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BC" w:rsidRPr="008A2FF8" w:rsidRDefault="00A069BC" w:rsidP="00A069BC">
      <w:pPr>
        <w:widowControl w:val="0"/>
        <w:tabs>
          <w:tab w:val="right" w:pos="8280"/>
          <w:tab w:val="right" w:pos="9639"/>
        </w:tabs>
        <w:spacing w:after="0"/>
        <w:jc w:val="both"/>
        <w:rPr>
          <w:rFonts w:ascii="Arial" w:hAnsi="Arial" w:cs="Arial"/>
          <w:b/>
          <w:sz w:val="28"/>
          <w:lang w:eastAsia="ko-KR"/>
        </w:rPr>
      </w:pPr>
      <w:bookmarkStart w:id="0" w:name="_Hlk70577402"/>
      <w:r w:rsidRPr="008A2FF8">
        <w:rPr>
          <w:rFonts w:ascii="Arial" w:hAnsi="Arial" w:cs="Arial"/>
          <w:b/>
          <w:noProof/>
          <w:sz w:val="28"/>
          <w:szCs w:val="24"/>
          <w:lang w:eastAsia="ko-KR"/>
        </w:rPr>
        <w:t>3GPP TSG-RAN WG4 Meeting #11</w:t>
      </w:r>
      <w:r>
        <w:rPr>
          <w:rFonts w:ascii="Arial" w:hAnsi="Arial" w:cs="Arial"/>
          <w:b/>
          <w:noProof/>
          <w:sz w:val="28"/>
          <w:szCs w:val="24"/>
          <w:lang w:eastAsia="ko-KR"/>
        </w:rPr>
        <w:t>1</w:t>
      </w:r>
      <w:r w:rsidRPr="008A2FF8">
        <w:rPr>
          <w:rFonts w:ascii="Arial" w:hAnsi="Arial" w:cs="Arial"/>
          <w:b/>
          <w:sz w:val="28"/>
          <w:lang w:eastAsia="ko-KR"/>
        </w:rPr>
        <w:tab/>
      </w:r>
      <w:r w:rsidRPr="008A2FF8">
        <w:rPr>
          <w:rFonts w:ascii="Arial" w:hAnsi="Arial" w:cs="Arial"/>
          <w:b/>
          <w:sz w:val="28"/>
          <w:lang w:eastAsia="ko-KR"/>
        </w:rPr>
        <w:tab/>
      </w:r>
    </w:p>
    <w:p w:rsidR="00A069BC" w:rsidRPr="008A2FF8" w:rsidRDefault="00A069BC" w:rsidP="00A069BC">
      <w:pPr>
        <w:widowControl w:val="0"/>
        <w:tabs>
          <w:tab w:val="right" w:pos="8280"/>
          <w:tab w:val="right" w:pos="9639"/>
        </w:tabs>
        <w:spacing w:after="0"/>
        <w:jc w:val="both"/>
        <w:rPr>
          <w:rFonts w:ascii="Arial" w:hAnsi="Arial" w:cs="Arial"/>
          <w:b/>
          <w:noProof/>
          <w:sz w:val="28"/>
          <w:szCs w:val="24"/>
          <w:lang w:eastAsia="zh-CN"/>
        </w:rPr>
      </w:pPr>
      <w:r>
        <w:rPr>
          <w:rFonts w:ascii="Arial" w:hAnsi="Arial" w:cs="Arial"/>
          <w:b/>
          <w:noProof/>
          <w:sz w:val="28"/>
          <w:szCs w:val="24"/>
          <w:lang w:eastAsia="zh-CN"/>
        </w:rPr>
        <w:t>Fukuoka City, Fukuoka</w:t>
      </w:r>
      <w:r w:rsidRPr="008E3D56">
        <w:rPr>
          <w:rFonts w:ascii="Arial" w:hAnsi="Arial" w:cs="Arial"/>
          <w:b/>
          <w:noProof/>
          <w:sz w:val="28"/>
          <w:szCs w:val="24"/>
          <w:lang w:eastAsia="zh-CN"/>
        </w:rPr>
        <w:t>, Japan, 20</w:t>
      </w:r>
      <w:r w:rsidRPr="008E3D56">
        <w:rPr>
          <w:rFonts w:ascii="Arial" w:hAnsi="Arial" w:cs="Arial"/>
          <w:b/>
          <w:noProof/>
          <w:sz w:val="28"/>
          <w:szCs w:val="24"/>
          <w:vertAlign w:val="superscript"/>
          <w:lang w:eastAsia="zh-CN"/>
        </w:rPr>
        <w:t>th</w:t>
      </w:r>
      <w:r>
        <w:rPr>
          <w:rFonts w:ascii="Arial" w:hAnsi="Arial" w:cs="Arial"/>
          <w:b/>
          <w:noProof/>
          <w:sz w:val="28"/>
          <w:szCs w:val="24"/>
          <w:lang w:eastAsia="zh-CN"/>
        </w:rPr>
        <w:t xml:space="preserve"> -</w:t>
      </w:r>
      <w:r w:rsidRPr="008E3D56">
        <w:rPr>
          <w:rFonts w:ascii="Arial" w:hAnsi="Arial" w:cs="Arial"/>
          <w:b/>
          <w:noProof/>
          <w:sz w:val="28"/>
          <w:szCs w:val="24"/>
          <w:lang w:eastAsia="zh-CN"/>
        </w:rPr>
        <w:t xml:space="preserve"> 24</w:t>
      </w:r>
      <w:r w:rsidRPr="00982A41">
        <w:rPr>
          <w:rFonts w:ascii="Arial" w:hAnsi="Arial" w:cs="Arial"/>
          <w:b/>
          <w:noProof/>
          <w:sz w:val="28"/>
          <w:szCs w:val="24"/>
          <w:vertAlign w:val="superscript"/>
          <w:lang w:eastAsia="zh-CN"/>
        </w:rPr>
        <w:t>th</w:t>
      </w:r>
      <w:r w:rsidRPr="008E3D56">
        <w:rPr>
          <w:rFonts w:ascii="Arial" w:hAnsi="Arial" w:cs="Arial"/>
          <w:b/>
          <w:noProof/>
          <w:sz w:val="28"/>
          <w:szCs w:val="24"/>
          <w:lang w:eastAsia="zh-CN"/>
        </w:rPr>
        <w:t xml:space="preserve"> May, 2024</w:t>
      </w:r>
    </w:p>
    <w:p w:rsidR="00A069BC" w:rsidRPr="008A2FF8" w:rsidRDefault="00A069BC" w:rsidP="00A069BC">
      <w:pPr>
        <w:tabs>
          <w:tab w:val="left" w:pos="1985"/>
        </w:tabs>
        <w:spacing w:after="0"/>
        <w:ind w:left="2304" w:hangingChars="823" w:hanging="2304"/>
        <w:jc w:val="both"/>
        <w:rPr>
          <w:rFonts w:ascii="Arial" w:hAnsi="Arial" w:cs="Arial"/>
          <w:sz w:val="28"/>
          <w:highlight w:val="yellow"/>
          <w:lang w:val="en-US" w:eastAsia="zh-CN"/>
        </w:rPr>
      </w:pPr>
    </w:p>
    <w:p w:rsidR="00A069BC" w:rsidRPr="008A2FF8" w:rsidRDefault="00A069BC" w:rsidP="00A069BC">
      <w:pPr>
        <w:tabs>
          <w:tab w:val="left" w:pos="1985"/>
        </w:tabs>
        <w:snapToGrid w:val="0"/>
        <w:spacing w:after="120"/>
        <w:ind w:left="1985" w:hanging="1985"/>
        <w:jc w:val="both"/>
        <w:rPr>
          <w:rFonts w:ascii="Arial" w:hAnsi="Arial" w:cs="Arial"/>
          <w:sz w:val="28"/>
          <w:lang w:eastAsia="ko-KR"/>
        </w:rPr>
      </w:pPr>
      <w:r w:rsidRPr="008A2FF8">
        <w:rPr>
          <w:rFonts w:ascii="Arial" w:hAnsi="Arial" w:cs="Arial"/>
          <w:b/>
          <w:sz w:val="28"/>
          <w:lang w:eastAsia="ko-KR"/>
        </w:rPr>
        <w:t>Source:</w:t>
      </w:r>
      <w:r w:rsidRPr="008A2FF8">
        <w:rPr>
          <w:rFonts w:ascii="Arial" w:hAnsi="Arial" w:cs="Arial"/>
          <w:b/>
          <w:sz w:val="28"/>
          <w:lang w:eastAsia="ko-KR"/>
        </w:rPr>
        <w:tab/>
        <w:t>RAN4 Vice Chair (C</w:t>
      </w:r>
      <w:r w:rsidRPr="008A2FF8">
        <w:rPr>
          <w:rFonts w:ascii="Arial" w:hAnsi="Arial" w:cs="Arial" w:hint="eastAsia"/>
          <w:b/>
          <w:sz w:val="28"/>
          <w:lang w:eastAsia="zh-CN"/>
        </w:rPr>
        <w:t>h</w:t>
      </w:r>
      <w:r w:rsidRPr="008A2FF8">
        <w:rPr>
          <w:rFonts w:ascii="Arial" w:hAnsi="Arial" w:cs="Arial"/>
          <w:b/>
          <w:sz w:val="28"/>
          <w:lang w:eastAsia="zh-CN"/>
        </w:rPr>
        <w:t>ina Telecom</w:t>
      </w:r>
      <w:r w:rsidRPr="008A2FF8">
        <w:rPr>
          <w:rFonts w:ascii="Arial" w:hAnsi="Arial" w:cs="Arial"/>
          <w:b/>
          <w:sz w:val="28"/>
          <w:lang w:eastAsia="ko-KR"/>
        </w:rPr>
        <w:t>)</w:t>
      </w:r>
    </w:p>
    <w:p w:rsidR="00A069BC" w:rsidRPr="008A2FF8" w:rsidRDefault="00A069BC" w:rsidP="00A069BC">
      <w:pPr>
        <w:tabs>
          <w:tab w:val="left" w:pos="1985"/>
        </w:tabs>
        <w:snapToGrid w:val="0"/>
        <w:spacing w:after="120"/>
        <w:ind w:left="2313" w:hangingChars="823" w:hanging="2313"/>
        <w:jc w:val="both"/>
        <w:rPr>
          <w:rFonts w:ascii="Arial" w:hAnsi="Arial" w:cs="Arial"/>
          <w:b/>
          <w:sz w:val="28"/>
          <w:lang w:eastAsia="ko-KR"/>
        </w:rPr>
      </w:pPr>
      <w:r w:rsidRPr="008A2FF8">
        <w:rPr>
          <w:rFonts w:ascii="Arial" w:hAnsi="Arial" w:cs="Arial"/>
          <w:b/>
          <w:sz w:val="28"/>
          <w:lang w:eastAsia="ko-KR"/>
        </w:rPr>
        <w:t>Title:</w:t>
      </w:r>
      <w:r w:rsidRPr="008A2FF8">
        <w:rPr>
          <w:rFonts w:ascii="Arial" w:hAnsi="Arial" w:cs="Arial"/>
          <w:b/>
          <w:sz w:val="28"/>
          <w:lang w:eastAsia="ko-KR"/>
        </w:rPr>
        <w:tab/>
      </w:r>
      <w:r w:rsidRPr="008A2FF8">
        <w:rPr>
          <w:rFonts w:ascii="Arial" w:hAnsi="Arial" w:cs="Arial"/>
          <w:b/>
          <w:bCs/>
          <w:sz w:val="28"/>
          <w:szCs w:val="24"/>
          <w:lang w:eastAsia="zh-CN"/>
        </w:rPr>
        <w:t>RAN4 #11</w:t>
      </w:r>
      <w:r>
        <w:rPr>
          <w:rFonts w:ascii="Arial" w:hAnsi="Arial" w:cs="Arial"/>
          <w:b/>
          <w:bCs/>
          <w:sz w:val="28"/>
          <w:szCs w:val="24"/>
          <w:lang w:eastAsia="zh-CN"/>
        </w:rPr>
        <w:t>1</w:t>
      </w:r>
      <w:r w:rsidRPr="008A2FF8">
        <w:rPr>
          <w:rFonts w:ascii="Arial" w:hAnsi="Arial" w:cs="Arial"/>
          <w:b/>
          <w:bCs/>
          <w:sz w:val="28"/>
          <w:szCs w:val="24"/>
          <w:lang w:eastAsia="zh-CN"/>
        </w:rPr>
        <w:t xml:space="preserve"> RRM session meeting report</w:t>
      </w:r>
    </w:p>
    <w:bookmarkEnd w:id="0"/>
    <w:p w:rsidR="00A069BC" w:rsidRPr="007C07AA" w:rsidRDefault="00A069BC" w:rsidP="00A069BC"/>
    <w:p w:rsidR="00A069BC" w:rsidRPr="00BF1872" w:rsidRDefault="00A069BC" w:rsidP="00A069BC">
      <w:pPr>
        <w:keepNext/>
        <w:keepLines/>
        <w:spacing w:before="180"/>
        <w:ind w:left="1134" w:hanging="1134"/>
        <w:outlineLvl w:val="1"/>
        <w:rPr>
          <w:rFonts w:ascii="Arial" w:hAnsi="Arial"/>
          <w:sz w:val="32"/>
        </w:rPr>
      </w:pPr>
      <w:r w:rsidRPr="00BF1872">
        <w:rPr>
          <w:rFonts w:ascii="Arial" w:hAnsi="Arial"/>
          <w:sz w:val="32"/>
        </w:rPr>
        <w:t>3A</w:t>
      </w:r>
      <w:r w:rsidRPr="00BF1872">
        <w:rPr>
          <w:rFonts w:ascii="Arial" w:hAnsi="Arial"/>
          <w:sz w:val="32"/>
        </w:rPr>
        <w:tab/>
        <w:t>Topic Summary (pre-meeting)</w:t>
      </w:r>
    </w:p>
    <w:p w:rsidR="00A069BC" w:rsidRPr="00BF1872" w:rsidRDefault="00A069BC" w:rsidP="00A069BC">
      <w:r w:rsidRPr="00BF1872">
        <w:t>This agenda item is only for at-meeting-generated content related to topic summary.</w:t>
      </w:r>
    </w:p>
    <w:p w:rsidR="00A069BC" w:rsidRPr="00BF1872" w:rsidRDefault="00A069BC" w:rsidP="00A069BC">
      <w:pPr>
        <w:keepNext/>
        <w:keepLines/>
        <w:spacing w:before="120"/>
        <w:ind w:left="1134" w:hanging="1134"/>
        <w:outlineLvl w:val="2"/>
        <w:rPr>
          <w:rFonts w:ascii="Arial" w:hAnsi="Arial"/>
          <w:sz w:val="28"/>
        </w:rPr>
      </w:pPr>
      <w:r w:rsidRPr="00BF1872">
        <w:rPr>
          <w:rFonts w:ascii="Arial" w:hAnsi="Arial"/>
          <w:sz w:val="28"/>
        </w:rPr>
        <w:t>3A.2</w:t>
      </w:r>
      <w:r w:rsidRPr="00BF1872">
        <w:rPr>
          <w:rFonts w:ascii="Arial" w:hAnsi="Arial"/>
          <w:sz w:val="28"/>
        </w:rPr>
        <w:tab/>
        <w:t>RRM session topic summaries</w:t>
      </w:r>
    </w:p>
    <w:tbl>
      <w:tblPr>
        <w:tblW w:w="8925" w:type="dxa"/>
        <w:tblLayout w:type="fixed"/>
        <w:tblLook w:val="04A0" w:firstRow="1" w:lastRow="0" w:firstColumn="1" w:lastColumn="0" w:noHBand="0" w:noVBand="1"/>
      </w:tblPr>
      <w:tblGrid>
        <w:gridCol w:w="987"/>
        <w:gridCol w:w="1984"/>
        <w:gridCol w:w="992"/>
        <w:gridCol w:w="709"/>
        <w:gridCol w:w="992"/>
        <w:gridCol w:w="851"/>
        <w:gridCol w:w="709"/>
        <w:gridCol w:w="850"/>
        <w:gridCol w:w="851"/>
      </w:tblGrid>
      <w:tr w:rsidR="00A069BC" w:rsidRPr="00BF1872" w:rsidTr="00BB4A79">
        <w:trPr>
          <w:trHeight w:val="290"/>
        </w:trPr>
        <w:tc>
          <w:tcPr>
            <w:tcW w:w="987" w:type="dxa"/>
            <w:tcBorders>
              <w:top w:val="single" w:sz="4" w:space="0" w:color="auto"/>
              <w:left w:val="single" w:sz="4" w:space="0" w:color="auto"/>
              <w:bottom w:val="single" w:sz="4" w:space="0" w:color="auto"/>
              <w:right w:val="single" w:sz="4" w:space="0" w:color="auto"/>
            </w:tcBorders>
            <w:shd w:val="clear" w:color="auto" w:fill="75B91A"/>
            <w:hideMark/>
          </w:tcPr>
          <w:p w:rsidR="00A069BC" w:rsidRPr="00BF1872" w:rsidRDefault="00A069BC" w:rsidP="00BB4A79">
            <w:pPr>
              <w:keepNext/>
              <w:keepLines/>
              <w:spacing w:after="0"/>
              <w:jc w:val="center"/>
              <w:rPr>
                <w:rFonts w:ascii="Arial" w:hAnsi="Arial"/>
                <w:b/>
                <w:sz w:val="14"/>
                <w:szCs w:val="14"/>
              </w:rPr>
            </w:pPr>
            <w:r w:rsidRPr="00BF1872">
              <w:rPr>
                <w:rFonts w:ascii="Arial" w:hAnsi="Arial"/>
                <w:b/>
                <w:sz w:val="14"/>
                <w:szCs w:val="14"/>
              </w:rPr>
              <w:t>TDoc</w:t>
            </w:r>
          </w:p>
        </w:tc>
        <w:tc>
          <w:tcPr>
            <w:tcW w:w="1984" w:type="dxa"/>
            <w:tcBorders>
              <w:top w:val="single" w:sz="4" w:space="0" w:color="auto"/>
              <w:left w:val="nil"/>
              <w:bottom w:val="single" w:sz="4" w:space="0" w:color="auto"/>
              <w:right w:val="single" w:sz="4" w:space="0" w:color="auto"/>
            </w:tcBorders>
            <w:shd w:val="clear" w:color="auto" w:fill="75B91A"/>
            <w:hideMark/>
          </w:tcPr>
          <w:p w:rsidR="00A069BC" w:rsidRPr="00BF1872" w:rsidRDefault="00A069BC" w:rsidP="00BB4A79">
            <w:pPr>
              <w:keepNext/>
              <w:keepLines/>
              <w:spacing w:after="0"/>
              <w:jc w:val="center"/>
              <w:rPr>
                <w:rFonts w:ascii="Arial" w:hAnsi="Arial"/>
                <w:b/>
                <w:sz w:val="14"/>
                <w:szCs w:val="14"/>
              </w:rPr>
            </w:pPr>
            <w:r w:rsidRPr="00BF1872">
              <w:rPr>
                <w:rFonts w:ascii="Arial" w:hAnsi="Arial"/>
                <w:b/>
                <w:sz w:val="14"/>
                <w:szCs w:val="14"/>
              </w:rPr>
              <w:t>Title</w:t>
            </w:r>
          </w:p>
        </w:tc>
        <w:tc>
          <w:tcPr>
            <w:tcW w:w="992" w:type="dxa"/>
            <w:tcBorders>
              <w:top w:val="single" w:sz="4" w:space="0" w:color="auto"/>
              <w:left w:val="nil"/>
              <w:bottom w:val="single" w:sz="4" w:space="0" w:color="auto"/>
              <w:right w:val="single" w:sz="4" w:space="0" w:color="auto"/>
            </w:tcBorders>
            <w:shd w:val="clear" w:color="auto" w:fill="75B91A"/>
            <w:hideMark/>
          </w:tcPr>
          <w:p w:rsidR="00A069BC" w:rsidRPr="00BF1872" w:rsidRDefault="00A069BC" w:rsidP="00BB4A79">
            <w:pPr>
              <w:keepNext/>
              <w:keepLines/>
              <w:spacing w:after="0"/>
              <w:jc w:val="center"/>
              <w:rPr>
                <w:rFonts w:ascii="Arial" w:hAnsi="Arial"/>
                <w:b/>
                <w:sz w:val="14"/>
                <w:szCs w:val="14"/>
              </w:rPr>
            </w:pPr>
            <w:r w:rsidRPr="00BF1872">
              <w:rPr>
                <w:rFonts w:ascii="Arial" w:hAnsi="Arial"/>
                <w:b/>
                <w:sz w:val="14"/>
                <w:szCs w:val="14"/>
              </w:rPr>
              <w:t>Source</w:t>
            </w:r>
          </w:p>
        </w:tc>
        <w:tc>
          <w:tcPr>
            <w:tcW w:w="709" w:type="dxa"/>
            <w:tcBorders>
              <w:top w:val="single" w:sz="4" w:space="0" w:color="auto"/>
              <w:left w:val="nil"/>
              <w:bottom w:val="single" w:sz="4" w:space="0" w:color="auto"/>
              <w:right w:val="single" w:sz="4" w:space="0" w:color="auto"/>
            </w:tcBorders>
            <w:shd w:val="clear" w:color="auto" w:fill="75B91A"/>
            <w:hideMark/>
          </w:tcPr>
          <w:p w:rsidR="00A069BC" w:rsidRPr="00BF1872" w:rsidRDefault="00A069BC" w:rsidP="00BB4A79">
            <w:pPr>
              <w:keepNext/>
              <w:keepLines/>
              <w:spacing w:after="0"/>
              <w:jc w:val="center"/>
              <w:rPr>
                <w:rFonts w:ascii="Arial" w:hAnsi="Arial"/>
                <w:b/>
                <w:sz w:val="14"/>
                <w:szCs w:val="14"/>
              </w:rPr>
            </w:pPr>
            <w:r w:rsidRPr="00BF1872">
              <w:rPr>
                <w:rFonts w:ascii="Arial" w:hAnsi="Arial"/>
                <w:b/>
                <w:sz w:val="14"/>
                <w:szCs w:val="14"/>
              </w:rPr>
              <w:t>Type</w:t>
            </w:r>
          </w:p>
        </w:tc>
        <w:tc>
          <w:tcPr>
            <w:tcW w:w="992" w:type="dxa"/>
            <w:tcBorders>
              <w:top w:val="single" w:sz="4" w:space="0" w:color="auto"/>
              <w:left w:val="nil"/>
              <w:bottom w:val="single" w:sz="4" w:space="0" w:color="auto"/>
              <w:right w:val="single" w:sz="4" w:space="0" w:color="auto"/>
            </w:tcBorders>
            <w:shd w:val="clear" w:color="auto" w:fill="75B91A"/>
            <w:hideMark/>
          </w:tcPr>
          <w:p w:rsidR="00A069BC" w:rsidRPr="00BF1872" w:rsidRDefault="00A069BC" w:rsidP="00BB4A79">
            <w:pPr>
              <w:keepNext/>
              <w:keepLines/>
              <w:spacing w:after="0"/>
              <w:jc w:val="center"/>
              <w:rPr>
                <w:rFonts w:ascii="Arial" w:hAnsi="Arial"/>
                <w:b/>
                <w:sz w:val="14"/>
                <w:szCs w:val="14"/>
              </w:rPr>
            </w:pPr>
            <w:r w:rsidRPr="00BF1872">
              <w:rPr>
                <w:rFonts w:ascii="Arial" w:hAnsi="Arial"/>
                <w:b/>
                <w:sz w:val="14"/>
                <w:szCs w:val="14"/>
              </w:rPr>
              <w:t>For</w:t>
            </w:r>
          </w:p>
        </w:tc>
        <w:tc>
          <w:tcPr>
            <w:tcW w:w="851" w:type="dxa"/>
            <w:tcBorders>
              <w:top w:val="single" w:sz="4" w:space="0" w:color="auto"/>
              <w:left w:val="nil"/>
              <w:bottom w:val="single" w:sz="4" w:space="0" w:color="auto"/>
              <w:right w:val="single" w:sz="4" w:space="0" w:color="auto"/>
            </w:tcBorders>
            <w:shd w:val="clear" w:color="auto" w:fill="75B91A"/>
            <w:hideMark/>
          </w:tcPr>
          <w:p w:rsidR="00A069BC" w:rsidRPr="00BF1872" w:rsidRDefault="00A069BC" w:rsidP="00BB4A79">
            <w:pPr>
              <w:keepNext/>
              <w:keepLines/>
              <w:spacing w:after="0"/>
              <w:jc w:val="center"/>
              <w:rPr>
                <w:rFonts w:ascii="Arial" w:hAnsi="Arial"/>
                <w:b/>
                <w:sz w:val="14"/>
                <w:szCs w:val="14"/>
              </w:rPr>
            </w:pPr>
            <w:r w:rsidRPr="00BF1872">
              <w:rPr>
                <w:rFonts w:ascii="Arial" w:hAnsi="Arial"/>
                <w:b/>
                <w:sz w:val="14"/>
                <w:szCs w:val="14"/>
              </w:rPr>
              <w:t>Abstract</w:t>
            </w:r>
          </w:p>
        </w:tc>
        <w:tc>
          <w:tcPr>
            <w:tcW w:w="709" w:type="dxa"/>
            <w:tcBorders>
              <w:top w:val="single" w:sz="4" w:space="0" w:color="auto"/>
              <w:left w:val="nil"/>
              <w:bottom w:val="single" w:sz="4" w:space="0" w:color="auto"/>
              <w:right w:val="single" w:sz="4" w:space="0" w:color="auto"/>
            </w:tcBorders>
            <w:shd w:val="clear" w:color="auto" w:fill="75B91A"/>
            <w:hideMark/>
          </w:tcPr>
          <w:p w:rsidR="00A069BC" w:rsidRPr="00BF1872" w:rsidRDefault="00A069BC" w:rsidP="00BB4A79">
            <w:pPr>
              <w:keepNext/>
              <w:keepLines/>
              <w:spacing w:after="0"/>
              <w:jc w:val="center"/>
              <w:rPr>
                <w:rFonts w:ascii="Arial" w:hAnsi="Arial"/>
                <w:b/>
                <w:sz w:val="14"/>
                <w:szCs w:val="14"/>
              </w:rPr>
            </w:pPr>
            <w:r w:rsidRPr="00BF1872">
              <w:rPr>
                <w:rFonts w:ascii="Arial" w:hAnsi="Arial"/>
                <w:b/>
                <w:sz w:val="14"/>
                <w:szCs w:val="14"/>
              </w:rPr>
              <w:t>AI</w:t>
            </w:r>
          </w:p>
        </w:tc>
        <w:tc>
          <w:tcPr>
            <w:tcW w:w="850" w:type="dxa"/>
            <w:tcBorders>
              <w:top w:val="single" w:sz="4" w:space="0" w:color="auto"/>
              <w:left w:val="nil"/>
              <w:bottom w:val="single" w:sz="4" w:space="0" w:color="auto"/>
              <w:right w:val="single" w:sz="4" w:space="0" w:color="auto"/>
            </w:tcBorders>
            <w:shd w:val="clear" w:color="auto" w:fill="75B91A"/>
            <w:hideMark/>
          </w:tcPr>
          <w:p w:rsidR="00A069BC" w:rsidRPr="00BF1872" w:rsidRDefault="00A069BC" w:rsidP="00BB4A79">
            <w:pPr>
              <w:keepNext/>
              <w:keepLines/>
              <w:spacing w:after="0"/>
              <w:jc w:val="center"/>
              <w:rPr>
                <w:rFonts w:ascii="Arial" w:hAnsi="Arial"/>
                <w:b/>
                <w:sz w:val="14"/>
                <w:szCs w:val="14"/>
              </w:rPr>
            </w:pPr>
            <w:r w:rsidRPr="00BF1872">
              <w:rPr>
                <w:rFonts w:ascii="Arial" w:hAnsi="Arial"/>
                <w:b/>
                <w:sz w:val="14"/>
                <w:szCs w:val="14"/>
              </w:rPr>
              <w:t>TDoc Status</w:t>
            </w:r>
          </w:p>
        </w:tc>
        <w:tc>
          <w:tcPr>
            <w:tcW w:w="851" w:type="dxa"/>
            <w:tcBorders>
              <w:top w:val="single" w:sz="4" w:space="0" w:color="auto"/>
              <w:left w:val="nil"/>
              <w:bottom w:val="single" w:sz="4" w:space="0" w:color="auto"/>
              <w:right w:val="single" w:sz="4" w:space="0" w:color="auto"/>
            </w:tcBorders>
            <w:shd w:val="clear" w:color="auto" w:fill="75B91A"/>
            <w:hideMark/>
          </w:tcPr>
          <w:p w:rsidR="00A069BC" w:rsidRPr="00BF1872" w:rsidRDefault="00A069BC" w:rsidP="00BB4A79">
            <w:pPr>
              <w:keepNext/>
              <w:keepLines/>
              <w:spacing w:after="0"/>
              <w:jc w:val="center"/>
              <w:rPr>
                <w:rFonts w:ascii="Arial" w:hAnsi="Arial"/>
                <w:b/>
                <w:sz w:val="14"/>
                <w:szCs w:val="14"/>
              </w:rPr>
            </w:pPr>
            <w:r w:rsidRPr="00BF1872">
              <w:rPr>
                <w:rFonts w:ascii="Arial" w:hAnsi="Arial"/>
                <w:b/>
                <w:sz w:val="14"/>
                <w:szCs w:val="14"/>
              </w:rPr>
              <w:t>Decision</w:t>
            </w: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R4-2407998</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[111][201] Maintenance_up_to_R17</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(Huawei)</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4.8</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nil"/>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R4-2407999</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[111][202] Maintenance_R18</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(Apple)</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5.4</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color w:val="000000"/>
                <w:sz w:val="14"/>
                <w:szCs w:val="14"/>
              </w:rPr>
            </w:pPr>
            <w:r w:rsidRPr="004E7CC0">
              <w:rPr>
                <w:rFonts w:ascii="Arial" w:hAnsi="Arial" w:cs="Arial"/>
                <w:sz w:val="14"/>
                <w:szCs w:val="14"/>
              </w:rPr>
              <w:t>R4-2408000</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[111][203] FR2_multiRx_part1</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(Ericsson)</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7.3.4</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nil"/>
              <w:left w:val="single" w:sz="4" w:space="0" w:color="auto"/>
              <w:bottom w:val="single" w:sz="4" w:space="0" w:color="auto"/>
              <w:right w:val="single" w:sz="4" w:space="0" w:color="auto"/>
            </w:tcBorders>
            <w:noWrap/>
          </w:tcPr>
          <w:p w:rsidR="00A069BC" w:rsidRPr="00BF1872" w:rsidRDefault="00A069BC" w:rsidP="00BB4A79">
            <w:pPr>
              <w:spacing w:after="0"/>
              <w:rPr>
                <w:rFonts w:ascii="Arial" w:hAnsi="Arial" w:cs="Arial"/>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R4-2408001</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[111][204] FR2_multiRx_part2</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(vivo)</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7.3.4</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nil"/>
              <w:left w:val="single" w:sz="4" w:space="0" w:color="auto"/>
              <w:bottom w:val="single" w:sz="4" w:space="0" w:color="auto"/>
              <w:right w:val="single" w:sz="4" w:space="0" w:color="auto"/>
            </w:tcBorders>
            <w:noWrap/>
          </w:tcPr>
          <w:p w:rsidR="00A069BC" w:rsidRPr="00BF1872" w:rsidRDefault="00A069BC" w:rsidP="00BB4A79">
            <w:pPr>
              <w:spacing w:after="0"/>
              <w:rPr>
                <w:rFonts w:ascii="Arial" w:hAnsi="Arial" w:cs="Arial"/>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R4-2408002</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[111][205] NR_RRM_enh3_part1</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(Apple)</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7.4.5</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R4-2408003</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[111][206] NR_RRM_enh3_part2</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(OPPO)</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7.4.5</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R4-2408004</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[111][207] NR_MG_enh2_part1</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(MediaTek)</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7.5.5</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R4-2408005</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[111][208] NR_MG_enh2_part2</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(Intel)</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7.5.5</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R4-2408006</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[111][209] NR_BWP_wor</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(vivo)</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7.6.3</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R4-2408007</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[111][210] NR_HST_FR2_enh</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(Samsung)</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7.7.4</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R4-2408008</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[111][211] NR_FR1_lessthan_5MHz_BW</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(Nokia)</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7.8.8</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R4-2408009</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[111][212] NR_pos_enh2_part1</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(Ericsson)</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7.12.3</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R4-2408010</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[111][213] NR_pos_enh2_part2</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(CATT)</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7.12.3</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R4-2408011</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[111][214] NR_pos_enh2_part3</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(Huawei)</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7.12.3</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R4-2408012</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[111][215] NR_MC_enh</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(Huawei)</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7.13.4</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R4-2408013</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[111][216] NR_Mob_enh2_part1</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(MediaTek)</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7.14.3</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R4-2408014</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[111][217] NR_Mob_enh2_part2</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(Apple)</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7.14.3</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R4-2408015</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[111][218] NR_DualTxRx_MUSIM</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(vivo)</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7.15.3</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R4-2408016</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[111][219] NR_NTN_enh</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(Qualcomm)</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7.16.9</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R4-2408017</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[111][220] NR_netcon_repeater</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(ZTE)</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7.18.8</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lastRenderedPageBreak/>
              <w:t>R4-2408018</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[111][221] NR_MIMO_evo_DL_UL</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(Samsung)</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7.19.4</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R4-2408019</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[111][222] NR_SL_enh2</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(OPPO)</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7.20.5</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R4-2408020</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[111][223] NR_redcap_enh</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(Ericsson)</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7.21.3</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R4-2408021</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[111][224] NR_SL_relay_enh</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(LGE)</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7.22.3</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R4-2408022</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[111][225] NR_mobile_IAB</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(Qualcomm)</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7.23.6</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R4-2408023</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[111][226] Netw_Energy_NR</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(Huawei)</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7.24.4</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R4-2408024</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[111][227] IoT_NTN_enh</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(MediaTek)</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8.3.5</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R4-2408025</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[111][228] NR_RRM_Ph5</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(Apple)</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10.6.3</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R4-2408026</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[111][229] NR_LPWUS</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(vivo)</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sidRPr="006A44F1">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10.14.5</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r w:rsidR="00A069BC" w:rsidRPr="00BF1872" w:rsidTr="00BB4A79">
        <w:trPr>
          <w:trHeight w:val="316"/>
        </w:trPr>
        <w:tc>
          <w:tcPr>
            <w:tcW w:w="987"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R4-2408027</w:t>
            </w:r>
          </w:p>
        </w:tc>
        <w:tc>
          <w:tcPr>
            <w:tcW w:w="1984"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Topic summary for [111][230] Reply_LS</w:t>
            </w:r>
          </w:p>
        </w:tc>
        <w:tc>
          <w:tcPr>
            <w:tcW w:w="992" w:type="dxa"/>
            <w:tcBorders>
              <w:top w:val="single" w:sz="4" w:space="0" w:color="auto"/>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Moderator (Apple)</w:t>
            </w:r>
          </w:p>
        </w:tc>
        <w:tc>
          <w:tcPr>
            <w:tcW w:w="709" w:type="dxa"/>
            <w:tcBorders>
              <w:top w:val="nil"/>
              <w:left w:val="single" w:sz="4" w:space="0" w:color="auto"/>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other</w:t>
            </w:r>
          </w:p>
        </w:tc>
        <w:tc>
          <w:tcPr>
            <w:tcW w:w="992"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Information</w:t>
            </w:r>
          </w:p>
        </w:tc>
        <w:tc>
          <w:tcPr>
            <w:tcW w:w="851" w:type="dxa"/>
            <w:tcBorders>
              <w:top w:val="nil"/>
              <w:left w:val="nil"/>
              <w:bottom w:val="single" w:sz="4" w:space="0" w:color="auto"/>
              <w:right w:val="single" w:sz="4" w:space="0" w:color="auto"/>
            </w:tcBorders>
            <w:hideMark/>
          </w:tcPr>
          <w:p w:rsidR="00A069BC" w:rsidRPr="00BF1872" w:rsidRDefault="00A069BC" w:rsidP="00BB4A79">
            <w:pPr>
              <w:spacing w:after="0"/>
              <w:rPr>
                <w:rFonts w:ascii="Arial" w:hAnsi="Arial" w:cs="Arial"/>
                <w:sz w:val="14"/>
                <w:szCs w:val="14"/>
              </w:rPr>
            </w:pPr>
            <w:r w:rsidRPr="00BF1872">
              <w:rPr>
                <w:rFonts w:ascii="Arial" w:hAnsi="Arial" w:cs="Arial"/>
                <w:sz w:val="14"/>
                <w:szCs w:val="14"/>
              </w:rPr>
              <w:t>[11</w:t>
            </w:r>
            <w:r>
              <w:rPr>
                <w:rFonts w:ascii="Arial" w:hAnsi="Arial" w:cs="Arial"/>
                <w:sz w:val="14"/>
                <w:szCs w:val="14"/>
              </w:rPr>
              <w:t>1</w:t>
            </w:r>
            <w:r w:rsidRPr="00BF1872">
              <w:rPr>
                <w:rFonts w:ascii="Arial" w:hAnsi="Arial" w:cs="Arial"/>
                <w:sz w:val="14"/>
                <w:szCs w:val="14"/>
              </w:rPr>
              <w:t>][200] RRM Session</w:t>
            </w:r>
          </w:p>
        </w:tc>
        <w:tc>
          <w:tcPr>
            <w:tcW w:w="709" w:type="dxa"/>
            <w:tcBorders>
              <w:top w:val="single" w:sz="4" w:space="0" w:color="auto"/>
              <w:left w:val="single" w:sz="4" w:space="0" w:color="A6A6A6"/>
              <w:bottom w:val="single" w:sz="4" w:space="0" w:color="auto"/>
              <w:right w:val="single" w:sz="4" w:space="0" w:color="auto"/>
            </w:tcBorders>
          </w:tcPr>
          <w:p w:rsidR="00A069BC" w:rsidRPr="00BF1872" w:rsidRDefault="00A069BC" w:rsidP="00BB4A79">
            <w:pPr>
              <w:spacing w:after="0"/>
              <w:rPr>
                <w:rFonts w:ascii="Arial" w:hAnsi="Arial" w:cs="Arial"/>
                <w:sz w:val="14"/>
                <w:szCs w:val="14"/>
              </w:rPr>
            </w:pPr>
            <w:r w:rsidRPr="004E7CC0">
              <w:rPr>
                <w:rFonts w:ascii="Arial" w:hAnsi="Arial" w:cs="Arial"/>
                <w:sz w:val="14"/>
                <w:szCs w:val="14"/>
              </w:rPr>
              <w:t>11.3</w:t>
            </w:r>
          </w:p>
        </w:tc>
        <w:tc>
          <w:tcPr>
            <w:tcW w:w="850" w:type="dxa"/>
            <w:tcBorders>
              <w:top w:val="nil"/>
              <w:left w:val="single" w:sz="4" w:space="0" w:color="auto"/>
              <w:bottom w:val="single" w:sz="4" w:space="0" w:color="auto"/>
              <w:right w:val="single" w:sz="4" w:space="0" w:color="auto"/>
            </w:tcBorders>
          </w:tcPr>
          <w:p w:rsidR="00A069BC" w:rsidRPr="00BF1872" w:rsidRDefault="00A069BC" w:rsidP="00BB4A79">
            <w:pPr>
              <w:spacing w:after="0"/>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noWrap/>
          </w:tcPr>
          <w:p w:rsidR="00A069BC" w:rsidRPr="00BF1872" w:rsidRDefault="00A069BC" w:rsidP="00BB4A79">
            <w:pPr>
              <w:spacing w:after="0"/>
              <w:rPr>
                <w:rFonts w:ascii="Arial" w:hAnsi="Arial" w:cs="Arial"/>
                <w:color w:val="000000"/>
                <w:sz w:val="14"/>
                <w:szCs w:val="14"/>
              </w:rPr>
            </w:pPr>
          </w:p>
        </w:tc>
      </w:tr>
    </w:tbl>
    <w:p w:rsidR="00A069BC" w:rsidRPr="00BF1872" w:rsidRDefault="00A069BC" w:rsidP="00A069BC"/>
    <w:p w:rsidR="00A069BC" w:rsidRDefault="00A069BC" w:rsidP="00A069BC">
      <w:pPr>
        <w:sectPr w:rsidR="00A069BC" w:rsidSect="004C299A">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pPr>
    </w:p>
    <w:p w:rsidR="00A069BC" w:rsidRDefault="00A069BC" w:rsidP="00A069BC">
      <w:pPr>
        <w:pStyle w:val="2"/>
      </w:pPr>
      <w:bookmarkStart w:id="1" w:name="_Toc166753337"/>
      <w:r>
        <w:lastRenderedPageBreak/>
        <w:t>4</w:t>
      </w:r>
      <w:r>
        <w:tab/>
        <w:t>Up to Rel-17 maintenance for LTE and NR</w:t>
      </w:r>
      <w:bookmarkEnd w:id="1"/>
    </w:p>
    <w:p w:rsidR="00A069BC" w:rsidRDefault="00A069BC" w:rsidP="00A069BC">
      <w:r>
        <w:t>The following guidance are provided for maintenance work under AI 4 ~ AI 8:</w:t>
      </w:r>
    </w:p>
    <w:p w:rsidR="00A069BC" w:rsidRDefault="00A069BC" w:rsidP="00A069BC">
      <w:pPr>
        <w:pStyle w:val="B1"/>
      </w:pPr>
      <w:r>
        <w:t>-</w:t>
      </w:r>
      <w:r>
        <w:tab/>
        <w:t>For maintenance agenda AI 4 (Rel-15/16/17) and AI 5 (Rel-18), formal CRs are expected and multiple CRs per company in the lowest agenda are allowed. For tracking the changes easily, it expected that one batch of CRs (Cat-F/A/…) will just cover a single topic/WI rather than multiple topics/WIs and Cat-F CR with corresponding Cat-A CRs needs be submitted under the same agenda.</w:t>
      </w:r>
    </w:p>
    <w:p w:rsidR="00A069BC" w:rsidRDefault="00A069BC" w:rsidP="00A069BC">
      <w:pPr>
        <w:pStyle w:val="B1"/>
      </w:pPr>
      <w:r>
        <w:t>-</w:t>
      </w:r>
      <w:r>
        <w:tab/>
        <w:t>When submitting contributions to AI 4, AI 5.1.3/AI 5.2.9, please add (WI_code) in the beginning of titles for both discussion files and CRs to facilitate moderators and session chairs handling.</w:t>
      </w:r>
    </w:p>
    <w:p w:rsidR="00A069BC" w:rsidRDefault="00A069BC" w:rsidP="00A069BC">
      <w:pPr>
        <w:pStyle w:val="B1"/>
      </w:pPr>
      <w:r>
        <w:t>-</w:t>
      </w:r>
      <w:r>
        <w:tab/>
        <w:t>When reserving the tdoc number, please use the correct WI code rather than simply using TEI and fill the column of “Related WIs” in your reservation spreadsheet. If you submit a draft CR with TEI as WI code, please inform session chair.</w:t>
      </w:r>
    </w:p>
    <w:p w:rsidR="00A069BC" w:rsidRDefault="00A069BC" w:rsidP="00A069BC">
      <w:pPr>
        <w:pStyle w:val="B1"/>
      </w:pPr>
      <w:r>
        <w:t>-</w:t>
      </w:r>
      <w:r>
        <w:tab/>
        <w:t>For all the endorsed draft CRs in this bis meeting, please re-submit them in the next ordinary meeting.</w:t>
      </w:r>
    </w:p>
    <w:p w:rsidR="00A069BC" w:rsidRDefault="00A069BC" w:rsidP="00A069BC">
      <w:pPr>
        <w:pStyle w:val="B1"/>
      </w:pPr>
      <w:r>
        <w:t>-</w:t>
      </w:r>
      <w:r>
        <w:tab/>
        <w:t xml:space="preserve">The contributions corresponding to incoming LS for Rel-15/16/17 are expected to be submitted in AI 11. </w:t>
      </w:r>
    </w:p>
    <w:p w:rsidR="00A069BC" w:rsidRDefault="00A069BC" w:rsidP="00A069BC">
      <w:pPr>
        <w:pStyle w:val="B1"/>
      </w:pPr>
      <w:r>
        <w:t>-</w:t>
      </w:r>
      <w:r>
        <w:tab/>
        <w:t>The contributions corresponding to incoming LS for Rel-18 are expected to be submitted to (sub-) agenda dedicated to the individual WIs under AI 5~AI 8. If there is no dedicated agenda, please submit to AI 5.1.3 or AI 5.2.9 depending on whether it is spectrum related topic or non-spectrum related topic.</w:t>
      </w:r>
    </w:p>
    <w:p w:rsidR="00A069BC" w:rsidRPr="00754626" w:rsidRDefault="00A069BC" w:rsidP="00A069BC"/>
    <w:p w:rsidR="00A069BC" w:rsidRDefault="00A069BC" w:rsidP="00A069BC">
      <w:pPr>
        <w:pStyle w:val="3"/>
      </w:pPr>
      <w:bookmarkStart w:id="2" w:name="_Toc166753341"/>
      <w:r>
        <w:t>4.4</w:t>
      </w:r>
      <w:r>
        <w:tab/>
        <w:t>RRM requirements</w:t>
      </w:r>
      <w:bookmarkEnd w:id="2"/>
    </w:p>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t>NR_newRAT</w:t>
      </w:r>
    </w:p>
    <w:p w:rsidR="00A069BC" w:rsidRDefault="00A069BC" w:rsidP="00A069BC">
      <w:pPr>
        <w:rPr>
          <w:rFonts w:ascii="Arial" w:hAnsi="Arial" w:cs="Arial"/>
          <w:b/>
          <w:sz w:val="24"/>
        </w:rPr>
      </w:pPr>
      <w:r>
        <w:rPr>
          <w:rFonts w:ascii="Arial" w:hAnsi="Arial" w:cs="Arial"/>
          <w:b/>
          <w:color w:val="0000FF"/>
          <w:sz w:val="24"/>
        </w:rPr>
        <w:t>R4-2407289</w:t>
      </w:r>
      <w:r>
        <w:rPr>
          <w:rFonts w:ascii="Arial" w:hAnsi="Arial" w:cs="Arial"/>
          <w:b/>
          <w:color w:val="0000FF"/>
          <w:sz w:val="24"/>
        </w:rPr>
        <w:tab/>
      </w:r>
      <w:r>
        <w:rPr>
          <w:rFonts w:ascii="Arial" w:hAnsi="Arial" w:cs="Arial"/>
          <w:b/>
          <w:sz w:val="24"/>
        </w:rPr>
        <w:t>[NR_newRAT-Core] On active TCI state list update delay</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R4-2407290</w:t>
      </w:r>
      <w:r>
        <w:rPr>
          <w:rFonts w:ascii="Arial" w:hAnsi="Arial" w:cs="Arial"/>
          <w:b/>
          <w:color w:val="0000FF"/>
          <w:sz w:val="24"/>
        </w:rPr>
        <w:tab/>
      </w:r>
      <w:r>
        <w:rPr>
          <w:rFonts w:ascii="Arial" w:hAnsi="Arial" w:cs="Arial"/>
          <w:b/>
          <w:sz w:val="24"/>
        </w:rPr>
        <w:t>[NR_newRAT-Core] CR on active TCI state list update delay - R15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CR-4339  rev  Cat: F (Rel-15)</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42F7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R4-2407291</w:t>
      </w:r>
      <w:r>
        <w:rPr>
          <w:rFonts w:ascii="Arial" w:hAnsi="Arial" w:cs="Arial"/>
          <w:b/>
          <w:color w:val="0000FF"/>
          <w:sz w:val="24"/>
        </w:rPr>
        <w:tab/>
      </w:r>
      <w:r>
        <w:rPr>
          <w:rFonts w:ascii="Arial" w:hAnsi="Arial" w:cs="Arial"/>
          <w:b/>
          <w:sz w:val="24"/>
        </w:rPr>
        <w:t>[NR_newRAT-Core] CR on active TCI state list update delay - R16</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CR-4340  rev  Cat: F (Rel-16)</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42F7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R4-2407292</w:t>
      </w:r>
      <w:r>
        <w:rPr>
          <w:rFonts w:ascii="Arial" w:hAnsi="Arial" w:cs="Arial"/>
          <w:b/>
          <w:color w:val="0000FF"/>
          <w:sz w:val="24"/>
        </w:rPr>
        <w:tab/>
      </w:r>
      <w:r>
        <w:rPr>
          <w:rFonts w:ascii="Arial" w:hAnsi="Arial" w:cs="Arial"/>
          <w:b/>
          <w:sz w:val="24"/>
        </w:rPr>
        <w:t>[NR_newRAT-Core] CR on active TCI state list update delay - 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CR-4341  rev  Cat: F (Rel-17)</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42F7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R4-2407293</w:t>
      </w:r>
      <w:r>
        <w:rPr>
          <w:rFonts w:ascii="Arial" w:hAnsi="Arial" w:cs="Arial"/>
          <w:b/>
          <w:color w:val="0000FF"/>
          <w:sz w:val="24"/>
        </w:rPr>
        <w:tab/>
      </w:r>
      <w:r>
        <w:rPr>
          <w:rFonts w:ascii="Arial" w:hAnsi="Arial" w:cs="Arial"/>
          <w:b/>
          <w:sz w:val="24"/>
        </w:rPr>
        <w:t>[NR_newRAT-Core] CR on active TCI state list update delay - R18</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CR-4342  rev  Cat: F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42F7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R4-2407182</w:t>
      </w:r>
      <w:r>
        <w:rPr>
          <w:rFonts w:ascii="Arial" w:hAnsi="Arial" w:cs="Arial"/>
          <w:b/>
          <w:color w:val="0000FF"/>
          <w:sz w:val="24"/>
        </w:rPr>
        <w:tab/>
      </w:r>
      <w:r>
        <w:rPr>
          <w:rFonts w:ascii="Arial" w:hAnsi="Arial" w:cs="Arial"/>
          <w:b/>
          <w:sz w:val="24"/>
        </w:rPr>
        <w:t>(NR_newRAT-Perf) CR on test for scheduling availability during BFD/CBD in FR2</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CR-4323  rev  Cat: F (Rel-15)</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R4-2410215 (from R4-2407182).</w:t>
      </w:r>
    </w:p>
    <w:p w:rsidR="00A069BC" w:rsidRDefault="00A069BC" w:rsidP="00A069BC">
      <w:pPr>
        <w:rPr>
          <w:rFonts w:ascii="Arial" w:hAnsi="Arial" w:cs="Arial"/>
          <w:b/>
          <w:sz w:val="24"/>
        </w:rPr>
      </w:pPr>
      <w:hyperlink r:id="rId10" w:history="1">
        <w:r w:rsidRPr="00942D99">
          <w:rPr>
            <w:rStyle w:val="ae"/>
            <w:rFonts w:ascii="Arial" w:hAnsi="Arial" w:cs="Arial"/>
            <w:b/>
            <w:sz w:val="24"/>
          </w:rPr>
          <w:t>R4-2410215</w:t>
        </w:r>
      </w:hyperlink>
      <w:r>
        <w:rPr>
          <w:rFonts w:ascii="Arial" w:hAnsi="Arial" w:cs="Arial"/>
          <w:b/>
          <w:color w:val="0000FF"/>
          <w:sz w:val="24"/>
        </w:rPr>
        <w:tab/>
      </w:r>
      <w:r>
        <w:rPr>
          <w:rFonts w:ascii="Arial" w:hAnsi="Arial" w:cs="Arial"/>
          <w:b/>
          <w:sz w:val="24"/>
        </w:rPr>
        <w:t>(NR_newRAT-Perf) CR on test for scheduling availability during BFD/CBD in FR2</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CR-4323  rev  Cat: F (Rel-15)</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42D99">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R4-2407183</w:t>
      </w:r>
      <w:r>
        <w:rPr>
          <w:rFonts w:ascii="Arial" w:hAnsi="Arial" w:cs="Arial"/>
          <w:b/>
          <w:color w:val="0000FF"/>
          <w:sz w:val="24"/>
        </w:rPr>
        <w:tab/>
      </w:r>
      <w:r>
        <w:rPr>
          <w:rFonts w:ascii="Arial" w:hAnsi="Arial" w:cs="Arial"/>
          <w:b/>
          <w:sz w:val="24"/>
        </w:rPr>
        <w:t>(NR_newRAT-Perf) CR on test for scheduling availability during BFD/CBD in FR2</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CR-4324  rev  Cat: A (Rel-16)</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R4-2407184</w:t>
      </w:r>
      <w:r>
        <w:rPr>
          <w:rFonts w:ascii="Arial" w:hAnsi="Arial" w:cs="Arial"/>
          <w:b/>
          <w:color w:val="0000FF"/>
          <w:sz w:val="24"/>
        </w:rPr>
        <w:tab/>
      </w:r>
      <w:r>
        <w:rPr>
          <w:rFonts w:ascii="Arial" w:hAnsi="Arial" w:cs="Arial"/>
          <w:b/>
          <w:sz w:val="24"/>
        </w:rPr>
        <w:t>(NR_newRAT-Perf) CR on test for scheduling availability during BFD/CBD in FR2</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CR-4325  rev  Cat: A (Rel-17)</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R4-2407185</w:t>
      </w:r>
      <w:r>
        <w:rPr>
          <w:rFonts w:ascii="Arial" w:hAnsi="Arial" w:cs="Arial"/>
          <w:b/>
          <w:color w:val="0000FF"/>
          <w:sz w:val="24"/>
        </w:rPr>
        <w:tab/>
      </w:r>
      <w:r>
        <w:rPr>
          <w:rFonts w:ascii="Arial" w:hAnsi="Arial" w:cs="Arial"/>
          <w:b/>
          <w:sz w:val="24"/>
        </w:rPr>
        <w:t>(NR_newRAT-Perf) CR on test for scheduling availability during BFD/CBD in FR2</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CR-4326  rev  Cat: A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R4-2407186</w:t>
      </w:r>
      <w:r>
        <w:rPr>
          <w:rFonts w:ascii="Arial" w:hAnsi="Arial" w:cs="Arial"/>
          <w:b/>
          <w:color w:val="0000FF"/>
          <w:sz w:val="24"/>
        </w:rPr>
        <w:tab/>
      </w:r>
      <w:r>
        <w:rPr>
          <w:rFonts w:ascii="Arial" w:hAnsi="Arial" w:cs="Arial"/>
          <w:b/>
          <w:sz w:val="24"/>
        </w:rPr>
        <w:t>(NR_newRAT-Perf) CR on test for SCell activation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CR-4327  rev  Cat: F (Rel-15)</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10A4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R4-2407187</w:t>
      </w:r>
      <w:r>
        <w:rPr>
          <w:rFonts w:ascii="Arial" w:hAnsi="Arial" w:cs="Arial"/>
          <w:b/>
          <w:color w:val="0000FF"/>
          <w:sz w:val="24"/>
        </w:rPr>
        <w:tab/>
      </w:r>
      <w:r>
        <w:rPr>
          <w:rFonts w:ascii="Arial" w:hAnsi="Arial" w:cs="Arial"/>
          <w:b/>
          <w:sz w:val="24"/>
        </w:rPr>
        <w:t>(NR_newRAT-Perf) CR on test for SCell activation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CR-4328  rev  Cat: A (Rel-16)</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A4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R4-2407188</w:t>
      </w:r>
      <w:r>
        <w:rPr>
          <w:rFonts w:ascii="Arial" w:hAnsi="Arial" w:cs="Arial"/>
          <w:b/>
          <w:color w:val="0000FF"/>
          <w:sz w:val="24"/>
        </w:rPr>
        <w:tab/>
      </w:r>
      <w:r>
        <w:rPr>
          <w:rFonts w:ascii="Arial" w:hAnsi="Arial" w:cs="Arial"/>
          <w:b/>
          <w:sz w:val="24"/>
        </w:rPr>
        <w:t>(NR_newRAT-Perf) CR on test for SCell activation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CR-4329  rev  Cat: A (Rel-17)</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A4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R4-2407189</w:t>
      </w:r>
      <w:r>
        <w:rPr>
          <w:rFonts w:ascii="Arial" w:hAnsi="Arial" w:cs="Arial"/>
          <w:b/>
          <w:color w:val="0000FF"/>
          <w:sz w:val="24"/>
        </w:rPr>
        <w:tab/>
      </w:r>
      <w:r>
        <w:rPr>
          <w:rFonts w:ascii="Arial" w:hAnsi="Arial" w:cs="Arial"/>
          <w:b/>
          <w:sz w:val="24"/>
        </w:rPr>
        <w:t>(NR_newRAT-Perf) CR on test for SCell activation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CR-4330  rev  Cat: A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A40">
        <w:rPr>
          <w:rFonts w:ascii="Arial" w:hAnsi="Arial" w:cs="Arial"/>
          <w:b/>
          <w:highlight w:val="green"/>
        </w:rPr>
        <w:t>Agreed.</w:t>
      </w:r>
    </w:p>
    <w:p w:rsidR="00A069BC" w:rsidRPr="008433F2" w:rsidRDefault="00A069BC" w:rsidP="00A069BC">
      <w:pPr>
        <w:rPr>
          <w:color w:val="993300"/>
          <w:u w:val="single"/>
        </w:rPr>
      </w:pPr>
    </w:p>
    <w:p w:rsidR="00A069BC" w:rsidRDefault="00A069BC" w:rsidP="00A069BC">
      <w:pPr>
        <w:rPr>
          <w:rFonts w:ascii="Arial" w:hAnsi="Arial" w:cs="Arial"/>
          <w:b/>
          <w:sz w:val="24"/>
        </w:rPr>
      </w:pPr>
      <w:r>
        <w:rPr>
          <w:rFonts w:ascii="Arial" w:hAnsi="Arial" w:cs="Arial"/>
          <w:b/>
          <w:color w:val="0000FF"/>
          <w:sz w:val="24"/>
        </w:rPr>
        <w:t>R4-2407360</w:t>
      </w:r>
      <w:r>
        <w:rPr>
          <w:rFonts w:ascii="Arial" w:hAnsi="Arial" w:cs="Arial"/>
          <w:b/>
          <w:color w:val="0000FF"/>
          <w:sz w:val="24"/>
        </w:rPr>
        <w:tab/>
      </w:r>
      <w:r>
        <w:rPr>
          <w:rFonts w:ascii="Arial" w:hAnsi="Arial" w:cs="Arial"/>
          <w:b/>
          <w:sz w:val="24"/>
        </w:rPr>
        <w:t>(NR_newRAT-Perf) CR for test case of intra-frequency handover from FR2 to FR2 R15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CR-4356  rev  Cat: F (Rel-15)</w:t>
      </w:r>
      <w:r>
        <w:rPr>
          <w:i/>
        </w:rPr>
        <w:br/>
      </w:r>
      <w:r>
        <w:rPr>
          <w:i/>
        </w:rPr>
        <w:br/>
      </w:r>
      <w:r>
        <w:rPr>
          <w:i/>
        </w:rPr>
        <w:tab/>
      </w:r>
      <w:r>
        <w:rPr>
          <w:i/>
        </w:rPr>
        <w:tab/>
      </w:r>
      <w:r>
        <w:rPr>
          <w:i/>
        </w:rPr>
        <w:tab/>
      </w:r>
      <w:r>
        <w:rPr>
          <w:i/>
        </w:rPr>
        <w:tab/>
      </w:r>
      <w:r>
        <w:rPr>
          <w:i/>
        </w:rPr>
        <w:tab/>
        <w:t>Source: Apple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w:t>
      </w:r>
      <w:proofErr w:type="gramStart"/>
      <w:r>
        <w:t>request</w:t>
      </w:r>
      <w:proofErr w:type="gramEnd"/>
      <w:r>
        <w:t xml:space="preserve"> Work Item wrong on CR cover for TDoc R4-2407360. Database </w:t>
      </w:r>
      <w:proofErr w:type="gramStart"/>
      <w:r>
        <w:t>value :</w:t>
      </w:r>
      <w:proofErr w:type="gramEnd"/>
      <w:r>
        <w:t xml:space="preserve"> NR_newRAT-Perf. CR cover </w:t>
      </w:r>
      <w:proofErr w:type="gramStart"/>
      <w:r>
        <w:t>value :</w:t>
      </w:r>
      <w:proofErr w:type="gramEnd"/>
      <w:r>
        <w:t xml:space="preserve"> NR_newRAT_Core.  The WI code on CR coversheet is not valid. A revision is required.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R4-2410216 (from R4-2407360).</w:t>
      </w:r>
    </w:p>
    <w:p w:rsidR="00A069BC" w:rsidRDefault="00A069BC" w:rsidP="00A069BC">
      <w:pPr>
        <w:rPr>
          <w:rFonts w:ascii="Arial" w:hAnsi="Arial" w:cs="Arial"/>
          <w:b/>
          <w:sz w:val="24"/>
        </w:rPr>
      </w:pPr>
      <w:hyperlink r:id="rId11" w:history="1">
        <w:r w:rsidRPr="00F10A40">
          <w:rPr>
            <w:rStyle w:val="ae"/>
            <w:rFonts w:ascii="Arial" w:hAnsi="Arial" w:cs="Arial"/>
            <w:b/>
            <w:sz w:val="24"/>
          </w:rPr>
          <w:t>R4-2410216</w:t>
        </w:r>
      </w:hyperlink>
      <w:r>
        <w:rPr>
          <w:rFonts w:ascii="Arial" w:hAnsi="Arial" w:cs="Arial"/>
          <w:b/>
          <w:color w:val="0000FF"/>
          <w:sz w:val="24"/>
        </w:rPr>
        <w:tab/>
      </w:r>
      <w:r>
        <w:rPr>
          <w:rFonts w:ascii="Arial" w:hAnsi="Arial" w:cs="Arial"/>
          <w:b/>
          <w:sz w:val="24"/>
        </w:rPr>
        <w:t>(NR_newRAT-Perf) CR for test case of intra-frequency handover from FR2 to FR2 R15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CR-4356  rev  Cat: F (Rel-15)</w:t>
      </w:r>
      <w:r>
        <w:rPr>
          <w:i/>
        </w:rPr>
        <w:br/>
      </w:r>
      <w:r>
        <w:rPr>
          <w:i/>
        </w:rPr>
        <w:br/>
      </w:r>
      <w:r>
        <w:rPr>
          <w:i/>
        </w:rPr>
        <w:tab/>
      </w:r>
      <w:r>
        <w:rPr>
          <w:i/>
        </w:rPr>
        <w:tab/>
      </w:r>
      <w:r>
        <w:rPr>
          <w:i/>
        </w:rPr>
        <w:tab/>
      </w:r>
      <w:r>
        <w:rPr>
          <w:i/>
        </w:rPr>
        <w:tab/>
      </w:r>
      <w:r>
        <w:rPr>
          <w:i/>
        </w:rPr>
        <w:tab/>
        <w:t>Source: Apple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w:t>
      </w:r>
      <w:proofErr w:type="gramStart"/>
      <w:r>
        <w:t>request</w:t>
      </w:r>
      <w:proofErr w:type="gramEnd"/>
      <w:r>
        <w:t xml:space="preserve"> Work Item wrong on CR cover for TDoc R4-2407360. Database </w:t>
      </w:r>
      <w:proofErr w:type="gramStart"/>
      <w:r>
        <w:t>value :</w:t>
      </w:r>
      <w:proofErr w:type="gramEnd"/>
      <w:r>
        <w:t xml:space="preserve"> NR_newRAT-Perf. CR cover </w:t>
      </w:r>
      <w:proofErr w:type="gramStart"/>
      <w:r>
        <w:t>value :</w:t>
      </w:r>
      <w:proofErr w:type="gramEnd"/>
      <w:r>
        <w:t xml:space="preserve"> NR_newRAT_Core.  The WI code on CR coversheet is not valid. A revision is required.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A4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lastRenderedPageBreak/>
        <w:t>R4-2407361</w:t>
      </w:r>
      <w:r>
        <w:rPr>
          <w:rFonts w:ascii="Arial" w:hAnsi="Arial" w:cs="Arial"/>
          <w:b/>
          <w:color w:val="0000FF"/>
          <w:sz w:val="24"/>
        </w:rPr>
        <w:tab/>
      </w:r>
      <w:r>
        <w:rPr>
          <w:rFonts w:ascii="Arial" w:hAnsi="Arial" w:cs="Arial"/>
          <w:b/>
          <w:sz w:val="24"/>
        </w:rPr>
        <w:t>(NR_newRAT-Perf) CR for test case of intra-frequency handover from FR2 to FR2 R16</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CR-4357  rev  Cat: A (Rel-16)</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R4-2407362</w:t>
      </w:r>
      <w:r>
        <w:rPr>
          <w:rFonts w:ascii="Arial" w:hAnsi="Arial" w:cs="Arial"/>
          <w:b/>
          <w:color w:val="0000FF"/>
          <w:sz w:val="24"/>
        </w:rPr>
        <w:tab/>
      </w:r>
      <w:r>
        <w:rPr>
          <w:rFonts w:ascii="Arial" w:hAnsi="Arial" w:cs="Arial"/>
          <w:b/>
          <w:sz w:val="24"/>
        </w:rPr>
        <w:t>(NR_newRAT-Perf) CR for test case of intra-frequency handover from FR2 to FR2 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CR-4358  rev  Cat: A (Rel-17)</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R4-2407363</w:t>
      </w:r>
      <w:r>
        <w:rPr>
          <w:rFonts w:ascii="Arial" w:hAnsi="Arial" w:cs="Arial"/>
          <w:b/>
          <w:color w:val="0000FF"/>
          <w:sz w:val="24"/>
        </w:rPr>
        <w:tab/>
      </w:r>
      <w:r>
        <w:rPr>
          <w:rFonts w:ascii="Arial" w:hAnsi="Arial" w:cs="Arial"/>
          <w:b/>
          <w:sz w:val="24"/>
        </w:rPr>
        <w:t>(NR_newRAT-Perf) CR for test case of intra-frequency handover from FR2 to FR2 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CR-4359  rev  Cat: A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R4-2407449</w:t>
      </w:r>
      <w:r>
        <w:rPr>
          <w:rFonts w:ascii="Arial" w:hAnsi="Arial" w:cs="Arial"/>
          <w:b/>
          <w:color w:val="0000FF"/>
          <w:sz w:val="24"/>
        </w:rPr>
        <w:tab/>
      </w:r>
      <w:r>
        <w:rPr>
          <w:rFonts w:ascii="Arial" w:hAnsi="Arial" w:cs="Arial"/>
          <w:b/>
          <w:sz w:val="24"/>
        </w:rPr>
        <w:t>(NR_newRAT-Perf) Inter-RAT measurement for UE capable of independentGapConfig (Cat-F Rel-15)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CR-4369  rev  Cat: F (Rel-15)</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R4-2410217 (from R4-2407449).</w:t>
      </w:r>
    </w:p>
    <w:p w:rsidR="00A069BC" w:rsidRDefault="00A069BC" w:rsidP="00A069BC">
      <w:pPr>
        <w:rPr>
          <w:rFonts w:ascii="Arial" w:hAnsi="Arial" w:cs="Arial"/>
          <w:b/>
          <w:sz w:val="24"/>
        </w:rPr>
      </w:pPr>
      <w:hyperlink r:id="rId12" w:history="1">
        <w:r w:rsidRPr="00F10A40">
          <w:rPr>
            <w:rStyle w:val="ae"/>
            <w:rFonts w:ascii="Arial" w:hAnsi="Arial" w:cs="Arial"/>
            <w:b/>
            <w:sz w:val="24"/>
          </w:rPr>
          <w:t>R4-2410217</w:t>
        </w:r>
      </w:hyperlink>
      <w:r>
        <w:rPr>
          <w:rFonts w:ascii="Arial" w:hAnsi="Arial" w:cs="Arial"/>
          <w:b/>
          <w:color w:val="0000FF"/>
          <w:sz w:val="24"/>
        </w:rPr>
        <w:tab/>
      </w:r>
      <w:r>
        <w:rPr>
          <w:rFonts w:ascii="Arial" w:hAnsi="Arial" w:cs="Arial"/>
          <w:b/>
          <w:sz w:val="24"/>
        </w:rPr>
        <w:t>(NR_newRAT-Perf) Inter-RAT measurement for UE capable of independentGapConfig (Cat-F Rel-15)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CR-4369  rev  Cat: F (Rel-15)</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A4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R4-2407450</w:t>
      </w:r>
      <w:r>
        <w:rPr>
          <w:rFonts w:ascii="Arial" w:hAnsi="Arial" w:cs="Arial"/>
          <w:b/>
          <w:color w:val="0000FF"/>
          <w:sz w:val="24"/>
        </w:rPr>
        <w:tab/>
      </w:r>
      <w:r>
        <w:rPr>
          <w:rFonts w:ascii="Arial" w:hAnsi="Arial" w:cs="Arial"/>
          <w:b/>
          <w:sz w:val="24"/>
        </w:rPr>
        <w:t>(NR_newRAT-Perf) Inter-RAT measurement for UE capable of independentGapConfig (Cat-A Rel-16)</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CR-4370  rev  Cat: A (Rel-16)</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R4-2407451</w:t>
      </w:r>
      <w:r>
        <w:rPr>
          <w:rFonts w:ascii="Arial" w:hAnsi="Arial" w:cs="Arial"/>
          <w:b/>
          <w:color w:val="0000FF"/>
          <w:sz w:val="24"/>
        </w:rPr>
        <w:tab/>
      </w:r>
      <w:r>
        <w:rPr>
          <w:rFonts w:ascii="Arial" w:hAnsi="Arial" w:cs="Arial"/>
          <w:b/>
          <w:sz w:val="24"/>
        </w:rPr>
        <w:t>(NR_newRAT-Perf) Inter-RAT measurement for UE capable of independentGapConfig (Cat-A Rel-17)</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CR-4371  rev  Cat: A (Rel-17)</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R4-2407452</w:t>
      </w:r>
      <w:r>
        <w:rPr>
          <w:rFonts w:ascii="Arial" w:hAnsi="Arial" w:cs="Arial"/>
          <w:b/>
          <w:color w:val="0000FF"/>
          <w:sz w:val="24"/>
        </w:rPr>
        <w:tab/>
      </w:r>
      <w:r>
        <w:rPr>
          <w:rFonts w:ascii="Arial" w:hAnsi="Arial" w:cs="Arial"/>
          <w:b/>
          <w:sz w:val="24"/>
        </w:rPr>
        <w:t>(NR_newRAT-Perf) Inter-RAT measurement for UE capable of independentGapConfig (Cat-A Rel-18)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CR-4372  rev  Cat: A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color w:val="993300"/>
          <w:u w:val="single"/>
        </w:rPr>
      </w:pPr>
    </w:p>
    <w:p w:rsidR="00A069BC" w:rsidRDefault="00A069BC" w:rsidP="00A069BC">
      <w:pPr>
        <w:rPr>
          <w:rFonts w:ascii="Arial" w:hAnsi="Arial" w:cs="Arial"/>
          <w:b/>
          <w:sz w:val="24"/>
        </w:rPr>
      </w:pPr>
      <w:r>
        <w:rPr>
          <w:rFonts w:ascii="Arial" w:hAnsi="Arial" w:cs="Arial"/>
          <w:b/>
          <w:color w:val="0000FF"/>
          <w:sz w:val="24"/>
        </w:rPr>
        <w:t>R4-2407758</w:t>
      </w:r>
      <w:r>
        <w:rPr>
          <w:rFonts w:ascii="Arial" w:hAnsi="Arial" w:cs="Arial"/>
          <w:b/>
          <w:color w:val="0000FF"/>
          <w:sz w:val="24"/>
        </w:rPr>
        <w:tab/>
      </w:r>
      <w:r>
        <w:rPr>
          <w:rFonts w:ascii="Arial" w:hAnsi="Arial" w:cs="Arial"/>
          <w:b/>
          <w:sz w:val="24"/>
        </w:rPr>
        <w:t>(NR_newRAT-Core) Discussion on maintenance of R15 TCI state list updated delay</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R4-2407759</w:t>
      </w:r>
      <w:r>
        <w:rPr>
          <w:rFonts w:ascii="Arial" w:hAnsi="Arial" w:cs="Arial"/>
          <w:b/>
          <w:color w:val="0000FF"/>
          <w:sz w:val="24"/>
        </w:rPr>
        <w:tab/>
      </w:r>
      <w:r>
        <w:rPr>
          <w:rFonts w:ascii="Arial" w:hAnsi="Arial" w:cs="Arial"/>
          <w:b/>
          <w:sz w:val="24"/>
        </w:rPr>
        <w:t>CR on maintenance of R15 TCI state list updated delay</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CR-4397  rev  Cat: F (Rel-15)</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A4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R4-2407760</w:t>
      </w:r>
      <w:r>
        <w:rPr>
          <w:rFonts w:ascii="Arial" w:hAnsi="Arial" w:cs="Arial"/>
          <w:b/>
          <w:color w:val="0000FF"/>
          <w:sz w:val="24"/>
        </w:rPr>
        <w:tab/>
      </w:r>
      <w:r>
        <w:rPr>
          <w:rFonts w:ascii="Arial" w:hAnsi="Arial" w:cs="Arial"/>
          <w:b/>
          <w:sz w:val="24"/>
        </w:rPr>
        <w:t>(NR_newRAT-</w:t>
      </w:r>
      <w:proofErr w:type="gramStart"/>
      <w:r>
        <w:rPr>
          <w:rFonts w:ascii="Arial" w:hAnsi="Arial" w:cs="Arial"/>
          <w:b/>
          <w:sz w:val="24"/>
        </w:rPr>
        <w:t>Core)CR</w:t>
      </w:r>
      <w:proofErr w:type="gramEnd"/>
      <w:r>
        <w:rPr>
          <w:rFonts w:ascii="Arial" w:hAnsi="Arial" w:cs="Arial"/>
          <w:b/>
          <w:sz w:val="24"/>
        </w:rPr>
        <w:t xml:space="preserve"> on maintenance of R15 TCI state list updated delay(R16 mirror)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CR-4398  rev  Cat: A (Rel-16)</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R4-2407761</w:t>
      </w:r>
      <w:r>
        <w:rPr>
          <w:rFonts w:ascii="Arial" w:hAnsi="Arial" w:cs="Arial"/>
          <w:b/>
          <w:color w:val="0000FF"/>
          <w:sz w:val="24"/>
        </w:rPr>
        <w:tab/>
      </w:r>
      <w:r>
        <w:rPr>
          <w:rFonts w:ascii="Arial" w:hAnsi="Arial" w:cs="Arial"/>
          <w:b/>
          <w:sz w:val="24"/>
        </w:rPr>
        <w:t>(NR_newRAT-</w:t>
      </w:r>
      <w:proofErr w:type="gramStart"/>
      <w:r>
        <w:rPr>
          <w:rFonts w:ascii="Arial" w:hAnsi="Arial" w:cs="Arial"/>
          <w:b/>
          <w:sz w:val="24"/>
        </w:rPr>
        <w:t>Core)CR</w:t>
      </w:r>
      <w:proofErr w:type="gramEnd"/>
      <w:r>
        <w:rPr>
          <w:rFonts w:ascii="Arial" w:hAnsi="Arial" w:cs="Arial"/>
          <w:b/>
          <w:sz w:val="24"/>
        </w:rPr>
        <w:t xml:space="preserve"> on maintenance of R15 TCI state list updated delay(R17 mirror)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CR-4399  rev  Cat: A (Rel-17)</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R4-2407762</w:t>
      </w:r>
      <w:r>
        <w:rPr>
          <w:rFonts w:ascii="Arial" w:hAnsi="Arial" w:cs="Arial"/>
          <w:b/>
          <w:color w:val="0000FF"/>
          <w:sz w:val="24"/>
        </w:rPr>
        <w:tab/>
      </w:r>
      <w:r>
        <w:rPr>
          <w:rFonts w:ascii="Arial" w:hAnsi="Arial" w:cs="Arial"/>
          <w:b/>
          <w:sz w:val="24"/>
        </w:rPr>
        <w:t>(NR_newRAT-</w:t>
      </w:r>
      <w:proofErr w:type="gramStart"/>
      <w:r>
        <w:rPr>
          <w:rFonts w:ascii="Arial" w:hAnsi="Arial" w:cs="Arial"/>
          <w:b/>
          <w:sz w:val="24"/>
        </w:rPr>
        <w:t>Core)CR</w:t>
      </w:r>
      <w:proofErr w:type="gramEnd"/>
      <w:r>
        <w:rPr>
          <w:rFonts w:ascii="Arial" w:hAnsi="Arial" w:cs="Arial"/>
          <w:b/>
          <w:sz w:val="24"/>
        </w:rPr>
        <w:t xml:space="preserve"> on maintenance of R15 TCI state list updated delay(R18 mirror)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CR-4400  rev  Cat: A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R4-2407978</w:t>
      </w:r>
      <w:r>
        <w:rPr>
          <w:rFonts w:ascii="Arial" w:hAnsi="Arial" w:cs="Arial"/>
          <w:b/>
          <w:color w:val="0000FF"/>
          <w:sz w:val="24"/>
        </w:rPr>
        <w:tab/>
      </w:r>
      <w:r>
        <w:rPr>
          <w:rFonts w:ascii="Arial" w:hAnsi="Arial" w:cs="Arial"/>
          <w:b/>
          <w:sz w:val="24"/>
        </w:rPr>
        <w:t>(NR_newRAT-Perf) R15 SUL test setup correction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CR-4424  rev  Cat: F (Rel-15)</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R4-2410238 (from R4-2407978).</w:t>
      </w:r>
    </w:p>
    <w:p w:rsidR="00A069BC" w:rsidRDefault="00A069BC" w:rsidP="00A069BC">
      <w:pPr>
        <w:rPr>
          <w:rFonts w:ascii="Arial" w:hAnsi="Arial" w:cs="Arial"/>
          <w:b/>
          <w:sz w:val="24"/>
        </w:rPr>
      </w:pPr>
      <w:hyperlink r:id="rId13" w:history="1">
        <w:r w:rsidRPr="00ED6327">
          <w:rPr>
            <w:rStyle w:val="ae"/>
            <w:rFonts w:ascii="Arial" w:hAnsi="Arial" w:cs="Arial"/>
            <w:b/>
            <w:sz w:val="24"/>
          </w:rPr>
          <w:t>R4-2410238</w:t>
        </w:r>
      </w:hyperlink>
      <w:r>
        <w:rPr>
          <w:rFonts w:ascii="Arial" w:hAnsi="Arial" w:cs="Arial"/>
          <w:b/>
          <w:color w:val="0000FF"/>
          <w:sz w:val="24"/>
        </w:rPr>
        <w:tab/>
      </w:r>
      <w:r>
        <w:rPr>
          <w:rFonts w:ascii="Arial" w:hAnsi="Arial" w:cs="Arial"/>
          <w:b/>
          <w:sz w:val="24"/>
        </w:rPr>
        <w:t>(NR_newRAT-Perf) R15 SUL test setup correction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CR-4424  rev  Cat: F (Rel-15)</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D632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R4-2407337</w:t>
      </w:r>
      <w:r>
        <w:rPr>
          <w:rFonts w:ascii="Arial" w:hAnsi="Arial" w:cs="Arial"/>
          <w:b/>
          <w:color w:val="0000FF"/>
          <w:sz w:val="24"/>
        </w:rPr>
        <w:tab/>
      </w:r>
      <w:r>
        <w:rPr>
          <w:rFonts w:ascii="Arial" w:hAnsi="Arial" w:cs="Arial"/>
          <w:b/>
          <w:sz w:val="24"/>
        </w:rPr>
        <w:t>(NR_newRAT-Perf) R15 SUL test setup correction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CR-4349  rev  Cat: F (Rel-15)</w:t>
      </w:r>
      <w:r>
        <w:rPr>
          <w:i/>
        </w:rPr>
        <w:br/>
      </w:r>
      <w:r>
        <w:rPr>
          <w:i/>
        </w:rPr>
        <w:br/>
      </w:r>
      <w:r>
        <w:rPr>
          <w:i/>
        </w:rPr>
        <w:tab/>
      </w:r>
      <w:r>
        <w:rPr>
          <w:i/>
        </w:rPr>
        <w:tab/>
      </w:r>
      <w:r>
        <w:rPr>
          <w:i/>
        </w:rPr>
        <w:tab/>
      </w:r>
      <w:r>
        <w:rPr>
          <w:i/>
        </w:rPr>
        <w:tab/>
      </w:r>
      <w:r>
        <w:rPr>
          <w:i/>
        </w:rPr>
        <w:tab/>
        <w:t>Source: Qualcomm Incorporated</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the change request Work Item wrong on CR cover for TDoc R4-2407337. Database </w:t>
      </w:r>
      <w:proofErr w:type="gramStart"/>
      <w:r>
        <w:t>value :</w:t>
      </w:r>
      <w:proofErr w:type="gramEnd"/>
      <w:r>
        <w:t xml:space="preserve"> NR_newRAT-Perf. CR cover </w:t>
      </w:r>
      <w:proofErr w:type="gramStart"/>
      <w:r>
        <w:t>value :</w:t>
      </w:r>
      <w:proofErr w:type="gramEnd"/>
      <w:r>
        <w:t xml:space="preserve"> xxx. A revision will be required.</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R4-2407338</w:t>
      </w:r>
      <w:r>
        <w:rPr>
          <w:rFonts w:ascii="Arial" w:hAnsi="Arial" w:cs="Arial"/>
          <w:b/>
          <w:color w:val="0000FF"/>
          <w:sz w:val="24"/>
        </w:rPr>
        <w:tab/>
      </w:r>
      <w:r>
        <w:rPr>
          <w:rFonts w:ascii="Arial" w:hAnsi="Arial" w:cs="Arial"/>
          <w:b/>
          <w:sz w:val="24"/>
        </w:rPr>
        <w:t>(NR_newRAT-Perf) R15 SUL test setup correction R16 mirror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CR-4350  rev  Cat: A (Rel-16)</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R4-2407339</w:t>
      </w:r>
      <w:r>
        <w:rPr>
          <w:rFonts w:ascii="Arial" w:hAnsi="Arial" w:cs="Arial"/>
          <w:b/>
          <w:color w:val="0000FF"/>
          <w:sz w:val="24"/>
        </w:rPr>
        <w:tab/>
      </w:r>
      <w:r>
        <w:rPr>
          <w:rFonts w:ascii="Arial" w:hAnsi="Arial" w:cs="Arial"/>
          <w:b/>
          <w:sz w:val="24"/>
        </w:rPr>
        <w:t>(NR_newRAT-Perf) R15 SUL test setup correction R18 mirror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CR-4351  rev  Cat: A (Rel-17)</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R4-2407340</w:t>
      </w:r>
      <w:r>
        <w:rPr>
          <w:rFonts w:ascii="Arial" w:hAnsi="Arial" w:cs="Arial"/>
          <w:b/>
          <w:color w:val="0000FF"/>
          <w:sz w:val="24"/>
        </w:rPr>
        <w:tab/>
      </w:r>
      <w:r>
        <w:rPr>
          <w:rFonts w:ascii="Arial" w:hAnsi="Arial" w:cs="Arial"/>
          <w:b/>
          <w:sz w:val="24"/>
        </w:rPr>
        <w:t>(NR_newRAT-Perf) R15 SUL test setup correction R18 mirror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CR-4352  rev  Cat: A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Pr="004F48AC" w:rsidRDefault="00A069BC" w:rsidP="00A069BC">
      <w:pPr>
        <w:rPr>
          <w:color w:val="993300"/>
          <w:u w:val="single"/>
        </w:rPr>
      </w:pPr>
    </w:p>
    <w:p w:rsidR="00A069BC" w:rsidRDefault="00A069BC" w:rsidP="00A069BC">
      <w:pPr>
        <w:rPr>
          <w:rFonts w:ascii="Arial" w:hAnsi="Arial" w:cs="Arial"/>
          <w:b/>
          <w:sz w:val="24"/>
        </w:rPr>
      </w:pPr>
      <w:r>
        <w:rPr>
          <w:rFonts w:ascii="Arial" w:hAnsi="Arial" w:cs="Arial"/>
          <w:b/>
          <w:color w:val="0000FF"/>
          <w:sz w:val="24"/>
        </w:rPr>
        <w:t>R4-2408138</w:t>
      </w:r>
      <w:r>
        <w:rPr>
          <w:rFonts w:ascii="Arial" w:hAnsi="Arial" w:cs="Arial"/>
          <w:b/>
          <w:color w:val="0000FF"/>
          <w:sz w:val="24"/>
        </w:rPr>
        <w:tab/>
      </w:r>
      <w:r>
        <w:rPr>
          <w:rFonts w:ascii="Arial" w:hAnsi="Arial" w:cs="Arial"/>
          <w:b/>
          <w:sz w:val="24"/>
        </w:rPr>
        <w:t>[NR_newRAT-Perf] Clarification on MAC-CE based TCI state switch delay</w:t>
      </w:r>
    </w:p>
    <w:p w:rsidR="00A069BC" w:rsidRDefault="00A069BC" w:rsidP="00A069B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(Rel-15)</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R4-2408139</w:t>
      </w:r>
      <w:r>
        <w:rPr>
          <w:rFonts w:ascii="Arial" w:hAnsi="Arial" w:cs="Arial"/>
          <w:b/>
          <w:color w:val="0000FF"/>
          <w:sz w:val="24"/>
        </w:rPr>
        <w:tab/>
      </w:r>
      <w:proofErr w:type="gramStart"/>
      <w:r>
        <w:rPr>
          <w:rFonts w:ascii="Arial" w:hAnsi="Arial" w:cs="Arial"/>
          <w:b/>
          <w:sz w:val="24"/>
        </w:rPr>
        <w:t>[  NR</w:t>
      </w:r>
      <w:proofErr w:type="gramEnd"/>
      <w:r>
        <w:rPr>
          <w:rFonts w:ascii="Arial" w:hAnsi="Arial" w:cs="Arial"/>
          <w:b/>
          <w:sz w:val="24"/>
        </w:rPr>
        <w:t>_newRAT-Perf] CR clarification on MAC-CE based TCI state switch delay</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CR-4427  rev  Cat: F (Rel-15)</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R4-2410218 (from R4-2408139).</w:t>
      </w:r>
    </w:p>
    <w:p w:rsidR="00A069BC" w:rsidRDefault="00A069BC" w:rsidP="00A069BC">
      <w:pPr>
        <w:rPr>
          <w:rFonts w:ascii="Arial" w:hAnsi="Arial" w:cs="Arial"/>
          <w:b/>
          <w:sz w:val="24"/>
        </w:rPr>
      </w:pPr>
      <w:hyperlink r:id="rId14" w:history="1">
        <w:r w:rsidRPr="00F10A40">
          <w:rPr>
            <w:rStyle w:val="ae"/>
            <w:rFonts w:ascii="Arial" w:hAnsi="Arial" w:cs="Arial"/>
            <w:b/>
            <w:sz w:val="24"/>
          </w:rPr>
          <w:t>R4-2410218</w:t>
        </w:r>
      </w:hyperlink>
      <w:r>
        <w:rPr>
          <w:rFonts w:ascii="Arial" w:hAnsi="Arial" w:cs="Arial"/>
          <w:b/>
          <w:color w:val="0000FF"/>
          <w:sz w:val="24"/>
        </w:rPr>
        <w:tab/>
      </w:r>
      <w:r>
        <w:rPr>
          <w:rFonts w:ascii="Arial" w:hAnsi="Arial" w:cs="Arial"/>
          <w:b/>
          <w:sz w:val="24"/>
        </w:rPr>
        <w:t>[  NR_newRAT-Perf] CR clarification on MAC-CE based TCI state switch delay</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CR-4427  rev  Cat: F (Rel-15)</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A4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R4-2408140</w:t>
      </w:r>
      <w:r>
        <w:rPr>
          <w:rFonts w:ascii="Arial" w:hAnsi="Arial" w:cs="Arial"/>
          <w:b/>
          <w:color w:val="0000FF"/>
          <w:sz w:val="24"/>
        </w:rPr>
        <w:tab/>
      </w:r>
      <w:r>
        <w:rPr>
          <w:rFonts w:ascii="Arial" w:hAnsi="Arial" w:cs="Arial"/>
          <w:b/>
          <w:sz w:val="24"/>
        </w:rPr>
        <w:t>[NR_newRAT-Perf] CR clarification on MAC-CE based TCI state switch delay</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CR-4428  rev  Cat: A (Rel-16)</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R4-2408141</w:t>
      </w:r>
      <w:r>
        <w:rPr>
          <w:rFonts w:ascii="Arial" w:hAnsi="Arial" w:cs="Arial"/>
          <w:b/>
          <w:color w:val="0000FF"/>
          <w:sz w:val="24"/>
        </w:rPr>
        <w:tab/>
      </w:r>
      <w:r>
        <w:rPr>
          <w:rFonts w:ascii="Arial" w:hAnsi="Arial" w:cs="Arial"/>
          <w:b/>
          <w:sz w:val="24"/>
        </w:rPr>
        <w:t>[NR_newRAT-Perf] CR clarification on MAC-CE based TCI state switch delay</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CR-4429  rev  Cat: A (Rel-17)</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R4-2408142</w:t>
      </w:r>
      <w:r>
        <w:rPr>
          <w:rFonts w:ascii="Arial" w:hAnsi="Arial" w:cs="Arial"/>
          <w:b/>
          <w:color w:val="0000FF"/>
          <w:sz w:val="24"/>
        </w:rPr>
        <w:tab/>
      </w:r>
      <w:r>
        <w:rPr>
          <w:rFonts w:ascii="Arial" w:hAnsi="Arial" w:cs="Arial"/>
          <w:b/>
          <w:sz w:val="24"/>
        </w:rPr>
        <w:t>[NR_newRAT-Perf] CR clarification on MAC-CE based TCI state switch delay</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CR-4430  rev  Cat: A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R4-2408267</w:t>
      </w:r>
      <w:r>
        <w:rPr>
          <w:rFonts w:ascii="Arial" w:hAnsi="Arial" w:cs="Arial"/>
          <w:b/>
          <w:color w:val="0000FF"/>
          <w:sz w:val="24"/>
        </w:rPr>
        <w:tab/>
      </w:r>
      <w:r>
        <w:rPr>
          <w:rFonts w:ascii="Arial" w:hAnsi="Arial" w:cs="Arial"/>
          <w:b/>
          <w:sz w:val="24"/>
        </w:rPr>
        <w:t xml:space="preserve">[NR_newRAT-Perf] CR for R15 test case </w:t>
      </w:r>
      <w:proofErr w:type="gramStart"/>
      <w:r>
        <w:rPr>
          <w:rFonts w:ascii="Arial" w:hAnsi="Arial" w:cs="Arial"/>
          <w:b/>
          <w:sz w:val="24"/>
        </w:rPr>
        <w:t>of  L</w:t>
      </w:r>
      <w:proofErr w:type="gramEnd"/>
      <w:r>
        <w:rPr>
          <w:rFonts w:ascii="Arial" w:hAnsi="Arial" w:cs="Arial"/>
          <w:b/>
          <w:sz w:val="24"/>
        </w:rPr>
        <w:t>1-RSRP measurement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CR-4458  rev  Cat: F (Rel-15)</w:t>
      </w:r>
      <w:r>
        <w:rPr>
          <w:i/>
        </w:rPr>
        <w:br/>
      </w:r>
      <w:r>
        <w:rPr>
          <w:i/>
        </w:rPr>
        <w:br/>
      </w:r>
      <w:r>
        <w:rPr>
          <w:i/>
        </w:rPr>
        <w:tab/>
      </w:r>
      <w:r>
        <w:rPr>
          <w:i/>
        </w:rPr>
        <w:tab/>
      </w:r>
      <w:r>
        <w:rPr>
          <w:i/>
        </w:rPr>
        <w:tab/>
      </w:r>
      <w:r>
        <w:rPr>
          <w:i/>
        </w:rPr>
        <w:tab/>
      </w:r>
      <w:r>
        <w:rPr>
          <w:i/>
        </w:rPr>
        <w:tab/>
        <w:t>Source: ZTE Corporation, Sanechips</w:t>
      </w:r>
    </w:p>
    <w:p w:rsidR="00A069BC" w:rsidRDefault="00A069BC" w:rsidP="00A069BC">
      <w:pPr>
        <w:rPr>
          <w:rFonts w:ascii="Arial" w:hAnsi="Arial" w:cs="Arial"/>
          <w:b/>
        </w:rPr>
      </w:pPr>
      <w:r>
        <w:rPr>
          <w:rFonts w:ascii="Arial" w:hAnsi="Arial" w:cs="Arial"/>
          <w:b/>
        </w:rPr>
        <w:lastRenderedPageBreak/>
        <w:t xml:space="preserve">Abstract: </w:t>
      </w:r>
    </w:p>
    <w:p w:rsidR="00A069BC" w:rsidRDefault="00A069BC" w:rsidP="00A069BC">
      <w:r>
        <w:t xml:space="preserve">MCC: Parsing failure Release number wrong on CR cover for TDoc R4-2408267. Database </w:t>
      </w:r>
      <w:proofErr w:type="gramStart"/>
      <w:r>
        <w:t>value :</w:t>
      </w:r>
      <w:proofErr w:type="gramEnd"/>
      <w:r>
        <w:t xml:space="preserve"> Rel-15. CR cover </w:t>
      </w:r>
      <w:proofErr w:type="gramStart"/>
      <w:r>
        <w:t>value :</w:t>
      </w:r>
      <w:proofErr w:type="gramEnd"/>
      <w:r>
        <w:t xml:space="preserve"> R15. A revision is required.</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R4-2408533</w:t>
      </w:r>
      <w:r>
        <w:rPr>
          <w:rFonts w:ascii="Arial" w:hAnsi="Arial" w:cs="Arial"/>
          <w:b/>
          <w:color w:val="0000FF"/>
          <w:sz w:val="24"/>
        </w:rPr>
        <w:tab/>
      </w:r>
      <w:r>
        <w:rPr>
          <w:rFonts w:ascii="Arial" w:hAnsi="Arial" w:cs="Arial"/>
          <w:b/>
          <w:sz w:val="24"/>
        </w:rPr>
        <w:t>(NR_newRAT-Perf) Correction to PRACH RMCs_R15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CR-4478  rev  Cat: F (Rel-15)</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A4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R4-2408534</w:t>
      </w:r>
      <w:r>
        <w:rPr>
          <w:rFonts w:ascii="Arial" w:hAnsi="Arial" w:cs="Arial"/>
          <w:b/>
          <w:color w:val="0000FF"/>
          <w:sz w:val="24"/>
        </w:rPr>
        <w:tab/>
      </w:r>
      <w:r>
        <w:rPr>
          <w:rFonts w:ascii="Arial" w:hAnsi="Arial" w:cs="Arial"/>
          <w:b/>
          <w:sz w:val="24"/>
        </w:rPr>
        <w:t>(NR_newRAT-Perf) Correction to PRACH RMCs_R16</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CR-4479  rev  Cat: A (Rel-16)</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R4-2408535</w:t>
      </w:r>
      <w:r>
        <w:rPr>
          <w:rFonts w:ascii="Arial" w:hAnsi="Arial" w:cs="Arial"/>
          <w:b/>
          <w:color w:val="0000FF"/>
          <w:sz w:val="24"/>
        </w:rPr>
        <w:tab/>
      </w:r>
      <w:r>
        <w:rPr>
          <w:rFonts w:ascii="Arial" w:hAnsi="Arial" w:cs="Arial"/>
          <w:b/>
          <w:sz w:val="24"/>
        </w:rPr>
        <w:t>(NR_newRAT-Perf) Correction to PRACH RMCs_R17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CR-4480  rev  Cat: A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R4-2408536</w:t>
      </w:r>
      <w:r>
        <w:rPr>
          <w:rFonts w:ascii="Arial" w:hAnsi="Arial" w:cs="Arial"/>
          <w:b/>
          <w:color w:val="0000FF"/>
          <w:sz w:val="24"/>
        </w:rPr>
        <w:tab/>
      </w:r>
      <w:r>
        <w:rPr>
          <w:rFonts w:ascii="Arial" w:hAnsi="Arial" w:cs="Arial"/>
          <w:b/>
          <w:sz w:val="24"/>
        </w:rPr>
        <w:t>(NR_newRAT-Perf) Correction to PRACH RMCs_R18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CR-4481  rev  Cat: A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468E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R4-2408537</w:t>
      </w:r>
      <w:r>
        <w:rPr>
          <w:rFonts w:ascii="Arial" w:hAnsi="Arial" w:cs="Arial"/>
          <w:b/>
          <w:color w:val="0000FF"/>
          <w:sz w:val="24"/>
        </w:rPr>
        <w:tab/>
      </w:r>
      <w:r>
        <w:rPr>
          <w:rFonts w:ascii="Arial" w:hAnsi="Arial" w:cs="Arial"/>
          <w:b/>
          <w:sz w:val="24"/>
        </w:rPr>
        <w:t>(NR_newRAT-Perf) Correction to intra-frequency re-establishment test case_R15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CR-4482  rev  Cat: F (Rel-15)</w:t>
      </w:r>
      <w:r>
        <w:rPr>
          <w:i/>
        </w:rPr>
        <w:br/>
      </w:r>
      <w:r>
        <w:rPr>
          <w:i/>
        </w:rPr>
        <w:br/>
      </w:r>
      <w:r>
        <w:rPr>
          <w:i/>
        </w:rPr>
        <w:tab/>
      </w:r>
      <w:r>
        <w:rPr>
          <w:i/>
        </w:rPr>
        <w:tab/>
      </w:r>
      <w:r>
        <w:rPr>
          <w:i/>
        </w:rPr>
        <w:tab/>
      </w:r>
      <w:r>
        <w:rPr>
          <w:i/>
        </w:rPr>
        <w:tab/>
      </w:r>
      <w:r>
        <w:rPr>
          <w:i/>
        </w:rPr>
        <w:tab/>
        <w:t>Source: Huawei, HiSilicon</w:t>
      </w:r>
    </w:p>
    <w:p w:rsidR="00A069BC" w:rsidRDefault="00A069BC" w:rsidP="00A069BC">
      <w:pPr>
        <w:rPr>
          <w:i/>
        </w:rPr>
      </w:pPr>
      <w:r>
        <w:rPr>
          <w:i/>
        </w:rPr>
        <w:t>Only to make change to Rel-15.</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R4-2410389 (from R4-2408537).</w:t>
      </w:r>
    </w:p>
    <w:p w:rsidR="00A069BC" w:rsidRDefault="00A069BC" w:rsidP="00A069BC">
      <w:pPr>
        <w:rPr>
          <w:rFonts w:ascii="Arial" w:hAnsi="Arial" w:cs="Arial"/>
          <w:b/>
          <w:sz w:val="24"/>
        </w:rPr>
      </w:pPr>
      <w:hyperlink r:id="rId15" w:history="1">
        <w:r w:rsidRPr="00585D51">
          <w:rPr>
            <w:rStyle w:val="ae"/>
            <w:rFonts w:ascii="Arial" w:hAnsi="Arial" w:cs="Arial"/>
            <w:b/>
            <w:sz w:val="24"/>
          </w:rPr>
          <w:t>R4-2410389</w:t>
        </w:r>
      </w:hyperlink>
      <w:r>
        <w:rPr>
          <w:rFonts w:ascii="Arial" w:hAnsi="Arial" w:cs="Arial"/>
          <w:b/>
          <w:color w:val="0000FF"/>
          <w:sz w:val="24"/>
        </w:rPr>
        <w:tab/>
      </w:r>
      <w:r>
        <w:rPr>
          <w:rFonts w:ascii="Arial" w:hAnsi="Arial" w:cs="Arial"/>
          <w:b/>
          <w:sz w:val="24"/>
        </w:rPr>
        <w:t>(NR_newRAT-Perf) Correction to intra-frequency re-establishment test case_R15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CR-4482  rev  Cat: F (Rel-15)</w:t>
      </w:r>
      <w:r>
        <w:rPr>
          <w:i/>
        </w:rPr>
        <w:br/>
      </w:r>
      <w:r>
        <w:rPr>
          <w:i/>
        </w:rPr>
        <w:br/>
      </w:r>
      <w:r>
        <w:rPr>
          <w:i/>
        </w:rPr>
        <w:tab/>
      </w:r>
      <w:r>
        <w:rPr>
          <w:i/>
        </w:rPr>
        <w:tab/>
      </w:r>
      <w:r>
        <w:rPr>
          <w:i/>
        </w:rPr>
        <w:tab/>
      </w:r>
      <w:r>
        <w:rPr>
          <w:i/>
        </w:rPr>
        <w:tab/>
      </w:r>
      <w:r>
        <w:rPr>
          <w:i/>
        </w:rPr>
        <w:tab/>
        <w:t>Source: Huawei, HiSilicon</w:t>
      </w:r>
    </w:p>
    <w:p w:rsidR="00A069BC" w:rsidRDefault="00A069BC" w:rsidP="00A069BC">
      <w:pPr>
        <w:rPr>
          <w:i/>
        </w:rPr>
      </w:pPr>
      <w:r>
        <w:rPr>
          <w:i/>
        </w:rPr>
        <w:t>Only to make change to Rel-15.</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85D5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R4-2408680</w:t>
      </w:r>
      <w:r>
        <w:rPr>
          <w:rFonts w:ascii="Arial" w:hAnsi="Arial" w:cs="Arial"/>
          <w:b/>
          <w:color w:val="0000FF"/>
          <w:sz w:val="24"/>
        </w:rPr>
        <w:tab/>
      </w:r>
      <w:r>
        <w:rPr>
          <w:rFonts w:ascii="Arial" w:hAnsi="Arial" w:cs="Arial"/>
          <w:b/>
          <w:sz w:val="24"/>
        </w:rPr>
        <w:t>(NR_newRAT-Core) CR for Rel-15 TCI state switching requirements - Rel-15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CR-4529  rev  Cat: F (Rel-15)</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Proposal how to fix the active TCI state switch requirement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A4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R4-2408681</w:t>
      </w:r>
      <w:r>
        <w:rPr>
          <w:rFonts w:ascii="Arial" w:hAnsi="Arial" w:cs="Arial"/>
          <w:b/>
          <w:color w:val="0000FF"/>
          <w:sz w:val="24"/>
        </w:rPr>
        <w:tab/>
      </w:r>
      <w:r>
        <w:rPr>
          <w:rFonts w:ascii="Arial" w:hAnsi="Arial" w:cs="Arial"/>
          <w:b/>
          <w:sz w:val="24"/>
        </w:rPr>
        <w:t>(NR_newRAT-Core) CR for Rel-15 TCI state switching requirements - Rel-16</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CR-4530  rev  Cat: F (Rel-16)</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Proposal how to fix the active TCI state switch requirement + adding the 38.321 reference agreed in RAN4#110 to missing sections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R4-2410349 (from R4-2408681).</w:t>
      </w:r>
    </w:p>
    <w:p w:rsidR="00A069BC" w:rsidRDefault="00A069BC" w:rsidP="00A069BC">
      <w:pPr>
        <w:rPr>
          <w:rFonts w:ascii="Arial" w:hAnsi="Arial" w:cs="Arial"/>
          <w:b/>
          <w:sz w:val="24"/>
        </w:rPr>
      </w:pPr>
      <w:hyperlink r:id="rId16" w:history="1">
        <w:r w:rsidRPr="000D2DA1">
          <w:rPr>
            <w:rStyle w:val="ae"/>
            <w:rFonts w:ascii="Arial" w:hAnsi="Arial" w:cs="Arial"/>
            <w:b/>
            <w:sz w:val="24"/>
          </w:rPr>
          <w:t>R4-2410349</w:t>
        </w:r>
      </w:hyperlink>
      <w:r>
        <w:rPr>
          <w:rFonts w:ascii="Arial" w:hAnsi="Arial" w:cs="Arial"/>
          <w:b/>
          <w:color w:val="0000FF"/>
          <w:sz w:val="24"/>
        </w:rPr>
        <w:tab/>
      </w:r>
      <w:r>
        <w:rPr>
          <w:rFonts w:ascii="Arial" w:hAnsi="Arial" w:cs="Arial"/>
          <w:b/>
          <w:sz w:val="24"/>
        </w:rPr>
        <w:t>(NR_newRAT-Core) CR for Rel-15 TCI state switching requirements - Rel-16</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CR-4530  rev  Cat: F (Rel-16)</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Proposal how to fix the active TCI state switch requirement + adding the 38.321 reference agreed in RAN4#110 to missing sections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D2DA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R4-2408682</w:t>
      </w:r>
      <w:r>
        <w:rPr>
          <w:rFonts w:ascii="Arial" w:hAnsi="Arial" w:cs="Arial"/>
          <w:b/>
          <w:color w:val="0000FF"/>
          <w:sz w:val="24"/>
        </w:rPr>
        <w:tab/>
      </w:r>
      <w:r>
        <w:rPr>
          <w:rFonts w:ascii="Arial" w:hAnsi="Arial" w:cs="Arial"/>
          <w:b/>
          <w:sz w:val="24"/>
        </w:rPr>
        <w:t>(NR_newRAT-Core) CR for Rel-15 TCI state switching requirements - Rel-17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CR-4531  rev  Cat: F (Rel-17)</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Proposal how to fix the active TCI state switch requirement + adding the 38.321 reference agreed in RAN4#110 to missing sections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R4-2410350 (from R4-2408682).</w:t>
      </w:r>
    </w:p>
    <w:p w:rsidR="00A069BC" w:rsidRDefault="00A069BC" w:rsidP="00A069BC">
      <w:pPr>
        <w:rPr>
          <w:rFonts w:ascii="Arial" w:hAnsi="Arial" w:cs="Arial"/>
          <w:b/>
          <w:sz w:val="24"/>
        </w:rPr>
      </w:pPr>
      <w:hyperlink r:id="rId17" w:history="1">
        <w:r w:rsidRPr="000D2DA1">
          <w:rPr>
            <w:rStyle w:val="ae"/>
            <w:rFonts w:ascii="Arial" w:hAnsi="Arial" w:cs="Arial"/>
            <w:b/>
            <w:sz w:val="24"/>
          </w:rPr>
          <w:t>R4-2410350</w:t>
        </w:r>
      </w:hyperlink>
      <w:r>
        <w:rPr>
          <w:rFonts w:ascii="Arial" w:hAnsi="Arial" w:cs="Arial"/>
          <w:b/>
          <w:color w:val="0000FF"/>
          <w:sz w:val="24"/>
        </w:rPr>
        <w:tab/>
      </w:r>
      <w:r>
        <w:rPr>
          <w:rFonts w:ascii="Arial" w:hAnsi="Arial" w:cs="Arial"/>
          <w:b/>
          <w:sz w:val="24"/>
        </w:rPr>
        <w:t>(NR_newRAT-Core) CR for Rel-15 TCI state switching requirements - Rel-17</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CR-4531  rev  Cat: F (Rel-17)</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Proposal how to fix the active TCI state switch requirement + adding the 38.321 reference agreed in RAN4#110 to missing sections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D2DA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R4-2408683</w:t>
      </w:r>
      <w:r>
        <w:rPr>
          <w:rFonts w:ascii="Arial" w:hAnsi="Arial" w:cs="Arial"/>
          <w:b/>
          <w:color w:val="0000FF"/>
          <w:sz w:val="24"/>
        </w:rPr>
        <w:tab/>
      </w:r>
      <w:r>
        <w:rPr>
          <w:rFonts w:ascii="Arial" w:hAnsi="Arial" w:cs="Arial"/>
          <w:b/>
          <w:sz w:val="24"/>
        </w:rPr>
        <w:t>(NR_newRAT-Core) CR for Rel-15 TCI state switching requirements - Rel-18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CR-4532  rev  Cat: F (Rel-18)</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Proposal how to fix the active TCI state switch requirement + adding the 38.321 reference agreed in RAN4#110 to missing sections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R4-2410351 (from R4-2408683).</w:t>
      </w:r>
    </w:p>
    <w:p w:rsidR="00A069BC" w:rsidRDefault="00A069BC" w:rsidP="00A069BC">
      <w:pPr>
        <w:rPr>
          <w:rFonts w:ascii="Arial" w:hAnsi="Arial" w:cs="Arial"/>
          <w:b/>
          <w:sz w:val="24"/>
        </w:rPr>
      </w:pPr>
      <w:hyperlink r:id="rId18" w:history="1">
        <w:r w:rsidRPr="000D2DA1">
          <w:rPr>
            <w:rStyle w:val="ae"/>
            <w:rFonts w:ascii="Arial" w:hAnsi="Arial" w:cs="Arial"/>
            <w:b/>
            <w:sz w:val="24"/>
          </w:rPr>
          <w:t>R4-2410351</w:t>
        </w:r>
      </w:hyperlink>
      <w:r>
        <w:rPr>
          <w:rFonts w:ascii="Arial" w:hAnsi="Arial" w:cs="Arial"/>
          <w:b/>
          <w:color w:val="0000FF"/>
          <w:sz w:val="24"/>
        </w:rPr>
        <w:tab/>
      </w:r>
      <w:r>
        <w:rPr>
          <w:rFonts w:ascii="Arial" w:hAnsi="Arial" w:cs="Arial"/>
          <w:b/>
          <w:sz w:val="24"/>
        </w:rPr>
        <w:t>(NR_newRAT-Core) CR for Rel-15 TCI state switching requirements - Rel-18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CR-4532  rev  Cat: F (Rel-18)</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Proposal how to fix the active TCI state switch requirement + adding the 38.321 reference agreed in RAN4#110 to missing sections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D2DA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R4-2409656</w:t>
      </w:r>
      <w:r>
        <w:rPr>
          <w:rFonts w:ascii="Arial" w:hAnsi="Arial" w:cs="Arial"/>
          <w:b/>
          <w:color w:val="0000FF"/>
          <w:sz w:val="24"/>
        </w:rPr>
        <w:tab/>
      </w:r>
      <w:r>
        <w:rPr>
          <w:rFonts w:ascii="Arial" w:hAnsi="Arial" w:cs="Arial"/>
          <w:b/>
          <w:sz w:val="24"/>
        </w:rPr>
        <w:t xml:space="preserve">[NR_newRAT-Perf] CR for R15 test case </w:t>
      </w:r>
      <w:proofErr w:type="gramStart"/>
      <w:r>
        <w:rPr>
          <w:rFonts w:ascii="Arial" w:hAnsi="Arial" w:cs="Arial"/>
          <w:b/>
          <w:sz w:val="24"/>
        </w:rPr>
        <w:t>of  L</w:t>
      </w:r>
      <w:proofErr w:type="gramEnd"/>
      <w:r>
        <w:rPr>
          <w:rFonts w:ascii="Arial" w:hAnsi="Arial" w:cs="Arial"/>
          <w:b/>
          <w:sz w:val="24"/>
        </w:rPr>
        <w:t>1-RSRP measurement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CR-4583  rev  Cat: F (Rel-15)</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4A6448">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R4-2408271</w:t>
      </w:r>
      <w:r>
        <w:rPr>
          <w:rFonts w:ascii="Arial" w:hAnsi="Arial" w:cs="Arial"/>
          <w:b/>
          <w:color w:val="0000FF"/>
          <w:sz w:val="24"/>
        </w:rPr>
        <w:tab/>
      </w:r>
      <w:r>
        <w:rPr>
          <w:rFonts w:ascii="Arial" w:hAnsi="Arial" w:cs="Arial"/>
          <w:b/>
          <w:sz w:val="24"/>
        </w:rPr>
        <w:t xml:space="preserve">[NR_newRAT-Perf] CR for R15 test case </w:t>
      </w:r>
      <w:proofErr w:type="gramStart"/>
      <w:r>
        <w:rPr>
          <w:rFonts w:ascii="Arial" w:hAnsi="Arial" w:cs="Arial"/>
          <w:b/>
          <w:sz w:val="24"/>
        </w:rPr>
        <w:t>of  L</w:t>
      </w:r>
      <w:proofErr w:type="gramEnd"/>
      <w:r>
        <w:rPr>
          <w:rFonts w:ascii="Arial" w:hAnsi="Arial" w:cs="Arial"/>
          <w:b/>
          <w:sz w:val="24"/>
        </w:rPr>
        <w:t>1-RSRP measurement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CR-4462  rev  Cat: A (Rel-16)</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4A6448">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R4-2408272</w:t>
      </w:r>
      <w:r>
        <w:rPr>
          <w:rFonts w:ascii="Arial" w:hAnsi="Arial" w:cs="Arial"/>
          <w:b/>
          <w:color w:val="0000FF"/>
          <w:sz w:val="24"/>
        </w:rPr>
        <w:tab/>
      </w:r>
      <w:r>
        <w:rPr>
          <w:rFonts w:ascii="Arial" w:hAnsi="Arial" w:cs="Arial"/>
          <w:b/>
          <w:sz w:val="24"/>
        </w:rPr>
        <w:t xml:space="preserve">[NR_newRAT-Perf] CR for R15 test case </w:t>
      </w:r>
      <w:proofErr w:type="gramStart"/>
      <w:r>
        <w:rPr>
          <w:rFonts w:ascii="Arial" w:hAnsi="Arial" w:cs="Arial"/>
          <w:b/>
          <w:sz w:val="24"/>
        </w:rPr>
        <w:t>of  L</w:t>
      </w:r>
      <w:proofErr w:type="gramEnd"/>
      <w:r>
        <w:rPr>
          <w:rFonts w:ascii="Arial" w:hAnsi="Arial" w:cs="Arial"/>
          <w:b/>
          <w:sz w:val="24"/>
        </w:rPr>
        <w:t>1-RSRP measurement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CR-4463  rev  Cat: A (Rel-17)</w:t>
      </w:r>
      <w:r>
        <w:rPr>
          <w:i/>
        </w:rPr>
        <w:br/>
      </w:r>
      <w:r>
        <w:rPr>
          <w:i/>
        </w:rPr>
        <w:lastRenderedPageBreak/>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4A6448">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R4-2408273</w:t>
      </w:r>
      <w:r>
        <w:rPr>
          <w:rFonts w:ascii="Arial" w:hAnsi="Arial" w:cs="Arial"/>
          <w:b/>
          <w:color w:val="0000FF"/>
          <w:sz w:val="24"/>
        </w:rPr>
        <w:tab/>
      </w:r>
      <w:r>
        <w:rPr>
          <w:rFonts w:ascii="Arial" w:hAnsi="Arial" w:cs="Arial"/>
          <w:b/>
          <w:sz w:val="24"/>
        </w:rPr>
        <w:t xml:space="preserve">[NR_newRAT-Perf] CR for R15 test case </w:t>
      </w:r>
      <w:proofErr w:type="gramStart"/>
      <w:r>
        <w:rPr>
          <w:rFonts w:ascii="Arial" w:hAnsi="Arial" w:cs="Arial"/>
          <w:b/>
          <w:sz w:val="24"/>
        </w:rPr>
        <w:t>of  L</w:t>
      </w:r>
      <w:proofErr w:type="gramEnd"/>
      <w:r>
        <w:rPr>
          <w:rFonts w:ascii="Arial" w:hAnsi="Arial" w:cs="Arial"/>
          <w:b/>
          <w:sz w:val="24"/>
        </w:rPr>
        <w:t>1-RSRP measurement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CR-4464  rev  Cat: A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4A6448">
        <w:rPr>
          <w:rFonts w:ascii="Arial" w:hAnsi="Arial" w:cs="Arial"/>
          <w:b/>
          <w:highlight w:val="green"/>
        </w:rPr>
        <w:t>Agreed.</w:t>
      </w:r>
    </w:p>
    <w:p w:rsidR="00A069BC" w:rsidRPr="00685E44" w:rsidRDefault="00A069BC" w:rsidP="00A069BC">
      <w:pPr>
        <w:rPr>
          <w:color w:val="993300"/>
          <w:u w:val="single"/>
        </w:rPr>
      </w:pPr>
    </w:p>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t xml:space="preserve">NR_UE_pow_sav </w:t>
      </w:r>
    </w:p>
    <w:p w:rsidR="00A069BC" w:rsidRDefault="00A069BC" w:rsidP="00A069BC">
      <w:pPr>
        <w:rPr>
          <w:rFonts w:ascii="Arial" w:hAnsi="Arial" w:cs="Arial"/>
          <w:b/>
          <w:sz w:val="24"/>
        </w:rPr>
      </w:pPr>
      <w:r>
        <w:rPr>
          <w:rFonts w:ascii="Arial" w:hAnsi="Arial" w:cs="Arial"/>
          <w:b/>
          <w:color w:val="0000FF"/>
          <w:sz w:val="24"/>
        </w:rPr>
        <w:t>R4-2408143</w:t>
      </w:r>
      <w:r>
        <w:rPr>
          <w:rFonts w:ascii="Arial" w:hAnsi="Arial" w:cs="Arial"/>
          <w:b/>
          <w:color w:val="0000FF"/>
          <w:sz w:val="24"/>
        </w:rPr>
        <w:tab/>
      </w:r>
      <w:r>
        <w:rPr>
          <w:rFonts w:ascii="Arial" w:hAnsi="Arial" w:cs="Arial"/>
          <w:b/>
          <w:sz w:val="24"/>
        </w:rPr>
        <w:t>[NR_UE_pow_sav-Core] Corrections and clarifications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CR-4431  rev  Cat: F (Rel-16)</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R4-2410219 (from R4-2408143).</w:t>
      </w:r>
    </w:p>
    <w:p w:rsidR="00A069BC" w:rsidRDefault="00A069BC" w:rsidP="00A069BC">
      <w:pPr>
        <w:rPr>
          <w:rFonts w:ascii="Arial" w:hAnsi="Arial" w:cs="Arial"/>
          <w:b/>
          <w:sz w:val="24"/>
        </w:rPr>
      </w:pPr>
      <w:hyperlink r:id="rId19" w:history="1">
        <w:r w:rsidRPr="00F10A40">
          <w:rPr>
            <w:rStyle w:val="ae"/>
            <w:rFonts w:ascii="Arial" w:hAnsi="Arial" w:cs="Arial"/>
            <w:b/>
            <w:sz w:val="24"/>
          </w:rPr>
          <w:t>R4-2410219</w:t>
        </w:r>
      </w:hyperlink>
      <w:r>
        <w:rPr>
          <w:rFonts w:ascii="Arial" w:hAnsi="Arial" w:cs="Arial"/>
          <w:b/>
          <w:color w:val="0000FF"/>
          <w:sz w:val="24"/>
        </w:rPr>
        <w:tab/>
      </w:r>
      <w:r>
        <w:rPr>
          <w:rFonts w:ascii="Arial" w:hAnsi="Arial" w:cs="Arial"/>
          <w:b/>
          <w:sz w:val="24"/>
        </w:rPr>
        <w:t>[NR_UE_pow_sav-Core] Corrections and clarifications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CR-4431  rev  Cat: F (Rel-16)</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A4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R4-2408144</w:t>
      </w:r>
      <w:r>
        <w:rPr>
          <w:rFonts w:ascii="Arial" w:hAnsi="Arial" w:cs="Arial"/>
          <w:b/>
          <w:color w:val="0000FF"/>
          <w:sz w:val="24"/>
        </w:rPr>
        <w:tab/>
      </w:r>
      <w:r>
        <w:rPr>
          <w:rFonts w:ascii="Arial" w:hAnsi="Arial" w:cs="Arial"/>
          <w:b/>
          <w:sz w:val="24"/>
        </w:rPr>
        <w:t>[NR_UE_pow_sav-Core] Corrections and clarifications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CR-4432  rev  Cat: A (Rel-17)</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R4-2408145</w:t>
      </w:r>
      <w:r>
        <w:rPr>
          <w:rFonts w:ascii="Arial" w:hAnsi="Arial" w:cs="Arial"/>
          <w:b/>
          <w:color w:val="0000FF"/>
          <w:sz w:val="24"/>
        </w:rPr>
        <w:tab/>
      </w:r>
      <w:r>
        <w:rPr>
          <w:rFonts w:ascii="Arial" w:hAnsi="Arial" w:cs="Arial"/>
          <w:b/>
          <w:sz w:val="24"/>
        </w:rPr>
        <w:t>[NR_UE_pow_sav-Core] Corrections and clarifications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CR-4433  rev  Cat: A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R4-2408303</w:t>
      </w:r>
      <w:r>
        <w:rPr>
          <w:rFonts w:ascii="Arial" w:hAnsi="Arial" w:cs="Arial"/>
          <w:b/>
          <w:color w:val="0000FF"/>
          <w:sz w:val="24"/>
        </w:rPr>
        <w:tab/>
      </w:r>
      <w:r>
        <w:rPr>
          <w:rFonts w:ascii="Arial" w:hAnsi="Arial" w:cs="Arial"/>
          <w:b/>
          <w:sz w:val="24"/>
        </w:rPr>
        <w:t>[NR_UE_pow_sav_enh-Core] Clarification to RLM/BFD relaxation with short DRX</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CR-4469  rev  Cat: F (Rel-17)</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R4-2410220 (from R4-2408303).</w:t>
      </w:r>
    </w:p>
    <w:p w:rsidR="00A069BC" w:rsidRDefault="00A069BC" w:rsidP="00A069BC">
      <w:pPr>
        <w:rPr>
          <w:rFonts w:ascii="Arial" w:hAnsi="Arial" w:cs="Arial"/>
          <w:b/>
          <w:sz w:val="24"/>
        </w:rPr>
      </w:pPr>
      <w:hyperlink r:id="rId20" w:history="1">
        <w:r w:rsidRPr="00F10A40">
          <w:rPr>
            <w:rStyle w:val="ae"/>
            <w:rFonts w:ascii="Arial" w:hAnsi="Arial" w:cs="Arial"/>
            <w:b/>
            <w:sz w:val="24"/>
          </w:rPr>
          <w:t>R4-2410220</w:t>
        </w:r>
      </w:hyperlink>
      <w:r>
        <w:rPr>
          <w:rFonts w:ascii="Arial" w:hAnsi="Arial" w:cs="Arial"/>
          <w:b/>
          <w:color w:val="0000FF"/>
          <w:sz w:val="24"/>
        </w:rPr>
        <w:tab/>
      </w:r>
      <w:r>
        <w:rPr>
          <w:rFonts w:ascii="Arial" w:hAnsi="Arial" w:cs="Arial"/>
          <w:b/>
          <w:sz w:val="24"/>
        </w:rPr>
        <w:t>[NR_UE_pow_sav_enh-Core] Clarification to RLM/BFD relaxation with short DRX</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CR-4469  rev  Cat: F (Rel-17)</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A4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R4-2408317</w:t>
      </w:r>
      <w:r>
        <w:rPr>
          <w:rFonts w:ascii="Arial" w:hAnsi="Arial" w:cs="Arial"/>
          <w:b/>
          <w:color w:val="0000FF"/>
          <w:sz w:val="24"/>
        </w:rPr>
        <w:tab/>
      </w:r>
      <w:r>
        <w:rPr>
          <w:rFonts w:ascii="Arial" w:hAnsi="Arial" w:cs="Arial"/>
          <w:b/>
          <w:sz w:val="24"/>
        </w:rPr>
        <w:t>[NR_UE_pow_sav_enh-Core] Clarification to RLM/BFD relaxation with short DRX - 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CR-4470  rev  Cat: A (Rel-18)</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Pr="00F05FC8" w:rsidRDefault="00A069BC" w:rsidP="00A069BC">
      <w:pPr>
        <w:rPr>
          <w:color w:val="993300"/>
          <w:u w:val="single"/>
        </w:rPr>
      </w:pPr>
    </w:p>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t>NR_RF_FR1</w:t>
      </w:r>
    </w:p>
    <w:p w:rsidR="00A069BC" w:rsidRDefault="00A069BC" w:rsidP="00A069BC">
      <w:pPr>
        <w:rPr>
          <w:rFonts w:ascii="Arial" w:hAnsi="Arial" w:cs="Arial"/>
          <w:b/>
          <w:sz w:val="24"/>
        </w:rPr>
      </w:pPr>
      <w:r>
        <w:rPr>
          <w:rFonts w:ascii="Arial" w:hAnsi="Arial" w:cs="Arial"/>
          <w:b/>
          <w:color w:val="0000FF"/>
          <w:sz w:val="24"/>
        </w:rPr>
        <w:t>R4-2408538</w:t>
      </w:r>
      <w:r>
        <w:rPr>
          <w:rFonts w:ascii="Arial" w:hAnsi="Arial" w:cs="Arial"/>
          <w:b/>
          <w:color w:val="0000FF"/>
          <w:sz w:val="24"/>
        </w:rPr>
        <w:tab/>
      </w:r>
      <w:r>
        <w:rPr>
          <w:rFonts w:ascii="Arial" w:hAnsi="Arial" w:cs="Arial"/>
          <w:b/>
          <w:sz w:val="24"/>
        </w:rPr>
        <w:t>(NR_RF_FR1-Perf) Correction to Rel-16 Tx switching RRM test cases_R16</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CR-4483  rev  Cat: F (Rel-16)</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A4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R4-2408539</w:t>
      </w:r>
      <w:r>
        <w:rPr>
          <w:rFonts w:ascii="Arial" w:hAnsi="Arial" w:cs="Arial"/>
          <w:b/>
          <w:color w:val="0000FF"/>
          <w:sz w:val="24"/>
        </w:rPr>
        <w:tab/>
      </w:r>
      <w:r>
        <w:rPr>
          <w:rFonts w:ascii="Arial" w:hAnsi="Arial" w:cs="Arial"/>
          <w:b/>
          <w:sz w:val="24"/>
        </w:rPr>
        <w:t>(NR_RF_FR1-Perf) Correction to Rel-16 Tx switching RRM test cases_R17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CR-4484  rev  Cat: A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R4-2408540</w:t>
      </w:r>
      <w:r>
        <w:rPr>
          <w:rFonts w:ascii="Arial" w:hAnsi="Arial" w:cs="Arial"/>
          <w:b/>
          <w:color w:val="0000FF"/>
          <w:sz w:val="24"/>
        </w:rPr>
        <w:tab/>
      </w:r>
      <w:r>
        <w:rPr>
          <w:rFonts w:ascii="Arial" w:hAnsi="Arial" w:cs="Arial"/>
          <w:b/>
          <w:sz w:val="24"/>
        </w:rPr>
        <w:t>(NR_RF_FR1-Perf) Correction to Rel-16 Tx switching RRM test cases_R18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CR-4485  rev  Cat: A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R4-2408541</w:t>
      </w:r>
      <w:r>
        <w:rPr>
          <w:rFonts w:ascii="Arial" w:hAnsi="Arial" w:cs="Arial"/>
          <w:b/>
          <w:color w:val="0000FF"/>
          <w:sz w:val="24"/>
        </w:rPr>
        <w:tab/>
      </w:r>
      <w:r>
        <w:rPr>
          <w:rFonts w:ascii="Arial" w:hAnsi="Arial" w:cs="Arial"/>
          <w:b/>
          <w:sz w:val="24"/>
        </w:rPr>
        <w:t>(NR_RF_FR1_enh-Perf) Correction to Rel-17 Tx switching RRM test cases_R17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CR-4486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A4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lastRenderedPageBreak/>
        <w:t>R4-2408542</w:t>
      </w:r>
      <w:r>
        <w:rPr>
          <w:rFonts w:ascii="Arial" w:hAnsi="Arial" w:cs="Arial"/>
          <w:b/>
          <w:color w:val="0000FF"/>
          <w:sz w:val="24"/>
        </w:rPr>
        <w:tab/>
      </w:r>
      <w:r>
        <w:rPr>
          <w:rFonts w:ascii="Arial" w:hAnsi="Arial" w:cs="Arial"/>
          <w:b/>
          <w:sz w:val="24"/>
        </w:rPr>
        <w:t>(NR_RF_FR1_enh-Perf) Correction to Rel-17 Tx switching RRM test cases_R18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CR-4487  rev  Cat: A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t>NR_RRM_Enh</w:t>
      </w:r>
    </w:p>
    <w:p w:rsidR="00A069BC" w:rsidRDefault="00A069BC" w:rsidP="00A069BC">
      <w:pPr>
        <w:rPr>
          <w:rFonts w:ascii="Arial" w:hAnsi="Arial" w:cs="Arial"/>
          <w:b/>
          <w:sz w:val="24"/>
        </w:rPr>
      </w:pPr>
      <w:r>
        <w:rPr>
          <w:rFonts w:ascii="Arial" w:hAnsi="Arial" w:cs="Arial"/>
          <w:b/>
          <w:color w:val="0000FF"/>
          <w:sz w:val="24"/>
        </w:rPr>
        <w:t>R4-2407190</w:t>
      </w:r>
      <w:r>
        <w:rPr>
          <w:rFonts w:ascii="Arial" w:hAnsi="Arial" w:cs="Arial"/>
          <w:b/>
          <w:color w:val="0000FF"/>
          <w:sz w:val="24"/>
        </w:rPr>
        <w:tab/>
      </w:r>
      <w:r>
        <w:rPr>
          <w:rFonts w:ascii="Arial" w:hAnsi="Arial" w:cs="Arial"/>
          <w:b/>
          <w:sz w:val="24"/>
        </w:rPr>
        <w:t>(NR_RRM_Enh-Perf) Maintenance perf part CR on event triggered reporting tests with additional mandatory gap pattern (Rel-17)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CR-4331  rev  Cat: F (Rel-17)</w:t>
      </w:r>
      <w:r>
        <w:rPr>
          <w:i/>
        </w:rPr>
        <w:br/>
      </w:r>
      <w:r>
        <w:rPr>
          <w:i/>
        </w:rPr>
        <w:br/>
      </w:r>
      <w:r>
        <w:rPr>
          <w:i/>
        </w:rPr>
        <w:tab/>
      </w:r>
      <w:r>
        <w:rPr>
          <w:i/>
        </w:rPr>
        <w:tab/>
      </w:r>
      <w:r>
        <w:rPr>
          <w:i/>
        </w:rPr>
        <w:tab/>
      </w:r>
      <w:r>
        <w:rPr>
          <w:i/>
        </w:rPr>
        <w:tab/>
      </w:r>
      <w:r>
        <w:rPr>
          <w:i/>
        </w:rPr>
        <w:tab/>
        <w:t>Source: MediaTek inc.</w:t>
      </w:r>
    </w:p>
    <w:p w:rsidR="00A069BC" w:rsidRDefault="00A069BC" w:rsidP="00A069BC">
      <w:pPr>
        <w:rPr>
          <w:i/>
        </w:rPr>
      </w:pPr>
      <w:r>
        <w:rPr>
          <w:i/>
        </w:rPr>
        <w:t>Session Chair: Chagne CR category from A to F.</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C93CF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R4-2409127</w:t>
      </w:r>
      <w:r>
        <w:rPr>
          <w:rFonts w:ascii="Arial" w:hAnsi="Arial" w:cs="Arial"/>
          <w:b/>
          <w:color w:val="0000FF"/>
          <w:sz w:val="24"/>
        </w:rPr>
        <w:tab/>
      </w:r>
      <w:r>
        <w:rPr>
          <w:rFonts w:ascii="Arial" w:hAnsi="Arial" w:cs="Arial"/>
          <w:b/>
          <w:sz w:val="24"/>
        </w:rPr>
        <w:t>(NR_RRM_enh-Core) Discussion on Rel 16 no-gap reporting</w:t>
      </w:r>
    </w:p>
    <w:p w:rsidR="00A069BC" w:rsidRDefault="00A069BC" w:rsidP="00A069B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Deutsche Telekom, Orange, NTT DOCOMO, INC., TELECOM ITALIA S.p.A., Telia Company, T-Mobile USA, Verizon, Vodafone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R4-2409128</w:t>
      </w:r>
      <w:r>
        <w:rPr>
          <w:rFonts w:ascii="Arial" w:hAnsi="Arial" w:cs="Arial"/>
          <w:b/>
          <w:color w:val="0000FF"/>
          <w:sz w:val="24"/>
        </w:rPr>
        <w:tab/>
      </w:r>
      <w:r>
        <w:rPr>
          <w:rFonts w:ascii="Arial" w:hAnsi="Arial" w:cs="Arial"/>
          <w:b/>
          <w:sz w:val="24"/>
        </w:rPr>
        <w:t>(NR_RRM_enh-Core) CR to 36.133 Clarification of interruption behavior for measurements without gaps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v16.20.0</w:t>
      </w:r>
      <w:r>
        <w:rPr>
          <w:i/>
        </w:rPr>
        <w:tab/>
        <w:t xml:space="preserve">  CR-7322  rev  Cat: F (Rel-16)</w:t>
      </w:r>
      <w:r>
        <w:rPr>
          <w:i/>
        </w:rPr>
        <w:br/>
      </w:r>
      <w:r>
        <w:rPr>
          <w:i/>
        </w:rPr>
        <w:br/>
      </w:r>
      <w:r>
        <w:rPr>
          <w:i/>
        </w:rPr>
        <w:tab/>
      </w:r>
      <w:r>
        <w:rPr>
          <w:i/>
        </w:rPr>
        <w:tab/>
      </w:r>
      <w:r>
        <w:rPr>
          <w:i/>
        </w:rPr>
        <w:tab/>
      </w:r>
      <w:r>
        <w:rPr>
          <w:i/>
        </w:rPr>
        <w:tab/>
      </w:r>
      <w:r>
        <w:rPr>
          <w:i/>
        </w:rPr>
        <w:tab/>
        <w:t>Source: Nokia, Deutsche Telekom, Orange, NTT DOCOMO, INC., TELECOM ITALIA S.p.A., Telia Company, T-Mobile USA, Vodafone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6245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R4-2409129</w:t>
      </w:r>
      <w:r>
        <w:rPr>
          <w:rFonts w:ascii="Arial" w:hAnsi="Arial" w:cs="Arial"/>
          <w:b/>
          <w:color w:val="0000FF"/>
          <w:sz w:val="24"/>
        </w:rPr>
        <w:tab/>
      </w:r>
      <w:r>
        <w:rPr>
          <w:rFonts w:ascii="Arial" w:hAnsi="Arial" w:cs="Arial"/>
          <w:b/>
          <w:sz w:val="24"/>
        </w:rPr>
        <w:t>(NR_RRM_enh-Core) CR to 36.133 Clarification of interruption behavior for measurements without gaps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v17.13.0</w:t>
      </w:r>
      <w:r>
        <w:rPr>
          <w:i/>
        </w:rPr>
        <w:tab/>
        <w:t xml:space="preserve">  CR-7323  rev  Cat: A (Rel-17)</w:t>
      </w:r>
      <w:r>
        <w:rPr>
          <w:i/>
        </w:rPr>
        <w:br/>
      </w:r>
      <w:r>
        <w:rPr>
          <w:i/>
        </w:rPr>
        <w:br/>
      </w:r>
      <w:r>
        <w:rPr>
          <w:i/>
        </w:rPr>
        <w:tab/>
      </w:r>
      <w:r>
        <w:rPr>
          <w:i/>
        </w:rPr>
        <w:tab/>
      </w:r>
      <w:r>
        <w:rPr>
          <w:i/>
        </w:rPr>
        <w:tab/>
      </w:r>
      <w:r>
        <w:rPr>
          <w:i/>
        </w:rPr>
        <w:tab/>
      </w:r>
      <w:r>
        <w:rPr>
          <w:i/>
        </w:rPr>
        <w:tab/>
        <w:t>Source: Nokia, Deutsche Telekom, Orange, NTT DOCOMO, INC., TELECOM ITALIA S.p.A., Telia Company, T-Mobile USA, Vodafone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R4-2409130</w:t>
      </w:r>
      <w:r>
        <w:rPr>
          <w:rFonts w:ascii="Arial" w:hAnsi="Arial" w:cs="Arial"/>
          <w:b/>
          <w:color w:val="0000FF"/>
          <w:sz w:val="24"/>
        </w:rPr>
        <w:tab/>
      </w:r>
      <w:r>
        <w:rPr>
          <w:rFonts w:ascii="Arial" w:hAnsi="Arial" w:cs="Arial"/>
          <w:b/>
          <w:sz w:val="24"/>
        </w:rPr>
        <w:t>(NR_RRM_enh-Core) CR to 36.133 Clarification of interruption behavior for measurements without gaps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v18.5.0</w:t>
      </w:r>
      <w:r>
        <w:rPr>
          <w:i/>
        </w:rPr>
        <w:tab/>
        <w:t xml:space="preserve">  CR-7324  rev  Cat: A (Rel-18)</w:t>
      </w:r>
      <w:r>
        <w:rPr>
          <w:i/>
        </w:rPr>
        <w:br/>
      </w:r>
      <w:r>
        <w:rPr>
          <w:i/>
        </w:rPr>
        <w:br/>
      </w:r>
      <w:r>
        <w:rPr>
          <w:i/>
        </w:rPr>
        <w:tab/>
      </w:r>
      <w:r>
        <w:rPr>
          <w:i/>
        </w:rPr>
        <w:tab/>
      </w:r>
      <w:r>
        <w:rPr>
          <w:i/>
        </w:rPr>
        <w:tab/>
      </w:r>
      <w:r>
        <w:rPr>
          <w:i/>
        </w:rPr>
        <w:tab/>
      </w:r>
      <w:r>
        <w:rPr>
          <w:i/>
        </w:rPr>
        <w:tab/>
        <w:t>Source: Nokia, Deutsche Telekom, Orange, NTT DOCOMO, INC., TELECOM ITALIA S.p.A., Telia Company, T-Mobile USA, Vodafone</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R4-2409131</w:t>
      </w:r>
      <w:r>
        <w:rPr>
          <w:rFonts w:ascii="Arial" w:hAnsi="Arial" w:cs="Arial"/>
          <w:b/>
          <w:color w:val="0000FF"/>
          <w:sz w:val="24"/>
        </w:rPr>
        <w:tab/>
      </w:r>
      <w:r>
        <w:rPr>
          <w:rFonts w:ascii="Arial" w:hAnsi="Arial" w:cs="Arial"/>
          <w:b/>
          <w:sz w:val="24"/>
        </w:rPr>
        <w:t>(NR_RRM_enh-Core) CR to 38.133 Clarification of interruption behavior for measurements without gaps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CR-4546  rev  Cat: F (Rel-16)</w:t>
      </w:r>
      <w:r>
        <w:rPr>
          <w:i/>
        </w:rPr>
        <w:br/>
      </w:r>
      <w:r>
        <w:rPr>
          <w:i/>
        </w:rPr>
        <w:br/>
      </w:r>
      <w:r>
        <w:rPr>
          <w:i/>
        </w:rPr>
        <w:tab/>
      </w:r>
      <w:r>
        <w:rPr>
          <w:i/>
        </w:rPr>
        <w:tab/>
      </w:r>
      <w:r>
        <w:rPr>
          <w:i/>
        </w:rPr>
        <w:tab/>
      </w:r>
      <w:r>
        <w:rPr>
          <w:i/>
        </w:rPr>
        <w:tab/>
      </w:r>
      <w:r>
        <w:rPr>
          <w:i/>
        </w:rPr>
        <w:tab/>
        <w:t>Source: Nokia, Deutsche Telekom, Orange, NTT DOCOMO, INC., TELECOM ITALIA S.p.A., Telia Company, T-Mobile USA, Vodafone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6245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R4-2409132</w:t>
      </w:r>
      <w:r>
        <w:rPr>
          <w:rFonts w:ascii="Arial" w:hAnsi="Arial" w:cs="Arial"/>
          <w:b/>
          <w:color w:val="0000FF"/>
          <w:sz w:val="24"/>
        </w:rPr>
        <w:tab/>
      </w:r>
      <w:r>
        <w:rPr>
          <w:rFonts w:ascii="Arial" w:hAnsi="Arial" w:cs="Arial"/>
          <w:b/>
          <w:sz w:val="24"/>
        </w:rPr>
        <w:t>(NR_RRM_enh-Core) CR to 38.133 Clarification of interruption behavior for measurements without gaps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CR-4547  rev  Cat: A (Rel-17)</w:t>
      </w:r>
      <w:r>
        <w:rPr>
          <w:i/>
        </w:rPr>
        <w:br/>
      </w:r>
      <w:r>
        <w:rPr>
          <w:i/>
        </w:rPr>
        <w:br/>
      </w:r>
      <w:r>
        <w:rPr>
          <w:i/>
        </w:rPr>
        <w:tab/>
      </w:r>
      <w:r>
        <w:rPr>
          <w:i/>
        </w:rPr>
        <w:tab/>
      </w:r>
      <w:r>
        <w:rPr>
          <w:i/>
        </w:rPr>
        <w:tab/>
      </w:r>
      <w:r>
        <w:rPr>
          <w:i/>
        </w:rPr>
        <w:tab/>
      </w:r>
      <w:r>
        <w:rPr>
          <w:i/>
        </w:rPr>
        <w:tab/>
        <w:t>Source: Nokia, Deutsche Telekom, Orange, NTT DOCOMO, INC., TELECOM ITALIA S.p.A., Telia Company, T-Mobile USA, Vodafone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6245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R4-2409133</w:t>
      </w:r>
      <w:r>
        <w:rPr>
          <w:rFonts w:ascii="Arial" w:hAnsi="Arial" w:cs="Arial"/>
          <w:b/>
          <w:color w:val="0000FF"/>
          <w:sz w:val="24"/>
        </w:rPr>
        <w:tab/>
      </w:r>
      <w:r>
        <w:rPr>
          <w:rFonts w:ascii="Arial" w:hAnsi="Arial" w:cs="Arial"/>
          <w:b/>
          <w:sz w:val="24"/>
        </w:rPr>
        <w:t>(NR_RRM_enh-Core) CR to 38.133 Clarification of interruption behavior for measurements without gaps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CR-4548  rev  Cat: A (Rel-18)</w:t>
      </w:r>
      <w:r>
        <w:rPr>
          <w:i/>
        </w:rPr>
        <w:br/>
      </w:r>
      <w:r>
        <w:rPr>
          <w:i/>
        </w:rPr>
        <w:br/>
      </w:r>
      <w:r>
        <w:rPr>
          <w:i/>
        </w:rPr>
        <w:tab/>
      </w:r>
      <w:r>
        <w:rPr>
          <w:i/>
        </w:rPr>
        <w:tab/>
      </w:r>
      <w:r>
        <w:rPr>
          <w:i/>
        </w:rPr>
        <w:tab/>
      </w:r>
      <w:r>
        <w:rPr>
          <w:i/>
        </w:rPr>
        <w:tab/>
      </w:r>
      <w:r>
        <w:rPr>
          <w:i/>
        </w:rPr>
        <w:tab/>
        <w:t>Source: Nokia, Deutsche Telekom, Orange, NTT DOCOMO, INC., TELECOM ITALIA S.p.A., Telia Company, T-Mobile USA, Vodafone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R4-2409233</w:t>
      </w:r>
      <w:r>
        <w:rPr>
          <w:rFonts w:ascii="Arial" w:hAnsi="Arial" w:cs="Arial"/>
          <w:b/>
          <w:color w:val="0000FF"/>
          <w:sz w:val="24"/>
        </w:rPr>
        <w:tab/>
      </w:r>
      <w:r>
        <w:rPr>
          <w:rFonts w:ascii="Arial" w:hAnsi="Arial" w:cs="Arial"/>
          <w:b/>
          <w:sz w:val="24"/>
        </w:rPr>
        <w:t>Correction of parameters for FR2 SA event triggered without gap tests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CR-4556  rev  Cat: F (Rel-16)</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Incorrect OTA Cell parameters for FR2 SA event triggered without gap tests.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55ED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R4-2409234</w:t>
      </w:r>
      <w:r>
        <w:rPr>
          <w:rFonts w:ascii="Arial" w:hAnsi="Arial" w:cs="Arial"/>
          <w:b/>
          <w:color w:val="0000FF"/>
          <w:sz w:val="24"/>
        </w:rPr>
        <w:tab/>
      </w:r>
      <w:r>
        <w:rPr>
          <w:rFonts w:ascii="Arial" w:hAnsi="Arial" w:cs="Arial"/>
          <w:b/>
          <w:sz w:val="24"/>
        </w:rPr>
        <w:t>(NR_RRM_enh-Perf) Correction of parameters for FR2 SA event triggered without gap tests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CR-4557  rev  Cat: A (Rel-17)</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Incorrect OTA Cell parameters for FR2 SA event triggered without gap tests.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lastRenderedPageBreak/>
        <w:t>R4-2409235</w:t>
      </w:r>
      <w:r>
        <w:rPr>
          <w:rFonts w:ascii="Arial" w:hAnsi="Arial" w:cs="Arial"/>
          <w:b/>
          <w:color w:val="0000FF"/>
          <w:sz w:val="24"/>
        </w:rPr>
        <w:tab/>
      </w:r>
      <w:r>
        <w:rPr>
          <w:rFonts w:ascii="Arial" w:hAnsi="Arial" w:cs="Arial"/>
          <w:b/>
          <w:sz w:val="24"/>
        </w:rPr>
        <w:t>(NR_RRM_enh-Perf) Correction of parameters for FR2 SA event triggered without gap tests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CR-4558  rev  Cat: A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Incorrect OTA Cell parameters for FR2 SA event triggered without gap tests.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Pr="00685E44" w:rsidRDefault="00A069BC" w:rsidP="00A069BC">
      <w:pPr>
        <w:rPr>
          <w:color w:val="993300"/>
          <w:u w:val="single"/>
        </w:rPr>
      </w:pPr>
    </w:p>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t>NR_HST_FR1</w:t>
      </w:r>
    </w:p>
    <w:p w:rsidR="00A069BC" w:rsidRDefault="00A069BC" w:rsidP="00A069BC">
      <w:pPr>
        <w:rPr>
          <w:rFonts w:ascii="Arial" w:hAnsi="Arial" w:cs="Arial"/>
          <w:b/>
          <w:sz w:val="24"/>
        </w:rPr>
      </w:pPr>
      <w:r>
        <w:rPr>
          <w:rFonts w:ascii="Arial" w:hAnsi="Arial" w:cs="Arial"/>
          <w:b/>
          <w:color w:val="0000FF"/>
          <w:sz w:val="24"/>
        </w:rPr>
        <w:t>R4-2407335</w:t>
      </w:r>
      <w:r>
        <w:rPr>
          <w:rFonts w:ascii="Arial" w:hAnsi="Arial" w:cs="Arial"/>
          <w:b/>
          <w:color w:val="0000FF"/>
          <w:sz w:val="24"/>
        </w:rPr>
        <w:tab/>
      </w:r>
      <w:r>
        <w:rPr>
          <w:rFonts w:ascii="Arial" w:hAnsi="Arial" w:cs="Arial"/>
          <w:b/>
          <w:sz w:val="24"/>
        </w:rPr>
        <w:t>(NR_HST_FR1_enh) Deactivated Scell measurement for NR FR1 HST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CR-4347  rev  Cat: F (Rel-17)</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R4-2410221 (from R4-2407335).</w:t>
      </w:r>
    </w:p>
    <w:p w:rsidR="00A069BC" w:rsidRDefault="00A069BC" w:rsidP="00A069BC">
      <w:pPr>
        <w:rPr>
          <w:rFonts w:ascii="Arial" w:hAnsi="Arial" w:cs="Arial"/>
          <w:b/>
          <w:sz w:val="24"/>
        </w:rPr>
      </w:pPr>
      <w:hyperlink r:id="rId21" w:history="1">
        <w:r w:rsidRPr="00855ED0">
          <w:rPr>
            <w:rStyle w:val="ae"/>
            <w:rFonts w:ascii="Arial" w:hAnsi="Arial" w:cs="Arial"/>
            <w:b/>
            <w:sz w:val="24"/>
          </w:rPr>
          <w:t>R4-2410221</w:t>
        </w:r>
      </w:hyperlink>
      <w:r>
        <w:rPr>
          <w:rFonts w:ascii="Arial" w:hAnsi="Arial" w:cs="Arial"/>
          <w:b/>
          <w:color w:val="0000FF"/>
          <w:sz w:val="24"/>
        </w:rPr>
        <w:tab/>
      </w:r>
      <w:r>
        <w:rPr>
          <w:rFonts w:ascii="Arial" w:hAnsi="Arial" w:cs="Arial"/>
          <w:b/>
          <w:sz w:val="24"/>
        </w:rPr>
        <w:t>(NR_HST_FR1_enh) Deactivated Scell measurement for NR FR1 HST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CR-4347  rev  Cat: F (Rel-17)</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55ED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R4-2407336</w:t>
      </w:r>
      <w:r>
        <w:rPr>
          <w:rFonts w:ascii="Arial" w:hAnsi="Arial" w:cs="Arial"/>
          <w:b/>
          <w:color w:val="0000FF"/>
          <w:sz w:val="24"/>
        </w:rPr>
        <w:tab/>
      </w:r>
      <w:r>
        <w:rPr>
          <w:rFonts w:ascii="Arial" w:hAnsi="Arial" w:cs="Arial"/>
          <w:b/>
          <w:sz w:val="24"/>
        </w:rPr>
        <w:t>(NR_HST_FR1_enh) Deactivated Scell measurement for NR FR1 HST R18 mirror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CR-4348  rev  Cat: A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t>NR_Mob_enh</w:t>
      </w:r>
    </w:p>
    <w:p w:rsidR="00A069BC" w:rsidRDefault="00A069BC" w:rsidP="00A069BC">
      <w:pPr>
        <w:rPr>
          <w:rFonts w:ascii="Arial" w:hAnsi="Arial" w:cs="Arial"/>
          <w:b/>
          <w:sz w:val="24"/>
        </w:rPr>
      </w:pPr>
      <w:r>
        <w:rPr>
          <w:rFonts w:ascii="Arial" w:hAnsi="Arial" w:cs="Arial"/>
          <w:b/>
          <w:color w:val="0000FF"/>
          <w:sz w:val="24"/>
        </w:rPr>
        <w:t>R4-2408872</w:t>
      </w:r>
      <w:r>
        <w:rPr>
          <w:rFonts w:ascii="Arial" w:hAnsi="Arial" w:cs="Arial"/>
          <w:b/>
          <w:color w:val="0000FF"/>
          <w:sz w:val="24"/>
        </w:rPr>
        <w:tab/>
      </w:r>
      <w:r>
        <w:rPr>
          <w:rFonts w:ascii="Arial" w:hAnsi="Arial" w:cs="Arial"/>
          <w:b/>
          <w:sz w:val="24"/>
        </w:rPr>
        <w:t>(NR_Mob_enh-Core) CR on modification on the definition of TEvent_DU for the conditional handover and conditional PSCell change in Rel-16</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CR-4534  rev  Cat: F (Rel-16)</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55ED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R4-2408873</w:t>
      </w:r>
      <w:r>
        <w:rPr>
          <w:rFonts w:ascii="Arial" w:hAnsi="Arial" w:cs="Arial"/>
          <w:b/>
          <w:color w:val="0000FF"/>
          <w:sz w:val="24"/>
        </w:rPr>
        <w:tab/>
      </w:r>
      <w:r>
        <w:rPr>
          <w:rFonts w:ascii="Arial" w:hAnsi="Arial" w:cs="Arial"/>
          <w:b/>
          <w:sz w:val="24"/>
        </w:rPr>
        <w:t>(NR_Mob_enh-Core) CR on modification on the definition of TEvent_DU for the conditional handover and conditional Pscell change in Rel-17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CR-4535  rev  Cat: A (Rel-17)</w:t>
      </w:r>
      <w:r>
        <w:rPr>
          <w:i/>
        </w:rPr>
        <w:br/>
      </w:r>
      <w:r>
        <w:rPr>
          <w:i/>
        </w:rPr>
        <w:lastRenderedPageBreak/>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R4-2408874</w:t>
      </w:r>
      <w:r>
        <w:rPr>
          <w:rFonts w:ascii="Arial" w:hAnsi="Arial" w:cs="Arial"/>
          <w:b/>
          <w:color w:val="0000FF"/>
          <w:sz w:val="24"/>
        </w:rPr>
        <w:tab/>
      </w:r>
      <w:r>
        <w:rPr>
          <w:rFonts w:ascii="Arial" w:hAnsi="Arial" w:cs="Arial"/>
          <w:b/>
          <w:sz w:val="24"/>
        </w:rPr>
        <w:t>(NR_Mob_enh-Core) CR on modification on the definition of TEvent_DU for the conditional handover and conditional Pscell change in Rel-18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CR-4536  rev  Cat: A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t>NR_pos</w:t>
      </w:r>
    </w:p>
    <w:p w:rsidR="00A069BC" w:rsidRDefault="00A069BC" w:rsidP="00A069BC">
      <w:pPr>
        <w:rPr>
          <w:rFonts w:ascii="Arial" w:hAnsi="Arial" w:cs="Arial"/>
          <w:b/>
          <w:sz w:val="24"/>
        </w:rPr>
      </w:pPr>
      <w:r>
        <w:rPr>
          <w:rFonts w:ascii="Arial" w:hAnsi="Arial" w:cs="Arial"/>
          <w:b/>
          <w:color w:val="0000FF"/>
          <w:sz w:val="24"/>
        </w:rPr>
        <w:t>R4-2409241</w:t>
      </w:r>
      <w:r>
        <w:rPr>
          <w:rFonts w:ascii="Arial" w:hAnsi="Arial" w:cs="Arial"/>
          <w:b/>
          <w:color w:val="0000FF"/>
          <w:sz w:val="24"/>
        </w:rPr>
        <w:tab/>
      </w:r>
      <w:r>
        <w:rPr>
          <w:rFonts w:ascii="Arial" w:hAnsi="Arial" w:cs="Arial"/>
          <w:b/>
          <w:sz w:val="24"/>
        </w:rPr>
        <w:t>(NR_pos-Core) CR on measurement requirements for R16 positioning</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CR-4559  rev  Cat: F (Rel-16)</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R4-2410222 (from R4-2409241).</w:t>
      </w:r>
    </w:p>
    <w:p w:rsidR="00A069BC" w:rsidRDefault="00A069BC" w:rsidP="00A069BC">
      <w:pPr>
        <w:rPr>
          <w:rFonts w:ascii="Arial" w:hAnsi="Arial" w:cs="Arial"/>
          <w:b/>
          <w:sz w:val="24"/>
        </w:rPr>
      </w:pPr>
      <w:hyperlink r:id="rId22" w:history="1">
        <w:r w:rsidRPr="00855ED0">
          <w:rPr>
            <w:rStyle w:val="ae"/>
            <w:rFonts w:ascii="Arial" w:hAnsi="Arial" w:cs="Arial"/>
            <w:b/>
            <w:sz w:val="24"/>
          </w:rPr>
          <w:t>R4-2410222</w:t>
        </w:r>
      </w:hyperlink>
      <w:r>
        <w:rPr>
          <w:rFonts w:ascii="Arial" w:hAnsi="Arial" w:cs="Arial"/>
          <w:b/>
          <w:color w:val="0000FF"/>
          <w:sz w:val="24"/>
        </w:rPr>
        <w:tab/>
      </w:r>
      <w:r>
        <w:rPr>
          <w:rFonts w:ascii="Arial" w:hAnsi="Arial" w:cs="Arial"/>
          <w:b/>
          <w:sz w:val="24"/>
        </w:rPr>
        <w:t>(NR_pos-Core) CR on measurement requirements for R16 positioning</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CR-4559  rev  Cat: F (Rel-16)</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55ED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R4-2409242</w:t>
      </w:r>
      <w:r>
        <w:rPr>
          <w:rFonts w:ascii="Arial" w:hAnsi="Arial" w:cs="Arial"/>
          <w:b/>
          <w:color w:val="0000FF"/>
          <w:sz w:val="24"/>
        </w:rPr>
        <w:tab/>
      </w:r>
      <w:r>
        <w:rPr>
          <w:rFonts w:ascii="Arial" w:hAnsi="Arial" w:cs="Arial"/>
          <w:b/>
          <w:sz w:val="24"/>
        </w:rPr>
        <w:t>(NR_pos-Core) CR on measurement requirements for R16 positioning 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CR-4560  rev  Cat: A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R4-2409243</w:t>
      </w:r>
      <w:r>
        <w:rPr>
          <w:rFonts w:ascii="Arial" w:hAnsi="Arial" w:cs="Arial"/>
          <w:b/>
          <w:color w:val="0000FF"/>
          <w:sz w:val="24"/>
        </w:rPr>
        <w:tab/>
      </w:r>
      <w:r>
        <w:rPr>
          <w:rFonts w:ascii="Arial" w:hAnsi="Arial" w:cs="Arial"/>
          <w:b/>
          <w:sz w:val="24"/>
        </w:rPr>
        <w:t>(NR_pos-Core) CR on measurement requirements for R16 positioning 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CR-4561  rev  Cat: A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t>NR_unlic</w:t>
      </w:r>
    </w:p>
    <w:p w:rsidR="00A069BC" w:rsidRDefault="00A069BC" w:rsidP="00A069BC">
      <w:pPr>
        <w:rPr>
          <w:rFonts w:ascii="Arial" w:hAnsi="Arial" w:cs="Arial"/>
          <w:b/>
          <w:sz w:val="24"/>
        </w:rPr>
      </w:pPr>
      <w:r>
        <w:rPr>
          <w:rFonts w:ascii="Arial" w:hAnsi="Arial" w:cs="Arial"/>
          <w:b/>
          <w:color w:val="0000FF"/>
          <w:sz w:val="24"/>
        </w:rPr>
        <w:t>R4-2407387</w:t>
      </w:r>
      <w:r>
        <w:rPr>
          <w:rFonts w:ascii="Arial" w:hAnsi="Arial" w:cs="Arial"/>
          <w:b/>
          <w:color w:val="0000FF"/>
          <w:sz w:val="24"/>
        </w:rPr>
        <w:tab/>
      </w:r>
      <w:r>
        <w:rPr>
          <w:rFonts w:ascii="Arial" w:hAnsi="Arial" w:cs="Arial"/>
          <w:b/>
          <w:sz w:val="24"/>
        </w:rPr>
        <w:t>(NR_unlic-Perf) CR to TS 38.133: Corrections to NR-U test cases (Rel 16)</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CR-4360  rev  Cat: F (Rel-16)</w:t>
      </w:r>
      <w:r>
        <w:rPr>
          <w:i/>
        </w:rPr>
        <w:br/>
      </w:r>
      <w:r>
        <w:rPr>
          <w:i/>
        </w:rPr>
        <w:br/>
      </w:r>
      <w:r>
        <w:rPr>
          <w:i/>
        </w:rPr>
        <w:tab/>
      </w:r>
      <w:r>
        <w:rPr>
          <w:i/>
        </w:rPr>
        <w:tab/>
      </w:r>
      <w:r>
        <w:rPr>
          <w:i/>
        </w:rPr>
        <w:tab/>
      </w:r>
      <w:r>
        <w:rPr>
          <w:i/>
        </w:rPr>
        <w:tab/>
      </w:r>
      <w:r>
        <w:rPr>
          <w:i/>
        </w:rPr>
        <w:tab/>
        <w:t>Source: Rohde &amp; Schwarz</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84952">
        <w:rPr>
          <w:rFonts w:ascii="Arial" w:hAnsi="Arial" w:cs="Arial"/>
          <w:b/>
          <w:highlight w:val="green"/>
        </w:rPr>
        <w:t>Agreed.</w:t>
      </w:r>
    </w:p>
    <w:p w:rsidR="00A069BC" w:rsidRDefault="00A069BC" w:rsidP="00A069BC">
      <w:pPr>
        <w:rPr>
          <w:rFonts w:ascii="Arial" w:hAnsi="Arial" w:cs="Arial"/>
          <w:b/>
          <w:sz w:val="24"/>
        </w:rPr>
      </w:pPr>
      <w:hyperlink r:id="rId23" w:history="1">
        <w:r w:rsidRPr="00855ED0">
          <w:rPr>
            <w:rStyle w:val="ae"/>
            <w:rFonts w:ascii="Arial" w:hAnsi="Arial" w:cs="Arial"/>
            <w:b/>
            <w:sz w:val="24"/>
          </w:rPr>
          <w:t>R4-2410223</w:t>
        </w:r>
      </w:hyperlink>
      <w:r>
        <w:rPr>
          <w:rFonts w:ascii="Arial" w:hAnsi="Arial" w:cs="Arial"/>
          <w:b/>
          <w:color w:val="0000FF"/>
          <w:sz w:val="24"/>
        </w:rPr>
        <w:tab/>
      </w:r>
      <w:r>
        <w:rPr>
          <w:rFonts w:ascii="Arial" w:hAnsi="Arial" w:cs="Arial"/>
          <w:b/>
          <w:sz w:val="24"/>
        </w:rPr>
        <w:t>(NR_unlic-Perf) CR to TS 38.133: Corrections to NR-U test cases (Rel 16)</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CR-4360  rev  Cat: F (Rel-16)</w:t>
      </w:r>
      <w:r>
        <w:rPr>
          <w:i/>
        </w:rPr>
        <w:br/>
      </w:r>
      <w:r>
        <w:rPr>
          <w:i/>
        </w:rPr>
        <w:br/>
      </w:r>
      <w:r>
        <w:rPr>
          <w:i/>
        </w:rPr>
        <w:tab/>
      </w:r>
      <w:r>
        <w:rPr>
          <w:i/>
        </w:rPr>
        <w:tab/>
      </w:r>
      <w:r>
        <w:rPr>
          <w:i/>
        </w:rPr>
        <w:tab/>
      </w:r>
      <w:r>
        <w:rPr>
          <w:i/>
        </w:rPr>
        <w:tab/>
      </w:r>
      <w:r>
        <w:rPr>
          <w:i/>
        </w:rPr>
        <w:tab/>
        <w:t>Source: Rohde &amp; Schwarz</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A069BC" w:rsidRDefault="00A069BC" w:rsidP="00A069BC">
      <w:pPr>
        <w:rPr>
          <w:rFonts w:ascii="Arial" w:hAnsi="Arial" w:cs="Arial"/>
          <w:b/>
          <w:sz w:val="24"/>
        </w:rPr>
      </w:pPr>
      <w:r>
        <w:rPr>
          <w:rFonts w:ascii="Arial" w:hAnsi="Arial" w:cs="Arial"/>
          <w:b/>
          <w:color w:val="0000FF"/>
          <w:sz w:val="24"/>
        </w:rPr>
        <w:t>R4-2407388</w:t>
      </w:r>
      <w:r>
        <w:rPr>
          <w:rFonts w:ascii="Arial" w:hAnsi="Arial" w:cs="Arial"/>
          <w:b/>
          <w:color w:val="0000FF"/>
          <w:sz w:val="24"/>
        </w:rPr>
        <w:tab/>
      </w:r>
      <w:r>
        <w:rPr>
          <w:rFonts w:ascii="Arial" w:hAnsi="Arial" w:cs="Arial"/>
          <w:b/>
          <w:sz w:val="24"/>
        </w:rPr>
        <w:t>(NR_unlic-Perf) CR to TS 38.133: Corrections to NR-U test cases (Rel 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CR-4361  rev  Cat: A (Rel-17)</w:t>
      </w:r>
      <w:r>
        <w:rPr>
          <w:i/>
        </w:rPr>
        <w:br/>
      </w:r>
      <w:r>
        <w:rPr>
          <w:i/>
        </w:rPr>
        <w:br/>
      </w:r>
      <w:r>
        <w:rPr>
          <w:i/>
        </w:rPr>
        <w:tab/>
      </w:r>
      <w:r>
        <w:rPr>
          <w:i/>
        </w:rPr>
        <w:tab/>
      </w:r>
      <w:r>
        <w:rPr>
          <w:i/>
        </w:rPr>
        <w:tab/>
      </w:r>
      <w:r>
        <w:rPr>
          <w:i/>
        </w:rPr>
        <w:tab/>
      </w:r>
      <w:r>
        <w:rPr>
          <w:i/>
        </w:rPr>
        <w:tab/>
        <w:t>Source: Rohde &amp; Schwarz</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R4-2407389</w:t>
      </w:r>
      <w:r>
        <w:rPr>
          <w:rFonts w:ascii="Arial" w:hAnsi="Arial" w:cs="Arial"/>
          <w:b/>
          <w:color w:val="0000FF"/>
          <w:sz w:val="24"/>
        </w:rPr>
        <w:tab/>
      </w:r>
      <w:r>
        <w:rPr>
          <w:rFonts w:ascii="Arial" w:hAnsi="Arial" w:cs="Arial"/>
          <w:b/>
          <w:sz w:val="24"/>
        </w:rPr>
        <w:t>(NR_unlic-Perf) CR to TS 38.133: Corrections to NR-U test cases (Rel 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CR-4362  rev  Cat: A (Rel-18)</w:t>
      </w:r>
      <w:r>
        <w:rPr>
          <w:i/>
        </w:rPr>
        <w:br/>
      </w:r>
      <w:r>
        <w:rPr>
          <w:i/>
        </w:rPr>
        <w:br/>
      </w:r>
      <w:r>
        <w:rPr>
          <w:i/>
        </w:rPr>
        <w:tab/>
      </w:r>
      <w:r>
        <w:rPr>
          <w:i/>
        </w:rPr>
        <w:tab/>
      </w:r>
      <w:r>
        <w:rPr>
          <w:i/>
        </w:rPr>
        <w:tab/>
      </w:r>
      <w:r>
        <w:rPr>
          <w:i/>
        </w:rPr>
        <w:tab/>
      </w:r>
      <w:r>
        <w:rPr>
          <w:i/>
        </w:rPr>
        <w:tab/>
        <w:t>Source: Rohde &amp; Schwarz</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R4-2407559</w:t>
      </w:r>
      <w:r>
        <w:rPr>
          <w:rFonts w:ascii="Arial" w:hAnsi="Arial" w:cs="Arial"/>
          <w:b/>
          <w:color w:val="0000FF"/>
          <w:sz w:val="24"/>
        </w:rPr>
        <w:tab/>
      </w:r>
      <w:r>
        <w:rPr>
          <w:rFonts w:ascii="Arial" w:hAnsi="Arial" w:cs="Arial"/>
          <w:b/>
          <w:sz w:val="24"/>
        </w:rPr>
        <w:t>(NR_unlic-Perf) CR for NR-U TC correction (R16)</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CR-4377  rev  Cat: F (Rel-16)</w:t>
      </w:r>
      <w:r>
        <w:rPr>
          <w:i/>
        </w:rPr>
        <w:br/>
      </w:r>
      <w:r>
        <w:rPr>
          <w:i/>
        </w:rPr>
        <w:br/>
      </w:r>
      <w:r>
        <w:rPr>
          <w:i/>
        </w:rPr>
        <w:tab/>
      </w:r>
      <w:r>
        <w:rPr>
          <w:i/>
        </w:rPr>
        <w:tab/>
      </w:r>
      <w:r>
        <w:rPr>
          <w:i/>
        </w:rPr>
        <w:tab/>
      </w:r>
      <w:r>
        <w:rPr>
          <w:i/>
        </w:rPr>
        <w:tab/>
      </w:r>
      <w:r>
        <w:rPr>
          <w:i/>
        </w:rPr>
        <w:tab/>
        <w:t>Source: Qualcomm</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55ED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R4-2407560</w:t>
      </w:r>
      <w:r>
        <w:rPr>
          <w:rFonts w:ascii="Arial" w:hAnsi="Arial" w:cs="Arial"/>
          <w:b/>
          <w:color w:val="0000FF"/>
          <w:sz w:val="24"/>
        </w:rPr>
        <w:tab/>
      </w:r>
      <w:r>
        <w:rPr>
          <w:rFonts w:ascii="Arial" w:hAnsi="Arial" w:cs="Arial"/>
          <w:b/>
          <w:sz w:val="24"/>
        </w:rPr>
        <w:t>(NR_unlic-Perf) CR for NR-U TC correction (R17)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CR-4378  rev  Cat: A (Rel-17)</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55ED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R4-2407561</w:t>
      </w:r>
      <w:r>
        <w:rPr>
          <w:rFonts w:ascii="Arial" w:hAnsi="Arial" w:cs="Arial"/>
          <w:b/>
          <w:color w:val="0000FF"/>
          <w:sz w:val="24"/>
        </w:rPr>
        <w:tab/>
      </w:r>
      <w:r>
        <w:rPr>
          <w:rFonts w:ascii="Arial" w:hAnsi="Arial" w:cs="Arial"/>
          <w:b/>
          <w:sz w:val="24"/>
        </w:rPr>
        <w:t>(NR_unlic-Perf) CR for NR-U TC correction (R18)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CR-4379  rev  Cat: A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55ED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R4-2407562</w:t>
      </w:r>
      <w:r>
        <w:rPr>
          <w:rFonts w:ascii="Arial" w:hAnsi="Arial" w:cs="Arial"/>
          <w:b/>
          <w:color w:val="0000FF"/>
          <w:sz w:val="24"/>
        </w:rPr>
        <w:tab/>
      </w:r>
      <w:r>
        <w:rPr>
          <w:rFonts w:ascii="Arial" w:hAnsi="Arial" w:cs="Arial"/>
          <w:b/>
          <w:sz w:val="24"/>
        </w:rPr>
        <w:t>(NR_unlic-Perf) Removal of Interruption during SCell operations and RSSI and CO Measurement reporting TCs for NR-U (R16)</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CR-4380  rev  Cat: F (Rel-16)</w:t>
      </w:r>
      <w:r>
        <w:rPr>
          <w:i/>
        </w:rPr>
        <w:br/>
      </w:r>
      <w:r>
        <w:rPr>
          <w:i/>
        </w:rPr>
        <w:lastRenderedPageBreak/>
        <w:br/>
      </w:r>
      <w:r>
        <w:rPr>
          <w:i/>
        </w:rPr>
        <w:tab/>
      </w:r>
      <w:r>
        <w:rPr>
          <w:i/>
        </w:rPr>
        <w:tab/>
      </w:r>
      <w:r>
        <w:rPr>
          <w:i/>
        </w:rPr>
        <w:tab/>
      </w:r>
      <w:r>
        <w:rPr>
          <w:i/>
        </w:rPr>
        <w:tab/>
      </w:r>
      <w:r>
        <w:rPr>
          <w:i/>
        </w:rPr>
        <w:tab/>
        <w:t>Source: Qualcomm</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55ED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R4-2407563</w:t>
      </w:r>
      <w:r>
        <w:rPr>
          <w:rFonts w:ascii="Arial" w:hAnsi="Arial" w:cs="Arial"/>
          <w:b/>
          <w:color w:val="0000FF"/>
          <w:sz w:val="24"/>
        </w:rPr>
        <w:tab/>
      </w:r>
      <w:r>
        <w:rPr>
          <w:rFonts w:ascii="Arial" w:hAnsi="Arial" w:cs="Arial"/>
          <w:b/>
          <w:sz w:val="24"/>
        </w:rPr>
        <w:t>(NR_unlic-Perf) Removal of Interruption during SCell operations TCs for NR-U (R17)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CR-4381  rev  Cat: A (Rel-17)</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55ED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R4-2407564</w:t>
      </w:r>
      <w:r>
        <w:rPr>
          <w:rFonts w:ascii="Arial" w:hAnsi="Arial" w:cs="Arial"/>
          <w:b/>
          <w:color w:val="0000FF"/>
          <w:sz w:val="24"/>
        </w:rPr>
        <w:tab/>
      </w:r>
      <w:r>
        <w:rPr>
          <w:rFonts w:ascii="Arial" w:hAnsi="Arial" w:cs="Arial"/>
          <w:b/>
          <w:sz w:val="24"/>
        </w:rPr>
        <w:t>(NR_unlic-Perf) Removal of Interruption during SCell operations TCs for NR-U (R18)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CR-4382  rev  Cat: A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55ED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R4-2407565</w:t>
      </w:r>
      <w:r>
        <w:rPr>
          <w:rFonts w:ascii="Arial" w:hAnsi="Arial" w:cs="Arial"/>
          <w:b/>
          <w:color w:val="0000FF"/>
          <w:sz w:val="24"/>
        </w:rPr>
        <w:tab/>
      </w:r>
      <w:r>
        <w:rPr>
          <w:rFonts w:ascii="Arial" w:hAnsi="Arial" w:cs="Arial"/>
          <w:b/>
          <w:sz w:val="24"/>
        </w:rPr>
        <w:t>(NR_unlic-Perf) OCNG modeling for NR-U (R16)</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CR-4383  rev  Cat: F (Rel-16)</w:t>
      </w:r>
      <w:r>
        <w:rPr>
          <w:i/>
        </w:rPr>
        <w:br/>
      </w:r>
      <w:r>
        <w:rPr>
          <w:i/>
        </w:rPr>
        <w:br/>
      </w:r>
      <w:r>
        <w:rPr>
          <w:i/>
        </w:rPr>
        <w:tab/>
      </w:r>
      <w:r>
        <w:rPr>
          <w:i/>
        </w:rPr>
        <w:tab/>
      </w:r>
      <w:r>
        <w:rPr>
          <w:i/>
        </w:rPr>
        <w:tab/>
      </w:r>
      <w:r>
        <w:rPr>
          <w:i/>
        </w:rPr>
        <w:tab/>
      </w:r>
      <w:r>
        <w:rPr>
          <w:i/>
        </w:rPr>
        <w:tab/>
        <w:t>Source: Qualcomm</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F4B12">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R4-2407566</w:t>
      </w:r>
      <w:r>
        <w:rPr>
          <w:rFonts w:ascii="Arial" w:hAnsi="Arial" w:cs="Arial"/>
          <w:b/>
          <w:color w:val="0000FF"/>
          <w:sz w:val="24"/>
        </w:rPr>
        <w:tab/>
      </w:r>
      <w:r>
        <w:rPr>
          <w:rFonts w:ascii="Arial" w:hAnsi="Arial" w:cs="Arial"/>
          <w:b/>
          <w:sz w:val="24"/>
        </w:rPr>
        <w:t>(NR_unlic-Perf) OCNG modeling for NR-U (R17)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CR-4384  rev  Cat: A (Rel-17)</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F4B12">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R4-2407567</w:t>
      </w:r>
      <w:r>
        <w:rPr>
          <w:rFonts w:ascii="Arial" w:hAnsi="Arial" w:cs="Arial"/>
          <w:b/>
          <w:color w:val="0000FF"/>
          <w:sz w:val="24"/>
        </w:rPr>
        <w:tab/>
      </w:r>
      <w:r>
        <w:rPr>
          <w:rFonts w:ascii="Arial" w:hAnsi="Arial" w:cs="Arial"/>
          <w:b/>
          <w:sz w:val="24"/>
        </w:rPr>
        <w:t>(NR_unlic-Perf) OCNG modeling for NR-U (R18)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CR-4385  rev  Cat: A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F4B12">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R4-2408146</w:t>
      </w:r>
      <w:r>
        <w:rPr>
          <w:rFonts w:ascii="Arial" w:hAnsi="Arial" w:cs="Arial"/>
          <w:b/>
          <w:color w:val="0000FF"/>
          <w:sz w:val="24"/>
        </w:rPr>
        <w:tab/>
      </w:r>
      <w:r>
        <w:rPr>
          <w:rFonts w:ascii="Arial" w:hAnsi="Arial" w:cs="Arial"/>
          <w:b/>
          <w:sz w:val="24"/>
        </w:rPr>
        <w:t>[NR_unlic -Perf] Correction for NR-U test case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CR-4434  rev  Cat: F (Rel-16)</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R4-2409574</w:t>
      </w:r>
      <w:r>
        <w:rPr>
          <w:rFonts w:ascii="Arial" w:hAnsi="Arial" w:cs="Arial"/>
          <w:b/>
          <w:color w:val="0000FF"/>
          <w:sz w:val="24"/>
        </w:rPr>
        <w:tab/>
      </w:r>
      <w:r>
        <w:rPr>
          <w:rFonts w:ascii="Arial" w:hAnsi="Arial" w:cs="Arial"/>
          <w:b/>
          <w:sz w:val="24"/>
        </w:rPr>
        <w:t>[NR_unlic-Perf] Correction for NR-U test case</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CR-4575  rev  Cat: F (Rel-16)</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26BA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R4-2409567</w:t>
      </w:r>
      <w:r>
        <w:rPr>
          <w:rFonts w:ascii="Arial" w:hAnsi="Arial" w:cs="Arial"/>
          <w:b/>
          <w:color w:val="0000FF"/>
          <w:sz w:val="24"/>
        </w:rPr>
        <w:tab/>
      </w:r>
      <w:r>
        <w:rPr>
          <w:rFonts w:ascii="Arial" w:hAnsi="Arial" w:cs="Arial"/>
          <w:b/>
          <w:sz w:val="24"/>
        </w:rPr>
        <w:t>[NR_unlic-Perf] Correction for NR-U test case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CR-4574  rev  Cat: F (Rel-16)</w:t>
      </w:r>
      <w:r>
        <w:rPr>
          <w:i/>
        </w:rPr>
        <w:br/>
      </w:r>
      <w:r>
        <w:rPr>
          <w:i/>
        </w:rPr>
        <w:br/>
      </w:r>
      <w:r>
        <w:rPr>
          <w:i/>
        </w:rPr>
        <w:tab/>
      </w:r>
      <w:r>
        <w:rPr>
          <w:i/>
        </w:rPr>
        <w:tab/>
      </w:r>
      <w:r>
        <w:rPr>
          <w:i/>
        </w:rPr>
        <w:tab/>
      </w:r>
      <w:r>
        <w:rPr>
          <w:i/>
        </w:rPr>
        <w:tab/>
      </w:r>
      <w:r>
        <w:rPr>
          <w:i/>
        </w:rPr>
        <w:tab/>
        <w:t>Source: Nokia Corporation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The WI code was updated in 3GU to align with CR coversheet.</w:t>
      </w:r>
    </w:p>
    <w:p w:rsidR="00A069BC" w:rsidRDefault="00A069BC" w:rsidP="00A069B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A069BC" w:rsidRDefault="00A069BC" w:rsidP="00A069BC">
      <w:pPr>
        <w:rPr>
          <w:rFonts w:ascii="Arial" w:hAnsi="Arial" w:cs="Arial"/>
          <w:b/>
          <w:sz w:val="24"/>
        </w:rPr>
      </w:pPr>
      <w:r>
        <w:rPr>
          <w:rFonts w:ascii="Arial" w:hAnsi="Arial" w:cs="Arial"/>
          <w:b/>
          <w:color w:val="0000FF"/>
          <w:sz w:val="24"/>
        </w:rPr>
        <w:t>R4-2408147</w:t>
      </w:r>
      <w:r>
        <w:rPr>
          <w:rFonts w:ascii="Arial" w:hAnsi="Arial" w:cs="Arial"/>
          <w:b/>
          <w:color w:val="0000FF"/>
          <w:sz w:val="24"/>
        </w:rPr>
        <w:tab/>
      </w:r>
      <w:r>
        <w:rPr>
          <w:rFonts w:ascii="Arial" w:hAnsi="Arial" w:cs="Arial"/>
          <w:b/>
          <w:sz w:val="24"/>
        </w:rPr>
        <w:t>[NR_unlic -Perf] Correction for NR-U test case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CR-4435  rev  Cat: A (Rel-17)</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67A13">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R4-2408148</w:t>
      </w:r>
      <w:r>
        <w:rPr>
          <w:rFonts w:ascii="Arial" w:hAnsi="Arial" w:cs="Arial"/>
          <w:b/>
          <w:color w:val="0000FF"/>
          <w:sz w:val="24"/>
        </w:rPr>
        <w:tab/>
      </w:r>
      <w:r>
        <w:rPr>
          <w:rFonts w:ascii="Arial" w:hAnsi="Arial" w:cs="Arial"/>
          <w:b/>
          <w:sz w:val="24"/>
        </w:rPr>
        <w:t>[NR_unlic -Perf] Correction for NR-U test case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CR-4436  rev  Cat: A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67A13">
        <w:rPr>
          <w:rFonts w:ascii="Arial" w:hAnsi="Arial" w:cs="Arial"/>
          <w:b/>
          <w:highlight w:val="green"/>
        </w:rPr>
        <w:t>Agreed.</w:t>
      </w:r>
    </w:p>
    <w:p w:rsidR="00A069BC" w:rsidRPr="00967A13" w:rsidRDefault="00A069BC" w:rsidP="00A069BC">
      <w:pPr>
        <w:rPr>
          <w:color w:val="993300"/>
          <w:u w:val="single"/>
        </w:rPr>
      </w:pPr>
    </w:p>
    <w:p w:rsidR="00A069BC" w:rsidRPr="00685E44" w:rsidRDefault="00A069BC" w:rsidP="00A069BC">
      <w:pPr>
        <w:rPr>
          <w:color w:val="993300"/>
          <w:u w:val="single"/>
        </w:rPr>
      </w:pPr>
    </w:p>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t>NR_HST_FR1_enh</w:t>
      </w:r>
    </w:p>
    <w:p w:rsidR="00A069BC" w:rsidRDefault="00A069BC" w:rsidP="00A069BC">
      <w:pPr>
        <w:rPr>
          <w:rFonts w:ascii="Arial" w:hAnsi="Arial" w:cs="Arial"/>
          <w:b/>
          <w:sz w:val="24"/>
        </w:rPr>
      </w:pPr>
      <w:r>
        <w:rPr>
          <w:rFonts w:ascii="Arial" w:hAnsi="Arial" w:cs="Arial"/>
          <w:b/>
          <w:color w:val="0000FF"/>
          <w:sz w:val="24"/>
        </w:rPr>
        <w:t>R4-2407445</w:t>
      </w:r>
      <w:r>
        <w:rPr>
          <w:rFonts w:ascii="Arial" w:hAnsi="Arial" w:cs="Arial"/>
          <w:b/>
          <w:color w:val="0000FF"/>
          <w:sz w:val="24"/>
        </w:rPr>
        <w:tab/>
      </w:r>
      <w:r>
        <w:rPr>
          <w:rFonts w:ascii="Arial" w:hAnsi="Arial" w:cs="Arial"/>
          <w:b/>
          <w:sz w:val="24"/>
        </w:rPr>
        <w:t>[NR_HST_FR1_enh-Perf] Corrections to FR1 EN-DC Even Triggered test parameters in A.4.6.1.8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CR-4365  rev  Cat: F (Rel-17)</w:t>
      </w:r>
      <w:r>
        <w:rPr>
          <w:i/>
        </w:rPr>
        <w:br/>
      </w:r>
      <w:r>
        <w:rPr>
          <w:i/>
        </w:rPr>
        <w:br/>
      </w:r>
      <w:r>
        <w:rPr>
          <w:i/>
        </w:rPr>
        <w:tab/>
      </w:r>
      <w:r>
        <w:rPr>
          <w:i/>
        </w:rPr>
        <w:tab/>
      </w:r>
      <w:r>
        <w:rPr>
          <w:i/>
        </w:rPr>
        <w:tab/>
      </w:r>
      <w:r>
        <w:rPr>
          <w:i/>
        </w:rPr>
        <w:tab/>
      </w:r>
      <w:r>
        <w:rPr>
          <w:i/>
        </w:rPr>
        <w:tab/>
        <w:t>Source: Keysight Technologies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F4B1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R4-2407446</w:t>
      </w:r>
      <w:r>
        <w:rPr>
          <w:rFonts w:ascii="Arial" w:hAnsi="Arial" w:cs="Arial"/>
          <w:b/>
          <w:color w:val="0000FF"/>
          <w:sz w:val="24"/>
        </w:rPr>
        <w:tab/>
      </w:r>
      <w:r>
        <w:rPr>
          <w:rFonts w:ascii="Arial" w:hAnsi="Arial" w:cs="Arial"/>
          <w:b/>
          <w:sz w:val="24"/>
        </w:rPr>
        <w:t>[NR_HST_FR1_enh-Perf] Corrections to FR1 EN-DC Even Triggered test parameters in A.4.6.1.8 (Rel-18)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CR-4366  rev  Cat: A (Rel-18)</w:t>
      </w:r>
      <w:r>
        <w:rPr>
          <w:i/>
        </w:rPr>
        <w:br/>
      </w:r>
      <w:r>
        <w:rPr>
          <w:i/>
        </w:rPr>
        <w:br/>
      </w:r>
      <w:r>
        <w:rPr>
          <w:i/>
        </w:rPr>
        <w:tab/>
      </w:r>
      <w:r>
        <w:rPr>
          <w:i/>
        </w:rPr>
        <w:tab/>
      </w:r>
      <w:r>
        <w:rPr>
          <w:i/>
        </w:rPr>
        <w:tab/>
      </w:r>
      <w:r>
        <w:rPr>
          <w:i/>
        </w:rPr>
        <w:tab/>
      </w:r>
      <w:r>
        <w:rPr>
          <w:i/>
        </w:rPr>
        <w:tab/>
        <w:t>Source: Keysight Technologies UK Ltd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R4-2409389</w:t>
      </w:r>
      <w:r>
        <w:rPr>
          <w:rFonts w:ascii="Arial" w:hAnsi="Arial" w:cs="Arial"/>
          <w:b/>
          <w:color w:val="0000FF"/>
          <w:sz w:val="24"/>
        </w:rPr>
        <w:tab/>
      </w:r>
      <w:r>
        <w:rPr>
          <w:rFonts w:ascii="Arial" w:hAnsi="Arial" w:cs="Arial"/>
          <w:b/>
          <w:sz w:val="24"/>
        </w:rPr>
        <w:t>(NR_HST_FR1_enh-Perf) CR on Test cases for NR FR1 HST R17</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CR-4568  rev  Cat: F (Rel-17)</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R4-2410247 (from R4-2409389).</w:t>
      </w:r>
    </w:p>
    <w:p w:rsidR="00A069BC" w:rsidRDefault="00A069BC" w:rsidP="00A069BC">
      <w:pPr>
        <w:rPr>
          <w:rFonts w:ascii="Arial" w:hAnsi="Arial" w:cs="Arial"/>
          <w:b/>
          <w:sz w:val="24"/>
        </w:rPr>
      </w:pPr>
      <w:hyperlink r:id="rId24" w:history="1">
        <w:r w:rsidRPr="003A399E">
          <w:rPr>
            <w:rStyle w:val="ae"/>
            <w:rFonts w:ascii="Arial" w:hAnsi="Arial" w:cs="Arial"/>
            <w:b/>
            <w:sz w:val="24"/>
          </w:rPr>
          <w:t>R4-2410247</w:t>
        </w:r>
      </w:hyperlink>
      <w:r>
        <w:rPr>
          <w:rFonts w:ascii="Arial" w:hAnsi="Arial" w:cs="Arial"/>
          <w:b/>
          <w:color w:val="0000FF"/>
          <w:sz w:val="24"/>
        </w:rPr>
        <w:tab/>
      </w:r>
      <w:r>
        <w:rPr>
          <w:rFonts w:ascii="Arial" w:hAnsi="Arial" w:cs="Arial"/>
          <w:b/>
          <w:sz w:val="24"/>
        </w:rPr>
        <w:t>(NR_HST_FR1_enh-Perf) CR on Test cases for NR FR1 HST 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CR-4568  rev  Cat: F (Rel-17)</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A399E">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R4-2409390</w:t>
      </w:r>
      <w:r>
        <w:rPr>
          <w:rFonts w:ascii="Arial" w:hAnsi="Arial" w:cs="Arial"/>
          <w:b/>
          <w:color w:val="0000FF"/>
          <w:sz w:val="24"/>
        </w:rPr>
        <w:tab/>
      </w:r>
      <w:r>
        <w:rPr>
          <w:rFonts w:ascii="Arial" w:hAnsi="Arial" w:cs="Arial"/>
          <w:b/>
          <w:sz w:val="24"/>
        </w:rPr>
        <w:t>(NR_HST_FR1_enh-Perf) CR on Test cases for NR FR1 HST 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CR-4569  rev  Cat: A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Pr="00685E44" w:rsidRDefault="00A069BC" w:rsidP="00A069BC">
      <w:pPr>
        <w:rPr>
          <w:color w:val="993300"/>
          <w:u w:val="single"/>
        </w:rPr>
      </w:pPr>
    </w:p>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t>NR_HST_FR2</w:t>
      </w:r>
    </w:p>
    <w:p w:rsidR="00A069BC" w:rsidRDefault="00A069BC" w:rsidP="00A069BC">
      <w:pPr>
        <w:rPr>
          <w:rFonts w:ascii="Arial" w:hAnsi="Arial" w:cs="Arial"/>
          <w:b/>
          <w:sz w:val="24"/>
        </w:rPr>
      </w:pPr>
      <w:r>
        <w:rPr>
          <w:rFonts w:ascii="Arial" w:hAnsi="Arial" w:cs="Arial"/>
          <w:b/>
          <w:color w:val="0000FF"/>
          <w:sz w:val="24"/>
        </w:rPr>
        <w:t>R4-2408647</w:t>
      </w:r>
      <w:r>
        <w:rPr>
          <w:rFonts w:ascii="Arial" w:hAnsi="Arial" w:cs="Arial"/>
          <w:b/>
          <w:color w:val="0000FF"/>
          <w:sz w:val="24"/>
        </w:rPr>
        <w:tab/>
      </w:r>
      <w:r>
        <w:rPr>
          <w:rFonts w:ascii="Arial" w:hAnsi="Arial" w:cs="Arial"/>
          <w:b/>
          <w:sz w:val="24"/>
        </w:rPr>
        <w:t>[NR_HST_FR2] CR to 38.133, Cat F on HST FR2 RRM Performance Corrections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CR-4520  rev  Cat: F (Rel-17)</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R4-2410224 (from R4-2408647).</w:t>
      </w:r>
    </w:p>
    <w:p w:rsidR="00A069BC" w:rsidRDefault="00A069BC" w:rsidP="00A069BC">
      <w:pPr>
        <w:rPr>
          <w:rFonts w:ascii="Arial" w:hAnsi="Arial" w:cs="Arial"/>
          <w:b/>
          <w:sz w:val="24"/>
        </w:rPr>
      </w:pPr>
      <w:hyperlink r:id="rId25" w:history="1">
        <w:r w:rsidRPr="0032223C">
          <w:rPr>
            <w:rStyle w:val="ae"/>
            <w:rFonts w:ascii="Arial" w:hAnsi="Arial" w:cs="Arial"/>
            <w:b/>
            <w:sz w:val="24"/>
          </w:rPr>
          <w:t>R4-2410224</w:t>
        </w:r>
      </w:hyperlink>
      <w:r>
        <w:rPr>
          <w:rFonts w:ascii="Arial" w:hAnsi="Arial" w:cs="Arial"/>
          <w:b/>
          <w:color w:val="0000FF"/>
          <w:sz w:val="24"/>
        </w:rPr>
        <w:tab/>
      </w:r>
      <w:r>
        <w:rPr>
          <w:rFonts w:ascii="Arial" w:hAnsi="Arial" w:cs="Arial"/>
          <w:b/>
          <w:sz w:val="24"/>
        </w:rPr>
        <w:t>[NR_HST_FR2] CR to 38.133, Cat F on HST FR2 RRM Performance Corrections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CR-4520  rev  Cat: F (Rel-17)</w:t>
      </w:r>
      <w:r>
        <w:rPr>
          <w:i/>
        </w:rPr>
        <w:br/>
      </w:r>
      <w:r>
        <w:rPr>
          <w:i/>
        </w:rPr>
        <w:br/>
      </w:r>
      <w:r>
        <w:rPr>
          <w:i/>
        </w:rPr>
        <w:tab/>
      </w:r>
      <w:r>
        <w:rPr>
          <w:i/>
        </w:rPr>
        <w:tab/>
      </w:r>
      <w:r>
        <w:rPr>
          <w:i/>
        </w:rPr>
        <w:tab/>
      </w:r>
      <w:r>
        <w:rPr>
          <w:i/>
        </w:rPr>
        <w:tab/>
      </w:r>
      <w:r>
        <w:rPr>
          <w:i/>
        </w:rPr>
        <w:tab/>
        <w:t>Source: Nokia,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2223C">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R4-2408648</w:t>
      </w:r>
      <w:r>
        <w:rPr>
          <w:rFonts w:ascii="Arial" w:hAnsi="Arial" w:cs="Arial"/>
          <w:b/>
          <w:color w:val="0000FF"/>
          <w:sz w:val="24"/>
        </w:rPr>
        <w:tab/>
      </w:r>
      <w:r>
        <w:rPr>
          <w:rFonts w:ascii="Arial" w:hAnsi="Arial" w:cs="Arial"/>
          <w:b/>
          <w:sz w:val="24"/>
        </w:rPr>
        <w:t>[NR_HST_FR2] CR to 38.133, Cat A on HST FR2 RRM Performance Corrections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CR-4521  rev  Cat: A (Rel-17)</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t>NR_RRM_enh2</w:t>
      </w:r>
    </w:p>
    <w:p w:rsidR="00A069BC" w:rsidRDefault="00A069BC" w:rsidP="00A069BC">
      <w:pPr>
        <w:rPr>
          <w:rFonts w:ascii="Arial" w:hAnsi="Arial" w:cs="Arial"/>
          <w:b/>
          <w:sz w:val="24"/>
        </w:rPr>
      </w:pPr>
      <w:r>
        <w:rPr>
          <w:rFonts w:ascii="Arial" w:hAnsi="Arial" w:cs="Arial"/>
          <w:b/>
          <w:color w:val="0000FF"/>
          <w:sz w:val="24"/>
        </w:rPr>
        <w:t>R4-2407763</w:t>
      </w:r>
      <w:r>
        <w:rPr>
          <w:rFonts w:ascii="Arial" w:hAnsi="Arial" w:cs="Arial"/>
          <w:b/>
          <w:color w:val="0000FF"/>
          <w:sz w:val="24"/>
        </w:rPr>
        <w:tab/>
      </w:r>
      <w:r>
        <w:rPr>
          <w:rFonts w:ascii="Arial" w:hAnsi="Arial" w:cs="Arial"/>
          <w:b/>
          <w:sz w:val="24"/>
        </w:rPr>
        <w:t>(NR_RRM_enh2-</w:t>
      </w:r>
      <w:proofErr w:type="gramStart"/>
      <w:r>
        <w:rPr>
          <w:rFonts w:ascii="Arial" w:hAnsi="Arial" w:cs="Arial"/>
          <w:b/>
          <w:sz w:val="24"/>
        </w:rPr>
        <w:t>Core)CR</w:t>
      </w:r>
      <w:proofErr w:type="gramEnd"/>
      <w:r>
        <w:rPr>
          <w:rFonts w:ascii="Arial" w:hAnsi="Arial" w:cs="Arial"/>
          <w:b/>
          <w:sz w:val="24"/>
        </w:rPr>
        <w:t xml:space="preserve"> on SRS antenna switching interruption requirements in R17</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CR-4401  rev  Cat: F (Rel-17)</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R4-2410225 (from R4-2407763).</w:t>
      </w:r>
    </w:p>
    <w:p w:rsidR="00A069BC" w:rsidRDefault="00A069BC" w:rsidP="00A069BC">
      <w:pPr>
        <w:rPr>
          <w:rFonts w:ascii="Arial" w:hAnsi="Arial" w:cs="Arial"/>
          <w:b/>
          <w:sz w:val="24"/>
        </w:rPr>
      </w:pPr>
      <w:hyperlink r:id="rId26" w:history="1">
        <w:r w:rsidRPr="0032223C">
          <w:rPr>
            <w:rStyle w:val="ae"/>
            <w:rFonts w:ascii="Arial" w:hAnsi="Arial" w:cs="Arial"/>
            <w:b/>
            <w:sz w:val="24"/>
          </w:rPr>
          <w:t>R4-2410225</w:t>
        </w:r>
      </w:hyperlink>
      <w:r>
        <w:rPr>
          <w:rFonts w:ascii="Arial" w:hAnsi="Arial" w:cs="Arial"/>
          <w:b/>
          <w:color w:val="0000FF"/>
          <w:sz w:val="24"/>
        </w:rPr>
        <w:tab/>
      </w:r>
      <w:r>
        <w:rPr>
          <w:rFonts w:ascii="Arial" w:hAnsi="Arial" w:cs="Arial"/>
          <w:b/>
          <w:sz w:val="24"/>
        </w:rPr>
        <w:t>(NR_RRM_enh2-Core)CR on SRS antenna switching interruption requirements in 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CR-4401  rev  Cat: F (Rel-17)</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2223C">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R4-2407764</w:t>
      </w:r>
      <w:r>
        <w:rPr>
          <w:rFonts w:ascii="Arial" w:hAnsi="Arial" w:cs="Arial"/>
          <w:b/>
          <w:color w:val="0000FF"/>
          <w:sz w:val="24"/>
        </w:rPr>
        <w:tab/>
      </w:r>
      <w:r>
        <w:rPr>
          <w:rFonts w:ascii="Arial" w:hAnsi="Arial" w:cs="Arial"/>
          <w:b/>
          <w:sz w:val="24"/>
        </w:rPr>
        <w:t>(NR_RRM_enh2-</w:t>
      </w:r>
      <w:proofErr w:type="gramStart"/>
      <w:r>
        <w:rPr>
          <w:rFonts w:ascii="Arial" w:hAnsi="Arial" w:cs="Arial"/>
          <w:b/>
          <w:sz w:val="24"/>
        </w:rPr>
        <w:t>Core)CR</w:t>
      </w:r>
      <w:proofErr w:type="gramEnd"/>
      <w:r>
        <w:rPr>
          <w:rFonts w:ascii="Arial" w:hAnsi="Arial" w:cs="Arial"/>
          <w:b/>
          <w:sz w:val="24"/>
        </w:rPr>
        <w:t xml:space="preserve"> on SRS antenna switching interruption requirements(R18 mirror)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CR-4402  rev  Cat: A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R4-2408266</w:t>
      </w:r>
      <w:r>
        <w:rPr>
          <w:rFonts w:ascii="Arial" w:hAnsi="Arial" w:cs="Arial"/>
          <w:b/>
          <w:color w:val="0000FF"/>
          <w:sz w:val="24"/>
        </w:rPr>
        <w:tab/>
      </w:r>
      <w:r>
        <w:rPr>
          <w:rFonts w:ascii="Arial" w:hAnsi="Arial" w:cs="Arial"/>
          <w:b/>
          <w:sz w:val="24"/>
        </w:rPr>
        <w:t>[NR_RRM_enh2-Perf] CR on R17 test cases of unknown PUCCH SCell and fast SCell activation in FR1</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CR-4457  rev  Cat: F (Rel-17)</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R4-2410239 (from R4-2408266).</w:t>
      </w:r>
    </w:p>
    <w:p w:rsidR="00A069BC" w:rsidRDefault="00A069BC" w:rsidP="00A069BC">
      <w:pPr>
        <w:rPr>
          <w:rFonts w:ascii="Arial" w:hAnsi="Arial" w:cs="Arial"/>
          <w:b/>
          <w:sz w:val="24"/>
        </w:rPr>
      </w:pPr>
      <w:hyperlink r:id="rId27" w:history="1">
        <w:r w:rsidRPr="00C944E9">
          <w:rPr>
            <w:rStyle w:val="ae"/>
            <w:rFonts w:ascii="Arial" w:hAnsi="Arial" w:cs="Arial"/>
            <w:b/>
            <w:sz w:val="24"/>
          </w:rPr>
          <w:t>R4-2410239</w:t>
        </w:r>
      </w:hyperlink>
      <w:r>
        <w:rPr>
          <w:rFonts w:ascii="Arial" w:hAnsi="Arial" w:cs="Arial"/>
          <w:b/>
          <w:color w:val="0000FF"/>
          <w:sz w:val="24"/>
        </w:rPr>
        <w:tab/>
      </w:r>
      <w:r>
        <w:rPr>
          <w:rFonts w:ascii="Arial" w:hAnsi="Arial" w:cs="Arial"/>
          <w:b/>
          <w:sz w:val="24"/>
        </w:rPr>
        <w:t>[NR_RRM_enh2-Perf] CR on R17 test cases of unknown PUCCH SCell and fast SCell activation in FR1</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CR-4457  rev  Cat: F (Rel-17)</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C944E9">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R4-2408270</w:t>
      </w:r>
      <w:r>
        <w:rPr>
          <w:rFonts w:ascii="Arial" w:hAnsi="Arial" w:cs="Arial"/>
          <w:b/>
          <w:color w:val="0000FF"/>
          <w:sz w:val="24"/>
        </w:rPr>
        <w:tab/>
      </w:r>
      <w:r>
        <w:rPr>
          <w:rFonts w:ascii="Arial" w:hAnsi="Arial" w:cs="Arial"/>
          <w:b/>
          <w:sz w:val="24"/>
        </w:rPr>
        <w:t>[NR_RRM_enh2-Perf] CR on test cases of R17 unknown PUCCH SCell and fast SCell activation in FR1</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CR-4461  rev  Cat: A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R4-2408549</w:t>
      </w:r>
      <w:r>
        <w:rPr>
          <w:rFonts w:ascii="Arial" w:hAnsi="Arial" w:cs="Arial"/>
          <w:b/>
          <w:color w:val="0000FF"/>
          <w:sz w:val="24"/>
        </w:rPr>
        <w:tab/>
      </w:r>
      <w:r>
        <w:rPr>
          <w:rFonts w:ascii="Arial" w:hAnsi="Arial" w:cs="Arial"/>
          <w:b/>
          <w:sz w:val="24"/>
        </w:rPr>
        <w:t>(NR_RRM_enh2-Core) Discussion on maintenance for R17 RRM enhancement - PUCCH SCell</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R4-2408550</w:t>
      </w:r>
      <w:r>
        <w:rPr>
          <w:rFonts w:ascii="Arial" w:hAnsi="Arial" w:cs="Arial"/>
          <w:b/>
          <w:color w:val="0000FF"/>
          <w:sz w:val="24"/>
        </w:rPr>
        <w:tab/>
      </w:r>
      <w:r>
        <w:rPr>
          <w:rFonts w:ascii="Arial" w:hAnsi="Arial" w:cs="Arial"/>
          <w:b/>
          <w:sz w:val="24"/>
        </w:rPr>
        <w:t>(NR_RRM_enh2-Core) CR on PUCCH SCell activation with multiple SCells R17 (Cat F)</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CR-4493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R4-2408551</w:t>
      </w:r>
      <w:r>
        <w:rPr>
          <w:rFonts w:ascii="Arial" w:hAnsi="Arial" w:cs="Arial"/>
          <w:b/>
          <w:color w:val="0000FF"/>
          <w:sz w:val="24"/>
        </w:rPr>
        <w:tab/>
      </w:r>
      <w:r>
        <w:rPr>
          <w:rFonts w:ascii="Arial" w:hAnsi="Arial" w:cs="Arial"/>
          <w:b/>
          <w:sz w:val="24"/>
        </w:rPr>
        <w:t>(NR_RRM_enh2-Core) CR on PUCCH SCell activation with multiple SCells R18 (Cat A)</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CR-4494  rev  Cat: A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2223C">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R4-2408552</w:t>
      </w:r>
      <w:r>
        <w:rPr>
          <w:rFonts w:ascii="Arial" w:hAnsi="Arial" w:cs="Arial"/>
          <w:b/>
          <w:color w:val="0000FF"/>
          <w:sz w:val="24"/>
        </w:rPr>
        <w:tab/>
      </w:r>
      <w:r>
        <w:rPr>
          <w:rFonts w:ascii="Arial" w:hAnsi="Arial" w:cs="Arial"/>
          <w:b/>
          <w:sz w:val="24"/>
        </w:rPr>
        <w:t>(NR_RRM_enh2-Core) Discussion on maintenance for R17 RRM enhancement -SRS AS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R4-2408553</w:t>
      </w:r>
      <w:r>
        <w:rPr>
          <w:rFonts w:ascii="Arial" w:hAnsi="Arial" w:cs="Arial"/>
          <w:b/>
          <w:color w:val="0000FF"/>
          <w:sz w:val="24"/>
        </w:rPr>
        <w:tab/>
      </w:r>
      <w:r>
        <w:rPr>
          <w:rFonts w:ascii="Arial" w:hAnsi="Arial" w:cs="Arial"/>
          <w:b/>
          <w:sz w:val="24"/>
        </w:rPr>
        <w:t>(NR_RRM_enh2-Core) CR on SRS AS interruption requirements R17 (Cat F)</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CR-4495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2223C">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R4-2408554</w:t>
      </w:r>
      <w:r>
        <w:rPr>
          <w:rFonts w:ascii="Arial" w:hAnsi="Arial" w:cs="Arial"/>
          <w:b/>
          <w:color w:val="0000FF"/>
          <w:sz w:val="24"/>
        </w:rPr>
        <w:tab/>
      </w:r>
      <w:r>
        <w:rPr>
          <w:rFonts w:ascii="Arial" w:hAnsi="Arial" w:cs="Arial"/>
          <w:b/>
          <w:sz w:val="24"/>
        </w:rPr>
        <w:t>(NR_RRM_enh2-Core) CR on SRS AS interruption requirements R18 (Cat A)</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CR-4496  rev  Cat: A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R4-2408639</w:t>
      </w:r>
      <w:r>
        <w:rPr>
          <w:rFonts w:ascii="Arial" w:hAnsi="Arial" w:cs="Arial"/>
          <w:b/>
          <w:color w:val="0000FF"/>
          <w:sz w:val="24"/>
        </w:rPr>
        <w:tab/>
      </w:r>
      <w:r>
        <w:rPr>
          <w:rFonts w:ascii="Arial" w:hAnsi="Arial" w:cs="Arial"/>
          <w:b/>
          <w:sz w:val="24"/>
        </w:rPr>
        <w:t>(NR_RRM_enh2-Core) CR on PUCCH SCell activation with multiple SCells R17 (Cat F)</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CR-4518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2223C">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R4-2408640</w:t>
      </w:r>
      <w:r>
        <w:rPr>
          <w:rFonts w:ascii="Arial" w:hAnsi="Arial" w:cs="Arial"/>
          <w:b/>
          <w:color w:val="0000FF"/>
          <w:sz w:val="24"/>
        </w:rPr>
        <w:tab/>
      </w:r>
      <w:r>
        <w:rPr>
          <w:rFonts w:ascii="Arial" w:hAnsi="Arial" w:cs="Arial"/>
          <w:b/>
          <w:sz w:val="24"/>
        </w:rPr>
        <w:t>(NR_RRM_enh2-Core) CR on SRS AS interruption requirements R17 (Cat F)</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CR-4519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2223C">
        <w:rPr>
          <w:rFonts w:ascii="Arial" w:hAnsi="Arial" w:cs="Arial"/>
          <w:b/>
          <w:highlight w:val="yellow"/>
        </w:rPr>
        <w:t>Return to.</w:t>
      </w:r>
    </w:p>
    <w:p w:rsidR="00A069BC" w:rsidRPr="00685E44" w:rsidRDefault="00A069BC" w:rsidP="00A069BC">
      <w:pPr>
        <w:rPr>
          <w:color w:val="993300"/>
          <w:u w:val="single"/>
        </w:rPr>
      </w:pPr>
    </w:p>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t>NR_SmallData_INACTIVE</w:t>
      </w:r>
    </w:p>
    <w:p w:rsidR="00A069BC" w:rsidRDefault="00A069BC" w:rsidP="00A069BC">
      <w:pPr>
        <w:rPr>
          <w:rFonts w:ascii="Arial" w:hAnsi="Arial" w:cs="Arial"/>
          <w:b/>
          <w:sz w:val="24"/>
        </w:rPr>
      </w:pPr>
      <w:r>
        <w:rPr>
          <w:rFonts w:ascii="Arial" w:hAnsi="Arial" w:cs="Arial"/>
          <w:b/>
          <w:color w:val="0000FF"/>
          <w:sz w:val="24"/>
        </w:rPr>
        <w:t>R4-2408543</w:t>
      </w:r>
      <w:r>
        <w:rPr>
          <w:rFonts w:ascii="Arial" w:hAnsi="Arial" w:cs="Arial"/>
          <w:b/>
          <w:color w:val="0000FF"/>
          <w:sz w:val="24"/>
        </w:rPr>
        <w:tab/>
      </w:r>
      <w:r>
        <w:rPr>
          <w:rFonts w:ascii="Arial" w:hAnsi="Arial" w:cs="Arial"/>
          <w:b/>
          <w:sz w:val="24"/>
        </w:rPr>
        <w:t>(NR_SmallData_INACTIVE-Perf) Correction to SDT test cases_R17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CR-4488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R4-2408544</w:t>
      </w:r>
      <w:r>
        <w:rPr>
          <w:rFonts w:ascii="Arial" w:hAnsi="Arial" w:cs="Arial"/>
          <w:b/>
          <w:color w:val="0000FF"/>
          <w:sz w:val="24"/>
        </w:rPr>
        <w:tab/>
      </w:r>
      <w:r>
        <w:rPr>
          <w:rFonts w:ascii="Arial" w:hAnsi="Arial" w:cs="Arial"/>
          <w:b/>
          <w:sz w:val="24"/>
        </w:rPr>
        <w:t>(NR_SmallData_INACTIVE-Perf) Correction to SDT test cases_R18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CR-4489  rev  Cat: A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A069BC" w:rsidRDefault="00A069BC" w:rsidP="00A069BC">
      <w:pPr>
        <w:rPr>
          <w:rFonts w:ascii="Arial" w:hAnsi="Arial" w:cs="Arial"/>
          <w:b/>
          <w:sz w:val="24"/>
        </w:rPr>
      </w:pPr>
      <w:r>
        <w:rPr>
          <w:rFonts w:ascii="Arial" w:hAnsi="Arial" w:cs="Arial"/>
          <w:b/>
          <w:color w:val="0000FF"/>
          <w:sz w:val="24"/>
        </w:rPr>
        <w:t>R4-2409134</w:t>
      </w:r>
      <w:r>
        <w:rPr>
          <w:rFonts w:ascii="Arial" w:hAnsi="Arial" w:cs="Arial"/>
          <w:b/>
          <w:color w:val="0000FF"/>
          <w:sz w:val="24"/>
        </w:rPr>
        <w:tab/>
      </w:r>
      <w:r>
        <w:rPr>
          <w:rFonts w:ascii="Arial" w:hAnsi="Arial" w:cs="Arial"/>
          <w:b/>
          <w:sz w:val="24"/>
        </w:rPr>
        <w:t>(NR_SmallData_INACTIVE) Discussion on SDT R17 test parameters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R4-2409135</w:t>
      </w:r>
      <w:r>
        <w:rPr>
          <w:rFonts w:ascii="Arial" w:hAnsi="Arial" w:cs="Arial"/>
          <w:b/>
          <w:color w:val="0000FF"/>
          <w:sz w:val="24"/>
        </w:rPr>
        <w:tab/>
      </w:r>
      <w:r>
        <w:rPr>
          <w:rFonts w:ascii="Arial" w:hAnsi="Arial" w:cs="Arial"/>
          <w:b/>
          <w:sz w:val="24"/>
        </w:rPr>
        <w:t>(NR_SmallData_INACTIVE) CR correcting SDT test cases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CR-4549  rev  Cat: F (Rel-17)</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R4-2410226 (from R4-2409135).</w:t>
      </w:r>
    </w:p>
    <w:p w:rsidR="00A069BC" w:rsidRDefault="00A069BC" w:rsidP="00A069BC">
      <w:pPr>
        <w:rPr>
          <w:rFonts w:ascii="Arial" w:hAnsi="Arial" w:cs="Arial"/>
          <w:b/>
          <w:sz w:val="24"/>
        </w:rPr>
      </w:pPr>
      <w:hyperlink r:id="rId28" w:history="1">
        <w:r w:rsidRPr="0032223C">
          <w:rPr>
            <w:rStyle w:val="ae"/>
            <w:rFonts w:ascii="Arial" w:hAnsi="Arial" w:cs="Arial"/>
            <w:b/>
            <w:sz w:val="24"/>
          </w:rPr>
          <w:t>R4-2410226</w:t>
        </w:r>
      </w:hyperlink>
      <w:r>
        <w:rPr>
          <w:rFonts w:ascii="Arial" w:hAnsi="Arial" w:cs="Arial"/>
          <w:b/>
          <w:color w:val="0000FF"/>
          <w:sz w:val="24"/>
        </w:rPr>
        <w:tab/>
      </w:r>
      <w:r>
        <w:rPr>
          <w:rFonts w:ascii="Arial" w:hAnsi="Arial" w:cs="Arial"/>
          <w:b/>
          <w:sz w:val="24"/>
        </w:rPr>
        <w:t>(NR_SmallData_INACTIVE) CR correcting SDT test cases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CR-4549  rev  Cat: F (Rel-17)</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2223C">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R4-2409136</w:t>
      </w:r>
      <w:r>
        <w:rPr>
          <w:rFonts w:ascii="Arial" w:hAnsi="Arial" w:cs="Arial"/>
          <w:b/>
          <w:color w:val="0000FF"/>
          <w:sz w:val="24"/>
        </w:rPr>
        <w:tab/>
      </w:r>
      <w:r>
        <w:rPr>
          <w:rFonts w:ascii="Arial" w:hAnsi="Arial" w:cs="Arial"/>
          <w:b/>
          <w:sz w:val="24"/>
        </w:rPr>
        <w:t>(NR_SmallData_INACTIVE) CR correcting SDT test cases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CR-4550  rev  Cat: A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Pr="00685E44" w:rsidRDefault="00A069BC" w:rsidP="00A069BC">
      <w:pPr>
        <w:rPr>
          <w:color w:val="993300"/>
          <w:u w:val="single"/>
        </w:rPr>
      </w:pPr>
    </w:p>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lastRenderedPageBreak/>
        <w:t>NR_pos_enh</w:t>
      </w:r>
    </w:p>
    <w:p w:rsidR="00A069BC" w:rsidRDefault="00A069BC" w:rsidP="00A069BC">
      <w:pPr>
        <w:rPr>
          <w:rFonts w:ascii="Arial" w:hAnsi="Arial" w:cs="Arial"/>
          <w:b/>
          <w:sz w:val="24"/>
        </w:rPr>
      </w:pPr>
      <w:r>
        <w:rPr>
          <w:rFonts w:ascii="Arial" w:hAnsi="Arial" w:cs="Arial"/>
          <w:b/>
          <w:color w:val="0000FF"/>
          <w:sz w:val="24"/>
        </w:rPr>
        <w:t>R4-2409576</w:t>
      </w:r>
      <w:r>
        <w:rPr>
          <w:rFonts w:ascii="Arial" w:hAnsi="Arial" w:cs="Arial"/>
          <w:b/>
          <w:color w:val="0000FF"/>
          <w:sz w:val="24"/>
        </w:rPr>
        <w:tab/>
      </w:r>
      <w:r>
        <w:rPr>
          <w:rFonts w:ascii="Arial" w:hAnsi="Arial" w:cs="Arial"/>
          <w:b/>
          <w:sz w:val="24"/>
        </w:rPr>
        <w:t>(NR_pos_enh-Perf) CR to 38.133 Corrections to measurement reporting resolutions for RSTD and UE Rx-Tx measurements for Rel. 17 NR positioning</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CR-4576  rev  Cat: F (Rel-17)</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Corrections to reporting resolution for positioning measurements.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A069BC" w:rsidRDefault="00A069BC" w:rsidP="00A069BC">
      <w:pPr>
        <w:rPr>
          <w:rFonts w:ascii="Arial" w:hAnsi="Arial" w:cs="Arial"/>
          <w:b/>
          <w:sz w:val="24"/>
        </w:rPr>
      </w:pPr>
      <w:r>
        <w:rPr>
          <w:rFonts w:ascii="Arial" w:hAnsi="Arial" w:cs="Arial"/>
          <w:b/>
          <w:color w:val="0000FF"/>
          <w:sz w:val="24"/>
        </w:rPr>
        <w:t>R4-2409577</w:t>
      </w:r>
      <w:r>
        <w:rPr>
          <w:rFonts w:ascii="Arial" w:hAnsi="Arial" w:cs="Arial"/>
          <w:b/>
          <w:color w:val="0000FF"/>
          <w:sz w:val="24"/>
        </w:rPr>
        <w:tab/>
      </w:r>
      <w:r>
        <w:rPr>
          <w:rFonts w:ascii="Arial" w:hAnsi="Arial" w:cs="Arial"/>
          <w:b/>
          <w:sz w:val="24"/>
        </w:rPr>
        <w:t>(NR_pos_enh-Perf) CR to 38.133 Rel. 17 NR positioning performance requirements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CR-4577  rev  Cat: F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Corrections to rel. 17 positioning performance requirements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A069BC" w:rsidRDefault="00A069BC" w:rsidP="00A069BC">
      <w:pPr>
        <w:rPr>
          <w:rFonts w:ascii="Arial" w:hAnsi="Arial" w:cs="Arial"/>
          <w:b/>
          <w:sz w:val="24"/>
        </w:rPr>
      </w:pPr>
      <w:r>
        <w:rPr>
          <w:rFonts w:ascii="Arial" w:hAnsi="Arial" w:cs="Arial"/>
          <w:b/>
          <w:color w:val="0000FF"/>
          <w:sz w:val="24"/>
        </w:rPr>
        <w:t>R4-2409578</w:t>
      </w:r>
      <w:r>
        <w:rPr>
          <w:rFonts w:ascii="Arial" w:hAnsi="Arial" w:cs="Arial"/>
          <w:b/>
          <w:color w:val="0000FF"/>
          <w:sz w:val="24"/>
        </w:rPr>
        <w:tab/>
      </w:r>
      <w:r>
        <w:rPr>
          <w:rFonts w:ascii="Arial" w:hAnsi="Arial" w:cs="Arial"/>
          <w:b/>
          <w:sz w:val="24"/>
        </w:rPr>
        <w:t>(NR_pos_enh-Perf) CR to 38.133 Rel. 17 NR positioning performance requirements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CR-4578  rev  Cat: A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Mirror of corrections to rel. 17 positioning performance requirements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A069BC" w:rsidRDefault="00A069BC" w:rsidP="00A069BC">
      <w:pPr>
        <w:keepNext/>
        <w:keepLines/>
        <w:spacing w:before="120"/>
        <w:ind w:left="1701" w:hanging="1701"/>
        <w:outlineLvl w:val="4"/>
        <w:rPr>
          <w:rFonts w:ascii="Arial" w:hAnsi="Arial"/>
          <w:sz w:val="22"/>
        </w:rPr>
      </w:pPr>
      <w:r w:rsidRPr="008433F2">
        <w:rPr>
          <w:rFonts w:ascii="Arial" w:hAnsi="Arial"/>
          <w:sz w:val="22"/>
        </w:rPr>
        <w:t>NR_ext_to_71GHz</w:t>
      </w:r>
    </w:p>
    <w:p w:rsidR="00A069BC" w:rsidRDefault="00A069BC" w:rsidP="00A069BC">
      <w:pPr>
        <w:rPr>
          <w:rFonts w:ascii="Arial" w:hAnsi="Arial" w:cs="Arial"/>
          <w:b/>
          <w:sz w:val="24"/>
        </w:rPr>
      </w:pPr>
      <w:r>
        <w:rPr>
          <w:rFonts w:ascii="Arial" w:hAnsi="Arial" w:cs="Arial"/>
          <w:b/>
          <w:color w:val="0000FF"/>
          <w:sz w:val="24"/>
        </w:rPr>
        <w:t>R4-2407040</w:t>
      </w:r>
      <w:r>
        <w:rPr>
          <w:rFonts w:ascii="Arial" w:hAnsi="Arial" w:cs="Arial"/>
          <w:b/>
          <w:color w:val="0000FF"/>
          <w:sz w:val="24"/>
        </w:rPr>
        <w:tab/>
      </w:r>
      <w:r>
        <w:rPr>
          <w:rFonts w:ascii="Arial" w:hAnsi="Arial" w:cs="Arial"/>
          <w:b/>
          <w:sz w:val="24"/>
        </w:rPr>
        <w:t>(NR_ext_to_71GHz-Core) 38.133 CR addressing duplication of clause number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CR-4315  rev  Cat: F (Rel-17)</w:t>
      </w:r>
      <w:r>
        <w:rPr>
          <w:i/>
        </w:rPr>
        <w:br/>
      </w:r>
      <w:r>
        <w:rPr>
          <w:i/>
        </w:rPr>
        <w:br/>
      </w:r>
      <w:r>
        <w:rPr>
          <w:i/>
        </w:rPr>
        <w:tab/>
      </w:r>
      <w:r>
        <w:rPr>
          <w:i/>
        </w:rPr>
        <w:tab/>
      </w:r>
      <w:r>
        <w:rPr>
          <w:i/>
        </w:rPr>
        <w:tab/>
      </w:r>
      <w:r>
        <w:rPr>
          <w:i/>
        </w:rPr>
        <w:tab/>
      </w:r>
      <w:r>
        <w:rPr>
          <w:i/>
        </w:rPr>
        <w:tab/>
        <w:t>Source: BeammWave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Addressing that there are two </w:t>
      </w:r>
      <w:proofErr w:type="gramStart"/>
      <w:r>
        <w:t>clause</w:t>
      </w:r>
      <w:proofErr w:type="gramEnd"/>
      <w:r>
        <w:t xml:space="preserve"> 9.5A.6.3 in the current specification.</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R4-2407041</w:t>
      </w:r>
      <w:r>
        <w:rPr>
          <w:rFonts w:ascii="Arial" w:hAnsi="Arial" w:cs="Arial"/>
          <w:b/>
          <w:color w:val="0000FF"/>
          <w:sz w:val="24"/>
        </w:rPr>
        <w:tab/>
      </w:r>
      <w:r>
        <w:rPr>
          <w:rFonts w:ascii="Arial" w:hAnsi="Arial" w:cs="Arial"/>
          <w:b/>
          <w:sz w:val="24"/>
        </w:rPr>
        <w:t>(NR_ext_to_71GHz-Core) 38.133 CR addressing duplication of clause number</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CR-4316  rev  Cat: A (Rel-18)</w:t>
      </w:r>
      <w:r>
        <w:rPr>
          <w:i/>
        </w:rPr>
        <w:br/>
      </w:r>
      <w:r>
        <w:rPr>
          <w:i/>
        </w:rPr>
        <w:br/>
      </w:r>
      <w:r>
        <w:rPr>
          <w:i/>
        </w:rPr>
        <w:tab/>
      </w:r>
      <w:r>
        <w:rPr>
          <w:i/>
        </w:rPr>
        <w:tab/>
      </w:r>
      <w:r>
        <w:rPr>
          <w:i/>
        </w:rPr>
        <w:tab/>
      </w:r>
      <w:r>
        <w:rPr>
          <w:i/>
        </w:rPr>
        <w:tab/>
      </w:r>
      <w:r>
        <w:rPr>
          <w:i/>
        </w:rPr>
        <w:tab/>
        <w:t>Source: BeammWave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Addressing that there are two </w:t>
      </w:r>
      <w:proofErr w:type="gramStart"/>
      <w:r>
        <w:t>clause</w:t>
      </w:r>
      <w:proofErr w:type="gramEnd"/>
      <w:r>
        <w:t xml:space="preserve"> 9.5A.6.3 in the current specification.</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R4-2407790</w:t>
      </w:r>
      <w:r>
        <w:rPr>
          <w:rFonts w:ascii="Arial" w:hAnsi="Arial" w:cs="Arial"/>
          <w:b/>
          <w:color w:val="0000FF"/>
          <w:sz w:val="24"/>
        </w:rPr>
        <w:tab/>
      </w:r>
      <w:r>
        <w:rPr>
          <w:rFonts w:ascii="Arial" w:hAnsi="Arial" w:cs="Arial"/>
          <w:b/>
          <w:sz w:val="24"/>
        </w:rPr>
        <w:t>(NR_ext_to_71GHz-Core) 38.133 CR addressing duplication of clause number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CR-4414  rev  Cat: F (Rel-17)</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Addressing that there are two </w:t>
      </w:r>
      <w:proofErr w:type="gramStart"/>
      <w:r>
        <w:t>clause</w:t>
      </w:r>
      <w:proofErr w:type="gramEnd"/>
      <w:r>
        <w:t xml:space="preserve"> 9.5A.6.3 in the current specification.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2A608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R4-2407791</w:t>
      </w:r>
      <w:r>
        <w:rPr>
          <w:rFonts w:ascii="Arial" w:hAnsi="Arial" w:cs="Arial"/>
          <w:b/>
          <w:color w:val="0000FF"/>
          <w:sz w:val="24"/>
        </w:rPr>
        <w:tab/>
      </w:r>
      <w:r>
        <w:rPr>
          <w:rFonts w:ascii="Arial" w:hAnsi="Arial" w:cs="Arial"/>
          <w:b/>
          <w:sz w:val="24"/>
        </w:rPr>
        <w:t>(NR_ext_to_71GHz-Core) 38.133 CR addressing duplication of clause number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CR-4415  rev  Cat: A (Rel-18)</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Addressing that there are two </w:t>
      </w:r>
      <w:proofErr w:type="gramStart"/>
      <w:r>
        <w:t>clause</w:t>
      </w:r>
      <w:proofErr w:type="gramEnd"/>
      <w:r>
        <w:t xml:space="preserve"> 9.5A.6.3 in the current specification.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Pr="00207F6F" w:rsidRDefault="00A069BC" w:rsidP="00A069BC"/>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t xml:space="preserve">NR_NTN_solutions </w:t>
      </w:r>
    </w:p>
    <w:p w:rsidR="00A069BC" w:rsidRDefault="00A069BC" w:rsidP="00A069BC">
      <w:pPr>
        <w:rPr>
          <w:rFonts w:ascii="Arial" w:hAnsi="Arial" w:cs="Arial"/>
          <w:b/>
          <w:sz w:val="24"/>
        </w:rPr>
      </w:pPr>
      <w:r>
        <w:rPr>
          <w:rFonts w:ascii="Arial" w:hAnsi="Arial" w:cs="Arial"/>
          <w:b/>
          <w:color w:val="0000FF"/>
          <w:sz w:val="24"/>
        </w:rPr>
        <w:t>R4-2407191</w:t>
      </w:r>
      <w:r>
        <w:rPr>
          <w:rFonts w:ascii="Arial" w:hAnsi="Arial" w:cs="Arial"/>
          <w:b/>
          <w:color w:val="0000FF"/>
          <w:sz w:val="24"/>
        </w:rPr>
        <w:tab/>
      </w:r>
      <w:r>
        <w:rPr>
          <w:rFonts w:ascii="Arial" w:hAnsi="Arial" w:cs="Arial"/>
          <w:b/>
          <w:sz w:val="24"/>
        </w:rPr>
        <w:t>(NR_NTN_</w:t>
      </w:r>
      <w:proofErr w:type="gramStart"/>
      <w:r>
        <w:rPr>
          <w:rFonts w:ascii="Arial" w:hAnsi="Arial" w:cs="Arial"/>
          <w:b/>
          <w:sz w:val="24"/>
        </w:rPr>
        <w:t>solutions</w:t>
      </w:r>
      <w:proofErr w:type="gramEnd"/>
      <w:r>
        <w:rPr>
          <w:rFonts w:ascii="Arial" w:hAnsi="Arial" w:cs="Arial"/>
          <w:b/>
          <w:sz w:val="24"/>
        </w:rPr>
        <w:t>-Core) CR on update field name of NTN features for NGSO</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CR-4332  rev  Cat: F (Rel-17)</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8301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R4-2407192</w:t>
      </w:r>
      <w:r>
        <w:rPr>
          <w:rFonts w:ascii="Arial" w:hAnsi="Arial" w:cs="Arial"/>
          <w:b/>
          <w:color w:val="0000FF"/>
          <w:sz w:val="24"/>
        </w:rPr>
        <w:tab/>
      </w:r>
      <w:r>
        <w:rPr>
          <w:rFonts w:ascii="Arial" w:hAnsi="Arial" w:cs="Arial"/>
          <w:b/>
          <w:sz w:val="24"/>
        </w:rPr>
        <w:t>(NR_NTN_</w:t>
      </w:r>
      <w:proofErr w:type="gramStart"/>
      <w:r>
        <w:rPr>
          <w:rFonts w:ascii="Arial" w:hAnsi="Arial" w:cs="Arial"/>
          <w:b/>
          <w:sz w:val="24"/>
        </w:rPr>
        <w:t>solutions</w:t>
      </w:r>
      <w:proofErr w:type="gramEnd"/>
      <w:r>
        <w:rPr>
          <w:rFonts w:ascii="Arial" w:hAnsi="Arial" w:cs="Arial"/>
          <w:b/>
          <w:sz w:val="24"/>
        </w:rPr>
        <w:t>-Core) CR on update field name of NTN features for NGSO</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CR-4333  rev  Cat: A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R4-2407193</w:t>
      </w:r>
      <w:r>
        <w:rPr>
          <w:rFonts w:ascii="Arial" w:hAnsi="Arial" w:cs="Arial"/>
          <w:b/>
          <w:color w:val="0000FF"/>
          <w:sz w:val="24"/>
        </w:rPr>
        <w:tab/>
      </w:r>
      <w:r>
        <w:rPr>
          <w:rFonts w:ascii="Arial" w:hAnsi="Arial" w:cs="Arial"/>
          <w:b/>
          <w:sz w:val="24"/>
        </w:rPr>
        <w:t>(NR_NTN_</w:t>
      </w:r>
      <w:proofErr w:type="gramStart"/>
      <w:r>
        <w:rPr>
          <w:rFonts w:ascii="Arial" w:hAnsi="Arial" w:cs="Arial"/>
          <w:b/>
          <w:sz w:val="24"/>
        </w:rPr>
        <w:t>solutions</w:t>
      </w:r>
      <w:proofErr w:type="gramEnd"/>
      <w:r>
        <w:rPr>
          <w:rFonts w:ascii="Arial" w:hAnsi="Arial" w:cs="Arial"/>
          <w:b/>
          <w:sz w:val="24"/>
        </w:rPr>
        <w:t>-Perf) Correction on SIB19</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CR-4334  rev  Cat: F (Rel-17)</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R4-2407194</w:t>
      </w:r>
      <w:r>
        <w:rPr>
          <w:rFonts w:ascii="Arial" w:hAnsi="Arial" w:cs="Arial"/>
          <w:b/>
          <w:color w:val="0000FF"/>
          <w:sz w:val="24"/>
        </w:rPr>
        <w:tab/>
      </w:r>
      <w:r>
        <w:rPr>
          <w:rFonts w:ascii="Arial" w:hAnsi="Arial" w:cs="Arial"/>
          <w:b/>
          <w:sz w:val="24"/>
        </w:rPr>
        <w:t>(NR_NTN_</w:t>
      </w:r>
      <w:proofErr w:type="gramStart"/>
      <w:r>
        <w:rPr>
          <w:rFonts w:ascii="Arial" w:hAnsi="Arial" w:cs="Arial"/>
          <w:b/>
          <w:sz w:val="24"/>
        </w:rPr>
        <w:t>solutions</w:t>
      </w:r>
      <w:proofErr w:type="gramEnd"/>
      <w:r>
        <w:rPr>
          <w:rFonts w:ascii="Arial" w:hAnsi="Arial" w:cs="Arial"/>
          <w:b/>
          <w:sz w:val="24"/>
        </w:rPr>
        <w:t>-Perf) Correction on SIB19</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CR-4335  rev  Cat: A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R4-2407453</w:t>
      </w:r>
      <w:r>
        <w:rPr>
          <w:rFonts w:ascii="Arial" w:hAnsi="Arial" w:cs="Arial"/>
          <w:b/>
          <w:color w:val="0000FF"/>
          <w:sz w:val="24"/>
        </w:rPr>
        <w:tab/>
      </w:r>
      <w:r>
        <w:rPr>
          <w:rFonts w:ascii="Arial" w:hAnsi="Arial" w:cs="Arial"/>
          <w:b/>
          <w:sz w:val="24"/>
        </w:rPr>
        <w:t>(NR_NTN_</w:t>
      </w:r>
      <w:proofErr w:type="gramStart"/>
      <w:r>
        <w:rPr>
          <w:rFonts w:ascii="Arial" w:hAnsi="Arial" w:cs="Arial"/>
          <w:b/>
          <w:sz w:val="24"/>
        </w:rPr>
        <w:t>solutions</w:t>
      </w:r>
      <w:proofErr w:type="gramEnd"/>
      <w:r>
        <w:rPr>
          <w:rFonts w:ascii="Arial" w:hAnsi="Arial" w:cs="Arial"/>
          <w:b/>
          <w:sz w:val="24"/>
        </w:rPr>
        <w:t>-Perf) CR on 14.2.1.6 (Cat-F Rel-17)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CR-4373  rev  Cat: F (Rel-15)</w:t>
      </w:r>
      <w:r>
        <w:rPr>
          <w:i/>
        </w:rPr>
        <w:br/>
      </w:r>
      <w:r>
        <w:rPr>
          <w:i/>
        </w:rPr>
        <w:br/>
      </w:r>
      <w:r>
        <w:rPr>
          <w:i/>
        </w:rPr>
        <w:tab/>
      </w:r>
      <w:r>
        <w:rPr>
          <w:i/>
        </w:rPr>
        <w:tab/>
      </w:r>
      <w:r>
        <w:rPr>
          <w:i/>
        </w:rPr>
        <w:tab/>
      </w:r>
      <w:r>
        <w:rPr>
          <w:i/>
        </w:rPr>
        <w:tab/>
      </w:r>
      <w:r>
        <w:rPr>
          <w:i/>
        </w:rPr>
        <w:tab/>
        <w:t>Source: Qualcomm Incorporated</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Specification version number wrong on CR cover for TDoc R4-2407453. Database </w:t>
      </w:r>
      <w:proofErr w:type="gramStart"/>
      <w:r>
        <w:t>value :</w:t>
      </w:r>
      <w:proofErr w:type="gramEnd"/>
      <w:r>
        <w:t xml:space="preserve"> 15.25.0. CR cover </w:t>
      </w:r>
      <w:proofErr w:type="gramStart"/>
      <w:r>
        <w:t>value :</w:t>
      </w:r>
      <w:proofErr w:type="gramEnd"/>
      <w:r>
        <w:t xml:space="preserve"> 17.13.0. Release number wrong on CR cover for TDoc R4-2407453. Database </w:t>
      </w:r>
      <w:proofErr w:type="gramStart"/>
      <w:r>
        <w:t>value :</w:t>
      </w:r>
      <w:proofErr w:type="gramEnd"/>
      <w:r>
        <w:t xml:space="preserve"> Rel-15. CR cover </w:t>
      </w:r>
      <w:proofErr w:type="gramStart"/>
      <w:r>
        <w:t>value :</w:t>
      </w:r>
      <w:proofErr w:type="gramEnd"/>
      <w:r>
        <w:t xml:space="preserve"> Rel-17. A revis</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R4-2409734</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R4-2409734</w:t>
      </w:r>
      <w:r>
        <w:rPr>
          <w:rFonts w:ascii="Arial" w:hAnsi="Arial" w:cs="Arial"/>
          <w:b/>
          <w:color w:val="0000FF"/>
          <w:sz w:val="24"/>
        </w:rPr>
        <w:tab/>
      </w:r>
      <w:r>
        <w:rPr>
          <w:rFonts w:ascii="Arial" w:hAnsi="Arial" w:cs="Arial"/>
          <w:b/>
          <w:sz w:val="24"/>
        </w:rPr>
        <w:t>CR on 14.2.1.6 (Cat-F Rel-17)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CR-4373  rev 1 Cat: F (Rel-17)</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808080"/>
        </w:rPr>
      </w:pPr>
      <w:r>
        <w:rPr>
          <w:color w:val="808080"/>
        </w:rPr>
        <w:t>(Replaces R4-2407453)</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6232E">
        <w:rPr>
          <w:rFonts w:ascii="Arial" w:hAnsi="Arial" w:cs="Arial"/>
          <w:b/>
          <w:highlight w:val="green"/>
        </w:rPr>
        <w:t>Agreed.</w:t>
      </w:r>
    </w:p>
    <w:p w:rsidR="00A069BC" w:rsidRPr="00B8511D" w:rsidRDefault="00A069BC" w:rsidP="00A069BC">
      <w:pPr>
        <w:rPr>
          <w:color w:val="993300"/>
          <w:u w:val="single"/>
        </w:rPr>
      </w:pPr>
    </w:p>
    <w:p w:rsidR="00A069BC" w:rsidRDefault="00A069BC" w:rsidP="00A069BC">
      <w:pPr>
        <w:rPr>
          <w:rFonts w:ascii="Arial" w:hAnsi="Arial" w:cs="Arial"/>
          <w:b/>
          <w:sz w:val="24"/>
        </w:rPr>
      </w:pPr>
      <w:r>
        <w:rPr>
          <w:rFonts w:ascii="Arial" w:hAnsi="Arial" w:cs="Arial"/>
          <w:b/>
          <w:color w:val="0000FF"/>
          <w:sz w:val="24"/>
        </w:rPr>
        <w:t>R4-2407454</w:t>
      </w:r>
      <w:r>
        <w:rPr>
          <w:rFonts w:ascii="Arial" w:hAnsi="Arial" w:cs="Arial"/>
          <w:b/>
          <w:color w:val="0000FF"/>
          <w:sz w:val="24"/>
        </w:rPr>
        <w:tab/>
      </w:r>
      <w:r>
        <w:rPr>
          <w:rFonts w:ascii="Arial" w:hAnsi="Arial" w:cs="Arial"/>
          <w:b/>
          <w:sz w:val="24"/>
        </w:rPr>
        <w:t>(NR_NTN_</w:t>
      </w:r>
      <w:proofErr w:type="gramStart"/>
      <w:r>
        <w:rPr>
          <w:rFonts w:ascii="Arial" w:hAnsi="Arial" w:cs="Arial"/>
          <w:b/>
          <w:sz w:val="24"/>
        </w:rPr>
        <w:t>solutions</w:t>
      </w:r>
      <w:proofErr w:type="gramEnd"/>
      <w:r>
        <w:rPr>
          <w:rFonts w:ascii="Arial" w:hAnsi="Arial" w:cs="Arial"/>
          <w:b/>
          <w:sz w:val="24"/>
        </w:rPr>
        <w:t>-Perf) CR on 14.2.1.6 (Cat-A Rel-18)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CR-4374  rev  Cat: A (Rel-16)</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6232E">
        <w:rPr>
          <w:rFonts w:ascii="Arial" w:hAnsi="Arial" w:cs="Arial"/>
          <w:b/>
          <w:highlight w:val="green"/>
        </w:rPr>
        <w:t>Agreed.</w:t>
      </w:r>
    </w:p>
    <w:p w:rsidR="00A069BC" w:rsidRDefault="00A069BC" w:rsidP="00A069BC">
      <w:pPr>
        <w:rPr>
          <w:color w:val="993300"/>
          <w:u w:val="single"/>
        </w:rPr>
      </w:pPr>
    </w:p>
    <w:p w:rsidR="00A069BC" w:rsidRDefault="00A069BC" w:rsidP="00A069BC">
      <w:pPr>
        <w:rPr>
          <w:rFonts w:ascii="Arial" w:hAnsi="Arial" w:cs="Arial"/>
          <w:b/>
          <w:sz w:val="24"/>
        </w:rPr>
      </w:pPr>
      <w:r>
        <w:rPr>
          <w:rFonts w:ascii="Arial" w:hAnsi="Arial" w:cs="Arial"/>
          <w:b/>
          <w:color w:val="0000FF"/>
          <w:sz w:val="24"/>
        </w:rPr>
        <w:t>R4-2407837</w:t>
      </w:r>
      <w:r>
        <w:rPr>
          <w:rFonts w:ascii="Arial" w:hAnsi="Arial" w:cs="Arial"/>
          <w:b/>
          <w:color w:val="0000FF"/>
          <w:sz w:val="24"/>
        </w:rPr>
        <w:tab/>
      </w:r>
      <w:r>
        <w:rPr>
          <w:rFonts w:ascii="Arial" w:hAnsi="Arial" w:cs="Arial"/>
          <w:b/>
          <w:sz w:val="24"/>
        </w:rPr>
        <w:t>CR on maintenance of RRM performance requirements in NR_NTN_solutions WI_R17</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v17.13.0</w:t>
      </w:r>
      <w:r>
        <w:rPr>
          <w:i/>
        </w:rPr>
        <w:tab/>
        <w:t xml:space="preserve">  CR-  rev  Cat: F (Rel-17)</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9563C">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lastRenderedPageBreak/>
        <w:t>R4-2407838</w:t>
      </w:r>
      <w:r>
        <w:rPr>
          <w:rFonts w:ascii="Arial" w:hAnsi="Arial" w:cs="Arial"/>
          <w:b/>
          <w:color w:val="0000FF"/>
          <w:sz w:val="24"/>
        </w:rPr>
        <w:tab/>
      </w:r>
      <w:r>
        <w:rPr>
          <w:rFonts w:ascii="Arial" w:hAnsi="Arial" w:cs="Arial"/>
          <w:b/>
          <w:sz w:val="24"/>
        </w:rPr>
        <w:t>CR on maintenance of RRM performance requirements in NR_NTN_solutions WI_R18</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A (Rel-18)</w:t>
      </w:r>
      <w:r>
        <w:rPr>
          <w:i/>
        </w:rPr>
        <w:br/>
      </w:r>
      <w:r>
        <w:rPr>
          <w:i/>
        </w:rPr>
        <w:br/>
      </w:r>
      <w:r>
        <w:rPr>
          <w:i/>
        </w:rPr>
        <w:tab/>
      </w:r>
      <w:r>
        <w:rPr>
          <w:i/>
        </w:rPr>
        <w:tab/>
      </w:r>
      <w:r>
        <w:rPr>
          <w:i/>
        </w:rPr>
        <w:tab/>
      </w:r>
      <w:r>
        <w:rPr>
          <w:i/>
        </w:rPr>
        <w:tab/>
      </w:r>
      <w:r>
        <w:rPr>
          <w:i/>
        </w:rPr>
        <w:tab/>
        <w:t>Source: Xiaomi</w:t>
      </w:r>
    </w:p>
    <w:p w:rsidR="00A069BC" w:rsidRPr="00F871B5" w:rsidRDefault="00A069BC" w:rsidP="00A069BC">
      <w:r w:rsidRPr="00F871B5">
        <w:rPr>
          <w:highlight w:val="yellow"/>
        </w:rPr>
        <w:t>Session Chair: AI changed from 5.2.8.3 to 4.4. C</w:t>
      </w:r>
      <w:r w:rsidRPr="00F871B5">
        <w:rPr>
          <w:rFonts w:hint="eastAsia"/>
          <w:highlight w:val="yellow"/>
          <w:lang w:eastAsia="zh-CN"/>
        </w:rPr>
        <w:t>R</w:t>
      </w:r>
      <w:r>
        <w:rPr>
          <w:highlight w:val="yellow"/>
        </w:rPr>
        <w:t xml:space="preserve"> a</w:t>
      </w:r>
      <w:r w:rsidRPr="00F871B5">
        <w:rPr>
          <w:highlight w:val="yellow"/>
        </w:rPr>
        <w:t>u</w:t>
      </w:r>
      <w:r>
        <w:rPr>
          <w:highlight w:val="yellow"/>
        </w:rPr>
        <w:t>t</w:t>
      </w:r>
      <w:r w:rsidRPr="00F871B5">
        <w:rPr>
          <w:highlight w:val="yellow"/>
        </w:rPr>
        <w:t>hor to request MCC to change the AI in 3GU.</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9563C">
        <w:rPr>
          <w:rFonts w:ascii="Arial" w:hAnsi="Arial" w:cs="Arial"/>
          <w:b/>
          <w:highlight w:val="green"/>
        </w:rPr>
        <w:t>Endorsed.</w:t>
      </w:r>
    </w:p>
    <w:p w:rsidR="00A069BC" w:rsidRPr="000649CF" w:rsidRDefault="00A069BC" w:rsidP="00A069BC">
      <w:pPr>
        <w:rPr>
          <w:color w:val="993300"/>
          <w:u w:val="single"/>
        </w:rPr>
      </w:pPr>
    </w:p>
    <w:p w:rsidR="00A069BC" w:rsidRDefault="00A069BC" w:rsidP="00A069BC">
      <w:pPr>
        <w:rPr>
          <w:rFonts w:ascii="Arial" w:hAnsi="Arial" w:cs="Arial"/>
          <w:b/>
          <w:sz w:val="24"/>
        </w:rPr>
      </w:pPr>
      <w:r>
        <w:rPr>
          <w:rFonts w:ascii="Arial" w:hAnsi="Arial" w:cs="Arial"/>
          <w:b/>
          <w:color w:val="0000FF"/>
          <w:sz w:val="24"/>
        </w:rPr>
        <w:t>R4-2408264</w:t>
      </w:r>
      <w:r>
        <w:rPr>
          <w:rFonts w:ascii="Arial" w:hAnsi="Arial" w:cs="Arial"/>
          <w:b/>
          <w:color w:val="0000FF"/>
          <w:sz w:val="24"/>
        </w:rPr>
        <w:tab/>
      </w:r>
      <w:r>
        <w:rPr>
          <w:rFonts w:ascii="Arial" w:hAnsi="Arial" w:cs="Arial"/>
          <w:b/>
          <w:sz w:val="24"/>
        </w:rPr>
        <w:t>[NR_NTN_</w:t>
      </w:r>
      <w:proofErr w:type="gramStart"/>
      <w:r>
        <w:rPr>
          <w:rFonts w:ascii="Arial" w:hAnsi="Arial" w:cs="Arial"/>
          <w:b/>
          <w:sz w:val="24"/>
        </w:rPr>
        <w:t>solutions</w:t>
      </w:r>
      <w:proofErr w:type="gramEnd"/>
      <w:r>
        <w:rPr>
          <w:rFonts w:ascii="Arial" w:hAnsi="Arial" w:cs="Arial"/>
          <w:b/>
          <w:sz w:val="24"/>
        </w:rPr>
        <w:t>-Core] CR for the TCI state indication of R17 NTN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CR-4455  rev  Cat: F (Rel-17)</w:t>
      </w:r>
      <w:r>
        <w:rPr>
          <w:i/>
        </w:rPr>
        <w:br/>
      </w:r>
      <w:r>
        <w:rPr>
          <w:i/>
        </w:rPr>
        <w:br/>
      </w:r>
      <w:r>
        <w:rPr>
          <w:i/>
        </w:rPr>
        <w:tab/>
      </w:r>
      <w:r>
        <w:rPr>
          <w:i/>
        </w:rPr>
        <w:tab/>
      </w:r>
      <w:r>
        <w:rPr>
          <w:i/>
        </w:rPr>
        <w:tab/>
      </w:r>
      <w:r>
        <w:rPr>
          <w:i/>
        </w:rPr>
        <w:tab/>
      </w:r>
      <w:r>
        <w:rPr>
          <w:i/>
        </w:rPr>
        <w:tab/>
        <w:t>Source: ZTE Corporation, Sanechips</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release number wrong on CR cover for TDoc R4-2408264. Database </w:t>
      </w:r>
      <w:proofErr w:type="gramStart"/>
      <w:r>
        <w:t>value :</w:t>
      </w:r>
      <w:proofErr w:type="gramEnd"/>
      <w:r>
        <w:t xml:space="preserve"> Rel-17. CR cover </w:t>
      </w:r>
      <w:proofErr w:type="gramStart"/>
      <w:r>
        <w:t>value :</w:t>
      </w:r>
      <w:proofErr w:type="gramEnd"/>
      <w:r>
        <w:t xml:space="preserve"> R17.  A revision is required.</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R4-2409654</w:t>
      </w:r>
      <w:r>
        <w:rPr>
          <w:rFonts w:ascii="Arial" w:hAnsi="Arial" w:cs="Arial"/>
          <w:b/>
          <w:color w:val="0000FF"/>
          <w:sz w:val="24"/>
        </w:rPr>
        <w:tab/>
      </w:r>
      <w:r>
        <w:rPr>
          <w:rFonts w:ascii="Arial" w:hAnsi="Arial" w:cs="Arial"/>
          <w:b/>
          <w:sz w:val="24"/>
        </w:rPr>
        <w:t>[NR_NTN_</w:t>
      </w:r>
      <w:proofErr w:type="gramStart"/>
      <w:r>
        <w:rPr>
          <w:rFonts w:ascii="Arial" w:hAnsi="Arial" w:cs="Arial"/>
          <w:b/>
          <w:sz w:val="24"/>
        </w:rPr>
        <w:t>solutions</w:t>
      </w:r>
      <w:proofErr w:type="gramEnd"/>
      <w:r>
        <w:rPr>
          <w:rFonts w:ascii="Arial" w:hAnsi="Arial" w:cs="Arial"/>
          <w:b/>
          <w:sz w:val="24"/>
        </w:rPr>
        <w:t>-Core] CR for the TCI state indication of R17 NTN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CR-4581  rev  Cat: F (Rel-17)</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t xml:space="preserve">Revised to R4-2410228 (from </w:t>
      </w:r>
      <w:r w:rsidRPr="00BE2BEE">
        <w:rPr>
          <w:rFonts w:ascii="Arial" w:hAnsi="Arial" w:cs="Arial"/>
          <w:b/>
        </w:rPr>
        <w:t>R4-2409654</w:t>
      </w:r>
      <w:r>
        <w:rPr>
          <w:rFonts w:ascii="Arial" w:hAnsi="Arial" w:cs="Arial"/>
          <w:b/>
        </w:rPr>
        <w:t>).</w:t>
      </w:r>
    </w:p>
    <w:p w:rsidR="00A069BC" w:rsidRDefault="00A069BC" w:rsidP="00A069BC">
      <w:pPr>
        <w:rPr>
          <w:rFonts w:ascii="Arial" w:hAnsi="Arial" w:cs="Arial"/>
          <w:b/>
          <w:sz w:val="24"/>
        </w:rPr>
      </w:pPr>
      <w:hyperlink r:id="rId29" w:history="1">
        <w:r w:rsidRPr="00BE2BEE">
          <w:rPr>
            <w:rStyle w:val="ae"/>
            <w:rFonts w:ascii="Arial" w:hAnsi="Arial" w:cs="Arial"/>
            <w:b/>
            <w:sz w:val="24"/>
          </w:rPr>
          <w:t>R4-2410228</w:t>
        </w:r>
      </w:hyperlink>
      <w:r>
        <w:rPr>
          <w:rFonts w:ascii="Arial" w:hAnsi="Arial" w:cs="Arial"/>
          <w:b/>
          <w:color w:val="0000FF"/>
          <w:sz w:val="24"/>
        </w:rPr>
        <w:tab/>
      </w:r>
      <w:r>
        <w:rPr>
          <w:rFonts w:ascii="Arial" w:hAnsi="Arial" w:cs="Arial"/>
          <w:b/>
          <w:sz w:val="24"/>
        </w:rPr>
        <w:t>[NR_NTN_solutions-Core] CR for the TCI state indication of R17 NTN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CR-4459  rev  Cat: A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E2BEE">
        <w:rPr>
          <w:rFonts w:ascii="Arial" w:hAnsi="Arial" w:cs="Arial"/>
          <w:b/>
          <w:highlight w:val="yellow"/>
        </w:rPr>
        <w:t>Return to.</w:t>
      </w:r>
    </w:p>
    <w:p w:rsidR="00A069BC" w:rsidRDefault="00A069BC" w:rsidP="00A069BC">
      <w:pPr>
        <w:rPr>
          <w:color w:val="993300"/>
          <w:u w:val="single"/>
        </w:rPr>
      </w:pPr>
    </w:p>
    <w:p w:rsidR="00A069BC" w:rsidRDefault="00A069BC" w:rsidP="00A069BC">
      <w:pPr>
        <w:rPr>
          <w:rFonts w:ascii="Arial" w:hAnsi="Arial" w:cs="Arial"/>
          <w:b/>
          <w:sz w:val="24"/>
        </w:rPr>
      </w:pPr>
      <w:r>
        <w:rPr>
          <w:rFonts w:ascii="Arial" w:hAnsi="Arial" w:cs="Arial"/>
          <w:b/>
          <w:color w:val="0000FF"/>
          <w:sz w:val="24"/>
        </w:rPr>
        <w:t>R4-2408268</w:t>
      </w:r>
      <w:r>
        <w:rPr>
          <w:rFonts w:ascii="Arial" w:hAnsi="Arial" w:cs="Arial"/>
          <w:b/>
          <w:color w:val="0000FF"/>
          <w:sz w:val="24"/>
        </w:rPr>
        <w:tab/>
      </w:r>
      <w:r>
        <w:rPr>
          <w:rFonts w:ascii="Arial" w:hAnsi="Arial" w:cs="Arial"/>
          <w:b/>
          <w:sz w:val="24"/>
        </w:rPr>
        <w:t>[NR_NTN_</w:t>
      </w:r>
      <w:proofErr w:type="gramStart"/>
      <w:r>
        <w:rPr>
          <w:rFonts w:ascii="Arial" w:hAnsi="Arial" w:cs="Arial"/>
          <w:b/>
          <w:sz w:val="24"/>
        </w:rPr>
        <w:t>solutions</w:t>
      </w:r>
      <w:proofErr w:type="gramEnd"/>
      <w:r>
        <w:rPr>
          <w:rFonts w:ascii="Arial" w:hAnsi="Arial" w:cs="Arial"/>
          <w:b/>
          <w:sz w:val="24"/>
        </w:rPr>
        <w:t>-Core] CR for the TCI state indication of R17 NTN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CR-4459  rev  Cat: A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E2BEE">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R4-2408507</w:t>
      </w:r>
      <w:r>
        <w:rPr>
          <w:rFonts w:ascii="Arial" w:hAnsi="Arial" w:cs="Arial"/>
          <w:b/>
          <w:color w:val="0000FF"/>
          <w:sz w:val="24"/>
        </w:rPr>
        <w:tab/>
      </w:r>
      <w:r>
        <w:rPr>
          <w:rFonts w:ascii="Arial" w:hAnsi="Arial" w:cs="Arial"/>
          <w:b/>
          <w:sz w:val="24"/>
        </w:rPr>
        <w:t>(NR_NTN_Solutions) Discussion on terminology alignment for GSO satellites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lastRenderedPageBreak/>
        <w:t>R4-2408508</w:t>
      </w:r>
      <w:r>
        <w:rPr>
          <w:rFonts w:ascii="Arial" w:hAnsi="Arial" w:cs="Arial"/>
          <w:b/>
          <w:color w:val="0000FF"/>
          <w:sz w:val="24"/>
        </w:rPr>
        <w:tab/>
      </w:r>
      <w:r>
        <w:rPr>
          <w:rFonts w:ascii="Arial" w:hAnsi="Arial" w:cs="Arial"/>
          <w:b/>
          <w:sz w:val="24"/>
        </w:rPr>
        <w:t>(NR_NTN_Solutions) CR on 38133 clarification of terminology for GSO (Rel.17)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CR-4473  rev  Cat: F (Rel-17)</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B3B3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R4-2408509</w:t>
      </w:r>
      <w:r>
        <w:rPr>
          <w:rFonts w:ascii="Arial" w:hAnsi="Arial" w:cs="Arial"/>
          <w:b/>
          <w:color w:val="0000FF"/>
          <w:sz w:val="24"/>
        </w:rPr>
        <w:tab/>
      </w:r>
      <w:r>
        <w:rPr>
          <w:rFonts w:ascii="Arial" w:hAnsi="Arial" w:cs="Arial"/>
          <w:b/>
          <w:sz w:val="24"/>
        </w:rPr>
        <w:t>(NR_NTN_Solutions) CR on 38133 clarification of terminology for GSO (Rel.17)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CR-4474  rev  Cat: A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R4-2408704</w:t>
      </w:r>
      <w:r>
        <w:rPr>
          <w:rFonts w:ascii="Arial" w:hAnsi="Arial" w:cs="Arial"/>
          <w:b/>
          <w:color w:val="0000FF"/>
          <w:sz w:val="24"/>
        </w:rPr>
        <w:tab/>
      </w:r>
      <w:r>
        <w:rPr>
          <w:rFonts w:ascii="Arial" w:hAnsi="Arial" w:cs="Arial"/>
          <w:b/>
          <w:sz w:val="24"/>
        </w:rPr>
        <w:t>LS Reply to RAN2 on usage of LEO or NGSO</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contribution is a LS Reply to RAN2 LS R2-2403858 on the usage of LEO or NGSO. 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B3B3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R4-2408875</w:t>
      </w:r>
      <w:r>
        <w:rPr>
          <w:rFonts w:ascii="Arial" w:hAnsi="Arial" w:cs="Arial"/>
          <w:b/>
          <w:color w:val="0000FF"/>
          <w:sz w:val="24"/>
        </w:rPr>
        <w:tab/>
      </w:r>
      <w:r>
        <w:rPr>
          <w:rFonts w:ascii="Arial" w:hAnsi="Arial" w:cs="Arial"/>
          <w:b/>
          <w:sz w:val="24"/>
        </w:rPr>
        <w:t>(NR_NTN_</w:t>
      </w:r>
      <w:proofErr w:type="gramStart"/>
      <w:r>
        <w:rPr>
          <w:rFonts w:ascii="Arial" w:hAnsi="Arial" w:cs="Arial"/>
          <w:b/>
          <w:sz w:val="24"/>
        </w:rPr>
        <w:t>solutions</w:t>
      </w:r>
      <w:proofErr w:type="gramEnd"/>
      <w:r>
        <w:rPr>
          <w:rFonts w:ascii="Arial" w:hAnsi="Arial" w:cs="Arial"/>
          <w:b/>
          <w:sz w:val="24"/>
        </w:rPr>
        <w:t>-Core) CR on modification on the filed name with LEO in NTN related features in Rel-17 core requirements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CR-4537  rev  Cat: F (Rel-17)</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B3B3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R4-2408876</w:t>
      </w:r>
      <w:r>
        <w:rPr>
          <w:rFonts w:ascii="Arial" w:hAnsi="Arial" w:cs="Arial"/>
          <w:b/>
          <w:color w:val="0000FF"/>
          <w:sz w:val="24"/>
        </w:rPr>
        <w:tab/>
      </w:r>
      <w:r>
        <w:rPr>
          <w:rFonts w:ascii="Arial" w:hAnsi="Arial" w:cs="Arial"/>
          <w:b/>
          <w:sz w:val="24"/>
        </w:rPr>
        <w:t>(NR_NTN_</w:t>
      </w:r>
      <w:proofErr w:type="gramStart"/>
      <w:r>
        <w:rPr>
          <w:rFonts w:ascii="Arial" w:hAnsi="Arial" w:cs="Arial"/>
          <w:b/>
          <w:sz w:val="24"/>
        </w:rPr>
        <w:t>solutions</w:t>
      </w:r>
      <w:proofErr w:type="gramEnd"/>
      <w:r>
        <w:rPr>
          <w:rFonts w:ascii="Arial" w:hAnsi="Arial" w:cs="Arial"/>
          <w:b/>
          <w:sz w:val="24"/>
        </w:rPr>
        <w:t>-Core) CR on modification on the filed name with LEO in NTN related features in Rel-18 core requirements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CR-4538  rev  Cat: A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R4-2408878</w:t>
      </w:r>
      <w:r>
        <w:rPr>
          <w:rFonts w:ascii="Arial" w:hAnsi="Arial" w:cs="Arial"/>
          <w:b/>
          <w:color w:val="0000FF"/>
          <w:sz w:val="24"/>
        </w:rPr>
        <w:tab/>
      </w:r>
      <w:r>
        <w:rPr>
          <w:rFonts w:ascii="Arial" w:hAnsi="Arial" w:cs="Arial"/>
          <w:b/>
          <w:sz w:val="24"/>
        </w:rPr>
        <w:t>(NR_NTN_</w:t>
      </w:r>
      <w:proofErr w:type="gramStart"/>
      <w:r>
        <w:rPr>
          <w:rFonts w:ascii="Arial" w:hAnsi="Arial" w:cs="Arial"/>
          <w:b/>
          <w:sz w:val="24"/>
        </w:rPr>
        <w:t>solutions</w:t>
      </w:r>
      <w:proofErr w:type="gramEnd"/>
      <w:r>
        <w:rPr>
          <w:rFonts w:ascii="Arial" w:hAnsi="Arial" w:cs="Arial"/>
          <w:b/>
          <w:sz w:val="24"/>
        </w:rPr>
        <w:t>-Perf) CR on modification on the filed name with LEO in NTN related features in Rel-17 perf requirements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CR-4539  rev  Cat: F (Rel-17)</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207773">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lastRenderedPageBreak/>
        <w:t>R4-2408879</w:t>
      </w:r>
      <w:r>
        <w:rPr>
          <w:rFonts w:ascii="Arial" w:hAnsi="Arial" w:cs="Arial"/>
          <w:b/>
          <w:color w:val="0000FF"/>
          <w:sz w:val="24"/>
        </w:rPr>
        <w:tab/>
      </w:r>
      <w:r>
        <w:rPr>
          <w:rFonts w:ascii="Arial" w:hAnsi="Arial" w:cs="Arial"/>
          <w:b/>
          <w:sz w:val="24"/>
        </w:rPr>
        <w:t xml:space="preserve">(NR_NTN_solutions-Perf) CR on modification on the filed name with LEO in NTN related features in Rel-18 </w:t>
      </w:r>
      <w:proofErr w:type="gramStart"/>
      <w:r>
        <w:rPr>
          <w:rFonts w:ascii="Arial" w:hAnsi="Arial" w:cs="Arial"/>
          <w:b/>
          <w:sz w:val="24"/>
        </w:rPr>
        <w:t>perf  requirements</w:t>
      </w:r>
      <w:proofErr w:type="gramEnd"/>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CR-4540  rev  Cat: A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207773">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R4-2409246</w:t>
      </w:r>
      <w:r>
        <w:rPr>
          <w:rFonts w:ascii="Arial" w:hAnsi="Arial" w:cs="Arial"/>
          <w:b/>
          <w:color w:val="0000FF"/>
          <w:sz w:val="24"/>
        </w:rPr>
        <w:tab/>
      </w:r>
      <w:r>
        <w:rPr>
          <w:rFonts w:ascii="Arial" w:hAnsi="Arial" w:cs="Arial"/>
          <w:b/>
          <w:sz w:val="24"/>
        </w:rPr>
        <w:t>(NR_NTN_</w:t>
      </w:r>
      <w:proofErr w:type="gramStart"/>
      <w:r>
        <w:rPr>
          <w:rFonts w:ascii="Arial" w:hAnsi="Arial" w:cs="Arial"/>
          <w:b/>
          <w:sz w:val="24"/>
        </w:rPr>
        <w:t>solutions</w:t>
      </w:r>
      <w:proofErr w:type="gramEnd"/>
      <w:r>
        <w:rPr>
          <w:rFonts w:ascii="Arial" w:hAnsi="Arial" w:cs="Arial"/>
          <w:b/>
          <w:sz w:val="24"/>
        </w:rPr>
        <w:t>-Core) CR on Rel-17 NTN RRM requirements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CR-4564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R4-2410229 (from R4-2409246).</w:t>
      </w:r>
    </w:p>
    <w:p w:rsidR="00A069BC" w:rsidRDefault="00A069BC" w:rsidP="00A069BC">
      <w:pPr>
        <w:rPr>
          <w:rFonts w:ascii="Arial" w:hAnsi="Arial" w:cs="Arial"/>
          <w:b/>
          <w:sz w:val="24"/>
        </w:rPr>
      </w:pPr>
      <w:hyperlink r:id="rId30" w:history="1">
        <w:r w:rsidRPr="00FB3B30">
          <w:rPr>
            <w:rStyle w:val="ae"/>
            <w:rFonts w:ascii="Arial" w:hAnsi="Arial" w:cs="Arial"/>
            <w:b/>
            <w:sz w:val="24"/>
          </w:rPr>
          <w:t>R4-2410229</w:t>
        </w:r>
      </w:hyperlink>
      <w:r>
        <w:rPr>
          <w:rFonts w:ascii="Arial" w:hAnsi="Arial" w:cs="Arial"/>
          <w:b/>
          <w:color w:val="0000FF"/>
          <w:sz w:val="24"/>
        </w:rPr>
        <w:tab/>
      </w:r>
      <w:r>
        <w:rPr>
          <w:rFonts w:ascii="Arial" w:hAnsi="Arial" w:cs="Arial"/>
          <w:b/>
          <w:sz w:val="24"/>
        </w:rPr>
        <w:t>(NR_NTN_solutions-Core) CR on Rel-17 NTN RRM requirements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CR-4564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B3B3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R4-2409247</w:t>
      </w:r>
      <w:r>
        <w:rPr>
          <w:rFonts w:ascii="Arial" w:hAnsi="Arial" w:cs="Arial"/>
          <w:b/>
          <w:color w:val="0000FF"/>
          <w:sz w:val="24"/>
        </w:rPr>
        <w:tab/>
      </w:r>
      <w:r>
        <w:rPr>
          <w:rFonts w:ascii="Arial" w:hAnsi="Arial" w:cs="Arial"/>
          <w:b/>
          <w:sz w:val="24"/>
        </w:rPr>
        <w:t>(NR_NTN_</w:t>
      </w:r>
      <w:proofErr w:type="gramStart"/>
      <w:r>
        <w:rPr>
          <w:rFonts w:ascii="Arial" w:hAnsi="Arial" w:cs="Arial"/>
          <w:b/>
          <w:sz w:val="24"/>
        </w:rPr>
        <w:t>solutions</w:t>
      </w:r>
      <w:proofErr w:type="gramEnd"/>
      <w:r>
        <w:rPr>
          <w:rFonts w:ascii="Arial" w:hAnsi="Arial" w:cs="Arial"/>
          <w:b/>
          <w:sz w:val="24"/>
        </w:rPr>
        <w:t>-Core) CR on Rel-17 NTN RRM requirements 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CR-4565  rev  Cat: A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R4-2409693</w:t>
      </w:r>
      <w:r>
        <w:rPr>
          <w:rFonts w:ascii="Arial" w:hAnsi="Arial" w:cs="Arial"/>
          <w:b/>
          <w:color w:val="0000FF"/>
          <w:sz w:val="24"/>
        </w:rPr>
        <w:tab/>
      </w:r>
      <w:r>
        <w:rPr>
          <w:rFonts w:ascii="Arial" w:hAnsi="Arial" w:cs="Arial"/>
          <w:b/>
          <w:sz w:val="24"/>
        </w:rPr>
        <w:t>(NR_NTN_solutions –Core) Modify the S criteria for NTN measurements of intra-frequency NR cell in RRC IDLEINACTIVE state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CR-4588  rev  Cat: F (Rel-17)</w:t>
      </w:r>
      <w:r>
        <w:rPr>
          <w:i/>
        </w:rPr>
        <w:br/>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9563C">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R4-2409694</w:t>
      </w:r>
      <w:r>
        <w:rPr>
          <w:rFonts w:ascii="Arial" w:hAnsi="Arial" w:cs="Arial"/>
          <w:b/>
          <w:color w:val="0000FF"/>
          <w:sz w:val="24"/>
        </w:rPr>
        <w:tab/>
      </w:r>
      <w:r>
        <w:rPr>
          <w:rFonts w:ascii="Arial" w:hAnsi="Arial" w:cs="Arial"/>
          <w:b/>
          <w:sz w:val="24"/>
        </w:rPr>
        <w:t>(NR_NTN_solutions –Core) Modify the S criteria for NTN measurements of intra-frequency NR cell in RRC IDLEINACTIVE state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CR-4589  rev  Cat: A (Rel-18)</w:t>
      </w:r>
      <w:r>
        <w:rPr>
          <w:i/>
        </w:rPr>
        <w:br/>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9563C">
        <w:rPr>
          <w:rFonts w:ascii="Arial" w:hAnsi="Arial" w:cs="Arial"/>
          <w:b/>
          <w:highlight w:val="green"/>
        </w:rPr>
        <w:t>Agreed.</w:t>
      </w:r>
    </w:p>
    <w:p w:rsidR="00A069BC" w:rsidRPr="00685E44" w:rsidRDefault="00A069BC" w:rsidP="00A069BC">
      <w:pPr>
        <w:rPr>
          <w:color w:val="993300"/>
          <w:u w:val="single"/>
        </w:rPr>
      </w:pPr>
    </w:p>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t>LTE_NR_DC_enh2</w:t>
      </w:r>
    </w:p>
    <w:p w:rsidR="00A069BC" w:rsidRDefault="00A069BC" w:rsidP="00A069BC">
      <w:pPr>
        <w:rPr>
          <w:rFonts w:ascii="Arial" w:hAnsi="Arial" w:cs="Arial"/>
          <w:b/>
          <w:sz w:val="24"/>
        </w:rPr>
      </w:pPr>
      <w:r>
        <w:rPr>
          <w:rFonts w:ascii="Arial" w:hAnsi="Arial" w:cs="Arial"/>
          <w:b/>
          <w:color w:val="0000FF"/>
          <w:sz w:val="24"/>
        </w:rPr>
        <w:t>R4-2407342</w:t>
      </w:r>
      <w:r>
        <w:rPr>
          <w:rFonts w:ascii="Arial" w:hAnsi="Arial" w:cs="Arial"/>
          <w:b/>
          <w:color w:val="0000FF"/>
          <w:sz w:val="24"/>
        </w:rPr>
        <w:tab/>
      </w:r>
      <w:r>
        <w:rPr>
          <w:rFonts w:ascii="Arial" w:hAnsi="Arial" w:cs="Arial"/>
          <w:b/>
          <w:sz w:val="24"/>
        </w:rPr>
        <w:t>(LTE_NR_DC_enh2) test case maintenance: E-UTRAN – NR interruptions during measurements on deactivated NR PSCell - R17</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CR-4353  rev  Cat: F (Rel-17)</w:t>
      </w:r>
      <w:r>
        <w:rPr>
          <w:i/>
        </w:rPr>
        <w:br/>
      </w:r>
      <w:r>
        <w:rPr>
          <w:i/>
        </w:rPr>
        <w:br/>
      </w:r>
      <w:r>
        <w:rPr>
          <w:i/>
        </w:rPr>
        <w:tab/>
      </w:r>
      <w:r>
        <w:rPr>
          <w:i/>
        </w:rPr>
        <w:tab/>
      </w:r>
      <w:r>
        <w:rPr>
          <w:i/>
        </w:rPr>
        <w:tab/>
      </w:r>
      <w:r>
        <w:rPr>
          <w:i/>
        </w:rPr>
        <w:tab/>
      </w:r>
      <w:r>
        <w:rPr>
          <w:i/>
        </w:rPr>
        <w:tab/>
        <w:t>Source: Apple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Parsing Failure as the CR coversheet used WI code NR_MG_enh2-Core. A revision is required to align the WI codes for database and CR coversheet.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A069BC" w:rsidRDefault="00A069BC" w:rsidP="00A069BC">
      <w:pPr>
        <w:rPr>
          <w:rFonts w:ascii="Arial" w:hAnsi="Arial" w:cs="Arial"/>
          <w:b/>
          <w:sz w:val="24"/>
        </w:rPr>
      </w:pPr>
      <w:r>
        <w:rPr>
          <w:rFonts w:ascii="Arial" w:hAnsi="Arial" w:cs="Arial"/>
          <w:b/>
          <w:color w:val="0000FF"/>
          <w:sz w:val="24"/>
        </w:rPr>
        <w:t>R4-2407343</w:t>
      </w:r>
      <w:r>
        <w:rPr>
          <w:rFonts w:ascii="Arial" w:hAnsi="Arial" w:cs="Arial"/>
          <w:b/>
          <w:color w:val="0000FF"/>
          <w:sz w:val="24"/>
        </w:rPr>
        <w:tab/>
      </w:r>
      <w:r>
        <w:rPr>
          <w:rFonts w:ascii="Arial" w:hAnsi="Arial" w:cs="Arial"/>
          <w:b/>
          <w:sz w:val="24"/>
        </w:rPr>
        <w:t>(LTE_NR_DC_enh2) test case maintenance: E-UTRAN – NR interruptions during measurements on deactivated NR PSCell - 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CR-4354  rev  Cat: A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A069BC" w:rsidRDefault="00A069BC" w:rsidP="00A069BC">
      <w:pPr>
        <w:rPr>
          <w:rFonts w:ascii="Arial" w:hAnsi="Arial" w:cs="Arial"/>
          <w:b/>
          <w:sz w:val="24"/>
        </w:rPr>
      </w:pPr>
      <w:r>
        <w:rPr>
          <w:rFonts w:ascii="Arial" w:hAnsi="Arial" w:cs="Arial"/>
          <w:b/>
          <w:color w:val="0000FF"/>
          <w:sz w:val="24"/>
        </w:rPr>
        <w:t>R4-2408153</w:t>
      </w:r>
      <w:r>
        <w:rPr>
          <w:rFonts w:ascii="Arial" w:hAnsi="Arial" w:cs="Arial"/>
          <w:b/>
          <w:color w:val="0000FF"/>
          <w:sz w:val="24"/>
        </w:rPr>
        <w:tab/>
      </w:r>
      <w:r>
        <w:rPr>
          <w:rFonts w:ascii="Arial" w:hAnsi="Arial" w:cs="Arial"/>
          <w:b/>
          <w:sz w:val="24"/>
        </w:rPr>
        <w:t>[LTE_NR_DC_enh2-Core] Alignment of RAN4 requirements with RAN2 procedures</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R4-2408154</w:t>
      </w:r>
      <w:r>
        <w:rPr>
          <w:rFonts w:ascii="Arial" w:hAnsi="Arial" w:cs="Arial"/>
          <w:b/>
          <w:color w:val="0000FF"/>
          <w:sz w:val="24"/>
        </w:rPr>
        <w:tab/>
      </w:r>
      <w:r>
        <w:rPr>
          <w:rFonts w:ascii="Arial" w:hAnsi="Arial" w:cs="Arial"/>
          <w:b/>
          <w:sz w:val="24"/>
        </w:rPr>
        <w:t>[LTE_NR_DC_enh2-Core] CR on alignment of RAN4 requirements with RAN2 procedures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CR-4441  rev  Cat: F (Rel-17)</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t>Revised to R4-2410230 (from R4-2408154).</w:t>
      </w:r>
    </w:p>
    <w:p w:rsidR="00A069BC" w:rsidRDefault="00A069BC" w:rsidP="00A069BC">
      <w:pPr>
        <w:rPr>
          <w:rFonts w:ascii="Arial" w:hAnsi="Arial" w:cs="Arial"/>
          <w:b/>
          <w:sz w:val="24"/>
        </w:rPr>
      </w:pPr>
      <w:hyperlink r:id="rId31" w:history="1">
        <w:r w:rsidRPr="00FB3B30">
          <w:rPr>
            <w:rStyle w:val="ae"/>
            <w:rFonts w:ascii="Arial" w:hAnsi="Arial" w:cs="Arial"/>
            <w:b/>
            <w:sz w:val="24"/>
          </w:rPr>
          <w:t>R4-2410230</w:t>
        </w:r>
      </w:hyperlink>
      <w:r>
        <w:rPr>
          <w:rFonts w:ascii="Arial" w:hAnsi="Arial" w:cs="Arial"/>
          <w:b/>
          <w:color w:val="0000FF"/>
          <w:sz w:val="24"/>
        </w:rPr>
        <w:tab/>
      </w:r>
      <w:r>
        <w:rPr>
          <w:rFonts w:ascii="Arial" w:hAnsi="Arial" w:cs="Arial"/>
          <w:b/>
          <w:sz w:val="24"/>
        </w:rPr>
        <w:t>[LTE_NR_DC_enh2-Core] Alignment of RAN4 requirements with RAN2 procedures</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B3B30">
        <w:rPr>
          <w:rFonts w:ascii="Arial" w:hAnsi="Arial" w:cs="Arial"/>
          <w:b/>
          <w:highlight w:val="yellow"/>
        </w:rPr>
        <w:t>Return to.</w:t>
      </w:r>
    </w:p>
    <w:p w:rsidR="00A069BC" w:rsidRDefault="00A069BC" w:rsidP="00A069BC">
      <w:pPr>
        <w:rPr>
          <w:color w:val="993300"/>
          <w:u w:val="single"/>
        </w:rPr>
      </w:pPr>
    </w:p>
    <w:p w:rsidR="00A069BC" w:rsidRDefault="00A069BC" w:rsidP="00A069BC">
      <w:pPr>
        <w:rPr>
          <w:rFonts w:ascii="Arial" w:hAnsi="Arial" w:cs="Arial"/>
          <w:b/>
          <w:sz w:val="24"/>
        </w:rPr>
      </w:pPr>
      <w:r>
        <w:rPr>
          <w:rFonts w:ascii="Arial" w:hAnsi="Arial" w:cs="Arial"/>
          <w:b/>
          <w:color w:val="0000FF"/>
          <w:sz w:val="24"/>
        </w:rPr>
        <w:t>R4-2408155</w:t>
      </w:r>
      <w:r>
        <w:rPr>
          <w:rFonts w:ascii="Arial" w:hAnsi="Arial" w:cs="Arial"/>
          <w:b/>
          <w:color w:val="0000FF"/>
          <w:sz w:val="24"/>
        </w:rPr>
        <w:tab/>
      </w:r>
      <w:r>
        <w:rPr>
          <w:rFonts w:ascii="Arial" w:hAnsi="Arial" w:cs="Arial"/>
          <w:b/>
          <w:sz w:val="24"/>
        </w:rPr>
        <w:t>[LTE_NR_DC_enh2-Core] CR on alignment of RAN4 requirements with RAN2 procedures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CR-4442  rev  Cat: A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Pr="00AE673A" w:rsidRDefault="00A069BC" w:rsidP="00A069BC">
      <w:pPr>
        <w:rPr>
          <w:color w:val="993300"/>
          <w:u w:val="single"/>
        </w:rPr>
      </w:pPr>
    </w:p>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t>NR_redcap</w:t>
      </w:r>
    </w:p>
    <w:p w:rsidR="00A069BC" w:rsidRPr="008433F2" w:rsidRDefault="00A069BC" w:rsidP="00A069BC">
      <w:pPr>
        <w:rPr>
          <w:rFonts w:ascii="Arial" w:hAnsi="Arial" w:cs="Arial"/>
          <w:b/>
          <w:sz w:val="24"/>
        </w:rPr>
      </w:pPr>
      <w:r w:rsidRPr="008433F2">
        <w:rPr>
          <w:rFonts w:ascii="Arial" w:hAnsi="Arial" w:cs="Arial"/>
          <w:b/>
          <w:color w:val="0000FF"/>
          <w:sz w:val="24"/>
        </w:rPr>
        <w:t>R4-2407173</w:t>
      </w:r>
      <w:r w:rsidRPr="008433F2">
        <w:rPr>
          <w:rFonts w:ascii="Arial" w:hAnsi="Arial" w:cs="Arial"/>
          <w:b/>
          <w:color w:val="0000FF"/>
          <w:sz w:val="24"/>
        </w:rPr>
        <w:tab/>
      </w:r>
      <w:r w:rsidRPr="008433F2">
        <w:rPr>
          <w:rFonts w:ascii="Arial" w:hAnsi="Arial" w:cs="Arial"/>
          <w:b/>
          <w:sz w:val="24"/>
        </w:rPr>
        <w:t>(NR_redcap-</w:t>
      </w:r>
      <w:proofErr w:type="gramStart"/>
      <w:r w:rsidRPr="008433F2">
        <w:rPr>
          <w:rFonts w:ascii="Arial" w:hAnsi="Arial" w:cs="Arial"/>
          <w:b/>
          <w:sz w:val="24"/>
        </w:rPr>
        <w:t xml:space="preserve">Perf)   </w:t>
      </w:r>
      <w:proofErr w:type="gramEnd"/>
      <w:r w:rsidRPr="008433F2">
        <w:rPr>
          <w:rFonts w:ascii="Arial" w:hAnsi="Arial" w:cs="Arial"/>
          <w:b/>
          <w:sz w:val="24"/>
        </w:rPr>
        <w:t>CR to A.16.6.2.9 and A.16.6.2.10 SMTC settings</w:t>
      </w:r>
    </w:p>
    <w:p w:rsidR="00A069BC" w:rsidRPr="008433F2" w:rsidRDefault="00A069BC" w:rsidP="00A069BC">
      <w:pPr>
        <w:rPr>
          <w:i/>
        </w:rPr>
      </w:pPr>
      <w:r w:rsidRPr="008433F2">
        <w:rPr>
          <w:i/>
        </w:rPr>
        <w:tab/>
      </w:r>
      <w:r w:rsidRPr="008433F2">
        <w:rPr>
          <w:i/>
        </w:rPr>
        <w:tab/>
      </w:r>
      <w:r w:rsidRPr="008433F2">
        <w:rPr>
          <w:i/>
        </w:rPr>
        <w:tab/>
      </w:r>
      <w:r w:rsidRPr="008433F2">
        <w:rPr>
          <w:i/>
        </w:rPr>
        <w:tab/>
      </w:r>
      <w:r w:rsidRPr="008433F2">
        <w:rPr>
          <w:i/>
        </w:rPr>
        <w:tab/>
        <w:t>Type: CR</w:t>
      </w:r>
      <w:r w:rsidRPr="008433F2">
        <w:rPr>
          <w:i/>
        </w:rPr>
        <w:tab/>
      </w:r>
      <w:r w:rsidRPr="008433F2">
        <w:rPr>
          <w:i/>
        </w:rPr>
        <w:tab/>
        <w:t>For: Agreement</w:t>
      </w:r>
      <w:r w:rsidRPr="008433F2">
        <w:rPr>
          <w:i/>
        </w:rPr>
        <w:br/>
      </w:r>
      <w:r w:rsidRPr="008433F2">
        <w:rPr>
          <w:i/>
        </w:rPr>
        <w:tab/>
      </w:r>
      <w:r w:rsidRPr="008433F2">
        <w:rPr>
          <w:i/>
        </w:rPr>
        <w:tab/>
      </w:r>
      <w:r w:rsidRPr="008433F2">
        <w:rPr>
          <w:i/>
        </w:rPr>
        <w:tab/>
      </w:r>
      <w:r w:rsidRPr="008433F2">
        <w:rPr>
          <w:i/>
        </w:rPr>
        <w:tab/>
      </w:r>
      <w:r w:rsidRPr="008433F2">
        <w:rPr>
          <w:i/>
        </w:rPr>
        <w:tab/>
        <w:t>38.133 v17.13.0</w:t>
      </w:r>
      <w:r w:rsidRPr="008433F2">
        <w:rPr>
          <w:i/>
        </w:rPr>
        <w:tab/>
        <w:t xml:space="preserve">  CR-4317  rev  Cat: F (Rel-17)</w:t>
      </w:r>
      <w:r w:rsidRPr="008433F2">
        <w:rPr>
          <w:i/>
        </w:rPr>
        <w:br/>
      </w:r>
      <w:r w:rsidRPr="008433F2">
        <w:rPr>
          <w:i/>
        </w:rPr>
        <w:br/>
      </w:r>
      <w:r w:rsidRPr="008433F2">
        <w:rPr>
          <w:i/>
        </w:rPr>
        <w:tab/>
      </w:r>
      <w:r w:rsidRPr="008433F2">
        <w:rPr>
          <w:i/>
        </w:rPr>
        <w:tab/>
      </w:r>
      <w:r w:rsidRPr="008433F2">
        <w:rPr>
          <w:i/>
        </w:rPr>
        <w:tab/>
      </w:r>
      <w:r w:rsidRPr="008433F2">
        <w:rPr>
          <w:i/>
        </w:rPr>
        <w:tab/>
      </w:r>
      <w:r w:rsidRPr="008433F2">
        <w:rPr>
          <w:i/>
        </w:rPr>
        <w:tab/>
        <w:t>Source: Anritsu Corporation</w:t>
      </w:r>
    </w:p>
    <w:p w:rsidR="00A069BC" w:rsidRPr="008433F2" w:rsidRDefault="00A069BC" w:rsidP="00A069BC">
      <w:pPr>
        <w:rPr>
          <w:rFonts w:ascii="Arial" w:hAnsi="Arial" w:cs="Arial"/>
          <w:b/>
        </w:rPr>
      </w:pPr>
      <w:r w:rsidRPr="008433F2">
        <w:rPr>
          <w:rFonts w:ascii="Arial" w:hAnsi="Arial" w:cs="Arial"/>
          <w:b/>
        </w:rPr>
        <w:t xml:space="preserve">Abstract: </w:t>
      </w:r>
    </w:p>
    <w:p w:rsidR="00A069BC" w:rsidRPr="008433F2" w:rsidRDefault="00A069BC" w:rsidP="00A069BC">
      <w:r w:rsidRPr="008433F2">
        <w:t xml:space="preserve">Updated tables A.16.6.2.9.1-3 and A.16.6.2.10.1-3 to align SMTC configuration with non-RedCap TC: </w:t>
      </w:r>
    </w:p>
    <w:p w:rsidR="00A069BC" w:rsidRPr="008433F2" w:rsidRDefault="00A069BC" w:rsidP="00A069BC">
      <w:r w:rsidRPr="008433F2">
        <w:t>-</w:t>
      </w:r>
      <w:r w:rsidRPr="008433F2">
        <w:tab/>
        <w:t xml:space="preserve">Config 1,4 Cell 1: SMTC </w:t>
      </w:r>
      <w:proofErr w:type="gramStart"/>
      <w:r w:rsidRPr="008433F2">
        <w:t>2 ?</w:t>
      </w:r>
      <w:proofErr w:type="gramEnd"/>
      <w:r w:rsidRPr="008433F2">
        <w:t xml:space="preserve"> SMTC 1</w:t>
      </w:r>
    </w:p>
    <w:p w:rsidR="00A069BC" w:rsidRPr="008433F2"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4A78C0">
        <w:rPr>
          <w:rFonts w:ascii="Arial" w:hAnsi="Arial" w:cs="Arial"/>
          <w:b/>
          <w:highlight w:val="green"/>
        </w:rPr>
        <w:t>Agreed.</w:t>
      </w:r>
    </w:p>
    <w:p w:rsidR="00A069BC" w:rsidRPr="008433F2" w:rsidRDefault="00A069BC" w:rsidP="00A069BC">
      <w:pPr>
        <w:rPr>
          <w:rFonts w:ascii="Arial" w:hAnsi="Arial" w:cs="Arial"/>
          <w:b/>
          <w:sz w:val="24"/>
        </w:rPr>
      </w:pPr>
      <w:r w:rsidRPr="008433F2">
        <w:rPr>
          <w:rFonts w:ascii="Arial" w:hAnsi="Arial" w:cs="Arial"/>
          <w:b/>
          <w:color w:val="0000FF"/>
          <w:sz w:val="24"/>
        </w:rPr>
        <w:t>R4-2407174</w:t>
      </w:r>
      <w:r w:rsidRPr="008433F2">
        <w:rPr>
          <w:rFonts w:ascii="Arial" w:hAnsi="Arial" w:cs="Arial"/>
          <w:b/>
          <w:color w:val="0000FF"/>
          <w:sz w:val="24"/>
        </w:rPr>
        <w:tab/>
      </w:r>
      <w:r w:rsidRPr="008433F2">
        <w:rPr>
          <w:rFonts w:ascii="Arial" w:hAnsi="Arial" w:cs="Arial"/>
          <w:b/>
          <w:sz w:val="24"/>
        </w:rPr>
        <w:t>(NR_</w:t>
      </w:r>
      <w:proofErr w:type="gramStart"/>
      <w:r w:rsidRPr="008433F2">
        <w:rPr>
          <w:rFonts w:ascii="Arial" w:hAnsi="Arial" w:cs="Arial"/>
          <w:b/>
          <w:sz w:val="24"/>
        </w:rPr>
        <w:t>redcap</w:t>
      </w:r>
      <w:proofErr w:type="gramEnd"/>
      <w:r w:rsidRPr="008433F2">
        <w:rPr>
          <w:rFonts w:ascii="Arial" w:hAnsi="Arial" w:cs="Arial"/>
          <w:b/>
          <w:sz w:val="24"/>
        </w:rPr>
        <w:t>-Perf) CR to A.16.6.2.9 and A.16.6.2.10 SMTC settings</w:t>
      </w:r>
    </w:p>
    <w:p w:rsidR="00A069BC" w:rsidRPr="008433F2" w:rsidRDefault="00A069BC" w:rsidP="00A069BC">
      <w:pPr>
        <w:rPr>
          <w:i/>
        </w:rPr>
      </w:pPr>
      <w:r w:rsidRPr="008433F2">
        <w:rPr>
          <w:i/>
        </w:rPr>
        <w:tab/>
      </w:r>
      <w:r w:rsidRPr="008433F2">
        <w:rPr>
          <w:i/>
        </w:rPr>
        <w:tab/>
      </w:r>
      <w:r w:rsidRPr="008433F2">
        <w:rPr>
          <w:i/>
        </w:rPr>
        <w:tab/>
      </w:r>
      <w:r w:rsidRPr="008433F2">
        <w:rPr>
          <w:i/>
        </w:rPr>
        <w:tab/>
      </w:r>
      <w:r w:rsidRPr="008433F2">
        <w:rPr>
          <w:i/>
        </w:rPr>
        <w:tab/>
        <w:t>Type: CR</w:t>
      </w:r>
      <w:r w:rsidRPr="008433F2">
        <w:rPr>
          <w:i/>
        </w:rPr>
        <w:tab/>
      </w:r>
      <w:r w:rsidRPr="008433F2">
        <w:rPr>
          <w:i/>
        </w:rPr>
        <w:tab/>
        <w:t>For: Agreement</w:t>
      </w:r>
      <w:r w:rsidRPr="008433F2">
        <w:rPr>
          <w:i/>
        </w:rPr>
        <w:br/>
      </w:r>
      <w:r w:rsidRPr="008433F2">
        <w:rPr>
          <w:i/>
        </w:rPr>
        <w:tab/>
      </w:r>
      <w:r w:rsidRPr="008433F2">
        <w:rPr>
          <w:i/>
        </w:rPr>
        <w:tab/>
      </w:r>
      <w:r w:rsidRPr="008433F2">
        <w:rPr>
          <w:i/>
        </w:rPr>
        <w:tab/>
      </w:r>
      <w:r w:rsidRPr="008433F2">
        <w:rPr>
          <w:i/>
        </w:rPr>
        <w:tab/>
      </w:r>
      <w:r w:rsidRPr="008433F2">
        <w:rPr>
          <w:i/>
        </w:rPr>
        <w:tab/>
        <w:t>38.133 v18.5.0</w:t>
      </w:r>
      <w:r w:rsidRPr="008433F2">
        <w:rPr>
          <w:i/>
        </w:rPr>
        <w:tab/>
        <w:t xml:space="preserve">  CR-4318  rev  Cat: A (Rel-18)</w:t>
      </w:r>
      <w:r w:rsidRPr="008433F2">
        <w:rPr>
          <w:i/>
        </w:rPr>
        <w:br/>
      </w:r>
      <w:r w:rsidRPr="008433F2">
        <w:rPr>
          <w:i/>
        </w:rPr>
        <w:br/>
      </w:r>
      <w:r w:rsidRPr="008433F2">
        <w:rPr>
          <w:i/>
        </w:rPr>
        <w:tab/>
      </w:r>
      <w:r w:rsidRPr="008433F2">
        <w:rPr>
          <w:i/>
        </w:rPr>
        <w:tab/>
      </w:r>
      <w:r w:rsidRPr="008433F2">
        <w:rPr>
          <w:i/>
        </w:rPr>
        <w:tab/>
      </w:r>
      <w:r w:rsidRPr="008433F2">
        <w:rPr>
          <w:i/>
        </w:rPr>
        <w:tab/>
      </w:r>
      <w:r w:rsidRPr="008433F2">
        <w:rPr>
          <w:i/>
        </w:rPr>
        <w:tab/>
        <w:t>Source: Anritsu Corporation</w:t>
      </w:r>
    </w:p>
    <w:p w:rsidR="00A069BC" w:rsidRPr="008433F2" w:rsidRDefault="00A069BC" w:rsidP="00A069BC">
      <w:pPr>
        <w:rPr>
          <w:rFonts w:ascii="Arial" w:hAnsi="Arial" w:cs="Arial"/>
          <w:b/>
        </w:rPr>
      </w:pPr>
      <w:r w:rsidRPr="008433F2">
        <w:rPr>
          <w:rFonts w:ascii="Arial" w:hAnsi="Arial" w:cs="Arial"/>
          <w:b/>
        </w:rPr>
        <w:t xml:space="preserve">Abstract: </w:t>
      </w:r>
    </w:p>
    <w:p w:rsidR="00A069BC" w:rsidRPr="008433F2" w:rsidRDefault="00A069BC" w:rsidP="00A069BC">
      <w:r w:rsidRPr="008433F2">
        <w:t xml:space="preserve">Updated tables A.16.6.2.9.1-3 and A.16.6.2.10.1-3 to align SMTC configuration with non-RedCap TC: </w:t>
      </w:r>
    </w:p>
    <w:p w:rsidR="00A069BC" w:rsidRPr="008433F2" w:rsidRDefault="00A069BC" w:rsidP="00A069BC">
      <w:r w:rsidRPr="008433F2">
        <w:t>-</w:t>
      </w:r>
      <w:r w:rsidRPr="008433F2">
        <w:tab/>
        <w:t xml:space="preserve">Config 1,4 Cell 1: SMTC </w:t>
      </w:r>
      <w:proofErr w:type="gramStart"/>
      <w:r w:rsidRPr="008433F2">
        <w:t>2 ?</w:t>
      </w:r>
      <w:proofErr w:type="gramEnd"/>
      <w:r w:rsidRPr="008433F2">
        <w:t xml:space="preserve"> SMTC 1</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4A78C0">
        <w:rPr>
          <w:rFonts w:ascii="Arial" w:hAnsi="Arial" w:cs="Arial"/>
          <w:b/>
          <w:highlight w:val="green"/>
        </w:rPr>
        <w:t>Agreed.</w:t>
      </w:r>
    </w:p>
    <w:p w:rsidR="00A069BC" w:rsidRDefault="00A069BC" w:rsidP="00A069BC">
      <w:pPr>
        <w:rPr>
          <w:color w:val="993300"/>
          <w:u w:val="single"/>
        </w:rPr>
      </w:pPr>
    </w:p>
    <w:p w:rsidR="00A069BC" w:rsidRDefault="00A069BC" w:rsidP="00A069BC">
      <w:pPr>
        <w:rPr>
          <w:rFonts w:ascii="Arial" w:hAnsi="Arial" w:cs="Arial"/>
          <w:b/>
          <w:sz w:val="24"/>
        </w:rPr>
      </w:pPr>
      <w:r>
        <w:rPr>
          <w:rFonts w:ascii="Arial" w:hAnsi="Arial" w:cs="Arial"/>
          <w:b/>
          <w:color w:val="0000FF"/>
          <w:sz w:val="24"/>
        </w:rPr>
        <w:t>R4-2407390</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CR to TS 38.133: Corrections to RedCap test cases (Rel 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CR-4363  rev  Cat: F (Rel-17)</w:t>
      </w:r>
      <w:r>
        <w:rPr>
          <w:i/>
        </w:rPr>
        <w:br/>
      </w:r>
      <w:r>
        <w:rPr>
          <w:i/>
        </w:rPr>
        <w:br/>
      </w:r>
      <w:r>
        <w:rPr>
          <w:i/>
        </w:rPr>
        <w:tab/>
      </w:r>
      <w:r>
        <w:rPr>
          <w:i/>
        </w:rPr>
        <w:tab/>
      </w:r>
      <w:r>
        <w:rPr>
          <w:i/>
        </w:rPr>
        <w:tab/>
      </w:r>
      <w:r>
        <w:rPr>
          <w:i/>
        </w:rPr>
        <w:tab/>
      </w:r>
      <w:r>
        <w:rPr>
          <w:i/>
        </w:rPr>
        <w:tab/>
        <w:t>Source: Rohde &amp; Schwarz</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A069BC" w:rsidRDefault="00A069BC" w:rsidP="00A069BC">
      <w:pPr>
        <w:rPr>
          <w:rFonts w:ascii="Arial" w:hAnsi="Arial" w:cs="Arial"/>
          <w:b/>
          <w:sz w:val="24"/>
        </w:rPr>
      </w:pPr>
      <w:r>
        <w:rPr>
          <w:rFonts w:ascii="Arial" w:hAnsi="Arial" w:cs="Arial"/>
          <w:b/>
          <w:color w:val="0000FF"/>
          <w:sz w:val="24"/>
        </w:rPr>
        <w:t>R4-2407391</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CR to TS 38.133: Corrections to RedCap test cases (Rel 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CR-4364  rev  Cat: A (Rel-18)</w:t>
      </w:r>
      <w:r>
        <w:rPr>
          <w:i/>
        </w:rPr>
        <w:br/>
      </w:r>
      <w:r>
        <w:rPr>
          <w:i/>
        </w:rPr>
        <w:br/>
      </w:r>
      <w:r>
        <w:rPr>
          <w:i/>
        </w:rPr>
        <w:tab/>
      </w:r>
      <w:r>
        <w:rPr>
          <w:i/>
        </w:rPr>
        <w:tab/>
      </w:r>
      <w:r>
        <w:rPr>
          <w:i/>
        </w:rPr>
        <w:tab/>
      </w:r>
      <w:r>
        <w:rPr>
          <w:i/>
        </w:rPr>
        <w:tab/>
      </w:r>
      <w:r>
        <w:rPr>
          <w:i/>
        </w:rPr>
        <w:tab/>
        <w:t>Source: Rohde &amp; Schwarz</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A069BC" w:rsidRPr="008433F2" w:rsidRDefault="00A069BC" w:rsidP="00A069BC">
      <w:pPr>
        <w:rPr>
          <w:color w:val="993300"/>
          <w:u w:val="single"/>
        </w:rPr>
      </w:pPr>
    </w:p>
    <w:p w:rsidR="00A069BC" w:rsidRDefault="00A069BC" w:rsidP="00A069BC">
      <w:pPr>
        <w:rPr>
          <w:rFonts w:ascii="Arial" w:hAnsi="Arial" w:cs="Arial"/>
          <w:b/>
          <w:sz w:val="24"/>
        </w:rPr>
      </w:pPr>
      <w:r>
        <w:rPr>
          <w:rFonts w:ascii="Arial" w:hAnsi="Arial" w:cs="Arial"/>
          <w:b/>
          <w:color w:val="0000FF"/>
          <w:sz w:val="24"/>
        </w:rPr>
        <w:t>R4-2407447</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Correction to Cell specific test parameters for E-UTRAN inter-RAT NR handover affecting to A.18.2.1.1</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CR-4367  rev  Cat: F (Rel-17)</w:t>
      </w:r>
      <w:r>
        <w:rPr>
          <w:i/>
        </w:rPr>
        <w:br/>
      </w:r>
      <w:r>
        <w:rPr>
          <w:i/>
        </w:rPr>
        <w:br/>
      </w:r>
      <w:r>
        <w:rPr>
          <w:i/>
        </w:rPr>
        <w:tab/>
      </w:r>
      <w:r>
        <w:rPr>
          <w:i/>
        </w:rPr>
        <w:tab/>
      </w:r>
      <w:r>
        <w:rPr>
          <w:i/>
        </w:rPr>
        <w:tab/>
      </w:r>
      <w:r>
        <w:rPr>
          <w:i/>
        </w:rPr>
        <w:tab/>
      </w:r>
      <w:r>
        <w:rPr>
          <w:i/>
        </w:rPr>
        <w:tab/>
        <w:t>Source: Keysight Technologies</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A78C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R4-2407448</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Correction to Cell specific test parameters for E-UTRAN inter-RAT NR handover affecting to A.18.2.1.1 (Rel-18)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CR-4368  rev  Cat: A (Rel-18)</w:t>
      </w:r>
      <w:r>
        <w:rPr>
          <w:i/>
        </w:rPr>
        <w:br/>
      </w:r>
      <w:r>
        <w:rPr>
          <w:i/>
        </w:rPr>
        <w:br/>
      </w:r>
      <w:r>
        <w:rPr>
          <w:i/>
        </w:rPr>
        <w:tab/>
      </w:r>
      <w:r>
        <w:rPr>
          <w:i/>
        </w:rPr>
        <w:tab/>
      </w:r>
      <w:r>
        <w:rPr>
          <w:i/>
        </w:rPr>
        <w:tab/>
      </w:r>
      <w:r>
        <w:rPr>
          <w:i/>
        </w:rPr>
        <w:tab/>
      </w:r>
      <w:r>
        <w:rPr>
          <w:i/>
        </w:rPr>
        <w:tab/>
        <w:t>Source: Keysight Technologies UK Ltd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4A78C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R4-2407568</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Correction CR for RRC re-establishment TCs for RedCap (R17)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CR-4386  rev  Cat: F (Rel-17)</w:t>
      </w:r>
      <w:r>
        <w:rPr>
          <w:i/>
        </w:rPr>
        <w:br/>
      </w:r>
      <w:r>
        <w:rPr>
          <w:i/>
        </w:rPr>
        <w:br/>
      </w:r>
      <w:r>
        <w:rPr>
          <w:i/>
        </w:rPr>
        <w:tab/>
      </w:r>
      <w:r>
        <w:rPr>
          <w:i/>
        </w:rPr>
        <w:tab/>
      </w:r>
      <w:r>
        <w:rPr>
          <w:i/>
        </w:rPr>
        <w:tab/>
      </w:r>
      <w:r>
        <w:rPr>
          <w:i/>
        </w:rPr>
        <w:tab/>
      </w:r>
      <w:r>
        <w:rPr>
          <w:i/>
        </w:rPr>
        <w:tab/>
        <w:t>Source: Qualcomm</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4A78C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R4-2407569</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Correction CR for RRC re-establishment TCs for RedCap (R18)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CR-4387  rev  Cat: A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4A78C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R4-2407570</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Correction CR for inter-RAT measurement TCs for RedCap Clause A.18.3.1(R17)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CR-4388  rev  Cat: F (Rel-17)</w:t>
      </w:r>
      <w:r>
        <w:rPr>
          <w:i/>
        </w:rPr>
        <w:br/>
      </w:r>
      <w:r>
        <w:rPr>
          <w:i/>
        </w:rPr>
        <w:br/>
      </w:r>
      <w:r>
        <w:rPr>
          <w:i/>
        </w:rPr>
        <w:tab/>
      </w:r>
      <w:r>
        <w:rPr>
          <w:i/>
        </w:rPr>
        <w:tab/>
      </w:r>
      <w:r>
        <w:rPr>
          <w:i/>
        </w:rPr>
        <w:tab/>
      </w:r>
      <w:r>
        <w:rPr>
          <w:i/>
        </w:rPr>
        <w:tab/>
      </w:r>
      <w:r>
        <w:rPr>
          <w:i/>
        </w:rPr>
        <w:tab/>
        <w:t>Source: Qualcomm</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4A78C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R4-2407571</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Correction CR for inter-RAT measurement TCs for RedCap - Clause A.18.3.1 (R18)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CR-4389  rev  Cat: A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4A78C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R4-2407572</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Correction CR for Inter-RAT Measurements TCs for RedCap – Clause A.16.6.3 (R17)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CR-4390  rev  Cat: F (Rel-17)</w:t>
      </w:r>
      <w:r>
        <w:rPr>
          <w:i/>
        </w:rPr>
        <w:br/>
      </w:r>
      <w:r>
        <w:rPr>
          <w:i/>
        </w:rPr>
        <w:br/>
      </w:r>
      <w:r>
        <w:rPr>
          <w:i/>
        </w:rPr>
        <w:tab/>
      </w:r>
      <w:r>
        <w:rPr>
          <w:i/>
        </w:rPr>
        <w:tab/>
      </w:r>
      <w:r>
        <w:rPr>
          <w:i/>
        </w:rPr>
        <w:tab/>
      </w:r>
      <w:r>
        <w:rPr>
          <w:i/>
        </w:rPr>
        <w:tab/>
      </w:r>
      <w:r>
        <w:rPr>
          <w:i/>
        </w:rPr>
        <w:tab/>
        <w:t>Source: Qualcomm</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A3D73">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lastRenderedPageBreak/>
        <w:t>R4-2407573</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Correction CR for Inter-RAT Measurements TCs for RedCap - Clause A.16.6.3 (R18)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CR-4391  rev  Cat: A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R4-2408043</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CR on high priority search with eDRX (R17)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CR-4425  rev  Cat: F (Rel-17)</w:t>
      </w:r>
      <w:r>
        <w:rPr>
          <w:i/>
        </w:rPr>
        <w:br/>
      </w:r>
      <w:r>
        <w:rPr>
          <w:i/>
        </w:rPr>
        <w:br/>
      </w:r>
      <w:r>
        <w:rPr>
          <w:i/>
        </w:rPr>
        <w:tab/>
      </w:r>
      <w:r>
        <w:rPr>
          <w:i/>
        </w:rPr>
        <w:tab/>
      </w:r>
      <w:r>
        <w:rPr>
          <w:i/>
        </w:rPr>
        <w:tab/>
      </w:r>
      <w:r>
        <w:rPr>
          <w:i/>
        </w:rPr>
        <w:tab/>
      </w:r>
      <w:r>
        <w:rPr>
          <w:i/>
        </w:rPr>
        <w:tab/>
        <w:t>Source: Qualcomm, MediaTek inc., Nokia, Ericsson</w:t>
      </w:r>
    </w:p>
    <w:p w:rsidR="00A069BC" w:rsidRDefault="00A069BC" w:rsidP="00A069BC">
      <w:pPr>
        <w:rPr>
          <w:i/>
        </w:rPr>
      </w:pPr>
      <w:r>
        <w:rPr>
          <w:i/>
        </w:rPr>
        <w:t>Session Chair: the CR is discussed with thread [223].</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R4-2410142 (from R4-2408043).</w:t>
      </w:r>
    </w:p>
    <w:p w:rsidR="00A069BC" w:rsidRDefault="00A069BC" w:rsidP="00A069BC">
      <w:pPr>
        <w:rPr>
          <w:rFonts w:ascii="Arial" w:hAnsi="Arial" w:cs="Arial"/>
          <w:b/>
          <w:sz w:val="24"/>
        </w:rPr>
      </w:pPr>
      <w:hyperlink r:id="rId32" w:history="1">
        <w:r w:rsidRPr="00531297">
          <w:rPr>
            <w:rStyle w:val="ae"/>
            <w:rFonts w:ascii="Arial" w:hAnsi="Arial" w:cs="Arial"/>
            <w:b/>
            <w:sz w:val="24"/>
          </w:rPr>
          <w:t>R4-2410142</w:t>
        </w:r>
      </w:hyperlink>
      <w:r>
        <w:rPr>
          <w:rFonts w:ascii="Arial" w:hAnsi="Arial" w:cs="Arial"/>
          <w:b/>
          <w:color w:val="0000FF"/>
          <w:sz w:val="24"/>
        </w:rPr>
        <w:tab/>
      </w:r>
      <w:r>
        <w:rPr>
          <w:rFonts w:ascii="Arial" w:hAnsi="Arial" w:cs="Arial"/>
          <w:b/>
          <w:sz w:val="24"/>
        </w:rPr>
        <w:t>(NR_redcap-Core) CR on high priority search with eDRX (R17)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CR-4425  rev  Cat: F (Rel-17)</w:t>
      </w:r>
      <w:r>
        <w:rPr>
          <w:i/>
        </w:rPr>
        <w:br/>
      </w:r>
      <w:r>
        <w:rPr>
          <w:i/>
        </w:rPr>
        <w:br/>
      </w:r>
      <w:r>
        <w:rPr>
          <w:i/>
        </w:rPr>
        <w:tab/>
      </w:r>
      <w:r>
        <w:rPr>
          <w:i/>
        </w:rPr>
        <w:tab/>
      </w:r>
      <w:r>
        <w:rPr>
          <w:i/>
        </w:rPr>
        <w:tab/>
      </w:r>
      <w:r>
        <w:rPr>
          <w:i/>
        </w:rPr>
        <w:tab/>
      </w:r>
      <w:r>
        <w:rPr>
          <w:i/>
        </w:rPr>
        <w:tab/>
        <w:t>Source: Qualcomm, MediaTek inc., Nokia, Ericsson, Huawei</w:t>
      </w:r>
    </w:p>
    <w:p w:rsidR="00A069BC" w:rsidRDefault="00A069BC" w:rsidP="00A069BC">
      <w:pPr>
        <w:rPr>
          <w:i/>
        </w:rPr>
      </w:pPr>
      <w:r>
        <w:rPr>
          <w:i/>
        </w:rPr>
        <w:t xml:space="preserve">Session Chair: the CR is discussed with thread [223]. The CR is agreeable, with a revision to clean the change on change. The minor change for Rel-18 is captured in a Rel-18 Cat F CR.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3129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R4-2408044</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CR on high priority search with eDRX (R18)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CR-4426  rev  Cat: A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R4-2408149</w:t>
      </w:r>
      <w:r>
        <w:rPr>
          <w:rFonts w:ascii="Arial" w:hAnsi="Arial" w:cs="Arial"/>
          <w:b/>
          <w:color w:val="0000FF"/>
          <w:sz w:val="24"/>
        </w:rPr>
        <w:tab/>
      </w:r>
      <w:r>
        <w:rPr>
          <w:rFonts w:ascii="Arial" w:hAnsi="Arial" w:cs="Arial"/>
          <w:b/>
          <w:sz w:val="24"/>
        </w:rPr>
        <w:t>[NR_Redcap-Core] Corrections and clarifications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CR-4437  rev  Cat: F (Rel-17)</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Session Chair requested it is moved to AI 4.4.</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4A78C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R4-2408150</w:t>
      </w:r>
      <w:r>
        <w:rPr>
          <w:rFonts w:ascii="Arial" w:hAnsi="Arial" w:cs="Arial"/>
          <w:b/>
          <w:color w:val="0000FF"/>
          <w:sz w:val="24"/>
        </w:rPr>
        <w:tab/>
      </w:r>
      <w:r>
        <w:rPr>
          <w:rFonts w:ascii="Arial" w:hAnsi="Arial" w:cs="Arial"/>
          <w:b/>
          <w:sz w:val="24"/>
        </w:rPr>
        <w:t>[NR_Redcap-Core] Corrections and clarifications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CR-4438  rev  Cat: A (Rel-18)</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Session Chair requested it is moved to AI 4.4.</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A78C0">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R4-2408151</w:t>
      </w:r>
      <w:r>
        <w:rPr>
          <w:rFonts w:ascii="Arial" w:hAnsi="Arial" w:cs="Arial"/>
          <w:b/>
          <w:color w:val="0000FF"/>
          <w:sz w:val="24"/>
        </w:rPr>
        <w:tab/>
      </w:r>
      <w:r>
        <w:rPr>
          <w:rFonts w:ascii="Arial" w:hAnsi="Arial" w:cs="Arial"/>
          <w:b/>
          <w:sz w:val="24"/>
        </w:rPr>
        <w:t>NR_Redcap-Core] CR clarifying the handover interruption time requirements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CR-4439  rev  Cat: D (Rel-17)</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Session Chair requested it is moved to AI 4.4.</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R4-2410231 (from R4-2408151).</w:t>
      </w:r>
    </w:p>
    <w:p w:rsidR="00A069BC" w:rsidRDefault="00A069BC" w:rsidP="00A069BC">
      <w:pPr>
        <w:rPr>
          <w:rFonts w:ascii="Arial" w:hAnsi="Arial" w:cs="Arial"/>
          <w:b/>
          <w:sz w:val="24"/>
        </w:rPr>
      </w:pPr>
      <w:hyperlink r:id="rId33" w:history="1">
        <w:r w:rsidRPr="007C58DE">
          <w:rPr>
            <w:rStyle w:val="ae"/>
            <w:rFonts w:ascii="Arial" w:hAnsi="Arial" w:cs="Arial"/>
            <w:b/>
            <w:sz w:val="24"/>
          </w:rPr>
          <w:t>R4-2410231</w:t>
        </w:r>
      </w:hyperlink>
      <w:r>
        <w:rPr>
          <w:rFonts w:ascii="Arial" w:hAnsi="Arial" w:cs="Arial"/>
          <w:b/>
          <w:color w:val="0000FF"/>
          <w:sz w:val="24"/>
        </w:rPr>
        <w:tab/>
      </w:r>
      <w:r>
        <w:rPr>
          <w:rFonts w:ascii="Arial" w:hAnsi="Arial" w:cs="Arial"/>
          <w:b/>
          <w:sz w:val="24"/>
        </w:rPr>
        <w:t>NR_Redcap-Core] CR clarifying the handover interruption time requirements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CR-4439  rev  Cat: D (Rel-17)</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Session Chair requested it is moved to AI 4.4.</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7C58DE">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R4-2408152</w:t>
      </w:r>
      <w:r>
        <w:rPr>
          <w:rFonts w:ascii="Arial" w:hAnsi="Arial" w:cs="Arial"/>
          <w:b/>
          <w:color w:val="0000FF"/>
          <w:sz w:val="24"/>
        </w:rPr>
        <w:tab/>
      </w:r>
      <w:r>
        <w:rPr>
          <w:rFonts w:ascii="Arial" w:hAnsi="Arial" w:cs="Arial"/>
          <w:b/>
          <w:sz w:val="24"/>
        </w:rPr>
        <w:t>[NR_Redcap-Core] CR clarifying the handover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CR-4440  rev  Cat: A (Rel-18)</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Session Chair requested it is moved to AI 4.4.</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R4-2408265</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CR for the TCI state indication of R17 RedCap</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CR-4456  rev  Cat: F (Rel-17)</w:t>
      </w:r>
      <w:r>
        <w:rPr>
          <w:i/>
        </w:rPr>
        <w:br/>
      </w:r>
      <w:r>
        <w:rPr>
          <w:i/>
        </w:rPr>
        <w:br/>
      </w:r>
      <w:r>
        <w:rPr>
          <w:i/>
        </w:rPr>
        <w:tab/>
      </w:r>
      <w:r>
        <w:rPr>
          <w:i/>
        </w:rPr>
        <w:tab/>
      </w:r>
      <w:r>
        <w:rPr>
          <w:i/>
        </w:rPr>
        <w:tab/>
      </w:r>
      <w:r>
        <w:rPr>
          <w:i/>
        </w:rPr>
        <w:tab/>
      </w:r>
      <w:r>
        <w:rPr>
          <w:i/>
        </w:rPr>
        <w:tab/>
        <w:t>Source: ZTE Corporation, Sanechips</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release number wrong on CR cover for TDoc R4-2408265. Database </w:t>
      </w:r>
      <w:proofErr w:type="gramStart"/>
      <w:r>
        <w:t>value :</w:t>
      </w:r>
      <w:proofErr w:type="gramEnd"/>
      <w:r>
        <w:t xml:space="preserve"> Rel-17. CR cover </w:t>
      </w:r>
      <w:proofErr w:type="gramStart"/>
      <w:r>
        <w:t>value :</w:t>
      </w:r>
      <w:proofErr w:type="gramEnd"/>
      <w:r>
        <w:t xml:space="preserve"> R17. A revision will be required.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R4-2409655</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CR for the TCI state indication of R17 RedCap</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CR-4582  rev  Cat: F (Rel-17)</w:t>
      </w:r>
      <w:r>
        <w:rPr>
          <w:i/>
        </w:rPr>
        <w:br/>
      </w:r>
      <w:r>
        <w:rPr>
          <w:i/>
        </w:rPr>
        <w:br/>
      </w:r>
      <w:r>
        <w:rPr>
          <w:i/>
        </w:rPr>
        <w:tab/>
      </w:r>
      <w:r>
        <w:rPr>
          <w:i/>
        </w:rPr>
        <w:tab/>
      </w:r>
      <w:r>
        <w:rPr>
          <w:i/>
        </w:rPr>
        <w:tab/>
      </w:r>
      <w:r>
        <w:rPr>
          <w:i/>
        </w:rPr>
        <w:tab/>
      </w:r>
      <w:r>
        <w:rPr>
          <w:i/>
        </w:rPr>
        <w:tab/>
        <w:t>Source: ZTE Corporation, Sanechips</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lastRenderedPageBreak/>
        <w:t>MCC: Need checking if CAT A Rel-18 CR.</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t>Revised to R4-2410232 (from R4-</w:t>
      </w:r>
      <w:r w:rsidRPr="007C58DE">
        <w:rPr>
          <w:rFonts w:ascii="Arial" w:hAnsi="Arial" w:cs="Arial"/>
          <w:b/>
        </w:rPr>
        <w:t>2409655</w:t>
      </w:r>
      <w:r>
        <w:rPr>
          <w:rFonts w:ascii="Arial" w:hAnsi="Arial" w:cs="Arial"/>
          <w:b/>
        </w:rPr>
        <w:t>).</w:t>
      </w:r>
    </w:p>
    <w:p w:rsidR="00A069BC" w:rsidRDefault="00A069BC" w:rsidP="00A069BC">
      <w:pPr>
        <w:rPr>
          <w:rFonts w:ascii="Arial" w:hAnsi="Arial" w:cs="Arial"/>
          <w:b/>
          <w:sz w:val="24"/>
        </w:rPr>
      </w:pPr>
      <w:hyperlink r:id="rId34" w:history="1">
        <w:r w:rsidRPr="007C58DE">
          <w:rPr>
            <w:rStyle w:val="ae"/>
            <w:rFonts w:ascii="Arial" w:hAnsi="Arial" w:cs="Arial"/>
            <w:b/>
            <w:sz w:val="24"/>
          </w:rPr>
          <w:t>R4-2410232</w:t>
        </w:r>
      </w:hyperlink>
      <w:r>
        <w:rPr>
          <w:rFonts w:ascii="Arial" w:hAnsi="Arial" w:cs="Arial"/>
          <w:b/>
          <w:color w:val="0000FF"/>
          <w:sz w:val="24"/>
        </w:rPr>
        <w:tab/>
      </w:r>
      <w:r>
        <w:rPr>
          <w:rFonts w:ascii="Arial" w:hAnsi="Arial" w:cs="Arial"/>
          <w:b/>
          <w:sz w:val="24"/>
        </w:rPr>
        <w:t>[NR_redcap-Core] CR for the TCI state indication of R17 RedCap</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CR-4582  rev  Cat: F (Rel-17)</w:t>
      </w:r>
      <w:r>
        <w:rPr>
          <w:i/>
        </w:rPr>
        <w:br/>
      </w:r>
      <w:r>
        <w:rPr>
          <w:i/>
        </w:rPr>
        <w:br/>
      </w:r>
      <w:r>
        <w:rPr>
          <w:i/>
        </w:rPr>
        <w:tab/>
      </w:r>
      <w:r>
        <w:rPr>
          <w:i/>
        </w:rPr>
        <w:tab/>
      </w:r>
      <w:r>
        <w:rPr>
          <w:i/>
        </w:rPr>
        <w:tab/>
      </w:r>
      <w:r>
        <w:rPr>
          <w:i/>
        </w:rPr>
        <w:tab/>
      </w:r>
      <w:r>
        <w:rPr>
          <w:i/>
        </w:rPr>
        <w:tab/>
        <w:t>Source: ZTE Corporation, Sanechips</w:t>
      </w:r>
    </w:p>
    <w:p w:rsidR="00A069BC" w:rsidRDefault="00A069BC" w:rsidP="00A069BC">
      <w:pPr>
        <w:rPr>
          <w:rFonts w:ascii="Arial" w:hAnsi="Arial" w:cs="Arial"/>
          <w:b/>
        </w:rPr>
      </w:pPr>
      <w:r>
        <w:rPr>
          <w:rFonts w:ascii="Arial" w:hAnsi="Arial" w:cs="Arial"/>
          <w:b/>
        </w:rPr>
        <w:t xml:space="preserve">Abstract: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7C58DE">
        <w:rPr>
          <w:rFonts w:ascii="Arial" w:hAnsi="Arial" w:cs="Arial"/>
          <w:b/>
          <w:highlight w:val="yellow"/>
        </w:rPr>
        <w:t>Return to.</w:t>
      </w:r>
    </w:p>
    <w:p w:rsidR="00A069BC" w:rsidRDefault="00A069BC" w:rsidP="00A069BC">
      <w:pPr>
        <w:rPr>
          <w:color w:val="993300"/>
          <w:u w:val="single"/>
        </w:rPr>
      </w:pPr>
    </w:p>
    <w:p w:rsidR="00A069BC" w:rsidRDefault="00A069BC" w:rsidP="00A069BC">
      <w:pPr>
        <w:rPr>
          <w:rFonts w:ascii="Arial" w:hAnsi="Arial" w:cs="Arial"/>
          <w:b/>
          <w:sz w:val="24"/>
        </w:rPr>
      </w:pPr>
      <w:r>
        <w:rPr>
          <w:rFonts w:ascii="Arial" w:hAnsi="Arial" w:cs="Arial"/>
          <w:b/>
          <w:color w:val="0000FF"/>
          <w:sz w:val="24"/>
        </w:rPr>
        <w:t>R4-2408269</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CR for the TCI state indication of R17 RedCap</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CR-4460  rev  Cat: A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This is the mirror CAT A CR in relation to CAT F CR in R4-2408265.</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7C58DE">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R4-2408289</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CR on handover requirements for RedCap</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CR-4467  rev  Cat: F (Rel-17)</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2179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R4-2408290</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CR on handover requirements for RedCap</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CR-4468  rev  Cat: A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R4-2408545</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Correction to RedCap RRM test cases_R17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CR-4490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R4-2410348 (from R4-2408545).</w:t>
      </w:r>
    </w:p>
    <w:p w:rsidR="00A069BC" w:rsidRDefault="00A069BC" w:rsidP="00A069BC">
      <w:pPr>
        <w:rPr>
          <w:rFonts w:ascii="Arial" w:hAnsi="Arial" w:cs="Arial"/>
          <w:b/>
          <w:sz w:val="24"/>
        </w:rPr>
      </w:pPr>
      <w:hyperlink r:id="rId35" w:history="1">
        <w:r w:rsidRPr="000D2DA1">
          <w:rPr>
            <w:rStyle w:val="ae"/>
            <w:rFonts w:ascii="Arial" w:hAnsi="Arial" w:cs="Arial"/>
            <w:b/>
            <w:sz w:val="24"/>
          </w:rPr>
          <w:t>R4-2410348</w:t>
        </w:r>
      </w:hyperlink>
      <w:r>
        <w:rPr>
          <w:rFonts w:ascii="Arial" w:hAnsi="Arial" w:cs="Arial"/>
          <w:b/>
          <w:color w:val="0000FF"/>
          <w:sz w:val="24"/>
        </w:rPr>
        <w:tab/>
      </w:r>
      <w:r>
        <w:rPr>
          <w:rFonts w:ascii="Arial" w:hAnsi="Arial" w:cs="Arial"/>
          <w:b/>
          <w:sz w:val="24"/>
        </w:rPr>
        <w:t>(NR_redcap-Perf) Correction to RedCap RRM test cases_R17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CR-4490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D2DA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lastRenderedPageBreak/>
        <w:t>R4-2408546</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Correction to RedCap RRM test cases_R18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CR-4491  rev  Cat: A (Rel-18)</w:t>
      </w:r>
      <w:r>
        <w:rPr>
          <w:i/>
        </w:rPr>
        <w:br/>
      </w:r>
      <w:r>
        <w:rPr>
          <w:i/>
        </w:rPr>
        <w:br/>
      </w:r>
      <w:r>
        <w:rPr>
          <w:i/>
        </w:rPr>
        <w:tab/>
      </w:r>
      <w:r>
        <w:rPr>
          <w:i/>
        </w:rPr>
        <w:tab/>
      </w:r>
      <w:r>
        <w:rPr>
          <w:i/>
        </w:rPr>
        <w:tab/>
      </w:r>
      <w:r>
        <w:rPr>
          <w:i/>
        </w:rPr>
        <w:tab/>
      </w:r>
      <w:r>
        <w:rPr>
          <w:i/>
        </w:rPr>
        <w:tab/>
        <w:t>Source: Huawei, HiSilicon, Starpoint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R4-2408601</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Correction to RedCap relaxed measurement requirements_R17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CR-4516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R4-2410347 (from R4-2408601).</w:t>
      </w:r>
    </w:p>
    <w:p w:rsidR="00A069BC" w:rsidRDefault="00A069BC" w:rsidP="00A069BC">
      <w:pPr>
        <w:rPr>
          <w:rFonts w:ascii="Arial" w:hAnsi="Arial" w:cs="Arial"/>
          <w:b/>
          <w:sz w:val="24"/>
        </w:rPr>
      </w:pPr>
      <w:hyperlink r:id="rId36" w:history="1">
        <w:r w:rsidRPr="00BE7A75">
          <w:rPr>
            <w:rStyle w:val="ae"/>
            <w:rFonts w:ascii="Arial" w:hAnsi="Arial" w:cs="Arial"/>
            <w:b/>
            <w:sz w:val="24"/>
          </w:rPr>
          <w:t>R4-2410347</w:t>
        </w:r>
      </w:hyperlink>
      <w:r>
        <w:rPr>
          <w:rFonts w:ascii="Arial" w:hAnsi="Arial" w:cs="Arial"/>
          <w:b/>
          <w:color w:val="0000FF"/>
          <w:sz w:val="24"/>
        </w:rPr>
        <w:tab/>
      </w:r>
      <w:r>
        <w:rPr>
          <w:rFonts w:ascii="Arial" w:hAnsi="Arial" w:cs="Arial"/>
          <w:b/>
          <w:sz w:val="24"/>
        </w:rPr>
        <w:t>(NR_redcap-Core) Correction to RedCap relaxed measurement requirements_R17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CR-4516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E7A7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R4-2408602</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Correction to RedCap relaxed measurement requirements_R18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CR-4517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R4-2409041</w:t>
      </w:r>
      <w:r>
        <w:rPr>
          <w:rFonts w:ascii="Arial" w:hAnsi="Arial" w:cs="Arial"/>
          <w:b/>
          <w:color w:val="0000FF"/>
          <w:sz w:val="24"/>
        </w:rPr>
        <w:tab/>
      </w:r>
      <w:r>
        <w:rPr>
          <w:rFonts w:ascii="Arial" w:hAnsi="Arial" w:cs="Arial"/>
          <w:b/>
          <w:sz w:val="24"/>
        </w:rPr>
        <w:t>Correction on measurement requirements for RedCap UE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CR-4543  rev  Cat: F (Rel-17)</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6232E">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R4-2409042</w:t>
      </w:r>
      <w:r>
        <w:rPr>
          <w:rFonts w:ascii="Arial" w:hAnsi="Arial" w:cs="Arial"/>
          <w:b/>
          <w:color w:val="0000FF"/>
          <w:sz w:val="24"/>
        </w:rPr>
        <w:tab/>
      </w:r>
      <w:r>
        <w:rPr>
          <w:rFonts w:ascii="Arial" w:hAnsi="Arial" w:cs="Arial"/>
          <w:b/>
          <w:sz w:val="24"/>
        </w:rPr>
        <w:t>(NR_redcap-</w:t>
      </w:r>
      <w:proofErr w:type="gramStart"/>
      <w:r>
        <w:rPr>
          <w:rFonts w:ascii="Arial" w:hAnsi="Arial" w:cs="Arial"/>
          <w:b/>
          <w:sz w:val="24"/>
        </w:rPr>
        <w:t>Core)Correction</w:t>
      </w:r>
      <w:proofErr w:type="gramEnd"/>
      <w:r>
        <w:rPr>
          <w:rFonts w:ascii="Arial" w:hAnsi="Arial" w:cs="Arial"/>
          <w:b/>
          <w:sz w:val="24"/>
        </w:rPr>
        <w:t xml:space="preserve"> on measurement requirements for RedCap UE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CR-4544  rev  Cat: A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6232E">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R4-2409160</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CR correcting SDT test cases for RedCap</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CR-4551  rev  Cat: F (Rel-17)</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lastRenderedPageBreak/>
        <w:t xml:space="preserve">Abstract: </w:t>
      </w:r>
    </w:p>
    <w:p w:rsidR="00A069BC" w:rsidRDefault="00A069BC" w:rsidP="00A069BC">
      <w:r>
        <w:t>MCC: The source was changed from R4 to Nokia. The CR coversheet also have source to WG as R4.</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R4-2410233 (from R4-2409160).</w:t>
      </w:r>
    </w:p>
    <w:p w:rsidR="00A069BC" w:rsidRDefault="00A069BC" w:rsidP="00A069BC">
      <w:pPr>
        <w:rPr>
          <w:rFonts w:ascii="Arial" w:hAnsi="Arial" w:cs="Arial"/>
          <w:b/>
          <w:sz w:val="24"/>
        </w:rPr>
      </w:pPr>
      <w:hyperlink r:id="rId37" w:history="1">
        <w:r w:rsidRPr="00921797">
          <w:rPr>
            <w:rStyle w:val="ae"/>
            <w:rFonts w:ascii="Arial" w:hAnsi="Arial" w:cs="Arial"/>
            <w:b/>
            <w:sz w:val="24"/>
          </w:rPr>
          <w:t>R4-2410233</w:t>
        </w:r>
      </w:hyperlink>
      <w:r>
        <w:rPr>
          <w:rFonts w:ascii="Arial" w:hAnsi="Arial" w:cs="Arial"/>
          <w:b/>
          <w:color w:val="0000FF"/>
          <w:sz w:val="24"/>
        </w:rPr>
        <w:tab/>
      </w:r>
      <w:r>
        <w:rPr>
          <w:rFonts w:ascii="Arial" w:hAnsi="Arial" w:cs="Arial"/>
          <w:b/>
          <w:sz w:val="24"/>
        </w:rPr>
        <w:t>(NR_redcap-Perf) CR correcting SDT test cases for RedCap</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CR-4551  rev  Cat: F (Rel-17)</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The source was changed from R4 to Nokia. The CR coversheet also have source to WG as R4.</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2179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R4-2409161</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CR correcting SDT test cases for RedCap</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CR-4552  rev  Cat: A (Rel-18)</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The source was changed from R4 to Nokia. The CR coversheet also have source to WG A R4.</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R4-2410261 (from R4-2409161).</w:t>
      </w:r>
    </w:p>
    <w:p w:rsidR="00A069BC" w:rsidRDefault="00A069BC" w:rsidP="00A069BC">
      <w:pPr>
        <w:rPr>
          <w:rFonts w:ascii="Arial" w:hAnsi="Arial" w:cs="Arial"/>
          <w:b/>
          <w:sz w:val="24"/>
        </w:rPr>
      </w:pPr>
      <w:hyperlink r:id="rId38" w:history="1">
        <w:r w:rsidRPr="00383A95">
          <w:rPr>
            <w:rStyle w:val="ae"/>
            <w:rFonts w:ascii="Arial" w:hAnsi="Arial" w:cs="Arial"/>
            <w:b/>
            <w:sz w:val="24"/>
          </w:rPr>
          <w:t>R4-2410261</w:t>
        </w:r>
      </w:hyperlink>
      <w:r>
        <w:rPr>
          <w:rFonts w:ascii="Arial" w:hAnsi="Arial" w:cs="Arial"/>
          <w:b/>
          <w:color w:val="0000FF"/>
          <w:sz w:val="24"/>
        </w:rPr>
        <w:tab/>
      </w:r>
      <w:r>
        <w:rPr>
          <w:rFonts w:ascii="Arial" w:hAnsi="Arial" w:cs="Arial"/>
          <w:b/>
          <w:sz w:val="24"/>
        </w:rPr>
        <w:t>(NR_redcap-Perf) CR correcting SDT test cases for RedCap</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CR-4552  rev  Cat: A (Rel-18)</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The source was changed from R4 to Nokia. The CR coversheet also have source to WG A R4.</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83A9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R4-2409673</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eDRX requirements for CG-SDT for non-RedCap UE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CR-4587  rev  Cat: F (Rel-17)</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eDRX requiremens for non-RedCap UE in RRC INACTIVE state were introduced in R4-2321628. In this CR the CG-SDT requirements in INACTIVE mode are updated to take into account the eDRX support.</w:t>
      </w:r>
    </w:p>
    <w:p w:rsidR="00A069BC" w:rsidRDefault="00A069BC" w:rsidP="00A069B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232E">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R4-2409231</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eDRX requirements for CG-SDT for non-RedCap UE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CR-4554  rev  Cat: F (Rel-17)</w:t>
      </w:r>
      <w:r>
        <w:rPr>
          <w:i/>
        </w:rPr>
        <w:br/>
      </w:r>
      <w:r>
        <w:rPr>
          <w:i/>
        </w:rPr>
        <w:lastRenderedPageBreak/>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eDRX requiremens for non-RedCap UE in RRC INACTIVE state were introduced in R4-2321628. In this CR the CG-SDT requirements in INACTIVE mode are updated to take into account the eDRX support. MCC: Parsing failure as •</w:t>
      </w:r>
      <w:r>
        <w:tab/>
        <w:t>Change request Work Item wrong on CR 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R4-2409232</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eDRX requirements for CG-SDT for non-RedCap UE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CR-4555  rev  Cat: A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eDRX requiremens for non-RedCap UE in RRC INACTIVE state were introduced in R4-2321628. In this CR the CG-SDT requirements in INACTIVE mode are updated to take into account the eDRX support.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6232E">
        <w:rPr>
          <w:rFonts w:ascii="Arial" w:hAnsi="Arial" w:cs="Arial"/>
          <w:b/>
          <w:highlight w:val="green"/>
        </w:rPr>
        <w:t>Agreed.</w:t>
      </w:r>
    </w:p>
    <w:p w:rsidR="00A069BC" w:rsidRPr="0086232E" w:rsidRDefault="00A069BC" w:rsidP="00A069BC">
      <w:pPr>
        <w:rPr>
          <w:color w:val="993300"/>
          <w:u w:val="single"/>
        </w:rPr>
      </w:pPr>
    </w:p>
    <w:p w:rsidR="00A069BC" w:rsidRDefault="00A069BC" w:rsidP="00A069BC">
      <w:pPr>
        <w:rPr>
          <w:rFonts w:ascii="Arial" w:hAnsi="Arial" w:cs="Arial"/>
          <w:b/>
          <w:sz w:val="24"/>
        </w:rPr>
      </w:pPr>
      <w:r>
        <w:rPr>
          <w:rFonts w:ascii="Arial" w:hAnsi="Arial" w:cs="Arial"/>
          <w:b/>
          <w:color w:val="0000FF"/>
          <w:sz w:val="24"/>
        </w:rPr>
        <w:t>R4-2409732</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Formal CR to Rel-17 TS 38.133 on RedCap SDT test cases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CR-4594  rev  Cat: F (Rel-17)</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2179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R4-2409733</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Formal CR to Rel-18 TS 38.133 on RedCap SDT test cases (Mirror)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CR-4595  rev  Cat: A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R4-2409752</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Formal CR to Rel-17 TS 38.133: on RedCap Handover</w:t>
      </w:r>
    </w:p>
    <w:p w:rsidR="00A069BC" w:rsidRDefault="00A069BC" w:rsidP="00A069B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v17.13.0</w:t>
      </w:r>
      <w:r>
        <w:rPr>
          <w:i/>
        </w:rPr>
        <w:tab/>
        <w:t xml:space="preserve">  CR-4598  rev  Cat: F (Rel-17)</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R4-2409797</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Formal CR to Rel-17 TS 38.133: on RedCap Handover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CR-4609  rev  Cat: F (Rel-17)</w:t>
      </w:r>
      <w:r>
        <w:rPr>
          <w:i/>
        </w:rPr>
        <w:br/>
      </w:r>
      <w:r>
        <w:rPr>
          <w:i/>
        </w:rPr>
        <w:lastRenderedPageBreak/>
        <w:br/>
      </w:r>
      <w:r>
        <w:rPr>
          <w:i/>
        </w:rPr>
        <w:tab/>
      </w:r>
      <w:r>
        <w:rPr>
          <w:i/>
        </w:rPr>
        <w:tab/>
      </w:r>
      <w:r>
        <w:rPr>
          <w:i/>
        </w:rPr>
        <w:tab/>
      </w:r>
      <w:r>
        <w:rPr>
          <w:i/>
        </w:rPr>
        <w:tab/>
      </w:r>
      <w:r>
        <w:rPr>
          <w:i/>
        </w:rPr>
        <w:tab/>
        <w:t>Source: MediaTek inc.</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The CAT A CR is in R4-2409753. Session Chair: The title needs to be updated and a revision is required during the meeting.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R4-2410234 (from R4-2409797).</w:t>
      </w:r>
    </w:p>
    <w:p w:rsidR="00A069BC" w:rsidRDefault="00A069BC" w:rsidP="00A069BC">
      <w:pPr>
        <w:rPr>
          <w:rFonts w:ascii="Arial" w:hAnsi="Arial" w:cs="Arial"/>
          <w:b/>
          <w:sz w:val="24"/>
        </w:rPr>
      </w:pPr>
      <w:hyperlink r:id="rId39" w:history="1">
        <w:r w:rsidRPr="001F5998">
          <w:rPr>
            <w:rStyle w:val="ae"/>
            <w:rFonts w:ascii="Arial" w:hAnsi="Arial" w:cs="Arial"/>
            <w:b/>
            <w:sz w:val="24"/>
          </w:rPr>
          <w:t>R4-2410234</w:t>
        </w:r>
      </w:hyperlink>
      <w:r>
        <w:rPr>
          <w:rFonts w:ascii="Arial" w:hAnsi="Arial" w:cs="Arial"/>
          <w:b/>
          <w:color w:val="0000FF"/>
          <w:sz w:val="24"/>
        </w:rPr>
        <w:tab/>
      </w:r>
      <w:r>
        <w:rPr>
          <w:rFonts w:ascii="Arial" w:hAnsi="Arial" w:cs="Arial"/>
          <w:b/>
          <w:sz w:val="24"/>
        </w:rPr>
        <w:t>(NR_redcap-Core) Formal CR to Rel-17 TS 38.133: on RedCap Handover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CR-4609  rev  Cat: F (Rel-17)</w:t>
      </w:r>
      <w:r>
        <w:rPr>
          <w:i/>
        </w:rPr>
        <w:br/>
      </w:r>
      <w:r>
        <w:rPr>
          <w:i/>
        </w:rPr>
        <w:br/>
      </w:r>
      <w:r>
        <w:rPr>
          <w:i/>
        </w:rPr>
        <w:tab/>
      </w:r>
      <w:r>
        <w:rPr>
          <w:i/>
        </w:rPr>
        <w:tab/>
      </w:r>
      <w:r>
        <w:rPr>
          <w:i/>
        </w:rPr>
        <w:tab/>
      </w:r>
      <w:r>
        <w:rPr>
          <w:i/>
        </w:rPr>
        <w:tab/>
      </w:r>
      <w:r>
        <w:rPr>
          <w:i/>
        </w:rPr>
        <w:tab/>
        <w:t>Source: MediaTek inc.</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The CAT A CR is in R4-2409753. Session Chair: The title needs to be updated and a revision is required during the meeting.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F5998">
        <w:rPr>
          <w:rFonts w:ascii="Arial" w:hAnsi="Arial" w:cs="Arial"/>
          <w:b/>
          <w:highlight w:val="yellow"/>
        </w:rPr>
        <w:t>Return to.</w:t>
      </w:r>
    </w:p>
    <w:p w:rsidR="00A069BC" w:rsidRPr="00921797" w:rsidRDefault="00A069BC" w:rsidP="00A069BC">
      <w:pPr>
        <w:rPr>
          <w:color w:val="993300"/>
          <w:u w:val="single"/>
        </w:rPr>
      </w:pPr>
    </w:p>
    <w:p w:rsidR="00A069BC" w:rsidRDefault="00A069BC" w:rsidP="00A069BC">
      <w:pPr>
        <w:rPr>
          <w:rFonts w:ascii="Arial" w:hAnsi="Arial" w:cs="Arial"/>
          <w:b/>
          <w:sz w:val="24"/>
        </w:rPr>
      </w:pPr>
      <w:r>
        <w:rPr>
          <w:rFonts w:ascii="Arial" w:hAnsi="Arial" w:cs="Arial"/>
          <w:b/>
          <w:color w:val="0000FF"/>
          <w:sz w:val="24"/>
        </w:rPr>
        <w:t>R4-2409753</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Formal CR to Rel-18 TS 38.133: on RedCap Handover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CR-4599  rev  Cat: A (Rel-18)</w:t>
      </w:r>
      <w:r>
        <w:rPr>
          <w:i/>
        </w:rPr>
        <w:br/>
      </w:r>
      <w:r>
        <w:rPr>
          <w:i/>
        </w:rPr>
        <w:br/>
      </w:r>
      <w:r>
        <w:rPr>
          <w:i/>
        </w:rPr>
        <w:tab/>
      </w:r>
      <w:r>
        <w:rPr>
          <w:i/>
        </w:rPr>
        <w:tab/>
      </w:r>
      <w:r>
        <w:rPr>
          <w:i/>
        </w:rPr>
        <w:tab/>
      </w:r>
      <w:r>
        <w:rPr>
          <w:i/>
        </w:rPr>
        <w:tab/>
      </w:r>
      <w:r>
        <w:rPr>
          <w:i/>
        </w:rPr>
        <w:tab/>
        <w:t>Source: MediaTek inc.</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This is mirror CAT A CR for CAT F CR in R4-2409797.</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R4-2409754</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Formal CR to Rel-17 TS 38.133: on eDRX non-RedCap for INACTIVE mode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CR-4600  rev  Cat: F (Rel-17)</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F599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R4-2409755</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-Core) Formal CR to Rel-18 TS 38.133: on eDRX non-RedCap for INACTIVE mode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CR-4601  rev  Cat: A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R4-2409756</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Formal CR to Rel-17 TS 38.133: on RedCap Perf maintenance</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v17.13.0</w:t>
      </w:r>
      <w:r>
        <w:rPr>
          <w:i/>
        </w:rPr>
        <w:tab/>
        <w:t xml:space="preserve">  CR-4602  rev  Cat: F (Rel-17)</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R4-2409798</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Formal CR to Rel-17 TS 38.133: on RedCap Perf maintenance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CR-4610  rev  Cat: F (Rel-17)</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R4-2410377 (from R4-2409798).</w:t>
      </w:r>
    </w:p>
    <w:p w:rsidR="00A069BC" w:rsidRDefault="00A069BC" w:rsidP="00A069BC">
      <w:pPr>
        <w:rPr>
          <w:rFonts w:ascii="Arial" w:hAnsi="Arial" w:cs="Arial"/>
          <w:b/>
          <w:sz w:val="24"/>
        </w:rPr>
      </w:pPr>
      <w:hyperlink r:id="rId40" w:history="1">
        <w:r w:rsidRPr="00306215">
          <w:rPr>
            <w:rStyle w:val="ae"/>
            <w:rFonts w:ascii="Arial" w:hAnsi="Arial" w:cs="Arial"/>
            <w:b/>
            <w:sz w:val="24"/>
          </w:rPr>
          <w:t>R4-2410377</w:t>
        </w:r>
      </w:hyperlink>
      <w:r>
        <w:rPr>
          <w:rFonts w:ascii="Arial" w:hAnsi="Arial" w:cs="Arial"/>
          <w:b/>
          <w:color w:val="0000FF"/>
          <w:sz w:val="24"/>
        </w:rPr>
        <w:tab/>
      </w:r>
      <w:r>
        <w:rPr>
          <w:rFonts w:ascii="Arial" w:hAnsi="Arial" w:cs="Arial"/>
          <w:b/>
          <w:sz w:val="24"/>
        </w:rPr>
        <w:t>(NR_redcap-Perf) Formal CR to Rel-17 TS 38.133: on RedCap Perf maintenance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CR-4610  rev  Cat: F (Rel-17)</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0621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R4-2409757</w:t>
      </w:r>
      <w:r>
        <w:rPr>
          <w:rFonts w:ascii="Arial" w:hAnsi="Arial" w:cs="Arial"/>
          <w:b/>
          <w:color w:val="0000FF"/>
          <w:sz w:val="24"/>
        </w:rPr>
        <w:tab/>
      </w:r>
      <w:r>
        <w:rPr>
          <w:rFonts w:ascii="Arial" w:hAnsi="Arial" w:cs="Arial"/>
          <w:b/>
          <w:sz w:val="24"/>
        </w:rPr>
        <w:t>(NR_</w:t>
      </w:r>
      <w:proofErr w:type="gramStart"/>
      <w:r>
        <w:rPr>
          <w:rFonts w:ascii="Arial" w:hAnsi="Arial" w:cs="Arial"/>
          <w:b/>
          <w:sz w:val="24"/>
        </w:rPr>
        <w:t>redcap</w:t>
      </w:r>
      <w:proofErr w:type="gramEnd"/>
      <w:r>
        <w:rPr>
          <w:rFonts w:ascii="Arial" w:hAnsi="Arial" w:cs="Arial"/>
          <w:b/>
          <w:sz w:val="24"/>
        </w:rPr>
        <w:t>-Perf) Formal CR to Rel-18 TS 38.133: on RedCap Perf maintenance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CR-4603  rev  Cat: A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Pr="00B8511D" w:rsidRDefault="00A069BC" w:rsidP="00A069BC">
      <w:pPr>
        <w:rPr>
          <w:color w:val="993300"/>
          <w:u w:val="single"/>
        </w:rPr>
      </w:pPr>
    </w:p>
    <w:p w:rsidR="00A069BC" w:rsidRPr="00B8511D" w:rsidRDefault="00A069BC" w:rsidP="00A069BC">
      <w:pPr>
        <w:keepNext/>
        <w:keepLines/>
        <w:spacing w:before="120"/>
        <w:ind w:left="1701" w:hanging="1701"/>
        <w:outlineLvl w:val="4"/>
        <w:rPr>
          <w:rFonts w:ascii="Arial" w:hAnsi="Arial"/>
          <w:sz w:val="22"/>
        </w:rPr>
      </w:pPr>
      <w:r w:rsidRPr="00B8511D">
        <w:rPr>
          <w:rFonts w:ascii="Arial" w:hAnsi="Arial"/>
          <w:sz w:val="22"/>
        </w:rPr>
        <w:t>NR_MG_enh</w:t>
      </w:r>
    </w:p>
    <w:p w:rsidR="00A069BC" w:rsidRDefault="00A069BC" w:rsidP="00A069BC">
      <w:pPr>
        <w:rPr>
          <w:rFonts w:ascii="Arial" w:hAnsi="Arial" w:cs="Arial"/>
          <w:b/>
          <w:sz w:val="24"/>
        </w:rPr>
      </w:pPr>
      <w:r>
        <w:rPr>
          <w:rFonts w:ascii="Arial" w:hAnsi="Arial" w:cs="Arial"/>
          <w:b/>
          <w:color w:val="0000FF"/>
          <w:sz w:val="24"/>
        </w:rPr>
        <w:t>R4-2407175</w:t>
      </w:r>
      <w:r>
        <w:rPr>
          <w:rFonts w:ascii="Arial" w:hAnsi="Arial" w:cs="Arial"/>
          <w:b/>
          <w:color w:val="0000FF"/>
          <w:sz w:val="24"/>
        </w:rPr>
        <w:tab/>
      </w:r>
      <w:r>
        <w:rPr>
          <w:rFonts w:ascii="Arial" w:hAnsi="Arial" w:cs="Arial"/>
          <w:b/>
          <w:sz w:val="24"/>
        </w:rPr>
        <w:t>(NR_MG_enh-</w:t>
      </w:r>
      <w:proofErr w:type="gramStart"/>
      <w:r>
        <w:rPr>
          <w:rFonts w:ascii="Arial" w:hAnsi="Arial" w:cs="Arial"/>
          <w:b/>
          <w:sz w:val="24"/>
        </w:rPr>
        <w:t xml:space="preserve">Perf)   </w:t>
      </w:r>
      <w:proofErr w:type="gramEnd"/>
      <w:r>
        <w:rPr>
          <w:rFonts w:ascii="Arial" w:hAnsi="Arial" w:cs="Arial"/>
          <w:b/>
          <w:sz w:val="24"/>
        </w:rPr>
        <w:t>Correction to A.7.6.15.3 Event triggered reporting test for FR2 concurrent gap</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CR-4319  rev  Cat: F (Rel-17)</w:t>
      </w:r>
      <w:r>
        <w:rPr>
          <w:i/>
        </w:rPr>
        <w:br/>
      </w:r>
      <w:r>
        <w:rPr>
          <w:i/>
        </w:rPr>
        <w:br/>
      </w:r>
      <w:r>
        <w:rPr>
          <w:i/>
        </w:rPr>
        <w:tab/>
      </w:r>
      <w:r>
        <w:rPr>
          <w:i/>
        </w:rPr>
        <w:tab/>
      </w:r>
      <w:r>
        <w:rPr>
          <w:i/>
        </w:rPr>
        <w:tab/>
      </w:r>
      <w:r>
        <w:rPr>
          <w:i/>
        </w:rPr>
        <w:tab/>
      </w:r>
      <w:r>
        <w:rPr>
          <w:i/>
        </w:rPr>
        <w:tab/>
        <w:t>Source: Anritsu Corporation, MediaTek inc.</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Corrected Io and Es/Noc in A.7.6.15.3.</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R4-2410235 (from R4-2407175).</w:t>
      </w:r>
    </w:p>
    <w:p w:rsidR="00A069BC" w:rsidRDefault="00A069BC" w:rsidP="00A069BC">
      <w:pPr>
        <w:rPr>
          <w:rFonts w:ascii="Arial" w:hAnsi="Arial" w:cs="Arial"/>
          <w:b/>
          <w:sz w:val="24"/>
        </w:rPr>
      </w:pPr>
      <w:hyperlink r:id="rId41" w:history="1">
        <w:r w:rsidRPr="001F5998">
          <w:rPr>
            <w:rStyle w:val="ae"/>
            <w:rFonts w:ascii="Arial" w:hAnsi="Arial" w:cs="Arial"/>
            <w:b/>
            <w:sz w:val="24"/>
          </w:rPr>
          <w:t>R4-2410235</w:t>
        </w:r>
      </w:hyperlink>
      <w:r>
        <w:rPr>
          <w:rFonts w:ascii="Arial" w:hAnsi="Arial" w:cs="Arial"/>
          <w:b/>
          <w:color w:val="0000FF"/>
          <w:sz w:val="24"/>
        </w:rPr>
        <w:tab/>
      </w:r>
      <w:r>
        <w:rPr>
          <w:rFonts w:ascii="Arial" w:hAnsi="Arial" w:cs="Arial"/>
          <w:b/>
          <w:sz w:val="24"/>
        </w:rPr>
        <w:t>(NR_MG_enh-Perf)   Correction to A.7.6.15.3 Event triggered reporting test for FR2 concurrent gap</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CR-4319  rev  Cat: F (Rel-17)</w:t>
      </w:r>
      <w:r>
        <w:rPr>
          <w:i/>
        </w:rPr>
        <w:br/>
      </w:r>
      <w:r>
        <w:rPr>
          <w:i/>
        </w:rPr>
        <w:br/>
      </w:r>
      <w:r>
        <w:rPr>
          <w:i/>
        </w:rPr>
        <w:tab/>
      </w:r>
      <w:r>
        <w:rPr>
          <w:i/>
        </w:rPr>
        <w:tab/>
      </w:r>
      <w:r>
        <w:rPr>
          <w:i/>
        </w:rPr>
        <w:tab/>
      </w:r>
      <w:r>
        <w:rPr>
          <w:i/>
        </w:rPr>
        <w:tab/>
      </w:r>
      <w:r>
        <w:rPr>
          <w:i/>
        </w:rPr>
        <w:tab/>
        <w:t>Source: Anritsu Corporation, MediaTek inc.</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lastRenderedPageBreak/>
        <w:t>Corrected Io and Es/Noc in A.7.6.15.3.</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F599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R4-2407176</w:t>
      </w:r>
      <w:r>
        <w:rPr>
          <w:rFonts w:ascii="Arial" w:hAnsi="Arial" w:cs="Arial"/>
          <w:b/>
          <w:color w:val="0000FF"/>
          <w:sz w:val="24"/>
        </w:rPr>
        <w:tab/>
      </w:r>
      <w:r>
        <w:rPr>
          <w:rFonts w:ascii="Arial" w:hAnsi="Arial" w:cs="Arial"/>
          <w:b/>
          <w:sz w:val="24"/>
        </w:rPr>
        <w:t>(NR_MG_enh-Perf) Correction to A.7.6.15.3 Event triggered reporting test for FR2 concurrent gap</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CR-4320  rev  Cat: A (Rel-18)</w:t>
      </w:r>
      <w:r>
        <w:rPr>
          <w:i/>
        </w:rPr>
        <w:br/>
      </w:r>
      <w:r>
        <w:rPr>
          <w:i/>
        </w:rPr>
        <w:br/>
      </w:r>
      <w:r>
        <w:rPr>
          <w:i/>
        </w:rPr>
        <w:tab/>
      </w:r>
      <w:r>
        <w:rPr>
          <w:i/>
        </w:rPr>
        <w:tab/>
      </w:r>
      <w:r>
        <w:rPr>
          <w:i/>
        </w:rPr>
        <w:tab/>
      </w:r>
      <w:r>
        <w:rPr>
          <w:i/>
        </w:rPr>
        <w:tab/>
      </w:r>
      <w:r>
        <w:rPr>
          <w:i/>
        </w:rPr>
        <w:tab/>
        <w:t>Source: Anritsu Corporation, MediaTek inc.</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Corrected Io and Es/Noc in A.7.6.15.3.</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R4-2407177</w:t>
      </w:r>
      <w:r>
        <w:rPr>
          <w:rFonts w:ascii="Arial" w:hAnsi="Arial" w:cs="Arial"/>
          <w:b/>
          <w:color w:val="0000FF"/>
          <w:sz w:val="24"/>
        </w:rPr>
        <w:tab/>
      </w:r>
      <w:r>
        <w:rPr>
          <w:rFonts w:ascii="Arial" w:hAnsi="Arial" w:cs="Arial"/>
          <w:b/>
          <w:sz w:val="24"/>
        </w:rPr>
        <w:t>(NR_MG_enh-</w:t>
      </w:r>
      <w:proofErr w:type="gramStart"/>
      <w:r>
        <w:rPr>
          <w:rFonts w:ascii="Arial" w:hAnsi="Arial" w:cs="Arial"/>
          <w:b/>
          <w:sz w:val="24"/>
        </w:rPr>
        <w:t xml:space="preserve">Perf)   </w:t>
      </w:r>
      <w:proofErr w:type="gramEnd"/>
      <w:r>
        <w:rPr>
          <w:rFonts w:ascii="Arial" w:hAnsi="Arial" w:cs="Arial"/>
          <w:b/>
          <w:sz w:val="24"/>
        </w:rPr>
        <w:t>Correction to A.7.6.16.2 Event triggered reporting test with NCSG for FR2</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CR-4321  rev  Cat: F (Rel-17)</w:t>
      </w:r>
      <w:r>
        <w:rPr>
          <w:i/>
        </w:rPr>
        <w:br/>
      </w:r>
      <w:r>
        <w:rPr>
          <w:i/>
        </w:rPr>
        <w:br/>
      </w:r>
      <w:r>
        <w:rPr>
          <w:i/>
        </w:rPr>
        <w:tab/>
      </w:r>
      <w:r>
        <w:rPr>
          <w:i/>
        </w:rPr>
        <w:tab/>
      </w:r>
      <w:r>
        <w:rPr>
          <w:i/>
        </w:rPr>
        <w:tab/>
      </w:r>
      <w:r>
        <w:rPr>
          <w:i/>
        </w:rPr>
        <w:tab/>
      </w:r>
      <w:r>
        <w:rPr>
          <w:i/>
        </w:rPr>
        <w:tab/>
        <w:t>Source: Anritsu Corporation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Removed the descriptions of test 1 and 2 from A.7.6.16.2.1.</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22BA2">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R4-2407178</w:t>
      </w:r>
      <w:r>
        <w:rPr>
          <w:rFonts w:ascii="Arial" w:hAnsi="Arial" w:cs="Arial"/>
          <w:b/>
          <w:color w:val="0000FF"/>
          <w:sz w:val="24"/>
        </w:rPr>
        <w:tab/>
      </w:r>
      <w:r>
        <w:rPr>
          <w:rFonts w:ascii="Arial" w:hAnsi="Arial" w:cs="Arial"/>
          <w:b/>
          <w:sz w:val="24"/>
        </w:rPr>
        <w:t>(NR_MG_enh-Perf) Correction to A.7.6.16.2 Event triggered reporting test with NCSG for FR2</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CR-4322  rev  Cat: A (Rel-18)</w:t>
      </w:r>
      <w:r>
        <w:rPr>
          <w:i/>
        </w:rPr>
        <w:br/>
      </w:r>
      <w:r>
        <w:rPr>
          <w:i/>
        </w:rPr>
        <w:br/>
      </w:r>
      <w:r>
        <w:rPr>
          <w:i/>
        </w:rPr>
        <w:tab/>
      </w:r>
      <w:r>
        <w:rPr>
          <w:i/>
        </w:rPr>
        <w:tab/>
      </w:r>
      <w:r>
        <w:rPr>
          <w:i/>
        </w:rPr>
        <w:tab/>
      </w:r>
      <w:r>
        <w:rPr>
          <w:i/>
        </w:rPr>
        <w:tab/>
      </w:r>
      <w:r>
        <w:rPr>
          <w:i/>
        </w:rPr>
        <w:tab/>
        <w:t>Source: Anritsu Corporation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Removed the descriptions of test 1 and 2 from A.7.6.16.2.1.</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22BA2">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R4-2407693</w:t>
      </w:r>
      <w:r>
        <w:rPr>
          <w:rFonts w:ascii="Arial" w:hAnsi="Arial" w:cs="Arial"/>
          <w:b/>
          <w:color w:val="0000FF"/>
          <w:sz w:val="24"/>
        </w:rPr>
        <w:tab/>
      </w:r>
      <w:r>
        <w:rPr>
          <w:rFonts w:ascii="Arial" w:hAnsi="Arial" w:cs="Arial"/>
          <w:b/>
          <w:sz w:val="24"/>
        </w:rPr>
        <w:t>(NR_MG_enh-Perf) Maintenance CR for MGE perf part 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CR-4394  rev  Cat: F (Rel-17)</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R4-2410379 (from R4-2407693).</w:t>
      </w:r>
    </w:p>
    <w:p w:rsidR="00A069BC" w:rsidRDefault="00A069BC" w:rsidP="00A069BC">
      <w:pPr>
        <w:rPr>
          <w:rFonts w:ascii="Arial" w:hAnsi="Arial" w:cs="Arial"/>
          <w:b/>
          <w:sz w:val="24"/>
        </w:rPr>
      </w:pPr>
      <w:hyperlink r:id="rId42" w:history="1">
        <w:r w:rsidRPr="00306215">
          <w:rPr>
            <w:rStyle w:val="ae"/>
            <w:rFonts w:ascii="Arial" w:hAnsi="Arial" w:cs="Arial"/>
            <w:b/>
            <w:sz w:val="24"/>
          </w:rPr>
          <w:t>R4-2410379</w:t>
        </w:r>
      </w:hyperlink>
      <w:r>
        <w:rPr>
          <w:rFonts w:ascii="Arial" w:hAnsi="Arial" w:cs="Arial"/>
          <w:b/>
          <w:color w:val="0000FF"/>
          <w:sz w:val="24"/>
        </w:rPr>
        <w:tab/>
      </w:r>
      <w:r>
        <w:rPr>
          <w:rFonts w:ascii="Arial" w:hAnsi="Arial" w:cs="Arial"/>
          <w:b/>
          <w:sz w:val="24"/>
        </w:rPr>
        <w:t>(NR_MG_enh-Perf) Maintenance CR for MGE perf part R17</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CR-4394  rev  Cat: F (Rel-17)</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0621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R4-2407694</w:t>
      </w:r>
      <w:r>
        <w:rPr>
          <w:rFonts w:ascii="Arial" w:hAnsi="Arial" w:cs="Arial"/>
          <w:b/>
          <w:color w:val="0000FF"/>
          <w:sz w:val="24"/>
        </w:rPr>
        <w:tab/>
      </w:r>
      <w:r>
        <w:rPr>
          <w:rFonts w:ascii="Arial" w:hAnsi="Arial" w:cs="Arial"/>
          <w:b/>
          <w:sz w:val="24"/>
        </w:rPr>
        <w:t>(NR_MG_enh-Perf) Maintenance CR for MGE perf part R18</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CR-4395  rev  Cat: A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R4-2407873</w:t>
      </w:r>
      <w:r>
        <w:rPr>
          <w:rFonts w:ascii="Arial" w:hAnsi="Arial" w:cs="Arial"/>
          <w:b/>
          <w:color w:val="0000FF"/>
          <w:sz w:val="24"/>
        </w:rPr>
        <w:tab/>
      </w:r>
      <w:r>
        <w:rPr>
          <w:rFonts w:ascii="Arial" w:hAnsi="Arial" w:cs="Arial"/>
          <w:b/>
          <w:sz w:val="24"/>
        </w:rPr>
        <w:t>Discussion on Rel-17 NCSG maintenance issues</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R4-2407874</w:t>
      </w:r>
      <w:r>
        <w:rPr>
          <w:rFonts w:ascii="Arial" w:hAnsi="Arial" w:cs="Arial"/>
          <w:b/>
          <w:color w:val="0000FF"/>
          <w:sz w:val="24"/>
        </w:rPr>
        <w:tab/>
      </w:r>
      <w:r>
        <w:rPr>
          <w:rFonts w:ascii="Arial" w:hAnsi="Arial" w:cs="Arial"/>
          <w:b/>
          <w:sz w:val="24"/>
        </w:rPr>
        <w:t>CR on Rel-17 NCSG requirements (Rel-17 spec)</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CR-4419  rev  Cat: F (Rel-17)</w:t>
      </w:r>
      <w:r>
        <w:rPr>
          <w:i/>
        </w:rPr>
        <w:br/>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R4-2410236 (from R4-2407874).</w:t>
      </w:r>
    </w:p>
    <w:p w:rsidR="00A069BC" w:rsidRDefault="00A069BC" w:rsidP="00A069BC">
      <w:pPr>
        <w:rPr>
          <w:rFonts w:ascii="Arial" w:hAnsi="Arial" w:cs="Arial"/>
          <w:b/>
          <w:sz w:val="24"/>
        </w:rPr>
      </w:pPr>
      <w:hyperlink r:id="rId43" w:history="1">
        <w:r w:rsidRPr="001F50BF">
          <w:rPr>
            <w:rStyle w:val="ae"/>
            <w:rFonts w:ascii="Arial" w:hAnsi="Arial" w:cs="Arial"/>
            <w:b/>
            <w:sz w:val="24"/>
          </w:rPr>
          <w:t>R4-2410236</w:t>
        </w:r>
      </w:hyperlink>
      <w:r>
        <w:rPr>
          <w:rFonts w:ascii="Arial" w:hAnsi="Arial" w:cs="Arial"/>
          <w:b/>
          <w:color w:val="0000FF"/>
          <w:sz w:val="24"/>
        </w:rPr>
        <w:tab/>
      </w:r>
      <w:r>
        <w:rPr>
          <w:rFonts w:ascii="Arial" w:hAnsi="Arial" w:cs="Arial"/>
          <w:b/>
          <w:sz w:val="24"/>
        </w:rPr>
        <w:t>CR on Rel-17 NCSG requirements (Rel-17 spec)</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CR-4419  rev  Cat: F (Rel-17)</w:t>
      </w:r>
      <w:r>
        <w:rPr>
          <w:i/>
        </w:rPr>
        <w:br/>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F50B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R4-2407875</w:t>
      </w:r>
      <w:r>
        <w:rPr>
          <w:rFonts w:ascii="Arial" w:hAnsi="Arial" w:cs="Arial"/>
          <w:b/>
          <w:color w:val="0000FF"/>
          <w:sz w:val="24"/>
        </w:rPr>
        <w:tab/>
      </w:r>
      <w:r>
        <w:rPr>
          <w:rFonts w:ascii="Arial" w:hAnsi="Arial" w:cs="Arial"/>
          <w:b/>
          <w:sz w:val="24"/>
        </w:rPr>
        <w:t>CR on Rel-17 NCSG requirements (Rel-18 spec)</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CR-4420  rev  Cat: A (Rel-18)</w:t>
      </w:r>
      <w:r>
        <w:rPr>
          <w:i/>
        </w:rPr>
        <w:br/>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R4-2408328</w:t>
      </w:r>
      <w:r>
        <w:rPr>
          <w:rFonts w:ascii="Arial" w:hAnsi="Arial" w:cs="Arial"/>
          <w:b/>
          <w:color w:val="0000FF"/>
          <w:sz w:val="24"/>
        </w:rPr>
        <w:tab/>
      </w:r>
      <w:r>
        <w:rPr>
          <w:rFonts w:ascii="Arial" w:hAnsi="Arial" w:cs="Arial"/>
          <w:b/>
          <w:sz w:val="24"/>
        </w:rPr>
        <w:t>(NR_MG_enh-</w:t>
      </w:r>
      <w:proofErr w:type="gramStart"/>
      <w:r>
        <w:rPr>
          <w:rFonts w:ascii="Arial" w:hAnsi="Arial" w:cs="Arial"/>
          <w:b/>
          <w:sz w:val="24"/>
        </w:rPr>
        <w:t>Core)Remaining</w:t>
      </w:r>
      <w:proofErr w:type="gramEnd"/>
      <w:r>
        <w:rPr>
          <w:rFonts w:ascii="Arial" w:hAnsi="Arial" w:cs="Arial"/>
          <w:b/>
          <w:sz w:val="24"/>
        </w:rPr>
        <w:t xml:space="preserve"> issues on R17 NCSG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contribution discusses the remaining issues on R17 NCSG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R4-2408427</w:t>
      </w:r>
      <w:r>
        <w:rPr>
          <w:rFonts w:ascii="Arial" w:hAnsi="Arial" w:cs="Arial"/>
          <w:b/>
          <w:color w:val="0000FF"/>
          <w:sz w:val="24"/>
        </w:rPr>
        <w:tab/>
      </w:r>
      <w:r>
        <w:rPr>
          <w:rFonts w:ascii="Arial" w:hAnsi="Arial" w:cs="Arial"/>
          <w:b/>
          <w:sz w:val="24"/>
        </w:rPr>
        <w:t>[NR_MG_enh-</w:t>
      </w:r>
      <w:proofErr w:type="gramStart"/>
      <w:r>
        <w:rPr>
          <w:rFonts w:ascii="Arial" w:hAnsi="Arial" w:cs="Arial"/>
          <w:b/>
          <w:sz w:val="24"/>
        </w:rPr>
        <w:t xml:space="preserve">Core]   </w:t>
      </w:r>
      <w:proofErr w:type="gramEnd"/>
      <w:r>
        <w:rPr>
          <w:rFonts w:ascii="Arial" w:hAnsi="Arial" w:cs="Arial"/>
          <w:b/>
          <w:sz w:val="24"/>
        </w:rPr>
        <w:t>CR scheduling restriction on interRAT E-UTRAN measurement with NCSG</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CR-4471  rev  Cat: F (Rel-17)</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F50B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R4-2408428</w:t>
      </w:r>
      <w:r>
        <w:rPr>
          <w:rFonts w:ascii="Arial" w:hAnsi="Arial" w:cs="Arial"/>
          <w:b/>
          <w:color w:val="0000FF"/>
          <w:sz w:val="24"/>
        </w:rPr>
        <w:tab/>
      </w:r>
      <w:r>
        <w:rPr>
          <w:rFonts w:ascii="Arial" w:hAnsi="Arial" w:cs="Arial"/>
          <w:b/>
          <w:sz w:val="24"/>
        </w:rPr>
        <w:t>[NR_MG_enh-Core] CR scheduling restriction on interRAT E-UTRAN measurement with NCSG</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CR-4472  rev  Cat: A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R4-2408625</w:t>
      </w:r>
      <w:r>
        <w:rPr>
          <w:rFonts w:ascii="Arial" w:hAnsi="Arial" w:cs="Arial"/>
          <w:b/>
          <w:color w:val="0000FF"/>
          <w:sz w:val="24"/>
        </w:rPr>
        <w:tab/>
      </w:r>
      <w:r>
        <w:rPr>
          <w:rFonts w:ascii="Arial" w:hAnsi="Arial" w:cs="Arial"/>
          <w:b/>
          <w:sz w:val="24"/>
        </w:rPr>
        <w:t>On remaining issues for Rel-17 NSCG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R4-2409159</w:t>
      </w:r>
      <w:r>
        <w:rPr>
          <w:rFonts w:ascii="Arial" w:hAnsi="Arial" w:cs="Arial"/>
          <w:b/>
          <w:color w:val="0000FF"/>
          <w:sz w:val="24"/>
        </w:rPr>
        <w:tab/>
      </w:r>
      <w:r>
        <w:rPr>
          <w:rFonts w:ascii="Arial" w:hAnsi="Arial" w:cs="Arial"/>
          <w:b/>
          <w:sz w:val="24"/>
        </w:rPr>
        <w:t>(NR_MG_enh-Core) Use of NCSG for deactivated SCell measurements in Rel-17</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R4-2409244</w:t>
      </w:r>
      <w:r>
        <w:rPr>
          <w:rFonts w:ascii="Arial" w:hAnsi="Arial" w:cs="Arial"/>
          <w:b/>
          <w:color w:val="0000FF"/>
          <w:sz w:val="24"/>
        </w:rPr>
        <w:tab/>
      </w:r>
      <w:r>
        <w:rPr>
          <w:rFonts w:ascii="Arial" w:hAnsi="Arial" w:cs="Arial"/>
          <w:b/>
          <w:sz w:val="24"/>
        </w:rPr>
        <w:t>(NR_MG_enh-Core) CR on Rel-17 MGE core requirements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CR-4562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R4-2410390 (from R4-2409244).</w:t>
      </w:r>
    </w:p>
    <w:p w:rsidR="00A069BC" w:rsidRDefault="00A069BC" w:rsidP="00A069BC">
      <w:pPr>
        <w:rPr>
          <w:rFonts w:ascii="Arial" w:hAnsi="Arial" w:cs="Arial"/>
          <w:b/>
          <w:sz w:val="24"/>
        </w:rPr>
      </w:pPr>
      <w:hyperlink r:id="rId44" w:history="1">
        <w:r w:rsidRPr="00585D51">
          <w:rPr>
            <w:rStyle w:val="ae"/>
            <w:rFonts w:ascii="Arial" w:hAnsi="Arial" w:cs="Arial"/>
            <w:b/>
            <w:sz w:val="24"/>
          </w:rPr>
          <w:t>R4-2410390</w:t>
        </w:r>
      </w:hyperlink>
      <w:r>
        <w:rPr>
          <w:rFonts w:ascii="Arial" w:hAnsi="Arial" w:cs="Arial"/>
          <w:b/>
          <w:color w:val="0000FF"/>
          <w:sz w:val="24"/>
        </w:rPr>
        <w:tab/>
      </w:r>
      <w:r>
        <w:rPr>
          <w:rFonts w:ascii="Arial" w:hAnsi="Arial" w:cs="Arial"/>
          <w:b/>
          <w:sz w:val="24"/>
        </w:rPr>
        <w:t>(NR_MG_enh-Core) CR on Rel-17 MGE core requirements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CR-4562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85D5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R4-2409245</w:t>
      </w:r>
      <w:r>
        <w:rPr>
          <w:rFonts w:ascii="Arial" w:hAnsi="Arial" w:cs="Arial"/>
          <w:b/>
          <w:color w:val="0000FF"/>
          <w:sz w:val="24"/>
        </w:rPr>
        <w:tab/>
      </w:r>
      <w:r>
        <w:rPr>
          <w:rFonts w:ascii="Arial" w:hAnsi="Arial" w:cs="Arial"/>
          <w:b/>
          <w:sz w:val="24"/>
        </w:rPr>
        <w:t>(NR_MG_enh-Core) CR on Rel-17 MGE core requirements 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CR-4563  rev  Cat: A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Pr="00685E44" w:rsidRDefault="00A069BC" w:rsidP="00A069BC">
      <w:pPr>
        <w:rPr>
          <w:color w:val="993300"/>
          <w:u w:val="single"/>
        </w:rPr>
      </w:pPr>
    </w:p>
    <w:p w:rsidR="00A069BC" w:rsidRDefault="00A069BC" w:rsidP="00A069BC">
      <w:pPr>
        <w:keepNext/>
        <w:keepLines/>
        <w:spacing w:before="120"/>
        <w:ind w:left="1701" w:hanging="1701"/>
        <w:outlineLvl w:val="4"/>
        <w:rPr>
          <w:rFonts w:ascii="Arial" w:hAnsi="Arial"/>
          <w:sz w:val="22"/>
        </w:rPr>
      </w:pPr>
      <w:r w:rsidRPr="008433F2">
        <w:rPr>
          <w:rFonts w:ascii="Arial" w:hAnsi="Arial"/>
          <w:sz w:val="22"/>
        </w:rPr>
        <w:t>TEI17</w:t>
      </w:r>
    </w:p>
    <w:p w:rsidR="00A069BC" w:rsidRPr="008433F2" w:rsidRDefault="00A069BC" w:rsidP="00A069BC">
      <w:pPr>
        <w:rPr>
          <w:rFonts w:ascii="Arial" w:hAnsi="Arial" w:cs="Arial"/>
          <w:b/>
          <w:sz w:val="24"/>
        </w:rPr>
      </w:pPr>
      <w:r w:rsidRPr="008433F2">
        <w:rPr>
          <w:rFonts w:ascii="Arial" w:hAnsi="Arial" w:cs="Arial"/>
          <w:b/>
          <w:color w:val="0000FF"/>
          <w:sz w:val="24"/>
        </w:rPr>
        <w:t>R4-2407029</w:t>
      </w:r>
      <w:r w:rsidRPr="008433F2">
        <w:rPr>
          <w:rFonts w:ascii="Arial" w:hAnsi="Arial" w:cs="Arial"/>
          <w:b/>
          <w:color w:val="0000FF"/>
          <w:sz w:val="24"/>
        </w:rPr>
        <w:tab/>
      </w:r>
      <w:r w:rsidRPr="008433F2">
        <w:rPr>
          <w:rFonts w:ascii="Arial" w:hAnsi="Arial" w:cs="Arial"/>
          <w:b/>
          <w:sz w:val="24"/>
        </w:rPr>
        <w:t>(TEI17) 38.133 CR addressing pervious conditions</w:t>
      </w:r>
    </w:p>
    <w:p w:rsidR="00A069BC" w:rsidRPr="008433F2" w:rsidRDefault="00A069BC" w:rsidP="00A069BC">
      <w:pPr>
        <w:rPr>
          <w:i/>
        </w:rPr>
      </w:pPr>
      <w:r w:rsidRPr="008433F2">
        <w:rPr>
          <w:i/>
        </w:rPr>
        <w:tab/>
      </w:r>
      <w:r w:rsidRPr="008433F2">
        <w:rPr>
          <w:i/>
        </w:rPr>
        <w:tab/>
      </w:r>
      <w:r w:rsidRPr="008433F2">
        <w:rPr>
          <w:i/>
        </w:rPr>
        <w:tab/>
      </w:r>
      <w:r w:rsidRPr="008433F2">
        <w:rPr>
          <w:i/>
        </w:rPr>
        <w:tab/>
      </w:r>
      <w:r w:rsidRPr="008433F2">
        <w:rPr>
          <w:i/>
        </w:rPr>
        <w:tab/>
        <w:t>Type: CR</w:t>
      </w:r>
      <w:r w:rsidRPr="008433F2">
        <w:rPr>
          <w:i/>
        </w:rPr>
        <w:tab/>
      </w:r>
      <w:r w:rsidRPr="008433F2">
        <w:rPr>
          <w:i/>
        </w:rPr>
        <w:tab/>
        <w:t>For: Agreement</w:t>
      </w:r>
      <w:r w:rsidRPr="008433F2">
        <w:rPr>
          <w:i/>
        </w:rPr>
        <w:br/>
      </w:r>
      <w:r w:rsidRPr="008433F2">
        <w:rPr>
          <w:i/>
        </w:rPr>
        <w:tab/>
      </w:r>
      <w:r w:rsidRPr="008433F2">
        <w:rPr>
          <w:i/>
        </w:rPr>
        <w:tab/>
      </w:r>
      <w:r w:rsidRPr="008433F2">
        <w:rPr>
          <w:i/>
        </w:rPr>
        <w:tab/>
      </w:r>
      <w:r w:rsidRPr="008433F2">
        <w:rPr>
          <w:i/>
        </w:rPr>
        <w:tab/>
      </w:r>
      <w:r w:rsidRPr="008433F2">
        <w:rPr>
          <w:i/>
        </w:rPr>
        <w:tab/>
        <w:t>38.133 v17.13.0</w:t>
      </w:r>
      <w:r w:rsidRPr="008433F2">
        <w:rPr>
          <w:i/>
        </w:rPr>
        <w:tab/>
        <w:t xml:space="preserve">  CR-4304  rev  Cat: F (Rel-17)</w:t>
      </w:r>
      <w:r w:rsidRPr="008433F2">
        <w:rPr>
          <w:i/>
        </w:rPr>
        <w:br/>
      </w:r>
      <w:r w:rsidRPr="008433F2">
        <w:rPr>
          <w:i/>
        </w:rPr>
        <w:br/>
      </w:r>
      <w:r w:rsidRPr="008433F2">
        <w:rPr>
          <w:i/>
        </w:rPr>
        <w:tab/>
      </w:r>
      <w:r w:rsidRPr="008433F2">
        <w:rPr>
          <w:i/>
        </w:rPr>
        <w:tab/>
      </w:r>
      <w:r w:rsidRPr="008433F2">
        <w:rPr>
          <w:i/>
        </w:rPr>
        <w:tab/>
      </w:r>
      <w:r w:rsidRPr="008433F2">
        <w:rPr>
          <w:i/>
        </w:rPr>
        <w:tab/>
      </w:r>
      <w:r w:rsidRPr="008433F2">
        <w:rPr>
          <w:i/>
        </w:rPr>
        <w:tab/>
        <w:t>Source: BeammWave</w:t>
      </w:r>
    </w:p>
    <w:p w:rsidR="00A069BC" w:rsidRPr="008433F2" w:rsidRDefault="00A069BC" w:rsidP="00A069BC">
      <w:pPr>
        <w:rPr>
          <w:rFonts w:ascii="Arial" w:hAnsi="Arial" w:cs="Arial"/>
          <w:b/>
        </w:rPr>
      </w:pPr>
      <w:r w:rsidRPr="008433F2">
        <w:rPr>
          <w:rFonts w:ascii="Arial" w:hAnsi="Arial" w:cs="Arial"/>
          <w:b/>
        </w:rPr>
        <w:t xml:space="preserve">Abstract: </w:t>
      </w:r>
    </w:p>
    <w:p w:rsidR="00A069BC" w:rsidRPr="008433F2" w:rsidRDefault="00A069BC" w:rsidP="00A069BC">
      <w:r w:rsidRPr="008433F2">
        <w:t>Correcting "pervious conditions" to "previous conditions".</w:t>
      </w:r>
    </w:p>
    <w:p w:rsidR="00A069BC" w:rsidRPr="008433F2" w:rsidRDefault="00A069BC" w:rsidP="00A069BC">
      <w:pPr>
        <w:rPr>
          <w:color w:val="993300"/>
          <w:u w:val="single"/>
        </w:rPr>
      </w:pPr>
      <w:r w:rsidRPr="008433F2">
        <w:rPr>
          <w:rFonts w:ascii="Arial" w:hAnsi="Arial" w:cs="Arial"/>
          <w:b/>
        </w:rPr>
        <w:t xml:space="preserve">Decision: </w:t>
      </w:r>
      <w:r w:rsidRPr="008433F2">
        <w:rPr>
          <w:rFonts w:ascii="Arial" w:hAnsi="Arial" w:cs="Arial"/>
          <w:b/>
        </w:rPr>
        <w:tab/>
      </w:r>
      <w:r w:rsidRPr="008433F2">
        <w:rPr>
          <w:rFonts w:ascii="Arial" w:hAnsi="Arial" w:cs="Arial"/>
          <w:b/>
        </w:rPr>
        <w:tab/>
      </w:r>
      <w:r w:rsidRPr="008433F2">
        <w:rPr>
          <w:color w:val="993300"/>
          <w:u w:val="single"/>
        </w:rPr>
        <w:t xml:space="preserve">The document was </w:t>
      </w:r>
      <w:r w:rsidRPr="008433F2">
        <w:rPr>
          <w:rFonts w:ascii="Arial" w:hAnsi="Arial" w:cs="Arial"/>
          <w:b/>
          <w:color w:val="993300"/>
          <w:u w:val="single"/>
        </w:rPr>
        <w:t>withdrawn</w:t>
      </w:r>
      <w:r w:rsidRPr="008433F2">
        <w:rPr>
          <w:color w:val="993300"/>
          <w:u w:val="single"/>
        </w:rPr>
        <w:t>.</w:t>
      </w:r>
    </w:p>
    <w:p w:rsidR="00A069BC" w:rsidRPr="008433F2" w:rsidRDefault="00A069BC" w:rsidP="00A069BC">
      <w:pPr>
        <w:rPr>
          <w:rFonts w:ascii="Arial" w:hAnsi="Arial" w:cs="Arial"/>
          <w:b/>
          <w:sz w:val="24"/>
        </w:rPr>
      </w:pPr>
      <w:r w:rsidRPr="008433F2">
        <w:rPr>
          <w:rFonts w:ascii="Arial" w:hAnsi="Arial" w:cs="Arial"/>
          <w:b/>
          <w:color w:val="0000FF"/>
          <w:sz w:val="24"/>
        </w:rPr>
        <w:lastRenderedPageBreak/>
        <w:t>R4-2407030</w:t>
      </w:r>
      <w:r w:rsidRPr="008433F2">
        <w:rPr>
          <w:rFonts w:ascii="Arial" w:hAnsi="Arial" w:cs="Arial"/>
          <w:b/>
          <w:color w:val="0000FF"/>
          <w:sz w:val="24"/>
        </w:rPr>
        <w:tab/>
      </w:r>
      <w:r w:rsidRPr="008433F2">
        <w:rPr>
          <w:rFonts w:ascii="Arial" w:hAnsi="Arial" w:cs="Arial"/>
          <w:b/>
          <w:sz w:val="24"/>
        </w:rPr>
        <w:t>(TEI17) 38.133 CR addressing pervious conditions</w:t>
      </w:r>
    </w:p>
    <w:p w:rsidR="00A069BC" w:rsidRPr="008433F2" w:rsidRDefault="00A069BC" w:rsidP="00A069BC">
      <w:pPr>
        <w:rPr>
          <w:i/>
        </w:rPr>
      </w:pPr>
      <w:r w:rsidRPr="008433F2">
        <w:rPr>
          <w:i/>
        </w:rPr>
        <w:tab/>
      </w:r>
      <w:r w:rsidRPr="008433F2">
        <w:rPr>
          <w:i/>
        </w:rPr>
        <w:tab/>
      </w:r>
      <w:r w:rsidRPr="008433F2">
        <w:rPr>
          <w:i/>
        </w:rPr>
        <w:tab/>
      </w:r>
      <w:r w:rsidRPr="008433F2">
        <w:rPr>
          <w:i/>
        </w:rPr>
        <w:tab/>
      </w:r>
      <w:r w:rsidRPr="008433F2">
        <w:rPr>
          <w:i/>
        </w:rPr>
        <w:tab/>
        <w:t>Type: CR</w:t>
      </w:r>
      <w:r w:rsidRPr="008433F2">
        <w:rPr>
          <w:i/>
        </w:rPr>
        <w:tab/>
      </w:r>
      <w:r w:rsidRPr="008433F2">
        <w:rPr>
          <w:i/>
        </w:rPr>
        <w:tab/>
        <w:t>For: Agreement</w:t>
      </w:r>
      <w:r w:rsidRPr="008433F2">
        <w:rPr>
          <w:i/>
        </w:rPr>
        <w:br/>
      </w:r>
      <w:r w:rsidRPr="008433F2">
        <w:rPr>
          <w:i/>
        </w:rPr>
        <w:tab/>
      </w:r>
      <w:r w:rsidRPr="008433F2">
        <w:rPr>
          <w:i/>
        </w:rPr>
        <w:tab/>
      </w:r>
      <w:r w:rsidRPr="008433F2">
        <w:rPr>
          <w:i/>
        </w:rPr>
        <w:tab/>
      </w:r>
      <w:r w:rsidRPr="008433F2">
        <w:rPr>
          <w:i/>
        </w:rPr>
        <w:tab/>
      </w:r>
      <w:r w:rsidRPr="008433F2">
        <w:rPr>
          <w:i/>
        </w:rPr>
        <w:tab/>
        <w:t>38.133 v18.5.0</w:t>
      </w:r>
      <w:r w:rsidRPr="008433F2">
        <w:rPr>
          <w:i/>
        </w:rPr>
        <w:tab/>
        <w:t xml:space="preserve">  CR-4305  rev  Cat: A (Rel-18)</w:t>
      </w:r>
      <w:r w:rsidRPr="008433F2">
        <w:rPr>
          <w:i/>
        </w:rPr>
        <w:br/>
      </w:r>
      <w:r w:rsidRPr="008433F2">
        <w:rPr>
          <w:i/>
        </w:rPr>
        <w:br/>
      </w:r>
      <w:r w:rsidRPr="008433F2">
        <w:rPr>
          <w:i/>
        </w:rPr>
        <w:tab/>
      </w:r>
      <w:r w:rsidRPr="008433F2">
        <w:rPr>
          <w:i/>
        </w:rPr>
        <w:tab/>
      </w:r>
      <w:r w:rsidRPr="008433F2">
        <w:rPr>
          <w:i/>
        </w:rPr>
        <w:tab/>
      </w:r>
      <w:r w:rsidRPr="008433F2">
        <w:rPr>
          <w:i/>
        </w:rPr>
        <w:tab/>
      </w:r>
      <w:r w:rsidRPr="008433F2">
        <w:rPr>
          <w:i/>
        </w:rPr>
        <w:tab/>
        <w:t>Source: BeammWave</w:t>
      </w:r>
    </w:p>
    <w:p w:rsidR="00A069BC" w:rsidRPr="008433F2" w:rsidRDefault="00A069BC" w:rsidP="00A069BC">
      <w:pPr>
        <w:rPr>
          <w:rFonts w:ascii="Arial" w:hAnsi="Arial" w:cs="Arial"/>
          <w:b/>
        </w:rPr>
      </w:pPr>
      <w:r w:rsidRPr="008433F2">
        <w:rPr>
          <w:rFonts w:ascii="Arial" w:hAnsi="Arial" w:cs="Arial"/>
          <w:b/>
        </w:rPr>
        <w:t xml:space="preserve">Abstract: </w:t>
      </w:r>
    </w:p>
    <w:p w:rsidR="00A069BC" w:rsidRPr="008433F2" w:rsidRDefault="00A069BC" w:rsidP="00A069BC">
      <w:r w:rsidRPr="008433F2">
        <w:t>Correcting "pervious conditions" to "previous conditions".</w:t>
      </w:r>
    </w:p>
    <w:p w:rsidR="00A069BC" w:rsidRPr="008433F2" w:rsidRDefault="00A069BC" w:rsidP="00A069BC">
      <w:pPr>
        <w:rPr>
          <w:color w:val="993300"/>
          <w:u w:val="single"/>
        </w:rPr>
      </w:pPr>
      <w:r w:rsidRPr="008433F2">
        <w:rPr>
          <w:rFonts w:ascii="Arial" w:hAnsi="Arial" w:cs="Arial"/>
          <w:b/>
        </w:rPr>
        <w:t xml:space="preserve">Decision: </w:t>
      </w:r>
      <w:r w:rsidRPr="008433F2">
        <w:rPr>
          <w:rFonts w:ascii="Arial" w:hAnsi="Arial" w:cs="Arial"/>
          <w:b/>
        </w:rPr>
        <w:tab/>
      </w:r>
      <w:r w:rsidRPr="008433F2">
        <w:rPr>
          <w:rFonts w:ascii="Arial" w:hAnsi="Arial" w:cs="Arial"/>
          <w:b/>
        </w:rPr>
        <w:tab/>
      </w:r>
      <w:r w:rsidRPr="008433F2">
        <w:rPr>
          <w:color w:val="993300"/>
          <w:u w:val="single"/>
        </w:rPr>
        <w:t xml:space="preserve">The document was </w:t>
      </w:r>
      <w:r w:rsidRPr="008433F2">
        <w:rPr>
          <w:rFonts w:ascii="Arial" w:hAnsi="Arial" w:cs="Arial"/>
          <w:b/>
          <w:color w:val="993300"/>
          <w:u w:val="single"/>
        </w:rPr>
        <w:t>withdrawn</w:t>
      </w:r>
      <w:r w:rsidRPr="008433F2">
        <w:rPr>
          <w:color w:val="993300"/>
          <w:u w:val="single"/>
        </w:rPr>
        <w:t>.</w:t>
      </w:r>
    </w:p>
    <w:p w:rsidR="00A069BC" w:rsidRPr="008433F2" w:rsidRDefault="00A069BC" w:rsidP="00A069BC">
      <w:pPr>
        <w:rPr>
          <w:rFonts w:ascii="Arial" w:hAnsi="Arial" w:cs="Arial"/>
          <w:b/>
          <w:sz w:val="24"/>
        </w:rPr>
      </w:pPr>
      <w:r w:rsidRPr="008433F2">
        <w:rPr>
          <w:rFonts w:ascii="Arial" w:hAnsi="Arial" w:cs="Arial"/>
          <w:b/>
          <w:color w:val="0000FF"/>
          <w:sz w:val="24"/>
        </w:rPr>
        <w:t>R4-2407033</w:t>
      </w:r>
      <w:r w:rsidRPr="008433F2">
        <w:rPr>
          <w:rFonts w:ascii="Arial" w:hAnsi="Arial" w:cs="Arial"/>
          <w:b/>
          <w:color w:val="0000FF"/>
          <w:sz w:val="24"/>
        </w:rPr>
        <w:tab/>
      </w:r>
      <w:r w:rsidRPr="008433F2">
        <w:rPr>
          <w:rFonts w:ascii="Arial" w:hAnsi="Arial" w:cs="Arial"/>
          <w:b/>
          <w:sz w:val="24"/>
        </w:rPr>
        <w:t>(TEI17) 38.133 CR addressing the use of expected to in normative text</w:t>
      </w:r>
    </w:p>
    <w:p w:rsidR="00A069BC" w:rsidRPr="008433F2" w:rsidRDefault="00A069BC" w:rsidP="00A069BC">
      <w:pPr>
        <w:rPr>
          <w:i/>
        </w:rPr>
      </w:pPr>
      <w:r w:rsidRPr="008433F2">
        <w:rPr>
          <w:i/>
        </w:rPr>
        <w:tab/>
      </w:r>
      <w:r w:rsidRPr="008433F2">
        <w:rPr>
          <w:i/>
        </w:rPr>
        <w:tab/>
      </w:r>
      <w:r w:rsidRPr="008433F2">
        <w:rPr>
          <w:i/>
        </w:rPr>
        <w:tab/>
      </w:r>
      <w:r w:rsidRPr="008433F2">
        <w:rPr>
          <w:i/>
        </w:rPr>
        <w:tab/>
      </w:r>
      <w:r w:rsidRPr="008433F2">
        <w:rPr>
          <w:i/>
        </w:rPr>
        <w:tab/>
        <w:t>Type: CR</w:t>
      </w:r>
      <w:r w:rsidRPr="008433F2">
        <w:rPr>
          <w:i/>
        </w:rPr>
        <w:tab/>
      </w:r>
      <w:r w:rsidRPr="008433F2">
        <w:rPr>
          <w:i/>
        </w:rPr>
        <w:tab/>
        <w:t>For: Agreement</w:t>
      </w:r>
      <w:r w:rsidRPr="008433F2">
        <w:rPr>
          <w:i/>
        </w:rPr>
        <w:br/>
      </w:r>
      <w:r w:rsidRPr="008433F2">
        <w:rPr>
          <w:i/>
        </w:rPr>
        <w:tab/>
      </w:r>
      <w:r w:rsidRPr="008433F2">
        <w:rPr>
          <w:i/>
        </w:rPr>
        <w:tab/>
      </w:r>
      <w:r w:rsidRPr="008433F2">
        <w:rPr>
          <w:i/>
        </w:rPr>
        <w:tab/>
      </w:r>
      <w:r w:rsidRPr="008433F2">
        <w:rPr>
          <w:i/>
        </w:rPr>
        <w:tab/>
      </w:r>
      <w:r w:rsidRPr="008433F2">
        <w:rPr>
          <w:i/>
        </w:rPr>
        <w:tab/>
        <w:t>38.133 v17.13.0</w:t>
      </w:r>
      <w:r w:rsidRPr="008433F2">
        <w:rPr>
          <w:i/>
        </w:rPr>
        <w:tab/>
        <w:t xml:space="preserve">  CR-4308  rev  Cat: F (Rel-17)</w:t>
      </w:r>
      <w:r w:rsidRPr="008433F2">
        <w:rPr>
          <w:i/>
        </w:rPr>
        <w:br/>
      </w:r>
      <w:r w:rsidRPr="008433F2">
        <w:rPr>
          <w:i/>
        </w:rPr>
        <w:br/>
      </w:r>
      <w:r w:rsidRPr="008433F2">
        <w:rPr>
          <w:i/>
        </w:rPr>
        <w:tab/>
      </w:r>
      <w:r w:rsidRPr="008433F2">
        <w:rPr>
          <w:i/>
        </w:rPr>
        <w:tab/>
      </w:r>
      <w:r w:rsidRPr="008433F2">
        <w:rPr>
          <w:i/>
        </w:rPr>
        <w:tab/>
      </w:r>
      <w:r w:rsidRPr="008433F2">
        <w:rPr>
          <w:i/>
        </w:rPr>
        <w:tab/>
      </w:r>
      <w:r w:rsidRPr="008433F2">
        <w:rPr>
          <w:i/>
        </w:rPr>
        <w:tab/>
        <w:t>Source: BeammWave</w:t>
      </w:r>
    </w:p>
    <w:p w:rsidR="00A069BC" w:rsidRPr="008433F2" w:rsidRDefault="00A069BC" w:rsidP="00A069BC">
      <w:pPr>
        <w:rPr>
          <w:rFonts w:ascii="Arial" w:hAnsi="Arial" w:cs="Arial"/>
          <w:b/>
        </w:rPr>
      </w:pPr>
      <w:r w:rsidRPr="008433F2">
        <w:rPr>
          <w:rFonts w:ascii="Arial" w:hAnsi="Arial" w:cs="Arial"/>
          <w:b/>
        </w:rPr>
        <w:t xml:space="preserve">Abstract: </w:t>
      </w:r>
    </w:p>
    <w:p w:rsidR="00A069BC" w:rsidRPr="008433F2" w:rsidRDefault="00A069BC" w:rsidP="00A069BC">
      <w:r w:rsidRPr="008433F2">
        <w:t>Correcting the use of "UE is expected to" in normative text to "UE shall".</w:t>
      </w:r>
    </w:p>
    <w:p w:rsidR="00A069BC" w:rsidRPr="008433F2" w:rsidRDefault="00A069BC" w:rsidP="00A069BC">
      <w:pPr>
        <w:rPr>
          <w:color w:val="993300"/>
          <w:u w:val="single"/>
        </w:rPr>
      </w:pPr>
      <w:r w:rsidRPr="008433F2">
        <w:rPr>
          <w:rFonts w:ascii="Arial" w:hAnsi="Arial" w:cs="Arial"/>
          <w:b/>
        </w:rPr>
        <w:t xml:space="preserve">Decision: </w:t>
      </w:r>
      <w:r w:rsidRPr="008433F2">
        <w:rPr>
          <w:rFonts w:ascii="Arial" w:hAnsi="Arial" w:cs="Arial"/>
          <w:b/>
        </w:rPr>
        <w:tab/>
      </w:r>
      <w:r w:rsidRPr="008433F2">
        <w:rPr>
          <w:rFonts w:ascii="Arial" w:hAnsi="Arial" w:cs="Arial"/>
          <w:b/>
        </w:rPr>
        <w:tab/>
      </w:r>
      <w:r w:rsidRPr="008433F2">
        <w:rPr>
          <w:color w:val="993300"/>
          <w:u w:val="single"/>
        </w:rPr>
        <w:t xml:space="preserve">The document was </w:t>
      </w:r>
      <w:r w:rsidRPr="008433F2">
        <w:rPr>
          <w:rFonts w:ascii="Arial" w:hAnsi="Arial" w:cs="Arial"/>
          <w:b/>
          <w:color w:val="993300"/>
          <w:u w:val="single"/>
        </w:rPr>
        <w:t>withdrawn</w:t>
      </w:r>
      <w:r w:rsidRPr="008433F2">
        <w:rPr>
          <w:color w:val="993300"/>
          <w:u w:val="single"/>
        </w:rPr>
        <w:t>.</w:t>
      </w:r>
    </w:p>
    <w:p w:rsidR="00A069BC" w:rsidRPr="008433F2" w:rsidRDefault="00A069BC" w:rsidP="00A069BC">
      <w:pPr>
        <w:rPr>
          <w:rFonts w:ascii="Arial" w:hAnsi="Arial" w:cs="Arial"/>
          <w:b/>
          <w:sz w:val="24"/>
        </w:rPr>
      </w:pPr>
      <w:r w:rsidRPr="008433F2">
        <w:rPr>
          <w:rFonts w:ascii="Arial" w:hAnsi="Arial" w:cs="Arial"/>
          <w:b/>
          <w:color w:val="0000FF"/>
          <w:sz w:val="24"/>
        </w:rPr>
        <w:t>R4-2407034</w:t>
      </w:r>
      <w:r w:rsidRPr="008433F2">
        <w:rPr>
          <w:rFonts w:ascii="Arial" w:hAnsi="Arial" w:cs="Arial"/>
          <w:b/>
          <w:color w:val="0000FF"/>
          <w:sz w:val="24"/>
        </w:rPr>
        <w:tab/>
      </w:r>
      <w:r w:rsidRPr="008433F2">
        <w:rPr>
          <w:rFonts w:ascii="Arial" w:hAnsi="Arial" w:cs="Arial"/>
          <w:b/>
          <w:sz w:val="24"/>
        </w:rPr>
        <w:t>(TEI17) 38.133 CR addressing the use of expected to in normative text</w:t>
      </w:r>
    </w:p>
    <w:p w:rsidR="00A069BC" w:rsidRPr="008433F2" w:rsidRDefault="00A069BC" w:rsidP="00A069BC">
      <w:pPr>
        <w:rPr>
          <w:i/>
        </w:rPr>
      </w:pPr>
      <w:r w:rsidRPr="008433F2">
        <w:rPr>
          <w:i/>
        </w:rPr>
        <w:tab/>
      </w:r>
      <w:r w:rsidRPr="008433F2">
        <w:rPr>
          <w:i/>
        </w:rPr>
        <w:tab/>
      </w:r>
      <w:r w:rsidRPr="008433F2">
        <w:rPr>
          <w:i/>
        </w:rPr>
        <w:tab/>
      </w:r>
      <w:r w:rsidRPr="008433F2">
        <w:rPr>
          <w:i/>
        </w:rPr>
        <w:tab/>
      </w:r>
      <w:r w:rsidRPr="008433F2">
        <w:rPr>
          <w:i/>
        </w:rPr>
        <w:tab/>
        <w:t>Type: CR</w:t>
      </w:r>
      <w:r w:rsidRPr="008433F2">
        <w:rPr>
          <w:i/>
        </w:rPr>
        <w:tab/>
      </w:r>
      <w:r w:rsidRPr="008433F2">
        <w:rPr>
          <w:i/>
        </w:rPr>
        <w:tab/>
        <w:t>For: Agreement</w:t>
      </w:r>
      <w:r w:rsidRPr="008433F2">
        <w:rPr>
          <w:i/>
        </w:rPr>
        <w:br/>
      </w:r>
      <w:r w:rsidRPr="008433F2">
        <w:rPr>
          <w:i/>
        </w:rPr>
        <w:tab/>
      </w:r>
      <w:r w:rsidRPr="008433F2">
        <w:rPr>
          <w:i/>
        </w:rPr>
        <w:tab/>
      </w:r>
      <w:r w:rsidRPr="008433F2">
        <w:rPr>
          <w:i/>
        </w:rPr>
        <w:tab/>
      </w:r>
      <w:r w:rsidRPr="008433F2">
        <w:rPr>
          <w:i/>
        </w:rPr>
        <w:tab/>
      </w:r>
      <w:r w:rsidRPr="008433F2">
        <w:rPr>
          <w:i/>
        </w:rPr>
        <w:tab/>
        <w:t>38.133 v18.5.0</w:t>
      </w:r>
      <w:r w:rsidRPr="008433F2">
        <w:rPr>
          <w:i/>
        </w:rPr>
        <w:tab/>
        <w:t xml:space="preserve">  CR-4309  rev  Cat: A (Rel-18)</w:t>
      </w:r>
      <w:r w:rsidRPr="008433F2">
        <w:rPr>
          <w:i/>
        </w:rPr>
        <w:br/>
      </w:r>
      <w:r w:rsidRPr="008433F2">
        <w:rPr>
          <w:i/>
        </w:rPr>
        <w:br/>
      </w:r>
      <w:r w:rsidRPr="008433F2">
        <w:rPr>
          <w:i/>
        </w:rPr>
        <w:tab/>
      </w:r>
      <w:r w:rsidRPr="008433F2">
        <w:rPr>
          <w:i/>
        </w:rPr>
        <w:tab/>
      </w:r>
      <w:r w:rsidRPr="008433F2">
        <w:rPr>
          <w:i/>
        </w:rPr>
        <w:tab/>
      </w:r>
      <w:r w:rsidRPr="008433F2">
        <w:rPr>
          <w:i/>
        </w:rPr>
        <w:tab/>
      </w:r>
      <w:r w:rsidRPr="008433F2">
        <w:rPr>
          <w:i/>
        </w:rPr>
        <w:tab/>
        <w:t>Source: BeammWave</w:t>
      </w:r>
    </w:p>
    <w:p w:rsidR="00A069BC" w:rsidRPr="008433F2" w:rsidRDefault="00A069BC" w:rsidP="00A069BC">
      <w:pPr>
        <w:rPr>
          <w:rFonts w:ascii="Arial" w:hAnsi="Arial" w:cs="Arial"/>
          <w:b/>
        </w:rPr>
      </w:pPr>
      <w:r w:rsidRPr="008433F2">
        <w:rPr>
          <w:rFonts w:ascii="Arial" w:hAnsi="Arial" w:cs="Arial"/>
          <w:b/>
        </w:rPr>
        <w:t xml:space="preserve">Abstract: </w:t>
      </w:r>
    </w:p>
    <w:p w:rsidR="00A069BC" w:rsidRPr="008433F2" w:rsidRDefault="00A069BC" w:rsidP="00A069BC">
      <w:r w:rsidRPr="008433F2">
        <w:t>Correcting the use of "UE is expected to" in normative text to "UE shall".</w:t>
      </w:r>
    </w:p>
    <w:p w:rsidR="00A069BC" w:rsidRDefault="00A069BC" w:rsidP="00A069BC">
      <w:pPr>
        <w:rPr>
          <w:color w:val="993300"/>
          <w:u w:val="single"/>
        </w:rPr>
      </w:pPr>
      <w:r w:rsidRPr="008433F2">
        <w:rPr>
          <w:rFonts w:ascii="Arial" w:hAnsi="Arial" w:cs="Arial"/>
          <w:b/>
        </w:rPr>
        <w:t xml:space="preserve">Decision: </w:t>
      </w:r>
      <w:r w:rsidRPr="008433F2">
        <w:rPr>
          <w:rFonts w:ascii="Arial" w:hAnsi="Arial" w:cs="Arial"/>
          <w:b/>
        </w:rPr>
        <w:tab/>
      </w:r>
      <w:r w:rsidRPr="008433F2">
        <w:rPr>
          <w:rFonts w:ascii="Arial" w:hAnsi="Arial" w:cs="Arial"/>
          <w:b/>
        </w:rPr>
        <w:tab/>
      </w:r>
      <w:r w:rsidRPr="008433F2">
        <w:rPr>
          <w:color w:val="993300"/>
          <w:u w:val="single"/>
        </w:rPr>
        <w:t xml:space="preserve">The document was </w:t>
      </w:r>
      <w:r w:rsidRPr="008433F2">
        <w:rPr>
          <w:rFonts w:ascii="Arial" w:hAnsi="Arial" w:cs="Arial"/>
          <w:b/>
          <w:color w:val="993300"/>
          <w:u w:val="single"/>
        </w:rPr>
        <w:t>withdrawn</w:t>
      </w:r>
      <w:r w:rsidRPr="008433F2">
        <w:rPr>
          <w:color w:val="993300"/>
          <w:u w:val="single"/>
        </w:rPr>
        <w:t>.</w:t>
      </w:r>
    </w:p>
    <w:p w:rsidR="00A069BC" w:rsidRDefault="00A069BC" w:rsidP="00A069BC">
      <w:pPr>
        <w:rPr>
          <w:rFonts w:ascii="Arial" w:hAnsi="Arial" w:cs="Arial"/>
          <w:b/>
          <w:sz w:val="24"/>
        </w:rPr>
      </w:pPr>
      <w:r>
        <w:rPr>
          <w:rFonts w:ascii="Arial" w:hAnsi="Arial" w:cs="Arial"/>
          <w:b/>
          <w:color w:val="0000FF"/>
          <w:sz w:val="24"/>
        </w:rPr>
        <w:t>R4-2407779</w:t>
      </w:r>
      <w:r>
        <w:rPr>
          <w:rFonts w:ascii="Arial" w:hAnsi="Arial" w:cs="Arial"/>
          <w:b/>
          <w:color w:val="0000FF"/>
          <w:sz w:val="24"/>
        </w:rPr>
        <w:tab/>
      </w:r>
      <w:r>
        <w:rPr>
          <w:rFonts w:ascii="Arial" w:hAnsi="Arial" w:cs="Arial"/>
          <w:b/>
          <w:sz w:val="24"/>
        </w:rPr>
        <w:t>(TEI17) 38.133 CR addressing pervious conditions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CR-4403  rev  Cat: F (Rel-17)</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"pervious conditions" to "previous conditions".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F50B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R4-2407780</w:t>
      </w:r>
      <w:r>
        <w:rPr>
          <w:rFonts w:ascii="Arial" w:hAnsi="Arial" w:cs="Arial"/>
          <w:b/>
          <w:color w:val="0000FF"/>
          <w:sz w:val="24"/>
        </w:rPr>
        <w:tab/>
      </w:r>
      <w:r>
        <w:rPr>
          <w:rFonts w:ascii="Arial" w:hAnsi="Arial" w:cs="Arial"/>
          <w:b/>
          <w:sz w:val="24"/>
        </w:rPr>
        <w:t>(TEI17) 38.133 CR addressing pervious conditions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CR-4404  rev  Cat: A (Rel-18)</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"pervious conditions" to "previous conditions".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R4-2407783</w:t>
      </w:r>
      <w:r>
        <w:rPr>
          <w:rFonts w:ascii="Arial" w:hAnsi="Arial" w:cs="Arial"/>
          <w:b/>
          <w:color w:val="0000FF"/>
          <w:sz w:val="24"/>
        </w:rPr>
        <w:tab/>
      </w:r>
      <w:r>
        <w:rPr>
          <w:rFonts w:ascii="Arial" w:hAnsi="Arial" w:cs="Arial"/>
          <w:b/>
          <w:sz w:val="24"/>
        </w:rPr>
        <w:t>(TEI17) 38.133 CR addressing the use of expected to in normative text</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CR-4407  rev  Cat: F (Rel-17)</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R4-2410199 (from R4-2407783).</w:t>
      </w:r>
    </w:p>
    <w:p w:rsidR="00A069BC" w:rsidRDefault="00A069BC" w:rsidP="00A069BC">
      <w:pPr>
        <w:rPr>
          <w:rFonts w:ascii="Arial" w:hAnsi="Arial" w:cs="Arial"/>
          <w:b/>
          <w:sz w:val="24"/>
        </w:rPr>
      </w:pPr>
      <w:hyperlink r:id="rId45" w:history="1">
        <w:r w:rsidRPr="0089774E">
          <w:rPr>
            <w:rStyle w:val="ae"/>
            <w:rFonts w:ascii="Arial" w:hAnsi="Arial" w:cs="Arial"/>
            <w:b/>
            <w:sz w:val="24"/>
          </w:rPr>
          <w:t>R4-2410199</w:t>
        </w:r>
      </w:hyperlink>
      <w:r>
        <w:rPr>
          <w:rFonts w:ascii="Arial" w:hAnsi="Arial" w:cs="Arial"/>
          <w:b/>
          <w:color w:val="0000FF"/>
          <w:sz w:val="24"/>
        </w:rPr>
        <w:tab/>
      </w:r>
      <w:r>
        <w:rPr>
          <w:rFonts w:ascii="Arial" w:hAnsi="Arial" w:cs="Arial"/>
          <w:b/>
          <w:sz w:val="24"/>
        </w:rPr>
        <w:t>(TEI17) 38.133 CR addressing the use of expected to in normative text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CR-4407  rev  Cat: F (Rel-17)</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9774E">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R4-2407784</w:t>
      </w:r>
      <w:r>
        <w:rPr>
          <w:rFonts w:ascii="Arial" w:hAnsi="Arial" w:cs="Arial"/>
          <w:b/>
          <w:color w:val="0000FF"/>
          <w:sz w:val="24"/>
        </w:rPr>
        <w:tab/>
      </w:r>
      <w:r>
        <w:rPr>
          <w:rFonts w:ascii="Arial" w:hAnsi="Arial" w:cs="Arial"/>
          <w:b/>
          <w:sz w:val="24"/>
        </w:rPr>
        <w:t>(TEI17) 38.133 CR addressing the use of expected to in normative text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CR-4408  rev  Cat: A (Rel-18)</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Pr="008433F2" w:rsidRDefault="00A069BC" w:rsidP="00A069BC">
      <w:pPr>
        <w:rPr>
          <w:color w:val="993300"/>
          <w:u w:val="single"/>
        </w:rPr>
      </w:pPr>
    </w:p>
    <w:p w:rsidR="00A069BC" w:rsidRDefault="00A069BC" w:rsidP="00A069BC">
      <w:pPr>
        <w:keepNext/>
        <w:keepLines/>
        <w:spacing w:before="120"/>
        <w:ind w:left="1701" w:hanging="1701"/>
        <w:outlineLvl w:val="4"/>
        <w:rPr>
          <w:rFonts w:ascii="Arial" w:hAnsi="Arial"/>
          <w:sz w:val="22"/>
          <w:lang w:eastAsia="zh-CN"/>
        </w:rPr>
      </w:pPr>
      <w:r>
        <w:rPr>
          <w:rFonts w:ascii="Arial" w:hAnsi="Arial" w:hint="eastAsia"/>
          <w:sz w:val="22"/>
          <w:lang w:eastAsia="zh-CN"/>
        </w:rPr>
        <w:t>O</w:t>
      </w:r>
      <w:r>
        <w:rPr>
          <w:rFonts w:ascii="Arial" w:hAnsi="Arial"/>
          <w:sz w:val="22"/>
          <w:lang w:eastAsia="zh-CN"/>
        </w:rPr>
        <w:t>thers</w:t>
      </w:r>
    </w:p>
    <w:p w:rsidR="00A069BC" w:rsidRDefault="00A069BC" w:rsidP="00A069BC">
      <w:pPr>
        <w:rPr>
          <w:rFonts w:ascii="Arial" w:hAnsi="Arial" w:cs="Arial"/>
          <w:b/>
          <w:sz w:val="24"/>
        </w:rPr>
      </w:pPr>
      <w:r>
        <w:rPr>
          <w:rFonts w:ascii="Arial" w:hAnsi="Arial" w:cs="Arial"/>
          <w:b/>
          <w:color w:val="0000FF"/>
          <w:sz w:val="24"/>
        </w:rPr>
        <w:t>R4-2408577</w:t>
      </w:r>
      <w:r>
        <w:rPr>
          <w:rFonts w:ascii="Arial" w:hAnsi="Arial" w:cs="Arial"/>
          <w:b/>
          <w:color w:val="0000FF"/>
          <w:sz w:val="24"/>
        </w:rPr>
        <w:tab/>
      </w:r>
      <w:r>
        <w:rPr>
          <w:rFonts w:ascii="Arial" w:hAnsi="Arial" w:cs="Arial"/>
          <w:b/>
          <w:sz w:val="24"/>
        </w:rPr>
        <w:t>CR Correcting propagation condition Rel-16 (Cat F)</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CR-4498  rev  Cat: F (Rel-16)</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204D7">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R4-2408578</w:t>
      </w:r>
      <w:r>
        <w:rPr>
          <w:rFonts w:ascii="Arial" w:hAnsi="Arial" w:cs="Arial"/>
          <w:b/>
          <w:color w:val="0000FF"/>
          <w:sz w:val="24"/>
        </w:rPr>
        <w:tab/>
      </w:r>
      <w:r>
        <w:rPr>
          <w:rFonts w:ascii="Arial" w:hAnsi="Arial" w:cs="Arial"/>
          <w:b/>
          <w:sz w:val="24"/>
        </w:rPr>
        <w:t>CR Correcting propagation condition Rel-17 (Cat F)</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CR-4499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Parsing Failure that the data could not be saved in database. Session Chair requested a revision.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R4-2410346 (from R4-2408578).</w:t>
      </w:r>
    </w:p>
    <w:p w:rsidR="00A069BC" w:rsidRDefault="00A069BC" w:rsidP="00A069BC">
      <w:pPr>
        <w:rPr>
          <w:rFonts w:ascii="Arial" w:hAnsi="Arial" w:cs="Arial"/>
          <w:b/>
          <w:sz w:val="24"/>
        </w:rPr>
      </w:pPr>
      <w:hyperlink r:id="rId46" w:history="1">
        <w:r w:rsidRPr="00727FDD">
          <w:rPr>
            <w:rStyle w:val="ae"/>
            <w:rFonts w:ascii="Arial" w:hAnsi="Arial" w:cs="Arial"/>
            <w:b/>
            <w:sz w:val="24"/>
          </w:rPr>
          <w:t>R4-2410346</w:t>
        </w:r>
      </w:hyperlink>
      <w:r>
        <w:rPr>
          <w:rFonts w:ascii="Arial" w:hAnsi="Arial" w:cs="Arial"/>
          <w:b/>
          <w:color w:val="0000FF"/>
          <w:sz w:val="24"/>
        </w:rPr>
        <w:tab/>
      </w:r>
      <w:r>
        <w:rPr>
          <w:rFonts w:ascii="Arial" w:hAnsi="Arial" w:cs="Arial"/>
          <w:b/>
          <w:sz w:val="24"/>
        </w:rPr>
        <w:t>CR Correcting propagation condition Rel-17 (Cat F)</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CR-4499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rPr>
          <w:rFonts w:hint="eastAsia"/>
          <w:lang w:eastAsia="zh-CN"/>
        </w:rPr>
        <w:t>S</w:t>
      </w:r>
      <w:r>
        <w:t>ession Chair: this CR was makred as agreed on Wednesday. Proponent clarified an reivision is needed.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727FDD">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R4-2408579</w:t>
      </w:r>
      <w:r>
        <w:rPr>
          <w:rFonts w:ascii="Arial" w:hAnsi="Arial" w:cs="Arial"/>
          <w:b/>
          <w:color w:val="0000FF"/>
          <w:sz w:val="24"/>
        </w:rPr>
        <w:tab/>
      </w:r>
      <w:r>
        <w:rPr>
          <w:rFonts w:ascii="Arial" w:hAnsi="Arial" w:cs="Arial"/>
          <w:b/>
          <w:sz w:val="24"/>
        </w:rPr>
        <w:t>CR Correcting propagation condition Rel-18 (Cat A)</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CR-4500  rev  Cat: A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204D7">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R4-2408580</w:t>
      </w:r>
      <w:r>
        <w:rPr>
          <w:rFonts w:ascii="Arial" w:hAnsi="Arial" w:cs="Arial"/>
          <w:b/>
          <w:color w:val="0000FF"/>
          <w:sz w:val="24"/>
        </w:rPr>
        <w:tab/>
      </w:r>
      <w:r>
        <w:rPr>
          <w:rFonts w:ascii="Arial" w:hAnsi="Arial" w:cs="Arial"/>
          <w:b/>
          <w:sz w:val="24"/>
        </w:rPr>
        <w:t>CR resubmission Correcting propagation condition Rel-17 (Cat F)</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CR-4501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R4-2410227 (from R4-2408580).</w:t>
      </w:r>
    </w:p>
    <w:p w:rsidR="00A069BC" w:rsidRDefault="00A069BC" w:rsidP="00A069BC">
      <w:pPr>
        <w:rPr>
          <w:rFonts w:ascii="Arial" w:hAnsi="Arial" w:cs="Arial"/>
          <w:b/>
          <w:sz w:val="24"/>
        </w:rPr>
      </w:pPr>
      <w:hyperlink r:id="rId47" w:history="1">
        <w:r w:rsidRPr="002A608F">
          <w:rPr>
            <w:rStyle w:val="ae"/>
            <w:rFonts w:ascii="Arial" w:hAnsi="Arial" w:cs="Arial"/>
            <w:b/>
            <w:sz w:val="24"/>
          </w:rPr>
          <w:t>R4-2410227</w:t>
        </w:r>
      </w:hyperlink>
      <w:r>
        <w:rPr>
          <w:rFonts w:ascii="Arial" w:hAnsi="Arial" w:cs="Arial"/>
          <w:b/>
          <w:color w:val="0000FF"/>
          <w:sz w:val="24"/>
        </w:rPr>
        <w:tab/>
      </w:r>
      <w:r>
        <w:rPr>
          <w:rFonts w:ascii="Arial" w:hAnsi="Arial" w:cs="Arial"/>
          <w:b/>
          <w:sz w:val="24"/>
        </w:rPr>
        <w:t>CR resubmission Correcting propagation condition Rel-17 (Cat F)</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CR-4501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i/>
        </w:rPr>
      </w:pPr>
      <w:r>
        <w:rPr>
          <w:i/>
        </w:rPr>
        <w:t>Session Chair: no Cat A CR.</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2A608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R4-2408597</w:t>
      </w:r>
      <w:r>
        <w:rPr>
          <w:rFonts w:ascii="Arial" w:hAnsi="Arial" w:cs="Arial"/>
          <w:b/>
          <w:color w:val="0000FF"/>
          <w:sz w:val="24"/>
        </w:rPr>
        <w:tab/>
      </w:r>
      <w:r>
        <w:rPr>
          <w:rFonts w:ascii="Arial" w:hAnsi="Arial" w:cs="Arial"/>
          <w:b/>
          <w:sz w:val="24"/>
        </w:rPr>
        <w:t>Corrections on measurement restriction for RLM, BFD and CBD</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CR-4512  rev  Cat: F (Rel-15)</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C12744">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R4-2408598</w:t>
      </w:r>
      <w:r>
        <w:rPr>
          <w:rFonts w:ascii="Arial" w:hAnsi="Arial" w:cs="Arial"/>
          <w:b/>
          <w:color w:val="0000FF"/>
          <w:sz w:val="24"/>
        </w:rPr>
        <w:tab/>
      </w:r>
      <w:r>
        <w:rPr>
          <w:rFonts w:ascii="Arial" w:hAnsi="Arial" w:cs="Arial"/>
          <w:b/>
          <w:sz w:val="24"/>
        </w:rPr>
        <w:t>Corrections on measurement restriction for RLM, BFD and CBD</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CR-4513  rev  Cat: F (Rel-16)</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R4-2408599</w:t>
      </w:r>
      <w:r>
        <w:rPr>
          <w:rFonts w:ascii="Arial" w:hAnsi="Arial" w:cs="Arial"/>
          <w:b/>
          <w:color w:val="0000FF"/>
          <w:sz w:val="24"/>
        </w:rPr>
        <w:tab/>
      </w:r>
      <w:r>
        <w:rPr>
          <w:rFonts w:ascii="Arial" w:hAnsi="Arial" w:cs="Arial"/>
          <w:b/>
          <w:sz w:val="24"/>
        </w:rPr>
        <w:t>Corrections on measurement restriction for RLM, BFD and CBD</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CR-4514  rev  Cat: F (Rel-17)</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R4-2408600</w:t>
      </w:r>
      <w:r>
        <w:rPr>
          <w:rFonts w:ascii="Arial" w:hAnsi="Arial" w:cs="Arial"/>
          <w:b/>
          <w:color w:val="0000FF"/>
          <w:sz w:val="24"/>
        </w:rPr>
        <w:tab/>
      </w:r>
      <w:r>
        <w:rPr>
          <w:rFonts w:ascii="Arial" w:hAnsi="Arial" w:cs="Arial"/>
          <w:b/>
          <w:sz w:val="24"/>
        </w:rPr>
        <w:t>Corrections on measurement restriction for RLM, BFD and CBD</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CR-4515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R4-2409057</w:t>
      </w:r>
      <w:r>
        <w:rPr>
          <w:rFonts w:ascii="Arial" w:hAnsi="Arial" w:cs="Arial"/>
          <w:b/>
          <w:color w:val="0000FF"/>
          <w:sz w:val="24"/>
        </w:rPr>
        <w:tab/>
      </w:r>
      <w:r>
        <w:rPr>
          <w:rFonts w:ascii="Arial" w:hAnsi="Arial" w:cs="Arial"/>
          <w:b/>
          <w:sz w:val="24"/>
        </w:rPr>
        <w:t>CR to 38.133 on Gradual timing adjustment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CR-4545  rev  Cat: F (Rel-17)</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Editorial change upling to uplink.</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4A78C0">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R4-2409697</w:t>
      </w:r>
      <w:r>
        <w:rPr>
          <w:rFonts w:ascii="Arial" w:hAnsi="Arial" w:cs="Arial"/>
          <w:b/>
          <w:color w:val="0000FF"/>
          <w:sz w:val="24"/>
        </w:rPr>
        <w:tab/>
      </w:r>
      <w:r>
        <w:rPr>
          <w:rFonts w:ascii="Arial" w:hAnsi="Arial" w:cs="Arial"/>
          <w:b/>
          <w:sz w:val="24"/>
        </w:rPr>
        <w:t>CR to revise the measured quantity value_R16 (ZOA)</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CR-4590  rev  Cat: F (Rel-16)</w:t>
      </w:r>
      <w:r>
        <w:rPr>
          <w:i/>
        </w:rPr>
        <w:br/>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C12744">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R4-2409698</w:t>
      </w:r>
      <w:r>
        <w:rPr>
          <w:rFonts w:ascii="Arial" w:hAnsi="Arial" w:cs="Arial"/>
          <w:b/>
          <w:color w:val="0000FF"/>
          <w:sz w:val="24"/>
        </w:rPr>
        <w:tab/>
      </w:r>
      <w:r>
        <w:rPr>
          <w:rFonts w:ascii="Arial" w:hAnsi="Arial" w:cs="Arial"/>
          <w:b/>
          <w:sz w:val="24"/>
        </w:rPr>
        <w:t>CR to revise the measured quantity value_R17 (ZOA)</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CR-4591  rev  Cat: A (Rel-17)</w:t>
      </w:r>
      <w:r>
        <w:rPr>
          <w:i/>
        </w:rPr>
        <w:br/>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R4-2409699</w:t>
      </w:r>
      <w:r>
        <w:rPr>
          <w:rFonts w:ascii="Arial" w:hAnsi="Arial" w:cs="Arial"/>
          <w:b/>
          <w:color w:val="0000FF"/>
          <w:sz w:val="24"/>
        </w:rPr>
        <w:tab/>
      </w:r>
      <w:r>
        <w:rPr>
          <w:rFonts w:ascii="Arial" w:hAnsi="Arial" w:cs="Arial"/>
          <w:b/>
          <w:sz w:val="24"/>
        </w:rPr>
        <w:t>CR to revise the measured quantity value_R18 (ZOA)</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CR-4592  rev  Cat: A (Rel-18)</w:t>
      </w:r>
      <w:r>
        <w:rPr>
          <w:i/>
        </w:rPr>
        <w:br/>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Pr="009562D6" w:rsidRDefault="00A069BC" w:rsidP="00A069BC">
      <w:pPr>
        <w:rPr>
          <w:rFonts w:eastAsiaTheme="minorEastAsia"/>
          <w:lang w:eastAsia="ko-KR"/>
        </w:rPr>
      </w:pPr>
    </w:p>
    <w:p w:rsidR="00A069BC" w:rsidRDefault="00A069BC" w:rsidP="00A069BC">
      <w:pPr>
        <w:pStyle w:val="3"/>
      </w:pPr>
      <w:bookmarkStart w:id="3" w:name="_Toc166753344"/>
      <w:r>
        <w:t>4.7</w:t>
      </w:r>
      <w:r>
        <w:tab/>
        <w:t>Rel-15/16/17 TEI</w:t>
      </w:r>
      <w:bookmarkEnd w:id="3"/>
    </w:p>
    <w:p w:rsidR="00A069BC" w:rsidRDefault="00A069BC" w:rsidP="00A069BC">
      <w:pPr>
        <w:rPr>
          <w:rFonts w:ascii="Arial" w:hAnsi="Arial" w:cs="Arial"/>
          <w:b/>
          <w:sz w:val="24"/>
        </w:rPr>
      </w:pPr>
      <w:r>
        <w:rPr>
          <w:rFonts w:ascii="Arial" w:hAnsi="Arial" w:cs="Arial"/>
          <w:b/>
          <w:color w:val="0000FF"/>
          <w:sz w:val="24"/>
        </w:rPr>
        <w:t>R4-2408183</w:t>
      </w:r>
      <w:r>
        <w:rPr>
          <w:rFonts w:ascii="Arial" w:hAnsi="Arial" w:cs="Arial"/>
          <w:b/>
          <w:color w:val="0000FF"/>
          <w:sz w:val="24"/>
        </w:rPr>
        <w:tab/>
      </w:r>
      <w:r>
        <w:rPr>
          <w:rFonts w:ascii="Arial" w:hAnsi="Arial" w:cs="Arial"/>
          <w:b/>
          <w:sz w:val="24"/>
        </w:rPr>
        <w:t>CR on applicability conditions for SDT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CR-4451  rev  Cat: F (Rel-17)</w:t>
      </w:r>
      <w:r>
        <w:rPr>
          <w:i/>
        </w:rPr>
        <w:br/>
      </w:r>
      <w:r>
        <w:rPr>
          <w:i/>
        </w:rPr>
        <w:br/>
      </w:r>
      <w:r>
        <w:rPr>
          <w:i/>
        </w:rPr>
        <w:tab/>
      </w:r>
      <w:r>
        <w:rPr>
          <w:i/>
        </w:rPr>
        <w:tab/>
      </w:r>
      <w:r>
        <w:rPr>
          <w:i/>
        </w:rPr>
        <w:tab/>
      </w:r>
      <w:r>
        <w:rPr>
          <w:i/>
        </w:rPr>
        <w:tab/>
      </w:r>
      <w:r>
        <w:rPr>
          <w:i/>
        </w:rPr>
        <w:tab/>
        <w:t>Source: CMCC</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lastRenderedPageBreak/>
        <w:t>MCC: Chair stated this is to be handled in RRM Session. The work item code was confirmed by CMCC it should be changed to TEI17. The Mirror CAT A CR is in R4-2408184. A revision is required to update the work item code on CR coversheet.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R4-2410237 (from R4-2408183).</w:t>
      </w:r>
    </w:p>
    <w:p w:rsidR="00A069BC" w:rsidRDefault="00A069BC" w:rsidP="00A069BC">
      <w:pPr>
        <w:rPr>
          <w:rFonts w:ascii="Arial" w:hAnsi="Arial" w:cs="Arial"/>
          <w:b/>
          <w:sz w:val="24"/>
        </w:rPr>
      </w:pPr>
      <w:hyperlink r:id="rId48" w:history="1">
        <w:r w:rsidRPr="00C12744">
          <w:rPr>
            <w:rStyle w:val="ae"/>
            <w:rFonts w:ascii="Arial" w:hAnsi="Arial" w:cs="Arial"/>
            <w:b/>
            <w:sz w:val="24"/>
          </w:rPr>
          <w:t>R4-2410237</w:t>
        </w:r>
      </w:hyperlink>
      <w:r>
        <w:rPr>
          <w:rFonts w:ascii="Arial" w:hAnsi="Arial" w:cs="Arial"/>
          <w:b/>
          <w:color w:val="0000FF"/>
          <w:sz w:val="24"/>
        </w:rPr>
        <w:tab/>
      </w:r>
      <w:r>
        <w:rPr>
          <w:rFonts w:ascii="Arial" w:hAnsi="Arial" w:cs="Arial"/>
          <w:b/>
          <w:sz w:val="24"/>
        </w:rPr>
        <w:t>CR on applicability conditions for SDT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CR-4451  rev  Cat: F (Rel-17)</w:t>
      </w:r>
      <w:r>
        <w:rPr>
          <w:i/>
        </w:rPr>
        <w:br/>
      </w:r>
      <w:r>
        <w:rPr>
          <w:i/>
        </w:rPr>
        <w:br/>
      </w:r>
      <w:r>
        <w:rPr>
          <w:i/>
        </w:rPr>
        <w:tab/>
      </w:r>
      <w:r>
        <w:rPr>
          <w:i/>
        </w:rPr>
        <w:tab/>
      </w:r>
      <w:r>
        <w:rPr>
          <w:i/>
        </w:rPr>
        <w:tab/>
      </w:r>
      <w:r>
        <w:rPr>
          <w:i/>
        </w:rPr>
        <w:tab/>
      </w:r>
      <w:r>
        <w:rPr>
          <w:i/>
        </w:rPr>
        <w:tab/>
        <w:t>Source: CMCC</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 The work item code was confirmed by CMCC it should be changed to TEI17. The Mirror CAT A CR is in R4-2408184. A revision is required to update the work item code on CR coversheet.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C12744">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R4-2408184</w:t>
      </w:r>
      <w:r>
        <w:rPr>
          <w:rFonts w:ascii="Arial" w:hAnsi="Arial" w:cs="Arial"/>
          <w:b/>
          <w:color w:val="0000FF"/>
          <w:sz w:val="24"/>
        </w:rPr>
        <w:tab/>
      </w:r>
      <w:r>
        <w:rPr>
          <w:rFonts w:ascii="Arial" w:hAnsi="Arial" w:cs="Arial"/>
          <w:b/>
          <w:sz w:val="24"/>
        </w:rPr>
        <w:t>CR on applicability conditions for SDT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CR-4452  rev  Cat: A (Rel-18)</w:t>
      </w:r>
      <w:r>
        <w:rPr>
          <w:i/>
        </w:rPr>
        <w:br/>
      </w:r>
      <w:r>
        <w:rPr>
          <w:i/>
        </w:rPr>
        <w:br/>
      </w:r>
      <w:r>
        <w:rPr>
          <w:i/>
        </w:rPr>
        <w:tab/>
      </w:r>
      <w:r>
        <w:rPr>
          <w:i/>
        </w:rPr>
        <w:tab/>
      </w:r>
      <w:r>
        <w:rPr>
          <w:i/>
        </w:rPr>
        <w:tab/>
      </w:r>
      <w:r>
        <w:rPr>
          <w:i/>
        </w:rPr>
        <w:tab/>
      </w:r>
      <w:r>
        <w:rPr>
          <w:i/>
        </w:rPr>
        <w:tab/>
        <w:t>Source: CMCC</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 The work item code was confirmed by CMCC it should be TEI17 and have been updated. Mirror CR to CAT F CR in R4-2408183.</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pStyle w:val="3"/>
      </w:pPr>
      <w:bookmarkStart w:id="4" w:name="_Toc166753345"/>
      <w:r>
        <w:t>4.8</w:t>
      </w:r>
      <w:r>
        <w:tab/>
        <w:t>Moderator summary and conclusions (for Agenda 4)</w:t>
      </w:r>
      <w:bookmarkEnd w:id="4"/>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5C2DAE">
        <w:rPr>
          <w:rFonts w:ascii="Arial" w:hAnsi="Arial"/>
          <w:sz w:val="22"/>
        </w:rPr>
        <w:t>[</w:t>
      </w:r>
      <w:proofErr w:type="gramStart"/>
      <w:r w:rsidRPr="005C2DAE">
        <w:rPr>
          <w:rFonts w:ascii="Arial" w:hAnsi="Arial"/>
          <w:sz w:val="22"/>
        </w:rPr>
        <w:t>111][</w:t>
      </w:r>
      <w:proofErr w:type="gramEnd"/>
      <w:r w:rsidRPr="005C2DAE">
        <w:rPr>
          <w:rFonts w:ascii="Arial" w:hAnsi="Arial"/>
          <w:sz w:val="22"/>
        </w:rPr>
        <w:t>201] Maintenance_up_to_R17</w:t>
      </w:r>
    </w:p>
    <w:p w:rsidR="00A069BC" w:rsidRDefault="00A069BC" w:rsidP="00A069BC">
      <w:pPr>
        <w:rPr>
          <w:rFonts w:ascii="Arial" w:hAnsi="Arial" w:cs="Arial"/>
          <w:b/>
          <w:sz w:val="24"/>
        </w:rPr>
      </w:pPr>
      <w:r>
        <w:rPr>
          <w:rFonts w:ascii="Arial" w:hAnsi="Arial" w:cs="Arial"/>
          <w:b/>
          <w:color w:val="0000FF"/>
          <w:sz w:val="24"/>
        </w:rPr>
        <w:t>R4-2407998</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201] Maintenance_up_to_R17</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color w:val="993300"/>
          <w:u w:val="single"/>
        </w:rPr>
      </w:pPr>
    </w:p>
    <w:p w:rsidR="00A069BC" w:rsidRPr="00015A50" w:rsidRDefault="00A069BC" w:rsidP="00A069BC">
      <w:pPr>
        <w:rPr>
          <w:rFonts w:ascii="Arial" w:hAnsi="Arial" w:cs="Arial"/>
          <w:b/>
          <w:sz w:val="24"/>
        </w:rPr>
      </w:pPr>
      <w:hyperlink r:id="rId49" w:history="1">
        <w:r w:rsidRPr="00124556">
          <w:rPr>
            <w:rStyle w:val="ae"/>
            <w:rFonts w:ascii="Arial" w:hAnsi="Arial" w:cs="Arial"/>
            <w:b/>
            <w:sz w:val="24"/>
          </w:rPr>
          <w:t>R4-2410130</w:t>
        </w:r>
      </w:hyperlink>
      <w:r w:rsidRPr="00015A50">
        <w:rPr>
          <w:b/>
          <w:lang w:val="en-US" w:eastAsia="zh-CN"/>
        </w:rPr>
        <w:tab/>
      </w:r>
      <w:r>
        <w:rPr>
          <w:rFonts w:ascii="Arial" w:hAnsi="Arial" w:cs="Arial"/>
          <w:b/>
          <w:sz w:val="24"/>
        </w:rPr>
        <w:t>Ad-hoc minutes for Maintenance_up_to_R17</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Huawei</w:t>
      </w:r>
    </w:p>
    <w:p w:rsidR="00A069BC" w:rsidRDefault="00A069BC" w:rsidP="00A069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A36B9">
        <w:rPr>
          <w:rFonts w:ascii="Arial" w:hAnsi="Arial" w:cs="Arial"/>
          <w:b/>
          <w:highlight w:val="green"/>
          <w:lang w:val="en-US" w:eastAsia="zh-CN"/>
        </w:rPr>
        <w:t>Approved.</w:t>
      </w:r>
    </w:p>
    <w:p w:rsidR="00A069BC" w:rsidRPr="00015A50" w:rsidRDefault="00A069BC" w:rsidP="00A069BC">
      <w:pPr>
        <w:rPr>
          <w:rFonts w:ascii="Arial" w:hAnsi="Arial" w:cs="Arial"/>
          <w:b/>
          <w:sz w:val="24"/>
        </w:rPr>
      </w:pPr>
      <w:hyperlink r:id="rId50" w:history="1">
        <w:r w:rsidRPr="00124556">
          <w:rPr>
            <w:rStyle w:val="ae"/>
            <w:rFonts w:ascii="Arial" w:hAnsi="Arial" w:cs="Arial"/>
            <w:b/>
            <w:sz w:val="24"/>
          </w:rPr>
          <w:t>R4-2410326</w:t>
        </w:r>
      </w:hyperlink>
      <w:r w:rsidRPr="00015A50">
        <w:rPr>
          <w:b/>
          <w:lang w:val="en-US" w:eastAsia="zh-CN"/>
        </w:rPr>
        <w:tab/>
      </w:r>
      <w:r w:rsidRPr="00124556">
        <w:rPr>
          <w:rFonts w:ascii="Arial" w:hAnsi="Arial" w:cs="Arial"/>
          <w:b/>
          <w:sz w:val="24"/>
        </w:rPr>
        <w:t>WF on clarification of R17 NCSG pattern</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lastRenderedPageBreak/>
        <w:t>Online session (</w:t>
      </w:r>
      <w:r>
        <w:rPr>
          <w:rFonts w:ascii="Arial" w:hAnsi="Arial" w:cs="Arial"/>
          <w:b/>
          <w:color w:val="C00000"/>
          <w:sz w:val="21"/>
          <w:u w:val="single"/>
          <w:lang w:eastAsia="zh-CN"/>
        </w:rPr>
        <w:t>Wednesday</w:t>
      </w:r>
      <w:r w:rsidRPr="005F1911">
        <w:rPr>
          <w:rFonts w:ascii="Arial" w:hAnsi="Arial" w:cs="Arial"/>
          <w:b/>
          <w:color w:val="C00000"/>
          <w:sz w:val="21"/>
          <w:u w:val="single"/>
        </w:rPr>
        <w:t xml:space="preserve"> </w:t>
      </w:r>
      <w:r>
        <w:rPr>
          <w:rFonts w:ascii="Arial" w:hAnsi="Arial" w:cs="Arial"/>
          <w:b/>
          <w:color w:val="C00000"/>
          <w:sz w:val="21"/>
          <w:u w:val="single"/>
        </w:rPr>
        <w:t>May 22</w:t>
      </w:r>
      <w:r w:rsidRPr="005F1911">
        <w:rPr>
          <w:rFonts w:ascii="Arial" w:hAnsi="Arial" w:cs="Arial"/>
          <w:b/>
          <w:color w:val="C00000"/>
          <w:sz w:val="21"/>
          <w:u w:val="single"/>
        </w:rPr>
        <w:t>, 2024)</w:t>
      </w:r>
    </w:p>
    <w:p w:rsidR="00A069BC" w:rsidRPr="00F903DB" w:rsidRDefault="00A069BC" w:rsidP="00A069BC">
      <w:pPr>
        <w:rPr>
          <w:sz w:val="21"/>
          <w:u w:val="single"/>
        </w:rPr>
      </w:pPr>
      <w:r w:rsidRPr="00F903DB">
        <w:rPr>
          <w:sz w:val="21"/>
          <w:u w:val="single"/>
        </w:rPr>
        <w:t>Sub-topic 4-2: NCSG patterns</w:t>
      </w:r>
    </w:p>
    <w:p w:rsidR="00A069BC" w:rsidRPr="00F903DB" w:rsidRDefault="00A069BC" w:rsidP="00A069BC">
      <w:pPr>
        <w:pStyle w:val="aff5"/>
        <w:numPr>
          <w:ilvl w:val="0"/>
          <w:numId w:val="8"/>
        </w:numPr>
        <w:ind w:left="720"/>
      </w:pPr>
      <w:r w:rsidRPr="00F903DB">
        <w:t xml:space="preserve">Proposals </w:t>
      </w:r>
    </w:p>
    <w:p w:rsidR="00A069BC" w:rsidRPr="00F903DB" w:rsidRDefault="00A069BC" w:rsidP="00A069BC">
      <w:pPr>
        <w:pStyle w:val="aff5"/>
        <w:numPr>
          <w:ilvl w:val="1"/>
          <w:numId w:val="8"/>
        </w:numPr>
        <w:ind w:left="1440"/>
      </w:pPr>
      <w:r w:rsidRPr="00F903DB">
        <w:t xml:space="preserve">Option 1 (OPPO): </w:t>
      </w:r>
    </w:p>
    <w:p w:rsidR="00A069BC" w:rsidRPr="0002007F" w:rsidRDefault="00A069BC" w:rsidP="00A069BC">
      <w:pPr>
        <w:pStyle w:val="aff5"/>
        <w:numPr>
          <w:ilvl w:val="2"/>
          <w:numId w:val="8"/>
        </w:numPr>
        <w:overflowPunct w:val="0"/>
        <w:autoSpaceDE w:val="0"/>
        <w:autoSpaceDN w:val="0"/>
        <w:adjustRightInd w:val="0"/>
        <w:textAlignment w:val="baseline"/>
      </w:pPr>
      <w:r w:rsidRPr="0002007F">
        <w:t>VIL should be specific to NCSG patterns, i.e. VIL=1ms for NCSG pattern #0-11 and VIL=0.75ms for NCSG pattern #12-23.</w:t>
      </w:r>
    </w:p>
    <w:p w:rsidR="00A069BC" w:rsidRPr="0002007F" w:rsidRDefault="00A069BC" w:rsidP="00A069BC">
      <w:pPr>
        <w:pStyle w:val="aff5"/>
        <w:numPr>
          <w:ilvl w:val="2"/>
          <w:numId w:val="8"/>
        </w:numPr>
        <w:overflowPunct w:val="0"/>
        <w:autoSpaceDE w:val="0"/>
        <w:autoSpaceDN w:val="0"/>
        <w:adjustRightInd w:val="0"/>
        <w:textAlignment w:val="baseline"/>
      </w:pPr>
      <w:r w:rsidRPr="0002007F">
        <w:t>Consider the following two methods to capture proposal 2 is agreed:</w:t>
      </w:r>
    </w:p>
    <w:p w:rsidR="00A069BC" w:rsidRPr="0002007F" w:rsidRDefault="00A069BC" w:rsidP="00A069BC">
      <w:pPr>
        <w:pStyle w:val="aff5"/>
        <w:numPr>
          <w:ilvl w:val="3"/>
          <w:numId w:val="8"/>
        </w:numPr>
        <w:overflowPunct w:val="0"/>
        <w:autoSpaceDE w:val="0"/>
        <w:autoSpaceDN w:val="0"/>
        <w:adjustRightInd w:val="0"/>
        <w:textAlignment w:val="baseline"/>
      </w:pPr>
      <w:r w:rsidRPr="0002007F">
        <w:t xml:space="preserve">Option </w:t>
      </w:r>
      <w:r>
        <w:t>a</w:t>
      </w:r>
      <w:r w:rsidRPr="0002007F">
        <w:t>: explicitly capture VIL in the NCSG patterns in Table 9.1.9.3-1, e.g. by adding one more column for VIL.</w:t>
      </w:r>
    </w:p>
    <w:p w:rsidR="00A069BC" w:rsidRDefault="00A069BC" w:rsidP="00A069BC">
      <w:pPr>
        <w:pStyle w:val="aff5"/>
        <w:numPr>
          <w:ilvl w:val="3"/>
          <w:numId w:val="8"/>
        </w:numPr>
        <w:overflowPunct w:val="0"/>
        <w:autoSpaceDE w:val="0"/>
        <w:autoSpaceDN w:val="0"/>
        <w:adjustRightInd w:val="0"/>
        <w:textAlignment w:val="baseline"/>
      </w:pPr>
      <w:r w:rsidRPr="0002007F">
        <w:t xml:space="preserve">Option </w:t>
      </w:r>
      <w:r>
        <w:t>b</w:t>
      </w:r>
      <w:r w:rsidRPr="0002007F">
        <w:t>: implicitly associated VIL with NCSG patterns in the VIL requirements, e.g. Table 9.1.9-1 for NCSG pattern #0-11 and Table 9.1.9-2 for NCSG pattern #12-23.</w:t>
      </w:r>
    </w:p>
    <w:p w:rsidR="00A069BC" w:rsidRDefault="00A069BC" w:rsidP="00A069BC">
      <w:pPr>
        <w:spacing w:after="120"/>
        <w:rPr>
          <w:szCs w:val="24"/>
          <w:lang w:eastAsia="zh-CN"/>
        </w:rPr>
      </w:pPr>
      <w:r>
        <w:rPr>
          <w:noProof/>
          <w:lang w:val="en-US" w:eastAsia="zh-CN"/>
        </w:rPr>
        <w:drawing>
          <wp:inline distT="0" distB="0" distL="0" distR="0" wp14:anchorId="2A7FC066" wp14:editId="0204E2AC">
            <wp:extent cx="6122035" cy="1231265"/>
            <wp:effectExtent l="0" t="0" r="0" b="698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22035" cy="1231265"/>
                    </a:xfrm>
                    <a:prstGeom prst="rect">
                      <a:avLst/>
                    </a:prstGeom>
                    <a:noFill/>
                    <a:ln>
                      <a:noFill/>
                    </a:ln>
                  </pic:spPr>
                </pic:pic>
              </a:graphicData>
            </a:graphic>
          </wp:inline>
        </w:drawing>
      </w:r>
    </w:p>
    <w:p w:rsidR="00A069BC" w:rsidRPr="0002007F" w:rsidRDefault="00A069BC" w:rsidP="00A069BC">
      <w:pPr>
        <w:spacing w:after="120"/>
        <w:rPr>
          <w:szCs w:val="24"/>
          <w:lang w:eastAsia="zh-CN"/>
        </w:rPr>
      </w:pPr>
      <w:r>
        <w:rPr>
          <w:noProof/>
          <w:lang w:val="en-US" w:eastAsia="zh-CN"/>
        </w:rPr>
        <w:drawing>
          <wp:inline distT="0" distB="0" distL="0" distR="0" wp14:anchorId="10789D41" wp14:editId="7E358600">
            <wp:extent cx="6122035" cy="3771265"/>
            <wp:effectExtent l="0" t="0" r="0"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22035" cy="3771265"/>
                    </a:xfrm>
                    <a:prstGeom prst="rect">
                      <a:avLst/>
                    </a:prstGeom>
                    <a:noFill/>
                    <a:ln>
                      <a:noFill/>
                    </a:ln>
                  </pic:spPr>
                </pic:pic>
              </a:graphicData>
            </a:graphic>
          </wp:inline>
        </w:drawing>
      </w:r>
    </w:p>
    <w:p w:rsidR="00A069BC" w:rsidRDefault="00A069BC" w:rsidP="00A069BC"/>
    <w:p w:rsidR="00A069BC" w:rsidRDefault="00A069BC" w:rsidP="00A069BC">
      <w:pPr>
        <w:spacing w:after="120"/>
        <w:rPr>
          <w:lang w:eastAsia="zh-CN"/>
        </w:rPr>
      </w:pPr>
      <w:r>
        <w:rPr>
          <w:lang w:eastAsia="zh-CN"/>
        </w:rPr>
        <w:t xml:space="preserve">E///: For FR2 per UE NCSG, the interruption is not clear. </w:t>
      </w:r>
    </w:p>
    <w:p w:rsidR="00A069BC" w:rsidRDefault="00A069BC" w:rsidP="00A069BC">
      <w:pPr>
        <w:spacing w:after="120"/>
        <w:ind w:leftChars="100" w:left="200"/>
        <w:rPr>
          <w:lang w:eastAsia="zh-CN"/>
        </w:rPr>
      </w:pPr>
      <w:r w:rsidRPr="00487996">
        <w:rPr>
          <w:lang w:eastAsia="zh-CN"/>
        </w:rPr>
        <w:t>Apple: The interruption requirement on FR2 serving with per-UE NCSG is clear, but some companies want to update the core requirement.</w:t>
      </w:r>
    </w:p>
    <w:p w:rsidR="00A069BC" w:rsidRDefault="00A069BC" w:rsidP="00A069BC">
      <w:pPr>
        <w:spacing w:after="120"/>
        <w:ind w:leftChars="100" w:left="200"/>
        <w:rPr>
          <w:lang w:eastAsia="zh-CN"/>
        </w:rPr>
      </w:pPr>
      <w:r>
        <w:rPr>
          <w:lang w:eastAsia="zh-CN"/>
        </w:rPr>
        <w:t>CMCC: The reason of updating is that it is not correct and too long.</w:t>
      </w:r>
    </w:p>
    <w:p w:rsidR="00A069BC" w:rsidRDefault="00A069BC" w:rsidP="00A069BC">
      <w:pPr>
        <w:spacing w:after="120"/>
        <w:rPr>
          <w:lang w:eastAsia="zh-CN"/>
        </w:rPr>
      </w:pPr>
      <w:r>
        <w:rPr>
          <w:rFonts w:hint="eastAsia"/>
          <w:lang w:eastAsia="zh-CN"/>
        </w:rPr>
        <w:lastRenderedPageBreak/>
        <w:t>M</w:t>
      </w:r>
      <w:r>
        <w:rPr>
          <w:lang w:eastAsia="zh-CN"/>
        </w:rPr>
        <w:t>TK: The spec is simplified in some scenario. We can discuss the WF, and discuss the need of spec change in the next meeting. Discuss the interruption for FR2 per UE NCSG.</w:t>
      </w:r>
    </w:p>
    <w:p w:rsidR="00A069BC" w:rsidRDefault="00A069BC" w:rsidP="00A069BC">
      <w:pPr>
        <w:spacing w:after="120"/>
        <w:rPr>
          <w:lang w:eastAsia="zh-CN"/>
        </w:rPr>
      </w:pPr>
      <w:r>
        <w:rPr>
          <w:rFonts w:hint="eastAsia"/>
          <w:lang w:eastAsia="zh-CN"/>
        </w:rPr>
        <w:t>N</w:t>
      </w:r>
      <w:r>
        <w:rPr>
          <w:lang w:eastAsia="zh-CN"/>
        </w:rPr>
        <w:t xml:space="preserve">okia: We don’t think there is any issue based on the current design. We understand there are different UE capabilities. </w:t>
      </w:r>
    </w:p>
    <w:p w:rsidR="00A069BC" w:rsidRDefault="00A069BC" w:rsidP="00A069BC">
      <w:pPr>
        <w:spacing w:after="120"/>
        <w:rPr>
          <w:lang w:eastAsia="zh-CN"/>
        </w:rPr>
      </w:pPr>
    </w:p>
    <w:p w:rsidR="00A069BC" w:rsidRDefault="00A069BC" w:rsidP="00A069BC">
      <w:pPr>
        <w:spacing w:after="120"/>
        <w:rPr>
          <w:lang w:eastAsia="zh-CN"/>
        </w:rPr>
      </w:pPr>
      <w:r>
        <w:rPr>
          <w:lang w:eastAsia="zh-CN"/>
        </w:rPr>
        <w:t>Session Chair: In this meeting, discuss the need of updating/clarifying t</w:t>
      </w:r>
      <w:r w:rsidRPr="00DC4FFB">
        <w:rPr>
          <w:lang w:eastAsia="zh-CN"/>
        </w:rPr>
        <w:t>he interruption requirement on FR2 serving</w:t>
      </w:r>
      <w:r>
        <w:rPr>
          <w:lang w:eastAsia="zh-CN"/>
        </w:rPr>
        <w:t xml:space="preserve"> cell</w:t>
      </w:r>
      <w:r w:rsidRPr="00DC4FFB">
        <w:rPr>
          <w:lang w:eastAsia="zh-CN"/>
        </w:rPr>
        <w:t xml:space="preserve"> with per-UE NCSG</w:t>
      </w:r>
      <w:r>
        <w:rPr>
          <w:lang w:eastAsia="zh-CN"/>
        </w:rPr>
        <w:t>,</w:t>
      </w:r>
      <w:r w:rsidRPr="00DC4FFB">
        <w:rPr>
          <w:lang w:eastAsia="zh-CN"/>
        </w:rPr>
        <w:t xml:space="preserve"> </w:t>
      </w:r>
      <w:r>
        <w:rPr>
          <w:lang w:eastAsia="zh-CN"/>
        </w:rPr>
        <w:t>and capture in WF if any agreement.</w:t>
      </w:r>
    </w:p>
    <w:p w:rsidR="00A069BC" w:rsidRDefault="00A069BC" w:rsidP="00A069BC"/>
    <w:p w:rsidR="00A069BC" w:rsidRPr="00BF1872" w:rsidRDefault="00A069BC" w:rsidP="00A069BC"/>
    <w:p w:rsidR="00A069BC" w:rsidRDefault="00A069BC" w:rsidP="00A069BC">
      <w:pPr>
        <w:sectPr w:rsidR="00A069BC" w:rsidSect="004C299A">
          <w:headerReference w:type="even" r:id="rId53"/>
          <w:footerReference w:type="even" r:id="rId54"/>
          <w:footerReference w:type="default" r:id="rId55"/>
          <w:footnotePr>
            <w:numRestart w:val="eachSect"/>
          </w:footnotePr>
          <w:pgSz w:w="11907" w:h="16840" w:code="9"/>
          <w:pgMar w:top="1418" w:right="1134" w:bottom="1134" w:left="1134" w:header="680" w:footer="567" w:gutter="0"/>
          <w:cols w:space="720"/>
          <w:titlePg/>
        </w:sectPr>
      </w:pPr>
    </w:p>
    <w:p w:rsidR="00A069BC" w:rsidRDefault="00A069BC" w:rsidP="00A069BC">
      <w:pPr>
        <w:pStyle w:val="2"/>
      </w:pPr>
      <w:r>
        <w:lastRenderedPageBreak/>
        <w:t>4</w:t>
      </w:r>
      <w:r>
        <w:tab/>
        <w:t>Up to Rel-17 maintenance for LTE and NR</w:t>
      </w:r>
    </w:p>
    <w:p w:rsidR="00A069BC" w:rsidRDefault="00A069BC" w:rsidP="00A069BC">
      <w:r>
        <w:t>The following guidance are provided for maintenance work under AI 4 ~ AI 8:</w:t>
      </w:r>
    </w:p>
    <w:p w:rsidR="00A069BC" w:rsidRDefault="00A069BC" w:rsidP="00A069BC">
      <w:pPr>
        <w:pStyle w:val="B1"/>
      </w:pPr>
      <w:r>
        <w:t>-</w:t>
      </w:r>
      <w:r>
        <w:tab/>
        <w:t>For maintenance agenda AI 4 (Rel-15/16/17) and AI 5 (Rel-18), formal CRs are expected and multiple CRs per company in the lowest agenda are allowed. For tracking the changes easily, it expected that one batch of CRs (Cat-F/A/…) will just cover a single topic/WI rather than multiple topics/WIs and Cat-F CR with corresponding Cat-A CRs needs be submitted under the same agenda.</w:t>
      </w:r>
    </w:p>
    <w:p w:rsidR="00A069BC" w:rsidRDefault="00A069BC" w:rsidP="00A069BC">
      <w:pPr>
        <w:pStyle w:val="B1"/>
      </w:pPr>
      <w:r>
        <w:t>-</w:t>
      </w:r>
      <w:r>
        <w:tab/>
        <w:t>When submitting contributions to AI 4, AI 5.1.3/AI 5.2.9, please add (WI_code) in the beginning of titles for both discussion files and CRs to facilitate moderators and session chairs handling.</w:t>
      </w:r>
    </w:p>
    <w:p w:rsidR="00A069BC" w:rsidRDefault="00A069BC" w:rsidP="00A069BC">
      <w:pPr>
        <w:pStyle w:val="B1"/>
      </w:pPr>
      <w:r>
        <w:t>-</w:t>
      </w:r>
      <w:r>
        <w:tab/>
        <w:t>When reserving the tdoc number, please use the correct WI code rather than simply using TEI and fill the column of “Related WIs” in your reservation spreadsheet. If you submit a draft CR with TEI as WI code, please inform session chair.</w:t>
      </w:r>
    </w:p>
    <w:p w:rsidR="00A069BC" w:rsidRDefault="00A069BC" w:rsidP="00A069BC">
      <w:pPr>
        <w:pStyle w:val="B1"/>
      </w:pPr>
      <w:r>
        <w:t>-</w:t>
      </w:r>
      <w:r>
        <w:tab/>
        <w:t>For all the endorsed draft CRs in this bis meeting, please re-submit them in the next ordinary meeting.</w:t>
      </w:r>
    </w:p>
    <w:p w:rsidR="00A069BC" w:rsidRDefault="00A069BC" w:rsidP="00A069BC">
      <w:pPr>
        <w:pStyle w:val="B1"/>
      </w:pPr>
      <w:r>
        <w:t>-</w:t>
      </w:r>
      <w:r>
        <w:tab/>
        <w:t xml:space="preserve">The contributions corresponding to incoming LS for Rel-15/16/17 are expected to be submitted in AI 11. </w:t>
      </w:r>
    </w:p>
    <w:p w:rsidR="00A069BC" w:rsidRDefault="00A069BC" w:rsidP="00A069BC">
      <w:pPr>
        <w:pStyle w:val="B1"/>
      </w:pPr>
      <w:r>
        <w:t>-</w:t>
      </w:r>
      <w:r>
        <w:tab/>
        <w:t>The contributions corresponding to incoming LS for Rel-18 are expected to be submitted to (sub-) agenda dedicated to the individual WIs under AI 5~AI 8. If there is no dedicated agenda, please submit to AI 5.1.3 or AI 5.2.9 depending on whether it is spectrum related topic or non-spectrum related topic.</w:t>
      </w:r>
    </w:p>
    <w:p w:rsidR="00A069BC" w:rsidRPr="00754626" w:rsidRDefault="00A069BC" w:rsidP="00A069BC"/>
    <w:p w:rsidR="00A069BC" w:rsidRDefault="00A069BC" w:rsidP="00A069BC">
      <w:pPr>
        <w:pStyle w:val="3"/>
      </w:pPr>
      <w:r>
        <w:t>4.4</w:t>
      </w:r>
      <w:r>
        <w:tab/>
        <w:t>RRM requirements</w:t>
      </w:r>
    </w:p>
    <w:p w:rsidR="00A069BC" w:rsidRDefault="00A069BC" w:rsidP="00A069BC">
      <w:pPr>
        <w:rPr>
          <w:rFonts w:ascii="Arial" w:hAnsi="Arial" w:cs="Arial"/>
          <w:b/>
          <w:sz w:val="24"/>
        </w:rPr>
      </w:pPr>
      <w:r>
        <w:rPr>
          <w:rFonts w:ascii="Arial" w:hAnsi="Arial" w:cs="Arial"/>
          <w:b/>
          <w:color w:val="0000FF"/>
          <w:sz w:val="24"/>
        </w:rPr>
        <w:t>R4-2407029</w:t>
      </w:r>
      <w:r>
        <w:rPr>
          <w:rFonts w:ascii="Arial" w:hAnsi="Arial" w:cs="Arial"/>
          <w:b/>
          <w:color w:val="0000FF"/>
          <w:sz w:val="24"/>
        </w:rPr>
        <w:tab/>
      </w:r>
      <w:r>
        <w:rPr>
          <w:rFonts w:ascii="Arial" w:hAnsi="Arial" w:cs="Arial"/>
          <w:b/>
          <w:sz w:val="24"/>
        </w:rPr>
        <w:t>(TEI17) 38.133 CR addressing pervious conditions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CR-4304  rev  Cat: F (Rel-17)</w:t>
      </w:r>
      <w:r>
        <w:rPr>
          <w:i/>
        </w:rPr>
        <w:br/>
      </w:r>
      <w:r>
        <w:rPr>
          <w:i/>
        </w:rPr>
        <w:br/>
      </w:r>
      <w:r>
        <w:rPr>
          <w:i/>
        </w:rPr>
        <w:tab/>
      </w:r>
      <w:r>
        <w:rPr>
          <w:i/>
        </w:rPr>
        <w:tab/>
      </w:r>
      <w:r>
        <w:rPr>
          <w:i/>
        </w:rPr>
        <w:tab/>
      </w:r>
      <w:r>
        <w:rPr>
          <w:i/>
        </w:rPr>
        <w:tab/>
      </w:r>
      <w:r>
        <w:rPr>
          <w:i/>
        </w:rPr>
        <w:tab/>
        <w:t>Source: BeammWave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"pervious conditions" to "previous conditions".</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color w:val="993300"/>
          <w:u w:val="single"/>
        </w:rPr>
      </w:pPr>
    </w:p>
    <w:p w:rsidR="00A069BC" w:rsidRDefault="00A069BC" w:rsidP="00A069BC">
      <w:pPr>
        <w:pStyle w:val="2"/>
      </w:pPr>
      <w:bookmarkStart w:id="5" w:name="_Toc166753346"/>
      <w:r>
        <w:t>5</w:t>
      </w:r>
      <w:r>
        <w:tab/>
        <w:t xml:space="preserve">Rel-18 </w:t>
      </w:r>
      <w:proofErr w:type="gramStart"/>
      <w:r>
        <w:t>maintenance</w:t>
      </w:r>
      <w:proofErr w:type="gramEnd"/>
      <w:r>
        <w:t xml:space="preserve"> for LTE and NR</w:t>
      </w:r>
      <w:bookmarkEnd w:id="5"/>
    </w:p>
    <w:p w:rsidR="00A069BC" w:rsidRDefault="00A069BC" w:rsidP="00A069BC">
      <w:r>
        <w:t>The following guidance are provided for maintenance work under AI 4 ~ AI 8:</w:t>
      </w:r>
    </w:p>
    <w:p w:rsidR="00A069BC" w:rsidRDefault="00A069BC" w:rsidP="00A069BC">
      <w:pPr>
        <w:pStyle w:val="B1"/>
      </w:pPr>
      <w:r>
        <w:t>-</w:t>
      </w:r>
      <w:r>
        <w:tab/>
        <w:t>For maintenance agenda AI 4 (Rel-15/16/17) and AI 5 (Rel-18), formal CRs are expected and multiple CRs per company in the lowest agenda are allowed. For tracking the changes easily, it expected that one batch of CRs (Cat-F/A/…) will just cover a single topic/WI rather than multiple topics/WIs and Cat-F CR with corresponding Cat-A CRs needs be submitted under the same agenda.</w:t>
      </w:r>
    </w:p>
    <w:p w:rsidR="00A069BC" w:rsidRDefault="00A069BC" w:rsidP="00A069BC">
      <w:pPr>
        <w:pStyle w:val="B1"/>
      </w:pPr>
      <w:r>
        <w:t>-</w:t>
      </w:r>
      <w:r>
        <w:tab/>
        <w:t>When submitting contributions to AI 4, AI 5.1.3/AI 5.2.9, please add (WI_code) in the beginning of titles for both discussion files and CRs to facilitate moderators and session chairs handling.</w:t>
      </w:r>
    </w:p>
    <w:p w:rsidR="00A069BC" w:rsidRDefault="00A069BC" w:rsidP="00A069BC">
      <w:pPr>
        <w:pStyle w:val="B1"/>
      </w:pPr>
      <w:r>
        <w:t>-</w:t>
      </w:r>
      <w:r>
        <w:tab/>
        <w:t>When reserving the tdoc number, please use the correct WI code rather than simply using TEI and fill the column of “Related WIs” in your reservation spreadsheet. If you submit a draft CR with TEI as WI code, please inform session chair.</w:t>
      </w:r>
    </w:p>
    <w:p w:rsidR="00A069BC" w:rsidRDefault="00A069BC" w:rsidP="00A069BC">
      <w:pPr>
        <w:pStyle w:val="B1"/>
      </w:pPr>
      <w:r>
        <w:t>-</w:t>
      </w:r>
      <w:r>
        <w:tab/>
        <w:t>For all the endorsed draft CRs in this bis meeting, please re-submit them in the next ordinary meeting.</w:t>
      </w:r>
    </w:p>
    <w:p w:rsidR="00A069BC" w:rsidRDefault="00A069BC" w:rsidP="00A069BC">
      <w:pPr>
        <w:pStyle w:val="B1"/>
      </w:pPr>
      <w:r>
        <w:t>-</w:t>
      </w:r>
      <w:r>
        <w:tab/>
        <w:t xml:space="preserve">The contributions corresponding to incoming LS for Rel-15/16/17 are expected to be submitted in AI 11. </w:t>
      </w:r>
    </w:p>
    <w:p w:rsidR="00A069BC" w:rsidRDefault="00A069BC" w:rsidP="00A069BC">
      <w:pPr>
        <w:pStyle w:val="B1"/>
      </w:pPr>
      <w:r>
        <w:t>-</w:t>
      </w:r>
      <w:r>
        <w:tab/>
        <w:t>The contributions corresponding to incoming LS for Rel-18 are expected to be submitted to (sub-) agenda dedicated to the individual WIs under AI 5~AI 8. If there is no dedicated agenda, please submit to AI 5.1.3 or AI 5.2.9 depending on whether it is spectrum related topic or non-spectrum related topic.</w:t>
      </w:r>
    </w:p>
    <w:p w:rsidR="00A069BC" w:rsidRPr="003D5544" w:rsidRDefault="00A069BC" w:rsidP="00A069BC"/>
    <w:p w:rsidR="00A069BC" w:rsidRDefault="00A069BC" w:rsidP="00A069BC">
      <w:pPr>
        <w:pStyle w:val="3"/>
      </w:pPr>
      <w:bookmarkStart w:id="6" w:name="_Toc166753351"/>
      <w:r>
        <w:lastRenderedPageBreak/>
        <w:t>5.2</w:t>
      </w:r>
      <w:r>
        <w:tab/>
        <w:t>Rel-18 non-spectrum related WI maintenance</w:t>
      </w:r>
      <w:bookmarkEnd w:id="6"/>
    </w:p>
    <w:p w:rsidR="00A069BC" w:rsidRDefault="00A069BC" w:rsidP="00A069BC">
      <w:pPr>
        <w:pStyle w:val="4"/>
      </w:pPr>
      <w:bookmarkStart w:id="7" w:name="_Toc166753356"/>
      <w:r>
        <w:t>5.2.2</w:t>
      </w:r>
      <w:r>
        <w:tab/>
        <w:t>NB-IoT/eMTC core &amp; perf. requirements for NTN</w:t>
      </w:r>
      <w:bookmarkEnd w:id="7"/>
    </w:p>
    <w:p w:rsidR="00A069BC" w:rsidRDefault="00A069BC" w:rsidP="00A069BC">
      <w:pPr>
        <w:pStyle w:val="5"/>
      </w:pPr>
      <w:bookmarkStart w:id="8" w:name="_Toc166753359"/>
      <w:r>
        <w:t>5.2.2.3</w:t>
      </w:r>
      <w:r>
        <w:tab/>
        <w:t>RRM requirement</w:t>
      </w:r>
      <w:bookmarkEnd w:id="8"/>
    </w:p>
    <w:p w:rsidR="00A069BC" w:rsidRDefault="00A069BC" w:rsidP="00A069BC">
      <w:pPr>
        <w:rPr>
          <w:rFonts w:ascii="Arial" w:hAnsi="Arial" w:cs="Arial"/>
          <w:b/>
          <w:sz w:val="24"/>
        </w:rPr>
      </w:pPr>
      <w:r>
        <w:rPr>
          <w:rFonts w:ascii="Arial" w:hAnsi="Arial" w:cs="Arial"/>
          <w:b/>
          <w:color w:val="0000FF"/>
          <w:sz w:val="24"/>
        </w:rPr>
        <w:t>R4-2407199</w:t>
      </w:r>
      <w:r>
        <w:rPr>
          <w:rFonts w:ascii="Arial" w:hAnsi="Arial" w:cs="Arial"/>
          <w:b/>
          <w:color w:val="0000FF"/>
          <w:sz w:val="24"/>
        </w:rPr>
        <w:tab/>
      </w:r>
      <w:r>
        <w:rPr>
          <w:rFonts w:ascii="Arial" w:hAnsi="Arial" w:cs="Arial"/>
          <w:b/>
          <w:sz w:val="24"/>
        </w:rPr>
        <w:t>CR on general setup for SIB31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F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51861">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R4-2407200</w:t>
      </w:r>
      <w:r>
        <w:rPr>
          <w:rFonts w:ascii="Arial" w:hAnsi="Arial" w:cs="Arial"/>
          <w:b/>
          <w:color w:val="0000FF"/>
          <w:sz w:val="24"/>
        </w:rPr>
        <w:tab/>
      </w:r>
      <w:r>
        <w:rPr>
          <w:rFonts w:ascii="Arial" w:hAnsi="Arial" w:cs="Arial"/>
          <w:b/>
          <w:sz w:val="24"/>
        </w:rPr>
        <w:t>CR on test Parameters for UE Transmit Timing Accuracy Tests for NB-IoT over Satellite Access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F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701801">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R4-2407204</w:t>
      </w:r>
      <w:r>
        <w:rPr>
          <w:rFonts w:ascii="Arial" w:hAnsi="Arial" w:cs="Arial"/>
          <w:b/>
          <w:color w:val="0000FF"/>
          <w:sz w:val="24"/>
        </w:rPr>
        <w:tab/>
      </w:r>
      <w:r>
        <w:rPr>
          <w:rFonts w:ascii="Arial" w:hAnsi="Arial" w:cs="Arial"/>
          <w:b/>
          <w:sz w:val="24"/>
        </w:rPr>
        <w:t>Big CR to TS 36.133 on Correction of core and performance requirements for NB-IoT/eMTC NTN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v18.5.0</w:t>
      </w:r>
      <w:r>
        <w:rPr>
          <w:i/>
        </w:rPr>
        <w:tab/>
        <w:t xml:space="preserve">  CR-7316  rev  Cat: F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R4-2410242 (from R4-2407204).</w:t>
      </w:r>
    </w:p>
    <w:p w:rsidR="00A069BC" w:rsidRDefault="00A069BC" w:rsidP="00A069BC">
      <w:pPr>
        <w:rPr>
          <w:rFonts w:ascii="Arial" w:hAnsi="Arial" w:cs="Arial"/>
          <w:b/>
          <w:sz w:val="24"/>
        </w:rPr>
      </w:pPr>
      <w:hyperlink r:id="rId56" w:history="1">
        <w:r w:rsidRPr="00701801">
          <w:rPr>
            <w:rStyle w:val="ae"/>
            <w:rFonts w:ascii="Arial" w:hAnsi="Arial" w:cs="Arial"/>
            <w:b/>
            <w:sz w:val="24"/>
          </w:rPr>
          <w:t>R4-2410242</w:t>
        </w:r>
      </w:hyperlink>
      <w:r>
        <w:rPr>
          <w:rFonts w:ascii="Arial" w:hAnsi="Arial" w:cs="Arial"/>
          <w:b/>
          <w:color w:val="0000FF"/>
          <w:sz w:val="24"/>
        </w:rPr>
        <w:tab/>
      </w:r>
      <w:r>
        <w:rPr>
          <w:rFonts w:ascii="Arial" w:hAnsi="Arial" w:cs="Arial"/>
          <w:b/>
          <w:sz w:val="24"/>
        </w:rPr>
        <w:t>Big CR to TS 36.133 on Correction of core and performance requirements for NB-IoT/eMTC NTN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v18.5.0</w:t>
      </w:r>
      <w:r>
        <w:rPr>
          <w:i/>
        </w:rPr>
        <w:tab/>
        <w:t xml:space="preserve">  CR-7316  rev  Cat: F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post-meeting email agreement</w:t>
      </w:r>
      <w:r w:rsidRPr="00701801">
        <w:rPr>
          <w:rFonts w:ascii="Arial" w:hAnsi="Arial" w:cs="Arial"/>
          <w:b/>
          <w:highlight w:val="yellow"/>
        </w:rPr>
        <w:t>.</w:t>
      </w:r>
    </w:p>
    <w:p w:rsidR="00A069BC" w:rsidRDefault="00A069BC" w:rsidP="00A069BC">
      <w:pPr>
        <w:rPr>
          <w:rFonts w:ascii="Arial" w:hAnsi="Arial" w:cs="Arial"/>
          <w:b/>
          <w:sz w:val="24"/>
        </w:rPr>
      </w:pPr>
      <w:r>
        <w:rPr>
          <w:rFonts w:ascii="Arial" w:hAnsi="Arial" w:cs="Arial"/>
          <w:b/>
          <w:color w:val="0000FF"/>
          <w:sz w:val="24"/>
        </w:rPr>
        <w:t>R4-2407392</w:t>
      </w:r>
      <w:r>
        <w:rPr>
          <w:rFonts w:ascii="Arial" w:hAnsi="Arial" w:cs="Arial"/>
          <w:b/>
          <w:color w:val="0000FF"/>
          <w:sz w:val="24"/>
        </w:rPr>
        <w:tab/>
      </w:r>
      <w:r>
        <w:rPr>
          <w:rFonts w:ascii="Arial" w:hAnsi="Arial" w:cs="Arial"/>
          <w:b/>
          <w:sz w:val="24"/>
        </w:rPr>
        <w:t>(LTE_NBIoT_eMTC_NTN_req-Perf) CR to TS 36.133: Corrections to IE configurations (Rel 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v18.5.0</w:t>
      </w:r>
      <w:r>
        <w:rPr>
          <w:i/>
        </w:rPr>
        <w:tab/>
        <w:t xml:space="preserve">  CR-7319  rev  Cat: F (Rel-18)</w:t>
      </w:r>
      <w:r>
        <w:rPr>
          <w:i/>
        </w:rPr>
        <w:br/>
      </w:r>
      <w:r>
        <w:rPr>
          <w:i/>
        </w:rPr>
        <w:br/>
      </w:r>
      <w:r>
        <w:rPr>
          <w:i/>
        </w:rPr>
        <w:tab/>
      </w:r>
      <w:r>
        <w:rPr>
          <w:i/>
        </w:rPr>
        <w:tab/>
      </w:r>
      <w:r>
        <w:rPr>
          <w:i/>
        </w:rPr>
        <w:tab/>
      </w:r>
      <w:r>
        <w:rPr>
          <w:i/>
        </w:rPr>
        <w:tab/>
      </w:r>
      <w:r>
        <w:rPr>
          <w:i/>
        </w:rPr>
        <w:tab/>
        <w:t>Source: Rohde &amp; Schwarz</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R4-2410246 (from R4-2407392).</w:t>
      </w:r>
    </w:p>
    <w:p w:rsidR="00A069BC" w:rsidRDefault="00A069BC" w:rsidP="00A069BC">
      <w:pPr>
        <w:rPr>
          <w:rFonts w:ascii="Arial" w:hAnsi="Arial" w:cs="Arial"/>
          <w:b/>
          <w:sz w:val="24"/>
        </w:rPr>
      </w:pPr>
      <w:hyperlink r:id="rId57" w:history="1">
        <w:r w:rsidRPr="00384952">
          <w:rPr>
            <w:rStyle w:val="ae"/>
            <w:rFonts w:ascii="Arial" w:hAnsi="Arial" w:cs="Arial"/>
            <w:b/>
            <w:sz w:val="24"/>
          </w:rPr>
          <w:t>R4-2410246</w:t>
        </w:r>
      </w:hyperlink>
      <w:r>
        <w:rPr>
          <w:rFonts w:ascii="Arial" w:hAnsi="Arial" w:cs="Arial"/>
          <w:b/>
          <w:color w:val="0000FF"/>
          <w:sz w:val="24"/>
        </w:rPr>
        <w:tab/>
      </w:r>
      <w:r>
        <w:rPr>
          <w:rFonts w:ascii="Arial" w:hAnsi="Arial" w:cs="Arial"/>
          <w:b/>
          <w:sz w:val="24"/>
        </w:rPr>
        <w:t>(LTE_NBIoT_eMTC_NTN_req-Perf) CR to TS 36.133: Corrections to IE configurations (Rel 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v18.5.0</w:t>
      </w:r>
      <w:r>
        <w:rPr>
          <w:i/>
        </w:rPr>
        <w:tab/>
        <w:t xml:space="preserve">  CR-7319  rev  Cat: F (Rel-18)</w:t>
      </w:r>
      <w:r>
        <w:rPr>
          <w:i/>
        </w:rPr>
        <w:br/>
      </w:r>
      <w:r>
        <w:rPr>
          <w:i/>
        </w:rPr>
        <w:br/>
      </w:r>
      <w:r>
        <w:rPr>
          <w:i/>
        </w:rPr>
        <w:tab/>
      </w:r>
      <w:r>
        <w:rPr>
          <w:i/>
        </w:rPr>
        <w:tab/>
      </w:r>
      <w:r>
        <w:rPr>
          <w:i/>
        </w:rPr>
        <w:tab/>
      </w:r>
      <w:r>
        <w:rPr>
          <w:i/>
        </w:rPr>
        <w:tab/>
      </w:r>
      <w:r>
        <w:rPr>
          <w:i/>
        </w:rPr>
        <w:tab/>
        <w:t>Source: Rohde &amp; Schwarz</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8495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R4-2408555</w:t>
      </w:r>
      <w:r>
        <w:rPr>
          <w:rFonts w:ascii="Arial" w:hAnsi="Arial" w:cs="Arial"/>
          <w:b/>
          <w:color w:val="0000FF"/>
          <w:sz w:val="24"/>
        </w:rPr>
        <w:tab/>
      </w:r>
      <w:r>
        <w:rPr>
          <w:rFonts w:ascii="Arial" w:hAnsi="Arial" w:cs="Arial"/>
          <w:b/>
          <w:sz w:val="24"/>
        </w:rPr>
        <w:t>CR on core requirements maintenance for R18 IoT NTN</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v18.5.0</w:t>
      </w:r>
      <w:r>
        <w:rPr>
          <w:i/>
        </w:rPr>
        <w:tab/>
        <w:t xml:space="preserve">  CR-7321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5186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R4-2409236</w:t>
      </w:r>
      <w:r>
        <w:rPr>
          <w:rFonts w:ascii="Arial" w:hAnsi="Arial" w:cs="Arial"/>
          <w:b/>
          <w:color w:val="0000FF"/>
          <w:sz w:val="24"/>
        </w:rPr>
        <w:tab/>
      </w:r>
      <w:r>
        <w:rPr>
          <w:rFonts w:ascii="Arial" w:hAnsi="Arial" w:cs="Arial"/>
          <w:b/>
          <w:sz w:val="24"/>
        </w:rPr>
        <w:t>(LTE_NBIOT_eMTC_NTN_req-Perf) Correction to PHR reporting requirements for NB-IoT over NTN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v18.5.0</w:t>
      </w:r>
      <w:r>
        <w:rPr>
          <w:i/>
        </w:rPr>
        <w:tab/>
        <w:t xml:space="preserve">  CR-7325  rev  Cat: F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At last meeting it was agreed to not introduce separate PHR reporting tables for LEO and GEO. This CR makes correction to the spec to be aligned with this agreement.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51861">
        <w:rPr>
          <w:rFonts w:ascii="Arial" w:hAnsi="Arial" w:cs="Arial"/>
          <w:b/>
          <w:highlight w:val="green"/>
        </w:rPr>
        <w:t>Endorsed.</w:t>
      </w:r>
    </w:p>
    <w:p w:rsidR="00A069BC" w:rsidRDefault="00A069BC" w:rsidP="00A069BC">
      <w:pPr>
        <w:pStyle w:val="4"/>
      </w:pPr>
      <w:bookmarkStart w:id="9" w:name="_Toc166753364"/>
      <w:r>
        <w:t>5.2.6</w:t>
      </w:r>
      <w:r>
        <w:tab/>
        <w:t>Air-to-ground network for NR</w:t>
      </w:r>
      <w:bookmarkEnd w:id="9"/>
    </w:p>
    <w:p w:rsidR="00A069BC" w:rsidRDefault="00A069BC" w:rsidP="00A069BC">
      <w:pPr>
        <w:pStyle w:val="5"/>
      </w:pPr>
      <w:bookmarkStart w:id="10" w:name="_Toc166753367"/>
      <w:r>
        <w:t>5.2.6.3</w:t>
      </w:r>
      <w:r>
        <w:tab/>
        <w:t>RRM core and performance requirements</w:t>
      </w:r>
      <w:bookmarkEnd w:id="10"/>
    </w:p>
    <w:p w:rsidR="00A069BC" w:rsidRDefault="00A069BC" w:rsidP="00A069BC">
      <w:pPr>
        <w:rPr>
          <w:rFonts w:ascii="Arial" w:hAnsi="Arial" w:cs="Arial"/>
          <w:b/>
          <w:sz w:val="24"/>
        </w:rPr>
      </w:pPr>
      <w:r>
        <w:rPr>
          <w:rFonts w:ascii="Arial" w:hAnsi="Arial" w:cs="Arial"/>
          <w:b/>
          <w:color w:val="0000FF"/>
          <w:sz w:val="24"/>
        </w:rPr>
        <w:t>R4-2407031</w:t>
      </w:r>
      <w:r>
        <w:rPr>
          <w:rFonts w:ascii="Arial" w:hAnsi="Arial" w:cs="Arial"/>
          <w:b/>
          <w:color w:val="0000FF"/>
          <w:sz w:val="24"/>
        </w:rPr>
        <w:tab/>
      </w:r>
      <w:r>
        <w:rPr>
          <w:rFonts w:ascii="Arial" w:hAnsi="Arial" w:cs="Arial"/>
          <w:b/>
          <w:sz w:val="24"/>
        </w:rPr>
        <w:t>(NR_ATG-Core) 38.133 CR addressing pervious conditions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CR-4306  rev  Cat: F (Rel-18)</w:t>
      </w:r>
      <w:r>
        <w:rPr>
          <w:i/>
        </w:rPr>
        <w:br/>
      </w:r>
      <w:r>
        <w:rPr>
          <w:i/>
        </w:rPr>
        <w:br/>
      </w:r>
      <w:r>
        <w:rPr>
          <w:i/>
        </w:rPr>
        <w:tab/>
      </w:r>
      <w:r>
        <w:rPr>
          <w:i/>
        </w:rPr>
        <w:tab/>
      </w:r>
      <w:r>
        <w:rPr>
          <w:i/>
        </w:rPr>
        <w:tab/>
      </w:r>
      <w:r>
        <w:rPr>
          <w:i/>
        </w:rPr>
        <w:tab/>
      </w:r>
      <w:r>
        <w:rPr>
          <w:i/>
        </w:rPr>
        <w:tab/>
        <w:t>Source: BeammWave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"pervious conditions" to "previous conditions".</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R4-2407035</w:t>
      </w:r>
      <w:r>
        <w:rPr>
          <w:rFonts w:ascii="Arial" w:hAnsi="Arial" w:cs="Arial"/>
          <w:b/>
          <w:color w:val="0000FF"/>
          <w:sz w:val="24"/>
        </w:rPr>
        <w:tab/>
      </w:r>
      <w:r>
        <w:rPr>
          <w:rFonts w:ascii="Arial" w:hAnsi="Arial" w:cs="Arial"/>
          <w:b/>
          <w:sz w:val="24"/>
        </w:rPr>
        <w:t>(NR_ATG-Core) 38.133 CR addressing the use of expected to in normative text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CR-4310  rev  Cat: F (Rel-18)</w:t>
      </w:r>
      <w:r>
        <w:rPr>
          <w:i/>
        </w:rPr>
        <w:br/>
      </w:r>
      <w:r>
        <w:rPr>
          <w:i/>
        </w:rPr>
        <w:br/>
      </w:r>
      <w:r>
        <w:rPr>
          <w:i/>
        </w:rPr>
        <w:tab/>
      </w:r>
      <w:r>
        <w:rPr>
          <w:i/>
        </w:rPr>
        <w:tab/>
      </w:r>
      <w:r>
        <w:rPr>
          <w:i/>
        </w:rPr>
        <w:tab/>
      </w:r>
      <w:r>
        <w:rPr>
          <w:i/>
        </w:rPr>
        <w:tab/>
      </w:r>
      <w:r>
        <w:rPr>
          <w:i/>
        </w:rPr>
        <w:tab/>
        <w:t>Source: BeammWave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R4-2407275</w:t>
      </w:r>
      <w:r>
        <w:rPr>
          <w:rFonts w:ascii="Arial" w:hAnsi="Arial" w:cs="Arial"/>
          <w:b/>
          <w:color w:val="0000FF"/>
          <w:sz w:val="24"/>
        </w:rPr>
        <w:tab/>
      </w:r>
      <w:r>
        <w:rPr>
          <w:rFonts w:ascii="Arial" w:hAnsi="Arial" w:cs="Arial"/>
          <w:b/>
          <w:sz w:val="24"/>
        </w:rPr>
        <w:t>(NR_ATG-Core) On deriveSSB-IndexFromCell tolerance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CR-4338  rev  Cat: F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R4-2410240 (from R4-2407275).</w:t>
      </w:r>
    </w:p>
    <w:p w:rsidR="00A069BC" w:rsidRDefault="00A069BC" w:rsidP="00A069BC">
      <w:pPr>
        <w:rPr>
          <w:rFonts w:ascii="Arial" w:hAnsi="Arial" w:cs="Arial"/>
          <w:b/>
          <w:sz w:val="24"/>
        </w:rPr>
      </w:pPr>
      <w:hyperlink r:id="rId58" w:history="1">
        <w:r w:rsidRPr="00C6139C">
          <w:rPr>
            <w:rStyle w:val="ae"/>
            <w:rFonts w:ascii="Arial" w:hAnsi="Arial" w:cs="Arial"/>
            <w:b/>
            <w:sz w:val="24"/>
          </w:rPr>
          <w:t>R4-2410240</w:t>
        </w:r>
      </w:hyperlink>
      <w:r>
        <w:rPr>
          <w:rFonts w:ascii="Arial" w:hAnsi="Arial" w:cs="Arial"/>
          <w:b/>
          <w:color w:val="0000FF"/>
          <w:sz w:val="24"/>
        </w:rPr>
        <w:tab/>
      </w:r>
      <w:r>
        <w:rPr>
          <w:rFonts w:ascii="Arial" w:hAnsi="Arial" w:cs="Arial"/>
          <w:b/>
          <w:sz w:val="24"/>
        </w:rPr>
        <w:t>(NR_ATG-Core) On deriveSSB-IndexFromCell tolerance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CR-4338  rev  Cat: F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6139C">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R4-2407479</w:t>
      </w:r>
      <w:r>
        <w:rPr>
          <w:rFonts w:ascii="Arial" w:hAnsi="Arial" w:cs="Arial"/>
          <w:b/>
          <w:color w:val="0000FF"/>
          <w:sz w:val="24"/>
        </w:rPr>
        <w:tab/>
      </w:r>
      <w:r>
        <w:rPr>
          <w:rFonts w:ascii="Arial" w:hAnsi="Arial" w:cs="Arial"/>
          <w:b/>
          <w:sz w:val="24"/>
        </w:rPr>
        <w:t>Discussion on core requirements for Rel-18 ATG maintenance</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R4-2407480</w:t>
      </w:r>
      <w:r>
        <w:rPr>
          <w:rFonts w:ascii="Arial" w:hAnsi="Arial" w:cs="Arial"/>
          <w:b/>
          <w:color w:val="0000FF"/>
          <w:sz w:val="24"/>
        </w:rPr>
        <w:tab/>
      </w:r>
      <w:r>
        <w:rPr>
          <w:rFonts w:ascii="Arial" w:hAnsi="Arial" w:cs="Arial"/>
          <w:b/>
          <w:sz w:val="24"/>
        </w:rPr>
        <w:t>CR on test case of RRC Connection Release with Redirection for ATG UE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CR-4375  rev  Cat: F (Rel-18)</w:t>
      </w:r>
      <w:r>
        <w:rPr>
          <w:i/>
        </w:rPr>
        <w:br/>
      </w:r>
      <w:r>
        <w:rPr>
          <w:i/>
        </w:rPr>
        <w:br/>
      </w:r>
      <w:r>
        <w:rPr>
          <w:i/>
        </w:rPr>
        <w:tab/>
      </w:r>
      <w:r>
        <w:rPr>
          <w:i/>
        </w:rPr>
        <w:tab/>
      </w:r>
      <w:r>
        <w:rPr>
          <w:i/>
        </w:rPr>
        <w:tab/>
      </w:r>
      <w:r>
        <w:rPr>
          <w:i/>
        </w:rPr>
        <w:tab/>
      </w:r>
      <w:r>
        <w:rPr>
          <w:i/>
        </w:rPr>
        <w:tab/>
        <w:t>Source: CATT</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Work Item wrong on CR cover for TDoc R4-2407480. Database </w:t>
      </w:r>
      <w:proofErr w:type="gramStart"/>
      <w:r>
        <w:t>value :</w:t>
      </w:r>
      <w:proofErr w:type="gramEnd"/>
      <w:r>
        <w:t xml:space="preserve"> NR_ATG-Perf. CR cover </w:t>
      </w:r>
      <w:proofErr w:type="gramStart"/>
      <w:r>
        <w:t>value :</w:t>
      </w:r>
      <w:proofErr w:type="gramEnd"/>
      <w:r>
        <w:t xml:space="preserve"> NR_ATG-Core/Perf. A revision is required.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R4-2407481</w:t>
      </w:r>
      <w:r>
        <w:rPr>
          <w:rFonts w:ascii="Arial" w:hAnsi="Arial" w:cs="Arial"/>
          <w:b/>
          <w:color w:val="0000FF"/>
          <w:sz w:val="24"/>
        </w:rPr>
        <w:tab/>
      </w:r>
      <w:r>
        <w:rPr>
          <w:rFonts w:ascii="Arial" w:hAnsi="Arial" w:cs="Arial"/>
          <w:b/>
          <w:sz w:val="24"/>
        </w:rPr>
        <w:t>CR on signalling characteristics for ATG RRM core requirement maintenance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CR-4376  rev  Cat: F (Rel-18)</w:t>
      </w:r>
      <w:r>
        <w:rPr>
          <w:i/>
        </w:rPr>
        <w:br/>
      </w:r>
      <w:r>
        <w:rPr>
          <w:i/>
        </w:rPr>
        <w:br/>
      </w:r>
      <w:r>
        <w:rPr>
          <w:i/>
        </w:rPr>
        <w:tab/>
      </w:r>
      <w:r>
        <w:rPr>
          <w:i/>
        </w:rPr>
        <w:tab/>
      </w:r>
      <w:r>
        <w:rPr>
          <w:i/>
        </w:rPr>
        <w:tab/>
      </w:r>
      <w:r>
        <w:rPr>
          <w:i/>
        </w:rPr>
        <w:tab/>
      </w:r>
      <w:r>
        <w:rPr>
          <w:i/>
        </w:rPr>
        <w:tab/>
        <w:t>Source: CATT</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Work Item wrong on CR cover for TDoc R4-2407481. Database </w:t>
      </w:r>
      <w:proofErr w:type="gramStart"/>
      <w:r>
        <w:t>value :</w:t>
      </w:r>
      <w:proofErr w:type="gramEnd"/>
      <w:r>
        <w:t xml:space="preserve"> NR_ATG-Core. CR cover </w:t>
      </w:r>
      <w:proofErr w:type="gramStart"/>
      <w:r>
        <w:t>value :</w:t>
      </w:r>
      <w:proofErr w:type="gramEnd"/>
      <w:r>
        <w:t xml:space="preserve"> NR_ATG-Core/Perf. A revision is required.</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R4-2407781</w:t>
      </w:r>
      <w:r>
        <w:rPr>
          <w:rFonts w:ascii="Arial" w:hAnsi="Arial" w:cs="Arial"/>
          <w:b/>
          <w:color w:val="0000FF"/>
          <w:sz w:val="24"/>
        </w:rPr>
        <w:tab/>
      </w:r>
      <w:r>
        <w:rPr>
          <w:rFonts w:ascii="Arial" w:hAnsi="Arial" w:cs="Arial"/>
          <w:b/>
          <w:sz w:val="24"/>
        </w:rPr>
        <w:t>(NR_ATG-Core) 38.133 CR addressing pervious conditions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CR-4405  rev  Cat: F (Rel-18)</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"pervious conditions" to "previous conditions".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701801">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R4-2407785</w:t>
      </w:r>
      <w:r>
        <w:rPr>
          <w:rFonts w:ascii="Arial" w:hAnsi="Arial" w:cs="Arial"/>
          <w:b/>
          <w:color w:val="0000FF"/>
          <w:sz w:val="24"/>
        </w:rPr>
        <w:tab/>
      </w:r>
      <w:r>
        <w:rPr>
          <w:rFonts w:ascii="Arial" w:hAnsi="Arial" w:cs="Arial"/>
          <w:b/>
          <w:sz w:val="24"/>
        </w:rPr>
        <w:t>(NR_ATG-Core) 38.133 CR addressing the use of expected to in normative text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CR-4409  rev  Cat: F (Rel-18)</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R4-2410200 (from R4-2407785).</w:t>
      </w:r>
    </w:p>
    <w:p w:rsidR="00A069BC" w:rsidRDefault="00A069BC" w:rsidP="00A069BC">
      <w:pPr>
        <w:rPr>
          <w:rFonts w:ascii="Arial" w:hAnsi="Arial" w:cs="Arial"/>
          <w:b/>
          <w:sz w:val="24"/>
        </w:rPr>
      </w:pPr>
      <w:hyperlink r:id="rId59" w:history="1">
        <w:r w:rsidRPr="0089774E">
          <w:rPr>
            <w:rStyle w:val="ae"/>
            <w:rFonts w:ascii="Arial" w:hAnsi="Arial" w:cs="Arial"/>
            <w:b/>
            <w:sz w:val="24"/>
          </w:rPr>
          <w:t>R4-2410200</w:t>
        </w:r>
      </w:hyperlink>
      <w:r>
        <w:rPr>
          <w:rFonts w:ascii="Arial" w:hAnsi="Arial" w:cs="Arial"/>
          <w:b/>
          <w:color w:val="0000FF"/>
          <w:sz w:val="24"/>
        </w:rPr>
        <w:tab/>
      </w:r>
      <w:r>
        <w:rPr>
          <w:rFonts w:ascii="Arial" w:hAnsi="Arial" w:cs="Arial"/>
          <w:b/>
          <w:sz w:val="24"/>
        </w:rPr>
        <w:t>(NR_ATG-Core) 38.133 CR addressing the use of expected to in normative text</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CR-4409  rev  Cat: F (Rel-18)</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9774E">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R4-2407927</w:t>
      </w:r>
      <w:r>
        <w:rPr>
          <w:rFonts w:ascii="Arial" w:hAnsi="Arial" w:cs="Arial"/>
          <w:b/>
          <w:color w:val="0000FF"/>
          <w:sz w:val="24"/>
        </w:rPr>
        <w:tab/>
      </w:r>
      <w:r>
        <w:rPr>
          <w:rFonts w:ascii="Arial" w:hAnsi="Arial" w:cs="Arial"/>
          <w:b/>
          <w:sz w:val="24"/>
        </w:rPr>
        <w:t>(NR_ATG-Core) Discussion on the maintenance issues for NR ATG core requirement</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R4-2407928</w:t>
      </w:r>
      <w:r>
        <w:rPr>
          <w:rFonts w:ascii="Arial" w:hAnsi="Arial" w:cs="Arial"/>
          <w:b/>
          <w:color w:val="0000FF"/>
          <w:sz w:val="24"/>
        </w:rPr>
        <w:tab/>
      </w:r>
      <w:r>
        <w:rPr>
          <w:rFonts w:ascii="Arial" w:hAnsi="Arial" w:cs="Arial"/>
          <w:b/>
          <w:sz w:val="24"/>
        </w:rPr>
        <w:t>(NR_ATG-Core) draftCR to TS 38.133 correction of scheduling availability requirements for ATG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C6139C">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R4-2407929</w:t>
      </w:r>
      <w:r>
        <w:rPr>
          <w:rFonts w:ascii="Arial" w:hAnsi="Arial" w:cs="Arial"/>
          <w:b/>
          <w:color w:val="0000FF"/>
          <w:sz w:val="24"/>
        </w:rPr>
        <w:tab/>
      </w:r>
      <w:r>
        <w:rPr>
          <w:rFonts w:ascii="Arial" w:hAnsi="Arial" w:cs="Arial"/>
          <w:b/>
          <w:sz w:val="24"/>
        </w:rPr>
        <w:t>Big CR to TS 38.133 Correction of core requirements for NR ATG</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CR-4421  rev  Cat: F (Rel-18)</w:t>
      </w:r>
      <w:r>
        <w:rPr>
          <w:i/>
        </w:rPr>
        <w:br/>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R4-2410243 (from R4-2407929).</w:t>
      </w:r>
    </w:p>
    <w:p w:rsidR="00A069BC" w:rsidRDefault="00A069BC" w:rsidP="00A069BC">
      <w:pPr>
        <w:rPr>
          <w:rFonts w:ascii="Arial" w:hAnsi="Arial" w:cs="Arial"/>
          <w:b/>
          <w:sz w:val="24"/>
        </w:rPr>
      </w:pPr>
      <w:hyperlink r:id="rId60" w:history="1">
        <w:r w:rsidRPr="00C16E70">
          <w:rPr>
            <w:rStyle w:val="ae"/>
            <w:rFonts w:ascii="Arial" w:hAnsi="Arial" w:cs="Arial"/>
            <w:b/>
            <w:sz w:val="24"/>
          </w:rPr>
          <w:t>R4-2410243</w:t>
        </w:r>
      </w:hyperlink>
      <w:r>
        <w:rPr>
          <w:rFonts w:ascii="Arial" w:hAnsi="Arial" w:cs="Arial"/>
          <w:b/>
          <w:color w:val="0000FF"/>
          <w:sz w:val="24"/>
        </w:rPr>
        <w:tab/>
      </w:r>
      <w:r>
        <w:rPr>
          <w:rFonts w:ascii="Arial" w:hAnsi="Arial" w:cs="Arial"/>
          <w:b/>
          <w:sz w:val="24"/>
        </w:rPr>
        <w:t>Big CR to TS 38.133 Correction of core requirements for NR ATG</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CR-4421  rev  Cat: F (Rel-18)</w:t>
      </w:r>
      <w:r>
        <w:rPr>
          <w:i/>
        </w:rPr>
        <w:br/>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post-meeting email agreement</w:t>
      </w:r>
      <w:r w:rsidRPr="00C16E70">
        <w:rPr>
          <w:rFonts w:ascii="Arial" w:hAnsi="Arial" w:cs="Arial"/>
          <w:b/>
          <w:highlight w:val="yellow"/>
        </w:rPr>
        <w:t>.</w:t>
      </w:r>
    </w:p>
    <w:p w:rsidR="00A069BC" w:rsidRDefault="00A069BC" w:rsidP="00A069BC">
      <w:pPr>
        <w:rPr>
          <w:rFonts w:ascii="Arial" w:hAnsi="Arial" w:cs="Arial"/>
          <w:b/>
          <w:sz w:val="24"/>
        </w:rPr>
      </w:pPr>
      <w:r>
        <w:rPr>
          <w:rFonts w:ascii="Arial" w:hAnsi="Arial" w:cs="Arial"/>
          <w:b/>
          <w:color w:val="0000FF"/>
          <w:sz w:val="24"/>
        </w:rPr>
        <w:t>R4-2407930</w:t>
      </w:r>
      <w:r>
        <w:rPr>
          <w:rFonts w:ascii="Arial" w:hAnsi="Arial" w:cs="Arial"/>
          <w:b/>
          <w:color w:val="0000FF"/>
          <w:sz w:val="24"/>
        </w:rPr>
        <w:tab/>
      </w:r>
      <w:r>
        <w:rPr>
          <w:rFonts w:ascii="Arial" w:hAnsi="Arial" w:cs="Arial"/>
          <w:b/>
          <w:sz w:val="24"/>
        </w:rPr>
        <w:t>Big CR to TS 38.133 Correction of performance requirements for NR ATG</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CR-4422  rev  Cat: F (Rel-18)</w:t>
      </w:r>
      <w:r>
        <w:rPr>
          <w:i/>
        </w:rPr>
        <w:br/>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R4-2410244 (from R4-2407930).</w:t>
      </w:r>
    </w:p>
    <w:p w:rsidR="00A069BC" w:rsidRDefault="00A069BC" w:rsidP="00A069BC">
      <w:pPr>
        <w:rPr>
          <w:rFonts w:ascii="Arial" w:hAnsi="Arial" w:cs="Arial"/>
          <w:b/>
          <w:sz w:val="24"/>
        </w:rPr>
      </w:pPr>
      <w:hyperlink r:id="rId61" w:history="1">
        <w:r w:rsidRPr="00C16E70">
          <w:rPr>
            <w:rStyle w:val="ae"/>
            <w:rFonts w:ascii="Arial" w:hAnsi="Arial" w:cs="Arial"/>
            <w:b/>
            <w:sz w:val="24"/>
          </w:rPr>
          <w:t>R4-2410244</w:t>
        </w:r>
      </w:hyperlink>
      <w:r>
        <w:rPr>
          <w:rFonts w:ascii="Arial" w:hAnsi="Arial" w:cs="Arial"/>
          <w:b/>
          <w:color w:val="0000FF"/>
          <w:sz w:val="24"/>
        </w:rPr>
        <w:tab/>
      </w:r>
      <w:r>
        <w:rPr>
          <w:rFonts w:ascii="Arial" w:hAnsi="Arial" w:cs="Arial"/>
          <w:b/>
          <w:sz w:val="24"/>
        </w:rPr>
        <w:t>Big CR to TS 38.133 Correction of performance requirements for NR ATG</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CR-4422  rev  Cat: F (Rel-18)</w:t>
      </w:r>
      <w:r>
        <w:rPr>
          <w:i/>
        </w:rPr>
        <w:br/>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post-meeting email agreement</w:t>
      </w:r>
      <w:r w:rsidRPr="00C16E70">
        <w:rPr>
          <w:rFonts w:ascii="Arial" w:hAnsi="Arial" w:cs="Arial"/>
          <w:b/>
          <w:highlight w:val="yellow"/>
        </w:rPr>
        <w:t>.</w:t>
      </w:r>
    </w:p>
    <w:p w:rsidR="00A069BC" w:rsidRDefault="00A069BC" w:rsidP="00A069BC">
      <w:pPr>
        <w:rPr>
          <w:rFonts w:ascii="Arial" w:hAnsi="Arial" w:cs="Arial"/>
          <w:b/>
          <w:sz w:val="24"/>
        </w:rPr>
      </w:pPr>
      <w:r>
        <w:rPr>
          <w:rFonts w:ascii="Arial" w:hAnsi="Arial" w:cs="Arial"/>
          <w:b/>
          <w:color w:val="0000FF"/>
          <w:sz w:val="24"/>
        </w:rPr>
        <w:t>R4-2407931</w:t>
      </w:r>
      <w:r>
        <w:rPr>
          <w:rFonts w:ascii="Arial" w:hAnsi="Arial" w:cs="Arial"/>
          <w:b/>
          <w:color w:val="0000FF"/>
          <w:sz w:val="24"/>
        </w:rPr>
        <w:tab/>
      </w:r>
      <w:r>
        <w:rPr>
          <w:rFonts w:ascii="Arial" w:hAnsi="Arial" w:cs="Arial"/>
          <w:b/>
          <w:sz w:val="24"/>
        </w:rPr>
        <w:t>(NR_ATG-Perf) drafCR to TS 38.133 correction of cell re-selection and HOCHO test cases for ATG</w:t>
      </w:r>
    </w:p>
    <w:p w:rsidR="00A069BC" w:rsidRDefault="00A069BC" w:rsidP="00A069B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51861">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R4-2407960</w:t>
      </w:r>
      <w:r>
        <w:rPr>
          <w:rFonts w:ascii="Arial" w:hAnsi="Arial" w:cs="Arial"/>
          <w:b/>
          <w:color w:val="0000FF"/>
          <w:sz w:val="24"/>
        </w:rPr>
        <w:tab/>
      </w:r>
      <w:r>
        <w:rPr>
          <w:rFonts w:ascii="Arial" w:hAnsi="Arial" w:cs="Arial"/>
          <w:b/>
          <w:sz w:val="24"/>
        </w:rPr>
        <w:t>[NR_ATG-Perf] Draft CR for measurement procedure for NR ATG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LG Electronics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51861">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R4-2408241</w:t>
      </w:r>
      <w:r>
        <w:rPr>
          <w:rFonts w:ascii="Arial" w:hAnsi="Arial" w:cs="Arial"/>
          <w:b/>
          <w:color w:val="0000FF"/>
          <w:sz w:val="24"/>
        </w:rPr>
        <w:tab/>
      </w:r>
      <w:r>
        <w:rPr>
          <w:rFonts w:ascii="Arial" w:hAnsi="Arial" w:cs="Arial"/>
          <w:b/>
          <w:sz w:val="24"/>
        </w:rPr>
        <w:t>Discussion on the maintenance of ATG</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R4-2408254</w:t>
      </w:r>
      <w:r>
        <w:rPr>
          <w:rFonts w:ascii="Arial" w:hAnsi="Arial" w:cs="Arial"/>
          <w:b/>
          <w:color w:val="0000FF"/>
          <w:sz w:val="24"/>
        </w:rPr>
        <w:tab/>
      </w:r>
      <w:r>
        <w:rPr>
          <w:rFonts w:ascii="Arial" w:hAnsi="Arial" w:cs="Arial"/>
          <w:b/>
          <w:sz w:val="24"/>
        </w:rPr>
        <w:t>[NR_ATG-Core] CR for CHO of R18 ATG</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CR-4453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release number wrong on CR cover for TDoc R4-2408254. Database </w:t>
      </w:r>
      <w:proofErr w:type="gramStart"/>
      <w:r>
        <w:t>value :</w:t>
      </w:r>
      <w:proofErr w:type="gramEnd"/>
      <w:r>
        <w:t xml:space="preserve"> Rel-18. CR cover </w:t>
      </w:r>
      <w:proofErr w:type="gramStart"/>
      <w:r>
        <w:t>value :</w:t>
      </w:r>
      <w:proofErr w:type="gramEnd"/>
      <w:r>
        <w:t xml:space="preserve"> R18. A revision is required.</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R4-2408255</w:t>
      </w:r>
      <w:r>
        <w:rPr>
          <w:rFonts w:ascii="Arial" w:hAnsi="Arial" w:cs="Arial"/>
          <w:b/>
          <w:color w:val="0000FF"/>
          <w:sz w:val="24"/>
        </w:rPr>
        <w:tab/>
      </w:r>
      <w:r>
        <w:rPr>
          <w:rFonts w:ascii="Arial" w:hAnsi="Arial" w:cs="Arial"/>
          <w:b/>
          <w:sz w:val="24"/>
        </w:rPr>
        <w:t>[NR_ATG-Core] CR for timing of R18 ATG</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CR-4454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release number wrong on CR cover for TDoc R4-2408255. Database </w:t>
      </w:r>
      <w:proofErr w:type="gramStart"/>
      <w:r>
        <w:t>value :</w:t>
      </w:r>
      <w:proofErr w:type="gramEnd"/>
      <w:r>
        <w:t xml:space="preserve"> Rel-18. CR cover </w:t>
      </w:r>
      <w:proofErr w:type="gramStart"/>
      <w:r>
        <w:t>value :</w:t>
      </w:r>
      <w:proofErr w:type="gramEnd"/>
      <w:r>
        <w:t xml:space="preserve"> R18. A revision is required</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R4-2408556</w:t>
      </w:r>
      <w:r>
        <w:rPr>
          <w:rFonts w:ascii="Arial" w:hAnsi="Arial" w:cs="Arial"/>
          <w:b/>
          <w:color w:val="0000FF"/>
          <w:sz w:val="24"/>
        </w:rPr>
        <w:tab/>
      </w:r>
      <w:r>
        <w:rPr>
          <w:rFonts w:ascii="Arial" w:hAnsi="Arial" w:cs="Arial"/>
          <w:b/>
          <w:sz w:val="24"/>
        </w:rPr>
        <w:t>Discussion on RRM requirements maintenance for R18 ATG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R4-2408557</w:t>
      </w:r>
      <w:r>
        <w:rPr>
          <w:rFonts w:ascii="Arial" w:hAnsi="Arial" w:cs="Arial"/>
          <w:b/>
          <w:color w:val="0000FF"/>
          <w:sz w:val="24"/>
        </w:rPr>
        <w:tab/>
      </w:r>
      <w:r>
        <w:rPr>
          <w:rFonts w:ascii="Arial" w:hAnsi="Arial" w:cs="Arial"/>
          <w:b/>
          <w:sz w:val="24"/>
        </w:rPr>
        <w:t>Draft CR on TC maintenance for R18 ATG</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CR-4497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The title </w:t>
      </w:r>
      <w:proofErr w:type="gramStart"/>
      <w:r>
        <w:t>have</w:t>
      </w:r>
      <w:proofErr w:type="gramEnd"/>
      <w:r>
        <w:t xml:space="preserve"> "Draft CR" but it is a formal CR.</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000A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lastRenderedPageBreak/>
        <w:t>R4-2409055</w:t>
      </w:r>
      <w:r>
        <w:rPr>
          <w:rFonts w:ascii="Arial" w:hAnsi="Arial" w:cs="Arial"/>
          <w:b/>
          <w:color w:val="0000FF"/>
          <w:sz w:val="24"/>
        </w:rPr>
        <w:tab/>
      </w:r>
      <w:r>
        <w:rPr>
          <w:rFonts w:ascii="Arial" w:hAnsi="Arial" w:cs="Arial"/>
          <w:b/>
          <w:sz w:val="24"/>
        </w:rPr>
        <w:t>Core maintenance paper related to deriveSSB-IndexFromCell and deriveSSB-IndexFromCellInter-r17</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Proposal on issues left FFS in WF for deriveSSB-IndexFromCell and deriveSSB-IndexFromCellInter-r17.</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R4-2409229</w:t>
      </w:r>
      <w:r>
        <w:rPr>
          <w:rFonts w:ascii="Arial" w:hAnsi="Arial" w:cs="Arial"/>
          <w:b/>
          <w:color w:val="0000FF"/>
          <w:sz w:val="24"/>
        </w:rPr>
        <w:tab/>
      </w:r>
      <w:r>
        <w:rPr>
          <w:rFonts w:ascii="Arial" w:hAnsi="Arial" w:cs="Arial"/>
          <w:b/>
          <w:sz w:val="24"/>
        </w:rPr>
        <w:t>(NR_ATG-Perf) Corrections to RRC re-establishment tests for ATG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draftCR contains test cases for RRC re-establishment for ATG according to the worksplit.</w:t>
      </w:r>
    </w:p>
    <w:p w:rsidR="00A069BC" w:rsidRDefault="00A069BC" w:rsidP="00A069BC">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A069BC" w:rsidRPr="00015A50" w:rsidRDefault="00A069BC" w:rsidP="00A069BC">
      <w:pPr>
        <w:rPr>
          <w:rFonts w:ascii="Arial" w:hAnsi="Arial" w:cs="Arial"/>
          <w:b/>
          <w:sz w:val="24"/>
        </w:rPr>
      </w:pPr>
      <w:hyperlink r:id="rId62" w:history="1">
        <w:r w:rsidRPr="00926BE4">
          <w:rPr>
            <w:rStyle w:val="ae"/>
            <w:rFonts w:ascii="Arial" w:hAnsi="Arial" w:cs="Arial"/>
            <w:b/>
            <w:sz w:val="24"/>
          </w:rPr>
          <w:t>R4-2410245</w:t>
        </w:r>
      </w:hyperlink>
      <w:r w:rsidRPr="00015A50">
        <w:rPr>
          <w:b/>
          <w:lang w:val="en-US" w:eastAsia="zh-CN"/>
        </w:rPr>
        <w:tab/>
      </w:r>
      <w:r>
        <w:rPr>
          <w:rFonts w:ascii="Arial" w:hAnsi="Arial" w:cs="Arial"/>
          <w:b/>
          <w:sz w:val="24"/>
        </w:rPr>
        <w:t>(NR_ATG-Perf) Corrections to RRC re-establishment tests for ATG</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r>
      <w:r>
        <w:rPr>
          <w:i/>
        </w:rPr>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Ericsson</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47F11">
        <w:rPr>
          <w:rFonts w:ascii="Arial" w:hAnsi="Arial" w:cs="Arial"/>
          <w:b/>
          <w:highlight w:val="green"/>
          <w:lang w:val="en-US" w:eastAsia="zh-CN"/>
        </w:rPr>
        <w:t>Endorsed.</w:t>
      </w:r>
    </w:p>
    <w:p w:rsidR="00A069BC" w:rsidRDefault="00A069BC" w:rsidP="00A069BC">
      <w:pPr>
        <w:rPr>
          <w:rFonts w:ascii="Arial" w:hAnsi="Arial" w:cs="Arial"/>
          <w:b/>
          <w:sz w:val="24"/>
        </w:rPr>
      </w:pPr>
      <w:r>
        <w:rPr>
          <w:rFonts w:ascii="Arial" w:hAnsi="Arial" w:cs="Arial"/>
          <w:b/>
          <w:color w:val="0000FF"/>
          <w:sz w:val="24"/>
        </w:rPr>
        <w:t>R4-2409433</w:t>
      </w:r>
      <w:r>
        <w:rPr>
          <w:rFonts w:ascii="Arial" w:hAnsi="Arial" w:cs="Arial"/>
          <w:b/>
          <w:color w:val="0000FF"/>
          <w:sz w:val="24"/>
        </w:rPr>
        <w:tab/>
      </w:r>
      <w:r>
        <w:rPr>
          <w:rFonts w:ascii="Arial" w:hAnsi="Arial" w:cs="Arial"/>
          <w:b/>
          <w:sz w:val="24"/>
        </w:rPr>
        <w:t>CR on test case of RRC Connection Release with Redirection for ATG UE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CR-4570  rev  Cat: F (Rel-18)</w:t>
      </w:r>
      <w:r>
        <w:rPr>
          <w:i/>
        </w:rPr>
        <w:br/>
      </w:r>
      <w:r>
        <w:rPr>
          <w:i/>
        </w:rPr>
        <w:br/>
      </w:r>
      <w:r>
        <w:rPr>
          <w:i/>
        </w:rPr>
        <w:tab/>
      </w:r>
      <w:r>
        <w:rPr>
          <w:i/>
        </w:rPr>
        <w:tab/>
      </w:r>
      <w:r>
        <w:rPr>
          <w:i/>
        </w:rPr>
        <w:tab/>
      </w:r>
      <w:r>
        <w:rPr>
          <w:i/>
        </w:rPr>
        <w:tab/>
      </w:r>
      <w:r>
        <w:rPr>
          <w:i/>
        </w:rPr>
        <w:tab/>
        <w:t>Source: CATT</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R4-2409433. Database </w:t>
      </w:r>
      <w:proofErr w:type="gramStart"/>
      <w:r>
        <w:t>value :</w:t>
      </w:r>
      <w:proofErr w:type="gramEnd"/>
      <w:r>
        <w:t xml:space="preserve"> 4570. CR cover </w:t>
      </w:r>
      <w:proofErr w:type="gramStart"/>
      <w:r>
        <w:t>value :</w:t>
      </w:r>
      <w:proofErr w:type="gramEnd"/>
      <w:r>
        <w:t xml:space="preserve"> 4375. A revision is required.</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R4-2409434</w:t>
      </w:r>
      <w:r>
        <w:rPr>
          <w:rFonts w:ascii="Arial" w:hAnsi="Arial" w:cs="Arial"/>
          <w:b/>
          <w:color w:val="0000FF"/>
          <w:sz w:val="24"/>
        </w:rPr>
        <w:tab/>
      </w:r>
      <w:r>
        <w:rPr>
          <w:rFonts w:ascii="Arial" w:hAnsi="Arial" w:cs="Arial"/>
          <w:b/>
          <w:sz w:val="24"/>
        </w:rPr>
        <w:t>CR on signalling characteristics for ATG RRM core requirement maintenance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CR-4571  rev  Cat: F (Rel-18)</w:t>
      </w:r>
      <w:r>
        <w:rPr>
          <w:i/>
        </w:rPr>
        <w:br/>
      </w:r>
      <w:r>
        <w:rPr>
          <w:i/>
        </w:rPr>
        <w:br/>
      </w:r>
      <w:r>
        <w:rPr>
          <w:i/>
        </w:rPr>
        <w:tab/>
      </w:r>
      <w:r>
        <w:rPr>
          <w:i/>
        </w:rPr>
        <w:tab/>
      </w:r>
      <w:r>
        <w:rPr>
          <w:i/>
        </w:rPr>
        <w:tab/>
      </w:r>
      <w:r>
        <w:rPr>
          <w:i/>
        </w:rPr>
        <w:tab/>
      </w:r>
      <w:r>
        <w:rPr>
          <w:i/>
        </w:rPr>
        <w:tab/>
        <w:t>Source: CATT</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R4-2409434. Database </w:t>
      </w:r>
      <w:proofErr w:type="gramStart"/>
      <w:r>
        <w:t>value :</w:t>
      </w:r>
      <w:proofErr w:type="gramEnd"/>
      <w:r>
        <w:t xml:space="preserve"> 4571. CR cover </w:t>
      </w:r>
      <w:proofErr w:type="gramStart"/>
      <w:r>
        <w:t>value :</w:t>
      </w:r>
      <w:proofErr w:type="gramEnd"/>
      <w:r>
        <w:t xml:space="preserve"> 4376. A revision is required.</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R4-2409445</w:t>
      </w:r>
      <w:r>
        <w:rPr>
          <w:rFonts w:ascii="Arial" w:hAnsi="Arial" w:cs="Arial"/>
          <w:b/>
          <w:color w:val="0000FF"/>
          <w:sz w:val="24"/>
        </w:rPr>
        <w:tab/>
      </w:r>
      <w:r>
        <w:rPr>
          <w:rFonts w:ascii="Arial" w:hAnsi="Arial" w:cs="Arial"/>
          <w:b/>
          <w:sz w:val="24"/>
        </w:rPr>
        <w:t>CR on test case of RRC Connection Release with Redirection for ATG UE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CR-4572  rev  Cat: F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51861">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R4-2409446</w:t>
      </w:r>
      <w:r>
        <w:rPr>
          <w:rFonts w:ascii="Arial" w:hAnsi="Arial" w:cs="Arial"/>
          <w:b/>
          <w:color w:val="0000FF"/>
          <w:sz w:val="24"/>
        </w:rPr>
        <w:tab/>
      </w:r>
      <w:r>
        <w:rPr>
          <w:rFonts w:ascii="Arial" w:hAnsi="Arial" w:cs="Arial"/>
          <w:b/>
          <w:sz w:val="24"/>
        </w:rPr>
        <w:t>CR on signalling characteristics for ATG RRM core requirement maintenance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CR-4573  rev  Cat: F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26BE4">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R4-2409652</w:t>
      </w:r>
      <w:r>
        <w:rPr>
          <w:rFonts w:ascii="Arial" w:hAnsi="Arial" w:cs="Arial"/>
          <w:b/>
          <w:color w:val="0000FF"/>
          <w:sz w:val="24"/>
        </w:rPr>
        <w:tab/>
      </w:r>
      <w:r>
        <w:rPr>
          <w:rFonts w:ascii="Arial" w:hAnsi="Arial" w:cs="Arial"/>
          <w:b/>
          <w:sz w:val="24"/>
        </w:rPr>
        <w:t>[NR_ATG-Core] CR for CHO of R18 ATG</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CR-4579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51861">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R4-2409653</w:t>
      </w:r>
      <w:r>
        <w:rPr>
          <w:rFonts w:ascii="Arial" w:hAnsi="Arial" w:cs="Arial"/>
          <w:b/>
          <w:color w:val="0000FF"/>
          <w:sz w:val="24"/>
        </w:rPr>
        <w:tab/>
      </w:r>
      <w:r>
        <w:rPr>
          <w:rFonts w:ascii="Arial" w:hAnsi="Arial" w:cs="Arial"/>
          <w:b/>
          <w:sz w:val="24"/>
        </w:rPr>
        <w:t>[NR_ATG-Core] CR for timing of R18 ATG</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CR-4580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t>Revised to R4-2410241 (from R4-</w:t>
      </w:r>
      <w:r w:rsidRPr="00926BE4">
        <w:rPr>
          <w:rFonts w:ascii="Arial" w:hAnsi="Arial" w:cs="Arial"/>
          <w:b/>
        </w:rPr>
        <w:t>2409653</w:t>
      </w:r>
      <w:r>
        <w:rPr>
          <w:rFonts w:ascii="Arial" w:hAnsi="Arial" w:cs="Arial"/>
          <w:b/>
        </w:rPr>
        <w:t>).</w:t>
      </w:r>
    </w:p>
    <w:p w:rsidR="00A069BC" w:rsidRDefault="00A069BC" w:rsidP="00A069BC">
      <w:pPr>
        <w:rPr>
          <w:rFonts w:ascii="Arial" w:hAnsi="Arial" w:cs="Arial"/>
          <w:b/>
          <w:sz w:val="24"/>
        </w:rPr>
      </w:pPr>
      <w:hyperlink r:id="rId63" w:history="1">
        <w:r w:rsidRPr="00701801">
          <w:rPr>
            <w:rStyle w:val="ae"/>
            <w:rFonts w:ascii="Arial" w:hAnsi="Arial" w:cs="Arial"/>
            <w:b/>
            <w:sz w:val="24"/>
          </w:rPr>
          <w:t>R4-2410241</w:t>
        </w:r>
      </w:hyperlink>
      <w:r>
        <w:rPr>
          <w:rFonts w:ascii="Arial" w:hAnsi="Arial" w:cs="Arial"/>
          <w:b/>
          <w:color w:val="0000FF"/>
          <w:sz w:val="24"/>
        </w:rPr>
        <w:tab/>
      </w:r>
      <w:r>
        <w:rPr>
          <w:rFonts w:ascii="Arial" w:hAnsi="Arial" w:cs="Arial"/>
          <w:b/>
          <w:sz w:val="24"/>
        </w:rPr>
        <w:t>[NR_ATG-Core] CR for timing of R18 ATG</w:t>
      </w:r>
    </w:p>
    <w:p w:rsidR="00A069BC" w:rsidRDefault="00A069BC" w:rsidP="00A069BC">
      <w:pPr>
        <w:rPr>
          <w:rFonts w:ascii="Arial" w:hAnsi="Arial" w:cs="Arial"/>
          <w:b/>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CR-4580  rev  Cat: F (Rel-18)</w:t>
      </w:r>
      <w:r>
        <w:rPr>
          <w:i/>
        </w:rPr>
        <w:br/>
      </w:r>
      <w:r>
        <w:rPr>
          <w:i/>
        </w:rPr>
        <w:br/>
      </w:r>
      <w:r>
        <w:rPr>
          <w:i/>
        </w:rPr>
        <w:tab/>
      </w:r>
      <w:r>
        <w:rPr>
          <w:i/>
        </w:rPr>
        <w:tab/>
      </w:r>
      <w:r>
        <w:rPr>
          <w:i/>
        </w:rPr>
        <w:tab/>
      </w:r>
      <w:r>
        <w:rPr>
          <w:i/>
        </w:rPr>
        <w:tab/>
      </w:r>
      <w:r>
        <w:rPr>
          <w:i/>
        </w:rPr>
        <w:tab/>
        <w:t>Source: ZTE Corporation, Sanechips</w:t>
      </w:r>
      <w:r>
        <w:rPr>
          <w:rFonts w:ascii="Arial" w:hAnsi="Arial" w:cs="Arial"/>
          <w:b/>
        </w:rPr>
        <w:t xml:space="preserve">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701801">
        <w:rPr>
          <w:rFonts w:ascii="Arial" w:hAnsi="Arial" w:cs="Arial"/>
          <w:b/>
          <w:highlight w:val="yellow"/>
        </w:rPr>
        <w:t>Return to.</w:t>
      </w:r>
    </w:p>
    <w:p w:rsidR="00A069BC" w:rsidRDefault="00A069BC" w:rsidP="00A069BC">
      <w:pPr>
        <w:rPr>
          <w:color w:val="993300"/>
          <w:u w:val="single"/>
        </w:rPr>
      </w:pPr>
    </w:p>
    <w:p w:rsidR="00A069BC" w:rsidRDefault="00A069BC" w:rsidP="00A069BC">
      <w:pPr>
        <w:pStyle w:val="4"/>
      </w:pPr>
      <w:bookmarkStart w:id="11" w:name="_Toc166753373"/>
      <w:r>
        <w:t>5.2.8</w:t>
      </w:r>
      <w:r>
        <w:tab/>
        <w:t>Other Rel-18 non-spectrum related WIs</w:t>
      </w:r>
      <w:bookmarkEnd w:id="11"/>
    </w:p>
    <w:p w:rsidR="00A069BC" w:rsidRDefault="00A069BC" w:rsidP="00A069BC">
      <w:pPr>
        <w:pStyle w:val="5"/>
      </w:pPr>
      <w:bookmarkStart w:id="12" w:name="_Toc166753376"/>
      <w:r>
        <w:t>5.2.8.3</w:t>
      </w:r>
      <w:r>
        <w:tab/>
        <w:t>RRM requirements</w:t>
      </w:r>
      <w:bookmarkEnd w:id="12"/>
    </w:p>
    <w:p w:rsidR="00A069BC" w:rsidRDefault="00A069BC" w:rsidP="00A069BC">
      <w:pPr>
        <w:rPr>
          <w:rFonts w:ascii="Arial" w:hAnsi="Arial" w:cs="Arial"/>
          <w:b/>
          <w:sz w:val="24"/>
        </w:rPr>
      </w:pPr>
      <w:r>
        <w:rPr>
          <w:rFonts w:ascii="Arial" w:hAnsi="Arial" w:cs="Arial"/>
          <w:b/>
          <w:color w:val="0000FF"/>
          <w:sz w:val="24"/>
        </w:rPr>
        <w:t>R4-2407318</w:t>
      </w:r>
      <w:r>
        <w:rPr>
          <w:rFonts w:ascii="Arial" w:hAnsi="Arial" w:cs="Arial"/>
          <w:b/>
          <w:color w:val="0000FF"/>
          <w:sz w:val="24"/>
        </w:rPr>
        <w:tab/>
      </w:r>
      <w:r>
        <w:rPr>
          <w:rFonts w:ascii="Arial" w:hAnsi="Arial" w:cs="Arial"/>
          <w:b/>
          <w:sz w:val="24"/>
        </w:rPr>
        <w:t>Addition of the FR1 DPC reporting mapping table.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CR-4345  rev  Cat: F (Rel-18)</w:t>
      </w:r>
      <w:r>
        <w:rPr>
          <w:i/>
        </w:rPr>
        <w:br/>
      </w:r>
      <w:r>
        <w:rPr>
          <w:i/>
        </w:rPr>
        <w:br/>
      </w:r>
      <w:r>
        <w:rPr>
          <w:i/>
        </w:rPr>
        <w:tab/>
      </w:r>
      <w:r>
        <w:rPr>
          <w:i/>
        </w:rPr>
        <w:tab/>
      </w:r>
      <w:r>
        <w:rPr>
          <w:i/>
        </w:rPr>
        <w:tab/>
      </w:r>
      <w:r>
        <w:rPr>
          <w:i/>
        </w:rPr>
        <w:tab/>
      </w:r>
      <w:r>
        <w:rPr>
          <w:i/>
        </w:rPr>
        <w:tab/>
        <w:t>Source: InterDigital Communications</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CR is the official submission of the endorsed CR in R4-2406297 from meeting #110bis.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701801">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R4-2408156</w:t>
      </w:r>
      <w:r>
        <w:rPr>
          <w:rFonts w:ascii="Arial" w:hAnsi="Arial" w:cs="Arial"/>
          <w:b/>
          <w:color w:val="0000FF"/>
          <w:sz w:val="24"/>
        </w:rPr>
        <w:tab/>
      </w:r>
      <w:r>
        <w:rPr>
          <w:rFonts w:ascii="Arial" w:hAnsi="Arial" w:cs="Arial"/>
          <w:b/>
          <w:sz w:val="24"/>
        </w:rPr>
        <w:t>[NR_ext_to_71GHz-Core] Removal of square brackets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CR-4443  rev  Cat: F (Rel-18)</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The WI code in 3GU was aligned to CR coversheet.</w:t>
      </w:r>
    </w:p>
    <w:p w:rsidR="00A069BC" w:rsidRDefault="00A069BC" w:rsidP="00A069B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R4-2409658</w:t>
      </w:r>
      <w:r>
        <w:rPr>
          <w:rFonts w:ascii="Arial" w:hAnsi="Arial" w:cs="Arial"/>
          <w:b/>
          <w:color w:val="0000FF"/>
          <w:sz w:val="24"/>
        </w:rPr>
        <w:tab/>
      </w:r>
      <w:r>
        <w:rPr>
          <w:rFonts w:ascii="Arial" w:hAnsi="Arial" w:cs="Arial"/>
          <w:b/>
          <w:sz w:val="24"/>
        </w:rPr>
        <w:t>[NR_ext_to_71GHz-Core] Removal of square brackets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CR-4584  rev  Cat: F (Rel-18)</w:t>
      </w:r>
      <w:r>
        <w:rPr>
          <w:i/>
        </w:rPr>
        <w:br/>
      </w:r>
      <w:r>
        <w:rPr>
          <w:i/>
        </w:rPr>
        <w:br/>
      </w:r>
      <w:r>
        <w:rPr>
          <w:i/>
        </w:rPr>
        <w:tab/>
      </w:r>
      <w:r>
        <w:rPr>
          <w:i/>
        </w:rPr>
        <w:tab/>
      </w:r>
      <w:r>
        <w:rPr>
          <w:i/>
        </w:rPr>
        <w:tab/>
      </w:r>
      <w:r>
        <w:rPr>
          <w:i/>
        </w:rPr>
        <w:tab/>
      </w:r>
      <w:r>
        <w:rPr>
          <w:i/>
        </w:rPr>
        <w:tab/>
        <w:t>Source: Nokia Corporation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85A92">
        <w:rPr>
          <w:rFonts w:ascii="Arial" w:hAnsi="Arial" w:cs="Arial"/>
          <w:b/>
          <w:highlight w:val="green"/>
        </w:rPr>
        <w:t>Agreed.</w:t>
      </w:r>
    </w:p>
    <w:p w:rsidR="00A069BC" w:rsidRDefault="00A069BC" w:rsidP="00A069BC">
      <w:pPr>
        <w:pStyle w:val="3"/>
      </w:pPr>
      <w:bookmarkStart w:id="13" w:name="_Toc166753380"/>
      <w:r>
        <w:t>5.4</w:t>
      </w:r>
      <w:r>
        <w:tab/>
        <w:t>Moderator summary and conclusions (for Agenda 5)</w:t>
      </w:r>
      <w:bookmarkEnd w:id="13"/>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BB5B87">
        <w:rPr>
          <w:rFonts w:ascii="Arial" w:hAnsi="Arial"/>
          <w:sz w:val="22"/>
        </w:rPr>
        <w:t>[</w:t>
      </w:r>
      <w:proofErr w:type="gramStart"/>
      <w:r w:rsidRPr="00BB5B87">
        <w:rPr>
          <w:rFonts w:ascii="Arial" w:hAnsi="Arial"/>
          <w:sz w:val="22"/>
        </w:rPr>
        <w:t>111][</w:t>
      </w:r>
      <w:proofErr w:type="gramEnd"/>
      <w:r w:rsidRPr="00BB5B87">
        <w:rPr>
          <w:rFonts w:ascii="Arial" w:hAnsi="Arial"/>
          <w:sz w:val="22"/>
        </w:rPr>
        <w:t>202] Maintenance_R18</w:t>
      </w:r>
    </w:p>
    <w:p w:rsidR="00A069BC" w:rsidRDefault="00A069BC" w:rsidP="00A069BC">
      <w:pPr>
        <w:rPr>
          <w:rFonts w:ascii="Arial" w:hAnsi="Arial" w:cs="Arial"/>
          <w:b/>
          <w:sz w:val="24"/>
        </w:rPr>
      </w:pPr>
      <w:r>
        <w:rPr>
          <w:rFonts w:ascii="Arial" w:hAnsi="Arial" w:cs="Arial"/>
          <w:b/>
          <w:color w:val="0000FF"/>
          <w:sz w:val="24"/>
        </w:rPr>
        <w:t>R4-2407999</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202] Maintenance_R18</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Wednesday</w:t>
      </w:r>
      <w:r w:rsidRPr="005F1911">
        <w:rPr>
          <w:rFonts w:ascii="Arial" w:hAnsi="Arial" w:cs="Arial"/>
          <w:b/>
          <w:color w:val="C00000"/>
          <w:sz w:val="21"/>
          <w:u w:val="single"/>
        </w:rPr>
        <w:t xml:space="preserve"> </w:t>
      </w:r>
      <w:r>
        <w:rPr>
          <w:rFonts w:ascii="Arial" w:hAnsi="Arial" w:cs="Arial"/>
          <w:b/>
          <w:color w:val="C00000"/>
          <w:sz w:val="21"/>
          <w:u w:val="single"/>
        </w:rPr>
        <w:t>May 22</w:t>
      </w:r>
      <w:r w:rsidRPr="005F1911">
        <w:rPr>
          <w:rFonts w:ascii="Arial" w:hAnsi="Arial" w:cs="Arial"/>
          <w:b/>
          <w:color w:val="C00000"/>
          <w:sz w:val="21"/>
          <w:u w:val="single"/>
        </w:rPr>
        <w:t>, 2024)</w:t>
      </w:r>
    </w:p>
    <w:p w:rsidR="00A069BC" w:rsidRDefault="00A069BC" w:rsidP="00A069BC">
      <w:pPr>
        <w:spacing w:before="60"/>
        <w:jc w:val="both"/>
        <w:rPr>
          <w:b/>
          <w:bCs/>
          <w:iCs/>
          <w:u w:val="single"/>
          <w:lang w:val="en-US" w:eastAsia="zh-CN"/>
        </w:rPr>
      </w:pPr>
      <w:r w:rsidRPr="00643526">
        <w:rPr>
          <w:b/>
          <w:bCs/>
          <w:iCs/>
          <w:u w:val="single"/>
          <w:lang w:val="en-US" w:eastAsia="zh-CN"/>
        </w:rPr>
        <w:t>NR_ATG</w:t>
      </w:r>
      <w:r>
        <w:rPr>
          <w:b/>
          <w:bCs/>
          <w:iCs/>
          <w:u w:val="single"/>
          <w:lang w:val="en-US" w:eastAsia="zh-CN"/>
        </w:rPr>
        <w:t>:</w:t>
      </w:r>
    </w:p>
    <w:p w:rsidR="00A069BC" w:rsidRPr="00FD100D" w:rsidRDefault="00A069BC" w:rsidP="00A069BC">
      <w:pPr>
        <w:spacing w:before="60"/>
        <w:jc w:val="both"/>
        <w:rPr>
          <w:b/>
          <w:bCs/>
          <w:iCs/>
          <w:u w:val="single"/>
          <w:lang w:val="en-US" w:eastAsia="zh-CN"/>
        </w:rPr>
      </w:pPr>
      <w:r w:rsidRPr="00FD100D">
        <w:rPr>
          <w:b/>
          <w:bCs/>
          <w:iCs/>
          <w:u w:val="single"/>
          <w:lang w:val="en-US" w:eastAsia="zh-CN"/>
        </w:rPr>
        <w:t xml:space="preserve">Applicability rule for </w:t>
      </w:r>
      <w:r w:rsidRPr="00FD100D">
        <w:rPr>
          <w:rFonts w:hint="eastAsia"/>
          <w:b/>
          <w:bCs/>
          <w:iCs/>
          <w:u w:val="single"/>
          <w:lang w:val="en-US" w:eastAsia="zh-CN"/>
        </w:rPr>
        <w:t>de</w:t>
      </w:r>
      <w:r>
        <w:rPr>
          <w:rFonts w:hint="eastAsia"/>
          <w:b/>
          <w:bCs/>
          <w:iCs/>
          <w:u w:val="single"/>
          <w:lang w:val="en-US" w:eastAsia="zh-CN"/>
        </w:rPr>
        <w:t>riveSSB-IndexFromCell/Inter-r17</w:t>
      </w:r>
    </w:p>
    <w:p w:rsidR="00A069BC" w:rsidRPr="00FD100D" w:rsidRDefault="00A069BC" w:rsidP="00A069BC">
      <w:pPr>
        <w:spacing w:before="60"/>
        <w:jc w:val="both"/>
        <w:rPr>
          <w:b/>
          <w:bCs/>
          <w:iCs/>
          <w:u w:val="single"/>
          <w:lang w:val="en-US" w:eastAsia="zh-CN"/>
        </w:rPr>
      </w:pPr>
      <w:r w:rsidRPr="00FD100D">
        <w:rPr>
          <w:b/>
          <w:bCs/>
          <w:iCs/>
          <w:u w:val="single"/>
          <w:lang w:val="en-US" w:eastAsia="zh-CN"/>
        </w:rPr>
        <w:t>Should the a</w:t>
      </w:r>
      <w:r w:rsidRPr="00FD100D">
        <w:rPr>
          <w:rFonts w:hint="eastAsia"/>
          <w:b/>
          <w:bCs/>
          <w:iCs/>
          <w:u w:val="single"/>
          <w:lang w:val="en-US" w:eastAsia="zh-CN"/>
        </w:rPr>
        <w:t xml:space="preserve">pplicable </w:t>
      </w:r>
      <w:r w:rsidRPr="00FD100D">
        <w:rPr>
          <w:b/>
          <w:bCs/>
          <w:iCs/>
          <w:u w:val="single"/>
          <w:lang w:val="en-US" w:eastAsia="zh-CN"/>
        </w:rPr>
        <w:t>rules</w:t>
      </w:r>
      <w:r w:rsidRPr="00FD100D">
        <w:rPr>
          <w:rFonts w:hint="eastAsia"/>
          <w:b/>
          <w:bCs/>
          <w:iCs/>
          <w:u w:val="single"/>
          <w:lang w:val="en-US" w:eastAsia="zh-CN"/>
        </w:rPr>
        <w:t xml:space="preserve"> for deriveSSB-IndexFromCell/Inter-r17</w:t>
      </w:r>
      <w:r w:rsidRPr="00FD100D">
        <w:rPr>
          <w:b/>
          <w:bCs/>
          <w:iCs/>
          <w:u w:val="single"/>
          <w:lang w:val="en-US" w:eastAsia="zh-CN"/>
        </w:rPr>
        <w:t xml:space="preserve"> be introduced?</w:t>
      </w:r>
    </w:p>
    <w:p w:rsidR="00A069BC" w:rsidRPr="00FD100D" w:rsidRDefault="00A069BC" w:rsidP="00A069BC">
      <w:pPr>
        <w:pStyle w:val="aff5"/>
        <w:numPr>
          <w:ilvl w:val="1"/>
          <w:numId w:val="25"/>
        </w:numPr>
        <w:overflowPunct w:val="0"/>
        <w:autoSpaceDE w:val="0"/>
        <w:autoSpaceDN w:val="0"/>
        <w:adjustRightInd w:val="0"/>
        <w:spacing w:after="180"/>
        <w:textAlignment w:val="baseline"/>
      </w:pPr>
      <w:r w:rsidRPr="00FD100D">
        <w:t>Yes: Huawei</w:t>
      </w:r>
    </w:p>
    <w:p w:rsidR="00A069BC" w:rsidRPr="00FD100D" w:rsidRDefault="00A069BC" w:rsidP="00A069BC">
      <w:pPr>
        <w:pStyle w:val="aff5"/>
        <w:numPr>
          <w:ilvl w:val="2"/>
          <w:numId w:val="25"/>
        </w:numPr>
        <w:overflowPunct w:val="0"/>
        <w:autoSpaceDE w:val="0"/>
        <w:autoSpaceDN w:val="0"/>
        <w:adjustRightInd w:val="0"/>
        <w:spacing w:after="180"/>
        <w:textAlignment w:val="baseline"/>
      </w:pPr>
      <w:r w:rsidRPr="00FD100D">
        <w:t xml:space="preserve">Clarify in the measurement requirements that requirements don't apply when the </w:t>
      </w:r>
      <w:r w:rsidRPr="00FD100D">
        <w:rPr>
          <w:rFonts w:hint="eastAsia"/>
        </w:rPr>
        <w:t>deriveSSB-IndexFromCell/Inter-r17</w:t>
      </w:r>
      <w:r w:rsidRPr="00FD100D">
        <w:t xml:space="preserve"> are set as true but the RTD from UE is larger than the required tolerance</w:t>
      </w:r>
    </w:p>
    <w:p w:rsidR="00A069BC" w:rsidRPr="00F42CF9" w:rsidRDefault="00A069BC" w:rsidP="00A069BC">
      <w:pPr>
        <w:pStyle w:val="aff5"/>
        <w:numPr>
          <w:ilvl w:val="2"/>
          <w:numId w:val="25"/>
        </w:numPr>
        <w:overflowPunct w:val="0"/>
        <w:autoSpaceDE w:val="0"/>
        <w:autoSpaceDN w:val="0"/>
        <w:adjustRightInd w:val="0"/>
        <w:spacing w:after="0"/>
        <w:textAlignment w:val="baseline"/>
      </w:pPr>
      <w:r w:rsidRPr="00F42CF9">
        <w:t>If needed to add clarification of the applicable scenario for deriveSSB-IndexFromCell/Inter-r17, suggest the following wording in Section 9 in TS 38.133</w:t>
      </w:r>
      <w:r w:rsidRPr="00F42CF9">
        <w:rPr>
          <w:rFonts w:hint="eastAsia"/>
        </w:rPr>
        <w:t>. (CATT)</w:t>
      </w:r>
    </w:p>
    <w:p w:rsidR="00A069BC" w:rsidRPr="00F42CF9" w:rsidRDefault="00A069BC" w:rsidP="00A069BC">
      <w:pPr>
        <w:pStyle w:val="aff5"/>
        <w:numPr>
          <w:ilvl w:val="0"/>
          <w:numId w:val="26"/>
        </w:numPr>
        <w:overflowPunct w:val="0"/>
        <w:autoSpaceDE w:val="0"/>
        <w:autoSpaceDN w:val="0"/>
        <w:adjustRightInd w:val="0"/>
        <w:spacing w:after="180"/>
        <w:textAlignment w:val="baseline"/>
      </w:pPr>
      <w:r w:rsidRPr="00F42CF9">
        <w:t>The requirements for enabling deriveSSB-IndexFromCell/Inter-r17 only apply when RTD from UE between serving and neighbour cell is smaller than X.</w:t>
      </w:r>
    </w:p>
    <w:p w:rsidR="00A069BC" w:rsidRPr="00F42CF9" w:rsidRDefault="00A069BC" w:rsidP="00A069BC">
      <w:pPr>
        <w:pStyle w:val="aff5"/>
        <w:numPr>
          <w:ilvl w:val="2"/>
          <w:numId w:val="25"/>
        </w:numPr>
        <w:overflowPunct w:val="0"/>
        <w:autoSpaceDE w:val="0"/>
        <w:autoSpaceDN w:val="0"/>
        <w:adjustRightInd w:val="0"/>
        <w:snapToGrid w:val="0"/>
        <w:ind w:left="1434" w:hanging="357"/>
        <w:textAlignment w:val="baseline"/>
      </w:pPr>
      <w:r w:rsidRPr="00F42CF9">
        <w:rPr>
          <w:rFonts w:hint="eastAsia"/>
        </w:rPr>
        <w:t>A</w:t>
      </w:r>
      <w:r w:rsidRPr="00F42CF9">
        <w:t>pple, LGE, QC:</w:t>
      </w:r>
    </w:p>
    <w:p w:rsidR="00A069BC" w:rsidRPr="00F42CF9" w:rsidRDefault="00A069BC" w:rsidP="00A069BC">
      <w:pPr>
        <w:pStyle w:val="aff5"/>
        <w:numPr>
          <w:ilvl w:val="0"/>
          <w:numId w:val="26"/>
        </w:numPr>
      </w:pPr>
      <w:r w:rsidRPr="00F42CF9">
        <w:t xml:space="preserve">Note: </w:t>
      </w:r>
      <w:r w:rsidRPr="00F42CF9">
        <w:rPr>
          <w:rFonts w:hint="eastAsia"/>
          <w:szCs w:val="21"/>
        </w:rPr>
        <w:t xml:space="preserve">UE </w:t>
      </w:r>
      <w:r w:rsidRPr="00F42CF9">
        <w:rPr>
          <w:szCs w:val="21"/>
        </w:rPr>
        <w:t>does</w:t>
      </w:r>
      <w:r w:rsidRPr="00F42CF9">
        <w:rPr>
          <w:rFonts w:hint="eastAsia"/>
          <w:szCs w:val="21"/>
        </w:rPr>
        <w:t xml:space="preserve"> not expect the </w:t>
      </w:r>
      <w:r w:rsidRPr="00F42CF9">
        <w:rPr>
          <w:i/>
          <w:iCs/>
        </w:rPr>
        <w:t>deriveSSB-IndexFromCell</w:t>
      </w:r>
      <w:r w:rsidRPr="00F42CF9">
        <w:rPr>
          <w:rFonts w:hint="eastAsia"/>
          <w:szCs w:val="21"/>
        </w:rPr>
        <w:t xml:space="preserve"> to be set as true when RTD from UE between serving and neighbour cell is large than X</w:t>
      </w:r>
    </w:p>
    <w:p w:rsidR="00A069BC" w:rsidRPr="00F42CF9" w:rsidRDefault="00A069BC" w:rsidP="00A069BC">
      <w:pPr>
        <w:pStyle w:val="aff5"/>
        <w:numPr>
          <w:ilvl w:val="1"/>
          <w:numId w:val="26"/>
        </w:numPr>
      </w:pPr>
      <w:r w:rsidRPr="00F42CF9">
        <w:rPr>
          <w:szCs w:val="21"/>
        </w:rPr>
        <w:t>FFS the section for adding the note.</w:t>
      </w:r>
    </w:p>
    <w:p w:rsidR="00A069BC" w:rsidRPr="00643526" w:rsidRDefault="00A069BC" w:rsidP="00A069BC">
      <w:pPr>
        <w:pStyle w:val="aff5"/>
        <w:numPr>
          <w:ilvl w:val="1"/>
          <w:numId w:val="25"/>
        </w:numPr>
        <w:overflowPunct w:val="0"/>
        <w:autoSpaceDE w:val="0"/>
        <w:autoSpaceDN w:val="0"/>
        <w:adjustRightInd w:val="0"/>
        <w:spacing w:after="180"/>
        <w:textAlignment w:val="baseline"/>
      </w:pPr>
      <w:r w:rsidRPr="00643526">
        <w:t>No: CATT</w:t>
      </w:r>
      <w:r w:rsidRPr="00643526">
        <w:rPr>
          <w:rFonts w:hint="eastAsia"/>
        </w:rPr>
        <w:t>(prefer)</w:t>
      </w:r>
      <w:r w:rsidRPr="00643526">
        <w:t>, CMCC, ZTE, Ericsson, Huawei</w:t>
      </w:r>
    </w:p>
    <w:p w:rsidR="00A069BC" w:rsidRDefault="00A069BC" w:rsidP="00A069BC">
      <w:pPr>
        <w:overflowPunct w:val="0"/>
        <w:autoSpaceDE w:val="0"/>
        <w:autoSpaceDN w:val="0"/>
        <w:adjustRightInd w:val="0"/>
        <w:textAlignment w:val="baseline"/>
        <w:rPr>
          <w:lang w:eastAsia="zh-CN"/>
        </w:rPr>
      </w:pPr>
      <w:r>
        <w:rPr>
          <w:lang w:eastAsia="zh-CN"/>
        </w:rPr>
        <w:t>ZTE: it is not clear when more than 1 neighbour cell.</w:t>
      </w:r>
    </w:p>
    <w:p w:rsidR="00A069BC" w:rsidRDefault="00A069BC" w:rsidP="00A069BC">
      <w:pPr>
        <w:overflowPunct w:val="0"/>
        <w:autoSpaceDE w:val="0"/>
        <w:autoSpaceDN w:val="0"/>
        <w:adjustRightInd w:val="0"/>
        <w:textAlignment w:val="baseline"/>
        <w:rPr>
          <w:lang w:eastAsia="zh-CN"/>
        </w:rPr>
      </w:pPr>
      <w:r>
        <w:rPr>
          <w:lang w:eastAsia="zh-CN"/>
        </w:rPr>
        <w:t>CATT: Clarify with the following note in secion 9:</w:t>
      </w:r>
    </w:p>
    <w:p w:rsidR="00A069BC" w:rsidRPr="00643526" w:rsidRDefault="00A069BC" w:rsidP="00A069BC">
      <w:pPr>
        <w:pStyle w:val="aff5"/>
        <w:numPr>
          <w:ilvl w:val="0"/>
          <w:numId w:val="26"/>
        </w:numPr>
        <w:overflowPunct w:val="0"/>
        <w:autoSpaceDE w:val="0"/>
        <w:autoSpaceDN w:val="0"/>
        <w:adjustRightInd w:val="0"/>
        <w:spacing w:after="180"/>
        <w:textAlignment w:val="baseline"/>
      </w:pPr>
      <w:r w:rsidRPr="00643526">
        <w:t>The requirements for enabling deriveSSB-IndexFromCell/Inter-r17 only apply when RTD from UE between serving and neighbour cell is smaller than X.</w:t>
      </w:r>
    </w:p>
    <w:p w:rsidR="00A069BC" w:rsidRDefault="00A069BC" w:rsidP="00A069BC">
      <w:pPr>
        <w:overflowPunct w:val="0"/>
        <w:autoSpaceDE w:val="0"/>
        <w:autoSpaceDN w:val="0"/>
        <w:adjustRightInd w:val="0"/>
        <w:textAlignment w:val="baseline"/>
        <w:rPr>
          <w:lang w:eastAsia="zh-CN"/>
        </w:rPr>
      </w:pPr>
      <w:r>
        <w:rPr>
          <w:rFonts w:hint="eastAsia"/>
          <w:lang w:eastAsia="zh-CN"/>
        </w:rPr>
        <w:t>E</w:t>
      </w:r>
      <w:r>
        <w:rPr>
          <w:lang w:eastAsia="zh-CN"/>
        </w:rPr>
        <w:t xml:space="preserve">///: We are fine to add a note for the progress. X is related to SCS, which is open. We can start with Apple text with further updates. </w:t>
      </w:r>
    </w:p>
    <w:p w:rsidR="00A069BC" w:rsidRDefault="00A069BC" w:rsidP="00A069BC">
      <w:pPr>
        <w:overflowPunct w:val="0"/>
        <w:autoSpaceDE w:val="0"/>
        <w:autoSpaceDN w:val="0"/>
        <w:adjustRightInd w:val="0"/>
        <w:textAlignment w:val="baseline"/>
        <w:rPr>
          <w:iCs/>
          <w:lang w:val="en-US"/>
        </w:rPr>
      </w:pPr>
      <w:r>
        <w:rPr>
          <w:lang w:eastAsia="zh-CN"/>
        </w:rPr>
        <w:t>CMCC: 1</w:t>
      </w:r>
      <w:r w:rsidRPr="00F42CF9">
        <w:rPr>
          <w:vertAlign w:val="superscript"/>
          <w:lang w:eastAsia="zh-CN"/>
        </w:rPr>
        <w:t>st</w:t>
      </w:r>
      <w:r>
        <w:rPr>
          <w:lang w:eastAsia="zh-CN"/>
        </w:rPr>
        <w:t xml:space="preserve"> preference is no clarification. It is up to network whether to configure th</w:t>
      </w:r>
      <w:r w:rsidRPr="00F42CF9">
        <w:rPr>
          <w:lang w:eastAsia="zh-CN"/>
        </w:rPr>
        <w:t xml:space="preserve">e </w:t>
      </w:r>
      <w:r w:rsidRPr="00F42CF9">
        <w:rPr>
          <w:i/>
          <w:iCs/>
          <w:lang w:val="en-US"/>
        </w:rPr>
        <w:t>deriveSSB-IndexFromCell</w:t>
      </w:r>
      <w:r>
        <w:rPr>
          <w:iCs/>
          <w:lang w:val="en-US"/>
        </w:rPr>
        <w:t xml:space="preserve">. The RTD is unknown to network. For the sake of progress, we are open to the soft wording from CATT / HW. Perfer CATT wording. </w:t>
      </w:r>
    </w:p>
    <w:p w:rsidR="00A069BC" w:rsidRPr="00F42CF9" w:rsidRDefault="00A069BC" w:rsidP="00A069BC">
      <w:pPr>
        <w:overflowPunct w:val="0"/>
        <w:autoSpaceDE w:val="0"/>
        <w:autoSpaceDN w:val="0"/>
        <w:adjustRightInd w:val="0"/>
        <w:snapToGrid w:val="0"/>
        <w:spacing w:after="120"/>
        <w:textAlignment w:val="baseline"/>
        <w:rPr>
          <w:iCs/>
          <w:highlight w:val="green"/>
          <w:lang w:val="en-US" w:eastAsia="zh-CN"/>
        </w:rPr>
      </w:pPr>
      <w:r w:rsidRPr="00F42CF9">
        <w:rPr>
          <w:rFonts w:hint="eastAsia"/>
          <w:iCs/>
          <w:highlight w:val="green"/>
          <w:lang w:val="en-US" w:eastAsia="zh-CN"/>
        </w:rPr>
        <w:t>A</w:t>
      </w:r>
      <w:r w:rsidRPr="00F42CF9">
        <w:rPr>
          <w:iCs/>
          <w:highlight w:val="green"/>
          <w:lang w:val="en-US" w:eastAsia="zh-CN"/>
        </w:rPr>
        <w:t>greement:</w:t>
      </w:r>
    </w:p>
    <w:p w:rsidR="00A069BC" w:rsidRPr="00F42CF9" w:rsidRDefault="00A069BC" w:rsidP="00A069BC">
      <w:pPr>
        <w:overflowPunct w:val="0"/>
        <w:autoSpaceDE w:val="0"/>
        <w:autoSpaceDN w:val="0"/>
        <w:adjustRightInd w:val="0"/>
        <w:snapToGrid w:val="0"/>
        <w:spacing w:after="120"/>
        <w:textAlignment w:val="baseline"/>
        <w:rPr>
          <w:highlight w:val="green"/>
          <w:lang w:eastAsia="zh-CN"/>
        </w:rPr>
      </w:pPr>
      <w:r w:rsidRPr="00F42CF9">
        <w:rPr>
          <w:iCs/>
          <w:highlight w:val="green"/>
          <w:lang w:val="en-US"/>
        </w:rPr>
        <w:t>Add a clarification note:</w:t>
      </w:r>
    </w:p>
    <w:p w:rsidR="00A069BC" w:rsidRDefault="00A069BC" w:rsidP="00A069BC">
      <w:pPr>
        <w:pStyle w:val="aff5"/>
        <w:numPr>
          <w:ilvl w:val="0"/>
          <w:numId w:val="26"/>
        </w:numPr>
        <w:overflowPunct w:val="0"/>
        <w:autoSpaceDE w:val="0"/>
        <w:autoSpaceDN w:val="0"/>
        <w:adjustRightInd w:val="0"/>
        <w:snapToGrid w:val="0"/>
        <w:textAlignment w:val="baseline"/>
        <w:rPr>
          <w:highlight w:val="green"/>
        </w:rPr>
      </w:pPr>
      <w:r w:rsidRPr="00F42CF9">
        <w:rPr>
          <w:highlight w:val="green"/>
        </w:rPr>
        <w:lastRenderedPageBreak/>
        <w:t>The requirements corresponding to deriveSSB-IndexFromCell/Inter-r17 enabled only apply when RTD from UE between serving and neighbour cell is smaller than X.</w:t>
      </w:r>
    </w:p>
    <w:p w:rsidR="00A069BC" w:rsidRPr="00544997" w:rsidRDefault="00A069BC" w:rsidP="00A069BC">
      <w:pPr>
        <w:pStyle w:val="aff5"/>
        <w:numPr>
          <w:ilvl w:val="0"/>
          <w:numId w:val="26"/>
        </w:numPr>
        <w:overflowPunct w:val="0"/>
        <w:autoSpaceDE w:val="0"/>
        <w:autoSpaceDN w:val="0"/>
        <w:adjustRightInd w:val="0"/>
        <w:snapToGrid w:val="0"/>
        <w:textAlignment w:val="baseline"/>
        <w:rPr>
          <w:highlight w:val="green"/>
        </w:rPr>
      </w:pPr>
      <w:r w:rsidRPr="00544997">
        <w:rPr>
          <w:rFonts w:hint="eastAsia"/>
          <w:highlight w:val="green"/>
        </w:rPr>
        <w:t>F</w:t>
      </w:r>
      <w:r w:rsidRPr="00544997">
        <w:rPr>
          <w:highlight w:val="green"/>
        </w:rPr>
        <w:t>FS for the value of X.</w:t>
      </w:r>
    </w:p>
    <w:p w:rsidR="00A069BC" w:rsidRPr="00544997" w:rsidRDefault="00A069BC" w:rsidP="00A069BC">
      <w:pPr>
        <w:pStyle w:val="aff5"/>
        <w:numPr>
          <w:ilvl w:val="1"/>
          <w:numId w:val="43"/>
        </w:numPr>
        <w:overflowPunct w:val="0"/>
        <w:autoSpaceDE w:val="0"/>
        <w:autoSpaceDN w:val="0"/>
        <w:adjustRightInd w:val="0"/>
        <w:snapToGrid w:val="0"/>
        <w:textAlignment w:val="baseline"/>
        <w:rPr>
          <w:highlight w:val="green"/>
        </w:rPr>
      </w:pPr>
      <w:r w:rsidRPr="00544997">
        <w:rPr>
          <w:highlight w:val="green"/>
        </w:rPr>
        <w:t>Option 1: the tolerance requirement</w:t>
      </w:r>
    </w:p>
    <w:p w:rsidR="00A069BC" w:rsidRPr="00544997" w:rsidRDefault="00A069BC" w:rsidP="00A069BC">
      <w:pPr>
        <w:pStyle w:val="aff5"/>
        <w:numPr>
          <w:ilvl w:val="1"/>
          <w:numId w:val="43"/>
        </w:numPr>
        <w:overflowPunct w:val="0"/>
        <w:autoSpaceDE w:val="0"/>
        <w:autoSpaceDN w:val="0"/>
        <w:adjustRightInd w:val="0"/>
        <w:snapToGrid w:val="0"/>
        <w:textAlignment w:val="baseline"/>
        <w:rPr>
          <w:highlight w:val="green"/>
        </w:rPr>
      </w:pPr>
      <w:r w:rsidRPr="00544997">
        <w:rPr>
          <w:highlight w:val="green"/>
        </w:rPr>
        <w:t>Other option is not precluded.</w:t>
      </w:r>
    </w:p>
    <w:p w:rsidR="00A069BC" w:rsidRPr="00544997" w:rsidRDefault="00A069BC" w:rsidP="00A069BC">
      <w:pPr>
        <w:pStyle w:val="aff5"/>
        <w:numPr>
          <w:ilvl w:val="0"/>
          <w:numId w:val="26"/>
        </w:numPr>
        <w:overflowPunct w:val="0"/>
        <w:autoSpaceDE w:val="0"/>
        <w:autoSpaceDN w:val="0"/>
        <w:adjustRightInd w:val="0"/>
        <w:snapToGrid w:val="0"/>
        <w:textAlignment w:val="baseline"/>
        <w:rPr>
          <w:highlight w:val="green"/>
        </w:rPr>
      </w:pPr>
      <w:r w:rsidRPr="00544997">
        <w:rPr>
          <w:highlight w:val="green"/>
        </w:rPr>
        <w:t>Further discuss the wording for the CR.</w:t>
      </w:r>
    </w:p>
    <w:p w:rsidR="00A069BC" w:rsidRPr="00F42CF9" w:rsidRDefault="00A069BC" w:rsidP="00A069BC">
      <w:pPr>
        <w:overflowPunct w:val="0"/>
        <w:autoSpaceDE w:val="0"/>
        <w:autoSpaceDN w:val="0"/>
        <w:adjustRightInd w:val="0"/>
        <w:textAlignment w:val="baseline"/>
        <w:rPr>
          <w:lang w:val="en-US" w:eastAsia="zh-CN"/>
        </w:rPr>
      </w:pPr>
    </w:p>
    <w:p w:rsidR="00A069BC" w:rsidRPr="00FD100D" w:rsidRDefault="00A069BC" w:rsidP="00A069BC">
      <w:pPr>
        <w:spacing w:before="60"/>
        <w:jc w:val="both"/>
        <w:rPr>
          <w:b/>
          <w:bCs/>
          <w:iCs/>
          <w:u w:val="single"/>
          <w:lang w:val="en-US" w:eastAsia="zh-CN"/>
        </w:rPr>
      </w:pPr>
      <w:r w:rsidRPr="00FD100D">
        <w:rPr>
          <w:b/>
          <w:bCs/>
          <w:iCs/>
          <w:u w:val="single"/>
          <w:lang w:val="en-US" w:eastAsia="zh-CN"/>
        </w:rPr>
        <w:t>Other proposals</w:t>
      </w:r>
    </w:p>
    <w:p w:rsidR="00A069BC" w:rsidRPr="00FD100D" w:rsidRDefault="00A069BC" w:rsidP="00A069BC">
      <w:pPr>
        <w:spacing w:before="60"/>
        <w:jc w:val="both"/>
      </w:pPr>
      <w:r w:rsidRPr="00FD100D">
        <w:rPr>
          <w:rFonts w:hint="eastAsia"/>
          <w:bCs/>
          <w:iCs/>
          <w:lang w:val="en-US" w:eastAsia="zh-CN"/>
        </w:rPr>
        <w:t xml:space="preserve">Proposal </w:t>
      </w:r>
      <w:r w:rsidRPr="00FD100D">
        <w:rPr>
          <w:bCs/>
          <w:iCs/>
          <w:lang w:val="en-US" w:eastAsia="zh-CN"/>
        </w:rPr>
        <w:t>1(CMCC)</w:t>
      </w:r>
      <w:r w:rsidRPr="00FD100D">
        <w:rPr>
          <w:rFonts w:hint="eastAsia"/>
          <w:bCs/>
          <w:iCs/>
          <w:lang w:val="en-US" w:eastAsia="zh-CN"/>
        </w:rPr>
        <w:t>: For ATG inter-frequency SSB based measurements without measurement gaps requirement, remove the assumption that when UE performs inter-frequency measurements without measurement gaps in a TDD bands on FR1, SFN and frame boundary across serving cell and inter-frequency neighbor cells is aligned.</w:t>
      </w:r>
    </w:p>
    <w:p w:rsidR="00A069BC" w:rsidRPr="00FD100D" w:rsidRDefault="00A069BC" w:rsidP="00A069BC">
      <w:pPr>
        <w:spacing w:before="60"/>
        <w:jc w:val="both"/>
        <w:rPr>
          <w:bCs/>
          <w:iCs/>
        </w:rPr>
      </w:pPr>
      <w:r w:rsidRPr="00FD100D">
        <w:rPr>
          <w:rFonts w:hint="eastAsia"/>
          <w:bCs/>
          <w:iCs/>
          <w:lang w:val="en-US" w:eastAsia="zh-CN"/>
        </w:rPr>
        <w:t xml:space="preserve">Proposal </w:t>
      </w:r>
      <w:r w:rsidRPr="00FD100D">
        <w:rPr>
          <w:bCs/>
          <w:iCs/>
          <w:lang w:val="en-US" w:eastAsia="zh-CN"/>
        </w:rPr>
        <w:t>2(CMCC)</w:t>
      </w:r>
      <w:r w:rsidRPr="00FD100D">
        <w:rPr>
          <w:rFonts w:hint="eastAsia"/>
          <w:bCs/>
          <w:iCs/>
          <w:lang w:val="en-US" w:eastAsia="zh-CN"/>
        </w:rPr>
        <w:t>: The transmission scheduling restriction impact from deriveSSB-IndexFromCell/Inter-r17 should be applied to both ATG UE with antenna array and ATG UE with one or multiple omni-directional antennas in TDD network.</w:t>
      </w:r>
    </w:p>
    <w:p w:rsidR="00A069BC" w:rsidRPr="00FD100D" w:rsidRDefault="00A069BC" w:rsidP="00A069BC">
      <w:pPr>
        <w:rPr>
          <w:color w:val="0070C0"/>
          <w:lang w:val="en-US" w:eastAsia="zh-CN"/>
        </w:rPr>
      </w:pPr>
      <w:r w:rsidRPr="00FD100D">
        <w:rPr>
          <w:rFonts w:hint="eastAsia"/>
          <w:bCs/>
          <w:iCs/>
          <w:lang w:val="en-US" w:eastAsia="zh-CN"/>
        </w:rPr>
        <w:t xml:space="preserve">Proposal </w:t>
      </w:r>
      <w:r w:rsidRPr="00FD100D">
        <w:rPr>
          <w:bCs/>
          <w:iCs/>
          <w:lang w:val="en-US" w:eastAsia="zh-CN"/>
        </w:rPr>
        <w:t>3(CMCC)</w:t>
      </w:r>
      <w:r w:rsidRPr="00FD100D">
        <w:rPr>
          <w:rFonts w:hint="eastAsia"/>
          <w:bCs/>
          <w:iCs/>
          <w:lang w:val="en-US" w:eastAsia="zh-CN"/>
        </w:rPr>
        <w:t>: For ATG UE with antenna array in both FR1 FDD and TDD band, UE could not perform the reception of data and RS during the scheduling restriction period</w:t>
      </w:r>
    </w:p>
    <w:p w:rsidR="00A069BC" w:rsidRDefault="00A069BC" w:rsidP="00A069BC">
      <w:pPr>
        <w:rPr>
          <w:color w:val="993300"/>
          <w:u w:val="single"/>
        </w:rPr>
      </w:pPr>
    </w:p>
    <w:p w:rsidR="00A069BC" w:rsidRDefault="00A069BC" w:rsidP="00A069BC">
      <w:pPr>
        <w:rPr>
          <w:color w:val="993300"/>
          <w:u w:val="single"/>
        </w:rPr>
      </w:pPr>
    </w:p>
    <w:p w:rsidR="00A069BC" w:rsidRDefault="00A069BC" w:rsidP="00A069BC">
      <w:pPr>
        <w:pStyle w:val="2"/>
      </w:pPr>
      <w:bookmarkStart w:id="14" w:name="_Toc166753455"/>
      <w:r>
        <w:t>7</w:t>
      </w:r>
      <w:r>
        <w:tab/>
        <w:t>Rel-18 on-going non-spectrum related work items for NR</w:t>
      </w:r>
      <w:bookmarkEnd w:id="14"/>
    </w:p>
    <w:p w:rsidR="00A069BC" w:rsidRDefault="00A069BC" w:rsidP="00A069BC">
      <w:r>
        <w:t>The following guidance are provided for maintenance work under AI 4 ~ AI 8:</w:t>
      </w:r>
    </w:p>
    <w:p w:rsidR="00A069BC" w:rsidRDefault="00A069BC" w:rsidP="00A069BC">
      <w:pPr>
        <w:pStyle w:val="B1"/>
      </w:pPr>
      <w:r>
        <w:t>-</w:t>
      </w:r>
      <w:r>
        <w:tab/>
        <w:t>For maintenance agenda AI 4 (Rel-15/16/17) and AI 5 (Rel-18), formal CRs are expected and multiple CRs per company in the lowest agenda are allowed. For tracking the changes easily, it expected that one batch of CRs (Cat-F/A/…) will just cover a single topic/WI rather than multiple topics/WIs and Cat-F CR with corresponding Cat-A CRs needs be submitted under the same agenda.</w:t>
      </w:r>
    </w:p>
    <w:p w:rsidR="00A069BC" w:rsidRDefault="00A069BC" w:rsidP="00A069BC">
      <w:pPr>
        <w:pStyle w:val="B1"/>
      </w:pPr>
      <w:r>
        <w:t>-</w:t>
      </w:r>
      <w:r>
        <w:tab/>
        <w:t>When submitting contributions to AI 4, AI 5.1.3/AI 5.2.9, please add (WI_code) in the beginning of titles for both discussion files and CRs to facilitate moderators and session chairs handling.</w:t>
      </w:r>
    </w:p>
    <w:p w:rsidR="00A069BC" w:rsidRDefault="00A069BC" w:rsidP="00A069BC">
      <w:pPr>
        <w:pStyle w:val="B1"/>
      </w:pPr>
      <w:r>
        <w:t>-</w:t>
      </w:r>
      <w:r>
        <w:tab/>
        <w:t>When reserving the tdoc number, please use the correct WI code rather than simply using TEI and fill the column of “Related WIs” in your reservation spreadsheet. If you submit a draft CR with TEI as WI code, please inform session chair.</w:t>
      </w:r>
    </w:p>
    <w:p w:rsidR="00A069BC" w:rsidRDefault="00A069BC" w:rsidP="00A069BC">
      <w:pPr>
        <w:pStyle w:val="B1"/>
      </w:pPr>
      <w:r>
        <w:t>-</w:t>
      </w:r>
      <w:r>
        <w:tab/>
        <w:t>For all the endorsed draft CRs in this bis meeting, please re-submit them in the next ordinary meeting.</w:t>
      </w:r>
    </w:p>
    <w:p w:rsidR="00A069BC" w:rsidRDefault="00A069BC" w:rsidP="00A069BC">
      <w:pPr>
        <w:pStyle w:val="B1"/>
      </w:pPr>
      <w:r>
        <w:t>-</w:t>
      </w:r>
      <w:r>
        <w:tab/>
        <w:t xml:space="preserve">The contributions corresponding to incoming LS for Rel-15/16/17 are expected to be submitted in AI 11. </w:t>
      </w:r>
    </w:p>
    <w:p w:rsidR="00A069BC" w:rsidRDefault="00A069BC" w:rsidP="00A069BC">
      <w:pPr>
        <w:pStyle w:val="B1"/>
      </w:pPr>
      <w:r>
        <w:t>-</w:t>
      </w:r>
      <w:r>
        <w:tab/>
        <w:t>The contributions corresponding to incoming LS for Rel-18 are expected to be submitted to (sub-) agenda dedicated to the individual WIs under AI 5~AI 8. If there is no dedicated agenda, please submit to AI 5.1.3 or AI 5.2.9 depending on whether it is spectrum related topic or non-spectrum related topic.</w:t>
      </w:r>
    </w:p>
    <w:p w:rsidR="00A069BC" w:rsidRDefault="00A069BC" w:rsidP="00A069BC">
      <w:pPr>
        <w:pStyle w:val="3"/>
      </w:pPr>
      <w:bookmarkStart w:id="15" w:name="_Toc166753474"/>
      <w:r>
        <w:t>7.3</w:t>
      </w:r>
      <w:r>
        <w:tab/>
        <w:t>Requirement for NR FR2 multi-Rx chain DL reception</w:t>
      </w:r>
      <w:bookmarkEnd w:id="15"/>
    </w:p>
    <w:p w:rsidR="00A069BC" w:rsidRDefault="00A069BC" w:rsidP="00A069BC">
      <w:pPr>
        <w:pStyle w:val="4"/>
      </w:pPr>
      <w:bookmarkStart w:id="16" w:name="_Toc166753475"/>
      <w:r>
        <w:t>7.3.1</w:t>
      </w:r>
      <w:r>
        <w:tab/>
        <w:t>RRM core requirements maintenance for simultaneous DL reception from different directions</w:t>
      </w:r>
      <w:bookmarkEnd w:id="16"/>
    </w:p>
    <w:p w:rsidR="00A069BC" w:rsidRDefault="00A069BC" w:rsidP="00A069BC">
      <w:pPr>
        <w:rPr>
          <w:rFonts w:ascii="Arial" w:hAnsi="Arial" w:cs="Arial"/>
          <w:b/>
          <w:sz w:val="24"/>
        </w:rPr>
      </w:pPr>
      <w:r>
        <w:rPr>
          <w:rFonts w:ascii="Arial" w:hAnsi="Arial" w:cs="Arial"/>
          <w:b/>
          <w:color w:val="0000FF"/>
          <w:sz w:val="24"/>
        </w:rPr>
        <w:t>R4-2409706</w:t>
      </w:r>
      <w:r>
        <w:rPr>
          <w:rFonts w:ascii="Arial" w:hAnsi="Arial" w:cs="Arial"/>
          <w:b/>
          <w:color w:val="0000FF"/>
          <w:sz w:val="24"/>
        </w:rPr>
        <w:tab/>
      </w:r>
      <w:r>
        <w:rPr>
          <w:rFonts w:ascii="Arial" w:hAnsi="Arial" w:cs="Arial"/>
          <w:b/>
          <w:sz w:val="24"/>
        </w:rPr>
        <w:t>Draft Big CR to TS 38.133 on core requirement maintenance for NR FR2 multi-Rx chain DL reception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CR-4593  rev  Cat: F (Rel-18)</w:t>
      </w:r>
      <w:r>
        <w:rPr>
          <w:i/>
        </w:rPr>
        <w:br/>
      </w:r>
      <w:r>
        <w:rPr>
          <w:i/>
        </w:rPr>
        <w:br/>
      </w:r>
      <w:r>
        <w:rPr>
          <w:i/>
        </w:rPr>
        <w:tab/>
      </w:r>
      <w:r>
        <w:rPr>
          <w:i/>
        </w:rPr>
        <w:tab/>
      </w:r>
      <w:r>
        <w:rPr>
          <w:i/>
        </w:rPr>
        <w:tab/>
      </w:r>
      <w:r>
        <w:rPr>
          <w:i/>
        </w:rPr>
        <w:tab/>
      </w:r>
      <w:r>
        <w:rPr>
          <w:i/>
        </w:rPr>
        <w:tab/>
        <w:t>Source: Ericsson, Vivo</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BIG CR for multi-rx. MCC: The title </w:t>
      </w:r>
      <w:proofErr w:type="gramStart"/>
      <w:r>
        <w:t>have</w:t>
      </w:r>
      <w:proofErr w:type="gramEnd"/>
      <w:r>
        <w:t xml:space="preserve"> "Draft Big CR" but it is a formal CR.</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R4-2410212 (from R4-2409706).</w:t>
      </w:r>
    </w:p>
    <w:p w:rsidR="00A069BC" w:rsidRDefault="00A069BC" w:rsidP="00A069BC">
      <w:pPr>
        <w:rPr>
          <w:rFonts w:ascii="Arial" w:hAnsi="Arial" w:cs="Arial"/>
          <w:b/>
          <w:sz w:val="24"/>
        </w:rPr>
      </w:pPr>
      <w:hyperlink r:id="rId64" w:history="1">
        <w:r w:rsidRPr="00BB06BC">
          <w:rPr>
            <w:rStyle w:val="ae"/>
            <w:rFonts w:ascii="Arial" w:hAnsi="Arial" w:cs="Arial"/>
            <w:b/>
            <w:sz w:val="24"/>
          </w:rPr>
          <w:t>R4-2410212</w:t>
        </w:r>
      </w:hyperlink>
      <w:r>
        <w:rPr>
          <w:rFonts w:ascii="Arial" w:hAnsi="Arial" w:cs="Arial"/>
          <w:b/>
          <w:color w:val="0000FF"/>
          <w:sz w:val="24"/>
        </w:rPr>
        <w:tab/>
      </w:r>
      <w:r>
        <w:rPr>
          <w:rFonts w:ascii="Arial" w:hAnsi="Arial" w:cs="Arial"/>
          <w:b/>
          <w:sz w:val="24"/>
        </w:rPr>
        <w:t>Draft Big CR to TS 38.133 on core requirement maintenance for NR FR2 multi-Rx chain DL reception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CR-4593  rev  Cat: F (Rel-18)</w:t>
      </w:r>
      <w:r>
        <w:rPr>
          <w:i/>
        </w:rPr>
        <w:br/>
      </w:r>
      <w:r>
        <w:rPr>
          <w:i/>
        </w:rPr>
        <w:br/>
      </w:r>
      <w:r>
        <w:rPr>
          <w:i/>
        </w:rPr>
        <w:tab/>
      </w:r>
      <w:r>
        <w:rPr>
          <w:i/>
        </w:rPr>
        <w:tab/>
      </w:r>
      <w:r>
        <w:rPr>
          <w:i/>
        </w:rPr>
        <w:tab/>
      </w:r>
      <w:r>
        <w:rPr>
          <w:i/>
        </w:rPr>
        <w:tab/>
      </w:r>
      <w:r>
        <w:rPr>
          <w:i/>
        </w:rPr>
        <w:tab/>
        <w:t>Source: Ericsson, Vivo</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BIG CR for multi-rx. MCC: The title </w:t>
      </w:r>
      <w:proofErr w:type="gramStart"/>
      <w:r>
        <w:t>have</w:t>
      </w:r>
      <w:proofErr w:type="gramEnd"/>
      <w:r>
        <w:t xml:space="preserve"> "Draft Big CR" but it is a formal CR.</w:t>
      </w:r>
    </w:p>
    <w:p w:rsidR="00A069BC" w:rsidRDefault="00A069BC" w:rsidP="00A069BC">
      <w:r w:rsidRPr="00BB06BC">
        <w:rPr>
          <w:highlight w:val="yellow"/>
        </w:rPr>
        <w:t xml:space="preserve">Session Chair: </w:t>
      </w:r>
      <w:r>
        <w:rPr>
          <w:highlight w:val="yellow"/>
        </w:rPr>
        <w:t>CR author to r</w:t>
      </w:r>
      <w:r w:rsidRPr="00BB06BC">
        <w:rPr>
          <w:highlight w:val="yellow"/>
        </w:rPr>
        <w:t xml:space="preserve">equest </w:t>
      </w:r>
      <w:r>
        <w:rPr>
          <w:highlight w:val="yellow"/>
        </w:rPr>
        <w:t xml:space="preserve">to </w:t>
      </w:r>
      <w:r w:rsidRPr="00BB06BC">
        <w:rPr>
          <w:highlight w:val="yellow"/>
        </w:rPr>
        <w:t>update the title.</w:t>
      </w:r>
      <w:r>
        <w:t xml:space="preserve">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B06BC">
        <w:rPr>
          <w:rFonts w:ascii="Arial" w:hAnsi="Arial" w:cs="Arial" w:hint="eastAsia"/>
          <w:b/>
          <w:highlight w:val="yellow"/>
          <w:lang w:eastAsia="zh-CN"/>
        </w:rPr>
        <w:t>F</w:t>
      </w:r>
      <w:r w:rsidRPr="00BB06BC">
        <w:rPr>
          <w:rFonts w:ascii="Arial" w:hAnsi="Arial" w:cs="Arial"/>
          <w:b/>
          <w:highlight w:val="yellow"/>
        </w:rPr>
        <w:t>or post-meeting email agreement.</w:t>
      </w:r>
    </w:p>
    <w:p w:rsidR="00A069BC" w:rsidRDefault="00A069BC" w:rsidP="00A069BC">
      <w:pPr>
        <w:rPr>
          <w:rFonts w:ascii="Arial" w:hAnsi="Arial" w:cs="Arial"/>
          <w:b/>
          <w:sz w:val="24"/>
        </w:rPr>
      </w:pPr>
      <w:r>
        <w:rPr>
          <w:rFonts w:ascii="Arial" w:hAnsi="Arial" w:cs="Arial"/>
          <w:b/>
          <w:color w:val="0000FF"/>
          <w:sz w:val="24"/>
        </w:rPr>
        <w:t>R4-2407036</w:t>
      </w:r>
      <w:r>
        <w:rPr>
          <w:rFonts w:ascii="Arial" w:hAnsi="Arial" w:cs="Arial"/>
          <w:b/>
          <w:color w:val="0000FF"/>
          <w:sz w:val="24"/>
        </w:rPr>
        <w:tab/>
      </w:r>
      <w:r>
        <w:rPr>
          <w:rFonts w:ascii="Arial" w:hAnsi="Arial" w:cs="Arial"/>
          <w:b/>
          <w:sz w:val="24"/>
        </w:rPr>
        <w:t>(NR_FR2_multiRX_DL-Core) 38.133 CR addressing the use of expected to in normative text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CR-4311  rev  Cat: F (Rel-18)</w:t>
      </w:r>
      <w:r>
        <w:rPr>
          <w:i/>
        </w:rPr>
        <w:br/>
      </w:r>
      <w:r>
        <w:rPr>
          <w:i/>
        </w:rPr>
        <w:br/>
      </w:r>
      <w:r>
        <w:rPr>
          <w:i/>
        </w:rPr>
        <w:tab/>
      </w:r>
      <w:r>
        <w:rPr>
          <w:i/>
        </w:rPr>
        <w:tab/>
      </w:r>
      <w:r>
        <w:rPr>
          <w:i/>
        </w:rPr>
        <w:tab/>
      </w:r>
      <w:r>
        <w:rPr>
          <w:i/>
        </w:rPr>
        <w:tab/>
      </w:r>
      <w:r>
        <w:rPr>
          <w:i/>
        </w:rPr>
        <w:tab/>
        <w:t>Source: BeammWave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R4-2407295</w:t>
      </w:r>
      <w:r>
        <w:rPr>
          <w:rFonts w:ascii="Arial" w:hAnsi="Arial" w:cs="Arial"/>
          <w:b/>
          <w:color w:val="0000FF"/>
          <w:sz w:val="24"/>
        </w:rPr>
        <w:tab/>
      </w:r>
      <w:r>
        <w:rPr>
          <w:rFonts w:ascii="Arial" w:hAnsi="Arial" w:cs="Arial"/>
          <w:b/>
          <w:sz w:val="24"/>
        </w:rPr>
        <w:t>On RRM core requirement maintenance for NR FR2 multi-Rx chain DL reception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R4-2407304</w:t>
      </w:r>
      <w:r>
        <w:rPr>
          <w:rFonts w:ascii="Arial" w:hAnsi="Arial" w:cs="Arial"/>
          <w:b/>
          <w:color w:val="0000FF"/>
          <w:sz w:val="24"/>
        </w:rPr>
        <w:tab/>
      </w:r>
      <w:r>
        <w:rPr>
          <w:rFonts w:ascii="Arial" w:hAnsi="Arial" w:cs="Arial"/>
          <w:b/>
          <w:sz w:val="24"/>
        </w:rPr>
        <w:t>(NR_FR2_multiRX_DL-Core) draft CR on scheduling and measurement restrictions for multiple Rx chains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Apple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This was decided to be treated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R4-2410205 (from R4-2407304).</w:t>
      </w:r>
    </w:p>
    <w:p w:rsidR="00A069BC" w:rsidRDefault="00A069BC" w:rsidP="00A069BC">
      <w:pPr>
        <w:rPr>
          <w:rFonts w:ascii="Arial" w:hAnsi="Arial" w:cs="Arial"/>
          <w:b/>
          <w:sz w:val="24"/>
        </w:rPr>
      </w:pPr>
      <w:hyperlink r:id="rId65" w:history="1">
        <w:r w:rsidRPr="003C13C2">
          <w:rPr>
            <w:rStyle w:val="ae"/>
            <w:rFonts w:ascii="Arial" w:hAnsi="Arial" w:cs="Arial"/>
            <w:b/>
            <w:sz w:val="24"/>
          </w:rPr>
          <w:t>R4-2410205</w:t>
        </w:r>
      </w:hyperlink>
      <w:r>
        <w:rPr>
          <w:rFonts w:ascii="Arial" w:hAnsi="Arial" w:cs="Arial"/>
          <w:b/>
          <w:color w:val="0000FF"/>
          <w:sz w:val="24"/>
        </w:rPr>
        <w:tab/>
      </w:r>
      <w:r>
        <w:rPr>
          <w:rFonts w:ascii="Arial" w:hAnsi="Arial" w:cs="Arial"/>
          <w:b/>
          <w:sz w:val="24"/>
        </w:rPr>
        <w:t>(NR_FR2_multiRX_DL-Core) draft CR on scheduling and measurement restrictions for multiple Rx chains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Apple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This was decided to be treated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C13C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R4-2407456</w:t>
      </w:r>
      <w:r>
        <w:rPr>
          <w:rFonts w:ascii="Arial" w:hAnsi="Arial" w:cs="Arial"/>
          <w:b/>
          <w:color w:val="0000FF"/>
          <w:sz w:val="24"/>
        </w:rPr>
        <w:tab/>
      </w:r>
      <w:r>
        <w:rPr>
          <w:rFonts w:ascii="Arial" w:hAnsi="Arial" w:cs="Arial"/>
          <w:b/>
          <w:sz w:val="24"/>
        </w:rPr>
        <w:t>(NR_FR2_multiRX_DL-Core) Scheduling and measurement restriction requirements</w:t>
      </w:r>
    </w:p>
    <w:p w:rsidR="00A069BC" w:rsidRDefault="00A069BC" w:rsidP="00A069B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R4-2407695</w:t>
      </w:r>
      <w:r>
        <w:rPr>
          <w:rFonts w:ascii="Arial" w:hAnsi="Arial" w:cs="Arial"/>
          <w:b/>
          <w:color w:val="0000FF"/>
          <w:sz w:val="24"/>
        </w:rPr>
        <w:tab/>
      </w:r>
      <w:r>
        <w:rPr>
          <w:rFonts w:ascii="Arial" w:hAnsi="Arial" w:cs="Arial"/>
          <w:b/>
          <w:sz w:val="24"/>
        </w:rPr>
        <w:t>Discussion on core part maintenance for multi-Rx UEs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R4-2407786</w:t>
      </w:r>
      <w:r>
        <w:rPr>
          <w:rFonts w:ascii="Arial" w:hAnsi="Arial" w:cs="Arial"/>
          <w:b/>
          <w:color w:val="0000FF"/>
          <w:sz w:val="24"/>
        </w:rPr>
        <w:tab/>
      </w:r>
      <w:r>
        <w:rPr>
          <w:rFonts w:ascii="Arial" w:hAnsi="Arial" w:cs="Arial"/>
          <w:b/>
          <w:sz w:val="24"/>
        </w:rPr>
        <w:t>(NR_FR2_multiRX_DL-Core) 38.133 CR addressing the use of expected to in normative text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CR-4410  rev  Cat: F (Rel-18)</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R4-2410201 (from R4-2407786).</w:t>
      </w:r>
    </w:p>
    <w:p w:rsidR="00A069BC" w:rsidRDefault="00A069BC" w:rsidP="00A069BC">
      <w:pPr>
        <w:rPr>
          <w:rFonts w:ascii="Arial" w:hAnsi="Arial" w:cs="Arial"/>
          <w:b/>
          <w:sz w:val="24"/>
        </w:rPr>
      </w:pPr>
      <w:hyperlink r:id="rId66" w:history="1">
        <w:r w:rsidRPr="0089774E">
          <w:rPr>
            <w:rStyle w:val="ae"/>
            <w:rFonts w:ascii="Arial" w:hAnsi="Arial" w:cs="Arial"/>
            <w:b/>
            <w:sz w:val="24"/>
          </w:rPr>
          <w:t>R4-2410201</w:t>
        </w:r>
      </w:hyperlink>
      <w:r>
        <w:rPr>
          <w:rFonts w:ascii="Arial" w:hAnsi="Arial" w:cs="Arial"/>
          <w:b/>
          <w:color w:val="0000FF"/>
          <w:sz w:val="24"/>
        </w:rPr>
        <w:tab/>
      </w:r>
      <w:r>
        <w:rPr>
          <w:rFonts w:ascii="Arial" w:hAnsi="Arial" w:cs="Arial"/>
          <w:b/>
          <w:sz w:val="24"/>
        </w:rPr>
        <w:t>(NR_FR2_multiRX_DL-Core) 38.133 CR addressing the use of expected to in normative text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CR-4410  rev  Cat: F (Rel-18)</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9774E">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R4-2407851</w:t>
      </w:r>
      <w:r>
        <w:rPr>
          <w:rFonts w:ascii="Arial" w:hAnsi="Arial" w:cs="Arial"/>
          <w:b/>
          <w:color w:val="0000FF"/>
          <w:sz w:val="24"/>
        </w:rPr>
        <w:tab/>
      </w:r>
      <w:r>
        <w:rPr>
          <w:rFonts w:ascii="Arial" w:hAnsi="Arial" w:cs="Arial"/>
          <w:b/>
          <w:sz w:val="24"/>
        </w:rPr>
        <w:t xml:space="preserve">Discussion on core requirement </w:t>
      </w:r>
      <w:proofErr w:type="gramStart"/>
      <w:r>
        <w:rPr>
          <w:rFonts w:ascii="Arial" w:hAnsi="Arial" w:cs="Arial"/>
          <w:b/>
          <w:sz w:val="24"/>
        </w:rPr>
        <w:t>maintenance  for</w:t>
      </w:r>
      <w:proofErr w:type="gramEnd"/>
      <w:r>
        <w:rPr>
          <w:rFonts w:ascii="Arial" w:hAnsi="Arial" w:cs="Arial"/>
          <w:b/>
          <w:sz w:val="24"/>
        </w:rPr>
        <w:t xml:space="preserve"> Multi-RX</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R4-2407869</w:t>
      </w:r>
      <w:r>
        <w:rPr>
          <w:rFonts w:ascii="Arial" w:hAnsi="Arial" w:cs="Arial"/>
          <w:b/>
          <w:color w:val="0000FF"/>
          <w:sz w:val="24"/>
        </w:rPr>
        <w:tab/>
      </w:r>
      <w:r>
        <w:rPr>
          <w:rFonts w:ascii="Arial" w:hAnsi="Arial" w:cs="Arial"/>
          <w:b/>
          <w:sz w:val="24"/>
        </w:rPr>
        <w:t>Maintenance CR for BFD and CBD related requirements of R18 multi-Rx DL</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CR-4418  rev  Cat: F (Rel-18)</w:t>
      </w:r>
      <w:r>
        <w:rPr>
          <w:i/>
        </w:rPr>
        <w:br/>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R4-2410206 (from R4-2407869).</w:t>
      </w:r>
    </w:p>
    <w:p w:rsidR="00A069BC" w:rsidRDefault="00A069BC" w:rsidP="00A069BC">
      <w:pPr>
        <w:rPr>
          <w:rFonts w:ascii="Arial" w:hAnsi="Arial" w:cs="Arial"/>
          <w:b/>
          <w:sz w:val="24"/>
        </w:rPr>
      </w:pPr>
      <w:hyperlink r:id="rId67" w:history="1">
        <w:r w:rsidRPr="003C13C2">
          <w:rPr>
            <w:rStyle w:val="ae"/>
            <w:rFonts w:ascii="Arial" w:hAnsi="Arial" w:cs="Arial"/>
            <w:b/>
            <w:sz w:val="24"/>
          </w:rPr>
          <w:t>R4-2410206</w:t>
        </w:r>
      </w:hyperlink>
      <w:r>
        <w:rPr>
          <w:rFonts w:ascii="Arial" w:hAnsi="Arial" w:cs="Arial"/>
          <w:b/>
          <w:color w:val="0000FF"/>
          <w:sz w:val="24"/>
        </w:rPr>
        <w:tab/>
      </w:r>
      <w:r>
        <w:rPr>
          <w:rFonts w:ascii="Arial" w:hAnsi="Arial" w:cs="Arial"/>
          <w:b/>
          <w:sz w:val="24"/>
        </w:rPr>
        <w:t>Maintenance CR for BFD and CBD related requirements of R18 multi-Rx DL</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CR-4418  rev  Cat: F (Rel-18)</w:t>
      </w:r>
      <w:r>
        <w:rPr>
          <w:i/>
        </w:rPr>
        <w:br/>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C13C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R4-2408247</w:t>
      </w:r>
      <w:r>
        <w:rPr>
          <w:rFonts w:ascii="Arial" w:hAnsi="Arial" w:cs="Arial"/>
          <w:b/>
          <w:color w:val="0000FF"/>
          <w:sz w:val="24"/>
        </w:rPr>
        <w:tab/>
      </w:r>
      <w:r>
        <w:rPr>
          <w:rFonts w:ascii="Arial" w:hAnsi="Arial" w:cs="Arial"/>
          <w:b/>
          <w:sz w:val="24"/>
        </w:rPr>
        <w:t>Discussion on maintenance of RRM core part for simultaneous DL reception from different directions</w:t>
      </w:r>
    </w:p>
    <w:p w:rsidR="00A069BC" w:rsidRDefault="00A069BC" w:rsidP="00A069B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R4-2408256</w:t>
      </w:r>
      <w:r>
        <w:rPr>
          <w:rFonts w:ascii="Arial" w:hAnsi="Arial" w:cs="Arial"/>
          <w:b/>
          <w:color w:val="0000FF"/>
          <w:sz w:val="24"/>
        </w:rPr>
        <w:tab/>
      </w:r>
      <w:r>
        <w:rPr>
          <w:rFonts w:ascii="Arial" w:hAnsi="Arial" w:cs="Arial"/>
          <w:b/>
          <w:sz w:val="24"/>
        </w:rPr>
        <w:t>[NR_FR2_multiRX_DL-Core] Draft CR for dual TCI state switching of R18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R4-2410207 (from R4-2408256).</w:t>
      </w:r>
    </w:p>
    <w:p w:rsidR="00A069BC" w:rsidRDefault="00A069BC" w:rsidP="00A069BC">
      <w:pPr>
        <w:rPr>
          <w:rFonts w:ascii="Arial" w:hAnsi="Arial" w:cs="Arial"/>
          <w:b/>
          <w:sz w:val="24"/>
        </w:rPr>
      </w:pPr>
      <w:hyperlink r:id="rId68" w:history="1">
        <w:r w:rsidRPr="003C13C2">
          <w:rPr>
            <w:rStyle w:val="ae"/>
            <w:rFonts w:ascii="Arial" w:hAnsi="Arial" w:cs="Arial"/>
            <w:b/>
            <w:sz w:val="24"/>
          </w:rPr>
          <w:t>R4-2410207</w:t>
        </w:r>
      </w:hyperlink>
      <w:r>
        <w:rPr>
          <w:rFonts w:ascii="Arial" w:hAnsi="Arial" w:cs="Arial"/>
          <w:b/>
          <w:color w:val="0000FF"/>
          <w:sz w:val="24"/>
        </w:rPr>
        <w:tab/>
      </w:r>
      <w:r>
        <w:rPr>
          <w:rFonts w:ascii="Arial" w:hAnsi="Arial" w:cs="Arial"/>
          <w:b/>
          <w:sz w:val="24"/>
        </w:rPr>
        <w:t>[NR_FR2_multiRX_DL-Core] Draft CR for dual TCI state switching of R18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C13C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R4-2408257</w:t>
      </w:r>
      <w:r>
        <w:rPr>
          <w:rFonts w:ascii="Arial" w:hAnsi="Arial" w:cs="Arial"/>
          <w:b/>
          <w:color w:val="0000FF"/>
          <w:sz w:val="24"/>
        </w:rPr>
        <w:tab/>
      </w:r>
      <w:r>
        <w:rPr>
          <w:rFonts w:ascii="Arial" w:hAnsi="Arial" w:cs="Arial"/>
          <w:b/>
          <w:sz w:val="24"/>
        </w:rPr>
        <w:t>[NR_FR2_multiRX_DL-Core] Draft CR for Link Recovery Procedures of R18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R4-2408258</w:t>
      </w:r>
      <w:r>
        <w:rPr>
          <w:rFonts w:ascii="Arial" w:hAnsi="Arial" w:cs="Arial"/>
          <w:b/>
          <w:color w:val="0000FF"/>
          <w:sz w:val="24"/>
        </w:rPr>
        <w:tab/>
      </w:r>
      <w:r>
        <w:rPr>
          <w:rFonts w:ascii="Arial" w:hAnsi="Arial" w:cs="Arial"/>
          <w:b/>
          <w:sz w:val="24"/>
        </w:rPr>
        <w:t>[NR_FR2_multiRX_DL-Core] Draft CR for MRTD of R18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R4-2408259</w:t>
      </w:r>
      <w:r>
        <w:rPr>
          <w:rFonts w:ascii="Arial" w:hAnsi="Arial" w:cs="Arial"/>
          <w:b/>
          <w:color w:val="0000FF"/>
          <w:sz w:val="24"/>
        </w:rPr>
        <w:tab/>
      </w:r>
      <w:r>
        <w:rPr>
          <w:rFonts w:ascii="Arial" w:hAnsi="Arial" w:cs="Arial"/>
          <w:b/>
          <w:sz w:val="24"/>
        </w:rPr>
        <w:t>[NR_FR2_multiRX_DL-Core] Draft CR for RLM of R18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R4-2408260</w:t>
      </w:r>
      <w:r>
        <w:rPr>
          <w:rFonts w:ascii="Arial" w:hAnsi="Arial" w:cs="Arial"/>
          <w:b/>
          <w:color w:val="0000FF"/>
          <w:sz w:val="24"/>
        </w:rPr>
        <w:tab/>
      </w:r>
      <w:r>
        <w:rPr>
          <w:rFonts w:ascii="Arial" w:hAnsi="Arial" w:cs="Arial"/>
          <w:b/>
          <w:sz w:val="24"/>
        </w:rPr>
        <w:t>[NR_FR2_multiRX_DL-Core] Draft CR for TRP specific Link Recovery Procedures of R18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R4-2408278</w:t>
      </w:r>
      <w:r>
        <w:rPr>
          <w:rFonts w:ascii="Arial" w:hAnsi="Arial" w:cs="Arial"/>
          <w:b/>
          <w:color w:val="0000FF"/>
          <w:sz w:val="24"/>
        </w:rPr>
        <w:tab/>
      </w:r>
      <w:r>
        <w:rPr>
          <w:rFonts w:ascii="Arial" w:hAnsi="Arial" w:cs="Arial"/>
          <w:b/>
          <w:sz w:val="24"/>
        </w:rPr>
        <w:t>Remaining issues for FR2 multi-Rx</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R4-2408281</w:t>
      </w:r>
      <w:r>
        <w:rPr>
          <w:rFonts w:ascii="Arial" w:hAnsi="Arial" w:cs="Arial"/>
          <w:b/>
          <w:color w:val="0000FF"/>
          <w:sz w:val="24"/>
        </w:rPr>
        <w:tab/>
      </w:r>
      <w:r>
        <w:rPr>
          <w:rFonts w:ascii="Arial" w:hAnsi="Arial" w:cs="Arial"/>
          <w:b/>
          <w:sz w:val="24"/>
        </w:rPr>
        <w:t>Draft CR on TRP specific link recovery for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R4-2410208 (from R4-2408281).</w:t>
      </w:r>
    </w:p>
    <w:p w:rsidR="00A069BC" w:rsidRDefault="00A069BC" w:rsidP="00A069BC">
      <w:pPr>
        <w:rPr>
          <w:rFonts w:ascii="Arial" w:hAnsi="Arial" w:cs="Arial"/>
          <w:b/>
          <w:sz w:val="24"/>
        </w:rPr>
      </w:pPr>
      <w:hyperlink r:id="rId69" w:history="1">
        <w:r w:rsidRPr="003C13C2">
          <w:rPr>
            <w:rStyle w:val="ae"/>
            <w:rFonts w:ascii="Arial" w:hAnsi="Arial" w:cs="Arial"/>
            <w:b/>
            <w:sz w:val="24"/>
          </w:rPr>
          <w:t>R4-2410208</w:t>
        </w:r>
      </w:hyperlink>
      <w:r>
        <w:rPr>
          <w:rFonts w:ascii="Arial" w:hAnsi="Arial" w:cs="Arial"/>
          <w:b/>
          <w:color w:val="0000FF"/>
          <w:sz w:val="24"/>
        </w:rPr>
        <w:tab/>
      </w:r>
      <w:r>
        <w:rPr>
          <w:rFonts w:ascii="Arial" w:hAnsi="Arial" w:cs="Arial"/>
          <w:b/>
          <w:sz w:val="24"/>
        </w:rPr>
        <w:t>Draft CR on TRP specific link recovery for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C13C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R4-2408558</w:t>
      </w:r>
      <w:r>
        <w:rPr>
          <w:rFonts w:ascii="Arial" w:hAnsi="Arial" w:cs="Arial"/>
          <w:b/>
          <w:color w:val="0000FF"/>
          <w:sz w:val="24"/>
        </w:rPr>
        <w:tab/>
      </w:r>
      <w:r>
        <w:rPr>
          <w:rFonts w:ascii="Arial" w:hAnsi="Arial" w:cs="Arial"/>
          <w:b/>
          <w:sz w:val="24"/>
        </w:rPr>
        <w:t>Discussion on RRM core requirements for R18 FR2 multi-RX</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R4-2408559</w:t>
      </w:r>
      <w:r>
        <w:rPr>
          <w:rFonts w:ascii="Arial" w:hAnsi="Arial" w:cs="Arial"/>
          <w:b/>
          <w:color w:val="0000FF"/>
          <w:sz w:val="24"/>
        </w:rPr>
        <w:tab/>
      </w:r>
      <w:r>
        <w:rPr>
          <w:rFonts w:ascii="Arial" w:hAnsi="Arial" w:cs="Arial"/>
          <w:b/>
          <w:sz w:val="24"/>
        </w:rPr>
        <w:t>DraftCR on RRM maintenance for R18 FR2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R4-2410209 (from R4-2408559).</w:t>
      </w:r>
    </w:p>
    <w:p w:rsidR="00A069BC" w:rsidRDefault="00A069BC" w:rsidP="00A069BC">
      <w:pPr>
        <w:rPr>
          <w:rFonts w:ascii="Arial" w:hAnsi="Arial" w:cs="Arial"/>
          <w:b/>
          <w:sz w:val="24"/>
        </w:rPr>
      </w:pPr>
      <w:hyperlink r:id="rId70" w:history="1">
        <w:r w:rsidRPr="003C13C2">
          <w:rPr>
            <w:rStyle w:val="ae"/>
            <w:rFonts w:ascii="Arial" w:hAnsi="Arial" w:cs="Arial"/>
            <w:b/>
            <w:sz w:val="24"/>
          </w:rPr>
          <w:t>R4-2410209</w:t>
        </w:r>
      </w:hyperlink>
      <w:r>
        <w:rPr>
          <w:rFonts w:ascii="Arial" w:hAnsi="Arial" w:cs="Arial"/>
          <w:b/>
          <w:color w:val="0000FF"/>
          <w:sz w:val="24"/>
        </w:rPr>
        <w:tab/>
      </w:r>
      <w:r>
        <w:rPr>
          <w:rFonts w:ascii="Arial" w:hAnsi="Arial" w:cs="Arial"/>
          <w:b/>
          <w:sz w:val="24"/>
        </w:rPr>
        <w:t>DraftCR on RRM maintenance for R18 FR2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C13C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R4-2408687</w:t>
      </w:r>
      <w:r>
        <w:rPr>
          <w:rFonts w:ascii="Arial" w:hAnsi="Arial" w:cs="Arial"/>
          <w:b/>
          <w:color w:val="0000FF"/>
          <w:sz w:val="24"/>
        </w:rPr>
        <w:tab/>
      </w:r>
      <w:r>
        <w:rPr>
          <w:rFonts w:ascii="Arial" w:hAnsi="Arial" w:cs="Arial"/>
          <w:b/>
          <w:sz w:val="24"/>
        </w:rPr>
        <w:t>On remaining multi-Rx core part requirements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R4-2409137</w:t>
      </w:r>
      <w:r>
        <w:rPr>
          <w:rFonts w:ascii="Arial" w:hAnsi="Arial" w:cs="Arial"/>
          <w:b/>
          <w:color w:val="0000FF"/>
          <w:sz w:val="24"/>
        </w:rPr>
        <w:tab/>
      </w:r>
      <w:r>
        <w:rPr>
          <w:rFonts w:ascii="Arial" w:hAnsi="Arial" w:cs="Arial"/>
          <w:b/>
          <w:sz w:val="24"/>
        </w:rPr>
        <w:t>Draft CR maintenance multi Rx RRM requirements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R4-2410210 (from R4-2409137).</w:t>
      </w:r>
    </w:p>
    <w:p w:rsidR="00A069BC" w:rsidRDefault="00A069BC" w:rsidP="00A069BC">
      <w:pPr>
        <w:rPr>
          <w:rFonts w:ascii="Arial" w:hAnsi="Arial" w:cs="Arial"/>
          <w:b/>
          <w:sz w:val="24"/>
        </w:rPr>
      </w:pPr>
      <w:hyperlink r:id="rId71" w:history="1">
        <w:r w:rsidRPr="003C13C2">
          <w:rPr>
            <w:rStyle w:val="ae"/>
            <w:rFonts w:ascii="Arial" w:hAnsi="Arial" w:cs="Arial"/>
            <w:b/>
            <w:sz w:val="24"/>
          </w:rPr>
          <w:t>R4-2410210</w:t>
        </w:r>
      </w:hyperlink>
      <w:r>
        <w:rPr>
          <w:rFonts w:ascii="Arial" w:hAnsi="Arial" w:cs="Arial"/>
          <w:b/>
          <w:color w:val="0000FF"/>
          <w:sz w:val="24"/>
        </w:rPr>
        <w:tab/>
      </w:r>
      <w:r>
        <w:rPr>
          <w:rFonts w:ascii="Arial" w:hAnsi="Arial" w:cs="Arial"/>
          <w:b/>
          <w:sz w:val="24"/>
        </w:rPr>
        <w:t>Draft CR maintenance multi Rx RRM requirements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C13C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lastRenderedPageBreak/>
        <w:t>R4-2409701</w:t>
      </w:r>
      <w:r>
        <w:rPr>
          <w:rFonts w:ascii="Arial" w:hAnsi="Arial" w:cs="Arial"/>
          <w:b/>
          <w:color w:val="0000FF"/>
          <w:sz w:val="24"/>
        </w:rPr>
        <w:tab/>
      </w:r>
      <w:r>
        <w:rPr>
          <w:rFonts w:ascii="Arial" w:hAnsi="Arial" w:cs="Arial"/>
          <w:b/>
          <w:sz w:val="24"/>
        </w:rPr>
        <w:t>On remaining core requirements issues for multi-rx</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On remaining core requirements issues for multi-rx</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R4-2409702</w:t>
      </w:r>
      <w:r>
        <w:rPr>
          <w:rFonts w:ascii="Arial" w:hAnsi="Arial" w:cs="Arial"/>
          <w:b/>
          <w:color w:val="0000FF"/>
          <w:sz w:val="24"/>
        </w:rPr>
        <w:tab/>
      </w:r>
      <w:r>
        <w:rPr>
          <w:rFonts w:ascii="Arial" w:hAnsi="Arial" w:cs="Arial"/>
          <w:b/>
          <w:sz w:val="24"/>
        </w:rPr>
        <w:t>CR to 38.133 on measurement restrictions relaxation for UE supporting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CR on measurement restrictions relaxation for UE supporting multi-rx</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R4-2410211 (from R4-2409702).</w:t>
      </w:r>
    </w:p>
    <w:p w:rsidR="00A069BC" w:rsidRDefault="00A069BC" w:rsidP="00A069BC">
      <w:pPr>
        <w:rPr>
          <w:rFonts w:ascii="Arial" w:hAnsi="Arial" w:cs="Arial"/>
          <w:b/>
          <w:sz w:val="24"/>
        </w:rPr>
      </w:pPr>
      <w:hyperlink r:id="rId72" w:history="1">
        <w:r w:rsidRPr="003C13C2">
          <w:rPr>
            <w:rStyle w:val="ae"/>
            <w:rFonts w:ascii="Arial" w:hAnsi="Arial" w:cs="Arial"/>
            <w:b/>
            <w:sz w:val="24"/>
          </w:rPr>
          <w:t>R4-2410211</w:t>
        </w:r>
      </w:hyperlink>
      <w:r>
        <w:rPr>
          <w:rFonts w:ascii="Arial" w:hAnsi="Arial" w:cs="Arial"/>
          <w:b/>
          <w:color w:val="0000FF"/>
          <w:sz w:val="24"/>
        </w:rPr>
        <w:tab/>
      </w:r>
      <w:r>
        <w:rPr>
          <w:rFonts w:ascii="Arial" w:hAnsi="Arial" w:cs="Arial"/>
          <w:b/>
          <w:sz w:val="24"/>
        </w:rPr>
        <w:t>CR to 38.133 on measurement restrictions relaxation for UE supporting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CR on measurement restrictions relaxation for UE supporting multi-rx</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C13C2">
        <w:rPr>
          <w:rFonts w:ascii="Arial" w:hAnsi="Arial" w:cs="Arial"/>
          <w:b/>
          <w:highlight w:val="yellow"/>
        </w:rPr>
        <w:t>Return to.</w:t>
      </w:r>
    </w:p>
    <w:p w:rsidR="00A069BC" w:rsidRDefault="00A069BC" w:rsidP="00A069BC">
      <w:pPr>
        <w:pStyle w:val="4"/>
      </w:pPr>
      <w:bookmarkStart w:id="17" w:name="_Toc166753476"/>
      <w:r>
        <w:t>7.3.2</w:t>
      </w:r>
      <w:r>
        <w:tab/>
        <w:t>RRM performance requirements</w:t>
      </w:r>
      <w:bookmarkEnd w:id="17"/>
    </w:p>
    <w:p w:rsidR="00A069BC" w:rsidRDefault="00A069BC" w:rsidP="00A069BC">
      <w:pPr>
        <w:rPr>
          <w:rFonts w:ascii="Arial" w:hAnsi="Arial" w:cs="Arial"/>
          <w:b/>
          <w:sz w:val="24"/>
        </w:rPr>
      </w:pPr>
      <w:r>
        <w:rPr>
          <w:rFonts w:ascii="Arial" w:hAnsi="Arial" w:cs="Arial"/>
          <w:b/>
          <w:color w:val="0000FF"/>
          <w:sz w:val="24"/>
        </w:rPr>
        <w:t>R4-2408282</w:t>
      </w:r>
      <w:r>
        <w:rPr>
          <w:rFonts w:ascii="Arial" w:hAnsi="Arial" w:cs="Arial"/>
          <w:b/>
          <w:color w:val="0000FF"/>
          <w:sz w:val="24"/>
        </w:rPr>
        <w:tab/>
      </w:r>
      <w:r>
        <w:rPr>
          <w:rFonts w:ascii="Arial" w:hAnsi="Arial" w:cs="Arial"/>
          <w:b/>
          <w:sz w:val="24"/>
        </w:rPr>
        <w:t>Big CR to TS 38.133 on performance requirements for NR FR2 multi-Rx chain DL reception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CR-4465  rev  Cat: B (Rel-18)</w:t>
      </w:r>
      <w:r>
        <w:rPr>
          <w:i/>
        </w:rPr>
        <w:br/>
      </w:r>
      <w:r>
        <w:rPr>
          <w:i/>
        </w:rPr>
        <w:br/>
      </w:r>
      <w:r>
        <w:rPr>
          <w:i/>
        </w:rPr>
        <w:tab/>
      </w:r>
      <w:r>
        <w:rPr>
          <w:i/>
        </w:rPr>
        <w:tab/>
      </w:r>
      <w:r>
        <w:rPr>
          <w:i/>
        </w:rPr>
        <w:tab/>
      </w:r>
      <w:r>
        <w:rPr>
          <w:i/>
        </w:rPr>
        <w:tab/>
      </w:r>
      <w:r>
        <w:rPr>
          <w:i/>
        </w:rPr>
        <w:tab/>
        <w:t>Source: vivo,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[Email Approval]</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5202F8">
        <w:rPr>
          <w:rFonts w:ascii="Arial" w:hAnsi="Arial" w:cs="Arial"/>
          <w:b/>
          <w:highlight w:val="yellow"/>
        </w:rPr>
        <w:t>For post-meeting email agreement.</w:t>
      </w:r>
    </w:p>
    <w:p w:rsidR="00A069BC" w:rsidRDefault="00A069BC" w:rsidP="00A069BC">
      <w:pPr>
        <w:pStyle w:val="5"/>
      </w:pPr>
      <w:bookmarkStart w:id="18" w:name="_Toc166753477"/>
      <w:r>
        <w:t>7.3.2.1</w:t>
      </w:r>
      <w:r>
        <w:tab/>
        <w:t>RRM test case design</w:t>
      </w:r>
      <w:bookmarkEnd w:id="18"/>
    </w:p>
    <w:p w:rsidR="00A069BC" w:rsidRDefault="00A069BC" w:rsidP="00A069BC">
      <w:pPr>
        <w:rPr>
          <w:rFonts w:ascii="Arial" w:hAnsi="Arial" w:cs="Arial"/>
          <w:b/>
          <w:sz w:val="24"/>
        </w:rPr>
      </w:pPr>
      <w:r>
        <w:rPr>
          <w:rFonts w:ascii="Arial" w:hAnsi="Arial" w:cs="Arial"/>
          <w:b/>
          <w:color w:val="0000FF"/>
          <w:sz w:val="24"/>
        </w:rPr>
        <w:t>R4-2407296</w:t>
      </w:r>
      <w:r>
        <w:rPr>
          <w:rFonts w:ascii="Arial" w:hAnsi="Arial" w:cs="Arial"/>
          <w:b/>
          <w:color w:val="0000FF"/>
          <w:sz w:val="24"/>
        </w:rPr>
        <w:tab/>
      </w:r>
      <w:r>
        <w:rPr>
          <w:rFonts w:ascii="Arial" w:hAnsi="Arial" w:cs="Arial"/>
          <w:b/>
          <w:sz w:val="24"/>
        </w:rPr>
        <w:t>On RRM performance requirements - test cases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R4-2407457</w:t>
      </w:r>
      <w:r>
        <w:rPr>
          <w:rFonts w:ascii="Arial" w:hAnsi="Arial" w:cs="Arial"/>
          <w:b/>
          <w:color w:val="0000FF"/>
          <w:sz w:val="24"/>
        </w:rPr>
        <w:tab/>
      </w:r>
      <w:r>
        <w:rPr>
          <w:rFonts w:ascii="Arial" w:hAnsi="Arial" w:cs="Arial"/>
          <w:b/>
          <w:sz w:val="24"/>
        </w:rPr>
        <w:t>(NR_FR2_multiRX_DL-Perf) AoA selection for multiple AoA-based FR2 RRM test cases</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R4-2407696</w:t>
      </w:r>
      <w:r>
        <w:rPr>
          <w:rFonts w:ascii="Arial" w:hAnsi="Arial" w:cs="Arial"/>
          <w:b/>
          <w:color w:val="0000FF"/>
          <w:sz w:val="24"/>
        </w:rPr>
        <w:tab/>
      </w:r>
      <w:r>
        <w:rPr>
          <w:rFonts w:ascii="Arial" w:hAnsi="Arial" w:cs="Arial"/>
          <w:b/>
          <w:sz w:val="24"/>
        </w:rPr>
        <w:t>Draft CR on TC for scheduling and measurement restriction relaxation for L1-RSRP on FR2-1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R4-2410357 (from R4-2407696).</w:t>
      </w:r>
    </w:p>
    <w:p w:rsidR="00A069BC" w:rsidRDefault="00A069BC" w:rsidP="00A069BC">
      <w:pPr>
        <w:rPr>
          <w:rFonts w:ascii="Arial" w:hAnsi="Arial" w:cs="Arial"/>
          <w:b/>
          <w:sz w:val="24"/>
        </w:rPr>
      </w:pPr>
      <w:hyperlink r:id="rId73" w:history="1">
        <w:r w:rsidRPr="005202F8">
          <w:rPr>
            <w:rStyle w:val="ae"/>
            <w:rFonts w:ascii="Arial" w:hAnsi="Arial" w:cs="Arial"/>
            <w:b/>
            <w:sz w:val="24"/>
          </w:rPr>
          <w:t>R4-2410357</w:t>
        </w:r>
      </w:hyperlink>
      <w:r>
        <w:rPr>
          <w:rFonts w:ascii="Arial" w:hAnsi="Arial" w:cs="Arial"/>
          <w:b/>
          <w:color w:val="0000FF"/>
          <w:sz w:val="24"/>
        </w:rPr>
        <w:tab/>
      </w:r>
      <w:r>
        <w:rPr>
          <w:rFonts w:ascii="Arial" w:hAnsi="Arial" w:cs="Arial"/>
          <w:b/>
          <w:sz w:val="24"/>
        </w:rPr>
        <w:t>Draft CR on TC for scheduling and measurement restriction relaxation for L1-RSRP on FR2-1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202F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R4-2407852</w:t>
      </w:r>
      <w:r>
        <w:rPr>
          <w:rFonts w:ascii="Arial" w:hAnsi="Arial" w:cs="Arial"/>
          <w:b/>
          <w:color w:val="0000FF"/>
          <w:sz w:val="24"/>
        </w:rPr>
        <w:tab/>
      </w:r>
      <w:r>
        <w:rPr>
          <w:rFonts w:ascii="Arial" w:hAnsi="Arial" w:cs="Arial"/>
          <w:b/>
          <w:sz w:val="24"/>
        </w:rPr>
        <w:t>Discussion on test case design for Multi-RX</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R4-2407853</w:t>
      </w:r>
      <w:r>
        <w:rPr>
          <w:rFonts w:ascii="Arial" w:hAnsi="Arial" w:cs="Arial"/>
          <w:b/>
          <w:color w:val="0000FF"/>
          <w:sz w:val="24"/>
        </w:rPr>
        <w:tab/>
      </w:r>
      <w:r>
        <w:rPr>
          <w:rFonts w:ascii="Arial" w:hAnsi="Arial" w:cs="Arial"/>
          <w:b/>
          <w:sz w:val="24"/>
        </w:rPr>
        <w:t>DraftCR on TC for MAC CE based TCI state activation in sDCI in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R4-2410358 (from R4-2407853).</w:t>
      </w:r>
    </w:p>
    <w:p w:rsidR="00A069BC" w:rsidRDefault="00A069BC" w:rsidP="00A069BC">
      <w:pPr>
        <w:rPr>
          <w:rFonts w:ascii="Arial" w:hAnsi="Arial" w:cs="Arial"/>
          <w:b/>
          <w:sz w:val="24"/>
        </w:rPr>
      </w:pPr>
      <w:hyperlink r:id="rId74" w:history="1">
        <w:r w:rsidRPr="005202F8">
          <w:rPr>
            <w:rStyle w:val="ae"/>
            <w:rFonts w:ascii="Arial" w:hAnsi="Arial" w:cs="Arial"/>
            <w:b/>
            <w:sz w:val="24"/>
          </w:rPr>
          <w:t>R4-2410358</w:t>
        </w:r>
      </w:hyperlink>
      <w:r>
        <w:rPr>
          <w:rFonts w:ascii="Arial" w:hAnsi="Arial" w:cs="Arial"/>
          <w:b/>
          <w:color w:val="0000FF"/>
          <w:sz w:val="24"/>
        </w:rPr>
        <w:tab/>
      </w:r>
      <w:r>
        <w:rPr>
          <w:rFonts w:ascii="Arial" w:hAnsi="Arial" w:cs="Arial"/>
          <w:b/>
          <w:sz w:val="24"/>
        </w:rPr>
        <w:t>DraftCR on TC for MAC CE based TCI state activation in sDCI in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202F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R4-2407870</w:t>
      </w:r>
      <w:r>
        <w:rPr>
          <w:rFonts w:ascii="Arial" w:hAnsi="Arial" w:cs="Arial"/>
          <w:b/>
          <w:color w:val="0000FF"/>
          <w:sz w:val="24"/>
        </w:rPr>
        <w:tab/>
      </w:r>
      <w:r>
        <w:rPr>
          <w:rFonts w:ascii="Arial" w:hAnsi="Arial" w:cs="Arial"/>
          <w:b/>
          <w:sz w:val="24"/>
        </w:rPr>
        <w:t>Draft CR on TRP specific CSI-RS based BFD measurement delay for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OPPO,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R4-2410359 (from R4-2407870).</w:t>
      </w:r>
    </w:p>
    <w:p w:rsidR="00A069BC" w:rsidRDefault="00A069BC" w:rsidP="00A069BC">
      <w:pPr>
        <w:rPr>
          <w:rFonts w:ascii="Arial" w:hAnsi="Arial" w:cs="Arial"/>
          <w:b/>
          <w:sz w:val="24"/>
        </w:rPr>
      </w:pPr>
      <w:hyperlink r:id="rId75" w:history="1">
        <w:r w:rsidRPr="005202F8">
          <w:rPr>
            <w:rStyle w:val="ae"/>
            <w:rFonts w:ascii="Arial" w:hAnsi="Arial" w:cs="Arial"/>
            <w:b/>
            <w:sz w:val="24"/>
          </w:rPr>
          <w:t>R4-2410359</w:t>
        </w:r>
      </w:hyperlink>
      <w:r>
        <w:rPr>
          <w:rFonts w:ascii="Arial" w:hAnsi="Arial" w:cs="Arial"/>
          <w:b/>
          <w:color w:val="0000FF"/>
          <w:sz w:val="24"/>
        </w:rPr>
        <w:tab/>
      </w:r>
      <w:r>
        <w:rPr>
          <w:rFonts w:ascii="Arial" w:hAnsi="Arial" w:cs="Arial"/>
          <w:b/>
          <w:sz w:val="24"/>
        </w:rPr>
        <w:t>Draft CR on TRP specific CSI-RS based BFD measurement delay for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OPPO,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202F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R4-2408251</w:t>
      </w:r>
      <w:r>
        <w:rPr>
          <w:rFonts w:ascii="Arial" w:hAnsi="Arial" w:cs="Arial"/>
          <w:b/>
          <w:color w:val="0000FF"/>
          <w:sz w:val="24"/>
        </w:rPr>
        <w:tab/>
      </w:r>
      <w:r>
        <w:rPr>
          <w:rFonts w:ascii="Arial" w:hAnsi="Arial" w:cs="Arial"/>
          <w:b/>
          <w:sz w:val="24"/>
        </w:rPr>
        <w:t>Discussion on performance part for multi-Rx</w:t>
      </w:r>
    </w:p>
    <w:p w:rsidR="00A069BC" w:rsidRDefault="00A069BC" w:rsidP="00A069B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R4-2408280</w:t>
      </w:r>
      <w:r>
        <w:rPr>
          <w:rFonts w:ascii="Arial" w:hAnsi="Arial" w:cs="Arial"/>
          <w:b/>
          <w:color w:val="0000FF"/>
          <w:sz w:val="24"/>
        </w:rPr>
        <w:tab/>
      </w:r>
      <w:r>
        <w:rPr>
          <w:rFonts w:ascii="Arial" w:hAnsi="Arial" w:cs="Arial"/>
          <w:b/>
          <w:sz w:val="24"/>
        </w:rPr>
        <w:t>Further discussion on test cases for FR2 multi-Rx</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R4-2408283</w:t>
      </w:r>
      <w:r>
        <w:rPr>
          <w:rFonts w:ascii="Arial" w:hAnsi="Arial" w:cs="Arial"/>
          <w:b/>
          <w:color w:val="0000FF"/>
          <w:sz w:val="24"/>
        </w:rPr>
        <w:tab/>
      </w:r>
      <w:r>
        <w:rPr>
          <w:rFonts w:ascii="Arial" w:hAnsi="Arial" w:cs="Arial"/>
          <w:b/>
          <w:sz w:val="24"/>
        </w:rPr>
        <w:t>Draft CR on test cases for m-DCI based TCI dual states switch for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202F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R4-2408560</w:t>
      </w:r>
      <w:r>
        <w:rPr>
          <w:rFonts w:ascii="Arial" w:hAnsi="Arial" w:cs="Arial"/>
          <w:b/>
          <w:color w:val="0000FF"/>
          <w:sz w:val="24"/>
        </w:rPr>
        <w:tab/>
      </w:r>
      <w:r>
        <w:rPr>
          <w:rFonts w:ascii="Arial" w:hAnsi="Arial" w:cs="Arial"/>
          <w:b/>
          <w:sz w:val="24"/>
        </w:rPr>
        <w:t>Discussion on performance requirements for R18 FR2 multi-RX</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R4-2408561</w:t>
      </w:r>
      <w:r>
        <w:rPr>
          <w:rFonts w:ascii="Arial" w:hAnsi="Arial" w:cs="Arial"/>
          <w:b/>
          <w:color w:val="0000FF"/>
          <w:sz w:val="24"/>
        </w:rPr>
        <w:tab/>
      </w:r>
      <w:r>
        <w:rPr>
          <w:rFonts w:ascii="Arial" w:hAnsi="Arial" w:cs="Arial"/>
          <w:b/>
          <w:sz w:val="24"/>
        </w:rPr>
        <w:t>DraftCR on TC3 fast beam sweeping for R18 FR2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R4-2410360 (from R4-2408561).</w:t>
      </w:r>
    </w:p>
    <w:p w:rsidR="00A069BC" w:rsidRDefault="00A069BC" w:rsidP="00A069BC">
      <w:pPr>
        <w:rPr>
          <w:rFonts w:ascii="Arial" w:hAnsi="Arial" w:cs="Arial"/>
          <w:b/>
          <w:sz w:val="24"/>
        </w:rPr>
      </w:pPr>
      <w:hyperlink r:id="rId76" w:history="1">
        <w:r w:rsidRPr="005202F8">
          <w:rPr>
            <w:rStyle w:val="ae"/>
            <w:rFonts w:ascii="Arial" w:hAnsi="Arial" w:cs="Arial"/>
            <w:b/>
            <w:sz w:val="24"/>
          </w:rPr>
          <w:t>R4-2410360</w:t>
        </w:r>
      </w:hyperlink>
      <w:r>
        <w:rPr>
          <w:rFonts w:ascii="Arial" w:hAnsi="Arial" w:cs="Arial"/>
          <w:b/>
          <w:color w:val="0000FF"/>
          <w:sz w:val="24"/>
        </w:rPr>
        <w:tab/>
      </w:r>
      <w:r>
        <w:rPr>
          <w:rFonts w:ascii="Arial" w:hAnsi="Arial" w:cs="Arial"/>
          <w:b/>
          <w:sz w:val="24"/>
        </w:rPr>
        <w:t>DraftCR on TC3 fast beam sweeping for R18 FR2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202F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R4-2408688</w:t>
      </w:r>
      <w:r>
        <w:rPr>
          <w:rFonts w:ascii="Arial" w:hAnsi="Arial" w:cs="Arial"/>
          <w:b/>
          <w:color w:val="0000FF"/>
          <w:sz w:val="24"/>
        </w:rPr>
        <w:tab/>
      </w:r>
      <w:r>
        <w:rPr>
          <w:rFonts w:ascii="Arial" w:hAnsi="Arial" w:cs="Arial"/>
          <w:b/>
          <w:sz w:val="24"/>
        </w:rPr>
        <w:t>Draft CR for TC for mRx s-DCI DCI-based TCI state switch and related configurations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R4-2410361 (from R4-2408688).</w:t>
      </w:r>
    </w:p>
    <w:p w:rsidR="00A069BC" w:rsidRDefault="00A069BC" w:rsidP="00A069BC">
      <w:pPr>
        <w:rPr>
          <w:rFonts w:ascii="Arial" w:hAnsi="Arial" w:cs="Arial"/>
          <w:b/>
          <w:sz w:val="24"/>
        </w:rPr>
      </w:pPr>
      <w:hyperlink r:id="rId77" w:history="1">
        <w:r w:rsidRPr="005202F8">
          <w:rPr>
            <w:rStyle w:val="ae"/>
            <w:rFonts w:ascii="Arial" w:hAnsi="Arial" w:cs="Arial"/>
            <w:b/>
            <w:sz w:val="24"/>
          </w:rPr>
          <w:t>R4-2410361</w:t>
        </w:r>
      </w:hyperlink>
      <w:r>
        <w:rPr>
          <w:rFonts w:ascii="Arial" w:hAnsi="Arial" w:cs="Arial"/>
          <w:b/>
          <w:color w:val="0000FF"/>
          <w:sz w:val="24"/>
        </w:rPr>
        <w:tab/>
      </w:r>
      <w:r>
        <w:rPr>
          <w:rFonts w:ascii="Arial" w:hAnsi="Arial" w:cs="Arial"/>
          <w:b/>
          <w:sz w:val="24"/>
        </w:rPr>
        <w:t>Draft CR for TC for mRx s-DCI DCI-based TCI state switch and related configurations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202F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R4-2408893</w:t>
      </w:r>
      <w:r>
        <w:rPr>
          <w:rFonts w:ascii="Arial" w:hAnsi="Arial" w:cs="Arial"/>
          <w:b/>
          <w:color w:val="0000FF"/>
          <w:sz w:val="24"/>
        </w:rPr>
        <w:tab/>
      </w:r>
      <w:r>
        <w:rPr>
          <w:rFonts w:ascii="Arial" w:hAnsi="Arial" w:cs="Arial"/>
          <w:b/>
          <w:sz w:val="24"/>
        </w:rPr>
        <w:t>RRM test case design for multi-Rx</w:t>
      </w:r>
    </w:p>
    <w:p w:rsidR="00A069BC" w:rsidRDefault="00A069BC" w:rsidP="00A069B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R4-2409138</w:t>
      </w:r>
      <w:r>
        <w:rPr>
          <w:rFonts w:ascii="Arial" w:hAnsi="Arial" w:cs="Arial"/>
          <w:b/>
          <w:color w:val="0000FF"/>
          <w:sz w:val="24"/>
        </w:rPr>
        <w:tab/>
      </w:r>
      <w:r>
        <w:rPr>
          <w:rFonts w:ascii="Arial" w:hAnsi="Arial" w:cs="Arial"/>
          <w:b/>
          <w:sz w:val="24"/>
        </w:rPr>
        <w:t>Discussion on test cases for multi Rx RRM requirements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R4-2409703</w:t>
      </w:r>
      <w:r>
        <w:rPr>
          <w:rFonts w:ascii="Arial" w:hAnsi="Arial" w:cs="Arial"/>
          <w:b/>
          <w:color w:val="0000FF"/>
          <w:sz w:val="24"/>
        </w:rPr>
        <w:tab/>
      </w:r>
      <w:r>
        <w:rPr>
          <w:rFonts w:ascii="Arial" w:hAnsi="Arial" w:cs="Arial"/>
          <w:b/>
          <w:sz w:val="24"/>
        </w:rPr>
        <w:t>Discussion on RRM test case design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Discussion on RRM test case design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pStyle w:val="5"/>
      </w:pPr>
      <w:bookmarkStart w:id="19" w:name="_Toc166753478"/>
      <w:r>
        <w:t>7.3.2.2</w:t>
      </w:r>
      <w:r>
        <w:tab/>
        <w:t>RRM measurement accuracy requirements</w:t>
      </w:r>
      <w:bookmarkEnd w:id="19"/>
    </w:p>
    <w:p w:rsidR="00A069BC" w:rsidRDefault="00A069BC" w:rsidP="00A069BC">
      <w:pPr>
        <w:rPr>
          <w:rFonts w:ascii="Arial" w:hAnsi="Arial" w:cs="Arial"/>
          <w:b/>
          <w:sz w:val="24"/>
        </w:rPr>
      </w:pPr>
      <w:r>
        <w:rPr>
          <w:rFonts w:ascii="Arial" w:hAnsi="Arial" w:cs="Arial"/>
          <w:b/>
          <w:color w:val="0000FF"/>
          <w:sz w:val="24"/>
        </w:rPr>
        <w:t>R4-2407297</w:t>
      </w:r>
      <w:r>
        <w:rPr>
          <w:rFonts w:ascii="Arial" w:hAnsi="Arial" w:cs="Arial"/>
          <w:b/>
          <w:color w:val="0000FF"/>
          <w:sz w:val="24"/>
        </w:rPr>
        <w:tab/>
      </w:r>
      <w:r>
        <w:rPr>
          <w:rFonts w:ascii="Arial" w:hAnsi="Arial" w:cs="Arial"/>
          <w:b/>
          <w:sz w:val="24"/>
        </w:rPr>
        <w:t>On RRM performance requirements - Accuracy requirements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R4-2407697</w:t>
      </w:r>
      <w:r>
        <w:rPr>
          <w:rFonts w:ascii="Arial" w:hAnsi="Arial" w:cs="Arial"/>
          <w:b/>
          <w:color w:val="0000FF"/>
          <w:sz w:val="24"/>
        </w:rPr>
        <w:tab/>
      </w:r>
      <w:r>
        <w:rPr>
          <w:rFonts w:ascii="Arial" w:hAnsi="Arial" w:cs="Arial"/>
          <w:b/>
          <w:sz w:val="24"/>
        </w:rPr>
        <w:t>Discussion on measurement accuracy requirements for multi-Rx UEs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R4-2408250</w:t>
      </w:r>
      <w:r>
        <w:rPr>
          <w:rFonts w:ascii="Arial" w:hAnsi="Arial" w:cs="Arial"/>
          <w:b/>
          <w:color w:val="0000FF"/>
          <w:sz w:val="24"/>
        </w:rPr>
        <w:tab/>
      </w:r>
      <w:r>
        <w:rPr>
          <w:rFonts w:ascii="Arial" w:hAnsi="Arial" w:cs="Arial"/>
          <w:b/>
          <w:sz w:val="24"/>
        </w:rPr>
        <w:t>Discussion on accuracy requirements for simultaneous DL reception from different directions</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R4-2408279</w:t>
      </w:r>
      <w:r>
        <w:rPr>
          <w:rFonts w:ascii="Arial" w:hAnsi="Arial" w:cs="Arial"/>
          <w:b/>
          <w:color w:val="0000FF"/>
          <w:sz w:val="24"/>
        </w:rPr>
        <w:tab/>
      </w:r>
      <w:r>
        <w:rPr>
          <w:rFonts w:ascii="Arial" w:hAnsi="Arial" w:cs="Arial"/>
          <w:b/>
          <w:sz w:val="24"/>
        </w:rPr>
        <w:t>Further discussion on performance accuracy requirements for FR2 multi-Rx</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R4-2408284</w:t>
      </w:r>
      <w:r>
        <w:rPr>
          <w:rFonts w:ascii="Arial" w:hAnsi="Arial" w:cs="Arial"/>
          <w:b/>
          <w:color w:val="0000FF"/>
          <w:sz w:val="24"/>
        </w:rPr>
        <w:tab/>
      </w:r>
      <w:r>
        <w:rPr>
          <w:rFonts w:ascii="Arial" w:hAnsi="Arial" w:cs="Arial"/>
          <w:b/>
          <w:sz w:val="24"/>
        </w:rPr>
        <w:t>Draft CR on test cases for performance accuracy for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R4-2410362 (from R4-2408284).</w:t>
      </w:r>
    </w:p>
    <w:p w:rsidR="00A069BC" w:rsidRDefault="00A069BC" w:rsidP="00A069BC">
      <w:pPr>
        <w:rPr>
          <w:rFonts w:ascii="Arial" w:hAnsi="Arial" w:cs="Arial"/>
          <w:b/>
          <w:sz w:val="24"/>
        </w:rPr>
      </w:pPr>
      <w:hyperlink r:id="rId78" w:history="1">
        <w:r w:rsidRPr="005202F8">
          <w:rPr>
            <w:rStyle w:val="ae"/>
            <w:rFonts w:ascii="Arial" w:hAnsi="Arial" w:cs="Arial"/>
            <w:b/>
            <w:sz w:val="24"/>
          </w:rPr>
          <w:t>R4-2410362</w:t>
        </w:r>
      </w:hyperlink>
      <w:r>
        <w:rPr>
          <w:rFonts w:ascii="Arial" w:hAnsi="Arial" w:cs="Arial"/>
          <w:b/>
          <w:color w:val="0000FF"/>
          <w:sz w:val="24"/>
        </w:rPr>
        <w:tab/>
      </w:r>
      <w:r>
        <w:rPr>
          <w:rFonts w:ascii="Arial" w:hAnsi="Arial" w:cs="Arial"/>
          <w:b/>
          <w:sz w:val="24"/>
        </w:rPr>
        <w:t>Draft CR on test cases for performance accuracy for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202F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R4-2408562</w:t>
      </w:r>
      <w:r>
        <w:rPr>
          <w:rFonts w:ascii="Arial" w:hAnsi="Arial" w:cs="Arial"/>
          <w:b/>
          <w:color w:val="0000FF"/>
          <w:sz w:val="24"/>
        </w:rPr>
        <w:tab/>
      </w:r>
      <w:r>
        <w:rPr>
          <w:rFonts w:ascii="Arial" w:hAnsi="Arial" w:cs="Arial"/>
          <w:b/>
          <w:sz w:val="24"/>
        </w:rPr>
        <w:t>Discussion on accuracy requirements for R18 FR2 multi-RX</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R4-2408689</w:t>
      </w:r>
      <w:r>
        <w:rPr>
          <w:rFonts w:ascii="Arial" w:hAnsi="Arial" w:cs="Arial"/>
          <w:b/>
          <w:color w:val="0000FF"/>
          <w:sz w:val="24"/>
        </w:rPr>
        <w:tab/>
      </w:r>
      <w:r>
        <w:rPr>
          <w:rFonts w:ascii="Arial" w:hAnsi="Arial" w:cs="Arial"/>
          <w:b/>
          <w:sz w:val="24"/>
        </w:rPr>
        <w:t>Multi Rx RRM measurement accuracy requirements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R4-2408891</w:t>
      </w:r>
      <w:r>
        <w:rPr>
          <w:rFonts w:ascii="Arial" w:hAnsi="Arial" w:cs="Arial"/>
          <w:b/>
          <w:color w:val="0000FF"/>
          <w:sz w:val="24"/>
        </w:rPr>
        <w:tab/>
      </w:r>
      <w:r>
        <w:rPr>
          <w:rFonts w:ascii="Arial" w:hAnsi="Arial" w:cs="Arial"/>
          <w:b/>
          <w:sz w:val="24"/>
        </w:rPr>
        <w:t>GBBR accuracy requirements for multi-rx</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R4-2408892</w:t>
      </w:r>
      <w:r>
        <w:rPr>
          <w:rFonts w:ascii="Arial" w:hAnsi="Arial" w:cs="Arial"/>
          <w:b/>
          <w:color w:val="0000FF"/>
          <w:sz w:val="24"/>
        </w:rPr>
        <w:tab/>
      </w:r>
      <w:r>
        <w:rPr>
          <w:rFonts w:ascii="Arial" w:hAnsi="Arial" w:cs="Arial"/>
          <w:b/>
          <w:sz w:val="24"/>
        </w:rPr>
        <w:t>Draft CR on accuracy requirements for L1-RSRP measurements with groupbasedbeamreporting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Samsung, Ericsson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R4-2410363 (from R4-2408892).</w:t>
      </w:r>
    </w:p>
    <w:p w:rsidR="00A069BC" w:rsidRDefault="00A069BC" w:rsidP="00A069BC">
      <w:pPr>
        <w:rPr>
          <w:rFonts w:ascii="Arial" w:hAnsi="Arial" w:cs="Arial"/>
          <w:b/>
          <w:sz w:val="24"/>
        </w:rPr>
      </w:pPr>
      <w:hyperlink r:id="rId79" w:history="1">
        <w:r w:rsidRPr="005202F8">
          <w:rPr>
            <w:rStyle w:val="ae"/>
            <w:rFonts w:ascii="Arial" w:hAnsi="Arial" w:cs="Arial"/>
            <w:b/>
            <w:sz w:val="24"/>
          </w:rPr>
          <w:t>R4-2410363</w:t>
        </w:r>
      </w:hyperlink>
      <w:r>
        <w:rPr>
          <w:rFonts w:ascii="Arial" w:hAnsi="Arial" w:cs="Arial"/>
          <w:b/>
          <w:color w:val="0000FF"/>
          <w:sz w:val="24"/>
        </w:rPr>
        <w:tab/>
      </w:r>
      <w:r>
        <w:rPr>
          <w:rFonts w:ascii="Arial" w:hAnsi="Arial" w:cs="Arial"/>
          <w:b/>
          <w:sz w:val="24"/>
        </w:rPr>
        <w:t>Draft CR on accuracy requirements for L1-RSRP measurements with groupbasedbeamreporting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Samsung, Ericsson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202F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R4-2409704</w:t>
      </w:r>
      <w:r>
        <w:rPr>
          <w:rFonts w:ascii="Arial" w:hAnsi="Arial" w:cs="Arial"/>
          <w:b/>
          <w:color w:val="0000FF"/>
          <w:sz w:val="24"/>
        </w:rPr>
        <w:tab/>
      </w:r>
      <w:r>
        <w:rPr>
          <w:rFonts w:ascii="Arial" w:hAnsi="Arial" w:cs="Arial"/>
          <w:b/>
          <w:sz w:val="24"/>
        </w:rPr>
        <w:t>Discussion on RRM measurement accuracy test case</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Discussion on RRM measurement accuracy test case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R4-2409705</w:t>
      </w:r>
      <w:r>
        <w:rPr>
          <w:rFonts w:ascii="Arial" w:hAnsi="Arial" w:cs="Arial"/>
          <w:b/>
          <w:color w:val="0000FF"/>
          <w:sz w:val="24"/>
        </w:rPr>
        <w:tab/>
      </w:r>
      <w:r>
        <w:rPr>
          <w:rFonts w:ascii="Arial" w:hAnsi="Arial" w:cs="Arial"/>
          <w:b/>
          <w:sz w:val="24"/>
        </w:rPr>
        <w:t>Draft CR to 38.133 for AoA set up for multi-rx and TC for GBBR measurement accuracy</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 Samsung</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for AoA set up for multi-rx and TC for GBBR measurement accuracy</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R4-2410364 (from R4-2409705).</w:t>
      </w:r>
    </w:p>
    <w:bookmarkStart w:id="20" w:name="_Toc166753483"/>
    <w:p w:rsidR="00A069BC" w:rsidRDefault="00A069BC" w:rsidP="00A069BC">
      <w:pPr>
        <w:rPr>
          <w:rFonts w:ascii="Arial" w:hAnsi="Arial" w:cs="Arial"/>
          <w:b/>
          <w:sz w:val="24"/>
        </w:rPr>
      </w:pPr>
      <w:r>
        <w:rPr>
          <w:rFonts w:ascii="Arial" w:hAnsi="Arial" w:cs="Arial"/>
          <w:b/>
          <w:color w:val="0000FF"/>
          <w:sz w:val="24"/>
        </w:rPr>
        <w:lastRenderedPageBreak/>
        <w:fldChar w:fldCharType="begin"/>
      </w:r>
      <w:r>
        <w:rPr>
          <w:rFonts w:ascii="Arial" w:hAnsi="Arial" w:cs="Arial"/>
          <w:b/>
          <w:color w:val="0000FF"/>
          <w:sz w:val="24"/>
        </w:rPr>
        <w:instrText xml:space="preserve"> HYPERLINK "ftp://10.10.10.10/ftp/tsg_ran/WG4_Radio/TSGR4_111/Inbox/R4-2410364.zip" </w:instrText>
      </w:r>
      <w:r>
        <w:rPr>
          <w:rFonts w:ascii="Arial" w:hAnsi="Arial" w:cs="Arial"/>
          <w:b/>
          <w:color w:val="0000FF"/>
          <w:sz w:val="24"/>
        </w:rPr>
      </w:r>
      <w:r>
        <w:rPr>
          <w:rFonts w:ascii="Arial" w:hAnsi="Arial" w:cs="Arial"/>
          <w:b/>
          <w:color w:val="0000FF"/>
          <w:sz w:val="24"/>
        </w:rPr>
        <w:fldChar w:fldCharType="separate"/>
      </w:r>
      <w:r w:rsidRPr="005202F8">
        <w:rPr>
          <w:rStyle w:val="ae"/>
          <w:rFonts w:ascii="Arial" w:hAnsi="Arial" w:cs="Arial"/>
          <w:b/>
          <w:sz w:val="24"/>
        </w:rPr>
        <w:t>R4-2410364</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 CR to 38.133 for AoA set up for multi-rx and TC for GBBR measurement accuracy</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 Samsung</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for AoA set up for multi-rx and TC for GBBR measurement accuracy</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202F8">
        <w:rPr>
          <w:rFonts w:ascii="Arial" w:hAnsi="Arial" w:cs="Arial"/>
          <w:b/>
          <w:highlight w:val="yellow"/>
        </w:rPr>
        <w:t>Return to.</w:t>
      </w:r>
    </w:p>
    <w:p w:rsidR="00A069BC" w:rsidRDefault="00A069BC" w:rsidP="00A069BC">
      <w:pPr>
        <w:pStyle w:val="4"/>
      </w:pPr>
      <w:r>
        <w:t>7.3.4</w:t>
      </w:r>
      <w:r>
        <w:tab/>
        <w:t>Moderator summary and conclusions</w:t>
      </w:r>
      <w:bookmarkEnd w:id="20"/>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79527F">
        <w:rPr>
          <w:rFonts w:ascii="Arial" w:hAnsi="Arial"/>
          <w:sz w:val="22"/>
        </w:rPr>
        <w:t>[</w:t>
      </w:r>
      <w:proofErr w:type="gramStart"/>
      <w:r w:rsidRPr="0079527F">
        <w:rPr>
          <w:rFonts w:ascii="Arial" w:hAnsi="Arial"/>
          <w:sz w:val="22"/>
        </w:rPr>
        <w:t>111][</w:t>
      </w:r>
      <w:proofErr w:type="gramEnd"/>
      <w:r w:rsidRPr="0079527F">
        <w:rPr>
          <w:rFonts w:ascii="Arial" w:hAnsi="Arial"/>
          <w:sz w:val="22"/>
        </w:rPr>
        <w:t>203] FR2_multiRx_part1</w:t>
      </w:r>
    </w:p>
    <w:p w:rsidR="00A069BC" w:rsidRDefault="00A069BC" w:rsidP="00A069BC">
      <w:pPr>
        <w:rPr>
          <w:rFonts w:ascii="Arial" w:hAnsi="Arial" w:cs="Arial"/>
          <w:b/>
          <w:sz w:val="24"/>
        </w:rPr>
      </w:pPr>
      <w:r>
        <w:rPr>
          <w:rFonts w:ascii="Arial" w:hAnsi="Arial" w:cs="Arial"/>
          <w:b/>
          <w:color w:val="0000FF"/>
          <w:sz w:val="24"/>
        </w:rPr>
        <w:t>R4-2408000</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203] FR2_multiRx_part1</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rPr>
      </w:pPr>
    </w:p>
    <w:p w:rsidR="00A069BC" w:rsidRPr="00015A50" w:rsidRDefault="00A069BC" w:rsidP="00A069BC">
      <w:pPr>
        <w:rPr>
          <w:rFonts w:ascii="Arial" w:hAnsi="Arial" w:cs="Arial"/>
          <w:b/>
          <w:sz w:val="24"/>
        </w:rPr>
      </w:pPr>
      <w:hyperlink r:id="rId80" w:history="1">
        <w:r w:rsidRPr="005202F8">
          <w:rPr>
            <w:rStyle w:val="ae"/>
            <w:rFonts w:ascii="Arial" w:hAnsi="Arial" w:cs="Arial"/>
            <w:b/>
            <w:sz w:val="24"/>
          </w:rPr>
          <w:t>R4-2410356</w:t>
        </w:r>
      </w:hyperlink>
      <w:r w:rsidRPr="00015A50">
        <w:rPr>
          <w:b/>
          <w:lang w:val="en-US" w:eastAsia="zh-CN"/>
        </w:rPr>
        <w:tab/>
      </w:r>
      <w:r w:rsidRPr="00015A50">
        <w:rPr>
          <w:rFonts w:ascii="Arial" w:hAnsi="Arial" w:cs="Arial"/>
          <w:b/>
          <w:sz w:val="24"/>
        </w:rPr>
        <w:t>WF on</w:t>
      </w:r>
      <w:r>
        <w:rPr>
          <w:rFonts w:ascii="Arial" w:hAnsi="Arial" w:cs="Arial"/>
          <w:b/>
          <w:sz w:val="24"/>
        </w:rPr>
        <w:t xml:space="preserve"> </w:t>
      </w:r>
      <w:r>
        <w:rPr>
          <w:rFonts w:ascii="Arial" w:hAnsi="Arial" w:cs="Arial"/>
          <w:b/>
          <w:bCs/>
          <w:sz w:val="24"/>
          <w:szCs w:val="24"/>
        </w:rPr>
        <w:t>core maintenance and performance part for multi-Rx</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 xml:space="preserve">Source: </w:t>
      </w:r>
      <w:r w:rsidRPr="005202F8">
        <w:rPr>
          <w:i/>
        </w:rPr>
        <w:t>vivo, Ericsson</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Default="00A069BC" w:rsidP="00A069BC">
      <w:pPr>
        <w:rPr>
          <w:color w:val="993300"/>
          <w:u w:val="single"/>
        </w:rPr>
      </w:pPr>
    </w:p>
    <w:p w:rsidR="00A069BC"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hint="eastAsia"/>
          <w:b/>
          <w:color w:val="C00000"/>
          <w:sz w:val="21"/>
          <w:u w:val="single"/>
          <w:lang w:eastAsia="zh-CN"/>
        </w:rPr>
        <w:t>M</w:t>
      </w:r>
      <w:r>
        <w:rPr>
          <w:rFonts w:ascii="Arial" w:hAnsi="Arial" w:cs="Arial"/>
          <w:b/>
          <w:color w:val="C00000"/>
          <w:sz w:val="21"/>
          <w:u w:val="single"/>
        </w:rPr>
        <w:t>onday May 20, 2024</w:t>
      </w:r>
      <w:r w:rsidRPr="005F1911">
        <w:rPr>
          <w:rFonts w:ascii="Arial" w:hAnsi="Arial" w:cs="Arial"/>
          <w:b/>
          <w:color w:val="C00000"/>
          <w:sz w:val="21"/>
          <w:u w:val="single"/>
        </w:rPr>
        <w:t>)</w:t>
      </w:r>
    </w:p>
    <w:p w:rsidR="00A069BC" w:rsidRPr="009D03D2" w:rsidRDefault="00A069BC" w:rsidP="00A069BC">
      <w:pPr>
        <w:rPr>
          <w:rFonts w:eastAsia="Yu Mincho"/>
          <w:b/>
          <w:sz w:val="21"/>
          <w:szCs w:val="21"/>
          <w:u w:val="single"/>
          <w:lang w:eastAsia="ja-JP"/>
        </w:rPr>
      </w:pPr>
      <w:r w:rsidRPr="009D03D2">
        <w:rPr>
          <w:rFonts w:eastAsia="Yu Mincho"/>
          <w:b/>
          <w:sz w:val="21"/>
          <w:szCs w:val="21"/>
          <w:u w:val="single"/>
          <w:lang w:eastAsia="ja-JP"/>
        </w:rPr>
        <w:t>Sub-topic 1-1: Conditions for multi-RX operation and fast beam sweeping.</w:t>
      </w:r>
    </w:p>
    <w:p w:rsidR="00A069BC" w:rsidRPr="009D03D2" w:rsidRDefault="00A069BC" w:rsidP="00A069BC">
      <w:pPr>
        <w:spacing w:after="120"/>
        <w:rPr>
          <w:sz w:val="21"/>
          <w:szCs w:val="21"/>
          <w:lang w:eastAsia="zh-CN"/>
        </w:rPr>
      </w:pPr>
      <w:r w:rsidRPr="009D03D2">
        <w:rPr>
          <w:sz w:val="21"/>
          <w:szCs w:val="21"/>
          <w:lang w:eastAsia="zh-CN"/>
        </w:rPr>
        <w:t xml:space="preserve">Background: </w:t>
      </w:r>
    </w:p>
    <w:p w:rsidR="00A069BC" w:rsidRPr="009D03D2" w:rsidRDefault="00A069BC" w:rsidP="00A069BC">
      <w:pPr>
        <w:spacing w:after="120"/>
        <w:rPr>
          <w:sz w:val="21"/>
          <w:szCs w:val="21"/>
          <w:lang w:eastAsia="zh-CN"/>
        </w:rPr>
      </w:pPr>
      <w:r w:rsidRPr="009D03D2">
        <w:rPr>
          <w:sz w:val="21"/>
          <w:szCs w:val="21"/>
          <w:lang w:eastAsia="zh-CN"/>
        </w:rPr>
        <w:t>In last meeting, RAN4 agreed on following</w:t>
      </w:r>
    </w:p>
    <w:p w:rsidR="00A069BC" w:rsidRPr="009D03D2" w:rsidRDefault="00A069BC" w:rsidP="00A069BC">
      <w:pPr>
        <w:numPr>
          <w:ilvl w:val="0"/>
          <w:numId w:val="8"/>
        </w:numPr>
        <w:spacing w:after="120"/>
        <w:ind w:leftChars="180" w:left="720"/>
        <w:rPr>
          <w:sz w:val="21"/>
          <w:szCs w:val="21"/>
          <w:lang w:val="en-US" w:eastAsia="zh-CN"/>
        </w:rPr>
      </w:pPr>
      <w:r w:rsidRPr="009D03D2">
        <w:rPr>
          <w:sz w:val="21"/>
          <w:szCs w:val="21"/>
          <w:lang w:val="en-US" w:eastAsia="zh-CN"/>
        </w:rPr>
        <w:t>For fast beam sweeping, the UE is in multi-Rx operation if following condition is met:</w:t>
      </w:r>
    </w:p>
    <w:p w:rsidR="00A069BC" w:rsidRPr="009D03D2" w:rsidRDefault="00A069BC" w:rsidP="00A069BC">
      <w:pPr>
        <w:numPr>
          <w:ilvl w:val="1"/>
          <w:numId w:val="8"/>
        </w:numPr>
        <w:spacing w:after="120"/>
        <w:ind w:leftChars="648"/>
        <w:rPr>
          <w:sz w:val="21"/>
          <w:szCs w:val="21"/>
          <w:lang w:val="en-US" w:eastAsia="zh-CN"/>
        </w:rPr>
      </w:pPr>
      <w:r w:rsidRPr="009D03D2">
        <w:rPr>
          <w:sz w:val="21"/>
          <w:szCs w:val="21"/>
          <w:lang w:val="en-US" w:eastAsia="zh-CN"/>
        </w:rPr>
        <w:t>UE is configured with group-based beam reporting (GBBR) report.</w:t>
      </w:r>
    </w:p>
    <w:p w:rsidR="00A069BC" w:rsidRPr="009D03D2" w:rsidRDefault="00A069BC" w:rsidP="00A069BC">
      <w:pPr>
        <w:spacing w:after="120"/>
        <w:rPr>
          <w:sz w:val="21"/>
          <w:szCs w:val="21"/>
          <w:lang w:val="en-US" w:eastAsia="zh-CN"/>
        </w:rPr>
      </w:pPr>
    </w:p>
    <w:p w:rsidR="00A069BC" w:rsidRPr="009D03D2" w:rsidRDefault="00A069BC" w:rsidP="00A069BC">
      <w:pPr>
        <w:rPr>
          <w:rFonts w:eastAsia="Yu Mincho"/>
          <w:b/>
          <w:sz w:val="21"/>
          <w:szCs w:val="21"/>
          <w:u w:val="single"/>
          <w:lang w:eastAsia="ja-JP"/>
        </w:rPr>
      </w:pPr>
      <w:r w:rsidRPr="009D03D2">
        <w:rPr>
          <w:rFonts w:eastAsia="Yu Mincho"/>
          <w:b/>
          <w:sz w:val="21"/>
          <w:szCs w:val="21"/>
          <w:u w:val="single"/>
          <w:lang w:eastAsia="ja-JP"/>
        </w:rPr>
        <w:t>Issue 1-1-1: When is UE considered to be in multi-rx operation</w:t>
      </w:r>
    </w:p>
    <w:p w:rsidR="00A069BC" w:rsidRPr="009D03D2" w:rsidRDefault="00A069BC" w:rsidP="00A069BC">
      <w:pPr>
        <w:pStyle w:val="aff5"/>
        <w:numPr>
          <w:ilvl w:val="0"/>
          <w:numId w:val="8"/>
        </w:numPr>
        <w:ind w:left="720"/>
        <w:rPr>
          <w:szCs w:val="21"/>
        </w:rPr>
      </w:pPr>
      <w:r w:rsidRPr="009D03D2">
        <w:rPr>
          <w:szCs w:val="21"/>
        </w:rPr>
        <w:t xml:space="preserve">Proposals </w:t>
      </w:r>
    </w:p>
    <w:p w:rsidR="00A069BC" w:rsidRPr="009D03D2" w:rsidRDefault="00A069BC" w:rsidP="00A069BC">
      <w:pPr>
        <w:pStyle w:val="aff5"/>
        <w:numPr>
          <w:ilvl w:val="1"/>
          <w:numId w:val="8"/>
        </w:numPr>
        <w:overflowPunct w:val="0"/>
        <w:autoSpaceDE w:val="0"/>
        <w:autoSpaceDN w:val="0"/>
        <w:adjustRightInd w:val="0"/>
        <w:textAlignment w:val="baseline"/>
        <w:rPr>
          <w:szCs w:val="21"/>
        </w:rPr>
      </w:pPr>
      <w:r w:rsidRPr="009D03D2">
        <w:rPr>
          <w:szCs w:val="21"/>
        </w:rPr>
        <w:t>Proposal 1: Keep the agreed definition</w:t>
      </w:r>
    </w:p>
    <w:p w:rsidR="00A069BC" w:rsidRPr="009D03D2" w:rsidRDefault="00A069BC" w:rsidP="00A069BC">
      <w:pPr>
        <w:pStyle w:val="aff5"/>
        <w:numPr>
          <w:ilvl w:val="2"/>
          <w:numId w:val="8"/>
        </w:numPr>
        <w:overflowPunct w:val="0"/>
        <w:autoSpaceDE w:val="0"/>
        <w:autoSpaceDN w:val="0"/>
        <w:adjustRightInd w:val="0"/>
        <w:textAlignment w:val="baseline"/>
        <w:rPr>
          <w:szCs w:val="21"/>
        </w:rPr>
      </w:pPr>
      <w:r w:rsidRPr="009D03D2">
        <w:rPr>
          <w:szCs w:val="21"/>
        </w:rPr>
        <w:t>Given UE indication of its preference of multi-RX/single-RX operation has been allowed, it is OK to take the current definition of multi-RX operation</w:t>
      </w:r>
    </w:p>
    <w:p w:rsidR="00A069BC" w:rsidRPr="009D03D2" w:rsidRDefault="00A069BC" w:rsidP="00A069BC">
      <w:pPr>
        <w:pStyle w:val="aff5"/>
        <w:numPr>
          <w:ilvl w:val="1"/>
          <w:numId w:val="8"/>
        </w:numPr>
        <w:overflowPunct w:val="0"/>
        <w:autoSpaceDE w:val="0"/>
        <w:autoSpaceDN w:val="0"/>
        <w:adjustRightInd w:val="0"/>
        <w:textAlignment w:val="baseline"/>
        <w:rPr>
          <w:szCs w:val="21"/>
        </w:rPr>
      </w:pPr>
      <w:r w:rsidRPr="009D03D2">
        <w:rPr>
          <w:szCs w:val="21"/>
        </w:rPr>
        <w:t>Proposal 2: Add following additional condition</w:t>
      </w:r>
    </w:p>
    <w:p w:rsidR="00A069BC" w:rsidRPr="009D03D2" w:rsidRDefault="00A069BC" w:rsidP="00A069BC">
      <w:pPr>
        <w:pStyle w:val="aff5"/>
        <w:numPr>
          <w:ilvl w:val="2"/>
          <w:numId w:val="8"/>
        </w:numPr>
        <w:overflowPunct w:val="0"/>
        <w:autoSpaceDE w:val="0"/>
        <w:autoSpaceDN w:val="0"/>
        <w:adjustRightInd w:val="0"/>
        <w:textAlignment w:val="baseline"/>
        <w:rPr>
          <w:bCs/>
          <w:szCs w:val="21"/>
        </w:rPr>
      </w:pPr>
      <w:r>
        <w:rPr>
          <w:bCs/>
          <w:szCs w:val="21"/>
        </w:rPr>
        <w:t>P2a:</w:t>
      </w:r>
    </w:p>
    <w:p w:rsidR="00A069BC" w:rsidRPr="00353FBA" w:rsidRDefault="00A069BC" w:rsidP="00A069BC">
      <w:pPr>
        <w:pStyle w:val="aff5"/>
        <w:numPr>
          <w:ilvl w:val="3"/>
          <w:numId w:val="8"/>
        </w:numPr>
        <w:overflowPunct w:val="0"/>
        <w:autoSpaceDE w:val="0"/>
        <w:autoSpaceDN w:val="0"/>
        <w:adjustRightInd w:val="0"/>
        <w:textAlignment w:val="baseline"/>
        <w:rPr>
          <w:bCs/>
          <w:szCs w:val="21"/>
        </w:rPr>
      </w:pPr>
      <w:r w:rsidRPr="00353FBA">
        <w:rPr>
          <w:szCs w:val="21"/>
        </w:rPr>
        <w:t>UE sent a recent valid Rel-17 group-based beam reporting (GBBR)</w:t>
      </w:r>
      <w:r w:rsidRPr="00353FBA">
        <w:rPr>
          <w:bCs/>
          <w:szCs w:val="21"/>
        </w:rPr>
        <w:t>.</w:t>
      </w:r>
    </w:p>
    <w:p w:rsidR="00A069BC" w:rsidRPr="00353FBA" w:rsidRDefault="00A069BC" w:rsidP="00A069BC">
      <w:pPr>
        <w:pStyle w:val="aff5"/>
        <w:numPr>
          <w:ilvl w:val="3"/>
          <w:numId w:val="8"/>
        </w:numPr>
        <w:overflowPunct w:val="0"/>
        <w:autoSpaceDE w:val="0"/>
        <w:autoSpaceDN w:val="0"/>
        <w:adjustRightInd w:val="0"/>
        <w:textAlignment w:val="baseline"/>
        <w:rPr>
          <w:szCs w:val="21"/>
        </w:rPr>
      </w:pPr>
      <w:r w:rsidRPr="009D03D2">
        <w:rPr>
          <w:szCs w:val="21"/>
        </w:rPr>
        <w:t>If UE recently reporte</w:t>
      </w:r>
      <w:r w:rsidRPr="00353FBA">
        <w:rPr>
          <w:szCs w:val="21"/>
        </w:rPr>
        <w:t>d ‘Not valid’ for one of the RSRP for a beam pair, this means UE is allow to fallback to single panel for the later reception QCL-ed to that beam pair.</w:t>
      </w:r>
    </w:p>
    <w:p w:rsidR="00A069BC" w:rsidRPr="00CE32AF" w:rsidRDefault="00A069BC" w:rsidP="00A069BC">
      <w:pPr>
        <w:pStyle w:val="aff5"/>
        <w:numPr>
          <w:ilvl w:val="2"/>
          <w:numId w:val="8"/>
        </w:numPr>
        <w:overflowPunct w:val="0"/>
        <w:autoSpaceDE w:val="0"/>
        <w:autoSpaceDN w:val="0"/>
        <w:adjustRightInd w:val="0"/>
        <w:textAlignment w:val="baseline"/>
        <w:rPr>
          <w:szCs w:val="21"/>
        </w:rPr>
      </w:pPr>
      <w:bookmarkStart w:id="21" w:name="_Toc166516126"/>
      <w:r w:rsidRPr="00CE32AF">
        <w:rPr>
          <w:szCs w:val="21"/>
        </w:rPr>
        <w:t>P2b: Rel-17 group-based beam reporting (GBBR) is activated/triggered by the network.</w:t>
      </w:r>
      <w:bookmarkEnd w:id="21"/>
    </w:p>
    <w:p w:rsidR="00A069BC" w:rsidRPr="009D03D2" w:rsidRDefault="00A069BC" w:rsidP="00A069BC">
      <w:pPr>
        <w:pStyle w:val="aff5"/>
        <w:numPr>
          <w:ilvl w:val="0"/>
          <w:numId w:val="8"/>
        </w:numPr>
        <w:ind w:left="720"/>
        <w:rPr>
          <w:szCs w:val="21"/>
        </w:rPr>
      </w:pPr>
      <w:r w:rsidRPr="009D03D2">
        <w:rPr>
          <w:szCs w:val="21"/>
        </w:rPr>
        <w:lastRenderedPageBreak/>
        <w:t>Recommended WF:</w:t>
      </w:r>
    </w:p>
    <w:p w:rsidR="00A069BC" w:rsidRPr="009D03D2" w:rsidRDefault="00A069BC" w:rsidP="00A069BC">
      <w:pPr>
        <w:pStyle w:val="aff5"/>
        <w:numPr>
          <w:ilvl w:val="2"/>
          <w:numId w:val="8"/>
        </w:numPr>
        <w:overflowPunct w:val="0"/>
        <w:autoSpaceDE w:val="0"/>
        <w:autoSpaceDN w:val="0"/>
        <w:adjustRightInd w:val="0"/>
        <w:textAlignment w:val="baseline"/>
        <w:rPr>
          <w:szCs w:val="21"/>
        </w:rPr>
      </w:pPr>
      <w:r w:rsidRPr="009D03D2">
        <w:rPr>
          <w:bCs/>
          <w:szCs w:val="21"/>
        </w:rPr>
        <w:t>Further discuss</w:t>
      </w:r>
      <w:r w:rsidRPr="009D03D2">
        <w:rPr>
          <w:szCs w:val="21"/>
        </w:rPr>
        <w:t>.</w:t>
      </w:r>
      <w:r w:rsidRPr="009D03D2">
        <w:rPr>
          <w:bCs/>
          <w:szCs w:val="21"/>
        </w:rPr>
        <w:t xml:space="preserve"> </w:t>
      </w:r>
    </w:p>
    <w:p w:rsidR="00A069BC" w:rsidRDefault="00A069BC" w:rsidP="00A069BC">
      <w:pPr>
        <w:spacing w:after="120"/>
        <w:rPr>
          <w:sz w:val="21"/>
          <w:szCs w:val="21"/>
          <w:lang w:val="en-US" w:eastAsia="zh-CN"/>
        </w:rPr>
      </w:pPr>
      <w:r>
        <w:rPr>
          <w:rFonts w:hint="eastAsia"/>
          <w:sz w:val="21"/>
          <w:szCs w:val="21"/>
          <w:lang w:val="en-US" w:eastAsia="zh-CN"/>
        </w:rPr>
        <w:t>E//</w:t>
      </w:r>
      <w:r>
        <w:rPr>
          <w:sz w:val="21"/>
          <w:szCs w:val="21"/>
          <w:lang w:val="en-US" w:eastAsia="zh-CN"/>
        </w:rPr>
        <w:t xml:space="preserve">/: For P2b: </w:t>
      </w:r>
      <w:r w:rsidRPr="00353FBA">
        <w:rPr>
          <w:sz w:val="21"/>
          <w:szCs w:val="21"/>
          <w:lang w:val="en-US" w:eastAsia="zh-CN"/>
        </w:rPr>
        <w:t>Rel-17 group-based beam reporting (GBBR) is activated/triggered by the network for aperiodic or semi-persistent</w:t>
      </w:r>
      <w:r>
        <w:rPr>
          <w:sz w:val="21"/>
          <w:szCs w:val="21"/>
          <w:lang w:val="en-US" w:eastAsia="zh-CN"/>
        </w:rPr>
        <w:t xml:space="preserve"> reporting</w:t>
      </w:r>
      <w:r w:rsidRPr="00353FBA">
        <w:rPr>
          <w:sz w:val="21"/>
          <w:szCs w:val="21"/>
          <w:lang w:val="en-US" w:eastAsia="zh-CN"/>
        </w:rPr>
        <w:t>.</w:t>
      </w:r>
      <w:r>
        <w:rPr>
          <w:sz w:val="21"/>
          <w:szCs w:val="21"/>
          <w:lang w:val="en-US" w:eastAsia="zh-CN"/>
        </w:rPr>
        <w:t xml:space="preserve"> For periodic, GBBR configured.</w:t>
      </w:r>
    </w:p>
    <w:p w:rsidR="00A069BC" w:rsidRDefault="00A069BC" w:rsidP="00A069BC">
      <w:pPr>
        <w:spacing w:after="120"/>
        <w:rPr>
          <w:sz w:val="21"/>
          <w:szCs w:val="21"/>
          <w:lang w:val="en-US" w:eastAsia="zh-CN"/>
        </w:rPr>
      </w:pPr>
      <w:r>
        <w:rPr>
          <w:rFonts w:hint="eastAsia"/>
          <w:sz w:val="21"/>
          <w:szCs w:val="21"/>
          <w:lang w:val="en-US" w:eastAsia="zh-CN"/>
        </w:rPr>
        <w:t>Z</w:t>
      </w:r>
      <w:r>
        <w:rPr>
          <w:sz w:val="21"/>
          <w:szCs w:val="21"/>
          <w:lang w:val="en-US" w:eastAsia="zh-CN"/>
        </w:rPr>
        <w:t>TE: We are fine with Option 2b.</w:t>
      </w:r>
    </w:p>
    <w:p w:rsidR="00A069BC" w:rsidRDefault="00A069BC" w:rsidP="00A069BC">
      <w:pPr>
        <w:spacing w:after="120"/>
        <w:rPr>
          <w:sz w:val="21"/>
          <w:szCs w:val="21"/>
          <w:lang w:val="en-US" w:eastAsia="zh-CN"/>
        </w:rPr>
      </w:pPr>
      <w:r>
        <w:rPr>
          <w:sz w:val="21"/>
          <w:szCs w:val="21"/>
          <w:lang w:val="en-US" w:eastAsia="zh-CN"/>
        </w:rPr>
        <w:t xml:space="preserve">Nokia: Updated P2b is fine. </w:t>
      </w:r>
    </w:p>
    <w:p w:rsidR="00A069BC" w:rsidRDefault="00A069BC" w:rsidP="00A069BC">
      <w:pPr>
        <w:spacing w:after="120"/>
        <w:rPr>
          <w:sz w:val="21"/>
          <w:szCs w:val="21"/>
          <w:lang w:val="en-US" w:eastAsia="zh-CN"/>
        </w:rPr>
      </w:pPr>
      <w:r>
        <w:rPr>
          <w:sz w:val="21"/>
          <w:szCs w:val="21"/>
          <w:lang w:val="en-US" w:eastAsia="zh-CN"/>
        </w:rPr>
        <w:t xml:space="preserve">QC: We support P1. For </w:t>
      </w:r>
      <w:r w:rsidRPr="00353FBA">
        <w:rPr>
          <w:sz w:val="21"/>
          <w:szCs w:val="21"/>
          <w:lang w:val="en-US" w:eastAsia="zh-CN"/>
        </w:rPr>
        <w:t>aperiodic</w:t>
      </w:r>
      <w:r>
        <w:rPr>
          <w:sz w:val="21"/>
          <w:szCs w:val="21"/>
          <w:lang w:val="en-US" w:eastAsia="zh-CN"/>
        </w:rPr>
        <w:t xml:space="preserve"> reporting, we don’t know when it is reported. </w:t>
      </w:r>
    </w:p>
    <w:p w:rsidR="00A069BC" w:rsidRDefault="00A069BC" w:rsidP="00A069BC">
      <w:pPr>
        <w:spacing w:after="120"/>
        <w:rPr>
          <w:sz w:val="21"/>
          <w:szCs w:val="21"/>
          <w:lang w:val="en-US" w:eastAsia="zh-CN"/>
        </w:rPr>
      </w:pPr>
      <w:r>
        <w:rPr>
          <w:sz w:val="21"/>
          <w:szCs w:val="21"/>
          <w:lang w:val="en-US" w:eastAsia="zh-CN"/>
        </w:rPr>
        <w:t>OPPO: For P2b, the delta with the previous agreement is GBBR configured or activate/triggered.</w:t>
      </w:r>
    </w:p>
    <w:p w:rsidR="00A069BC" w:rsidRDefault="00A069BC" w:rsidP="00A069BC">
      <w:pPr>
        <w:spacing w:after="120"/>
        <w:rPr>
          <w:sz w:val="21"/>
          <w:szCs w:val="21"/>
          <w:lang w:val="en-US" w:eastAsia="zh-CN"/>
        </w:rPr>
      </w:pPr>
      <w:r>
        <w:rPr>
          <w:sz w:val="21"/>
          <w:szCs w:val="21"/>
          <w:lang w:val="en-US" w:eastAsia="zh-CN"/>
        </w:rPr>
        <w:t>MTK: P2a is our proposal. P2b does not help too much for UE power consumption in our understanding.</w:t>
      </w:r>
    </w:p>
    <w:p w:rsidR="00A069BC" w:rsidRDefault="00A069BC" w:rsidP="00A069BC">
      <w:pPr>
        <w:spacing w:after="120"/>
        <w:rPr>
          <w:sz w:val="21"/>
          <w:szCs w:val="21"/>
          <w:lang w:val="en-US" w:eastAsia="zh-CN"/>
        </w:rPr>
      </w:pPr>
      <w:r>
        <w:rPr>
          <w:sz w:val="21"/>
          <w:szCs w:val="21"/>
          <w:lang w:val="en-US" w:eastAsia="zh-CN"/>
        </w:rPr>
        <w:t>Nokia: In MTK scenario, network can de-activate the GBBR.</w:t>
      </w:r>
    </w:p>
    <w:p w:rsidR="00A069BC" w:rsidRDefault="00A069BC" w:rsidP="00A069BC">
      <w:pPr>
        <w:spacing w:after="120"/>
        <w:rPr>
          <w:sz w:val="21"/>
          <w:szCs w:val="21"/>
          <w:lang w:val="en-US" w:eastAsia="zh-CN"/>
        </w:rPr>
      </w:pPr>
      <w:r>
        <w:rPr>
          <w:sz w:val="21"/>
          <w:szCs w:val="21"/>
          <w:lang w:val="en-US" w:eastAsia="zh-CN"/>
        </w:rPr>
        <w:t>MTK: To Nokia, network may or may not do so.</w:t>
      </w:r>
    </w:p>
    <w:p w:rsidR="00A069BC" w:rsidRDefault="00A069BC" w:rsidP="00A069BC">
      <w:pPr>
        <w:spacing w:after="120"/>
        <w:rPr>
          <w:sz w:val="21"/>
          <w:szCs w:val="21"/>
          <w:lang w:val="en-US" w:eastAsia="zh-CN"/>
        </w:rPr>
      </w:pPr>
      <w:r>
        <w:rPr>
          <w:sz w:val="21"/>
          <w:szCs w:val="21"/>
          <w:lang w:val="en-US" w:eastAsia="zh-CN"/>
        </w:rPr>
        <w:t xml:space="preserve">Apple: With the understanding that we trust the network will honor the UAI, the previous agreement could be fine. </w:t>
      </w:r>
    </w:p>
    <w:p w:rsidR="00A069BC" w:rsidRDefault="00A069BC" w:rsidP="00A069BC">
      <w:pPr>
        <w:spacing w:after="120"/>
        <w:rPr>
          <w:sz w:val="21"/>
          <w:szCs w:val="21"/>
          <w:lang w:val="en-US" w:eastAsia="zh-CN"/>
        </w:rPr>
      </w:pPr>
      <w:r>
        <w:rPr>
          <w:sz w:val="21"/>
          <w:szCs w:val="21"/>
          <w:lang w:val="en-US" w:eastAsia="zh-CN"/>
        </w:rPr>
        <w:t xml:space="preserve">MTK: UAI is a good suggestion. </w:t>
      </w:r>
    </w:p>
    <w:p w:rsidR="00A069BC" w:rsidRDefault="00A069BC" w:rsidP="00A069BC">
      <w:pPr>
        <w:spacing w:after="120"/>
        <w:rPr>
          <w:sz w:val="21"/>
          <w:szCs w:val="21"/>
          <w:lang w:val="en-US" w:eastAsia="zh-CN"/>
        </w:rPr>
      </w:pPr>
      <w:r>
        <w:rPr>
          <w:rFonts w:hint="eastAsia"/>
          <w:sz w:val="21"/>
          <w:szCs w:val="21"/>
          <w:lang w:val="en-US" w:eastAsia="zh-CN"/>
        </w:rPr>
        <w:t>A</w:t>
      </w:r>
      <w:r>
        <w:rPr>
          <w:sz w:val="21"/>
          <w:szCs w:val="21"/>
          <w:lang w:val="en-US" w:eastAsia="zh-CN"/>
        </w:rPr>
        <w:t>pple: Clarify that some requirements with Multi-Rx cannot be gurantted if UAI is indicated by UE.</w:t>
      </w:r>
    </w:p>
    <w:p w:rsidR="00A069BC" w:rsidRDefault="00A069BC" w:rsidP="00A069BC">
      <w:pPr>
        <w:spacing w:after="120"/>
        <w:rPr>
          <w:sz w:val="21"/>
          <w:szCs w:val="21"/>
          <w:lang w:val="en-US" w:eastAsia="zh-CN"/>
        </w:rPr>
      </w:pPr>
      <w:r>
        <w:rPr>
          <w:sz w:val="21"/>
          <w:szCs w:val="21"/>
          <w:lang w:val="en-US" w:eastAsia="zh-CN"/>
        </w:rPr>
        <w:t xml:space="preserve">Nokia: we discussed this before. UAI does not enforce network to do something. </w:t>
      </w:r>
    </w:p>
    <w:p w:rsidR="00A069BC" w:rsidRPr="00353FBA" w:rsidRDefault="00A069BC" w:rsidP="00A069BC">
      <w:pPr>
        <w:rPr>
          <w:sz w:val="21"/>
          <w:szCs w:val="21"/>
          <w:lang w:val="en-US" w:eastAsia="zh-CN"/>
        </w:rPr>
      </w:pPr>
    </w:p>
    <w:p w:rsidR="00A069BC" w:rsidRPr="009D03D2" w:rsidRDefault="00A069BC" w:rsidP="00A069BC">
      <w:pPr>
        <w:rPr>
          <w:b/>
          <w:sz w:val="21"/>
          <w:szCs w:val="21"/>
          <w:u w:val="single"/>
          <w:lang w:eastAsia="zh-CN"/>
        </w:rPr>
      </w:pPr>
      <w:r w:rsidRPr="009D03D2">
        <w:rPr>
          <w:rFonts w:eastAsia="Yu Mincho"/>
          <w:b/>
          <w:sz w:val="21"/>
          <w:szCs w:val="21"/>
          <w:u w:val="single"/>
          <w:lang w:eastAsia="ja-JP"/>
        </w:rPr>
        <w:t xml:space="preserve">Issue 1-1-2: </w:t>
      </w:r>
      <w:r w:rsidRPr="009D03D2">
        <w:rPr>
          <w:b/>
          <w:sz w:val="21"/>
          <w:szCs w:val="21"/>
          <w:u w:val="single"/>
          <w:lang w:eastAsia="zh-CN"/>
        </w:rPr>
        <w:t>End point for fast beam sweeping application.</w:t>
      </w:r>
    </w:p>
    <w:p w:rsidR="00A069BC" w:rsidRPr="009D03D2" w:rsidRDefault="00A069BC" w:rsidP="00A069BC">
      <w:pPr>
        <w:pStyle w:val="aff5"/>
        <w:numPr>
          <w:ilvl w:val="0"/>
          <w:numId w:val="8"/>
        </w:numPr>
        <w:ind w:left="720"/>
        <w:rPr>
          <w:szCs w:val="21"/>
        </w:rPr>
      </w:pPr>
      <w:r w:rsidRPr="009D03D2">
        <w:rPr>
          <w:szCs w:val="21"/>
        </w:rPr>
        <w:t xml:space="preserve">Proposals </w:t>
      </w:r>
    </w:p>
    <w:p w:rsidR="00A069BC" w:rsidRPr="009D03D2" w:rsidRDefault="00A069BC" w:rsidP="00A069BC">
      <w:pPr>
        <w:pStyle w:val="aff5"/>
        <w:numPr>
          <w:ilvl w:val="1"/>
          <w:numId w:val="8"/>
        </w:numPr>
        <w:overflowPunct w:val="0"/>
        <w:autoSpaceDE w:val="0"/>
        <w:autoSpaceDN w:val="0"/>
        <w:adjustRightInd w:val="0"/>
        <w:textAlignment w:val="baseline"/>
        <w:rPr>
          <w:szCs w:val="21"/>
        </w:rPr>
      </w:pPr>
      <w:r w:rsidRPr="009D03D2">
        <w:rPr>
          <w:szCs w:val="21"/>
        </w:rPr>
        <w:t xml:space="preserve">Proposal 1: </w:t>
      </w:r>
      <w:r w:rsidRPr="009D03D2">
        <w:rPr>
          <w:rFonts w:hint="eastAsia"/>
          <w:szCs w:val="21"/>
        </w:rPr>
        <w:t xml:space="preserve">When </w:t>
      </w:r>
      <w:r w:rsidRPr="009D03D2">
        <w:rPr>
          <w:szCs w:val="21"/>
        </w:rPr>
        <w:t>multiple</w:t>
      </w:r>
      <w:r w:rsidRPr="009D03D2">
        <w:rPr>
          <w:rFonts w:hint="eastAsia"/>
          <w:szCs w:val="21"/>
        </w:rPr>
        <w:t xml:space="preserve"> PDSCHs are not scheduled within 300s since group-based beam reporting is configured, the UE is allowed to exit f</w:t>
      </w:r>
      <w:r w:rsidRPr="009D03D2">
        <w:rPr>
          <w:szCs w:val="21"/>
        </w:rPr>
        <w:t>ast beam sweeping.</w:t>
      </w:r>
    </w:p>
    <w:p w:rsidR="00A069BC" w:rsidRPr="009D03D2" w:rsidRDefault="00A069BC" w:rsidP="00A069BC">
      <w:pPr>
        <w:pStyle w:val="aff5"/>
        <w:numPr>
          <w:ilvl w:val="0"/>
          <w:numId w:val="8"/>
        </w:numPr>
        <w:ind w:left="720"/>
        <w:rPr>
          <w:szCs w:val="21"/>
        </w:rPr>
      </w:pPr>
      <w:r w:rsidRPr="009D03D2">
        <w:rPr>
          <w:szCs w:val="21"/>
        </w:rPr>
        <w:t>Recommended WF:</w:t>
      </w:r>
    </w:p>
    <w:p w:rsidR="00A069BC" w:rsidRPr="009D03D2" w:rsidRDefault="00A069BC" w:rsidP="00A069BC">
      <w:pPr>
        <w:pStyle w:val="aff5"/>
        <w:numPr>
          <w:ilvl w:val="2"/>
          <w:numId w:val="8"/>
        </w:numPr>
        <w:rPr>
          <w:szCs w:val="21"/>
        </w:rPr>
      </w:pPr>
      <w:r w:rsidRPr="009D03D2">
        <w:rPr>
          <w:szCs w:val="21"/>
        </w:rPr>
        <w:t>Discuss whether need to define end point.</w:t>
      </w:r>
    </w:p>
    <w:p w:rsidR="00A069BC" w:rsidRPr="009D03D2" w:rsidRDefault="00A069BC" w:rsidP="00A069BC">
      <w:pPr>
        <w:rPr>
          <w:sz w:val="21"/>
          <w:szCs w:val="21"/>
          <w:u w:val="single"/>
        </w:rPr>
      </w:pPr>
    </w:p>
    <w:p w:rsidR="00A069BC" w:rsidRPr="009D03D2" w:rsidRDefault="00A069BC" w:rsidP="00A069BC">
      <w:pPr>
        <w:jc w:val="both"/>
        <w:rPr>
          <w:b/>
          <w:bCs/>
          <w:i/>
          <w:iCs/>
          <w:sz w:val="21"/>
          <w:szCs w:val="21"/>
          <w:lang w:val="en-US"/>
        </w:rPr>
      </w:pPr>
      <w:r w:rsidRPr="009D03D2">
        <w:rPr>
          <w:rFonts w:eastAsia="Yu Mincho"/>
          <w:b/>
          <w:sz w:val="21"/>
          <w:szCs w:val="21"/>
          <w:u w:val="single"/>
          <w:lang w:eastAsia="ja-JP"/>
        </w:rPr>
        <w:t>Issue 1-3-3: The scheduling restriction and measurement restriction relaxation for CBD</w:t>
      </w:r>
    </w:p>
    <w:p w:rsidR="00A069BC" w:rsidRPr="009D03D2" w:rsidRDefault="00A069BC" w:rsidP="00A069BC">
      <w:pPr>
        <w:pStyle w:val="aff5"/>
        <w:numPr>
          <w:ilvl w:val="0"/>
          <w:numId w:val="8"/>
        </w:numPr>
        <w:ind w:left="720"/>
        <w:rPr>
          <w:szCs w:val="21"/>
        </w:rPr>
      </w:pPr>
      <w:r w:rsidRPr="009D03D2">
        <w:rPr>
          <w:szCs w:val="21"/>
        </w:rPr>
        <w:t>Proposals</w:t>
      </w:r>
    </w:p>
    <w:p w:rsidR="00A069BC" w:rsidRPr="009D03D2" w:rsidRDefault="00A069BC" w:rsidP="00A069BC">
      <w:pPr>
        <w:pStyle w:val="aff5"/>
        <w:numPr>
          <w:ilvl w:val="1"/>
          <w:numId w:val="8"/>
        </w:numPr>
        <w:rPr>
          <w:szCs w:val="21"/>
        </w:rPr>
      </w:pPr>
      <w:r w:rsidRPr="009D03D2">
        <w:rPr>
          <w:szCs w:val="21"/>
        </w:rPr>
        <w:t>Proposal 1: Remove CBD from the applicable resources for scheduling restriction relaxation.</w:t>
      </w:r>
    </w:p>
    <w:p w:rsidR="00A069BC" w:rsidRPr="009D03D2" w:rsidRDefault="00A069BC" w:rsidP="00A069BC">
      <w:pPr>
        <w:pStyle w:val="aff5"/>
        <w:numPr>
          <w:ilvl w:val="0"/>
          <w:numId w:val="8"/>
        </w:numPr>
        <w:ind w:left="720"/>
        <w:rPr>
          <w:szCs w:val="21"/>
        </w:rPr>
      </w:pPr>
      <w:r w:rsidRPr="009D03D2">
        <w:rPr>
          <w:szCs w:val="21"/>
        </w:rPr>
        <w:t>Recommended WF</w:t>
      </w:r>
    </w:p>
    <w:p w:rsidR="00A069BC" w:rsidRDefault="00A069BC" w:rsidP="00A069BC">
      <w:pPr>
        <w:pStyle w:val="aff5"/>
        <w:numPr>
          <w:ilvl w:val="1"/>
          <w:numId w:val="8"/>
        </w:numPr>
        <w:rPr>
          <w:szCs w:val="21"/>
        </w:rPr>
      </w:pPr>
      <w:r w:rsidRPr="009D03D2">
        <w:rPr>
          <w:szCs w:val="21"/>
        </w:rPr>
        <w:t>The WI was closed. Unless there is a big issue, RAN4 should not revert previous agreements.</w:t>
      </w:r>
    </w:p>
    <w:p w:rsidR="00A069BC" w:rsidRPr="00884D56" w:rsidRDefault="00A069BC" w:rsidP="00A069BC">
      <w:pPr>
        <w:rPr>
          <w:szCs w:val="21"/>
          <w:highlight w:val="green"/>
        </w:rPr>
      </w:pPr>
      <w:r w:rsidRPr="00884D56">
        <w:rPr>
          <w:rFonts w:hint="eastAsia"/>
          <w:szCs w:val="21"/>
          <w:highlight w:val="green"/>
          <w:lang w:eastAsia="zh-CN"/>
        </w:rPr>
        <w:t>Ag</w:t>
      </w:r>
      <w:r w:rsidRPr="00884D56">
        <w:rPr>
          <w:szCs w:val="21"/>
          <w:highlight w:val="green"/>
        </w:rPr>
        <w:t>reement:</w:t>
      </w:r>
    </w:p>
    <w:p w:rsidR="00A069BC" w:rsidRPr="00884D56" w:rsidRDefault="00A069BC" w:rsidP="00A069BC">
      <w:pPr>
        <w:pStyle w:val="aff5"/>
        <w:numPr>
          <w:ilvl w:val="1"/>
          <w:numId w:val="8"/>
        </w:numPr>
        <w:rPr>
          <w:szCs w:val="21"/>
          <w:highlight w:val="green"/>
        </w:rPr>
      </w:pPr>
      <w:r w:rsidRPr="00884D56">
        <w:rPr>
          <w:szCs w:val="21"/>
          <w:highlight w:val="green"/>
        </w:rPr>
        <w:t>Remove CBD from the applicable resources for scheduling and measurement restriction relaxation.</w:t>
      </w:r>
    </w:p>
    <w:p w:rsidR="00A069BC" w:rsidRPr="00884D56" w:rsidRDefault="00A069BC" w:rsidP="00A069BC">
      <w:pPr>
        <w:pStyle w:val="aff5"/>
        <w:numPr>
          <w:ilvl w:val="1"/>
          <w:numId w:val="8"/>
        </w:numPr>
        <w:rPr>
          <w:szCs w:val="21"/>
          <w:highlight w:val="green"/>
        </w:rPr>
      </w:pPr>
      <w:r w:rsidRPr="00884D56">
        <w:rPr>
          <w:szCs w:val="21"/>
          <w:highlight w:val="green"/>
        </w:rPr>
        <w:t>Remove scheduling and measurement restriction relaxation requirements for CBD.</w:t>
      </w:r>
    </w:p>
    <w:p w:rsidR="00A069BC" w:rsidRPr="009D03D2" w:rsidRDefault="00A069BC" w:rsidP="00A069BC">
      <w:pPr>
        <w:rPr>
          <w:color w:val="993300"/>
          <w:u w:val="single"/>
        </w:rPr>
      </w:pPr>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79527F">
        <w:rPr>
          <w:rFonts w:ascii="Arial" w:hAnsi="Arial"/>
          <w:sz w:val="22"/>
        </w:rPr>
        <w:t>[</w:t>
      </w:r>
      <w:proofErr w:type="gramStart"/>
      <w:r w:rsidRPr="0079527F">
        <w:rPr>
          <w:rFonts w:ascii="Arial" w:hAnsi="Arial"/>
          <w:sz w:val="22"/>
        </w:rPr>
        <w:t>111][</w:t>
      </w:r>
      <w:proofErr w:type="gramEnd"/>
      <w:r w:rsidRPr="0079527F">
        <w:rPr>
          <w:rFonts w:ascii="Arial" w:hAnsi="Arial"/>
          <w:sz w:val="22"/>
        </w:rPr>
        <w:t>204] FR2_multiRx_part2</w:t>
      </w:r>
    </w:p>
    <w:p w:rsidR="00A069BC" w:rsidRDefault="00A069BC" w:rsidP="00A069BC">
      <w:pPr>
        <w:rPr>
          <w:rFonts w:ascii="Arial" w:hAnsi="Arial" w:cs="Arial"/>
          <w:b/>
          <w:sz w:val="24"/>
        </w:rPr>
      </w:pPr>
      <w:r>
        <w:rPr>
          <w:rFonts w:ascii="Arial" w:hAnsi="Arial" w:cs="Arial"/>
          <w:b/>
          <w:color w:val="0000FF"/>
          <w:sz w:val="24"/>
        </w:rPr>
        <w:t>R4-2408001</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204] FR2_multiRx_part2</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color w:val="993300"/>
          <w:u w:val="single"/>
        </w:rPr>
      </w:pPr>
    </w:p>
    <w:p w:rsidR="00A069BC" w:rsidRPr="00015A50" w:rsidRDefault="00A069BC" w:rsidP="00A069BC">
      <w:pPr>
        <w:rPr>
          <w:rFonts w:ascii="Arial" w:hAnsi="Arial" w:cs="Arial"/>
          <w:b/>
          <w:sz w:val="24"/>
        </w:rPr>
      </w:pPr>
      <w:hyperlink r:id="rId81" w:history="1">
        <w:r w:rsidRPr="008A2208">
          <w:rPr>
            <w:rStyle w:val="ae"/>
            <w:rFonts w:ascii="Arial" w:hAnsi="Arial" w:cs="Arial"/>
            <w:b/>
            <w:sz w:val="24"/>
          </w:rPr>
          <w:t>R4-2410131</w:t>
        </w:r>
      </w:hyperlink>
      <w:r w:rsidRPr="00015A50">
        <w:rPr>
          <w:b/>
          <w:lang w:val="en-US" w:eastAsia="zh-CN"/>
        </w:rPr>
        <w:tab/>
      </w:r>
      <w:r>
        <w:rPr>
          <w:rFonts w:ascii="Arial" w:hAnsi="Arial" w:cs="Arial"/>
          <w:b/>
          <w:sz w:val="24"/>
        </w:rPr>
        <w:t>Ad-hoc minutes for FR2_multiRx WI</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vivo</w:t>
      </w:r>
    </w:p>
    <w:p w:rsidR="00A069BC" w:rsidRDefault="00A069BC" w:rsidP="00A069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37BD">
        <w:rPr>
          <w:rFonts w:ascii="Arial" w:hAnsi="Arial" w:cs="Arial"/>
          <w:b/>
          <w:highlight w:val="green"/>
          <w:lang w:val="en-US" w:eastAsia="zh-CN"/>
        </w:rPr>
        <w:t>Approved.</w:t>
      </w:r>
    </w:p>
    <w:p w:rsidR="00A069BC" w:rsidRDefault="00A069BC" w:rsidP="00A069BC">
      <w:pPr>
        <w:rPr>
          <w:rFonts w:ascii="Arial" w:hAnsi="Arial" w:cs="Arial"/>
          <w:b/>
          <w:lang w:val="en-US" w:eastAsia="zh-CN"/>
        </w:rPr>
      </w:pPr>
    </w:p>
    <w:p w:rsidR="00A069BC" w:rsidRPr="00015A50" w:rsidRDefault="00A069BC" w:rsidP="00A069BC">
      <w:pPr>
        <w:rPr>
          <w:rFonts w:ascii="Arial" w:hAnsi="Arial" w:cs="Arial"/>
          <w:b/>
          <w:sz w:val="24"/>
        </w:rPr>
      </w:pPr>
      <w:hyperlink r:id="rId82" w:history="1">
        <w:r w:rsidRPr="008A2208">
          <w:rPr>
            <w:rStyle w:val="ae"/>
            <w:rFonts w:ascii="Arial" w:hAnsi="Arial" w:cs="Arial"/>
            <w:b/>
            <w:sz w:val="24"/>
          </w:rPr>
          <w:t>R4-2410344</w:t>
        </w:r>
      </w:hyperlink>
      <w:r w:rsidRPr="00015A50">
        <w:rPr>
          <w:b/>
          <w:lang w:val="en-US" w:eastAsia="zh-CN"/>
        </w:rPr>
        <w:tab/>
      </w:r>
      <w:r>
        <w:rPr>
          <w:rFonts w:ascii="Arial" w:hAnsi="Arial" w:cs="Arial"/>
          <w:b/>
          <w:sz w:val="24"/>
        </w:rPr>
        <w:t>Ad-hoc minutes #2 for FR2_multiRx WI</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vivo</w:t>
      </w:r>
    </w:p>
    <w:p w:rsidR="00A069BC" w:rsidRDefault="00A069BC" w:rsidP="00A069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07462">
        <w:rPr>
          <w:rFonts w:ascii="Arial" w:hAnsi="Arial" w:cs="Arial"/>
          <w:b/>
          <w:highlight w:val="green"/>
          <w:lang w:val="en-US" w:eastAsia="zh-CN"/>
        </w:rPr>
        <w:t>Approved.</w:t>
      </w:r>
    </w:p>
    <w:p w:rsidR="00A069BC" w:rsidRPr="000C29B3" w:rsidRDefault="00A069BC" w:rsidP="00A069BC">
      <w:pPr>
        <w:rPr>
          <w:color w:val="993300"/>
          <w:u w:val="single"/>
        </w:rPr>
      </w:pPr>
    </w:p>
    <w:p w:rsidR="00A069BC"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hint="eastAsia"/>
          <w:b/>
          <w:color w:val="C00000"/>
          <w:sz w:val="21"/>
          <w:u w:val="single"/>
          <w:lang w:eastAsia="zh-CN"/>
        </w:rPr>
        <w:t>M</w:t>
      </w:r>
      <w:r>
        <w:rPr>
          <w:rFonts w:ascii="Arial" w:hAnsi="Arial" w:cs="Arial"/>
          <w:b/>
          <w:color w:val="C00000"/>
          <w:sz w:val="21"/>
          <w:u w:val="single"/>
        </w:rPr>
        <w:t>onday May 20, 2024</w:t>
      </w:r>
      <w:r w:rsidRPr="005F1911">
        <w:rPr>
          <w:rFonts w:ascii="Arial" w:hAnsi="Arial" w:cs="Arial"/>
          <w:b/>
          <w:color w:val="C00000"/>
          <w:sz w:val="21"/>
          <w:u w:val="single"/>
        </w:rPr>
        <w:t>)</w:t>
      </w:r>
    </w:p>
    <w:p w:rsidR="00A069BC" w:rsidRPr="006A44FD" w:rsidRDefault="00A069BC" w:rsidP="00A069BC">
      <w:pPr>
        <w:rPr>
          <w:b/>
          <w:sz w:val="21"/>
          <w:szCs w:val="21"/>
          <w:u w:val="single"/>
        </w:rPr>
      </w:pPr>
      <w:r w:rsidRPr="006A44FD">
        <w:rPr>
          <w:b/>
          <w:sz w:val="21"/>
          <w:szCs w:val="21"/>
          <w:u w:val="single"/>
        </w:rPr>
        <w:t>Sub-topic 1-1: Accuracy test case design</w:t>
      </w:r>
    </w:p>
    <w:p w:rsidR="00A069BC" w:rsidRPr="006A44FD" w:rsidRDefault="00A069BC" w:rsidP="00A069BC">
      <w:pPr>
        <w:rPr>
          <w:b/>
          <w:sz w:val="21"/>
          <w:szCs w:val="21"/>
          <w:u w:val="single"/>
        </w:rPr>
      </w:pPr>
      <w:r w:rsidRPr="006A44FD">
        <w:rPr>
          <w:b/>
          <w:sz w:val="21"/>
          <w:szCs w:val="21"/>
          <w:u w:val="single"/>
        </w:rPr>
        <w:t>Issue 1-1: Whether to define new test case for accuracy requirements for multi-Rx measurement</w:t>
      </w:r>
    </w:p>
    <w:p w:rsidR="00A069BC" w:rsidRPr="006A44FD" w:rsidRDefault="00A069BC" w:rsidP="00A069BC">
      <w:pPr>
        <w:pStyle w:val="aff5"/>
        <w:numPr>
          <w:ilvl w:val="0"/>
          <w:numId w:val="8"/>
        </w:numPr>
        <w:ind w:left="720"/>
        <w:rPr>
          <w:szCs w:val="21"/>
        </w:rPr>
      </w:pPr>
      <w:r w:rsidRPr="006A44FD">
        <w:rPr>
          <w:szCs w:val="21"/>
        </w:rPr>
        <w:t>Proposals</w:t>
      </w:r>
    </w:p>
    <w:p w:rsidR="00A069BC" w:rsidRPr="006A44FD" w:rsidRDefault="00A069BC" w:rsidP="00A069BC">
      <w:pPr>
        <w:pStyle w:val="aff5"/>
        <w:numPr>
          <w:ilvl w:val="1"/>
          <w:numId w:val="8"/>
        </w:numPr>
        <w:ind w:left="1440"/>
        <w:rPr>
          <w:szCs w:val="21"/>
        </w:rPr>
      </w:pPr>
      <w:r w:rsidRPr="006A44FD">
        <w:rPr>
          <w:szCs w:val="21"/>
        </w:rPr>
        <w:t>Option 1: (vivo, Samsung, Ericsson, ZTE, QC, CMCC)</w:t>
      </w:r>
    </w:p>
    <w:p w:rsidR="00A069BC" w:rsidRPr="006A44FD" w:rsidRDefault="00A069BC" w:rsidP="00A069BC">
      <w:pPr>
        <w:pStyle w:val="aff5"/>
        <w:numPr>
          <w:ilvl w:val="2"/>
          <w:numId w:val="8"/>
        </w:numPr>
        <w:overflowPunct w:val="0"/>
        <w:autoSpaceDE w:val="0"/>
        <w:autoSpaceDN w:val="0"/>
        <w:adjustRightInd w:val="0"/>
        <w:textAlignment w:val="baseline"/>
        <w:rPr>
          <w:szCs w:val="21"/>
        </w:rPr>
      </w:pPr>
      <w:r w:rsidRPr="006A44FD">
        <w:rPr>
          <w:szCs w:val="21"/>
        </w:rPr>
        <w:t>Define test case to verify the accuracy requirements for multi-Rx.</w:t>
      </w:r>
    </w:p>
    <w:p w:rsidR="00A069BC" w:rsidRPr="006A44FD" w:rsidRDefault="00A069BC" w:rsidP="00A069BC">
      <w:pPr>
        <w:pStyle w:val="aff5"/>
        <w:numPr>
          <w:ilvl w:val="1"/>
          <w:numId w:val="8"/>
        </w:numPr>
        <w:ind w:left="1440"/>
        <w:rPr>
          <w:szCs w:val="21"/>
        </w:rPr>
      </w:pPr>
      <w:r w:rsidRPr="006A44FD">
        <w:rPr>
          <w:szCs w:val="21"/>
        </w:rPr>
        <w:t>Option 2: (MTK)</w:t>
      </w:r>
    </w:p>
    <w:p w:rsidR="00A069BC" w:rsidRPr="006A44FD" w:rsidRDefault="00A069BC" w:rsidP="00A069BC">
      <w:pPr>
        <w:pStyle w:val="aff5"/>
        <w:numPr>
          <w:ilvl w:val="2"/>
          <w:numId w:val="8"/>
        </w:numPr>
        <w:overflowPunct w:val="0"/>
        <w:autoSpaceDE w:val="0"/>
        <w:autoSpaceDN w:val="0"/>
        <w:adjustRightInd w:val="0"/>
        <w:textAlignment w:val="baseline"/>
        <w:rPr>
          <w:szCs w:val="21"/>
        </w:rPr>
      </w:pPr>
      <w:r w:rsidRPr="006A44FD">
        <w:rPr>
          <w:szCs w:val="21"/>
        </w:rPr>
        <w:t>No need to introduce new test cases for measurement accuracy for mRx UEs.</w:t>
      </w:r>
    </w:p>
    <w:p w:rsidR="00A069BC" w:rsidRPr="006A44FD" w:rsidRDefault="00A069BC" w:rsidP="00A069BC">
      <w:pPr>
        <w:pStyle w:val="aff5"/>
        <w:numPr>
          <w:ilvl w:val="0"/>
          <w:numId w:val="8"/>
        </w:numPr>
        <w:ind w:left="720"/>
        <w:rPr>
          <w:szCs w:val="21"/>
        </w:rPr>
      </w:pPr>
      <w:r w:rsidRPr="006A44FD">
        <w:rPr>
          <w:szCs w:val="21"/>
        </w:rPr>
        <w:t>Recommended WF</w:t>
      </w:r>
    </w:p>
    <w:p w:rsidR="00A069BC" w:rsidRPr="006A44FD" w:rsidRDefault="00A069BC" w:rsidP="00A069BC">
      <w:pPr>
        <w:pStyle w:val="aff5"/>
        <w:numPr>
          <w:ilvl w:val="1"/>
          <w:numId w:val="8"/>
        </w:numPr>
        <w:ind w:left="1440"/>
        <w:rPr>
          <w:szCs w:val="21"/>
        </w:rPr>
      </w:pPr>
      <w:r w:rsidRPr="006A44FD">
        <w:rPr>
          <w:szCs w:val="21"/>
        </w:rPr>
        <w:t>Further discuss.</w:t>
      </w:r>
    </w:p>
    <w:p w:rsidR="00A069BC" w:rsidRPr="006A44FD" w:rsidRDefault="00A069BC" w:rsidP="00A069BC">
      <w:pPr>
        <w:spacing w:after="120"/>
        <w:rPr>
          <w:rFonts w:eastAsia="等线"/>
          <w:sz w:val="21"/>
          <w:szCs w:val="21"/>
          <w:lang w:eastAsia="zh-CN"/>
        </w:rPr>
      </w:pPr>
      <w:r w:rsidRPr="006A44FD">
        <w:rPr>
          <w:rFonts w:eastAsia="等线"/>
          <w:sz w:val="21"/>
          <w:szCs w:val="21"/>
          <w:lang w:eastAsia="zh-CN"/>
        </w:rPr>
        <w:t>MTK: The two RSs are transmitted simultaneously or in TDM manner?</w:t>
      </w:r>
    </w:p>
    <w:p w:rsidR="00A069BC" w:rsidRPr="006A44FD" w:rsidRDefault="00A069BC" w:rsidP="00A069BC">
      <w:pPr>
        <w:spacing w:after="120"/>
        <w:rPr>
          <w:rFonts w:eastAsia="等线"/>
          <w:sz w:val="21"/>
          <w:szCs w:val="21"/>
          <w:lang w:eastAsia="zh-CN"/>
        </w:rPr>
      </w:pPr>
      <w:r w:rsidRPr="006A44FD">
        <w:rPr>
          <w:rFonts w:eastAsia="等线"/>
          <w:sz w:val="21"/>
          <w:szCs w:val="21"/>
          <w:lang w:eastAsia="zh-CN"/>
        </w:rPr>
        <w:t>Apple: agree with MTK.</w:t>
      </w:r>
    </w:p>
    <w:p w:rsidR="00A069BC" w:rsidRPr="006A44FD" w:rsidRDefault="00A069BC" w:rsidP="00A069BC">
      <w:pPr>
        <w:spacing w:after="120"/>
        <w:rPr>
          <w:rFonts w:eastAsia="等线"/>
          <w:sz w:val="21"/>
          <w:szCs w:val="21"/>
          <w:lang w:eastAsia="zh-CN"/>
        </w:rPr>
      </w:pPr>
      <w:r w:rsidRPr="006A44FD">
        <w:rPr>
          <w:rFonts w:eastAsia="等线"/>
          <w:sz w:val="21"/>
          <w:szCs w:val="21"/>
          <w:lang w:eastAsia="zh-CN"/>
        </w:rPr>
        <w:t xml:space="preserve">E///: This is the basic functionality for this feature. This is intra-cell scenario. </w:t>
      </w:r>
    </w:p>
    <w:p w:rsidR="00A069BC" w:rsidRPr="006A44FD" w:rsidRDefault="00A069BC" w:rsidP="00A069BC">
      <w:pPr>
        <w:spacing w:after="120"/>
        <w:rPr>
          <w:rFonts w:eastAsia="等线"/>
          <w:sz w:val="21"/>
          <w:szCs w:val="21"/>
          <w:lang w:eastAsia="zh-CN"/>
        </w:rPr>
      </w:pPr>
      <w:r w:rsidRPr="006A44FD">
        <w:rPr>
          <w:rFonts w:eastAsia="等线"/>
          <w:sz w:val="21"/>
          <w:szCs w:val="21"/>
          <w:lang w:eastAsia="zh-CN"/>
        </w:rPr>
        <w:t xml:space="preserve">vivo: Even with TDM manner, the UE implementation might be different with the legacy. </w:t>
      </w:r>
    </w:p>
    <w:p w:rsidR="00A069BC" w:rsidRPr="006A44FD" w:rsidRDefault="00A069BC" w:rsidP="00A069BC">
      <w:pPr>
        <w:spacing w:after="120"/>
        <w:rPr>
          <w:rFonts w:eastAsia="等线"/>
          <w:sz w:val="21"/>
          <w:szCs w:val="21"/>
          <w:lang w:eastAsia="zh-CN"/>
        </w:rPr>
      </w:pPr>
      <w:r w:rsidRPr="006A44FD">
        <w:rPr>
          <w:rFonts w:eastAsia="等线"/>
          <w:sz w:val="21"/>
          <w:szCs w:val="21"/>
          <w:lang w:eastAsia="zh-CN"/>
        </w:rPr>
        <w:t>ZTE: GBBR can be SSB based or CSI-RS based. If it is CSI-RS based, it can be simultaneous reception.</w:t>
      </w:r>
    </w:p>
    <w:p w:rsidR="00A069BC" w:rsidRPr="006A44FD" w:rsidRDefault="00A069BC" w:rsidP="00A069BC">
      <w:pPr>
        <w:spacing w:after="120"/>
        <w:rPr>
          <w:rFonts w:eastAsia="等线"/>
          <w:sz w:val="21"/>
          <w:szCs w:val="21"/>
          <w:lang w:eastAsia="zh-CN"/>
        </w:rPr>
      </w:pPr>
      <w:r w:rsidRPr="006A44FD">
        <w:rPr>
          <w:rFonts w:eastAsia="等线"/>
          <w:sz w:val="21"/>
          <w:szCs w:val="21"/>
          <w:lang w:eastAsia="zh-CN"/>
        </w:rPr>
        <w:t xml:space="preserve">Nokia: GBBR cannot be simultaneous RS. </w:t>
      </w:r>
    </w:p>
    <w:p w:rsidR="00A069BC" w:rsidRPr="006A44FD" w:rsidRDefault="00A069BC" w:rsidP="00A069BC">
      <w:pPr>
        <w:spacing w:after="120"/>
        <w:rPr>
          <w:rFonts w:eastAsia="等线"/>
          <w:sz w:val="21"/>
          <w:szCs w:val="21"/>
          <w:lang w:eastAsia="zh-CN"/>
        </w:rPr>
      </w:pPr>
      <w:r w:rsidRPr="006A44FD">
        <w:rPr>
          <w:rFonts w:eastAsia="等线"/>
          <w:sz w:val="21"/>
          <w:szCs w:val="21"/>
          <w:lang w:eastAsia="zh-CN"/>
        </w:rPr>
        <w:t>MTK: Do we need to add test applicability?</w:t>
      </w:r>
    </w:p>
    <w:p w:rsidR="00A069BC" w:rsidRPr="006A44FD" w:rsidRDefault="00A069BC" w:rsidP="00A069BC">
      <w:pPr>
        <w:spacing w:after="120"/>
        <w:ind w:leftChars="100" w:left="200"/>
        <w:rPr>
          <w:rFonts w:eastAsia="等线"/>
          <w:sz w:val="21"/>
          <w:szCs w:val="21"/>
          <w:lang w:eastAsia="zh-CN"/>
        </w:rPr>
      </w:pPr>
      <w:r w:rsidRPr="006A44FD">
        <w:rPr>
          <w:rFonts w:eastAsia="等线"/>
          <w:sz w:val="21"/>
          <w:szCs w:val="21"/>
          <w:lang w:eastAsia="zh-CN"/>
        </w:rPr>
        <w:t xml:space="preserve">E///: the direction is different from the legacy requirement. </w:t>
      </w:r>
    </w:p>
    <w:p w:rsidR="00A069BC" w:rsidRPr="006A44FD" w:rsidRDefault="00A069BC" w:rsidP="00A069BC">
      <w:pPr>
        <w:spacing w:after="120"/>
        <w:ind w:leftChars="100" w:left="200"/>
        <w:rPr>
          <w:rFonts w:eastAsia="等线"/>
          <w:sz w:val="21"/>
          <w:szCs w:val="21"/>
          <w:lang w:eastAsia="zh-CN"/>
        </w:rPr>
      </w:pPr>
      <w:r w:rsidRPr="006A44FD">
        <w:rPr>
          <w:rFonts w:eastAsia="等线"/>
          <w:sz w:val="21"/>
          <w:szCs w:val="21"/>
          <w:lang w:eastAsia="zh-CN"/>
        </w:rPr>
        <w:t xml:space="preserve">Nokia: if a margin is added, it is difficult to define test applicability. </w:t>
      </w:r>
    </w:p>
    <w:p w:rsidR="00A069BC" w:rsidRPr="006A44FD" w:rsidRDefault="00A069BC" w:rsidP="00A069BC">
      <w:pPr>
        <w:spacing w:after="120"/>
        <w:ind w:leftChars="100" w:left="200"/>
        <w:rPr>
          <w:rFonts w:eastAsia="等线"/>
          <w:sz w:val="21"/>
          <w:szCs w:val="21"/>
          <w:lang w:eastAsia="zh-CN"/>
        </w:rPr>
      </w:pPr>
    </w:p>
    <w:p w:rsidR="00A069BC" w:rsidRDefault="00A069BC" w:rsidP="00A069BC">
      <w:pPr>
        <w:spacing w:after="120"/>
        <w:rPr>
          <w:rFonts w:eastAsia="等线"/>
          <w:sz w:val="21"/>
          <w:szCs w:val="21"/>
          <w:lang w:eastAsia="zh-CN"/>
        </w:rPr>
      </w:pPr>
      <w:r w:rsidRPr="006A44FD">
        <w:rPr>
          <w:rFonts w:eastAsia="等线"/>
          <w:sz w:val="21"/>
          <w:szCs w:val="21"/>
          <w:lang w:eastAsia="zh-CN"/>
        </w:rPr>
        <w:t xml:space="preserve">QC: Technically share with the view from MTK. Also understand that the test case is important for the network. Ok with either option. </w:t>
      </w:r>
    </w:p>
    <w:p w:rsidR="00A069BC" w:rsidRPr="006A44FD" w:rsidRDefault="00A069BC" w:rsidP="00A069BC">
      <w:pPr>
        <w:spacing w:after="120"/>
        <w:rPr>
          <w:rFonts w:eastAsia="等线"/>
          <w:sz w:val="21"/>
          <w:szCs w:val="21"/>
          <w:lang w:eastAsia="zh-CN"/>
        </w:rPr>
      </w:pPr>
      <w:r>
        <w:rPr>
          <w:rFonts w:eastAsia="等线"/>
          <w:sz w:val="21"/>
          <w:szCs w:val="21"/>
          <w:lang w:eastAsia="zh-CN"/>
        </w:rPr>
        <w:t>Apple: We can compromise to the following agreement for the sake of progress.</w:t>
      </w:r>
    </w:p>
    <w:p w:rsidR="00A069BC" w:rsidRPr="006A44FD" w:rsidRDefault="00A069BC" w:rsidP="00A069BC">
      <w:pPr>
        <w:rPr>
          <w:rFonts w:eastAsia="等线"/>
          <w:sz w:val="21"/>
          <w:szCs w:val="21"/>
          <w:lang w:eastAsia="zh-CN"/>
        </w:rPr>
      </w:pPr>
    </w:p>
    <w:p w:rsidR="00A069BC" w:rsidRPr="006A44FD" w:rsidRDefault="00A069BC" w:rsidP="00A069BC">
      <w:pPr>
        <w:spacing w:afterLines="50" w:after="120"/>
        <w:rPr>
          <w:b/>
          <w:bCs/>
          <w:sz w:val="21"/>
          <w:szCs w:val="21"/>
          <w:highlight w:val="green"/>
        </w:rPr>
      </w:pPr>
      <w:r w:rsidRPr="006A44FD">
        <w:rPr>
          <w:b/>
          <w:bCs/>
          <w:sz w:val="21"/>
          <w:szCs w:val="21"/>
          <w:highlight w:val="green"/>
        </w:rPr>
        <w:t>Agreement:</w:t>
      </w:r>
    </w:p>
    <w:p w:rsidR="00A069BC" w:rsidRPr="006A44FD" w:rsidRDefault="00A069BC" w:rsidP="00A069BC">
      <w:pPr>
        <w:pStyle w:val="aff5"/>
        <w:numPr>
          <w:ilvl w:val="0"/>
          <w:numId w:val="8"/>
        </w:numPr>
        <w:ind w:left="720"/>
        <w:rPr>
          <w:szCs w:val="21"/>
          <w:highlight w:val="green"/>
        </w:rPr>
      </w:pPr>
      <w:r w:rsidRPr="006A44FD">
        <w:rPr>
          <w:szCs w:val="21"/>
          <w:highlight w:val="green"/>
        </w:rPr>
        <w:t>The existing G for Rx beam peak direction for PC3 is applicable for multi-Rx UEs.</w:t>
      </w:r>
    </w:p>
    <w:p w:rsidR="00A069BC" w:rsidRPr="006A44FD" w:rsidRDefault="00A069BC" w:rsidP="00A069BC">
      <w:pPr>
        <w:pStyle w:val="aff5"/>
        <w:numPr>
          <w:ilvl w:val="0"/>
          <w:numId w:val="8"/>
        </w:numPr>
        <w:ind w:left="720"/>
        <w:rPr>
          <w:szCs w:val="21"/>
          <w:highlight w:val="green"/>
        </w:rPr>
      </w:pPr>
      <w:r w:rsidRPr="006A44FD">
        <w:rPr>
          <w:szCs w:val="21"/>
          <w:highlight w:val="green"/>
        </w:rPr>
        <w:t>Not add additional margin on top of the legacy methodology used in the test setup</w:t>
      </w:r>
    </w:p>
    <w:p w:rsidR="00A069BC" w:rsidRPr="006A44FD" w:rsidRDefault="00A069BC" w:rsidP="00A069BC">
      <w:pPr>
        <w:pStyle w:val="aff5"/>
        <w:numPr>
          <w:ilvl w:val="0"/>
          <w:numId w:val="8"/>
        </w:numPr>
        <w:ind w:left="720"/>
        <w:rPr>
          <w:szCs w:val="21"/>
          <w:highlight w:val="green"/>
        </w:rPr>
      </w:pPr>
      <w:r w:rsidRPr="006A44FD">
        <w:rPr>
          <w:szCs w:val="21"/>
          <w:highlight w:val="green"/>
        </w:rPr>
        <w:t>Define test case to verify the accuracy requirements for multi-Rx.</w:t>
      </w:r>
    </w:p>
    <w:p w:rsidR="00A069BC" w:rsidRPr="006A44FD" w:rsidRDefault="00A069BC" w:rsidP="00A069BC">
      <w:pPr>
        <w:pStyle w:val="aff5"/>
        <w:numPr>
          <w:ilvl w:val="0"/>
          <w:numId w:val="8"/>
        </w:numPr>
        <w:ind w:left="720"/>
        <w:rPr>
          <w:szCs w:val="21"/>
          <w:highlight w:val="green"/>
        </w:rPr>
      </w:pPr>
      <w:r w:rsidRPr="006A44FD">
        <w:rPr>
          <w:szCs w:val="21"/>
          <w:highlight w:val="green"/>
        </w:rPr>
        <w:t>If the new test case is conducted, the corresponding legacy test will be skipped.</w:t>
      </w:r>
    </w:p>
    <w:p w:rsidR="00A069BC" w:rsidRPr="006A44FD" w:rsidRDefault="00A069BC" w:rsidP="00A069BC">
      <w:pPr>
        <w:pStyle w:val="aff5"/>
        <w:numPr>
          <w:ilvl w:val="1"/>
          <w:numId w:val="8"/>
        </w:numPr>
        <w:overflowPunct w:val="0"/>
        <w:autoSpaceDE w:val="0"/>
        <w:autoSpaceDN w:val="0"/>
        <w:adjustRightInd w:val="0"/>
        <w:textAlignment w:val="baseline"/>
        <w:rPr>
          <w:szCs w:val="21"/>
          <w:highlight w:val="green"/>
        </w:rPr>
      </w:pPr>
      <w:r w:rsidRPr="006A44FD">
        <w:rPr>
          <w:szCs w:val="21"/>
          <w:highlight w:val="green"/>
        </w:rPr>
        <w:t>The bullet can be revisited in this meeting if not feasible.</w:t>
      </w:r>
    </w:p>
    <w:p w:rsidR="00A069BC" w:rsidRPr="006A44FD" w:rsidRDefault="00A069BC" w:rsidP="00A069BC">
      <w:pPr>
        <w:rPr>
          <w:rFonts w:eastAsia="等线"/>
          <w:i/>
          <w:sz w:val="21"/>
          <w:szCs w:val="21"/>
          <w:lang w:val="en-US" w:eastAsia="zh-CN"/>
        </w:rPr>
      </w:pPr>
    </w:p>
    <w:p w:rsidR="00A069BC" w:rsidRPr="006A44FD" w:rsidRDefault="00A069BC" w:rsidP="00A069BC">
      <w:pPr>
        <w:spacing w:after="120"/>
        <w:rPr>
          <w:rFonts w:eastAsia="等线"/>
          <w:sz w:val="21"/>
          <w:szCs w:val="21"/>
          <w:lang w:eastAsia="zh-CN"/>
        </w:rPr>
      </w:pPr>
      <w:r w:rsidRPr="006A44FD">
        <w:rPr>
          <w:rFonts w:eastAsia="等线"/>
          <w:sz w:val="21"/>
          <w:szCs w:val="21"/>
          <w:lang w:eastAsia="zh-CN"/>
        </w:rPr>
        <w:lastRenderedPageBreak/>
        <w:t>ZTE: For the test setup, to further discuss the two RSs are transmitted simultaneously or in TDM manner?</w:t>
      </w:r>
    </w:p>
    <w:p w:rsidR="00A069BC" w:rsidRPr="006A44FD" w:rsidRDefault="00A069BC" w:rsidP="00A069BC">
      <w:pPr>
        <w:spacing w:after="120"/>
        <w:rPr>
          <w:rFonts w:eastAsia="等线"/>
          <w:sz w:val="21"/>
          <w:szCs w:val="21"/>
          <w:lang w:eastAsia="zh-CN"/>
        </w:rPr>
      </w:pPr>
    </w:p>
    <w:p w:rsidR="00A069BC" w:rsidRPr="006A44FD" w:rsidRDefault="00A069BC" w:rsidP="00A069BC">
      <w:pPr>
        <w:spacing w:after="120"/>
        <w:rPr>
          <w:rFonts w:eastAsia="等线"/>
          <w:sz w:val="21"/>
          <w:szCs w:val="21"/>
          <w:highlight w:val="green"/>
          <w:lang w:eastAsia="zh-CN"/>
        </w:rPr>
      </w:pPr>
      <w:r w:rsidRPr="006A44FD">
        <w:rPr>
          <w:rFonts w:eastAsia="等线"/>
          <w:sz w:val="21"/>
          <w:szCs w:val="21"/>
          <w:highlight w:val="green"/>
          <w:lang w:eastAsia="zh-CN"/>
        </w:rPr>
        <w:t>Agreement:</w:t>
      </w:r>
    </w:p>
    <w:p w:rsidR="00A069BC" w:rsidRPr="006A44FD" w:rsidRDefault="00A069BC" w:rsidP="00A069BC">
      <w:pPr>
        <w:spacing w:after="120"/>
        <w:rPr>
          <w:rFonts w:eastAsia="等线"/>
          <w:sz w:val="21"/>
          <w:szCs w:val="21"/>
          <w:highlight w:val="green"/>
          <w:lang w:eastAsia="zh-CN"/>
        </w:rPr>
      </w:pPr>
      <w:r w:rsidRPr="006A44FD">
        <w:rPr>
          <w:rFonts w:eastAsia="等线"/>
          <w:sz w:val="21"/>
          <w:szCs w:val="21"/>
          <w:highlight w:val="green"/>
          <w:lang w:eastAsia="zh-CN"/>
        </w:rPr>
        <w:t>In the test configuration for CSI-RS based, the transmission of the two RSs is simultaneous or TDMed.</w:t>
      </w:r>
    </w:p>
    <w:p w:rsidR="00A069BC" w:rsidRPr="006A44FD" w:rsidRDefault="00A069BC" w:rsidP="00A069BC">
      <w:pPr>
        <w:spacing w:after="120"/>
        <w:rPr>
          <w:rFonts w:eastAsia="等线"/>
          <w:sz w:val="21"/>
          <w:szCs w:val="21"/>
          <w:highlight w:val="green"/>
          <w:lang w:eastAsia="zh-CN"/>
        </w:rPr>
      </w:pPr>
      <w:r w:rsidRPr="006A44FD">
        <w:rPr>
          <w:rFonts w:eastAsia="等线"/>
          <w:sz w:val="21"/>
          <w:szCs w:val="21"/>
          <w:highlight w:val="green"/>
          <w:lang w:eastAsia="zh-CN"/>
        </w:rPr>
        <w:t>In the test configuration for SSB based, the transmission of the two RSs is TDMed.</w:t>
      </w:r>
    </w:p>
    <w:p w:rsidR="00A069BC" w:rsidRPr="006A44FD" w:rsidRDefault="00A069BC" w:rsidP="00A069BC">
      <w:pPr>
        <w:rPr>
          <w:rFonts w:eastAsia="等线"/>
          <w:i/>
          <w:sz w:val="21"/>
          <w:szCs w:val="21"/>
          <w:lang w:eastAsia="zh-CN"/>
        </w:rPr>
      </w:pPr>
    </w:p>
    <w:p w:rsidR="00A069BC" w:rsidRPr="006A44FD" w:rsidRDefault="00A069BC" w:rsidP="00A069BC">
      <w:pPr>
        <w:rPr>
          <w:b/>
          <w:sz w:val="21"/>
          <w:szCs w:val="21"/>
          <w:u w:val="single"/>
        </w:rPr>
      </w:pPr>
      <w:r w:rsidRPr="006A44FD">
        <w:rPr>
          <w:b/>
          <w:sz w:val="21"/>
          <w:szCs w:val="21"/>
          <w:u w:val="single"/>
        </w:rPr>
        <w:t>Issue 1-2: Gain accuracy in tests for verifying multi-Rx L1-RSRP accuracy requirements</w:t>
      </w:r>
    </w:p>
    <w:p w:rsidR="00A069BC" w:rsidRPr="006A44FD" w:rsidRDefault="00A069BC" w:rsidP="00A069BC">
      <w:pPr>
        <w:pStyle w:val="aff5"/>
        <w:numPr>
          <w:ilvl w:val="0"/>
          <w:numId w:val="8"/>
        </w:numPr>
        <w:ind w:left="720"/>
        <w:rPr>
          <w:szCs w:val="21"/>
        </w:rPr>
      </w:pPr>
      <w:r w:rsidRPr="006A44FD">
        <w:rPr>
          <w:szCs w:val="21"/>
        </w:rPr>
        <w:t>Proposals</w:t>
      </w:r>
    </w:p>
    <w:p w:rsidR="00A069BC" w:rsidRPr="006A44FD" w:rsidRDefault="00A069BC" w:rsidP="00A069BC">
      <w:pPr>
        <w:pStyle w:val="aff5"/>
        <w:numPr>
          <w:ilvl w:val="1"/>
          <w:numId w:val="8"/>
        </w:numPr>
        <w:ind w:left="1440"/>
        <w:rPr>
          <w:szCs w:val="21"/>
        </w:rPr>
      </w:pPr>
      <w:r w:rsidRPr="006A44FD">
        <w:rPr>
          <w:szCs w:val="21"/>
        </w:rPr>
        <w:t>Option 1: (Huawei, MTK, ZTE, vivo, Nokia, Samsung, Ericsson)</w:t>
      </w:r>
    </w:p>
    <w:p w:rsidR="00A069BC" w:rsidRPr="006A44FD" w:rsidRDefault="00A069BC" w:rsidP="00A069BC">
      <w:pPr>
        <w:pStyle w:val="aff5"/>
        <w:numPr>
          <w:ilvl w:val="2"/>
          <w:numId w:val="8"/>
        </w:numPr>
        <w:overflowPunct w:val="0"/>
        <w:autoSpaceDE w:val="0"/>
        <w:autoSpaceDN w:val="0"/>
        <w:adjustRightInd w:val="0"/>
        <w:textAlignment w:val="baseline"/>
        <w:rPr>
          <w:szCs w:val="21"/>
        </w:rPr>
      </w:pPr>
      <w:r w:rsidRPr="006A44FD">
        <w:rPr>
          <w:szCs w:val="21"/>
        </w:rPr>
        <w:t>The existing G for PC3 is still applicable for UE supporting multi-Rx.</w:t>
      </w:r>
    </w:p>
    <w:p w:rsidR="00A069BC" w:rsidRPr="006A44FD" w:rsidRDefault="00A069BC" w:rsidP="00A069BC">
      <w:pPr>
        <w:pStyle w:val="aff5"/>
        <w:numPr>
          <w:ilvl w:val="1"/>
          <w:numId w:val="8"/>
        </w:numPr>
        <w:ind w:left="1440"/>
        <w:rPr>
          <w:szCs w:val="21"/>
        </w:rPr>
      </w:pPr>
      <w:r w:rsidRPr="006A44FD">
        <w:rPr>
          <w:szCs w:val="21"/>
        </w:rPr>
        <w:t>Option 2: (Apple)</w:t>
      </w:r>
    </w:p>
    <w:p w:rsidR="00A069BC" w:rsidRPr="006A44FD" w:rsidRDefault="00A069BC" w:rsidP="00A069BC">
      <w:pPr>
        <w:pStyle w:val="aff5"/>
        <w:numPr>
          <w:ilvl w:val="2"/>
          <w:numId w:val="8"/>
        </w:numPr>
        <w:overflowPunct w:val="0"/>
        <w:autoSpaceDE w:val="0"/>
        <w:autoSpaceDN w:val="0"/>
        <w:adjustRightInd w:val="0"/>
        <w:textAlignment w:val="baseline"/>
        <w:rPr>
          <w:szCs w:val="21"/>
        </w:rPr>
      </w:pPr>
      <w:r w:rsidRPr="006A44FD">
        <w:rPr>
          <w:szCs w:val="21"/>
        </w:rPr>
        <w:t xml:space="preserve">It is proposed to consider some allowance </w:t>
      </w:r>
      <w:r w:rsidRPr="006A44FD">
        <w:rPr>
          <w:b/>
          <w:bCs/>
          <w:szCs w:val="21"/>
        </w:rPr>
        <w:sym w:font="Symbol" w:char="F044"/>
      </w:r>
      <w:r w:rsidRPr="006A44FD">
        <w:rPr>
          <w:szCs w:val="21"/>
        </w:rPr>
        <w:t xml:space="preserve"> in test requirement, where </w:t>
      </w:r>
      <w:r w:rsidRPr="006A44FD">
        <w:rPr>
          <w:b/>
          <w:bCs/>
          <w:szCs w:val="21"/>
        </w:rPr>
        <w:sym w:font="Symbol" w:char="F044"/>
      </w:r>
      <w:r w:rsidRPr="006A44FD">
        <w:rPr>
          <w:szCs w:val="21"/>
        </w:rPr>
        <w:t xml:space="preserve"> = [9dB].</w:t>
      </w:r>
    </w:p>
    <w:p w:rsidR="00A069BC" w:rsidRPr="006A44FD" w:rsidRDefault="00A069BC" w:rsidP="00A069BC">
      <w:pPr>
        <w:pStyle w:val="aff5"/>
        <w:numPr>
          <w:ilvl w:val="1"/>
          <w:numId w:val="8"/>
        </w:numPr>
        <w:ind w:left="1440"/>
        <w:rPr>
          <w:szCs w:val="21"/>
        </w:rPr>
      </w:pPr>
      <w:r w:rsidRPr="006A44FD">
        <w:rPr>
          <w:szCs w:val="21"/>
        </w:rPr>
        <w:t>Option 3: (vivo)</w:t>
      </w:r>
    </w:p>
    <w:p w:rsidR="00A069BC" w:rsidRPr="006A44FD" w:rsidRDefault="00A069BC" w:rsidP="00A069BC">
      <w:pPr>
        <w:pStyle w:val="aff5"/>
        <w:numPr>
          <w:ilvl w:val="2"/>
          <w:numId w:val="8"/>
        </w:numPr>
        <w:overflowPunct w:val="0"/>
        <w:autoSpaceDE w:val="0"/>
        <w:autoSpaceDN w:val="0"/>
        <w:adjustRightInd w:val="0"/>
        <w:textAlignment w:val="baseline"/>
        <w:rPr>
          <w:szCs w:val="21"/>
        </w:rPr>
      </w:pPr>
      <w:r w:rsidRPr="006A44FD">
        <w:rPr>
          <w:szCs w:val="21"/>
        </w:rPr>
        <w:t xml:space="preserve">In the accuracy test, UE gain G and rough beam gain reduction D are added as additional margin in test requirements. </w:t>
      </w:r>
    </w:p>
    <w:p w:rsidR="00A069BC" w:rsidRPr="006A44FD" w:rsidRDefault="00A069BC" w:rsidP="00A069BC">
      <w:pPr>
        <w:pStyle w:val="aff5"/>
        <w:numPr>
          <w:ilvl w:val="0"/>
          <w:numId w:val="8"/>
        </w:numPr>
        <w:ind w:left="720"/>
        <w:rPr>
          <w:szCs w:val="21"/>
        </w:rPr>
      </w:pPr>
      <w:r w:rsidRPr="006A44FD">
        <w:rPr>
          <w:szCs w:val="21"/>
        </w:rPr>
        <w:t>Recommended WF</w:t>
      </w:r>
    </w:p>
    <w:p w:rsidR="00A069BC" w:rsidRPr="006A44FD" w:rsidRDefault="00A069BC" w:rsidP="00A069BC">
      <w:pPr>
        <w:pStyle w:val="aff5"/>
        <w:numPr>
          <w:ilvl w:val="1"/>
          <w:numId w:val="8"/>
        </w:numPr>
        <w:ind w:left="1440"/>
        <w:rPr>
          <w:szCs w:val="21"/>
        </w:rPr>
      </w:pPr>
      <w:r w:rsidRPr="006A44FD">
        <w:rPr>
          <w:szCs w:val="21"/>
        </w:rPr>
        <w:t>Agree on</w:t>
      </w:r>
    </w:p>
    <w:p w:rsidR="00A069BC" w:rsidRPr="006A44FD" w:rsidRDefault="00A069BC" w:rsidP="00A069BC">
      <w:pPr>
        <w:pStyle w:val="aff5"/>
        <w:numPr>
          <w:ilvl w:val="2"/>
          <w:numId w:val="8"/>
        </w:numPr>
        <w:rPr>
          <w:szCs w:val="21"/>
        </w:rPr>
      </w:pPr>
      <w:r w:rsidRPr="006A44FD">
        <w:rPr>
          <w:szCs w:val="21"/>
        </w:rPr>
        <w:t>The existing G for Rx beam peak direction for PC3 is applicable for multi-Rx UEs.</w:t>
      </w:r>
    </w:p>
    <w:p w:rsidR="00A069BC" w:rsidRPr="006A44FD" w:rsidRDefault="00A069BC" w:rsidP="00A069BC">
      <w:pPr>
        <w:pStyle w:val="aff5"/>
        <w:numPr>
          <w:ilvl w:val="1"/>
          <w:numId w:val="8"/>
        </w:numPr>
        <w:ind w:left="1440"/>
        <w:rPr>
          <w:szCs w:val="21"/>
        </w:rPr>
      </w:pPr>
      <w:r w:rsidRPr="006A44FD">
        <w:rPr>
          <w:szCs w:val="21"/>
        </w:rPr>
        <w:t>Discuss</w:t>
      </w:r>
    </w:p>
    <w:p w:rsidR="00A069BC" w:rsidRPr="006A44FD" w:rsidRDefault="00A069BC" w:rsidP="00A069BC">
      <w:pPr>
        <w:pStyle w:val="aff5"/>
        <w:numPr>
          <w:ilvl w:val="2"/>
          <w:numId w:val="8"/>
        </w:numPr>
        <w:rPr>
          <w:szCs w:val="21"/>
        </w:rPr>
      </w:pPr>
      <w:r w:rsidRPr="006A44FD">
        <w:rPr>
          <w:szCs w:val="21"/>
        </w:rPr>
        <w:t>Whether additional margin is needed in the test requirements for multi-Rx UE</w:t>
      </w:r>
    </w:p>
    <w:p w:rsidR="00A069BC" w:rsidRPr="006A44FD" w:rsidRDefault="00A069BC" w:rsidP="00A069BC">
      <w:pPr>
        <w:pStyle w:val="aff5"/>
        <w:numPr>
          <w:ilvl w:val="3"/>
          <w:numId w:val="8"/>
        </w:numPr>
        <w:rPr>
          <w:szCs w:val="21"/>
        </w:rPr>
      </w:pPr>
      <w:r w:rsidRPr="006A44FD">
        <w:rPr>
          <w:szCs w:val="21"/>
        </w:rPr>
        <w:t>Option 1: No additional margin</w:t>
      </w:r>
    </w:p>
    <w:p w:rsidR="00A069BC" w:rsidRPr="006A44FD" w:rsidRDefault="00A069BC" w:rsidP="00A069BC">
      <w:pPr>
        <w:pStyle w:val="aff5"/>
        <w:numPr>
          <w:ilvl w:val="3"/>
          <w:numId w:val="8"/>
        </w:numPr>
        <w:rPr>
          <w:szCs w:val="21"/>
        </w:rPr>
      </w:pPr>
      <w:r w:rsidRPr="006A44FD">
        <w:rPr>
          <w:szCs w:val="21"/>
        </w:rPr>
        <w:t xml:space="preserve">Option 2: Add addition margin as </w:t>
      </w:r>
      <w:r w:rsidRPr="006A44FD">
        <w:rPr>
          <w:b/>
          <w:bCs/>
          <w:szCs w:val="21"/>
        </w:rPr>
        <w:sym w:font="Symbol" w:char="F044"/>
      </w:r>
      <w:r w:rsidRPr="006A44FD">
        <w:rPr>
          <w:szCs w:val="21"/>
        </w:rPr>
        <w:t xml:space="preserve"> = [9dB].</w:t>
      </w:r>
    </w:p>
    <w:p w:rsidR="00A069BC" w:rsidRPr="006A44FD" w:rsidRDefault="00A069BC" w:rsidP="00A069BC">
      <w:pPr>
        <w:pStyle w:val="aff5"/>
        <w:numPr>
          <w:ilvl w:val="3"/>
          <w:numId w:val="8"/>
        </w:numPr>
        <w:rPr>
          <w:szCs w:val="21"/>
        </w:rPr>
      </w:pPr>
      <w:r w:rsidRPr="006A44FD">
        <w:rPr>
          <w:szCs w:val="21"/>
        </w:rPr>
        <w:t>Option 3: Add addition margin as rough beam gain reduction D = 5.5dB for PC3</w:t>
      </w:r>
    </w:p>
    <w:p w:rsidR="00A069BC" w:rsidRPr="006A44FD" w:rsidRDefault="00A069BC" w:rsidP="00A069BC">
      <w:pPr>
        <w:spacing w:afterLines="50" w:after="120"/>
        <w:rPr>
          <w:b/>
          <w:bCs/>
          <w:sz w:val="21"/>
          <w:szCs w:val="21"/>
          <w:highlight w:val="yellow"/>
        </w:rPr>
      </w:pPr>
      <w:r w:rsidRPr="006A44FD">
        <w:rPr>
          <w:b/>
          <w:bCs/>
          <w:sz w:val="21"/>
          <w:szCs w:val="21"/>
          <w:highlight w:val="yellow"/>
        </w:rPr>
        <w:t>Tentative agreement (in ad-hoc session):</w:t>
      </w:r>
    </w:p>
    <w:p w:rsidR="00A069BC" w:rsidRPr="006A44FD" w:rsidRDefault="00A069BC" w:rsidP="00A069BC">
      <w:pPr>
        <w:pStyle w:val="aff5"/>
        <w:numPr>
          <w:ilvl w:val="0"/>
          <w:numId w:val="8"/>
        </w:numPr>
        <w:ind w:left="720"/>
        <w:rPr>
          <w:szCs w:val="21"/>
          <w:highlight w:val="yellow"/>
        </w:rPr>
      </w:pPr>
      <w:r w:rsidRPr="006A44FD">
        <w:rPr>
          <w:szCs w:val="21"/>
          <w:highlight w:val="yellow"/>
        </w:rPr>
        <w:t>The existing G for Rx beam peak direction for PC3 is applicable for multi-Rx UEs.</w:t>
      </w:r>
    </w:p>
    <w:p w:rsidR="00A069BC" w:rsidRPr="006A44FD" w:rsidRDefault="00A069BC" w:rsidP="00A069BC">
      <w:pPr>
        <w:pStyle w:val="aff5"/>
        <w:numPr>
          <w:ilvl w:val="0"/>
          <w:numId w:val="8"/>
        </w:numPr>
        <w:ind w:left="720"/>
        <w:rPr>
          <w:szCs w:val="21"/>
          <w:highlight w:val="yellow"/>
        </w:rPr>
      </w:pPr>
      <w:r w:rsidRPr="006A44FD">
        <w:rPr>
          <w:szCs w:val="21"/>
          <w:highlight w:val="yellow"/>
        </w:rPr>
        <w:t>FFS additional margin X: [0, 5.5, 9] dB.</w:t>
      </w:r>
    </w:p>
    <w:p w:rsidR="00A069BC" w:rsidRPr="006A44FD" w:rsidRDefault="00A069BC" w:rsidP="00A069BC">
      <w:pPr>
        <w:pStyle w:val="aff5"/>
        <w:numPr>
          <w:ilvl w:val="1"/>
          <w:numId w:val="8"/>
        </w:numPr>
        <w:rPr>
          <w:szCs w:val="21"/>
          <w:highlight w:val="yellow"/>
        </w:rPr>
      </w:pPr>
      <w:r w:rsidRPr="006A44FD">
        <w:rPr>
          <w:szCs w:val="21"/>
          <w:highlight w:val="yellow"/>
        </w:rPr>
        <w:t>FFS if it is for Gmin only.</w:t>
      </w:r>
    </w:p>
    <w:p w:rsidR="00A069BC" w:rsidRPr="006A44FD" w:rsidRDefault="00A069BC" w:rsidP="00A069BC">
      <w:pPr>
        <w:spacing w:afterLines="50" w:after="120"/>
        <w:rPr>
          <w:bCs/>
          <w:sz w:val="21"/>
          <w:szCs w:val="21"/>
          <w:lang w:eastAsia="zh-CN"/>
        </w:rPr>
      </w:pPr>
      <w:r w:rsidRPr="006A44FD">
        <w:rPr>
          <w:bCs/>
          <w:sz w:val="21"/>
          <w:szCs w:val="21"/>
          <w:lang w:eastAsia="zh-CN"/>
        </w:rPr>
        <w:t>QC: RF input is needed to decide the value of X.</w:t>
      </w:r>
    </w:p>
    <w:p w:rsidR="00A069BC" w:rsidRPr="006A44FD" w:rsidRDefault="00A069BC" w:rsidP="00A069BC">
      <w:pPr>
        <w:spacing w:afterLines="50" w:after="120"/>
        <w:rPr>
          <w:bCs/>
          <w:sz w:val="21"/>
          <w:szCs w:val="21"/>
          <w:lang w:eastAsia="zh-CN"/>
        </w:rPr>
      </w:pPr>
      <w:r w:rsidRPr="006A44FD">
        <w:rPr>
          <w:bCs/>
          <w:sz w:val="21"/>
          <w:szCs w:val="21"/>
          <w:lang w:eastAsia="zh-CN"/>
        </w:rPr>
        <w:t xml:space="preserve">Apple: agree with QC. </w:t>
      </w:r>
    </w:p>
    <w:p w:rsidR="00A069BC" w:rsidRPr="006A44FD" w:rsidRDefault="00A069BC" w:rsidP="00A069BC">
      <w:pPr>
        <w:spacing w:afterLines="50" w:after="120"/>
        <w:rPr>
          <w:bCs/>
          <w:sz w:val="21"/>
          <w:szCs w:val="21"/>
          <w:lang w:eastAsia="zh-CN"/>
        </w:rPr>
      </w:pPr>
      <w:r w:rsidRPr="006A44FD">
        <w:rPr>
          <w:bCs/>
          <w:sz w:val="21"/>
          <w:szCs w:val="21"/>
          <w:lang w:eastAsia="zh-CN"/>
        </w:rPr>
        <w:t xml:space="preserve">vivo: 5.5 is from the legacy, is difference of rough beam direction and Rx beam peak gain, i.e., rough beam D. Both G and D are considered in the test setup. </w:t>
      </w:r>
    </w:p>
    <w:p w:rsidR="00A069BC" w:rsidRPr="006A44FD" w:rsidRDefault="00A069BC" w:rsidP="00A069BC">
      <w:pPr>
        <w:spacing w:afterLines="50" w:after="120"/>
        <w:rPr>
          <w:bCs/>
          <w:sz w:val="21"/>
          <w:szCs w:val="21"/>
          <w:lang w:eastAsia="zh-CN"/>
        </w:rPr>
      </w:pPr>
      <w:r w:rsidRPr="006A44FD">
        <w:rPr>
          <w:bCs/>
          <w:sz w:val="21"/>
          <w:szCs w:val="21"/>
          <w:lang w:eastAsia="zh-CN"/>
        </w:rPr>
        <w:t xml:space="preserve">QC: additional margin is not needed. </w:t>
      </w:r>
    </w:p>
    <w:p w:rsidR="00A069BC" w:rsidRPr="006A44FD" w:rsidRDefault="00A069BC" w:rsidP="00A069BC">
      <w:pPr>
        <w:spacing w:afterLines="50" w:after="120"/>
        <w:rPr>
          <w:bCs/>
          <w:sz w:val="21"/>
          <w:szCs w:val="21"/>
          <w:lang w:eastAsia="zh-CN"/>
        </w:rPr>
      </w:pPr>
      <w:r w:rsidRPr="006A44FD">
        <w:rPr>
          <w:bCs/>
          <w:sz w:val="21"/>
          <w:szCs w:val="21"/>
          <w:lang w:eastAsia="zh-CN"/>
        </w:rPr>
        <w:t>HW: G</w:t>
      </w:r>
      <w:r>
        <w:rPr>
          <w:bCs/>
          <w:sz w:val="21"/>
          <w:szCs w:val="21"/>
          <w:lang w:eastAsia="zh-CN"/>
        </w:rPr>
        <w:t>m</w:t>
      </w:r>
      <w:r w:rsidRPr="006A44FD">
        <w:rPr>
          <w:bCs/>
          <w:sz w:val="21"/>
          <w:szCs w:val="21"/>
          <w:lang w:eastAsia="zh-CN"/>
        </w:rPr>
        <w:t xml:space="preserve">in and Gmax are decided based on the Rx peak beam (legacy) or spherical coverage (for multi-Rx). It is not clear how UE can achieve gain lower than -10dBm. </w:t>
      </w:r>
    </w:p>
    <w:p w:rsidR="00A069BC" w:rsidRPr="006A44FD" w:rsidRDefault="00A069BC" w:rsidP="00A069BC">
      <w:pPr>
        <w:spacing w:afterLines="50" w:after="120"/>
        <w:rPr>
          <w:bCs/>
          <w:sz w:val="21"/>
          <w:szCs w:val="21"/>
          <w:lang w:eastAsia="zh-CN"/>
        </w:rPr>
      </w:pPr>
      <w:r w:rsidRPr="006A44FD">
        <w:rPr>
          <w:bCs/>
          <w:sz w:val="21"/>
          <w:szCs w:val="21"/>
          <w:lang w:eastAsia="zh-CN"/>
        </w:rPr>
        <w:t>Samsung: D, E, X should be all considered. G</w:t>
      </w:r>
      <w:r>
        <w:rPr>
          <w:bCs/>
          <w:sz w:val="21"/>
          <w:szCs w:val="21"/>
          <w:lang w:eastAsia="zh-CN"/>
        </w:rPr>
        <w:t>m</w:t>
      </w:r>
      <w:r w:rsidRPr="006A44FD">
        <w:rPr>
          <w:bCs/>
          <w:sz w:val="21"/>
          <w:szCs w:val="21"/>
          <w:lang w:eastAsia="zh-CN"/>
        </w:rPr>
        <w:t xml:space="preserve">in and Gmax is not impacted since the range is really large. X in the existing spec is not the same as the one in the tentative agreement. </w:t>
      </w:r>
    </w:p>
    <w:p w:rsidR="00A069BC" w:rsidRPr="006A44FD" w:rsidRDefault="00A069BC" w:rsidP="00A069BC">
      <w:pPr>
        <w:spacing w:afterLines="50" w:after="120"/>
        <w:rPr>
          <w:bCs/>
          <w:sz w:val="21"/>
          <w:szCs w:val="21"/>
          <w:lang w:eastAsia="zh-CN"/>
        </w:rPr>
      </w:pPr>
      <w:r w:rsidRPr="006A44FD">
        <w:rPr>
          <w:bCs/>
          <w:sz w:val="21"/>
          <w:szCs w:val="21"/>
          <w:lang w:eastAsia="zh-CN"/>
        </w:rPr>
        <w:t>ZTE: Agree with HW that G</w:t>
      </w:r>
      <w:r>
        <w:rPr>
          <w:bCs/>
          <w:sz w:val="21"/>
          <w:szCs w:val="21"/>
          <w:lang w:eastAsia="zh-CN"/>
        </w:rPr>
        <w:t>m</w:t>
      </w:r>
      <w:r w:rsidRPr="006A44FD">
        <w:rPr>
          <w:bCs/>
          <w:sz w:val="21"/>
          <w:szCs w:val="21"/>
          <w:lang w:eastAsia="zh-CN"/>
        </w:rPr>
        <w:t>in and Gmax are decided based on the Rx peak beam (legacy) or spherical coverage (for multi-Rx).</w:t>
      </w:r>
    </w:p>
    <w:p w:rsidR="00A069BC" w:rsidRPr="006A44FD" w:rsidRDefault="00A069BC" w:rsidP="00A069BC">
      <w:pPr>
        <w:spacing w:afterLines="50" w:after="120"/>
        <w:rPr>
          <w:bCs/>
          <w:sz w:val="21"/>
          <w:szCs w:val="21"/>
          <w:lang w:eastAsia="zh-CN"/>
        </w:rPr>
      </w:pPr>
      <w:r w:rsidRPr="006A44FD">
        <w:rPr>
          <w:bCs/>
          <w:sz w:val="21"/>
          <w:szCs w:val="21"/>
          <w:lang w:eastAsia="zh-CN"/>
        </w:rPr>
        <w:t>HW: D, E, X are for other aspects.</w:t>
      </w:r>
    </w:p>
    <w:p w:rsidR="00A069BC" w:rsidRPr="006A44FD" w:rsidRDefault="00A069BC" w:rsidP="00A069BC">
      <w:pPr>
        <w:spacing w:afterLines="50" w:after="120"/>
        <w:rPr>
          <w:bCs/>
          <w:sz w:val="21"/>
          <w:szCs w:val="21"/>
          <w:lang w:eastAsia="zh-CN"/>
        </w:rPr>
      </w:pPr>
      <w:r w:rsidRPr="006A44FD">
        <w:rPr>
          <w:bCs/>
          <w:sz w:val="21"/>
          <w:szCs w:val="21"/>
          <w:lang w:eastAsia="zh-CN"/>
        </w:rPr>
        <w:t xml:space="preserve">QC: Agree with HW. The range of Gmin and Gmax is really large, with all the possibilities already considered. </w:t>
      </w:r>
    </w:p>
    <w:p w:rsidR="00A069BC" w:rsidRPr="006A44FD" w:rsidRDefault="00A069BC" w:rsidP="00A069BC">
      <w:pPr>
        <w:spacing w:afterLines="50" w:after="120"/>
        <w:rPr>
          <w:bCs/>
          <w:sz w:val="21"/>
          <w:szCs w:val="21"/>
          <w:lang w:eastAsia="zh-CN"/>
        </w:rPr>
      </w:pPr>
      <w:r w:rsidRPr="006A44FD">
        <w:rPr>
          <w:bCs/>
          <w:sz w:val="21"/>
          <w:szCs w:val="21"/>
          <w:lang w:eastAsia="zh-CN"/>
        </w:rPr>
        <w:t xml:space="preserve">Apple: Gmin is defined based on Rx peak beam. </w:t>
      </w:r>
    </w:p>
    <w:p w:rsidR="00A069BC" w:rsidRPr="006A44FD" w:rsidRDefault="00A069BC" w:rsidP="00A069BC">
      <w:pPr>
        <w:spacing w:afterLines="50" w:after="120"/>
        <w:rPr>
          <w:bCs/>
          <w:sz w:val="21"/>
          <w:szCs w:val="21"/>
          <w:lang w:eastAsia="zh-CN"/>
        </w:rPr>
      </w:pPr>
      <w:r w:rsidRPr="006A44FD">
        <w:rPr>
          <w:bCs/>
          <w:sz w:val="21"/>
          <w:szCs w:val="21"/>
          <w:lang w:eastAsia="zh-CN"/>
        </w:rPr>
        <w:t xml:space="preserve">MTK: The R15 values are defined based on R4-1912035. It is not only for beam peak direction. </w:t>
      </w:r>
    </w:p>
    <w:p w:rsidR="00A069BC" w:rsidRPr="006A44FD" w:rsidRDefault="00A069BC" w:rsidP="00A069BC">
      <w:pPr>
        <w:rPr>
          <w:rFonts w:eastAsiaTheme="minorEastAsia"/>
          <w:i/>
          <w:sz w:val="21"/>
          <w:szCs w:val="21"/>
          <w:lang w:eastAsia="zh-CN"/>
        </w:rPr>
      </w:pPr>
    </w:p>
    <w:p w:rsidR="00A069BC" w:rsidRPr="006A44FD" w:rsidRDefault="00A069BC" w:rsidP="00A069BC">
      <w:pPr>
        <w:spacing w:afterLines="50" w:after="120"/>
        <w:rPr>
          <w:b/>
          <w:bCs/>
          <w:sz w:val="21"/>
          <w:szCs w:val="21"/>
          <w:lang w:val="en-US" w:eastAsia="zh-CN"/>
        </w:rPr>
      </w:pPr>
    </w:p>
    <w:p w:rsidR="00A069BC" w:rsidRPr="006A44FD" w:rsidRDefault="00A069BC" w:rsidP="00A069BC">
      <w:pPr>
        <w:rPr>
          <w:b/>
          <w:sz w:val="21"/>
          <w:szCs w:val="21"/>
          <w:u w:val="single"/>
        </w:rPr>
      </w:pPr>
      <w:r w:rsidRPr="006A44FD">
        <w:rPr>
          <w:b/>
          <w:sz w:val="21"/>
          <w:szCs w:val="21"/>
          <w:u w:val="single"/>
        </w:rPr>
        <w:t>Issue 2-3: Number of probes in RRM test cases</w:t>
      </w:r>
    </w:p>
    <w:p w:rsidR="00A069BC" w:rsidRPr="006A44FD" w:rsidRDefault="00A069BC" w:rsidP="00A069BC">
      <w:pPr>
        <w:pStyle w:val="aff5"/>
        <w:numPr>
          <w:ilvl w:val="0"/>
          <w:numId w:val="8"/>
        </w:numPr>
        <w:ind w:left="720"/>
        <w:rPr>
          <w:szCs w:val="21"/>
        </w:rPr>
      </w:pPr>
      <w:r w:rsidRPr="006A44FD">
        <w:rPr>
          <w:szCs w:val="21"/>
        </w:rPr>
        <w:t>Proposals</w:t>
      </w:r>
    </w:p>
    <w:p w:rsidR="00A069BC" w:rsidRPr="006A44FD" w:rsidRDefault="00A069BC" w:rsidP="00A069BC">
      <w:pPr>
        <w:pStyle w:val="aff5"/>
        <w:numPr>
          <w:ilvl w:val="1"/>
          <w:numId w:val="8"/>
        </w:numPr>
        <w:ind w:left="1440"/>
        <w:rPr>
          <w:szCs w:val="21"/>
        </w:rPr>
      </w:pPr>
      <w:r w:rsidRPr="006A44FD">
        <w:rPr>
          <w:szCs w:val="21"/>
        </w:rPr>
        <w:t>Option 1: (Apple)</w:t>
      </w:r>
    </w:p>
    <w:p w:rsidR="00A069BC" w:rsidRPr="006A44FD" w:rsidRDefault="00A069BC" w:rsidP="00A069BC">
      <w:pPr>
        <w:pStyle w:val="aff5"/>
        <w:numPr>
          <w:ilvl w:val="2"/>
          <w:numId w:val="8"/>
        </w:numPr>
        <w:overflowPunct w:val="0"/>
        <w:autoSpaceDE w:val="0"/>
        <w:autoSpaceDN w:val="0"/>
        <w:adjustRightInd w:val="0"/>
        <w:textAlignment w:val="baseline"/>
        <w:rPr>
          <w:szCs w:val="21"/>
        </w:rPr>
      </w:pPr>
      <w:r w:rsidRPr="006A44FD">
        <w:rPr>
          <w:szCs w:val="21"/>
        </w:rPr>
        <w:t xml:space="preserve">The baseline to verify UE performance of dual TCI state switching is from one TCI state to two TCI states, assuming 3 probes are used in testing. </w:t>
      </w:r>
    </w:p>
    <w:p w:rsidR="00A069BC" w:rsidRPr="006A44FD" w:rsidRDefault="00A069BC" w:rsidP="00A069BC">
      <w:pPr>
        <w:pStyle w:val="aff5"/>
        <w:numPr>
          <w:ilvl w:val="1"/>
          <w:numId w:val="8"/>
        </w:numPr>
        <w:ind w:left="1440"/>
        <w:rPr>
          <w:szCs w:val="21"/>
        </w:rPr>
      </w:pPr>
      <w:r w:rsidRPr="006A44FD">
        <w:rPr>
          <w:szCs w:val="21"/>
        </w:rPr>
        <w:t>Option 2: (ZTE)</w:t>
      </w:r>
    </w:p>
    <w:p w:rsidR="00A069BC" w:rsidRPr="006A44FD" w:rsidRDefault="00A069BC" w:rsidP="00A069BC">
      <w:pPr>
        <w:pStyle w:val="aff5"/>
        <w:numPr>
          <w:ilvl w:val="2"/>
          <w:numId w:val="8"/>
        </w:numPr>
        <w:rPr>
          <w:szCs w:val="21"/>
        </w:rPr>
      </w:pPr>
      <w:r w:rsidRPr="006A44FD">
        <w:rPr>
          <w:szCs w:val="21"/>
        </w:rPr>
        <w:t>It is suggested to verify the dual to dual active TCI state switching from [RS 1, RS 2] to [RS 1, RS3] under the assumption of 3 active probes.</w:t>
      </w:r>
    </w:p>
    <w:p w:rsidR="00A069BC" w:rsidRPr="006A44FD" w:rsidRDefault="00A069BC" w:rsidP="00A069BC">
      <w:pPr>
        <w:pStyle w:val="aff5"/>
        <w:numPr>
          <w:ilvl w:val="1"/>
          <w:numId w:val="8"/>
        </w:numPr>
        <w:ind w:left="1440"/>
        <w:rPr>
          <w:szCs w:val="21"/>
        </w:rPr>
      </w:pPr>
      <w:r w:rsidRPr="006A44FD">
        <w:rPr>
          <w:szCs w:val="21"/>
        </w:rPr>
        <w:t>Option 3: (vivo)</w:t>
      </w:r>
    </w:p>
    <w:p w:rsidR="00A069BC" w:rsidRPr="006A44FD" w:rsidRDefault="00A069BC" w:rsidP="00A069BC">
      <w:pPr>
        <w:pStyle w:val="aff5"/>
        <w:numPr>
          <w:ilvl w:val="2"/>
          <w:numId w:val="8"/>
        </w:numPr>
        <w:overflowPunct w:val="0"/>
        <w:autoSpaceDE w:val="0"/>
        <w:autoSpaceDN w:val="0"/>
        <w:adjustRightInd w:val="0"/>
        <w:spacing w:after="180"/>
        <w:textAlignment w:val="baseline"/>
        <w:rPr>
          <w:szCs w:val="21"/>
        </w:rPr>
      </w:pPr>
      <w:r w:rsidRPr="006A44FD">
        <w:rPr>
          <w:szCs w:val="21"/>
        </w:rPr>
        <w:t>Define test cases for verifying m-DCI based dual TCI states switch requirements with 3 probes, i.e., from [RS1] to [RS2, RS3].</w:t>
      </w:r>
    </w:p>
    <w:p w:rsidR="00A069BC" w:rsidRPr="006A44FD" w:rsidRDefault="00A069BC" w:rsidP="00A069BC">
      <w:pPr>
        <w:pStyle w:val="aff5"/>
        <w:numPr>
          <w:ilvl w:val="1"/>
          <w:numId w:val="8"/>
        </w:numPr>
        <w:ind w:left="1440"/>
        <w:rPr>
          <w:szCs w:val="21"/>
        </w:rPr>
      </w:pPr>
      <w:r w:rsidRPr="006A44FD">
        <w:rPr>
          <w:szCs w:val="21"/>
        </w:rPr>
        <w:t>Option 4: (Nokia)</w:t>
      </w:r>
    </w:p>
    <w:p w:rsidR="00A069BC" w:rsidRPr="006A44FD" w:rsidRDefault="00A069BC" w:rsidP="00A069BC">
      <w:pPr>
        <w:pStyle w:val="aff5"/>
        <w:numPr>
          <w:ilvl w:val="2"/>
          <w:numId w:val="8"/>
        </w:numPr>
        <w:overflowPunct w:val="0"/>
        <w:autoSpaceDE w:val="0"/>
        <w:autoSpaceDN w:val="0"/>
        <w:adjustRightInd w:val="0"/>
        <w:textAlignment w:val="baseline"/>
        <w:rPr>
          <w:szCs w:val="21"/>
        </w:rPr>
      </w:pPr>
      <w:r w:rsidRPr="006A44FD">
        <w:rPr>
          <w:szCs w:val="21"/>
        </w:rPr>
        <w:t xml:space="preserve">Define a dual-to-dual TCI test case for m-DCI, where the UE needs to switch both the TCI states i.e. [RS1, RS3], to [RS2, RS4], with [RS1, RS3] and [RS2, RS4] each forming beam pairs. </w:t>
      </w:r>
    </w:p>
    <w:p w:rsidR="00A069BC" w:rsidRPr="006A44FD" w:rsidRDefault="00A069BC" w:rsidP="00A069BC">
      <w:pPr>
        <w:pStyle w:val="aff5"/>
        <w:numPr>
          <w:ilvl w:val="2"/>
          <w:numId w:val="8"/>
        </w:numPr>
        <w:overflowPunct w:val="0"/>
        <w:autoSpaceDE w:val="0"/>
        <w:autoSpaceDN w:val="0"/>
        <w:adjustRightInd w:val="0"/>
        <w:textAlignment w:val="baseline"/>
        <w:rPr>
          <w:szCs w:val="21"/>
        </w:rPr>
      </w:pPr>
      <w:r w:rsidRPr="006A44FD">
        <w:rPr>
          <w:szCs w:val="21"/>
        </w:rPr>
        <w:t>When less than four probes are used, the test equipment should emulate different DL transmit beams by transmitting different signals with different power and delay.</w:t>
      </w:r>
    </w:p>
    <w:p w:rsidR="00A069BC" w:rsidRPr="006A44FD" w:rsidRDefault="00A069BC" w:rsidP="00A069BC">
      <w:pPr>
        <w:pStyle w:val="aff5"/>
        <w:numPr>
          <w:ilvl w:val="0"/>
          <w:numId w:val="8"/>
        </w:numPr>
        <w:ind w:left="720"/>
        <w:rPr>
          <w:szCs w:val="21"/>
        </w:rPr>
      </w:pPr>
      <w:r w:rsidRPr="006A44FD">
        <w:rPr>
          <w:szCs w:val="21"/>
        </w:rPr>
        <w:t>Recommended WF</w:t>
      </w:r>
    </w:p>
    <w:p w:rsidR="00A069BC" w:rsidRPr="006A44FD" w:rsidRDefault="00A069BC" w:rsidP="00A069BC">
      <w:pPr>
        <w:pStyle w:val="aff5"/>
        <w:numPr>
          <w:ilvl w:val="1"/>
          <w:numId w:val="8"/>
        </w:numPr>
        <w:ind w:left="1440"/>
        <w:rPr>
          <w:szCs w:val="21"/>
        </w:rPr>
      </w:pPr>
      <w:r w:rsidRPr="006A44FD">
        <w:rPr>
          <w:szCs w:val="21"/>
        </w:rPr>
        <w:t>Discuss and agree on the following.</w:t>
      </w:r>
    </w:p>
    <w:p w:rsidR="00A069BC" w:rsidRPr="006A44FD" w:rsidRDefault="00A069BC" w:rsidP="00A069BC">
      <w:pPr>
        <w:pStyle w:val="aff5"/>
        <w:numPr>
          <w:ilvl w:val="2"/>
          <w:numId w:val="8"/>
        </w:numPr>
        <w:rPr>
          <w:szCs w:val="21"/>
        </w:rPr>
      </w:pPr>
      <w:r w:rsidRPr="006A44FD">
        <w:rPr>
          <w:szCs w:val="21"/>
        </w:rPr>
        <w:t xml:space="preserve">RRM test cases for multi-Rx are defined with at most 3 active probes needed in the tests. </w:t>
      </w:r>
    </w:p>
    <w:p w:rsidR="00A069BC" w:rsidRPr="006A44FD" w:rsidRDefault="00A069BC" w:rsidP="00A069BC">
      <w:pPr>
        <w:spacing w:afterLines="50" w:after="120"/>
        <w:rPr>
          <w:b/>
          <w:bCs/>
          <w:sz w:val="21"/>
          <w:szCs w:val="21"/>
          <w:highlight w:val="green"/>
          <w:lang w:eastAsia="zh-CN"/>
        </w:rPr>
      </w:pPr>
      <w:r w:rsidRPr="006A44FD">
        <w:rPr>
          <w:b/>
          <w:bCs/>
          <w:sz w:val="21"/>
          <w:szCs w:val="21"/>
          <w:highlight w:val="green"/>
          <w:lang w:eastAsia="zh-CN"/>
        </w:rPr>
        <w:t>Agreement:</w:t>
      </w:r>
    </w:p>
    <w:p w:rsidR="00A069BC" w:rsidRPr="006A44FD" w:rsidRDefault="00A069BC" w:rsidP="00A069BC">
      <w:pPr>
        <w:pStyle w:val="aff5"/>
        <w:numPr>
          <w:ilvl w:val="0"/>
          <w:numId w:val="8"/>
        </w:numPr>
        <w:rPr>
          <w:szCs w:val="21"/>
          <w:highlight w:val="green"/>
        </w:rPr>
      </w:pPr>
      <w:r w:rsidRPr="006A44FD">
        <w:rPr>
          <w:szCs w:val="21"/>
          <w:highlight w:val="green"/>
        </w:rPr>
        <w:t xml:space="preserve">RRM test cases for multi-Rx are defined with at most 3 active probes needed in the tests. </w:t>
      </w:r>
    </w:p>
    <w:p w:rsidR="00A069BC" w:rsidRPr="006A44FD" w:rsidRDefault="00A069BC" w:rsidP="00A069BC">
      <w:pPr>
        <w:spacing w:afterLines="50" w:after="120"/>
        <w:rPr>
          <w:b/>
          <w:bCs/>
          <w:sz w:val="21"/>
          <w:szCs w:val="21"/>
          <w:lang w:val="en-US" w:eastAsia="zh-CN"/>
        </w:rPr>
      </w:pPr>
    </w:p>
    <w:p w:rsidR="00A069BC" w:rsidRPr="006A44FD" w:rsidRDefault="00A069BC" w:rsidP="00A069BC">
      <w:pPr>
        <w:spacing w:afterLines="50" w:after="120"/>
        <w:rPr>
          <w:b/>
          <w:bCs/>
          <w:sz w:val="21"/>
          <w:szCs w:val="21"/>
          <w:lang w:eastAsia="zh-CN"/>
        </w:rPr>
      </w:pPr>
    </w:p>
    <w:p w:rsidR="00A069BC" w:rsidRPr="006A44FD" w:rsidRDefault="00A069BC" w:rsidP="00A069BC">
      <w:pPr>
        <w:rPr>
          <w:b/>
          <w:sz w:val="21"/>
          <w:szCs w:val="21"/>
          <w:u w:val="single"/>
        </w:rPr>
      </w:pPr>
      <w:r w:rsidRPr="006A44FD">
        <w:rPr>
          <w:b/>
          <w:sz w:val="21"/>
          <w:szCs w:val="21"/>
          <w:u w:val="single"/>
        </w:rPr>
        <w:t>Issue 2-7: Test case(s) for dual TCI state switching for m-DCI</w:t>
      </w:r>
    </w:p>
    <w:p w:rsidR="00A069BC" w:rsidRPr="006A44FD" w:rsidRDefault="00A069BC" w:rsidP="00A069BC">
      <w:pPr>
        <w:pStyle w:val="aff5"/>
        <w:numPr>
          <w:ilvl w:val="0"/>
          <w:numId w:val="8"/>
        </w:numPr>
        <w:ind w:left="720"/>
        <w:rPr>
          <w:szCs w:val="21"/>
        </w:rPr>
      </w:pPr>
      <w:r w:rsidRPr="006A44FD">
        <w:rPr>
          <w:szCs w:val="21"/>
        </w:rPr>
        <w:t>Proposals</w:t>
      </w:r>
    </w:p>
    <w:p w:rsidR="00A069BC" w:rsidRPr="006A44FD" w:rsidRDefault="00A069BC" w:rsidP="00A069BC">
      <w:pPr>
        <w:pStyle w:val="aff5"/>
        <w:numPr>
          <w:ilvl w:val="1"/>
          <w:numId w:val="8"/>
        </w:numPr>
        <w:ind w:left="1440"/>
        <w:rPr>
          <w:szCs w:val="21"/>
        </w:rPr>
      </w:pPr>
      <w:r w:rsidRPr="006A44FD">
        <w:rPr>
          <w:szCs w:val="21"/>
        </w:rPr>
        <w:t>Option 1: (ZTE)</w:t>
      </w:r>
    </w:p>
    <w:p w:rsidR="00A069BC" w:rsidRPr="006A44FD" w:rsidRDefault="00A069BC" w:rsidP="00A069BC">
      <w:pPr>
        <w:pStyle w:val="aff5"/>
        <w:numPr>
          <w:ilvl w:val="2"/>
          <w:numId w:val="8"/>
        </w:numPr>
        <w:overflowPunct w:val="0"/>
        <w:autoSpaceDE w:val="0"/>
        <w:autoSpaceDN w:val="0"/>
        <w:adjustRightInd w:val="0"/>
        <w:spacing w:after="180"/>
        <w:textAlignment w:val="baseline"/>
        <w:rPr>
          <w:szCs w:val="21"/>
        </w:rPr>
      </w:pPr>
      <w:r w:rsidRPr="006A44FD">
        <w:rPr>
          <w:szCs w:val="21"/>
        </w:rPr>
        <w:t>It is suggested to verify the dual to dual active TCI state switching from [RS 1, RS 2] to [RS 1, RS3] under the assumption of 3 active probes.</w:t>
      </w:r>
    </w:p>
    <w:p w:rsidR="00A069BC" w:rsidRPr="006A44FD" w:rsidRDefault="00A069BC" w:rsidP="00A069BC">
      <w:pPr>
        <w:pStyle w:val="aff5"/>
        <w:numPr>
          <w:ilvl w:val="1"/>
          <w:numId w:val="8"/>
        </w:numPr>
        <w:ind w:left="1440"/>
        <w:rPr>
          <w:szCs w:val="21"/>
        </w:rPr>
      </w:pPr>
      <w:r w:rsidRPr="006A44FD">
        <w:rPr>
          <w:szCs w:val="21"/>
        </w:rPr>
        <w:t>Option 2: (vivo)</w:t>
      </w:r>
    </w:p>
    <w:p w:rsidR="00A069BC" w:rsidRPr="006A44FD" w:rsidRDefault="00A069BC" w:rsidP="00A069BC">
      <w:pPr>
        <w:pStyle w:val="aff5"/>
        <w:numPr>
          <w:ilvl w:val="2"/>
          <w:numId w:val="8"/>
        </w:numPr>
        <w:overflowPunct w:val="0"/>
        <w:autoSpaceDE w:val="0"/>
        <w:autoSpaceDN w:val="0"/>
        <w:adjustRightInd w:val="0"/>
        <w:spacing w:after="180"/>
        <w:textAlignment w:val="baseline"/>
        <w:rPr>
          <w:szCs w:val="21"/>
        </w:rPr>
      </w:pPr>
      <w:r w:rsidRPr="006A44FD">
        <w:rPr>
          <w:szCs w:val="21"/>
        </w:rPr>
        <w:t>Define test cases for verifying m-DCI based dual TCI states switch requirements with 3 probes, i.e., from [RS1] to [RS2, RS3].</w:t>
      </w:r>
    </w:p>
    <w:p w:rsidR="00A069BC" w:rsidRPr="006A44FD" w:rsidRDefault="00A069BC" w:rsidP="00A069BC">
      <w:pPr>
        <w:pStyle w:val="aff5"/>
        <w:numPr>
          <w:ilvl w:val="2"/>
          <w:numId w:val="8"/>
        </w:numPr>
        <w:overflowPunct w:val="0"/>
        <w:autoSpaceDE w:val="0"/>
        <w:autoSpaceDN w:val="0"/>
        <w:adjustRightInd w:val="0"/>
        <w:spacing w:after="180"/>
        <w:textAlignment w:val="baseline"/>
        <w:rPr>
          <w:szCs w:val="21"/>
        </w:rPr>
      </w:pPr>
      <w:r w:rsidRPr="006A44FD">
        <w:rPr>
          <w:szCs w:val="21"/>
        </w:rPr>
        <w:t>Not to define test cases MAC-CE based dual TCI states switch with m-DCI.</w:t>
      </w:r>
    </w:p>
    <w:p w:rsidR="00A069BC" w:rsidRPr="006A44FD" w:rsidRDefault="00A069BC" w:rsidP="00A069BC">
      <w:pPr>
        <w:pStyle w:val="aff5"/>
        <w:numPr>
          <w:ilvl w:val="1"/>
          <w:numId w:val="8"/>
        </w:numPr>
        <w:ind w:left="1440"/>
        <w:rPr>
          <w:szCs w:val="21"/>
        </w:rPr>
      </w:pPr>
      <w:r w:rsidRPr="006A44FD">
        <w:rPr>
          <w:szCs w:val="21"/>
        </w:rPr>
        <w:t>Option 3: (Nokia)</w:t>
      </w:r>
    </w:p>
    <w:p w:rsidR="00A069BC" w:rsidRPr="006A44FD" w:rsidRDefault="00A069BC" w:rsidP="00A069BC">
      <w:pPr>
        <w:pStyle w:val="aff5"/>
        <w:numPr>
          <w:ilvl w:val="2"/>
          <w:numId w:val="8"/>
        </w:numPr>
        <w:overflowPunct w:val="0"/>
        <w:autoSpaceDE w:val="0"/>
        <w:autoSpaceDN w:val="0"/>
        <w:adjustRightInd w:val="0"/>
        <w:spacing w:after="180"/>
        <w:textAlignment w:val="baseline"/>
        <w:rPr>
          <w:szCs w:val="21"/>
        </w:rPr>
      </w:pPr>
      <w:r w:rsidRPr="006A44FD">
        <w:rPr>
          <w:szCs w:val="21"/>
        </w:rPr>
        <w:t>Test cases for DCI based and MAC-CE dual TCI state switch for m-DCI need to be defined.</w:t>
      </w:r>
    </w:p>
    <w:p w:rsidR="00A069BC" w:rsidRPr="006A44FD" w:rsidRDefault="00A069BC" w:rsidP="00A069BC">
      <w:pPr>
        <w:pStyle w:val="aff5"/>
        <w:numPr>
          <w:ilvl w:val="0"/>
          <w:numId w:val="8"/>
        </w:numPr>
        <w:ind w:left="720"/>
        <w:rPr>
          <w:szCs w:val="21"/>
        </w:rPr>
      </w:pPr>
      <w:r w:rsidRPr="006A44FD">
        <w:rPr>
          <w:szCs w:val="21"/>
        </w:rPr>
        <w:t>Recommended WF</w:t>
      </w:r>
    </w:p>
    <w:p w:rsidR="00A069BC" w:rsidRPr="006A44FD" w:rsidRDefault="00A069BC" w:rsidP="00A069BC">
      <w:pPr>
        <w:pStyle w:val="aff5"/>
        <w:numPr>
          <w:ilvl w:val="1"/>
          <w:numId w:val="8"/>
        </w:numPr>
        <w:ind w:left="1440"/>
        <w:rPr>
          <w:szCs w:val="21"/>
        </w:rPr>
      </w:pPr>
      <w:r w:rsidRPr="006A44FD">
        <w:rPr>
          <w:szCs w:val="21"/>
        </w:rPr>
        <w:t>Discuss and agree on the following.</w:t>
      </w:r>
    </w:p>
    <w:p w:rsidR="00A069BC" w:rsidRPr="006A44FD" w:rsidRDefault="00A069BC" w:rsidP="00A069BC">
      <w:pPr>
        <w:pStyle w:val="aff5"/>
        <w:numPr>
          <w:ilvl w:val="2"/>
          <w:numId w:val="8"/>
        </w:numPr>
        <w:rPr>
          <w:szCs w:val="21"/>
        </w:rPr>
      </w:pPr>
      <w:r w:rsidRPr="006A44FD">
        <w:rPr>
          <w:szCs w:val="21"/>
        </w:rPr>
        <w:t>Introduce one test case for DCI based dual TCI state switch for m-DCI. Discuss following setup</w:t>
      </w:r>
    </w:p>
    <w:p w:rsidR="00A069BC" w:rsidRPr="006A44FD" w:rsidRDefault="00A069BC" w:rsidP="00A069BC">
      <w:pPr>
        <w:pStyle w:val="aff5"/>
        <w:numPr>
          <w:ilvl w:val="3"/>
          <w:numId w:val="8"/>
        </w:numPr>
        <w:rPr>
          <w:strike/>
          <w:szCs w:val="21"/>
        </w:rPr>
      </w:pPr>
      <w:r w:rsidRPr="006A44FD">
        <w:rPr>
          <w:strike/>
          <w:szCs w:val="21"/>
        </w:rPr>
        <w:t>Option 1: from [RS1] to [RS2, RS3]</w:t>
      </w:r>
    </w:p>
    <w:p w:rsidR="00A069BC" w:rsidRPr="006A44FD" w:rsidRDefault="00A069BC" w:rsidP="00A069BC">
      <w:pPr>
        <w:pStyle w:val="aff5"/>
        <w:numPr>
          <w:ilvl w:val="3"/>
          <w:numId w:val="8"/>
        </w:numPr>
        <w:rPr>
          <w:szCs w:val="21"/>
        </w:rPr>
      </w:pPr>
      <w:r w:rsidRPr="006A44FD">
        <w:rPr>
          <w:szCs w:val="21"/>
        </w:rPr>
        <w:t>Option 2: from [RS 1, RS 2] to [RS 1, RS3]</w:t>
      </w:r>
    </w:p>
    <w:p w:rsidR="00A069BC" w:rsidRPr="006A44FD" w:rsidRDefault="00A069BC" w:rsidP="00A069BC">
      <w:pPr>
        <w:pStyle w:val="aff5"/>
        <w:numPr>
          <w:ilvl w:val="3"/>
          <w:numId w:val="8"/>
        </w:numPr>
        <w:rPr>
          <w:szCs w:val="21"/>
        </w:rPr>
      </w:pPr>
      <w:r w:rsidRPr="006A44FD">
        <w:rPr>
          <w:szCs w:val="21"/>
        </w:rPr>
        <w:t>Option 3: from [RS1, RS2] (Probe 1 and 2, no simulatenous transmission) to [RS3, RS4] (Probe 1 and 3) with 3 active probes.</w:t>
      </w:r>
    </w:p>
    <w:p w:rsidR="00A069BC" w:rsidRPr="006A44FD" w:rsidRDefault="00A069BC" w:rsidP="00A069BC">
      <w:pPr>
        <w:pStyle w:val="aff5"/>
        <w:numPr>
          <w:ilvl w:val="4"/>
          <w:numId w:val="8"/>
        </w:numPr>
        <w:rPr>
          <w:szCs w:val="21"/>
        </w:rPr>
      </w:pPr>
      <w:r w:rsidRPr="006A44FD">
        <w:rPr>
          <w:szCs w:val="21"/>
        </w:rPr>
        <w:lastRenderedPageBreak/>
        <w:t>4 TCI states, two of them share the same probe.</w:t>
      </w:r>
    </w:p>
    <w:p w:rsidR="00A069BC" w:rsidRPr="006A44FD" w:rsidRDefault="00A069BC" w:rsidP="00A069BC">
      <w:pPr>
        <w:pStyle w:val="aff5"/>
        <w:numPr>
          <w:ilvl w:val="4"/>
          <w:numId w:val="8"/>
        </w:numPr>
        <w:rPr>
          <w:szCs w:val="21"/>
        </w:rPr>
      </w:pPr>
      <w:r w:rsidRPr="006A44FD">
        <w:rPr>
          <w:szCs w:val="21"/>
        </w:rPr>
        <w:t>Probe 1 with RS1 and RS3</w:t>
      </w:r>
    </w:p>
    <w:p w:rsidR="00A069BC" w:rsidRPr="006A44FD" w:rsidRDefault="00A069BC" w:rsidP="00A069BC">
      <w:pPr>
        <w:pStyle w:val="aff5"/>
        <w:numPr>
          <w:ilvl w:val="4"/>
          <w:numId w:val="8"/>
        </w:numPr>
        <w:rPr>
          <w:szCs w:val="21"/>
        </w:rPr>
      </w:pPr>
      <w:r w:rsidRPr="006A44FD">
        <w:rPr>
          <w:szCs w:val="21"/>
        </w:rPr>
        <w:t>Probe 2 with RS2</w:t>
      </w:r>
    </w:p>
    <w:p w:rsidR="00A069BC" w:rsidRPr="006A44FD" w:rsidRDefault="00A069BC" w:rsidP="00A069BC">
      <w:pPr>
        <w:pStyle w:val="aff5"/>
        <w:numPr>
          <w:ilvl w:val="4"/>
          <w:numId w:val="8"/>
        </w:numPr>
        <w:rPr>
          <w:szCs w:val="21"/>
        </w:rPr>
      </w:pPr>
      <w:r w:rsidRPr="006A44FD">
        <w:rPr>
          <w:szCs w:val="21"/>
        </w:rPr>
        <w:t>Probe 3 with RS4</w:t>
      </w:r>
    </w:p>
    <w:p w:rsidR="00A069BC" w:rsidRPr="006A44FD" w:rsidRDefault="00A069BC" w:rsidP="00A069BC">
      <w:pPr>
        <w:pStyle w:val="aff5"/>
        <w:numPr>
          <w:ilvl w:val="2"/>
          <w:numId w:val="8"/>
        </w:numPr>
        <w:rPr>
          <w:szCs w:val="21"/>
        </w:rPr>
      </w:pPr>
      <w:r w:rsidRPr="006A44FD">
        <w:rPr>
          <w:szCs w:val="21"/>
        </w:rPr>
        <w:t>Discuss test case for MAC-CE based dual TCI state switch for m-DCI</w:t>
      </w:r>
    </w:p>
    <w:p w:rsidR="00A069BC" w:rsidRPr="006A44FD" w:rsidRDefault="00A069BC" w:rsidP="00A069BC">
      <w:pPr>
        <w:rPr>
          <w:sz w:val="21"/>
          <w:szCs w:val="21"/>
          <w:highlight w:val="yellow"/>
        </w:rPr>
      </w:pPr>
      <w:r w:rsidRPr="006A44FD">
        <w:rPr>
          <w:sz w:val="21"/>
          <w:szCs w:val="21"/>
          <w:highlight w:val="yellow"/>
        </w:rPr>
        <w:t>Tentative Agreement (the tentative agreement can be confirmed if it is feasible for testing):</w:t>
      </w:r>
    </w:p>
    <w:p w:rsidR="00A069BC" w:rsidRPr="006A44FD" w:rsidRDefault="00A069BC" w:rsidP="00A069BC">
      <w:pPr>
        <w:pStyle w:val="aff5"/>
        <w:numPr>
          <w:ilvl w:val="0"/>
          <w:numId w:val="8"/>
        </w:numPr>
        <w:rPr>
          <w:szCs w:val="21"/>
          <w:highlight w:val="yellow"/>
        </w:rPr>
      </w:pPr>
      <w:r w:rsidRPr="006A44FD">
        <w:rPr>
          <w:szCs w:val="21"/>
          <w:highlight w:val="yellow"/>
        </w:rPr>
        <w:t>From [RS1, RS2] (Probe 1 and 2, no simultaneous transmission) to [RS3, RS4] (Probe 1 and 3) with 3 active probes.</w:t>
      </w:r>
    </w:p>
    <w:p w:rsidR="00A069BC" w:rsidRPr="006A44FD" w:rsidRDefault="00A069BC" w:rsidP="00A069BC">
      <w:pPr>
        <w:pStyle w:val="aff5"/>
        <w:numPr>
          <w:ilvl w:val="1"/>
          <w:numId w:val="8"/>
        </w:numPr>
        <w:rPr>
          <w:szCs w:val="21"/>
          <w:highlight w:val="yellow"/>
        </w:rPr>
      </w:pPr>
      <w:r w:rsidRPr="006A44FD">
        <w:rPr>
          <w:szCs w:val="21"/>
          <w:highlight w:val="yellow"/>
        </w:rPr>
        <w:t>4 TCI states, two of them share the same probe.</w:t>
      </w:r>
    </w:p>
    <w:p w:rsidR="00A069BC" w:rsidRPr="006A44FD" w:rsidRDefault="00A069BC" w:rsidP="00A069BC">
      <w:pPr>
        <w:pStyle w:val="aff5"/>
        <w:numPr>
          <w:ilvl w:val="1"/>
          <w:numId w:val="8"/>
        </w:numPr>
        <w:rPr>
          <w:szCs w:val="21"/>
          <w:highlight w:val="yellow"/>
        </w:rPr>
      </w:pPr>
      <w:r w:rsidRPr="006A44FD">
        <w:rPr>
          <w:szCs w:val="21"/>
          <w:highlight w:val="yellow"/>
        </w:rPr>
        <w:t>Probe 1 with RS1 and RS3, [fulfilling legacy EIS requirement]</w:t>
      </w:r>
    </w:p>
    <w:p w:rsidR="00A069BC" w:rsidRPr="006A44FD" w:rsidRDefault="00A069BC" w:rsidP="00A069BC">
      <w:pPr>
        <w:pStyle w:val="aff5"/>
        <w:numPr>
          <w:ilvl w:val="1"/>
          <w:numId w:val="8"/>
        </w:numPr>
        <w:rPr>
          <w:szCs w:val="21"/>
          <w:highlight w:val="yellow"/>
        </w:rPr>
      </w:pPr>
      <w:r w:rsidRPr="006A44FD">
        <w:rPr>
          <w:szCs w:val="21"/>
          <w:highlight w:val="yellow"/>
        </w:rPr>
        <w:t>Probe 2 with RS2, [fulfilling legacy EIS requirement]</w:t>
      </w:r>
    </w:p>
    <w:p w:rsidR="00A069BC" w:rsidRPr="006A44FD" w:rsidRDefault="00A069BC" w:rsidP="00A069BC">
      <w:pPr>
        <w:pStyle w:val="aff5"/>
        <w:numPr>
          <w:ilvl w:val="1"/>
          <w:numId w:val="8"/>
        </w:numPr>
        <w:rPr>
          <w:szCs w:val="21"/>
          <w:highlight w:val="yellow"/>
        </w:rPr>
      </w:pPr>
      <w:r w:rsidRPr="006A44FD">
        <w:rPr>
          <w:szCs w:val="21"/>
          <w:highlight w:val="yellow"/>
        </w:rPr>
        <w:t>Probe 3 with RS4</w:t>
      </w:r>
    </w:p>
    <w:p w:rsidR="00A069BC" w:rsidRPr="006A44FD" w:rsidRDefault="00A069BC" w:rsidP="00A069BC">
      <w:pPr>
        <w:pStyle w:val="aff5"/>
        <w:numPr>
          <w:ilvl w:val="1"/>
          <w:numId w:val="8"/>
        </w:numPr>
        <w:rPr>
          <w:szCs w:val="21"/>
          <w:highlight w:val="yellow"/>
        </w:rPr>
      </w:pPr>
      <w:r w:rsidRPr="006A44FD">
        <w:rPr>
          <w:szCs w:val="21"/>
          <w:highlight w:val="yellow"/>
        </w:rPr>
        <w:t>[Probe 1 and Probe 3 (after TCI state switching) fulfill the 2AoA setup requirement]</w:t>
      </w:r>
    </w:p>
    <w:p w:rsidR="00A069BC" w:rsidRPr="006A44FD" w:rsidRDefault="00A069BC" w:rsidP="00A069BC">
      <w:pPr>
        <w:spacing w:afterLines="50" w:after="120"/>
        <w:rPr>
          <w:b/>
          <w:bCs/>
          <w:sz w:val="21"/>
          <w:szCs w:val="21"/>
          <w:lang w:eastAsia="zh-CN"/>
        </w:rPr>
      </w:pPr>
    </w:p>
    <w:p w:rsidR="00A069BC"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Thursday, 23 May 2024</w:t>
      </w:r>
      <w:r w:rsidRPr="005F1911">
        <w:rPr>
          <w:rFonts w:ascii="Arial" w:hAnsi="Arial" w:cs="Arial"/>
          <w:b/>
          <w:color w:val="C00000"/>
          <w:sz w:val="21"/>
          <w:u w:val="single"/>
        </w:rPr>
        <w:t>)</w:t>
      </w:r>
    </w:p>
    <w:p w:rsidR="00A069BC" w:rsidRDefault="00A069BC" w:rsidP="00A069BC">
      <w:pPr>
        <w:snapToGrid w:val="0"/>
        <w:spacing w:afterLines="20" w:after="48"/>
        <w:rPr>
          <w:b/>
          <w:sz w:val="21"/>
          <w:szCs w:val="21"/>
          <w:highlight w:val="green"/>
          <w:lang w:val="en-US" w:eastAsia="zh-CN"/>
        </w:rPr>
      </w:pPr>
      <w:r w:rsidRPr="00077CF1">
        <w:rPr>
          <w:b/>
          <w:sz w:val="21"/>
          <w:szCs w:val="21"/>
          <w:highlight w:val="green"/>
          <w:lang w:val="en-US" w:eastAsia="zh-CN"/>
        </w:rPr>
        <w:t>Agreement:</w:t>
      </w:r>
    </w:p>
    <w:p w:rsidR="00A069BC" w:rsidRPr="001C7E81" w:rsidRDefault="00A069BC" w:rsidP="00A069BC">
      <w:pPr>
        <w:pStyle w:val="aff5"/>
        <w:numPr>
          <w:ilvl w:val="0"/>
          <w:numId w:val="8"/>
        </w:numPr>
        <w:overflowPunct w:val="0"/>
        <w:autoSpaceDE w:val="0"/>
        <w:autoSpaceDN w:val="0"/>
        <w:adjustRightInd w:val="0"/>
        <w:textAlignment w:val="baseline"/>
        <w:rPr>
          <w:highlight w:val="green"/>
        </w:rPr>
      </w:pPr>
      <w:r w:rsidRPr="001C7E81">
        <w:rPr>
          <w:rFonts w:hint="eastAsia"/>
          <w:highlight w:val="green"/>
        </w:rPr>
        <w:t xml:space="preserve">Introduce new </w:t>
      </w:r>
      <w:r w:rsidRPr="001C7E81">
        <w:rPr>
          <w:highlight w:val="green"/>
        </w:rPr>
        <w:t>AoA Setup X</w:t>
      </w:r>
      <w:r w:rsidRPr="001C7E81">
        <w:rPr>
          <w:rFonts w:hint="eastAsia"/>
          <w:highlight w:val="green"/>
        </w:rPr>
        <w:t>2</w:t>
      </w:r>
      <w:r w:rsidRPr="001C7E81">
        <w:rPr>
          <w:highlight w:val="green"/>
        </w:rPr>
        <w:t xml:space="preserve">: </w:t>
      </w:r>
      <w:r w:rsidRPr="001C7E81">
        <w:rPr>
          <w:rFonts w:hint="eastAsia"/>
          <w:highlight w:val="green"/>
        </w:rPr>
        <w:t>2</w:t>
      </w:r>
      <w:r w:rsidRPr="001C7E81">
        <w:rPr>
          <w:highlight w:val="green"/>
        </w:rPr>
        <w:t xml:space="preserve"> AoAs</w:t>
      </w:r>
      <w:r w:rsidRPr="001C7E81">
        <w:rPr>
          <w:rFonts w:hint="eastAsia"/>
          <w:highlight w:val="green"/>
        </w:rPr>
        <w:t xml:space="preserve">, </w:t>
      </w:r>
      <w:r w:rsidRPr="001C7E81">
        <w:rPr>
          <w:highlight w:val="green"/>
        </w:rPr>
        <w:t>both AoAs are in non Rx beam peak directions</w:t>
      </w:r>
    </w:p>
    <w:p w:rsidR="00A069BC" w:rsidRPr="001C7E81" w:rsidRDefault="00A069BC" w:rsidP="00A069BC">
      <w:pPr>
        <w:pStyle w:val="aff5"/>
        <w:numPr>
          <w:ilvl w:val="1"/>
          <w:numId w:val="8"/>
        </w:numPr>
        <w:overflowPunct w:val="0"/>
        <w:autoSpaceDE w:val="0"/>
        <w:autoSpaceDN w:val="0"/>
        <w:adjustRightInd w:val="0"/>
        <w:textAlignment w:val="baseline"/>
        <w:rPr>
          <w:highlight w:val="green"/>
        </w:rPr>
      </w:pPr>
      <w:r w:rsidRPr="001C7E81">
        <w:rPr>
          <w:highlight w:val="green"/>
        </w:rPr>
        <w:t xml:space="preserve">The </w:t>
      </w:r>
      <w:r w:rsidRPr="001C7E81">
        <w:rPr>
          <w:rFonts w:hint="eastAsia"/>
          <w:highlight w:val="green"/>
        </w:rPr>
        <w:t xml:space="preserve">2 </w:t>
      </w:r>
      <w:r w:rsidRPr="001C7E81">
        <w:rPr>
          <w:highlight w:val="green"/>
        </w:rPr>
        <w:t>AoA</w:t>
      </w:r>
      <w:r w:rsidRPr="001C7E81">
        <w:rPr>
          <w:rFonts w:hint="eastAsia"/>
          <w:highlight w:val="green"/>
        </w:rPr>
        <w:t>s</w:t>
      </w:r>
      <w:r w:rsidRPr="001C7E81">
        <w:rPr>
          <w:highlight w:val="green"/>
        </w:rPr>
        <w:t xml:space="preserve"> for simultaneous reception with different QCL-typeD is from the set of [qualified AoA pairs] according to the spherical coverage requirement for simultaneous reception from multiple directions as defined in clause 7.3K.3 of TS 38.101-2.</w:t>
      </w:r>
    </w:p>
    <w:p w:rsidR="00A069BC" w:rsidRPr="001C7E81" w:rsidRDefault="00A069BC" w:rsidP="00A069BC">
      <w:pPr>
        <w:pStyle w:val="aff5"/>
        <w:numPr>
          <w:ilvl w:val="1"/>
          <w:numId w:val="8"/>
        </w:numPr>
        <w:overflowPunct w:val="0"/>
        <w:autoSpaceDE w:val="0"/>
        <w:autoSpaceDN w:val="0"/>
        <w:adjustRightInd w:val="0"/>
        <w:textAlignment w:val="baseline"/>
        <w:rPr>
          <w:highlight w:val="green"/>
        </w:rPr>
      </w:pPr>
      <w:r w:rsidRPr="001C7E81">
        <w:rPr>
          <w:highlight w:val="green"/>
        </w:rPr>
        <w:t xml:space="preserve">The relative angular offset between the directions </w:t>
      </w:r>
      <w:r w:rsidRPr="001C7E81">
        <w:rPr>
          <w:rFonts w:hint="eastAsia"/>
          <w:highlight w:val="green"/>
        </w:rPr>
        <w:t xml:space="preserve">of the 2 AoAs </w:t>
      </w:r>
      <w:r w:rsidRPr="001C7E81">
        <w:rPr>
          <w:highlight w:val="green"/>
        </w:rPr>
        <w:t>is based on the UE’s declared orientation as defined in clause 7.3K.3 of TS 38.101-2</w:t>
      </w:r>
      <w:r w:rsidRPr="001C7E81">
        <w:rPr>
          <w:rFonts w:hint="eastAsia"/>
          <w:highlight w:val="green"/>
        </w:rPr>
        <w:t>.</w:t>
      </w:r>
    </w:p>
    <w:p w:rsidR="00A069BC" w:rsidRPr="001C7E81" w:rsidRDefault="00A069BC" w:rsidP="00A069BC">
      <w:pPr>
        <w:pStyle w:val="aff5"/>
        <w:numPr>
          <w:ilvl w:val="1"/>
          <w:numId w:val="8"/>
        </w:numPr>
        <w:overflowPunct w:val="0"/>
        <w:autoSpaceDE w:val="0"/>
        <w:autoSpaceDN w:val="0"/>
        <w:adjustRightInd w:val="0"/>
        <w:textAlignment w:val="baseline"/>
        <w:rPr>
          <w:color w:val="FF0000"/>
          <w:highlight w:val="green"/>
          <w:u w:val="single"/>
        </w:rPr>
      </w:pPr>
      <w:r w:rsidRPr="001C7E81">
        <w:rPr>
          <w:color w:val="FF0000"/>
          <w:highlight w:val="green"/>
          <w:u w:val="single"/>
        </w:rPr>
        <w:t>One of the AoAs needs to satisfy the legacy spherical coverage requirement. FFS how single AoA RF test and 2 AoA RF test could ensure this.</w:t>
      </w:r>
    </w:p>
    <w:p w:rsidR="00A069BC" w:rsidRPr="001C7E81" w:rsidRDefault="00A069BC" w:rsidP="00A069BC">
      <w:pPr>
        <w:snapToGrid w:val="0"/>
        <w:spacing w:afterLines="20" w:after="48"/>
        <w:rPr>
          <w:b/>
          <w:sz w:val="21"/>
          <w:szCs w:val="21"/>
          <w:highlight w:val="green"/>
          <w:lang w:val="en-US" w:eastAsia="zh-CN"/>
        </w:rPr>
      </w:pPr>
    </w:p>
    <w:p w:rsidR="00A069BC" w:rsidRPr="00077CF1" w:rsidRDefault="00A069BC" w:rsidP="00A069BC">
      <w:pPr>
        <w:pStyle w:val="aff5"/>
        <w:numPr>
          <w:ilvl w:val="0"/>
          <w:numId w:val="46"/>
        </w:numPr>
        <w:snapToGrid w:val="0"/>
        <w:spacing w:afterLines="20" w:after="48"/>
        <w:rPr>
          <w:szCs w:val="21"/>
          <w:highlight w:val="green"/>
        </w:rPr>
      </w:pPr>
      <w:r w:rsidRPr="00077CF1">
        <w:rPr>
          <w:szCs w:val="21"/>
          <w:highlight w:val="green"/>
        </w:rPr>
        <w:t>Work on the CR for 3AoA test setup</w:t>
      </w:r>
      <w:r>
        <w:rPr>
          <w:szCs w:val="21"/>
          <w:highlight w:val="green"/>
        </w:rPr>
        <w:t>:</w:t>
      </w:r>
    </w:p>
    <w:p w:rsidR="00A069BC" w:rsidRPr="00077CF1" w:rsidRDefault="00A069BC" w:rsidP="00A069BC">
      <w:pPr>
        <w:pStyle w:val="aff5"/>
        <w:numPr>
          <w:ilvl w:val="1"/>
          <w:numId w:val="8"/>
        </w:numPr>
        <w:overflowPunct w:val="0"/>
        <w:autoSpaceDE w:val="0"/>
        <w:autoSpaceDN w:val="0"/>
        <w:adjustRightInd w:val="0"/>
        <w:textAlignment w:val="baseline"/>
        <w:rPr>
          <w:szCs w:val="21"/>
          <w:highlight w:val="green"/>
        </w:rPr>
      </w:pPr>
      <w:r w:rsidRPr="00077CF1">
        <w:rPr>
          <w:szCs w:val="21"/>
          <w:highlight w:val="green"/>
        </w:rPr>
        <w:t xml:space="preserve">1 AoA </w:t>
      </w:r>
      <w:r w:rsidRPr="00077CF1">
        <w:rPr>
          <w:szCs w:val="21"/>
          <w:highlight w:val="green"/>
          <w:lang w:eastAsia="ja-JP"/>
        </w:rPr>
        <w:t>is from the set of directions corresponding to the EIS spherical coverage percentile of the DUT as defined in clause 7.3.4 of TS 38.101-2 [19] for each UE power class.</w:t>
      </w:r>
    </w:p>
    <w:p w:rsidR="00A069BC" w:rsidRPr="00077CF1" w:rsidRDefault="00A069BC" w:rsidP="00A069BC">
      <w:pPr>
        <w:pStyle w:val="aff5"/>
        <w:numPr>
          <w:ilvl w:val="1"/>
          <w:numId w:val="8"/>
        </w:numPr>
        <w:overflowPunct w:val="0"/>
        <w:autoSpaceDE w:val="0"/>
        <w:autoSpaceDN w:val="0"/>
        <w:adjustRightInd w:val="0"/>
        <w:textAlignment w:val="baseline"/>
        <w:rPr>
          <w:szCs w:val="21"/>
          <w:highlight w:val="green"/>
        </w:rPr>
      </w:pPr>
      <w:r w:rsidRPr="00077CF1">
        <w:rPr>
          <w:szCs w:val="21"/>
          <w:highlight w:val="green"/>
        </w:rPr>
        <w:t xml:space="preserve">The AoA pair for simultaneous reception with different QCL-typeD is from the set of [qualified AoA pairs] according to the spherical coverage requirement for simultaneous reception from multiple directions as defined in clause 7.3K.3 of TS 38.101-2. </w:t>
      </w:r>
    </w:p>
    <w:p w:rsidR="00A069BC" w:rsidRPr="00077CF1" w:rsidRDefault="00A069BC" w:rsidP="00A069BC">
      <w:pPr>
        <w:pStyle w:val="aff5"/>
        <w:numPr>
          <w:ilvl w:val="2"/>
          <w:numId w:val="8"/>
        </w:numPr>
        <w:overflowPunct w:val="0"/>
        <w:autoSpaceDE w:val="0"/>
        <w:autoSpaceDN w:val="0"/>
        <w:adjustRightInd w:val="0"/>
        <w:textAlignment w:val="baseline"/>
        <w:rPr>
          <w:szCs w:val="21"/>
          <w:highlight w:val="green"/>
        </w:rPr>
      </w:pPr>
      <w:r w:rsidRPr="00077CF1">
        <w:rPr>
          <w:szCs w:val="21"/>
          <w:highlight w:val="green"/>
        </w:rPr>
        <w:t>The relative angular offset between the directions of the AoA pair is based on the UE’s declared [AoA separation and UE] orientation as defined in clause 7.3K.3 of TS 38.101-2.</w:t>
      </w:r>
    </w:p>
    <w:p w:rsidR="00A069BC" w:rsidRDefault="00A069BC" w:rsidP="00A069BC"/>
    <w:p w:rsidR="00A069BC" w:rsidRPr="001C7E81" w:rsidRDefault="00A069BC" w:rsidP="00A069BC">
      <w:pPr>
        <w:rPr>
          <w:highlight w:val="green"/>
          <w:lang w:eastAsia="zh-CN"/>
        </w:rPr>
      </w:pPr>
      <w:r w:rsidRPr="001C7E81">
        <w:rPr>
          <w:rFonts w:hint="eastAsia"/>
          <w:highlight w:val="green"/>
          <w:lang w:eastAsia="zh-CN"/>
        </w:rPr>
        <w:t>A</w:t>
      </w:r>
      <w:r w:rsidRPr="001C7E81">
        <w:rPr>
          <w:highlight w:val="green"/>
          <w:lang w:eastAsia="zh-CN"/>
        </w:rPr>
        <w:t>greement:</w:t>
      </w:r>
    </w:p>
    <w:p w:rsidR="00A069BC" w:rsidRPr="00DA01D3" w:rsidRDefault="00A069BC" w:rsidP="00A069BC">
      <w:pPr>
        <w:pStyle w:val="aff5"/>
        <w:numPr>
          <w:ilvl w:val="0"/>
          <w:numId w:val="47"/>
        </w:numPr>
        <w:rPr>
          <w:highlight w:val="green"/>
        </w:rPr>
      </w:pPr>
      <w:r w:rsidRPr="00DA01D3">
        <w:rPr>
          <w:rFonts w:hint="eastAsia"/>
          <w:highlight w:val="green"/>
        </w:rPr>
        <w:t>3</w:t>
      </w:r>
      <w:r w:rsidRPr="00DA01D3">
        <w:rPr>
          <w:highlight w:val="green"/>
        </w:rPr>
        <w:t xml:space="preserve">AoAs for TCI state switching </w:t>
      </w:r>
      <w:r w:rsidRPr="00DA01D3">
        <w:rPr>
          <w:rFonts w:hint="eastAsia"/>
          <w:highlight w:val="green"/>
        </w:rPr>
        <w:t>[</w:t>
      </w:r>
      <w:r w:rsidRPr="00DA01D3">
        <w:rPr>
          <w:highlight w:val="green"/>
        </w:rPr>
        <w:t xml:space="preserve">and </w:t>
      </w:r>
      <w:r w:rsidRPr="00DA01D3">
        <w:rPr>
          <w:rFonts w:hint="eastAsia"/>
          <w:highlight w:val="green"/>
        </w:rPr>
        <w:t>T</w:t>
      </w:r>
      <w:r w:rsidRPr="00DA01D3">
        <w:rPr>
          <w:highlight w:val="green"/>
        </w:rPr>
        <w:t>RP specific BFD] test</w:t>
      </w:r>
      <w:r w:rsidRPr="00DA01D3">
        <w:rPr>
          <w:rFonts w:hint="eastAsia"/>
          <w:highlight w:val="green"/>
        </w:rPr>
        <w:t>s</w:t>
      </w:r>
      <w:r w:rsidRPr="00DA01D3">
        <w:rPr>
          <w:highlight w:val="green"/>
        </w:rPr>
        <w:t xml:space="preserve"> with 3 or more SSBs. For the other test cases, as basline, use 2 AoAs.</w:t>
      </w:r>
    </w:p>
    <w:p w:rsidR="00A069BC" w:rsidRDefault="00A069BC" w:rsidP="00A069BC">
      <w:pPr>
        <w:pStyle w:val="aff5"/>
        <w:numPr>
          <w:ilvl w:val="0"/>
          <w:numId w:val="47"/>
        </w:numPr>
      </w:pPr>
      <w:r w:rsidRPr="00DA01D3">
        <w:rPr>
          <w:highlight w:val="green"/>
        </w:rPr>
        <w:t>Further discussion is allowed if consensus can be reached in the future meeting.</w:t>
      </w:r>
    </w:p>
    <w:p w:rsidR="00A069BC" w:rsidRDefault="00A069BC" w:rsidP="00A069BC">
      <w:pPr>
        <w:rPr>
          <w:lang w:eastAsia="zh-CN"/>
        </w:rPr>
      </w:pPr>
    </w:p>
    <w:p w:rsidR="00A069BC" w:rsidRDefault="00A069BC" w:rsidP="00A069BC">
      <w:pPr>
        <w:rPr>
          <w:lang w:eastAsia="zh-CN"/>
        </w:rPr>
      </w:pPr>
      <w:r w:rsidRPr="001C7E81">
        <w:rPr>
          <w:lang w:eastAsia="zh-CN"/>
        </w:rPr>
        <w:t xml:space="preserve">OPPO: </w:t>
      </w:r>
      <w:r w:rsidRPr="001C7E81">
        <w:rPr>
          <w:rFonts w:hint="eastAsia"/>
          <w:lang w:eastAsia="zh-CN"/>
        </w:rPr>
        <w:t>T</w:t>
      </w:r>
      <w:r w:rsidRPr="001C7E81">
        <w:rPr>
          <w:lang w:eastAsia="zh-CN"/>
        </w:rPr>
        <w:t>RP specific BFD, with 3SSBs.</w:t>
      </w:r>
    </w:p>
    <w:p w:rsidR="00A069BC" w:rsidRPr="001C7E81" w:rsidRDefault="00A069BC" w:rsidP="00A069BC">
      <w:pPr>
        <w:rPr>
          <w:lang w:eastAsia="zh-CN"/>
        </w:rPr>
      </w:pPr>
    </w:p>
    <w:p w:rsidR="00A069BC" w:rsidRPr="00DA01D3" w:rsidRDefault="00A069BC" w:rsidP="00A069BC">
      <w:pPr>
        <w:rPr>
          <w:b/>
          <w:sz w:val="21"/>
          <w:lang w:eastAsia="zh-CN"/>
        </w:rPr>
      </w:pPr>
      <w:r w:rsidRPr="00DA01D3">
        <w:rPr>
          <w:rFonts w:hint="eastAsia"/>
          <w:b/>
          <w:sz w:val="21"/>
          <w:lang w:eastAsia="zh-CN"/>
        </w:rPr>
        <w:t>A</w:t>
      </w:r>
      <w:r w:rsidRPr="00DA01D3">
        <w:rPr>
          <w:b/>
          <w:sz w:val="21"/>
          <w:lang w:eastAsia="zh-CN"/>
        </w:rPr>
        <w:t>ccuracy test:</w:t>
      </w:r>
    </w:p>
    <w:p w:rsidR="00A069BC" w:rsidRPr="00DA01D3" w:rsidRDefault="00A069BC" w:rsidP="00A069BC">
      <w:pPr>
        <w:spacing w:afterLines="50" w:after="120"/>
        <w:rPr>
          <w:bCs/>
          <w:sz w:val="21"/>
          <w:szCs w:val="21"/>
          <w:highlight w:val="green"/>
        </w:rPr>
      </w:pPr>
      <w:r w:rsidRPr="00DA01D3">
        <w:rPr>
          <w:bCs/>
          <w:sz w:val="21"/>
          <w:szCs w:val="21"/>
          <w:highlight w:val="green"/>
        </w:rPr>
        <w:t>Updated Agreement:</w:t>
      </w:r>
    </w:p>
    <w:p w:rsidR="00A069BC" w:rsidRPr="006A44FD" w:rsidRDefault="00A069BC" w:rsidP="00A069BC">
      <w:pPr>
        <w:pStyle w:val="aff5"/>
        <w:numPr>
          <w:ilvl w:val="0"/>
          <w:numId w:val="8"/>
        </w:numPr>
        <w:ind w:left="720"/>
        <w:rPr>
          <w:szCs w:val="21"/>
          <w:highlight w:val="green"/>
        </w:rPr>
      </w:pPr>
      <w:r w:rsidRPr="006A44FD">
        <w:rPr>
          <w:szCs w:val="21"/>
          <w:highlight w:val="green"/>
        </w:rPr>
        <w:t>The existing G for Rx beam peak direction for PC3 is applicable for multi-Rx UEs.</w:t>
      </w:r>
    </w:p>
    <w:p w:rsidR="00A069BC" w:rsidRPr="006A44FD" w:rsidRDefault="00A069BC" w:rsidP="00A069BC">
      <w:pPr>
        <w:pStyle w:val="aff5"/>
        <w:numPr>
          <w:ilvl w:val="0"/>
          <w:numId w:val="8"/>
        </w:numPr>
        <w:ind w:left="720"/>
        <w:rPr>
          <w:szCs w:val="21"/>
          <w:highlight w:val="green"/>
        </w:rPr>
      </w:pPr>
      <w:r w:rsidRPr="006A44FD">
        <w:rPr>
          <w:szCs w:val="21"/>
          <w:highlight w:val="green"/>
        </w:rPr>
        <w:lastRenderedPageBreak/>
        <w:t>Not add additional margin on top of the legacy methodology used in the test setup</w:t>
      </w:r>
    </w:p>
    <w:p w:rsidR="00A069BC" w:rsidRPr="006A44FD" w:rsidRDefault="00A069BC" w:rsidP="00A069BC">
      <w:pPr>
        <w:pStyle w:val="aff5"/>
        <w:numPr>
          <w:ilvl w:val="0"/>
          <w:numId w:val="8"/>
        </w:numPr>
        <w:ind w:left="720"/>
        <w:rPr>
          <w:szCs w:val="21"/>
          <w:highlight w:val="green"/>
        </w:rPr>
      </w:pPr>
      <w:r w:rsidRPr="006A44FD">
        <w:rPr>
          <w:szCs w:val="21"/>
          <w:highlight w:val="green"/>
        </w:rPr>
        <w:t>Define test case to verify the accuracy requirements for multi-Rx.</w:t>
      </w:r>
    </w:p>
    <w:p w:rsidR="00A069BC" w:rsidRPr="006A44FD" w:rsidRDefault="00A069BC" w:rsidP="00A069BC">
      <w:pPr>
        <w:pStyle w:val="aff5"/>
        <w:numPr>
          <w:ilvl w:val="0"/>
          <w:numId w:val="8"/>
        </w:numPr>
        <w:ind w:left="720"/>
        <w:rPr>
          <w:szCs w:val="21"/>
          <w:highlight w:val="green"/>
        </w:rPr>
      </w:pPr>
      <w:r w:rsidRPr="006A44FD">
        <w:rPr>
          <w:szCs w:val="21"/>
          <w:highlight w:val="green"/>
        </w:rPr>
        <w:t>If the new test case is conducted, the corresponding legacy test will be skipped.</w:t>
      </w:r>
    </w:p>
    <w:p w:rsidR="00A069BC" w:rsidRPr="00DA01D3" w:rsidRDefault="00A069BC" w:rsidP="00A069BC">
      <w:pPr>
        <w:rPr>
          <w:color w:val="993300"/>
          <w:u w:val="single"/>
        </w:rPr>
      </w:pPr>
    </w:p>
    <w:p w:rsidR="00A069BC" w:rsidRDefault="00A069BC" w:rsidP="00A069BC">
      <w:pPr>
        <w:rPr>
          <w:color w:val="993300"/>
          <w:u w:val="single"/>
        </w:rPr>
      </w:pPr>
    </w:p>
    <w:p w:rsidR="00A069BC" w:rsidRDefault="00A069BC" w:rsidP="00A069BC">
      <w:pPr>
        <w:pStyle w:val="3"/>
      </w:pPr>
      <w:bookmarkStart w:id="22" w:name="_Toc166753484"/>
      <w:r>
        <w:t>7.4</w:t>
      </w:r>
      <w:r>
        <w:tab/>
        <w:t>Even Further RRM enhancement for NR and MR-DC</w:t>
      </w:r>
      <w:bookmarkEnd w:id="22"/>
    </w:p>
    <w:p w:rsidR="00A069BC" w:rsidRDefault="00A069BC" w:rsidP="00A069BC">
      <w:pPr>
        <w:pStyle w:val="4"/>
      </w:pPr>
      <w:bookmarkStart w:id="23" w:name="_Toc166753485"/>
      <w:r>
        <w:t>7.4.1</w:t>
      </w:r>
      <w:r>
        <w:tab/>
        <w:t>RRM core requirements maintenance for FR2 SCell activation delay reduction</w:t>
      </w:r>
      <w:bookmarkEnd w:id="23"/>
    </w:p>
    <w:p w:rsidR="00A069BC" w:rsidRDefault="00A069BC" w:rsidP="00A069BC">
      <w:pPr>
        <w:rPr>
          <w:rFonts w:ascii="Arial" w:hAnsi="Arial" w:cs="Arial"/>
          <w:b/>
          <w:sz w:val="24"/>
        </w:rPr>
      </w:pPr>
      <w:r>
        <w:rPr>
          <w:rFonts w:ascii="Arial" w:hAnsi="Arial" w:cs="Arial"/>
          <w:b/>
          <w:color w:val="0000FF"/>
          <w:sz w:val="24"/>
        </w:rPr>
        <w:t>R4-2407300</w:t>
      </w:r>
      <w:r>
        <w:rPr>
          <w:rFonts w:ascii="Arial" w:hAnsi="Arial" w:cs="Arial"/>
          <w:b/>
          <w:color w:val="0000FF"/>
          <w:sz w:val="24"/>
        </w:rPr>
        <w:tab/>
      </w:r>
      <w:r>
        <w:rPr>
          <w:rFonts w:ascii="Arial" w:hAnsi="Arial" w:cs="Arial"/>
          <w:b/>
          <w:sz w:val="24"/>
        </w:rPr>
        <w:t>On RRM core requirements maintenance for Scell activation enhancement</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R4-2407736</w:t>
      </w:r>
      <w:r>
        <w:rPr>
          <w:rFonts w:ascii="Arial" w:hAnsi="Arial" w:cs="Arial"/>
          <w:b/>
          <w:color w:val="0000FF"/>
          <w:sz w:val="24"/>
        </w:rPr>
        <w:tab/>
      </w:r>
      <w:r>
        <w:rPr>
          <w:rFonts w:ascii="Arial" w:hAnsi="Arial" w:cs="Arial"/>
          <w:b/>
          <w:sz w:val="24"/>
        </w:rPr>
        <w:t>Maintenance on FR2 SCell activation delay reduction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R4-2407737</w:t>
      </w:r>
      <w:r>
        <w:rPr>
          <w:rFonts w:ascii="Arial" w:hAnsi="Arial" w:cs="Arial"/>
          <w:b/>
          <w:color w:val="0000FF"/>
          <w:sz w:val="24"/>
        </w:rPr>
        <w:tab/>
      </w:r>
      <w:r>
        <w:rPr>
          <w:rFonts w:ascii="Arial" w:hAnsi="Arial" w:cs="Arial"/>
          <w:b/>
          <w:sz w:val="24"/>
        </w:rPr>
        <w:t>38.133 CR on multilple SCell activation with L3 reporting</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CR-4396  rev  Cat: F (Rel-18)</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R4-2407765</w:t>
      </w:r>
      <w:r>
        <w:rPr>
          <w:rFonts w:ascii="Arial" w:hAnsi="Arial" w:cs="Arial"/>
          <w:b/>
          <w:color w:val="0000FF"/>
          <w:sz w:val="24"/>
        </w:rPr>
        <w:tab/>
      </w:r>
      <w:r>
        <w:rPr>
          <w:rFonts w:ascii="Arial" w:hAnsi="Arial" w:cs="Arial"/>
          <w:b/>
          <w:sz w:val="24"/>
        </w:rPr>
        <w:t>Discussion on maintenance of R18 FR2 SCell activation delay requirements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R4-2407766</w:t>
      </w:r>
      <w:r>
        <w:rPr>
          <w:rFonts w:ascii="Arial" w:hAnsi="Arial" w:cs="Arial"/>
          <w:b/>
          <w:color w:val="0000FF"/>
          <w:sz w:val="24"/>
        </w:rPr>
        <w:tab/>
      </w:r>
      <w:r>
        <w:rPr>
          <w:rFonts w:ascii="Arial" w:hAnsi="Arial" w:cs="Arial"/>
          <w:b/>
          <w:sz w:val="24"/>
        </w:rPr>
        <w:t>draft CR on R18 FR2 SCell activation delay reduction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R4-2410251 (from R4-2407766).</w:t>
      </w:r>
    </w:p>
    <w:p w:rsidR="00A069BC" w:rsidRDefault="00A069BC" w:rsidP="00A069BC">
      <w:pPr>
        <w:rPr>
          <w:rFonts w:ascii="Arial" w:hAnsi="Arial" w:cs="Arial"/>
          <w:b/>
          <w:sz w:val="24"/>
        </w:rPr>
      </w:pPr>
      <w:hyperlink r:id="rId83" w:history="1">
        <w:r w:rsidRPr="00D81231">
          <w:rPr>
            <w:rStyle w:val="ae"/>
            <w:rFonts w:ascii="Arial" w:hAnsi="Arial" w:cs="Arial"/>
            <w:b/>
            <w:sz w:val="24"/>
          </w:rPr>
          <w:t>R4-2410251</w:t>
        </w:r>
      </w:hyperlink>
      <w:r>
        <w:rPr>
          <w:rFonts w:ascii="Arial" w:hAnsi="Arial" w:cs="Arial"/>
          <w:b/>
          <w:color w:val="0000FF"/>
          <w:sz w:val="24"/>
        </w:rPr>
        <w:tab/>
      </w:r>
      <w:r>
        <w:rPr>
          <w:rFonts w:ascii="Arial" w:hAnsi="Arial" w:cs="Arial"/>
          <w:b/>
          <w:sz w:val="24"/>
        </w:rPr>
        <w:t>draft CR on R18 FR2 SCell activation delay reduction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8123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R4-2408243</w:t>
      </w:r>
      <w:r>
        <w:rPr>
          <w:rFonts w:ascii="Arial" w:hAnsi="Arial" w:cs="Arial"/>
          <w:b/>
          <w:color w:val="0000FF"/>
          <w:sz w:val="24"/>
        </w:rPr>
        <w:tab/>
      </w:r>
      <w:r>
        <w:rPr>
          <w:rFonts w:ascii="Arial" w:hAnsi="Arial" w:cs="Arial"/>
          <w:b/>
          <w:sz w:val="24"/>
        </w:rPr>
        <w:t>Discussion on the core maintenance of SCell activation delay reduction</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R4-2408261</w:t>
      </w:r>
      <w:r>
        <w:rPr>
          <w:rFonts w:ascii="Arial" w:hAnsi="Arial" w:cs="Arial"/>
          <w:b/>
          <w:color w:val="0000FF"/>
          <w:sz w:val="24"/>
        </w:rPr>
        <w:tab/>
      </w:r>
      <w:r>
        <w:rPr>
          <w:rFonts w:ascii="Arial" w:hAnsi="Arial" w:cs="Arial"/>
          <w:b/>
          <w:sz w:val="24"/>
        </w:rPr>
        <w:t>[NR_RRM_enh3-Core] Draft CR on L3 reporting relevant R18 RRM enhancement core maintenance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R4-2408262</w:t>
      </w:r>
      <w:r>
        <w:rPr>
          <w:rFonts w:ascii="Arial" w:hAnsi="Arial" w:cs="Arial"/>
          <w:b/>
          <w:color w:val="0000FF"/>
          <w:sz w:val="24"/>
        </w:rPr>
        <w:tab/>
      </w:r>
      <w:r>
        <w:rPr>
          <w:rFonts w:ascii="Arial" w:hAnsi="Arial" w:cs="Arial"/>
          <w:b/>
          <w:sz w:val="24"/>
        </w:rPr>
        <w:t>[NR_RRM_enh3-Core] Draft CR on SCell activation enhancement of R18 RRM enhancement core maintenance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R4-2410252 (from R4-2408262).</w:t>
      </w:r>
    </w:p>
    <w:p w:rsidR="00A069BC" w:rsidRDefault="00A069BC" w:rsidP="00A069BC">
      <w:pPr>
        <w:rPr>
          <w:rFonts w:ascii="Arial" w:hAnsi="Arial" w:cs="Arial"/>
          <w:b/>
          <w:sz w:val="24"/>
        </w:rPr>
      </w:pPr>
      <w:hyperlink r:id="rId84" w:history="1">
        <w:r w:rsidRPr="00D81231">
          <w:rPr>
            <w:rStyle w:val="ae"/>
            <w:rFonts w:ascii="Arial" w:hAnsi="Arial" w:cs="Arial"/>
            <w:b/>
            <w:sz w:val="24"/>
          </w:rPr>
          <w:t>R4-2410252</w:t>
        </w:r>
      </w:hyperlink>
      <w:r>
        <w:rPr>
          <w:rFonts w:ascii="Arial" w:hAnsi="Arial" w:cs="Arial"/>
          <w:b/>
          <w:color w:val="0000FF"/>
          <w:sz w:val="24"/>
        </w:rPr>
        <w:tab/>
      </w:r>
      <w:r>
        <w:rPr>
          <w:rFonts w:ascii="Arial" w:hAnsi="Arial" w:cs="Arial"/>
          <w:b/>
          <w:sz w:val="24"/>
        </w:rPr>
        <w:t>[NR_RRM_enh3-Core] Draft CR on SCell activation enhancement of R18 RRM enhancement core maintenance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8123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R4-2408308</w:t>
      </w:r>
      <w:r>
        <w:rPr>
          <w:rFonts w:ascii="Arial" w:hAnsi="Arial" w:cs="Arial"/>
          <w:b/>
          <w:color w:val="0000FF"/>
          <w:sz w:val="24"/>
        </w:rPr>
        <w:tab/>
      </w:r>
      <w:r>
        <w:rPr>
          <w:rFonts w:ascii="Arial" w:hAnsi="Arial" w:cs="Arial"/>
          <w:b/>
          <w:sz w:val="24"/>
        </w:rPr>
        <w:t>Draft CR on maintenance for R18 SCell activation enhancement</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China Telecom</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R4-2408309</w:t>
      </w:r>
      <w:r>
        <w:rPr>
          <w:rFonts w:ascii="Arial" w:hAnsi="Arial" w:cs="Arial"/>
          <w:b/>
          <w:color w:val="0000FF"/>
          <w:sz w:val="24"/>
        </w:rPr>
        <w:tab/>
      </w:r>
      <w:r>
        <w:rPr>
          <w:rFonts w:ascii="Arial" w:hAnsi="Arial" w:cs="Arial"/>
          <w:b/>
          <w:sz w:val="24"/>
        </w:rPr>
        <w:t>Discussion on RRM core requirements maintenance for FR2 SCell activation delay reduction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R4-2408429</w:t>
      </w:r>
      <w:r>
        <w:rPr>
          <w:rFonts w:ascii="Arial" w:hAnsi="Arial" w:cs="Arial"/>
          <w:b/>
          <w:color w:val="0000FF"/>
          <w:sz w:val="24"/>
        </w:rPr>
        <w:tab/>
      </w:r>
      <w:r>
        <w:rPr>
          <w:rFonts w:ascii="Arial" w:hAnsi="Arial" w:cs="Arial"/>
          <w:b/>
          <w:sz w:val="24"/>
        </w:rPr>
        <w:t>eFeRRM-Core remaining issues for L3 report based SCell activation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R4-2408563</w:t>
      </w:r>
      <w:r>
        <w:rPr>
          <w:rFonts w:ascii="Arial" w:hAnsi="Arial" w:cs="Arial"/>
          <w:b/>
          <w:color w:val="0000FF"/>
          <w:sz w:val="24"/>
        </w:rPr>
        <w:tab/>
      </w:r>
      <w:r>
        <w:rPr>
          <w:rFonts w:ascii="Arial" w:hAnsi="Arial" w:cs="Arial"/>
          <w:b/>
          <w:sz w:val="24"/>
        </w:rPr>
        <w:t>Discussion on Core requirements maintenance for R18 eFeRRM SCell activation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R4-2408564</w:t>
      </w:r>
      <w:r>
        <w:rPr>
          <w:rFonts w:ascii="Arial" w:hAnsi="Arial" w:cs="Arial"/>
          <w:b/>
          <w:color w:val="0000FF"/>
          <w:sz w:val="24"/>
        </w:rPr>
        <w:tab/>
      </w:r>
      <w:r>
        <w:rPr>
          <w:rFonts w:ascii="Arial" w:hAnsi="Arial" w:cs="Arial"/>
          <w:b/>
          <w:sz w:val="24"/>
        </w:rPr>
        <w:t>DraftCR on maintenance for R18 eFeRRM SCell activation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lastRenderedPageBreak/>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R4-2410253 (from R4-2408564).</w:t>
      </w:r>
    </w:p>
    <w:p w:rsidR="00A069BC" w:rsidRDefault="00A069BC" w:rsidP="00A069BC">
      <w:pPr>
        <w:rPr>
          <w:rFonts w:ascii="Arial" w:hAnsi="Arial" w:cs="Arial"/>
          <w:b/>
          <w:sz w:val="24"/>
        </w:rPr>
      </w:pPr>
      <w:hyperlink r:id="rId85" w:history="1">
        <w:r w:rsidRPr="00D81231">
          <w:rPr>
            <w:rStyle w:val="ae"/>
            <w:rFonts w:ascii="Arial" w:hAnsi="Arial" w:cs="Arial"/>
            <w:b/>
            <w:sz w:val="24"/>
          </w:rPr>
          <w:t>R4-2410253</w:t>
        </w:r>
      </w:hyperlink>
      <w:r>
        <w:rPr>
          <w:rFonts w:ascii="Arial" w:hAnsi="Arial" w:cs="Arial"/>
          <w:b/>
          <w:color w:val="0000FF"/>
          <w:sz w:val="24"/>
        </w:rPr>
        <w:tab/>
      </w:r>
      <w:r>
        <w:rPr>
          <w:rFonts w:ascii="Arial" w:hAnsi="Arial" w:cs="Arial"/>
          <w:b/>
          <w:sz w:val="24"/>
        </w:rPr>
        <w:t>DraftCR on maintenance for R18 eFeRRM SCell activation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8123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R4-2409707</w:t>
      </w:r>
      <w:r>
        <w:rPr>
          <w:rFonts w:ascii="Arial" w:hAnsi="Arial" w:cs="Arial"/>
          <w:b/>
          <w:color w:val="0000FF"/>
          <w:sz w:val="24"/>
        </w:rPr>
        <w:tab/>
      </w:r>
      <w:r>
        <w:rPr>
          <w:rFonts w:ascii="Arial" w:hAnsi="Arial" w:cs="Arial"/>
          <w:b/>
          <w:sz w:val="24"/>
        </w:rPr>
        <w:t>Core maintenance: L3 reporting in multiple SCell activation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Core maintenance: L3 reporting in multiple SCell activation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pStyle w:val="4"/>
      </w:pPr>
      <w:bookmarkStart w:id="24" w:name="_Toc166753486"/>
      <w:r>
        <w:t>7.4.2</w:t>
      </w:r>
      <w:r>
        <w:tab/>
        <w:t>RRM core requirements maintenance for FR1-FR1 NR-DC</w:t>
      </w:r>
      <w:bookmarkEnd w:id="24"/>
    </w:p>
    <w:p w:rsidR="00A069BC" w:rsidRDefault="00A069BC" w:rsidP="00A069BC">
      <w:pPr>
        <w:rPr>
          <w:rFonts w:ascii="Arial" w:hAnsi="Arial" w:cs="Arial"/>
          <w:b/>
          <w:sz w:val="24"/>
        </w:rPr>
      </w:pPr>
      <w:r>
        <w:rPr>
          <w:rFonts w:ascii="Arial" w:hAnsi="Arial" w:cs="Arial"/>
          <w:b/>
          <w:color w:val="0000FF"/>
          <w:sz w:val="24"/>
        </w:rPr>
        <w:t>R4-2408161</w:t>
      </w:r>
      <w:r>
        <w:rPr>
          <w:rFonts w:ascii="Arial" w:hAnsi="Arial" w:cs="Arial"/>
          <w:b/>
          <w:color w:val="0000FF"/>
          <w:sz w:val="24"/>
        </w:rPr>
        <w:tab/>
      </w:r>
      <w:r>
        <w:rPr>
          <w:rFonts w:ascii="Arial" w:hAnsi="Arial" w:cs="Arial"/>
          <w:b/>
          <w:sz w:val="24"/>
        </w:rPr>
        <w:t>Discussion on FR1-FR1 SCG activation</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R4-2408162</w:t>
      </w:r>
      <w:r>
        <w:rPr>
          <w:rFonts w:ascii="Arial" w:hAnsi="Arial" w:cs="Arial"/>
          <w:b/>
          <w:color w:val="0000FF"/>
          <w:sz w:val="24"/>
        </w:rPr>
        <w:tab/>
      </w:r>
      <w:r>
        <w:rPr>
          <w:rFonts w:ascii="Arial" w:hAnsi="Arial" w:cs="Arial"/>
          <w:b/>
          <w:sz w:val="24"/>
        </w:rPr>
        <w:t>FR1-FR1 SCG activation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CR-4447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A069BC" w:rsidRDefault="00A069BC" w:rsidP="00A069BC">
      <w:pPr>
        <w:pStyle w:val="4"/>
      </w:pPr>
      <w:bookmarkStart w:id="25" w:name="_Toc166753487"/>
      <w:r>
        <w:t>7.4.3</w:t>
      </w:r>
      <w:r>
        <w:tab/>
        <w:t>RRM performance requirements for FR2 SCell activation delay reduction</w:t>
      </w:r>
      <w:bookmarkEnd w:id="25"/>
    </w:p>
    <w:p w:rsidR="00A069BC" w:rsidRDefault="00A069BC" w:rsidP="00A069BC">
      <w:pPr>
        <w:rPr>
          <w:rFonts w:ascii="Arial" w:hAnsi="Arial" w:cs="Arial"/>
          <w:b/>
          <w:sz w:val="24"/>
        </w:rPr>
      </w:pPr>
      <w:r>
        <w:rPr>
          <w:rFonts w:ascii="Arial" w:hAnsi="Arial" w:cs="Arial"/>
          <w:b/>
          <w:color w:val="0000FF"/>
          <w:sz w:val="24"/>
        </w:rPr>
        <w:t>R4-2407358</w:t>
      </w:r>
      <w:r>
        <w:rPr>
          <w:rFonts w:ascii="Arial" w:hAnsi="Arial" w:cs="Arial"/>
          <w:b/>
          <w:color w:val="0000FF"/>
          <w:sz w:val="24"/>
        </w:rPr>
        <w:tab/>
      </w:r>
      <w:r>
        <w:rPr>
          <w:rFonts w:ascii="Arial" w:hAnsi="Arial" w:cs="Arial"/>
          <w:b/>
          <w:sz w:val="24"/>
        </w:rPr>
        <w:t>On FG31-1 test cases for Scell activation enhancement</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R4-2407738</w:t>
      </w:r>
      <w:r>
        <w:rPr>
          <w:rFonts w:ascii="Arial" w:hAnsi="Arial" w:cs="Arial"/>
          <w:b/>
          <w:color w:val="0000FF"/>
          <w:sz w:val="24"/>
        </w:rPr>
        <w:tab/>
      </w:r>
      <w:r>
        <w:rPr>
          <w:rFonts w:ascii="Arial" w:hAnsi="Arial" w:cs="Arial"/>
          <w:b/>
          <w:sz w:val="24"/>
        </w:rPr>
        <w:t>Performance requirement for FR2 SCell activation delay reduction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R4-2407739</w:t>
      </w:r>
      <w:r>
        <w:rPr>
          <w:rFonts w:ascii="Arial" w:hAnsi="Arial" w:cs="Arial"/>
          <w:b/>
          <w:color w:val="0000FF"/>
          <w:sz w:val="24"/>
        </w:rPr>
        <w:tab/>
      </w:r>
      <w:r>
        <w:rPr>
          <w:rFonts w:ascii="Arial" w:hAnsi="Arial" w:cs="Arial"/>
          <w:b/>
          <w:sz w:val="24"/>
        </w:rPr>
        <w:t>correction on TCs for FR2 unknown SCell activation with FG31-1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lastRenderedPageBreak/>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R4-2410254 (from R4-2407739).</w:t>
      </w:r>
    </w:p>
    <w:p w:rsidR="00A069BC" w:rsidRDefault="00A069BC" w:rsidP="00A069BC">
      <w:pPr>
        <w:rPr>
          <w:rFonts w:ascii="Arial" w:hAnsi="Arial" w:cs="Arial"/>
          <w:b/>
          <w:sz w:val="24"/>
        </w:rPr>
      </w:pPr>
      <w:hyperlink r:id="rId86" w:history="1">
        <w:r w:rsidRPr="00D81231">
          <w:rPr>
            <w:rStyle w:val="ae"/>
            <w:rFonts w:ascii="Arial" w:hAnsi="Arial" w:cs="Arial"/>
            <w:b/>
            <w:sz w:val="24"/>
          </w:rPr>
          <w:t>R4-2410254</w:t>
        </w:r>
      </w:hyperlink>
      <w:r>
        <w:rPr>
          <w:rFonts w:ascii="Arial" w:hAnsi="Arial" w:cs="Arial"/>
          <w:b/>
          <w:color w:val="0000FF"/>
          <w:sz w:val="24"/>
        </w:rPr>
        <w:tab/>
      </w:r>
      <w:r>
        <w:rPr>
          <w:rFonts w:ascii="Arial" w:hAnsi="Arial" w:cs="Arial"/>
          <w:b/>
          <w:sz w:val="24"/>
        </w:rPr>
        <w:t>correction on TCs for FR2 unknown SCell activation with FG31-1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8123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R4-2407767</w:t>
      </w:r>
      <w:r>
        <w:rPr>
          <w:rFonts w:ascii="Arial" w:hAnsi="Arial" w:cs="Arial"/>
          <w:b/>
          <w:color w:val="0000FF"/>
          <w:sz w:val="24"/>
        </w:rPr>
        <w:tab/>
      </w:r>
      <w:r>
        <w:rPr>
          <w:rFonts w:ascii="Arial" w:hAnsi="Arial" w:cs="Arial"/>
          <w:b/>
          <w:sz w:val="24"/>
        </w:rPr>
        <w:t>Discussion on test cases of FR2 SCell activation delay reduction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R4-2407768</w:t>
      </w:r>
      <w:r>
        <w:rPr>
          <w:rFonts w:ascii="Arial" w:hAnsi="Arial" w:cs="Arial"/>
          <w:b/>
          <w:color w:val="0000FF"/>
          <w:sz w:val="24"/>
        </w:rPr>
        <w:tab/>
      </w:r>
      <w:r>
        <w:rPr>
          <w:rFonts w:ascii="Arial" w:hAnsi="Arial" w:cs="Arial"/>
          <w:b/>
          <w:sz w:val="24"/>
        </w:rPr>
        <w:t>draft CR on test case for R18 FR2 SCell activation delay reduction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R4-2410255 (from R4-2407768).</w:t>
      </w:r>
    </w:p>
    <w:p w:rsidR="00A069BC" w:rsidRDefault="00A069BC" w:rsidP="00A069BC">
      <w:pPr>
        <w:rPr>
          <w:rFonts w:ascii="Arial" w:hAnsi="Arial" w:cs="Arial"/>
          <w:b/>
          <w:sz w:val="24"/>
        </w:rPr>
      </w:pPr>
      <w:hyperlink r:id="rId87" w:history="1">
        <w:r w:rsidRPr="00D81231">
          <w:rPr>
            <w:rStyle w:val="ae"/>
            <w:rFonts w:ascii="Arial" w:hAnsi="Arial" w:cs="Arial"/>
            <w:b/>
            <w:sz w:val="24"/>
          </w:rPr>
          <w:t>R4-2410255</w:t>
        </w:r>
      </w:hyperlink>
      <w:r>
        <w:rPr>
          <w:rFonts w:ascii="Arial" w:hAnsi="Arial" w:cs="Arial"/>
          <w:b/>
          <w:color w:val="0000FF"/>
          <w:sz w:val="24"/>
        </w:rPr>
        <w:tab/>
      </w:r>
      <w:r>
        <w:rPr>
          <w:rFonts w:ascii="Arial" w:hAnsi="Arial" w:cs="Arial"/>
          <w:b/>
          <w:sz w:val="24"/>
        </w:rPr>
        <w:t>draft CR on test case for R18 FR2 SCell activation delay reduction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8123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R4-2408263</w:t>
      </w:r>
      <w:r>
        <w:rPr>
          <w:rFonts w:ascii="Arial" w:hAnsi="Arial" w:cs="Arial"/>
          <w:b/>
          <w:color w:val="0000FF"/>
          <w:sz w:val="24"/>
        </w:rPr>
        <w:tab/>
      </w:r>
      <w:r>
        <w:rPr>
          <w:rFonts w:ascii="Arial" w:hAnsi="Arial" w:cs="Arial"/>
          <w:b/>
          <w:sz w:val="24"/>
        </w:rPr>
        <w:t>[NR_RRM_enh3-Perf] Draft CR on TC for Multiple SCell activation delay with FR1 unknown SCell with L3 report</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R4-2410256 (from R4-2408263).</w:t>
      </w:r>
    </w:p>
    <w:p w:rsidR="00A069BC" w:rsidRDefault="00A069BC" w:rsidP="00A069BC">
      <w:pPr>
        <w:rPr>
          <w:rFonts w:ascii="Arial" w:hAnsi="Arial" w:cs="Arial"/>
          <w:b/>
          <w:sz w:val="24"/>
        </w:rPr>
      </w:pPr>
      <w:hyperlink r:id="rId88" w:history="1">
        <w:r w:rsidRPr="00D81231">
          <w:rPr>
            <w:rStyle w:val="ae"/>
            <w:rFonts w:ascii="Arial" w:hAnsi="Arial" w:cs="Arial"/>
            <w:b/>
            <w:sz w:val="24"/>
          </w:rPr>
          <w:t>R4-2410256</w:t>
        </w:r>
      </w:hyperlink>
      <w:r>
        <w:rPr>
          <w:rFonts w:ascii="Arial" w:hAnsi="Arial" w:cs="Arial"/>
          <w:b/>
          <w:color w:val="0000FF"/>
          <w:sz w:val="24"/>
        </w:rPr>
        <w:tab/>
      </w:r>
      <w:r>
        <w:rPr>
          <w:rFonts w:ascii="Arial" w:hAnsi="Arial" w:cs="Arial"/>
          <w:b/>
          <w:sz w:val="24"/>
        </w:rPr>
        <w:t>[NR_RRM_enh3-Perf] Draft CR on TC for Multiple SCell activation delay with FR1 unknown SCell with L3 report</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8123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R4-2408310</w:t>
      </w:r>
      <w:r>
        <w:rPr>
          <w:rFonts w:ascii="Arial" w:hAnsi="Arial" w:cs="Arial"/>
          <w:b/>
          <w:color w:val="0000FF"/>
          <w:sz w:val="24"/>
        </w:rPr>
        <w:tab/>
      </w:r>
      <w:r>
        <w:rPr>
          <w:rFonts w:ascii="Arial" w:hAnsi="Arial" w:cs="Arial"/>
          <w:b/>
          <w:sz w:val="24"/>
        </w:rPr>
        <w:t>Discussion on RRM performance requirements for FR2 SCell activation delay reduction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R4-2408430</w:t>
      </w:r>
      <w:r>
        <w:rPr>
          <w:rFonts w:ascii="Arial" w:hAnsi="Arial" w:cs="Arial"/>
          <w:b/>
          <w:color w:val="0000FF"/>
          <w:sz w:val="24"/>
        </w:rPr>
        <w:tab/>
      </w:r>
      <w:r>
        <w:rPr>
          <w:rFonts w:ascii="Arial" w:hAnsi="Arial" w:cs="Arial"/>
          <w:b/>
          <w:sz w:val="24"/>
        </w:rPr>
        <w:t>eFeRRM-Perf remaining issues for L3 report based SCell activation</w:t>
      </w:r>
    </w:p>
    <w:p w:rsidR="00A069BC" w:rsidRDefault="00A069BC" w:rsidP="00A069B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R4-2408565</w:t>
      </w:r>
      <w:r>
        <w:rPr>
          <w:rFonts w:ascii="Arial" w:hAnsi="Arial" w:cs="Arial"/>
          <w:b/>
          <w:color w:val="0000FF"/>
          <w:sz w:val="24"/>
        </w:rPr>
        <w:tab/>
      </w:r>
      <w:r>
        <w:rPr>
          <w:rFonts w:ascii="Arial" w:hAnsi="Arial" w:cs="Arial"/>
          <w:b/>
          <w:sz w:val="24"/>
        </w:rPr>
        <w:t>Discussion on performance requirements for FR2 SCell activation delay reduction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R4-2408566</w:t>
      </w:r>
      <w:r>
        <w:rPr>
          <w:rFonts w:ascii="Arial" w:hAnsi="Arial" w:cs="Arial"/>
          <w:b/>
          <w:color w:val="0000FF"/>
          <w:sz w:val="24"/>
        </w:rPr>
        <w:tab/>
      </w:r>
      <w:r>
        <w:rPr>
          <w:rFonts w:ascii="Arial" w:hAnsi="Arial" w:cs="Arial"/>
          <w:b/>
          <w:sz w:val="24"/>
        </w:rPr>
        <w:t>DraftCR on TC maintenance for R18 eFeRRM SCell activation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R4-2410257 (from R4-2408566).</w:t>
      </w:r>
    </w:p>
    <w:p w:rsidR="00A069BC" w:rsidRDefault="00A069BC" w:rsidP="00A069BC">
      <w:pPr>
        <w:rPr>
          <w:rFonts w:ascii="Arial" w:hAnsi="Arial" w:cs="Arial"/>
          <w:b/>
          <w:sz w:val="24"/>
        </w:rPr>
      </w:pPr>
      <w:hyperlink r:id="rId89" w:history="1">
        <w:r w:rsidRPr="00D81231">
          <w:rPr>
            <w:rStyle w:val="ae"/>
            <w:rFonts w:ascii="Arial" w:hAnsi="Arial" w:cs="Arial"/>
            <w:b/>
            <w:sz w:val="24"/>
          </w:rPr>
          <w:t>R4-2410257</w:t>
        </w:r>
      </w:hyperlink>
      <w:r>
        <w:rPr>
          <w:rFonts w:ascii="Arial" w:hAnsi="Arial" w:cs="Arial"/>
          <w:b/>
          <w:color w:val="0000FF"/>
          <w:sz w:val="24"/>
        </w:rPr>
        <w:tab/>
      </w:r>
      <w:r>
        <w:rPr>
          <w:rFonts w:ascii="Arial" w:hAnsi="Arial" w:cs="Arial"/>
          <w:b/>
          <w:sz w:val="24"/>
        </w:rPr>
        <w:t>DraftCR on TC maintenance for R18 eFeRRM SCell activation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8123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R4-2409708</w:t>
      </w:r>
      <w:r>
        <w:rPr>
          <w:rFonts w:ascii="Arial" w:hAnsi="Arial" w:cs="Arial"/>
          <w:b/>
          <w:color w:val="0000FF"/>
          <w:sz w:val="24"/>
        </w:rPr>
        <w:tab/>
      </w:r>
      <w:r>
        <w:rPr>
          <w:rFonts w:ascii="Arial" w:hAnsi="Arial" w:cs="Arial"/>
          <w:b/>
          <w:sz w:val="24"/>
        </w:rPr>
        <w:t>Performance maintenance for Scell activation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Performance maintenance for Scell activation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R4-2409709</w:t>
      </w:r>
      <w:r>
        <w:rPr>
          <w:rFonts w:ascii="Arial" w:hAnsi="Arial" w:cs="Arial"/>
          <w:b/>
          <w:color w:val="0000FF"/>
          <w:sz w:val="24"/>
        </w:rPr>
        <w:tab/>
      </w:r>
      <w:r>
        <w:rPr>
          <w:rFonts w:ascii="Arial" w:hAnsi="Arial" w:cs="Arial"/>
          <w:b/>
          <w:sz w:val="24"/>
        </w:rPr>
        <w:t>draft CR to TS 38.133 on SCell activation enhancement test cases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Ericsson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R4-2410258 (from R4-2409709).</w:t>
      </w:r>
    </w:p>
    <w:bookmarkStart w:id="26" w:name="_Toc166753488"/>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"ftp://10.10.10.10/ftp/tsg_ran/WG4_Radio/TSGR4_111/Inbox/R4-2410258.zip" </w:instrText>
      </w:r>
      <w:r>
        <w:rPr>
          <w:rFonts w:ascii="Arial" w:hAnsi="Arial" w:cs="Arial"/>
          <w:b/>
          <w:color w:val="0000FF"/>
          <w:sz w:val="24"/>
        </w:rPr>
        <w:fldChar w:fldCharType="separate"/>
      </w:r>
      <w:r w:rsidRPr="00D81231">
        <w:rPr>
          <w:rStyle w:val="ae"/>
          <w:rFonts w:ascii="Arial" w:hAnsi="Arial" w:cs="Arial"/>
          <w:b/>
          <w:sz w:val="24"/>
        </w:rPr>
        <w:t>R4-2410258</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 CR to TS 38.133 on SCell activation enhancement test cases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Ericsson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81231">
        <w:rPr>
          <w:rFonts w:ascii="Arial" w:hAnsi="Arial" w:cs="Arial"/>
          <w:b/>
          <w:highlight w:val="yellow"/>
        </w:rPr>
        <w:t>Return to.</w:t>
      </w:r>
    </w:p>
    <w:p w:rsidR="00A069BC" w:rsidRDefault="00A069BC" w:rsidP="00A069BC">
      <w:pPr>
        <w:pStyle w:val="4"/>
      </w:pPr>
      <w:r>
        <w:t>7.4.4</w:t>
      </w:r>
      <w:r>
        <w:tab/>
        <w:t>RRM performance requirements for FR1-FR1 NR DC</w:t>
      </w:r>
      <w:bookmarkEnd w:id="26"/>
    </w:p>
    <w:p w:rsidR="00A069BC" w:rsidRDefault="00A069BC" w:rsidP="00A069BC">
      <w:pPr>
        <w:rPr>
          <w:rFonts w:ascii="Arial" w:hAnsi="Arial" w:cs="Arial"/>
          <w:b/>
          <w:sz w:val="24"/>
        </w:rPr>
      </w:pPr>
      <w:r>
        <w:rPr>
          <w:rFonts w:ascii="Arial" w:hAnsi="Arial" w:cs="Arial"/>
          <w:b/>
          <w:color w:val="0000FF"/>
          <w:sz w:val="24"/>
        </w:rPr>
        <w:t>R4-2408528</w:t>
      </w:r>
      <w:r>
        <w:rPr>
          <w:rFonts w:ascii="Arial" w:hAnsi="Arial" w:cs="Arial"/>
          <w:b/>
          <w:color w:val="0000FF"/>
          <w:sz w:val="24"/>
        </w:rPr>
        <w:tab/>
      </w:r>
      <w:r>
        <w:rPr>
          <w:rFonts w:ascii="Arial" w:hAnsi="Arial" w:cs="Arial"/>
          <w:b/>
          <w:sz w:val="24"/>
        </w:rPr>
        <w:t>Draft CR to TS 38.133 for test case of SCG activation in FR1-FR1 NR-DC</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lastRenderedPageBreak/>
        <w:t xml:space="preserve">Abstract: </w:t>
      </w:r>
    </w:p>
    <w:p w:rsidR="00A069BC" w:rsidRDefault="00A069BC" w:rsidP="00A069BC">
      <w:r>
        <w:t>draft CR to TS 38.133 for test case of SCG activation in FR1-FR1 NR-DC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64357">
        <w:rPr>
          <w:rFonts w:ascii="Arial" w:hAnsi="Arial" w:cs="Arial"/>
          <w:b/>
          <w:highlight w:val="green"/>
        </w:rPr>
        <w:t>Endorsed.</w:t>
      </w:r>
    </w:p>
    <w:p w:rsidR="00A069BC" w:rsidRDefault="00A069BC" w:rsidP="00A069BC">
      <w:pPr>
        <w:pStyle w:val="4"/>
      </w:pPr>
      <w:bookmarkStart w:id="27" w:name="_Toc166753489"/>
      <w:r>
        <w:t>7.4.5</w:t>
      </w:r>
      <w:r>
        <w:tab/>
        <w:t>Moderator summary and conclusions</w:t>
      </w:r>
      <w:bookmarkEnd w:id="27"/>
    </w:p>
    <w:p w:rsidR="00A069BC" w:rsidRDefault="00A069BC" w:rsidP="00A069BC">
      <w:pPr>
        <w:rPr>
          <w:rFonts w:ascii="Arial" w:hAnsi="Arial" w:cs="Arial"/>
          <w:b/>
          <w:sz w:val="24"/>
        </w:rPr>
      </w:pPr>
      <w:r>
        <w:rPr>
          <w:rFonts w:ascii="Arial" w:hAnsi="Arial" w:cs="Arial"/>
          <w:b/>
          <w:color w:val="0000FF"/>
          <w:sz w:val="24"/>
        </w:rPr>
        <w:t>R4-2407301</w:t>
      </w:r>
      <w:r>
        <w:rPr>
          <w:rFonts w:ascii="Arial" w:hAnsi="Arial" w:cs="Arial"/>
          <w:b/>
          <w:color w:val="0000FF"/>
          <w:sz w:val="24"/>
        </w:rPr>
        <w:tab/>
      </w:r>
      <w:r>
        <w:rPr>
          <w:rFonts w:ascii="Arial" w:hAnsi="Arial" w:cs="Arial"/>
          <w:b/>
          <w:sz w:val="24"/>
        </w:rPr>
        <w:t>Big CR to TS 38.133 on core requirement maintenance for Even Further RRM enhancemen for NR and MR-DC</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CR-4343  rev  Cat: F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R4-2410397 (from R4-2407301).</w:t>
      </w:r>
    </w:p>
    <w:p w:rsidR="00A069BC" w:rsidRDefault="00A069BC" w:rsidP="00A069BC">
      <w:pPr>
        <w:rPr>
          <w:rFonts w:ascii="Arial" w:hAnsi="Arial" w:cs="Arial"/>
          <w:b/>
          <w:sz w:val="24"/>
        </w:rPr>
      </w:pPr>
      <w:hyperlink r:id="rId90" w:history="1">
        <w:r w:rsidRPr="000D0674">
          <w:rPr>
            <w:rStyle w:val="ae"/>
            <w:rFonts w:ascii="Arial" w:hAnsi="Arial" w:cs="Arial"/>
            <w:b/>
            <w:sz w:val="24"/>
          </w:rPr>
          <w:t>R4-2410397</w:t>
        </w:r>
      </w:hyperlink>
      <w:r>
        <w:rPr>
          <w:rFonts w:ascii="Arial" w:hAnsi="Arial" w:cs="Arial"/>
          <w:b/>
          <w:color w:val="0000FF"/>
          <w:sz w:val="24"/>
        </w:rPr>
        <w:tab/>
      </w:r>
      <w:r>
        <w:rPr>
          <w:rFonts w:ascii="Arial" w:hAnsi="Arial" w:cs="Arial"/>
          <w:b/>
          <w:sz w:val="24"/>
        </w:rPr>
        <w:t>Big CR to TS 38.133 on core requirement maintenance for Even Further RRM enhancemen for NR and MR-DC</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CR-4343  rev  Cat: F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post-meeting email agreement</w:t>
      </w:r>
      <w:r w:rsidRPr="000D0674">
        <w:rPr>
          <w:rFonts w:ascii="Arial" w:hAnsi="Arial" w:cs="Arial"/>
          <w:b/>
          <w:highlight w:val="yellow"/>
        </w:rPr>
        <w:t>.</w:t>
      </w:r>
    </w:p>
    <w:p w:rsidR="00A069BC" w:rsidRDefault="00A069BC" w:rsidP="00A069BC">
      <w:pPr>
        <w:rPr>
          <w:rFonts w:ascii="Arial" w:hAnsi="Arial" w:cs="Arial"/>
          <w:b/>
          <w:sz w:val="24"/>
        </w:rPr>
      </w:pPr>
      <w:r>
        <w:rPr>
          <w:rFonts w:ascii="Arial" w:hAnsi="Arial" w:cs="Arial"/>
          <w:b/>
          <w:color w:val="0000FF"/>
          <w:sz w:val="24"/>
        </w:rPr>
        <w:t>R4-2407302</w:t>
      </w:r>
      <w:r>
        <w:rPr>
          <w:rFonts w:ascii="Arial" w:hAnsi="Arial" w:cs="Arial"/>
          <w:b/>
          <w:color w:val="0000FF"/>
          <w:sz w:val="24"/>
        </w:rPr>
        <w:tab/>
      </w:r>
      <w:r>
        <w:rPr>
          <w:rFonts w:ascii="Arial" w:hAnsi="Arial" w:cs="Arial"/>
          <w:b/>
          <w:sz w:val="24"/>
        </w:rPr>
        <w:t>Big CR to TS 38.133 on performance requirements for Even Further RRM enhancement for NR and MR-DC</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CR-4344  rev  Cat: B (Rel-18)</w:t>
      </w:r>
      <w:r>
        <w:rPr>
          <w:i/>
        </w:rPr>
        <w:br/>
      </w:r>
      <w:r>
        <w:rPr>
          <w:i/>
        </w:rPr>
        <w:br/>
      </w:r>
      <w:r>
        <w:rPr>
          <w:i/>
        </w:rPr>
        <w:tab/>
      </w:r>
      <w:r>
        <w:rPr>
          <w:i/>
        </w:rPr>
        <w:tab/>
      </w:r>
      <w:r>
        <w:rPr>
          <w:i/>
        </w:rPr>
        <w:tab/>
      </w:r>
      <w:r>
        <w:rPr>
          <w:i/>
        </w:rPr>
        <w:tab/>
      </w:r>
      <w:r>
        <w:rPr>
          <w:i/>
        </w:rPr>
        <w:tab/>
        <w:t>Source: Apple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The CR CAT was changed to B to be in alignment with CR coversheet.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R4-2410398 (from R4-2407302).</w:t>
      </w:r>
    </w:p>
    <w:p w:rsidR="00A069BC" w:rsidRDefault="00A069BC" w:rsidP="00A069BC">
      <w:pPr>
        <w:rPr>
          <w:rFonts w:ascii="Arial" w:hAnsi="Arial" w:cs="Arial"/>
          <w:b/>
          <w:sz w:val="24"/>
        </w:rPr>
      </w:pPr>
      <w:hyperlink r:id="rId91" w:history="1">
        <w:r w:rsidRPr="000D0674">
          <w:rPr>
            <w:rStyle w:val="ae"/>
            <w:rFonts w:ascii="Arial" w:hAnsi="Arial" w:cs="Arial"/>
            <w:b/>
            <w:sz w:val="24"/>
          </w:rPr>
          <w:t>R4-2410398</w:t>
        </w:r>
      </w:hyperlink>
      <w:r>
        <w:rPr>
          <w:rFonts w:ascii="Arial" w:hAnsi="Arial" w:cs="Arial"/>
          <w:b/>
          <w:color w:val="0000FF"/>
          <w:sz w:val="24"/>
        </w:rPr>
        <w:tab/>
      </w:r>
      <w:r>
        <w:rPr>
          <w:rFonts w:ascii="Arial" w:hAnsi="Arial" w:cs="Arial"/>
          <w:b/>
          <w:sz w:val="24"/>
        </w:rPr>
        <w:t>Big CR to TS 38.133 on performance requirements for Even Further RRM enhancement for NR and MR-DC</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CR-4344  rev  Cat: B (Rel-18)</w:t>
      </w:r>
      <w:r>
        <w:rPr>
          <w:i/>
        </w:rPr>
        <w:br/>
      </w:r>
      <w:r>
        <w:rPr>
          <w:i/>
        </w:rPr>
        <w:br/>
      </w:r>
      <w:r>
        <w:rPr>
          <w:i/>
        </w:rPr>
        <w:tab/>
      </w:r>
      <w:r>
        <w:rPr>
          <w:i/>
        </w:rPr>
        <w:tab/>
      </w:r>
      <w:r>
        <w:rPr>
          <w:i/>
        </w:rPr>
        <w:tab/>
      </w:r>
      <w:r>
        <w:rPr>
          <w:i/>
        </w:rPr>
        <w:tab/>
      </w:r>
      <w:r>
        <w:rPr>
          <w:i/>
        </w:rPr>
        <w:tab/>
        <w:t>Source: Apple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The CR CAT was changed to B to be in alignment with CR coversheet.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post-meeting email agreement</w:t>
      </w:r>
      <w:r w:rsidRPr="000D0674">
        <w:rPr>
          <w:rFonts w:ascii="Arial" w:hAnsi="Arial" w:cs="Arial"/>
          <w:b/>
          <w:highlight w:val="yellow"/>
        </w:rPr>
        <w:t>.</w:t>
      </w:r>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Topic:</w:t>
      </w:r>
      <w:r w:rsidRPr="00B12D7D">
        <w:t xml:space="preserve"> </w:t>
      </w:r>
      <w:r w:rsidRPr="00B12D7D">
        <w:rPr>
          <w:rFonts w:ascii="Arial" w:hAnsi="Arial"/>
          <w:sz w:val="22"/>
        </w:rPr>
        <w:t>[</w:t>
      </w:r>
      <w:proofErr w:type="gramStart"/>
      <w:r w:rsidRPr="00B12D7D">
        <w:rPr>
          <w:rFonts w:ascii="Arial" w:hAnsi="Arial"/>
          <w:sz w:val="22"/>
        </w:rPr>
        <w:t>111][</w:t>
      </w:r>
      <w:proofErr w:type="gramEnd"/>
      <w:r w:rsidRPr="00B12D7D">
        <w:rPr>
          <w:rFonts w:ascii="Arial" w:hAnsi="Arial"/>
          <w:sz w:val="22"/>
        </w:rPr>
        <w:t>205] NR_RRM_enh3_part1</w:t>
      </w:r>
    </w:p>
    <w:p w:rsidR="00A069BC" w:rsidRDefault="00A069BC" w:rsidP="00A069BC">
      <w:pPr>
        <w:rPr>
          <w:rFonts w:ascii="Arial" w:hAnsi="Arial" w:cs="Arial"/>
          <w:b/>
          <w:sz w:val="24"/>
        </w:rPr>
      </w:pPr>
      <w:r>
        <w:rPr>
          <w:rFonts w:ascii="Arial" w:hAnsi="Arial" w:cs="Arial"/>
          <w:b/>
          <w:color w:val="0000FF"/>
          <w:sz w:val="24"/>
        </w:rPr>
        <w:t>R4-2408002</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205] NR_RRM_enh3_part1</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069BC" w:rsidRPr="00015A50" w:rsidRDefault="00A069BC" w:rsidP="00A069BC">
      <w:pPr>
        <w:rPr>
          <w:rFonts w:ascii="Arial" w:hAnsi="Arial" w:cs="Arial"/>
          <w:b/>
          <w:sz w:val="24"/>
        </w:rPr>
      </w:pPr>
      <w:hyperlink r:id="rId92" w:history="1">
        <w:r w:rsidRPr="00D81231">
          <w:rPr>
            <w:rStyle w:val="ae"/>
            <w:rFonts w:ascii="Arial" w:hAnsi="Arial" w:cs="Arial"/>
            <w:b/>
            <w:sz w:val="24"/>
          </w:rPr>
          <w:t>R4-2410259</w:t>
        </w:r>
      </w:hyperlink>
      <w:r w:rsidRPr="00015A50">
        <w:rPr>
          <w:b/>
          <w:lang w:val="en-US" w:eastAsia="zh-CN"/>
        </w:rPr>
        <w:tab/>
      </w:r>
      <w:r w:rsidRPr="00D81231">
        <w:rPr>
          <w:rFonts w:ascii="Arial" w:hAnsi="Arial" w:cs="Arial"/>
          <w:b/>
          <w:sz w:val="24"/>
        </w:rPr>
        <w:t>Way Forward for [111][205] NR_RRM_enh3_part1</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Wednesday</w:t>
      </w:r>
      <w:r w:rsidRPr="005F1911">
        <w:rPr>
          <w:rFonts w:ascii="Arial" w:hAnsi="Arial" w:cs="Arial"/>
          <w:b/>
          <w:color w:val="C00000"/>
          <w:sz w:val="21"/>
          <w:u w:val="single"/>
        </w:rPr>
        <w:t xml:space="preserve"> </w:t>
      </w:r>
      <w:r>
        <w:rPr>
          <w:rFonts w:ascii="Arial" w:hAnsi="Arial" w:cs="Arial"/>
          <w:b/>
          <w:color w:val="C00000"/>
          <w:sz w:val="21"/>
          <w:u w:val="single"/>
        </w:rPr>
        <w:t>May 22</w:t>
      </w:r>
      <w:r w:rsidRPr="005F1911">
        <w:rPr>
          <w:rFonts w:ascii="Arial" w:hAnsi="Arial" w:cs="Arial"/>
          <w:b/>
          <w:color w:val="C00000"/>
          <w:sz w:val="21"/>
          <w:u w:val="single"/>
        </w:rPr>
        <w:t>, 2024)</w:t>
      </w:r>
    </w:p>
    <w:p w:rsidR="00A069BC" w:rsidRPr="000D7757" w:rsidRDefault="00A069BC" w:rsidP="00A069BC">
      <w:pPr>
        <w:rPr>
          <w:b/>
          <w:sz w:val="21"/>
          <w:szCs w:val="21"/>
          <w:u w:val="single"/>
          <w:lang w:eastAsia="ko-KR"/>
        </w:rPr>
      </w:pPr>
      <w:r w:rsidRPr="000D7757">
        <w:rPr>
          <w:b/>
          <w:sz w:val="21"/>
          <w:szCs w:val="21"/>
          <w:u w:val="single"/>
          <w:lang w:eastAsia="ko-KR"/>
        </w:rPr>
        <w:t>Issue 2-1: whether to verify requirement with L1 report for FG31-1 TC</w:t>
      </w:r>
    </w:p>
    <w:tbl>
      <w:tblPr>
        <w:tblStyle w:val="afff1"/>
        <w:tblW w:w="0" w:type="auto"/>
        <w:tblInd w:w="0" w:type="dxa"/>
        <w:tblLook w:val="04A0" w:firstRow="1" w:lastRow="0" w:firstColumn="1" w:lastColumn="0" w:noHBand="0" w:noVBand="1"/>
      </w:tblPr>
      <w:tblGrid>
        <w:gridCol w:w="9631"/>
      </w:tblGrid>
      <w:tr w:rsidR="00A069BC" w:rsidRPr="000D7757" w:rsidTr="00BB4A79">
        <w:tc>
          <w:tcPr>
            <w:tcW w:w="9631" w:type="dxa"/>
          </w:tcPr>
          <w:p w:rsidR="00A069BC" w:rsidRPr="000D7757" w:rsidRDefault="00A069BC" w:rsidP="00BB4A79">
            <w:pPr>
              <w:snapToGrid w:val="0"/>
              <w:spacing w:after="0"/>
              <w:rPr>
                <w:i/>
                <w:sz w:val="21"/>
                <w:szCs w:val="21"/>
              </w:rPr>
            </w:pPr>
            <w:r w:rsidRPr="000D7757">
              <w:rPr>
                <w:i/>
                <w:sz w:val="21"/>
                <w:szCs w:val="21"/>
              </w:rPr>
              <w:t>Agreement:</w:t>
            </w:r>
          </w:p>
          <w:p w:rsidR="00A069BC" w:rsidRPr="000D7757" w:rsidRDefault="00A069BC" w:rsidP="00A069BC">
            <w:pPr>
              <w:pStyle w:val="aff5"/>
              <w:numPr>
                <w:ilvl w:val="0"/>
                <w:numId w:val="23"/>
              </w:numPr>
              <w:snapToGrid w:val="0"/>
              <w:spacing w:after="0"/>
              <w:jc w:val="left"/>
              <w:rPr>
                <w:i/>
                <w:szCs w:val="21"/>
              </w:rPr>
            </w:pPr>
            <w:r w:rsidRPr="000D7757">
              <w:rPr>
                <w:i/>
                <w:szCs w:val="21"/>
              </w:rPr>
              <w:t xml:space="preserve">Calculate the M values based on UE capability in the corresponding sections. </w:t>
            </w:r>
          </w:p>
          <w:p w:rsidR="00A069BC" w:rsidRPr="005F30E1" w:rsidRDefault="00A069BC" w:rsidP="00BB4A79">
            <w:pPr>
              <w:snapToGrid w:val="0"/>
              <w:spacing w:after="0"/>
              <w:rPr>
                <w:sz w:val="21"/>
                <w:szCs w:val="21"/>
              </w:rPr>
            </w:pPr>
            <w:r w:rsidRPr="005F30E1">
              <w:rPr>
                <w:sz w:val="21"/>
                <w:szCs w:val="21"/>
              </w:rPr>
              <w:t>Agreement:</w:t>
            </w:r>
          </w:p>
          <w:p w:rsidR="00A069BC" w:rsidRPr="005F30E1" w:rsidRDefault="00A069BC" w:rsidP="00BB4A79">
            <w:pPr>
              <w:snapToGrid w:val="0"/>
              <w:spacing w:after="0"/>
              <w:rPr>
                <w:sz w:val="21"/>
                <w:szCs w:val="21"/>
              </w:rPr>
            </w:pPr>
            <w:r w:rsidRPr="005F30E1">
              <w:rPr>
                <w:sz w:val="21"/>
                <w:szCs w:val="21"/>
              </w:rPr>
              <w:t>DCI transmission timing: cover two case:</w:t>
            </w:r>
          </w:p>
          <w:p w:rsidR="00A069BC" w:rsidRPr="005F30E1" w:rsidRDefault="00A069BC" w:rsidP="00A069BC">
            <w:pPr>
              <w:pStyle w:val="aff5"/>
              <w:numPr>
                <w:ilvl w:val="0"/>
                <w:numId w:val="22"/>
              </w:numPr>
              <w:snapToGrid w:val="0"/>
              <w:spacing w:after="0"/>
              <w:jc w:val="left"/>
              <w:rPr>
                <w:szCs w:val="21"/>
              </w:rPr>
            </w:pPr>
            <w:r w:rsidRPr="005F30E1">
              <w:rPr>
                <w:szCs w:val="21"/>
              </w:rPr>
              <w:t>Case 1: n+3ms+T</w:t>
            </w:r>
            <w:r w:rsidRPr="005F30E1">
              <w:rPr>
                <w:szCs w:val="21"/>
                <w:vertAlign w:val="subscript"/>
              </w:rPr>
              <w:t>HARQ</w:t>
            </w:r>
            <w:r w:rsidRPr="005F30E1">
              <w:rPr>
                <w:szCs w:val="21"/>
              </w:rPr>
              <w:t>+M-k2</w:t>
            </w:r>
          </w:p>
          <w:p w:rsidR="00A069BC" w:rsidRPr="005F30E1" w:rsidRDefault="00A069BC" w:rsidP="00A069BC">
            <w:pPr>
              <w:pStyle w:val="aff5"/>
              <w:numPr>
                <w:ilvl w:val="1"/>
                <w:numId w:val="22"/>
              </w:numPr>
              <w:snapToGrid w:val="0"/>
              <w:spacing w:after="0"/>
              <w:jc w:val="left"/>
              <w:rPr>
                <w:szCs w:val="21"/>
              </w:rPr>
            </w:pPr>
            <w:r w:rsidRPr="005F30E1">
              <w:rPr>
                <w:szCs w:val="21"/>
              </w:rPr>
              <w:t>FFS: UE pass condition is either UE to L1 or L3 report.</w:t>
            </w:r>
          </w:p>
          <w:p w:rsidR="00A069BC" w:rsidRPr="005F30E1" w:rsidRDefault="00A069BC" w:rsidP="00A069BC">
            <w:pPr>
              <w:pStyle w:val="aff5"/>
              <w:numPr>
                <w:ilvl w:val="0"/>
                <w:numId w:val="22"/>
              </w:numPr>
              <w:snapToGrid w:val="0"/>
              <w:spacing w:after="0"/>
              <w:jc w:val="left"/>
              <w:rPr>
                <w:szCs w:val="21"/>
              </w:rPr>
            </w:pPr>
            <w:r w:rsidRPr="005F30E1">
              <w:rPr>
                <w:szCs w:val="21"/>
              </w:rPr>
              <w:t>Case 2: n</w:t>
            </w:r>
            <w:proofErr w:type="gramStart"/>
            <w:r w:rsidRPr="005F30E1">
              <w:rPr>
                <w:szCs w:val="21"/>
              </w:rPr>
              <w:t>+[</w:t>
            </w:r>
            <w:proofErr w:type="gramEnd"/>
            <w:r w:rsidRPr="005F30E1">
              <w:rPr>
                <w:szCs w:val="21"/>
              </w:rPr>
              <w:t>7]ms+ T</w:t>
            </w:r>
            <w:r w:rsidRPr="005F30E1">
              <w:rPr>
                <w:szCs w:val="21"/>
                <w:vertAlign w:val="subscript"/>
              </w:rPr>
              <w:t>HARQ</w:t>
            </w:r>
          </w:p>
          <w:p w:rsidR="00A069BC" w:rsidRPr="005F30E1" w:rsidRDefault="00A069BC" w:rsidP="00A069BC">
            <w:pPr>
              <w:pStyle w:val="aff5"/>
              <w:numPr>
                <w:ilvl w:val="1"/>
                <w:numId w:val="22"/>
              </w:numPr>
              <w:snapToGrid w:val="0"/>
              <w:spacing w:after="0"/>
              <w:jc w:val="left"/>
              <w:rPr>
                <w:szCs w:val="21"/>
              </w:rPr>
            </w:pPr>
            <w:r w:rsidRPr="005F30E1">
              <w:rPr>
                <w:szCs w:val="21"/>
              </w:rPr>
              <w:t>where k2=1 with type A mapping and startSymbolAndLength (SLIV) = 42 (L=4, and S=0).</w:t>
            </w:r>
          </w:p>
          <w:p w:rsidR="00A069BC" w:rsidRPr="005F30E1" w:rsidRDefault="00A069BC" w:rsidP="00BB4A79">
            <w:pPr>
              <w:snapToGrid w:val="0"/>
              <w:spacing w:after="0"/>
              <w:rPr>
                <w:sz w:val="21"/>
                <w:szCs w:val="21"/>
              </w:rPr>
            </w:pPr>
            <w:r w:rsidRPr="005F30E1">
              <w:rPr>
                <w:sz w:val="21"/>
                <w:szCs w:val="21"/>
              </w:rPr>
              <w:t>DL scheduling for data starts from n+3ms.</w:t>
            </w:r>
          </w:p>
          <w:p w:rsidR="00A069BC" w:rsidRPr="005F30E1" w:rsidRDefault="00A069BC" w:rsidP="00BB4A79">
            <w:pPr>
              <w:spacing w:after="0"/>
              <w:rPr>
                <w:sz w:val="21"/>
                <w:szCs w:val="21"/>
              </w:rPr>
            </w:pPr>
            <w:r w:rsidRPr="005F30E1">
              <w:rPr>
                <w:sz w:val="21"/>
                <w:szCs w:val="21"/>
              </w:rPr>
              <w:t>Agreement in last meeting:</w:t>
            </w:r>
          </w:p>
          <w:p w:rsidR="00A069BC" w:rsidRPr="005F30E1" w:rsidRDefault="00A069BC" w:rsidP="00A069BC">
            <w:pPr>
              <w:pStyle w:val="aff5"/>
              <w:numPr>
                <w:ilvl w:val="1"/>
                <w:numId w:val="8"/>
              </w:numPr>
              <w:spacing w:after="0"/>
              <w:jc w:val="left"/>
              <w:rPr>
                <w:szCs w:val="21"/>
              </w:rPr>
            </w:pPr>
            <w:r w:rsidRPr="005F30E1">
              <w:rPr>
                <w:szCs w:val="21"/>
              </w:rPr>
              <w:t>For all FG31-1 TCs, only verify the activation delay when L3 report is triggered.</w:t>
            </w:r>
          </w:p>
          <w:p w:rsidR="00A069BC" w:rsidRPr="000D7757" w:rsidRDefault="00A069BC" w:rsidP="00A069BC">
            <w:pPr>
              <w:pStyle w:val="aff5"/>
              <w:numPr>
                <w:ilvl w:val="2"/>
                <w:numId w:val="8"/>
              </w:numPr>
              <w:spacing w:after="0"/>
              <w:jc w:val="left"/>
              <w:rPr>
                <w:szCs w:val="21"/>
              </w:rPr>
            </w:pPr>
            <w:r w:rsidRPr="005F30E1">
              <w:rPr>
                <w:szCs w:val="21"/>
              </w:rPr>
              <w:t>FFS UE reporting L1 is also a pass condition.</w:t>
            </w:r>
          </w:p>
        </w:tc>
      </w:tr>
    </w:tbl>
    <w:p w:rsidR="00A069BC" w:rsidRPr="000D7757" w:rsidRDefault="00A069BC" w:rsidP="00A069BC">
      <w:pPr>
        <w:rPr>
          <w:b/>
          <w:sz w:val="21"/>
          <w:szCs w:val="21"/>
          <w:u w:val="single"/>
          <w:lang w:eastAsia="ko-KR"/>
        </w:rPr>
      </w:pPr>
    </w:p>
    <w:p w:rsidR="00A069BC" w:rsidRPr="000D7757" w:rsidRDefault="00A069BC" w:rsidP="00A069BC">
      <w:pPr>
        <w:pStyle w:val="aff5"/>
        <w:numPr>
          <w:ilvl w:val="0"/>
          <w:numId w:val="8"/>
        </w:numPr>
        <w:rPr>
          <w:szCs w:val="21"/>
        </w:rPr>
      </w:pPr>
      <w:r w:rsidRPr="000D7757">
        <w:rPr>
          <w:szCs w:val="21"/>
        </w:rPr>
        <w:t xml:space="preserve">Option 1 (Apple): </w:t>
      </w:r>
    </w:p>
    <w:p w:rsidR="00A069BC" w:rsidRPr="000D7757" w:rsidRDefault="00A069BC" w:rsidP="00A069BC">
      <w:pPr>
        <w:pStyle w:val="aff5"/>
        <w:numPr>
          <w:ilvl w:val="1"/>
          <w:numId w:val="8"/>
        </w:numPr>
        <w:rPr>
          <w:szCs w:val="21"/>
        </w:rPr>
      </w:pPr>
      <w:r w:rsidRPr="000D7757">
        <w:rPr>
          <w:szCs w:val="21"/>
          <w:lang w:val="en-GB"/>
        </w:rPr>
        <w:t>For all FG31-1 TCs, only verify the activation delay when L3 report is triggered. But if UE can report L1-RSRP earlier than the target L3 reporting time (DCI triggered PUSCH), such UE can still be treated as “pass the test” as long as it can complete the SCell activation within the delay requirement of FR2 SCell activation enhancement with FG31-1.</w:t>
      </w:r>
    </w:p>
    <w:p w:rsidR="00A069BC" w:rsidRPr="000D7757" w:rsidRDefault="00A069BC" w:rsidP="00A069BC">
      <w:pPr>
        <w:pStyle w:val="aff5"/>
        <w:numPr>
          <w:ilvl w:val="0"/>
          <w:numId w:val="8"/>
        </w:numPr>
        <w:rPr>
          <w:szCs w:val="21"/>
        </w:rPr>
      </w:pPr>
      <w:r w:rsidRPr="000D7757">
        <w:rPr>
          <w:szCs w:val="21"/>
        </w:rPr>
        <w:t>Option 2 (Nokia):</w:t>
      </w:r>
    </w:p>
    <w:p w:rsidR="00A069BC" w:rsidRPr="000D7757" w:rsidRDefault="00A069BC" w:rsidP="00A069BC">
      <w:pPr>
        <w:pStyle w:val="aff5"/>
        <w:numPr>
          <w:ilvl w:val="1"/>
          <w:numId w:val="8"/>
        </w:numPr>
        <w:overflowPunct w:val="0"/>
        <w:autoSpaceDE w:val="0"/>
        <w:autoSpaceDN w:val="0"/>
        <w:adjustRightInd w:val="0"/>
        <w:textAlignment w:val="baseline"/>
        <w:rPr>
          <w:bCs/>
          <w:szCs w:val="21"/>
        </w:rPr>
      </w:pPr>
      <w:r w:rsidRPr="000D7757">
        <w:rPr>
          <w:bCs/>
          <w:szCs w:val="21"/>
        </w:rPr>
        <w:t>If DCI is scheduled within the time margin, UE is required to respond with the L3 report as long as there is a valid measurement result.</w:t>
      </w:r>
    </w:p>
    <w:p w:rsidR="00A069BC" w:rsidRPr="000D7757" w:rsidRDefault="00A069BC" w:rsidP="00A069BC">
      <w:pPr>
        <w:pStyle w:val="aff5"/>
        <w:numPr>
          <w:ilvl w:val="1"/>
          <w:numId w:val="8"/>
        </w:numPr>
        <w:overflowPunct w:val="0"/>
        <w:autoSpaceDE w:val="0"/>
        <w:autoSpaceDN w:val="0"/>
        <w:adjustRightInd w:val="0"/>
        <w:textAlignment w:val="baseline"/>
        <w:rPr>
          <w:bCs/>
          <w:szCs w:val="21"/>
        </w:rPr>
      </w:pPr>
      <w:r w:rsidRPr="000D7757">
        <w:rPr>
          <w:bCs/>
          <w:szCs w:val="21"/>
        </w:rPr>
        <w:t>The test equipment sends TCI activation command after receiving the L3 report.</w:t>
      </w:r>
    </w:p>
    <w:p w:rsidR="00A069BC" w:rsidRPr="000D7757" w:rsidRDefault="00A069BC" w:rsidP="00A069BC">
      <w:pPr>
        <w:pStyle w:val="aff5"/>
        <w:numPr>
          <w:ilvl w:val="1"/>
          <w:numId w:val="8"/>
        </w:numPr>
        <w:rPr>
          <w:szCs w:val="21"/>
        </w:rPr>
      </w:pPr>
      <w:r w:rsidRPr="000D7757">
        <w:rPr>
          <w:bCs/>
          <w:szCs w:val="21"/>
        </w:rPr>
        <w:t xml:space="preserve">UE report of L1-RSRP shall not be considered as the pass condition of the FG31-1 TC. </w:t>
      </w:r>
    </w:p>
    <w:p w:rsidR="00A069BC" w:rsidRPr="000D7757" w:rsidRDefault="00A069BC" w:rsidP="00A069BC">
      <w:pPr>
        <w:pStyle w:val="aff5"/>
        <w:numPr>
          <w:ilvl w:val="0"/>
          <w:numId w:val="8"/>
        </w:numPr>
        <w:rPr>
          <w:szCs w:val="21"/>
        </w:rPr>
      </w:pPr>
      <w:r w:rsidRPr="000D7757">
        <w:rPr>
          <w:szCs w:val="21"/>
        </w:rPr>
        <w:t>Option 3 (vivo):</w:t>
      </w:r>
    </w:p>
    <w:p w:rsidR="00A069BC" w:rsidRPr="000D7757" w:rsidRDefault="00A069BC" w:rsidP="00A069BC">
      <w:pPr>
        <w:pStyle w:val="aff5"/>
        <w:numPr>
          <w:ilvl w:val="1"/>
          <w:numId w:val="8"/>
        </w:numPr>
        <w:overflowPunct w:val="0"/>
        <w:autoSpaceDE w:val="0"/>
        <w:autoSpaceDN w:val="0"/>
        <w:adjustRightInd w:val="0"/>
        <w:ind w:left="1655" w:hanging="357"/>
        <w:jc w:val="both"/>
        <w:textAlignment w:val="baseline"/>
        <w:rPr>
          <w:bCs/>
          <w:szCs w:val="21"/>
        </w:rPr>
      </w:pPr>
      <w:r w:rsidRPr="000D7757">
        <w:rPr>
          <w:bCs/>
          <w:szCs w:val="21"/>
        </w:rPr>
        <w:t>If TE is able to deal with the TCI configuration/activation based on either L3 reporting or L1 reporting whichever is earlier, the test case shall allow UE reporting L1 as one pass condition.</w:t>
      </w:r>
    </w:p>
    <w:p w:rsidR="00A069BC" w:rsidRPr="000D7757" w:rsidRDefault="00A069BC" w:rsidP="00A069BC">
      <w:pPr>
        <w:pStyle w:val="aff5"/>
        <w:numPr>
          <w:ilvl w:val="1"/>
          <w:numId w:val="8"/>
        </w:numPr>
        <w:overflowPunct w:val="0"/>
        <w:autoSpaceDE w:val="0"/>
        <w:autoSpaceDN w:val="0"/>
        <w:adjustRightInd w:val="0"/>
        <w:ind w:left="1655" w:hanging="357"/>
        <w:jc w:val="both"/>
        <w:textAlignment w:val="baseline"/>
        <w:rPr>
          <w:bCs/>
          <w:szCs w:val="21"/>
        </w:rPr>
      </w:pPr>
      <w:r w:rsidRPr="000D7757">
        <w:rPr>
          <w:bCs/>
          <w:szCs w:val="21"/>
        </w:rPr>
        <w:t xml:space="preserve">According to core requirements, UE reporting L1 instead L3 shall complete the SCell activation within </w:t>
      </w:r>
      <w:proofErr w:type="gramStart"/>
      <w:r w:rsidRPr="000D7757">
        <w:rPr>
          <w:bCs/>
          <w:szCs w:val="21"/>
        </w:rPr>
        <w:t>max(</w:t>
      </w:r>
      <w:proofErr w:type="gramEnd"/>
      <w:r w:rsidRPr="000D7757">
        <w:rPr>
          <w:bCs/>
          <w:szCs w:val="21"/>
        </w:rPr>
        <w:t>T</w:t>
      </w:r>
      <w:r w:rsidRPr="000D7757">
        <w:rPr>
          <w:bCs/>
          <w:szCs w:val="21"/>
          <w:vertAlign w:val="subscript"/>
        </w:rPr>
        <w:t>uncertainty_MAC</w:t>
      </w:r>
      <w:r w:rsidRPr="000D7757">
        <w:rPr>
          <w:bCs/>
          <w:szCs w:val="21"/>
        </w:rPr>
        <w:t xml:space="preserve"> + T</w:t>
      </w:r>
      <w:r w:rsidRPr="000D7757">
        <w:rPr>
          <w:bCs/>
          <w:szCs w:val="21"/>
          <w:vertAlign w:val="subscript"/>
        </w:rPr>
        <w:t>FineTiming</w:t>
      </w:r>
      <w:r w:rsidRPr="000D7757">
        <w:rPr>
          <w:bCs/>
          <w:szCs w:val="21"/>
        </w:rPr>
        <w:t xml:space="preserve"> + 2ms, T</w:t>
      </w:r>
      <w:r w:rsidRPr="000D7757">
        <w:rPr>
          <w:bCs/>
          <w:szCs w:val="21"/>
          <w:vertAlign w:val="subscript"/>
        </w:rPr>
        <w:t>uncertainty_SP</w:t>
      </w:r>
      <w:r w:rsidRPr="000D7757">
        <w:rPr>
          <w:bCs/>
          <w:szCs w:val="21"/>
        </w:rPr>
        <w:t>) after L1-RSRP is reported.</w:t>
      </w:r>
    </w:p>
    <w:p w:rsidR="00A069BC" w:rsidRPr="000D7757" w:rsidRDefault="00A069BC" w:rsidP="00A069BC">
      <w:pPr>
        <w:pStyle w:val="aff5"/>
        <w:numPr>
          <w:ilvl w:val="0"/>
          <w:numId w:val="8"/>
        </w:numPr>
        <w:rPr>
          <w:szCs w:val="21"/>
        </w:rPr>
      </w:pPr>
      <w:r w:rsidRPr="000D7757">
        <w:rPr>
          <w:szCs w:val="21"/>
        </w:rPr>
        <w:t>Option 4 (CTC):</w:t>
      </w:r>
    </w:p>
    <w:p w:rsidR="00A069BC" w:rsidRPr="000D7757" w:rsidRDefault="00A069BC" w:rsidP="00A069BC">
      <w:pPr>
        <w:pStyle w:val="aff5"/>
        <w:numPr>
          <w:ilvl w:val="1"/>
          <w:numId w:val="8"/>
        </w:numPr>
        <w:rPr>
          <w:szCs w:val="21"/>
        </w:rPr>
      </w:pPr>
      <w:r w:rsidRPr="000D7757">
        <w:rPr>
          <w:szCs w:val="21"/>
        </w:rPr>
        <w:t>UE reporting L1 can also be a pass condition to verify the case that UE report both L3-RSRP reporting and L1-RSRP reporting before receiving TCI activation command.</w:t>
      </w:r>
    </w:p>
    <w:p w:rsidR="00A069BC" w:rsidRPr="000D7757" w:rsidRDefault="00A069BC" w:rsidP="00A069BC">
      <w:pPr>
        <w:pStyle w:val="aff5"/>
        <w:numPr>
          <w:ilvl w:val="0"/>
          <w:numId w:val="8"/>
        </w:numPr>
        <w:rPr>
          <w:szCs w:val="21"/>
        </w:rPr>
      </w:pPr>
      <w:r w:rsidRPr="000D7757">
        <w:rPr>
          <w:szCs w:val="21"/>
        </w:rPr>
        <w:t>Option 5 (QC):</w:t>
      </w:r>
    </w:p>
    <w:p w:rsidR="00A069BC" w:rsidRPr="000D7757" w:rsidRDefault="00A069BC" w:rsidP="00A069BC">
      <w:pPr>
        <w:pStyle w:val="aff5"/>
        <w:numPr>
          <w:ilvl w:val="1"/>
          <w:numId w:val="8"/>
        </w:numPr>
        <w:rPr>
          <w:szCs w:val="21"/>
        </w:rPr>
      </w:pPr>
      <w:r w:rsidRPr="000D7757">
        <w:rPr>
          <w:szCs w:val="21"/>
        </w:rPr>
        <w:t>In sub-test1, UE consider pass if UE send L1 measurements and receive TCI activation command before UE send L3 reporting.</w:t>
      </w:r>
    </w:p>
    <w:p w:rsidR="00A069BC" w:rsidRPr="000D7757" w:rsidRDefault="00A069BC" w:rsidP="00A069BC">
      <w:pPr>
        <w:pStyle w:val="aff5"/>
        <w:numPr>
          <w:ilvl w:val="0"/>
          <w:numId w:val="8"/>
        </w:numPr>
        <w:rPr>
          <w:szCs w:val="21"/>
        </w:rPr>
      </w:pPr>
      <w:r w:rsidRPr="000D7757">
        <w:rPr>
          <w:szCs w:val="21"/>
        </w:rPr>
        <w:t>Option 6 (HW):</w:t>
      </w:r>
    </w:p>
    <w:p w:rsidR="00A069BC" w:rsidRPr="000D7757" w:rsidRDefault="00A069BC" w:rsidP="00A069BC">
      <w:pPr>
        <w:pStyle w:val="aff5"/>
        <w:numPr>
          <w:ilvl w:val="1"/>
          <w:numId w:val="8"/>
        </w:numPr>
        <w:rPr>
          <w:szCs w:val="21"/>
        </w:rPr>
      </w:pPr>
      <w:r w:rsidRPr="000D7757">
        <w:rPr>
          <w:szCs w:val="21"/>
        </w:rPr>
        <w:lastRenderedPageBreak/>
        <w:t>For following case1, the TCI configuration is based on the L3 reporting regardless whether there is L1 reporting before n+3ms+T</w:t>
      </w:r>
      <w:r w:rsidRPr="000D7757">
        <w:rPr>
          <w:szCs w:val="21"/>
          <w:vertAlign w:val="subscript"/>
        </w:rPr>
        <w:t>HARQ</w:t>
      </w:r>
      <w:r w:rsidRPr="000D7757">
        <w:rPr>
          <w:szCs w:val="21"/>
        </w:rPr>
        <w:t>+M, and UE shall be able to report L3 report as scheduled.</w:t>
      </w:r>
    </w:p>
    <w:p w:rsidR="00A069BC" w:rsidRPr="000D7757" w:rsidRDefault="00A069BC" w:rsidP="00A069BC">
      <w:pPr>
        <w:pStyle w:val="aff5"/>
        <w:numPr>
          <w:ilvl w:val="2"/>
          <w:numId w:val="8"/>
        </w:numPr>
        <w:rPr>
          <w:szCs w:val="21"/>
        </w:rPr>
      </w:pPr>
      <w:r w:rsidRPr="000D7757">
        <w:rPr>
          <w:szCs w:val="21"/>
        </w:rPr>
        <w:t>Case 1: n+3ms+T</w:t>
      </w:r>
      <w:r w:rsidRPr="000D7757">
        <w:rPr>
          <w:szCs w:val="21"/>
          <w:vertAlign w:val="subscript"/>
        </w:rPr>
        <w:t>HARQ</w:t>
      </w:r>
      <w:r w:rsidRPr="000D7757">
        <w:rPr>
          <w:szCs w:val="21"/>
        </w:rPr>
        <w:t>+M-k2.</w:t>
      </w:r>
    </w:p>
    <w:p w:rsidR="00A069BC" w:rsidRPr="000D7757" w:rsidRDefault="00A069BC" w:rsidP="00A069BC">
      <w:pPr>
        <w:pStyle w:val="aff5"/>
        <w:numPr>
          <w:ilvl w:val="0"/>
          <w:numId w:val="8"/>
        </w:numPr>
        <w:rPr>
          <w:szCs w:val="21"/>
        </w:rPr>
      </w:pPr>
      <w:r w:rsidRPr="000D7757">
        <w:rPr>
          <w:szCs w:val="21"/>
        </w:rPr>
        <w:t>Option 7 (Ericsson):</w:t>
      </w:r>
    </w:p>
    <w:p w:rsidR="00A069BC" w:rsidRPr="000D7757" w:rsidRDefault="00A069BC" w:rsidP="00A069BC">
      <w:pPr>
        <w:pStyle w:val="aff5"/>
        <w:numPr>
          <w:ilvl w:val="1"/>
          <w:numId w:val="8"/>
        </w:numPr>
        <w:rPr>
          <w:szCs w:val="21"/>
        </w:rPr>
      </w:pPr>
      <w:r w:rsidRPr="000D7757">
        <w:rPr>
          <w:szCs w:val="21"/>
        </w:rPr>
        <w:t>If UE is configured with periodic or semi-persistent CSI report, L1-RSRP report can be test passing condition, if UE do not receive UL grant before the L1-RSRP report is ready.</w:t>
      </w:r>
    </w:p>
    <w:p w:rsidR="00A069BC" w:rsidRPr="008F44FD" w:rsidRDefault="00A069BC" w:rsidP="00A069BC">
      <w:pPr>
        <w:rPr>
          <w:szCs w:val="21"/>
          <w:u w:val="single"/>
        </w:rPr>
      </w:pPr>
      <w:r w:rsidRPr="008F44FD">
        <w:rPr>
          <w:szCs w:val="21"/>
          <w:u w:val="single"/>
        </w:rPr>
        <w:t>Issue 2-1: whether to verify requirement with L1 report for FG31-1 TC</w:t>
      </w:r>
    </w:p>
    <w:p w:rsidR="00A069BC" w:rsidRPr="000D7757" w:rsidRDefault="00A069BC" w:rsidP="00A069BC">
      <w:pPr>
        <w:pStyle w:val="aff5"/>
        <w:numPr>
          <w:ilvl w:val="0"/>
          <w:numId w:val="8"/>
        </w:numPr>
        <w:ind w:left="720"/>
        <w:rPr>
          <w:szCs w:val="21"/>
        </w:rPr>
      </w:pPr>
      <w:r w:rsidRPr="000D7757">
        <w:rPr>
          <w:szCs w:val="21"/>
        </w:rPr>
        <w:t>Recommended WF</w:t>
      </w:r>
    </w:p>
    <w:p w:rsidR="00A069BC" w:rsidRPr="000D7757" w:rsidRDefault="00A069BC" w:rsidP="00A069BC">
      <w:pPr>
        <w:pStyle w:val="aff5"/>
        <w:numPr>
          <w:ilvl w:val="1"/>
          <w:numId w:val="8"/>
        </w:numPr>
        <w:ind w:left="1440"/>
        <w:rPr>
          <w:szCs w:val="21"/>
        </w:rPr>
      </w:pPr>
      <w:r w:rsidRPr="000D7757">
        <w:rPr>
          <w:szCs w:val="21"/>
        </w:rPr>
        <w:t>Moderator: discuss based on the following option A/B/C:</w:t>
      </w:r>
    </w:p>
    <w:p w:rsidR="00A069BC" w:rsidRPr="000D7757" w:rsidRDefault="00A069BC" w:rsidP="00A069BC">
      <w:pPr>
        <w:pStyle w:val="aff5"/>
        <w:numPr>
          <w:ilvl w:val="1"/>
          <w:numId w:val="8"/>
        </w:numPr>
        <w:ind w:left="1440"/>
        <w:rPr>
          <w:szCs w:val="21"/>
        </w:rPr>
      </w:pPr>
      <w:r w:rsidRPr="000D7757">
        <w:rPr>
          <w:szCs w:val="21"/>
        </w:rPr>
        <w:t>In case1 of test</w:t>
      </w:r>
    </w:p>
    <w:p w:rsidR="00A069BC" w:rsidRPr="000D7757" w:rsidRDefault="00A069BC" w:rsidP="00A069BC">
      <w:pPr>
        <w:pStyle w:val="aff5"/>
        <w:numPr>
          <w:ilvl w:val="2"/>
          <w:numId w:val="8"/>
        </w:numPr>
        <w:rPr>
          <w:szCs w:val="21"/>
        </w:rPr>
      </w:pPr>
      <w:r w:rsidRPr="000D7757">
        <w:rPr>
          <w:szCs w:val="21"/>
        </w:rPr>
        <w:t>Option A:</w:t>
      </w:r>
    </w:p>
    <w:p w:rsidR="00A069BC" w:rsidRPr="00604454" w:rsidRDefault="00A069BC" w:rsidP="00A069BC">
      <w:pPr>
        <w:pStyle w:val="aff5"/>
        <w:numPr>
          <w:ilvl w:val="3"/>
          <w:numId w:val="8"/>
        </w:numPr>
        <w:rPr>
          <w:szCs w:val="21"/>
        </w:rPr>
      </w:pPr>
      <w:r w:rsidRPr="00604454">
        <w:rPr>
          <w:szCs w:val="21"/>
        </w:rPr>
        <w:t>TE sends TCI activation CMD after L3 report</w:t>
      </w:r>
    </w:p>
    <w:p w:rsidR="00A069BC" w:rsidRPr="00604454" w:rsidRDefault="00A069BC" w:rsidP="00A069BC">
      <w:pPr>
        <w:pStyle w:val="aff5"/>
        <w:numPr>
          <w:ilvl w:val="4"/>
          <w:numId w:val="8"/>
        </w:numPr>
        <w:rPr>
          <w:szCs w:val="21"/>
        </w:rPr>
      </w:pPr>
      <w:r w:rsidRPr="00604454">
        <w:rPr>
          <w:bCs/>
          <w:szCs w:val="21"/>
        </w:rPr>
        <w:t>If DCI is scheduled within the time margin, UE is required to respond with the L3 report as long as there is a valid measurement result regardless</w:t>
      </w:r>
      <w:r w:rsidRPr="00604454">
        <w:rPr>
          <w:szCs w:val="21"/>
        </w:rPr>
        <w:t xml:space="preserve"> whether there is L1 reporting before n+3ms+T</w:t>
      </w:r>
      <w:r w:rsidRPr="00604454">
        <w:rPr>
          <w:szCs w:val="21"/>
          <w:vertAlign w:val="subscript"/>
        </w:rPr>
        <w:t>HARQ</w:t>
      </w:r>
      <w:r w:rsidRPr="00604454">
        <w:rPr>
          <w:szCs w:val="21"/>
        </w:rPr>
        <w:t>+M</w:t>
      </w:r>
      <w:r w:rsidRPr="00604454">
        <w:rPr>
          <w:bCs/>
          <w:szCs w:val="21"/>
        </w:rPr>
        <w:t>. (Apple, Nokia, HW)</w:t>
      </w:r>
    </w:p>
    <w:p w:rsidR="00A069BC" w:rsidRPr="00604454" w:rsidRDefault="00A069BC" w:rsidP="00A069BC">
      <w:pPr>
        <w:pStyle w:val="aff5"/>
        <w:numPr>
          <w:ilvl w:val="4"/>
          <w:numId w:val="8"/>
        </w:numPr>
        <w:rPr>
          <w:szCs w:val="21"/>
        </w:rPr>
      </w:pPr>
      <w:r w:rsidRPr="00604454">
        <w:rPr>
          <w:szCs w:val="21"/>
          <w:lang w:val="en-GB"/>
        </w:rPr>
        <w:t>UE can still be treated as “pass the test” as long as it can complete the SCell activation within the delay requirement of FR2 SCell activation enhancement with L3 report.</w:t>
      </w:r>
    </w:p>
    <w:p w:rsidR="00A069BC" w:rsidRPr="000D7757" w:rsidRDefault="00A069BC" w:rsidP="00A069BC">
      <w:pPr>
        <w:pStyle w:val="aff5"/>
        <w:numPr>
          <w:ilvl w:val="2"/>
          <w:numId w:val="8"/>
        </w:numPr>
        <w:rPr>
          <w:szCs w:val="21"/>
        </w:rPr>
      </w:pPr>
      <w:r w:rsidRPr="000D7757">
        <w:rPr>
          <w:szCs w:val="21"/>
        </w:rPr>
        <w:t>Option B:</w:t>
      </w:r>
    </w:p>
    <w:p w:rsidR="00A069BC" w:rsidRPr="000D7757" w:rsidRDefault="00A069BC" w:rsidP="00A069BC">
      <w:pPr>
        <w:pStyle w:val="aff5"/>
        <w:numPr>
          <w:ilvl w:val="3"/>
          <w:numId w:val="8"/>
        </w:numPr>
        <w:rPr>
          <w:szCs w:val="21"/>
        </w:rPr>
      </w:pPr>
      <w:r w:rsidRPr="000D7757">
        <w:rPr>
          <w:szCs w:val="21"/>
        </w:rPr>
        <w:t>TE sends TCI activation CMD after L1 report and before L3 report</w:t>
      </w:r>
    </w:p>
    <w:p w:rsidR="00A069BC" w:rsidRDefault="00A069BC" w:rsidP="00A069BC">
      <w:pPr>
        <w:pStyle w:val="aff5"/>
        <w:numPr>
          <w:ilvl w:val="4"/>
          <w:numId w:val="8"/>
        </w:numPr>
        <w:rPr>
          <w:szCs w:val="21"/>
          <w:lang w:val="en-GB"/>
        </w:rPr>
      </w:pPr>
      <w:r w:rsidRPr="000D7757">
        <w:rPr>
          <w:szCs w:val="21"/>
          <w:lang w:val="en-GB"/>
        </w:rPr>
        <w:t>Test case shall allow UE reporting L1 as one pass condition. (QC, vivo)</w:t>
      </w:r>
    </w:p>
    <w:p w:rsidR="00A069BC" w:rsidRPr="000D7757" w:rsidRDefault="00A069BC" w:rsidP="00A069BC">
      <w:pPr>
        <w:pStyle w:val="aff5"/>
        <w:numPr>
          <w:ilvl w:val="4"/>
          <w:numId w:val="8"/>
        </w:numPr>
        <w:rPr>
          <w:szCs w:val="21"/>
          <w:lang w:val="en-GB"/>
        </w:rPr>
      </w:pPr>
      <w:r w:rsidRPr="000D7757">
        <w:rPr>
          <w:bCs/>
          <w:szCs w:val="21"/>
        </w:rPr>
        <w:t xml:space="preserve">According to core requirements, UE reporting L1 instead L3 shall complete the SCell activation within </w:t>
      </w:r>
      <w:proofErr w:type="gramStart"/>
      <w:r w:rsidRPr="000D7757">
        <w:rPr>
          <w:bCs/>
          <w:szCs w:val="21"/>
        </w:rPr>
        <w:t>max(</w:t>
      </w:r>
      <w:proofErr w:type="gramEnd"/>
      <w:r w:rsidRPr="000D7757">
        <w:rPr>
          <w:bCs/>
          <w:szCs w:val="21"/>
        </w:rPr>
        <w:t>T</w:t>
      </w:r>
      <w:r w:rsidRPr="000D7757">
        <w:rPr>
          <w:bCs/>
          <w:szCs w:val="21"/>
          <w:vertAlign w:val="subscript"/>
        </w:rPr>
        <w:t>uncertainty_MAC</w:t>
      </w:r>
      <w:r w:rsidRPr="000D7757">
        <w:rPr>
          <w:bCs/>
          <w:szCs w:val="21"/>
        </w:rPr>
        <w:t xml:space="preserve"> + T</w:t>
      </w:r>
      <w:r w:rsidRPr="000D7757">
        <w:rPr>
          <w:bCs/>
          <w:szCs w:val="21"/>
          <w:vertAlign w:val="subscript"/>
        </w:rPr>
        <w:t>FineTiming</w:t>
      </w:r>
      <w:r w:rsidRPr="000D7757">
        <w:rPr>
          <w:bCs/>
          <w:szCs w:val="21"/>
        </w:rPr>
        <w:t xml:space="preserve"> + 2ms, T</w:t>
      </w:r>
      <w:r w:rsidRPr="000D7757">
        <w:rPr>
          <w:bCs/>
          <w:szCs w:val="21"/>
          <w:vertAlign w:val="subscript"/>
        </w:rPr>
        <w:t>uncertainty_SP</w:t>
      </w:r>
      <w:r w:rsidRPr="000D7757">
        <w:rPr>
          <w:bCs/>
          <w:szCs w:val="21"/>
        </w:rPr>
        <w:t>) after L1-RSRP is reported. (vivo)</w:t>
      </w:r>
    </w:p>
    <w:p w:rsidR="00A069BC" w:rsidRPr="000D7757" w:rsidRDefault="00A069BC" w:rsidP="00A069BC">
      <w:pPr>
        <w:pStyle w:val="aff5"/>
        <w:numPr>
          <w:ilvl w:val="2"/>
          <w:numId w:val="8"/>
        </w:numPr>
        <w:rPr>
          <w:szCs w:val="21"/>
        </w:rPr>
      </w:pPr>
      <w:r w:rsidRPr="000D7757">
        <w:rPr>
          <w:szCs w:val="21"/>
        </w:rPr>
        <w:t>Option C:</w:t>
      </w:r>
    </w:p>
    <w:p w:rsidR="00A069BC" w:rsidRDefault="00A069BC" w:rsidP="00A069BC">
      <w:pPr>
        <w:pStyle w:val="aff5"/>
        <w:numPr>
          <w:ilvl w:val="3"/>
          <w:numId w:val="8"/>
        </w:numPr>
        <w:rPr>
          <w:szCs w:val="21"/>
        </w:rPr>
      </w:pPr>
      <w:r w:rsidRPr="000D7757">
        <w:rPr>
          <w:szCs w:val="21"/>
        </w:rPr>
        <w:t>If UE is configured with periodic or semi-persistent CSI report, L1-RSRP report can be test passing condition, if UE do not receive UL grant before the L1-RSRP report is ready. (Ericsson)</w:t>
      </w:r>
    </w:p>
    <w:p w:rsidR="00A069BC" w:rsidRDefault="00A069BC" w:rsidP="00A069BC">
      <w:pPr>
        <w:spacing w:after="120"/>
        <w:rPr>
          <w:szCs w:val="21"/>
          <w:lang w:eastAsia="zh-CN"/>
        </w:rPr>
      </w:pPr>
      <w:r w:rsidRPr="00F47033">
        <w:rPr>
          <w:rFonts w:hint="eastAsia"/>
          <w:szCs w:val="21"/>
          <w:lang w:eastAsia="zh-CN"/>
        </w:rPr>
        <w:t>Q</w:t>
      </w:r>
      <w:r w:rsidRPr="00F47033">
        <w:rPr>
          <w:szCs w:val="21"/>
          <w:lang w:eastAsia="zh-CN"/>
        </w:rPr>
        <w:t xml:space="preserve">C: </w:t>
      </w:r>
      <w:r>
        <w:rPr>
          <w:szCs w:val="21"/>
          <w:lang w:eastAsia="zh-CN"/>
        </w:rPr>
        <w:t xml:space="preserve">No need to agree the following bullet since it is already in the test case. </w:t>
      </w:r>
    </w:p>
    <w:p w:rsidR="00A069BC" w:rsidRPr="00F47033" w:rsidRDefault="00A069BC" w:rsidP="00A069BC">
      <w:pPr>
        <w:pStyle w:val="aff5"/>
        <w:numPr>
          <w:ilvl w:val="1"/>
          <w:numId w:val="8"/>
        </w:numPr>
        <w:rPr>
          <w:szCs w:val="21"/>
        </w:rPr>
      </w:pPr>
      <w:r w:rsidRPr="00F47033">
        <w:rPr>
          <w:szCs w:val="21"/>
          <w:lang w:val="en-GB"/>
        </w:rPr>
        <w:t>UE can still be treated as “pass the test” as long as it can complete the SCell activation within the delay requirement of FR2 SCell activation enhancement with L3 report.</w:t>
      </w:r>
    </w:p>
    <w:p w:rsidR="00A069BC" w:rsidRPr="00F47033" w:rsidRDefault="00A069BC" w:rsidP="00A069BC">
      <w:pPr>
        <w:rPr>
          <w:szCs w:val="21"/>
          <w:highlight w:val="green"/>
          <w:lang w:eastAsia="zh-CN"/>
        </w:rPr>
      </w:pPr>
      <w:r w:rsidRPr="00F47033">
        <w:rPr>
          <w:rFonts w:hint="eastAsia"/>
          <w:szCs w:val="21"/>
          <w:highlight w:val="green"/>
          <w:lang w:eastAsia="zh-CN"/>
        </w:rPr>
        <w:t>A</w:t>
      </w:r>
      <w:r w:rsidRPr="00F47033">
        <w:rPr>
          <w:szCs w:val="21"/>
          <w:highlight w:val="green"/>
          <w:lang w:eastAsia="zh-CN"/>
        </w:rPr>
        <w:t>greement:</w:t>
      </w:r>
    </w:p>
    <w:p w:rsidR="00A069BC" w:rsidRPr="00F47033" w:rsidRDefault="00A069BC" w:rsidP="00A069BC">
      <w:pPr>
        <w:pStyle w:val="aff5"/>
        <w:numPr>
          <w:ilvl w:val="0"/>
          <w:numId w:val="8"/>
        </w:numPr>
        <w:rPr>
          <w:szCs w:val="21"/>
          <w:highlight w:val="green"/>
        </w:rPr>
      </w:pPr>
      <w:r w:rsidRPr="00F47033">
        <w:rPr>
          <w:szCs w:val="21"/>
          <w:highlight w:val="green"/>
        </w:rPr>
        <w:t>TE sends TCI activation CMD after L3 report</w:t>
      </w:r>
    </w:p>
    <w:p w:rsidR="00A069BC" w:rsidRPr="00F47033" w:rsidRDefault="00A069BC" w:rsidP="00A069BC">
      <w:pPr>
        <w:pStyle w:val="aff5"/>
        <w:numPr>
          <w:ilvl w:val="1"/>
          <w:numId w:val="8"/>
        </w:numPr>
        <w:rPr>
          <w:szCs w:val="21"/>
          <w:highlight w:val="green"/>
        </w:rPr>
      </w:pPr>
      <w:r w:rsidRPr="00F47033">
        <w:rPr>
          <w:bCs/>
          <w:szCs w:val="21"/>
          <w:highlight w:val="green"/>
        </w:rPr>
        <w:t>If DCI is scheduled within the time margin, UE is required to respond with the L3 report as long as there is a valid measurement result regardless</w:t>
      </w:r>
      <w:r w:rsidRPr="00F47033">
        <w:rPr>
          <w:szCs w:val="21"/>
          <w:highlight w:val="green"/>
        </w:rPr>
        <w:t xml:space="preserve"> whether there is L1 reporting before n+3ms+T</w:t>
      </w:r>
      <w:r w:rsidRPr="00F47033">
        <w:rPr>
          <w:szCs w:val="21"/>
          <w:highlight w:val="green"/>
          <w:vertAlign w:val="subscript"/>
        </w:rPr>
        <w:t>HARQ</w:t>
      </w:r>
      <w:r w:rsidRPr="00F47033">
        <w:rPr>
          <w:szCs w:val="21"/>
          <w:highlight w:val="green"/>
        </w:rPr>
        <w:t>+M</w:t>
      </w:r>
      <w:r w:rsidRPr="00F47033">
        <w:rPr>
          <w:bCs/>
          <w:szCs w:val="21"/>
          <w:highlight w:val="green"/>
        </w:rPr>
        <w:t>.</w:t>
      </w:r>
    </w:p>
    <w:p w:rsidR="00A069BC" w:rsidRPr="000D7757" w:rsidRDefault="00A069BC" w:rsidP="00A069BC">
      <w:pPr>
        <w:spacing w:after="120"/>
        <w:rPr>
          <w:sz w:val="21"/>
          <w:szCs w:val="21"/>
        </w:rPr>
      </w:pPr>
    </w:p>
    <w:p w:rsidR="00A069BC" w:rsidRPr="005F30E1" w:rsidRDefault="00A069BC" w:rsidP="00A069BC">
      <w:pPr>
        <w:rPr>
          <w:rFonts w:eastAsiaTheme="minorEastAsia"/>
          <w:b/>
          <w:sz w:val="21"/>
          <w:szCs w:val="21"/>
          <w:u w:val="single"/>
          <w:lang w:eastAsia="ko-KR"/>
        </w:rPr>
      </w:pPr>
      <w:r w:rsidRPr="000D7757">
        <w:rPr>
          <w:b/>
          <w:sz w:val="21"/>
          <w:szCs w:val="21"/>
          <w:u w:val="single"/>
          <w:lang w:eastAsia="ko-KR"/>
        </w:rPr>
        <w:t>Issue 2-2: DCI transmission</w:t>
      </w:r>
      <w:r>
        <w:rPr>
          <w:b/>
          <w:sz w:val="21"/>
          <w:szCs w:val="21"/>
          <w:u w:val="single"/>
          <w:lang w:eastAsia="ko-KR"/>
        </w:rPr>
        <w:t xml:space="preserve"> timing for case 2 in FG31-1 TC</w:t>
      </w:r>
    </w:p>
    <w:tbl>
      <w:tblPr>
        <w:tblStyle w:val="afff1"/>
        <w:tblW w:w="0" w:type="auto"/>
        <w:tblInd w:w="0" w:type="dxa"/>
        <w:tblLook w:val="04A0" w:firstRow="1" w:lastRow="0" w:firstColumn="1" w:lastColumn="0" w:noHBand="0" w:noVBand="1"/>
      </w:tblPr>
      <w:tblGrid>
        <w:gridCol w:w="9631"/>
      </w:tblGrid>
      <w:tr w:rsidR="00A069BC" w:rsidRPr="000D7757" w:rsidTr="00BB4A79">
        <w:tc>
          <w:tcPr>
            <w:tcW w:w="9631" w:type="dxa"/>
          </w:tcPr>
          <w:p w:rsidR="00A069BC" w:rsidRPr="005F30E1" w:rsidRDefault="00A069BC" w:rsidP="00BB4A79">
            <w:pPr>
              <w:snapToGrid w:val="0"/>
              <w:spacing w:after="0"/>
              <w:rPr>
                <w:sz w:val="21"/>
                <w:szCs w:val="21"/>
              </w:rPr>
            </w:pPr>
            <w:r w:rsidRPr="005F30E1">
              <w:rPr>
                <w:sz w:val="21"/>
                <w:szCs w:val="21"/>
              </w:rPr>
              <w:t>Agreement:</w:t>
            </w:r>
          </w:p>
          <w:p w:rsidR="00A069BC" w:rsidRPr="005F30E1" w:rsidRDefault="00A069BC" w:rsidP="00BB4A79">
            <w:pPr>
              <w:snapToGrid w:val="0"/>
              <w:spacing w:after="0"/>
              <w:rPr>
                <w:sz w:val="21"/>
                <w:szCs w:val="21"/>
              </w:rPr>
            </w:pPr>
            <w:r w:rsidRPr="005F30E1">
              <w:rPr>
                <w:sz w:val="21"/>
                <w:szCs w:val="21"/>
              </w:rPr>
              <w:t>DCI transmission timing: cover two case:</w:t>
            </w:r>
          </w:p>
          <w:p w:rsidR="00A069BC" w:rsidRPr="005F30E1" w:rsidRDefault="00A069BC" w:rsidP="00A069BC">
            <w:pPr>
              <w:pStyle w:val="aff5"/>
              <w:numPr>
                <w:ilvl w:val="0"/>
                <w:numId w:val="22"/>
              </w:numPr>
              <w:snapToGrid w:val="0"/>
              <w:spacing w:after="0"/>
              <w:jc w:val="left"/>
              <w:rPr>
                <w:szCs w:val="21"/>
              </w:rPr>
            </w:pPr>
            <w:r w:rsidRPr="005F30E1">
              <w:rPr>
                <w:szCs w:val="21"/>
              </w:rPr>
              <w:t>Case 1: n+3ms+T</w:t>
            </w:r>
            <w:r w:rsidRPr="005F30E1">
              <w:rPr>
                <w:szCs w:val="21"/>
                <w:vertAlign w:val="subscript"/>
              </w:rPr>
              <w:t>HARQ</w:t>
            </w:r>
            <w:r w:rsidRPr="005F30E1">
              <w:rPr>
                <w:szCs w:val="21"/>
              </w:rPr>
              <w:t>+M-k2</w:t>
            </w:r>
          </w:p>
          <w:p w:rsidR="00A069BC" w:rsidRPr="005F30E1" w:rsidRDefault="00A069BC" w:rsidP="00A069BC">
            <w:pPr>
              <w:pStyle w:val="aff5"/>
              <w:numPr>
                <w:ilvl w:val="1"/>
                <w:numId w:val="22"/>
              </w:numPr>
              <w:snapToGrid w:val="0"/>
              <w:spacing w:after="0"/>
              <w:jc w:val="left"/>
              <w:rPr>
                <w:szCs w:val="21"/>
              </w:rPr>
            </w:pPr>
            <w:r w:rsidRPr="005F30E1">
              <w:rPr>
                <w:szCs w:val="21"/>
              </w:rPr>
              <w:t>FFS: UE pass condition is either UE to L1 or L3 report.</w:t>
            </w:r>
          </w:p>
          <w:p w:rsidR="00A069BC" w:rsidRPr="005F30E1" w:rsidRDefault="00A069BC" w:rsidP="00A069BC">
            <w:pPr>
              <w:pStyle w:val="aff5"/>
              <w:numPr>
                <w:ilvl w:val="0"/>
                <w:numId w:val="22"/>
              </w:numPr>
              <w:snapToGrid w:val="0"/>
              <w:spacing w:after="0"/>
              <w:jc w:val="left"/>
              <w:rPr>
                <w:szCs w:val="21"/>
              </w:rPr>
            </w:pPr>
            <w:r w:rsidRPr="005F30E1">
              <w:rPr>
                <w:szCs w:val="21"/>
              </w:rPr>
              <w:t>Case 2: n</w:t>
            </w:r>
            <w:proofErr w:type="gramStart"/>
            <w:r w:rsidRPr="005F30E1">
              <w:rPr>
                <w:szCs w:val="21"/>
              </w:rPr>
              <w:t>+[</w:t>
            </w:r>
            <w:proofErr w:type="gramEnd"/>
            <w:r w:rsidRPr="005F30E1">
              <w:rPr>
                <w:szCs w:val="21"/>
              </w:rPr>
              <w:t>7]ms+ T</w:t>
            </w:r>
            <w:r w:rsidRPr="005F30E1">
              <w:rPr>
                <w:szCs w:val="21"/>
                <w:vertAlign w:val="subscript"/>
              </w:rPr>
              <w:t>HARQ</w:t>
            </w:r>
          </w:p>
          <w:p w:rsidR="00A069BC" w:rsidRPr="000D7757" w:rsidRDefault="00A069BC" w:rsidP="00A069BC">
            <w:pPr>
              <w:pStyle w:val="aff5"/>
              <w:numPr>
                <w:ilvl w:val="1"/>
                <w:numId w:val="22"/>
              </w:numPr>
              <w:snapToGrid w:val="0"/>
              <w:spacing w:after="0"/>
              <w:jc w:val="left"/>
              <w:rPr>
                <w:szCs w:val="21"/>
              </w:rPr>
            </w:pPr>
            <w:r w:rsidRPr="000D7757">
              <w:rPr>
                <w:szCs w:val="21"/>
              </w:rPr>
              <w:t>where k2=1 with type A mapping and startSymbolAndLength (SLIV) = 42 (L=4, and S=0).</w:t>
            </w:r>
          </w:p>
          <w:p w:rsidR="00A069BC" w:rsidRPr="000D7757" w:rsidRDefault="00A069BC" w:rsidP="00BB4A79">
            <w:pPr>
              <w:snapToGrid w:val="0"/>
              <w:spacing w:after="0"/>
              <w:rPr>
                <w:sz w:val="21"/>
                <w:szCs w:val="21"/>
              </w:rPr>
            </w:pPr>
            <w:r w:rsidRPr="000D7757">
              <w:rPr>
                <w:sz w:val="21"/>
                <w:szCs w:val="21"/>
              </w:rPr>
              <w:t>DL scheduling for data starts from n+3ms.</w:t>
            </w:r>
          </w:p>
        </w:tc>
      </w:tr>
    </w:tbl>
    <w:p w:rsidR="00A069BC" w:rsidRPr="000D7757" w:rsidRDefault="00A069BC" w:rsidP="00A069BC">
      <w:pPr>
        <w:rPr>
          <w:b/>
          <w:sz w:val="21"/>
          <w:szCs w:val="21"/>
          <w:u w:val="single"/>
          <w:lang w:eastAsia="ko-KR"/>
        </w:rPr>
      </w:pPr>
    </w:p>
    <w:p w:rsidR="00A069BC" w:rsidRPr="000D7757" w:rsidRDefault="00A069BC" w:rsidP="00A069BC">
      <w:pPr>
        <w:pStyle w:val="aff5"/>
        <w:numPr>
          <w:ilvl w:val="0"/>
          <w:numId w:val="8"/>
        </w:numPr>
        <w:rPr>
          <w:szCs w:val="21"/>
        </w:rPr>
      </w:pPr>
      <w:r w:rsidRPr="000D7757">
        <w:rPr>
          <w:szCs w:val="21"/>
        </w:rPr>
        <w:t xml:space="preserve">Option 1 (vivo, QC): </w:t>
      </w:r>
    </w:p>
    <w:p w:rsidR="00A069BC" w:rsidRPr="000D7757" w:rsidRDefault="00A069BC" w:rsidP="00A069BC">
      <w:pPr>
        <w:pStyle w:val="aff5"/>
        <w:numPr>
          <w:ilvl w:val="1"/>
          <w:numId w:val="8"/>
        </w:numPr>
        <w:rPr>
          <w:szCs w:val="21"/>
        </w:rPr>
      </w:pPr>
      <w:r w:rsidRPr="000D7757">
        <w:rPr>
          <w:szCs w:val="21"/>
          <w:lang w:val="en-GB"/>
        </w:rPr>
        <w:t>DCI transmission for case 2 is n+7ms+ T</w:t>
      </w:r>
      <w:r w:rsidRPr="000D7757">
        <w:rPr>
          <w:szCs w:val="21"/>
          <w:vertAlign w:val="subscript"/>
          <w:lang w:val="en-GB"/>
        </w:rPr>
        <w:t>HARQ</w:t>
      </w:r>
      <w:r w:rsidRPr="000D7757">
        <w:rPr>
          <w:szCs w:val="21"/>
          <w:lang w:val="en-GB"/>
        </w:rPr>
        <w:t>.</w:t>
      </w:r>
    </w:p>
    <w:p w:rsidR="00A069BC" w:rsidRPr="000D7757" w:rsidRDefault="00A069BC" w:rsidP="00A069BC">
      <w:pPr>
        <w:pStyle w:val="aff5"/>
        <w:numPr>
          <w:ilvl w:val="0"/>
          <w:numId w:val="8"/>
        </w:numPr>
        <w:ind w:left="720"/>
        <w:rPr>
          <w:szCs w:val="21"/>
        </w:rPr>
      </w:pPr>
      <w:r w:rsidRPr="000D7757">
        <w:rPr>
          <w:szCs w:val="21"/>
        </w:rPr>
        <w:t>Recommended WF</w:t>
      </w:r>
    </w:p>
    <w:p w:rsidR="00A069BC" w:rsidRDefault="00A069BC" w:rsidP="00A069BC">
      <w:pPr>
        <w:pStyle w:val="aff5"/>
        <w:numPr>
          <w:ilvl w:val="1"/>
          <w:numId w:val="8"/>
        </w:numPr>
        <w:ind w:left="1440"/>
        <w:rPr>
          <w:szCs w:val="21"/>
        </w:rPr>
      </w:pPr>
      <w:r w:rsidRPr="000D7757">
        <w:rPr>
          <w:szCs w:val="21"/>
        </w:rPr>
        <w:t>Moderator: Agree on option 1.</w:t>
      </w:r>
    </w:p>
    <w:p w:rsidR="00A069BC" w:rsidRPr="00DA53ED" w:rsidRDefault="00A069BC" w:rsidP="00A069BC">
      <w:pPr>
        <w:rPr>
          <w:szCs w:val="21"/>
          <w:lang w:eastAsia="zh-CN"/>
        </w:rPr>
      </w:pPr>
      <w:r w:rsidRPr="00DA53ED">
        <w:rPr>
          <w:rFonts w:hint="eastAsia"/>
          <w:szCs w:val="21"/>
          <w:highlight w:val="green"/>
          <w:lang w:eastAsia="zh-CN"/>
        </w:rPr>
        <w:t>A</w:t>
      </w:r>
      <w:r w:rsidRPr="00DA53ED">
        <w:rPr>
          <w:szCs w:val="21"/>
          <w:highlight w:val="green"/>
          <w:lang w:eastAsia="zh-CN"/>
        </w:rPr>
        <w:t xml:space="preserve">greement: </w:t>
      </w:r>
      <w:r w:rsidRPr="00DA53ED">
        <w:rPr>
          <w:szCs w:val="21"/>
          <w:highlight w:val="green"/>
        </w:rPr>
        <w:t>DCI transmission for case 2 is n+7ms+ T</w:t>
      </w:r>
      <w:r w:rsidRPr="00DA53ED">
        <w:rPr>
          <w:szCs w:val="21"/>
          <w:highlight w:val="green"/>
          <w:vertAlign w:val="subscript"/>
        </w:rPr>
        <w:t>HARQ</w:t>
      </w:r>
      <w:r w:rsidRPr="00DA53ED">
        <w:rPr>
          <w:szCs w:val="21"/>
          <w:highlight w:val="green"/>
        </w:rPr>
        <w:t>.</w:t>
      </w:r>
    </w:p>
    <w:p w:rsidR="00A069BC" w:rsidRPr="000D7757" w:rsidRDefault="00A069BC" w:rsidP="00A069BC">
      <w:pPr>
        <w:rPr>
          <w:b/>
          <w:sz w:val="21"/>
          <w:szCs w:val="21"/>
          <w:u w:val="single"/>
          <w:lang w:eastAsia="ko-KR"/>
        </w:rPr>
      </w:pPr>
    </w:p>
    <w:p w:rsidR="00A069BC" w:rsidRPr="000D7757" w:rsidRDefault="00A069BC" w:rsidP="00A069BC">
      <w:pPr>
        <w:rPr>
          <w:b/>
          <w:sz w:val="21"/>
          <w:szCs w:val="21"/>
          <w:u w:val="single"/>
          <w:lang w:eastAsia="ko-KR"/>
        </w:rPr>
      </w:pPr>
      <w:r w:rsidRPr="000D7757">
        <w:rPr>
          <w:b/>
          <w:sz w:val="21"/>
          <w:szCs w:val="21"/>
          <w:u w:val="single"/>
          <w:lang w:eastAsia="ko-KR"/>
        </w:rPr>
        <w:t>Issue 2-3: FG31-1 T</w:t>
      </w:r>
      <w:r>
        <w:rPr>
          <w:b/>
          <w:sz w:val="21"/>
          <w:szCs w:val="21"/>
          <w:u w:val="single"/>
          <w:lang w:eastAsia="ko-KR"/>
        </w:rPr>
        <w:t>C for CSSF2</w:t>
      </w:r>
    </w:p>
    <w:p w:rsidR="00A069BC" w:rsidRPr="000D7757" w:rsidRDefault="00A069BC" w:rsidP="00A069BC">
      <w:pPr>
        <w:pStyle w:val="aff5"/>
        <w:numPr>
          <w:ilvl w:val="0"/>
          <w:numId w:val="8"/>
        </w:numPr>
        <w:rPr>
          <w:szCs w:val="21"/>
        </w:rPr>
      </w:pPr>
      <w:r w:rsidRPr="000D7757">
        <w:rPr>
          <w:szCs w:val="21"/>
        </w:rPr>
        <w:t xml:space="preserve">Option 1 (HW): </w:t>
      </w:r>
    </w:p>
    <w:p w:rsidR="00A069BC" w:rsidRPr="000D7757" w:rsidRDefault="00A069BC" w:rsidP="00A069BC">
      <w:pPr>
        <w:pStyle w:val="aff5"/>
        <w:numPr>
          <w:ilvl w:val="1"/>
          <w:numId w:val="8"/>
        </w:numPr>
        <w:rPr>
          <w:bCs/>
          <w:szCs w:val="21"/>
        </w:rPr>
      </w:pPr>
      <w:r w:rsidRPr="000D7757">
        <w:rPr>
          <w:szCs w:val="21"/>
          <w:lang w:val="en-GB"/>
        </w:rPr>
        <w:t>Clarify the applicability rule that for UE supporting two PUCCH group, UE is required to pass TC#2</w:t>
      </w:r>
      <w:r w:rsidRPr="000D7757">
        <w:rPr>
          <w:szCs w:val="21"/>
        </w:rPr>
        <w:t>.</w:t>
      </w:r>
      <w:r w:rsidRPr="000D7757">
        <w:rPr>
          <w:bCs/>
          <w:szCs w:val="21"/>
        </w:rPr>
        <w:t xml:space="preserve"> </w:t>
      </w:r>
    </w:p>
    <w:p w:rsidR="00A069BC" w:rsidRPr="000D7757" w:rsidRDefault="00A069BC" w:rsidP="00A069BC">
      <w:pPr>
        <w:pStyle w:val="aff5"/>
        <w:numPr>
          <w:ilvl w:val="0"/>
          <w:numId w:val="8"/>
        </w:numPr>
        <w:ind w:left="720"/>
        <w:rPr>
          <w:szCs w:val="21"/>
        </w:rPr>
      </w:pPr>
      <w:r w:rsidRPr="000D7757">
        <w:rPr>
          <w:szCs w:val="21"/>
        </w:rPr>
        <w:t>Recommended WF</w:t>
      </w:r>
    </w:p>
    <w:p w:rsidR="00A069BC" w:rsidRPr="000D7757" w:rsidRDefault="00A069BC" w:rsidP="00A069BC">
      <w:pPr>
        <w:pStyle w:val="aff5"/>
        <w:numPr>
          <w:ilvl w:val="1"/>
          <w:numId w:val="8"/>
        </w:numPr>
        <w:ind w:left="1440"/>
        <w:rPr>
          <w:szCs w:val="21"/>
        </w:rPr>
      </w:pPr>
      <w:r w:rsidRPr="000D7757">
        <w:rPr>
          <w:szCs w:val="21"/>
        </w:rPr>
        <w:t>Moderator: Agree on option 1.</w:t>
      </w:r>
    </w:p>
    <w:p w:rsidR="00A069BC" w:rsidRDefault="00A069BC" w:rsidP="00A069BC">
      <w:pPr>
        <w:rPr>
          <w:rFonts w:eastAsiaTheme="minorEastAsia"/>
          <w:b/>
          <w:sz w:val="21"/>
          <w:szCs w:val="21"/>
          <w:u w:val="single"/>
          <w:lang w:eastAsia="ko-KR"/>
        </w:rPr>
      </w:pPr>
    </w:p>
    <w:p w:rsidR="00A069BC" w:rsidRPr="00DA53ED" w:rsidRDefault="00A069BC" w:rsidP="00A069BC">
      <w:pPr>
        <w:rPr>
          <w:bCs/>
          <w:szCs w:val="21"/>
        </w:rPr>
      </w:pPr>
      <w:r w:rsidRPr="00DA53ED">
        <w:rPr>
          <w:szCs w:val="21"/>
          <w:highlight w:val="green"/>
        </w:rPr>
        <w:t>Agreement: Clarify the applicability rule that for UE supporting two PUCCH group, UE is required to pass TC#2</w:t>
      </w:r>
      <w:r>
        <w:rPr>
          <w:szCs w:val="21"/>
          <w:highlight w:val="green"/>
        </w:rPr>
        <w:t xml:space="preserve"> in the agreed TC list (R4-2403466)</w:t>
      </w:r>
      <w:r w:rsidRPr="00DA53ED">
        <w:rPr>
          <w:szCs w:val="21"/>
          <w:highlight w:val="green"/>
        </w:rPr>
        <w:t>.</w:t>
      </w:r>
      <w:r w:rsidRPr="00DA53ED">
        <w:rPr>
          <w:bCs/>
          <w:szCs w:val="21"/>
        </w:rPr>
        <w:t xml:space="preserve"> </w:t>
      </w:r>
    </w:p>
    <w:p w:rsidR="00A069BC" w:rsidRPr="000D7757" w:rsidRDefault="00A069BC" w:rsidP="00A069BC">
      <w:pPr>
        <w:rPr>
          <w:b/>
          <w:sz w:val="21"/>
          <w:szCs w:val="21"/>
          <w:u w:val="single"/>
          <w:lang w:eastAsia="ko-KR"/>
        </w:rPr>
      </w:pPr>
    </w:p>
    <w:p w:rsidR="00A069BC" w:rsidRPr="00DA53ED" w:rsidRDefault="00A069BC" w:rsidP="00A069BC">
      <w:pPr>
        <w:spacing w:after="120"/>
        <w:rPr>
          <w:b/>
          <w:sz w:val="21"/>
          <w:szCs w:val="21"/>
          <w:u w:val="single"/>
          <w:lang w:eastAsia="ko-KR"/>
        </w:rPr>
      </w:pPr>
      <w:r w:rsidRPr="00DA53ED">
        <w:rPr>
          <w:b/>
          <w:sz w:val="21"/>
          <w:szCs w:val="21"/>
          <w:u w:val="single"/>
          <w:lang w:eastAsia="ko-KR"/>
        </w:rPr>
        <w:t>Issue 2-4: others for FG31-1 TC</w:t>
      </w:r>
    </w:p>
    <w:p w:rsidR="00A069BC" w:rsidRPr="00DA53ED" w:rsidRDefault="00A069BC" w:rsidP="00A069BC">
      <w:pPr>
        <w:pStyle w:val="aff5"/>
        <w:numPr>
          <w:ilvl w:val="0"/>
          <w:numId w:val="8"/>
        </w:numPr>
        <w:rPr>
          <w:szCs w:val="21"/>
        </w:rPr>
      </w:pPr>
      <w:r w:rsidRPr="00DA53ED">
        <w:rPr>
          <w:szCs w:val="21"/>
        </w:rPr>
        <w:t xml:space="preserve">Proposal 1 (QC): </w:t>
      </w:r>
    </w:p>
    <w:p w:rsidR="00A069BC" w:rsidRPr="00DA53ED" w:rsidRDefault="00A069BC" w:rsidP="00A069BC">
      <w:pPr>
        <w:pStyle w:val="aff5"/>
        <w:numPr>
          <w:ilvl w:val="1"/>
          <w:numId w:val="8"/>
        </w:numPr>
        <w:rPr>
          <w:bCs/>
          <w:szCs w:val="21"/>
        </w:rPr>
      </w:pPr>
      <w:r w:rsidRPr="00DA53ED">
        <w:rPr>
          <w:szCs w:val="21"/>
          <w:lang w:val="en-GB"/>
        </w:rPr>
        <w:t>The timeline is similar as legacy SCell activation TC three consecutive time (T1, T2, T3). No more optimization is needed to define additional time points</w:t>
      </w:r>
      <w:r w:rsidRPr="00DA53ED">
        <w:rPr>
          <w:szCs w:val="21"/>
        </w:rPr>
        <w:t>.</w:t>
      </w:r>
      <w:r w:rsidRPr="00DA53ED">
        <w:rPr>
          <w:bCs/>
          <w:szCs w:val="21"/>
        </w:rPr>
        <w:t xml:space="preserve"> </w:t>
      </w:r>
    </w:p>
    <w:p w:rsidR="00A069BC" w:rsidRPr="00DA53ED" w:rsidRDefault="00A069BC" w:rsidP="00A069BC">
      <w:pPr>
        <w:pStyle w:val="aff5"/>
        <w:numPr>
          <w:ilvl w:val="0"/>
          <w:numId w:val="8"/>
        </w:numPr>
        <w:rPr>
          <w:szCs w:val="21"/>
        </w:rPr>
      </w:pPr>
      <w:r w:rsidRPr="00DA53ED">
        <w:rPr>
          <w:szCs w:val="21"/>
        </w:rPr>
        <w:t xml:space="preserve">Proposal 2 (Ericsson): </w:t>
      </w:r>
    </w:p>
    <w:p w:rsidR="00A069BC" w:rsidRPr="00DA53ED" w:rsidRDefault="00A069BC" w:rsidP="00A069BC">
      <w:pPr>
        <w:pStyle w:val="aff5"/>
        <w:numPr>
          <w:ilvl w:val="1"/>
          <w:numId w:val="8"/>
        </w:numPr>
        <w:rPr>
          <w:bCs/>
          <w:szCs w:val="21"/>
        </w:rPr>
      </w:pPr>
      <w:r w:rsidRPr="00DA53ED">
        <w:rPr>
          <w:bCs/>
          <w:szCs w:val="21"/>
        </w:rPr>
        <w:t>RAN4 to include SR transmission in the test case for L3 report based fast SCell activation test case</w:t>
      </w:r>
    </w:p>
    <w:p w:rsidR="00A069BC" w:rsidRPr="00DA53ED" w:rsidRDefault="00A069BC" w:rsidP="00A069BC">
      <w:pPr>
        <w:pStyle w:val="aff5"/>
        <w:numPr>
          <w:ilvl w:val="0"/>
          <w:numId w:val="8"/>
        </w:numPr>
        <w:ind w:left="720"/>
        <w:rPr>
          <w:szCs w:val="21"/>
        </w:rPr>
      </w:pPr>
      <w:r w:rsidRPr="00DA53ED">
        <w:rPr>
          <w:szCs w:val="21"/>
        </w:rPr>
        <w:t>Recommended WF</w:t>
      </w:r>
    </w:p>
    <w:p w:rsidR="00A069BC" w:rsidRPr="00DA53ED" w:rsidRDefault="00A069BC" w:rsidP="00A069BC">
      <w:pPr>
        <w:pStyle w:val="aff5"/>
        <w:numPr>
          <w:ilvl w:val="1"/>
          <w:numId w:val="8"/>
        </w:numPr>
        <w:ind w:left="1440"/>
        <w:rPr>
          <w:szCs w:val="21"/>
        </w:rPr>
      </w:pPr>
      <w:r w:rsidRPr="00DA53ED">
        <w:rPr>
          <w:szCs w:val="21"/>
        </w:rPr>
        <w:t>FFS on P1 and P2.</w:t>
      </w:r>
    </w:p>
    <w:p w:rsidR="00A069BC" w:rsidRDefault="00A069BC" w:rsidP="00A069BC">
      <w:pPr>
        <w:spacing w:after="120"/>
        <w:rPr>
          <w:sz w:val="21"/>
          <w:szCs w:val="21"/>
          <w:lang w:eastAsia="zh-CN"/>
        </w:rPr>
      </w:pPr>
      <w:r w:rsidRPr="00DA53ED">
        <w:rPr>
          <w:rFonts w:hint="eastAsia"/>
          <w:sz w:val="21"/>
          <w:szCs w:val="21"/>
          <w:lang w:eastAsia="zh-CN"/>
        </w:rPr>
        <w:t>E</w:t>
      </w:r>
      <w:r w:rsidRPr="00DA53ED">
        <w:rPr>
          <w:sz w:val="21"/>
          <w:szCs w:val="21"/>
          <w:lang w:eastAsia="zh-CN"/>
        </w:rPr>
        <w:t xml:space="preserve">///: </w:t>
      </w:r>
      <w:r>
        <w:rPr>
          <w:sz w:val="21"/>
          <w:szCs w:val="21"/>
          <w:lang w:eastAsia="zh-CN"/>
        </w:rPr>
        <w:t xml:space="preserve">Send SR for the test. </w:t>
      </w:r>
    </w:p>
    <w:p w:rsidR="00A069BC" w:rsidRDefault="00A069BC" w:rsidP="00A069BC">
      <w:pPr>
        <w:spacing w:after="120"/>
        <w:rPr>
          <w:sz w:val="21"/>
          <w:szCs w:val="21"/>
          <w:lang w:eastAsia="zh-CN"/>
        </w:rPr>
      </w:pPr>
      <w:r>
        <w:rPr>
          <w:sz w:val="21"/>
          <w:szCs w:val="21"/>
          <w:lang w:eastAsia="zh-CN"/>
        </w:rPr>
        <w:t xml:space="preserve">QC: </w:t>
      </w:r>
      <w:r>
        <w:rPr>
          <w:rFonts w:hint="eastAsia"/>
          <w:sz w:val="21"/>
          <w:szCs w:val="21"/>
          <w:lang w:eastAsia="zh-CN"/>
        </w:rPr>
        <w:t>To</w:t>
      </w:r>
      <w:r>
        <w:rPr>
          <w:sz w:val="21"/>
          <w:szCs w:val="21"/>
          <w:lang w:eastAsia="zh-CN"/>
        </w:rPr>
        <w:t xml:space="preserve"> </w:t>
      </w:r>
      <w:r>
        <w:rPr>
          <w:rFonts w:hint="eastAsia"/>
          <w:sz w:val="21"/>
          <w:szCs w:val="21"/>
          <w:lang w:eastAsia="zh-CN"/>
        </w:rPr>
        <w:t>cho</w:t>
      </w:r>
      <w:r>
        <w:rPr>
          <w:sz w:val="21"/>
          <w:szCs w:val="21"/>
          <w:lang w:eastAsia="zh-CN"/>
        </w:rPr>
        <w:t xml:space="preserve">ose the simple one for the test. Use DCI based grant is enough for the test. </w:t>
      </w:r>
    </w:p>
    <w:p w:rsidR="00A069BC" w:rsidRDefault="00A069BC" w:rsidP="00A069BC">
      <w:pPr>
        <w:spacing w:after="120"/>
        <w:rPr>
          <w:sz w:val="21"/>
          <w:szCs w:val="21"/>
          <w:lang w:eastAsia="zh-CN"/>
        </w:rPr>
      </w:pPr>
      <w:r>
        <w:rPr>
          <w:sz w:val="21"/>
          <w:szCs w:val="21"/>
          <w:lang w:eastAsia="zh-CN"/>
        </w:rPr>
        <w:t xml:space="preserve">E///: Not introduce new test. Just modify the exisiting TC. </w:t>
      </w:r>
    </w:p>
    <w:p w:rsidR="00A069BC" w:rsidRDefault="00A069BC" w:rsidP="00A069BC">
      <w:pPr>
        <w:spacing w:after="120"/>
        <w:rPr>
          <w:sz w:val="21"/>
          <w:szCs w:val="21"/>
          <w:lang w:eastAsia="zh-CN"/>
        </w:rPr>
      </w:pPr>
      <w:r>
        <w:rPr>
          <w:sz w:val="21"/>
          <w:szCs w:val="21"/>
          <w:lang w:eastAsia="zh-CN"/>
        </w:rPr>
        <w:t xml:space="preserve">Apple: This is a new </w:t>
      </w:r>
      <w:proofErr w:type="gramStart"/>
      <w:r>
        <w:rPr>
          <w:sz w:val="21"/>
          <w:szCs w:val="21"/>
          <w:lang w:eastAsia="zh-CN"/>
        </w:rPr>
        <w:t>issue,</w:t>
      </w:r>
      <w:proofErr w:type="gramEnd"/>
      <w:r>
        <w:rPr>
          <w:sz w:val="21"/>
          <w:szCs w:val="21"/>
          <w:lang w:eastAsia="zh-CN"/>
        </w:rPr>
        <w:t xml:space="preserve"> companies may need more time to check. This may not be only related to the FG31-1, but also the legacy test where UE needs to report in UL. </w:t>
      </w:r>
    </w:p>
    <w:p w:rsidR="00A069BC" w:rsidRDefault="00A069BC" w:rsidP="00A069BC">
      <w:pPr>
        <w:spacing w:after="120"/>
        <w:rPr>
          <w:sz w:val="21"/>
          <w:szCs w:val="21"/>
          <w:lang w:eastAsia="zh-CN"/>
        </w:rPr>
      </w:pPr>
    </w:p>
    <w:p w:rsidR="00A069BC" w:rsidRPr="00DA53ED" w:rsidRDefault="00A069BC" w:rsidP="00A069BC">
      <w:pPr>
        <w:rPr>
          <w:sz w:val="21"/>
          <w:szCs w:val="21"/>
          <w:lang w:eastAsia="zh-CN"/>
        </w:rPr>
      </w:pPr>
    </w:p>
    <w:p w:rsidR="00A069BC" w:rsidRPr="000D7757" w:rsidRDefault="00A069BC" w:rsidP="00A069BC">
      <w:pPr>
        <w:rPr>
          <w:b/>
          <w:sz w:val="21"/>
          <w:szCs w:val="21"/>
          <w:u w:val="single"/>
          <w:lang w:eastAsia="ko-KR"/>
        </w:rPr>
      </w:pPr>
      <w:r w:rsidRPr="000D7757">
        <w:rPr>
          <w:b/>
          <w:sz w:val="21"/>
          <w:szCs w:val="21"/>
          <w:u w:val="single"/>
          <w:lang w:eastAsia="ko-KR"/>
        </w:rPr>
        <w:t>Issue 1-1: Applicability of multiple SCell activation with L3 reporting on FR1 and FR2 band</w:t>
      </w:r>
    </w:p>
    <w:p w:rsidR="00A069BC" w:rsidRPr="000D7757" w:rsidRDefault="00A069BC" w:rsidP="00A069BC">
      <w:pPr>
        <w:pStyle w:val="aff5"/>
        <w:numPr>
          <w:ilvl w:val="0"/>
          <w:numId w:val="24"/>
        </w:numPr>
        <w:overflowPunct w:val="0"/>
        <w:autoSpaceDE w:val="0"/>
        <w:autoSpaceDN w:val="0"/>
        <w:adjustRightInd w:val="0"/>
        <w:jc w:val="both"/>
        <w:textAlignment w:val="baseline"/>
        <w:rPr>
          <w:szCs w:val="21"/>
        </w:rPr>
      </w:pPr>
      <w:r w:rsidRPr="000D7757">
        <w:rPr>
          <w:szCs w:val="21"/>
        </w:rPr>
        <w:t xml:space="preserve">Option 1 (Nokia): </w:t>
      </w:r>
    </w:p>
    <w:p w:rsidR="00A069BC" w:rsidRPr="000D7757" w:rsidRDefault="00A069BC" w:rsidP="00A069BC">
      <w:pPr>
        <w:pStyle w:val="aff5"/>
        <w:numPr>
          <w:ilvl w:val="1"/>
          <w:numId w:val="24"/>
        </w:numPr>
        <w:overflowPunct w:val="0"/>
        <w:autoSpaceDE w:val="0"/>
        <w:autoSpaceDN w:val="0"/>
        <w:adjustRightInd w:val="0"/>
        <w:textAlignment w:val="baseline"/>
        <w:rPr>
          <w:szCs w:val="21"/>
        </w:rPr>
      </w:pPr>
      <w:r w:rsidRPr="000D7757">
        <w:rPr>
          <w:szCs w:val="21"/>
        </w:rPr>
        <w:t>The conditions shall be defined for FR1 and FR2 band separately, assuming “all to-be-activated SCells are on the same band”</w:t>
      </w:r>
    </w:p>
    <w:p w:rsidR="00A069BC" w:rsidRPr="000D7757" w:rsidRDefault="00A069BC" w:rsidP="00A069BC">
      <w:pPr>
        <w:pStyle w:val="aff5"/>
        <w:numPr>
          <w:ilvl w:val="1"/>
          <w:numId w:val="24"/>
        </w:numPr>
        <w:overflowPunct w:val="0"/>
        <w:autoSpaceDE w:val="0"/>
        <w:autoSpaceDN w:val="0"/>
        <w:adjustRightInd w:val="0"/>
        <w:jc w:val="both"/>
        <w:textAlignment w:val="baseline"/>
        <w:rPr>
          <w:szCs w:val="21"/>
        </w:rPr>
      </w:pPr>
      <w:r w:rsidRPr="000D7757">
        <w:rPr>
          <w:szCs w:val="21"/>
        </w:rPr>
        <w:t xml:space="preserve">To adopt the following conditions for multiple SCell activation delay requirement with L3 reporting: </w:t>
      </w:r>
    </w:p>
    <w:p w:rsidR="00A069BC" w:rsidRPr="000D7757" w:rsidRDefault="00A069BC" w:rsidP="00A069BC">
      <w:pPr>
        <w:pStyle w:val="aff5"/>
        <w:numPr>
          <w:ilvl w:val="2"/>
          <w:numId w:val="24"/>
        </w:numPr>
        <w:overflowPunct w:val="0"/>
        <w:autoSpaceDE w:val="0"/>
        <w:autoSpaceDN w:val="0"/>
        <w:adjustRightInd w:val="0"/>
        <w:jc w:val="both"/>
        <w:textAlignment w:val="baseline"/>
        <w:rPr>
          <w:szCs w:val="21"/>
        </w:rPr>
      </w:pPr>
      <w:r w:rsidRPr="000D7757">
        <w:rPr>
          <w:szCs w:val="21"/>
        </w:rPr>
        <w:t>All to-be-activated SCells are on the same band, and</w:t>
      </w:r>
    </w:p>
    <w:p w:rsidR="00A069BC" w:rsidRPr="000D7757" w:rsidRDefault="00A069BC" w:rsidP="00A069BC">
      <w:pPr>
        <w:pStyle w:val="aff5"/>
        <w:numPr>
          <w:ilvl w:val="2"/>
          <w:numId w:val="24"/>
        </w:numPr>
        <w:overflowPunct w:val="0"/>
        <w:autoSpaceDE w:val="0"/>
        <w:autoSpaceDN w:val="0"/>
        <w:adjustRightInd w:val="0"/>
        <w:jc w:val="both"/>
        <w:textAlignment w:val="baseline"/>
        <w:rPr>
          <w:szCs w:val="21"/>
        </w:rPr>
      </w:pPr>
      <w:r w:rsidRPr="000D7757">
        <w:rPr>
          <w:szCs w:val="21"/>
        </w:rPr>
        <w:t>there is at least one unknown to-be-activated SCell on the band, and</w:t>
      </w:r>
    </w:p>
    <w:p w:rsidR="00A069BC" w:rsidRPr="000D7757" w:rsidRDefault="00A069BC" w:rsidP="00A069BC">
      <w:pPr>
        <w:pStyle w:val="aff5"/>
        <w:numPr>
          <w:ilvl w:val="2"/>
          <w:numId w:val="24"/>
        </w:numPr>
        <w:overflowPunct w:val="0"/>
        <w:autoSpaceDE w:val="0"/>
        <w:autoSpaceDN w:val="0"/>
        <w:adjustRightInd w:val="0"/>
        <w:textAlignment w:val="baseline"/>
        <w:rPr>
          <w:szCs w:val="21"/>
        </w:rPr>
      </w:pPr>
      <w:r w:rsidRPr="000D7757">
        <w:rPr>
          <w:szCs w:val="21"/>
        </w:rPr>
        <w:t>there is no active serving cell or known to-be-activated SCell on the FR2 band, or there is no active serving cell or known to-be-activated SCell contiguous to the unknown SCell on the FR1 band.</w:t>
      </w:r>
    </w:p>
    <w:p w:rsidR="00A069BC" w:rsidRPr="000D7757" w:rsidRDefault="00A069BC" w:rsidP="00A069BC">
      <w:pPr>
        <w:pStyle w:val="aff5"/>
        <w:numPr>
          <w:ilvl w:val="0"/>
          <w:numId w:val="24"/>
        </w:numPr>
        <w:overflowPunct w:val="0"/>
        <w:autoSpaceDE w:val="0"/>
        <w:autoSpaceDN w:val="0"/>
        <w:adjustRightInd w:val="0"/>
        <w:jc w:val="both"/>
        <w:textAlignment w:val="baseline"/>
        <w:rPr>
          <w:szCs w:val="21"/>
        </w:rPr>
      </w:pPr>
      <w:r w:rsidRPr="000D7757">
        <w:rPr>
          <w:szCs w:val="21"/>
        </w:rPr>
        <w:t>Option 2 (Qualcomm):</w:t>
      </w:r>
    </w:p>
    <w:p w:rsidR="00A069BC" w:rsidRPr="00617866" w:rsidRDefault="00A069BC" w:rsidP="00A069BC">
      <w:pPr>
        <w:pStyle w:val="aff5"/>
        <w:numPr>
          <w:ilvl w:val="1"/>
          <w:numId w:val="24"/>
        </w:numPr>
        <w:overflowPunct w:val="0"/>
        <w:autoSpaceDE w:val="0"/>
        <w:autoSpaceDN w:val="0"/>
        <w:adjustRightInd w:val="0"/>
        <w:textAlignment w:val="baseline"/>
        <w:rPr>
          <w:szCs w:val="21"/>
        </w:rPr>
      </w:pPr>
      <w:r w:rsidRPr="00617866">
        <w:rPr>
          <w:szCs w:val="21"/>
        </w:rPr>
        <w:lastRenderedPageBreak/>
        <w:t>L3 reporting based multiple SCell activation requirements for both FR1 and FR2 are applicable to unknown target SCell activation when there is no active serving cell or there is no known SCell(s) on the same band. Applicable scenario (Case1-2, Case 2-3 in R4-2408429). Otherwise, legacy requirements are applicable.</w:t>
      </w:r>
    </w:p>
    <w:p w:rsidR="00A069BC" w:rsidRPr="000D7757" w:rsidRDefault="00A069BC" w:rsidP="00A069BC">
      <w:pPr>
        <w:pStyle w:val="aff5"/>
        <w:numPr>
          <w:ilvl w:val="1"/>
          <w:numId w:val="24"/>
        </w:numPr>
        <w:overflowPunct w:val="0"/>
        <w:autoSpaceDE w:val="0"/>
        <w:autoSpaceDN w:val="0"/>
        <w:adjustRightInd w:val="0"/>
        <w:jc w:val="both"/>
        <w:textAlignment w:val="baseline"/>
        <w:rPr>
          <w:szCs w:val="21"/>
        </w:rPr>
      </w:pPr>
      <w:r w:rsidRPr="000D7757">
        <w:rPr>
          <w:szCs w:val="21"/>
        </w:rPr>
        <w:t xml:space="preserve">Case 1-2: </w:t>
      </w:r>
      <w:r w:rsidRPr="000D7757">
        <w:rPr>
          <w:rFonts w:eastAsia="Malgun Gothic"/>
          <w:szCs w:val="21"/>
          <w:lang w:eastAsia="ko-KR"/>
        </w:rPr>
        <w:t>FR2 multiple SCell activation when there is n</w:t>
      </w:r>
      <w:r w:rsidRPr="000D7757">
        <w:rPr>
          <w:szCs w:val="21"/>
        </w:rPr>
        <w:t>o known parallel to-be-activated SCell on the same band</w:t>
      </w:r>
    </w:p>
    <w:p w:rsidR="00A069BC" w:rsidRPr="000D7757" w:rsidRDefault="00A069BC" w:rsidP="00A069BC">
      <w:pPr>
        <w:pStyle w:val="aff5"/>
        <w:numPr>
          <w:ilvl w:val="1"/>
          <w:numId w:val="24"/>
        </w:numPr>
        <w:overflowPunct w:val="0"/>
        <w:autoSpaceDE w:val="0"/>
        <w:autoSpaceDN w:val="0"/>
        <w:adjustRightInd w:val="0"/>
        <w:jc w:val="both"/>
        <w:textAlignment w:val="baseline"/>
        <w:rPr>
          <w:szCs w:val="21"/>
        </w:rPr>
      </w:pPr>
      <w:r w:rsidRPr="000D7757">
        <w:rPr>
          <w:szCs w:val="21"/>
        </w:rPr>
        <w:t xml:space="preserve">Case 2-3: </w:t>
      </w:r>
      <w:r w:rsidRPr="000D7757">
        <w:rPr>
          <w:rFonts w:eastAsia="Malgun Gothic"/>
          <w:szCs w:val="21"/>
          <w:lang w:eastAsia="ko-KR"/>
        </w:rPr>
        <w:t>FR1 multiple SCell activation when t</w:t>
      </w:r>
      <w:r w:rsidRPr="000D7757">
        <w:rPr>
          <w:szCs w:val="21"/>
        </w:rPr>
        <w:t>here is no known SCells in the same band</w:t>
      </w:r>
    </w:p>
    <w:p w:rsidR="00A069BC" w:rsidRPr="000D7757" w:rsidRDefault="00A069BC" w:rsidP="00A069BC">
      <w:pPr>
        <w:pStyle w:val="aff5"/>
        <w:numPr>
          <w:ilvl w:val="0"/>
          <w:numId w:val="24"/>
        </w:numPr>
        <w:overflowPunct w:val="0"/>
        <w:autoSpaceDE w:val="0"/>
        <w:autoSpaceDN w:val="0"/>
        <w:adjustRightInd w:val="0"/>
        <w:jc w:val="both"/>
        <w:textAlignment w:val="baseline"/>
        <w:rPr>
          <w:szCs w:val="21"/>
        </w:rPr>
      </w:pPr>
      <w:r w:rsidRPr="000D7757">
        <w:rPr>
          <w:szCs w:val="21"/>
        </w:rPr>
        <w:t>Option 3 (Huawei):</w:t>
      </w:r>
    </w:p>
    <w:p w:rsidR="00A069BC" w:rsidRPr="000D7757" w:rsidRDefault="00A069BC" w:rsidP="00A069BC">
      <w:pPr>
        <w:pStyle w:val="aff5"/>
        <w:numPr>
          <w:ilvl w:val="1"/>
          <w:numId w:val="24"/>
        </w:numPr>
        <w:overflowPunct w:val="0"/>
        <w:autoSpaceDE w:val="0"/>
        <w:autoSpaceDN w:val="0"/>
        <w:adjustRightInd w:val="0"/>
        <w:jc w:val="both"/>
        <w:textAlignment w:val="baseline"/>
        <w:rPr>
          <w:szCs w:val="21"/>
        </w:rPr>
      </w:pPr>
      <w:r w:rsidRPr="000D7757">
        <w:rPr>
          <w:szCs w:val="21"/>
        </w:rPr>
        <w:t>The split between new clause 8.3.17 and the legacy clause 8.3.7 are suggested as follows:</w:t>
      </w:r>
    </w:p>
    <w:p w:rsidR="00A069BC" w:rsidRPr="000D7757" w:rsidRDefault="00A069BC" w:rsidP="00A069BC">
      <w:pPr>
        <w:pStyle w:val="aff5"/>
        <w:numPr>
          <w:ilvl w:val="2"/>
          <w:numId w:val="24"/>
        </w:numPr>
        <w:overflowPunct w:val="0"/>
        <w:autoSpaceDE w:val="0"/>
        <w:autoSpaceDN w:val="0"/>
        <w:adjustRightInd w:val="0"/>
        <w:jc w:val="both"/>
        <w:textAlignment w:val="baseline"/>
        <w:rPr>
          <w:szCs w:val="21"/>
        </w:rPr>
      </w:pPr>
      <w:r w:rsidRPr="000D7757">
        <w:rPr>
          <w:szCs w:val="21"/>
        </w:rPr>
        <w:t>Capture the requirements for case 1-1 and case 2-1 in 8.3.18</w:t>
      </w:r>
    </w:p>
    <w:p w:rsidR="00A069BC" w:rsidRPr="000D7757" w:rsidRDefault="00A069BC" w:rsidP="00A069BC">
      <w:pPr>
        <w:pStyle w:val="aff5"/>
        <w:numPr>
          <w:ilvl w:val="2"/>
          <w:numId w:val="24"/>
        </w:numPr>
        <w:overflowPunct w:val="0"/>
        <w:autoSpaceDE w:val="0"/>
        <w:autoSpaceDN w:val="0"/>
        <w:adjustRightInd w:val="0"/>
        <w:jc w:val="both"/>
        <w:textAlignment w:val="baseline"/>
        <w:rPr>
          <w:szCs w:val="21"/>
        </w:rPr>
      </w:pPr>
      <w:r w:rsidRPr="000D7757">
        <w:rPr>
          <w:szCs w:val="21"/>
        </w:rPr>
        <w:t>Case 1-2 and Case 1-3 to be referred to legacy clause with necessary clarification about N1 definition.</w:t>
      </w:r>
    </w:p>
    <w:p w:rsidR="00A069BC" w:rsidRPr="008A3E70" w:rsidRDefault="00A069BC" w:rsidP="00A069BC">
      <w:pPr>
        <w:pStyle w:val="aff5"/>
        <w:numPr>
          <w:ilvl w:val="1"/>
          <w:numId w:val="24"/>
        </w:numPr>
        <w:spacing w:after="180"/>
        <w:jc w:val="both"/>
        <w:rPr>
          <w:szCs w:val="21"/>
        </w:rPr>
      </w:pPr>
      <w:r w:rsidRPr="008A3E70">
        <w:rPr>
          <w:szCs w:val="21"/>
        </w:rPr>
        <w:t>FR1 target SCell:</w:t>
      </w:r>
    </w:p>
    <w:p w:rsidR="00A069BC" w:rsidRPr="008A3E70" w:rsidRDefault="00A069BC" w:rsidP="00A069BC">
      <w:pPr>
        <w:pStyle w:val="aff5"/>
        <w:numPr>
          <w:ilvl w:val="2"/>
          <w:numId w:val="24"/>
        </w:numPr>
        <w:spacing w:after="180"/>
        <w:jc w:val="both"/>
        <w:rPr>
          <w:szCs w:val="21"/>
        </w:rPr>
      </w:pPr>
      <w:r w:rsidRPr="008A3E70">
        <w:rPr>
          <w:szCs w:val="21"/>
        </w:rPr>
        <w:t>Case 1-1: The UE has L3-RSRP after SCell activation command.</w:t>
      </w:r>
    </w:p>
    <w:p w:rsidR="00A069BC" w:rsidRPr="008A3E70" w:rsidRDefault="00A069BC" w:rsidP="00A069BC">
      <w:pPr>
        <w:pStyle w:val="aff5"/>
        <w:numPr>
          <w:ilvl w:val="2"/>
          <w:numId w:val="24"/>
        </w:numPr>
        <w:spacing w:after="180"/>
        <w:rPr>
          <w:szCs w:val="21"/>
        </w:rPr>
      </w:pPr>
      <w:r w:rsidRPr="008A3E70">
        <w:rPr>
          <w:szCs w:val="21"/>
        </w:rPr>
        <w:t>Case 1-2: The UE does not have L3-RSRP report but it is contiguous to a Cell with L3-RSRP report after SCell activation command.</w:t>
      </w:r>
    </w:p>
    <w:p w:rsidR="00A069BC" w:rsidRPr="008A3E70" w:rsidRDefault="00A069BC" w:rsidP="00A069BC">
      <w:pPr>
        <w:pStyle w:val="aff5"/>
        <w:numPr>
          <w:ilvl w:val="2"/>
          <w:numId w:val="24"/>
        </w:numPr>
        <w:spacing w:after="180"/>
        <w:jc w:val="both"/>
        <w:rPr>
          <w:szCs w:val="21"/>
        </w:rPr>
      </w:pPr>
      <w:r w:rsidRPr="008A3E70">
        <w:rPr>
          <w:szCs w:val="21"/>
        </w:rPr>
        <w:t>Case 1-3: The UE does not have L3-RSRP report and it is not contiguous to such a Cell, but there is at least one such Cell is counted in N1.</w:t>
      </w:r>
    </w:p>
    <w:p w:rsidR="00A069BC" w:rsidRPr="000D7757" w:rsidRDefault="00A069BC" w:rsidP="00A069BC">
      <w:pPr>
        <w:pStyle w:val="aff5"/>
        <w:numPr>
          <w:ilvl w:val="1"/>
          <w:numId w:val="24"/>
        </w:numPr>
        <w:spacing w:after="180"/>
        <w:jc w:val="both"/>
        <w:rPr>
          <w:szCs w:val="21"/>
        </w:rPr>
      </w:pPr>
      <w:r w:rsidRPr="000D7757">
        <w:rPr>
          <w:szCs w:val="21"/>
        </w:rPr>
        <w:t>FR2 target SCell:</w:t>
      </w:r>
    </w:p>
    <w:p w:rsidR="00A069BC" w:rsidRPr="000D7757" w:rsidRDefault="00A069BC" w:rsidP="00A069BC">
      <w:pPr>
        <w:pStyle w:val="aff5"/>
        <w:numPr>
          <w:ilvl w:val="2"/>
          <w:numId w:val="24"/>
        </w:numPr>
        <w:spacing w:after="180"/>
        <w:jc w:val="both"/>
        <w:rPr>
          <w:szCs w:val="21"/>
        </w:rPr>
      </w:pPr>
      <w:r w:rsidRPr="000D7757">
        <w:rPr>
          <w:szCs w:val="21"/>
        </w:rPr>
        <w:t>Case 2-1: UE have L3-RSRP for at least one SCell in the same FR2 band.</w:t>
      </w:r>
    </w:p>
    <w:p w:rsidR="00A069BC" w:rsidRPr="000D7757" w:rsidRDefault="00A069BC" w:rsidP="00A069BC">
      <w:pPr>
        <w:pStyle w:val="aff5"/>
        <w:numPr>
          <w:ilvl w:val="0"/>
          <w:numId w:val="8"/>
        </w:numPr>
        <w:ind w:left="450"/>
        <w:jc w:val="both"/>
        <w:rPr>
          <w:b/>
          <w:szCs w:val="21"/>
          <w:u w:val="single"/>
          <w:lang w:eastAsia="ko-KR"/>
        </w:rPr>
      </w:pPr>
      <w:r w:rsidRPr="000D7757">
        <w:rPr>
          <w:szCs w:val="21"/>
        </w:rPr>
        <w:t xml:space="preserve">Recommended WF: </w:t>
      </w:r>
    </w:p>
    <w:p w:rsidR="00A069BC" w:rsidRDefault="00A069BC" w:rsidP="00A069BC">
      <w:pPr>
        <w:pStyle w:val="aff5"/>
        <w:numPr>
          <w:ilvl w:val="1"/>
          <w:numId w:val="8"/>
        </w:numPr>
        <w:ind w:left="1080"/>
        <w:jc w:val="both"/>
        <w:rPr>
          <w:szCs w:val="21"/>
        </w:rPr>
      </w:pPr>
      <w:r w:rsidRPr="000D7757">
        <w:rPr>
          <w:szCs w:val="21"/>
        </w:rPr>
        <w:t xml:space="preserve">Moderator: consider using option 3 as baseline and add condition descriptions from option 1 and option 2. </w:t>
      </w:r>
    </w:p>
    <w:p w:rsidR="00A069BC" w:rsidRDefault="00A069BC" w:rsidP="00A069BC">
      <w:pPr>
        <w:spacing w:after="120"/>
        <w:jc w:val="both"/>
        <w:rPr>
          <w:szCs w:val="21"/>
          <w:lang w:eastAsia="zh-CN"/>
        </w:rPr>
      </w:pPr>
      <w:r>
        <w:rPr>
          <w:rFonts w:hint="eastAsia"/>
          <w:szCs w:val="21"/>
          <w:lang w:eastAsia="zh-CN"/>
        </w:rPr>
        <w:t>Q</w:t>
      </w:r>
      <w:r>
        <w:rPr>
          <w:szCs w:val="21"/>
          <w:lang w:eastAsia="zh-CN"/>
        </w:rPr>
        <w:t xml:space="preserve">C: for the “otherwise”, the legacy requirement means shorter legacy. </w:t>
      </w:r>
    </w:p>
    <w:p w:rsidR="00A069BC" w:rsidRPr="00932F0D" w:rsidRDefault="00A069BC" w:rsidP="00A069BC">
      <w:pPr>
        <w:spacing w:after="120"/>
        <w:jc w:val="both"/>
        <w:rPr>
          <w:szCs w:val="21"/>
          <w:lang w:eastAsia="zh-CN"/>
        </w:rPr>
      </w:pPr>
      <w:r>
        <w:rPr>
          <w:szCs w:val="21"/>
          <w:lang w:eastAsia="zh-CN"/>
        </w:rPr>
        <w:t>Noki</w:t>
      </w:r>
      <w:r w:rsidRPr="00932F0D">
        <w:rPr>
          <w:szCs w:val="21"/>
          <w:lang w:eastAsia="zh-CN"/>
        </w:rPr>
        <w:t>a: For FR1, we have non-contiguous CC case, which needs further discussion.</w:t>
      </w:r>
      <w:r w:rsidRPr="00932F0D">
        <w:rPr>
          <w:rFonts w:hint="eastAsia"/>
          <w:szCs w:val="21"/>
          <w:lang w:eastAsia="zh-CN"/>
        </w:rPr>
        <w:t xml:space="preserve"> </w:t>
      </w:r>
      <w:r w:rsidRPr="00932F0D">
        <w:rPr>
          <w:szCs w:val="21"/>
          <w:lang w:eastAsia="zh-CN"/>
        </w:rPr>
        <w:t xml:space="preserve">For FR1, </w:t>
      </w:r>
    </w:p>
    <w:p w:rsidR="00A069BC" w:rsidRPr="00932F0D" w:rsidRDefault="00A069BC" w:rsidP="00A069BC">
      <w:pPr>
        <w:pStyle w:val="aff5"/>
        <w:numPr>
          <w:ilvl w:val="1"/>
          <w:numId w:val="24"/>
        </w:numPr>
        <w:overflowPunct w:val="0"/>
        <w:autoSpaceDE w:val="0"/>
        <w:autoSpaceDN w:val="0"/>
        <w:adjustRightInd w:val="0"/>
        <w:textAlignment w:val="baseline"/>
        <w:rPr>
          <w:szCs w:val="21"/>
        </w:rPr>
      </w:pPr>
      <w:r w:rsidRPr="00932F0D">
        <w:rPr>
          <w:szCs w:val="21"/>
        </w:rPr>
        <w:t>For FR1</w:t>
      </w:r>
      <w:r w:rsidRPr="00932F0D">
        <w:rPr>
          <w:rFonts w:hint="eastAsia"/>
          <w:szCs w:val="21"/>
        </w:rPr>
        <w:t>,</w:t>
      </w:r>
      <w:r w:rsidRPr="00932F0D">
        <w:rPr>
          <w:szCs w:val="21"/>
        </w:rPr>
        <w:t xml:space="preserve"> L3 reporting based multiple SCell activation requirements are applicable to unknown target SCell activation when there is no active serving cell or there is no known SCell(s) contiguous to the unknown to-be-activated SCell on the FR1 band.</w:t>
      </w:r>
    </w:p>
    <w:p w:rsidR="00A069BC" w:rsidRPr="00932F0D" w:rsidRDefault="00A069BC" w:rsidP="00A069BC">
      <w:pPr>
        <w:pStyle w:val="aff5"/>
        <w:numPr>
          <w:ilvl w:val="2"/>
          <w:numId w:val="24"/>
        </w:numPr>
        <w:overflowPunct w:val="0"/>
        <w:autoSpaceDE w:val="0"/>
        <w:autoSpaceDN w:val="0"/>
        <w:adjustRightInd w:val="0"/>
        <w:textAlignment w:val="baseline"/>
        <w:rPr>
          <w:szCs w:val="21"/>
        </w:rPr>
      </w:pPr>
      <w:r w:rsidRPr="00932F0D">
        <w:rPr>
          <w:szCs w:val="21"/>
        </w:rPr>
        <w:t>This condition will be added section 8.3.18.</w:t>
      </w:r>
    </w:p>
    <w:p w:rsidR="00A069BC" w:rsidRPr="006346BB" w:rsidRDefault="00A069BC" w:rsidP="00A069BC">
      <w:pPr>
        <w:pStyle w:val="aff5"/>
        <w:numPr>
          <w:ilvl w:val="1"/>
          <w:numId w:val="24"/>
        </w:numPr>
        <w:overflowPunct w:val="0"/>
        <w:autoSpaceDE w:val="0"/>
        <w:autoSpaceDN w:val="0"/>
        <w:adjustRightInd w:val="0"/>
        <w:textAlignment w:val="baseline"/>
        <w:rPr>
          <w:szCs w:val="21"/>
        </w:rPr>
      </w:pPr>
      <w:r>
        <w:rPr>
          <w:szCs w:val="21"/>
        </w:rPr>
        <w:t>If there is contiguous CC, the legacy requirement applies.</w:t>
      </w:r>
    </w:p>
    <w:p w:rsidR="00A069BC" w:rsidRDefault="00A069BC" w:rsidP="00A069BC">
      <w:pPr>
        <w:spacing w:after="120"/>
        <w:jc w:val="both"/>
        <w:rPr>
          <w:szCs w:val="21"/>
          <w:lang w:eastAsia="zh-CN"/>
        </w:rPr>
      </w:pPr>
    </w:p>
    <w:p w:rsidR="00A069BC" w:rsidRPr="006346BB" w:rsidRDefault="00A069BC" w:rsidP="00A069BC">
      <w:pPr>
        <w:jc w:val="both"/>
        <w:rPr>
          <w:szCs w:val="21"/>
          <w:highlight w:val="green"/>
          <w:lang w:eastAsia="zh-CN"/>
        </w:rPr>
      </w:pPr>
      <w:r w:rsidRPr="006346BB">
        <w:rPr>
          <w:rFonts w:hint="eastAsia"/>
          <w:szCs w:val="21"/>
          <w:highlight w:val="green"/>
          <w:lang w:eastAsia="zh-CN"/>
        </w:rPr>
        <w:t>A</w:t>
      </w:r>
      <w:r w:rsidRPr="006346BB">
        <w:rPr>
          <w:szCs w:val="21"/>
          <w:highlight w:val="green"/>
          <w:lang w:eastAsia="zh-CN"/>
        </w:rPr>
        <w:t>greement:</w:t>
      </w:r>
    </w:p>
    <w:p w:rsidR="00A069BC" w:rsidRPr="008A3E70" w:rsidRDefault="00A069BC" w:rsidP="00A069BC">
      <w:pPr>
        <w:pStyle w:val="aff5"/>
        <w:numPr>
          <w:ilvl w:val="1"/>
          <w:numId w:val="24"/>
        </w:numPr>
        <w:overflowPunct w:val="0"/>
        <w:autoSpaceDE w:val="0"/>
        <w:autoSpaceDN w:val="0"/>
        <w:adjustRightInd w:val="0"/>
        <w:textAlignment w:val="baseline"/>
        <w:rPr>
          <w:szCs w:val="21"/>
          <w:highlight w:val="green"/>
        </w:rPr>
      </w:pPr>
      <w:r w:rsidRPr="008A3E70">
        <w:rPr>
          <w:szCs w:val="21"/>
          <w:highlight w:val="green"/>
        </w:rPr>
        <w:t>For FR1</w:t>
      </w:r>
      <w:r w:rsidRPr="008A3E70">
        <w:rPr>
          <w:rFonts w:hint="eastAsia"/>
          <w:szCs w:val="21"/>
          <w:highlight w:val="green"/>
        </w:rPr>
        <w:t>,</w:t>
      </w:r>
      <w:r w:rsidRPr="008A3E70">
        <w:rPr>
          <w:szCs w:val="21"/>
          <w:highlight w:val="green"/>
        </w:rPr>
        <w:t xml:space="preserve"> L3 reporting based multiple SCell activation requirements are applicable to unknown target SCell activation when there is no contiguous active serving cell or there is no contiguous known SCell(s) to the unknown to-be-activated SCell on the FR1 band.</w:t>
      </w:r>
    </w:p>
    <w:p w:rsidR="00A069BC" w:rsidRPr="008A3E70" w:rsidRDefault="00A069BC" w:rsidP="00A069BC">
      <w:pPr>
        <w:pStyle w:val="aff5"/>
        <w:numPr>
          <w:ilvl w:val="2"/>
          <w:numId w:val="24"/>
        </w:numPr>
        <w:overflowPunct w:val="0"/>
        <w:autoSpaceDE w:val="0"/>
        <w:autoSpaceDN w:val="0"/>
        <w:adjustRightInd w:val="0"/>
        <w:textAlignment w:val="baseline"/>
        <w:rPr>
          <w:szCs w:val="21"/>
          <w:highlight w:val="green"/>
        </w:rPr>
      </w:pPr>
      <w:r w:rsidRPr="008A3E70">
        <w:rPr>
          <w:szCs w:val="21"/>
          <w:highlight w:val="green"/>
        </w:rPr>
        <w:t>This condition will be added section 8.3.18.</w:t>
      </w:r>
    </w:p>
    <w:p w:rsidR="00A069BC" w:rsidRPr="006346BB" w:rsidRDefault="00A069BC" w:rsidP="00A069BC">
      <w:pPr>
        <w:pStyle w:val="aff5"/>
        <w:numPr>
          <w:ilvl w:val="1"/>
          <w:numId w:val="24"/>
        </w:numPr>
        <w:overflowPunct w:val="0"/>
        <w:autoSpaceDE w:val="0"/>
        <w:autoSpaceDN w:val="0"/>
        <w:adjustRightInd w:val="0"/>
        <w:textAlignment w:val="baseline"/>
        <w:rPr>
          <w:szCs w:val="21"/>
          <w:highlight w:val="green"/>
        </w:rPr>
      </w:pPr>
      <w:r>
        <w:rPr>
          <w:szCs w:val="21"/>
          <w:highlight w:val="green"/>
        </w:rPr>
        <w:t>F</w:t>
      </w:r>
      <w:r w:rsidRPr="006346BB">
        <w:rPr>
          <w:szCs w:val="21"/>
          <w:highlight w:val="green"/>
        </w:rPr>
        <w:t xml:space="preserve">or </w:t>
      </w:r>
      <w:r>
        <w:rPr>
          <w:szCs w:val="21"/>
          <w:highlight w:val="green"/>
        </w:rPr>
        <w:t xml:space="preserve">FR2, </w:t>
      </w:r>
      <w:r w:rsidRPr="006346BB">
        <w:rPr>
          <w:szCs w:val="21"/>
          <w:highlight w:val="green"/>
        </w:rPr>
        <w:t>L3 reporting based multiple SCell activation requirements are applicable to unknown target SCell activation when there is no active serving cell or there is no known SCell(s) on the same band.</w:t>
      </w:r>
    </w:p>
    <w:p w:rsidR="00A069BC" w:rsidRPr="008A3E70" w:rsidRDefault="00A069BC" w:rsidP="00A069BC">
      <w:pPr>
        <w:pStyle w:val="aff5"/>
        <w:numPr>
          <w:ilvl w:val="2"/>
          <w:numId w:val="24"/>
        </w:numPr>
        <w:overflowPunct w:val="0"/>
        <w:autoSpaceDE w:val="0"/>
        <w:autoSpaceDN w:val="0"/>
        <w:adjustRightInd w:val="0"/>
        <w:textAlignment w:val="baseline"/>
        <w:rPr>
          <w:szCs w:val="21"/>
          <w:highlight w:val="green"/>
        </w:rPr>
      </w:pPr>
      <w:r w:rsidRPr="008A3E70">
        <w:rPr>
          <w:szCs w:val="21"/>
          <w:highlight w:val="green"/>
        </w:rPr>
        <w:t>This condition will be added section 8.3.18.</w:t>
      </w:r>
    </w:p>
    <w:p w:rsidR="00A069BC" w:rsidRPr="000D7757" w:rsidRDefault="00A069BC" w:rsidP="00A069BC">
      <w:pPr>
        <w:rPr>
          <w:b/>
          <w:sz w:val="21"/>
          <w:szCs w:val="21"/>
          <w:u w:val="single"/>
          <w:lang w:eastAsia="ko-KR"/>
        </w:rPr>
      </w:pPr>
    </w:p>
    <w:p w:rsidR="00A069BC" w:rsidRPr="000D7757" w:rsidRDefault="00A069BC" w:rsidP="00A069BC">
      <w:pPr>
        <w:rPr>
          <w:b/>
          <w:sz w:val="21"/>
          <w:szCs w:val="21"/>
          <w:u w:val="single"/>
          <w:lang w:eastAsia="ko-KR"/>
        </w:rPr>
      </w:pPr>
      <w:r w:rsidRPr="000D7757">
        <w:rPr>
          <w:b/>
          <w:sz w:val="21"/>
          <w:szCs w:val="21"/>
          <w:u w:val="single"/>
          <w:lang w:eastAsia="ko-KR"/>
        </w:rPr>
        <w:t>Issue 1-3: L3 reporting in multiple SCell activation</w:t>
      </w:r>
    </w:p>
    <w:p w:rsidR="00A069BC" w:rsidRPr="000D7757" w:rsidRDefault="00A069BC" w:rsidP="00A069BC">
      <w:pPr>
        <w:pStyle w:val="aff5"/>
        <w:numPr>
          <w:ilvl w:val="0"/>
          <w:numId w:val="8"/>
        </w:numPr>
        <w:ind w:left="720"/>
        <w:rPr>
          <w:szCs w:val="21"/>
        </w:rPr>
      </w:pPr>
      <w:r w:rsidRPr="000D7757">
        <w:rPr>
          <w:szCs w:val="21"/>
        </w:rPr>
        <w:t>Proposals</w:t>
      </w:r>
    </w:p>
    <w:p w:rsidR="00A069BC" w:rsidRPr="000D7757" w:rsidRDefault="00A069BC" w:rsidP="00A069BC">
      <w:pPr>
        <w:pStyle w:val="aff5"/>
        <w:numPr>
          <w:ilvl w:val="1"/>
          <w:numId w:val="8"/>
        </w:numPr>
        <w:ind w:left="1440"/>
        <w:rPr>
          <w:szCs w:val="21"/>
        </w:rPr>
      </w:pPr>
      <w:r w:rsidRPr="000D7757">
        <w:rPr>
          <w:szCs w:val="21"/>
        </w:rPr>
        <w:t xml:space="preserve">Option 1(ZTE): </w:t>
      </w:r>
    </w:p>
    <w:p w:rsidR="00A069BC" w:rsidRPr="000D7757" w:rsidRDefault="00A069BC" w:rsidP="00A069BC">
      <w:pPr>
        <w:pStyle w:val="aff5"/>
        <w:numPr>
          <w:ilvl w:val="2"/>
          <w:numId w:val="8"/>
        </w:numPr>
        <w:overflowPunct w:val="0"/>
        <w:autoSpaceDE w:val="0"/>
        <w:autoSpaceDN w:val="0"/>
        <w:adjustRightInd w:val="0"/>
        <w:textAlignment w:val="baseline"/>
        <w:rPr>
          <w:szCs w:val="21"/>
        </w:rPr>
      </w:pPr>
      <w:r w:rsidRPr="000D7757">
        <w:rPr>
          <w:szCs w:val="21"/>
        </w:rPr>
        <w:t xml:space="preserve">For both single and multiple SCell activation, </w:t>
      </w:r>
    </w:p>
    <w:p w:rsidR="00A069BC" w:rsidRPr="000D7757" w:rsidRDefault="00A069BC" w:rsidP="00A069BC">
      <w:pPr>
        <w:pStyle w:val="aff5"/>
        <w:numPr>
          <w:ilvl w:val="3"/>
          <w:numId w:val="8"/>
        </w:numPr>
        <w:overflowPunct w:val="0"/>
        <w:autoSpaceDE w:val="0"/>
        <w:autoSpaceDN w:val="0"/>
        <w:adjustRightInd w:val="0"/>
        <w:textAlignment w:val="baseline"/>
        <w:rPr>
          <w:szCs w:val="21"/>
        </w:rPr>
      </w:pPr>
      <w:r w:rsidRPr="000D7757">
        <w:rPr>
          <w:szCs w:val="21"/>
        </w:rPr>
        <w:t>From the UE perspective, UE reports valid L3 reporting for the to-be-activated SCell(s), regardless same or different measurement results. Besides the to-be-activated SCell(s), UE can decide whether and which cell(s)’ measurement results configured with servingCellMO can be reported by the way.</w:t>
      </w:r>
    </w:p>
    <w:p w:rsidR="00A069BC" w:rsidRPr="000D7757" w:rsidRDefault="00A069BC" w:rsidP="00A069BC">
      <w:pPr>
        <w:pStyle w:val="aff5"/>
        <w:numPr>
          <w:ilvl w:val="3"/>
          <w:numId w:val="8"/>
        </w:numPr>
        <w:rPr>
          <w:szCs w:val="21"/>
        </w:rPr>
      </w:pPr>
      <w:r w:rsidRPr="000D7757">
        <w:rPr>
          <w:szCs w:val="21"/>
        </w:rPr>
        <w:lastRenderedPageBreak/>
        <w:t>Form the NW perspective, if receiving the L3 reporting, NW picks the measurement results on the to-be-activated SCell(s) to accelerate the SCell activation procedure. Regarding other cells measurement results, whether and how to apply, depend on NW decision</w:t>
      </w:r>
    </w:p>
    <w:p w:rsidR="00A069BC" w:rsidRPr="000D7757" w:rsidRDefault="00A069BC" w:rsidP="00A069BC">
      <w:pPr>
        <w:pStyle w:val="aff5"/>
        <w:numPr>
          <w:ilvl w:val="1"/>
          <w:numId w:val="8"/>
        </w:numPr>
        <w:ind w:left="1440"/>
        <w:rPr>
          <w:szCs w:val="21"/>
        </w:rPr>
      </w:pPr>
      <w:r w:rsidRPr="000D7757">
        <w:rPr>
          <w:szCs w:val="21"/>
        </w:rPr>
        <w:t xml:space="preserve">Option 2(CTC): </w:t>
      </w:r>
    </w:p>
    <w:p w:rsidR="00A069BC" w:rsidRPr="000D7757" w:rsidRDefault="00A069BC" w:rsidP="00A069BC">
      <w:pPr>
        <w:pStyle w:val="aff5"/>
        <w:numPr>
          <w:ilvl w:val="2"/>
          <w:numId w:val="8"/>
        </w:numPr>
        <w:rPr>
          <w:szCs w:val="21"/>
        </w:rPr>
      </w:pPr>
      <w:r w:rsidRPr="000D7757">
        <w:rPr>
          <w:szCs w:val="21"/>
        </w:rPr>
        <w:t>For multiple CC activation in the same FR2 band when more than one to-be-activated SCell are configured with servingCellMO, it is up to UE implementation to report CC of SCell to be activated result or the other CC (if it is latest) or both, and after UE reports the results to NW, it is up to NW which result to be used for SCell activation.</w:t>
      </w:r>
    </w:p>
    <w:p w:rsidR="00A069BC" w:rsidRPr="000D7757" w:rsidRDefault="00A069BC" w:rsidP="00A069BC">
      <w:pPr>
        <w:pStyle w:val="aff5"/>
        <w:numPr>
          <w:ilvl w:val="1"/>
          <w:numId w:val="8"/>
        </w:numPr>
        <w:ind w:left="1440"/>
        <w:rPr>
          <w:szCs w:val="21"/>
        </w:rPr>
      </w:pPr>
      <w:r w:rsidRPr="000D7757">
        <w:rPr>
          <w:szCs w:val="21"/>
        </w:rPr>
        <w:t xml:space="preserve">Option 3(QC): </w:t>
      </w:r>
    </w:p>
    <w:p w:rsidR="00A069BC" w:rsidRPr="000D7757" w:rsidRDefault="00A069BC" w:rsidP="00A069BC">
      <w:pPr>
        <w:pStyle w:val="aff5"/>
        <w:numPr>
          <w:ilvl w:val="2"/>
          <w:numId w:val="8"/>
        </w:numPr>
        <w:overflowPunct w:val="0"/>
        <w:autoSpaceDE w:val="0"/>
        <w:autoSpaceDN w:val="0"/>
        <w:adjustRightInd w:val="0"/>
        <w:textAlignment w:val="baseline"/>
        <w:rPr>
          <w:szCs w:val="21"/>
        </w:rPr>
      </w:pPr>
      <w:r w:rsidRPr="000D7757">
        <w:rPr>
          <w:szCs w:val="21"/>
        </w:rPr>
        <w:t>For multiple CC activation in the same band when more than one to-be-activated SCell are configured with servingCellMO,</w:t>
      </w:r>
    </w:p>
    <w:p w:rsidR="00A069BC" w:rsidRPr="000D7757" w:rsidRDefault="00A069BC" w:rsidP="00A069BC">
      <w:pPr>
        <w:pStyle w:val="aff5"/>
        <w:numPr>
          <w:ilvl w:val="3"/>
          <w:numId w:val="8"/>
        </w:numPr>
        <w:overflowPunct w:val="0"/>
        <w:autoSpaceDE w:val="0"/>
        <w:autoSpaceDN w:val="0"/>
        <w:adjustRightInd w:val="0"/>
        <w:textAlignment w:val="baseline"/>
        <w:rPr>
          <w:szCs w:val="21"/>
        </w:rPr>
      </w:pPr>
      <w:r w:rsidRPr="000D7757">
        <w:rPr>
          <w:szCs w:val="21"/>
        </w:rPr>
        <w:t xml:space="preserve">Regardless of FR, UE can report measurement results for multiple to-be-activated SCell if measurements are available and valid if reportOnActivation report type is configured at corresponding MO. Results from different Cells in the same band are also valid even the results are different. It is up to NW which result to be used for SCell activation. </w:t>
      </w:r>
    </w:p>
    <w:p w:rsidR="00A069BC" w:rsidRPr="000D7757" w:rsidRDefault="00A069BC" w:rsidP="00A069BC">
      <w:pPr>
        <w:pStyle w:val="aff5"/>
        <w:numPr>
          <w:ilvl w:val="3"/>
          <w:numId w:val="8"/>
        </w:numPr>
        <w:overflowPunct w:val="0"/>
        <w:autoSpaceDE w:val="0"/>
        <w:autoSpaceDN w:val="0"/>
        <w:adjustRightInd w:val="0"/>
        <w:textAlignment w:val="baseline"/>
        <w:rPr>
          <w:szCs w:val="21"/>
        </w:rPr>
      </w:pPr>
      <w:r w:rsidRPr="000D7757">
        <w:rPr>
          <w:szCs w:val="21"/>
        </w:rPr>
        <w:t xml:space="preserve">For FR2, UE is expected to receive one measurement and report configuration for one frequency carrier per band. </w:t>
      </w:r>
    </w:p>
    <w:p w:rsidR="00A069BC" w:rsidRPr="000D7757" w:rsidRDefault="00A069BC" w:rsidP="00A069BC">
      <w:pPr>
        <w:pStyle w:val="aff5"/>
        <w:numPr>
          <w:ilvl w:val="1"/>
          <w:numId w:val="8"/>
        </w:numPr>
        <w:ind w:left="1440"/>
        <w:rPr>
          <w:szCs w:val="21"/>
        </w:rPr>
      </w:pPr>
      <w:r w:rsidRPr="000D7757">
        <w:rPr>
          <w:szCs w:val="21"/>
        </w:rPr>
        <w:t xml:space="preserve">Option 4(Ericsson): </w:t>
      </w:r>
    </w:p>
    <w:p w:rsidR="00A069BC" w:rsidRPr="000D7757" w:rsidRDefault="00A069BC" w:rsidP="00A069BC">
      <w:pPr>
        <w:pStyle w:val="aff5"/>
        <w:numPr>
          <w:ilvl w:val="2"/>
          <w:numId w:val="8"/>
        </w:numPr>
        <w:overflowPunct w:val="0"/>
        <w:autoSpaceDE w:val="0"/>
        <w:autoSpaceDN w:val="0"/>
        <w:adjustRightInd w:val="0"/>
        <w:textAlignment w:val="baseline"/>
        <w:rPr>
          <w:szCs w:val="21"/>
        </w:rPr>
      </w:pPr>
      <w:r w:rsidRPr="000D7757">
        <w:rPr>
          <w:szCs w:val="21"/>
        </w:rPr>
        <w:t>For single SCell activation, the measurement report of the to-be-activated SCell should be validate before sending to the NW.</w:t>
      </w:r>
    </w:p>
    <w:p w:rsidR="00A069BC" w:rsidRPr="000D7757" w:rsidRDefault="00A069BC" w:rsidP="00A069BC">
      <w:pPr>
        <w:pStyle w:val="aff5"/>
        <w:numPr>
          <w:ilvl w:val="2"/>
          <w:numId w:val="8"/>
        </w:numPr>
        <w:overflowPunct w:val="0"/>
        <w:autoSpaceDE w:val="0"/>
        <w:autoSpaceDN w:val="0"/>
        <w:adjustRightInd w:val="0"/>
        <w:textAlignment w:val="baseline"/>
        <w:rPr>
          <w:szCs w:val="21"/>
        </w:rPr>
      </w:pPr>
      <w:r w:rsidRPr="000D7757">
        <w:rPr>
          <w:szCs w:val="21"/>
        </w:rPr>
        <w:t xml:space="preserve">For multiple CC activation when more than one to-be-activated SCell are configured with servingCellMO, it is up to UE implementation to report CC of SCell to be activated result or the other CC (if it is latest) or both. </w:t>
      </w:r>
    </w:p>
    <w:p w:rsidR="00A069BC" w:rsidRPr="00A90414" w:rsidRDefault="00A069BC" w:rsidP="00A069BC">
      <w:pPr>
        <w:rPr>
          <w:szCs w:val="21"/>
          <w:u w:val="single"/>
        </w:rPr>
      </w:pPr>
      <w:r w:rsidRPr="00A90414">
        <w:rPr>
          <w:szCs w:val="21"/>
          <w:u w:val="single"/>
        </w:rPr>
        <w:t>Issue 1-3: L3 reporting in multiple SCell activation</w:t>
      </w:r>
    </w:p>
    <w:p w:rsidR="00A069BC" w:rsidRPr="000D7757" w:rsidRDefault="00A069BC" w:rsidP="00A069BC">
      <w:pPr>
        <w:pStyle w:val="aff5"/>
        <w:numPr>
          <w:ilvl w:val="0"/>
          <w:numId w:val="8"/>
        </w:numPr>
        <w:ind w:left="720"/>
        <w:rPr>
          <w:szCs w:val="21"/>
        </w:rPr>
      </w:pPr>
      <w:r w:rsidRPr="000D7757">
        <w:rPr>
          <w:szCs w:val="21"/>
        </w:rPr>
        <w:t>Recommended WF</w:t>
      </w:r>
    </w:p>
    <w:p w:rsidR="00A069BC" w:rsidRPr="000D7757" w:rsidRDefault="00A069BC" w:rsidP="00A069BC">
      <w:pPr>
        <w:pStyle w:val="aff5"/>
        <w:numPr>
          <w:ilvl w:val="1"/>
          <w:numId w:val="8"/>
        </w:numPr>
        <w:rPr>
          <w:szCs w:val="21"/>
        </w:rPr>
      </w:pPr>
      <w:r w:rsidRPr="000D7757">
        <w:rPr>
          <w:szCs w:val="21"/>
        </w:rPr>
        <w:t>Moderator: to see if following option can be a compromise (use option 1 as baseline):</w:t>
      </w:r>
    </w:p>
    <w:p w:rsidR="00A069BC" w:rsidRPr="000D7757" w:rsidRDefault="00A069BC" w:rsidP="00A069BC">
      <w:pPr>
        <w:pStyle w:val="aff5"/>
        <w:numPr>
          <w:ilvl w:val="2"/>
          <w:numId w:val="8"/>
        </w:numPr>
        <w:overflowPunct w:val="0"/>
        <w:autoSpaceDE w:val="0"/>
        <w:autoSpaceDN w:val="0"/>
        <w:adjustRightInd w:val="0"/>
        <w:textAlignment w:val="baseline"/>
        <w:rPr>
          <w:szCs w:val="21"/>
        </w:rPr>
      </w:pPr>
      <w:r w:rsidRPr="000D7757">
        <w:rPr>
          <w:szCs w:val="21"/>
        </w:rPr>
        <w:t xml:space="preserve">Option 5 (Moderator): For both single and multiple SCell activation, </w:t>
      </w:r>
    </w:p>
    <w:p w:rsidR="00A069BC" w:rsidRPr="00617866" w:rsidRDefault="00A069BC" w:rsidP="00A069BC">
      <w:pPr>
        <w:pStyle w:val="aff5"/>
        <w:numPr>
          <w:ilvl w:val="3"/>
          <w:numId w:val="8"/>
        </w:numPr>
        <w:overflowPunct w:val="0"/>
        <w:autoSpaceDE w:val="0"/>
        <w:autoSpaceDN w:val="0"/>
        <w:adjustRightInd w:val="0"/>
        <w:textAlignment w:val="baseline"/>
        <w:rPr>
          <w:szCs w:val="21"/>
        </w:rPr>
      </w:pPr>
      <w:r w:rsidRPr="00617866">
        <w:rPr>
          <w:szCs w:val="21"/>
        </w:rPr>
        <w:t>From the UE perspective, UE reports valid L3 reporting for the to-be-activated SCell(s), regardless same or different measurement results. Besides the to-be-activated SCell(s), UE can decide whether and which cell(s)’ measurement results configured with servingCellMO can be reported by the way.</w:t>
      </w:r>
    </w:p>
    <w:p w:rsidR="00A069BC" w:rsidRPr="00617866" w:rsidRDefault="00A069BC" w:rsidP="00A069BC">
      <w:pPr>
        <w:pStyle w:val="aff5"/>
        <w:numPr>
          <w:ilvl w:val="3"/>
          <w:numId w:val="8"/>
        </w:numPr>
        <w:rPr>
          <w:szCs w:val="21"/>
        </w:rPr>
      </w:pPr>
      <w:r w:rsidRPr="00617866">
        <w:rPr>
          <w:szCs w:val="21"/>
        </w:rPr>
        <w:t>Form the NW perspective, if receiving the L3 reporting, NW picks the measurement results on the to-be-activated SCell(s) to accelerate the SCell activation procedure. Regarding other cells measurement results, whether and how to apply, depend on NW decision</w:t>
      </w:r>
    </w:p>
    <w:p w:rsidR="00A069BC" w:rsidRPr="00617866" w:rsidRDefault="00A069BC" w:rsidP="00A069BC">
      <w:pPr>
        <w:pStyle w:val="aff5"/>
        <w:numPr>
          <w:ilvl w:val="3"/>
          <w:numId w:val="8"/>
        </w:numPr>
        <w:overflowPunct w:val="0"/>
        <w:autoSpaceDE w:val="0"/>
        <w:autoSpaceDN w:val="0"/>
        <w:adjustRightInd w:val="0"/>
        <w:textAlignment w:val="baseline"/>
        <w:rPr>
          <w:szCs w:val="21"/>
        </w:rPr>
      </w:pPr>
      <w:r w:rsidRPr="00617866">
        <w:rPr>
          <w:szCs w:val="21"/>
        </w:rPr>
        <w:t>For FR2, UE is expected to receive one measurement and report configuration for one frequency carrier per band. (similar as in option 3, but it’s general for both single and multiple SCell activation)</w:t>
      </w:r>
    </w:p>
    <w:p w:rsidR="00A069BC" w:rsidRDefault="00A069BC" w:rsidP="00A069BC">
      <w:pPr>
        <w:rPr>
          <w:sz w:val="21"/>
          <w:szCs w:val="21"/>
          <w:lang w:eastAsia="zh-CN"/>
        </w:rPr>
      </w:pPr>
      <w:r w:rsidRPr="004E1A45">
        <w:rPr>
          <w:sz w:val="21"/>
          <w:szCs w:val="21"/>
          <w:lang w:eastAsia="zh-CN"/>
        </w:rPr>
        <w:t xml:space="preserve">HW: </w:t>
      </w:r>
      <w:r>
        <w:rPr>
          <w:sz w:val="21"/>
          <w:szCs w:val="21"/>
          <w:lang w:eastAsia="zh-CN"/>
        </w:rPr>
        <w:t>the 3</w:t>
      </w:r>
      <w:r w:rsidRPr="004E1A45">
        <w:rPr>
          <w:sz w:val="21"/>
          <w:szCs w:val="21"/>
          <w:vertAlign w:val="superscript"/>
          <w:lang w:eastAsia="zh-CN"/>
        </w:rPr>
        <w:t>rd</w:t>
      </w:r>
      <w:r>
        <w:rPr>
          <w:sz w:val="21"/>
          <w:szCs w:val="21"/>
          <w:lang w:eastAsia="zh-CN"/>
        </w:rPr>
        <w:t xml:space="preserve"> bullet does not align with the first two bullets. </w:t>
      </w:r>
    </w:p>
    <w:p w:rsidR="00A069BC" w:rsidRPr="004E1A45" w:rsidRDefault="00A069BC" w:rsidP="00A069BC">
      <w:pPr>
        <w:rPr>
          <w:sz w:val="21"/>
          <w:szCs w:val="21"/>
          <w:highlight w:val="green"/>
          <w:lang w:eastAsia="zh-CN"/>
        </w:rPr>
      </w:pPr>
      <w:r w:rsidRPr="004E1A45">
        <w:rPr>
          <w:sz w:val="21"/>
          <w:szCs w:val="21"/>
          <w:highlight w:val="green"/>
          <w:lang w:eastAsia="zh-CN"/>
        </w:rPr>
        <w:t>Agreement:</w:t>
      </w:r>
    </w:p>
    <w:p w:rsidR="00A069BC" w:rsidRPr="004E1A45" w:rsidRDefault="00A069BC" w:rsidP="00A069BC">
      <w:pPr>
        <w:pStyle w:val="aff5"/>
        <w:numPr>
          <w:ilvl w:val="0"/>
          <w:numId w:val="8"/>
        </w:numPr>
        <w:overflowPunct w:val="0"/>
        <w:autoSpaceDE w:val="0"/>
        <w:autoSpaceDN w:val="0"/>
        <w:adjustRightInd w:val="0"/>
        <w:textAlignment w:val="baseline"/>
        <w:rPr>
          <w:szCs w:val="21"/>
          <w:highlight w:val="green"/>
        </w:rPr>
      </w:pPr>
      <w:r w:rsidRPr="004E1A45">
        <w:rPr>
          <w:szCs w:val="21"/>
          <w:highlight w:val="green"/>
        </w:rPr>
        <w:t>From the UE perspective, UE reports valid L3 reporting for the to-be-activated SCell(s), regardless same or</w:t>
      </w:r>
      <w:r>
        <w:rPr>
          <w:szCs w:val="21"/>
          <w:highlight w:val="green"/>
        </w:rPr>
        <w:t xml:space="preserve"> different measurement results.</w:t>
      </w:r>
    </w:p>
    <w:p w:rsidR="00A069BC" w:rsidRDefault="00A069BC" w:rsidP="00A069BC">
      <w:pPr>
        <w:pStyle w:val="aff5"/>
        <w:numPr>
          <w:ilvl w:val="0"/>
          <w:numId w:val="8"/>
        </w:numPr>
        <w:rPr>
          <w:szCs w:val="21"/>
          <w:highlight w:val="green"/>
        </w:rPr>
      </w:pPr>
      <w:r w:rsidRPr="004E1A45">
        <w:rPr>
          <w:szCs w:val="21"/>
          <w:highlight w:val="green"/>
        </w:rPr>
        <w:t xml:space="preserve">Form the NW perspective, if receiving the L3 reporting, </w:t>
      </w:r>
      <w:r>
        <w:rPr>
          <w:szCs w:val="21"/>
          <w:highlight w:val="green"/>
        </w:rPr>
        <w:t>it is up to NW to pick</w:t>
      </w:r>
      <w:r w:rsidRPr="004E1A45">
        <w:rPr>
          <w:szCs w:val="21"/>
          <w:highlight w:val="green"/>
        </w:rPr>
        <w:t xml:space="preserve"> the measurement results to accelerate </w:t>
      </w:r>
      <w:r>
        <w:rPr>
          <w:szCs w:val="21"/>
          <w:highlight w:val="green"/>
        </w:rPr>
        <w:t>the SCell activation procedure.</w:t>
      </w:r>
    </w:p>
    <w:p w:rsidR="00A069BC" w:rsidRPr="004E1A45" w:rsidRDefault="00A069BC" w:rsidP="00A069BC">
      <w:pPr>
        <w:pStyle w:val="aff5"/>
        <w:numPr>
          <w:ilvl w:val="0"/>
          <w:numId w:val="8"/>
        </w:numPr>
        <w:rPr>
          <w:szCs w:val="21"/>
          <w:highlight w:val="green"/>
        </w:rPr>
      </w:pPr>
      <w:r>
        <w:rPr>
          <w:szCs w:val="21"/>
          <w:highlight w:val="green"/>
        </w:rPr>
        <w:t>No specification impact for the above clarifications.</w:t>
      </w:r>
    </w:p>
    <w:p w:rsidR="00A069BC" w:rsidRPr="004E1A45" w:rsidRDefault="00A069BC" w:rsidP="00A069BC">
      <w:pPr>
        <w:rPr>
          <w:sz w:val="21"/>
          <w:szCs w:val="21"/>
          <w:lang w:val="en-US" w:eastAsia="zh-CN"/>
        </w:rPr>
      </w:pPr>
    </w:p>
    <w:p w:rsidR="00A069BC" w:rsidRPr="000D7757" w:rsidRDefault="00A069BC" w:rsidP="00A069BC">
      <w:pPr>
        <w:rPr>
          <w:b/>
          <w:sz w:val="21"/>
          <w:szCs w:val="21"/>
          <w:u w:val="single"/>
          <w:lang w:eastAsia="ko-KR"/>
        </w:rPr>
      </w:pPr>
      <w:r w:rsidRPr="000D7757">
        <w:rPr>
          <w:b/>
          <w:sz w:val="21"/>
          <w:szCs w:val="21"/>
          <w:u w:val="single"/>
          <w:lang w:eastAsia="ko-KR"/>
        </w:rPr>
        <w:t>Issue 1-4: Other issues related with FR1 SCell activation enhancement</w:t>
      </w:r>
    </w:p>
    <w:p w:rsidR="00A069BC" w:rsidRPr="000D7757" w:rsidRDefault="00A069BC" w:rsidP="00A069BC">
      <w:pPr>
        <w:pStyle w:val="aff5"/>
        <w:numPr>
          <w:ilvl w:val="0"/>
          <w:numId w:val="8"/>
        </w:numPr>
        <w:ind w:left="720"/>
        <w:rPr>
          <w:szCs w:val="21"/>
        </w:rPr>
      </w:pPr>
      <w:r w:rsidRPr="000D7757">
        <w:rPr>
          <w:szCs w:val="21"/>
        </w:rPr>
        <w:lastRenderedPageBreak/>
        <w:t>Proposals</w:t>
      </w:r>
    </w:p>
    <w:p w:rsidR="00A069BC" w:rsidRPr="00B64357" w:rsidRDefault="00A069BC" w:rsidP="00A069BC">
      <w:pPr>
        <w:pStyle w:val="aff5"/>
        <w:numPr>
          <w:ilvl w:val="1"/>
          <w:numId w:val="8"/>
        </w:numPr>
        <w:ind w:left="1440"/>
        <w:rPr>
          <w:szCs w:val="21"/>
        </w:rPr>
      </w:pPr>
      <w:r w:rsidRPr="00B64357">
        <w:rPr>
          <w:szCs w:val="21"/>
        </w:rPr>
        <w:t xml:space="preserve">Proposal 1: </w:t>
      </w:r>
    </w:p>
    <w:p w:rsidR="00A069BC" w:rsidRPr="000D7757" w:rsidRDefault="00A069BC" w:rsidP="00A069BC">
      <w:pPr>
        <w:pStyle w:val="aff5"/>
        <w:numPr>
          <w:ilvl w:val="2"/>
          <w:numId w:val="8"/>
        </w:numPr>
        <w:overflowPunct w:val="0"/>
        <w:autoSpaceDE w:val="0"/>
        <w:autoSpaceDN w:val="0"/>
        <w:adjustRightInd w:val="0"/>
        <w:textAlignment w:val="baseline"/>
        <w:rPr>
          <w:szCs w:val="21"/>
        </w:rPr>
      </w:pPr>
      <w:r w:rsidRPr="00B64357">
        <w:rPr>
          <w:szCs w:val="21"/>
        </w:rPr>
        <w:t>RAN4 to discuss if measurement period shall be considered as a condition to differentiate the requirements for FR1 S</w:t>
      </w:r>
      <w:r w:rsidRPr="000D7757">
        <w:rPr>
          <w:szCs w:val="21"/>
        </w:rPr>
        <w:t>Cell activation enhancement with L3 report.</w:t>
      </w:r>
    </w:p>
    <w:p w:rsidR="00A069BC" w:rsidRPr="00B64357" w:rsidRDefault="00A069BC" w:rsidP="00A069BC">
      <w:pPr>
        <w:pStyle w:val="aff5"/>
        <w:numPr>
          <w:ilvl w:val="2"/>
          <w:numId w:val="8"/>
        </w:numPr>
        <w:rPr>
          <w:szCs w:val="21"/>
        </w:rPr>
      </w:pPr>
      <w:r w:rsidRPr="000D7757">
        <w:rPr>
          <w:szCs w:val="21"/>
        </w:rPr>
        <w:t>Like the lega</w:t>
      </w:r>
      <w:r w:rsidRPr="00B64357">
        <w:rPr>
          <w:szCs w:val="21"/>
        </w:rPr>
        <w:t>cy FR1 known SCell activation, SCell activation delay requirement with L3 report shall be differentiated according to measurement period below or above 2400ms, and decide if AGC refinement or T/F tracking is needed.</w:t>
      </w:r>
    </w:p>
    <w:p w:rsidR="00A069BC" w:rsidRPr="00B64357" w:rsidRDefault="00A069BC" w:rsidP="00A069BC">
      <w:pPr>
        <w:pStyle w:val="aff5"/>
        <w:numPr>
          <w:ilvl w:val="3"/>
          <w:numId w:val="8"/>
        </w:numPr>
        <w:rPr>
          <w:szCs w:val="21"/>
        </w:rPr>
      </w:pPr>
      <w:r w:rsidRPr="00B64357">
        <w:rPr>
          <w:szCs w:val="21"/>
        </w:rPr>
        <w:t>Option 1a: to be differentiated according to measurement period below or above 2400ms as the legacy requirement (Apple, QC, MTK)</w:t>
      </w:r>
    </w:p>
    <w:p w:rsidR="00A069BC" w:rsidRDefault="00A069BC" w:rsidP="00A069BC">
      <w:pPr>
        <w:pStyle w:val="aff5"/>
        <w:numPr>
          <w:ilvl w:val="3"/>
          <w:numId w:val="8"/>
        </w:numPr>
        <w:rPr>
          <w:szCs w:val="21"/>
        </w:rPr>
      </w:pPr>
      <w:r>
        <w:rPr>
          <w:szCs w:val="21"/>
        </w:rPr>
        <w:t xml:space="preserve">Option 1b: not need to be </w:t>
      </w:r>
      <w:r w:rsidRPr="000D7757">
        <w:rPr>
          <w:szCs w:val="21"/>
        </w:rPr>
        <w:t>differ</w:t>
      </w:r>
      <w:r w:rsidRPr="001F37E7">
        <w:rPr>
          <w:szCs w:val="21"/>
        </w:rPr>
        <w:t>entiated</w:t>
      </w:r>
      <w:r>
        <w:rPr>
          <w:szCs w:val="21"/>
        </w:rPr>
        <w:t xml:space="preserve"> (HW)</w:t>
      </w:r>
    </w:p>
    <w:p w:rsidR="00A069BC" w:rsidRDefault="00A069BC" w:rsidP="00A069BC">
      <w:pPr>
        <w:spacing w:after="120"/>
        <w:rPr>
          <w:szCs w:val="21"/>
          <w:lang w:eastAsia="zh-CN"/>
        </w:rPr>
      </w:pPr>
      <w:r>
        <w:rPr>
          <w:rFonts w:hint="eastAsia"/>
          <w:szCs w:val="21"/>
          <w:lang w:eastAsia="zh-CN"/>
        </w:rPr>
        <w:t>D</w:t>
      </w:r>
      <w:r>
        <w:rPr>
          <w:szCs w:val="21"/>
          <w:lang w:eastAsia="zh-CN"/>
        </w:rPr>
        <w:t>iscussion:</w:t>
      </w:r>
    </w:p>
    <w:p w:rsidR="00A069BC" w:rsidRDefault="00A069BC" w:rsidP="00A069BC">
      <w:pPr>
        <w:spacing w:after="120"/>
        <w:rPr>
          <w:szCs w:val="21"/>
          <w:lang w:eastAsia="zh-CN"/>
        </w:rPr>
      </w:pPr>
      <w:r>
        <w:rPr>
          <w:rFonts w:hint="eastAsia"/>
          <w:szCs w:val="21"/>
          <w:lang w:eastAsia="zh-CN"/>
        </w:rPr>
        <w:t>A</w:t>
      </w:r>
      <w:r>
        <w:rPr>
          <w:szCs w:val="21"/>
          <w:lang w:eastAsia="zh-CN"/>
        </w:rPr>
        <w:t>pple: the existing requirement is different for FR1 and FR2.</w:t>
      </w:r>
    </w:p>
    <w:p w:rsidR="00A069BC" w:rsidRDefault="00A069BC" w:rsidP="00A069BC">
      <w:pPr>
        <w:spacing w:after="120"/>
        <w:rPr>
          <w:szCs w:val="21"/>
          <w:lang w:eastAsia="zh-CN"/>
        </w:rPr>
      </w:pPr>
      <w:r>
        <w:rPr>
          <w:szCs w:val="21"/>
          <w:lang w:eastAsia="zh-CN"/>
        </w:rPr>
        <w:t xml:space="preserve">QC: this differentiation is to add 1 or 2 samples. </w:t>
      </w:r>
    </w:p>
    <w:p w:rsidR="00A069BC" w:rsidRDefault="00A069BC" w:rsidP="00A069BC">
      <w:pPr>
        <w:spacing w:after="120"/>
        <w:rPr>
          <w:szCs w:val="21"/>
          <w:lang w:eastAsia="zh-CN"/>
        </w:rPr>
      </w:pPr>
      <w:r>
        <w:rPr>
          <w:szCs w:val="21"/>
          <w:lang w:eastAsia="zh-CN"/>
        </w:rPr>
        <w:t xml:space="preserve">HW: this differentiation is over design for the legacy release. </w:t>
      </w:r>
    </w:p>
    <w:p w:rsidR="00A069BC" w:rsidRDefault="00A069BC" w:rsidP="00A069BC">
      <w:pPr>
        <w:spacing w:after="120"/>
        <w:rPr>
          <w:szCs w:val="21"/>
          <w:lang w:eastAsia="zh-CN"/>
        </w:rPr>
      </w:pPr>
      <w:r>
        <w:rPr>
          <w:szCs w:val="21"/>
          <w:lang w:eastAsia="zh-CN"/>
        </w:rPr>
        <w:t xml:space="preserve">Apple: the intention is to align the requirement with the legacy. </w:t>
      </w:r>
    </w:p>
    <w:p w:rsidR="00A069BC" w:rsidRPr="001F37E7" w:rsidRDefault="00A069BC" w:rsidP="00A069BC">
      <w:pPr>
        <w:rPr>
          <w:szCs w:val="21"/>
          <w:lang w:eastAsia="zh-CN"/>
        </w:rPr>
      </w:pPr>
    </w:p>
    <w:p w:rsidR="00A069BC" w:rsidRPr="000D7757" w:rsidRDefault="00A069BC" w:rsidP="00A069BC">
      <w:pPr>
        <w:pStyle w:val="aff5"/>
        <w:numPr>
          <w:ilvl w:val="1"/>
          <w:numId w:val="8"/>
        </w:numPr>
        <w:ind w:left="1440"/>
        <w:rPr>
          <w:szCs w:val="21"/>
        </w:rPr>
      </w:pPr>
      <w:r w:rsidRPr="000D7757">
        <w:rPr>
          <w:szCs w:val="21"/>
        </w:rPr>
        <w:t xml:space="preserve">Proposal 2(vivo): </w:t>
      </w:r>
    </w:p>
    <w:p w:rsidR="00A069BC" w:rsidRPr="000D7757" w:rsidRDefault="00A069BC" w:rsidP="00A069BC">
      <w:pPr>
        <w:pStyle w:val="aff5"/>
        <w:numPr>
          <w:ilvl w:val="2"/>
          <w:numId w:val="8"/>
        </w:numPr>
        <w:rPr>
          <w:szCs w:val="21"/>
        </w:rPr>
      </w:pPr>
      <w:r w:rsidRPr="000D7757">
        <w:rPr>
          <w:bCs/>
          <w:szCs w:val="21"/>
        </w:rPr>
        <w:t xml:space="preserve">RAN4 also consider applying enhancements of L3 reporting during SCell activation in FR1 to the case when only one SSB is transmitted in </w:t>
      </w:r>
      <w:r w:rsidRPr="000D7757">
        <w:rPr>
          <w:bCs/>
          <w:i/>
          <w:szCs w:val="21"/>
        </w:rPr>
        <w:t>ssb-PositionInBurst</w:t>
      </w:r>
      <w:r w:rsidRPr="000D7757">
        <w:rPr>
          <w:bCs/>
          <w:szCs w:val="21"/>
        </w:rPr>
        <w:t>.</w:t>
      </w:r>
    </w:p>
    <w:p w:rsidR="00A069BC" w:rsidRPr="00B64357" w:rsidRDefault="00A069BC" w:rsidP="00A069BC">
      <w:pPr>
        <w:pStyle w:val="aff5"/>
        <w:numPr>
          <w:ilvl w:val="2"/>
          <w:numId w:val="8"/>
        </w:numPr>
        <w:rPr>
          <w:szCs w:val="21"/>
        </w:rPr>
      </w:pPr>
      <w:r w:rsidRPr="000D7757">
        <w:rPr>
          <w:bCs/>
          <w:szCs w:val="21"/>
        </w:rPr>
        <w:t>RAN4 further ext</w:t>
      </w:r>
      <w:r w:rsidRPr="00B64357">
        <w:rPr>
          <w:bCs/>
          <w:szCs w:val="21"/>
        </w:rPr>
        <w:t>end the requirement applicability of 8.3.17 and 8.3.18 to the scenarios in FR1 where only one SSB is consider</w:t>
      </w:r>
      <w:r w:rsidRPr="000D7757">
        <w:rPr>
          <w:bCs/>
          <w:szCs w:val="21"/>
        </w:rPr>
        <w:t xml:space="preserve">ed. </w:t>
      </w:r>
    </w:p>
    <w:p w:rsidR="00A069BC" w:rsidRPr="000D7757" w:rsidRDefault="00A069BC" w:rsidP="00A069BC">
      <w:pPr>
        <w:pStyle w:val="aff5"/>
        <w:numPr>
          <w:ilvl w:val="3"/>
          <w:numId w:val="8"/>
        </w:numPr>
        <w:rPr>
          <w:szCs w:val="21"/>
        </w:rPr>
      </w:pPr>
      <w:r w:rsidRPr="000D7757">
        <w:rPr>
          <w:bCs/>
          <w:szCs w:val="21"/>
        </w:rPr>
        <w:t>If only one SSB is considered, T</w:t>
      </w:r>
      <w:r w:rsidRPr="000D7757">
        <w:rPr>
          <w:bCs/>
          <w:szCs w:val="21"/>
          <w:vertAlign w:val="subscript"/>
        </w:rPr>
        <w:t>uncertainty_MAC</w:t>
      </w:r>
      <w:r w:rsidRPr="000D7757">
        <w:rPr>
          <w:bCs/>
          <w:szCs w:val="21"/>
        </w:rPr>
        <w:t>, T</w:t>
      </w:r>
      <w:r w:rsidRPr="000D7757">
        <w:rPr>
          <w:bCs/>
          <w:szCs w:val="21"/>
          <w:vertAlign w:val="subscript"/>
        </w:rPr>
        <w:t>uncertainty_SP</w:t>
      </w:r>
      <w:r w:rsidRPr="000D7757">
        <w:rPr>
          <w:bCs/>
          <w:szCs w:val="21"/>
        </w:rPr>
        <w:t>, T</w:t>
      </w:r>
      <w:r w:rsidRPr="000D7757">
        <w:rPr>
          <w:bCs/>
          <w:szCs w:val="21"/>
          <w:vertAlign w:val="subscript"/>
        </w:rPr>
        <w:t>uncertainty_RRC</w:t>
      </w:r>
      <w:r w:rsidRPr="000D7757">
        <w:rPr>
          <w:bCs/>
          <w:szCs w:val="21"/>
        </w:rPr>
        <w:t xml:space="preserve"> and T</w:t>
      </w:r>
      <w:r w:rsidRPr="000D7757">
        <w:rPr>
          <w:bCs/>
          <w:szCs w:val="21"/>
          <w:vertAlign w:val="subscript"/>
        </w:rPr>
        <w:t>RRC_delay</w:t>
      </w:r>
      <w:r w:rsidRPr="000D7757">
        <w:rPr>
          <w:bCs/>
          <w:szCs w:val="21"/>
        </w:rPr>
        <w:t xml:space="preserve"> are counted as zero, and the 3ms MACE CE decoding delay for TCI state activation is removed, i.e. the overall delay T</w:t>
      </w:r>
      <w:r w:rsidRPr="000D7757">
        <w:rPr>
          <w:bCs/>
          <w:szCs w:val="21"/>
          <w:vertAlign w:val="subscript"/>
        </w:rPr>
        <w:t>activation_time</w:t>
      </w:r>
      <w:r w:rsidRPr="000D7757">
        <w:rPr>
          <w:bCs/>
          <w:szCs w:val="21"/>
        </w:rPr>
        <w:t xml:space="preserve"> is 7ms + T</w:t>
      </w:r>
      <w:r w:rsidRPr="000D7757">
        <w:rPr>
          <w:bCs/>
          <w:szCs w:val="21"/>
          <w:vertAlign w:val="subscript"/>
        </w:rPr>
        <w:t>L</w:t>
      </w:r>
      <w:proofErr w:type="gramStart"/>
      <w:r w:rsidRPr="000D7757">
        <w:rPr>
          <w:bCs/>
          <w:szCs w:val="21"/>
          <w:vertAlign w:val="subscript"/>
        </w:rPr>
        <w:t>3,report</w:t>
      </w:r>
      <w:proofErr w:type="gramEnd"/>
      <w:r w:rsidRPr="000D7757">
        <w:rPr>
          <w:bCs/>
          <w:szCs w:val="21"/>
        </w:rPr>
        <w:t>+ T</w:t>
      </w:r>
      <w:r w:rsidRPr="000D7757">
        <w:rPr>
          <w:bCs/>
          <w:szCs w:val="21"/>
          <w:vertAlign w:val="subscript"/>
        </w:rPr>
        <w:t>HARQ</w:t>
      </w:r>
      <w:r w:rsidRPr="000D7757">
        <w:rPr>
          <w:bCs/>
          <w:szCs w:val="21"/>
        </w:rPr>
        <w:t xml:space="preserve"> + T</w:t>
      </w:r>
      <w:r w:rsidRPr="000D7757">
        <w:rPr>
          <w:bCs/>
          <w:szCs w:val="21"/>
          <w:vertAlign w:val="subscript"/>
        </w:rPr>
        <w:t>FineTiming</w:t>
      </w:r>
      <w:r w:rsidRPr="000D7757">
        <w:rPr>
          <w:bCs/>
          <w:szCs w:val="21"/>
        </w:rPr>
        <w:t xml:space="preserve"> + 2ms.</w:t>
      </w:r>
    </w:p>
    <w:p w:rsidR="00A069BC" w:rsidRDefault="00A069BC" w:rsidP="00A069BC">
      <w:pPr>
        <w:spacing w:after="120"/>
        <w:rPr>
          <w:lang w:eastAsia="zh-CN"/>
        </w:rPr>
      </w:pPr>
      <w:r w:rsidRPr="00B64357">
        <w:rPr>
          <w:rFonts w:hint="eastAsia"/>
          <w:lang w:eastAsia="zh-CN"/>
        </w:rPr>
        <w:t>D</w:t>
      </w:r>
      <w:r w:rsidRPr="00B64357">
        <w:rPr>
          <w:lang w:eastAsia="zh-CN"/>
        </w:rPr>
        <w:t xml:space="preserve">iscussion: </w:t>
      </w:r>
    </w:p>
    <w:p w:rsidR="00A069BC" w:rsidRDefault="00A069BC" w:rsidP="00A069BC">
      <w:pPr>
        <w:spacing w:after="120"/>
        <w:rPr>
          <w:bCs/>
          <w:szCs w:val="21"/>
        </w:rPr>
      </w:pPr>
      <w:r>
        <w:rPr>
          <w:lang w:eastAsia="zh-CN"/>
        </w:rPr>
        <w:t xml:space="preserve">vivo: the current </w:t>
      </w:r>
      <w:r w:rsidRPr="000D7757">
        <w:rPr>
          <w:bCs/>
          <w:szCs w:val="21"/>
        </w:rPr>
        <w:t>requirement of 8.3.17 and 8.3.18</w:t>
      </w:r>
      <w:r>
        <w:rPr>
          <w:bCs/>
          <w:szCs w:val="21"/>
        </w:rPr>
        <w:t xml:space="preserve"> only applies to more than 1 SSB case. </w:t>
      </w:r>
    </w:p>
    <w:p w:rsidR="00A069BC" w:rsidRDefault="00A069BC" w:rsidP="00A069BC">
      <w:pPr>
        <w:spacing w:after="120"/>
        <w:rPr>
          <w:bCs/>
          <w:szCs w:val="21"/>
        </w:rPr>
      </w:pPr>
      <w:r>
        <w:rPr>
          <w:bCs/>
          <w:szCs w:val="21"/>
        </w:rPr>
        <w:t xml:space="preserve">ZTE: O/K to extend the requirement applicability. Beside the condition of number of SSBs, other condition is needed. </w:t>
      </w:r>
    </w:p>
    <w:p w:rsidR="00A069BC" w:rsidRDefault="00A069BC" w:rsidP="00A069BC">
      <w:pPr>
        <w:spacing w:after="120"/>
        <w:rPr>
          <w:bCs/>
          <w:szCs w:val="21"/>
        </w:rPr>
      </w:pPr>
      <w:r>
        <w:rPr>
          <w:bCs/>
          <w:szCs w:val="21"/>
        </w:rPr>
        <w:t>QC, E///, Nokia: We already have this scenario of one SSB in legacy spec, which can be applied.</w:t>
      </w:r>
    </w:p>
    <w:p w:rsidR="00A069BC" w:rsidRPr="00B64357" w:rsidRDefault="00A069BC" w:rsidP="00A069BC">
      <w:pPr>
        <w:rPr>
          <w:color w:val="993300"/>
          <w:u w:val="single"/>
        </w:rPr>
      </w:pPr>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Topic:</w:t>
      </w:r>
      <w:r w:rsidRPr="00B12D7D">
        <w:t xml:space="preserve"> </w:t>
      </w:r>
      <w:r w:rsidRPr="00B12D7D">
        <w:rPr>
          <w:rFonts w:ascii="Arial" w:hAnsi="Arial"/>
          <w:sz w:val="22"/>
        </w:rPr>
        <w:t>[</w:t>
      </w:r>
      <w:proofErr w:type="gramStart"/>
      <w:r w:rsidRPr="00B12D7D">
        <w:rPr>
          <w:rFonts w:ascii="Arial" w:hAnsi="Arial"/>
          <w:sz w:val="22"/>
        </w:rPr>
        <w:t>111][</w:t>
      </w:r>
      <w:proofErr w:type="gramEnd"/>
      <w:r w:rsidRPr="00B12D7D">
        <w:rPr>
          <w:rFonts w:ascii="Arial" w:hAnsi="Arial"/>
          <w:sz w:val="22"/>
        </w:rPr>
        <w:t>206] NR_RRM_enh3_part2</w:t>
      </w:r>
    </w:p>
    <w:p w:rsidR="00A069BC" w:rsidRDefault="00A069BC" w:rsidP="00A069BC">
      <w:pPr>
        <w:rPr>
          <w:rFonts w:ascii="Arial" w:hAnsi="Arial" w:cs="Arial"/>
          <w:b/>
          <w:sz w:val="24"/>
        </w:rPr>
      </w:pPr>
      <w:r>
        <w:rPr>
          <w:rFonts w:ascii="Arial" w:hAnsi="Arial" w:cs="Arial"/>
          <w:b/>
          <w:color w:val="0000FF"/>
          <w:sz w:val="24"/>
        </w:rPr>
        <w:t>R4-2408003</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206] NR_RRM_enh3_part2</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069BC" w:rsidRPr="00015A50" w:rsidRDefault="00A069BC" w:rsidP="00A069BC">
      <w:pPr>
        <w:rPr>
          <w:rFonts w:ascii="Arial" w:hAnsi="Arial" w:cs="Arial"/>
          <w:b/>
          <w:sz w:val="24"/>
        </w:rPr>
      </w:pPr>
      <w:hyperlink r:id="rId93" w:history="1">
        <w:r w:rsidRPr="00C0586C">
          <w:rPr>
            <w:rStyle w:val="ae"/>
            <w:rFonts w:ascii="Arial" w:hAnsi="Arial" w:cs="Arial"/>
            <w:b/>
            <w:sz w:val="24"/>
          </w:rPr>
          <w:t>R4-2410343</w:t>
        </w:r>
      </w:hyperlink>
      <w:r w:rsidRPr="00015A50">
        <w:rPr>
          <w:b/>
          <w:lang w:val="en-US" w:eastAsia="zh-CN"/>
        </w:rPr>
        <w:tab/>
      </w:r>
      <w:r w:rsidRPr="00015A50">
        <w:rPr>
          <w:rFonts w:ascii="Arial" w:hAnsi="Arial" w:cs="Arial"/>
          <w:b/>
          <w:sz w:val="24"/>
        </w:rPr>
        <w:t>WF on</w:t>
      </w:r>
      <w:r>
        <w:rPr>
          <w:rFonts w:ascii="Arial" w:hAnsi="Arial" w:cs="Arial"/>
          <w:b/>
          <w:sz w:val="24"/>
        </w:rPr>
        <w:t xml:space="preserve"> </w:t>
      </w:r>
      <w:r w:rsidRPr="00C0586C">
        <w:rPr>
          <w:rFonts w:ascii="Arial" w:hAnsi="Arial" w:cs="Arial"/>
          <w:b/>
          <w:sz w:val="24"/>
        </w:rPr>
        <w:t>improvement of SCG activation requirements for FR1-FR1 NR-DC</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Wednesday</w:t>
      </w:r>
      <w:r w:rsidRPr="005F1911">
        <w:rPr>
          <w:rFonts w:ascii="Arial" w:hAnsi="Arial" w:cs="Arial"/>
          <w:b/>
          <w:color w:val="C00000"/>
          <w:sz w:val="21"/>
          <w:u w:val="single"/>
        </w:rPr>
        <w:t xml:space="preserve"> </w:t>
      </w:r>
      <w:r>
        <w:rPr>
          <w:rFonts w:ascii="Arial" w:hAnsi="Arial" w:cs="Arial"/>
          <w:b/>
          <w:color w:val="C00000"/>
          <w:sz w:val="21"/>
          <w:u w:val="single"/>
        </w:rPr>
        <w:t>May 22</w:t>
      </w:r>
      <w:r w:rsidRPr="005F1911">
        <w:rPr>
          <w:rFonts w:ascii="Arial" w:hAnsi="Arial" w:cs="Arial"/>
          <w:b/>
          <w:color w:val="C00000"/>
          <w:sz w:val="21"/>
          <w:u w:val="single"/>
        </w:rPr>
        <w:t>, 2024)</w:t>
      </w:r>
    </w:p>
    <w:p w:rsidR="00A069BC" w:rsidRPr="00617866" w:rsidRDefault="00A069BC" w:rsidP="00A069BC">
      <w:pPr>
        <w:rPr>
          <w:sz w:val="21"/>
          <w:szCs w:val="21"/>
          <w:u w:val="single"/>
        </w:rPr>
      </w:pPr>
      <w:r w:rsidRPr="00617866">
        <w:rPr>
          <w:sz w:val="21"/>
          <w:szCs w:val="21"/>
          <w:u w:val="single"/>
        </w:rPr>
        <w:t>T</w:t>
      </w:r>
      <w:r w:rsidRPr="00617866">
        <w:rPr>
          <w:sz w:val="21"/>
          <w:szCs w:val="21"/>
          <w:u w:val="single"/>
          <w:vertAlign w:val="subscript"/>
        </w:rPr>
        <w:t>search</w:t>
      </w:r>
      <w:r w:rsidRPr="00617866">
        <w:rPr>
          <w:sz w:val="21"/>
          <w:szCs w:val="21"/>
          <w:u w:val="single"/>
        </w:rPr>
        <w:t xml:space="preserve"> in RACH-based PSCell activation delay:</w:t>
      </w:r>
    </w:p>
    <w:p w:rsidR="00A069BC" w:rsidRPr="00617866" w:rsidRDefault="00A069BC" w:rsidP="00A069BC">
      <w:pPr>
        <w:pStyle w:val="RAN4proposal"/>
        <w:numPr>
          <w:ilvl w:val="0"/>
          <w:numId w:val="0"/>
        </w:numPr>
        <w:tabs>
          <w:tab w:val="clear" w:pos="720"/>
        </w:tabs>
        <w:snapToGrid w:val="0"/>
        <w:spacing w:after="120"/>
        <w:rPr>
          <w:rFonts w:eastAsia="Times New Roman"/>
          <w:b w:val="0"/>
          <w:szCs w:val="21"/>
          <w:lang w:eastAsia="ko-KR"/>
        </w:rPr>
      </w:pPr>
      <w:r w:rsidRPr="00617866">
        <w:rPr>
          <w:rFonts w:eastAsia="Times New Roman"/>
          <w:b w:val="0"/>
          <w:szCs w:val="21"/>
          <w:lang w:val="en-GB" w:eastAsia="ko-KR"/>
        </w:rPr>
        <w:lastRenderedPageBreak/>
        <w:t xml:space="preserve">Proposal 7: </w:t>
      </w:r>
      <w:r w:rsidRPr="00617866">
        <w:rPr>
          <w:rFonts w:eastAsia="Times New Roman"/>
          <w:b w:val="0"/>
          <w:szCs w:val="21"/>
          <w:lang w:eastAsia="ko-KR"/>
        </w:rPr>
        <w:t xml:space="preserve">For </w:t>
      </w:r>
      <w:r w:rsidRPr="00617866">
        <w:rPr>
          <w:rFonts w:eastAsia="Times New Roman"/>
          <w:b w:val="0"/>
          <w:szCs w:val="21"/>
          <w:lang w:eastAsia="en-GB"/>
        </w:rPr>
        <w:t>RACH based PSCell activation,</w:t>
      </w:r>
      <w:r w:rsidRPr="00617866">
        <w:rPr>
          <w:rFonts w:eastAsia="Times New Roman"/>
          <w:b w:val="0"/>
          <w:szCs w:val="21"/>
          <w:lang w:eastAsia="ko-KR"/>
        </w:rPr>
        <w:t xml:space="preserve"> </w:t>
      </w:r>
    </w:p>
    <w:p w:rsidR="00A069BC" w:rsidRPr="00617866" w:rsidRDefault="00A069BC" w:rsidP="00A069BC">
      <w:pPr>
        <w:pStyle w:val="RAN4proposal"/>
        <w:numPr>
          <w:ilvl w:val="0"/>
          <w:numId w:val="42"/>
        </w:numPr>
        <w:tabs>
          <w:tab w:val="clear" w:pos="720"/>
        </w:tabs>
        <w:snapToGrid w:val="0"/>
        <w:spacing w:after="120"/>
        <w:rPr>
          <w:rFonts w:eastAsia="Times New Roman"/>
          <w:b w:val="0"/>
          <w:szCs w:val="21"/>
          <w:lang w:eastAsia="ko-KR"/>
        </w:rPr>
      </w:pPr>
      <w:r w:rsidRPr="00617866">
        <w:rPr>
          <w:rFonts w:eastAsia="Times New Roman"/>
          <w:b w:val="0"/>
          <w:szCs w:val="21"/>
          <w:lang w:eastAsia="ko-KR"/>
        </w:rPr>
        <w:t>if the FR1 or FR2 PSCell is known, T</w:t>
      </w:r>
      <w:r w:rsidRPr="00617866">
        <w:rPr>
          <w:rFonts w:eastAsia="Times New Roman"/>
          <w:b w:val="0"/>
          <w:szCs w:val="21"/>
          <w:vertAlign w:val="subscript"/>
          <w:lang w:eastAsia="ko-KR"/>
        </w:rPr>
        <w:t>search</w:t>
      </w:r>
      <w:r w:rsidRPr="00617866">
        <w:rPr>
          <w:rFonts w:eastAsia="Times New Roman"/>
          <w:b w:val="0"/>
          <w:szCs w:val="21"/>
          <w:lang w:eastAsia="ko-KR"/>
        </w:rPr>
        <w:t xml:space="preserve"> = 0 ms. </w:t>
      </w:r>
    </w:p>
    <w:p w:rsidR="00A069BC" w:rsidRPr="00617866" w:rsidRDefault="00A069BC" w:rsidP="00A069BC">
      <w:pPr>
        <w:pStyle w:val="RAN4proposal"/>
        <w:numPr>
          <w:ilvl w:val="0"/>
          <w:numId w:val="42"/>
        </w:numPr>
        <w:tabs>
          <w:tab w:val="clear" w:pos="720"/>
        </w:tabs>
        <w:snapToGrid w:val="0"/>
        <w:spacing w:after="120"/>
        <w:rPr>
          <w:b w:val="0"/>
          <w:szCs w:val="21"/>
          <w:lang w:eastAsia="ko-KR"/>
        </w:rPr>
      </w:pPr>
      <w:r w:rsidRPr="00617866">
        <w:rPr>
          <w:b w:val="0"/>
          <w:szCs w:val="21"/>
          <w:lang w:eastAsia="ko-KR"/>
        </w:rPr>
        <w:t xml:space="preserve">If the PSCell is an unknown FR1 or FR2 PSCell configured with </w:t>
      </w:r>
      <w:r w:rsidRPr="00617866">
        <w:rPr>
          <w:b w:val="0"/>
          <w:szCs w:val="21"/>
        </w:rPr>
        <w:t>bfd-and-RLM</w:t>
      </w:r>
      <w:r w:rsidRPr="00617866">
        <w:rPr>
          <w:b w:val="0"/>
          <w:szCs w:val="21"/>
          <w:lang w:eastAsia="ko-KR"/>
        </w:rPr>
        <w:t xml:space="preserve"> with value true, provided no RLM has occurred, if Es/Iot ≥ -2 dB then for FR2 T</w:t>
      </w:r>
      <w:r w:rsidRPr="00617866">
        <w:rPr>
          <w:b w:val="0"/>
          <w:szCs w:val="21"/>
          <w:vertAlign w:val="subscript"/>
          <w:lang w:eastAsia="ko-KR"/>
        </w:rPr>
        <w:t>search</w:t>
      </w:r>
      <w:r w:rsidRPr="00617866">
        <w:rPr>
          <w:b w:val="0"/>
          <w:szCs w:val="21"/>
          <w:lang w:eastAsia="ko-KR"/>
        </w:rPr>
        <w:t xml:space="preserve"> = [12 / TBD]* T</w:t>
      </w:r>
      <w:r w:rsidRPr="00617866">
        <w:rPr>
          <w:b w:val="0"/>
          <w:szCs w:val="21"/>
          <w:vertAlign w:val="subscript"/>
          <w:lang w:eastAsia="ko-KR"/>
        </w:rPr>
        <w:t xml:space="preserve">rs </w:t>
      </w:r>
      <w:r w:rsidRPr="00617866">
        <w:rPr>
          <w:b w:val="0"/>
          <w:szCs w:val="21"/>
          <w:lang w:eastAsia="ko-KR"/>
        </w:rPr>
        <w:t>ms and T</w:t>
      </w:r>
      <w:r w:rsidRPr="00617866">
        <w:rPr>
          <w:b w:val="0"/>
          <w:szCs w:val="21"/>
          <w:vertAlign w:val="subscript"/>
          <w:lang w:eastAsia="ko-KR"/>
        </w:rPr>
        <w:t>search</w:t>
      </w:r>
      <w:r w:rsidRPr="00617866">
        <w:rPr>
          <w:b w:val="0"/>
          <w:szCs w:val="21"/>
          <w:lang w:eastAsia="ko-KR"/>
        </w:rPr>
        <w:t xml:space="preserve"> = [1 / TBD]* T</w:t>
      </w:r>
      <w:r w:rsidRPr="00617866">
        <w:rPr>
          <w:b w:val="0"/>
          <w:szCs w:val="21"/>
          <w:vertAlign w:val="subscript"/>
          <w:lang w:eastAsia="ko-KR"/>
        </w:rPr>
        <w:t xml:space="preserve">rs </w:t>
      </w:r>
      <w:r w:rsidRPr="00617866">
        <w:rPr>
          <w:b w:val="0"/>
          <w:szCs w:val="21"/>
          <w:lang w:eastAsia="ko-KR"/>
        </w:rPr>
        <w:t xml:space="preserve">ms for FR1. </w:t>
      </w:r>
    </w:p>
    <w:p w:rsidR="00A069BC" w:rsidRPr="00617866" w:rsidRDefault="00A069BC" w:rsidP="00A069BC">
      <w:pPr>
        <w:pStyle w:val="RAN4proposal"/>
        <w:numPr>
          <w:ilvl w:val="0"/>
          <w:numId w:val="42"/>
        </w:numPr>
        <w:tabs>
          <w:tab w:val="clear" w:pos="720"/>
        </w:tabs>
        <w:snapToGrid w:val="0"/>
        <w:spacing w:after="120"/>
        <w:rPr>
          <w:b w:val="0"/>
          <w:szCs w:val="21"/>
          <w:lang w:eastAsia="ko-KR"/>
        </w:rPr>
      </w:pPr>
      <w:r w:rsidRPr="00617866">
        <w:rPr>
          <w:b w:val="0"/>
          <w:szCs w:val="21"/>
          <w:lang w:eastAsia="ko-KR"/>
        </w:rPr>
        <w:t xml:space="preserve">Otherwise, </w:t>
      </w:r>
      <w:r w:rsidRPr="00617866">
        <w:rPr>
          <w:rFonts w:eastAsia="Times New Roman"/>
          <w:b w:val="0"/>
          <w:szCs w:val="21"/>
          <w:lang w:eastAsia="ko-KR"/>
        </w:rPr>
        <w:t>if the FR2 PSCell is unknown and Es/Iot ≥ -2 dB, then T</w:t>
      </w:r>
      <w:r w:rsidRPr="00617866">
        <w:rPr>
          <w:rFonts w:eastAsia="Times New Roman"/>
          <w:b w:val="0"/>
          <w:szCs w:val="21"/>
          <w:vertAlign w:val="subscript"/>
          <w:lang w:eastAsia="ko-KR"/>
        </w:rPr>
        <w:t>search</w:t>
      </w:r>
      <w:r w:rsidRPr="00617866">
        <w:rPr>
          <w:rFonts w:eastAsia="Times New Roman"/>
          <w:b w:val="0"/>
          <w:szCs w:val="21"/>
          <w:lang w:eastAsia="ko-KR"/>
        </w:rPr>
        <w:t xml:space="preserve"> = 24* T</w:t>
      </w:r>
      <w:r w:rsidRPr="00617866">
        <w:rPr>
          <w:rFonts w:eastAsia="Times New Roman"/>
          <w:b w:val="0"/>
          <w:szCs w:val="21"/>
          <w:vertAlign w:val="subscript"/>
          <w:lang w:eastAsia="ko-KR"/>
        </w:rPr>
        <w:t xml:space="preserve">rs </w:t>
      </w:r>
      <w:r w:rsidRPr="00617866">
        <w:rPr>
          <w:rFonts w:eastAsia="Times New Roman"/>
          <w:b w:val="0"/>
          <w:szCs w:val="21"/>
          <w:lang w:eastAsia="ko-KR"/>
        </w:rPr>
        <w:t>ms, and if the target cell is an unknown FR1 PSCell and Es/Iot ≥ -2 dB, then T</w:t>
      </w:r>
      <w:r w:rsidRPr="00617866">
        <w:rPr>
          <w:rFonts w:eastAsia="Times New Roman"/>
          <w:b w:val="0"/>
          <w:szCs w:val="21"/>
          <w:vertAlign w:val="subscript"/>
          <w:lang w:eastAsia="ko-KR"/>
        </w:rPr>
        <w:t>search</w:t>
      </w:r>
      <w:r w:rsidRPr="00617866">
        <w:rPr>
          <w:rFonts w:eastAsia="Times New Roman"/>
          <w:b w:val="0"/>
          <w:szCs w:val="21"/>
          <w:lang w:eastAsia="ko-KR"/>
        </w:rPr>
        <w:t xml:space="preserve"> =3* T</w:t>
      </w:r>
      <w:r w:rsidRPr="00617866">
        <w:rPr>
          <w:rFonts w:eastAsia="Times New Roman"/>
          <w:b w:val="0"/>
          <w:szCs w:val="21"/>
          <w:vertAlign w:val="subscript"/>
          <w:lang w:eastAsia="ko-KR"/>
        </w:rPr>
        <w:t xml:space="preserve">rs </w:t>
      </w:r>
      <w:r w:rsidRPr="00617866">
        <w:rPr>
          <w:rFonts w:eastAsia="Times New Roman"/>
          <w:b w:val="0"/>
          <w:szCs w:val="21"/>
          <w:lang w:eastAsia="ko-KR"/>
        </w:rPr>
        <w:t>ms.</w:t>
      </w:r>
    </w:p>
    <w:p w:rsidR="00A069BC" w:rsidRPr="00617866" w:rsidRDefault="00A069BC" w:rsidP="00A069BC">
      <w:pPr>
        <w:spacing w:after="120"/>
        <w:rPr>
          <w:sz w:val="21"/>
          <w:szCs w:val="21"/>
          <w:lang w:val="x-none" w:eastAsia="zh-CN"/>
        </w:rPr>
      </w:pPr>
      <w:r w:rsidRPr="00617866">
        <w:rPr>
          <w:sz w:val="21"/>
          <w:szCs w:val="21"/>
          <w:lang w:val="x-none" w:eastAsia="zh-CN"/>
        </w:rPr>
        <w:t>Discussion on the 2nd bullet:</w:t>
      </w:r>
    </w:p>
    <w:p w:rsidR="00A069BC" w:rsidRPr="00617866" w:rsidRDefault="00A069BC" w:rsidP="00A069BC">
      <w:pPr>
        <w:spacing w:after="120"/>
        <w:rPr>
          <w:sz w:val="21"/>
          <w:szCs w:val="21"/>
          <w:lang w:val="x-none" w:eastAsia="zh-CN"/>
        </w:rPr>
      </w:pPr>
      <w:r w:rsidRPr="00617866">
        <w:rPr>
          <w:sz w:val="21"/>
          <w:szCs w:val="21"/>
          <w:lang w:val="x-none" w:eastAsia="zh-CN"/>
        </w:rPr>
        <w:t>MTK: what’s the reason for UE to reduce the number?</w:t>
      </w:r>
    </w:p>
    <w:p w:rsidR="00A069BC" w:rsidRPr="00617866" w:rsidRDefault="00A069BC" w:rsidP="00A069BC">
      <w:pPr>
        <w:spacing w:after="120"/>
        <w:rPr>
          <w:sz w:val="21"/>
          <w:szCs w:val="21"/>
          <w:lang w:val="x-none" w:eastAsia="zh-CN"/>
        </w:rPr>
      </w:pPr>
      <w:r w:rsidRPr="00617866">
        <w:rPr>
          <w:sz w:val="21"/>
          <w:szCs w:val="21"/>
          <w:lang w:val="x-none" w:eastAsia="zh-CN"/>
        </w:rPr>
        <w:t>QC: UE may do better than 12, the spec already allows UE to do this.</w:t>
      </w:r>
    </w:p>
    <w:p w:rsidR="00A069BC" w:rsidRPr="00617866" w:rsidRDefault="00A069BC" w:rsidP="00A069BC">
      <w:pPr>
        <w:spacing w:after="120"/>
        <w:rPr>
          <w:sz w:val="21"/>
          <w:szCs w:val="21"/>
          <w:lang w:val="x-none" w:eastAsia="zh-CN"/>
        </w:rPr>
      </w:pPr>
      <w:r w:rsidRPr="00617866">
        <w:rPr>
          <w:rFonts w:hint="eastAsia"/>
          <w:sz w:val="21"/>
          <w:szCs w:val="21"/>
          <w:lang w:val="x-none" w:eastAsia="zh-CN"/>
        </w:rPr>
        <w:t>A</w:t>
      </w:r>
      <w:r w:rsidRPr="00617866">
        <w:rPr>
          <w:sz w:val="21"/>
          <w:szCs w:val="21"/>
          <w:lang w:val="x-none" w:eastAsia="zh-CN"/>
        </w:rPr>
        <w:t xml:space="preserve">pple: provided no RLM has occurred, or no out-of-sync / RLF has occurred. </w:t>
      </w:r>
    </w:p>
    <w:p w:rsidR="00A069BC" w:rsidRPr="00617866" w:rsidRDefault="00A069BC" w:rsidP="00A069BC">
      <w:pPr>
        <w:spacing w:after="120"/>
        <w:rPr>
          <w:sz w:val="21"/>
          <w:szCs w:val="21"/>
          <w:lang w:val="x-none" w:eastAsia="zh-CN"/>
        </w:rPr>
      </w:pPr>
      <w:r w:rsidRPr="00617866">
        <w:rPr>
          <w:sz w:val="21"/>
          <w:szCs w:val="21"/>
          <w:lang w:val="x-none" w:eastAsia="zh-CN"/>
        </w:rPr>
        <w:t>QC: Out-of-sync.</w:t>
      </w:r>
    </w:p>
    <w:p w:rsidR="00A069BC" w:rsidRPr="00617866" w:rsidRDefault="00A069BC" w:rsidP="00A069BC">
      <w:pPr>
        <w:spacing w:after="120"/>
        <w:rPr>
          <w:sz w:val="21"/>
          <w:szCs w:val="21"/>
          <w:lang w:val="x-none" w:eastAsia="zh-CN"/>
        </w:rPr>
      </w:pPr>
      <w:r w:rsidRPr="00617866">
        <w:rPr>
          <w:sz w:val="21"/>
          <w:szCs w:val="21"/>
          <w:lang w:val="x-none" w:eastAsia="zh-CN"/>
        </w:rPr>
        <w:t xml:space="preserve">OPPO: we can identify the issue in this meeting, can further discuss how to resolve. </w:t>
      </w:r>
    </w:p>
    <w:p w:rsidR="00A069BC" w:rsidRPr="00617866" w:rsidRDefault="00A069BC" w:rsidP="00A069BC">
      <w:pPr>
        <w:spacing w:after="120"/>
        <w:rPr>
          <w:sz w:val="21"/>
          <w:szCs w:val="21"/>
          <w:lang w:val="x-none" w:eastAsia="zh-CN"/>
        </w:rPr>
      </w:pPr>
      <w:r w:rsidRPr="00617866">
        <w:rPr>
          <w:sz w:val="21"/>
          <w:szCs w:val="21"/>
          <w:lang w:val="x-none" w:eastAsia="zh-CN"/>
        </w:rPr>
        <w:t xml:space="preserve">MTK: </w:t>
      </w:r>
      <w:r w:rsidRPr="00617866">
        <w:rPr>
          <w:rFonts w:hint="eastAsia"/>
          <w:sz w:val="21"/>
          <w:szCs w:val="21"/>
          <w:lang w:val="x-none" w:eastAsia="zh-CN"/>
        </w:rPr>
        <w:t xml:space="preserve">Es/Iot </w:t>
      </w:r>
      <w:r w:rsidRPr="00617866">
        <w:rPr>
          <w:rFonts w:hint="eastAsia"/>
          <w:sz w:val="21"/>
          <w:szCs w:val="21"/>
          <w:lang w:val="x-none" w:eastAsia="zh-CN"/>
        </w:rPr>
        <w:t>≥</w:t>
      </w:r>
      <w:r w:rsidRPr="00617866">
        <w:rPr>
          <w:rFonts w:hint="eastAsia"/>
          <w:sz w:val="21"/>
          <w:szCs w:val="21"/>
          <w:lang w:val="x-none" w:eastAsia="zh-CN"/>
        </w:rPr>
        <w:t xml:space="preserve"> -2 dB</w:t>
      </w:r>
      <w:r w:rsidRPr="00617866">
        <w:rPr>
          <w:sz w:val="21"/>
          <w:szCs w:val="21"/>
          <w:lang w:val="x-none" w:eastAsia="zh-CN"/>
        </w:rPr>
        <w:t xml:space="preserve"> is sufficient, no need to capture the out-of-sync or RLF.</w:t>
      </w:r>
    </w:p>
    <w:p w:rsidR="00A069BC" w:rsidRPr="000A1582" w:rsidRDefault="00A069BC" w:rsidP="00A069BC">
      <w:pPr>
        <w:rPr>
          <w:color w:val="993300"/>
          <w:u w:val="single"/>
          <w:lang w:val="x-none" w:eastAsia="zh-CN"/>
        </w:rPr>
      </w:pPr>
    </w:p>
    <w:p w:rsidR="00A069BC" w:rsidRDefault="00A069BC" w:rsidP="00A069BC">
      <w:pPr>
        <w:pStyle w:val="3"/>
      </w:pPr>
      <w:bookmarkStart w:id="28" w:name="_Toc166753490"/>
      <w:r>
        <w:t>7.5</w:t>
      </w:r>
      <w:r>
        <w:tab/>
        <w:t>Further enhancements on NR and MR-DC measurement gaps and measurements without gaps</w:t>
      </w:r>
      <w:bookmarkEnd w:id="28"/>
    </w:p>
    <w:p w:rsidR="00A069BC" w:rsidRDefault="00A069BC" w:rsidP="00A069BC">
      <w:pPr>
        <w:pStyle w:val="4"/>
      </w:pPr>
      <w:bookmarkStart w:id="29" w:name="_Toc166753491"/>
      <w:r>
        <w:t>7.5.1</w:t>
      </w:r>
      <w:r>
        <w:tab/>
        <w:t>RRM core requirements maintenance for pre-configured MGs, multiple concurrent MGs and NCSG</w:t>
      </w:r>
      <w:bookmarkEnd w:id="29"/>
    </w:p>
    <w:p w:rsidR="00A069BC" w:rsidRDefault="00A069BC" w:rsidP="00A069BC">
      <w:pPr>
        <w:rPr>
          <w:rFonts w:ascii="Arial" w:hAnsi="Arial" w:cs="Arial"/>
          <w:b/>
          <w:sz w:val="24"/>
        </w:rPr>
      </w:pPr>
      <w:r>
        <w:rPr>
          <w:rFonts w:ascii="Arial" w:hAnsi="Arial" w:cs="Arial"/>
          <w:b/>
          <w:color w:val="0000FF"/>
          <w:sz w:val="24"/>
        </w:rPr>
        <w:t>R4-2407037</w:t>
      </w:r>
      <w:r>
        <w:rPr>
          <w:rFonts w:ascii="Arial" w:hAnsi="Arial" w:cs="Arial"/>
          <w:b/>
          <w:color w:val="0000FF"/>
          <w:sz w:val="24"/>
        </w:rPr>
        <w:tab/>
      </w:r>
      <w:r>
        <w:rPr>
          <w:rFonts w:ascii="Arial" w:hAnsi="Arial" w:cs="Arial"/>
          <w:b/>
          <w:sz w:val="24"/>
        </w:rPr>
        <w:t>(NR_MG_enh2-Core) 38.133 CR addressing the use of expected to in normative text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CR-4312  rev  Cat: F (Rel-18)</w:t>
      </w:r>
      <w:r>
        <w:rPr>
          <w:i/>
        </w:rPr>
        <w:br/>
      </w:r>
      <w:r>
        <w:rPr>
          <w:i/>
        </w:rPr>
        <w:br/>
      </w:r>
      <w:r>
        <w:rPr>
          <w:i/>
        </w:rPr>
        <w:tab/>
      </w:r>
      <w:r>
        <w:rPr>
          <w:i/>
        </w:rPr>
        <w:tab/>
      </w:r>
      <w:r>
        <w:rPr>
          <w:i/>
        </w:rPr>
        <w:tab/>
      </w:r>
      <w:r>
        <w:rPr>
          <w:i/>
        </w:rPr>
        <w:tab/>
      </w:r>
      <w:r>
        <w:rPr>
          <w:i/>
        </w:rPr>
        <w:tab/>
        <w:t>Source: BeammWave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R4-2407344</w:t>
      </w:r>
      <w:r>
        <w:rPr>
          <w:rFonts w:ascii="Arial" w:hAnsi="Arial" w:cs="Arial"/>
          <w:b/>
          <w:color w:val="0000FF"/>
          <w:sz w:val="24"/>
        </w:rPr>
        <w:tab/>
      </w:r>
      <w:r>
        <w:rPr>
          <w:rFonts w:ascii="Arial" w:hAnsi="Arial" w:cs="Arial"/>
          <w:b/>
          <w:sz w:val="24"/>
        </w:rPr>
        <w:t>Discussion on core maintenance for pre-configured MGs, multiple concurrent MGs and NCSG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R4-2407345</w:t>
      </w:r>
      <w:r>
        <w:rPr>
          <w:rFonts w:ascii="Arial" w:hAnsi="Arial" w:cs="Arial"/>
          <w:b/>
          <w:color w:val="0000FF"/>
          <w:sz w:val="24"/>
        </w:rPr>
        <w:tab/>
      </w:r>
      <w:r>
        <w:rPr>
          <w:rFonts w:ascii="Arial" w:hAnsi="Arial" w:cs="Arial"/>
          <w:b/>
          <w:sz w:val="24"/>
        </w:rPr>
        <w:t>Draft CR for collision between Pre-MG activation/deactivation and measurement gap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R4-2407787</w:t>
      </w:r>
      <w:r>
        <w:rPr>
          <w:rFonts w:ascii="Arial" w:hAnsi="Arial" w:cs="Arial"/>
          <w:b/>
          <w:color w:val="0000FF"/>
          <w:sz w:val="24"/>
        </w:rPr>
        <w:tab/>
      </w:r>
      <w:r>
        <w:rPr>
          <w:rFonts w:ascii="Arial" w:hAnsi="Arial" w:cs="Arial"/>
          <w:b/>
          <w:sz w:val="24"/>
        </w:rPr>
        <w:t>(NR_MG_enh2-Core) 38.133 CR addressing the use of expected to in normative text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CR-4411  rev  Cat: F (Rel-18)</w:t>
      </w:r>
      <w:r>
        <w:rPr>
          <w:i/>
        </w:rPr>
        <w:br/>
      </w:r>
      <w:r>
        <w:rPr>
          <w:i/>
        </w:rPr>
        <w:lastRenderedPageBreak/>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R4-2410202 (from R4-2407787).</w:t>
      </w:r>
    </w:p>
    <w:p w:rsidR="00A069BC" w:rsidRDefault="00A069BC" w:rsidP="00A069BC">
      <w:pPr>
        <w:rPr>
          <w:rFonts w:ascii="Arial" w:hAnsi="Arial" w:cs="Arial"/>
          <w:b/>
          <w:sz w:val="24"/>
        </w:rPr>
      </w:pPr>
      <w:hyperlink r:id="rId94" w:history="1">
        <w:r w:rsidRPr="0089774E">
          <w:rPr>
            <w:rStyle w:val="ae"/>
            <w:rFonts w:ascii="Arial" w:hAnsi="Arial" w:cs="Arial"/>
            <w:b/>
            <w:sz w:val="24"/>
          </w:rPr>
          <w:t>R4-2410202</w:t>
        </w:r>
      </w:hyperlink>
      <w:r>
        <w:rPr>
          <w:rFonts w:ascii="Arial" w:hAnsi="Arial" w:cs="Arial"/>
          <w:b/>
          <w:color w:val="0000FF"/>
          <w:sz w:val="24"/>
        </w:rPr>
        <w:tab/>
      </w:r>
      <w:r>
        <w:rPr>
          <w:rFonts w:ascii="Arial" w:hAnsi="Arial" w:cs="Arial"/>
          <w:b/>
          <w:sz w:val="24"/>
        </w:rPr>
        <w:t>(NR_MG_enh2-Core) 38.133 CR addressing the use of expected to in normative text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CR-4411  rev  Cat: F (Rel-18)</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9774E">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R4-2407829</w:t>
      </w:r>
      <w:r>
        <w:rPr>
          <w:rFonts w:ascii="Arial" w:hAnsi="Arial" w:cs="Arial"/>
          <w:b/>
          <w:color w:val="0000FF"/>
          <w:sz w:val="24"/>
        </w:rPr>
        <w:tab/>
      </w:r>
      <w:r>
        <w:rPr>
          <w:rFonts w:ascii="Arial" w:hAnsi="Arial" w:cs="Arial"/>
          <w:b/>
          <w:sz w:val="24"/>
        </w:rPr>
        <w:t>Discussion on RRM requirements for combinations of pre-configured MGs and multiple concurrent MGs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R4-2407830</w:t>
      </w:r>
      <w:r>
        <w:rPr>
          <w:rFonts w:ascii="Arial" w:hAnsi="Arial" w:cs="Arial"/>
          <w:b/>
          <w:color w:val="0000FF"/>
          <w:sz w:val="24"/>
        </w:rPr>
        <w:tab/>
      </w:r>
      <w:r>
        <w:rPr>
          <w:rFonts w:ascii="Arial" w:hAnsi="Arial" w:cs="Arial"/>
          <w:b/>
          <w:sz w:val="24"/>
        </w:rPr>
        <w:t>Draft CR for R18 PreMG core requirements maintence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R4-2408165</w:t>
      </w:r>
      <w:r>
        <w:rPr>
          <w:rFonts w:ascii="Arial" w:hAnsi="Arial" w:cs="Arial"/>
          <w:b/>
          <w:color w:val="0000FF"/>
          <w:sz w:val="24"/>
        </w:rPr>
        <w:tab/>
      </w:r>
      <w:r>
        <w:rPr>
          <w:rFonts w:ascii="Arial" w:hAnsi="Arial" w:cs="Arial"/>
          <w:b/>
          <w:sz w:val="24"/>
        </w:rPr>
        <w:t>(NR_MG_enh2-Core) Discussion on open issues for pre-configured MGs, multiple concurrent MGs and NCSG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R4-2408242</w:t>
      </w:r>
      <w:r>
        <w:rPr>
          <w:rFonts w:ascii="Arial" w:hAnsi="Arial" w:cs="Arial"/>
          <w:b/>
          <w:color w:val="0000FF"/>
          <w:sz w:val="24"/>
        </w:rPr>
        <w:tab/>
      </w:r>
      <w:r>
        <w:rPr>
          <w:rFonts w:ascii="Arial" w:hAnsi="Arial" w:cs="Arial"/>
          <w:b/>
          <w:sz w:val="24"/>
        </w:rPr>
        <w:t>Discussion on core the maintenance for Case 1 and 2</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R4-2408311</w:t>
      </w:r>
      <w:r>
        <w:rPr>
          <w:rFonts w:ascii="Arial" w:hAnsi="Arial" w:cs="Arial"/>
          <w:b/>
          <w:color w:val="0000FF"/>
          <w:sz w:val="24"/>
        </w:rPr>
        <w:tab/>
      </w:r>
      <w:r>
        <w:rPr>
          <w:rFonts w:ascii="Arial" w:hAnsi="Arial" w:cs="Arial"/>
          <w:b/>
          <w:sz w:val="24"/>
        </w:rPr>
        <w:t>Discussion on RRM core requirements maintenance for pre-configured MGs, multiple concurrent MGs and NCSG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R4-2408321</w:t>
      </w:r>
      <w:r>
        <w:rPr>
          <w:rFonts w:ascii="Arial" w:hAnsi="Arial" w:cs="Arial"/>
          <w:b/>
          <w:color w:val="0000FF"/>
          <w:sz w:val="24"/>
        </w:rPr>
        <w:tab/>
      </w:r>
      <w:r>
        <w:rPr>
          <w:rFonts w:ascii="Arial" w:hAnsi="Arial" w:cs="Arial"/>
          <w:b/>
          <w:sz w:val="24"/>
        </w:rPr>
        <w:t>Remaining issues on PreMG, NCSG and ConMGs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lastRenderedPageBreak/>
        <w:t>This contribution discusses the requirement for NCSG and ConMGs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R4-2408620</w:t>
      </w:r>
      <w:r>
        <w:rPr>
          <w:rFonts w:ascii="Arial" w:hAnsi="Arial" w:cs="Arial"/>
          <w:b/>
          <w:color w:val="0000FF"/>
          <w:sz w:val="24"/>
        </w:rPr>
        <w:tab/>
      </w:r>
      <w:r>
        <w:rPr>
          <w:rFonts w:ascii="Arial" w:hAnsi="Arial" w:cs="Arial"/>
          <w:b/>
          <w:sz w:val="24"/>
        </w:rPr>
        <w:t>Remaining maintenance issues for pre-configured MGs, multiple concurrent MGs and NCSG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R4-2409162</w:t>
      </w:r>
      <w:r>
        <w:rPr>
          <w:rFonts w:ascii="Arial" w:hAnsi="Arial" w:cs="Arial"/>
          <w:b/>
          <w:color w:val="0000FF"/>
          <w:sz w:val="24"/>
        </w:rPr>
        <w:tab/>
      </w:r>
      <w:r>
        <w:rPr>
          <w:rFonts w:ascii="Arial" w:hAnsi="Arial" w:cs="Arial"/>
          <w:b/>
          <w:sz w:val="24"/>
        </w:rPr>
        <w:t>Discussion on Case 1 and Case 2 requirements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R4-2409248</w:t>
      </w:r>
      <w:r>
        <w:rPr>
          <w:rFonts w:ascii="Arial" w:hAnsi="Arial" w:cs="Arial"/>
          <w:b/>
          <w:color w:val="0000FF"/>
          <w:sz w:val="24"/>
        </w:rPr>
        <w:tab/>
      </w:r>
      <w:r>
        <w:rPr>
          <w:rFonts w:ascii="Arial" w:hAnsi="Arial" w:cs="Arial"/>
          <w:b/>
          <w:sz w:val="24"/>
        </w:rPr>
        <w:t>Discussion on remaining issues for Case 1 and Case 2</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R4-2409249</w:t>
      </w:r>
      <w:r>
        <w:rPr>
          <w:rFonts w:ascii="Arial" w:hAnsi="Arial" w:cs="Arial"/>
          <w:b/>
          <w:color w:val="0000FF"/>
          <w:sz w:val="24"/>
        </w:rPr>
        <w:tab/>
      </w:r>
      <w:r>
        <w:rPr>
          <w:rFonts w:ascii="Arial" w:hAnsi="Arial" w:cs="Arial"/>
          <w:b/>
          <w:sz w:val="24"/>
        </w:rPr>
        <w:t>draftCR on RRM requirements for con-MG + pre-MG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R4-2409659</w:t>
      </w:r>
      <w:r>
        <w:rPr>
          <w:rFonts w:ascii="Arial" w:hAnsi="Arial" w:cs="Arial"/>
          <w:b/>
          <w:color w:val="0000FF"/>
          <w:sz w:val="24"/>
        </w:rPr>
        <w:tab/>
      </w:r>
      <w:r>
        <w:rPr>
          <w:rFonts w:ascii="Arial" w:hAnsi="Arial" w:cs="Arial"/>
          <w:b/>
          <w:sz w:val="24"/>
        </w:rPr>
        <w:t>Draft CR 38.133 Corrections to Case 1 core requirements for NR_MG_enh2</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CR-4585  rev  Cat: F (Rel-18)</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The title </w:t>
      </w:r>
      <w:proofErr w:type="gramStart"/>
      <w:r>
        <w:t>have</w:t>
      </w:r>
      <w:proofErr w:type="gramEnd"/>
      <w:r>
        <w:t xml:space="preserve"> "Draft CR" but it is a formal CR.</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R4-2409741</w:t>
      </w:r>
      <w:r>
        <w:rPr>
          <w:rFonts w:ascii="Arial" w:hAnsi="Arial" w:cs="Arial"/>
          <w:b/>
          <w:color w:val="0000FF"/>
          <w:sz w:val="24"/>
        </w:rPr>
        <w:tab/>
      </w:r>
      <w:r>
        <w:rPr>
          <w:rFonts w:ascii="Arial" w:hAnsi="Arial" w:cs="Arial"/>
          <w:b/>
          <w:sz w:val="24"/>
        </w:rPr>
        <w:t>Big CR to TS 38.133 on core requirement maintenance for R18 NR and MR-DC measurement gaps and measurements without gaps</w:t>
      </w:r>
    </w:p>
    <w:p w:rsidR="00A069BC" w:rsidRDefault="00A069BC" w:rsidP="00A069B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v18.5.0</w:t>
      </w:r>
      <w:r>
        <w:rPr>
          <w:i/>
        </w:rPr>
        <w:tab/>
        <w:t xml:space="preserve">  CR-4596  rev  Cat: F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R4-2409743</w:t>
      </w:r>
      <w:r>
        <w:rPr>
          <w:rFonts w:ascii="Arial" w:hAnsi="Arial" w:cs="Arial"/>
          <w:b/>
          <w:color w:val="0000FF"/>
          <w:sz w:val="24"/>
        </w:rPr>
        <w:tab/>
      </w:r>
      <w:r>
        <w:rPr>
          <w:rFonts w:ascii="Arial" w:hAnsi="Arial" w:cs="Arial"/>
          <w:b/>
          <w:sz w:val="24"/>
        </w:rPr>
        <w:t>Draft CR on concurrent Pre-MG dynamic collision</w:t>
      </w:r>
    </w:p>
    <w:p w:rsidR="00A069BC" w:rsidRDefault="00A069BC" w:rsidP="00A069B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36.133 v18.5.0</w:t>
      </w:r>
      <w:r>
        <w:rPr>
          <w:i/>
        </w:rPr>
        <w:tab/>
        <w:t xml:space="preserve">  CR-7326  rev  Cat: F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R4-2409744</w:t>
      </w:r>
      <w:r>
        <w:rPr>
          <w:rFonts w:ascii="Arial" w:hAnsi="Arial" w:cs="Arial"/>
          <w:b/>
          <w:color w:val="0000FF"/>
          <w:sz w:val="24"/>
        </w:rPr>
        <w:tab/>
      </w:r>
      <w:r>
        <w:rPr>
          <w:rFonts w:ascii="Arial" w:hAnsi="Arial" w:cs="Arial"/>
          <w:b/>
          <w:sz w:val="24"/>
        </w:rPr>
        <w:t>Discussion on core requirements maintenance for pre-configured MGs, multiple concurrent MGs and NCSG</w:t>
      </w:r>
    </w:p>
    <w:p w:rsidR="00A069BC" w:rsidRDefault="00A069BC" w:rsidP="00A069B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R4-2409784</w:t>
      </w:r>
      <w:r>
        <w:rPr>
          <w:rFonts w:ascii="Arial" w:hAnsi="Arial" w:cs="Arial"/>
          <w:b/>
          <w:color w:val="0000FF"/>
          <w:sz w:val="24"/>
        </w:rPr>
        <w:tab/>
      </w:r>
      <w:r>
        <w:rPr>
          <w:rFonts w:ascii="Arial" w:hAnsi="Arial" w:cs="Arial"/>
          <w:b/>
          <w:sz w:val="24"/>
        </w:rPr>
        <w:t>Draft CR on concurrent Pre-MG dynamic collision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CR-4606  rev  Cat: F (Rel-18)</w:t>
      </w:r>
      <w:r>
        <w:rPr>
          <w:i/>
        </w:rPr>
        <w:br/>
      </w:r>
      <w:r>
        <w:rPr>
          <w:i/>
        </w:rPr>
        <w:br/>
      </w:r>
      <w:r>
        <w:rPr>
          <w:i/>
        </w:rPr>
        <w:tab/>
      </w:r>
      <w:r>
        <w:rPr>
          <w:i/>
        </w:rPr>
        <w:tab/>
      </w:r>
      <w:r>
        <w:rPr>
          <w:i/>
        </w:rPr>
        <w:tab/>
      </w:r>
      <w:r>
        <w:rPr>
          <w:i/>
        </w:rPr>
        <w:tab/>
      </w:r>
      <w:r>
        <w:rPr>
          <w:i/>
        </w:rPr>
        <w:tab/>
        <w:t>Source: MediaTek inc.</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The title </w:t>
      </w:r>
      <w:proofErr w:type="gramStart"/>
      <w:r>
        <w:t>have</w:t>
      </w:r>
      <w:proofErr w:type="gramEnd"/>
      <w:r>
        <w:t xml:space="preserve"> "Draft CR" but it is a formal CR.</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R4-2410262 (from R4-2409784).</w:t>
      </w:r>
    </w:p>
    <w:p w:rsidR="00A069BC" w:rsidRDefault="00A069BC" w:rsidP="00A069BC">
      <w:pPr>
        <w:rPr>
          <w:rFonts w:ascii="Arial" w:hAnsi="Arial" w:cs="Arial"/>
          <w:b/>
          <w:sz w:val="24"/>
        </w:rPr>
      </w:pPr>
      <w:hyperlink r:id="rId95" w:history="1">
        <w:r w:rsidRPr="005253B3">
          <w:rPr>
            <w:rStyle w:val="ae"/>
            <w:rFonts w:ascii="Arial" w:hAnsi="Arial" w:cs="Arial"/>
            <w:b/>
            <w:sz w:val="24"/>
          </w:rPr>
          <w:t>R4-2410262</w:t>
        </w:r>
      </w:hyperlink>
      <w:r>
        <w:rPr>
          <w:rFonts w:ascii="Arial" w:hAnsi="Arial" w:cs="Arial"/>
          <w:b/>
          <w:color w:val="0000FF"/>
          <w:sz w:val="24"/>
        </w:rPr>
        <w:tab/>
      </w:r>
      <w:r>
        <w:rPr>
          <w:rFonts w:ascii="Arial" w:hAnsi="Arial" w:cs="Arial"/>
          <w:b/>
          <w:sz w:val="24"/>
        </w:rPr>
        <w:t>Draft CR on concurrent Pre-MG dynamic collision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CR-4606  rev  Cat: F (Rel-18)</w:t>
      </w:r>
      <w:r>
        <w:rPr>
          <w:i/>
        </w:rPr>
        <w:br/>
      </w:r>
      <w:r>
        <w:rPr>
          <w:i/>
        </w:rPr>
        <w:br/>
      </w:r>
      <w:r>
        <w:rPr>
          <w:i/>
        </w:rPr>
        <w:tab/>
      </w:r>
      <w:r>
        <w:rPr>
          <w:i/>
        </w:rPr>
        <w:tab/>
      </w:r>
      <w:r>
        <w:rPr>
          <w:i/>
        </w:rPr>
        <w:tab/>
      </w:r>
      <w:r>
        <w:rPr>
          <w:i/>
        </w:rPr>
        <w:tab/>
      </w:r>
      <w:r>
        <w:rPr>
          <w:i/>
        </w:rPr>
        <w:tab/>
        <w:t>Source: MediaTek inc.</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The title </w:t>
      </w:r>
      <w:proofErr w:type="gramStart"/>
      <w:r>
        <w:t>have</w:t>
      </w:r>
      <w:proofErr w:type="gramEnd"/>
      <w:r>
        <w:t xml:space="preserve"> "Draft CR" but it is a formal CR.</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253B3">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R4-2409795</w:t>
      </w:r>
      <w:r>
        <w:rPr>
          <w:rFonts w:ascii="Arial" w:hAnsi="Arial" w:cs="Arial"/>
          <w:b/>
          <w:color w:val="0000FF"/>
          <w:sz w:val="24"/>
        </w:rPr>
        <w:tab/>
      </w:r>
      <w:r>
        <w:rPr>
          <w:rFonts w:ascii="Arial" w:hAnsi="Arial" w:cs="Arial"/>
          <w:b/>
          <w:sz w:val="24"/>
        </w:rPr>
        <w:t>Big CR to TS 38.133 on core requirement maintenance for R18 NR and MR-DC measurement gaps and measurements without gaps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CR-4607  rev  Cat: F (Rel-18)</w:t>
      </w:r>
      <w:r>
        <w:rPr>
          <w:i/>
        </w:rPr>
        <w:br/>
      </w:r>
      <w:r>
        <w:rPr>
          <w:i/>
        </w:rPr>
        <w:br/>
      </w:r>
      <w:r>
        <w:rPr>
          <w:i/>
        </w:rPr>
        <w:tab/>
      </w:r>
      <w:r>
        <w:rPr>
          <w:i/>
        </w:rPr>
        <w:tab/>
      </w:r>
      <w:r>
        <w:rPr>
          <w:i/>
        </w:rPr>
        <w:tab/>
      </w:r>
      <w:r>
        <w:rPr>
          <w:i/>
        </w:rPr>
        <w:tab/>
      </w:r>
      <w:r>
        <w:rPr>
          <w:i/>
        </w:rPr>
        <w:tab/>
        <w:t>Source: MediaTek, Intel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R4-2410374 (from R4-2409795).</w:t>
      </w:r>
    </w:p>
    <w:bookmarkStart w:id="30" w:name="_Toc166753492"/>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"ftp://10.10.10.10/ftp/tsg_ran/WG4_Radio/TSGR4_111/Inbox/R4-2410374.zip" </w:instrText>
      </w:r>
      <w:r>
        <w:rPr>
          <w:rFonts w:ascii="Arial" w:hAnsi="Arial" w:cs="Arial"/>
          <w:b/>
          <w:color w:val="0000FF"/>
          <w:sz w:val="24"/>
        </w:rPr>
      </w:r>
      <w:r>
        <w:rPr>
          <w:rFonts w:ascii="Arial" w:hAnsi="Arial" w:cs="Arial"/>
          <w:b/>
          <w:color w:val="0000FF"/>
          <w:sz w:val="24"/>
        </w:rPr>
        <w:fldChar w:fldCharType="separate"/>
      </w:r>
      <w:r w:rsidRPr="00ED4A80">
        <w:rPr>
          <w:rStyle w:val="ae"/>
          <w:rFonts w:ascii="Arial" w:hAnsi="Arial" w:cs="Arial"/>
          <w:b/>
          <w:sz w:val="24"/>
        </w:rPr>
        <w:t>R4-2410374</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Big CR to TS 38.133 on core requirement maintenance for R18 NR and MR-DC measurement gaps and measurements without gaps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CR-4607  rev  Cat: F (Rel-18)</w:t>
      </w:r>
      <w:r>
        <w:rPr>
          <w:i/>
        </w:rPr>
        <w:br/>
      </w:r>
      <w:r>
        <w:rPr>
          <w:i/>
        </w:rPr>
        <w:br/>
      </w:r>
      <w:r>
        <w:rPr>
          <w:i/>
        </w:rPr>
        <w:tab/>
      </w:r>
      <w:r>
        <w:rPr>
          <w:i/>
        </w:rPr>
        <w:tab/>
      </w:r>
      <w:r>
        <w:rPr>
          <w:i/>
        </w:rPr>
        <w:tab/>
      </w:r>
      <w:r>
        <w:rPr>
          <w:i/>
        </w:rPr>
        <w:tab/>
      </w:r>
      <w:r>
        <w:rPr>
          <w:i/>
        </w:rPr>
        <w:tab/>
        <w:t>Source: MediaTek, Intel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post-meeting email agreement</w:t>
      </w:r>
      <w:r w:rsidRPr="00ED4A80">
        <w:rPr>
          <w:rFonts w:ascii="Arial" w:hAnsi="Arial" w:cs="Arial"/>
          <w:b/>
          <w:highlight w:val="yellow"/>
        </w:rPr>
        <w:t>.</w:t>
      </w:r>
    </w:p>
    <w:p w:rsidR="00A069BC" w:rsidRDefault="00A069BC" w:rsidP="00A069BC">
      <w:pPr>
        <w:pStyle w:val="4"/>
      </w:pPr>
      <w:r>
        <w:t>7.5.2</w:t>
      </w:r>
      <w:r>
        <w:tab/>
        <w:t>RRM core requirements maintenance for measurements without gaps</w:t>
      </w:r>
      <w:bookmarkEnd w:id="30"/>
    </w:p>
    <w:p w:rsidR="00A069BC" w:rsidRDefault="00A069BC" w:rsidP="00A069BC">
      <w:pPr>
        <w:rPr>
          <w:rFonts w:ascii="Arial" w:hAnsi="Arial" w:cs="Arial"/>
          <w:b/>
          <w:sz w:val="24"/>
        </w:rPr>
      </w:pPr>
      <w:r>
        <w:rPr>
          <w:rFonts w:ascii="Arial" w:hAnsi="Arial" w:cs="Arial"/>
          <w:b/>
          <w:color w:val="0000FF"/>
          <w:sz w:val="24"/>
        </w:rPr>
        <w:t>R4-2407346</w:t>
      </w:r>
      <w:r>
        <w:rPr>
          <w:rFonts w:ascii="Arial" w:hAnsi="Arial" w:cs="Arial"/>
          <w:b/>
          <w:color w:val="0000FF"/>
          <w:sz w:val="24"/>
        </w:rPr>
        <w:tab/>
      </w:r>
      <w:r>
        <w:rPr>
          <w:rFonts w:ascii="Arial" w:hAnsi="Arial" w:cs="Arial"/>
          <w:b/>
          <w:sz w:val="24"/>
        </w:rPr>
        <w:t>Discussion on core maintenance for measurements without gaps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R4-2407347</w:t>
      </w:r>
      <w:r>
        <w:rPr>
          <w:rFonts w:ascii="Arial" w:hAnsi="Arial" w:cs="Arial"/>
          <w:b/>
          <w:color w:val="0000FF"/>
          <w:sz w:val="24"/>
        </w:rPr>
        <w:tab/>
      </w:r>
      <w:r>
        <w:rPr>
          <w:rFonts w:ascii="Arial" w:hAnsi="Arial" w:cs="Arial"/>
          <w:b/>
          <w:sz w:val="24"/>
        </w:rPr>
        <w:t>Draft CR of core maintenance for measurements without gaps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R4-2407692</w:t>
      </w:r>
      <w:r>
        <w:rPr>
          <w:rFonts w:ascii="Arial" w:hAnsi="Arial" w:cs="Arial"/>
          <w:b/>
          <w:color w:val="0000FF"/>
          <w:sz w:val="24"/>
        </w:rPr>
        <w:tab/>
      </w:r>
      <w:r>
        <w:rPr>
          <w:rFonts w:ascii="Arial" w:hAnsi="Arial" w:cs="Arial"/>
          <w:b/>
          <w:sz w:val="24"/>
        </w:rPr>
        <w:t>(NR_RRM_enh-Core) Remaining issues for Rel-16 NeedforGap</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Session Chair requested this is moved to AI 7.5.2.</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R4-2407831</w:t>
      </w:r>
      <w:r>
        <w:rPr>
          <w:rFonts w:ascii="Arial" w:hAnsi="Arial" w:cs="Arial"/>
          <w:b/>
          <w:color w:val="0000FF"/>
          <w:sz w:val="24"/>
        </w:rPr>
        <w:tab/>
      </w:r>
      <w:r>
        <w:rPr>
          <w:rFonts w:ascii="Arial" w:hAnsi="Arial" w:cs="Arial"/>
          <w:b/>
          <w:sz w:val="24"/>
        </w:rPr>
        <w:t>Draft CR on NFG core part maintenance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R4-2410327 (from R4-2407831).</w:t>
      </w:r>
    </w:p>
    <w:p w:rsidR="00A069BC" w:rsidRDefault="00A069BC" w:rsidP="00A069BC">
      <w:pPr>
        <w:rPr>
          <w:rFonts w:ascii="Arial" w:hAnsi="Arial" w:cs="Arial"/>
          <w:b/>
          <w:sz w:val="24"/>
        </w:rPr>
      </w:pPr>
      <w:hyperlink r:id="rId96" w:history="1">
        <w:r w:rsidRPr="00930207">
          <w:rPr>
            <w:rStyle w:val="ae"/>
            <w:rFonts w:ascii="Arial" w:hAnsi="Arial" w:cs="Arial"/>
            <w:b/>
            <w:sz w:val="24"/>
          </w:rPr>
          <w:t>R4-2410327</w:t>
        </w:r>
      </w:hyperlink>
      <w:r>
        <w:rPr>
          <w:rFonts w:ascii="Arial" w:hAnsi="Arial" w:cs="Arial"/>
          <w:b/>
          <w:color w:val="0000FF"/>
          <w:sz w:val="24"/>
        </w:rPr>
        <w:tab/>
      </w:r>
      <w:r>
        <w:rPr>
          <w:rFonts w:ascii="Arial" w:hAnsi="Arial" w:cs="Arial"/>
          <w:b/>
          <w:sz w:val="24"/>
        </w:rPr>
        <w:t>Draft CR on NFG core part maintenance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R4-2407839</w:t>
      </w:r>
      <w:r>
        <w:rPr>
          <w:rFonts w:ascii="Arial" w:hAnsi="Arial" w:cs="Arial"/>
          <w:b/>
          <w:color w:val="0000FF"/>
          <w:sz w:val="24"/>
        </w:rPr>
        <w:tab/>
      </w:r>
      <w:r>
        <w:rPr>
          <w:rFonts w:ascii="Arial" w:hAnsi="Arial" w:cs="Arial"/>
          <w:b/>
          <w:sz w:val="24"/>
        </w:rPr>
        <w:t>draftCR on maintenance of interruprion requirements for inter-RAT NR measurement without gap (case a-1)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F (Rel-18)</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R4-2407876</w:t>
      </w:r>
      <w:r>
        <w:rPr>
          <w:rFonts w:ascii="Arial" w:hAnsi="Arial" w:cs="Arial"/>
          <w:b/>
          <w:color w:val="0000FF"/>
          <w:sz w:val="24"/>
        </w:rPr>
        <w:tab/>
      </w:r>
      <w:r>
        <w:rPr>
          <w:rFonts w:ascii="Arial" w:hAnsi="Arial" w:cs="Arial"/>
          <w:b/>
          <w:sz w:val="24"/>
        </w:rPr>
        <w:t>Discussion on core requirements for measurement without gaps</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R4-2408166</w:t>
      </w:r>
      <w:r>
        <w:rPr>
          <w:rFonts w:ascii="Arial" w:hAnsi="Arial" w:cs="Arial"/>
          <w:b/>
          <w:color w:val="0000FF"/>
          <w:sz w:val="24"/>
        </w:rPr>
        <w:tab/>
      </w:r>
      <w:r>
        <w:rPr>
          <w:rFonts w:ascii="Arial" w:hAnsi="Arial" w:cs="Arial"/>
          <w:b/>
          <w:sz w:val="24"/>
        </w:rPr>
        <w:t>(NR_MG_enh2-Core) Discussion on open issues for measurements without gaps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R4-2408169</w:t>
      </w:r>
      <w:r>
        <w:rPr>
          <w:rFonts w:ascii="Arial" w:hAnsi="Arial" w:cs="Arial"/>
          <w:b/>
          <w:color w:val="0000FF"/>
          <w:sz w:val="24"/>
        </w:rPr>
        <w:tab/>
      </w:r>
      <w:r>
        <w:rPr>
          <w:rFonts w:ascii="Arial" w:hAnsi="Arial" w:cs="Arial"/>
          <w:b/>
          <w:sz w:val="24"/>
        </w:rPr>
        <w:t>(NR_MG_enh2-Core) DraftCR on measurement delay for NFG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R4-2410328 (from R4-2408169).</w:t>
      </w:r>
    </w:p>
    <w:p w:rsidR="00A069BC" w:rsidRDefault="00A069BC" w:rsidP="00A069BC">
      <w:pPr>
        <w:rPr>
          <w:rFonts w:ascii="Arial" w:hAnsi="Arial" w:cs="Arial"/>
          <w:b/>
          <w:sz w:val="24"/>
        </w:rPr>
      </w:pPr>
      <w:hyperlink r:id="rId97" w:history="1">
        <w:r w:rsidRPr="00930207">
          <w:rPr>
            <w:rStyle w:val="ae"/>
            <w:rFonts w:ascii="Arial" w:hAnsi="Arial" w:cs="Arial"/>
            <w:b/>
            <w:sz w:val="24"/>
          </w:rPr>
          <w:t>R4-2410328</w:t>
        </w:r>
      </w:hyperlink>
      <w:r>
        <w:rPr>
          <w:rFonts w:ascii="Arial" w:hAnsi="Arial" w:cs="Arial"/>
          <w:b/>
          <w:color w:val="0000FF"/>
          <w:sz w:val="24"/>
        </w:rPr>
        <w:tab/>
      </w:r>
      <w:r>
        <w:rPr>
          <w:rFonts w:ascii="Arial" w:hAnsi="Arial" w:cs="Arial"/>
          <w:b/>
          <w:sz w:val="24"/>
        </w:rPr>
        <w:t>(NR_MG_enh2-Core) DraftCR on measurement delay for NFG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lastRenderedPageBreak/>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R4-2408244</w:t>
      </w:r>
      <w:r>
        <w:rPr>
          <w:rFonts w:ascii="Arial" w:hAnsi="Arial" w:cs="Arial"/>
          <w:b/>
          <w:color w:val="0000FF"/>
          <w:sz w:val="24"/>
        </w:rPr>
        <w:tab/>
      </w:r>
      <w:r>
        <w:rPr>
          <w:rFonts w:ascii="Arial" w:hAnsi="Arial" w:cs="Arial"/>
          <w:b/>
          <w:sz w:val="24"/>
        </w:rPr>
        <w:t>Discussion on measurement without gaps for UEs reporting NeedForGapsInfoNR</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R4-2408245</w:t>
      </w:r>
      <w:r>
        <w:rPr>
          <w:rFonts w:ascii="Arial" w:hAnsi="Arial" w:cs="Arial"/>
          <w:b/>
          <w:color w:val="0000FF"/>
          <w:sz w:val="24"/>
        </w:rPr>
        <w:tab/>
      </w:r>
      <w:r>
        <w:rPr>
          <w:rFonts w:ascii="Arial" w:hAnsi="Arial" w:cs="Arial"/>
          <w:b/>
          <w:sz w:val="24"/>
        </w:rPr>
        <w:t>[NR_RRM_enh-Core] Discussion on interruption requirements for Rel-16 NeedForGaps</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Sanechips</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Session Chair requested this is moved to AI 7.5.2.</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R4-2408322</w:t>
      </w:r>
      <w:r>
        <w:rPr>
          <w:rFonts w:ascii="Arial" w:hAnsi="Arial" w:cs="Arial"/>
          <w:b/>
          <w:color w:val="0000FF"/>
          <w:sz w:val="24"/>
        </w:rPr>
        <w:tab/>
      </w:r>
      <w:r>
        <w:rPr>
          <w:rFonts w:ascii="Arial" w:hAnsi="Arial" w:cs="Arial"/>
          <w:b/>
          <w:sz w:val="24"/>
        </w:rPr>
        <w:t>Remaining issues on measurement without gaps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contribution discusses the NeedForGaps measurement requirement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R4-2408431</w:t>
      </w:r>
      <w:r>
        <w:rPr>
          <w:rFonts w:ascii="Arial" w:hAnsi="Arial" w:cs="Arial"/>
          <w:b/>
          <w:color w:val="0000FF"/>
          <w:sz w:val="24"/>
        </w:rPr>
        <w:tab/>
      </w:r>
      <w:r>
        <w:rPr>
          <w:rFonts w:ascii="Arial" w:hAnsi="Arial" w:cs="Arial"/>
          <w:b/>
          <w:sz w:val="24"/>
        </w:rPr>
        <w:t>MG-Enh2-core remaining issues for part 2 core requirements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R4-2408432</w:t>
      </w:r>
      <w:r>
        <w:rPr>
          <w:rFonts w:ascii="Arial" w:hAnsi="Arial" w:cs="Arial"/>
          <w:b/>
          <w:color w:val="0000FF"/>
          <w:sz w:val="24"/>
        </w:rPr>
        <w:tab/>
      </w:r>
      <w:r>
        <w:rPr>
          <w:rFonts w:ascii="Arial" w:hAnsi="Arial" w:cs="Arial"/>
          <w:b/>
          <w:sz w:val="24"/>
        </w:rPr>
        <w:t>Draft CR for R18 inter-RAT measurement without gap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R4-2408485</w:t>
      </w:r>
      <w:r>
        <w:rPr>
          <w:rFonts w:ascii="Arial" w:hAnsi="Arial" w:cs="Arial"/>
          <w:b/>
          <w:color w:val="0000FF"/>
          <w:sz w:val="24"/>
        </w:rPr>
        <w:tab/>
      </w:r>
      <w:r>
        <w:rPr>
          <w:rFonts w:ascii="Arial" w:hAnsi="Arial" w:cs="Arial"/>
          <w:b/>
          <w:sz w:val="24"/>
        </w:rPr>
        <w:t>Feature list proposals for measurement gap enhancements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R4-2408486</w:t>
      </w:r>
      <w:r>
        <w:rPr>
          <w:rFonts w:ascii="Arial" w:hAnsi="Arial" w:cs="Arial"/>
          <w:b/>
          <w:color w:val="0000FF"/>
          <w:sz w:val="24"/>
        </w:rPr>
        <w:tab/>
      </w:r>
      <w:r>
        <w:rPr>
          <w:rFonts w:ascii="Arial" w:hAnsi="Arial" w:cs="Arial"/>
          <w:b/>
          <w:sz w:val="24"/>
        </w:rPr>
        <w:t>Maintenance draftCR on interruption requirements for measurements without gap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Intel Corporation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R4-2410329 (from R4-2408486).</w:t>
      </w:r>
    </w:p>
    <w:p w:rsidR="00A069BC" w:rsidRDefault="00A069BC" w:rsidP="00A069BC">
      <w:pPr>
        <w:rPr>
          <w:rFonts w:ascii="Arial" w:hAnsi="Arial" w:cs="Arial"/>
          <w:b/>
          <w:sz w:val="24"/>
        </w:rPr>
      </w:pPr>
      <w:hyperlink r:id="rId98" w:history="1">
        <w:r w:rsidRPr="00930207">
          <w:rPr>
            <w:rStyle w:val="ae"/>
            <w:rFonts w:ascii="Arial" w:hAnsi="Arial" w:cs="Arial"/>
            <w:b/>
            <w:sz w:val="24"/>
          </w:rPr>
          <w:t>R4-2410329</w:t>
        </w:r>
      </w:hyperlink>
      <w:r>
        <w:rPr>
          <w:rFonts w:ascii="Arial" w:hAnsi="Arial" w:cs="Arial"/>
          <w:b/>
          <w:color w:val="0000FF"/>
          <w:sz w:val="24"/>
        </w:rPr>
        <w:tab/>
      </w:r>
      <w:r>
        <w:rPr>
          <w:rFonts w:ascii="Arial" w:hAnsi="Arial" w:cs="Arial"/>
          <w:b/>
          <w:sz w:val="24"/>
        </w:rPr>
        <w:t>Maintenance draftCR on interruption requirements for measurements without gap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Intel Corporation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R4-2408621</w:t>
      </w:r>
      <w:r>
        <w:rPr>
          <w:rFonts w:ascii="Arial" w:hAnsi="Arial" w:cs="Arial"/>
          <w:b/>
          <w:color w:val="0000FF"/>
          <w:sz w:val="24"/>
        </w:rPr>
        <w:tab/>
      </w:r>
      <w:r>
        <w:rPr>
          <w:rFonts w:ascii="Arial" w:hAnsi="Arial" w:cs="Arial"/>
          <w:b/>
          <w:sz w:val="24"/>
        </w:rPr>
        <w:t>Remaining maintenance issues for measurements without gaps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R4-2409144</w:t>
      </w:r>
      <w:r>
        <w:rPr>
          <w:rFonts w:ascii="Arial" w:hAnsi="Arial" w:cs="Arial"/>
          <w:b/>
          <w:color w:val="0000FF"/>
          <w:sz w:val="24"/>
        </w:rPr>
        <w:tab/>
      </w:r>
      <w:r>
        <w:rPr>
          <w:rFonts w:ascii="Arial" w:hAnsi="Arial" w:cs="Arial"/>
          <w:b/>
          <w:sz w:val="24"/>
        </w:rPr>
        <w:t>Discussion on measurements without gaps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R4-2409145</w:t>
      </w:r>
      <w:r>
        <w:rPr>
          <w:rFonts w:ascii="Arial" w:hAnsi="Arial" w:cs="Arial"/>
          <w:b/>
          <w:color w:val="0000FF"/>
          <w:sz w:val="24"/>
        </w:rPr>
        <w:tab/>
      </w:r>
      <w:r>
        <w:rPr>
          <w:rFonts w:ascii="Arial" w:hAnsi="Arial" w:cs="Arial"/>
          <w:b/>
          <w:sz w:val="24"/>
        </w:rPr>
        <w:t>Draft CR 38.133 measurements without gaps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R4-2409146</w:t>
      </w:r>
      <w:r>
        <w:rPr>
          <w:rFonts w:ascii="Arial" w:hAnsi="Arial" w:cs="Arial"/>
          <w:b/>
          <w:color w:val="0000FF"/>
          <w:sz w:val="24"/>
        </w:rPr>
        <w:tab/>
      </w:r>
      <w:r>
        <w:rPr>
          <w:rFonts w:ascii="Arial" w:hAnsi="Arial" w:cs="Arial"/>
          <w:b/>
          <w:sz w:val="24"/>
        </w:rPr>
        <w:t>Draft CR 36.133 measurements without gaps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R4-2409151</w:t>
      </w:r>
      <w:r>
        <w:rPr>
          <w:rFonts w:ascii="Arial" w:hAnsi="Arial" w:cs="Arial"/>
          <w:b/>
          <w:color w:val="0000FF"/>
          <w:sz w:val="24"/>
        </w:rPr>
        <w:tab/>
      </w:r>
      <w:r>
        <w:rPr>
          <w:rFonts w:ascii="Arial" w:hAnsi="Arial" w:cs="Arial"/>
          <w:b/>
          <w:sz w:val="24"/>
        </w:rPr>
        <w:t>Discussion on UE capabilities for measurements without gaps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China Unicom, Deutsche Telekom, Orange, NTT DOCOMO, INC., TELECOM ITALIA S.p.A., Telia Company, T-Mobile USA, Vodafone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R4-2409250</w:t>
      </w:r>
      <w:r>
        <w:rPr>
          <w:rFonts w:ascii="Arial" w:hAnsi="Arial" w:cs="Arial"/>
          <w:b/>
          <w:color w:val="0000FF"/>
          <w:sz w:val="24"/>
        </w:rPr>
        <w:tab/>
      </w:r>
      <w:r>
        <w:rPr>
          <w:rFonts w:ascii="Arial" w:hAnsi="Arial" w:cs="Arial"/>
          <w:b/>
          <w:sz w:val="24"/>
        </w:rPr>
        <w:t>Discussion on remaining issues for measurement without MG</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R4-2409251</w:t>
      </w:r>
      <w:r>
        <w:rPr>
          <w:rFonts w:ascii="Arial" w:hAnsi="Arial" w:cs="Arial"/>
          <w:b/>
          <w:color w:val="0000FF"/>
          <w:sz w:val="24"/>
        </w:rPr>
        <w:tab/>
      </w:r>
      <w:r>
        <w:rPr>
          <w:rFonts w:ascii="Arial" w:hAnsi="Arial" w:cs="Arial"/>
          <w:b/>
          <w:sz w:val="24"/>
        </w:rPr>
        <w:t>draftCR on requirements for inter-RAT LTE measurement without gap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R4-2410330 (from R4-2409251).</w:t>
      </w:r>
    </w:p>
    <w:p w:rsidR="00A069BC" w:rsidRDefault="00A069BC" w:rsidP="00A069BC">
      <w:pPr>
        <w:rPr>
          <w:rFonts w:ascii="Arial" w:hAnsi="Arial" w:cs="Arial"/>
          <w:b/>
          <w:sz w:val="24"/>
        </w:rPr>
      </w:pPr>
      <w:hyperlink r:id="rId99" w:history="1">
        <w:r w:rsidRPr="00930207">
          <w:rPr>
            <w:rStyle w:val="ae"/>
            <w:rFonts w:ascii="Arial" w:hAnsi="Arial" w:cs="Arial"/>
            <w:b/>
            <w:sz w:val="24"/>
          </w:rPr>
          <w:t>R4-2410330</w:t>
        </w:r>
      </w:hyperlink>
      <w:r>
        <w:rPr>
          <w:rFonts w:ascii="Arial" w:hAnsi="Arial" w:cs="Arial"/>
          <w:b/>
          <w:color w:val="0000FF"/>
          <w:sz w:val="24"/>
        </w:rPr>
        <w:tab/>
      </w:r>
      <w:r>
        <w:rPr>
          <w:rFonts w:ascii="Arial" w:hAnsi="Arial" w:cs="Arial"/>
          <w:b/>
          <w:sz w:val="24"/>
        </w:rPr>
        <w:t>draftCR on requirements for inter-RAT LTE measurement without gap</w:t>
      </w:r>
    </w:p>
    <w:p w:rsidR="00A069BC" w:rsidRDefault="00A069BC" w:rsidP="00A069B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R4-2409745</w:t>
      </w:r>
      <w:r>
        <w:rPr>
          <w:rFonts w:ascii="Arial" w:hAnsi="Arial" w:cs="Arial"/>
          <w:b/>
          <w:color w:val="0000FF"/>
          <w:sz w:val="24"/>
        </w:rPr>
        <w:tab/>
      </w:r>
      <w:r>
        <w:rPr>
          <w:rFonts w:ascii="Arial" w:hAnsi="Arial" w:cs="Arial"/>
          <w:b/>
          <w:sz w:val="24"/>
        </w:rPr>
        <w:t>Discussion on measurement without gaps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pStyle w:val="4"/>
      </w:pPr>
      <w:bookmarkStart w:id="31" w:name="_Toc166753493"/>
      <w:r>
        <w:t>7.5.3</w:t>
      </w:r>
      <w:r>
        <w:tab/>
        <w:t>RRM performance requirements for pre-configured MGs, multiple concurrent MGs and NCSG</w:t>
      </w:r>
      <w:bookmarkEnd w:id="31"/>
    </w:p>
    <w:p w:rsidR="00A069BC" w:rsidRPr="00015A50" w:rsidRDefault="00A069BC" w:rsidP="00A069BC">
      <w:pPr>
        <w:rPr>
          <w:rFonts w:ascii="Arial" w:hAnsi="Arial" w:cs="Arial"/>
          <w:b/>
          <w:sz w:val="24"/>
        </w:rPr>
      </w:pPr>
      <w:hyperlink r:id="rId100" w:history="1">
        <w:r w:rsidRPr="00F92D48">
          <w:rPr>
            <w:rStyle w:val="ae"/>
            <w:rFonts w:ascii="Arial" w:hAnsi="Arial" w:cs="Arial"/>
            <w:b/>
            <w:sz w:val="24"/>
          </w:rPr>
          <w:t>R4-2410354</w:t>
        </w:r>
      </w:hyperlink>
      <w:r w:rsidRPr="00015A50">
        <w:rPr>
          <w:b/>
          <w:lang w:val="en-US" w:eastAsia="zh-CN"/>
        </w:rPr>
        <w:tab/>
      </w:r>
      <w:r>
        <w:rPr>
          <w:rFonts w:ascii="Arial" w:hAnsi="Arial" w:cs="Arial"/>
          <w:b/>
          <w:sz w:val="24"/>
          <w:lang w:val="en-US"/>
        </w:rPr>
        <w:t>Draft CR on TS 38.133 for Con-NCSG TC4</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 xml:space="preserve">Type: </w:t>
      </w:r>
      <w:r>
        <w:rPr>
          <w:i/>
        </w:rPr>
        <w:t>draftCR</w:t>
      </w:r>
      <w:r>
        <w:rPr>
          <w:i/>
        </w:rPr>
        <w:tab/>
      </w:r>
      <w:r>
        <w:rPr>
          <w:i/>
        </w:rPr>
        <w:tab/>
        <w:t>For: Endorsement</w:t>
      </w:r>
      <w:r w:rsidRPr="00015A50">
        <w:rPr>
          <w:i/>
        </w:rPr>
        <w:br/>
      </w:r>
      <w:r w:rsidRPr="00015A50">
        <w:rPr>
          <w:i/>
        </w:rPr>
        <w:tab/>
      </w:r>
      <w:r w:rsidRPr="00015A50">
        <w:rPr>
          <w:i/>
        </w:rPr>
        <w:tab/>
      </w:r>
      <w:r w:rsidRPr="00015A50">
        <w:rPr>
          <w:i/>
        </w:rPr>
        <w:tab/>
      </w:r>
      <w:r w:rsidRPr="00015A50">
        <w:rPr>
          <w:i/>
        </w:rPr>
        <w:tab/>
      </w:r>
      <w:r w:rsidRPr="00015A50">
        <w:rPr>
          <w:i/>
        </w:rPr>
        <w:tab/>
        <w:t>38.1</w:t>
      </w:r>
      <w:r>
        <w:rPr>
          <w:i/>
        </w:rPr>
        <w:t>33-0y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Pr="00F92D48" w:rsidRDefault="00A069BC" w:rsidP="00A069BC">
      <w:pPr>
        <w:rPr>
          <w:rFonts w:eastAsiaTheme="minorEastAsia" w:hint="eastAsia"/>
          <w:lang w:eastAsia="ko-KR"/>
        </w:rPr>
      </w:pPr>
      <w:r w:rsidRPr="00015A50">
        <w:rPr>
          <w:rFonts w:ascii="Arial" w:hAnsi="Arial" w:cs="Arial"/>
          <w:b/>
          <w:lang w:val="en-US" w:eastAsia="zh-CN"/>
        </w:rPr>
        <w:t>Decision:</w:t>
      </w:r>
      <w:r w:rsidRPr="00015A50">
        <w:rPr>
          <w:rFonts w:ascii="Arial" w:hAnsi="Arial" w:cs="Arial"/>
          <w:b/>
          <w:lang w:val="en-US" w:eastAsia="zh-CN"/>
        </w:rPr>
        <w:tab/>
      </w:r>
      <w:r w:rsidRPr="00015A50">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Default="00A069BC" w:rsidP="00A069BC">
      <w:pPr>
        <w:rPr>
          <w:rFonts w:ascii="Arial" w:hAnsi="Arial" w:cs="Arial"/>
          <w:b/>
          <w:sz w:val="24"/>
        </w:rPr>
      </w:pPr>
      <w:r>
        <w:rPr>
          <w:rFonts w:ascii="Arial" w:hAnsi="Arial" w:cs="Arial"/>
          <w:b/>
          <w:color w:val="0000FF"/>
          <w:sz w:val="24"/>
        </w:rPr>
        <w:t>R4-2407514</w:t>
      </w:r>
      <w:r>
        <w:rPr>
          <w:rFonts w:ascii="Arial" w:hAnsi="Arial" w:cs="Arial"/>
          <w:b/>
          <w:color w:val="0000FF"/>
          <w:sz w:val="24"/>
        </w:rPr>
        <w:tab/>
      </w:r>
      <w:r>
        <w:rPr>
          <w:rFonts w:ascii="Arial" w:hAnsi="Arial" w:cs="Arial"/>
          <w:b/>
          <w:sz w:val="24"/>
        </w:rPr>
        <w:t>(Con-NCSG TC2) DraftCR on FR2 inter-</w:t>
      </w:r>
      <w:proofErr w:type="gramStart"/>
      <w:r>
        <w:rPr>
          <w:rFonts w:ascii="Arial" w:hAnsi="Arial" w:cs="Arial"/>
          <w:b/>
          <w:sz w:val="24"/>
        </w:rPr>
        <w:t>frequency  with</w:t>
      </w:r>
      <w:proofErr w:type="gramEnd"/>
      <w:r>
        <w:rPr>
          <w:rFonts w:ascii="Arial" w:hAnsi="Arial" w:cs="Arial"/>
          <w:b/>
          <w:sz w:val="24"/>
        </w:rPr>
        <w:t xml:space="preserve"> concurrent gap and NCSG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CATT</w:t>
      </w:r>
    </w:p>
    <w:p w:rsidR="00A069BC" w:rsidRDefault="00A069BC" w:rsidP="00A069BC">
      <w:pPr>
        <w:rPr>
          <w:i/>
        </w:rPr>
      </w:pPr>
      <w:r>
        <w:rPr>
          <w:i/>
        </w:rPr>
        <w:t>Moderator: agreeable.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D4A8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R4-2408168</w:t>
      </w:r>
      <w:r>
        <w:rPr>
          <w:rFonts w:ascii="Arial" w:hAnsi="Arial" w:cs="Arial"/>
          <w:b/>
          <w:color w:val="0000FF"/>
          <w:sz w:val="24"/>
        </w:rPr>
        <w:tab/>
      </w:r>
      <w:r>
        <w:rPr>
          <w:rFonts w:ascii="Arial" w:hAnsi="Arial" w:cs="Arial"/>
          <w:b/>
          <w:sz w:val="24"/>
        </w:rPr>
        <w:t>DraftCR on intra-frequency in FR1 with concurrent gap with Pre-MG and network-controlled activation/deactivation of two Pre-MG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CMCC</w:t>
      </w:r>
    </w:p>
    <w:p w:rsidR="00A069BC" w:rsidRDefault="00A069BC" w:rsidP="00A069BC">
      <w:pPr>
        <w:rPr>
          <w:i/>
        </w:rPr>
      </w:pPr>
      <w:r>
        <w:rPr>
          <w:i/>
        </w:rPr>
        <w:t>Moderator: agreeable.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D4A8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R4-2408170</w:t>
      </w:r>
      <w:r>
        <w:rPr>
          <w:rFonts w:ascii="Arial" w:hAnsi="Arial" w:cs="Arial"/>
          <w:b/>
          <w:color w:val="0000FF"/>
          <w:sz w:val="24"/>
        </w:rPr>
        <w:tab/>
      </w:r>
      <w:r>
        <w:rPr>
          <w:rFonts w:ascii="Arial" w:hAnsi="Arial" w:cs="Arial"/>
          <w:b/>
          <w:sz w:val="24"/>
        </w:rPr>
        <w:t>Discussion on RRM performance requirements for pre-configured MGs, multiple concurrent MGs and NCSG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R4-2408312</w:t>
      </w:r>
      <w:r>
        <w:rPr>
          <w:rFonts w:ascii="Arial" w:hAnsi="Arial" w:cs="Arial"/>
          <w:b/>
          <w:color w:val="0000FF"/>
          <w:sz w:val="24"/>
        </w:rPr>
        <w:tab/>
      </w:r>
      <w:r>
        <w:rPr>
          <w:rFonts w:ascii="Arial" w:hAnsi="Arial" w:cs="Arial"/>
          <w:b/>
          <w:sz w:val="24"/>
        </w:rPr>
        <w:t>Discussion on RRM performance requirements for pre-configured MGs, multiple concurrent MGs and NCSG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lastRenderedPageBreak/>
        <w:t>R4-2408323</w:t>
      </w:r>
      <w:r>
        <w:rPr>
          <w:rFonts w:ascii="Arial" w:hAnsi="Arial" w:cs="Arial"/>
          <w:b/>
          <w:color w:val="0000FF"/>
          <w:sz w:val="24"/>
        </w:rPr>
        <w:tab/>
      </w:r>
      <w:r>
        <w:rPr>
          <w:rFonts w:ascii="Arial" w:hAnsi="Arial" w:cs="Arial"/>
          <w:b/>
          <w:sz w:val="24"/>
        </w:rPr>
        <w:t>Discussion on Pre-MG, Con-MGs and NCSG test cases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contribution discusses the test case design for Pre-MG, NCSG and ConMGs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R4-2409252</w:t>
      </w:r>
      <w:r>
        <w:rPr>
          <w:rFonts w:ascii="Arial" w:hAnsi="Arial" w:cs="Arial"/>
          <w:b/>
          <w:color w:val="0000FF"/>
          <w:sz w:val="24"/>
        </w:rPr>
        <w:tab/>
      </w:r>
      <w:r>
        <w:rPr>
          <w:rFonts w:ascii="Arial" w:hAnsi="Arial" w:cs="Arial"/>
          <w:b/>
          <w:sz w:val="24"/>
        </w:rPr>
        <w:t>Discussion on test cases for Case 1 and Case 2</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R4-2409253</w:t>
      </w:r>
      <w:r>
        <w:rPr>
          <w:rFonts w:ascii="Arial" w:hAnsi="Arial" w:cs="Arial"/>
          <w:b/>
          <w:color w:val="0000FF"/>
          <w:sz w:val="24"/>
        </w:rPr>
        <w:tab/>
      </w:r>
      <w:r>
        <w:rPr>
          <w:rFonts w:ascii="Arial" w:hAnsi="Arial" w:cs="Arial"/>
          <w:b/>
          <w:sz w:val="24"/>
        </w:rPr>
        <w:t>draftCR on Con-Pre-MG TC2</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i/>
        </w:rPr>
      </w:pPr>
      <w:r>
        <w:rPr>
          <w:i/>
        </w:rPr>
        <w:t>Moderator: agreeable.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D4A80">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R4-2409742</w:t>
      </w:r>
      <w:r>
        <w:rPr>
          <w:rFonts w:ascii="Arial" w:hAnsi="Arial" w:cs="Arial"/>
          <w:b/>
          <w:color w:val="0000FF"/>
          <w:sz w:val="24"/>
        </w:rPr>
        <w:tab/>
      </w:r>
      <w:r>
        <w:rPr>
          <w:rFonts w:ascii="Arial" w:hAnsi="Arial" w:cs="Arial"/>
          <w:b/>
          <w:sz w:val="24"/>
        </w:rPr>
        <w:t>Big CR to TS 38.133 on performance requirements for R18 NR and MR-DC measurement gaps and measurements without gaps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CR-4597  rev  Cat: F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R4-2410375 (from R4-2409742).</w:t>
      </w:r>
    </w:p>
    <w:p w:rsidR="00A069BC" w:rsidRDefault="00A069BC" w:rsidP="00A069BC">
      <w:pPr>
        <w:rPr>
          <w:rFonts w:ascii="Arial" w:hAnsi="Arial" w:cs="Arial"/>
          <w:b/>
          <w:sz w:val="24"/>
        </w:rPr>
      </w:pPr>
      <w:hyperlink r:id="rId101" w:history="1">
        <w:r w:rsidRPr="00ED4A80">
          <w:rPr>
            <w:rStyle w:val="ae"/>
            <w:rFonts w:ascii="Arial" w:hAnsi="Arial" w:cs="Arial"/>
            <w:b/>
            <w:sz w:val="24"/>
          </w:rPr>
          <w:t>R4-2410375</w:t>
        </w:r>
      </w:hyperlink>
      <w:r>
        <w:rPr>
          <w:rFonts w:ascii="Arial" w:hAnsi="Arial" w:cs="Arial"/>
          <w:b/>
          <w:color w:val="0000FF"/>
          <w:sz w:val="24"/>
        </w:rPr>
        <w:tab/>
      </w:r>
      <w:r>
        <w:rPr>
          <w:rFonts w:ascii="Arial" w:hAnsi="Arial" w:cs="Arial"/>
          <w:b/>
          <w:sz w:val="24"/>
        </w:rPr>
        <w:t>Big CR to TS 38.133 on performance requirements for R18 NR and MR-DC measurement gaps and measurements without gaps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CR-4597  rev  Cat: F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post-meeting email agreement</w:t>
      </w:r>
      <w:r w:rsidRPr="00ED4A80">
        <w:rPr>
          <w:rFonts w:ascii="Arial" w:hAnsi="Arial" w:cs="Arial"/>
          <w:b/>
          <w:highlight w:val="yellow"/>
        </w:rPr>
        <w:t>.</w:t>
      </w:r>
    </w:p>
    <w:p w:rsidR="00A069BC" w:rsidRDefault="00A069BC" w:rsidP="00A069BC">
      <w:pPr>
        <w:rPr>
          <w:rFonts w:ascii="Arial" w:hAnsi="Arial" w:cs="Arial"/>
          <w:b/>
          <w:sz w:val="24"/>
        </w:rPr>
      </w:pPr>
      <w:r>
        <w:rPr>
          <w:rFonts w:ascii="Arial" w:hAnsi="Arial" w:cs="Arial"/>
          <w:b/>
          <w:color w:val="0000FF"/>
          <w:sz w:val="24"/>
        </w:rPr>
        <w:t>R4-2409746</w:t>
      </w:r>
      <w:r>
        <w:rPr>
          <w:rFonts w:ascii="Arial" w:hAnsi="Arial" w:cs="Arial"/>
          <w:b/>
          <w:color w:val="0000FF"/>
          <w:sz w:val="24"/>
        </w:rPr>
        <w:tab/>
      </w:r>
      <w:r>
        <w:rPr>
          <w:rFonts w:ascii="Arial" w:hAnsi="Arial" w:cs="Arial"/>
          <w:b/>
          <w:sz w:val="24"/>
        </w:rPr>
        <w:t>Draft CR for test case of event triggered reporting test on intra-frequency in FR1 with autonomous (de)activation of Pre-MG + Type-2</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R4-2410373 (from R4-2409746).</w:t>
      </w:r>
    </w:p>
    <w:bookmarkStart w:id="32" w:name="_Toc166753494"/>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"ftp://10.10.10.10/ftp/tsg_ran/WG4_Radio/TSGR4_111/Inbox/R4-2410373.zip" </w:instrText>
      </w:r>
      <w:r>
        <w:rPr>
          <w:rFonts w:ascii="Arial" w:hAnsi="Arial" w:cs="Arial"/>
          <w:b/>
          <w:color w:val="0000FF"/>
          <w:sz w:val="24"/>
        </w:rPr>
      </w:r>
      <w:r>
        <w:rPr>
          <w:rFonts w:ascii="Arial" w:hAnsi="Arial" w:cs="Arial"/>
          <w:b/>
          <w:color w:val="0000FF"/>
          <w:sz w:val="24"/>
        </w:rPr>
        <w:fldChar w:fldCharType="separate"/>
      </w:r>
      <w:r w:rsidRPr="00ED4A80">
        <w:rPr>
          <w:rStyle w:val="ae"/>
          <w:rFonts w:ascii="Arial" w:hAnsi="Arial" w:cs="Arial"/>
          <w:b/>
          <w:sz w:val="24"/>
        </w:rPr>
        <w:t>R4-2410373</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 CR for test case of event triggered reporting test on intra-frequency in FR1 with autonomous (de)activation of Pre-MG + Type-2</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D4A80">
        <w:rPr>
          <w:rFonts w:ascii="Arial" w:hAnsi="Arial" w:cs="Arial"/>
          <w:b/>
          <w:highlight w:val="yellow"/>
        </w:rPr>
        <w:t>Return to.</w:t>
      </w:r>
    </w:p>
    <w:p w:rsidR="00A069BC" w:rsidRDefault="00A069BC" w:rsidP="00A069BC">
      <w:pPr>
        <w:pStyle w:val="4"/>
      </w:pPr>
      <w:r>
        <w:lastRenderedPageBreak/>
        <w:t>7.5.4</w:t>
      </w:r>
      <w:r>
        <w:tab/>
        <w:t>RRM performance requirements for measurements without gaps</w:t>
      </w:r>
      <w:bookmarkEnd w:id="32"/>
    </w:p>
    <w:p w:rsidR="00A069BC" w:rsidRDefault="00A069BC" w:rsidP="00A069BC">
      <w:pPr>
        <w:rPr>
          <w:rFonts w:ascii="Arial" w:hAnsi="Arial" w:cs="Arial"/>
          <w:b/>
          <w:sz w:val="24"/>
        </w:rPr>
      </w:pPr>
      <w:r>
        <w:rPr>
          <w:rFonts w:ascii="Arial" w:hAnsi="Arial" w:cs="Arial"/>
          <w:b/>
          <w:color w:val="0000FF"/>
          <w:sz w:val="24"/>
        </w:rPr>
        <w:t>R4-2407515</w:t>
      </w:r>
      <w:r>
        <w:rPr>
          <w:rFonts w:ascii="Arial" w:hAnsi="Arial" w:cs="Arial"/>
          <w:b/>
          <w:color w:val="0000FF"/>
          <w:sz w:val="24"/>
        </w:rPr>
        <w:tab/>
      </w:r>
      <w:r>
        <w:rPr>
          <w:rFonts w:ascii="Arial" w:hAnsi="Arial" w:cs="Arial"/>
          <w:b/>
          <w:sz w:val="24"/>
        </w:rPr>
        <w:t>(NFG6) DraftCR on FR2 inter-frequency measurements without gap without interruption for needforgap reporting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R4-2410331 (from R4-2407515).</w:t>
      </w:r>
    </w:p>
    <w:p w:rsidR="00A069BC" w:rsidRDefault="00A069BC" w:rsidP="00A069BC">
      <w:pPr>
        <w:rPr>
          <w:rFonts w:ascii="Arial" w:hAnsi="Arial" w:cs="Arial"/>
          <w:b/>
          <w:sz w:val="24"/>
        </w:rPr>
      </w:pPr>
      <w:hyperlink r:id="rId102" w:history="1">
        <w:r w:rsidRPr="00930207">
          <w:rPr>
            <w:rStyle w:val="ae"/>
            <w:rFonts w:ascii="Arial" w:hAnsi="Arial" w:cs="Arial"/>
            <w:b/>
            <w:sz w:val="24"/>
          </w:rPr>
          <w:t>R4-2410331</w:t>
        </w:r>
      </w:hyperlink>
      <w:r>
        <w:rPr>
          <w:rFonts w:ascii="Arial" w:hAnsi="Arial" w:cs="Arial"/>
          <w:b/>
          <w:color w:val="0000FF"/>
          <w:sz w:val="24"/>
        </w:rPr>
        <w:tab/>
      </w:r>
      <w:r>
        <w:rPr>
          <w:rFonts w:ascii="Arial" w:hAnsi="Arial" w:cs="Arial"/>
          <w:b/>
          <w:sz w:val="24"/>
        </w:rPr>
        <w:t>(NFG6) DraftCR on FR2 inter-frequency measurements without gap without interruption for needforgap reporting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R4-2407516</w:t>
      </w:r>
      <w:r>
        <w:rPr>
          <w:rFonts w:ascii="Arial" w:hAnsi="Arial" w:cs="Arial"/>
          <w:b/>
          <w:color w:val="0000FF"/>
          <w:sz w:val="24"/>
        </w:rPr>
        <w:tab/>
      </w:r>
      <w:r>
        <w:rPr>
          <w:rFonts w:ascii="Arial" w:hAnsi="Arial" w:cs="Arial"/>
          <w:b/>
          <w:sz w:val="24"/>
        </w:rPr>
        <w:t>(IR1) DraftCR on inter-RAT EUTRAN measurements wihtout gap case b-1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R4-2410332 (from R4-2407516).</w:t>
      </w:r>
    </w:p>
    <w:p w:rsidR="00A069BC" w:rsidRDefault="00A069BC" w:rsidP="00A069BC">
      <w:pPr>
        <w:rPr>
          <w:rFonts w:ascii="Arial" w:hAnsi="Arial" w:cs="Arial"/>
          <w:b/>
          <w:sz w:val="24"/>
        </w:rPr>
      </w:pPr>
      <w:hyperlink r:id="rId103" w:history="1">
        <w:r w:rsidRPr="00930207">
          <w:rPr>
            <w:rStyle w:val="ae"/>
            <w:rFonts w:ascii="Arial" w:hAnsi="Arial" w:cs="Arial"/>
            <w:b/>
            <w:sz w:val="24"/>
          </w:rPr>
          <w:t>R4-2410332</w:t>
        </w:r>
      </w:hyperlink>
      <w:r>
        <w:rPr>
          <w:rFonts w:ascii="Arial" w:hAnsi="Arial" w:cs="Arial"/>
          <w:b/>
          <w:color w:val="0000FF"/>
          <w:sz w:val="24"/>
        </w:rPr>
        <w:tab/>
      </w:r>
      <w:r>
        <w:rPr>
          <w:rFonts w:ascii="Arial" w:hAnsi="Arial" w:cs="Arial"/>
          <w:b/>
          <w:sz w:val="24"/>
        </w:rPr>
        <w:t>(IR1) DraftCR on inter-RAT EUTRAN measurements wihtout gap case b-1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R4-2407517</w:t>
      </w:r>
      <w:r>
        <w:rPr>
          <w:rFonts w:ascii="Arial" w:hAnsi="Arial" w:cs="Arial"/>
          <w:b/>
          <w:color w:val="0000FF"/>
          <w:sz w:val="24"/>
        </w:rPr>
        <w:tab/>
      </w:r>
      <w:r>
        <w:rPr>
          <w:rFonts w:ascii="Arial" w:hAnsi="Arial" w:cs="Arial"/>
          <w:b/>
          <w:sz w:val="24"/>
        </w:rPr>
        <w:t>Discussion on performance requirements for measurements without gaps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R4-2407832</w:t>
      </w:r>
      <w:r>
        <w:rPr>
          <w:rFonts w:ascii="Arial" w:hAnsi="Arial" w:cs="Arial"/>
          <w:b/>
          <w:color w:val="0000FF"/>
          <w:sz w:val="24"/>
        </w:rPr>
        <w:tab/>
      </w:r>
      <w:r>
        <w:rPr>
          <w:rFonts w:ascii="Arial" w:hAnsi="Arial" w:cs="Arial"/>
          <w:b/>
          <w:sz w:val="24"/>
        </w:rPr>
        <w:t>[draftCR IR2] CR for inter-RAT EUTRAN measurements case b-2 without gap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R4-2410333 (from R4-2407832).</w:t>
      </w:r>
    </w:p>
    <w:p w:rsidR="00A069BC" w:rsidRDefault="00A069BC" w:rsidP="00A069BC">
      <w:pPr>
        <w:rPr>
          <w:rFonts w:ascii="Arial" w:hAnsi="Arial" w:cs="Arial"/>
          <w:b/>
          <w:sz w:val="24"/>
        </w:rPr>
      </w:pPr>
      <w:hyperlink r:id="rId104" w:history="1">
        <w:r w:rsidRPr="00930207">
          <w:rPr>
            <w:rStyle w:val="ae"/>
            <w:rFonts w:ascii="Arial" w:hAnsi="Arial" w:cs="Arial"/>
            <w:b/>
            <w:sz w:val="24"/>
          </w:rPr>
          <w:t>R4-2410333</w:t>
        </w:r>
      </w:hyperlink>
      <w:r>
        <w:rPr>
          <w:rFonts w:ascii="Arial" w:hAnsi="Arial" w:cs="Arial"/>
          <w:b/>
          <w:color w:val="0000FF"/>
          <w:sz w:val="24"/>
        </w:rPr>
        <w:tab/>
      </w:r>
      <w:r>
        <w:rPr>
          <w:rFonts w:ascii="Arial" w:hAnsi="Arial" w:cs="Arial"/>
          <w:b/>
          <w:sz w:val="24"/>
        </w:rPr>
        <w:t>[draftCR IR2] CR for inter-RAT EUTRAN measurements case b-2 without gap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R4-2408167</w:t>
      </w:r>
      <w:r>
        <w:rPr>
          <w:rFonts w:ascii="Arial" w:hAnsi="Arial" w:cs="Arial"/>
          <w:b/>
          <w:color w:val="0000FF"/>
          <w:sz w:val="24"/>
        </w:rPr>
        <w:tab/>
      </w:r>
      <w:r>
        <w:rPr>
          <w:rFonts w:ascii="Arial" w:hAnsi="Arial" w:cs="Arial"/>
          <w:b/>
          <w:sz w:val="24"/>
        </w:rPr>
        <w:t>DraftCR on test case for intra-frequency measurement without gap without interruption and inter-RAT EUTRAN measurement case b-2</w:t>
      </w:r>
    </w:p>
    <w:p w:rsidR="00A069BC" w:rsidRDefault="00A069BC" w:rsidP="00A069B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R4-2410334 (from R4-2408167).</w:t>
      </w:r>
    </w:p>
    <w:p w:rsidR="00A069BC" w:rsidRDefault="00A069BC" w:rsidP="00A069BC">
      <w:pPr>
        <w:rPr>
          <w:rFonts w:ascii="Arial" w:hAnsi="Arial" w:cs="Arial"/>
          <w:b/>
          <w:sz w:val="24"/>
        </w:rPr>
      </w:pPr>
      <w:hyperlink r:id="rId105" w:history="1">
        <w:r w:rsidRPr="00930207">
          <w:rPr>
            <w:rStyle w:val="ae"/>
            <w:rFonts w:ascii="Arial" w:hAnsi="Arial" w:cs="Arial"/>
            <w:b/>
            <w:sz w:val="24"/>
          </w:rPr>
          <w:t>R4-2410334</w:t>
        </w:r>
      </w:hyperlink>
      <w:r>
        <w:rPr>
          <w:rFonts w:ascii="Arial" w:hAnsi="Arial" w:cs="Arial"/>
          <w:b/>
          <w:color w:val="0000FF"/>
          <w:sz w:val="24"/>
        </w:rPr>
        <w:tab/>
      </w:r>
      <w:r>
        <w:rPr>
          <w:rFonts w:ascii="Arial" w:hAnsi="Arial" w:cs="Arial"/>
          <w:b/>
          <w:sz w:val="24"/>
        </w:rPr>
        <w:t>DraftCR on test case for intra-frequency measurement without gap without interruption and inter-RAT EUTRAN measurement case b-2</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R4-2408171</w:t>
      </w:r>
      <w:r>
        <w:rPr>
          <w:rFonts w:ascii="Arial" w:hAnsi="Arial" w:cs="Arial"/>
          <w:b/>
          <w:color w:val="0000FF"/>
          <w:sz w:val="24"/>
        </w:rPr>
        <w:tab/>
      </w:r>
      <w:r>
        <w:rPr>
          <w:rFonts w:ascii="Arial" w:hAnsi="Arial" w:cs="Arial"/>
          <w:b/>
          <w:sz w:val="24"/>
        </w:rPr>
        <w:t>Discussion on RRM performance requirements for measurements without gaps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R4-2408324</w:t>
      </w:r>
      <w:r>
        <w:rPr>
          <w:rFonts w:ascii="Arial" w:hAnsi="Arial" w:cs="Arial"/>
          <w:b/>
          <w:color w:val="0000FF"/>
          <w:sz w:val="24"/>
        </w:rPr>
        <w:tab/>
      </w:r>
      <w:r>
        <w:rPr>
          <w:rFonts w:ascii="Arial" w:hAnsi="Arial" w:cs="Arial"/>
          <w:b/>
          <w:sz w:val="24"/>
        </w:rPr>
        <w:t>Discussion on measurement without gap test cases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contribution discusses the test case for measurement without gap</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R4-2408325</w:t>
      </w:r>
      <w:r>
        <w:rPr>
          <w:rFonts w:ascii="Arial" w:hAnsi="Arial" w:cs="Arial"/>
          <w:b/>
          <w:color w:val="0000FF"/>
          <w:sz w:val="24"/>
        </w:rPr>
        <w:tab/>
      </w:r>
      <w:r>
        <w:rPr>
          <w:rFonts w:ascii="Arial" w:hAnsi="Arial" w:cs="Arial"/>
          <w:b/>
          <w:sz w:val="24"/>
        </w:rPr>
        <w:t>Draft CR to 38.133 Test Case of NFG TC5</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The test case of NFG TC5</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R4-2410335 (from R4-2408325).</w:t>
      </w:r>
    </w:p>
    <w:p w:rsidR="00A069BC" w:rsidRDefault="00A069BC" w:rsidP="00A069BC">
      <w:pPr>
        <w:rPr>
          <w:rFonts w:ascii="Arial" w:hAnsi="Arial" w:cs="Arial"/>
          <w:b/>
          <w:sz w:val="24"/>
        </w:rPr>
      </w:pPr>
      <w:hyperlink r:id="rId106" w:history="1">
        <w:r w:rsidRPr="00930207">
          <w:rPr>
            <w:rStyle w:val="ae"/>
            <w:rFonts w:ascii="Arial" w:hAnsi="Arial" w:cs="Arial"/>
            <w:b/>
            <w:sz w:val="24"/>
          </w:rPr>
          <w:t>R4-2410335</w:t>
        </w:r>
      </w:hyperlink>
      <w:r>
        <w:rPr>
          <w:rFonts w:ascii="Arial" w:hAnsi="Arial" w:cs="Arial"/>
          <w:b/>
          <w:color w:val="0000FF"/>
          <w:sz w:val="24"/>
        </w:rPr>
        <w:tab/>
      </w:r>
      <w:r>
        <w:rPr>
          <w:rFonts w:ascii="Arial" w:hAnsi="Arial" w:cs="Arial"/>
          <w:b/>
          <w:sz w:val="24"/>
        </w:rPr>
        <w:t>Draft CR to 38.133 Test Case of NFG TC5</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The test case of NFG TC5</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R4-2408433</w:t>
      </w:r>
      <w:r>
        <w:rPr>
          <w:rFonts w:ascii="Arial" w:hAnsi="Arial" w:cs="Arial"/>
          <w:b/>
          <w:color w:val="0000FF"/>
          <w:sz w:val="24"/>
        </w:rPr>
        <w:tab/>
      </w:r>
      <w:r>
        <w:rPr>
          <w:rFonts w:ascii="Arial" w:hAnsi="Arial" w:cs="Arial"/>
          <w:b/>
          <w:sz w:val="24"/>
        </w:rPr>
        <w:t>MG-Enh2-Perf remaining issues for part 2 perf requirements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lastRenderedPageBreak/>
        <w:t>R4-2408434</w:t>
      </w:r>
      <w:r>
        <w:rPr>
          <w:rFonts w:ascii="Arial" w:hAnsi="Arial" w:cs="Arial"/>
          <w:b/>
          <w:color w:val="0000FF"/>
          <w:sz w:val="24"/>
        </w:rPr>
        <w:tab/>
      </w:r>
      <w:r>
        <w:rPr>
          <w:rFonts w:ascii="Arial" w:hAnsi="Arial" w:cs="Arial"/>
          <w:b/>
          <w:sz w:val="24"/>
        </w:rPr>
        <w:t>DraftCR TC FR1 inter-frequency measurement without gap with interruption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R4-2410336 (from R4-2408434).</w:t>
      </w:r>
    </w:p>
    <w:p w:rsidR="00A069BC" w:rsidRDefault="00A069BC" w:rsidP="00A069BC">
      <w:pPr>
        <w:rPr>
          <w:rFonts w:ascii="Arial" w:hAnsi="Arial" w:cs="Arial"/>
          <w:b/>
          <w:sz w:val="24"/>
        </w:rPr>
      </w:pPr>
      <w:hyperlink r:id="rId107" w:history="1">
        <w:r w:rsidRPr="00930207">
          <w:rPr>
            <w:rStyle w:val="ae"/>
            <w:rFonts w:ascii="Arial" w:hAnsi="Arial" w:cs="Arial"/>
            <w:b/>
            <w:sz w:val="24"/>
          </w:rPr>
          <w:t>R4-2410336</w:t>
        </w:r>
      </w:hyperlink>
      <w:r>
        <w:rPr>
          <w:rFonts w:ascii="Arial" w:hAnsi="Arial" w:cs="Arial"/>
          <w:b/>
          <w:color w:val="0000FF"/>
          <w:sz w:val="24"/>
        </w:rPr>
        <w:tab/>
      </w:r>
      <w:r>
        <w:rPr>
          <w:rFonts w:ascii="Arial" w:hAnsi="Arial" w:cs="Arial"/>
          <w:b/>
          <w:sz w:val="24"/>
        </w:rPr>
        <w:t>DraftCR TC FR1 inter-frequency measurement without gap with interruption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R4-2408487</w:t>
      </w:r>
      <w:r>
        <w:rPr>
          <w:rFonts w:ascii="Arial" w:hAnsi="Arial" w:cs="Arial"/>
          <w:b/>
          <w:color w:val="0000FF"/>
          <w:sz w:val="24"/>
        </w:rPr>
        <w:tab/>
      </w:r>
      <w:r>
        <w:rPr>
          <w:rFonts w:ascii="Arial" w:hAnsi="Arial" w:cs="Arial"/>
          <w:b/>
          <w:sz w:val="24"/>
        </w:rPr>
        <w:t>Test case for FR2 intra-frequency measurements for UE indicating NeedforInterruptionInfoNR under non-DRX and no interruption outside configured measurement gaps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Intel Corporation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R4-2410337 (from R4-2408487).</w:t>
      </w:r>
    </w:p>
    <w:p w:rsidR="00A069BC" w:rsidRDefault="00A069BC" w:rsidP="00A069BC">
      <w:pPr>
        <w:rPr>
          <w:rFonts w:ascii="Arial" w:hAnsi="Arial" w:cs="Arial"/>
          <w:b/>
          <w:sz w:val="24"/>
        </w:rPr>
      </w:pPr>
      <w:hyperlink r:id="rId108" w:history="1">
        <w:r w:rsidRPr="00930207">
          <w:rPr>
            <w:rStyle w:val="ae"/>
            <w:rFonts w:ascii="Arial" w:hAnsi="Arial" w:cs="Arial"/>
            <w:b/>
            <w:sz w:val="24"/>
          </w:rPr>
          <w:t>R4-2410337</w:t>
        </w:r>
      </w:hyperlink>
      <w:r>
        <w:rPr>
          <w:rFonts w:ascii="Arial" w:hAnsi="Arial" w:cs="Arial"/>
          <w:b/>
          <w:color w:val="0000FF"/>
          <w:sz w:val="24"/>
        </w:rPr>
        <w:tab/>
      </w:r>
      <w:r>
        <w:rPr>
          <w:rFonts w:ascii="Arial" w:hAnsi="Arial" w:cs="Arial"/>
          <w:b/>
          <w:sz w:val="24"/>
        </w:rPr>
        <w:t>Test case for FR2 intra-frequency measurements for UE indicating NeedforInterruptionInfoNR under non-DRX and no interruption outside configured measurement gaps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Intel Corporation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R4-2408622</w:t>
      </w:r>
      <w:r>
        <w:rPr>
          <w:rFonts w:ascii="Arial" w:hAnsi="Arial" w:cs="Arial"/>
          <w:b/>
          <w:color w:val="0000FF"/>
          <w:sz w:val="24"/>
        </w:rPr>
        <w:tab/>
      </w:r>
      <w:r>
        <w:rPr>
          <w:rFonts w:ascii="Arial" w:hAnsi="Arial" w:cs="Arial"/>
          <w:b/>
          <w:sz w:val="24"/>
        </w:rPr>
        <w:t>On remaining issues for performance requirements for measurements without gaps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R4-2409147</w:t>
      </w:r>
      <w:r>
        <w:rPr>
          <w:rFonts w:ascii="Arial" w:hAnsi="Arial" w:cs="Arial"/>
          <w:b/>
          <w:color w:val="0000FF"/>
          <w:sz w:val="24"/>
        </w:rPr>
        <w:tab/>
      </w:r>
      <w:r>
        <w:rPr>
          <w:rFonts w:ascii="Arial" w:hAnsi="Arial" w:cs="Arial"/>
          <w:b/>
          <w:sz w:val="24"/>
        </w:rPr>
        <w:t>Discussion on performance requirements for measurements without gaps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R4-2409148</w:t>
      </w:r>
      <w:r>
        <w:rPr>
          <w:rFonts w:ascii="Arial" w:hAnsi="Arial" w:cs="Arial"/>
          <w:b/>
          <w:color w:val="0000FF"/>
          <w:sz w:val="24"/>
        </w:rPr>
        <w:tab/>
      </w:r>
      <w:r>
        <w:rPr>
          <w:rFonts w:ascii="Arial" w:hAnsi="Arial" w:cs="Arial"/>
          <w:b/>
          <w:sz w:val="24"/>
        </w:rPr>
        <w:t>Draft CR TC for FR1 intra-freq measurments without gaps with interruptions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R4-2410338 (from R4-2409148).</w:t>
      </w:r>
    </w:p>
    <w:p w:rsidR="00A069BC" w:rsidRDefault="00A069BC" w:rsidP="00A069BC">
      <w:pPr>
        <w:rPr>
          <w:rFonts w:ascii="Arial" w:hAnsi="Arial" w:cs="Arial"/>
          <w:b/>
          <w:sz w:val="24"/>
        </w:rPr>
      </w:pPr>
      <w:hyperlink r:id="rId109" w:history="1">
        <w:r w:rsidRPr="00930207">
          <w:rPr>
            <w:rStyle w:val="ae"/>
            <w:rFonts w:ascii="Arial" w:hAnsi="Arial" w:cs="Arial"/>
            <w:b/>
            <w:sz w:val="24"/>
          </w:rPr>
          <w:t>R4-2410338</w:t>
        </w:r>
      </w:hyperlink>
      <w:r>
        <w:rPr>
          <w:rFonts w:ascii="Arial" w:hAnsi="Arial" w:cs="Arial"/>
          <w:b/>
          <w:color w:val="0000FF"/>
          <w:sz w:val="24"/>
        </w:rPr>
        <w:tab/>
      </w:r>
      <w:r>
        <w:rPr>
          <w:rFonts w:ascii="Arial" w:hAnsi="Arial" w:cs="Arial"/>
          <w:b/>
          <w:sz w:val="24"/>
        </w:rPr>
        <w:t>Draft CR TC for FR1 intra-freq measurments without gaps with interruptions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lastRenderedPageBreak/>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R4-2409149</w:t>
      </w:r>
      <w:r>
        <w:rPr>
          <w:rFonts w:ascii="Arial" w:hAnsi="Arial" w:cs="Arial"/>
          <w:b/>
          <w:color w:val="0000FF"/>
          <w:sz w:val="24"/>
        </w:rPr>
        <w:tab/>
      </w:r>
      <w:r>
        <w:rPr>
          <w:rFonts w:ascii="Arial" w:hAnsi="Arial" w:cs="Arial"/>
          <w:b/>
          <w:sz w:val="24"/>
        </w:rPr>
        <w:t>Draf CR TC for inter-RAT NR measurements without gaps with interruption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R4-2410339 (from R4-2409149).</w:t>
      </w:r>
    </w:p>
    <w:p w:rsidR="00A069BC" w:rsidRDefault="00A069BC" w:rsidP="00A069BC">
      <w:pPr>
        <w:rPr>
          <w:rFonts w:ascii="Arial" w:hAnsi="Arial" w:cs="Arial"/>
          <w:b/>
          <w:sz w:val="24"/>
        </w:rPr>
      </w:pPr>
      <w:hyperlink r:id="rId110" w:history="1">
        <w:r w:rsidRPr="00930207">
          <w:rPr>
            <w:rStyle w:val="ae"/>
            <w:rFonts w:ascii="Arial" w:hAnsi="Arial" w:cs="Arial"/>
            <w:b/>
            <w:sz w:val="24"/>
          </w:rPr>
          <w:t>R4-2410339</w:t>
        </w:r>
      </w:hyperlink>
      <w:r>
        <w:rPr>
          <w:rFonts w:ascii="Arial" w:hAnsi="Arial" w:cs="Arial"/>
          <w:b/>
          <w:color w:val="0000FF"/>
          <w:sz w:val="24"/>
        </w:rPr>
        <w:tab/>
      </w:r>
      <w:r>
        <w:rPr>
          <w:rFonts w:ascii="Arial" w:hAnsi="Arial" w:cs="Arial"/>
          <w:b/>
          <w:sz w:val="24"/>
        </w:rPr>
        <w:t>Draf CR TC for inter-RAT NR measurements without gaps with interruption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R4-2409254</w:t>
      </w:r>
      <w:r>
        <w:rPr>
          <w:rFonts w:ascii="Arial" w:hAnsi="Arial" w:cs="Arial"/>
          <w:b/>
          <w:color w:val="0000FF"/>
          <w:sz w:val="24"/>
        </w:rPr>
        <w:tab/>
      </w:r>
      <w:r>
        <w:rPr>
          <w:rFonts w:ascii="Arial" w:hAnsi="Arial" w:cs="Arial"/>
          <w:b/>
          <w:sz w:val="24"/>
        </w:rPr>
        <w:t>Discussion on test cases for measurement without MG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R4-2409255</w:t>
      </w:r>
      <w:r>
        <w:rPr>
          <w:rFonts w:ascii="Arial" w:hAnsi="Arial" w:cs="Arial"/>
          <w:b/>
          <w:color w:val="0000FF"/>
          <w:sz w:val="24"/>
        </w:rPr>
        <w:tab/>
      </w:r>
      <w:r>
        <w:rPr>
          <w:rFonts w:ascii="Arial" w:hAnsi="Arial" w:cs="Arial"/>
          <w:b/>
          <w:sz w:val="24"/>
        </w:rPr>
        <w:t>draftCR on NFG TC4</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R4-2410340 (from R4-2409255).</w:t>
      </w:r>
    </w:p>
    <w:p w:rsidR="00A069BC" w:rsidRDefault="00A069BC" w:rsidP="00A069BC">
      <w:pPr>
        <w:rPr>
          <w:rFonts w:ascii="Arial" w:hAnsi="Arial" w:cs="Arial"/>
          <w:b/>
          <w:sz w:val="24"/>
        </w:rPr>
      </w:pPr>
      <w:hyperlink r:id="rId111" w:history="1">
        <w:r w:rsidRPr="00930207">
          <w:rPr>
            <w:rStyle w:val="ae"/>
            <w:rFonts w:ascii="Arial" w:hAnsi="Arial" w:cs="Arial"/>
            <w:b/>
            <w:sz w:val="24"/>
          </w:rPr>
          <w:t>R4-2410340</w:t>
        </w:r>
      </w:hyperlink>
      <w:r>
        <w:rPr>
          <w:rFonts w:ascii="Arial" w:hAnsi="Arial" w:cs="Arial"/>
          <w:b/>
          <w:color w:val="0000FF"/>
          <w:sz w:val="24"/>
        </w:rPr>
        <w:tab/>
      </w:r>
      <w:r>
        <w:rPr>
          <w:rFonts w:ascii="Arial" w:hAnsi="Arial" w:cs="Arial"/>
          <w:b/>
          <w:sz w:val="24"/>
        </w:rPr>
        <w:t>draftCR on NFG TC4</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R4-2409256</w:t>
      </w:r>
      <w:r>
        <w:rPr>
          <w:rFonts w:ascii="Arial" w:hAnsi="Arial" w:cs="Arial"/>
          <w:b/>
          <w:color w:val="0000FF"/>
          <w:sz w:val="24"/>
        </w:rPr>
        <w:tab/>
      </w:r>
      <w:r>
        <w:rPr>
          <w:rFonts w:ascii="Arial" w:hAnsi="Arial" w:cs="Arial"/>
          <w:b/>
          <w:sz w:val="24"/>
        </w:rPr>
        <w:t>draftCR on IR TC4</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R4-2410341 (from R4-2409256).</w:t>
      </w:r>
    </w:p>
    <w:p w:rsidR="00A069BC" w:rsidRDefault="00A069BC" w:rsidP="00A069BC">
      <w:pPr>
        <w:rPr>
          <w:rFonts w:ascii="Arial" w:hAnsi="Arial" w:cs="Arial"/>
          <w:b/>
          <w:sz w:val="24"/>
        </w:rPr>
      </w:pPr>
      <w:hyperlink r:id="rId112" w:history="1">
        <w:r w:rsidRPr="00930207">
          <w:rPr>
            <w:rStyle w:val="ae"/>
            <w:rFonts w:ascii="Arial" w:hAnsi="Arial" w:cs="Arial"/>
            <w:b/>
            <w:sz w:val="24"/>
          </w:rPr>
          <w:t>R4-2410341</w:t>
        </w:r>
      </w:hyperlink>
      <w:r>
        <w:rPr>
          <w:rFonts w:ascii="Arial" w:hAnsi="Arial" w:cs="Arial"/>
          <w:b/>
          <w:color w:val="0000FF"/>
          <w:sz w:val="24"/>
        </w:rPr>
        <w:tab/>
      </w:r>
      <w:r>
        <w:rPr>
          <w:rFonts w:ascii="Arial" w:hAnsi="Arial" w:cs="Arial"/>
          <w:b/>
          <w:sz w:val="24"/>
        </w:rPr>
        <w:t>draftCR on IR TC4</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R4-2409747</w:t>
      </w:r>
      <w:r>
        <w:rPr>
          <w:rFonts w:ascii="Arial" w:hAnsi="Arial" w:cs="Arial"/>
          <w:b/>
          <w:color w:val="0000FF"/>
          <w:sz w:val="24"/>
        </w:rPr>
        <w:tab/>
      </w:r>
      <w:r>
        <w:rPr>
          <w:rFonts w:ascii="Arial" w:hAnsi="Arial" w:cs="Arial"/>
          <w:b/>
          <w:sz w:val="24"/>
        </w:rPr>
        <w:t>Draft CR for test case of event triggered reporting without interruption Intra-frequency measurements without gap or DRX configuration</w:t>
      </w:r>
    </w:p>
    <w:p w:rsidR="00A069BC" w:rsidRDefault="00A069BC" w:rsidP="00A069B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R4-2410342 (from R4-2409747).</w:t>
      </w:r>
    </w:p>
    <w:p w:rsidR="00A069BC" w:rsidRDefault="00A069BC" w:rsidP="00A069BC">
      <w:pPr>
        <w:rPr>
          <w:rFonts w:ascii="Arial" w:hAnsi="Arial" w:cs="Arial"/>
          <w:b/>
          <w:sz w:val="24"/>
        </w:rPr>
      </w:pPr>
      <w:hyperlink r:id="rId113" w:history="1">
        <w:r w:rsidRPr="00930207">
          <w:rPr>
            <w:rStyle w:val="ae"/>
            <w:rFonts w:ascii="Arial" w:hAnsi="Arial" w:cs="Arial"/>
            <w:b/>
            <w:sz w:val="24"/>
          </w:rPr>
          <w:t>R4-2410342</w:t>
        </w:r>
      </w:hyperlink>
      <w:r>
        <w:rPr>
          <w:rFonts w:ascii="Arial" w:hAnsi="Arial" w:cs="Arial"/>
          <w:b/>
          <w:color w:val="0000FF"/>
          <w:sz w:val="24"/>
        </w:rPr>
        <w:tab/>
      </w:r>
      <w:r>
        <w:rPr>
          <w:rFonts w:ascii="Arial" w:hAnsi="Arial" w:cs="Arial"/>
          <w:b/>
          <w:sz w:val="24"/>
        </w:rPr>
        <w:t>Draft CR for test case of event triggered reporting without interruption Intra-frequency measurements without gap or DRX configuration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30207">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R4-2409748</w:t>
      </w:r>
      <w:r>
        <w:rPr>
          <w:rFonts w:ascii="Arial" w:hAnsi="Arial" w:cs="Arial"/>
          <w:b/>
          <w:color w:val="0000FF"/>
          <w:sz w:val="24"/>
        </w:rPr>
        <w:tab/>
      </w:r>
      <w:r>
        <w:rPr>
          <w:rFonts w:ascii="Arial" w:hAnsi="Arial" w:cs="Arial"/>
          <w:b/>
          <w:sz w:val="24"/>
        </w:rPr>
        <w:t>Discussion on RRM performance requirements for measurements without gaps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pStyle w:val="4"/>
      </w:pPr>
      <w:bookmarkStart w:id="33" w:name="_Toc166753495"/>
      <w:r>
        <w:t>7.5.5</w:t>
      </w:r>
      <w:r>
        <w:tab/>
        <w:t>Moderator summary and conclusions</w:t>
      </w:r>
      <w:bookmarkEnd w:id="33"/>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3F1D25">
        <w:rPr>
          <w:rFonts w:ascii="Arial" w:hAnsi="Arial"/>
          <w:sz w:val="22"/>
        </w:rPr>
        <w:t>[</w:t>
      </w:r>
      <w:proofErr w:type="gramStart"/>
      <w:r w:rsidRPr="003F1D25">
        <w:rPr>
          <w:rFonts w:ascii="Arial" w:hAnsi="Arial"/>
          <w:sz w:val="22"/>
        </w:rPr>
        <w:t>111][</w:t>
      </w:r>
      <w:proofErr w:type="gramEnd"/>
      <w:r w:rsidRPr="003F1D25">
        <w:rPr>
          <w:rFonts w:ascii="Arial" w:hAnsi="Arial"/>
          <w:sz w:val="22"/>
        </w:rPr>
        <w:t>207] NR_MG_enh2_part1</w:t>
      </w:r>
    </w:p>
    <w:p w:rsidR="00A069BC" w:rsidRDefault="00A069BC" w:rsidP="00A069BC">
      <w:pPr>
        <w:rPr>
          <w:rFonts w:ascii="Arial" w:hAnsi="Arial" w:cs="Arial"/>
          <w:b/>
          <w:sz w:val="24"/>
        </w:rPr>
      </w:pPr>
      <w:r>
        <w:rPr>
          <w:rFonts w:ascii="Arial" w:hAnsi="Arial" w:cs="Arial"/>
          <w:b/>
          <w:color w:val="0000FF"/>
          <w:sz w:val="24"/>
        </w:rPr>
        <w:t>R4-2408004</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207] NR_MG_enh2_part1</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Pr="00015A50" w:rsidRDefault="00A069BC" w:rsidP="00A069BC">
      <w:pPr>
        <w:rPr>
          <w:rFonts w:ascii="Arial" w:hAnsi="Arial" w:cs="Arial"/>
          <w:b/>
          <w:sz w:val="24"/>
        </w:rPr>
      </w:pPr>
      <w:hyperlink r:id="rId114" w:history="1">
        <w:r w:rsidRPr="00467E00">
          <w:rPr>
            <w:rStyle w:val="ae"/>
            <w:rFonts w:ascii="Arial" w:hAnsi="Arial" w:cs="Arial"/>
            <w:b/>
            <w:sz w:val="24"/>
          </w:rPr>
          <w:t>R4-2410376</w:t>
        </w:r>
      </w:hyperlink>
      <w:r w:rsidRPr="00015A50">
        <w:rPr>
          <w:b/>
          <w:lang w:val="en-US" w:eastAsia="zh-CN"/>
        </w:rPr>
        <w:tab/>
      </w:r>
      <w:r w:rsidRPr="00015A50">
        <w:rPr>
          <w:rFonts w:ascii="Arial" w:hAnsi="Arial" w:cs="Arial"/>
          <w:b/>
          <w:sz w:val="24"/>
        </w:rPr>
        <w:t>WF on</w:t>
      </w:r>
      <w:r>
        <w:rPr>
          <w:rFonts w:ascii="Arial" w:hAnsi="Arial" w:cs="Arial"/>
          <w:b/>
          <w:sz w:val="24"/>
        </w:rPr>
        <w:t xml:space="preserve"> NR_MG_enh2_part1</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MediaTek</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Pr="00015A50" w:rsidRDefault="00A069BC" w:rsidP="00A069BC">
      <w:pPr>
        <w:rPr>
          <w:rFonts w:ascii="Arial" w:hAnsi="Arial" w:cs="Arial"/>
          <w:b/>
          <w:sz w:val="24"/>
        </w:rPr>
      </w:pPr>
      <w:hyperlink r:id="rId115" w:history="1">
        <w:r w:rsidRPr="00350C5B">
          <w:rPr>
            <w:rFonts w:ascii="Arial" w:hAnsi="Arial" w:cs="Arial"/>
            <w:b/>
            <w:color w:val="0000FF"/>
            <w:sz w:val="24"/>
          </w:rPr>
          <w:t>R4-2410132</w:t>
        </w:r>
      </w:hyperlink>
      <w:r w:rsidRPr="00015A50">
        <w:rPr>
          <w:b/>
          <w:lang w:val="en-US" w:eastAsia="zh-CN"/>
        </w:rPr>
        <w:tab/>
      </w:r>
      <w:r>
        <w:rPr>
          <w:rFonts w:ascii="Arial" w:hAnsi="Arial" w:cs="Arial"/>
          <w:b/>
          <w:sz w:val="24"/>
        </w:rPr>
        <w:t>Ad-hoc minutes for NR_MG_enh2 WI</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MediaTek</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D67E4">
        <w:rPr>
          <w:rFonts w:ascii="Arial" w:hAnsi="Arial" w:cs="Arial"/>
          <w:b/>
          <w:highlight w:val="green"/>
          <w:lang w:val="en-US" w:eastAsia="zh-CN"/>
        </w:rPr>
        <w:t>Approved.</w:t>
      </w:r>
    </w:p>
    <w:p w:rsidR="00A069BC" w:rsidRPr="007D67E4" w:rsidRDefault="00A069BC" w:rsidP="00A069BC">
      <w:pPr>
        <w:rPr>
          <w:b/>
          <w:u w:val="single"/>
          <w:lang w:eastAsia="ko-KR"/>
        </w:rPr>
      </w:pPr>
      <w:r w:rsidRPr="007D67E4">
        <w:rPr>
          <w:b/>
          <w:u w:val="single"/>
          <w:lang w:eastAsia="ko-KR"/>
        </w:rPr>
        <w:t>Issue 3-2-1: [Case 2] When the UE is configured with Concurrent gaps with NCSG, what is the potential changes to UE behaviour for NCSG upon SCell activation (in Rel-18)</w:t>
      </w:r>
    </w:p>
    <w:p w:rsidR="00A069BC" w:rsidRDefault="00A069BC" w:rsidP="00A069BC">
      <w:pPr>
        <w:spacing w:after="120"/>
        <w:rPr>
          <w:szCs w:val="24"/>
          <w:lang w:eastAsia="zh-CN"/>
        </w:rPr>
      </w:pPr>
      <w:r>
        <w:rPr>
          <w:szCs w:val="24"/>
          <w:u w:val="single"/>
          <w:lang w:eastAsia="zh-CN"/>
        </w:rPr>
        <w:t>Discussion</w:t>
      </w:r>
      <w:r>
        <w:rPr>
          <w:szCs w:val="24"/>
          <w:lang w:eastAsia="zh-CN"/>
        </w:rPr>
        <w:t>:</w:t>
      </w:r>
    </w:p>
    <w:p w:rsidR="00A069BC" w:rsidRDefault="00A069BC" w:rsidP="00A069BC">
      <w:pPr>
        <w:spacing w:after="120"/>
        <w:rPr>
          <w:rFonts w:eastAsia="PMingLiU"/>
          <w:szCs w:val="24"/>
          <w:lang w:eastAsia="zh-TW"/>
        </w:rPr>
      </w:pPr>
      <w:r>
        <w:rPr>
          <w:rFonts w:eastAsia="PMingLiU"/>
          <w:szCs w:val="24"/>
          <w:lang w:eastAsia="zh-TW"/>
        </w:rPr>
        <w:t>Ad-hoc chair: If we follow the tentative agreement in Rel-17:</w:t>
      </w:r>
    </w:p>
    <w:p w:rsidR="00A069BC" w:rsidRPr="007D67E4" w:rsidRDefault="00A069BC" w:rsidP="00A069BC">
      <w:pPr>
        <w:pStyle w:val="aff5"/>
        <w:numPr>
          <w:ilvl w:val="0"/>
          <w:numId w:val="44"/>
        </w:numPr>
        <w:overflowPunct w:val="0"/>
        <w:autoSpaceDE w:val="0"/>
        <w:autoSpaceDN w:val="0"/>
        <w:adjustRightInd w:val="0"/>
        <w:rPr>
          <w:rFonts w:eastAsia="PMingLiU"/>
          <w:lang w:eastAsia="zh-TW"/>
        </w:rPr>
      </w:pPr>
      <w:r w:rsidRPr="007D67E4">
        <w:rPr>
          <w:rFonts w:eastAsia="PMingLiU"/>
          <w:lang w:eastAsia="zh-TW"/>
        </w:rPr>
        <w:t>For UE configured with one NCSG and one Type 1/2 MG: All deactivated SCells are measured within NCSG, regardless of the reported UE capabilities [and gap association].</w:t>
      </w:r>
    </w:p>
    <w:p w:rsidR="00A069BC" w:rsidRPr="007D67E4" w:rsidRDefault="00A069BC" w:rsidP="00A069BC">
      <w:pPr>
        <w:pStyle w:val="aff5"/>
        <w:numPr>
          <w:ilvl w:val="0"/>
          <w:numId w:val="44"/>
        </w:numPr>
        <w:overflowPunct w:val="0"/>
        <w:autoSpaceDE w:val="0"/>
        <w:autoSpaceDN w:val="0"/>
        <w:adjustRightInd w:val="0"/>
        <w:rPr>
          <w:rFonts w:eastAsia="PMingLiU"/>
          <w:lang w:eastAsia="zh-TW"/>
        </w:rPr>
      </w:pPr>
      <w:r w:rsidRPr="007D67E4">
        <w:rPr>
          <w:rFonts w:eastAsia="PMingLiU"/>
          <w:lang w:eastAsia="zh-TW"/>
        </w:rPr>
        <w:t xml:space="preserve">For UE configured with 2 NCSG, deactivated SCells are measured with NCSG according to gap association, regardless of the reported UE capabilities. </w:t>
      </w:r>
    </w:p>
    <w:p w:rsidR="00A069BC" w:rsidRDefault="00A069BC" w:rsidP="00A069BC">
      <w:pPr>
        <w:spacing w:after="120"/>
        <w:rPr>
          <w:rFonts w:eastAsia="PMingLiU"/>
          <w:szCs w:val="24"/>
          <w:lang w:eastAsia="zh-TW"/>
        </w:rPr>
      </w:pPr>
      <w:r>
        <w:rPr>
          <w:rFonts w:eastAsia="PMingLiU"/>
          <w:szCs w:val="24"/>
          <w:lang w:eastAsia="zh-TW"/>
        </w:rPr>
        <w:t>Ad-hoc chair: come back this issue when treating the ad-hoc meeting munites.</w:t>
      </w:r>
    </w:p>
    <w:p w:rsidR="00A069BC" w:rsidRPr="0030618B" w:rsidRDefault="00A069BC" w:rsidP="00A069BC">
      <w:pPr>
        <w:spacing w:after="120"/>
        <w:rPr>
          <w:rFonts w:eastAsia="等线"/>
          <w:szCs w:val="24"/>
          <w:highlight w:val="green"/>
          <w:lang w:eastAsia="zh-CN"/>
        </w:rPr>
      </w:pPr>
      <w:r w:rsidRPr="0030618B">
        <w:rPr>
          <w:rFonts w:eastAsia="等线" w:hint="eastAsia"/>
          <w:szCs w:val="24"/>
          <w:highlight w:val="green"/>
          <w:lang w:eastAsia="zh-CN"/>
        </w:rPr>
        <w:lastRenderedPageBreak/>
        <w:t>A</w:t>
      </w:r>
      <w:r w:rsidRPr="0030618B">
        <w:rPr>
          <w:rFonts w:eastAsia="等线"/>
          <w:szCs w:val="24"/>
          <w:highlight w:val="green"/>
          <w:lang w:eastAsia="zh-CN"/>
        </w:rPr>
        <w:t>greement:</w:t>
      </w:r>
    </w:p>
    <w:p w:rsidR="00A069BC" w:rsidRDefault="00A069BC" w:rsidP="00A069BC">
      <w:pPr>
        <w:pStyle w:val="aff5"/>
        <w:numPr>
          <w:ilvl w:val="0"/>
          <w:numId w:val="44"/>
        </w:numPr>
        <w:overflowPunct w:val="0"/>
        <w:autoSpaceDE w:val="0"/>
        <w:autoSpaceDN w:val="0"/>
        <w:adjustRightInd w:val="0"/>
        <w:rPr>
          <w:rFonts w:eastAsia="PMingLiU"/>
          <w:highlight w:val="green"/>
          <w:lang w:eastAsia="zh-TW"/>
        </w:rPr>
      </w:pPr>
      <w:r w:rsidRPr="0030618B">
        <w:rPr>
          <w:rFonts w:eastAsia="PMingLiU"/>
          <w:highlight w:val="green"/>
          <w:lang w:eastAsia="zh-TW"/>
        </w:rPr>
        <w:t>For UE configured with one NCSG and one Type 1/2 MG: All deactivated SCells are measured within NCSG, regardless of the reported UE capabilities [and gap association].</w:t>
      </w:r>
    </w:p>
    <w:p w:rsidR="00A069BC" w:rsidRPr="003A5732" w:rsidRDefault="00A069BC" w:rsidP="00A069BC">
      <w:pPr>
        <w:pStyle w:val="aff5"/>
        <w:numPr>
          <w:ilvl w:val="1"/>
          <w:numId w:val="44"/>
        </w:numPr>
        <w:overflowPunct w:val="0"/>
        <w:autoSpaceDE w:val="0"/>
        <w:autoSpaceDN w:val="0"/>
        <w:adjustRightInd w:val="0"/>
        <w:rPr>
          <w:rFonts w:eastAsia="PMingLiU"/>
          <w:highlight w:val="green"/>
          <w:lang w:eastAsia="zh-TW"/>
        </w:rPr>
      </w:pPr>
      <w:r w:rsidRPr="003A5732">
        <w:rPr>
          <w:rFonts w:eastAsia="等线" w:hint="eastAsia"/>
          <w:highlight w:val="green"/>
        </w:rPr>
        <w:t>F</w:t>
      </w:r>
      <w:r w:rsidRPr="003A5732">
        <w:rPr>
          <w:rFonts w:eastAsia="等线"/>
          <w:highlight w:val="green"/>
        </w:rPr>
        <w:t>urther details on the processing delay between NCSG and Type 1/2 MG can be further discussed.</w:t>
      </w:r>
    </w:p>
    <w:p w:rsidR="00A069BC" w:rsidRPr="0030618B" w:rsidRDefault="00A069BC" w:rsidP="00A069BC">
      <w:pPr>
        <w:pStyle w:val="aff5"/>
        <w:numPr>
          <w:ilvl w:val="0"/>
          <w:numId w:val="44"/>
        </w:numPr>
        <w:overflowPunct w:val="0"/>
        <w:autoSpaceDE w:val="0"/>
        <w:autoSpaceDN w:val="0"/>
        <w:adjustRightInd w:val="0"/>
        <w:rPr>
          <w:rFonts w:eastAsia="PMingLiU"/>
          <w:highlight w:val="green"/>
          <w:lang w:eastAsia="zh-TW"/>
        </w:rPr>
      </w:pPr>
      <w:r w:rsidRPr="0030618B">
        <w:rPr>
          <w:rFonts w:eastAsia="PMingLiU"/>
          <w:highlight w:val="green"/>
          <w:lang w:eastAsia="zh-TW"/>
        </w:rPr>
        <w:t>For UE configured with 2 NCSG, deactivated SCells are measured with NCSG</w:t>
      </w:r>
    </w:p>
    <w:p w:rsidR="00A069BC" w:rsidRPr="0030618B" w:rsidRDefault="00A069BC" w:rsidP="00A069BC">
      <w:pPr>
        <w:pStyle w:val="aff5"/>
        <w:numPr>
          <w:ilvl w:val="1"/>
          <w:numId w:val="44"/>
        </w:numPr>
        <w:overflowPunct w:val="0"/>
        <w:autoSpaceDE w:val="0"/>
        <w:autoSpaceDN w:val="0"/>
        <w:adjustRightInd w:val="0"/>
        <w:rPr>
          <w:rFonts w:eastAsia="PMingLiU"/>
          <w:highlight w:val="green"/>
          <w:lang w:eastAsia="zh-TW"/>
        </w:rPr>
      </w:pPr>
      <w:r w:rsidRPr="0030618B">
        <w:rPr>
          <w:rFonts w:eastAsia="PMingLiU"/>
          <w:highlight w:val="green"/>
          <w:lang w:eastAsia="zh-TW"/>
        </w:rPr>
        <w:t>If the association is provided, deactivated SCells are measured with NCSG according to gap association.</w:t>
      </w:r>
    </w:p>
    <w:p w:rsidR="00A069BC" w:rsidRPr="0030618B" w:rsidRDefault="00A069BC" w:rsidP="00A069BC">
      <w:pPr>
        <w:pStyle w:val="aff5"/>
        <w:numPr>
          <w:ilvl w:val="1"/>
          <w:numId w:val="44"/>
        </w:numPr>
        <w:overflowPunct w:val="0"/>
        <w:autoSpaceDE w:val="0"/>
        <w:autoSpaceDN w:val="0"/>
        <w:adjustRightInd w:val="0"/>
        <w:rPr>
          <w:rFonts w:eastAsia="PMingLiU"/>
          <w:highlight w:val="green"/>
          <w:u w:val="single"/>
          <w:lang w:eastAsia="zh-TW"/>
        </w:rPr>
      </w:pPr>
      <w:r w:rsidRPr="0030618B">
        <w:rPr>
          <w:rFonts w:eastAsia="PMingLiU"/>
          <w:highlight w:val="green"/>
          <w:lang w:eastAsia="zh-TW"/>
        </w:rPr>
        <w:t xml:space="preserve">If the association is not provided, </w:t>
      </w:r>
      <w:r w:rsidRPr="0030618B">
        <w:rPr>
          <w:rFonts w:eastAsia="PMingLiU"/>
          <w:highlight w:val="green"/>
          <w:u w:val="single"/>
          <w:lang w:eastAsia="zh-TW"/>
        </w:rPr>
        <w:t>UE is not expected to cause interruption outside the VIL due to measurement on any of the deactivated SCells, and the existing measurement delay requirement does not apply to this case.</w:t>
      </w:r>
    </w:p>
    <w:p w:rsidR="00A069BC" w:rsidRDefault="00A069BC" w:rsidP="00A069BC">
      <w:pPr>
        <w:rPr>
          <w:color w:val="993300"/>
          <w:u w:val="single"/>
          <w:lang w:eastAsia="zh-CN"/>
        </w:rPr>
      </w:pPr>
    </w:p>
    <w:p w:rsidR="00A069BC" w:rsidRPr="003A5732" w:rsidRDefault="00A069BC" w:rsidP="00A069BC">
      <w:pPr>
        <w:rPr>
          <w:b/>
          <w:u w:val="single"/>
          <w:lang w:eastAsia="ko-KR"/>
        </w:rPr>
      </w:pPr>
      <w:bookmarkStart w:id="34" w:name="OLE_LINK15"/>
      <w:r w:rsidRPr="003A5732">
        <w:rPr>
          <w:b/>
          <w:u w:val="single"/>
          <w:lang w:eastAsia="ko-KR"/>
        </w:rPr>
        <w:t>Issue 4-2-3: [Case 1] Test cases list for Case 1: whether to do further setting changes to the agreed TCs</w:t>
      </w:r>
      <w:bookmarkEnd w:id="34"/>
    </w:p>
    <w:p w:rsidR="00A069BC" w:rsidRPr="003A5732" w:rsidRDefault="00A069BC" w:rsidP="00A069BC">
      <w:pPr>
        <w:spacing w:after="120"/>
        <w:rPr>
          <w:rFonts w:eastAsia="PMingLiU"/>
          <w:szCs w:val="24"/>
          <w:highlight w:val="green"/>
          <w:lang w:eastAsia="zh-TW"/>
        </w:rPr>
      </w:pPr>
      <w:bookmarkStart w:id="35" w:name="OLE_LINK5"/>
      <w:r w:rsidRPr="003A5732">
        <w:rPr>
          <w:rFonts w:eastAsia="PMingLiU"/>
          <w:szCs w:val="24"/>
          <w:highlight w:val="green"/>
          <w:u w:val="single"/>
          <w:lang w:eastAsia="zh-TW"/>
        </w:rPr>
        <w:t>Agreement:</w:t>
      </w:r>
    </w:p>
    <w:bookmarkEnd w:id="35"/>
    <w:p w:rsidR="00A069BC" w:rsidRPr="003A5732" w:rsidRDefault="00A069BC" w:rsidP="00A069BC">
      <w:pPr>
        <w:spacing w:after="120"/>
        <w:rPr>
          <w:szCs w:val="24"/>
          <w:lang w:eastAsia="zh-CN"/>
        </w:rPr>
      </w:pPr>
      <w:r w:rsidRPr="003A5732">
        <w:rPr>
          <w:rFonts w:eastAsia="PMingLiU"/>
          <w:szCs w:val="24"/>
          <w:highlight w:val="green"/>
          <w:lang w:eastAsia="zh-TW"/>
        </w:rPr>
        <w:t>For UE not supporting dynamic collision, the MG will be drop if overlapped with Pre-MG, regardless whether Pre-MG (with higher priority) is activated or deactivated, including the case when the MG overlaps with the Pre-MG ac</w:t>
      </w:r>
      <w:r>
        <w:rPr>
          <w:rFonts w:eastAsia="PMingLiU"/>
          <w:szCs w:val="24"/>
          <w:highlight w:val="green"/>
          <w:lang w:eastAsia="zh-TW"/>
        </w:rPr>
        <w:t>tivation/deactivation procedure</w:t>
      </w:r>
      <w:r>
        <w:rPr>
          <w:rFonts w:eastAsia="PMingLiU"/>
          <w:szCs w:val="24"/>
          <w:lang w:eastAsia="zh-TW"/>
        </w:rPr>
        <w:t>.</w:t>
      </w:r>
    </w:p>
    <w:p w:rsidR="00A069BC" w:rsidRDefault="00A069BC" w:rsidP="00A069BC">
      <w:pPr>
        <w:rPr>
          <w:color w:val="993300"/>
          <w:u w:val="single"/>
        </w:rPr>
      </w:pPr>
    </w:p>
    <w:p w:rsidR="00A069BC" w:rsidRPr="003A5732" w:rsidRDefault="00A069BC" w:rsidP="00A069BC">
      <w:pPr>
        <w:rPr>
          <w:b/>
          <w:u w:val="single"/>
          <w:lang w:eastAsia="ko-KR"/>
        </w:rPr>
      </w:pPr>
      <w:r w:rsidRPr="003A5732">
        <w:rPr>
          <w:b/>
          <w:u w:val="single"/>
          <w:lang w:eastAsia="ko-KR"/>
        </w:rPr>
        <w:t>Issue 4-3-1: [Case 2] Test cases list for Case 2: Whether to support ‘Con-NCSG TC4’?</w:t>
      </w:r>
    </w:p>
    <w:p w:rsidR="00A069BC" w:rsidRPr="00B17836" w:rsidRDefault="00A069BC" w:rsidP="00A069BC">
      <w:pPr>
        <w:pStyle w:val="aff5"/>
        <w:numPr>
          <w:ilvl w:val="0"/>
          <w:numId w:val="8"/>
        </w:numPr>
        <w:autoSpaceDN w:val="0"/>
        <w:ind w:left="720"/>
        <w:rPr>
          <w:highlight w:val="green"/>
        </w:rPr>
      </w:pPr>
      <w:r w:rsidRPr="00B17836">
        <w:rPr>
          <w:highlight w:val="green"/>
        </w:rPr>
        <w:t xml:space="preserve">Agreement: Add </w:t>
      </w:r>
      <w:r w:rsidRPr="00B17836">
        <w:rPr>
          <w:rFonts w:eastAsia="Microsoft YaHei UI"/>
          <w:highlight w:val="green"/>
        </w:rPr>
        <w:t>Con-NCSG TC4</w:t>
      </w:r>
    </w:p>
    <w:tbl>
      <w:tblPr>
        <w:tblW w:w="0" w:type="auto"/>
        <w:tblCellMar>
          <w:left w:w="0" w:type="dxa"/>
          <w:right w:w="0" w:type="dxa"/>
        </w:tblCellMar>
        <w:tblLook w:val="04A0" w:firstRow="1" w:lastRow="0" w:firstColumn="1" w:lastColumn="0" w:noHBand="0" w:noVBand="1"/>
      </w:tblPr>
      <w:tblGrid>
        <w:gridCol w:w="1186"/>
        <w:gridCol w:w="2722"/>
        <w:gridCol w:w="4177"/>
        <w:gridCol w:w="1640"/>
      </w:tblGrid>
      <w:tr w:rsidR="00A069BC" w:rsidRPr="00B17836" w:rsidTr="00BB4A79">
        <w:trPr>
          <w:trHeight w:val="497"/>
        </w:trPr>
        <w:tc>
          <w:tcPr>
            <w:tcW w:w="1186" w:type="dxa"/>
            <w:tcBorders>
              <w:top w:val="single" w:sz="8" w:space="0" w:color="A3A3A3"/>
              <w:left w:val="single" w:sz="8" w:space="0" w:color="A3A3A3"/>
              <w:bottom w:val="single" w:sz="8" w:space="0" w:color="A3A3A3"/>
              <w:right w:val="single" w:sz="8" w:space="0" w:color="A3A3A3"/>
            </w:tcBorders>
            <w:shd w:val="clear" w:color="auto" w:fill="DEEAF6" w:themeFill="accent1" w:themeFillTint="33"/>
            <w:tcMar>
              <w:top w:w="80" w:type="dxa"/>
              <w:left w:w="80" w:type="dxa"/>
              <w:bottom w:w="80" w:type="dxa"/>
              <w:right w:w="80" w:type="dxa"/>
            </w:tcMar>
            <w:hideMark/>
          </w:tcPr>
          <w:p w:rsidR="00A069BC" w:rsidRPr="00B17836" w:rsidRDefault="00A069BC" w:rsidP="00BB4A79">
            <w:pPr>
              <w:rPr>
                <w:rFonts w:eastAsia="微软雅黑"/>
                <w:color w:val="000000"/>
                <w:highlight w:val="green"/>
                <w:lang w:val="en-US"/>
              </w:rPr>
            </w:pPr>
            <w:r w:rsidRPr="00B17836">
              <w:rPr>
                <w:rFonts w:eastAsia="微软雅黑"/>
                <w:b/>
                <w:bCs/>
                <w:color w:val="000000"/>
                <w:highlight w:val="green"/>
                <w:lang w:val="en-US"/>
              </w:rPr>
              <w:t>No</w:t>
            </w:r>
          </w:p>
        </w:tc>
        <w:tc>
          <w:tcPr>
            <w:tcW w:w="2722" w:type="dxa"/>
            <w:tcBorders>
              <w:top w:val="single" w:sz="8" w:space="0" w:color="A3A3A3"/>
              <w:left w:val="nil"/>
              <w:bottom w:val="single" w:sz="8" w:space="0" w:color="A3A3A3"/>
              <w:right w:val="single" w:sz="8" w:space="0" w:color="A3A3A3"/>
            </w:tcBorders>
            <w:shd w:val="clear" w:color="auto" w:fill="DEEAF6" w:themeFill="accent1" w:themeFillTint="33"/>
            <w:tcMar>
              <w:top w:w="80" w:type="dxa"/>
              <w:left w:w="80" w:type="dxa"/>
              <w:bottom w:w="80" w:type="dxa"/>
              <w:right w:w="80" w:type="dxa"/>
            </w:tcMar>
            <w:hideMark/>
          </w:tcPr>
          <w:p w:rsidR="00A069BC" w:rsidRPr="00B17836" w:rsidRDefault="00A069BC" w:rsidP="00BB4A79">
            <w:pPr>
              <w:rPr>
                <w:rFonts w:eastAsia="微软雅黑"/>
                <w:color w:val="000000"/>
                <w:highlight w:val="green"/>
                <w:lang w:val="en-US"/>
              </w:rPr>
            </w:pPr>
            <w:r w:rsidRPr="00B17836">
              <w:rPr>
                <w:rFonts w:eastAsia="微软雅黑"/>
                <w:b/>
                <w:bCs/>
                <w:color w:val="000000"/>
                <w:highlight w:val="green"/>
                <w:lang w:val="en-US"/>
              </w:rPr>
              <w:t>Test case category</w:t>
            </w:r>
          </w:p>
        </w:tc>
        <w:tc>
          <w:tcPr>
            <w:tcW w:w="4177" w:type="dxa"/>
            <w:tcBorders>
              <w:top w:val="single" w:sz="8" w:space="0" w:color="A3A3A3"/>
              <w:left w:val="nil"/>
              <w:bottom w:val="single" w:sz="8" w:space="0" w:color="A3A3A3"/>
              <w:right w:val="single" w:sz="8" w:space="0" w:color="A3A3A3"/>
            </w:tcBorders>
            <w:shd w:val="clear" w:color="auto" w:fill="DEEAF6" w:themeFill="accent1" w:themeFillTint="33"/>
            <w:tcMar>
              <w:top w:w="80" w:type="dxa"/>
              <w:left w:w="80" w:type="dxa"/>
              <w:bottom w:w="80" w:type="dxa"/>
              <w:right w:w="80" w:type="dxa"/>
            </w:tcMar>
            <w:hideMark/>
          </w:tcPr>
          <w:p w:rsidR="00A069BC" w:rsidRPr="00B17836" w:rsidRDefault="00A069BC" w:rsidP="00BB4A79">
            <w:pPr>
              <w:rPr>
                <w:rFonts w:eastAsia="微软雅黑"/>
                <w:color w:val="000000"/>
                <w:highlight w:val="green"/>
                <w:lang w:val="en-US"/>
              </w:rPr>
            </w:pPr>
            <w:r w:rsidRPr="00B17836">
              <w:rPr>
                <w:rFonts w:eastAsia="微软雅黑"/>
                <w:b/>
                <w:bCs/>
                <w:color w:val="000000"/>
                <w:highlight w:val="green"/>
                <w:lang w:val="en-US"/>
              </w:rPr>
              <w:t xml:space="preserve">Test purpose </w:t>
            </w:r>
          </w:p>
        </w:tc>
        <w:tc>
          <w:tcPr>
            <w:tcW w:w="1640" w:type="dxa"/>
            <w:tcBorders>
              <w:top w:val="single" w:sz="8" w:space="0" w:color="A3A3A3"/>
              <w:left w:val="nil"/>
              <w:bottom w:val="single" w:sz="8" w:space="0" w:color="A3A3A3"/>
              <w:right w:val="single" w:sz="8" w:space="0" w:color="A3A3A3"/>
            </w:tcBorders>
            <w:shd w:val="clear" w:color="auto" w:fill="DEEAF6" w:themeFill="accent1" w:themeFillTint="33"/>
            <w:hideMark/>
          </w:tcPr>
          <w:p w:rsidR="00A069BC" w:rsidRPr="00B17836" w:rsidRDefault="00A069BC" w:rsidP="00BB4A79">
            <w:pPr>
              <w:rPr>
                <w:rFonts w:eastAsia="微软雅黑"/>
                <w:color w:val="000000"/>
                <w:highlight w:val="green"/>
                <w:lang w:val="en-US"/>
              </w:rPr>
            </w:pPr>
            <w:r w:rsidRPr="00B17836">
              <w:rPr>
                <w:rFonts w:eastAsia="微软雅黑"/>
                <w:b/>
                <w:bCs/>
                <w:color w:val="000000"/>
                <w:highlight w:val="green"/>
                <w:lang w:val="en-US"/>
              </w:rPr>
              <w:t>Volunteering companies</w:t>
            </w:r>
          </w:p>
        </w:tc>
      </w:tr>
      <w:tr w:rsidR="00A069BC" w:rsidTr="00BB4A79">
        <w:trPr>
          <w:trHeight w:val="1753"/>
        </w:trPr>
        <w:tc>
          <w:tcPr>
            <w:tcW w:w="1186" w:type="dxa"/>
            <w:tcBorders>
              <w:top w:val="nil"/>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hideMark/>
          </w:tcPr>
          <w:p w:rsidR="00A069BC" w:rsidRPr="00B17836" w:rsidRDefault="00A069BC" w:rsidP="00BB4A79">
            <w:pPr>
              <w:rPr>
                <w:rFonts w:eastAsia="微软雅黑"/>
                <w:color w:val="000000"/>
                <w:highlight w:val="green"/>
                <w:lang w:val="en-US"/>
              </w:rPr>
            </w:pPr>
            <w:bookmarkStart w:id="36" w:name="OLE_LINK36"/>
            <w:r w:rsidRPr="00B17836">
              <w:rPr>
                <w:rFonts w:eastAsia="Microsoft YaHei UI"/>
                <w:highlight w:val="green"/>
                <w:lang w:val="en-US"/>
              </w:rPr>
              <w:t>Con-NCSG TC4</w:t>
            </w:r>
            <w:bookmarkEnd w:id="36"/>
          </w:p>
        </w:tc>
        <w:tc>
          <w:tcPr>
            <w:tcW w:w="2722" w:type="dxa"/>
            <w:tcBorders>
              <w:top w:val="nil"/>
              <w:left w:val="nil"/>
              <w:bottom w:val="single" w:sz="8" w:space="0" w:color="A3A3A3"/>
              <w:right w:val="single" w:sz="8" w:space="0" w:color="A3A3A3"/>
            </w:tcBorders>
            <w:shd w:val="clear" w:color="auto" w:fill="FBE4D5" w:themeFill="accent2" w:themeFillTint="33"/>
            <w:tcMar>
              <w:top w:w="80" w:type="dxa"/>
              <w:left w:w="80" w:type="dxa"/>
              <w:bottom w:w="80" w:type="dxa"/>
              <w:right w:w="80" w:type="dxa"/>
            </w:tcMar>
            <w:hideMark/>
          </w:tcPr>
          <w:p w:rsidR="00A069BC" w:rsidRPr="00B17836" w:rsidRDefault="00A069BC" w:rsidP="00BB4A79">
            <w:pPr>
              <w:rPr>
                <w:rFonts w:eastAsia="微软雅黑"/>
                <w:color w:val="000000"/>
                <w:highlight w:val="green"/>
                <w:lang w:val="en-US"/>
              </w:rPr>
            </w:pPr>
            <w:r w:rsidRPr="00B17836">
              <w:rPr>
                <w:rFonts w:eastAsia="Microsoft YaHei UI"/>
                <w:color w:val="000000"/>
                <w:highlight w:val="green"/>
                <w:lang w:val="en-US"/>
              </w:rPr>
              <w:t>Event triggered reporting test on </w:t>
            </w:r>
            <w:r w:rsidRPr="00B17836">
              <w:rPr>
                <w:rFonts w:eastAsia="Microsoft YaHei UI"/>
                <w:color w:val="0000FF"/>
                <w:highlight w:val="green"/>
                <w:lang w:val="en-US"/>
              </w:rPr>
              <w:t>deactivated SCell</w:t>
            </w:r>
            <w:r w:rsidRPr="00B17836">
              <w:rPr>
                <w:rFonts w:eastAsia="Microsoft YaHei UI"/>
                <w:color w:val="0070C0"/>
                <w:highlight w:val="green"/>
                <w:lang w:val="en-US"/>
              </w:rPr>
              <w:t> </w:t>
            </w:r>
            <w:r w:rsidRPr="00B17836">
              <w:rPr>
                <w:rFonts w:eastAsia="Microsoft YaHei UI"/>
                <w:color w:val="000000"/>
                <w:highlight w:val="green"/>
                <w:lang w:val="en-US"/>
              </w:rPr>
              <w:t xml:space="preserve">in </w:t>
            </w:r>
            <w:r w:rsidRPr="00B17836">
              <w:rPr>
                <w:rFonts w:eastAsia="Microsoft YaHei UI"/>
                <w:b/>
                <w:bCs/>
                <w:color w:val="000000"/>
                <w:highlight w:val="green"/>
                <w:lang w:val="en-US"/>
              </w:rPr>
              <w:t>FR1</w:t>
            </w:r>
            <w:r w:rsidRPr="00B17836">
              <w:rPr>
                <w:rFonts w:eastAsia="Microsoft YaHei UI"/>
                <w:color w:val="000000"/>
                <w:highlight w:val="green"/>
                <w:lang w:val="en-US"/>
              </w:rPr>
              <w:t xml:space="preserve"> with concurrent gap and NCSG</w:t>
            </w:r>
          </w:p>
        </w:tc>
        <w:tc>
          <w:tcPr>
            <w:tcW w:w="4177" w:type="dxa"/>
            <w:tcBorders>
              <w:top w:val="nil"/>
              <w:left w:val="nil"/>
              <w:bottom w:val="single" w:sz="8" w:space="0" w:color="A3A3A3"/>
              <w:right w:val="single" w:sz="8" w:space="0" w:color="A3A3A3"/>
            </w:tcBorders>
            <w:shd w:val="clear" w:color="auto" w:fill="FBE4D5" w:themeFill="accent2" w:themeFillTint="33"/>
            <w:tcMar>
              <w:top w:w="80" w:type="dxa"/>
              <w:left w:w="80" w:type="dxa"/>
              <w:bottom w:w="80" w:type="dxa"/>
              <w:right w:w="80" w:type="dxa"/>
            </w:tcMar>
            <w:hideMark/>
          </w:tcPr>
          <w:p w:rsidR="00A069BC" w:rsidRPr="00B17836" w:rsidRDefault="00A069BC" w:rsidP="00BB4A79">
            <w:pPr>
              <w:ind w:left="360" w:hanging="360"/>
              <w:rPr>
                <w:rFonts w:eastAsia="Microsoft YaHei UI"/>
                <w:color w:val="000000"/>
                <w:highlight w:val="green"/>
                <w:lang w:val="en-US"/>
              </w:rPr>
            </w:pPr>
            <w:r w:rsidRPr="00B17836">
              <w:rPr>
                <w:rFonts w:ascii="Symbol" w:eastAsia="Microsoft YaHei UI" w:hAnsi="Symbol"/>
                <w:color w:val="000000"/>
                <w:highlight w:val="green"/>
                <w:lang w:val="en-US"/>
              </w:rPr>
              <w:t></w:t>
            </w:r>
            <w:r w:rsidR="00152896">
              <w:rPr>
                <w:rFonts w:ascii="Symbol" w:eastAsia="Microsoft YaHei UI"/>
                <w:color w:val="000000"/>
                <w:highlight w:val="green"/>
                <w:lang w:val="en-US"/>
              </w:rPr>
              <w:t></w:t>
            </w:r>
            <w:r w:rsidRPr="00B17836">
              <w:rPr>
                <w:rFonts w:eastAsia="Microsoft YaHei UI"/>
                <w:color w:val="000000"/>
                <w:highlight w:val="green"/>
                <w:lang w:val="en-US"/>
              </w:rPr>
              <w:t>Intra-frequency cell search/measurement delay for deactivated SCC is met for Cell2 in NCSG</w:t>
            </w:r>
            <w:r w:rsidRPr="00B17836">
              <w:rPr>
                <w:rFonts w:eastAsia="Microsoft YaHei UI"/>
                <w:strike/>
                <w:color w:val="FF0000"/>
                <w:highlight w:val="green"/>
                <w:lang w:val="en-US"/>
              </w:rPr>
              <w:t>, and Inter-frequency cell search/measurement delay for Cell3 in MG</w:t>
            </w:r>
          </w:p>
          <w:p w:rsidR="00A069BC" w:rsidRPr="00B17836" w:rsidRDefault="00A069BC" w:rsidP="00152896">
            <w:pPr>
              <w:ind w:left="360" w:hanging="360"/>
              <w:rPr>
                <w:rFonts w:eastAsia="Microsoft YaHei UI"/>
                <w:color w:val="000000"/>
                <w:highlight w:val="green"/>
                <w:lang w:val="en-US"/>
              </w:rPr>
            </w:pPr>
            <w:r w:rsidRPr="00B17836">
              <w:rPr>
                <w:rFonts w:ascii="Symbol" w:eastAsia="Microsoft YaHei UI" w:hAnsi="Symbol"/>
                <w:color w:val="000000"/>
                <w:highlight w:val="green"/>
                <w:lang w:val="en-US"/>
              </w:rPr>
              <w:t></w:t>
            </w:r>
            <w:r w:rsidR="00152896">
              <w:rPr>
                <w:rFonts w:ascii="Symbol" w:eastAsia="Microsoft YaHei UI"/>
                <w:color w:val="000000"/>
                <w:highlight w:val="green"/>
                <w:lang w:val="en-US"/>
              </w:rPr>
              <w:t></w:t>
            </w:r>
            <w:r w:rsidRPr="00B17836">
              <w:rPr>
                <w:rFonts w:eastAsia="Microsoft YaHei UI"/>
                <w:color w:val="000000"/>
                <w:highlight w:val="green"/>
                <w:lang w:val="en-US"/>
              </w:rPr>
              <w:t>UE receives data in Cell1 meeting scheduling restriction requirements, and</w:t>
            </w:r>
            <w:r>
              <w:rPr>
                <w:rFonts w:ascii="Symbol" w:eastAsia="Microsoft YaHei UI"/>
                <w:color w:val="000000"/>
                <w:highlight w:val="green"/>
                <w:lang w:val="en-US"/>
              </w:rPr>
              <w:t></w:t>
            </w:r>
            <w:r w:rsidRPr="00B17836">
              <w:rPr>
                <w:rFonts w:eastAsia="Microsoft YaHei UI"/>
                <w:color w:val="000000"/>
                <w:highlight w:val="green"/>
                <w:lang w:val="en-US"/>
              </w:rPr>
              <w:t>UE will not cause any interruption on Cell1 outside VIL windows.</w:t>
            </w:r>
          </w:p>
        </w:tc>
        <w:tc>
          <w:tcPr>
            <w:tcW w:w="1640" w:type="dxa"/>
            <w:tcBorders>
              <w:top w:val="nil"/>
              <w:left w:val="nil"/>
              <w:bottom w:val="single" w:sz="8" w:space="0" w:color="A3A3A3"/>
              <w:right w:val="single" w:sz="8" w:space="0" w:color="A3A3A3"/>
            </w:tcBorders>
            <w:shd w:val="clear" w:color="auto" w:fill="FBE4D5" w:themeFill="accent2" w:themeFillTint="33"/>
          </w:tcPr>
          <w:p w:rsidR="00A069BC" w:rsidRDefault="00A069BC" w:rsidP="00BB4A79">
            <w:pPr>
              <w:rPr>
                <w:rFonts w:eastAsia="微软雅黑"/>
                <w:color w:val="000000"/>
                <w:lang w:val="en-US"/>
              </w:rPr>
            </w:pPr>
          </w:p>
        </w:tc>
      </w:tr>
    </w:tbl>
    <w:p w:rsidR="00A069BC" w:rsidRDefault="00A069BC" w:rsidP="00A069BC">
      <w:pPr>
        <w:spacing w:after="120"/>
        <w:rPr>
          <w:szCs w:val="24"/>
          <w:lang w:eastAsia="zh-CN"/>
        </w:rPr>
      </w:pPr>
    </w:p>
    <w:p w:rsidR="00A069BC" w:rsidRPr="007D67E4" w:rsidRDefault="00A069BC" w:rsidP="00A069BC">
      <w:pPr>
        <w:rPr>
          <w:color w:val="993300"/>
          <w:u w:val="single"/>
        </w:rPr>
      </w:pPr>
    </w:p>
    <w:p w:rsidR="00A069BC" w:rsidRDefault="00A069BC" w:rsidP="00A069BC">
      <w:pPr>
        <w:rPr>
          <w:color w:val="993300"/>
          <w:u w:val="single"/>
        </w:rPr>
      </w:pPr>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3F1D25">
        <w:rPr>
          <w:rFonts w:ascii="Arial" w:hAnsi="Arial"/>
          <w:sz w:val="22"/>
        </w:rPr>
        <w:t>[</w:t>
      </w:r>
      <w:proofErr w:type="gramStart"/>
      <w:r w:rsidRPr="003F1D25">
        <w:rPr>
          <w:rFonts w:ascii="Arial" w:hAnsi="Arial"/>
          <w:sz w:val="22"/>
        </w:rPr>
        <w:t>111][</w:t>
      </w:r>
      <w:proofErr w:type="gramEnd"/>
      <w:r w:rsidRPr="003F1D25">
        <w:rPr>
          <w:rFonts w:ascii="Arial" w:hAnsi="Arial"/>
          <w:sz w:val="22"/>
        </w:rPr>
        <w:t>208] NR_MG_enh2_part2</w:t>
      </w:r>
    </w:p>
    <w:p w:rsidR="00A069BC" w:rsidRDefault="00A069BC" w:rsidP="00A069BC">
      <w:pPr>
        <w:rPr>
          <w:rFonts w:ascii="Arial" w:hAnsi="Arial" w:cs="Arial"/>
          <w:b/>
          <w:sz w:val="24"/>
        </w:rPr>
      </w:pPr>
      <w:r>
        <w:rPr>
          <w:rFonts w:ascii="Arial" w:hAnsi="Arial" w:cs="Arial"/>
          <w:b/>
          <w:color w:val="0000FF"/>
          <w:sz w:val="24"/>
        </w:rPr>
        <w:t>R4-2408005</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208] NR_MG_enh2_part2</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069BC" w:rsidRPr="00015A50" w:rsidRDefault="00A069BC" w:rsidP="00A069BC">
      <w:pPr>
        <w:rPr>
          <w:rFonts w:ascii="Arial" w:hAnsi="Arial" w:cs="Arial"/>
          <w:b/>
          <w:sz w:val="24"/>
        </w:rPr>
      </w:pPr>
      <w:hyperlink r:id="rId116" w:history="1">
        <w:r w:rsidRPr="001F0FB8">
          <w:rPr>
            <w:rStyle w:val="ae"/>
            <w:rFonts w:ascii="Arial" w:hAnsi="Arial" w:cs="Arial"/>
            <w:b/>
            <w:sz w:val="24"/>
          </w:rPr>
          <w:t>R4-2410355</w:t>
        </w:r>
      </w:hyperlink>
      <w:r w:rsidRPr="00015A50">
        <w:rPr>
          <w:b/>
          <w:lang w:val="en-US" w:eastAsia="zh-CN"/>
        </w:rPr>
        <w:tab/>
      </w:r>
      <w:r w:rsidRPr="00015A50">
        <w:rPr>
          <w:rFonts w:ascii="Arial" w:hAnsi="Arial" w:cs="Arial"/>
          <w:b/>
          <w:sz w:val="24"/>
        </w:rPr>
        <w:t>WF on</w:t>
      </w:r>
      <w:r>
        <w:rPr>
          <w:rFonts w:ascii="Arial" w:hAnsi="Arial" w:cs="Arial"/>
          <w:b/>
          <w:sz w:val="24"/>
        </w:rPr>
        <w:t xml:space="preserve"> NR_MG_enh2_part2</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Intel</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Tuesday</w:t>
      </w:r>
      <w:r>
        <w:rPr>
          <w:rFonts w:ascii="Arial" w:hAnsi="Arial" w:cs="Arial"/>
          <w:b/>
          <w:color w:val="C00000"/>
          <w:sz w:val="21"/>
          <w:u w:val="single"/>
        </w:rPr>
        <w:t xml:space="preserve"> May 21, 2024</w:t>
      </w:r>
      <w:r w:rsidRPr="005F1911">
        <w:rPr>
          <w:rFonts w:ascii="Arial" w:hAnsi="Arial" w:cs="Arial"/>
          <w:b/>
          <w:color w:val="C00000"/>
          <w:sz w:val="21"/>
          <w:u w:val="single"/>
        </w:rPr>
        <w:t>)</w:t>
      </w:r>
    </w:p>
    <w:p w:rsidR="00A069BC" w:rsidRPr="00A3476D" w:rsidRDefault="00A069BC" w:rsidP="00A069BC">
      <w:pPr>
        <w:spacing w:after="120"/>
        <w:rPr>
          <w:b/>
          <w:iCs/>
          <w:u w:val="single"/>
          <w:lang w:eastAsia="ko-KR"/>
        </w:rPr>
      </w:pPr>
      <w:r w:rsidRPr="00A3476D">
        <w:rPr>
          <w:b/>
          <w:iCs/>
          <w:u w:val="single"/>
          <w:lang w:eastAsia="ko-KR"/>
        </w:rPr>
        <w:lastRenderedPageBreak/>
        <w:t>Test cases</w:t>
      </w:r>
    </w:p>
    <w:p w:rsidR="00A069BC" w:rsidRDefault="00A069BC" w:rsidP="00A069BC">
      <w:pPr>
        <w:spacing w:after="120"/>
        <w:rPr>
          <w:b/>
          <w:u w:val="single"/>
          <w:lang w:val="en-US" w:eastAsia="ko-KR"/>
        </w:rPr>
      </w:pPr>
      <w:r w:rsidRPr="00A3476D">
        <w:rPr>
          <w:b/>
          <w:u w:val="single"/>
          <w:lang w:val="en-US" w:eastAsia="ko-KR"/>
        </w:rPr>
        <w:t>Test cases list and configurations for inter-RAT</w:t>
      </w:r>
    </w:p>
    <w:p w:rsidR="00A069BC" w:rsidRPr="00A3476D" w:rsidRDefault="00A069BC" w:rsidP="00A069BC">
      <w:pPr>
        <w:spacing w:after="120"/>
        <w:rPr>
          <w:b/>
          <w:u w:val="single"/>
          <w:lang w:val="en-US" w:eastAsia="ko-KR"/>
        </w:rPr>
      </w:pPr>
    </w:p>
    <w:p w:rsidR="00A069BC" w:rsidRPr="000F6608" w:rsidRDefault="00A069BC" w:rsidP="00A069BC">
      <w:pPr>
        <w:spacing w:after="120"/>
        <w:rPr>
          <w:b/>
          <w:iCs/>
          <w:sz w:val="21"/>
          <w:szCs w:val="21"/>
          <w:u w:val="single"/>
          <w:lang w:eastAsia="ko-KR"/>
        </w:rPr>
      </w:pPr>
      <w:r w:rsidRPr="000F6608">
        <w:rPr>
          <w:b/>
          <w:iCs/>
          <w:sz w:val="21"/>
          <w:szCs w:val="21"/>
          <w:u w:val="single"/>
          <w:lang w:eastAsia="ko-KR"/>
        </w:rPr>
        <w:t>UE features</w:t>
      </w:r>
    </w:p>
    <w:p w:rsidR="00A069BC" w:rsidRPr="000F6608" w:rsidRDefault="00A069BC" w:rsidP="00A069BC">
      <w:pPr>
        <w:spacing w:after="120"/>
        <w:rPr>
          <w:b/>
          <w:sz w:val="21"/>
          <w:szCs w:val="21"/>
          <w:u w:val="single"/>
          <w:lang w:val="en-US" w:eastAsia="ko-KR"/>
        </w:rPr>
      </w:pPr>
      <w:r w:rsidRPr="000F6608">
        <w:rPr>
          <w:b/>
          <w:sz w:val="21"/>
          <w:szCs w:val="21"/>
          <w:u w:val="single"/>
          <w:lang w:eastAsia="ko-KR"/>
        </w:rPr>
        <w:t>Issue 2-3-</w:t>
      </w:r>
      <w:r w:rsidRPr="000F6608">
        <w:rPr>
          <w:b/>
          <w:sz w:val="21"/>
          <w:szCs w:val="21"/>
          <w:u w:val="single"/>
          <w:lang w:eastAsia="zh-CN"/>
        </w:rPr>
        <w:t>2</w:t>
      </w:r>
      <w:r w:rsidRPr="000F6608">
        <w:rPr>
          <w:b/>
          <w:sz w:val="21"/>
          <w:szCs w:val="21"/>
          <w:u w:val="single"/>
          <w:lang w:eastAsia="ko-KR"/>
        </w:rPr>
        <w:t xml:space="preserve">: </w:t>
      </w:r>
      <w:r w:rsidRPr="000F6608">
        <w:rPr>
          <w:b/>
          <w:sz w:val="21"/>
          <w:szCs w:val="21"/>
          <w:u w:val="single"/>
          <w:lang w:eastAsia="zh-CN"/>
        </w:rPr>
        <w:t>Additional</w:t>
      </w:r>
      <w:r w:rsidRPr="000F6608">
        <w:rPr>
          <w:b/>
          <w:sz w:val="21"/>
          <w:szCs w:val="21"/>
          <w:u w:val="single"/>
          <w:lang w:val="en-US" w:eastAsia="ko-KR"/>
        </w:rPr>
        <w:t xml:space="preserve"> UE capability for scheduling restriction of case a-1</w:t>
      </w:r>
    </w:p>
    <w:p w:rsidR="00A069BC" w:rsidRPr="000F6608" w:rsidRDefault="00A069BC" w:rsidP="00A069BC">
      <w:pPr>
        <w:pStyle w:val="aff5"/>
        <w:numPr>
          <w:ilvl w:val="0"/>
          <w:numId w:val="8"/>
        </w:numPr>
        <w:rPr>
          <w:szCs w:val="21"/>
        </w:rPr>
      </w:pPr>
      <w:r w:rsidRPr="000F6608">
        <w:rPr>
          <w:szCs w:val="21"/>
        </w:rPr>
        <w:t>Proposals</w:t>
      </w:r>
    </w:p>
    <w:p w:rsidR="00A069BC" w:rsidRPr="000F6608" w:rsidRDefault="00A069BC" w:rsidP="00A069BC">
      <w:pPr>
        <w:pStyle w:val="aff5"/>
        <w:numPr>
          <w:ilvl w:val="1"/>
          <w:numId w:val="8"/>
        </w:numPr>
        <w:rPr>
          <w:szCs w:val="21"/>
        </w:rPr>
      </w:pPr>
      <w:r w:rsidRPr="000F6608">
        <w:rPr>
          <w:szCs w:val="21"/>
        </w:rPr>
        <w:t>Option 1: Introduce an E-UTRA FG x-z for scheduling restriction due to mixed numerology.</w:t>
      </w:r>
    </w:p>
    <w:p w:rsidR="00A069BC" w:rsidRPr="003F6524" w:rsidRDefault="00A069BC" w:rsidP="00A069BC">
      <w:pPr>
        <w:pStyle w:val="aff5"/>
        <w:numPr>
          <w:ilvl w:val="0"/>
          <w:numId w:val="8"/>
        </w:numPr>
        <w:rPr>
          <w:szCs w:val="21"/>
          <w:highlight w:val="green"/>
        </w:rPr>
      </w:pPr>
      <w:r w:rsidRPr="003F6524">
        <w:rPr>
          <w:szCs w:val="21"/>
          <w:highlight w:val="green"/>
        </w:rPr>
        <w:t>Agreement: Introduce an E-UTRA FG x-z for scheduling restriction due to mixed numerology.</w:t>
      </w:r>
    </w:p>
    <w:p w:rsidR="00A069BC" w:rsidRPr="000F6608" w:rsidRDefault="00A069BC" w:rsidP="00A069BC">
      <w:pPr>
        <w:spacing w:after="120"/>
        <w:rPr>
          <w:rFonts w:eastAsiaTheme="minorEastAsia"/>
          <w:sz w:val="21"/>
          <w:szCs w:val="21"/>
          <w:lang w:val="en-US" w:eastAsia="ko-KR"/>
        </w:rPr>
      </w:pPr>
    </w:p>
    <w:p w:rsidR="00A069BC" w:rsidRDefault="00A069BC" w:rsidP="00A069BC">
      <w:pPr>
        <w:rPr>
          <w:b/>
          <w:sz w:val="21"/>
          <w:szCs w:val="21"/>
          <w:u w:val="single"/>
          <w:lang w:eastAsia="zh-CN"/>
        </w:rPr>
      </w:pPr>
      <w:r w:rsidRPr="00A3476D">
        <w:rPr>
          <w:b/>
          <w:sz w:val="21"/>
          <w:szCs w:val="21"/>
          <w:u w:val="single"/>
          <w:lang w:eastAsia="ko-KR"/>
        </w:rPr>
        <w:t>Issue 2-3-</w:t>
      </w:r>
      <w:r w:rsidRPr="00A3476D">
        <w:rPr>
          <w:b/>
          <w:sz w:val="21"/>
          <w:szCs w:val="21"/>
          <w:u w:val="single"/>
          <w:lang w:eastAsia="zh-CN"/>
        </w:rPr>
        <w:t>3</w:t>
      </w:r>
      <w:r w:rsidRPr="00A3476D">
        <w:rPr>
          <w:b/>
          <w:sz w:val="21"/>
          <w:szCs w:val="21"/>
          <w:u w:val="single"/>
          <w:lang w:eastAsia="ko-KR"/>
        </w:rPr>
        <w:t xml:space="preserve">: </w:t>
      </w:r>
      <w:r w:rsidRPr="00A3476D">
        <w:rPr>
          <w:b/>
          <w:sz w:val="21"/>
          <w:szCs w:val="21"/>
          <w:u w:val="single"/>
          <w:lang w:eastAsia="zh-CN"/>
        </w:rPr>
        <w:t>Remove FG32-4 from prerequisite feature groups for FG 32-7.</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2268"/>
        <w:gridCol w:w="3402"/>
        <w:gridCol w:w="1134"/>
      </w:tblGrid>
      <w:tr w:rsidR="00A069BC" w:rsidRPr="00A62E21" w:rsidTr="00BB4A79">
        <w:trPr>
          <w:trHeight w:val="20"/>
        </w:trPr>
        <w:tc>
          <w:tcPr>
            <w:tcW w:w="1838" w:type="dxa"/>
            <w:shd w:val="clear" w:color="auto" w:fill="auto"/>
          </w:tcPr>
          <w:p w:rsidR="00A069BC" w:rsidRPr="00A62E21" w:rsidRDefault="00A069BC" w:rsidP="00BB4A79">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Features</w:t>
            </w:r>
          </w:p>
        </w:tc>
        <w:tc>
          <w:tcPr>
            <w:tcW w:w="992" w:type="dxa"/>
            <w:shd w:val="clear" w:color="auto" w:fill="auto"/>
          </w:tcPr>
          <w:p w:rsidR="00A069BC" w:rsidRPr="00A62E21" w:rsidRDefault="00A069BC" w:rsidP="00BB4A79">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2268" w:type="dxa"/>
            <w:shd w:val="clear" w:color="auto" w:fill="auto"/>
          </w:tcPr>
          <w:p w:rsidR="00A069BC" w:rsidRPr="00A62E21" w:rsidRDefault="00A069BC" w:rsidP="00BB4A79">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402" w:type="dxa"/>
            <w:shd w:val="clear" w:color="auto" w:fill="auto"/>
          </w:tcPr>
          <w:p w:rsidR="00A069BC" w:rsidRPr="00A62E21" w:rsidRDefault="00A069BC" w:rsidP="00BB4A79">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rsidR="00A069BC" w:rsidRPr="00A62E21" w:rsidRDefault="00A069BC" w:rsidP="00BB4A79">
            <w:pPr>
              <w:keepNext/>
              <w:keepLines/>
              <w:overflowPunct w:val="0"/>
              <w:autoSpaceDE w:val="0"/>
              <w:autoSpaceDN w:val="0"/>
              <w:adjustRightInd w:val="0"/>
              <w:jc w:val="center"/>
              <w:textAlignment w:val="baseline"/>
              <w:rPr>
                <w:rFonts w:ascii="Arial" w:hAnsi="Arial" w:cs="Arial"/>
                <w:b/>
                <w:color w:val="000000"/>
                <w:sz w:val="18"/>
              </w:rPr>
            </w:pPr>
          </w:p>
        </w:tc>
        <w:tc>
          <w:tcPr>
            <w:tcW w:w="1134" w:type="dxa"/>
          </w:tcPr>
          <w:p w:rsidR="00A069BC" w:rsidRPr="00A62E21" w:rsidRDefault="00A069BC" w:rsidP="00BB4A79">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r>
      <w:tr w:rsidR="00A069BC" w:rsidRPr="00A62E21" w:rsidTr="00BB4A79">
        <w:trPr>
          <w:trHeight w:val="20"/>
        </w:trPr>
        <w:tc>
          <w:tcPr>
            <w:tcW w:w="1838" w:type="dxa"/>
            <w:shd w:val="clear" w:color="auto" w:fill="auto"/>
          </w:tcPr>
          <w:p w:rsidR="00A069BC" w:rsidRPr="003036DE" w:rsidRDefault="00A069BC" w:rsidP="00BB4A79">
            <w:pPr>
              <w:keepNext/>
              <w:keepLines/>
              <w:overflowPunct w:val="0"/>
              <w:autoSpaceDE w:val="0"/>
              <w:autoSpaceDN w:val="0"/>
              <w:adjustRightInd w:val="0"/>
              <w:textAlignment w:val="baseline"/>
              <w:rPr>
                <w:rFonts w:ascii="Arial" w:eastAsia="Times New Roman" w:hAnsi="Arial" w:cs="Arial"/>
                <w:b/>
                <w:sz w:val="18"/>
              </w:rPr>
            </w:pPr>
            <w:r w:rsidRPr="003036DE">
              <w:rPr>
                <w:rFonts w:ascii="Arial" w:eastAsiaTheme="minorEastAsia" w:hAnsi="Arial" w:cs="Arial"/>
                <w:sz w:val="18"/>
              </w:rPr>
              <w:t>32. NR_MG_enh2</w:t>
            </w:r>
          </w:p>
        </w:tc>
        <w:tc>
          <w:tcPr>
            <w:tcW w:w="992" w:type="dxa"/>
            <w:shd w:val="clear" w:color="auto" w:fill="auto"/>
          </w:tcPr>
          <w:p w:rsidR="00A069BC" w:rsidRPr="003036DE" w:rsidRDefault="00A069BC" w:rsidP="00BB4A79">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3036DE">
              <w:rPr>
                <w:rFonts w:ascii="Arial" w:eastAsiaTheme="minorEastAsia" w:hAnsi="Arial" w:cs="Arial"/>
                <w:sz w:val="18"/>
                <w:szCs w:val="18"/>
              </w:rPr>
              <w:t>32-</w:t>
            </w:r>
            <w:r w:rsidRPr="003036DE">
              <w:rPr>
                <w:rFonts w:ascii="Arial" w:eastAsiaTheme="minorEastAsia" w:hAnsi="Arial" w:cs="Arial" w:hint="eastAsia"/>
                <w:sz w:val="18"/>
                <w:szCs w:val="18"/>
              </w:rPr>
              <w:t>4</w:t>
            </w:r>
            <w:r w:rsidRPr="003036DE">
              <w:rPr>
                <w:rFonts w:ascii="PMingLiU" w:eastAsia="PMingLiU" w:hAnsi="PMingLiU" w:cs="Arial"/>
                <w:sz w:val="18"/>
                <w:szCs w:val="18"/>
                <w:lang w:eastAsia="zh-TW"/>
              </w:rPr>
              <w:br/>
            </w:r>
          </w:p>
        </w:tc>
        <w:tc>
          <w:tcPr>
            <w:tcW w:w="2268" w:type="dxa"/>
            <w:shd w:val="clear" w:color="auto" w:fill="auto"/>
          </w:tcPr>
          <w:p w:rsidR="00A069BC" w:rsidRPr="003036DE" w:rsidRDefault="00A069BC" w:rsidP="00BB4A79">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3036DE">
              <w:rPr>
                <w:rFonts w:ascii="Arial" w:hAnsi="Arial" w:cs="Arial"/>
                <w:sz w:val="18"/>
                <w:szCs w:val="18"/>
              </w:rPr>
              <w:t>Inter-RAT EUTRAN measurements without gap and outside active DL BWP</w:t>
            </w:r>
          </w:p>
        </w:tc>
        <w:tc>
          <w:tcPr>
            <w:tcW w:w="3402" w:type="dxa"/>
            <w:shd w:val="clear" w:color="auto" w:fill="auto"/>
          </w:tcPr>
          <w:p w:rsidR="00A069BC" w:rsidRPr="003036DE" w:rsidRDefault="00A069BC" w:rsidP="00BB4A79">
            <w:pPr>
              <w:textAlignment w:val="baseline"/>
              <w:rPr>
                <w:rFonts w:ascii="Arial" w:eastAsia="PMingLiU" w:hAnsi="Arial" w:cs="Arial"/>
                <w:sz w:val="18"/>
                <w:szCs w:val="18"/>
                <w:lang w:eastAsia="zh-TW"/>
              </w:rPr>
            </w:pPr>
            <w:r w:rsidRPr="003036DE">
              <w:rPr>
                <w:rFonts w:ascii="Arial" w:hAnsi="Arial" w:cs="Arial"/>
                <w:sz w:val="18"/>
                <w:szCs w:val="18"/>
              </w:rPr>
              <w:t xml:space="preserve">Support inter-RAT EUTRAN measurements outside active DL BWP </w:t>
            </w:r>
            <w:r w:rsidRPr="003036DE">
              <w:rPr>
                <w:rFonts w:ascii="Arial" w:hAnsi="Arial" w:cs="Arial"/>
                <w:sz w:val="18"/>
                <w:szCs w:val="18"/>
                <w:lang w:eastAsia="zh-TW"/>
              </w:rPr>
              <w:t>for nogap-noncsg</w:t>
            </w:r>
          </w:p>
        </w:tc>
        <w:tc>
          <w:tcPr>
            <w:tcW w:w="1134" w:type="dxa"/>
          </w:tcPr>
          <w:p w:rsidR="00A069BC" w:rsidRPr="003036DE" w:rsidRDefault="00A069BC" w:rsidP="00BB4A79">
            <w:pPr>
              <w:jc w:val="center"/>
              <w:textAlignment w:val="baseline"/>
              <w:rPr>
                <w:rFonts w:ascii="Arial" w:hAnsi="Arial" w:cs="Arial"/>
                <w:sz w:val="18"/>
                <w:szCs w:val="18"/>
              </w:rPr>
            </w:pPr>
            <w:r w:rsidRPr="003036DE">
              <w:rPr>
                <w:rFonts w:ascii="Arial" w:hAnsi="Arial" w:cs="Arial"/>
                <w:sz w:val="18"/>
                <w:szCs w:val="18"/>
              </w:rPr>
              <w:t>19-1b</w:t>
            </w:r>
          </w:p>
        </w:tc>
      </w:tr>
      <w:tr w:rsidR="00A069BC" w:rsidRPr="00A62E21" w:rsidTr="00BB4A79">
        <w:trPr>
          <w:trHeight w:val="737"/>
        </w:trPr>
        <w:tc>
          <w:tcPr>
            <w:tcW w:w="1838" w:type="dxa"/>
            <w:shd w:val="clear" w:color="auto" w:fill="auto"/>
          </w:tcPr>
          <w:p w:rsidR="00A069BC" w:rsidRPr="003036DE" w:rsidRDefault="00A069BC" w:rsidP="00BB4A79">
            <w:pPr>
              <w:keepNext/>
              <w:keepLines/>
              <w:overflowPunct w:val="0"/>
              <w:autoSpaceDE w:val="0"/>
              <w:autoSpaceDN w:val="0"/>
              <w:adjustRightInd w:val="0"/>
              <w:textAlignment w:val="baseline"/>
              <w:rPr>
                <w:rFonts w:ascii="Arial" w:eastAsia="Times New Roman" w:hAnsi="Arial" w:cs="Arial"/>
                <w:b/>
                <w:sz w:val="18"/>
              </w:rPr>
            </w:pPr>
            <w:r w:rsidRPr="003036DE">
              <w:rPr>
                <w:rFonts w:ascii="Arial" w:eastAsiaTheme="minorEastAsia" w:hAnsi="Arial" w:cs="Arial"/>
                <w:sz w:val="18"/>
              </w:rPr>
              <w:t>32. NR_MG_enh2</w:t>
            </w:r>
          </w:p>
        </w:tc>
        <w:tc>
          <w:tcPr>
            <w:tcW w:w="992" w:type="dxa"/>
            <w:shd w:val="clear" w:color="auto" w:fill="auto"/>
          </w:tcPr>
          <w:p w:rsidR="00A069BC" w:rsidRPr="003036DE" w:rsidRDefault="00A069BC" w:rsidP="00BB4A79">
            <w:pPr>
              <w:keepNext/>
              <w:keepLines/>
              <w:jc w:val="center"/>
              <w:rPr>
                <w:rFonts w:ascii="Arial" w:eastAsiaTheme="minorEastAsia" w:hAnsi="Arial" w:cs="Arial"/>
                <w:sz w:val="18"/>
                <w:szCs w:val="18"/>
              </w:rPr>
            </w:pPr>
            <w:r w:rsidRPr="003036DE">
              <w:rPr>
                <w:rFonts w:ascii="Arial" w:eastAsia="PMingLiU" w:hAnsi="Arial" w:cs="Arial" w:hint="eastAsia"/>
                <w:sz w:val="18"/>
                <w:szCs w:val="18"/>
                <w:lang w:eastAsia="zh-TW"/>
              </w:rPr>
              <w:t>3</w:t>
            </w:r>
            <w:r w:rsidRPr="003036DE">
              <w:rPr>
                <w:rFonts w:ascii="Arial" w:eastAsia="PMingLiU" w:hAnsi="Arial" w:cs="Arial"/>
                <w:sz w:val="18"/>
                <w:szCs w:val="18"/>
                <w:lang w:eastAsia="zh-TW"/>
              </w:rPr>
              <w:t>2-</w:t>
            </w:r>
            <w:r w:rsidRPr="003036DE">
              <w:rPr>
                <w:rFonts w:ascii="Arial" w:eastAsiaTheme="minorEastAsia" w:hAnsi="Arial" w:cs="Arial" w:hint="eastAsia"/>
                <w:sz w:val="18"/>
                <w:szCs w:val="18"/>
              </w:rPr>
              <w:t>5</w:t>
            </w:r>
          </w:p>
          <w:p w:rsidR="00A069BC" w:rsidRPr="003036DE" w:rsidRDefault="00A069BC" w:rsidP="00BB4A79">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2268" w:type="dxa"/>
            <w:shd w:val="clear" w:color="auto" w:fill="auto"/>
          </w:tcPr>
          <w:p w:rsidR="00A069BC" w:rsidRPr="003036DE" w:rsidRDefault="00A069BC" w:rsidP="00BB4A79">
            <w:pPr>
              <w:keepNext/>
              <w:keepLines/>
              <w:overflowPunct w:val="0"/>
              <w:autoSpaceDE w:val="0"/>
              <w:autoSpaceDN w:val="0"/>
              <w:adjustRightInd w:val="0"/>
              <w:jc w:val="center"/>
              <w:textAlignment w:val="baseline"/>
              <w:rPr>
                <w:rFonts w:ascii="Arial" w:hAnsi="Arial" w:cs="Arial"/>
                <w:sz w:val="18"/>
                <w:szCs w:val="18"/>
              </w:rPr>
            </w:pPr>
            <w:r w:rsidRPr="003036DE">
              <w:rPr>
                <w:rFonts w:ascii="Arial" w:eastAsia="PMingLiU" w:hAnsi="Arial" w:cs="Arial"/>
                <w:sz w:val="18"/>
                <w:szCs w:val="18"/>
                <w:lang w:eastAsia="zh-TW"/>
              </w:rPr>
              <w:t xml:space="preserve">Inter-RAT EUTRAN measurement without gap and </w:t>
            </w:r>
            <w:r w:rsidRPr="003036DE">
              <w:rPr>
                <w:rFonts w:ascii="Arial" w:hAnsi="Arial" w:cs="Arial"/>
                <w:sz w:val="18"/>
                <w:szCs w:val="18"/>
              </w:rPr>
              <w:t>within active DL BWP</w:t>
            </w:r>
          </w:p>
        </w:tc>
        <w:tc>
          <w:tcPr>
            <w:tcW w:w="3402" w:type="dxa"/>
            <w:shd w:val="clear" w:color="auto" w:fill="auto"/>
          </w:tcPr>
          <w:p w:rsidR="00A069BC" w:rsidRPr="003036DE" w:rsidRDefault="00A069BC" w:rsidP="00BB4A79">
            <w:pPr>
              <w:rPr>
                <w:rFonts w:ascii="Arial" w:eastAsia="PMingLiU" w:hAnsi="Arial" w:cs="Arial"/>
                <w:sz w:val="18"/>
                <w:szCs w:val="18"/>
                <w:lang w:eastAsia="zh-TW"/>
              </w:rPr>
            </w:pPr>
            <w:r w:rsidRPr="003036DE">
              <w:rPr>
                <w:rFonts w:ascii="Arial" w:eastAsia="PMingLiU" w:hAnsi="Arial" w:cs="Arial"/>
                <w:sz w:val="18"/>
                <w:szCs w:val="18"/>
                <w:lang w:eastAsia="zh-TW"/>
              </w:rPr>
              <w:t>Support of inter-RAT EUTRAN measurements without gap when CRS is contained within UE’s active DL BWP</w:t>
            </w:r>
          </w:p>
        </w:tc>
        <w:tc>
          <w:tcPr>
            <w:tcW w:w="1134" w:type="dxa"/>
          </w:tcPr>
          <w:p w:rsidR="00A069BC" w:rsidRPr="003036DE" w:rsidRDefault="00A069BC" w:rsidP="00BB4A79">
            <w:pPr>
              <w:jc w:val="center"/>
              <w:rPr>
                <w:rFonts w:ascii="Arial" w:eastAsia="PMingLiU" w:hAnsi="Arial" w:cs="Arial"/>
                <w:sz w:val="18"/>
                <w:szCs w:val="18"/>
                <w:lang w:eastAsia="zh-TW"/>
              </w:rPr>
            </w:pPr>
          </w:p>
        </w:tc>
      </w:tr>
      <w:tr w:rsidR="00A069BC" w:rsidRPr="00A62E21" w:rsidTr="00BB4A79">
        <w:trPr>
          <w:trHeight w:val="20"/>
        </w:trPr>
        <w:tc>
          <w:tcPr>
            <w:tcW w:w="1838" w:type="dxa"/>
            <w:shd w:val="clear" w:color="auto" w:fill="auto"/>
          </w:tcPr>
          <w:p w:rsidR="00A069BC" w:rsidRPr="003036DE" w:rsidRDefault="00A069BC" w:rsidP="00BB4A79">
            <w:pPr>
              <w:keepNext/>
              <w:keepLines/>
              <w:overflowPunct w:val="0"/>
              <w:autoSpaceDE w:val="0"/>
              <w:autoSpaceDN w:val="0"/>
              <w:adjustRightInd w:val="0"/>
              <w:textAlignment w:val="baseline"/>
              <w:rPr>
                <w:rFonts w:ascii="Arial" w:eastAsia="Times New Roman" w:hAnsi="Arial" w:cs="Arial"/>
                <w:b/>
                <w:sz w:val="18"/>
              </w:rPr>
            </w:pPr>
            <w:r w:rsidRPr="003036DE">
              <w:rPr>
                <w:rFonts w:ascii="Arial" w:eastAsiaTheme="minorEastAsia" w:hAnsi="Arial" w:cs="Arial"/>
                <w:sz w:val="18"/>
              </w:rPr>
              <w:t>32. NR_MG_enh2</w:t>
            </w:r>
          </w:p>
        </w:tc>
        <w:tc>
          <w:tcPr>
            <w:tcW w:w="992" w:type="dxa"/>
            <w:shd w:val="clear" w:color="auto" w:fill="auto"/>
          </w:tcPr>
          <w:p w:rsidR="00A069BC" w:rsidRPr="003036DE" w:rsidRDefault="00A069BC" w:rsidP="00BB4A79">
            <w:pPr>
              <w:keepNext/>
              <w:keepLines/>
              <w:jc w:val="center"/>
              <w:rPr>
                <w:rFonts w:ascii="Arial" w:eastAsia="PMingLiU" w:hAnsi="Arial" w:cs="Arial"/>
                <w:sz w:val="18"/>
                <w:szCs w:val="18"/>
                <w:lang w:eastAsia="zh-TW"/>
              </w:rPr>
            </w:pPr>
            <w:r w:rsidRPr="003036DE">
              <w:rPr>
                <w:rFonts w:ascii="Arial" w:hAnsi="Arial" w:cs="Arial"/>
                <w:sz w:val="18"/>
                <w:szCs w:val="18"/>
              </w:rPr>
              <w:t>32-</w:t>
            </w:r>
            <w:r w:rsidRPr="003036DE">
              <w:rPr>
                <w:rFonts w:ascii="Arial" w:hAnsi="Arial" w:cs="Arial" w:hint="eastAsia"/>
                <w:sz w:val="18"/>
                <w:szCs w:val="18"/>
              </w:rPr>
              <w:t>6</w:t>
            </w:r>
          </w:p>
        </w:tc>
        <w:tc>
          <w:tcPr>
            <w:tcW w:w="2268" w:type="dxa"/>
            <w:shd w:val="clear" w:color="auto" w:fill="auto"/>
          </w:tcPr>
          <w:p w:rsidR="00A069BC" w:rsidRPr="003036DE" w:rsidRDefault="00A069BC" w:rsidP="00BB4A79">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3036DE">
              <w:rPr>
                <w:rFonts w:ascii="Arial" w:hAnsi="Arial" w:cs="Arial"/>
                <w:sz w:val="18"/>
                <w:szCs w:val="18"/>
              </w:rPr>
              <w:t>Effective measurement window for inter-RAT EUTRAN measurements</w:t>
            </w:r>
          </w:p>
        </w:tc>
        <w:tc>
          <w:tcPr>
            <w:tcW w:w="3402" w:type="dxa"/>
            <w:shd w:val="clear" w:color="auto" w:fill="auto"/>
          </w:tcPr>
          <w:p w:rsidR="00A069BC" w:rsidRPr="003036DE" w:rsidRDefault="00A069BC" w:rsidP="00BB4A79">
            <w:pPr>
              <w:rPr>
                <w:rFonts w:ascii="Arial" w:hAnsi="Arial" w:cs="Arial"/>
                <w:sz w:val="18"/>
                <w:szCs w:val="18"/>
              </w:rPr>
            </w:pPr>
            <w:r w:rsidRPr="003036DE">
              <w:rPr>
                <w:rFonts w:ascii="Arial" w:hAnsi="Arial" w:cs="Arial"/>
                <w:sz w:val="18"/>
                <w:szCs w:val="18"/>
              </w:rPr>
              <w:t xml:space="preserve">Support configuration of effective measurement window for inter-RAT EUTRAN measurements, including offset, duration and periodicity. </w:t>
            </w:r>
          </w:p>
        </w:tc>
        <w:tc>
          <w:tcPr>
            <w:tcW w:w="1134" w:type="dxa"/>
          </w:tcPr>
          <w:p w:rsidR="00A069BC" w:rsidRPr="003036DE" w:rsidRDefault="00A069BC" w:rsidP="00BB4A79">
            <w:pPr>
              <w:keepNext/>
              <w:keepLines/>
              <w:jc w:val="center"/>
              <w:rPr>
                <w:rFonts w:ascii="Arial" w:hAnsi="Arial" w:cs="Arial"/>
                <w:sz w:val="18"/>
                <w:szCs w:val="18"/>
              </w:rPr>
            </w:pPr>
            <w:r w:rsidRPr="003036DE">
              <w:rPr>
                <w:rFonts w:ascii="Arial" w:hAnsi="Arial" w:cs="Arial"/>
                <w:sz w:val="18"/>
                <w:szCs w:val="18"/>
              </w:rPr>
              <w:t>32-4 or 32-5</w:t>
            </w:r>
          </w:p>
          <w:p w:rsidR="00A069BC" w:rsidRPr="003036DE" w:rsidRDefault="00A069BC" w:rsidP="00BB4A79">
            <w:pPr>
              <w:jc w:val="center"/>
              <w:rPr>
                <w:rFonts w:ascii="Arial" w:hAnsi="Arial" w:cs="Arial"/>
                <w:sz w:val="18"/>
                <w:szCs w:val="18"/>
              </w:rPr>
            </w:pPr>
          </w:p>
        </w:tc>
      </w:tr>
      <w:tr w:rsidR="00A069BC" w:rsidRPr="00A62E21" w:rsidTr="00BB4A79">
        <w:trPr>
          <w:trHeight w:val="20"/>
        </w:trPr>
        <w:tc>
          <w:tcPr>
            <w:tcW w:w="1838" w:type="dxa"/>
            <w:shd w:val="clear" w:color="auto" w:fill="auto"/>
          </w:tcPr>
          <w:p w:rsidR="00A069BC" w:rsidRPr="003036DE" w:rsidRDefault="00A069BC" w:rsidP="00BB4A79">
            <w:pPr>
              <w:keepNext/>
              <w:keepLines/>
              <w:overflowPunct w:val="0"/>
              <w:autoSpaceDE w:val="0"/>
              <w:autoSpaceDN w:val="0"/>
              <w:adjustRightInd w:val="0"/>
              <w:textAlignment w:val="baseline"/>
              <w:rPr>
                <w:rFonts w:ascii="Arial" w:eastAsia="Times New Roman" w:hAnsi="Arial" w:cs="Arial"/>
                <w:b/>
                <w:sz w:val="18"/>
              </w:rPr>
            </w:pPr>
            <w:r w:rsidRPr="003036DE">
              <w:rPr>
                <w:rFonts w:ascii="Arial" w:eastAsiaTheme="minorEastAsia" w:hAnsi="Arial" w:cs="Arial"/>
                <w:sz w:val="18"/>
              </w:rPr>
              <w:t>32. NR_MG_enh2</w:t>
            </w:r>
          </w:p>
        </w:tc>
        <w:tc>
          <w:tcPr>
            <w:tcW w:w="992" w:type="dxa"/>
            <w:shd w:val="clear" w:color="auto" w:fill="auto"/>
          </w:tcPr>
          <w:p w:rsidR="00A069BC" w:rsidRPr="003036DE" w:rsidRDefault="00A069BC" w:rsidP="00BB4A79">
            <w:pPr>
              <w:keepNext/>
              <w:keepLines/>
              <w:jc w:val="center"/>
              <w:rPr>
                <w:rFonts w:ascii="Arial" w:hAnsi="Arial" w:cs="Arial"/>
                <w:sz w:val="18"/>
                <w:szCs w:val="18"/>
              </w:rPr>
            </w:pPr>
            <w:r w:rsidRPr="003036DE">
              <w:rPr>
                <w:rFonts w:ascii="Arial" w:hAnsi="Arial" w:cs="Arial"/>
                <w:sz w:val="18"/>
                <w:szCs w:val="18"/>
              </w:rPr>
              <w:t>32-</w:t>
            </w:r>
            <w:r w:rsidRPr="003036DE">
              <w:rPr>
                <w:rFonts w:ascii="Arial" w:hAnsi="Arial" w:cs="Arial" w:hint="eastAsia"/>
                <w:sz w:val="18"/>
                <w:szCs w:val="18"/>
              </w:rPr>
              <w:t>7</w:t>
            </w:r>
          </w:p>
        </w:tc>
        <w:tc>
          <w:tcPr>
            <w:tcW w:w="2268" w:type="dxa"/>
            <w:shd w:val="clear" w:color="auto" w:fill="auto"/>
          </w:tcPr>
          <w:p w:rsidR="00A069BC" w:rsidRPr="003036DE" w:rsidRDefault="00A069BC" w:rsidP="00BB4A79">
            <w:pPr>
              <w:keepNext/>
              <w:keepLines/>
              <w:overflowPunct w:val="0"/>
              <w:autoSpaceDE w:val="0"/>
              <w:autoSpaceDN w:val="0"/>
              <w:adjustRightInd w:val="0"/>
              <w:jc w:val="center"/>
              <w:textAlignment w:val="baseline"/>
              <w:rPr>
                <w:rFonts w:ascii="Arial" w:hAnsi="Arial" w:cs="Arial"/>
                <w:sz w:val="18"/>
                <w:szCs w:val="18"/>
              </w:rPr>
            </w:pPr>
            <w:r w:rsidRPr="003036DE">
              <w:rPr>
                <w:rFonts w:ascii="Arial" w:hAnsi="Arial" w:cs="Arial"/>
                <w:sz w:val="18"/>
                <w:szCs w:val="18"/>
              </w:rPr>
              <w:t>Simultaneous reception of NR data and EUTRAN CRS with different numerology</w:t>
            </w:r>
          </w:p>
        </w:tc>
        <w:tc>
          <w:tcPr>
            <w:tcW w:w="3402" w:type="dxa"/>
            <w:shd w:val="clear" w:color="auto" w:fill="auto"/>
          </w:tcPr>
          <w:p w:rsidR="00A069BC" w:rsidRPr="003036DE" w:rsidRDefault="00A069BC" w:rsidP="00BB4A79">
            <w:pPr>
              <w:rPr>
                <w:rFonts w:ascii="Arial" w:hAnsi="Arial" w:cs="Arial"/>
                <w:sz w:val="18"/>
                <w:szCs w:val="18"/>
              </w:rPr>
            </w:pPr>
            <w:r w:rsidRPr="003036DE">
              <w:rPr>
                <w:rFonts w:ascii="Arial" w:hAnsi="Arial" w:cs="Arial"/>
                <w:sz w:val="18"/>
                <w:szCs w:val="18"/>
              </w:rPr>
              <w:t>Support concurrent inter-RAT measurement on EUTRAN cell in non-DSS with CRS and PDCCH or PDSCH reception from the serving cell with a different numerology</w:t>
            </w:r>
          </w:p>
        </w:tc>
        <w:tc>
          <w:tcPr>
            <w:tcW w:w="1134" w:type="dxa"/>
          </w:tcPr>
          <w:p w:rsidR="00A069BC" w:rsidRPr="003036DE" w:rsidRDefault="00A069BC" w:rsidP="00BB4A79">
            <w:pPr>
              <w:jc w:val="center"/>
              <w:rPr>
                <w:rFonts w:ascii="Arial" w:hAnsi="Arial" w:cs="Arial"/>
                <w:sz w:val="18"/>
                <w:szCs w:val="18"/>
              </w:rPr>
            </w:pPr>
            <w:r w:rsidRPr="003036DE">
              <w:rPr>
                <w:rFonts w:ascii="Arial" w:hAnsi="Arial" w:cs="Arial"/>
                <w:sz w:val="18"/>
                <w:szCs w:val="18"/>
              </w:rPr>
              <w:t>32-4 or 32-5</w:t>
            </w:r>
          </w:p>
        </w:tc>
      </w:tr>
    </w:tbl>
    <w:p w:rsidR="00A069BC" w:rsidRDefault="00A069BC" w:rsidP="00A069BC">
      <w:pPr>
        <w:rPr>
          <w:szCs w:val="21"/>
          <w:lang w:eastAsia="zh-CN"/>
        </w:rPr>
      </w:pPr>
    </w:p>
    <w:p w:rsidR="00A069BC" w:rsidRPr="00A3476D" w:rsidRDefault="00A069BC" w:rsidP="00A069BC">
      <w:pPr>
        <w:pStyle w:val="aff5"/>
        <w:numPr>
          <w:ilvl w:val="0"/>
          <w:numId w:val="8"/>
        </w:numPr>
        <w:rPr>
          <w:szCs w:val="21"/>
        </w:rPr>
      </w:pPr>
      <w:r w:rsidRPr="00A3476D">
        <w:rPr>
          <w:szCs w:val="21"/>
        </w:rPr>
        <w:t>Proposals</w:t>
      </w:r>
    </w:p>
    <w:p w:rsidR="00A069BC" w:rsidRPr="00A3476D" w:rsidRDefault="00A069BC" w:rsidP="00A069BC">
      <w:pPr>
        <w:pStyle w:val="aff5"/>
        <w:numPr>
          <w:ilvl w:val="1"/>
          <w:numId w:val="8"/>
        </w:numPr>
        <w:rPr>
          <w:szCs w:val="21"/>
        </w:rPr>
      </w:pPr>
      <w:r w:rsidRPr="00A3476D">
        <w:rPr>
          <w:szCs w:val="21"/>
        </w:rPr>
        <w:t>Option 1: Remove.</w:t>
      </w:r>
    </w:p>
    <w:p w:rsidR="00A069BC" w:rsidRPr="00A3476D" w:rsidRDefault="00A069BC" w:rsidP="00A069BC">
      <w:pPr>
        <w:pStyle w:val="aff5"/>
        <w:numPr>
          <w:ilvl w:val="0"/>
          <w:numId w:val="8"/>
        </w:numPr>
        <w:rPr>
          <w:szCs w:val="21"/>
        </w:rPr>
      </w:pPr>
      <w:r w:rsidRPr="00A3476D">
        <w:rPr>
          <w:szCs w:val="21"/>
        </w:rPr>
        <w:t>Recommended WF</w:t>
      </w:r>
    </w:p>
    <w:p w:rsidR="00A069BC" w:rsidRPr="00A3476D" w:rsidRDefault="00A069BC" w:rsidP="00A069BC">
      <w:pPr>
        <w:pStyle w:val="aff5"/>
        <w:numPr>
          <w:ilvl w:val="1"/>
          <w:numId w:val="8"/>
        </w:numPr>
        <w:rPr>
          <w:szCs w:val="21"/>
        </w:rPr>
      </w:pPr>
      <w:r w:rsidRPr="00A3476D">
        <w:rPr>
          <w:szCs w:val="21"/>
        </w:rPr>
        <w:t>Discussion is needed.</w:t>
      </w:r>
    </w:p>
    <w:p w:rsidR="00A069BC" w:rsidRDefault="00A069BC" w:rsidP="00A069BC">
      <w:pPr>
        <w:spacing w:after="120"/>
        <w:rPr>
          <w:rFonts w:eastAsia="等线"/>
          <w:sz w:val="21"/>
          <w:szCs w:val="21"/>
          <w:lang w:val="en-US" w:eastAsia="zh-CN"/>
        </w:rPr>
      </w:pPr>
      <w:r>
        <w:rPr>
          <w:rFonts w:eastAsia="等线" w:hint="eastAsia"/>
          <w:sz w:val="21"/>
          <w:szCs w:val="21"/>
          <w:lang w:val="en-US" w:eastAsia="zh-CN"/>
        </w:rPr>
        <w:t>Q</w:t>
      </w:r>
      <w:r>
        <w:rPr>
          <w:rFonts w:eastAsia="等线"/>
          <w:sz w:val="21"/>
          <w:szCs w:val="21"/>
          <w:lang w:val="en-US" w:eastAsia="zh-CN"/>
        </w:rPr>
        <w:t>C: Vacant RF chain is assumed for case b-1, no scheduling resctriction for mixed numerology. The same assumption for case a.</w:t>
      </w:r>
    </w:p>
    <w:p w:rsidR="00A069BC" w:rsidRDefault="00A069BC" w:rsidP="00A069BC">
      <w:pPr>
        <w:spacing w:after="120"/>
        <w:rPr>
          <w:rFonts w:eastAsia="等线"/>
          <w:sz w:val="21"/>
          <w:szCs w:val="21"/>
          <w:lang w:val="en-US" w:eastAsia="zh-CN"/>
        </w:rPr>
      </w:pPr>
      <w:r>
        <w:rPr>
          <w:rFonts w:eastAsia="等线" w:hint="eastAsia"/>
          <w:sz w:val="21"/>
          <w:szCs w:val="21"/>
          <w:lang w:val="en-US" w:eastAsia="zh-CN"/>
        </w:rPr>
        <w:t>I</w:t>
      </w:r>
      <w:r>
        <w:rPr>
          <w:rFonts w:eastAsia="等线"/>
          <w:sz w:val="21"/>
          <w:szCs w:val="21"/>
          <w:lang w:val="en-US" w:eastAsia="zh-CN"/>
        </w:rPr>
        <w:t xml:space="preserve">ntel: If even vacant RF chain, scheduling restriction is still needed. From baseband perspective, additional efforts are needed for mixed numerologies. </w:t>
      </w:r>
    </w:p>
    <w:p w:rsidR="00A069BC" w:rsidRDefault="00A069BC" w:rsidP="00A069BC">
      <w:pPr>
        <w:spacing w:after="120"/>
        <w:rPr>
          <w:rFonts w:eastAsia="等线"/>
          <w:sz w:val="21"/>
          <w:szCs w:val="21"/>
          <w:lang w:val="en-US" w:eastAsia="zh-CN"/>
        </w:rPr>
      </w:pPr>
      <w:r>
        <w:rPr>
          <w:rFonts w:eastAsia="等线"/>
          <w:sz w:val="21"/>
          <w:szCs w:val="21"/>
          <w:lang w:val="en-US" w:eastAsia="zh-CN"/>
        </w:rPr>
        <w:t xml:space="preserve">Apple: even with vacant RF chain ability, UE implementation with larger RF BW for intra-frequency case is still possible. </w:t>
      </w:r>
    </w:p>
    <w:p w:rsidR="00A069BC" w:rsidRDefault="00A069BC" w:rsidP="00A069BC">
      <w:pPr>
        <w:spacing w:after="120"/>
        <w:rPr>
          <w:rFonts w:eastAsia="等线"/>
          <w:sz w:val="21"/>
          <w:szCs w:val="21"/>
          <w:lang w:val="en-US" w:eastAsia="zh-CN"/>
        </w:rPr>
      </w:pPr>
      <w:r>
        <w:rPr>
          <w:rFonts w:eastAsia="等线" w:hint="eastAsia"/>
          <w:sz w:val="21"/>
          <w:szCs w:val="21"/>
          <w:lang w:val="en-US" w:eastAsia="zh-CN"/>
        </w:rPr>
        <w:t>Q</w:t>
      </w:r>
      <w:r>
        <w:rPr>
          <w:rFonts w:eastAsia="等线"/>
          <w:sz w:val="21"/>
          <w:szCs w:val="21"/>
          <w:lang w:val="en-US" w:eastAsia="zh-CN"/>
        </w:rPr>
        <w:t xml:space="preserve">C: when we discuss case b-1, the assumption is with vacant RF chain. </w:t>
      </w:r>
    </w:p>
    <w:p w:rsidR="00A069BC" w:rsidRDefault="00A069BC" w:rsidP="00A069BC">
      <w:pPr>
        <w:spacing w:after="120"/>
        <w:rPr>
          <w:rFonts w:eastAsia="等线"/>
          <w:sz w:val="21"/>
          <w:szCs w:val="21"/>
          <w:lang w:val="en-US" w:eastAsia="zh-CN"/>
        </w:rPr>
      </w:pPr>
      <w:r>
        <w:rPr>
          <w:rFonts w:eastAsia="等线"/>
          <w:sz w:val="21"/>
          <w:szCs w:val="21"/>
          <w:lang w:val="en-US" w:eastAsia="zh-CN"/>
        </w:rPr>
        <w:t xml:space="preserve">MTK: the assumption of vacant RF chain is for the discussion, but not directly captured in the UE feature. </w:t>
      </w:r>
    </w:p>
    <w:p w:rsidR="00A069BC" w:rsidRDefault="00A069BC" w:rsidP="00A069BC">
      <w:pPr>
        <w:spacing w:after="120"/>
        <w:rPr>
          <w:rFonts w:eastAsia="等线"/>
          <w:sz w:val="21"/>
          <w:szCs w:val="21"/>
          <w:lang w:val="en-US" w:eastAsia="zh-CN"/>
        </w:rPr>
      </w:pPr>
      <w:r>
        <w:rPr>
          <w:rFonts w:eastAsia="等线"/>
          <w:sz w:val="21"/>
          <w:szCs w:val="21"/>
          <w:lang w:val="en-US" w:eastAsia="zh-CN"/>
        </w:rPr>
        <w:t>HW: Share the view of Apple and MTK. We prefer to leave more flexibility for UE implementation.</w:t>
      </w:r>
    </w:p>
    <w:p w:rsidR="00A069BC" w:rsidRDefault="00A069BC" w:rsidP="00A069BC">
      <w:pPr>
        <w:spacing w:after="120"/>
        <w:rPr>
          <w:szCs w:val="21"/>
          <w:lang w:eastAsia="zh-CN"/>
        </w:rPr>
      </w:pPr>
      <w:r>
        <w:rPr>
          <w:szCs w:val="21"/>
          <w:lang w:eastAsia="zh-CN"/>
        </w:rPr>
        <w:t xml:space="preserve">HW: For 32-4, does it include case the </w:t>
      </w:r>
      <w:r w:rsidRPr="003036DE">
        <w:rPr>
          <w:szCs w:val="21"/>
          <w:lang w:eastAsia="zh-CN"/>
        </w:rPr>
        <w:t>Inter-RAT EUTRAN measurements without gap</w:t>
      </w:r>
      <w:r>
        <w:rPr>
          <w:szCs w:val="21"/>
          <w:lang w:eastAsia="zh-CN"/>
        </w:rPr>
        <w:t xml:space="preserve"> and overlapping with the active DL BWP?</w:t>
      </w:r>
    </w:p>
    <w:p w:rsidR="00A069BC" w:rsidRPr="003036DE" w:rsidRDefault="00A069BC" w:rsidP="00A069BC">
      <w:pPr>
        <w:rPr>
          <w:szCs w:val="21"/>
          <w:lang w:eastAsia="zh-CN"/>
        </w:rPr>
      </w:pPr>
      <w:r>
        <w:rPr>
          <w:rFonts w:hint="eastAsia"/>
          <w:szCs w:val="21"/>
          <w:lang w:eastAsia="zh-CN"/>
        </w:rPr>
        <w:t>I</w:t>
      </w:r>
      <w:r>
        <w:rPr>
          <w:szCs w:val="21"/>
          <w:lang w:eastAsia="zh-CN"/>
        </w:rPr>
        <w:t xml:space="preserve">ntel: the name is the UE ability, other scenario is also possible. </w:t>
      </w:r>
    </w:p>
    <w:p w:rsidR="00A069BC" w:rsidRPr="003036DE" w:rsidRDefault="00A069BC" w:rsidP="00A069BC">
      <w:pPr>
        <w:rPr>
          <w:szCs w:val="21"/>
          <w:lang w:eastAsia="zh-CN"/>
        </w:rPr>
      </w:pPr>
      <w:r w:rsidRPr="003036DE">
        <w:rPr>
          <w:rFonts w:hint="eastAsia"/>
          <w:szCs w:val="21"/>
          <w:highlight w:val="green"/>
          <w:lang w:eastAsia="zh-CN"/>
        </w:rPr>
        <w:t>A</w:t>
      </w:r>
      <w:r w:rsidRPr="003036DE">
        <w:rPr>
          <w:szCs w:val="21"/>
          <w:highlight w:val="green"/>
          <w:lang w:eastAsia="zh-CN"/>
        </w:rPr>
        <w:t>greement: Not Remove FG32-4 from prerequisite feature groups for FG 32-7</w:t>
      </w:r>
    </w:p>
    <w:p w:rsidR="00A069BC" w:rsidRPr="003036DE" w:rsidRDefault="00A069BC" w:rsidP="00A069BC">
      <w:pPr>
        <w:spacing w:after="120"/>
        <w:rPr>
          <w:rFonts w:eastAsia="等线"/>
          <w:sz w:val="21"/>
          <w:szCs w:val="21"/>
          <w:lang w:eastAsia="zh-CN"/>
        </w:rPr>
      </w:pPr>
    </w:p>
    <w:p w:rsidR="00A069BC" w:rsidRPr="00386478" w:rsidRDefault="00A069BC" w:rsidP="00A069BC">
      <w:pPr>
        <w:spacing w:after="120"/>
        <w:rPr>
          <w:rFonts w:eastAsiaTheme="minorEastAsia"/>
          <w:sz w:val="21"/>
          <w:szCs w:val="21"/>
          <w:lang w:val="en-US" w:eastAsia="ko-KR"/>
        </w:rPr>
      </w:pPr>
    </w:p>
    <w:p w:rsidR="00A069BC" w:rsidRDefault="00A069BC" w:rsidP="00A069BC">
      <w:pPr>
        <w:rPr>
          <w:b/>
          <w:sz w:val="21"/>
          <w:szCs w:val="21"/>
          <w:u w:val="single"/>
          <w:lang w:eastAsia="zh-CN"/>
        </w:rPr>
      </w:pPr>
      <w:r w:rsidRPr="00A3476D">
        <w:rPr>
          <w:b/>
          <w:sz w:val="21"/>
          <w:szCs w:val="21"/>
          <w:u w:val="single"/>
          <w:lang w:eastAsia="ko-KR"/>
        </w:rPr>
        <w:t>Issue 2-3-</w:t>
      </w:r>
      <w:r w:rsidRPr="00A3476D">
        <w:rPr>
          <w:b/>
          <w:sz w:val="21"/>
          <w:szCs w:val="21"/>
          <w:u w:val="single"/>
          <w:lang w:eastAsia="zh-CN"/>
        </w:rPr>
        <w:t>4</w:t>
      </w:r>
      <w:r w:rsidRPr="00A3476D">
        <w:rPr>
          <w:b/>
          <w:sz w:val="21"/>
          <w:szCs w:val="21"/>
          <w:u w:val="single"/>
          <w:lang w:eastAsia="ko-KR"/>
        </w:rPr>
        <w:t xml:space="preserve">: </w:t>
      </w:r>
      <w:r w:rsidRPr="00A3476D">
        <w:rPr>
          <w:b/>
          <w:sz w:val="21"/>
          <w:szCs w:val="21"/>
          <w:u w:val="single"/>
          <w:lang w:eastAsia="zh-CN"/>
        </w:rPr>
        <w:t>Update FG 32-5 description.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2268"/>
        <w:gridCol w:w="3402"/>
        <w:gridCol w:w="1134"/>
      </w:tblGrid>
      <w:tr w:rsidR="00A069BC" w:rsidRPr="00A62E21" w:rsidTr="00BB4A79">
        <w:trPr>
          <w:trHeight w:val="737"/>
        </w:trPr>
        <w:tc>
          <w:tcPr>
            <w:tcW w:w="1838" w:type="dxa"/>
            <w:shd w:val="clear" w:color="auto" w:fill="auto"/>
          </w:tcPr>
          <w:p w:rsidR="00A069BC" w:rsidRPr="00A62E21" w:rsidRDefault="00A069BC" w:rsidP="00BB4A79">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992" w:type="dxa"/>
            <w:shd w:val="clear" w:color="auto" w:fill="auto"/>
          </w:tcPr>
          <w:p w:rsidR="00A069BC" w:rsidRPr="007B7CA5" w:rsidRDefault="00A069BC" w:rsidP="00BB4A79">
            <w:pPr>
              <w:keepNext/>
              <w:keepLines/>
              <w:jc w:val="center"/>
              <w:rPr>
                <w:rFonts w:ascii="Arial" w:eastAsiaTheme="minorEastAsia" w:hAnsi="Arial" w:cs="Arial"/>
                <w:sz w:val="18"/>
                <w:szCs w:val="18"/>
              </w:rPr>
            </w:pPr>
            <w:r w:rsidRPr="00A62E21">
              <w:rPr>
                <w:rFonts w:ascii="Arial" w:eastAsia="PMingLiU" w:hAnsi="Arial" w:cs="Arial" w:hint="eastAsia"/>
                <w:sz w:val="18"/>
                <w:szCs w:val="18"/>
                <w:lang w:eastAsia="zh-TW"/>
              </w:rPr>
              <w:t>3</w:t>
            </w:r>
            <w:r w:rsidRPr="00A62E21">
              <w:rPr>
                <w:rFonts w:ascii="Arial" w:eastAsia="PMingLiU" w:hAnsi="Arial" w:cs="Arial"/>
                <w:sz w:val="18"/>
                <w:szCs w:val="18"/>
                <w:lang w:eastAsia="zh-TW"/>
              </w:rPr>
              <w:t>2-</w:t>
            </w:r>
            <w:r>
              <w:rPr>
                <w:rFonts w:ascii="Arial" w:eastAsiaTheme="minorEastAsia" w:hAnsi="Arial" w:cs="Arial" w:hint="eastAsia"/>
                <w:sz w:val="18"/>
                <w:szCs w:val="18"/>
              </w:rPr>
              <w:t>5</w:t>
            </w:r>
          </w:p>
          <w:p w:rsidR="00A069BC" w:rsidRPr="00A62E21" w:rsidRDefault="00A069BC" w:rsidP="00BB4A79">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2268" w:type="dxa"/>
            <w:shd w:val="clear" w:color="auto" w:fill="auto"/>
          </w:tcPr>
          <w:p w:rsidR="00A069BC" w:rsidRPr="00A62E21" w:rsidRDefault="00A069BC" w:rsidP="00BB4A79">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sz w:val="18"/>
                <w:szCs w:val="18"/>
                <w:lang w:eastAsia="zh-TW"/>
              </w:rPr>
              <w:t xml:space="preserve">Inter-RAT EUTRAN measurement without gap and </w:t>
            </w:r>
            <w:r w:rsidRPr="00A62E21">
              <w:rPr>
                <w:rFonts w:ascii="Arial" w:hAnsi="Arial" w:cs="Arial"/>
                <w:sz w:val="18"/>
                <w:szCs w:val="18"/>
              </w:rPr>
              <w:t>within active DL BWP</w:t>
            </w:r>
          </w:p>
        </w:tc>
        <w:tc>
          <w:tcPr>
            <w:tcW w:w="3402" w:type="dxa"/>
            <w:shd w:val="clear" w:color="auto" w:fill="auto"/>
          </w:tcPr>
          <w:p w:rsidR="00A069BC" w:rsidRPr="00746C00" w:rsidRDefault="00A069BC" w:rsidP="00BB4A79">
            <w:pPr>
              <w:rPr>
                <w:rFonts w:ascii="Arial" w:eastAsia="PMingLiU" w:hAnsi="Arial" w:cs="Arial"/>
                <w:sz w:val="18"/>
                <w:szCs w:val="18"/>
                <w:lang w:eastAsia="zh-TW"/>
              </w:rPr>
            </w:pPr>
            <w:r w:rsidRPr="00A62E21">
              <w:rPr>
                <w:rFonts w:ascii="Arial" w:eastAsia="PMingLiU" w:hAnsi="Arial" w:cs="Arial"/>
                <w:sz w:val="18"/>
                <w:szCs w:val="18"/>
                <w:lang w:eastAsia="zh-TW"/>
              </w:rPr>
              <w:t>Support of inter-RAT EUTRAN measurements without gap when CRS is contained within UE’s active DL BWP</w:t>
            </w:r>
          </w:p>
        </w:tc>
        <w:tc>
          <w:tcPr>
            <w:tcW w:w="1134" w:type="dxa"/>
          </w:tcPr>
          <w:p w:rsidR="00A069BC" w:rsidRPr="00A62E21" w:rsidRDefault="00A069BC" w:rsidP="00BB4A79">
            <w:pPr>
              <w:jc w:val="center"/>
              <w:rPr>
                <w:rFonts w:ascii="Arial" w:eastAsia="PMingLiU" w:hAnsi="Arial" w:cs="Arial"/>
                <w:sz w:val="18"/>
                <w:szCs w:val="18"/>
                <w:lang w:eastAsia="zh-TW"/>
              </w:rPr>
            </w:pPr>
          </w:p>
        </w:tc>
      </w:tr>
    </w:tbl>
    <w:p w:rsidR="00A069BC" w:rsidRPr="00A3476D" w:rsidRDefault="00A069BC" w:rsidP="00A069BC">
      <w:pPr>
        <w:pStyle w:val="aff5"/>
        <w:numPr>
          <w:ilvl w:val="0"/>
          <w:numId w:val="8"/>
        </w:numPr>
        <w:rPr>
          <w:szCs w:val="21"/>
        </w:rPr>
      </w:pPr>
      <w:r w:rsidRPr="00A3476D">
        <w:rPr>
          <w:szCs w:val="21"/>
        </w:rPr>
        <w:t>Proposals</w:t>
      </w:r>
    </w:p>
    <w:p w:rsidR="00A069BC" w:rsidRPr="006A7A86" w:rsidRDefault="00A069BC" w:rsidP="00A069BC">
      <w:pPr>
        <w:pStyle w:val="aff5"/>
        <w:numPr>
          <w:ilvl w:val="1"/>
          <w:numId w:val="8"/>
        </w:numPr>
        <w:rPr>
          <w:szCs w:val="21"/>
        </w:rPr>
      </w:pPr>
      <w:r w:rsidRPr="006A7A86">
        <w:rPr>
          <w:szCs w:val="21"/>
        </w:rPr>
        <w:t xml:space="preserve">Option 1: Support of inter-RAT EUTRAN measurements without gap when CRS is </w:t>
      </w:r>
      <w:r w:rsidRPr="006A7A86">
        <w:rPr>
          <w:szCs w:val="21"/>
          <w:u w:val="single"/>
        </w:rPr>
        <w:t>completely</w:t>
      </w:r>
      <w:r w:rsidRPr="006A7A86">
        <w:rPr>
          <w:szCs w:val="21"/>
        </w:rPr>
        <w:t xml:space="preserve"> contained within UE’s active DL BWP.</w:t>
      </w:r>
    </w:p>
    <w:p w:rsidR="00A069BC" w:rsidRPr="00A3476D" w:rsidRDefault="00A069BC" w:rsidP="00A069BC">
      <w:pPr>
        <w:pStyle w:val="aff5"/>
        <w:numPr>
          <w:ilvl w:val="0"/>
          <w:numId w:val="8"/>
        </w:numPr>
        <w:rPr>
          <w:szCs w:val="21"/>
        </w:rPr>
      </w:pPr>
      <w:r w:rsidRPr="00A3476D">
        <w:rPr>
          <w:szCs w:val="21"/>
        </w:rPr>
        <w:t>Recommended WF</w:t>
      </w:r>
    </w:p>
    <w:p w:rsidR="00A069BC" w:rsidRPr="00A3476D" w:rsidRDefault="00A069BC" w:rsidP="00A069BC">
      <w:pPr>
        <w:pStyle w:val="aff5"/>
        <w:numPr>
          <w:ilvl w:val="1"/>
          <w:numId w:val="8"/>
        </w:numPr>
        <w:rPr>
          <w:szCs w:val="21"/>
        </w:rPr>
      </w:pPr>
      <w:r w:rsidRPr="00A3476D">
        <w:rPr>
          <w:szCs w:val="21"/>
        </w:rPr>
        <w:t>Discussion is needed.</w:t>
      </w:r>
    </w:p>
    <w:p w:rsidR="00A069BC" w:rsidRPr="00834B45" w:rsidRDefault="00A069BC" w:rsidP="00A069BC">
      <w:pPr>
        <w:pStyle w:val="aff5"/>
        <w:numPr>
          <w:ilvl w:val="0"/>
          <w:numId w:val="8"/>
        </w:numPr>
        <w:rPr>
          <w:szCs w:val="21"/>
          <w:highlight w:val="green"/>
        </w:rPr>
      </w:pPr>
      <w:r w:rsidRPr="00834B45">
        <w:rPr>
          <w:szCs w:val="21"/>
          <w:highlight w:val="green"/>
        </w:rPr>
        <w:t xml:space="preserve">Agreement: </w:t>
      </w:r>
    </w:p>
    <w:p w:rsidR="00A069BC" w:rsidRPr="00834B45" w:rsidRDefault="00A069BC" w:rsidP="00A069BC">
      <w:pPr>
        <w:pStyle w:val="aff5"/>
        <w:numPr>
          <w:ilvl w:val="1"/>
          <w:numId w:val="8"/>
        </w:numPr>
        <w:rPr>
          <w:szCs w:val="21"/>
          <w:highlight w:val="green"/>
        </w:rPr>
      </w:pPr>
      <w:r w:rsidRPr="00834B45">
        <w:rPr>
          <w:szCs w:val="21"/>
          <w:highlight w:val="green"/>
        </w:rPr>
        <w:t xml:space="preserve">Support of inter-RAT EUTRAN measurements without gap when CRS is </w:t>
      </w:r>
      <w:r w:rsidRPr="00834B45">
        <w:rPr>
          <w:color w:val="FF0000"/>
          <w:szCs w:val="21"/>
          <w:highlight w:val="green"/>
          <w:u w:val="single"/>
        </w:rPr>
        <w:t>completely</w:t>
      </w:r>
      <w:r w:rsidRPr="00834B45">
        <w:rPr>
          <w:color w:val="FF0000"/>
          <w:szCs w:val="21"/>
          <w:highlight w:val="green"/>
        </w:rPr>
        <w:t xml:space="preserve"> </w:t>
      </w:r>
      <w:r w:rsidRPr="00834B45">
        <w:rPr>
          <w:szCs w:val="21"/>
          <w:highlight w:val="green"/>
        </w:rPr>
        <w:t>contained within UE’s active DL BWP.</w:t>
      </w:r>
    </w:p>
    <w:p w:rsidR="00A069BC" w:rsidRPr="00834B45" w:rsidRDefault="00A069BC" w:rsidP="00A069BC">
      <w:pPr>
        <w:rPr>
          <w:sz w:val="21"/>
          <w:szCs w:val="21"/>
          <w:lang w:val="en-US" w:eastAsia="ko-KR"/>
        </w:rPr>
      </w:pPr>
    </w:p>
    <w:p w:rsidR="00A069BC" w:rsidRDefault="00A069BC" w:rsidP="00A069BC">
      <w:pPr>
        <w:rPr>
          <w:b/>
          <w:sz w:val="21"/>
          <w:szCs w:val="21"/>
          <w:u w:val="single"/>
          <w:lang w:eastAsia="zh-CN"/>
        </w:rPr>
      </w:pPr>
      <w:r w:rsidRPr="00A3476D">
        <w:rPr>
          <w:b/>
          <w:sz w:val="21"/>
          <w:szCs w:val="21"/>
          <w:u w:val="single"/>
          <w:lang w:eastAsia="ko-KR"/>
        </w:rPr>
        <w:t>Issue 2-3-</w:t>
      </w:r>
      <w:r w:rsidRPr="00A3476D">
        <w:rPr>
          <w:b/>
          <w:sz w:val="21"/>
          <w:szCs w:val="21"/>
          <w:u w:val="single"/>
          <w:lang w:eastAsia="zh-CN"/>
        </w:rPr>
        <w:t>5</w:t>
      </w:r>
      <w:r w:rsidRPr="00A3476D">
        <w:rPr>
          <w:b/>
          <w:sz w:val="21"/>
          <w:szCs w:val="21"/>
          <w:u w:val="single"/>
          <w:lang w:eastAsia="ko-KR"/>
        </w:rPr>
        <w:t xml:space="preserve">: Update </w:t>
      </w:r>
      <w:r w:rsidRPr="00A3476D">
        <w:rPr>
          <w:b/>
          <w:sz w:val="21"/>
          <w:szCs w:val="21"/>
          <w:u w:val="single"/>
          <w:lang w:eastAsia="zh-CN"/>
        </w:rPr>
        <w:t>FG 32-4 description.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2268"/>
        <w:gridCol w:w="3402"/>
        <w:gridCol w:w="1134"/>
      </w:tblGrid>
      <w:tr w:rsidR="00A069BC" w:rsidRPr="00A62E21" w:rsidTr="00BB4A79">
        <w:trPr>
          <w:trHeight w:val="20"/>
        </w:trPr>
        <w:tc>
          <w:tcPr>
            <w:tcW w:w="1838" w:type="dxa"/>
            <w:shd w:val="clear" w:color="auto" w:fill="auto"/>
          </w:tcPr>
          <w:p w:rsidR="00A069BC" w:rsidRPr="00A62E21" w:rsidRDefault="00A069BC" w:rsidP="00BB4A79">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992" w:type="dxa"/>
            <w:shd w:val="clear" w:color="auto" w:fill="auto"/>
          </w:tcPr>
          <w:p w:rsidR="00A069BC" w:rsidRPr="00A62E21" w:rsidRDefault="00A069BC" w:rsidP="00BB4A79">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Theme="minorEastAsia" w:hAnsi="Arial" w:cs="Arial"/>
                <w:sz w:val="18"/>
                <w:szCs w:val="18"/>
              </w:rPr>
              <w:t>32-</w:t>
            </w:r>
            <w:r>
              <w:rPr>
                <w:rFonts w:ascii="Arial" w:eastAsiaTheme="minorEastAsia" w:hAnsi="Arial" w:cs="Arial" w:hint="eastAsia"/>
                <w:sz w:val="18"/>
                <w:szCs w:val="18"/>
              </w:rPr>
              <w:t>4</w:t>
            </w:r>
            <w:r w:rsidRPr="00A62E21">
              <w:rPr>
                <w:rFonts w:ascii="PMingLiU" w:eastAsia="PMingLiU" w:hAnsi="PMingLiU" w:cs="Arial"/>
                <w:sz w:val="18"/>
                <w:szCs w:val="18"/>
                <w:lang w:eastAsia="zh-TW"/>
              </w:rPr>
              <w:br/>
            </w:r>
          </w:p>
        </w:tc>
        <w:tc>
          <w:tcPr>
            <w:tcW w:w="2268" w:type="dxa"/>
            <w:shd w:val="clear" w:color="auto" w:fill="auto"/>
          </w:tcPr>
          <w:p w:rsidR="00A069BC" w:rsidRPr="00A62E21" w:rsidRDefault="00A069BC" w:rsidP="00BB4A79">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Inter-RAT EUTRAN measurements without gap and outside active DL BWP</w:t>
            </w:r>
          </w:p>
        </w:tc>
        <w:tc>
          <w:tcPr>
            <w:tcW w:w="3402" w:type="dxa"/>
            <w:shd w:val="clear" w:color="auto" w:fill="auto"/>
          </w:tcPr>
          <w:p w:rsidR="00A069BC" w:rsidRPr="00A62E21" w:rsidRDefault="00A069BC" w:rsidP="00BB4A79">
            <w:pPr>
              <w:textAlignment w:val="baseline"/>
              <w:rPr>
                <w:rFonts w:ascii="Arial" w:eastAsia="PMingLiU" w:hAnsi="Arial" w:cs="Arial"/>
                <w:sz w:val="18"/>
                <w:szCs w:val="18"/>
                <w:lang w:eastAsia="zh-TW"/>
              </w:rPr>
            </w:pPr>
            <w:r w:rsidRPr="00A62E21">
              <w:rPr>
                <w:rFonts w:ascii="Arial" w:hAnsi="Arial" w:cs="Arial"/>
                <w:sz w:val="18"/>
                <w:szCs w:val="18"/>
              </w:rPr>
              <w:t xml:space="preserve">Support inter-RAT EUTRAN measurements outside active DL BWP </w:t>
            </w:r>
            <w:r>
              <w:rPr>
                <w:rFonts w:ascii="Arial" w:hAnsi="Arial" w:cs="Arial"/>
                <w:sz w:val="18"/>
                <w:szCs w:val="18"/>
                <w:lang w:eastAsia="zh-TW"/>
              </w:rPr>
              <w:t>for nogap-noncsg</w:t>
            </w:r>
            <w:r>
              <w:rPr>
                <w:rFonts w:ascii="Arial" w:hAnsi="Arial" w:cs="Arial" w:hint="eastAsia"/>
                <w:sz w:val="18"/>
                <w:szCs w:val="18"/>
              </w:rPr>
              <w:t xml:space="preserve"> </w:t>
            </w:r>
          </w:p>
        </w:tc>
        <w:tc>
          <w:tcPr>
            <w:tcW w:w="1134" w:type="dxa"/>
          </w:tcPr>
          <w:p w:rsidR="00A069BC" w:rsidRPr="00A62E21" w:rsidRDefault="00A069BC" w:rsidP="00BB4A79">
            <w:pPr>
              <w:jc w:val="center"/>
              <w:textAlignment w:val="baseline"/>
              <w:rPr>
                <w:rFonts w:ascii="Arial" w:hAnsi="Arial" w:cs="Arial"/>
                <w:sz w:val="18"/>
                <w:szCs w:val="18"/>
              </w:rPr>
            </w:pPr>
            <w:r>
              <w:rPr>
                <w:rFonts w:ascii="Arial" w:hAnsi="Arial" w:cs="Arial"/>
                <w:sz w:val="18"/>
                <w:szCs w:val="18"/>
              </w:rPr>
              <w:t>19-1b</w:t>
            </w:r>
          </w:p>
        </w:tc>
      </w:tr>
    </w:tbl>
    <w:p w:rsidR="00A069BC" w:rsidRPr="00A3476D" w:rsidRDefault="00A069BC" w:rsidP="00A069BC">
      <w:pPr>
        <w:pStyle w:val="aff5"/>
        <w:numPr>
          <w:ilvl w:val="0"/>
          <w:numId w:val="8"/>
        </w:numPr>
        <w:rPr>
          <w:szCs w:val="21"/>
        </w:rPr>
      </w:pPr>
      <w:r w:rsidRPr="00A3476D">
        <w:rPr>
          <w:szCs w:val="21"/>
        </w:rPr>
        <w:t>Proposals</w:t>
      </w:r>
    </w:p>
    <w:p w:rsidR="00A069BC" w:rsidRPr="00A3476D" w:rsidRDefault="00A069BC" w:rsidP="00A069BC">
      <w:pPr>
        <w:pStyle w:val="aff5"/>
        <w:numPr>
          <w:ilvl w:val="1"/>
          <w:numId w:val="8"/>
        </w:numPr>
        <w:rPr>
          <w:szCs w:val="21"/>
        </w:rPr>
      </w:pPr>
      <w:r w:rsidRPr="00A3476D">
        <w:rPr>
          <w:szCs w:val="21"/>
        </w:rPr>
        <w:t>Option 1: Remove CRS location restriction for FG32-4 and update FG32-4 description “Support inter-RAT EUTRAN measurements without gap for UE indicates nogap-noncsg”.</w:t>
      </w:r>
    </w:p>
    <w:p w:rsidR="00A069BC" w:rsidRPr="00A3476D" w:rsidRDefault="00A069BC" w:rsidP="00A069BC">
      <w:pPr>
        <w:pStyle w:val="aff5"/>
        <w:numPr>
          <w:ilvl w:val="0"/>
          <w:numId w:val="8"/>
        </w:numPr>
        <w:rPr>
          <w:szCs w:val="21"/>
        </w:rPr>
      </w:pPr>
      <w:r w:rsidRPr="00A3476D">
        <w:rPr>
          <w:szCs w:val="21"/>
        </w:rPr>
        <w:t>Recommended WF</w:t>
      </w:r>
    </w:p>
    <w:p w:rsidR="00A069BC" w:rsidRPr="00A3476D" w:rsidRDefault="00A069BC" w:rsidP="00A069BC">
      <w:pPr>
        <w:pStyle w:val="aff5"/>
        <w:numPr>
          <w:ilvl w:val="1"/>
          <w:numId w:val="8"/>
        </w:numPr>
        <w:rPr>
          <w:szCs w:val="21"/>
        </w:rPr>
      </w:pPr>
      <w:r w:rsidRPr="00A3476D">
        <w:rPr>
          <w:szCs w:val="21"/>
        </w:rPr>
        <w:t>Discussion is needed.</w:t>
      </w:r>
    </w:p>
    <w:p w:rsidR="00A069BC" w:rsidRDefault="00A069BC" w:rsidP="00A069BC">
      <w:pPr>
        <w:spacing w:after="120"/>
        <w:rPr>
          <w:iCs/>
          <w:sz w:val="21"/>
          <w:szCs w:val="21"/>
          <w:lang w:eastAsia="zh-CN"/>
        </w:rPr>
      </w:pPr>
      <w:r w:rsidRPr="00834B45">
        <w:rPr>
          <w:rFonts w:hint="eastAsia"/>
          <w:iCs/>
          <w:sz w:val="21"/>
          <w:szCs w:val="21"/>
          <w:highlight w:val="green"/>
          <w:lang w:eastAsia="zh-CN"/>
        </w:rPr>
        <w:t>A</w:t>
      </w:r>
      <w:r w:rsidRPr="00834B45">
        <w:rPr>
          <w:iCs/>
          <w:sz w:val="21"/>
          <w:szCs w:val="21"/>
          <w:highlight w:val="green"/>
          <w:lang w:eastAsia="zh-CN"/>
        </w:rPr>
        <w:t>greement: this issue is closed.</w:t>
      </w:r>
    </w:p>
    <w:p w:rsidR="00A069BC" w:rsidRPr="00834B45" w:rsidRDefault="00A069BC" w:rsidP="00A069BC">
      <w:pPr>
        <w:spacing w:after="120"/>
        <w:rPr>
          <w:iCs/>
          <w:sz w:val="21"/>
          <w:szCs w:val="21"/>
          <w:lang w:eastAsia="zh-CN"/>
        </w:rPr>
      </w:pPr>
    </w:p>
    <w:p w:rsidR="00A069BC" w:rsidRPr="00A3476D" w:rsidRDefault="00A069BC" w:rsidP="00A069BC">
      <w:pPr>
        <w:spacing w:after="120"/>
        <w:rPr>
          <w:b/>
          <w:iCs/>
          <w:sz w:val="21"/>
          <w:szCs w:val="21"/>
          <w:u w:val="single"/>
          <w:lang w:eastAsia="ko-KR"/>
        </w:rPr>
      </w:pPr>
      <w:r w:rsidRPr="00A3476D">
        <w:rPr>
          <w:b/>
          <w:iCs/>
          <w:sz w:val="21"/>
          <w:szCs w:val="21"/>
          <w:u w:val="single"/>
          <w:lang w:eastAsia="ko-KR"/>
        </w:rPr>
        <w:t>NFG</w:t>
      </w:r>
    </w:p>
    <w:p w:rsidR="00A069BC" w:rsidRPr="00A3476D" w:rsidRDefault="00A069BC" w:rsidP="00A069BC">
      <w:pPr>
        <w:rPr>
          <w:b/>
          <w:sz w:val="21"/>
          <w:szCs w:val="21"/>
          <w:u w:val="single"/>
          <w:lang w:eastAsia="ko-KR"/>
        </w:rPr>
      </w:pPr>
      <w:r w:rsidRPr="00A3476D">
        <w:rPr>
          <w:b/>
          <w:sz w:val="21"/>
          <w:szCs w:val="21"/>
          <w:u w:val="single"/>
          <w:lang w:eastAsia="ko-KR"/>
        </w:rPr>
        <w:t>Issue 1-1-1: Misalignment between DRX-on duration and SMTC for NFG measurements</w:t>
      </w:r>
    </w:p>
    <w:p w:rsidR="00A069BC" w:rsidRPr="00A3476D" w:rsidRDefault="00A069BC" w:rsidP="00A069BC">
      <w:pPr>
        <w:pStyle w:val="aff5"/>
        <w:numPr>
          <w:ilvl w:val="0"/>
          <w:numId w:val="8"/>
        </w:numPr>
        <w:rPr>
          <w:szCs w:val="21"/>
        </w:rPr>
      </w:pPr>
      <w:r w:rsidRPr="00A3476D">
        <w:rPr>
          <w:szCs w:val="21"/>
        </w:rPr>
        <w:t>Proposals</w:t>
      </w:r>
    </w:p>
    <w:p w:rsidR="00A069BC" w:rsidRPr="00A3476D" w:rsidRDefault="00A069BC" w:rsidP="00A069BC">
      <w:pPr>
        <w:pStyle w:val="aff5"/>
        <w:numPr>
          <w:ilvl w:val="1"/>
          <w:numId w:val="8"/>
        </w:numPr>
        <w:snapToGrid w:val="0"/>
        <w:ind w:hanging="357"/>
        <w:rPr>
          <w:rFonts w:eastAsia="Times New Roman"/>
          <w:szCs w:val="21"/>
        </w:rPr>
      </w:pPr>
      <w:r w:rsidRPr="00A3476D">
        <w:rPr>
          <w:rFonts w:eastAsia="Times New Roman"/>
          <w:szCs w:val="21"/>
        </w:rPr>
        <w:t xml:space="preserve">Option 1: </w:t>
      </w:r>
    </w:p>
    <w:p w:rsidR="00A069BC" w:rsidRPr="00A3476D" w:rsidRDefault="00A069BC" w:rsidP="00A069BC">
      <w:pPr>
        <w:pStyle w:val="aff5"/>
        <w:numPr>
          <w:ilvl w:val="2"/>
          <w:numId w:val="8"/>
        </w:numPr>
        <w:snapToGrid w:val="0"/>
        <w:ind w:hanging="357"/>
        <w:rPr>
          <w:rFonts w:eastAsia="Times New Roman"/>
          <w:szCs w:val="21"/>
        </w:rPr>
      </w:pPr>
      <w:r w:rsidRPr="00A3476D">
        <w:rPr>
          <w:rFonts w:eastAsia="Times New Roman"/>
          <w:szCs w:val="21"/>
        </w:rPr>
        <w:t xml:space="preserve">Option 1a: Interruptions are always allowed outside DRX ON duration and it is according to </w:t>
      </w:r>
      <w:proofErr w:type="gramStart"/>
      <w:r w:rsidRPr="00A3476D">
        <w:rPr>
          <w:rFonts w:eastAsia="Times New Roman"/>
          <w:szCs w:val="21"/>
        </w:rPr>
        <w:t>Tcycle,i.</w:t>
      </w:r>
      <w:proofErr w:type="gramEnd"/>
      <w:r w:rsidRPr="00A3476D">
        <w:rPr>
          <w:rFonts w:eastAsia="Times New Roman"/>
          <w:szCs w:val="21"/>
        </w:rPr>
        <w:t xml:space="preserve"> </w:t>
      </w:r>
    </w:p>
    <w:p w:rsidR="00A069BC" w:rsidRPr="00A3476D" w:rsidRDefault="00A069BC" w:rsidP="00A069BC">
      <w:pPr>
        <w:pStyle w:val="aff5"/>
        <w:numPr>
          <w:ilvl w:val="2"/>
          <w:numId w:val="8"/>
        </w:numPr>
        <w:snapToGrid w:val="0"/>
        <w:ind w:hanging="357"/>
        <w:rPr>
          <w:rFonts w:eastAsia="Times New Roman"/>
          <w:szCs w:val="21"/>
        </w:rPr>
      </w:pPr>
      <w:r w:rsidRPr="00A3476D">
        <w:rPr>
          <w:rFonts w:eastAsia="Times New Roman"/>
          <w:szCs w:val="21"/>
        </w:rPr>
        <w:t xml:space="preserve">Option 1b: Interruptions are not allowed during DRX ON duration. </w:t>
      </w:r>
    </w:p>
    <w:p w:rsidR="00A069BC" w:rsidRPr="00A3476D" w:rsidRDefault="00A069BC" w:rsidP="00A069BC">
      <w:pPr>
        <w:pStyle w:val="aff5"/>
        <w:numPr>
          <w:ilvl w:val="2"/>
          <w:numId w:val="8"/>
        </w:numPr>
        <w:snapToGrid w:val="0"/>
        <w:ind w:hanging="357"/>
        <w:rPr>
          <w:rFonts w:eastAsia="Times New Roman"/>
          <w:szCs w:val="21"/>
        </w:rPr>
      </w:pPr>
      <w:r w:rsidRPr="00A3476D">
        <w:rPr>
          <w:rFonts w:eastAsia="Times New Roman"/>
          <w:szCs w:val="21"/>
        </w:rPr>
        <w:t>Option 1c: Interruptions are not allowed when DRX cycle is larger than 320ms.</w:t>
      </w:r>
    </w:p>
    <w:p w:rsidR="00A069BC" w:rsidRPr="00A3476D" w:rsidRDefault="00A069BC" w:rsidP="00A069BC">
      <w:pPr>
        <w:pStyle w:val="aff5"/>
        <w:numPr>
          <w:ilvl w:val="2"/>
          <w:numId w:val="8"/>
        </w:numPr>
        <w:snapToGrid w:val="0"/>
        <w:ind w:hanging="357"/>
        <w:rPr>
          <w:rFonts w:eastAsia="Times New Roman"/>
          <w:szCs w:val="21"/>
        </w:rPr>
      </w:pPr>
      <w:r w:rsidRPr="00A3476D">
        <w:rPr>
          <w:rFonts w:eastAsia="Times New Roman"/>
          <w:szCs w:val="21"/>
        </w:rPr>
        <w:t>Option 1d: Interruptions are not allowed in the DRX ON duration</w:t>
      </w:r>
      <w:r w:rsidRPr="00A3476D">
        <w:rPr>
          <w:rFonts w:eastAsia="Times New Roman"/>
          <w:szCs w:val="21"/>
          <w:u w:val="single"/>
        </w:rPr>
        <w:t>, excluding the time extended due to drx-inactivityTimer.</w:t>
      </w:r>
    </w:p>
    <w:p w:rsidR="00A069BC" w:rsidRPr="00A3476D" w:rsidRDefault="00A069BC" w:rsidP="00A069BC">
      <w:pPr>
        <w:pStyle w:val="aff5"/>
        <w:numPr>
          <w:ilvl w:val="1"/>
          <w:numId w:val="8"/>
        </w:numPr>
        <w:snapToGrid w:val="0"/>
        <w:ind w:hanging="357"/>
        <w:rPr>
          <w:rFonts w:eastAsia="Times New Roman"/>
          <w:szCs w:val="21"/>
        </w:rPr>
      </w:pPr>
      <w:r w:rsidRPr="00A3476D">
        <w:rPr>
          <w:rFonts w:eastAsia="Times New Roman"/>
          <w:szCs w:val="21"/>
        </w:rPr>
        <w:t xml:space="preserve">Option 2: Interruptions are allowed under the conditions of issues 1-1-2, 1-1-3, 1-1-4. </w:t>
      </w:r>
    </w:p>
    <w:p w:rsidR="00A069BC" w:rsidRPr="00A3476D" w:rsidRDefault="00A069BC" w:rsidP="00A069BC">
      <w:pPr>
        <w:pStyle w:val="aff5"/>
        <w:numPr>
          <w:ilvl w:val="0"/>
          <w:numId w:val="8"/>
        </w:numPr>
        <w:snapToGrid w:val="0"/>
        <w:ind w:hanging="357"/>
        <w:rPr>
          <w:szCs w:val="21"/>
        </w:rPr>
      </w:pPr>
      <w:r w:rsidRPr="00A3476D">
        <w:rPr>
          <w:szCs w:val="21"/>
        </w:rPr>
        <w:t>Recommended WF</w:t>
      </w:r>
    </w:p>
    <w:p w:rsidR="00A069BC" w:rsidRPr="00A3476D" w:rsidRDefault="00A069BC" w:rsidP="00A069BC">
      <w:pPr>
        <w:pStyle w:val="aff5"/>
        <w:numPr>
          <w:ilvl w:val="1"/>
          <w:numId w:val="8"/>
        </w:numPr>
        <w:rPr>
          <w:szCs w:val="21"/>
        </w:rPr>
      </w:pPr>
      <w:r w:rsidRPr="00A3476D">
        <w:rPr>
          <w:szCs w:val="21"/>
        </w:rPr>
        <w:t>Discussion needed.</w:t>
      </w:r>
    </w:p>
    <w:p w:rsidR="00A069BC" w:rsidRDefault="00A069BC" w:rsidP="00A069BC">
      <w:pPr>
        <w:rPr>
          <w:b/>
          <w:sz w:val="21"/>
          <w:szCs w:val="21"/>
          <w:u w:val="single"/>
          <w:lang w:eastAsia="ko-KR"/>
        </w:rPr>
      </w:pPr>
    </w:p>
    <w:p w:rsidR="00A069BC" w:rsidRPr="00A3476D" w:rsidRDefault="00A069BC" w:rsidP="00A069BC">
      <w:pPr>
        <w:rPr>
          <w:b/>
          <w:sz w:val="21"/>
          <w:szCs w:val="21"/>
          <w:u w:val="single"/>
          <w:lang w:eastAsia="ko-KR"/>
        </w:rPr>
      </w:pPr>
      <w:r w:rsidRPr="00A3476D">
        <w:rPr>
          <w:b/>
          <w:sz w:val="21"/>
          <w:szCs w:val="21"/>
          <w:u w:val="single"/>
          <w:lang w:eastAsia="ko-KR"/>
        </w:rPr>
        <w:t>Issue 1-1-2: Aligned DRX-on duration and SMTC for NFG measurements and: DRX ON duration is SHORT and DRX cycle is LARGE</w:t>
      </w:r>
    </w:p>
    <w:p w:rsidR="00A069BC" w:rsidRPr="00A3476D" w:rsidRDefault="00A069BC" w:rsidP="00A069BC">
      <w:pPr>
        <w:pStyle w:val="aff5"/>
        <w:numPr>
          <w:ilvl w:val="0"/>
          <w:numId w:val="8"/>
        </w:numPr>
        <w:rPr>
          <w:szCs w:val="21"/>
        </w:rPr>
      </w:pPr>
      <w:r w:rsidRPr="00A3476D">
        <w:rPr>
          <w:szCs w:val="21"/>
        </w:rPr>
        <w:t>Proposals</w:t>
      </w:r>
    </w:p>
    <w:p w:rsidR="00A069BC" w:rsidRPr="00A3476D" w:rsidRDefault="00A069BC" w:rsidP="00A069BC">
      <w:pPr>
        <w:pStyle w:val="aff5"/>
        <w:numPr>
          <w:ilvl w:val="1"/>
          <w:numId w:val="8"/>
        </w:numPr>
        <w:overflowPunct w:val="0"/>
        <w:autoSpaceDE w:val="0"/>
        <w:autoSpaceDN w:val="0"/>
        <w:adjustRightInd w:val="0"/>
        <w:textAlignment w:val="baseline"/>
        <w:rPr>
          <w:szCs w:val="21"/>
        </w:rPr>
      </w:pPr>
      <w:r w:rsidRPr="00A3476D">
        <w:rPr>
          <w:szCs w:val="21"/>
        </w:rPr>
        <w:t xml:space="preserve">Option 1: Interruption is always allowed, and it is according to </w:t>
      </w:r>
      <w:proofErr w:type="gramStart"/>
      <w:r w:rsidRPr="00A3476D">
        <w:rPr>
          <w:szCs w:val="21"/>
        </w:rPr>
        <w:t>Tcycle,i.</w:t>
      </w:r>
      <w:proofErr w:type="gramEnd"/>
    </w:p>
    <w:p w:rsidR="00A069BC" w:rsidRPr="00A3476D" w:rsidRDefault="00A069BC" w:rsidP="00A069BC">
      <w:pPr>
        <w:pStyle w:val="aff5"/>
        <w:numPr>
          <w:ilvl w:val="2"/>
          <w:numId w:val="8"/>
        </w:numPr>
        <w:overflowPunct w:val="0"/>
        <w:autoSpaceDE w:val="0"/>
        <w:autoSpaceDN w:val="0"/>
        <w:adjustRightInd w:val="0"/>
        <w:textAlignment w:val="baseline"/>
        <w:rPr>
          <w:szCs w:val="21"/>
        </w:rPr>
      </w:pPr>
      <w:r w:rsidRPr="00A3476D">
        <w:rPr>
          <w:szCs w:val="21"/>
        </w:rPr>
        <w:lastRenderedPageBreak/>
        <w:t>Option 1a: interruption is always allowed but except for the last DL slot containing PDCCH in the ON duration.</w:t>
      </w:r>
    </w:p>
    <w:p w:rsidR="00A069BC" w:rsidRPr="00A3476D" w:rsidRDefault="00A069BC" w:rsidP="00A069BC">
      <w:pPr>
        <w:pStyle w:val="aff5"/>
        <w:numPr>
          <w:ilvl w:val="1"/>
          <w:numId w:val="8"/>
        </w:numPr>
        <w:overflowPunct w:val="0"/>
        <w:autoSpaceDE w:val="0"/>
        <w:autoSpaceDN w:val="0"/>
        <w:adjustRightInd w:val="0"/>
        <w:textAlignment w:val="baseline"/>
        <w:rPr>
          <w:szCs w:val="21"/>
        </w:rPr>
      </w:pPr>
      <w:r w:rsidRPr="00A3476D">
        <w:rPr>
          <w:szCs w:val="21"/>
        </w:rPr>
        <w:t>Option 2: UE does not measure within SMTC occasions and no interruption is allowed.</w:t>
      </w:r>
    </w:p>
    <w:p w:rsidR="00A069BC" w:rsidRPr="00A3476D" w:rsidRDefault="00A069BC" w:rsidP="00A069BC">
      <w:pPr>
        <w:pStyle w:val="aff5"/>
        <w:numPr>
          <w:ilvl w:val="1"/>
          <w:numId w:val="8"/>
        </w:numPr>
        <w:overflowPunct w:val="0"/>
        <w:autoSpaceDE w:val="0"/>
        <w:autoSpaceDN w:val="0"/>
        <w:adjustRightInd w:val="0"/>
        <w:textAlignment w:val="baseline"/>
        <w:rPr>
          <w:szCs w:val="21"/>
        </w:rPr>
      </w:pPr>
      <w:r w:rsidRPr="00A3476D">
        <w:rPr>
          <w:szCs w:val="21"/>
        </w:rPr>
        <w:t xml:space="preserve">Option 3: Interruptions are not allowed in the DRX ON duration. </w:t>
      </w:r>
    </w:p>
    <w:p w:rsidR="00A069BC" w:rsidRPr="00A3476D" w:rsidRDefault="00A069BC" w:rsidP="00A069BC">
      <w:pPr>
        <w:pStyle w:val="aff5"/>
        <w:numPr>
          <w:ilvl w:val="0"/>
          <w:numId w:val="8"/>
        </w:numPr>
        <w:rPr>
          <w:szCs w:val="21"/>
        </w:rPr>
      </w:pPr>
      <w:r w:rsidRPr="00A3476D">
        <w:rPr>
          <w:szCs w:val="21"/>
        </w:rPr>
        <w:t>Recommended WF</w:t>
      </w:r>
    </w:p>
    <w:p w:rsidR="00A069BC" w:rsidRPr="00A3476D" w:rsidRDefault="00A069BC" w:rsidP="00A069BC">
      <w:pPr>
        <w:pStyle w:val="aff5"/>
        <w:numPr>
          <w:ilvl w:val="1"/>
          <w:numId w:val="8"/>
        </w:numPr>
        <w:rPr>
          <w:szCs w:val="21"/>
        </w:rPr>
      </w:pPr>
      <w:r w:rsidRPr="00A3476D">
        <w:rPr>
          <w:szCs w:val="21"/>
        </w:rPr>
        <w:t>Discuss on the options.</w:t>
      </w:r>
    </w:p>
    <w:p w:rsidR="00A069BC" w:rsidRDefault="00A069BC" w:rsidP="00A069BC">
      <w:pPr>
        <w:rPr>
          <w:b/>
          <w:sz w:val="21"/>
          <w:szCs w:val="21"/>
          <w:u w:val="single"/>
          <w:lang w:eastAsia="ko-KR"/>
        </w:rPr>
      </w:pPr>
    </w:p>
    <w:p w:rsidR="00A069BC" w:rsidRPr="00A3476D" w:rsidRDefault="00A069BC" w:rsidP="00A069BC">
      <w:pPr>
        <w:rPr>
          <w:b/>
          <w:sz w:val="21"/>
          <w:szCs w:val="21"/>
          <w:u w:val="single"/>
          <w:lang w:eastAsia="ko-KR"/>
        </w:rPr>
      </w:pPr>
      <w:r w:rsidRPr="00A3476D">
        <w:rPr>
          <w:b/>
          <w:sz w:val="21"/>
          <w:szCs w:val="21"/>
          <w:u w:val="single"/>
          <w:lang w:eastAsia="ko-KR"/>
        </w:rPr>
        <w:t xml:space="preserve">Issue 1-1-3: Aligned DRX-on duration and SMTC for NFG measurements and: </w:t>
      </w:r>
      <w:r w:rsidRPr="00CA0B28">
        <w:rPr>
          <w:b/>
          <w:strike/>
          <w:sz w:val="21"/>
          <w:szCs w:val="21"/>
          <w:highlight w:val="yellow"/>
          <w:u w:val="single"/>
          <w:lang w:eastAsia="ko-KR"/>
        </w:rPr>
        <w:t>DRX ON duration is LONG and DRX cycle is SMALL</w:t>
      </w:r>
    </w:p>
    <w:p w:rsidR="00A069BC" w:rsidRPr="00A3476D" w:rsidRDefault="00A069BC" w:rsidP="00A069BC">
      <w:pPr>
        <w:pStyle w:val="aff5"/>
        <w:numPr>
          <w:ilvl w:val="0"/>
          <w:numId w:val="8"/>
        </w:numPr>
        <w:rPr>
          <w:szCs w:val="21"/>
        </w:rPr>
      </w:pPr>
      <w:r w:rsidRPr="00A3476D">
        <w:rPr>
          <w:szCs w:val="21"/>
        </w:rPr>
        <w:t>Proposals</w:t>
      </w:r>
    </w:p>
    <w:p w:rsidR="00A069BC" w:rsidRPr="00CA0B28" w:rsidRDefault="00A069BC" w:rsidP="00A069BC">
      <w:pPr>
        <w:pStyle w:val="aff5"/>
        <w:numPr>
          <w:ilvl w:val="1"/>
          <w:numId w:val="8"/>
        </w:numPr>
        <w:overflowPunct w:val="0"/>
        <w:autoSpaceDE w:val="0"/>
        <w:autoSpaceDN w:val="0"/>
        <w:adjustRightInd w:val="0"/>
        <w:textAlignment w:val="baseline"/>
        <w:rPr>
          <w:szCs w:val="21"/>
        </w:rPr>
      </w:pPr>
      <w:r w:rsidRPr="00CA0B28">
        <w:rPr>
          <w:szCs w:val="21"/>
        </w:rPr>
        <w:t xml:space="preserve">Option 1: Interruption is always allowed, and it is according to </w:t>
      </w:r>
      <w:proofErr w:type="gramStart"/>
      <w:r w:rsidRPr="00CA0B28">
        <w:rPr>
          <w:szCs w:val="21"/>
        </w:rPr>
        <w:t>Tcycle,i.</w:t>
      </w:r>
      <w:proofErr w:type="gramEnd"/>
    </w:p>
    <w:p w:rsidR="00A069BC" w:rsidRPr="00F77C04" w:rsidRDefault="00A069BC" w:rsidP="00A069BC">
      <w:pPr>
        <w:pStyle w:val="aff5"/>
        <w:numPr>
          <w:ilvl w:val="1"/>
          <w:numId w:val="8"/>
        </w:numPr>
        <w:overflowPunct w:val="0"/>
        <w:autoSpaceDE w:val="0"/>
        <w:autoSpaceDN w:val="0"/>
        <w:adjustRightInd w:val="0"/>
        <w:textAlignment w:val="baseline"/>
        <w:rPr>
          <w:strike/>
          <w:szCs w:val="21"/>
        </w:rPr>
      </w:pPr>
      <w:r w:rsidRPr="00F77C04">
        <w:rPr>
          <w:strike/>
          <w:szCs w:val="21"/>
        </w:rPr>
        <w:t>Option 2: interruption is always allowed but except for the last DL slot containing PDCCH in the ON duration. (Nokia</w:t>
      </w:r>
      <w:r>
        <w:rPr>
          <w:strike/>
          <w:szCs w:val="21"/>
        </w:rPr>
        <w:t>, ZTE</w:t>
      </w:r>
      <w:r w:rsidRPr="00F77C04">
        <w:rPr>
          <w:strike/>
          <w:szCs w:val="21"/>
        </w:rPr>
        <w:t>)</w:t>
      </w:r>
    </w:p>
    <w:p w:rsidR="00A069BC" w:rsidRDefault="00A069BC" w:rsidP="00A069BC">
      <w:pPr>
        <w:pStyle w:val="aff5"/>
        <w:numPr>
          <w:ilvl w:val="1"/>
          <w:numId w:val="8"/>
        </w:numPr>
        <w:overflowPunct w:val="0"/>
        <w:autoSpaceDE w:val="0"/>
        <w:autoSpaceDN w:val="0"/>
        <w:adjustRightInd w:val="0"/>
        <w:textAlignment w:val="baseline"/>
        <w:rPr>
          <w:szCs w:val="21"/>
        </w:rPr>
      </w:pPr>
      <w:r>
        <w:rPr>
          <w:szCs w:val="21"/>
        </w:rPr>
        <w:t>Option 3: Interruption requirement not based on DRX-on duration</w:t>
      </w:r>
    </w:p>
    <w:p w:rsidR="00A069BC" w:rsidRPr="00CA0B28" w:rsidRDefault="00A069BC" w:rsidP="00A069BC">
      <w:pPr>
        <w:pStyle w:val="aff5"/>
        <w:numPr>
          <w:ilvl w:val="2"/>
          <w:numId w:val="8"/>
        </w:numPr>
        <w:overflowPunct w:val="0"/>
        <w:autoSpaceDE w:val="0"/>
        <w:autoSpaceDN w:val="0"/>
        <w:adjustRightInd w:val="0"/>
        <w:textAlignment w:val="baseline"/>
        <w:rPr>
          <w:szCs w:val="21"/>
        </w:rPr>
      </w:pPr>
      <w:r>
        <w:rPr>
          <w:szCs w:val="21"/>
        </w:rPr>
        <w:t xml:space="preserve">Further discuss the zero </w:t>
      </w:r>
      <w:r>
        <w:rPr>
          <w:rFonts w:hint="eastAsia"/>
          <w:szCs w:val="21"/>
        </w:rPr>
        <w:t>inter</w:t>
      </w:r>
      <w:r>
        <w:rPr>
          <w:szCs w:val="21"/>
        </w:rPr>
        <w:t>ruption scenario e.g., SMTC is not o</w:t>
      </w:r>
      <w:r>
        <w:rPr>
          <w:rFonts w:hint="eastAsia"/>
          <w:szCs w:val="21"/>
        </w:rPr>
        <w:t>ver</w:t>
      </w:r>
      <w:r>
        <w:rPr>
          <w:szCs w:val="21"/>
        </w:rPr>
        <w:t>lapping with DRX-on duration.</w:t>
      </w:r>
    </w:p>
    <w:p w:rsidR="00A069BC" w:rsidRPr="00A3476D" w:rsidRDefault="00A069BC" w:rsidP="00A069BC">
      <w:pPr>
        <w:pStyle w:val="aff5"/>
        <w:numPr>
          <w:ilvl w:val="0"/>
          <w:numId w:val="8"/>
        </w:numPr>
        <w:rPr>
          <w:szCs w:val="21"/>
        </w:rPr>
      </w:pPr>
      <w:r w:rsidRPr="00A3476D">
        <w:rPr>
          <w:szCs w:val="21"/>
        </w:rPr>
        <w:t>Recommended WF</w:t>
      </w:r>
    </w:p>
    <w:p w:rsidR="00A069BC" w:rsidRPr="00A3476D" w:rsidRDefault="00A069BC" w:rsidP="00A069BC">
      <w:pPr>
        <w:pStyle w:val="aff5"/>
        <w:numPr>
          <w:ilvl w:val="1"/>
          <w:numId w:val="8"/>
        </w:numPr>
        <w:rPr>
          <w:szCs w:val="21"/>
        </w:rPr>
      </w:pPr>
      <w:r w:rsidRPr="00A3476D">
        <w:rPr>
          <w:szCs w:val="21"/>
        </w:rPr>
        <w:t xml:space="preserve">Agree on Option 1 and discuss option </w:t>
      </w:r>
      <w:r>
        <w:rPr>
          <w:szCs w:val="21"/>
        </w:rPr>
        <w:t>2</w:t>
      </w:r>
      <w:r w:rsidRPr="00A3476D">
        <w:rPr>
          <w:szCs w:val="21"/>
        </w:rPr>
        <w:t>.</w:t>
      </w:r>
    </w:p>
    <w:p w:rsidR="00A069BC" w:rsidRPr="006A3CEE" w:rsidRDefault="00A069BC" w:rsidP="00A069BC">
      <w:pPr>
        <w:spacing w:after="120"/>
        <w:rPr>
          <w:rFonts w:eastAsia="等线"/>
          <w:sz w:val="21"/>
          <w:szCs w:val="21"/>
          <w:lang w:eastAsia="zh-CN"/>
        </w:rPr>
      </w:pPr>
      <w:r w:rsidRPr="006A3CEE">
        <w:rPr>
          <w:rFonts w:eastAsia="等线" w:hint="eastAsia"/>
          <w:sz w:val="21"/>
          <w:szCs w:val="21"/>
          <w:lang w:eastAsia="zh-CN"/>
        </w:rPr>
        <w:t>Q</w:t>
      </w:r>
      <w:r w:rsidRPr="006A3CEE">
        <w:rPr>
          <w:rFonts w:eastAsia="等线"/>
          <w:sz w:val="21"/>
          <w:szCs w:val="21"/>
          <w:lang w:eastAsia="zh-CN"/>
        </w:rPr>
        <w:t>C:</w:t>
      </w:r>
      <w:r>
        <w:rPr>
          <w:rFonts w:eastAsia="等线"/>
          <w:sz w:val="21"/>
          <w:szCs w:val="21"/>
          <w:lang w:eastAsia="zh-CN"/>
        </w:rPr>
        <w:t xml:space="preserve"> DRX on duration is dynamically changed. We should not define interruption based on DRX on duration and DRX cycle. We should define minimal requirement in RAN4. </w:t>
      </w:r>
    </w:p>
    <w:p w:rsidR="00A069BC" w:rsidRDefault="00A069BC" w:rsidP="00A069BC">
      <w:pPr>
        <w:spacing w:after="120"/>
        <w:rPr>
          <w:rFonts w:eastAsia="等线"/>
          <w:sz w:val="21"/>
          <w:szCs w:val="21"/>
          <w:lang w:eastAsia="zh-CN"/>
        </w:rPr>
      </w:pPr>
      <w:r w:rsidRPr="006A3CEE">
        <w:rPr>
          <w:rFonts w:eastAsia="等线"/>
          <w:sz w:val="21"/>
          <w:szCs w:val="21"/>
          <w:lang w:eastAsia="zh-CN"/>
        </w:rPr>
        <w:t>vivo:</w:t>
      </w:r>
      <w:r>
        <w:rPr>
          <w:rFonts w:eastAsia="等线"/>
          <w:sz w:val="21"/>
          <w:szCs w:val="21"/>
          <w:lang w:eastAsia="zh-CN"/>
        </w:rPr>
        <w:t xml:space="preserve"> We have concern on this framework, which make UE implementation quite complicated. </w:t>
      </w:r>
    </w:p>
    <w:p w:rsidR="00A069BC" w:rsidRDefault="00A069BC" w:rsidP="00A069BC">
      <w:pPr>
        <w:spacing w:after="120"/>
        <w:rPr>
          <w:rFonts w:eastAsia="等线"/>
          <w:sz w:val="21"/>
          <w:szCs w:val="21"/>
          <w:lang w:eastAsia="zh-CN"/>
        </w:rPr>
      </w:pPr>
      <w:r>
        <w:rPr>
          <w:rFonts w:eastAsia="等线"/>
          <w:sz w:val="21"/>
          <w:szCs w:val="21"/>
          <w:lang w:eastAsia="zh-CN"/>
        </w:rPr>
        <w:t xml:space="preserve">Nokia: This may not be the most critical case. The scenario in Issue 1-1-2 is more relevant. UE try to aovid the non-preferred interrupton. </w:t>
      </w:r>
    </w:p>
    <w:p w:rsidR="00A069BC" w:rsidRDefault="00A069BC" w:rsidP="00A069BC">
      <w:pPr>
        <w:spacing w:after="120"/>
        <w:rPr>
          <w:rFonts w:eastAsia="等线"/>
          <w:sz w:val="21"/>
          <w:szCs w:val="21"/>
          <w:lang w:eastAsia="zh-CN"/>
        </w:rPr>
      </w:pPr>
      <w:r>
        <w:rPr>
          <w:rFonts w:eastAsia="等线"/>
          <w:sz w:val="21"/>
          <w:szCs w:val="21"/>
          <w:lang w:eastAsia="zh-CN"/>
        </w:rPr>
        <w:t xml:space="preserve">MTK: The basic idea of NFG is not to define the location of the interruption. Additional burden will be added for UE with the new framework. </w:t>
      </w:r>
    </w:p>
    <w:p w:rsidR="00A069BC" w:rsidRDefault="00A069BC" w:rsidP="00A069BC">
      <w:pPr>
        <w:rPr>
          <w:rFonts w:eastAsia="等线"/>
          <w:b/>
          <w:sz w:val="21"/>
          <w:szCs w:val="21"/>
          <w:u w:val="single"/>
          <w:lang w:eastAsia="zh-CN"/>
        </w:rPr>
      </w:pPr>
    </w:p>
    <w:p w:rsidR="00A069BC" w:rsidRPr="005523F6" w:rsidRDefault="00A069BC" w:rsidP="00A069BC">
      <w:pPr>
        <w:rPr>
          <w:rFonts w:eastAsia="等线"/>
          <w:b/>
          <w:sz w:val="21"/>
          <w:szCs w:val="21"/>
          <w:highlight w:val="green"/>
          <w:u w:val="single"/>
          <w:lang w:eastAsia="zh-CN"/>
        </w:rPr>
      </w:pPr>
      <w:r w:rsidRPr="005523F6">
        <w:rPr>
          <w:rFonts w:eastAsia="等线"/>
          <w:b/>
          <w:sz w:val="21"/>
          <w:szCs w:val="21"/>
          <w:highlight w:val="green"/>
          <w:u w:val="single"/>
          <w:lang w:eastAsia="zh-CN"/>
        </w:rPr>
        <w:t>Agreement:</w:t>
      </w:r>
    </w:p>
    <w:p w:rsidR="00A069BC" w:rsidRPr="005523F6" w:rsidRDefault="00A069BC" w:rsidP="00A069BC">
      <w:pPr>
        <w:pStyle w:val="aff5"/>
        <w:numPr>
          <w:ilvl w:val="1"/>
          <w:numId w:val="8"/>
        </w:numPr>
        <w:overflowPunct w:val="0"/>
        <w:autoSpaceDE w:val="0"/>
        <w:autoSpaceDN w:val="0"/>
        <w:adjustRightInd w:val="0"/>
        <w:textAlignment w:val="baseline"/>
        <w:rPr>
          <w:szCs w:val="21"/>
          <w:highlight w:val="green"/>
        </w:rPr>
      </w:pPr>
      <w:r w:rsidRPr="005523F6">
        <w:rPr>
          <w:szCs w:val="21"/>
          <w:highlight w:val="green"/>
        </w:rPr>
        <w:t>Interruption ratio requirement not based on DRX-on duration</w:t>
      </w:r>
    </w:p>
    <w:p w:rsidR="00A069BC" w:rsidRPr="005523F6" w:rsidRDefault="00A069BC" w:rsidP="00A069BC">
      <w:pPr>
        <w:pStyle w:val="aff5"/>
        <w:numPr>
          <w:ilvl w:val="1"/>
          <w:numId w:val="8"/>
        </w:numPr>
        <w:overflowPunct w:val="0"/>
        <w:autoSpaceDE w:val="0"/>
        <w:autoSpaceDN w:val="0"/>
        <w:adjustRightInd w:val="0"/>
        <w:textAlignment w:val="baseline"/>
        <w:rPr>
          <w:szCs w:val="21"/>
          <w:highlight w:val="green"/>
        </w:rPr>
      </w:pPr>
      <w:r w:rsidRPr="005523F6">
        <w:rPr>
          <w:szCs w:val="21"/>
          <w:highlight w:val="green"/>
        </w:rPr>
        <w:t>Not define the interruption location</w:t>
      </w:r>
    </w:p>
    <w:p w:rsidR="00A069BC" w:rsidRPr="005523F6" w:rsidRDefault="00A069BC" w:rsidP="00A069BC">
      <w:pPr>
        <w:rPr>
          <w:rFonts w:eastAsiaTheme="minorEastAsia"/>
          <w:b/>
          <w:sz w:val="21"/>
          <w:szCs w:val="21"/>
          <w:u w:val="single"/>
          <w:lang w:val="en-US" w:eastAsia="ko-KR"/>
        </w:rPr>
      </w:pPr>
    </w:p>
    <w:p w:rsidR="00A069BC" w:rsidRPr="00A3476D" w:rsidRDefault="00A069BC" w:rsidP="00A069BC">
      <w:pPr>
        <w:rPr>
          <w:b/>
          <w:sz w:val="21"/>
          <w:szCs w:val="21"/>
          <w:u w:val="single"/>
          <w:lang w:eastAsia="ko-KR"/>
        </w:rPr>
      </w:pPr>
      <w:r w:rsidRPr="00A3476D">
        <w:rPr>
          <w:b/>
          <w:sz w:val="21"/>
          <w:szCs w:val="21"/>
          <w:u w:val="single"/>
          <w:lang w:eastAsia="ko-KR"/>
        </w:rPr>
        <w:t>Issue 1-1-4: DRX ON duration SHORT and LONG threshold</w:t>
      </w:r>
    </w:p>
    <w:p w:rsidR="00A069BC" w:rsidRPr="00A3476D" w:rsidRDefault="00A069BC" w:rsidP="00A069BC">
      <w:pPr>
        <w:pStyle w:val="aff5"/>
        <w:numPr>
          <w:ilvl w:val="0"/>
          <w:numId w:val="8"/>
        </w:numPr>
        <w:rPr>
          <w:szCs w:val="21"/>
        </w:rPr>
      </w:pPr>
      <w:r w:rsidRPr="00A3476D">
        <w:rPr>
          <w:szCs w:val="21"/>
        </w:rPr>
        <w:t>Proposals</w:t>
      </w:r>
    </w:p>
    <w:p w:rsidR="00A069BC" w:rsidRPr="00A3476D" w:rsidRDefault="00A069BC" w:rsidP="00A069BC">
      <w:pPr>
        <w:pStyle w:val="aff5"/>
        <w:numPr>
          <w:ilvl w:val="1"/>
          <w:numId w:val="8"/>
        </w:numPr>
        <w:overflowPunct w:val="0"/>
        <w:autoSpaceDE w:val="0"/>
        <w:autoSpaceDN w:val="0"/>
        <w:adjustRightInd w:val="0"/>
        <w:textAlignment w:val="baseline"/>
        <w:rPr>
          <w:szCs w:val="21"/>
        </w:rPr>
      </w:pPr>
      <w:r w:rsidRPr="00A3476D">
        <w:rPr>
          <w:szCs w:val="21"/>
        </w:rPr>
        <w:t>Option 1: 5ms.</w:t>
      </w:r>
    </w:p>
    <w:p w:rsidR="00A069BC" w:rsidRPr="00A3476D" w:rsidRDefault="00A069BC" w:rsidP="00A069BC">
      <w:pPr>
        <w:pStyle w:val="aff5"/>
        <w:numPr>
          <w:ilvl w:val="1"/>
          <w:numId w:val="8"/>
        </w:numPr>
        <w:overflowPunct w:val="0"/>
        <w:autoSpaceDE w:val="0"/>
        <w:autoSpaceDN w:val="0"/>
        <w:adjustRightInd w:val="0"/>
        <w:textAlignment w:val="baseline"/>
        <w:rPr>
          <w:szCs w:val="21"/>
        </w:rPr>
      </w:pPr>
      <w:r w:rsidRPr="00A3476D">
        <w:rPr>
          <w:szCs w:val="21"/>
        </w:rPr>
        <w:t>Option 2: 10ms.</w:t>
      </w:r>
    </w:p>
    <w:p w:rsidR="00A069BC" w:rsidRPr="00A3476D" w:rsidRDefault="00A069BC" w:rsidP="00A069BC">
      <w:pPr>
        <w:pStyle w:val="aff5"/>
        <w:numPr>
          <w:ilvl w:val="0"/>
          <w:numId w:val="8"/>
        </w:numPr>
        <w:rPr>
          <w:szCs w:val="21"/>
        </w:rPr>
      </w:pPr>
      <w:r w:rsidRPr="00A3476D">
        <w:rPr>
          <w:szCs w:val="21"/>
        </w:rPr>
        <w:t>Recommended WF</w:t>
      </w:r>
    </w:p>
    <w:p w:rsidR="00A069BC" w:rsidRPr="00A3476D" w:rsidRDefault="00A069BC" w:rsidP="00A069BC">
      <w:pPr>
        <w:pStyle w:val="aff5"/>
        <w:numPr>
          <w:ilvl w:val="1"/>
          <w:numId w:val="8"/>
        </w:numPr>
        <w:rPr>
          <w:szCs w:val="21"/>
        </w:rPr>
      </w:pPr>
      <w:r w:rsidRPr="00A3476D">
        <w:rPr>
          <w:szCs w:val="21"/>
        </w:rPr>
        <w:t>Need discussions.</w:t>
      </w:r>
    </w:p>
    <w:p w:rsidR="00A069BC" w:rsidRDefault="00A069BC" w:rsidP="00A069BC">
      <w:pPr>
        <w:rPr>
          <w:b/>
          <w:sz w:val="21"/>
          <w:szCs w:val="21"/>
          <w:u w:val="single"/>
          <w:lang w:eastAsia="ko-KR"/>
        </w:rPr>
      </w:pPr>
    </w:p>
    <w:p w:rsidR="00A069BC" w:rsidRPr="00A3476D" w:rsidRDefault="00A069BC" w:rsidP="00A069BC">
      <w:pPr>
        <w:rPr>
          <w:b/>
          <w:sz w:val="21"/>
          <w:szCs w:val="21"/>
          <w:u w:val="single"/>
          <w:lang w:eastAsia="ko-KR"/>
        </w:rPr>
      </w:pPr>
      <w:r w:rsidRPr="00A3476D">
        <w:rPr>
          <w:b/>
          <w:sz w:val="21"/>
          <w:szCs w:val="21"/>
          <w:u w:val="single"/>
          <w:lang w:eastAsia="ko-KR"/>
        </w:rPr>
        <w:t>Issue 1-1-5: DRX cycle SMALL and LARGE threshold</w:t>
      </w:r>
    </w:p>
    <w:p w:rsidR="00A069BC" w:rsidRPr="00A3476D" w:rsidRDefault="00A069BC" w:rsidP="00A069BC">
      <w:pPr>
        <w:pStyle w:val="aff5"/>
        <w:numPr>
          <w:ilvl w:val="0"/>
          <w:numId w:val="8"/>
        </w:numPr>
        <w:rPr>
          <w:szCs w:val="21"/>
        </w:rPr>
      </w:pPr>
      <w:r w:rsidRPr="00A3476D">
        <w:rPr>
          <w:szCs w:val="21"/>
        </w:rPr>
        <w:t>Proposals</w:t>
      </w:r>
    </w:p>
    <w:p w:rsidR="00A069BC" w:rsidRPr="00A3476D" w:rsidRDefault="00A069BC" w:rsidP="00A069BC">
      <w:pPr>
        <w:pStyle w:val="aff5"/>
        <w:numPr>
          <w:ilvl w:val="1"/>
          <w:numId w:val="8"/>
        </w:numPr>
        <w:overflowPunct w:val="0"/>
        <w:autoSpaceDE w:val="0"/>
        <w:autoSpaceDN w:val="0"/>
        <w:adjustRightInd w:val="0"/>
        <w:textAlignment w:val="baseline"/>
        <w:rPr>
          <w:szCs w:val="21"/>
        </w:rPr>
      </w:pPr>
      <w:r w:rsidRPr="00A3476D">
        <w:rPr>
          <w:szCs w:val="21"/>
        </w:rPr>
        <w:t>Option 1: 80ms.</w:t>
      </w:r>
    </w:p>
    <w:p w:rsidR="00A069BC" w:rsidRPr="00A3476D" w:rsidRDefault="00A069BC" w:rsidP="00A069BC">
      <w:pPr>
        <w:pStyle w:val="aff5"/>
        <w:numPr>
          <w:ilvl w:val="1"/>
          <w:numId w:val="8"/>
        </w:numPr>
        <w:overflowPunct w:val="0"/>
        <w:autoSpaceDE w:val="0"/>
        <w:autoSpaceDN w:val="0"/>
        <w:adjustRightInd w:val="0"/>
        <w:textAlignment w:val="baseline"/>
        <w:rPr>
          <w:szCs w:val="21"/>
        </w:rPr>
      </w:pPr>
      <w:r w:rsidRPr="00A3476D">
        <w:rPr>
          <w:szCs w:val="21"/>
        </w:rPr>
        <w:t>Option 2: 160ms.</w:t>
      </w:r>
    </w:p>
    <w:p w:rsidR="00A069BC" w:rsidRPr="00A3476D" w:rsidRDefault="00A069BC" w:rsidP="00A069BC">
      <w:pPr>
        <w:pStyle w:val="aff5"/>
        <w:numPr>
          <w:ilvl w:val="1"/>
          <w:numId w:val="8"/>
        </w:numPr>
        <w:overflowPunct w:val="0"/>
        <w:autoSpaceDE w:val="0"/>
        <w:autoSpaceDN w:val="0"/>
        <w:adjustRightInd w:val="0"/>
        <w:textAlignment w:val="baseline"/>
        <w:rPr>
          <w:szCs w:val="21"/>
        </w:rPr>
      </w:pPr>
      <w:r w:rsidRPr="00A3476D">
        <w:rPr>
          <w:szCs w:val="21"/>
        </w:rPr>
        <w:t>Option 3: 320ms.</w:t>
      </w:r>
    </w:p>
    <w:p w:rsidR="00A069BC" w:rsidRPr="00A3476D" w:rsidRDefault="00A069BC" w:rsidP="00A069BC">
      <w:pPr>
        <w:pStyle w:val="aff5"/>
        <w:numPr>
          <w:ilvl w:val="0"/>
          <w:numId w:val="8"/>
        </w:numPr>
        <w:rPr>
          <w:szCs w:val="21"/>
        </w:rPr>
      </w:pPr>
      <w:r w:rsidRPr="00A3476D">
        <w:rPr>
          <w:szCs w:val="21"/>
        </w:rPr>
        <w:lastRenderedPageBreak/>
        <w:t>Recommended WF</w:t>
      </w:r>
    </w:p>
    <w:p w:rsidR="00A069BC" w:rsidRPr="00A3476D" w:rsidRDefault="00A069BC" w:rsidP="00A069BC">
      <w:pPr>
        <w:pStyle w:val="aff5"/>
        <w:numPr>
          <w:ilvl w:val="1"/>
          <w:numId w:val="8"/>
        </w:numPr>
        <w:rPr>
          <w:szCs w:val="21"/>
        </w:rPr>
      </w:pPr>
      <w:r w:rsidRPr="00A3476D">
        <w:rPr>
          <w:szCs w:val="21"/>
        </w:rPr>
        <w:t>Need discussions.</w:t>
      </w:r>
    </w:p>
    <w:p w:rsidR="00A069BC" w:rsidRPr="00A3476D" w:rsidRDefault="00A069BC" w:rsidP="00A069BC">
      <w:pPr>
        <w:rPr>
          <w:b/>
          <w:sz w:val="21"/>
          <w:szCs w:val="21"/>
          <w:u w:val="single"/>
          <w:lang w:eastAsia="zh-CN"/>
        </w:rPr>
      </w:pPr>
      <w:r w:rsidRPr="00A3476D">
        <w:rPr>
          <w:b/>
          <w:sz w:val="21"/>
          <w:szCs w:val="21"/>
          <w:u w:val="single"/>
          <w:lang w:eastAsia="ko-KR"/>
        </w:rPr>
        <w:t xml:space="preserve">Issue 1-1-6a: Interruption requirements for </w:t>
      </w:r>
      <w:proofErr w:type="gramStart"/>
      <w:r w:rsidRPr="00A3476D">
        <w:rPr>
          <w:b/>
          <w:sz w:val="21"/>
          <w:szCs w:val="21"/>
          <w:u w:val="single"/>
          <w:lang w:eastAsia="ko-KR"/>
        </w:rPr>
        <w:t>Tcycle,</w:t>
      </w:r>
      <w:r w:rsidRPr="00A3476D">
        <w:rPr>
          <w:b/>
          <w:sz w:val="21"/>
          <w:szCs w:val="21"/>
          <w:u w:val="single"/>
          <w:lang w:eastAsia="zh-CN"/>
        </w:rPr>
        <w:t>i</w:t>
      </w:r>
      <w:proofErr w:type="gramEnd"/>
      <w:r w:rsidRPr="00A3476D">
        <w:rPr>
          <w:b/>
          <w:sz w:val="21"/>
          <w:szCs w:val="21"/>
          <w:u w:val="single"/>
          <w:lang w:eastAsia="ko-KR"/>
        </w:rPr>
        <w:t xml:space="preserve"> when DRX cycle </w:t>
      </w:r>
      <w:r w:rsidRPr="00A3476D">
        <w:rPr>
          <w:b/>
          <w:sz w:val="21"/>
          <w:szCs w:val="21"/>
          <w:u w:val="single"/>
          <w:lang w:eastAsia="zh-CN"/>
        </w:rPr>
        <w:t>is configured</w:t>
      </w:r>
    </w:p>
    <w:p w:rsidR="00A069BC" w:rsidRPr="00A3476D" w:rsidRDefault="00A069BC" w:rsidP="00A069BC">
      <w:pPr>
        <w:pStyle w:val="aff5"/>
        <w:numPr>
          <w:ilvl w:val="0"/>
          <w:numId w:val="8"/>
        </w:numPr>
        <w:rPr>
          <w:szCs w:val="21"/>
        </w:rPr>
      </w:pPr>
      <w:r w:rsidRPr="00A3476D">
        <w:rPr>
          <w:szCs w:val="21"/>
        </w:rPr>
        <w:t>Proposals</w:t>
      </w:r>
    </w:p>
    <w:p w:rsidR="00A069BC" w:rsidRPr="00A3476D" w:rsidRDefault="00A069BC" w:rsidP="00A069BC">
      <w:pPr>
        <w:pStyle w:val="aff5"/>
        <w:numPr>
          <w:ilvl w:val="1"/>
          <w:numId w:val="8"/>
        </w:numPr>
        <w:overflowPunct w:val="0"/>
        <w:autoSpaceDE w:val="0"/>
        <w:autoSpaceDN w:val="0"/>
        <w:adjustRightInd w:val="0"/>
        <w:textAlignment w:val="baseline"/>
        <w:rPr>
          <w:szCs w:val="21"/>
        </w:rPr>
      </w:pPr>
      <w:r w:rsidRPr="00A3476D">
        <w:rPr>
          <w:szCs w:val="21"/>
        </w:rPr>
        <w:t>Option 1: For DRX, the interruption ratio is defined based on</w:t>
      </w:r>
    </w:p>
    <w:p w:rsidR="00A069BC" w:rsidRPr="00A3476D" w:rsidRDefault="00A069BC" w:rsidP="00A069BC">
      <w:pPr>
        <w:pStyle w:val="aff5"/>
        <w:numPr>
          <w:ilvl w:val="2"/>
          <w:numId w:val="8"/>
        </w:numPr>
        <w:overflowPunct w:val="0"/>
        <w:autoSpaceDE w:val="0"/>
        <w:autoSpaceDN w:val="0"/>
        <w:adjustRightInd w:val="0"/>
        <w:textAlignment w:val="baseline"/>
        <w:rPr>
          <w:szCs w:val="21"/>
        </w:rPr>
      </w:pPr>
      <w:proofErr w:type="gramStart"/>
      <w:r w:rsidRPr="00A3476D">
        <w:rPr>
          <w:szCs w:val="21"/>
        </w:rPr>
        <w:t>Tcycle,i</w:t>
      </w:r>
      <w:proofErr w:type="gramEnd"/>
      <w:r w:rsidRPr="00A3476D">
        <w:rPr>
          <w:szCs w:val="21"/>
        </w:rPr>
        <w:t xml:space="preserve"> = max (80ms, DRX cycle) x CSSFoutside_gap,i, for DRX cycle &gt; 320ms</w:t>
      </w:r>
    </w:p>
    <w:p w:rsidR="00A069BC" w:rsidRPr="00A3476D" w:rsidRDefault="00A069BC" w:rsidP="00A069BC">
      <w:pPr>
        <w:pStyle w:val="aff5"/>
        <w:numPr>
          <w:ilvl w:val="2"/>
          <w:numId w:val="8"/>
        </w:numPr>
        <w:overflowPunct w:val="0"/>
        <w:autoSpaceDE w:val="0"/>
        <w:autoSpaceDN w:val="0"/>
        <w:adjustRightInd w:val="0"/>
        <w:textAlignment w:val="baseline"/>
        <w:rPr>
          <w:szCs w:val="21"/>
        </w:rPr>
      </w:pPr>
      <w:proofErr w:type="gramStart"/>
      <w:r w:rsidRPr="00A3476D">
        <w:rPr>
          <w:szCs w:val="21"/>
        </w:rPr>
        <w:t>Tcycle,i</w:t>
      </w:r>
      <w:proofErr w:type="gramEnd"/>
      <w:r w:rsidRPr="00A3476D">
        <w:rPr>
          <w:szCs w:val="21"/>
        </w:rPr>
        <w:t xml:space="preserve"> = max (80ms, SMTC period, DRX cycle) x 1.5 x CSSFoutside_gap,i, for DRX cycle ≤ 320ms</w:t>
      </w:r>
    </w:p>
    <w:p w:rsidR="00A069BC" w:rsidRPr="00A3476D" w:rsidRDefault="00A069BC" w:rsidP="00A069BC">
      <w:pPr>
        <w:pStyle w:val="aff5"/>
        <w:numPr>
          <w:ilvl w:val="1"/>
          <w:numId w:val="8"/>
        </w:numPr>
        <w:overflowPunct w:val="0"/>
        <w:autoSpaceDE w:val="0"/>
        <w:autoSpaceDN w:val="0"/>
        <w:adjustRightInd w:val="0"/>
        <w:textAlignment w:val="baseline"/>
        <w:rPr>
          <w:szCs w:val="21"/>
        </w:rPr>
      </w:pPr>
      <w:r w:rsidRPr="00A3476D">
        <w:rPr>
          <w:szCs w:val="21"/>
        </w:rPr>
        <w:t xml:space="preserve">Option 2: </w:t>
      </w:r>
    </w:p>
    <w:p w:rsidR="00A069BC" w:rsidRPr="00A3476D" w:rsidRDefault="00A069BC" w:rsidP="00A069BC">
      <w:pPr>
        <w:pStyle w:val="aff5"/>
        <w:numPr>
          <w:ilvl w:val="2"/>
          <w:numId w:val="8"/>
        </w:numPr>
        <w:overflowPunct w:val="0"/>
        <w:autoSpaceDE w:val="0"/>
        <w:autoSpaceDN w:val="0"/>
        <w:adjustRightInd w:val="0"/>
        <w:textAlignment w:val="baseline"/>
        <w:rPr>
          <w:szCs w:val="21"/>
        </w:rPr>
      </w:pPr>
      <w:proofErr w:type="gramStart"/>
      <w:r w:rsidRPr="00A3476D">
        <w:rPr>
          <w:szCs w:val="21"/>
        </w:rPr>
        <w:t>Tcycle,i</w:t>
      </w:r>
      <w:proofErr w:type="gramEnd"/>
      <w:r w:rsidRPr="00A3476D">
        <w:rPr>
          <w:szCs w:val="21"/>
        </w:rPr>
        <w:t xml:space="preserve"> = DRXcycle, DRXcycle &gt;320ms. </w:t>
      </w:r>
    </w:p>
    <w:p w:rsidR="00A069BC" w:rsidRPr="00A3476D" w:rsidRDefault="00A069BC" w:rsidP="00A069BC">
      <w:pPr>
        <w:pStyle w:val="aff5"/>
        <w:numPr>
          <w:ilvl w:val="2"/>
          <w:numId w:val="8"/>
        </w:numPr>
        <w:overflowPunct w:val="0"/>
        <w:autoSpaceDE w:val="0"/>
        <w:autoSpaceDN w:val="0"/>
        <w:adjustRightInd w:val="0"/>
        <w:textAlignment w:val="baseline"/>
        <w:rPr>
          <w:szCs w:val="21"/>
        </w:rPr>
      </w:pPr>
      <w:proofErr w:type="gramStart"/>
      <w:r w:rsidRPr="00A3476D">
        <w:rPr>
          <w:szCs w:val="21"/>
        </w:rPr>
        <w:t>Tcycle,i</w:t>
      </w:r>
      <w:proofErr w:type="gramEnd"/>
      <w:r w:rsidRPr="00A3476D">
        <w:rPr>
          <w:szCs w:val="21"/>
        </w:rPr>
        <w:t xml:space="preserve"> = max (80ms, SMTCi, DRXcycle) , DRXcycle &lt;=320ms</w:t>
      </w:r>
    </w:p>
    <w:p w:rsidR="00A069BC" w:rsidRPr="00A3476D" w:rsidRDefault="00A069BC" w:rsidP="00A069BC">
      <w:pPr>
        <w:pStyle w:val="aff5"/>
        <w:numPr>
          <w:ilvl w:val="0"/>
          <w:numId w:val="8"/>
        </w:numPr>
        <w:rPr>
          <w:szCs w:val="21"/>
        </w:rPr>
      </w:pPr>
      <w:r w:rsidRPr="00A3476D">
        <w:rPr>
          <w:szCs w:val="21"/>
        </w:rPr>
        <w:t>Recommended WF</w:t>
      </w:r>
    </w:p>
    <w:p w:rsidR="00A069BC" w:rsidRPr="00A3476D" w:rsidRDefault="00A069BC" w:rsidP="00A069BC">
      <w:pPr>
        <w:pStyle w:val="aff5"/>
        <w:numPr>
          <w:ilvl w:val="1"/>
          <w:numId w:val="8"/>
        </w:numPr>
        <w:rPr>
          <w:szCs w:val="21"/>
        </w:rPr>
      </w:pPr>
      <w:r w:rsidRPr="00A3476D">
        <w:rPr>
          <w:szCs w:val="21"/>
        </w:rPr>
        <w:t>Need discussions.</w:t>
      </w:r>
    </w:p>
    <w:p w:rsidR="00A069BC" w:rsidRPr="00A3476D" w:rsidRDefault="00A069BC" w:rsidP="00A069BC">
      <w:pPr>
        <w:rPr>
          <w:color w:val="993300"/>
          <w:sz w:val="21"/>
          <w:szCs w:val="21"/>
          <w:u w:val="single"/>
        </w:rPr>
      </w:pPr>
    </w:p>
    <w:p w:rsidR="00A069BC" w:rsidRDefault="00A069BC" w:rsidP="00A069BC">
      <w:pPr>
        <w:pStyle w:val="3"/>
      </w:pPr>
      <w:bookmarkStart w:id="37" w:name="_Toc166753496"/>
      <w:r>
        <w:t>7.6</w:t>
      </w:r>
      <w:r>
        <w:tab/>
        <w:t>Completion of specification support for bandwidth part operation without restriction in NR</w:t>
      </w:r>
      <w:bookmarkEnd w:id="37"/>
    </w:p>
    <w:p w:rsidR="00A069BC" w:rsidRDefault="00A069BC" w:rsidP="00A069BC">
      <w:pPr>
        <w:pStyle w:val="4"/>
      </w:pPr>
      <w:bookmarkStart w:id="38" w:name="_Toc166753497"/>
      <w:r>
        <w:t>7.6.1</w:t>
      </w:r>
      <w:r>
        <w:tab/>
        <w:t>RRM core requirements maintenance</w:t>
      </w:r>
      <w:bookmarkEnd w:id="38"/>
    </w:p>
    <w:p w:rsidR="00A069BC" w:rsidRDefault="00A069BC" w:rsidP="00A069BC">
      <w:pPr>
        <w:rPr>
          <w:rFonts w:ascii="Arial" w:hAnsi="Arial" w:cs="Arial"/>
          <w:b/>
          <w:sz w:val="24"/>
        </w:rPr>
      </w:pPr>
      <w:r>
        <w:rPr>
          <w:rFonts w:ascii="Arial" w:hAnsi="Arial" w:cs="Arial"/>
          <w:b/>
          <w:color w:val="0000FF"/>
          <w:sz w:val="24"/>
        </w:rPr>
        <w:t>R4-2407213</w:t>
      </w:r>
      <w:r>
        <w:rPr>
          <w:rFonts w:ascii="Arial" w:hAnsi="Arial" w:cs="Arial"/>
          <w:b/>
          <w:color w:val="0000FF"/>
          <w:sz w:val="24"/>
        </w:rPr>
        <w:tab/>
      </w:r>
      <w:r>
        <w:rPr>
          <w:rFonts w:ascii="Arial" w:hAnsi="Arial" w:cs="Arial"/>
          <w:b/>
          <w:sz w:val="24"/>
        </w:rPr>
        <w:t>Big CR to TS 38.133 on core requirement maintenance for Completion of specification support for BWP without restriction in NR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CR-4336  rev  Cat: F (Rel-18)</w:t>
      </w:r>
      <w:r>
        <w:rPr>
          <w:i/>
        </w:rPr>
        <w:br/>
      </w:r>
      <w:r>
        <w:rPr>
          <w:i/>
        </w:rPr>
        <w:br/>
      </w:r>
      <w:r>
        <w:rPr>
          <w:i/>
        </w:rPr>
        <w:tab/>
      </w:r>
      <w:r>
        <w:rPr>
          <w:i/>
        </w:rPr>
        <w:tab/>
      </w:r>
      <w:r>
        <w:rPr>
          <w:i/>
        </w:rPr>
        <w:tab/>
      </w:r>
      <w:r>
        <w:rPr>
          <w:i/>
        </w:rPr>
        <w:tab/>
      </w:r>
      <w:r>
        <w:rPr>
          <w:i/>
        </w:rPr>
        <w:tab/>
        <w:t>Source: Vodafone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R4-2410370 (from R4-2407213).</w:t>
      </w:r>
    </w:p>
    <w:p w:rsidR="00A069BC" w:rsidRDefault="00A069BC" w:rsidP="00A069BC">
      <w:pPr>
        <w:rPr>
          <w:rFonts w:ascii="Arial" w:hAnsi="Arial" w:cs="Arial"/>
          <w:b/>
          <w:sz w:val="24"/>
        </w:rPr>
      </w:pPr>
      <w:hyperlink r:id="rId117" w:history="1">
        <w:r w:rsidRPr="00BC0F4B">
          <w:rPr>
            <w:rStyle w:val="ae"/>
            <w:rFonts w:ascii="Arial" w:hAnsi="Arial" w:cs="Arial"/>
            <w:b/>
            <w:sz w:val="24"/>
          </w:rPr>
          <w:t>R4-2410370</w:t>
        </w:r>
      </w:hyperlink>
      <w:r>
        <w:rPr>
          <w:rFonts w:ascii="Arial" w:hAnsi="Arial" w:cs="Arial"/>
          <w:b/>
          <w:color w:val="0000FF"/>
          <w:sz w:val="24"/>
        </w:rPr>
        <w:tab/>
      </w:r>
      <w:r>
        <w:rPr>
          <w:rFonts w:ascii="Arial" w:hAnsi="Arial" w:cs="Arial"/>
          <w:b/>
          <w:sz w:val="24"/>
        </w:rPr>
        <w:t>Big CR to TS 38.133 on core requirement maintenance for Completion of specification support for BWP without restriction in NR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CR-4336  rev  Cat: F (Rel-18)</w:t>
      </w:r>
      <w:r>
        <w:rPr>
          <w:i/>
        </w:rPr>
        <w:br/>
      </w:r>
      <w:r>
        <w:rPr>
          <w:i/>
        </w:rPr>
        <w:br/>
      </w:r>
      <w:r>
        <w:rPr>
          <w:i/>
        </w:rPr>
        <w:tab/>
      </w:r>
      <w:r>
        <w:rPr>
          <w:i/>
        </w:rPr>
        <w:tab/>
      </w:r>
      <w:r>
        <w:rPr>
          <w:i/>
        </w:rPr>
        <w:tab/>
      </w:r>
      <w:r>
        <w:rPr>
          <w:i/>
        </w:rPr>
        <w:tab/>
      </w:r>
      <w:r>
        <w:rPr>
          <w:i/>
        </w:rPr>
        <w:tab/>
        <w:t>Source: Vodafone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post-meeting email agreement</w:t>
      </w:r>
      <w:r w:rsidRPr="00BC0F4B">
        <w:rPr>
          <w:rFonts w:ascii="Arial" w:hAnsi="Arial" w:cs="Arial"/>
          <w:b/>
          <w:highlight w:val="yellow"/>
        </w:rPr>
        <w:t>.</w:t>
      </w:r>
    </w:p>
    <w:p w:rsidR="00A069BC" w:rsidRDefault="00A069BC" w:rsidP="00A069BC">
      <w:pPr>
        <w:rPr>
          <w:rFonts w:ascii="Arial" w:hAnsi="Arial" w:cs="Arial"/>
          <w:b/>
          <w:sz w:val="24"/>
        </w:rPr>
      </w:pPr>
      <w:r>
        <w:rPr>
          <w:rFonts w:ascii="Arial" w:hAnsi="Arial" w:cs="Arial"/>
          <w:b/>
          <w:color w:val="0000FF"/>
          <w:sz w:val="24"/>
        </w:rPr>
        <w:t>R4-2407455</w:t>
      </w:r>
      <w:r>
        <w:rPr>
          <w:rFonts w:ascii="Arial" w:hAnsi="Arial" w:cs="Arial"/>
          <w:b/>
          <w:color w:val="0000FF"/>
          <w:sz w:val="24"/>
        </w:rPr>
        <w:tab/>
      </w:r>
      <w:r>
        <w:rPr>
          <w:rFonts w:ascii="Arial" w:hAnsi="Arial" w:cs="Arial"/>
          <w:b/>
          <w:sz w:val="24"/>
        </w:rPr>
        <w:t>(NR_BWP_wor-Core) draft CR on condition of intra-band SSB-based measurements without measurement gap for Option C [R18 CatF]</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R4-2410371 (from R4-2407455).</w:t>
      </w:r>
    </w:p>
    <w:p w:rsidR="00A069BC" w:rsidRDefault="00A069BC" w:rsidP="00A069BC">
      <w:pPr>
        <w:rPr>
          <w:rFonts w:ascii="Arial" w:hAnsi="Arial" w:cs="Arial"/>
          <w:b/>
          <w:sz w:val="24"/>
        </w:rPr>
      </w:pPr>
      <w:hyperlink r:id="rId118" w:history="1">
        <w:r w:rsidRPr="00BC0F4B">
          <w:rPr>
            <w:rStyle w:val="ae"/>
            <w:rFonts w:ascii="Arial" w:hAnsi="Arial" w:cs="Arial"/>
            <w:b/>
            <w:sz w:val="24"/>
          </w:rPr>
          <w:t>R4-2410371</w:t>
        </w:r>
      </w:hyperlink>
      <w:r>
        <w:rPr>
          <w:rFonts w:ascii="Arial" w:hAnsi="Arial" w:cs="Arial"/>
          <w:b/>
          <w:color w:val="0000FF"/>
          <w:sz w:val="24"/>
        </w:rPr>
        <w:tab/>
      </w:r>
      <w:r>
        <w:rPr>
          <w:rFonts w:ascii="Arial" w:hAnsi="Arial" w:cs="Arial"/>
          <w:b/>
          <w:sz w:val="24"/>
        </w:rPr>
        <w:t>(NR_BWP_wor-Core) draft CR on condition of intra-band SSB-based measurements without measurement gap for Option C [R18 CatF]</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C0F4B">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R4-2408159</w:t>
      </w:r>
      <w:r>
        <w:rPr>
          <w:rFonts w:ascii="Arial" w:hAnsi="Arial" w:cs="Arial"/>
          <w:b/>
          <w:color w:val="0000FF"/>
          <w:sz w:val="24"/>
        </w:rPr>
        <w:tab/>
      </w:r>
      <w:r>
        <w:rPr>
          <w:rFonts w:ascii="Arial" w:hAnsi="Arial" w:cs="Arial"/>
          <w:b/>
          <w:sz w:val="24"/>
        </w:rPr>
        <w:t>CR clarifying the handover interruption time requirements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CR-4445  rev  Cat: D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R4-2410372 (from R4-2408159).</w:t>
      </w:r>
    </w:p>
    <w:p w:rsidR="00A069BC" w:rsidRDefault="00A069BC" w:rsidP="00A069BC">
      <w:pPr>
        <w:rPr>
          <w:rFonts w:ascii="Arial" w:hAnsi="Arial" w:cs="Arial"/>
          <w:b/>
          <w:sz w:val="24"/>
        </w:rPr>
      </w:pPr>
      <w:hyperlink r:id="rId119" w:history="1">
        <w:r w:rsidRPr="00BC0F4B">
          <w:rPr>
            <w:rStyle w:val="ae"/>
            <w:rFonts w:ascii="Arial" w:hAnsi="Arial" w:cs="Arial"/>
            <w:b/>
            <w:sz w:val="24"/>
          </w:rPr>
          <w:t>R4-2410372</w:t>
        </w:r>
      </w:hyperlink>
      <w:r>
        <w:rPr>
          <w:rFonts w:ascii="Arial" w:hAnsi="Arial" w:cs="Arial"/>
          <w:b/>
          <w:color w:val="0000FF"/>
          <w:sz w:val="24"/>
        </w:rPr>
        <w:tab/>
      </w:r>
      <w:r>
        <w:rPr>
          <w:rFonts w:ascii="Arial" w:hAnsi="Arial" w:cs="Arial"/>
          <w:b/>
          <w:sz w:val="24"/>
        </w:rPr>
        <w:t>CR clarifying the handover interruption time requirements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CR-4445  rev  Cat: D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C0F4B">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R4-2408275</w:t>
      </w:r>
      <w:r>
        <w:rPr>
          <w:rFonts w:ascii="Arial" w:hAnsi="Arial" w:cs="Arial"/>
          <w:b/>
          <w:color w:val="0000FF"/>
          <w:sz w:val="24"/>
        </w:rPr>
        <w:tab/>
      </w:r>
      <w:r>
        <w:rPr>
          <w:rFonts w:ascii="Arial" w:hAnsi="Arial" w:cs="Arial"/>
          <w:b/>
          <w:sz w:val="24"/>
        </w:rPr>
        <w:t>On remaining issues for BWP operation without restriction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 Vodafone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R4-2408326</w:t>
      </w:r>
      <w:r>
        <w:rPr>
          <w:rFonts w:ascii="Arial" w:hAnsi="Arial" w:cs="Arial"/>
          <w:b/>
          <w:color w:val="0000FF"/>
          <w:sz w:val="24"/>
        </w:rPr>
        <w:tab/>
      </w:r>
      <w:r>
        <w:rPr>
          <w:rFonts w:ascii="Arial" w:hAnsi="Arial" w:cs="Arial"/>
          <w:b/>
          <w:sz w:val="24"/>
        </w:rPr>
        <w:t>Remainning issues on BWP operation without restriction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contribution discusses the reply LS on BWP without restriction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R4-2409257</w:t>
      </w:r>
      <w:r>
        <w:rPr>
          <w:rFonts w:ascii="Arial" w:hAnsi="Arial" w:cs="Arial"/>
          <w:b/>
          <w:color w:val="0000FF"/>
          <w:sz w:val="24"/>
        </w:rPr>
        <w:tab/>
      </w:r>
      <w:r>
        <w:rPr>
          <w:rFonts w:ascii="Arial" w:hAnsi="Arial" w:cs="Arial"/>
          <w:b/>
          <w:sz w:val="24"/>
        </w:rPr>
        <w:t>Discussion on remaining issues for BWP without restriction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R4-2409258</w:t>
      </w:r>
      <w:r>
        <w:rPr>
          <w:rFonts w:ascii="Arial" w:hAnsi="Arial" w:cs="Arial"/>
          <w:b/>
          <w:color w:val="0000FF"/>
          <w:sz w:val="24"/>
        </w:rPr>
        <w:tab/>
      </w:r>
      <w:r>
        <w:rPr>
          <w:rFonts w:ascii="Arial" w:hAnsi="Arial" w:cs="Arial"/>
          <w:b/>
          <w:sz w:val="24"/>
        </w:rPr>
        <w:t>draftCR on requirements for BWP without restriction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C0F4B">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R4-2409750</w:t>
      </w:r>
      <w:r>
        <w:rPr>
          <w:rFonts w:ascii="Arial" w:hAnsi="Arial" w:cs="Arial"/>
          <w:b/>
          <w:color w:val="0000FF"/>
          <w:sz w:val="24"/>
        </w:rPr>
        <w:tab/>
      </w:r>
      <w:r>
        <w:rPr>
          <w:rFonts w:ascii="Arial" w:hAnsi="Arial" w:cs="Arial"/>
          <w:b/>
          <w:sz w:val="24"/>
        </w:rPr>
        <w:t>Discussion on core maintenance</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pStyle w:val="4"/>
      </w:pPr>
      <w:bookmarkStart w:id="39" w:name="_Toc166753498"/>
      <w:r>
        <w:t>7.6.2</w:t>
      </w:r>
      <w:r>
        <w:tab/>
        <w:t>RRM performance requirements</w:t>
      </w:r>
      <w:bookmarkEnd w:id="39"/>
    </w:p>
    <w:p w:rsidR="00A069BC" w:rsidRDefault="00A069BC" w:rsidP="00A069BC">
      <w:pPr>
        <w:rPr>
          <w:rFonts w:ascii="Arial" w:hAnsi="Arial" w:cs="Arial"/>
          <w:b/>
          <w:sz w:val="24"/>
        </w:rPr>
      </w:pPr>
      <w:r>
        <w:rPr>
          <w:rFonts w:ascii="Arial" w:hAnsi="Arial" w:cs="Arial"/>
          <w:b/>
          <w:color w:val="0000FF"/>
          <w:sz w:val="24"/>
        </w:rPr>
        <w:t>R4-2407214</w:t>
      </w:r>
      <w:r>
        <w:rPr>
          <w:rFonts w:ascii="Arial" w:hAnsi="Arial" w:cs="Arial"/>
          <w:b/>
          <w:color w:val="0000FF"/>
          <w:sz w:val="24"/>
        </w:rPr>
        <w:tab/>
      </w:r>
      <w:r>
        <w:rPr>
          <w:rFonts w:ascii="Arial" w:hAnsi="Arial" w:cs="Arial"/>
          <w:b/>
          <w:sz w:val="24"/>
        </w:rPr>
        <w:t>Big CR to TS 38.133 on performance requirements for Completion of specification support for BWP without restriction in NR</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CR-4337  rev  Cat: B (Rel-18)</w:t>
      </w:r>
      <w:r>
        <w:rPr>
          <w:i/>
        </w:rPr>
        <w:br/>
      </w:r>
      <w:r>
        <w:rPr>
          <w:i/>
        </w:rPr>
        <w:br/>
      </w:r>
      <w:r>
        <w:rPr>
          <w:i/>
        </w:rPr>
        <w:tab/>
      </w:r>
      <w:r>
        <w:rPr>
          <w:i/>
        </w:rPr>
        <w:tab/>
      </w:r>
      <w:r>
        <w:rPr>
          <w:i/>
        </w:rPr>
        <w:tab/>
      </w:r>
      <w:r>
        <w:rPr>
          <w:i/>
        </w:rPr>
        <w:tab/>
      </w:r>
      <w:r>
        <w:rPr>
          <w:i/>
        </w:rPr>
        <w:tab/>
        <w:t>Source: Vodafone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R4-2410366 (from R4-2407214).</w:t>
      </w:r>
    </w:p>
    <w:p w:rsidR="00A069BC" w:rsidRDefault="00A069BC" w:rsidP="00A069BC">
      <w:pPr>
        <w:rPr>
          <w:rFonts w:ascii="Arial" w:hAnsi="Arial" w:cs="Arial"/>
          <w:b/>
          <w:sz w:val="24"/>
        </w:rPr>
      </w:pPr>
      <w:hyperlink r:id="rId120" w:history="1">
        <w:r w:rsidRPr="00F106EE">
          <w:rPr>
            <w:rStyle w:val="ae"/>
            <w:rFonts w:ascii="Arial" w:hAnsi="Arial" w:cs="Arial"/>
            <w:b/>
            <w:sz w:val="24"/>
          </w:rPr>
          <w:t>R4-2410366</w:t>
        </w:r>
      </w:hyperlink>
      <w:r>
        <w:rPr>
          <w:rFonts w:ascii="Arial" w:hAnsi="Arial" w:cs="Arial"/>
          <w:b/>
          <w:color w:val="0000FF"/>
          <w:sz w:val="24"/>
        </w:rPr>
        <w:tab/>
      </w:r>
      <w:r>
        <w:rPr>
          <w:rFonts w:ascii="Arial" w:hAnsi="Arial" w:cs="Arial"/>
          <w:b/>
          <w:sz w:val="24"/>
        </w:rPr>
        <w:t>Big CR to TS 38.133 on performance requirements for Completion of specification support for BWP without restriction in NR</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CR-4337  rev  Cat: B (Rel-18)</w:t>
      </w:r>
      <w:r>
        <w:rPr>
          <w:i/>
        </w:rPr>
        <w:br/>
      </w:r>
      <w:r>
        <w:rPr>
          <w:i/>
        </w:rPr>
        <w:br/>
      </w:r>
      <w:r>
        <w:rPr>
          <w:i/>
        </w:rPr>
        <w:tab/>
      </w:r>
      <w:r>
        <w:rPr>
          <w:i/>
        </w:rPr>
        <w:tab/>
      </w:r>
      <w:r>
        <w:rPr>
          <w:i/>
        </w:rPr>
        <w:tab/>
      </w:r>
      <w:r>
        <w:rPr>
          <w:i/>
        </w:rPr>
        <w:tab/>
      </w:r>
      <w:r>
        <w:rPr>
          <w:i/>
        </w:rPr>
        <w:tab/>
        <w:t>Source: Vodafone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post-meeting email agreement</w:t>
      </w:r>
      <w:r w:rsidRPr="00F106EE">
        <w:rPr>
          <w:rFonts w:ascii="Arial" w:hAnsi="Arial" w:cs="Arial"/>
          <w:b/>
          <w:highlight w:val="yellow"/>
        </w:rPr>
        <w:t>.</w:t>
      </w:r>
    </w:p>
    <w:p w:rsidR="00A069BC" w:rsidRDefault="00A069BC" w:rsidP="00A069BC">
      <w:pPr>
        <w:rPr>
          <w:rFonts w:ascii="Arial" w:hAnsi="Arial" w:cs="Arial"/>
          <w:b/>
          <w:sz w:val="24"/>
        </w:rPr>
      </w:pPr>
      <w:r>
        <w:rPr>
          <w:rFonts w:ascii="Arial" w:hAnsi="Arial" w:cs="Arial"/>
          <w:b/>
          <w:color w:val="0000FF"/>
          <w:sz w:val="24"/>
        </w:rPr>
        <w:t>R4-2407518</w:t>
      </w:r>
      <w:r>
        <w:rPr>
          <w:rFonts w:ascii="Arial" w:hAnsi="Arial" w:cs="Arial"/>
          <w:b/>
          <w:color w:val="0000FF"/>
          <w:sz w:val="24"/>
        </w:rPr>
        <w:tab/>
      </w:r>
      <w:r>
        <w:rPr>
          <w:rFonts w:ascii="Arial" w:hAnsi="Arial" w:cs="Arial"/>
          <w:b/>
          <w:sz w:val="24"/>
        </w:rPr>
        <w:t>(TC set 1&amp;2) DraftCR on test cases for L1 and intra-frequency measurement without gap for option B-1-1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6EE">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R4-2408276</w:t>
      </w:r>
      <w:r>
        <w:rPr>
          <w:rFonts w:ascii="Arial" w:hAnsi="Arial" w:cs="Arial"/>
          <w:b/>
          <w:color w:val="0000FF"/>
          <w:sz w:val="24"/>
        </w:rPr>
        <w:tab/>
      </w:r>
      <w:r>
        <w:rPr>
          <w:rFonts w:ascii="Arial" w:hAnsi="Arial" w:cs="Arial"/>
          <w:b/>
          <w:sz w:val="24"/>
        </w:rPr>
        <w:t>Draft CR on test cases for intra-frequency measurements without gaps for option C</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6EE">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R4-2408277</w:t>
      </w:r>
      <w:r>
        <w:rPr>
          <w:rFonts w:ascii="Arial" w:hAnsi="Arial" w:cs="Arial"/>
          <w:b/>
          <w:color w:val="0000FF"/>
          <w:sz w:val="24"/>
        </w:rPr>
        <w:tab/>
      </w:r>
      <w:r>
        <w:rPr>
          <w:rFonts w:ascii="Arial" w:hAnsi="Arial" w:cs="Arial"/>
          <w:b/>
          <w:sz w:val="24"/>
        </w:rPr>
        <w:t>Draft CR on test configurations for BWP operation without restriction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R4-2410367 (from R4-2408277).</w:t>
      </w:r>
    </w:p>
    <w:p w:rsidR="00A069BC" w:rsidRDefault="00A069BC" w:rsidP="00A069BC">
      <w:pPr>
        <w:rPr>
          <w:rFonts w:ascii="Arial" w:hAnsi="Arial" w:cs="Arial"/>
          <w:b/>
          <w:sz w:val="24"/>
        </w:rPr>
      </w:pPr>
      <w:hyperlink r:id="rId121" w:history="1">
        <w:r w:rsidRPr="00F106EE">
          <w:rPr>
            <w:rStyle w:val="ae"/>
            <w:rFonts w:ascii="Arial" w:hAnsi="Arial" w:cs="Arial"/>
            <w:b/>
            <w:sz w:val="24"/>
          </w:rPr>
          <w:t>R4-2410367</w:t>
        </w:r>
      </w:hyperlink>
      <w:r>
        <w:rPr>
          <w:rFonts w:ascii="Arial" w:hAnsi="Arial" w:cs="Arial"/>
          <w:b/>
          <w:color w:val="0000FF"/>
          <w:sz w:val="24"/>
        </w:rPr>
        <w:tab/>
      </w:r>
      <w:r>
        <w:rPr>
          <w:rFonts w:ascii="Arial" w:hAnsi="Arial" w:cs="Arial"/>
          <w:b/>
          <w:sz w:val="24"/>
        </w:rPr>
        <w:t>Draft CR on test configurations for BWP operation without restriction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6EE">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R4-2408327</w:t>
      </w:r>
      <w:r>
        <w:rPr>
          <w:rFonts w:ascii="Arial" w:hAnsi="Arial" w:cs="Arial"/>
          <w:b/>
          <w:color w:val="0000FF"/>
          <w:sz w:val="24"/>
        </w:rPr>
        <w:tab/>
      </w:r>
      <w:r>
        <w:rPr>
          <w:rFonts w:ascii="Arial" w:hAnsi="Arial" w:cs="Arial"/>
          <w:b/>
          <w:sz w:val="24"/>
        </w:rPr>
        <w:t>Draft CR to 38.133 Test case of L1-</w:t>
      </w:r>
      <w:proofErr w:type="gramStart"/>
      <w:r>
        <w:rPr>
          <w:rFonts w:ascii="Arial" w:hAnsi="Arial" w:cs="Arial"/>
          <w:b/>
          <w:sz w:val="24"/>
        </w:rPr>
        <w:t>RSRP,L</w:t>
      </w:r>
      <w:proofErr w:type="gramEnd"/>
      <w:r>
        <w:rPr>
          <w:rFonts w:ascii="Arial" w:hAnsi="Arial" w:cs="Arial"/>
          <w:b/>
          <w:sz w:val="24"/>
        </w:rPr>
        <w:t>1-SINR for Option C</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The test case of NES Cell DTX</w:t>
      </w:r>
    </w:p>
    <w:p w:rsidR="00A069BC" w:rsidRDefault="00A069BC" w:rsidP="00A069BC">
      <w:r>
        <w:t>E///: Define a new SMTC configuration, with the same values for the parameters, but not have “RedCap” in the name.</w:t>
      </w:r>
    </w:p>
    <w:tbl>
      <w:tblPr>
        <w:tblW w:w="7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2"/>
        <w:gridCol w:w="959"/>
        <w:gridCol w:w="1267"/>
        <w:gridCol w:w="1742"/>
      </w:tblGrid>
      <w:tr w:rsidR="00A069BC" w:rsidTr="00BB4A79">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rsidR="00A069BC" w:rsidRDefault="00A069BC" w:rsidP="00BB4A79">
            <w:pPr>
              <w:pStyle w:val="TAL"/>
            </w:pPr>
            <w:r>
              <w:lastRenderedPageBreak/>
              <w:t>SMTC configuration for NCD-SSB</w:t>
            </w:r>
          </w:p>
        </w:tc>
        <w:tc>
          <w:tcPr>
            <w:tcW w:w="959" w:type="dxa"/>
            <w:tcBorders>
              <w:top w:val="single" w:sz="4" w:space="0" w:color="auto"/>
              <w:left w:val="single" w:sz="4" w:space="0" w:color="auto"/>
              <w:bottom w:val="single" w:sz="4" w:space="0" w:color="auto"/>
              <w:right w:val="single" w:sz="4" w:space="0" w:color="auto"/>
            </w:tcBorders>
            <w:hideMark/>
          </w:tcPr>
          <w:p w:rsidR="00A069BC" w:rsidRDefault="00A069BC" w:rsidP="00BB4A79">
            <w:pPr>
              <w:pStyle w:val="TAC"/>
            </w:pPr>
            <w:r>
              <w:t>1~3</w:t>
            </w:r>
          </w:p>
        </w:tc>
        <w:tc>
          <w:tcPr>
            <w:tcW w:w="1268" w:type="dxa"/>
            <w:tcBorders>
              <w:top w:val="single" w:sz="4" w:space="0" w:color="auto"/>
              <w:left w:val="single" w:sz="4" w:space="0" w:color="auto"/>
              <w:bottom w:val="single" w:sz="4" w:space="0" w:color="auto"/>
              <w:right w:val="single" w:sz="4" w:space="0" w:color="auto"/>
            </w:tcBorders>
          </w:tcPr>
          <w:p w:rsidR="00A069BC" w:rsidRDefault="00A069BC" w:rsidP="00BB4A79">
            <w:pPr>
              <w:pStyle w:val="TAC"/>
            </w:pPr>
          </w:p>
        </w:tc>
        <w:tc>
          <w:tcPr>
            <w:tcW w:w="1743" w:type="dxa"/>
            <w:tcBorders>
              <w:top w:val="single" w:sz="4" w:space="0" w:color="auto"/>
              <w:left w:val="single" w:sz="4" w:space="0" w:color="auto"/>
              <w:bottom w:val="single" w:sz="4" w:space="0" w:color="auto"/>
              <w:right w:val="single" w:sz="4" w:space="0" w:color="auto"/>
            </w:tcBorders>
            <w:hideMark/>
          </w:tcPr>
          <w:p w:rsidR="00A069BC" w:rsidRDefault="00A069BC" w:rsidP="00BB4A79">
            <w:pPr>
              <w:pStyle w:val="TAC"/>
            </w:pPr>
            <w:r>
              <w:rPr>
                <w:bCs/>
                <w:lang w:eastAsia="zh-CN"/>
              </w:rPr>
              <w:t>[SMTC.2 RedCap]</w:t>
            </w:r>
          </w:p>
        </w:tc>
      </w:tr>
    </w:tbl>
    <w:p w:rsidR="00A069BC" w:rsidRDefault="00A069BC" w:rsidP="00A069BC"/>
    <w:p w:rsidR="00A069BC" w:rsidRDefault="00A069BC" w:rsidP="00A069BC">
      <w:r w:rsidRPr="00E93CA7">
        <w:rPr>
          <w:highlight w:val="green"/>
        </w:rPr>
        <w:t>Agreement: Add a note to clarify that the RedCap [SMTC] configuration can be applied to non-RedCap UE.</w:t>
      </w:r>
      <w:r>
        <w:t xml:space="preserve">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R4-2410368 (from R4-2408327).</w:t>
      </w:r>
    </w:p>
    <w:p w:rsidR="00A069BC" w:rsidRDefault="00A069BC" w:rsidP="00A069BC">
      <w:pPr>
        <w:rPr>
          <w:rFonts w:ascii="Arial" w:hAnsi="Arial" w:cs="Arial"/>
          <w:b/>
          <w:sz w:val="24"/>
        </w:rPr>
      </w:pPr>
      <w:hyperlink r:id="rId122" w:history="1">
        <w:r w:rsidRPr="00F106EE">
          <w:rPr>
            <w:rStyle w:val="ae"/>
            <w:rFonts w:ascii="Arial" w:hAnsi="Arial" w:cs="Arial"/>
            <w:b/>
            <w:sz w:val="24"/>
          </w:rPr>
          <w:t>R4-2410368</w:t>
        </w:r>
      </w:hyperlink>
      <w:r>
        <w:rPr>
          <w:rFonts w:ascii="Arial" w:hAnsi="Arial" w:cs="Arial"/>
          <w:b/>
          <w:color w:val="0000FF"/>
          <w:sz w:val="24"/>
        </w:rPr>
        <w:tab/>
      </w:r>
      <w:r>
        <w:rPr>
          <w:rFonts w:ascii="Arial" w:hAnsi="Arial" w:cs="Arial"/>
          <w:b/>
          <w:sz w:val="24"/>
        </w:rPr>
        <w:t>Draft CR to 38.133 Test case of L1-RSRP,L1-SINR for Option C</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The test case of NES Cell DTX</w:t>
      </w:r>
    </w:p>
    <w:p w:rsidR="00A069BC" w:rsidRDefault="00A069BC" w:rsidP="00A069BC">
      <w:r>
        <w:t>E///: Define a new SMTC configuration, with the same values for the parameters, but not have “RedCap” in the name.</w:t>
      </w:r>
    </w:p>
    <w:tbl>
      <w:tblPr>
        <w:tblW w:w="7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2"/>
        <w:gridCol w:w="959"/>
        <w:gridCol w:w="1267"/>
        <w:gridCol w:w="1742"/>
      </w:tblGrid>
      <w:tr w:rsidR="00A069BC" w:rsidTr="00BB4A79">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rsidR="00A069BC" w:rsidRDefault="00A069BC" w:rsidP="00BB4A79">
            <w:pPr>
              <w:pStyle w:val="TAL"/>
            </w:pPr>
            <w:r>
              <w:t>SMTC configuration for NCD-SSB</w:t>
            </w:r>
          </w:p>
        </w:tc>
        <w:tc>
          <w:tcPr>
            <w:tcW w:w="959" w:type="dxa"/>
            <w:tcBorders>
              <w:top w:val="single" w:sz="4" w:space="0" w:color="auto"/>
              <w:left w:val="single" w:sz="4" w:space="0" w:color="auto"/>
              <w:bottom w:val="single" w:sz="4" w:space="0" w:color="auto"/>
              <w:right w:val="single" w:sz="4" w:space="0" w:color="auto"/>
            </w:tcBorders>
            <w:hideMark/>
          </w:tcPr>
          <w:p w:rsidR="00A069BC" w:rsidRDefault="00A069BC" w:rsidP="00BB4A79">
            <w:pPr>
              <w:pStyle w:val="TAC"/>
            </w:pPr>
            <w:r>
              <w:t>1~3</w:t>
            </w:r>
          </w:p>
        </w:tc>
        <w:tc>
          <w:tcPr>
            <w:tcW w:w="1268" w:type="dxa"/>
            <w:tcBorders>
              <w:top w:val="single" w:sz="4" w:space="0" w:color="auto"/>
              <w:left w:val="single" w:sz="4" w:space="0" w:color="auto"/>
              <w:bottom w:val="single" w:sz="4" w:space="0" w:color="auto"/>
              <w:right w:val="single" w:sz="4" w:space="0" w:color="auto"/>
            </w:tcBorders>
          </w:tcPr>
          <w:p w:rsidR="00A069BC" w:rsidRDefault="00A069BC" w:rsidP="00BB4A79">
            <w:pPr>
              <w:pStyle w:val="TAC"/>
            </w:pPr>
          </w:p>
        </w:tc>
        <w:tc>
          <w:tcPr>
            <w:tcW w:w="1743" w:type="dxa"/>
            <w:tcBorders>
              <w:top w:val="single" w:sz="4" w:space="0" w:color="auto"/>
              <w:left w:val="single" w:sz="4" w:space="0" w:color="auto"/>
              <w:bottom w:val="single" w:sz="4" w:space="0" w:color="auto"/>
              <w:right w:val="single" w:sz="4" w:space="0" w:color="auto"/>
            </w:tcBorders>
            <w:hideMark/>
          </w:tcPr>
          <w:p w:rsidR="00A069BC" w:rsidRDefault="00A069BC" w:rsidP="00BB4A79">
            <w:pPr>
              <w:pStyle w:val="TAC"/>
            </w:pPr>
            <w:r>
              <w:rPr>
                <w:bCs/>
                <w:lang w:eastAsia="zh-CN"/>
              </w:rPr>
              <w:t>[SMTC.2 RedCap]</w:t>
            </w:r>
          </w:p>
        </w:tc>
      </w:tr>
    </w:tbl>
    <w:p w:rsidR="00A069BC" w:rsidRDefault="00A069BC" w:rsidP="00A069BC"/>
    <w:p w:rsidR="00A069BC" w:rsidRDefault="00A069BC" w:rsidP="00A069BC">
      <w:r w:rsidRPr="00E93CA7">
        <w:rPr>
          <w:highlight w:val="green"/>
        </w:rPr>
        <w:t>Agreement: Add a note to clarify that the RedCap [SMTC] configuration can be applied to non-RedCap UE.</w:t>
      </w:r>
      <w:r>
        <w:t xml:space="preserve">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6EE">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R4-2409259</w:t>
      </w:r>
      <w:r>
        <w:rPr>
          <w:rFonts w:ascii="Arial" w:hAnsi="Arial" w:cs="Arial"/>
          <w:b/>
          <w:color w:val="0000FF"/>
          <w:sz w:val="24"/>
        </w:rPr>
        <w:tab/>
      </w:r>
      <w:r>
        <w:rPr>
          <w:rFonts w:ascii="Arial" w:hAnsi="Arial" w:cs="Arial"/>
          <w:b/>
          <w:sz w:val="24"/>
        </w:rPr>
        <w:t>draftCR on HO TCs for option C</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6EE">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R4-2409751</w:t>
      </w:r>
      <w:r>
        <w:rPr>
          <w:rFonts w:ascii="Arial" w:hAnsi="Arial" w:cs="Arial"/>
          <w:b/>
          <w:color w:val="0000FF"/>
          <w:sz w:val="24"/>
        </w:rPr>
        <w:tab/>
      </w:r>
      <w:r>
        <w:rPr>
          <w:rFonts w:ascii="Arial" w:hAnsi="Arial" w:cs="Arial"/>
          <w:b/>
          <w:sz w:val="24"/>
        </w:rPr>
        <w:t>Draft CR to Rel-18 TS 38.133: on test case of L1-RSRP, L1-SINR for option C</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R4-2410369 (from R4-2409751).</w:t>
      </w:r>
    </w:p>
    <w:bookmarkStart w:id="40" w:name="_Toc166753499"/>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"ftp://10.10.10.10/ftp/tsg_ran/WG4_Radio/TSGR4_111/Inbox/R4-2410369.zip" </w:instrText>
      </w:r>
      <w:r>
        <w:rPr>
          <w:rFonts w:ascii="Arial" w:hAnsi="Arial" w:cs="Arial"/>
          <w:b/>
          <w:color w:val="0000FF"/>
          <w:sz w:val="24"/>
        </w:rPr>
      </w:r>
      <w:r>
        <w:rPr>
          <w:rFonts w:ascii="Arial" w:hAnsi="Arial" w:cs="Arial"/>
          <w:b/>
          <w:color w:val="0000FF"/>
          <w:sz w:val="24"/>
        </w:rPr>
        <w:fldChar w:fldCharType="separate"/>
      </w:r>
      <w:r w:rsidRPr="00F106EE">
        <w:rPr>
          <w:rStyle w:val="ae"/>
          <w:rFonts w:ascii="Arial" w:hAnsi="Arial" w:cs="Arial"/>
          <w:b/>
          <w:sz w:val="24"/>
        </w:rPr>
        <w:t>R4-2410369</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 CR to Rel-18 TS 38.133: on test case of L1-RSRP, L1-SINR for option C</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106EE">
        <w:rPr>
          <w:rFonts w:ascii="Arial" w:hAnsi="Arial" w:cs="Arial"/>
          <w:b/>
          <w:highlight w:val="yellow"/>
        </w:rPr>
        <w:t>Return to.</w:t>
      </w:r>
    </w:p>
    <w:p w:rsidR="00A069BC" w:rsidRDefault="00A069BC" w:rsidP="00A069BC">
      <w:pPr>
        <w:pStyle w:val="4"/>
      </w:pPr>
      <w:r>
        <w:t>7.6.3</w:t>
      </w:r>
      <w:r>
        <w:tab/>
        <w:t>Moderator summary and conclusions</w:t>
      </w:r>
      <w:bookmarkEnd w:id="40"/>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236D29">
        <w:rPr>
          <w:rFonts w:ascii="Arial" w:hAnsi="Arial"/>
          <w:sz w:val="22"/>
        </w:rPr>
        <w:t>[</w:t>
      </w:r>
      <w:proofErr w:type="gramStart"/>
      <w:r w:rsidRPr="00236D29">
        <w:rPr>
          <w:rFonts w:ascii="Arial" w:hAnsi="Arial"/>
          <w:sz w:val="22"/>
        </w:rPr>
        <w:t>111][</w:t>
      </w:r>
      <w:proofErr w:type="gramEnd"/>
      <w:r w:rsidRPr="00236D29">
        <w:rPr>
          <w:rFonts w:ascii="Arial" w:hAnsi="Arial"/>
          <w:sz w:val="22"/>
        </w:rPr>
        <w:t>209] NR_BWP_wor</w:t>
      </w:r>
    </w:p>
    <w:p w:rsidR="00A069BC" w:rsidRDefault="00A069BC" w:rsidP="00A069BC">
      <w:pPr>
        <w:rPr>
          <w:rFonts w:ascii="Arial" w:hAnsi="Arial" w:cs="Arial"/>
          <w:b/>
          <w:sz w:val="24"/>
        </w:rPr>
      </w:pPr>
      <w:r>
        <w:rPr>
          <w:rFonts w:ascii="Arial" w:hAnsi="Arial" w:cs="Arial"/>
          <w:b/>
          <w:color w:val="0000FF"/>
          <w:sz w:val="24"/>
        </w:rPr>
        <w:t>R4-2408006</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209] NR_BWP_wor</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rPr>
      </w:pPr>
    </w:p>
    <w:p w:rsidR="00A069BC" w:rsidRPr="00015A50" w:rsidRDefault="00A069BC" w:rsidP="00A069BC">
      <w:pPr>
        <w:rPr>
          <w:rFonts w:ascii="Arial" w:hAnsi="Arial" w:cs="Arial"/>
          <w:b/>
          <w:sz w:val="24"/>
        </w:rPr>
      </w:pPr>
      <w:hyperlink r:id="rId123" w:history="1">
        <w:r w:rsidRPr="00F106EE">
          <w:rPr>
            <w:rStyle w:val="ae"/>
            <w:rFonts w:ascii="Arial" w:hAnsi="Arial" w:cs="Arial"/>
            <w:b/>
            <w:sz w:val="24"/>
          </w:rPr>
          <w:t>R4-2410365</w:t>
        </w:r>
      </w:hyperlink>
      <w:r w:rsidRPr="00015A50">
        <w:rPr>
          <w:b/>
          <w:lang w:val="en-US" w:eastAsia="zh-CN"/>
        </w:rPr>
        <w:tab/>
      </w:r>
      <w:r w:rsidRPr="00F106EE">
        <w:rPr>
          <w:rFonts w:ascii="Arial" w:hAnsi="Arial" w:cs="Arial"/>
          <w:b/>
          <w:sz w:val="24"/>
        </w:rPr>
        <w:t>WF on core maintenance and performance part for BWP without restriction</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 xml:space="preserve">Source: </w:t>
      </w:r>
      <w:r w:rsidRPr="00F106EE">
        <w:rPr>
          <w:i/>
        </w:rPr>
        <w:t>vivo, Vodafone</w:t>
      </w:r>
    </w:p>
    <w:p w:rsidR="00A069BC" w:rsidRDefault="00A069BC" w:rsidP="00A069BC">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Default="00A069BC" w:rsidP="00A069BC">
      <w:pPr>
        <w:rPr>
          <w:color w:val="993300"/>
          <w:u w:val="single"/>
        </w:rPr>
      </w:pP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Tuesday</w:t>
      </w:r>
      <w:r>
        <w:rPr>
          <w:rFonts w:ascii="Arial" w:hAnsi="Arial" w:cs="Arial"/>
          <w:b/>
          <w:color w:val="C00000"/>
          <w:sz w:val="21"/>
          <w:u w:val="single"/>
        </w:rPr>
        <w:t xml:space="preserve"> May 21, 2024</w:t>
      </w:r>
      <w:r w:rsidRPr="005F1911">
        <w:rPr>
          <w:rFonts w:ascii="Arial" w:hAnsi="Arial" w:cs="Arial"/>
          <w:b/>
          <w:color w:val="C00000"/>
          <w:sz w:val="21"/>
          <w:u w:val="single"/>
        </w:rPr>
        <w:t>)</w:t>
      </w:r>
    </w:p>
    <w:p w:rsidR="00A069BC" w:rsidRPr="00686314" w:rsidRDefault="00A069BC" w:rsidP="00A069BC">
      <w:pPr>
        <w:rPr>
          <w:b/>
          <w:sz w:val="21"/>
          <w:u w:val="single"/>
        </w:rPr>
      </w:pPr>
      <w:r w:rsidRPr="00686314">
        <w:rPr>
          <w:b/>
          <w:sz w:val="21"/>
          <w:u w:val="single"/>
        </w:rPr>
        <w:t>Issue 1-5: Configuration of SSB resources within CSI-ResourceConfig settings for option B-1-1</w:t>
      </w:r>
    </w:p>
    <w:p w:rsidR="00A069BC" w:rsidRPr="00686314" w:rsidRDefault="00A069BC" w:rsidP="00A069BC">
      <w:pPr>
        <w:pStyle w:val="aff5"/>
        <w:numPr>
          <w:ilvl w:val="0"/>
          <w:numId w:val="8"/>
        </w:numPr>
        <w:autoSpaceDN w:val="0"/>
        <w:ind w:left="720"/>
        <w:rPr>
          <w:color w:val="000000" w:themeColor="text1"/>
        </w:rPr>
      </w:pPr>
      <w:r w:rsidRPr="00686314">
        <w:rPr>
          <w:color w:val="000000" w:themeColor="text1"/>
        </w:rPr>
        <w:t>Proposals</w:t>
      </w:r>
    </w:p>
    <w:p w:rsidR="00A069BC" w:rsidRPr="00686314" w:rsidRDefault="00A069BC" w:rsidP="00A069BC">
      <w:pPr>
        <w:pStyle w:val="aff5"/>
        <w:numPr>
          <w:ilvl w:val="1"/>
          <w:numId w:val="8"/>
        </w:numPr>
        <w:autoSpaceDN w:val="0"/>
        <w:ind w:left="1440"/>
        <w:rPr>
          <w:color w:val="000000" w:themeColor="text1"/>
        </w:rPr>
      </w:pPr>
      <w:r w:rsidRPr="00686314">
        <w:rPr>
          <w:color w:val="000000" w:themeColor="text1"/>
        </w:rPr>
        <w:t>Option 1: (vivo, Vodafone)</w:t>
      </w:r>
    </w:p>
    <w:p w:rsidR="00A069BC" w:rsidRPr="00686314" w:rsidRDefault="00A069BC" w:rsidP="00A069BC">
      <w:pPr>
        <w:pStyle w:val="aff5"/>
        <w:numPr>
          <w:ilvl w:val="2"/>
          <w:numId w:val="8"/>
        </w:numPr>
        <w:autoSpaceDN w:val="0"/>
        <w:jc w:val="both"/>
        <w:rPr>
          <w:color w:val="000000" w:themeColor="text1"/>
        </w:rPr>
      </w:pPr>
      <w:r w:rsidRPr="00686314">
        <w:rPr>
          <w:color w:val="000000" w:themeColor="text1"/>
        </w:rPr>
        <w:t>Remove the bracket in L1-RSRP/L1-SINR requirements for UE supporting option B-1-1.</w:t>
      </w:r>
    </w:p>
    <w:p w:rsidR="00A069BC" w:rsidRPr="00686314" w:rsidRDefault="00A069BC" w:rsidP="00A069BC">
      <w:pPr>
        <w:pStyle w:val="aff5"/>
        <w:numPr>
          <w:ilvl w:val="1"/>
          <w:numId w:val="8"/>
        </w:numPr>
        <w:autoSpaceDN w:val="0"/>
        <w:ind w:left="1440"/>
        <w:rPr>
          <w:color w:val="000000" w:themeColor="text1"/>
        </w:rPr>
      </w:pPr>
      <w:r w:rsidRPr="00686314">
        <w:rPr>
          <w:color w:val="000000" w:themeColor="text1"/>
        </w:rPr>
        <w:t>Option 2a: (Huawei)</w:t>
      </w:r>
    </w:p>
    <w:p w:rsidR="00A069BC" w:rsidRPr="00686314" w:rsidRDefault="00A069BC" w:rsidP="00A069BC">
      <w:pPr>
        <w:pStyle w:val="aff5"/>
        <w:numPr>
          <w:ilvl w:val="2"/>
          <w:numId w:val="8"/>
        </w:numPr>
        <w:autoSpaceDN w:val="0"/>
        <w:jc w:val="both"/>
        <w:rPr>
          <w:color w:val="000000" w:themeColor="text1"/>
        </w:rPr>
      </w:pPr>
      <w:r w:rsidRPr="00686314">
        <w:rPr>
          <w:color w:val="000000" w:themeColor="text1"/>
        </w:rPr>
        <w:t xml:space="preserve">RAN4 to confirm that SSB outside a BWP can be configured within </w:t>
      </w:r>
      <w:r w:rsidRPr="00686314">
        <w:rPr>
          <w:i/>
          <w:iCs/>
          <w:color w:val="000000" w:themeColor="text1"/>
        </w:rPr>
        <w:t>CSI-ResourceConfig</w:t>
      </w:r>
      <w:r w:rsidRPr="00686314">
        <w:rPr>
          <w:color w:val="000000" w:themeColor="text1"/>
        </w:rPr>
        <w:t xml:space="preserve"> for the BWP if UE supports option B-1-1.</w:t>
      </w:r>
    </w:p>
    <w:p w:rsidR="00A069BC" w:rsidRPr="00686314" w:rsidRDefault="00A069BC" w:rsidP="00A069BC">
      <w:pPr>
        <w:pStyle w:val="aff5"/>
        <w:numPr>
          <w:ilvl w:val="1"/>
          <w:numId w:val="8"/>
        </w:numPr>
        <w:autoSpaceDN w:val="0"/>
        <w:ind w:left="1440"/>
        <w:rPr>
          <w:color w:val="000000" w:themeColor="text1"/>
        </w:rPr>
      </w:pPr>
      <w:r w:rsidRPr="00686314">
        <w:rPr>
          <w:color w:val="000000" w:themeColor="text1"/>
        </w:rPr>
        <w:t>Option 2b: (Ericsson)</w:t>
      </w:r>
    </w:p>
    <w:p w:rsidR="00A069BC" w:rsidRPr="00686314" w:rsidRDefault="00A069BC" w:rsidP="00A069BC">
      <w:pPr>
        <w:pStyle w:val="aff5"/>
        <w:numPr>
          <w:ilvl w:val="3"/>
          <w:numId w:val="8"/>
        </w:numPr>
        <w:autoSpaceDN w:val="0"/>
        <w:rPr>
          <w:color w:val="000000" w:themeColor="text1"/>
        </w:rPr>
      </w:pPr>
      <w:r w:rsidRPr="00686314">
        <w:rPr>
          <w:color w:val="000000" w:themeColor="text1"/>
        </w:rPr>
        <w:t xml:space="preserve">Configuration of SSB resources outside active BWP is allowed within </w:t>
      </w:r>
      <w:r w:rsidRPr="00686314">
        <w:rPr>
          <w:i/>
          <w:iCs/>
          <w:color w:val="000000" w:themeColor="text1"/>
        </w:rPr>
        <w:t>CSI-ResourceConfig</w:t>
      </w:r>
      <w:r w:rsidRPr="00686314">
        <w:rPr>
          <w:color w:val="000000" w:themeColor="text1"/>
        </w:rPr>
        <w:t xml:space="preserve"> settings for UEs supporting option B-1-1. No need to send an LS to RAN1/RAN2.</w:t>
      </w:r>
    </w:p>
    <w:p w:rsidR="00A069BC" w:rsidRPr="00686314" w:rsidRDefault="00A069BC" w:rsidP="00A069BC">
      <w:pPr>
        <w:pStyle w:val="aff5"/>
        <w:numPr>
          <w:ilvl w:val="1"/>
          <w:numId w:val="8"/>
        </w:numPr>
        <w:autoSpaceDN w:val="0"/>
        <w:ind w:left="1440"/>
        <w:rPr>
          <w:color w:val="000000" w:themeColor="text1"/>
        </w:rPr>
      </w:pPr>
      <w:r w:rsidRPr="00686314">
        <w:rPr>
          <w:color w:val="000000" w:themeColor="text1"/>
        </w:rPr>
        <w:t>Option 2c: (MTK)</w:t>
      </w:r>
    </w:p>
    <w:p w:rsidR="00A069BC" w:rsidRPr="00686314" w:rsidRDefault="00A069BC" w:rsidP="00A069BC">
      <w:pPr>
        <w:pStyle w:val="aff5"/>
        <w:numPr>
          <w:ilvl w:val="2"/>
          <w:numId w:val="8"/>
        </w:numPr>
        <w:autoSpaceDN w:val="0"/>
        <w:jc w:val="both"/>
        <w:rPr>
          <w:color w:val="000000" w:themeColor="text1"/>
        </w:rPr>
      </w:pPr>
      <w:r w:rsidRPr="00686314">
        <w:rPr>
          <w:color w:val="000000" w:themeColor="text1"/>
        </w:rPr>
        <w:t>RAN4 should further clarify what is the ambiguity part of the other WG spec before sending an LS requesting for further details.</w:t>
      </w:r>
    </w:p>
    <w:p w:rsidR="00A069BC" w:rsidRPr="00A25541" w:rsidRDefault="00A069BC" w:rsidP="00A069BC">
      <w:pPr>
        <w:pStyle w:val="aff5"/>
        <w:numPr>
          <w:ilvl w:val="0"/>
          <w:numId w:val="8"/>
        </w:numPr>
        <w:autoSpaceDN w:val="0"/>
        <w:ind w:left="720"/>
        <w:rPr>
          <w:color w:val="000000" w:themeColor="text1"/>
          <w:highlight w:val="green"/>
        </w:rPr>
      </w:pPr>
      <w:r w:rsidRPr="00A25541">
        <w:rPr>
          <w:color w:val="000000" w:themeColor="text1"/>
          <w:highlight w:val="green"/>
        </w:rPr>
        <w:t>Agreement:</w:t>
      </w:r>
    </w:p>
    <w:p w:rsidR="00A069BC" w:rsidRPr="00A25541" w:rsidRDefault="00A069BC" w:rsidP="00A069BC">
      <w:pPr>
        <w:pStyle w:val="aff5"/>
        <w:numPr>
          <w:ilvl w:val="1"/>
          <w:numId w:val="8"/>
        </w:numPr>
        <w:autoSpaceDN w:val="0"/>
        <w:rPr>
          <w:color w:val="000000" w:themeColor="text1"/>
          <w:highlight w:val="green"/>
        </w:rPr>
      </w:pPr>
      <w:r w:rsidRPr="00A25541">
        <w:rPr>
          <w:color w:val="000000" w:themeColor="text1"/>
          <w:highlight w:val="green"/>
        </w:rPr>
        <w:t xml:space="preserve">It is RAN4 common understanding that SSB outside a BWP can be configured within </w:t>
      </w:r>
      <w:r w:rsidRPr="00A25541">
        <w:rPr>
          <w:i/>
          <w:iCs/>
          <w:color w:val="000000" w:themeColor="text1"/>
          <w:highlight w:val="green"/>
        </w:rPr>
        <w:t>CSI-ResourceConfig</w:t>
      </w:r>
      <w:r w:rsidRPr="00A25541">
        <w:rPr>
          <w:color w:val="000000" w:themeColor="text1"/>
          <w:highlight w:val="green"/>
        </w:rPr>
        <w:t xml:space="preserve"> for the BWP if UE supports option B-1-1.</w:t>
      </w:r>
    </w:p>
    <w:p w:rsidR="00A069BC" w:rsidRPr="00A25541" w:rsidRDefault="00A069BC" w:rsidP="00A069BC">
      <w:pPr>
        <w:pStyle w:val="aff5"/>
        <w:numPr>
          <w:ilvl w:val="1"/>
          <w:numId w:val="8"/>
        </w:numPr>
        <w:autoSpaceDN w:val="0"/>
        <w:jc w:val="both"/>
        <w:rPr>
          <w:color w:val="000000" w:themeColor="text1"/>
          <w:highlight w:val="green"/>
        </w:rPr>
      </w:pPr>
      <w:r w:rsidRPr="00A25541">
        <w:rPr>
          <w:color w:val="000000" w:themeColor="text1"/>
          <w:highlight w:val="green"/>
        </w:rPr>
        <w:t>Remove the bracket in L1-RSRP/L1-SINR requirements for UE supporting option B-1-1.</w:t>
      </w:r>
    </w:p>
    <w:p w:rsidR="00A069BC" w:rsidRDefault="00A069BC" w:rsidP="00A069BC">
      <w:pPr>
        <w:rPr>
          <w:color w:val="993300"/>
          <w:u w:val="single"/>
        </w:rPr>
      </w:pPr>
    </w:p>
    <w:p w:rsidR="00A069BC" w:rsidRDefault="00A069BC" w:rsidP="00A069BC">
      <w:pPr>
        <w:pStyle w:val="3"/>
      </w:pPr>
      <w:bookmarkStart w:id="41" w:name="_Toc166753500"/>
      <w:r>
        <w:t>7.7</w:t>
      </w:r>
      <w:r>
        <w:tab/>
        <w:t>Enhanced NR support for high speed train scenario in frequency range 2</w:t>
      </w:r>
      <w:bookmarkEnd w:id="41"/>
    </w:p>
    <w:p w:rsidR="00A069BC" w:rsidRDefault="00A069BC" w:rsidP="00A069BC">
      <w:pPr>
        <w:pStyle w:val="4"/>
      </w:pPr>
      <w:bookmarkStart w:id="42" w:name="_Toc166753501"/>
      <w:r>
        <w:t>7.7.1</w:t>
      </w:r>
      <w:r>
        <w:tab/>
        <w:t>RRM core requirement maintenance</w:t>
      </w:r>
      <w:bookmarkEnd w:id="42"/>
    </w:p>
    <w:p w:rsidR="00A069BC" w:rsidRDefault="00A069BC" w:rsidP="00A069BC">
      <w:pPr>
        <w:rPr>
          <w:rFonts w:ascii="Arial" w:hAnsi="Arial" w:cs="Arial"/>
          <w:b/>
          <w:sz w:val="24"/>
        </w:rPr>
      </w:pPr>
      <w:r>
        <w:rPr>
          <w:rFonts w:ascii="Arial" w:hAnsi="Arial" w:cs="Arial"/>
          <w:b/>
          <w:color w:val="0000FF"/>
          <w:sz w:val="24"/>
        </w:rPr>
        <w:t>R4-2408592</w:t>
      </w:r>
      <w:r>
        <w:rPr>
          <w:rFonts w:ascii="Arial" w:hAnsi="Arial" w:cs="Arial"/>
          <w:b/>
          <w:color w:val="0000FF"/>
          <w:sz w:val="24"/>
        </w:rPr>
        <w:tab/>
      </w:r>
      <w:r>
        <w:rPr>
          <w:rFonts w:ascii="Arial" w:hAnsi="Arial" w:cs="Arial"/>
          <w:b/>
          <w:sz w:val="24"/>
        </w:rPr>
        <w:t>Reply LS on RRM enhancements for NR FR2 HST</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R4-2408609</w:t>
      </w:r>
      <w:r>
        <w:rPr>
          <w:rFonts w:ascii="Arial" w:hAnsi="Arial" w:cs="Arial"/>
          <w:b/>
          <w:color w:val="0000FF"/>
          <w:sz w:val="24"/>
        </w:rPr>
        <w:tab/>
      </w:r>
      <w:r>
        <w:rPr>
          <w:rFonts w:ascii="Arial" w:hAnsi="Arial" w:cs="Arial"/>
          <w:b/>
          <w:sz w:val="24"/>
        </w:rPr>
        <w:t>Reply LS to RAN2 on RRM enhancements for NR FR2 HST</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Discussion on reply LS to RAN2 on RRM enhancements for NR FR2 HST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R4-2408645</w:t>
      </w:r>
      <w:r>
        <w:rPr>
          <w:rFonts w:ascii="Arial" w:hAnsi="Arial" w:cs="Arial"/>
          <w:b/>
          <w:color w:val="0000FF"/>
          <w:sz w:val="24"/>
        </w:rPr>
        <w:tab/>
      </w:r>
      <w:r>
        <w:rPr>
          <w:rFonts w:ascii="Arial" w:hAnsi="Arial" w:cs="Arial"/>
          <w:b/>
          <w:sz w:val="24"/>
        </w:rPr>
        <w:t>On LS Reply on RRM enhancements for NR FR2 HST to RAN2</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R4-2408646</w:t>
      </w:r>
      <w:r>
        <w:rPr>
          <w:rFonts w:ascii="Arial" w:hAnsi="Arial" w:cs="Arial"/>
          <w:b/>
          <w:color w:val="0000FF"/>
          <w:sz w:val="24"/>
        </w:rPr>
        <w:tab/>
      </w:r>
      <w:r>
        <w:rPr>
          <w:rFonts w:ascii="Arial" w:hAnsi="Arial" w:cs="Arial"/>
          <w:b/>
          <w:sz w:val="24"/>
        </w:rPr>
        <w:t>Draft LS Reply on RRM enhancements for NR FR2 HST to RAN2</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R4-2408649</w:t>
      </w:r>
      <w:r>
        <w:rPr>
          <w:rFonts w:ascii="Arial" w:hAnsi="Arial" w:cs="Arial"/>
          <w:b/>
          <w:color w:val="0000FF"/>
          <w:sz w:val="24"/>
        </w:rPr>
        <w:tab/>
      </w:r>
      <w:r>
        <w:rPr>
          <w:rFonts w:ascii="Arial" w:hAnsi="Arial" w:cs="Arial"/>
          <w:b/>
          <w:sz w:val="24"/>
        </w:rPr>
        <w:t>CR to 38.133 on HST FR2 Enhanced RRM Core Maintenance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CR-4522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R4-2410298 (from R4-2408649).</w:t>
      </w:r>
    </w:p>
    <w:p w:rsidR="00A069BC" w:rsidRDefault="00A069BC" w:rsidP="00A069BC">
      <w:pPr>
        <w:rPr>
          <w:rFonts w:ascii="Arial" w:hAnsi="Arial" w:cs="Arial"/>
          <w:b/>
          <w:sz w:val="24"/>
        </w:rPr>
      </w:pPr>
      <w:hyperlink r:id="rId124" w:history="1">
        <w:r w:rsidRPr="00164AA9">
          <w:rPr>
            <w:rStyle w:val="ae"/>
            <w:rFonts w:ascii="Arial" w:hAnsi="Arial" w:cs="Arial"/>
            <w:b/>
            <w:sz w:val="24"/>
          </w:rPr>
          <w:t>R4-2410298</w:t>
        </w:r>
      </w:hyperlink>
      <w:r>
        <w:rPr>
          <w:rFonts w:ascii="Arial" w:hAnsi="Arial" w:cs="Arial"/>
          <w:b/>
          <w:color w:val="0000FF"/>
          <w:sz w:val="24"/>
        </w:rPr>
        <w:tab/>
      </w:r>
      <w:r>
        <w:rPr>
          <w:rFonts w:ascii="Arial" w:hAnsi="Arial" w:cs="Arial"/>
          <w:b/>
          <w:sz w:val="24"/>
        </w:rPr>
        <w:t>CR to 38.133 on HST FR2 Enhanced RRM Core Maintenance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CR-4522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64AA9">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R4-2408887</w:t>
      </w:r>
      <w:r>
        <w:rPr>
          <w:rFonts w:ascii="Arial" w:hAnsi="Arial" w:cs="Arial"/>
          <w:b/>
          <w:color w:val="0000FF"/>
          <w:sz w:val="24"/>
        </w:rPr>
        <w:tab/>
      </w:r>
      <w:r>
        <w:rPr>
          <w:rFonts w:ascii="Arial" w:hAnsi="Arial" w:cs="Arial"/>
          <w:b/>
          <w:sz w:val="24"/>
        </w:rPr>
        <w:t>Discussion on intra-band CA intra-frequency configuration for Rel-18 FR2 HST</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R4-2408888</w:t>
      </w:r>
      <w:r>
        <w:rPr>
          <w:rFonts w:ascii="Arial" w:hAnsi="Arial" w:cs="Arial"/>
          <w:b/>
          <w:color w:val="0000FF"/>
          <w:sz w:val="24"/>
        </w:rPr>
        <w:tab/>
      </w:r>
      <w:r>
        <w:rPr>
          <w:rFonts w:ascii="Arial" w:hAnsi="Arial" w:cs="Arial"/>
          <w:b/>
          <w:sz w:val="24"/>
        </w:rPr>
        <w:t>Reply LS to RAN2 on RRM intra-frequency CA measurement enhancements for NR FR2 HST</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R4-2410285 (from R4-2408888).</w:t>
      </w:r>
    </w:p>
    <w:p w:rsidR="00A069BC" w:rsidRDefault="00A069BC" w:rsidP="00A069BC">
      <w:pPr>
        <w:rPr>
          <w:rFonts w:ascii="Arial" w:hAnsi="Arial" w:cs="Arial"/>
          <w:b/>
          <w:sz w:val="24"/>
        </w:rPr>
      </w:pPr>
      <w:hyperlink r:id="rId125" w:history="1">
        <w:r w:rsidRPr="00F03AB8">
          <w:rPr>
            <w:rStyle w:val="ae"/>
            <w:rFonts w:ascii="Arial" w:hAnsi="Arial" w:cs="Arial"/>
            <w:b/>
            <w:sz w:val="24"/>
          </w:rPr>
          <w:t>R4-2410285</w:t>
        </w:r>
      </w:hyperlink>
      <w:r>
        <w:rPr>
          <w:rFonts w:ascii="Arial" w:hAnsi="Arial" w:cs="Arial"/>
          <w:b/>
          <w:color w:val="0000FF"/>
          <w:sz w:val="24"/>
        </w:rPr>
        <w:tab/>
      </w:r>
      <w:r>
        <w:rPr>
          <w:rFonts w:ascii="Arial" w:hAnsi="Arial" w:cs="Arial"/>
          <w:b/>
          <w:sz w:val="24"/>
        </w:rPr>
        <w:t>Reply LS to RAN2 on RRM intra-frequency CA measurement enhancements for NR FR2 HST</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A3CDB">
        <w:rPr>
          <w:rFonts w:ascii="Arial" w:hAnsi="Arial" w:cs="Arial"/>
          <w:b/>
          <w:highlight w:val="green"/>
        </w:rPr>
        <w:t>Approved.</w:t>
      </w:r>
    </w:p>
    <w:p w:rsidR="00A069BC" w:rsidRDefault="00A069BC" w:rsidP="00A069BC">
      <w:pPr>
        <w:rPr>
          <w:rFonts w:ascii="Arial" w:hAnsi="Arial" w:cs="Arial"/>
          <w:b/>
          <w:sz w:val="24"/>
        </w:rPr>
      </w:pPr>
      <w:r>
        <w:rPr>
          <w:rFonts w:ascii="Arial" w:hAnsi="Arial" w:cs="Arial"/>
          <w:b/>
          <w:color w:val="0000FF"/>
          <w:sz w:val="24"/>
        </w:rPr>
        <w:t>R4-2409794</w:t>
      </w:r>
      <w:r>
        <w:rPr>
          <w:rFonts w:ascii="Arial" w:hAnsi="Arial" w:cs="Arial"/>
          <w:b/>
          <w:color w:val="0000FF"/>
          <w:sz w:val="24"/>
        </w:rPr>
        <w:tab/>
      </w:r>
      <w:r>
        <w:rPr>
          <w:rFonts w:ascii="Arial" w:hAnsi="Arial" w:cs="Arial"/>
          <w:b/>
          <w:sz w:val="24"/>
        </w:rPr>
        <w:t>Draft LS Reply on RRM enhancements for NR FR2 HST to RAN2</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 WG2</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pStyle w:val="4"/>
      </w:pPr>
      <w:bookmarkStart w:id="43" w:name="_Toc166753502"/>
      <w:r>
        <w:t>7.7.2</w:t>
      </w:r>
      <w:r>
        <w:tab/>
        <w:t>RRM performance requirements</w:t>
      </w:r>
      <w:bookmarkEnd w:id="43"/>
    </w:p>
    <w:p w:rsidR="00A069BC" w:rsidRDefault="00A069BC" w:rsidP="00A069BC">
      <w:pPr>
        <w:rPr>
          <w:rFonts w:ascii="Arial" w:hAnsi="Arial" w:cs="Arial"/>
          <w:b/>
          <w:sz w:val="24"/>
        </w:rPr>
      </w:pPr>
      <w:r>
        <w:rPr>
          <w:rFonts w:ascii="Arial" w:hAnsi="Arial" w:cs="Arial"/>
          <w:b/>
          <w:color w:val="0000FF"/>
          <w:sz w:val="24"/>
        </w:rPr>
        <w:t>R4-2408593</w:t>
      </w:r>
      <w:r>
        <w:rPr>
          <w:rFonts w:ascii="Arial" w:hAnsi="Arial" w:cs="Arial"/>
          <w:b/>
          <w:color w:val="0000FF"/>
          <w:sz w:val="24"/>
        </w:rPr>
        <w:tab/>
      </w:r>
      <w:r>
        <w:rPr>
          <w:rFonts w:ascii="Arial" w:hAnsi="Arial" w:cs="Arial"/>
          <w:b/>
          <w:sz w:val="24"/>
        </w:rPr>
        <w:t>Test case on SA event triggered reporting for Rel-18 FR2 HST inter-frequency measurement with SSB time index detection when DRX is not used (Pcell in FR2)</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38.133 v18.5.0</w:t>
      </w:r>
      <w:r>
        <w:rPr>
          <w:i/>
        </w:rPr>
        <w:tab/>
        <w:t xml:space="preserve">  CR-4510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R4-2408593. Database </w:t>
      </w:r>
      <w:proofErr w:type="gramStart"/>
      <w:r>
        <w:t>value :</w:t>
      </w:r>
      <w:proofErr w:type="gramEnd"/>
      <w:r>
        <w:t xml:space="preserve"> 4510. CR cover </w:t>
      </w:r>
      <w:proofErr w:type="gramStart"/>
      <w:r>
        <w:t>value :</w:t>
      </w:r>
      <w:proofErr w:type="gramEnd"/>
      <w:r>
        <w:t xml:space="preserve"> -.  Session Chair: We can endorse the formal CRs if the contents are agreeable.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R4-2410286 (from R4-2408593).</w:t>
      </w:r>
    </w:p>
    <w:p w:rsidR="00A069BC" w:rsidRDefault="00A069BC" w:rsidP="00A069BC">
      <w:pPr>
        <w:rPr>
          <w:rFonts w:ascii="Arial" w:hAnsi="Arial" w:cs="Arial"/>
          <w:b/>
          <w:sz w:val="24"/>
        </w:rPr>
      </w:pPr>
      <w:hyperlink r:id="rId126" w:history="1">
        <w:r w:rsidRPr="00F03AB8">
          <w:rPr>
            <w:rStyle w:val="ae"/>
            <w:rFonts w:ascii="Arial" w:hAnsi="Arial" w:cs="Arial"/>
            <w:b/>
            <w:sz w:val="24"/>
          </w:rPr>
          <w:t>R4-2410286</w:t>
        </w:r>
      </w:hyperlink>
      <w:r>
        <w:rPr>
          <w:rFonts w:ascii="Arial" w:hAnsi="Arial" w:cs="Arial"/>
          <w:b/>
          <w:color w:val="0000FF"/>
          <w:sz w:val="24"/>
        </w:rPr>
        <w:tab/>
      </w:r>
      <w:r>
        <w:rPr>
          <w:rFonts w:ascii="Arial" w:hAnsi="Arial" w:cs="Arial"/>
          <w:b/>
          <w:sz w:val="24"/>
        </w:rPr>
        <w:t>Test case on SA event triggered reporting for Rel-18 FR2 HST inter-frequency measurement with SSB time index detection when DRX is not used (Pcell in FR2)</w:t>
      </w:r>
    </w:p>
    <w:p w:rsidR="00A069BC" w:rsidRDefault="00A069BC" w:rsidP="00A069B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38.133 v18.5.0</w:t>
      </w:r>
      <w:r>
        <w:rPr>
          <w:i/>
        </w:rPr>
        <w:tab/>
        <w:t xml:space="preserve">  CR-4510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R4-2408593. Database </w:t>
      </w:r>
      <w:proofErr w:type="gramStart"/>
      <w:r>
        <w:t>value :</w:t>
      </w:r>
      <w:proofErr w:type="gramEnd"/>
      <w:r>
        <w:t xml:space="preserve"> 4510. CR cover </w:t>
      </w:r>
      <w:proofErr w:type="gramStart"/>
      <w:r>
        <w:t>value :</w:t>
      </w:r>
      <w:proofErr w:type="gramEnd"/>
      <w:r>
        <w:t xml:space="preserve"> -.  Session Chair: We can endorse the formal CRs if the contents are agreeable.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03AB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R4-2408642</w:t>
      </w:r>
      <w:r>
        <w:rPr>
          <w:rFonts w:ascii="Arial" w:hAnsi="Arial" w:cs="Arial"/>
          <w:b/>
          <w:color w:val="0000FF"/>
          <w:sz w:val="24"/>
        </w:rPr>
        <w:tab/>
      </w:r>
      <w:r>
        <w:rPr>
          <w:rFonts w:ascii="Arial" w:hAnsi="Arial" w:cs="Arial"/>
          <w:b/>
          <w:sz w:val="24"/>
        </w:rPr>
        <w:t>Draft CR to 38.133 on UL Timing and TCI State Switch Test Case for HST FR2 Enhanced</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R4-2410287 (from R4-2408642).</w:t>
      </w:r>
    </w:p>
    <w:p w:rsidR="00A069BC" w:rsidRDefault="00A069BC" w:rsidP="00A069BC">
      <w:pPr>
        <w:rPr>
          <w:rFonts w:ascii="Arial" w:hAnsi="Arial" w:cs="Arial"/>
          <w:b/>
          <w:sz w:val="24"/>
        </w:rPr>
      </w:pPr>
      <w:hyperlink r:id="rId127" w:history="1">
        <w:r w:rsidRPr="00F03AB8">
          <w:rPr>
            <w:rStyle w:val="ae"/>
            <w:rFonts w:ascii="Arial" w:hAnsi="Arial" w:cs="Arial"/>
            <w:b/>
            <w:sz w:val="24"/>
          </w:rPr>
          <w:t>R4-2410287</w:t>
        </w:r>
      </w:hyperlink>
      <w:r>
        <w:rPr>
          <w:rFonts w:ascii="Arial" w:hAnsi="Arial" w:cs="Arial"/>
          <w:b/>
          <w:color w:val="0000FF"/>
          <w:sz w:val="24"/>
        </w:rPr>
        <w:tab/>
      </w:r>
      <w:r>
        <w:rPr>
          <w:rFonts w:ascii="Arial" w:hAnsi="Arial" w:cs="Arial"/>
          <w:b/>
          <w:sz w:val="24"/>
        </w:rPr>
        <w:t>Draft CR to 38.133 on UL Timing and TCI State Switch Test Case for HST FR2 Enhanced</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03AB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R4-2408643</w:t>
      </w:r>
      <w:r>
        <w:rPr>
          <w:rFonts w:ascii="Arial" w:hAnsi="Arial" w:cs="Arial"/>
          <w:b/>
          <w:color w:val="0000FF"/>
          <w:sz w:val="24"/>
        </w:rPr>
        <w:tab/>
      </w:r>
      <w:r>
        <w:rPr>
          <w:rFonts w:ascii="Arial" w:hAnsi="Arial" w:cs="Arial"/>
          <w:b/>
          <w:sz w:val="24"/>
        </w:rPr>
        <w:t>Draft CR to 38.133 on Minimum SSB_RP Values for PC6 UEs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R4-2410288 (from R4-2408643).</w:t>
      </w:r>
    </w:p>
    <w:p w:rsidR="00A069BC" w:rsidRDefault="00A069BC" w:rsidP="00A069BC">
      <w:pPr>
        <w:rPr>
          <w:rFonts w:ascii="Arial" w:hAnsi="Arial" w:cs="Arial"/>
          <w:b/>
          <w:sz w:val="24"/>
        </w:rPr>
      </w:pPr>
      <w:hyperlink r:id="rId128" w:history="1">
        <w:r w:rsidRPr="00F03AB8">
          <w:rPr>
            <w:rStyle w:val="ae"/>
            <w:rFonts w:ascii="Arial" w:hAnsi="Arial" w:cs="Arial"/>
            <w:b/>
            <w:sz w:val="24"/>
          </w:rPr>
          <w:t>R4-2410288</w:t>
        </w:r>
      </w:hyperlink>
      <w:r>
        <w:rPr>
          <w:rFonts w:ascii="Arial" w:hAnsi="Arial" w:cs="Arial"/>
          <w:b/>
          <w:color w:val="0000FF"/>
          <w:sz w:val="24"/>
        </w:rPr>
        <w:tab/>
      </w:r>
      <w:r>
        <w:rPr>
          <w:rFonts w:ascii="Arial" w:hAnsi="Arial" w:cs="Arial"/>
          <w:b/>
          <w:sz w:val="24"/>
        </w:rPr>
        <w:t>Draft CR to 38.133 on Minimum SSB_RP Values for PC6 UEs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03AB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R4-2408644</w:t>
      </w:r>
      <w:r>
        <w:rPr>
          <w:rFonts w:ascii="Arial" w:hAnsi="Arial" w:cs="Arial"/>
          <w:b/>
          <w:color w:val="0000FF"/>
          <w:sz w:val="24"/>
        </w:rPr>
        <w:tab/>
      </w:r>
      <w:r>
        <w:rPr>
          <w:rFonts w:ascii="Arial" w:hAnsi="Arial" w:cs="Arial"/>
          <w:b/>
          <w:sz w:val="24"/>
        </w:rPr>
        <w:t>Draft CR to 38.133 on Enhanced Intra-Frequency Measurements Test Case for HST FR2 Enhanced</w:t>
      </w:r>
    </w:p>
    <w:p w:rsidR="00A069BC" w:rsidRDefault="00A069BC" w:rsidP="00A069B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R4-2410289 (from R4-2408644).</w:t>
      </w:r>
    </w:p>
    <w:p w:rsidR="00A069BC" w:rsidRDefault="00A069BC" w:rsidP="00A069BC">
      <w:pPr>
        <w:rPr>
          <w:rFonts w:ascii="Arial" w:hAnsi="Arial" w:cs="Arial"/>
          <w:b/>
          <w:sz w:val="24"/>
        </w:rPr>
      </w:pPr>
      <w:hyperlink r:id="rId129" w:history="1">
        <w:r w:rsidRPr="00F03AB8">
          <w:rPr>
            <w:rStyle w:val="ae"/>
            <w:rFonts w:ascii="Arial" w:hAnsi="Arial" w:cs="Arial"/>
            <w:b/>
            <w:sz w:val="24"/>
          </w:rPr>
          <w:t>R4-2410289</w:t>
        </w:r>
      </w:hyperlink>
      <w:r>
        <w:rPr>
          <w:rFonts w:ascii="Arial" w:hAnsi="Arial" w:cs="Arial"/>
          <w:b/>
          <w:color w:val="0000FF"/>
          <w:sz w:val="24"/>
        </w:rPr>
        <w:tab/>
      </w:r>
      <w:r>
        <w:rPr>
          <w:rFonts w:ascii="Arial" w:hAnsi="Arial" w:cs="Arial"/>
          <w:b/>
          <w:sz w:val="24"/>
        </w:rPr>
        <w:t>Draft CR to 38.133 on Enhanced Intra-Frequency Measurements Test Case for HST FR2 Enhanced</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03AB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R4-2408839</w:t>
      </w:r>
      <w:r>
        <w:rPr>
          <w:rFonts w:ascii="Arial" w:hAnsi="Arial" w:cs="Arial"/>
          <w:b/>
          <w:color w:val="0000FF"/>
          <w:sz w:val="24"/>
        </w:rPr>
        <w:tab/>
      </w:r>
      <w:r>
        <w:rPr>
          <w:rFonts w:ascii="Arial" w:hAnsi="Arial" w:cs="Arial"/>
          <w:b/>
          <w:sz w:val="24"/>
        </w:rPr>
        <w:t>Draft CR for 38.133 on test case for FR2 HST intra-band CA without SSB time index detection when DRX is not used</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for 38.133 on test case for FR2 HST intra-band CA without SSB time index detection when DRX is not used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R4-2410290 (from R4-2408839).</w:t>
      </w:r>
    </w:p>
    <w:p w:rsidR="00A069BC" w:rsidRDefault="00A069BC" w:rsidP="00A069BC">
      <w:pPr>
        <w:rPr>
          <w:rFonts w:ascii="Arial" w:hAnsi="Arial" w:cs="Arial"/>
          <w:b/>
          <w:sz w:val="24"/>
        </w:rPr>
      </w:pPr>
      <w:hyperlink r:id="rId130" w:history="1">
        <w:r w:rsidRPr="00F03AB8">
          <w:rPr>
            <w:rStyle w:val="ae"/>
            <w:rFonts w:ascii="Arial" w:hAnsi="Arial" w:cs="Arial"/>
            <w:b/>
            <w:sz w:val="24"/>
          </w:rPr>
          <w:t>R4-2410290</w:t>
        </w:r>
      </w:hyperlink>
      <w:r>
        <w:rPr>
          <w:rFonts w:ascii="Arial" w:hAnsi="Arial" w:cs="Arial"/>
          <w:b/>
          <w:color w:val="0000FF"/>
          <w:sz w:val="24"/>
        </w:rPr>
        <w:tab/>
      </w:r>
      <w:r>
        <w:rPr>
          <w:rFonts w:ascii="Arial" w:hAnsi="Arial" w:cs="Arial"/>
          <w:b/>
          <w:sz w:val="24"/>
        </w:rPr>
        <w:t>Draft CR for 38.133 on test case for FR2 HST intra-band CA without SSB time index detection when DRX is not used</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for 38.133 on test case for FR2 HST intra-band CA without SSB time index detection when DRX is not used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03AB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R4-2408889</w:t>
      </w:r>
      <w:r>
        <w:rPr>
          <w:rFonts w:ascii="Arial" w:hAnsi="Arial" w:cs="Arial"/>
          <w:b/>
          <w:color w:val="0000FF"/>
          <w:sz w:val="24"/>
        </w:rPr>
        <w:tab/>
      </w:r>
      <w:r>
        <w:rPr>
          <w:rFonts w:ascii="Arial" w:hAnsi="Arial" w:cs="Arial"/>
          <w:b/>
          <w:sz w:val="24"/>
        </w:rPr>
        <w:t>Draft CR to 38.133 on test case for SSB based L1-RSRP for FR2 PC6 UE with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tab/>
      </w:r>
      <w:r>
        <w:tab/>
      </w:r>
      <w:r>
        <w:tab/>
      </w:r>
      <w:r>
        <w:tab/>
      </w:r>
      <w:r>
        <w:tab/>
        <w:t>38.133 v18.5.0</w:t>
      </w:r>
      <w:r>
        <w:tab/>
        <w:t xml:space="preserve">  CR-  rev  Cat: B (Rel-18)</w:t>
      </w:r>
      <w:r>
        <w:br/>
      </w:r>
      <w: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R4-2410291 (from R4-2408889).</w:t>
      </w:r>
    </w:p>
    <w:p w:rsidR="00A069BC" w:rsidRDefault="00A069BC" w:rsidP="00A069BC">
      <w:pPr>
        <w:rPr>
          <w:rFonts w:ascii="Arial" w:hAnsi="Arial" w:cs="Arial"/>
          <w:b/>
          <w:sz w:val="24"/>
        </w:rPr>
      </w:pPr>
      <w:hyperlink r:id="rId131" w:history="1">
        <w:r w:rsidRPr="00F03AB8">
          <w:rPr>
            <w:rStyle w:val="ae"/>
            <w:rFonts w:ascii="Arial" w:hAnsi="Arial" w:cs="Arial"/>
            <w:b/>
            <w:sz w:val="24"/>
          </w:rPr>
          <w:t>R4-2410291</w:t>
        </w:r>
      </w:hyperlink>
      <w:r>
        <w:rPr>
          <w:rFonts w:ascii="Arial" w:hAnsi="Arial" w:cs="Arial"/>
          <w:b/>
          <w:color w:val="0000FF"/>
          <w:sz w:val="24"/>
        </w:rPr>
        <w:tab/>
      </w:r>
      <w:r>
        <w:rPr>
          <w:rFonts w:ascii="Arial" w:hAnsi="Arial" w:cs="Arial"/>
          <w:b/>
          <w:sz w:val="24"/>
        </w:rPr>
        <w:t>Draft CR to 38.133 on test case for SSB based L1-RSRP for FR2 PC6 UE with multi-Rx</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tab/>
      </w:r>
      <w:r>
        <w:tab/>
      </w:r>
      <w:r>
        <w:tab/>
      </w:r>
      <w:r>
        <w:tab/>
      </w:r>
      <w:r>
        <w:tab/>
        <w:t>38.133 v18.5.0</w:t>
      </w:r>
      <w:r>
        <w:tab/>
        <w:t xml:space="preserve">  CR-  rev  Cat: B (Rel-18)</w:t>
      </w:r>
      <w:r>
        <w:br/>
      </w:r>
      <w: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03AB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R4-2408890</w:t>
      </w:r>
      <w:r>
        <w:rPr>
          <w:rFonts w:ascii="Arial" w:hAnsi="Arial" w:cs="Arial"/>
          <w:b/>
          <w:color w:val="0000FF"/>
          <w:sz w:val="24"/>
        </w:rPr>
        <w:tab/>
      </w:r>
      <w:r>
        <w:rPr>
          <w:rFonts w:ascii="Arial" w:hAnsi="Arial" w:cs="Arial"/>
          <w:b/>
          <w:sz w:val="24"/>
        </w:rPr>
        <w:t>Draft CR to 38.133 on new 2AoA setup for multi-Rx chain DL reception in Rel-18 FR2 HST</w:t>
      </w:r>
    </w:p>
    <w:p w:rsidR="00A069BC" w:rsidRDefault="00A069BC" w:rsidP="00A069B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Samsung, Nokia, Qualcomm, Ericsson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R4-2410292 (from R4-2408890).</w:t>
      </w:r>
    </w:p>
    <w:p w:rsidR="00A069BC" w:rsidRDefault="00A069BC" w:rsidP="00A069BC">
      <w:pPr>
        <w:rPr>
          <w:rFonts w:ascii="Arial" w:hAnsi="Arial" w:cs="Arial"/>
          <w:b/>
          <w:sz w:val="24"/>
        </w:rPr>
      </w:pPr>
      <w:hyperlink r:id="rId132" w:history="1">
        <w:r w:rsidRPr="00F03AB8">
          <w:rPr>
            <w:rStyle w:val="ae"/>
            <w:rFonts w:ascii="Arial" w:hAnsi="Arial" w:cs="Arial"/>
            <w:b/>
            <w:sz w:val="24"/>
          </w:rPr>
          <w:t>R4-2410292</w:t>
        </w:r>
      </w:hyperlink>
      <w:r>
        <w:rPr>
          <w:rFonts w:ascii="Arial" w:hAnsi="Arial" w:cs="Arial"/>
          <w:b/>
          <w:color w:val="0000FF"/>
          <w:sz w:val="24"/>
        </w:rPr>
        <w:tab/>
      </w:r>
      <w:r>
        <w:rPr>
          <w:rFonts w:ascii="Arial" w:hAnsi="Arial" w:cs="Arial"/>
          <w:b/>
          <w:sz w:val="24"/>
        </w:rPr>
        <w:t>Draft CR to 38.133 on new 2AoA setup for multi-Rx chain DL reception in Rel-18 FR2 HST</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Samsung, Nokia, Qualcomm, Ericsson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03AB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R4-2408894</w:t>
      </w:r>
      <w:r>
        <w:rPr>
          <w:rFonts w:ascii="Arial" w:hAnsi="Arial" w:cs="Arial"/>
          <w:b/>
          <w:color w:val="0000FF"/>
          <w:sz w:val="24"/>
        </w:rPr>
        <w:tab/>
      </w:r>
      <w:r>
        <w:rPr>
          <w:rFonts w:ascii="Arial" w:hAnsi="Arial" w:cs="Arial"/>
          <w:b/>
          <w:sz w:val="24"/>
        </w:rPr>
        <w:t>Big CR to TS 38.133 on Rel-18 HST FR2 RRM performance requirements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CR-4541  rev  Cat: B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R4-2410378 (from R4-2408894).</w:t>
      </w:r>
    </w:p>
    <w:bookmarkStart w:id="44" w:name="_Toc166753507"/>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"ftp://10.10.10.10/ftp/tsg_ran/WG4_Radio/TSGR4_111/Inbox/R4-2410378.zip" </w:instrText>
      </w:r>
      <w:r>
        <w:rPr>
          <w:rFonts w:ascii="Arial" w:hAnsi="Arial" w:cs="Arial"/>
          <w:b/>
          <w:color w:val="0000FF"/>
          <w:sz w:val="24"/>
        </w:rPr>
      </w:r>
      <w:r>
        <w:rPr>
          <w:rFonts w:ascii="Arial" w:hAnsi="Arial" w:cs="Arial"/>
          <w:b/>
          <w:color w:val="0000FF"/>
          <w:sz w:val="24"/>
        </w:rPr>
        <w:fldChar w:fldCharType="separate"/>
      </w:r>
      <w:r w:rsidRPr="00306215">
        <w:rPr>
          <w:rStyle w:val="ae"/>
          <w:rFonts w:ascii="Arial" w:hAnsi="Arial" w:cs="Arial"/>
          <w:b/>
          <w:sz w:val="24"/>
        </w:rPr>
        <w:t>R4-2410378</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Big CR to TS 38.133 on Rel-18 HST FR2 RRM performance requirements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CR-4541  rev  Cat: B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post-meeting email agreement</w:t>
      </w:r>
      <w:r w:rsidRPr="00306215">
        <w:rPr>
          <w:rFonts w:ascii="Arial" w:hAnsi="Arial" w:cs="Arial"/>
          <w:b/>
          <w:highlight w:val="yellow"/>
        </w:rPr>
        <w:t>.</w:t>
      </w:r>
    </w:p>
    <w:p w:rsidR="00A069BC" w:rsidRDefault="00A069BC" w:rsidP="00A069BC">
      <w:pPr>
        <w:pStyle w:val="4"/>
      </w:pPr>
      <w:r>
        <w:t>7.7.4</w:t>
      </w:r>
      <w:r>
        <w:tab/>
        <w:t>Moderator summary and conclusions</w:t>
      </w:r>
      <w:bookmarkEnd w:id="44"/>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1848B0">
        <w:rPr>
          <w:rFonts w:ascii="Arial" w:hAnsi="Arial"/>
          <w:sz w:val="22"/>
        </w:rPr>
        <w:t>[</w:t>
      </w:r>
      <w:proofErr w:type="gramStart"/>
      <w:r w:rsidRPr="001848B0">
        <w:rPr>
          <w:rFonts w:ascii="Arial" w:hAnsi="Arial"/>
          <w:sz w:val="22"/>
        </w:rPr>
        <w:t>111][</w:t>
      </w:r>
      <w:proofErr w:type="gramEnd"/>
      <w:r w:rsidRPr="001848B0">
        <w:rPr>
          <w:rFonts w:ascii="Arial" w:hAnsi="Arial"/>
          <w:sz w:val="22"/>
        </w:rPr>
        <w:t>210] NR_HST_FR2_enh</w:t>
      </w:r>
    </w:p>
    <w:p w:rsidR="00A069BC" w:rsidRDefault="00A069BC" w:rsidP="00A069BC">
      <w:pPr>
        <w:rPr>
          <w:rFonts w:ascii="Arial" w:hAnsi="Arial" w:cs="Arial"/>
          <w:b/>
          <w:sz w:val="24"/>
        </w:rPr>
      </w:pPr>
      <w:r>
        <w:rPr>
          <w:rFonts w:ascii="Arial" w:hAnsi="Arial" w:cs="Arial"/>
          <w:b/>
          <w:color w:val="0000FF"/>
          <w:sz w:val="24"/>
        </w:rPr>
        <w:t>R4-2408007</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210] NR_HST_FR2_enh</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R4-2410293 (from R4-2408007).</w:t>
      </w:r>
    </w:p>
    <w:p w:rsidR="00A069BC" w:rsidRDefault="00A069BC" w:rsidP="00A069BC">
      <w:pPr>
        <w:rPr>
          <w:rFonts w:ascii="Arial" w:hAnsi="Arial" w:cs="Arial"/>
          <w:b/>
          <w:sz w:val="24"/>
        </w:rPr>
      </w:pPr>
      <w:hyperlink r:id="rId133" w:history="1">
        <w:r w:rsidRPr="00F03AB8">
          <w:rPr>
            <w:rStyle w:val="ae"/>
            <w:rFonts w:ascii="Arial" w:hAnsi="Arial" w:cs="Arial"/>
            <w:b/>
            <w:sz w:val="24"/>
          </w:rPr>
          <w:t>R4-2410293</w:t>
        </w:r>
      </w:hyperlink>
      <w:r>
        <w:rPr>
          <w:rFonts w:ascii="Arial" w:hAnsi="Arial" w:cs="Arial"/>
          <w:b/>
          <w:color w:val="0000FF"/>
          <w:sz w:val="24"/>
        </w:rPr>
        <w:tab/>
      </w:r>
      <w:r>
        <w:rPr>
          <w:rFonts w:ascii="Arial" w:hAnsi="Arial" w:cs="Arial"/>
          <w:b/>
          <w:sz w:val="24"/>
        </w:rPr>
        <w:t>Topic summary for [111][210] NR_HST_FR2_enh</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03AB8">
        <w:rPr>
          <w:rFonts w:ascii="Arial" w:hAnsi="Arial" w:cs="Arial"/>
          <w:b/>
          <w:highlight w:val="yellow"/>
        </w:rPr>
        <w:t>Return to.</w:t>
      </w:r>
    </w:p>
    <w:p w:rsidR="00A069BC"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hint="eastAsia"/>
          <w:b/>
          <w:color w:val="C00000"/>
          <w:sz w:val="21"/>
          <w:u w:val="single"/>
          <w:lang w:eastAsia="zh-CN"/>
        </w:rPr>
        <w:t>M</w:t>
      </w:r>
      <w:r>
        <w:rPr>
          <w:rFonts w:ascii="Arial" w:hAnsi="Arial" w:cs="Arial"/>
          <w:b/>
          <w:color w:val="C00000"/>
          <w:sz w:val="21"/>
          <w:u w:val="single"/>
        </w:rPr>
        <w:t>onday May 20, 2024</w:t>
      </w:r>
      <w:r w:rsidRPr="005F1911">
        <w:rPr>
          <w:rFonts w:ascii="Arial" w:hAnsi="Arial" w:cs="Arial"/>
          <w:b/>
          <w:color w:val="C00000"/>
          <w:sz w:val="21"/>
          <w:u w:val="single"/>
        </w:rPr>
        <w:t>)</w:t>
      </w:r>
    </w:p>
    <w:p w:rsidR="00A069BC" w:rsidRPr="009D03D2" w:rsidRDefault="00A069BC" w:rsidP="00A069BC">
      <w:pPr>
        <w:jc w:val="both"/>
        <w:rPr>
          <w:b/>
          <w:sz w:val="21"/>
          <w:u w:val="single"/>
        </w:rPr>
      </w:pPr>
      <w:r w:rsidRPr="009D03D2">
        <w:rPr>
          <w:b/>
          <w:sz w:val="21"/>
          <w:u w:val="single"/>
        </w:rPr>
        <w:t>Sub-topic 1-1 Discussion on RAN2 LS R2-2403963</w:t>
      </w:r>
    </w:p>
    <w:p w:rsidR="00A069BC" w:rsidRPr="009D03D2" w:rsidRDefault="00A069BC" w:rsidP="00A069BC">
      <w:pPr>
        <w:jc w:val="both"/>
        <w:rPr>
          <w:sz w:val="21"/>
        </w:rPr>
      </w:pPr>
      <w:r w:rsidRPr="009D03D2">
        <w:rPr>
          <w:sz w:val="21"/>
        </w:rPr>
        <w:t>[Moderator] In RAN2 #125-bis meeting, the LS [R2-2403963] regarding intra-band CA intra-frequency RRM enhancements for NR FR2 HST was sent to RAN4. In their LS, they respectfully ask RAN4 the following question: whether gNB should enable RRM enhancements for all serving cells in the same frequency band (i.e. intra-band CA) in consistent manner. For convenience, the whole LS is copied as below</w:t>
      </w:r>
    </w:p>
    <w:tbl>
      <w:tblPr>
        <w:tblStyle w:val="afff1"/>
        <w:tblW w:w="0" w:type="auto"/>
        <w:tblInd w:w="0" w:type="dxa"/>
        <w:tblLook w:val="04A0" w:firstRow="1" w:lastRow="0" w:firstColumn="1" w:lastColumn="0" w:noHBand="0" w:noVBand="1"/>
      </w:tblPr>
      <w:tblGrid>
        <w:gridCol w:w="9631"/>
      </w:tblGrid>
      <w:tr w:rsidR="00A069BC" w:rsidTr="00BB4A79">
        <w:tc>
          <w:tcPr>
            <w:tcW w:w="9631" w:type="dxa"/>
          </w:tcPr>
          <w:p w:rsidR="00A069BC" w:rsidRPr="00DD3DAC" w:rsidRDefault="00A069BC" w:rsidP="00BB4A79">
            <w:pPr>
              <w:spacing w:after="120"/>
              <w:rPr>
                <w:rFonts w:ascii="Arial" w:hAnsi="Arial" w:cs="Arial"/>
                <w:b/>
              </w:rPr>
            </w:pPr>
            <w:r w:rsidRPr="00DD3DAC">
              <w:rPr>
                <w:rFonts w:ascii="Arial" w:hAnsi="Arial" w:cs="Arial"/>
                <w:b/>
              </w:rPr>
              <w:lastRenderedPageBreak/>
              <w:t>1. Overall Description:</w:t>
            </w:r>
          </w:p>
          <w:p w:rsidR="00A069BC" w:rsidRPr="00DD3DAC" w:rsidRDefault="00A069BC" w:rsidP="00BB4A79">
            <w:pPr>
              <w:spacing w:after="120"/>
              <w:rPr>
                <w:rFonts w:ascii="Arial" w:hAnsi="Arial" w:cs="Arial"/>
              </w:rPr>
            </w:pPr>
            <w:r w:rsidRPr="00DD3DAC">
              <w:rPr>
                <w:rFonts w:ascii="Arial" w:hAnsi="Arial" w:cs="Arial"/>
              </w:rPr>
              <w:t xml:space="preserve">In RAN2 #125, RAN2 agreed a TS38.331 CR (R2-2401565) to support RRM enhancement for Rel-18 NR FR2 HST. For the intra-frequency measurement enhancement on SCC, RAN2 agreed to use the existing RRC configuration parameter </w:t>
            </w:r>
            <w:r w:rsidRPr="00DD3DAC">
              <w:rPr>
                <w:rFonts w:ascii="Arial" w:hAnsi="Arial" w:cs="Arial"/>
                <w:i/>
                <w:iCs/>
              </w:rPr>
              <w:t>highSpeedMeasFlagFR2</w:t>
            </w:r>
            <w:r w:rsidRPr="00DD3DAC">
              <w:rPr>
                <w:rFonts w:ascii="Arial" w:hAnsi="Arial" w:cs="Arial"/>
              </w:rPr>
              <w:t xml:space="preserve"> in serving cell configuration of each SCell.</w:t>
            </w:r>
          </w:p>
          <w:p w:rsidR="00A069BC" w:rsidRPr="00DD3DAC" w:rsidRDefault="00A069BC" w:rsidP="00BB4A79">
            <w:pPr>
              <w:spacing w:after="120"/>
              <w:rPr>
                <w:rFonts w:ascii="Arial" w:hAnsi="Arial" w:cs="Arial"/>
              </w:rPr>
            </w:pPr>
            <w:r w:rsidRPr="00DD3DAC">
              <w:rPr>
                <w:rFonts w:ascii="Arial" w:hAnsi="Arial" w:cs="Arial"/>
              </w:rPr>
              <w:t xml:space="preserve">During RAN2 discussion, it was questioned whether gNB should enable RRM enhancements for all serving cells in the same frequency band (i.e. intra-band CA) in consistent manner. That is, it is whether the presence of highSpeedMeasFlagFR2 should be the same for all serving cells in the same frequency band. For example, if highSpeedMeasFlagFR2 is present for PCell, highSpeedMeasFlagFR2 should be present to all SCells in the same frequency band as PCell.  </w:t>
            </w:r>
          </w:p>
          <w:p w:rsidR="00A069BC" w:rsidRPr="00DD3DAC" w:rsidRDefault="00A069BC" w:rsidP="00BB4A79">
            <w:pPr>
              <w:rPr>
                <w:rFonts w:ascii="Arial" w:hAnsi="Arial" w:cs="Arial"/>
              </w:rPr>
            </w:pPr>
            <w:r w:rsidRPr="00DD3DAC">
              <w:rPr>
                <w:rFonts w:ascii="Arial" w:hAnsi="Arial" w:cs="Arial"/>
              </w:rPr>
              <w:t xml:space="preserve">Some companies think that given that HST is a dedicated deployment, it is likely that all carriers in the same frequency band in CA are deployed for HST. In this case, if the same HST configuration is applied for all serving cells in the same frequency band, unnecessary complexity in UE implementation could be avoided. </w:t>
            </w:r>
          </w:p>
          <w:p w:rsidR="00A069BC" w:rsidRPr="00DD3DAC" w:rsidRDefault="00A069BC" w:rsidP="00BB4A79">
            <w:pPr>
              <w:rPr>
                <w:rFonts w:ascii="Arial" w:hAnsi="Arial" w:cs="Arial"/>
              </w:rPr>
            </w:pPr>
          </w:p>
          <w:p w:rsidR="00A069BC" w:rsidRPr="00DD3DAC" w:rsidRDefault="00A069BC" w:rsidP="00BB4A79">
            <w:pPr>
              <w:spacing w:after="120"/>
              <w:rPr>
                <w:rFonts w:ascii="Arial" w:hAnsi="Arial" w:cs="Arial"/>
                <w:b/>
              </w:rPr>
            </w:pPr>
            <w:r w:rsidRPr="00DD3DAC">
              <w:rPr>
                <w:rFonts w:ascii="Arial" w:hAnsi="Arial" w:cs="Arial"/>
                <w:b/>
              </w:rPr>
              <w:t>2. Actions:</w:t>
            </w:r>
          </w:p>
          <w:p w:rsidR="00A069BC" w:rsidRPr="00DD3DAC" w:rsidRDefault="00A069BC" w:rsidP="00BB4A79">
            <w:pPr>
              <w:spacing w:after="120"/>
              <w:ind w:left="1985" w:hanging="1985"/>
              <w:rPr>
                <w:rFonts w:ascii="Arial" w:hAnsi="Arial" w:cs="Arial"/>
                <w:b/>
              </w:rPr>
            </w:pPr>
            <w:r w:rsidRPr="00DD3DAC">
              <w:rPr>
                <w:rFonts w:ascii="Arial" w:hAnsi="Arial" w:cs="Arial"/>
                <w:b/>
              </w:rPr>
              <w:t>To RAN4 group:</w:t>
            </w:r>
          </w:p>
          <w:p w:rsidR="00A069BC" w:rsidRPr="00DD3DAC" w:rsidRDefault="00A069BC" w:rsidP="00BB4A79">
            <w:pPr>
              <w:spacing w:after="120"/>
              <w:rPr>
                <w:rFonts w:ascii="Arial" w:hAnsi="Arial" w:cs="Arial"/>
              </w:rPr>
            </w:pPr>
            <w:r w:rsidRPr="00DD3DAC">
              <w:rPr>
                <w:rFonts w:ascii="Arial" w:hAnsi="Arial" w:cs="Arial"/>
                <w:b/>
              </w:rPr>
              <w:t xml:space="preserve">ACTION: </w:t>
            </w:r>
            <w:r w:rsidRPr="00806F59">
              <w:rPr>
                <w:rFonts w:ascii="Arial" w:hAnsi="Arial" w:cs="Arial"/>
              </w:rPr>
              <w:t>RAN2 respectfully ask RAN4 whether gNB should enable RRM enhancements for all serving cells in the same frequency band (i.e. intra-band CA) in consistent manner.</w:t>
            </w:r>
          </w:p>
        </w:tc>
      </w:tr>
    </w:tbl>
    <w:p w:rsidR="00A069BC" w:rsidRDefault="00A069BC" w:rsidP="00A069BC">
      <w:pPr>
        <w:jc w:val="both"/>
        <w:rPr>
          <w:b/>
          <w:sz w:val="21"/>
          <w:u w:val="single"/>
        </w:rPr>
      </w:pPr>
    </w:p>
    <w:p w:rsidR="00A069BC" w:rsidRPr="009D03D2" w:rsidRDefault="00A069BC" w:rsidP="00A069BC">
      <w:pPr>
        <w:jc w:val="both"/>
        <w:rPr>
          <w:b/>
          <w:sz w:val="21"/>
          <w:u w:val="single"/>
        </w:rPr>
      </w:pPr>
      <w:r w:rsidRPr="009D03D2">
        <w:rPr>
          <w:b/>
          <w:sz w:val="21"/>
          <w:u w:val="single"/>
        </w:rPr>
        <w:t>Issue 1-1-1 Whether gNB should enable RRM enhancements for all serving cells in the same frequency band (i.e. intra-band CA) in consistent manner</w:t>
      </w:r>
    </w:p>
    <w:p w:rsidR="00A069BC" w:rsidRPr="009D03D2" w:rsidRDefault="00A069BC" w:rsidP="00A069BC">
      <w:pPr>
        <w:pStyle w:val="aff5"/>
        <w:numPr>
          <w:ilvl w:val="0"/>
          <w:numId w:val="12"/>
        </w:numPr>
        <w:overflowPunct w:val="0"/>
        <w:autoSpaceDE w:val="0"/>
        <w:autoSpaceDN w:val="0"/>
        <w:adjustRightInd w:val="0"/>
        <w:snapToGrid w:val="0"/>
        <w:textAlignment w:val="baseline"/>
        <w:rPr>
          <w:szCs w:val="21"/>
        </w:rPr>
      </w:pPr>
      <w:r w:rsidRPr="009D03D2">
        <w:rPr>
          <w:szCs w:val="21"/>
        </w:rPr>
        <w:t>Observations</w:t>
      </w:r>
    </w:p>
    <w:p w:rsidR="00A069BC" w:rsidRPr="009D03D2" w:rsidRDefault="00A069BC" w:rsidP="00A069BC">
      <w:pPr>
        <w:pStyle w:val="aff5"/>
        <w:numPr>
          <w:ilvl w:val="1"/>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Observation 1 (Nokia): </w:t>
      </w:r>
    </w:p>
    <w:p w:rsidR="00A069BC" w:rsidRPr="009D03D2" w:rsidRDefault="00A069BC" w:rsidP="00A069BC">
      <w:pPr>
        <w:pStyle w:val="aff5"/>
        <w:numPr>
          <w:ilvl w:val="2"/>
          <w:numId w:val="11"/>
        </w:numPr>
        <w:overflowPunct w:val="0"/>
        <w:autoSpaceDE w:val="0"/>
        <w:autoSpaceDN w:val="0"/>
        <w:adjustRightInd w:val="0"/>
        <w:snapToGrid w:val="0"/>
        <w:textAlignment w:val="baseline"/>
        <w:rPr>
          <w:color w:val="000000" w:themeColor="text1"/>
          <w:szCs w:val="21"/>
        </w:rPr>
      </w:pPr>
      <w:r w:rsidRPr="009D03D2">
        <w:rPr>
          <w:szCs w:val="21"/>
        </w:rPr>
        <w:t xml:space="preserve">It was agreed at RAN4#108 that </w:t>
      </w:r>
      <w:r w:rsidRPr="009D03D2">
        <w:rPr>
          <w:i/>
          <w:iCs/>
          <w:szCs w:val="21"/>
        </w:rPr>
        <w:t>highSpeedMeasFlagFR2-r17</w:t>
      </w:r>
      <w:r w:rsidRPr="009D03D2">
        <w:rPr>
          <w:szCs w:val="21"/>
        </w:rPr>
        <w:t xml:space="preserve"> signaling is re-used for:</w:t>
      </w:r>
    </w:p>
    <w:p w:rsidR="00A069BC" w:rsidRPr="009D03D2" w:rsidRDefault="00A069BC" w:rsidP="00A069BC">
      <w:pPr>
        <w:numPr>
          <w:ilvl w:val="3"/>
          <w:numId w:val="11"/>
        </w:numPr>
        <w:snapToGrid w:val="0"/>
        <w:spacing w:after="120"/>
        <w:rPr>
          <w:sz w:val="21"/>
          <w:szCs w:val="21"/>
        </w:rPr>
      </w:pPr>
      <w:r w:rsidRPr="009D03D2">
        <w:rPr>
          <w:sz w:val="21"/>
          <w:szCs w:val="21"/>
        </w:rPr>
        <w:t>Reuse Rel-17 signaling highSpeedMeasFlagFR2 to inform UE whether to apply the enhanced RRM requirements for inter-frequency measurement for FR2 HST in Connected mode.</w:t>
      </w:r>
    </w:p>
    <w:p w:rsidR="00A069BC" w:rsidRPr="009D03D2" w:rsidRDefault="00A069BC" w:rsidP="00A069BC">
      <w:pPr>
        <w:pStyle w:val="aff5"/>
        <w:numPr>
          <w:ilvl w:val="3"/>
          <w:numId w:val="11"/>
        </w:numPr>
        <w:snapToGrid w:val="0"/>
        <w:rPr>
          <w:rFonts w:eastAsia="Calibri"/>
          <w:szCs w:val="21"/>
        </w:rPr>
      </w:pPr>
      <w:r w:rsidRPr="009D03D2">
        <w:rPr>
          <w:rFonts w:eastAsia="Calibri"/>
          <w:szCs w:val="21"/>
        </w:rPr>
        <w:t xml:space="preserve">Reuse Rel-17 signaling highSpeedMeasFlagFR2 to inform UE whether to apply the enhanced RRM requirements for intra-frequency measurement on SCC for FR2 HST in Connected mode. </w:t>
      </w:r>
    </w:p>
    <w:p w:rsidR="00A069BC" w:rsidRPr="009D03D2" w:rsidRDefault="00A069BC" w:rsidP="00A069BC">
      <w:pPr>
        <w:numPr>
          <w:ilvl w:val="3"/>
          <w:numId w:val="11"/>
        </w:numPr>
        <w:snapToGrid w:val="0"/>
        <w:spacing w:after="120"/>
        <w:rPr>
          <w:sz w:val="21"/>
          <w:szCs w:val="21"/>
        </w:rPr>
      </w:pPr>
      <w:r w:rsidRPr="009D03D2">
        <w:rPr>
          <w:sz w:val="21"/>
          <w:szCs w:val="21"/>
        </w:rPr>
        <w:t>Reuse Rel-17 IE highSpeedMeasFlagFR2-r17 in SIB to inform UE whether to apply the enhanced RRM requirements for inter-frequency measurement for FR2 HST in idle mode.</w:t>
      </w:r>
    </w:p>
    <w:p w:rsidR="00A069BC" w:rsidRPr="009D03D2" w:rsidRDefault="00A069BC" w:rsidP="00A069BC">
      <w:pPr>
        <w:pStyle w:val="aff5"/>
        <w:numPr>
          <w:ilvl w:val="2"/>
          <w:numId w:val="11"/>
        </w:numPr>
        <w:overflowPunct w:val="0"/>
        <w:autoSpaceDE w:val="0"/>
        <w:autoSpaceDN w:val="0"/>
        <w:adjustRightInd w:val="0"/>
        <w:snapToGrid w:val="0"/>
        <w:textAlignment w:val="baseline"/>
        <w:rPr>
          <w:szCs w:val="21"/>
        </w:rPr>
      </w:pPr>
      <w:r w:rsidRPr="009D03D2">
        <w:rPr>
          <w:szCs w:val="21"/>
        </w:rPr>
        <w:t>RAN4 assumed that HST FR2 feature is used only in dedicated railways deployments, i.e., including all subcarriers allocated to HST FR2 in the frequency band.</w:t>
      </w:r>
    </w:p>
    <w:p w:rsidR="00A069BC" w:rsidRPr="009D03D2" w:rsidRDefault="00A069BC" w:rsidP="00A069BC">
      <w:pPr>
        <w:pStyle w:val="aff5"/>
        <w:numPr>
          <w:ilvl w:val="1"/>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Observation 2 (Samsung): </w:t>
      </w:r>
    </w:p>
    <w:p w:rsidR="00A069BC" w:rsidRPr="009D03D2" w:rsidRDefault="00A069BC" w:rsidP="00A069BC">
      <w:pPr>
        <w:pStyle w:val="aff5"/>
        <w:numPr>
          <w:ilvl w:val="2"/>
          <w:numId w:val="11"/>
        </w:numPr>
        <w:overflowPunct w:val="0"/>
        <w:autoSpaceDE w:val="0"/>
        <w:autoSpaceDN w:val="0"/>
        <w:adjustRightInd w:val="0"/>
        <w:snapToGrid w:val="0"/>
        <w:textAlignment w:val="baseline"/>
        <w:rPr>
          <w:szCs w:val="21"/>
        </w:rPr>
      </w:pPr>
      <w:r w:rsidRPr="009D03D2">
        <w:rPr>
          <w:szCs w:val="21"/>
        </w:rPr>
        <w:t>The specific signalling highSpeedMeasCA-Scell was introduced for CA enhancement intra-frequency measurements in FR1 HST.</w:t>
      </w:r>
    </w:p>
    <w:p w:rsidR="00A069BC" w:rsidRPr="009D03D2" w:rsidRDefault="00A069BC" w:rsidP="00A069BC">
      <w:pPr>
        <w:pStyle w:val="aff5"/>
        <w:numPr>
          <w:ilvl w:val="2"/>
          <w:numId w:val="11"/>
        </w:numPr>
        <w:overflowPunct w:val="0"/>
        <w:autoSpaceDE w:val="0"/>
        <w:autoSpaceDN w:val="0"/>
        <w:adjustRightInd w:val="0"/>
        <w:snapToGrid w:val="0"/>
        <w:textAlignment w:val="baseline"/>
        <w:rPr>
          <w:szCs w:val="21"/>
        </w:rPr>
      </w:pPr>
      <w:r w:rsidRPr="009D03D2">
        <w:rPr>
          <w:szCs w:val="21"/>
        </w:rPr>
        <w:t>The parameter highSpeedMeasFlag is only indicated to apply to the serving frequency of SpCell in FR1 HST</w:t>
      </w:r>
    </w:p>
    <w:p w:rsidR="00A069BC" w:rsidRPr="009D03D2" w:rsidRDefault="00A069BC" w:rsidP="00A069BC">
      <w:pPr>
        <w:pStyle w:val="aff5"/>
        <w:numPr>
          <w:ilvl w:val="2"/>
          <w:numId w:val="11"/>
        </w:numPr>
        <w:overflowPunct w:val="0"/>
        <w:autoSpaceDE w:val="0"/>
        <w:autoSpaceDN w:val="0"/>
        <w:adjustRightInd w:val="0"/>
        <w:snapToGrid w:val="0"/>
        <w:textAlignment w:val="baseline"/>
        <w:rPr>
          <w:szCs w:val="21"/>
        </w:rPr>
      </w:pPr>
      <w:r w:rsidRPr="009D03D2">
        <w:rPr>
          <w:szCs w:val="21"/>
        </w:rPr>
        <w:t>For FR2 HST,</w:t>
      </w:r>
    </w:p>
    <w:p w:rsidR="00A069BC" w:rsidRPr="009D03D2" w:rsidRDefault="00A069BC" w:rsidP="00A069BC">
      <w:pPr>
        <w:pStyle w:val="aff5"/>
        <w:numPr>
          <w:ilvl w:val="3"/>
          <w:numId w:val="11"/>
        </w:numPr>
        <w:overflowPunct w:val="0"/>
        <w:autoSpaceDE w:val="0"/>
        <w:autoSpaceDN w:val="0"/>
        <w:adjustRightInd w:val="0"/>
        <w:snapToGrid w:val="0"/>
        <w:textAlignment w:val="baseline"/>
        <w:rPr>
          <w:szCs w:val="21"/>
        </w:rPr>
      </w:pPr>
      <w:r w:rsidRPr="009D03D2">
        <w:rPr>
          <w:szCs w:val="21"/>
        </w:rPr>
        <w:t>In Rel-17, if the highSpeedMeasFlagFR2-17 is considered, UE shall apply enhanced intra-frequency RRM requirement to the serving frequency of SpCell according to the definition of the IE in TS 38.331</w:t>
      </w:r>
    </w:p>
    <w:p w:rsidR="00A069BC" w:rsidRPr="009D03D2" w:rsidRDefault="00A069BC" w:rsidP="00A069BC">
      <w:pPr>
        <w:pStyle w:val="aff5"/>
        <w:numPr>
          <w:ilvl w:val="3"/>
          <w:numId w:val="11"/>
        </w:numPr>
        <w:overflowPunct w:val="0"/>
        <w:autoSpaceDE w:val="0"/>
        <w:autoSpaceDN w:val="0"/>
        <w:adjustRightInd w:val="0"/>
        <w:snapToGrid w:val="0"/>
        <w:textAlignment w:val="baseline"/>
        <w:rPr>
          <w:szCs w:val="21"/>
        </w:rPr>
      </w:pPr>
      <w:r w:rsidRPr="009D03D2">
        <w:rPr>
          <w:szCs w:val="21"/>
        </w:rPr>
        <w:t>In Rel-18, if the highSpeedMeasFlagFR2-17 is considered, and UE supports the capability measurementEnhancementCAInterFreqFR2-r18, UE shall apply the enhanced RRM requirements for intra-frequency measurement on SCC in connected mode</w:t>
      </w:r>
    </w:p>
    <w:p w:rsidR="00A069BC" w:rsidRPr="009D03D2" w:rsidRDefault="00A069BC" w:rsidP="00A069BC">
      <w:pPr>
        <w:pStyle w:val="aff5"/>
        <w:numPr>
          <w:ilvl w:val="2"/>
          <w:numId w:val="11"/>
        </w:numPr>
        <w:overflowPunct w:val="0"/>
        <w:autoSpaceDE w:val="0"/>
        <w:autoSpaceDN w:val="0"/>
        <w:adjustRightInd w:val="0"/>
        <w:snapToGrid w:val="0"/>
        <w:textAlignment w:val="baseline"/>
        <w:rPr>
          <w:szCs w:val="21"/>
        </w:rPr>
      </w:pPr>
      <w:r w:rsidRPr="009D03D2">
        <w:rPr>
          <w:szCs w:val="21"/>
        </w:rPr>
        <w:t xml:space="preserve">For FR2 intra-frequency intra-band </w:t>
      </w:r>
      <w:proofErr w:type="gramStart"/>
      <w:r w:rsidRPr="009D03D2">
        <w:rPr>
          <w:szCs w:val="21"/>
        </w:rPr>
        <w:t>case,  UE</w:t>
      </w:r>
      <w:proofErr w:type="gramEnd"/>
      <w:r w:rsidRPr="009D03D2">
        <w:rPr>
          <w:szCs w:val="21"/>
        </w:rPr>
        <w:t xml:space="preserve"> shall be capable of performing measurements for at least 6 cells.</w:t>
      </w:r>
    </w:p>
    <w:p w:rsidR="00A069BC" w:rsidRPr="009D03D2" w:rsidRDefault="00A069BC" w:rsidP="00A069BC">
      <w:pPr>
        <w:pStyle w:val="aff5"/>
        <w:numPr>
          <w:ilvl w:val="0"/>
          <w:numId w:val="12"/>
        </w:numPr>
        <w:overflowPunct w:val="0"/>
        <w:autoSpaceDE w:val="0"/>
        <w:autoSpaceDN w:val="0"/>
        <w:adjustRightInd w:val="0"/>
        <w:snapToGrid w:val="0"/>
        <w:textAlignment w:val="baseline"/>
        <w:rPr>
          <w:b/>
          <w:bCs/>
          <w:szCs w:val="21"/>
          <w:lang w:eastAsia="ko-KR"/>
        </w:rPr>
      </w:pPr>
      <w:r w:rsidRPr="009D03D2">
        <w:rPr>
          <w:szCs w:val="21"/>
        </w:rPr>
        <w:t>Proposals</w:t>
      </w:r>
    </w:p>
    <w:p w:rsidR="00A069BC" w:rsidRPr="009D03D2" w:rsidRDefault="00A069BC" w:rsidP="00A069BC">
      <w:pPr>
        <w:pStyle w:val="aff5"/>
        <w:numPr>
          <w:ilvl w:val="1"/>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lastRenderedPageBreak/>
        <w:t xml:space="preserve">Proposal 1 (Samsung): </w:t>
      </w:r>
    </w:p>
    <w:p w:rsidR="00A069BC" w:rsidRPr="009D03D2" w:rsidRDefault="00A069BC" w:rsidP="00A069BC">
      <w:pPr>
        <w:pStyle w:val="aff5"/>
        <w:numPr>
          <w:ilvl w:val="2"/>
          <w:numId w:val="11"/>
        </w:numPr>
        <w:overflowPunct w:val="0"/>
        <w:autoSpaceDE w:val="0"/>
        <w:autoSpaceDN w:val="0"/>
        <w:adjustRightInd w:val="0"/>
        <w:snapToGrid w:val="0"/>
        <w:textAlignment w:val="baseline"/>
        <w:rPr>
          <w:szCs w:val="21"/>
        </w:rPr>
      </w:pPr>
      <w:r w:rsidRPr="009D03D2">
        <w:rPr>
          <w:szCs w:val="21"/>
        </w:rPr>
        <w:t xml:space="preserve">In FR2 HST scenario, </w:t>
      </w:r>
    </w:p>
    <w:p w:rsidR="00A069BC" w:rsidRPr="009D03D2" w:rsidRDefault="00A069BC" w:rsidP="00A069BC">
      <w:pPr>
        <w:pStyle w:val="aff5"/>
        <w:numPr>
          <w:ilvl w:val="3"/>
          <w:numId w:val="11"/>
        </w:numPr>
        <w:overflowPunct w:val="0"/>
        <w:autoSpaceDE w:val="0"/>
        <w:autoSpaceDN w:val="0"/>
        <w:adjustRightInd w:val="0"/>
        <w:snapToGrid w:val="0"/>
        <w:textAlignment w:val="baseline"/>
        <w:rPr>
          <w:szCs w:val="21"/>
        </w:rPr>
      </w:pPr>
      <w:r w:rsidRPr="009D03D2">
        <w:rPr>
          <w:szCs w:val="21"/>
        </w:rPr>
        <w:t>it can be assumed that intra-band CA RRM requirements are enhanced if applicable implies all the serving frequencies in the same band shall be enhanced.</w:t>
      </w:r>
    </w:p>
    <w:p w:rsidR="00A069BC" w:rsidRPr="009D03D2" w:rsidRDefault="00A069BC" w:rsidP="00A069BC">
      <w:pPr>
        <w:pStyle w:val="aff5"/>
        <w:numPr>
          <w:ilvl w:val="3"/>
          <w:numId w:val="11"/>
        </w:numPr>
        <w:overflowPunct w:val="0"/>
        <w:autoSpaceDE w:val="0"/>
        <w:autoSpaceDN w:val="0"/>
        <w:adjustRightInd w:val="0"/>
        <w:snapToGrid w:val="0"/>
        <w:textAlignment w:val="baseline"/>
        <w:rPr>
          <w:szCs w:val="21"/>
        </w:rPr>
      </w:pPr>
      <w:r w:rsidRPr="009D03D2">
        <w:rPr>
          <w:szCs w:val="21"/>
        </w:rPr>
        <w:t>the RRC configuration parameter highSpeedMeasFlagFR2 can be same configured for different serving cells in the same band</w:t>
      </w:r>
    </w:p>
    <w:p w:rsidR="00A069BC" w:rsidRPr="009D03D2" w:rsidRDefault="00A069BC" w:rsidP="00A069BC">
      <w:pPr>
        <w:pStyle w:val="aff5"/>
        <w:numPr>
          <w:ilvl w:val="2"/>
          <w:numId w:val="11"/>
        </w:numPr>
        <w:overflowPunct w:val="0"/>
        <w:autoSpaceDE w:val="0"/>
        <w:autoSpaceDN w:val="0"/>
        <w:adjustRightInd w:val="0"/>
        <w:snapToGrid w:val="0"/>
        <w:textAlignment w:val="baseline"/>
        <w:rPr>
          <w:szCs w:val="21"/>
        </w:rPr>
      </w:pPr>
      <w:r w:rsidRPr="009D03D2">
        <w:rPr>
          <w:szCs w:val="21"/>
        </w:rPr>
        <w:t xml:space="preserve">In FR2 HST scenario, </w:t>
      </w:r>
    </w:p>
    <w:p w:rsidR="00A069BC" w:rsidRPr="009D03D2" w:rsidRDefault="00A069BC" w:rsidP="00A069BC">
      <w:pPr>
        <w:pStyle w:val="aff5"/>
        <w:numPr>
          <w:ilvl w:val="3"/>
          <w:numId w:val="11"/>
        </w:numPr>
        <w:overflowPunct w:val="0"/>
        <w:autoSpaceDE w:val="0"/>
        <w:autoSpaceDN w:val="0"/>
        <w:adjustRightInd w:val="0"/>
        <w:snapToGrid w:val="0"/>
        <w:textAlignment w:val="baseline"/>
        <w:rPr>
          <w:szCs w:val="21"/>
        </w:rPr>
      </w:pPr>
      <w:r w:rsidRPr="009D03D2">
        <w:rPr>
          <w:szCs w:val="21"/>
        </w:rPr>
        <w:t>The RRM requirements will be defined under assumption that all carriers in the connected mode are HST carriers, that is all carriers in the same frequency band (i.e. intra-band CA) are deployed for HST</w:t>
      </w:r>
    </w:p>
    <w:p w:rsidR="00A069BC" w:rsidRPr="009D03D2" w:rsidRDefault="00A069BC" w:rsidP="00A069BC">
      <w:pPr>
        <w:pStyle w:val="aff5"/>
        <w:numPr>
          <w:ilvl w:val="3"/>
          <w:numId w:val="11"/>
        </w:numPr>
        <w:overflowPunct w:val="0"/>
        <w:autoSpaceDE w:val="0"/>
        <w:autoSpaceDN w:val="0"/>
        <w:adjustRightInd w:val="0"/>
        <w:snapToGrid w:val="0"/>
        <w:textAlignment w:val="baseline"/>
        <w:rPr>
          <w:szCs w:val="21"/>
        </w:rPr>
      </w:pPr>
      <w:r w:rsidRPr="009D03D2">
        <w:rPr>
          <w:szCs w:val="21"/>
        </w:rPr>
        <w:t>The parameter highSpeedMeasFlagFR2 not only applies to serving frequency of PCell but also applies to serving frequencies of all SCells in the same frequency band (i.e. intra-band CA).</w:t>
      </w:r>
    </w:p>
    <w:p w:rsidR="00A069BC" w:rsidRPr="009D03D2" w:rsidRDefault="00A069BC" w:rsidP="00A069BC">
      <w:pPr>
        <w:pStyle w:val="aff5"/>
        <w:numPr>
          <w:ilvl w:val="2"/>
          <w:numId w:val="11"/>
        </w:numPr>
        <w:overflowPunct w:val="0"/>
        <w:autoSpaceDE w:val="0"/>
        <w:autoSpaceDN w:val="0"/>
        <w:adjustRightInd w:val="0"/>
        <w:snapToGrid w:val="0"/>
        <w:textAlignment w:val="baseline"/>
        <w:rPr>
          <w:szCs w:val="21"/>
        </w:rPr>
      </w:pPr>
      <w:r w:rsidRPr="009D03D2">
        <w:rPr>
          <w:szCs w:val="21"/>
        </w:rPr>
        <w:t>In FR2 HST, gNB should enable RRM enhancements for all serving cells in the same frequency band (i.e. intra-band CA) in consistent manner</w:t>
      </w:r>
    </w:p>
    <w:p w:rsidR="00A069BC" w:rsidRPr="009D03D2" w:rsidRDefault="00A069BC" w:rsidP="00A069BC">
      <w:pPr>
        <w:pStyle w:val="aff5"/>
        <w:numPr>
          <w:ilvl w:val="1"/>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Proposal 2 (Huawei, HiSilicon): </w:t>
      </w:r>
    </w:p>
    <w:p w:rsidR="00A069BC" w:rsidRPr="009D03D2" w:rsidRDefault="00A069BC" w:rsidP="00A069BC">
      <w:pPr>
        <w:pStyle w:val="aff5"/>
        <w:numPr>
          <w:ilvl w:val="2"/>
          <w:numId w:val="11"/>
        </w:numPr>
        <w:overflowPunct w:val="0"/>
        <w:autoSpaceDE w:val="0"/>
        <w:autoSpaceDN w:val="0"/>
        <w:adjustRightInd w:val="0"/>
        <w:snapToGrid w:val="0"/>
        <w:textAlignment w:val="baseline"/>
        <w:rPr>
          <w:szCs w:val="21"/>
        </w:rPr>
      </w:pPr>
      <w:r w:rsidRPr="009D03D2">
        <w:rPr>
          <w:szCs w:val="21"/>
        </w:rPr>
        <w:t>the presence of highSpeedMeasFlagFR2 should be the same for all serving cells in the same frequency band, and</w:t>
      </w:r>
    </w:p>
    <w:p w:rsidR="00A069BC" w:rsidRPr="009D03D2" w:rsidRDefault="00A069BC" w:rsidP="00A069BC">
      <w:pPr>
        <w:pStyle w:val="aff5"/>
        <w:numPr>
          <w:ilvl w:val="2"/>
          <w:numId w:val="11"/>
        </w:numPr>
        <w:overflowPunct w:val="0"/>
        <w:autoSpaceDE w:val="0"/>
        <w:autoSpaceDN w:val="0"/>
        <w:adjustRightInd w:val="0"/>
        <w:snapToGrid w:val="0"/>
        <w:textAlignment w:val="baseline"/>
        <w:rPr>
          <w:szCs w:val="21"/>
        </w:rPr>
      </w:pPr>
      <w:r w:rsidRPr="009D03D2">
        <w:rPr>
          <w:szCs w:val="21"/>
        </w:rPr>
        <w:t>if highSpeedMeasFlagFR2 is present, the HST configuration (set1 or set2) should be the same for all serving cells in the same frequency band as well.</w:t>
      </w:r>
    </w:p>
    <w:p w:rsidR="00A069BC" w:rsidRPr="009D03D2" w:rsidRDefault="00A069BC" w:rsidP="00A069BC">
      <w:pPr>
        <w:pStyle w:val="aff5"/>
        <w:numPr>
          <w:ilvl w:val="1"/>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Proposal 3 (Nokia): </w:t>
      </w:r>
    </w:p>
    <w:p w:rsidR="00A069BC" w:rsidRPr="009D03D2" w:rsidRDefault="00A069BC" w:rsidP="00A069BC">
      <w:pPr>
        <w:pStyle w:val="aff5"/>
        <w:numPr>
          <w:ilvl w:val="2"/>
          <w:numId w:val="11"/>
        </w:numPr>
        <w:overflowPunct w:val="0"/>
        <w:autoSpaceDE w:val="0"/>
        <w:autoSpaceDN w:val="0"/>
        <w:adjustRightInd w:val="0"/>
        <w:snapToGrid w:val="0"/>
        <w:textAlignment w:val="baseline"/>
        <w:rPr>
          <w:color w:val="000000" w:themeColor="text1"/>
          <w:szCs w:val="21"/>
        </w:rPr>
      </w:pPr>
      <w:r w:rsidRPr="009D03D2">
        <w:rPr>
          <w:szCs w:val="21"/>
        </w:rPr>
        <w:t xml:space="preserve">In HST FR2 deployments, gNB shall enable RRM enhancements for all serving cells/carrier components in the same frequency band (i.e., intra-band CA) if </w:t>
      </w:r>
      <w:r w:rsidRPr="009D03D2">
        <w:rPr>
          <w:i/>
          <w:szCs w:val="21"/>
        </w:rPr>
        <w:t>highSpeedMeasFlagFR2</w:t>
      </w:r>
      <w:r w:rsidRPr="009D03D2">
        <w:rPr>
          <w:szCs w:val="21"/>
        </w:rPr>
        <w:t xml:space="preserve"> is present for PCell</w:t>
      </w:r>
    </w:p>
    <w:p w:rsidR="00A069BC" w:rsidRPr="000E26FF" w:rsidRDefault="00A069BC" w:rsidP="00A069BC">
      <w:pPr>
        <w:overflowPunct w:val="0"/>
        <w:autoSpaceDE w:val="0"/>
        <w:autoSpaceDN w:val="0"/>
        <w:adjustRightInd w:val="0"/>
        <w:snapToGrid w:val="0"/>
        <w:textAlignment w:val="baseline"/>
        <w:rPr>
          <w:sz w:val="21"/>
          <w:szCs w:val="21"/>
          <w:u w:val="single"/>
        </w:rPr>
      </w:pPr>
      <w:r w:rsidRPr="000E26FF">
        <w:rPr>
          <w:sz w:val="21"/>
          <w:szCs w:val="21"/>
          <w:u w:val="single"/>
        </w:rPr>
        <w:t>Issue 1-1-1 Whether gNB should enable RRM enhancements for all serving cells in the same frequency band (i.e. intra-band CA) in consistent manner</w:t>
      </w:r>
    </w:p>
    <w:p w:rsidR="00A069BC" w:rsidRPr="009D03D2" w:rsidRDefault="00A069BC" w:rsidP="00A069BC">
      <w:pPr>
        <w:pStyle w:val="aff5"/>
        <w:numPr>
          <w:ilvl w:val="0"/>
          <w:numId w:val="12"/>
        </w:numPr>
        <w:overflowPunct w:val="0"/>
        <w:autoSpaceDE w:val="0"/>
        <w:autoSpaceDN w:val="0"/>
        <w:adjustRightInd w:val="0"/>
        <w:snapToGrid w:val="0"/>
        <w:textAlignment w:val="baseline"/>
        <w:rPr>
          <w:szCs w:val="21"/>
        </w:rPr>
      </w:pPr>
      <w:r w:rsidRPr="009D03D2">
        <w:rPr>
          <w:szCs w:val="21"/>
        </w:rPr>
        <w:t>Candidate options / tentative agreements</w:t>
      </w:r>
    </w:p>
    <w:p w:rsidR="00A069BC" w:rsidRPr="009D03D2" w:rsidRDefault="00A069BC" w:rsidP="00A069BC">
      <w:pPr>
        <w:pStyle w:val="aff5"/>
        <w:numPr>
          <w:ilvl w:val="1"/>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Option 1: </w:t>
      </w:r>
    </w:p>
    <w:p w:rsidR="00A069BC" w:rsidRPr="00806F59" w:rsidRDefault="00A069BC" w:rsidP="00A069BC">
      <w:pPr>
        <w:pStyle w:val="aff5"/>
        <w:numPr>
          <w:ilvl w:val="2"/>
          <w:numId w:val="11"/>
        </w:numPr>
        <w:overflowPunct w:val="0"/>
        <w:autoSpaceDE w:val="0"/>
        <w:autoSpaceDN w:val="0"/>
        <w:adjustRightInd w:val="0"/>
        <w:snapToGrid w:val="0"/>
        <w:textAlignment w:val="baseline"/>
        <w:rPr>
          <w:color w:val="000000" w:themeColor="text1"/>
          <w:szCs w:val="21"/>
        </w:rPr>
      </w:pPr>
      <w:r w:rsidRPr="00806F59">
        <w:rPr>
          <w:color w:val="000000" w:themeColor="text1"/>
          <w:szCs w:val="21"/>
        </w:rPr>
        <w:t xml:space="preserve">In FR2 HST scenario, the requirements </w:t>
      </w:r>
      <w:proofErr w:type="gramStart"/>
      <w:r w:rsidRPr="00806F59">
        <w:rPr>
          <w:color w:val="000000" w:themeColor="text1"/>
          <w:szCs w:val="21"/>
        </w:rPr>
        <w:t>is</w:t>
      </w:r>
      <w:proofErr w:type="gramEnd"/>
      <w:r w:rsidRPr="00806F59">
        <w:rPr>
          <w:color w:val="000000" w:themeColor="text1"/>
          <w:szCs w:val="21"/>
        </w:rPr>
        <w:t xml:space="preserve"> defined under assumption that all carriers in the same frequency band (i.e. intra-band CA) are deployed for HST in connected mode</w:t>
      </w:r>
    </w:p>
    <w:p w:rsidR="00A069BC" w:rsidRPr="00806F59" w:rsidRDefault="00A069BC" w:rsidP="00A069BC">
      <w:pPr>
        <w:pStyle w:val="aff5"/>
        <w:numPr>
          <w:ilvl w:val="2"/>
          <w:numId w:val="11"/>
        </w:numPr>
        <w:overflowPunct w:val="0"/>
        <w:autoSpaceDE w:val="0"/>
        <w:autoSpaceDN w:val="0"/>
        <w:adjustRightInd w:val="0"/>
        <w:snapToGrid w:val="0"/>
        <w:textAlignment w:val="baseline"/>
        <w:rPr>
          <w:color w:val="000000" w:themeColor="text1"/>
          <w:szCs w:val="21"/>
        </w:rPr>
      </w:pPr>
      <w:r w:rsidRPr="00806F59">
        <w:rPr>
          <w:color w:val="000000" w:themeColor="text1"/>
          <w:szCs w:val="21"/>
        </w:rPr>
        <w:t>In FR2 HST, gNB should enable RRM enhancements for all serving cells in the same frequency band (i.e. intra-band CA) in consistent manner</w:t>
      </w:r>
    </w:p>
    <w:p w:rsidR="00A069BC" w:rsidRPr="00806F59" w:rsidRDefault="00A069BC" w:rsidP="00A069BC">
      <w:pPr>
        <w:pStyle w:val="aff5"/>
        <w:numPr>
          <w:ilvl w:val="3"/>
          <w:numId w:val="11"/>
        </w:numPr>
        <w:overflowPunct w:val="0"/>
        <w:autoSpaceDE w:val="0"/>
        <w:autoSpaceDN w:val="0"/>
        <w:adjustRightInd w:val="0"/>
        <w:snapToGrid w:val="0"/>
        <w:textAlignment w:val="baseline"/>
        <w:rPr>
          <w:color w:val="000000" w:themeColor="text1"/>
          <w:szCs w:val="21"/>
        </w:rPr>
      </w:pPr>
      <w:r w:rsidRPr="00806F59">
        <w:rPr>
          <w:color w:val="000000" w:themeColor="text1"/>
          <w:szCs w:val="21"/>
        </w:rPr>
        <w:t>The presence of highSpeedMeasFlagFR2 should be the same for all serving cells in the same frequency band</w:t>
      </w:r>
    </w:p>
    <w:p w:rsidR="00A069BC" w:rsidRPr="00806F59" w:rsidRDefault="00A069BC" w:rsidP="00A069BC">
      <w:pPr>
        <w:pStyle w:val="aff5"/>
        <w:numPr>
          <w:ilvl w:val="4"/>
          <w:numId w:val="11"/>
        </w:numPr>
        <w:overflowPunct w:val="0"/>
        <w:autoSpaceDE w:val="0"/>
        <w:autoSpaceDN w:val="0"/>
        <w:adjustRightInd w:val="0"/>
        <w:spacing w:line="300" w:lineRule="auto"/>
        <w:textAlignment w:val="baseline"/>
        <w:rPr>
          <w:color w:val="000000" w:themeColor="text1"/>
        </w:rPr>
      </w:pPr>
      <w:r w:rsidRPr="00806F59">
        <w:rPr>
          <w:color w:val="000000" w:themeColor="text1"/>
        </w:rPr>
        <w:t>If highSpeedMeasFlagFR2 is present, the configured parameters for FR2 HST, i.e., set 1or set 2, should be the same for all serving cells in the same frequency band</w:t>
      </w:r>
    </w:p>
    <w:p w:rsidR="00A069BC" w:rsidRPr="009D03D2" w:rsidRDefault="00A069BC" w:rsidP="00A069BC">
      <w:pPr>
        <w:pStyle w:val="aff5"/>
        <w:numPr>
          <w:ilvl w:val="0"/>
          <w:numId w:val="12"/>
        </w:numPr>
        <w:overflowPunct w:val="0"/>
        <w:autoSpaceDE w:val="0"/>
        <w:autoSpaceDN w:val="0"/>
        <w:adjustRightInd w:val="0"/>
        <w:snapToGrid w:val="0"/>
        <w:textAlignment w:val="baseline"/>
        <w:rPr>
          <w:szCs w:val="21"/>
        </w:rPr>
      </w:pPr>
      <w:r w:rsidRPr="009D03D2">
        <w:rPr>
          <w:szCs w:val="21"/>
        </w:rPr>
        <w:t>Recommended WF</w:t>
      </w:r>
    </w:p>
    <w:p w:rsidR="00A069BC" w:rsidRDefault="00A069BC" w:rsidP="00A069BC">
      <w:pPr>
        <w:pStyle w:val="aff5"/>
        <w:numPr>
          <w:ilvl w:val="1"/>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Discuss whether the two sub-bullets in Option 1 are acceptable during the meeting and reflect the agreements in Reply LS</w:t>
      </w:r>
    </w:p>
    <w:p w:rsidR="00A069BC" w:rsidRDefault="00A069BC" w:rsidP="00A069BC">
      <w:pPr>
        <w:overflowPunct w:val="0"/>
        <w:autoSpaceDE w:val="0"/>
        <w:autoSpaceDN w:val="0"/>
        <w:adjustRightInd w:val="0"/>
        <w:snapToGrid w:val="0"/>
        <w:textAlignment w:val="baseline"/>
        <w:rPr>
          <w:color w:val="000000" w:themeColor="text1"/>
          <w:sz w:val="21"/>
          <w:szCs w:val="21"/>
          <w:lang w:eastAsia="zh-CN"/>
        </w:rPr>
      </w:pPr>
      <w:r>
        <w:rPr>
          <w:rFonts w:hint="eastAsia"/>
          <w:color w:val="000000" w:themeColor="text1"/>
          <w:sz w:val="21"/>
          <w:szCs w:val="21"/>
          <w:lang w:eastAsia="zh-CN"/>
        </w:rPr>
        <w:t>N</w:t>
      </w:r>
      <w:r>
        <w:rPr>
          <w:color w:val="000000" w:themeColor="text1"/>
          <w:sz w:val="21"/>
          <w:szCs w:val="21"/>
          <w:lang w:eastAsia="zh-CN"/>
        </w:rPr>
        <w:t>o</w:t>
      </w:r>
      <w:r>
        <w:rPr>
          <w:rFonts w:hint="eastAsia"/>
          <w:color w:val="000000" w:themeColor="text1"/>
          <w:sz w:val="21"/>
          <w:szCs w:val="21"/>
          <w:lang w:eastAsia="zh-CN"/>
        </w:rPr>
        <w:t>kia</w:t>
      </w:r>
      <w:r>
        <w:rPr>
          <w:color w:val="000000" w:themeColor="text1"/>
          <w:sz w:val="21"/>
          <w:szCs w:val="21"/>
          <w:lang w:eastAsia="zh-CN"/>
        </w:rPr>
        <w:t>: the two bullets are on the same thing.</w:t>
      </w:r>
    </w:p>
    <w:p w:rsidR="00A069BC" w:rsidRDefault="00A069BC" w:rsidP="00A069BC">
      <w:pPr>
        <w:overflowPunct w:val="0"/>
        <w:autoSpaceDE w:val="0"/>
        <w:autoSpaceDN w:val="0"/>
        <w:adjustRightInd w:val="0"/>
        <w:snapToGrid w:val="0"/>
        <w:textAlignment w:val="baseline"/>
        <w:rPr>
          <w:color w:val="000000" w:themeColor="text1"/>
          <w:sz w:val="21"/>
          <w:szCs w:val="21"/>
          <w:lang w:eastAsia="zh-CN"/>
        </w:rPr>
      </w:pPr>
      <w:r>
        <w:rPr>
          <w:color w:val="000000" w:themeColor="text1"/>
          <w:sz w:val="21"/>
          <w:szCs w:val="21"/>
          <w:lang w:eastAsia="zh-CN"/>
        </w:rPr>
        <w:t xml:space="preserve">QC: Either set 1 or set 2 is configured for all serving cells. The indication is applicable to only PCell or all cells, which is up to RAN2 design. </w:t>
      </w:r>
    </w:p>
    <w:p w:rsidR="00A069BC" w:rsidRDefault="00A069BC" w:rsidP="00A069BC">
      <w:pPr>
        <w:overflowPunct w:val="0"/>
        <w:autoSpaceDE w:val="0"/>
        <w:autoSpaceDN w:val="0"/>
        <w:adjustRightInd w:val="0"/>
        <w:snapToGrid w:val="0"/>
        <w:textAlignment w:val="baseline"/>
        <w:rPr>
          <w:color w:val="000000" w:themeColor="text1"/>
          <w:sz w:val="21"/>
          <w:szCs w:val="21"/>
          <w:lang w:eastAsia="zh-CN"/>
        </w:rPr>
      </w:pPr>
      <w:r>
        <w:rPr>
          <w:color w:val="000000" w:themeColor="text1"/>
          <w:sz w:val="21"/>
          <w:szCs w:val="21"/>
          <w:lang w:eastAsia="zh-CN"/>
        </w:rPr>
        <w:t>HW: For intra-band CA, it is related to collocated scenario, and thus either set 1 or set 2 is configured for all serving cells.</w:t>
      </w:r>
    </w:p>
    <w:p w:rsidR="00A069BC" w:rsidRDefault="00A069BC" w:rsidP="00A069BC">
      <w:pPr>
        <w:overflowPunct w:val="0"/>
        <w:autoSpaceDE w:val="0"/>
        <w:autoSpaceDN w:val="0"/>
        <w:adjustRightInd w:val="0"/>
        <w:snapToGrid w:val="0"/>
        <w:textAlignment w:val="baseline"/>
        <w:rPr>
          <w:color w:val="000000" w:themeColor="text1"/>
          <w:sz w:val="21"/>
          <w:szCs w:val="21"/>
          <w:lang w:eastAsia="zh-CN"/>
        </w:rPr>
      </w:pPr>
      <w:r>
        <w:rPr>
          <w:color w:val="000000" w:themeColor="text1"/>
          <w:sz w:val="21"/>
          <w:szCs w:val="21"/>
          <w:lang w:eastAsia="zh-CN"/>
        </w:rPr>
        <w:t xml:space="preserve">Samsung: the first bullet is for comfirmation. </w:t>
      </w:r>
    </w:p>
    <w:p w:rsidR="00A069BC" w:rsidRDefault="00A069BC" w:rsidP="00A069BC">
      <w:pPr>
        <w:overflowPunct w:val="0"/>
        <w:autoSpaceDE w:val="0"/>
        <w:autoSpaceDN w:val="0"/>
        <w:adjustRightInd w:val="0"/>
        <w:snapToGrid w:val="0"/>
        <w:textAlignment w:val="baseline"/>
        <w:rPr>
          <w:color w:val="000000" w:themeColor="text1"/>
          <w:sz w:val="21"/>
          <w:szCs w:val="21"/>
          <w:lang w:val="en-US" w:eastAsia="zh-CN"/>
        </w:rPr>
      </w:pPr>
    </w:p>
    <w:p w:rsidR="00A069BC" w:rsidRPr="00806F59" w:rsidRDefault="00A069BC" w:rsidP="00A069BC">
      <w:pPr>
        <w:overflowPunct w:val="0"/>
        <w:autoSpaceDE w:val="0"/>
        <w:autoSpaceDN w:val="0"/>
        <w:adjustRightInd w:val="0"/>
        <w:snapToGrid w:val="0"/>
        <w:textAlignment w:val="baseline"/>
        <w:rPr>
          <w:color w:val="000000" w:themeColor="text1"/>
          <w:sz w:val="21"/>
          <w:szCs w:val="21"/>
          <w:highlight w:val="green"/>
          <w:lang w:val="en-US" w:eastAsia="zh-CN"/>
        </w:rPr>
      </w:pPr>
      <w:r w:rsidRPr="00806F59">
        <w:rPr>
          <w:rFonts w:hint="eastAsia"/>
          <w:color w:val="000000" w:themeColor="text1"/>
          <w:sz w:val="21"/>
          <w:szCs w:val="21"/>
          <w:highlight w:val="green"/>
          <w:lang w:val="en-US" w:eastAsia="zh-CN"/>
        </w:rPr>
        <w:t>A</w:t>
      </w:r>
      <w:r w:rsidRPr="00806F59">
        <w:rPr>
          <w:color w:val="000000" w:themeColor="text1"/>
          <w:sz w:val="21"/>
          <w:szCs w:val="21"/>
          <w:highlight w:val="green"/>
          <w:lang w:val="en-US" w:eastAsia="zh-CN"/>
        </w:rPr>
        <w:t>greement: Capture the following RAN4 agreements in the reply LS to RAN2:</w:t>
      </w:r>
    </w:p>
    <w:p w:rsidR="00A069BC" w:rsidRPr="00806F59" w:rsidRDefault="00A069BC" w:rsidP="00A069BC">
      <w:pPr>
        <w:pStyle w:val="aff5"/>
        <w:numPr>
          <w:ilvl w:val="2"/>
          <w:numId w:val="11"/>
        </w:numPr>
        <w:overflowPunct w:val="0"/>
        <w:autoSpaceDE w:val="0"/>
        <w:autoSpaceDN w:val="0"/>
        <w:adjustRightInd w:val="0"/>
        <w:snapToGrid w:val="0"/>
        <w:textAlignment w:val="baseline"/>
        <w:rPr>
          <w:color w:val="000000" w:themeColor="text1"/>
          <w:szCs w:val="21"/>
          <w:highlight w:val="green"/>
        </w:rPr>
      </w:pPr>
      <w:r w:rsidRPr="00806F59">
        <w:rPr>
          <w:color w:val="000000" w:themeColor="text1"/>
          <w:szCs w:val="21"/>
          <w:highlight w:val="green"/>
        </w:rPr>
        <w:t>In FR2 HST, gNB should enable RRM enhancements for all serving cells in the same frequency band (i.e. intra-band CA) in consistent manner</w:t>
      </w:r>
    </w:p>
    <w:p w:rsidR="00A069BC" w:rsidRDefault="00A069BC" w:rsidP="00A069BC">
      <w:pPr>
        <w:pStyle w:val="aff5"/>
        <w:numPr>
          <w:ilvl w:val="3"/>
          <w:numId w:val="11"/>
        </w:numPr>
        <w:overflowPunct w:val="0"/>
        <w:autoSpaceDE w:val="0"/>
        <w:autoSpaceDN w:val="0"/>
        <w:adjustRightInd w:val="0"/>
        <w:snapToGrid w:val="0"/>
        <w:textAlignment w:val="baseline"/>
        <w:rPr>
          <w:color w:val="000000" w:themeColor="text1"/>
          <w:szCs w:val="21"/>
          <w:highlight w:val="green"/>
        </w:rPr>
      </w:pPr>
      <w:r w:rsidRPr="00806F59">
        <w:rPr>
          <w:color w:val="000000" w:themeColor="text1"/>
          <w:szCs w:val="21"/>
          <w:highlight w:val="green"/>
        </w:rPr>
        <w:lastRenderedPageBreak/>
        <w:t>The presence of highSpeedMeasFlagFR2 should be the same for all serving cells in the same frequency band</w:t>
      </w:r>
    </w:p>
    <w:p w:rsidR="00A069BC" w:rsidRPr="00806F59" w:rsidRDefault="00A069BC" w:rsidP="00A069BC">
      <w:pPr>
        <w:pStyle w:val="aff5"/>
        <w:numPr>
          <w:ilvl w:val="4"/>
          <w:numId w:val="11"/>
        </w:numPr>
        <w:overflowPunct w:val="0"/>
        <w:autoSpaceDE w:val="0"/>
        <w:autoSpaceDN w:val="0"/>
        <w:adjustRightInd w:val="0"/>
        <w:spacing w:line="300" w:lineRule="auto"/>
        <w:textAlignment w:val="baseline"/>
        <w:rPr>
          <w:color w:val="000000" w:themeColor="text1"/>
          <w:highlight w:val="green"/>
        </w:rPr>
      </w:pPr>
      <w:r w:rsidRPr="00806F59">
        <w:rPr>
          <w:color w:val="000000" w:themeColor="text1"/>
          <w:highlight w:val="green"/>
        </w:rPr>
        <w:t>If highSpeedMeasFlagFR2 is present, the configured parameters for FR2 HST, i.e., set 1 or set 2, should be the same for all serving cells in the same frequency band</w:t>
      </w:r>
    </w:p>
    <w:p w:rsidR="00A069BC" w:rsidRPr="00806F59" w:rsidRDefault="00A069BC" w:rsidP="00A069BC">
      <w:pPr>
        <w:pStyle w:val="aff5"/>
        <w:numPr>
          <w:ilvl w:val="2"/>
          <w:numId w:val="11"/>
        </w:numPr>
        <w:overflowPunct w:val="0"/>
        <w:autoSpaceDE w:val="0"/>
        <w:autoSpaceDN w:val="0"/>
        <w:adjustRightInd w:val="0"/>
        <w:snapToGrid w:val="0"/>
        <w:textAlignment w:val="baseline"/>
        <w:rPr>
          <w:color w:val="000000" w:themeColor="text1"/>
          <w:szCs w:val="21"/>
          <w:highlight w:val="green"/>
        </w:rPr>
      </w:pPr>
      <w:r w:rsidRPr="00806F59">
        <w:rPr>
          <w:color w:val="000000" w:themeColor="text1"/>
          <w:szCs w:val="21"/>
          <w:highlight w:val="green"/>
        </w:rPr>
        <w:t>Further discuss the wording in the reply LS.</w:t>
      </w:r>
    </w:p>
    <w:p w:rsidR="00A069BC" w:rsidRPr="00806F59" w:rsidRDefault="00A069BC" w:rsidP="00A069BC">
      <w:pPr>
        <w:overflowPunct w:val="0"/>
        <w:autoSpaceDE w:val="0"/>
        <w:autoSpaceDN w:val="0"/>
        <w:adjustRightInd w:val="0"/>
        <w:snapToGrid w:val="0"/>
        <w:textAlignment w:val="baseline"/>
        <w:rPr>
          <w:color w:val="000000" w:themeColor="text1"/>
          <w:sz w:val="21"/>
          <w:szCs w:val="21"/>
          <w:lang w:val="en-US" w:eastAsia="zh-CN"/>
        </w:rPr>
      </w:pPr>
    </w:p>
    <w:p w:rsidR="00A069BC" w:rsidRPr="00806702" w:rsidRDefault="00A069BC" w:rsidP="00A069BC">
      <w:pPr>
        <w:overflowPunct w:val="0"/>
        <w:autoSpaceDE w:val="0"/>
        <w:autoSpaceDN w:val="0"/>
        <w:adjustRightInd w:val="0"/>
        <w:snapToGrid w:val="0"/>
        <w:textAlignment w:val="baseline"/>
        <w:rPr>
          <w:color w:val="000000" w:themeColor="text1"/>
          <w:sz w:val="21"/>
          <w:szCs w:val="21"/>
          <w:lang w:val="en-US" w:eastAsia="zh-CN"/>
        </w:rPr>
      </w:pPr>
    </w:p>
    <w:p w:rsidR="00A069BC" w:rsidRPr="009D03D2" w:rsidRDefault="00A069BC" w:rsidP="00A069BC">
      <w:pPr>
        <w:jc w:val="both"/>
        <w:rPr>
          <w:b/>
          <w:sz w:val="21"/>
          <w:u w:val="single"/>
        </w:rPr>
      </w:pPr>
      <w:r w:rsidRPr="009D03D2">
        <w:rPr>
          <w:b/>
          <w:sz w:val="21"/>
          <w:u w:val="single"/>
        </w:rPr>
        <w:t>Issue 1-1-2 How to define the highSpeedMeasFlagFR2 for intra-frequency intra-band CA enhancement</w:t>
      </w:r>
    </w:p>
    <w:p w:rsidR="00A069BC" w:rsidRPr="009D03D2" w:rsidRDefault="00A069BC" w:rsidP="00A069BC">
      <w:pPr>
        <w:pStyle w:val="aff5"/>
        <w:numPr>
          <w:ilvl w:val="0"/>
          <w:numId w:val="12"/>
        </w:numPr>
        <w:overflowPunct w:val="0"/>
        <w:autoSpaceDE w:val="0"/>
        <w:autoSpaceDN w:val="0"/>
        <w:adjustRightInd w:val="0"/>
        <w:snapToGrid w:val="0"/>
        <w:textAlignment w:val="baseline"/>
        <w:rPr>
          <w:szCs w:val="21"/>
        </w:rPr>
      </w:pPr>
      <w:r w:rsidRPr="009D03D2">
        <w:rPr>
          <w:szCs w:val="21"/>
        </w:rPr>
        <w:t>Proposals and Observations</w:t>
      </w:r>
    </w:p>
    <w:p w:rsidR="00A069BC" w:rsidRPr="009D03D2" w:rsidRDefault="00A069BC" w:rsidP="00A069BC">
      <w:pPr>
        <w:pStyle w:val="aff5"/>
        <w:numPr>
          <w:ilvl w:val="1"/>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Observation 1 (Ericsson): </w:t>
      </w:r>
    </w:p>
    <w:p w:rsidR="00A069BC" w:rsidRPr="009D03D2" w:rsidRDefault="00A069BC" w:rsidP="00A069BC">
      <w:pPr>
        <w:pStyle w:val="aff5"/>
        <w:numPr>
          <w:ilvl w:val="2"/>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There are the below options to align RAN4’s understanding and IE definition in RRC message in RAN2.</w:t>
      </w:r>
    </w:p>
    <w:p w:rsidR="00A069BC" w:rsidRPr="009D03D2" w:rsidRDefault="00A069BC" w:rsidP="00A069BC">
      <w:pPr>
        <w:pStyle w:val="aff5"/>
        <w:numPr>
          <w:ilvl w:val="3"/>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Option 1: Define ‘highSpeedMeasFlagFR2-r17’ only for SpCell. </w:t>
      </w:r>
    </w:p>
    <w:p w:rsidR="00A069BC" w:rsidRPr="009D03D2" w:rsidRDefault="00A069BC" w:rsidP="00A069BC">
      <w:pPr>
        <w:pStyle w:val="aff5"/>
        <w:numPr>
          <w:ilvl w:val="3"/>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Option 2: Define ‘highSpeedMeasFlagFR2-r17’ at the least for SpCell. </w:t>
      </w:r>
    </w:p>
    <w:p w:rsidR="00A069BC" w:rsidRPr="009D03D2" w:rsidRDefault="00A069BC" w:rsidP="00A069BC">
      <w:pPr>
        <w:pStyle w:val="aff5"/>
        <w:numPr>
          <w:ilvl w:val="3"/>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Option 3: Define ‘highSpeedMeasFlagFR2-r17’ for SpCell and SCell respectively. </w:t>
      </w:r>
    </w:p>
    <w:p w:rsidR="00A069BC" w:rsidRPr="009D03D2" w:rsidRDefault="00A069BC" w:rsidP="00A069BC">
      <w:pPr>
        <w:pStyle w:val="aff5"/>
        <w:numPr>
          <w:ilvl w:val="2"/>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To our understanding, Option 1 is enough, but we’re fine with Option 3, which is in line with FR1 method in which signalings are separately for each cell. </w:t>
      </w:r>
    </w:p>
    <w:p w:rsidR="00A069BC" w:rsidRPr="009D03D2" w:rsidRDefault="00A069BC" w:rsidP="00A069BC">
      <w:pPr>
        <w:pStyle w:val="aff5"/>
        <w:numPr>
          <w:ilvl w:val="1"/>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Observation 2 (Samsung): </w:t>
      </w:r>
    </w:p>
    <w:p w:rsidR="00A069BC" w:rsidRPr="009D03D2" w:rsidRDefault="00A069BC" w:rsidP="00A069BC">
      <w:pPr>
        <w:pStyle w:val="aff5"/>
        <w:numPr>
          <w:ilvl w:val="2"/>
          <w:numId w:val="11"/>
        </w:numPr>
        <w:overflowPunct w:val="0"/>
        <w:autoSpaceDE w:val="0"/>
        <w:autoSpaceDN w:val="0"/>
        <w:adjustRightInd w:val="0"/>
        <w:snapToGrid w:val="0"/>
        <w:textAlignment w:val="baseline"/>
        <w:rPr>
          <w:szCs w:val="21"/>
        </w:rPr>
      </w:pPr>
      <w:r w:rsidRPr="009D03D2">
        <w:rPr>
          <w:szCs w:val="21"/>
        </w:rPr>
        <w:t>RAN4 agreed to reuse legacy Rel-17 requirements for NR intra-frequency measurement, i.e, PCell requirements, for Rel-18 FR2 HST UE supporting intra-frequency intra-band CA.</w:t>
      </w:r>
    </w:p>
    <w:p w:rsidR="00A069BC" w:rsidRPr="009D03D2" w:rsidRDefault="00A069BC" w:rsidP="00A069BC">
      <w:pPr>
        <w:pStyle w:val="aff5"/>
        <w:numPr>
          <w:ilvl w:val="3"/>
          <w:numId w:val="11"/>
        </w:numPr>
        <w:overflowPunct w:val="0"/>
        <w:autoSpaceDE w:val="0"/>
        <w:autoSpaceDN w:val="0"/>
        <w:adjustRightInd w:val="0"/>
        <w:snapToGrid w:val="0"/>
        <w:textAlignment w:val="baseline"/>
        <w:rPr>
          <w:szCs w:val="21"/>
        </w:rPr>
      </w:pPr>
      <w:r w:rsidRPr="009D03D2">
        <w:rPr>
          <w:szCs w:val="21"/>
        </w:rPr>
        <w:t>The corresponding agreement was achieved in RAN4 #107 R4-2310041, below</w:t>
      </w:r>
    </w:p>
    <w:tbl>
      <w:tblPr>
        <w:tblStyle w:val="afff1"/>
        <w:tblW w:w="0" w:type="auto"/>
        <w:tblInd w:w="1838" w:type="dxa"/>
        <w:tblLook w:val="04A0" w:firstRow="1" w:lastRow="0" w:firstColumn="1" w:lastColumn="0" w:noHBand="0" w:noVBand="1"/>
      </w:tblPr>
      <w:tblGrid>
        <w:gridCol w:w="7793"/>
      </w:tblGrid>
      <w:tr w:rsidR="00A069BC" w:rsidRPr="009D03D2" w:rsidTr="00BB4A79">
        <w:tc>
          <w:tcPr>
            <w:tcW w:w="7793" w:type="dxa"/>
          </w:tcPr>
          <w:p w:rsidR="00A069BC" w:rsidRPr="009D03D2" w:rsidRDefault="00A069BC" w:rsidP="00A069BC">
            <w:pPr>
              <w:pStyle w:val="aff5"/>
              <w:numPr>
                <w:ilvl w:val="1"/>
                <w:numId w:val="8"/>
              </w:numPr>
              <w:snapToGrid w:val="0"/>
              <w:spacing w:before="0" w:line="240" w:lineRule="auto"/>
              <w:ind w:left="357" w:hanging="357"/>
              <w:rPr>
                <w:szCs w:val="21"/>
              </w:rPr>
            </w:pPr>
            <w:r w:rsidRPr="009D03D2">
              <w:rPr>
                <w:szCs w:val="21"/>
              </w:rPr>
              <w:t xml:space="preserve">Reuse legacy Rel-17 requirements for NR intra-frequency measurement for Rel-18 FR2 HST UE supporting intra-band CA. </w:t>
            </w:r>
          </w:p>
        </w:tc>
      </w:tr>
    </w:tbl>
    <w:p w:rsidR="00A069BC" w:rsidRPr="009D03D2" w:rsidRDefault="00A069BC" w:rsidP="00A069BC">
      <w:pPr>
        <w:pStyle w:val="aff5"/>
        <w:numPr>
          <w:ilvl w:val="1"/>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Proposal 1 (Samsung): </w:t>
      </w:r>
    </w:p>
    <w:p w:rsidR="00A069BC" w:rsidRPr="009D03D2" w:rsidRDefault="00A069BC" w:rsidP="00A069BC">
      <w:pPr>
        <w:pStyle w:val="aff5"/>
        <w:numPr>
          <w:ilvl w:val="2"/>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In FR2 HST, it is expected to put a restriction for intra-frequency intra-band CA enhancement on PCell for the description of highSpeedMeasFlagFR2-r17 in Rel-18 version to enable:</w:t>
      </w:r>
    </w:p>
    <w:p w:rsidR="00A069BC" w:rsidRPr="009D03D2" w:rsidRDefault="00A069BC" w:rsidP="00A069BC">
      <w:pPr>
        <w:pStyle w:val="aff5"/>
        <w:numPr>
          <w:ilvl w:val="3"/>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UE shall apply enhanced intra-frequency RRM requirements to all serving cells in the same frequency band when the field is present for PCell and the UE supports measEnhCAInterFreqFR2-r18.</w:t>
      </w:r>
    </w:p>
    <w:p w:rsidR="00A069BC" w:rsidRPr="009D03D2" w:rsidRDefault="00A069BC" w:rsidP="00A069BC">
      <w:pPr>
        <w:pStyle w:val="aff5"/>
        <w:numPr>
          <w:ilvl w:val="1"/>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Proposal 2 (Nokia): </w:t>
      </w:r>
    </w:p>
    <w:p w:rsidR="00A069BC" w:rsidRPr="009D03D2" w:rsidRDefault="00A069BC" w:rsidP="00A069BC">
      <w:pPr>
        <w:pStyle w:val="aff5"/>
        <w:numPr>
          <w:ilvl w:val="2"/>
          <w:numId w:val="11"/>
        </w:numPr>
        <w:overflowPunct w:val="0"/>
        <w:autoSpaceDE w:val="0"/>
        <w:autoSpaceDN w:val="0"/>
        <w:adjustRightInd w:val="0"/>
        <w:snapToGrid w:val="0"/>
        <w:textAlignment w:val="baseline"/>
        <w:rPr>
          <w:color w:val="000000" w:themeColor="text1"/>
          <w:szCs w:val="21"/>
        </w:rPr>
      </w:pPr>
      <w:r w:rsidRPr="009D03D2">
        <w:rPr>
          <w:szCs w:val="21"/>
        </w:rPr>
        <w:t xml:space="preserve">In HST FR2 deployments, gNB shall enable RRM enhancements for all serving cells/carrier components in the same frequency band (i.e., intra-band CA) if </w:t>
      </w:r>
      <w:r w:rsidRPr="009D03D2">
        <w:rPr>
          <w:i/>
          <w:szCs w:val="21"/>
        </w:rPr>
        <w:t>highSpeedMeasFlagFR2</w:t>
      </w:r>
      <w:r w:rsidRPr="009D03D2">
        <w:rPr>
          <w:szCs w:val="21"/>
        </w:rPr>
        <w:t xml:space="preserve"> is present for PCell</w:t>
      </w:r>
    </w:p>
    <w:p w:rsidR="00A069BC" w:rsidRPr="009D03D2" w:rsidRDefault="00A069BC" w:rsidP="00A069BC">
      <w:pPr>
        <w:pStyle w:val="aff5"/>
        <w:numPr>
          <w:ilvl w:val="0"/>
          <w:numId w:val="12"/>
        </w:numPr>
        <w:overflowPunct w:val="0"/>
        <w:autoSpaceDE w:val="0"/>
        <w:autoSpaceDN w:val="0"/>
        <w:adjustRightInd w:val="0"/>
        <w:snapToGrid w:val="0"/>
        <w:textAlignment w:val="baseline"/>
        <w:rPr>
          <w:szCs w:val="21"/>
        </w:rPr>
      </w:pPr>
      <w:r w:rsidRPr="009D03D2">
        <w:rPr>
          <w:szCs w:val="21"/>
        </w:rPr>
        <w:t>Candidate options / tentative agreements:</w:t>
      </w:r>
    </w:p>
    <w:p w:rsidR="00A069BC" w:rsidRPr="009D03D2" w:rsidRDefault="00A069BC" w:rsidP="00A069BC">
      <w:pPr>
        <w:pStyle w:val="aff5"/>
        <w:numPr>
          <w:ilvl w:val="1"/>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Option 1: </w:t>
      </w:r>
    </w:p>
    <w:p w:rsidR="00A069BC" w:rsidRPr="009D03D2" w:rsidRDefault="00A069BC" w:rsidP="00A069BC">
      <w:pPr>
        <w:pStyle w:val="aff5"/>
        <w:numPr>
          <w:ilvl w:val="3"/>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In HST FR2, UE shall apply enhanced intra-frequency RRM requirements to all serving cells in the same frequency band when </w:t>
      </w:r>
      <w:r w:rsidRPr="18950D3F">
        <w:rPr>
          <w:i/>
        </w:rPr>
        <w:t>highSpeedMeasFlagFR2</w:t>
      </w:r>
      <w:r>
        <w:rPr>
          <w:i/>
        </w:rPr>
        <w:t xml:space="preserve"> </w:t>
      </w:r>
      <w:r w:rsidRPr="009D03D2">
        <w:rPr>
          <w:color w:val="000000" w:themeColor="text1"/>
          <w:szCs w:val="21"/>
        </w:rPr>
        <w:t>is present for PCell and the UE supports measEnhCAInterFreqFR2-r18.</w:t>
      </w:r>
    </w:p>
    <w:p w:rsidR="00A069BC" w:rsidRPr="009D03D2" w:rsidRDefault="00A069BC" w:rsidP="00A069BC">
      <w:pPr>
        <w:pStyle w:val="aff5"/>
        <w:numPr>
          <w:ilvl w:val="1"/>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Option 2: </w:t>
      </w:r>
    </w:p>
    <w:p w:rsidR="00A069BC" w:rsidRPr="009D03D2" w:rsidRDefault="00A069BC" w:rsidP="00A069BC">
      <w:pPr>
        <w:pStyle w:val="aff5"/>
        <w:numPr>
          <w:ilvl w:val="3"/>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RAN4 agreed to reuse legacy Rel-17 requirements for NR intra-frequency measurement, i.e, PCell requirements, for Rel-18 FR2 HST UE supporting intra-frequency intra-band CA.</w:t>
      </w:r>
    </w:p>
    <w:p w:rsidR="00A069BC" w:rsidRPr="009D03D2" w:rsidRDefault="00A069BC" w:rsidP="00A069BC">
      <w:pPr>
        <w:pStyle w:val="aff5"/>
        <w:numPr>
          <w:ilvl w:val="4"/>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The corresponding agreement was achieved in RAN4 #107 R4-2310041, below</w:t>
      </w:r>
    </w:p>
    <w:tbl>
      <w:tblPr>
        <w:tblStyle w:val="afff1"/>
        <w:tblW w:w="0" w:type="auto"/>
        <w:tblInd w:w="2263" w:type="dxa"/>
        <w:tblLook w:val="04A0" w:firstRow="1" w:lastRow="0" w:firstColumn="1" w:lastColumn="0" w:noHBand="0" w:noVBand="1"/>
      </w:tblPr>
      <w:tblGrid>
        <w:gridCol w:w="7368"/>
      </w:tblGrid>
      <w:tr w:rsidR="00A069BC" w:rsidRPr="009D03D2" w:rsidTr="00BB4A79">
        <w:tc>
          <w:tcPr>
            <w:tcW w:w="7368" w:type="dxa"/>
          </w:tcPr>
          <w:p w:rsidR="00A069BC" w:rsidRPr="009D03D2" w:rsidRDefault="00A069BC" w:rsidP="00A069BC">
            <w:pPr>
              <w:pStyle w:val="aff5"/>
              <w:numPr>
                <w:ilvl w:val="1"/>
                <w:numId w:val="8"/>
              </w:numPr>
              <w:snapToGrid w:val="0"/>
              <w:spacing w:before="0" w:line="240" w:lineRule="auto"/>
              <w:ind w:left="357" w:hanging="357"/>
              <w:rPr>
                <w:szCs w:val="21"/>
              </w:rPr>
            </w:pPr>
            <w:r w:rsidRPr="009D03D2">
              <w:rPr>
                <w:szCs w:val="21"/>
              </w:rPr>
              <w:t xml:space="preserve">Reuse legacy Rel-17 requirements for NR intra-frequency measurement for Rel-18 FR2 HST UE supporting intra-band CA. </w:t>
            </w:r>
          </w:p>
        </w:tc>
      </w:tr>
    </w:tbl>
    <w:p w:rsidR="00A069BC" w:rsidRPr="009D03D2" w:rsidRDefault="00A069BC" w:rsidP="00A069BC">
      <w:pPr>
        <w:pStyle w:val="aff5"/>
        <w:numPr>
          <w:ilvl w:val="0"/>
          <w:numId w:val="11"/>
        </w:numPr>
        <w:overflowPunct w:val="0"/>
        <w:autoSpaceDE w:val="0"/>
        <w:autoSpaceDN w:val="0"/>
        <w:adjustRightInd w:val="0"/>
        <w:snapToGrid w:val="0"/>
        <w:spacing w:beforeLines="50" w:before="120"/>
        <w:ind w:left="618"/>
        <w:textAlignment w:val="baseline"/>
        <w:rPr>
          <w:szCs w:val="21"/>
        </w:rPr>
      </w:pPr>
      <w:r w:rsidRPr="009D03D2">
        <w:rPr>
          <w:szCs w:val="21"/>
        </w:rPr>
        <w:t>Recommended WF</w:t>
      </w:r>
    </w:p>
    <w:p w:rsidR="00A069BC" w:rsidRPr="009D03D2" w:rsidRDefault="00A069BC" w:rsidP="00A069BC">
      <w:pPr>
        <w:pStyle w:val="aff5"/>
        <w:numPr>
          <w:ilvl w:val="1"/>
          <w:numId w:val="11"/>
        </w:numPr>
        <w:overflowPunct w:val="0"/>
        <w:autoSpaceDE w:val="0"/>
        <w:autoSpaceDN w:val="0"/>
        <w:adjustRightInd w:val="0"/>
        <w:snapToGrid w:val="0"/>
        <w:textAlignment w:val="baseline"/>
        <w:rPr>
          <w:color w:val="000000" w:themeColor="text1"/>
          <w:szCs w:val="21"/>
        </w:rPr>
      </w:pPr>
      <w:r w:rsidRPr="009D03D2">
        <w:rPr>
          <w:color w:val="000000" w:themeColor="text1"/>
          <w:szCs w:val="21"/>
        </w:rPr>
        <w:t xml:space="preserve">Discuss whether Option 1 is acceptable, and whether Option 2 is needed for information during the meeting and reflect the </w:t>
      </w:r>
      <w:r w:rsidRPr="009D03D2">
        <w:rPr>
          <w:szCs w:val="21"/>
        </w:rPr>
        <w:t>tentative</w:t>
      </w:r>
      <w:r w:rsidRPr="009D03D2">
        <w:rPr>
          <w:color w:val="000000" w:themeColor="text1"/>
          <w:szCs w:val="21"/>
        </w:rPr>
        <w:t xml:space="preserve"> agreement in Reply LS</w:t>
      </w:r>
    </w:p>
    <w:p w:rsidR="00A069BC" w:rsidRPr="009D03D2" w:rsidRDefault="00A069BC" w:rsidP="00A069BC">
      <w:pPr>
        <w:rPr>
          <w:color w:val="993300"/>
          <w:u w:val="single"/>
        </w:rPr>
      </w:pPr>
    </w:p>
    <w:p w:rsidR="00A069BC" w:rsidRDefault="00A069BC" w:rsidP="00A069BC">
      <w:pPr>
        <w:pStyle w:val="3"/>
      </w:pPr>
      <w:bookmarkStart w:id="45" w:name="_Toc166753508"/>
      <w:r>
        <w:t>7.8</w:t>
      </w:r>
      <w:r>
        <w:tab/>
        <w:t>NR support for dedicated spectrum less than 5MHz for FR1</w:t>
      </w:r>
      <w:bookmarkEnd w:id="45"/>
    </w:p>
    <w:p w:rsidR="00A069BC" w:rsidRDefault="00A069BC" w:rsidP="00A069BC">
      <w:pPr>
        <w:pStyle w:val="4"/>
      </w:pPr>
      <w:bookmarkStart w:id="46" w:name="_Toc166753513"/>
      <w:r>
        <w:t>7.8.5</w:t>
      </w:r>
      <w:r>
        <w:tab/>
        <w:t>RRM core requirement maintenance</w:t>
      </w:r>
      <w:bookmarkEnd w:id="46"/>
    </w:p>
    <w:p w:rsidR="00A069BC" w:rsidRDefault="00A069BC" w:rsidP="00A069BC">
      <w:pPr>
        <w:rPr>
          <w:rFonts w:ascii="Arial" w:hAnsi="Arial" w:cs="Arial"/>
          <w:b/>
          <w:sz w:val="24"/>
        </w:rPr>
      </w:pPr>
      <w:r>
        <w:rPr>
          <w:rFonts w:ascii="Arial" w:hAnsi="Arial" w:cs="Arial"/>
          <w:b/>
          <w:color w:val="0000FF"/>
          <w:sz w:val="24"/>
        </w:rPr>
        <w:t>R4-2408160</w:t>
      </w:r>
      <w:r>
        <w:rPr>
          <w:rFonts w:ascii="Arial" w:hAnsi="Arial" w:cs="Arial"/>
          <w:b/>
          <w:color w:val="0000FF"/>
          <w:sz w:val="24"/>
        </w:rPr>
        <w:tab/>
      </w:r>
      <w:r>
        <w:rPr>
          <w:rFonts w:ascii="Arial" w:hAnsi="Arial" w:cs="Arial"/>
          <w:b/>
          <w:sz w:val="24"/>
        </w:rPr>
        <w:t>BigCR for NR_FR1_lessthan_5MHz_BW</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CR-4446  rev  Cat: F (Rel-18)</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3GU was updated for WI code to include NR_FR1_lessthan_5MHz_BW-Core.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R4-2410395 (from R4-2408160).</w:t>
      </w:r>
    </w:p>
    <w:p w:rsidR="00A069BC" w:rsidRDefault="00A069BC" w:rsidP="00A069BC">
      <w:pPr>
        <w:rPr>
          <w:rFonts w:ascii="Arial" w:hAnsi="Arial" w:cs="Arial"/>
          <w:b/>
          <w:sz w:val="24"/>
        </w:rPr>
      </w:pPr>
      <w:hyperlink r:id="rId134" w:history="1">
        <w:r w:rsidRPr="00085711">
          <w:rPr>
            <w:rStyle w:val="ae"/>
            <w:rFonts w:ascii="Arial" w:hAnsi="Arial" w:cs="Arial"/>
            <w:b/>
            <w:sz w:val="24"/>
          </w:rPr>
          <w:t>R4-2410395</w:t>
        </w:r>
      </w:hyperlink>
      <w:r>
        <w:rPr>
          <w:rFonts w:ascii="Arial" w:hAnsi="Arial" w:cs="Arial"/>
          <w:b/>
          <w:color w:val="0000FF"/>
          <w:sz w:val="24"/>
        </w:rPr>
        <w:tab/>
      </w:r>
      <w:r>
        <w:rPr>
          <w:rFonts w:ascii="Arial" w:hAnsi="Arial" w:cs="Arial"/>
          <w:b/>
          <w:sz w:val="24"/>
        </w:rPr>
        <w:t>BigCR for NR_FR1_lessthan_5MHz_BW</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CR-4446  rev  Cat: F (Rel-18)</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3GU was updated for WI code to include NR_FR1_lessthan_5MHz_BW-Core.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08571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R4-2408662</w:t>
      </w:r>
      <w:r>
        <w:rPr>
          <w:rFonts w:ascii="Arial" w:hAnsi="Arial" w:cs="Arial"/>
          <w:b/>
          <w:color w:val="0000FF"/>
          <w:sz w:val="24"/>
        </w:rPr>
        <w:tab/>
      </w:r>
      <w:r>
        <w:rPr>
          <w:rFonts w:ascii="Arial" w:hAnsi="Arial" w:cs="Arial"/>
          <w:b/>
          <w:sz w:val="24"/>
        </w:rPr>
        <w:t>draft CR to 38.133 on RRM core requirements for Less than 5MHz</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R4-2409260</w:t>
      </w:r>
      <w:r>
        <w:rPr>
          <w:rFonts w:ascii="Arial" w:hAnsi="Arial" w:cs="Arial"/>
          <w:b/>
          <w:color w:val="0000FF"/>
          <w:sz w:val="24"/>
        </w:rPr>
        <w:tab/>
      </w:r>
      <w:r>
        <w:rPr>
          <w:rFonts w:ascii="Arial" w:hAnsi="Arial" w:cs="Arial"/>
          <w:b/>
          <w:sz w:val="24"/>
        </w:rPr>
        <w:t>draftCR on RRM core requirements for less than 5MHz BW</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R4-2409710</w:t>
      </w:r>
      <w:r>
        <w:rPr>
          <w:rFonts w:ascii="Arial" w:hAnsi="Arial" w:cs="Arial"/>
          <w:b/>
          <w:color w:val="0000FF"/>
          <w:sz w:val="24"/>
        </w:rPr>
        <w:tab/>
      </w:r>
      <w:r>
        <w:rPr>
          <w:rFonts w:ascii="Arial" w:hAnsi="Arial" w:cs="Arial"/>
          <w:b/>
          <w:sz w:val="24"/>
        </w:rPr>
        <w:t>RRM core requirement maintenance for NR less than 5 MHz</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RRM core requirement maintenance for NR less than 5 MHz</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R4-2409711</w:t>
      </w:r>
      <w:r>
        <w:rPr>
          <w:rFonts w:ascii="Arial" w:hAnsi="Arial" w:cs="Arial"/>
          <w:b/>
          <w:color w:val="0000FF"/>
          <w:sz w:val="24"/>
        </w:rPr>
        <w:tab/>
      </w:r>
      <w:r>
        <w:rPr>
          <w:rFonts w:ascii="Arial" w:hAnsi="Arial" w:cs="Arial"/>
          <w:b/>
          <w:sz w:val="24"/>
        </w:rPr>
        <w:t>Draft CR to 38.133 on core requirement maintenance for NR less than 5 MHz</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lastRenderedPageBreak/>
        <w:t>Draft CR on core requirement maintenance for NR less than 5 MHz</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pStyle w:val="4"/>
      </w:pPr>
      <w:bookmarkStart w:id="47" w:name="_Toc166753514"/>
      <w:r>
        <w:t>7.8.6</w:t>
      </w:r>
      <w:r>
        <w:tab/>
        <w:t>RRM performance requirements</w:t>
      </w:r>
      <w:bookmarkEnd w:id="47"/>
    </w:p>
    <w:p w:rsidR="00A069BC" w:rsidRPr="00015A50" w:rsidRDefault="00A069BC" w:rsidP="00A069BC">
      <w:pPr>
        <w:rPr>
          <w:rFonts w:ascii="Arial" w:hAnsi="Arial" w:cs="Arial"/>
          <w:b/>
          <w:sz w:val="24"/>
        </w:rPr>
      </w:pPr>
      <w:hyperlink r:id="rId135" w:history="1">
        <w:r w:rsidRPr="000604AF">
          <w:rPr>
            <w:rStyle w:val="ae"/>
            <w:rFonts w:ascii="Arial" w:hAnsi="Arial" w:cs="Arial"/>
            <w:b/>
            <w:sz w:val="24"/>
          </w:rPr>
          <w:t>R4-2410396</w:t>
        </w:r>
      </w:hyperlink>
      <w:r w:rsidRPr="00015A50">
        <w:rPr>
          <w:b/>
          <w:lang w:val="en-US" w:eastAsia="zh-CN"/>
        </w:rPr>
        <w:tab/>
      </w:r>
      <w:r>
        <w:rPr>
          <w:rFonts w:ascii="Arial" w:hAnsi="Arial" w:cs="Arial"/>
          <w:b/>
          <w:sz w:val="24"/>
          <w:lang w:val="en-US"/>
        </w:rPr>
        <w:t>B</w:t>
      </w:r>
      <w:r w:rsidRPr="00015A50">
        <w:rPr>
          <w:rFonts w:ascii="Arial" w:hAnsi="Arial" w:cs="Arial"/>
          <w:b/>
          <w:sz w:val="24"/>
        </w:rPr>
        <w:t xml:space="preserve">ig CR for </w:t>
      </w:r>
      <w:r w:rsidRPr="000604AF">
        <w:rPr>
          <w:rFonts w:ascii="Arial" w:hAnsi="Arial" w:cs="Arial"/>
          <w:b/>
          <w:sz w:val="24"/>
        </w:rPr>
        <w:t>Introducing agreed test cases and common parameters for NR_FR1_lessthan_5MHz_BW</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r>
      <w:r>
        <w:rPr>
          <w:i/>
        </w:rPr>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w:t>
      </w:r>
      <w:r w:rsidRPr="000604AF">
        <w:rPr>
          <w:i/>
          <w:highlight w:val="yellow"/>
        </w:rPr>
        <w:t>CR-xxxx</w:t>
      </w:r>
      <w:r>
        <w:rPr>
          <w:i/>
        </w:rPr>
        <w:t xml:space="preserve">  rev  Cat: B (Rel-18)</w:t>
      </w:r>
      <w:r>
        <w:rPr>
          <w:i/>
        </w:rPr>
        <w:br/>
      </w:r>
      <w:r>
        <w:rPr>
          <w:i/>
        </w:rPr>
        <w:br/>
      </w:r>
      <w:r>
        <w:rPr>
          <w:i/>
        </w:rPr>
        <w:tab/>
      </w:r>
      <w:r>
        <w:rPr>
          <w:i/>
        </w:rPr>
        <w:tab/>
      </w:r>
      <w:r>
        <w:rPr>
          <w:i/>
        </w:rPr>
        <w:tab/>
      </w:r>
      <w:r>
        <w:rPr>
          <w:i/>
        </w:rPr>
        <w:tab/>
      </w:r>
      <w:r>
        <w:rPr>
          <w:i/>
        </w:rPr>
        <w:tab/>
        <w:t>Source: Nokia</w:t>
      </w:r>
    </w:p>
    <w:p w:rsidR="00A069BC" w:rsidRPr="000604AF" w:rsidRDefault="00A069BC" w:rsidP="00A069BC">
      <w:pPr>
        <w:rPr>
          <w:rFonts w:eastAsiaTheme="minorEastAsia" w:hint="eastAsia"/>
          <w:lang w:eastAsia="ko-KR"/>
        </w:rPr>
      </w:pPr>
      <w:r w:rsidRPr="00015A50">
        <w:rPr>
          <w:rFonts w:ascii="Arial" w:hAnsi="Arial" w:cs="Arial"/>
          <w:b/>
          <w:lang w:val="en-US" w:eastAsia="zh-CN"/>
        </w:rPr>
        <w:t>Decision:</w:t>
      </w:r>
      <w:r w:rsidRPr="00015A50">
        <w:rPr>
          <w:rFonts w:ascii="Arial" w:hAnsi="Arial" w:cs="Arial"/>
          <w:b/>
          <w:lang w:val="en-US" w:eastAsia="zh-CN"/>
        </w:rPr>
        <w:tab/>
      </w:r>
      <w:r w:rsidRPr="00015A50">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Default="00A069BC" w:rsidP="00A069BC">
      <w:pPr>
        <w:rPr>
          <w:rFonts w:ascii="Arial" w:hAnsi="Arial" w:cs="Arial"/>
          <w:b/>
          <w:sz w:val="24"/>
        </w:rPr>
      </w:pPr>
      <w:r>
        <w:rPr>
          <w:rFonts w:ascii="Arial" w:hAnsi="Arial" w:cs="Arial"/>
          <w:b/>
          <w:color w:val="0000FF"/>
          <w:sz w:val="24"/>
        </w:rPr>
        <w:t>R4-2407303</w:t>
      </w:r>
      <w:r>
        <w:rPr>
          <w:rFonts w:ascii="Arial" w:hAnsi="Arial" w:cs="Arial"/>
          <w:b/>
          <w:color w:val="0000FF"/>
          <w:sz w:val="24"/>
        </w:rPr>
        <w:tab/>
      </w:r>
      <w:r>
        <w:rPr>
          <w:rFonts w:ascii="Arial" w:hAnsi="Arial" w:cs="Arial"/>
          <w:b/>
          <w:sz w:val="24"/>
        </w:rPr>
        <w:t>(NR_FR1_lessthan_5MHz_BW-Perf) test case of FR1 intra-frequency handover for less than 5MHz</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R4-2408042</w:t>
      </w:r>
      <w:r>
        <w:rPr>
          <w:rFonts w:ascii="Arial" w:hAnsi="Arial" w:cs="Arial"/>
          <w:b/>
          <w:color w:val="0000FF"/>
          <w:sz w:val="24"/>
        </w:rPr>
        <w:tab/>
      </w:r>
      <w:r>
        <w:rPr>
          <w:rFonts w:ascii="Arial" w:hAnsi="Arial" w:cs="Arial"/>
          <w:b/>
          <w:sz w:val="24"/>
        </w:rPr>
        <w:t>Draft CR on SSB-based RLM IS test for FR1 PCell with 3MHz CBW in non-DRX mode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R4-2408663</w:t>
      </w:r>
      <w:r>
        <w:rPr>
          <w:rFonts w:ascii="Arial" w:hAnsi="Arial" w:cs="Arial"/>
          <w:b/>
          <w:color w:val="0000FF"/>
          <w:sz w:val="24"/>
        </w:rPr>
        <w:tab/>
      </w:r>
      <w:r>
        <w:rPr>
          <w:rFonts w:ascii="Arial" w:hAnsi="Arial" w:cs="Arial"/>
          <w:b/>
          <w:sz w:val="24"/>
        </w:rPr>
        <w:t>draft CR to 38.133 on RLM Test Case for LessThan 5MHz (SSB-based, FR1) DRX, Out-of-sync, 12 PRBs with common TC parameters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R4-2408664</w:t>
      </w:r>
      <w:r>
        <w:rPr>
          <w:rFonts w:ascii="Arial" w:hAnsi="Arial" w:cs="Arial"/>
          <w:b/>
          <w:color w:val="0000FF"/>
          <w:sz w:val="24"/>
        </w:rPr>
        <w:tab/>
      </w:r>
      <w:r>
        <w:rPr>
          <w:rFonts w:ascii="Arial" w:hAnsi="Arial" w:cs="Arial"/>
          <w:b/>
          <w:sz w:val="24"/>
        </w:rPr>
        <w:t>draft CR to 38.133 on Radio Link Monitoring Test Case for LessThan 5MHz (SSB-based, FR1): non-DRX, Out-of-sync, 15 PRBs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R4-2408665</w:t>
      </w:r>
      <w:r>
        <w:rPr>
          <w:rFonts w:ascii="Arial" w:hAnsi="Arial" w:cs="Arial"/>
          <w:b/>
          <w:color w:val="0000FF"/>
          <w:sz w:val="24"/>
        </w:rPr>
        <w:tab/>
      </w:r>
      <w:r>
        <w:rPr>
          <w:rFonts w:ascii="Arial" w:hAnsi="Arial" w:cs="Arial"/>
          <w:b/>
          <w:sz w:val="24"/>
        </w:rPr>
        <w:t xml:space="preserve">draft CR to 38.133 on Cell </w:t>
      </w:r>
      <w:proofErr w:type="gramStart"/>
      <w:r>
        <w:rPr>
          <w:rFonts w:ascii="Arial" w:hAnsi="Arial" w:cs="Arial"/>
          <w:b/>
          <w:sz w:val="24"/>
        </w:rPr>
        <w:t>reselection</w:t>
      </w:r>
      <w:proofErr w:type="gramEnd"/>
      <w:r>
        <w:rPr>
          <w:rFonts w:ascii="Arial" w:hAnsi="Arial" w:cs="Arial"/>
          <w:b/>
          <w:sz w:val="24"/>
        </w:rPr>
        <w:t xml:space="preserve"> Test Case for LessThan 5MHz FR1 intra-frequency</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R4-2408666</w:t>
      </w:r>
      <w:r>
        <w:rPr>
          <w:rFonts w:ascii="Arial" w:hAnsi="Arial" w:cs="Arial"/>
          <w:b/>
          <w:color w:val="0000FF"/>
          <w:sz w:val="24"/>
        </w:rPr>
        <w:tab/>
      </w:r>
      <w:r>
        <w:rPr>
          <w:rFonts w:ascii="Arial" w:hAnsi="Arial" w:cs="Arial"/>
          <w:b/>
          <w:sz w:val="24"/>
        </w:rPr>
        <w:t>Discussion on test case approach for Less Than 5MHz</w:t>
      </w:r>
    </w:p>
    <w:p w:rsidR="00A069BC" w:rsidRDefault="00A069BC" w:rsidP="00A069B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R4-2409261</w:t>
      </w:r>
      <w:r>
        <w:rPr>
          <w:rFonts w:ascii="Arial" w:hAnsi="Arial" w:cs="Arial"/>
          <w:b/>
          <w:color w:val="0000FF"/>
          <w:sz w:val="24"/>
        </w:rPr>
        <w:tab/>
      </w:r>
      <w:r>
        <w:rPr>
          <w:rFonts w:ascii="Arial" w:hAnsi="Arial" w:cs="Arial"/>
          <w:b/>
          <w:sz w:val="24"/>
        </w:rPr>
        <w:t>draftCR on TC MR-1 for less than 5MHz operation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R4-2409712</w:t>
      </w:r>
      <w:r>
        <w:rPr>
          <w:rFonts w:ascii="Arial" w:hAnsi="Arial" w:cs="Arial"/>
          <w:b/>
          <w:color w:val="0000FF"/>
          <w:sz w:val="24"/>
        </w:rPr>
        <w:tab/>
      </w:r>
      <w:r>
        <w:rPr>
          <w:rFonts w:ascii="Arial" w:hAnsi="Arial" w:cs="Arial"/>
          <w:b/>
          <w:sz w:val="24"/>
        </w:rPr>
        <w:t>Discussions on performance requirements for NR less than 5 MHz</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Discussions on performance requirements for NR less than 5 MHz</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R4-2409713</w:t>
      </w:r>
      <w:r>
        <w:rPr>
          <w:rFonts w:ascii="Arial" w:hAnsi="Arial" w:cs="Arial"/>
          <w:b/>
          <w:color w:val="0000FF"/>
          <w:sz w:val="24"/>
        </w:rPr>
        <w:tab/>
      </w:r>
      <w:r>
        <w:rPr>
          <w:rFonts w:ascii="Arial" w:hAnsi="Arial" w:cs="Arial"/>
          <w:b/>
          <w:sz w:val="24"/>
        </w:rPr>
        <w:t>Draft CR to 38.133 TC: BFD and link recovery (SSB-based, FR1): DRX, 15 PRB</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TC: BFD and link recovery (SSB-based, FR1): DRX, 15 PRB</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R4-2409749</w:t>
      </w:r>
      <w:r>
        <w:rPr>
          <w:rFonts w:ascii="Arial" w:hAnsi="Arial" w:cs="Arial"/>
          <w:b/>
          <w:color w:val="0000FF"/>
          <w:sz w:val="24"/>
        </w:rPr>
        <w:tab/>
      </w:r>
      <w:r>
        <w:rPr>
          <w:rFonts w:ascii="Arial" w:hAnsi="Arial" w:cs="Arial"/>
          <w:b/>
          <w:sz w:val="24"/>
        </w:rPr>
        <w:t>Draft CR for event-4 SA event triggered reporting, SSB based, Time period for time index detection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pStyle w:val="4"/>
      </w:pPr>
      <w:bookmarkStart w:id="48" w:name="_Toc166753518"/>
      <w:r>
        <w:t>7.8.8</w:t>
      </w:r>
      <w:r>
        <w:tab/>
        <w:t>Moderator summary and conclusions</w:t>
      </w:r>
      <w:bookmarkEnd w:id="48"/>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CA723A">
        <w:rPr>
          <w:rFonts w:ascii="Arial" w:hAnsi="Arial"/>
          <w:sz w:val="22"/>
        </w:rPr>
        <w:t>[</w:t>
      </w:r>
      <w:proofErr w:type="gramStart"/>
      <w:r w:rsidRPr="00CA723A">
        <w:rPr>
          <w:rFonts w:ascii="Arial" w:hAnsi="Arial"/>
          <w:sz w:val="22"/>
        </w:rPr>
        <w:t>111][</w:t>
      </w:r>
      <w:proofErr w:type="gramEnd"/>
      <w:r w:rsidRPr="00CA723A">
        <w:rPr>
          <w:rFonts w:ascii="Arial" w:hAnsi="Arial"/>
          <w:sz w:val="22"/>
        </w:rPr>
        <w:t>211] NR_FR1_lessthan_5MHz_BW</w:t>
      </w:r>
    </w:p>
    <w:p w:rsidR="00A069BC" w:rsidRDefault="00A069BC" w:rsidP="00A069BC">
      <w:pPr>
        <w:rPr>
          <w:rFonts w:ascii="Arial" w:hAnsi="Arial" w:cs="Arial"/>
          <w:b/>
          <w:sz w:val="24"/>
        </w:rPr>
      </w:pPr>
      <w:r>
        <w:rPr>
          <w:rFonts w:ascii="Arial" w:hAnsi="Arial" w:cs="Arial"/>
          <w:b/>
          <w:color w:val="0000FF"/>
          <w:sz w:val="24"/>
        </w:rPr>
        <w:t>R4-2408008</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211] NR_FR1_lessthan_5MHz_BW</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Wednesday</w:t>
      </w:r>
      <w:r w:rsidRPr="005F1911">
        <w:rPr>
          <w:rFonts w:ascii="Arial" w:hAnsi="Arial" w:cs="Arial"/>
          <w:b/>
          <w:color w:val="C00000"/>
          <w:sz w:val="21"/>
          <w:u w:val="single"/>
        </w:rPr>
        <w:t xml:space="preserve"> </w:t>
      </w:r>
      <w:r>
        <w:rPr>
          <w:rFonts w:ascii="Arial" w:hAnsi="Arial" w:cs="Arial"/>
          <w:b/>
          <w:color w:val="C00000"/>
          <w:sz w:val="21"/>
          <w:u w:val="single"/>
        </w:rPr>
        <w:t>May 22</w:t>
      </w:r>
      <w:r w:rsidRPr="005F1911">
        <w:rPr>
          <w:rFonts w:ascii="Arial" w:hAnsi="Arial" w:cs="Arial"/>
          <w:b/>
          <w:color w:val="C00000"/>
          <w:sz w:val="21"/>
          <w:u w:val="single"/>
        </w:rPr>
        <w:t>, 2024)</w:t>
      </w:r>
    </w:p>
    <w:p w:rsidR="00A069BC" w:rsidRPr="00B914FB" w:rsidRDefault="00A069BC" w:rsidP="00A069BC">
      <w:pPr>
        <w:rPr>
          <w:b/>
          <w:sz w:val="21"/>
          <w:u w:val="single"/>
          <w:lang w:eastAsia="ko-KR"/>
        </w:rPr>
      </w:pPr>
      <w:r w:rsidRPr="00B914FB">
        <w:rPr>
          <w:rFonts w:hint="eastAsia"/>
          <w:b/>
          <w:sz w:val="21"/>
          <w:u w:val="single"/>
          <w:lang w:eastAsia="ko-KR"/>
        </w:rPr>
        <w:t>C</w:t>
      </w:r>
      <w:r w:rsidRPr="00B914FB">
        <w:rPr>
          <w:b/>
          <w:sz w:val="21"/>
          <w:u w:val="single"/>
          <w:lang w:eastAsia="ko-KR"/>
        </w:rPr>
        <w:t>ore maintenance:</w:t>
      </w:r>
    </w:p>
    <w:p w:rsidR="00A069BC" w:rsidRPr="00B914FB" w:rsidRDefault="00A069BC" w:rsidP="00A069BC">
      <w:pPr>
        <w:rPr>
          <w:b/>
          <w:sz w:val="21"/>
          <w:u w:val="single"/>
          <w:lang w:eastAsia="ko-KR"/>
        </w:rPr>
      </w:pPr>
      <w:r w:rsidRPr="00B914FB">
        <w:rPr>
          <w:b/>
          <w:sz w:val="21"/>
          <w:u w:val="single"/>
          <w:lang w:eastAsia="ko-KR"/>
        </w:rPr>
        <w:lastRenderedPageBreak/>
        <w:t xml:space="preserve">Issue 1-1: Clarify </w:t>
      </w:r>
      <w:r w:rsidRPr="00B914FB">
        <w:rPr>
          <w:b/>
          <w:sz w:val="21"/>
          <w:u w:val="single"/>
        </w:rPr>
        <w:t>T</w:t>
      </w:r>
      <w:r w:rsidRPr="00B914FB">
        <w:rPr>
          <w:b/>
          <w:sz w:val="21"/>
          <w:u w:val="single"/>
          <w:vertAlign w:val="subscript"/>
        </w:rPr>
        <w:t>∆</w:t>
      </w:r>
      <w:r w:rsidRPr="00B914FB">
        <w:rPr>
          <w:b/>
          <w:iCs/>
          <w:sz w:val="21"/>
          <w:u w:val="single"/>
          <w:lang w:val="en-US" w:eastAsia="zh-CN"/>
        </w:rPr>
        <w:t xml:space="preserve"> during handover</w:t>
      </w:r>
      <w:r w:rsidRPr="00B914FB">
        <w:rPr>
          <w:b/>
          <w:sz w:val="21"/>
          <w:u w:val="single"/>
          <w:lang w:eastAsia="ko-KR"/>
        </w:rPr>
        <w:t xml:space="preserve"> by adding ‘</w:t>
      </w:r>
      <w:r w:rsidRPr="00B914FB">
        <w:rPr>
          <w:b/>
          <w:sz w:val="21"/>
          <w:u w:val="single"/>
          <w:lang w:eastAsia="en-GB"/>
        </w:rPr>
        <w:t>SSB index reading and MIB reading</w:t>
      </w:r>
      <w:r w:rsidRPr="00B914FB">
        <w:rPr>
          <w:b/>
          <w:sz w:val="21"/>
          <w:u w:val="single"/>
          <w:lang w:eastAsia="ko-KR"/>
        </w:rPr>
        <w:t>’</w:t>
      </w:r>
    </w:p>
    <w:p w:rsidR="00A069BC" w:rsidRPr="00085711" w:rsidRDefault="00A069BC" w:rsidP="00A069BC">
      <w:pPr>
        <w:pStyle w:val="aff5"/>
        <w:numPr>
          <w:ilvl w:val="0"/>
          <w:numId w:val="8"/>
        </w:numPr>
        <w:ind w:left="720"/>
      </w:pPr>
      <w:r w:rsidRPr="00085711">
        <w:t>Proposals</w:t>
      </w:r>
    </w:p>
    <w:p w:rsidR="00A069BC" w:rsidRPr="00085711" w:rsidRDefault="00A069BC" w:rsidP="00A069BC">
      <w:pPr>
        <w:pStyle w:val="aff5"/>
        <w:numPr>
          <w:ilvl w:val="1"/>
          <w:numId w:val="8"/>
        </w:numPr>
        <w:ind w:left="1440"/>
      </w:pPr>
      <w:r w:rsidRPr="00085711">
        <w:t>Option 1: Agree on the clarification for ‘T</w:t>
      </w:r>
      <w:r w:rsidRPr="00085711">
        <w:rPr>
          <w:vertAlign w:val="subscript"/>
        </w:rPr>
        <w:t>∆</w:t>
      </w:r>
      <w:r w:rsidRPr="00085711">
        <w:t>’ as proposed in R4-2409710</w:t>
      </w:r>
    </w:p>
    <w:p w:rsidR="00A069BC" w:rsidRPr="00B914FB" w:rsidRDefault="00A069BC" w:rsidP="00A069BC">
      <w:pPr>
        <w:pStyle w:val="aff5"/>
        <w:numPr>
          <w:ilvl w:val="1"/>
          <w:numId w:val="8"/>
        </w:numPr>
        <w:ind w:left="1440"/>
      </w:pPr>
      <w:r w:rsidRPr="00085711">
        <w:t>Option 2: Mo</w:t>
      </w:r>
      <w:r w:rsidRPr="00B914FB">
        <w:t>re discussion needed.</w:t>
      </w:r>
    </w:p>
    <w:p w:rsidR="00A069BC" w:rsidRPr="00B914FB" w:rsidRDefault="00A069BC" w:rsidP="00A069BC">
      <w:pPr>
        <w:pStyle w:val="aff5"/>
        <w:numPr>
          <w:ilvl w:val="0"/>
          <w:numId w:val="8"/>
        </w:numPr>
        <w:ind w:left="720"/>
      </w:pPr>
      <w:r w:rsidRPr="00B914FB">
        <w:t>Recommended WF</w:t>
      </w:r>
    </w:p>
    <w:p w:rsidR="00A069BC" w:rsidRPr="00B914FB" w:rsidRDefault="00A069BC" w:rsidP="00A069BC">
      <w:pPr>
        <w:pStyle w:val="aff5"/>
        <w:numPr>
          <w:ilvl w:val="1"/>
          <w:numId w:val="8"/>
        </w:numPr>
        <w:ind w:left="1440"/>
      </w:pPr>
      <w:r w:rsidRPr="00B914FB">
        <w:t>This was discussed and agreed to add a clarification in the requirements. However, the wording was left FFS in RAN4#110bis and agreed to further discuss and agree on the wording in RAN4#111 meeting.</w:t>
      </w:r>
    </w:p>
    <w:p w:rsidR="00A069BC" w:rsidRPr="00B914FB" w:rsidRDefault="00A069BC" w:rsidP="00A069BC">
      <w:pPr>
        <w:pStyle w:val="aff5"/>
        <w:numPr>
          <w:ilvl w:val="1"/>
          <w:numId w:val="8"/>
        </w:numPr>
        <w:ind w:left="1440"/>
      </w:pPr>
      <w:r w:rsidRPr="00B914FB">
        <w:t>Agree on the principle in TP in R4-2409710. Further discuss any wording updates during CR drafting.</w:t>
      </w:r>
    </w:p>
    <w:p w:rsidR="00A069BC" w:rsidRPr="00CE7E92" w:rsidRDefault="00A069BC" w:rsidP="00A069BC">
      <w:pPr>
        <w:snapToGrid w:val="0"/>
        <w:spacing w:after="120"/>
        <w:rPr>
          <w:sz w:val="21"/>
          <w:szCs w:val="21"/>
          <w:lang w:val="en-US" w:eastAsia="zh-CN"/>
        </w:rPr>
      </w:pPr>
      <w:r w:rsidRPr="00CE7E92">
        <w:rPr>
          <w:sz w:val="21"/>
          <w:szCs w:val="21"/>
          <w:lang w:val="en-US" w:eastAsia="zh-CN"/>
        </w:rPr>
        <w:t xml:space="preserve">QC: We have not agreed to add the clarification. No such clarification in legacy spec. It will lead to misalignment for less than 5MHz spec and other sections. </w:t>
      </w:r>
    </w:p>
    <w:p w:rsidR="00A069BC" w:rsidRPr="00CE7E92" w:rsidRDefault="00A069BC" w:rsidP="00A069BC">
      <w:pPr>
        <w:snapToGrid w:val="0"/>
        <w:spacing w:after="120"/>
        <w:rPr>
          <w:sz w:val="21"/>
          <w:szCs w:val="21"/>
          <w:lang w:val="en-US" w:eastAsia="zh-CN"/>
        </w:rPr>
      </w:pPr>
      <w:r w:rsidRPr="00CE7E92">
        <w:rPr>
          <w:sz w:val="21"/>
          <w:szCs w:val="21"/>
          <w:lang w:val="en-US" w:eastAsia="zh-CN"/>
        </w:rPr>
        <w:t xml:space="preserve">Apple: MIB reading of neigboring cell is not needed. </w:t>
      </w:r>
    </w:p>
    <w:p w:rsidR="00A069BC" w:rsidRPr="00CE7E92" w:rsidRDefault="00A069BC" w:rsidP="00A069BC">
      <w:pPr>
        <w:snapToGrid w:val="0"/>
        <w:spacing w:after="120"/>
        <w:rPr>
          <w:sz w:val="21"/>
          <w:szCs w:val="21"/>
          <w:lang w:val="en-US" w:eastAsia="zh-CN"/>
        </w:rPr>
      </w:pPr>
      <w:r w:rsidRPr="00CE7E92">
        <w:rPr>
          <w:rFonts w:hint="eastAsia"/>
          <w:sz w:val="21"/>
          <w:szCs w:val="21"/>
          <w:lang w:val="en-US" w:eastAsia="zh-CN"/>
        </w:rPr>
        <w:t>N</w:t>
      </w:r>
      <w:r w:rsidRPr="00CE7E92">
        <w:rPr>
          <w:sz w:val="21"/>
          <w:szCs w:val="21"/>
          <w:lang w:val="en-US" w:eastAsia="zh-CN"/>
        </w:rPr>
        <w:t xml:space="preserve">okia: No common understanding on the agreement in the last meeting. Can leave the spec as it is, since the requirement itself is clear. </w:t>
      </w:r>
    </w:p>
    <w:p w:rsidR="00A069BC" w:rsidRDefault="00A069BC" w:rsidP="00A069BC">
      <w:pPr>
        <w:snapToGrid w:val="0"/>
        <w:spacing w:after="120"/>
        <w:rPr>
          <w:sz w:val="21"/>
          <w:szCs w:val="21"/>
          <w:lang w:val="en-US" w:eastAsia="zh-CN"/>
        </w:rPr>
      </w:pPr>
      <w:r w:rsidRPr="00CE7E92">
        <w:rPr>
          <w:sz w:val="21"/>
          <w:szCs w:val="21"/>
          <w:lang w:val="en-US" w:eastAsia="zh-CN"/>
        </w:rPr>
        <w:t>E///: If leave it open, it is not clear for the future.</w:t>
      </w:r>
      <w:r>
        <w:rPr>
          <w:sz w:val="21"/>
          <w:szCs w:val="21"/>
          <w:lang w:val="en-US" w:eastAsia="zh-CN"/>
        </w:rPr>
        <w:t xml:space="preserve"> </w:t>
      </w:r>
    </w:p>
    <w:p w:rsidR="00A069BC" w:rsidRDefault="00A069BC" w:rsidP="00A069BC">
      <w:pPr>
        <w:snapToGrid w:val="0"/>
        <w:spacing w:after="120"/>
        <w:rPr>
          <w:sz w:val="21"/>
          <w:szCs w:val="21"/>
          <w:lang w:val="en-US" w:eastAsia="zh-CN"/>
        </w:rPr>
      </w:pPr>
      <w:r>
        <w:rPr>
          <w:sz w:val="21"/>
          <w:szCs w:val="21"/>
          <w:lang w:val="en-US" w:eastAsia="zh-CN"/>
        </w:rPr>
        <w:t xml:space="preserve">Session chair: Further check whether it is ok to: not add the clarification under this WI, and discuss it as a generic issue. </w:t>
      </w:r>
    </w:p>
    <w:p w:rsidR="00A069BC" w:rsidRDefault="00A069BC" w:rsidP="00A069BC">
      <w:pPr>
        <w:rPr>
          <w:b/>
          <w:sz w:val="21"/>
          <w:szCs w:val="21"/>
          <w:u w:val="single"/>
          <w:lang w:val="en-US" w:eastAsia="zh-CN"/>
        </w:rPr>
      </w:pPr>
    </w:p>
    <w:p w:rsidR="00A069BC" w:rsidRPr="00B914FB" w:rsidRDefault="00A069BC" w:rsidP="00A069BC">
      <w:pPr>
        <w:rPr>
          <w:b/>
          <w:sz w:val="21"/>
          <w:szCs w:val="21"/>
          <w:u w:val="single"/>
          <w:lang w:eastAsia="ko-KR"/>
        </w:rPr>
      </w:pPr>
      <w:r w:rsidRPr="00B914FB">
        <w:rPr>
          <w:b/>
          <w:sz w:val="21"/>
          <w:szCs w:val="21"/>
          <w:u w:val="single"/>
          <w:lang w:eastAsia="ko-KR"/>
        </w:rPr>
        <w:t xml:space="preserve">Issue 1-2: </w:t>
      </w:r>
      <w:r w:rsidRPr="00B914FB">
        <w:rPr>
          <w:b/>
          <w:iCs/>
          <w:sz w:val="21"/>
          <w:szCs w:val="21"/>
          <w:u w:val="single"/>
          <w:lang w:val="en-US" w:eastAsia="ko-KR"/>
        </w:rPr>
        <w:t xml:space="preserve">Removal of square brackets as proposed in </w:t>
      </w:r>
      <w:r w:rsidRPr="00B914FB">
        <w:rPr>
          <w:b/>
          <w:iCs/>
          <w:sz w:val="21"/>
          <w:szCs w:val="21"/>
          <w:u w:val="single"/>
          <w:lang w:eastAsia="ko-KR"/>
        </w:rPr>
        <w:t>R4-2408662</w:t>
      </w:r>
    </w:p>
    <w:p w:rsidR="00A069BC" w:rsidRPr="00B914FB" w:rsidRDefault="00A069BC" w:rsidP="00A069BC">
      <w:pPr>
        <w:pStyle w:val="aff5"/>
        <w:numPr>
          <w:ilvl w:val="0"/>
          <w:numId w:val="8"/>
        </w:numPr>
        <w:ind w:left="720"/>
        <w:rPr>
          <w:szCs w:val="21"/>
        </w:rPr>
      </w:pPr>
      <w:r w:rsidRPr="00B914FB">
        <w:rPr>
          <w:szCs w:val="21"/>
        </w:rPr>
        <w:t>Proposals</w:t>
      </w:r>
    </w:p>
    <w:p w:rsidR="00A069BC" w:rsidRPr="00B914FB" w:rsidRDefault="00A069BC" w:rsidP="00A069BC">
      <w:pPr>
        <w:pStyle w:val="aff5"/>
        <w:numPr>
          <w:ilvl w:val="1"/>
          <w:numId w:val="8"/>
        </w:numPr>
        <w:ind w:left="1440"/>
        <w:rPr>
          <w:szCs w:val="21"/>
        </w:rPr>
      </w:pPr>
      <w:r w:rsidRPr="00B914FB">
        <w:rPr>
          <w:szCs w:val="21"/>
        </w:rPr>
        <w:t>Option 1: yes</w:t>
      </w:r>
    </w:p>
    <w:p w:rsidR="00A069BC" w:rsidRPr="00B914FB" w:rsidRDefault="00A069BC" w:rsidP="00A069BC">
      <w:pPr>
        <w:pStyle w:val="aff5"/>
        <w:numPr>
          <w:ilvl w:val="1"/>
          <w:numId w:val="8"/>
        </w:numPr>
        <w:ind w:left="1440"/>
        <w:rPr>
          <w:szCs w:val="21"/>
        </w:rPr>
      </w:pPr>
      <w:r w:rsidRPr="00B914FB">
        <w:rPr>
          <w:szCs w:val="21"/>
        </w:rPr>
        <w:t>Option 2: no</w:t>
      </w:r>
    </w:p>
    <w:p w:rsidR="00A069BC" w:rsidRPr="002B50B3" w:rsidRDefault="00A069BC" w:rsidP="00A069BC">
      <w:pPr>
        <w:pStyle w:val="aff5"/>
        <w:numPr>
          <w:ilvl w:val="0"/>
          <w:numId w:val="8"/>
        </w:numPr>
        <w:ind w:left="720"/>
        <w:rPr>
          <w:szCs w:val="21"/>
          <w:highlight w:val="green"/>
        </w:rPr>
      </w:pPr>
      <w:r w:rsidRPr="002B50B3">
        <w:rPr>
          <w:szCs w:val="21"/>
          <w:highlight w:val="green"/>
        </w:rPr>
        <w:t>Agreement</w:t>
      </w:r>
    </w:p>
    <w:p w:rsidR="00A069BC" w:rsidRPr="002B50B3" w:rsidRDefault="00A069BC" w:rsidP="00A069BC">
      <w:pPr>
        <w:pStyle w:val="aff5"/>
        <w:numPr>
          <w:ilvl w:val="1"/>
          <w:numId w:val="8"/>
        </w:numPr>
        <w:ind w:left="1440"/>
        <w:rPr>
          <w:szCs w:val="21"/>
          <w:highlight w:val="green"/>
        </w:rPr>
      </w:pPr>
      <w:r w:rsidRPr="002B50B3">
        <w:rPr>
          <w:szCs w:val="21"/>
          <w:highlight w:val="green"/>
        </w:rPr>
        <w:t xml:space="preserve">Remove the square brackets as proposed in </w:t>
      </w:r>
      <w:r w:rsidRPr="002B50B3">
        <w:rPr>
          <w:iCs/>
          <w:szCs w:val="21"/>
          <w:highlight w:val="green"/>
        </w:rPr>
        <w:t>R4-2408662</w:t>
      </w:r>
    </w:p>
    <w:p w:rsidR="00A069BC" w:rsidRPr="00B914FB" w:rsidRDefault="00A069BC" w:rsidP="00A069BC">
      <w:pPr>
        <w:rPr>
          <w:color w:val="0070C0"/>
          <w:sz w:val="21"/>
          <w:szCs w:val="21"/>
          <w:lang w:val="en-US" w:eastAsia="zh-CN"/>
        </w:rPr>
      </w:pPr>
    </w:p>
    <w:p w:rsidR="00A069BC" w:rsidRPr="00B914FB" w:rsidRDefault="00A069BC" w:rsidP="00A069BC">
      <w:pPr>
        <w:rPr>
          <w:b/>
          <w:sz w:val="21"/>
          <w:szCs w:val="21"/>
          <w:u w:val="single"/>
          <w:lang w:eastAsia="ko-KR"/>
        </w:rPr>
      </w:pPr>
      <w:r w:rsidRPr="00B914FB">
        <w:rPr>
          <w:b/>
          <w:sz w:val="21"/>
          <w:szCs w:val="21"/>
          <w:u w:val="single"/>
          <w:lang w:eastAsia="ko-KR"/>
        </w:rPr>
        <w:t>Issue 1-</w:t>
      </w:r>
      <w:r>
        <w:rPr>
          <w:b/>
          <w:sz w:val="21"/>
          <w:szCs w:val="21"/>
          <w:u w:val="single"/>
          <w:lang w:eastAsia="ko-KR"/>
        </w:rPr>
        <w:t>3</w:t>
      </w:r>
      <w:r w:rsidRPr="00B914FB">
        <w:rPr>
          <w:b/>
          <w:sz w:val="21"/>
          <w:szCs w:val="21"/>
          <w:u w:val="single"/>
          <w:lang w:eastAsia="ko-KR"/>
        </w:rPr>
        <w:t xml:space="preserve">: </w:t>
      </w:r>
      <w:r w:rsidRPr="00B914FB">
        <w:rPr>
          <w:b/>
          <w:iCs/>
          <w:sz w:val="21"/>
          <w:szCs w:val="21"/>
          <w:u w:val="single"/>
          <w:lang w:val="en-US" w:eastAsia="ko-KR"/>
        </w:rPr>
        <w:t>Update FR2-FR1 HO section 6.1.1.3.2 as proposed in R4-2409260</w:t>
      </w:r>
    </w:p>
    <w:p w:rsidR="00A069BC" w:rsidRPr="00B914FB" w:rsidRDefault="00A069BC" w:rsidP="00A069BC">
      <w:pPr>
        <w:pStyle w:val="aff5"/>
        <w:numPr>
          <w:ilvl w:val="0"/>
          <w:numId w:val="8"/>
        </w:numPr>
        <w:ind w:left="720"/>
        <w:rPr>
          <w:szCs w:val="21"/>
        </w:rPr>
      </w:pPr>
      <w:r w:rsidRPr="00B914FB">
        <w:rPr>
          <w:szCs w:val="21"/>
        </w:rPr>
        <w:t>Proposals</w:t>
      </w:r>
    </w:p>
    <w:p w:rsidR="00A069BC" w:rsidRPr="00B914FB" w:rsidRDefault="00A069BC" w:rsidP="00A069BC">
      <w:pPr>
        <w:pStyle w:val="aff5"/>
        <w:numPr>
          <w:ilvl w:val="1"/>
          <w:numId w:val="8"/>
        </w:numPr>
        <w:ind w:left="1440"/>
        <w:rPr>
          <w:szCs w:val="21"/>
        </w:rPr>
      </w:pPr>
      <w:r w:rsidRPr="00B914FB">
        <w:rPr>
          <w:szCs w:val="21"/>
        </w:rPr>
        <w:t>Option 1: yes</w:t>
      </w:r>
    </w:p>
    <w:p w:rsidR="00A069BC" w:rsidRPr="00B914FB" w:rsidRDefault="00A069BC" w:rsidP="00A069BC">
      <w:pPr>
        <w:pStyle w:val="aff5"/>
        <w:numPr>
          <w:ilvl w:val="1"/>
          <w:numId w:val="8"/>
        </w:numPr>
        <w:ind w:left="1440"/>
        <w:rPr>
          <w:szCs w:val="21"/>
        </w:rPr>
      </w:pPr>
      <w:r w:rsidRPr="00B914FB">
        <w:rPr>
          <w:szCs w:val="21"/>
        </w:rPr>
        <w:t>Option 2: no</w:t>
      </w:r>
    </w:p>
    <w:p w:rsidR="00A069BC" w:rsidRPr="002B50B3" w:rsidRDefault="00A069BC" w:rsidP="00A069BC">
      <w:pPr>
        <w:pStyle w:val="aff5"/>
        <w:numPr>
          <w:ilvl w:val="0"/>
          <w:numId w:val="8"/>
        </w:numPr>
        <w:ind w:left="720"/>
        <w:rPr>
          <w:szCs w:val="21"/>
          <w:highlight w:val="green"/>
        </w:rPr>
      </w:pPr>
      <w:r w:rsidRPr="002B50B3">
        <w:rPr>
          <w:szCs w:val="21"/>
          <w:highlight w:val="green"/>
        </w:rPr>
        <w:t>Agreement</w:t>
      </w:r>
    </w:p>
    <w:p w:rsidR="00A069BC" w:rsidRPr="002B50B3" w:rsidRDefault="00A069BC" w:rsidP="00A069BC">
      <w:pPr>
        <w:pStyle w:val="aff5"/>
        <w:numPr>
          <w:ilvl w:val="1"/>
          <w:numId w:val="8"/>
        </w:numPr>
        <w:ind w:left="1440"/>
        <w:rPr>
          <w:szCs w:val="21"/>
          <w:highlight w:val="green"/>
        </w:rPr>
      </w:pPr>
      <w:r w:rsidRPr="002B50B3">
        <w:rPr>
          <w:szCs w:val="21"/>
          <w:highlight w:val="green"/>
        </w:rPr>
        <w:t>Update section 6.1.1.3.2 FR2-FR1 HO with the agreed changes from FR1-FR1 HO as proposed in R4-2409260.</w:t>
      </w:r>
    </w:p>
    <w:p w:rsidR="00A069BC" w:rsidRPr="00B914FB" w:rsidRDefault="00A069BC" w:rsidP="00A069BC">
      <w:pPr>
        <w:rPr>
          <w:color w:val="993300"/>
          <w:sz w:val="21"/>
          <w:szCs w:val="21"/>
          <w:u w:val="single"/>
        </w:rPr>
      </w:pPr>
    </w:p>
    <w:p w:rsidR="00A069BC" w:rsidRDefault="00A069BC" w:rsidP="00A069BC">
      <w:pPr>
        <w:rPr>
          <w:color w:val="993300"/>
          <w:u w:val="single"/>
        </w:rPr>
      </w:pPr>
    </w:p>
    <w:p w:rsidR="00A069BC" w:rsidRDefault="00A069BC" w:rsidP="00A069BC">
      <w:pPr>
        <w:pStyle w:val="3"/>
      </w:pPr>
      <w:bookmarkStart w:id="49" w:name="_Toc166753538"/>
      <w:r>
        <w:t>7.12</w:t>
      </w:r>
      <w:r>
        <w:tab/>
        <w:t>Expanded and improved NR positioning</w:t>
      </w:r>
      <w:bookmarkEnd w:id="49"/>
    </w:p>
    <w:p w:rsidR="00A069BC" w:rsidRDefault="00A069BC" w:rsidP="00A069BC">
      <w:pPr>
        <w:pStyle w:val="4"/>
      </w:pPr>
      <w:bookmarkStart w:id="50" w:name="_Toc166753539"/>
      <w:r>
        <w:t>7.12.1</w:t>
      </w:r>
      <w:r>
        <w:tab/>
        <w:t>RRM core requirements maintenance</w:t>
      </w:r>
      <w:bookmarkEnd w:id="50"/>
    </w:p>
    <w:p w:rsidR="00A069BC" w:rsidRDefault="00A069BC" w:rsidP="00A069BC">
      <w:pPr>
        <w:pStyle w:val="5"/>
      </w:pPr>
      <w:bookmarkStart w:id="51" w:name="_Toc166753540"/>
      <w:r>
        <w:t>7.12.1.1</w:t>
      </w:r>
      <w:r>
        <w:tab/>
        <w:t>General aspects</w:t>
      </w:r>
      <w:bookmarkEnd w:id="51"/>
    </w:p>
    <w:p w:rsidR="00A069BC" w:rsidRDefault="00A069BC" w:rsidP="00A069BC">
      <w:pPr>
        <w:rPr>
          <w:rFonts w:ascii="Arial" w:hAnsi="Arial" w:cs="Arial"/>
          <w:b/>
          <w:sz w:val="24"/>
        </w:rPr>
      </w:pPr>
      <w:r>
        <w:rPr>
          <w:rFonts w:ascii="Arial" w:hAnsi="Arial" w:cs="Arial"/>
          <w:b/>
          <w:color w:val="0000FF"/>
          <w:sz w:val="24"/>
        </w:rPr>
        <w:t>R4-2409368</w:t>
      </w:r>
      <w:r>
        <w:rPr>
          <w:rFonts w:ascii="Arial" w:hAnsi="Arial" w:cs="Arial"/>
          <w:b/>
          <w:color w:val="0000FF"/>
          <w:sz w:val="24"/>
        </w:rPr>
        <w:tab/>
      </w:r>
      <w:r>
        <w:rPr>
          <w:rFonts w:ascii="Arial" w:hAnsi="Arial" w:cs="Arial"/>
          <w:b/>
          <w:sz w:val="24"/>
        </w:rPr>
        <w:t>Draft Big CR to 38.133 on RRM core requirements for Positioning Enhancements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lastRenderedPageBreak/>
        <w:t>Draft big CR to 38.133 on RRM core requirements for Positioning Enhancements</w:t>
      </w:r>
    </w:p>
    <w:p w:rsidR="00A069BC" w:rsidRDefault="00A069BC" w:rsidP="00A069BC">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A069BC" w:rsidRDefault="00A069BC" w:rsidP="00A069BC">
      <w:pPr>
        <w:rPr>
          <w:rFonts w:ascii="Arial" w:hAnsi="Arial" w:cs="Arial"/>
          <w:b/>
        </w:rPr>
      </w:pPr>
    </w:p>
    <w:p w:rsidR="00A069BC" w:rsidRPr="00015A50" w:rsidRDefault="00A069BC" w:rsidP="00A069BC">
      <w:pPr>
        <w:rPr>
          <w:rFonts w:ascii="Arial" w:hAnsi="Arial" w:cs="Arial"/>
          <w:b/>
          <w:sz w:val="24"/>
        </w:rPr>
      </w:pPr>
      <w:hyperlink r:id="rId136" w:history="1">
        <w:r w:rsidRPr="00864758">
          <w:rPr>
            <w:rStyle w:val="ae"/>
            <w:rFonts w:ascii="Arial" w:hAnsi="Arial" w:cs="Arial"/>
            <w:b/>
            <w:sz w:val="24"/>
          </w:rPr>
          <w:t>R4-2410150</w:t>
        </w:r>
      </w:hyperlink>
      <w:r w:rsidRPr="00015A50">
        <w:rPr>
          <w:b/>
          <w:lang w:val="en-US" w:eastAsia="zh-CN"/>
        </w:rPr>
        <w:tab/>
      </w:r>
      <w:r w:rsidRPr="00864758">
        <w:rPr>
          <w:rFonts w:ascii="Arial" w:hAnsi="Arial" w:cs="Arial"/>
          <w:b/>
          <w:sz w:val="24"/>
          <w:lang w:val="en-US"/>
        </w:rPr>
        <w:t>Big CR to 38.133 on RRM core requirements for Positioning Enhancements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w:t>
      </w:r>
      <w:r w:rsidRPr="00BE7A75">
        <w:rPr>
          <w:i/>
          <w:highlight w:val="yellow"/>
        </w:rPr>
        <w:t>CR-xxxx</w:t>
      </w:r>
      <w:r>
        <w:rPr>
          <w:i/>
        </w:rPr>
        <w:t xml:space="preserve">  rev  Cat: F (Rel-18)</w:t>
      </w:r>
      <w:r>
        <w:rPr>
          <w:i/>
        </w:rPr>
        <w:br/>
      </w:r>
      <w:r>
        <w:rPr>
          <w:i/>
        </w:rPr>
        <w:br/>
      </w:r>
      <w:r>
        <w:rPr>
          <w:i/>
        </w:rPr>
        <w:tab/>
      </w:r>
      <w:r>
        <w:rPr>
          <w:i/>
        </w:rPr>
        <w:tab/>
      </w:r>
      <w:r>
        <w:rPr>
          <w:i/>
        </w:rPr>
        <w:tab/>
      </w:r>
      <w:r>
        <w:rPr>
          <w:i/>
        </w:rPr>
        <w:tab/>
      </w:r>
      <w:r>
        <w:rPr>
          <w:i/>
        </w:rPr>
        <w:tab/>
        <w:t>Source: Ericsson</w:t>
      </w:r>
    </w:p>
    <w:p w:rsidR="00A069BC" w:rsidRDefault="00A069BC" w:rsidP="00A069BC">
      <w:pPr>
        <w:rPr>
          <w:color w:val="993300"/>
          <w:u w:val="single"/>
        </w:rPr>
      </w:pPr>
      <w:r w:rsidRPr="00015A50">
        <w:rPr>
          <w:rFonts w:ascii="Arial" w:hAnsi="Arial" w:cs="Arial"/>
          <w:b/>
          <w:lang w:val="en-US" w:eastAsia="zh-CN"/>
        </w:rPr>
        <w:t>Decision:</w:t>
      </w:r>
      <w:r w:rsidRPr="00015A50">
        <w:rPr>
          <w:rFonts w:ascii="Arial" w:hAnsi="Arial" w:cs="Arial"/>
          <w:b/>
          <w:lang w:val="en-US" w:eastAsia="zh-CN"/>
        </w:rPr>
        <w:tab/>
      </w:r>
      <w:r w:rsidRPr="00015A50">
        <w:rPr>
          <w:rFonts w:ascii="Arial" w:hAnsi="Arial" w:cs="Arial"/>
          <w:b/>
          <w:lang w:val="en-US" w:eastAsia="zh-CN"/>
        </w:rPr>
        <w:tab/>
      </w:r>
      <w:r w:rsidRPr="00BE7A75">
        <w:rPr>
          <w:rFonts w:ascii="Arial" w:hAnsi="Arial" w:cs="Arial"/>
          <w:b/>
          <w:highlight w:val="yellow"/>
          <w:lang w:val="en-US" w:eastAsia="zh-CN"/>
        </w:rPr>
        <w:t>Post-meeting email agreement</w:t>
      </w:r>
      <w:r w:rsidRPr="00015A50">
        <w:rPr>
          <w:rFonts w:ascii="Arial" w:hAnsi="Arial" w:cs="Arial"/>
          <w:b/>
          <w:lang w:val="en-US" w:eastAsia="zh-CN"/>
        </w:rPr>
        <w:t>.</w:t>
      </w:r>
    </w:p>
    <w:p w:rsidR="00A069BC" w:rsidRDefault="00A069BC" w:rsidP="00A069BC">
      <w:pPr>
        <w:pStyle w:val="5"/>
      </w:pPr>
      <w:bookmarkStart w:id="52" w:name="_Toc166753541"/>
      <w:r>
        <w:t>7.12.1.2</w:t>
      </w:r>
      <w:r>
        <w:tab/>
        <w:t>SL Positioning and Carrier Phase Positioning</w:t>
      </w:r>
      <w:bookmarkEnd w:id="52"/>
    </w:p>
    <w:p w:rsidR="00A069BC" w:rsidRDefault="00A069BC" w:rsidP="00A069BC">
      <w:pPr>
        <w:rPr>
          <w:rFonts w:ascii="Arial" w:hAnsi="Arial" w:cs="Arial"/>
          <w:b/>
          <w:sz w:val="24"/>
        </w:rPr>
      </w:pPr>
      <w:r>
        <w:rPr>
          <w:rFonts w:ascii="Arial" w:hAnsi="Arial" w:cs="Arial"/>
          <w:b/>
          <w:color w:val="0000FF"/>
          <w:sz w:val="24"/>
        </w:rPr>
        <w:t>R4-2407490</w:t>
      </w:r>
      <w:r>
        <w:rPr>
          <w:rFonts w:ascii="Arial" w:hAnsi="Arial" w:cs="Arial"/>
          <w:b/>
          <w:color w:val="0000FF"/>
          <w:sz w:val="24"/>
        </w:rPr>
        <w:tab/>
      </w:r>
      <w:r>
        <w:rPr>
          <w:rFonts w:ascii="Arial" w:hAnsi="Arial" w:cs="Arial"/>
          <w:b/>
          <w:sz w:val="24"/>
        </w:rPr>
        <w:t>Discussion on Core requirements of Sidilink positioning and CPP</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R4-2407877</w:t>
      </w:r>
      <w:r>
        <w:rPr>
          <w:rFonts w:ascii="Arial" w:hAnsi="Arial" w:cs="Arial"/>
          <w:b/>
          <w:color w:val="0000FF"/>
          <w:sz w:val="24"/>
        </w:rPr>
        <w:tab/>
      </w:r>
      <w:r>
        <w:rPr>
          <w:rFonts w:ascii="Arial" w:hAnsi="Arial" w:cs="Arial"/>
          <w:b/>
          <w:sz w:val="24"/>
        </w:rPr>
        <w:t>Discission on core requirements for SL positioning and carrier phase</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R4-2407968</w:t>
      </w:r>
      <w:r>
        <w:rPr>
          <w:rFonts w:ascii="Arial" w:hAnsi="Arial" w:cs="Arial"/>
          <w:b/>
          <w:color w:val="0000FF"/>
          <w:sz w:val="24"/>
        </w:rPr>
        <w:tab/>
      </w:r>
      <w:r>
        <w:rPr>
          <w:rFonts w:ascii="Arial" w:hAnsi="Arial" w:cs="Arial"/>
          <w:b/>
          <w:sz w:val="24"/>
        </w:rPr>
        <w:t>On RRM core maintenance for SL positioning and carrier phase positioning</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R4-2408299</w:t>
      </w:r>
      <w:r>
        <w:rPr>
          <w:rFonts w:ascii="Arial" w:hAnsi="Arial" w:cs="Arial"/>
          <w:b/>
          <w:color w:val="0000FF"/>
          <w:sz w:val="24"/>
        </w:rPr>
        <w:tab/>
      </w:r>
      <w:r>
        <w:rPr>
          <w:rFonts w:ascii="Arial" w:hAnsi="Arial" w:cs="Arial"/>
          <w:b/>
          <w:sz w:val="24"/>
        </w:rPr>
        <w:t>Discussion on remaining issues for sidelink positioning requirements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R4-2409262</w:t>
      </w:r>
      <w:r>
        <w:rPr>
          <w:rFonts w:ascii="Arial" w:hAnsi="Arial" w:cs="Arial"/>
          <w:b/>
          <w:color w:val="0000FF"/>
          <w:sz w:val="24"/>
        </w:rPr>
        <w:tab/>
      </w:r>
      <w:r>
        <w:rPr>
          <w:rFonts w:ascii="Arial" w:hAnsi="Arial" w:cs="Arial"/>
          <w:b/>
          <w:sz w:val="24"/>
        </w:rPr>
        <w:t>Discussion on RRM requirements for SL and CPP</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R4-2409263</w:t>
      </w:r>
      <w:r>
        <w:rPr>
          <w:rFonts w:ascii="Arial" w:hAnsi="Arial" w:cs="Arial"/>
          <w:b/>
          <w:color w:val="0000FF"/>
          <w:sz w:val="24"/>
        </w:rPr>
        <w:tab/>
      </w:r>
      <w:r>
        <w:rPr>
          <w:rFonts w:ascii="Arial" w:hAnsi="Arial" w:cs="Arial"/>
          <w:b/>
          <w:sz w:val="24"/>
        </w:rPr>
        <w:t>draftCR on RRM requirements for SL positioning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R4-2409264</w:t>
      </w:r>
      <w:r>
        <w:rPr>
          <w:rFonts w:ascii="Arial" w:hAnsi="Arial" w:cs="Arial"/>
          <w:b/>
          <w:color w:val="0000FF"/>
          <w:sz w:val="24"/>
        </w:rPr>
        <w:tab/>
      </w:r>
      <w:r>
        <w:rPr>
          <w:rFonts w:ascii="Arial" w:hAnsi="Arial" w:cs="Arial"/>
          <w:b/>
          <w:sz w:val="24"/>
        </w:rPr>
        <w:t>draftCR on RRM requirements for CPP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lastRenderedPageBreak/>
        <w:t>R4-2409370</w:t>
      </w:r>
      <w:r>
        <w:rPr>
          <w:rFonts w:ascii="Arial" w:hAnsi="Arial" w:cs="Arial"/>
          <w:b/>
          <w:color w:val="0000FF"/>
          <w:sz w:val="24"/>
        </w:rPr>
        <w:tab/>
      </w:r>
      <w:r>
        <w:rPr>
          <w:rFonts w:ascii="Arial" w:hAnsi="Arial" w:cs="Arial"/>
          <w:b/>
          <w:sz w:val="24"/>
        </w:rPr>
        <w:t>Draft CR to 38.133 on SL positioning RRM core requirements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to 38.133 on SL positioning RRM core requirements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R4-2410155 (from R4-2409370).</w:t>
      </w:r>
    </w:p>
    <w:p w:rsidR="00A069BC" w:rsidRDefault="00A069BC" w:rsidP="00A069BC">
      <w:pPr>
        <w:rPr>
          <w:rFonts w:ascii="Arial" w:hAnsi="Arial" w:cs="Arial"/>
          <w:b/>
          <w:sz w:val="24"/>
        </w:rPr>
      </w:pPr>
      <w:hyperlink r:id="rId137" w:history="1">
        <w:r w:rsidRPr="006122A5">
          <w:rPr>
            <w:rStyle w:val="ae"/>
            <w:rFonts w:ascii="Arial" w:hAnsi="Arial" w:cs="Arial"/>
            <w:b/>
            <w:sz w:val="24"/>
          </w:rPr>
          <w:t>R4-2410155</w:t>
        </w:r>
      </w:hyperlink>
      <w:r>
        <w:rPr>
          <w:rFonts w:ascii="Arial" w:hAnsi="Arial" w:cs="Arial"/>
          <w:b/>
          <w:color w:val="0000FF"/>
          <w:sz w:val="24"/>
        </w:rPr>
        <w:tab/>
      </w:r>
      <w:r>
        <w:rPr>
          <w:rFonts w:ascii="Arial" w:hAnsi="Arial" w:cs="Arial"/>
          <w:b/>
          <w:sz w:val="24"/>
        </w:rPr>
        <w:t>Draft CR to 38.133 on SL positioning RRM core requirements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to 38.133 on SL positioning RRM core requirements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R4-2409575</w:t>
      </w:r>
      <w:r>
        <w:rPr>
          <w:rFonts w:ascii="Arial" w:hAnsi="Arial" w:cs="Arial"/>
          <w:b/>
          <w:color w:val="0000FF"/>
          <w:sz w:val="24"/>
        </w:rPr>
        <w:tab/>
      </w:r>
      <w:r>
        <w:rPr>
          <w:rFonts w:ascii="Arial" w:hAnsi="Arial" w:cs="Arial"/>
          <w:b/>
          <w:sz w:val="24"/>
        </w:rPr>
        <w:t>Definition of Carrier Phase and Carrier Phase Difference with Carrier Frequency Offsets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R4-2409580</w:t>
      </w:r>
      <w:r>
        <w:rPr>
          <w:rFonts w:ascii="Arial" w:hAnsi="Arial" w:cs="Arial"/>
          <w:b/>
          <w:color w:val="0000FF"/>
          <w:sz w:val="24"/>
        </w:rPr>
        <w:tab/>
      </w:r>
      <w:r>
        <w:rPr>
          <w:rFonts w:ascii="Arial" w:hAnsi="Arial" w:cs="Arial"/>
          <w:b/>
          <w:sz w:val="24"/>
        </w:rPr>
        <w:t>On remaining issues related to carrier phase positioning and SL positioning core requirements</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paper discusses issues related to core requirements for carrier phase positioning and SL positioning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R4-2409581</w:t>
      </w:r>
      <w:r>
        <w:rPr>
          <w:rFonts w:ascii="Arial" w:hAnsi="Arial" w:cs="Arial"/>
          <w:b/>
          <w:color w:val="0000FF"/>
          <w:sz w:val="24"/>
        </w:rPr>
        <w:tab/>
      </w:r>
      <w:r>
        <w:rPr>
          <w:rFonts w:ascii="Arial" w:hAnsi="Arial" w:cs="Arial"/>
          <w:b/>
          <w:sz w:val="24"/>
        </w:rPr>
        <w:t>DraftCR to 38.133 on core requirements for CPP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Corrections to core requirements for CPP.</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pStyle w:val="5"/>
      </w:pPr>
      <w:bookmarkStart w:id="53" w:name="_Toc166753542"/>
      <w:r>
        <w:t>7.12.1.3</w:t>
      </w:r>
      <w:r>
        <w:tab/>
        <w:t>LPHAP use case</w:t>
      </w:r>
      <w:bookmarkEnd w:id="53"/>
    </w:p>
    <w:p w:rsidR="00A069BC" w:rsidRDefault="00A069BC" w:rsidP="00A069BC">
      <w:pPr>
        <w:rPr>
          <w:rFonts w:ascii="Arial" w:hAnsi="Arial" w:cs="Arial"/>
          <w:b/>
          <w:sz w:val="24"/>
        </w:rPr>
      </w:pPr>
      <w:r>
        <w:rPr>
          <w:rFonts w:ascii="Arial" w:hAnsi="Arial" w:cs="Arial"/>
          <w:b/>
          <w:color w:val="0000FF"/>
          <w:sz w:val="24"/>
        </w:rPr>
        <w:t>R4-2407972</w:t>
      </w:r>
      <w:r>
        <w:rPr>
          <w:rFonts w:ascii="Arial" w:hAnsi="Arial" w:cs="Arial"/>
          <w:b/>
          <w:color w:val="0000FF"/>
          <w:sz w:val="24"/>
        </w:rPr>
        <w:tab/>
      </w:r>
      <w:r>
        <w:rPr>
          <w:rFonts w:ascii="Arial" w:hAnsi="Arial" w:cs="Arial"/>
          <w:b/>
          <w:sz w:val="24"/>
        </w:rPr>
        <w:t>Draft CR – Corrections to PRS measurement period with eDRX in RRC_IDLE state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R4-2410156 (from R4-2407972).</w:t>
      </w:r>
    </w:p>
    <w:p w:rsidR="00A069BC" w:rsidRDefault="00A069BC" w:rsidP="00A069BC">
      <w:pPr>
        <w:rPr>
          <w:rFonts w:ascii="Arial" w:hAnsi="Arial" w:cs="Arial"/>
          <w:b/>
          <w:sz w:val="24"/>
        </w:rPr>
      </w:pPr>
      <w:hyperlink r:id="rId138" w:history="1">
        <w:r w:rsidRPr="006122A5">
          <w:rPr>
            <w:rStyle w:val="ae"/>
            <w:rFonts w:ascii="Arial" w:hAnsi="Arial" w:cs="Arial"/>
            <w:b/>
            <w:sz w:val="24"/>
          </w:rPr>
          <w:t>R4-2410156</w:t>
        </w:r>
      </w:hyperlink>
      <w:r>
        <w:rPr>
          <w:rFonts w:ascii="Arial" w:hAnsi="Arial" w:cs="Arial"/>
          <w:b/>
          <w:color w:val="0000FF"/>
          <w:sz w:val="24"/>
        </w:rPr>
        <w:tab/>
      </w:r>
      <w:r>
        <w:rPr>
          <w:rFonts w:ascii="Arial" w:hAnsi="Arial" w:cs="Arial"/>
          <w:b/>
          <w:sz w:val="24"/>
        </w:rPr>
        <w:t>Draft CR – Corrections to PRS measurement period with eDRX in RRC_IDLE state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R4-2409265</w:t>
      </w:r>
      <w:r>
        <w:rPr>
          <w:rFonts w:ascii="Arial" w:hAnsi="Arial" w:cs="Arial"/>
          <w:b/>
          <w:color w:val="0000FF"/>
          <w:sz w:val="24"/>
        </w:rPr>
        <w:tab/>
      </w:r>
      <w:r>
        <w:rPr>
          <w:rFonts w:ascii="Arial" w:hAnsi="Arial" w:cs="Arial"/>
          <w:b/>
          <w:sz w:val="24"/>
        </w:rPr>
        <w:t>draftCR on RRM requirements for LPHAP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R4-2410157 (from R4-2409265).</w:t>
      </w:r>
    </w:p>
    <w:p w:rsidR="00A069BC" w:rsidRDefault="00A069BC" w:rsidP="00A069BC">
      <w:pPr>
        <w:rPr>
          <w:rFonts w:ascii="Arial" w:hAnsi="Arial" w:cs="Arial"/>
          <w:b/>
          <w:sz w:val="24"/>
        </w:rPr>
      </w:pPr>
      <w:hyperlink r:id="rId139" w:history="1">
        <w:r w:rsidRPr="006122A5">
          <w:rPr>
            <w:rStyle w:val="ae"/>
            <w:rFonts w:ascii="Arial" w:hAnsi="Arial" w:cs="Arial"/>
            <w:b/>
            <w:sz w:val="24"/>
          </w:rPr>
          <w:t>R4-2410157</w:t>
        </w:r>
      </w:hyperlink>
      <w:r>
        <w:rPr>
          <w:rFonts w:ascii="Arial" w:hAnsi="Arial" w:cs="Arial"/>
          <w:b/>
          <w:color w:val="0000FF"/>
          <w:sz w:val="24"/>
        </w:rPr>
        <w:tab/>
      </w:r>
      <w:r>
        <w:rPr>
          <w:rFonts w:ascii="Arial" w:hAnsi="Arial" w:cs="Arial"/>
          <w:b/>
          <w:sz w:val="24"/>
        </w:rPr>
        <w:t>draftCR on RRM requirements for LPHAP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R4-2409582</w:t>
      </w:r>
      <w:r>
        <w:rPr>
          <w:rFonts w:ascii="Arial" w:hAnsi="Arial" w:cs="Arial"/>
          <w:b/>
          <w:color w:val="0000FF"/>
          <w:sz w:val="24"/>
        </w:rPr>
        <w:tab/>
      </w:r>
      <w:r>
        <w:rPr>
          <w:rFonts w:ascii="Arial" w:hAnsi="Arial" w:cs="Arial"/>
          <w:b/>
          <w:sz w:val="24"/>
        </w:rPr>
        <w:t>DraftCR to 38.133 on Core requirements for LPHAP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Corrections to core requirements for LPHAP.</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R4-2410158 (from R4-2409582).</w:t>
      </w:r>
    </w:p>
    <w:bookmarkStart w:id="54" w:name="_Toc166753543"/>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"ftp://10.10.10.10/ftp/tsg_ran/WG4_Radio/TSGR4_111/Inbox/R4-2410158.zip" </w:instrText>
      </w:r>
      <w:r>
        <w:rPr>
          <w:rFonts w:ascii="Arial" w:hAnsi="Arial" w:cs="Arial"/>
          <w:b/>
          <w:color w:val="0000FF"/>
          <w:sz w:val="24"/>
        </w:rPr>
        <w:fldChar w:fldCharType="separate"/>
      </w:r>
      <w:r w:rsidRPr="006122A5">
        <w:rPr>
          <w:rStyle w:val="ae"/>
          <w:rFonts w:ascii="Arial" w:hAnsi="Arial" w:cs="Arial"/>
          <w:b/>
          <w:sz w:val="24"/>
        </w:rPr>
        <w:t>R4-2410158</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DraftCR to 38.133 on Core requirements for LPHAP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Corrections to core requirements for LPHAP.</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pStyle w:val="5"/>
      </w:pPr>
      <w:r>
        <w:t>7.12.1.4</w:t>
      </w:r>
      <w:r>
        <w:tab/>
        <w:t>RedCap Positioning and PRS/SRS bandwidth aggregation</w:t>
      </w:r>
      <w:bookmarkEnd w:id="54"/>
    </w:p>
    <w:p w:rsidR="00A069BC" w:rsidRDefault="00A069BC" w:rsidP="00A069BC">
      <w:pPr>
        <w:rPr>
          <w:rFonts w:ascii="Arial" w:hAnsi="Arial" w:cs="Arial"/>
          <w:b/>
          <w:sz w:val="24"/>
        </w:rPr>
      </w:pPr>
      <w:r>
        <w:rPr>
          <w:rFonts w:ascii="Arial" w:hAnsi="Arial" w:cs="Arial"/>
          <w:b/>
          <w:color w:val="0000FF"/>
          <w:sz w:val="24"/>
        </w:rPr>
        <w:t>R4-2407039</w:t>
      </w:r>
      <w:r>
        <w:rPr>
          <w:rFonts w:ascii="Arial" w:hAnsi="Arial" w:cs="Arial"/>
          <w:b/>
          <w:color w:val="0000FF"/>
          <w:sz w:val="24"/>
        </w:rPr>
        <w:tab/>
      </w:r>
      <w:r>
        <w:rPr>
          <w:rFonts w:ascii="Arial" w:hAnsi="Arial" w:cs="Arial"/>
          <w:b/>
          <w:sz w:val="24"/>
        </w:rPr>
        <w:t>(NR_Pos_enh2-Core) 38.133 CR addressing the use of expected to in normative text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CR-4314  rev  Cat: F (Rel-18)</w:t>
      </w:r>
      <w:r>
        <w:rPr>
          <w:i/>
        </w:rPr>
        <w:br/>
      </w:r>
      <w:r>
        <w:rPr>
          <w:i/>
        </w:rPr>
        <w:br/>
      </w:r>
      <w:r>
        <w:rPr>
          <w:i/>
        </w:rPr>
        <w:tab/>
      </w:r>
      <w:r>
        <w:rPr>
          <w:i/>
        </w:rPr>
        <w:tab/>
      </w:r>
      <w:r>
        <w:rPr>
          <w:i/>
        </w:rPr>
        <w:tab/>
      </w:r>
      <w:r>
        <w:rPr>
          <w:i/>
        </w:rPr>
        <w:tab/>
      </w:r>
      <w:r>
        <w:rPr>
          <w:i/>
        </w:rPr>
        <w:tab/>
        <w:t>Source: BeammWave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R4-2407491</w:t>
      </w:r>
      <w:r>
        <w:rPr>
          <w:rFonts w:ascii="Arial" w:hAnsi="Arial" w:cs="Arial"/>
          <w:b/>
          <w:color w:val="0000FF"/>
          <w:sz w:val="24"/>
        </w:rPr>
        <w:tab/>
      </w:r>
      <w:r>
        <w:rPr>
          <w:rFonts w:ascii="Arial" w:hAnsi="Arial" w:cs="Arial"/>
          <w:b/>
          <w:sz w:val="24"/>
        </w:rPr>
        <w:t>Discussion on Core requirements of BW aggregation positioning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R4-2407789</w:t>
      </w:r>
      <w:r>
        <w:rPr>
          <w:rFonts w:ascii="Arial" w:hAnsi="Arial" w:cs="Arial"/>
          <w:b/>
          <w:color w:val="0000FF"/>
          <w:sz w:val="24"/>
        </w:rPr>
        <w:tab/>
      </w:r>
      <w:r>
        <w:rPr>
          <w:rFonts w:ascii="Arial" w:hAnsi="Arial" w:cs="Arial"/>
          <w:b/>
          <w:sz w:val="24"/>
        </w:rPr>
        <w:t>(NR_Pos_enh2-Core) 38.133 CR addressing the use of expected to in normative text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CR-4413  rev  Cat: F (Rel-18)</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R4-2410151 (from R4-2407789).</w:t>
      </w:r>
    </w:p>
    <w:p w:rsidR="00A069BC" w:rsidRDefault="00A069BC" w:rsidP="00A069BC">
      <w:pPr>
        <w:rPr>
          <w:rFonts w:ascii="Arial" w:hAnsi="Arial" w:cs="Arial"/>
          <w:b/>
          <w:sz w:val="24"/>
        </w:rPr>
      </w:pPr>
      <w:hyperlink r:id="rId140" w:history="1">
        <w:r w:rsidRPr="006122A5">
          <w:rPr>
            <w:rStyle w:val="ae"/>
            <w:rFonts w:ascii="Arial" w:hAnsi="Arial" w:cs="Arial"/>
            <w:b/>
            <w:sz w:val="24"/>
          </w:rPr>
          <w:t>R4-2410151</w:t>
        </w:r>
      </w:hyperlink>
      <w:r>
        <w:rPr>
          <w:rFonts w:ascii="Arial" w:hAnsi="Arial" w:cs="Arial"/>
          <w:b/>
          <w:color w:val="0000FF"/>
          <w:sz w:val="24"/>
        </w:rPr>
        <w:tab/>
      </w:r>
      <w:r>
        <w:rPr>
          <w:rFonts w:ascii="Arial" w:hAnsi="Arial" w:cs="Arial"/>
          <w:b/>
          <w:sz w:val="24"/>
        </w:rPr>
        <w:t>(NR_Pos_enh2-Core) 38.133 CR addressing the use of expected to in normative text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CR-4413  rev  Cat: F (Rel-18)</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R4-2407833</w:t>
      </w:r>
      <w:r>
        <w:rPr>
          <w:rFonts w:ascii="Arial" w:hAnsi="Arial" w:cs="Arial"/>
          <w:b/>
          <w:color w:val="0000FF"/>
          <w:sz w:val="24"/>
        </w:rPr>
        <w:tab/>
      </w:r>
      <w:r>
        <w:rPr>
          <w:rFonts w:ascii="Arial" w:hAnsi="Arial" w:cs="Arial"/>
          <w:b/>
          <w:sz w:val="24"/>
        </w:rPr>
        <w:t>draftCR for RedCap postioing requirements in RRC_Idle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A069BC" w:rsidRDefault="00A069BC" w:rsidP="00A069BC">
      <w:pPr>
        <w:rPr>
          <w:rFonts w:ascii="Arial" w:hAnsi="Arial" w:cs="Arial"/>
          <w:b/>
          <w:sz w:val="24"/>
        </w:rPr>
      </w:pPr>
      <w:r>
        <w:rPr>
          <w:rFonts w:ascii="Arial" w:hAnsi="Arial" w:cs="Arial"/>
          <w:b/>
          <w:color w:val="0000FF"/>
          <w:sz w:val="24"/>
        </w:rPr>
        <w:t>R4-2407878</w:t>
      </w:r>
      <w:r>
        <w:rPr>
          <w:rFonts w:ascii="Arial" w:hAnsi="Arial" w:cs="Arial"/>
          <w:b/>
          <w:color w:val="0000FF"/>
          <w:sz w:val="24"/>
        </w:rPr>
        <w:tab/>
      </w:r>
      <w:r>
        <w:rPr>
          <w:rFonts w:ascii="Arial" w:hAnsi="Arial" w:cs="Arial"/>
          <w:b/>
          <w:sz w:val="24"/>
        </w:rPr>
        <w:t>Discission on core requirements for RedCap positioning and PRS bandwidth aggregation</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R4-2409266</w:t>
      </w:r>
      <w:r>
        <w:rPr>
          <w:rFonts w:ascii="Arial" w:hAnsi="Arial" w:cs="Arial"/>
          <w:b/>
          <w:color w:val="0000FF"/>
          <w:sz w:val="24"/>
        </w:rPr>
        <w:tab/>
      </w:r>
      <w:r>
        <w:rPr>
          <w:rFonts w:ascii="Arial" w:hAnsi="Arial" w:cs="Arial"/>
          <w:b/>
          <w:sz w:val="24"/>
        </w:rPr>
        <w:t>Discussion on RedCap positioning and PRS/SRS CA</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R4-2409267</w:t>
      </w:r>
      <w:r>
        <w:rPr>
          <w:rFonts w:ascii="Arial" w:hAnsi="Arial" w:cs="Arial"/>
          <w:b/>
          <w:color w:val="0000FF"/>
          <w:sz w:val="24"/>
        </w:rPr>
        <w:tab/>
      </w:r>
      <w:r>
        <w:rPr>
          <w:rFonts w:ascii="Arial" w:hAnsi="Arial" w:cs="Arial"/>
          <w:b/>
          <w:sz w:val="24"/>
        </w:rPr>
        <w:t>draftCR on RRM requirements for RedCap positioning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R4-2410152 (from R4-2409267).</w:t>
      </w:r>
    </w:p>
    <w:p w:rsidR="00A069BC" w:rsidRDefault="00A069BC" w:rsidP="00A069BC">
      <w:pPr>
        <w:rPr>
          <w:rFonts w:ascii="Arial" w:hAnsi="Arial" w:cs="Arial"/>
          <w:b/>
          <w:sz w:val="24"/>
        </w:rPr>
      </w:pPr>
      <w:hyperlink r:id="rId141" w:history="1">
        <w:r w:rsidRPr="006122A5">
          <w:rPr>
            <w:rStyle w:val="ae"/>
            <w:rFonts w:ascii="Arial" w:hAnsi="Arial" w:cs="Arial"/>
            <w:b/>
            <w:sz w:val="24"/>
          </w:rPr>
          <w:t>R4-2410152</w:t>
        </w:r>
      </w:hyperlink>
      <w:r>
        <w:rPr>
          <w:rFonts w:ascii="Arial" w:hAnsi="Arial" w:cs="Arial"/>
          <w:b/>
          <w:color w:val="0000FF"/>
          <w:sz w:val="24"/>
        </w:rPr>
        <w:tab/>
      </w:r>
      <w:r>
        <w:rPr>
          <w:rFonts w:ascii="Arial" w:hAnsi="Arial" w:cs="Arial"/>
          <w:b/>
          <w:sz w:val="24"/>
        </w:rPr>
        <w:t>draftCR on RRM requirements for RedCap positioning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R4-2409268</w:t>
      </w:r>
      <w:r>
        <w:rPr>
          <w:rFonts w:ascii="Arial" w:hAnsi="Arial" w:cs="Arial"/>
          <w:b/>
          <w:color w:val="0000FF"/>
          <w:sz w:val="24"/>
        </w:rPr>
        <w:tab/>
      </w:r>
      <w:r>
        <w:rPr>
          <w:rFonts w:ascii="Arial" w:hAnsi="Arial" w:cs="Arial"/>
          <w:b/>
          <w:sz w:val="24"/>
        </w:rPr>
        <w:t>draftCR on RRM requirements for PRS CA</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R4-2410154 (from R4-2409268).</w:t>
      </w:r>
    </w:p>
    <w:p w:rsidR="00A069BC" w:rsidRDefault="00A069BC" w:rsidP="00A069BC">
      <w:pPr>
        <w:rPr>
          <w:rFonts w:ascii="Arial" w:hAnsi="Arial" w:cs="Arial"/>
          <w:b/>
          <w:sz w:val="24"/>
        </w:rPr>
      </w:pPr>
      <w:hyperlink r:id="rId142" w:history="1">
        <w:r w:rsidRPr="006122A5">
          <w:rPr>
            <w:rStyle w:val="ae"/>
            <w:rFonts w:ascii="Arial" w:hAnsi="Arial" w:cs="Arial"/>
            <w:b/>
            <w:sz w:val="24"/>
          </w:rPr>
          <w:t>R4-2410154</w:t>
        </w:r>
      </w:hyperlink>
      <w:r>
        <w:rPr>
          <w:rFonts w:ascii="Arial" w:hAnsi="Arial" w:cs="Arial"/>
          <w:b/>
          <w:color w:val="0000FF"/>
          <w:sz w:val="24"/>
        </w:rPr>
        <w:tab/>
      </w:r>
      <w:r>
        <w:rPr>
          <w:rFonts w:ascii="Arial" w:hAnsi="Arial" w:cs="Arial"/>
          <w:b/>
          <w:sz w:val="24"/>
        </w:rPr>
        <w:t>draftCR on RRM requirements for PRS CA</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R4-2409583</w:t>
      </w:r>
      <w:r>
        <w:rPr>
          <w:rFonts w:ascii="Arial" w:hAnsi="Arial" w:cs="Arial"/>
          <w:b/>
          <w:color w:val="0000FF"/>
          <w:sz w:val="24"/>
        </w:rPr>
        <w:tab/>
      </w:r>
      <w:r>
        <w:rPr>
          <w:rFonts w:ascii="Arial" w:hAnsi="Arial" w:cs="Arial"/>
          <w:b/>
          <w:sz w:val="24"/>
        </w:rPr>
        <w:t>On remaining issues related to RedCap positioning and bandwidth aggregation for positioning core requirements</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paper discusses remaining issues related to RedCap positioning and bandwidth aggregation core requirements.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R4-2409584</w:t>
      </w:r>
      <w:r>
        <w:rPr>
          <w:rFonts w:ascii="Arial" w:hAnsi="Arial" w:cs="Arial"/>
          <w:b/>
          <w:color w:val="0000FF"/>
          <w:sz w:val="24"/>
        </w:rPr>
        <w:tab/>
      </w:r>
      <w:r>
        <w:rPr>
          <w:rFonts w:ascii="Arial" w:hAnsi="Arial" w:cs="Arial"/>
          <w:b/>
          <w:sz w:val="24"/>
        </w:rPr>
        <w:t>DraftCR to 38.133 on core requirements for bandwidth aggregation for positioning measurements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Corrections to core requirements for positioning measurements based on bandwidth aggregation.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R4-2409585</w:t>
      </w:r>
      <w:r>
        <w:rPr>
          <w:rFonts w:ascii="Arial" w:hAnsi="Arial" w:cs="Arial"/>
          <w:b/>
          <w:color w:val="0000FF"/>
          <w:sz w:val="24"/>
        </w:rPr>
        <w:tab/>
      </w:r>
      <w:r>
        <w:rPr>
          <w:rFonts w:ascii="Arial" w:hAnsi="Arial" w:cs="Arial"/>
          <w:b/>
          <w:sz w:val="24"/>
        </w:rPr>
        <w:t>DraftCR to 38.133 on core requirements for RedCap positioning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Corrections to core requirements for RedCap positioning.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R4-2410153 (from R4-2409585).</w:t>
      </w:r>
    </w:p>
    <w:p w:rsidR="00A069BC" w:rsidRDefault="00A069BC" w:rsidP="00A069BC">
      <w:pPr>
        <w:rPr>
          <w:rFonts w:ascii="Arial" w:hAnsi="Arial" w:cs="Arial"/>
          <w:b/>
          <w:sz w:val="24"/>
        </w:rPr>
      </w:pPr>
      <w:hyperlink r:id="rId143" w:history="1">
        <w:r w:rsidRPr="006122A5">
          <w:rPr>
            <w:rStyle w:val="ae"/>
            <w:rFonts w:ascii="Arial" w:hAnsi="Arial" w:cs="Arial"/>
            <w:b/>
            <w:sz w:val="24"/>
          </w:rPr>
          <w:t>R4-2410153</w:t>
        </w:r>
      </w:hyperlink>
      <w:r>
        <w:rPr>
          <w:rFonts w:ascii="Arial" w:hAnsi="Arial" w:cs="Arial"/>
          <w:b/>
          <w:color w:val="0000FF"/>
          <w:sz w:val="24"/>
        </w:rPr>
        <w:tab/>
      </w:r>
      <w:r>
        <w:rPr>
          <w:rFonts w:ascii="Arial" w:hAnsi="Arial" w:cs="Arial"/>
          <w:b/>
          <w:sz w:val="24"/>
        </w:rPr>
        <w:t>DraftCR to 38.133 on core requirements for RedCap positioning</w:t>
      </w:r>
    </w:p>
    <w:p w:rsidR="00A069BC" w:rsidRDefault="00A069BC" w:rsidP="00A069B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Corrections to core requirements for RedCap positioning.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R4-2409651</w:t>
      </w:r>
      <w:r>
        <w:rPr>
          <w:rFonts w:ascii="Arial" w:hAnsi="Arial" w:cs="Arial"/>
          <w:b/>
          <w:color w:val="0000FF"/>
          <w:sz w:val="24"/>
        </w:rPr>
        <w:tab/>
      </w:r>
      <w:r>
        <w:rPr>
          <w:rFonts w:ascii="Arial" w:hAnsi="Arial" w:cs="Arial"/>
          <w:b/>
          <w:sz w:val="24"/>
        </w:rPr>
        <w:t>RRM Core Requirements Maintenance for RedCap Positioning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R4-2409689</w:t>
      </w:r>
      <w:r>
        <w:rPr>
          <w:rFonts w:ascii="Arial" w:hAnsi="Arial" w:cs="Arial"/>
          <w:b/>
          <w:color w:val="0000FF"/>
          <w:sz w:val="24"/>
        </w:rPr>
        <w:tab/>
      </w:r>
      <w:r>
        <w:rPr>
          <w:rFonts w:ascii="Arial" w:hAnsi="Arial" w:cs="Arial"/>
          <w:b/>
          <w:sz w:val="24"/>
        </w:rPr>
        <w:t>Discussion on RRM impacts on RedCap positioning</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pStyle w:val="4"/>
      </w:pPr>
      <w:bookmarkStart w:id="55" w:name="_Toc166753544"/>
      <w:r>
        <w:t>7.12.2</w:t>
      </w:r>
      <w:r>
        <w:tab/>
        <w:t>RRM performance requirements</w:t>
      </w:r>
      <w:bookmarkEnd w:id="55"/>
    </w:p>
    <w:p w:rsidR="00A069BC" w:rsidRDefault="00A069BC" w:rsidP="00A069BC">
      <w:pPr>
        <w:pStyle w:val="5"/>
      </w:pPr>
      <w:bookmarkStart w:id="56" w:name="_Toc166753545"/>
      <w:r>
        <w:t>7.12.2.1</w:t>
      </w:r>
      <w:r>
        <w:tab/>
        <w:t>General aspects</w:t>
      </w:r>
      <w:bookmarkEnd w:id="56"/>
    </w:p>
    <w:p w:rsidR="00A069BC" w:rsidRDefault="00A069BC" w:rsidP="00A069BC">
      <w:pPr>
        <w:rPr>
          <w:rFonts w:ascii="Arial" w:hAnsi="Arial" w:cs="Arial"/>
          <w:b/>
          <w:sz w:val="24"/>
        </w:rPr>
      </w:pPr>
      <w:r>
        <w:rPr>
          <w:rFonts w:ascii="Arial" w:hAnsi="Arial" w:cs="Arial"/>
          <w:b/>
          <w:color w:val="0000FF"/>
          <w:sz w:val="24"/>
        </w:rPr>
        <w:t>R4-2409269</w:t>
      </w:r>
      <w:r>
        <w:rPr>
          <w:rFonts w:ascii="Arial" w:hAnsi="Arial" w:cs="Arial"/>
          <w:b/>
          <w:color w:val="0000FF"/>
          <w:sz w:val="24"/>
        </w:rPr>
        <w:tab/>
      </w:r>
      <w:r>
        <w:rPr>
          <w:rFonts w:ascii="Arial" w:hAnsi="Arial" w:cs="Arial"/>
          <w:b/>
          <w:sz w:val="24"/>
        </w:rPr>
        <w:t>On general aspects of positioning test cases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R4-2409270</w:t>
      </w:r>
      <w:r>
        <w:rPr>
          <w:rFonts w:ascii="Arial" w:hAnsi="Arial" w:cs="Arial"/>
          <w:b/>
          <w:color w:val="0000FF"/>
          <w:sz w:val="24"/>
        </w:rPr>
        <w:tab/>
      </w:r>
      <w:r>
        <w:rPr>
          <w:rFonts w:ascii="Arial" w:hAnsi="Arial" w:cs="Arial"/>
          <w:b/>
          <w:sz w:val="24"/>
        </w:rPr>
        <w:t>draftCR on time window configuration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R4-2410159 (from R4-2409270).</w:t>
      </w:r>
    </w:p>
    <w:p w:rsidR="00A069BC" w:rsidRDefault="00A069BC" w:rsidP="00A069BC">
      <w:pPr>
        <w:rPr>
          <w:rFonts w:ascii="Arial" w:hAnsi="Arial" w:cs="Arial"/>
          <w:b/>
          <w:sz w:val="24"/>
        </w:rPr>
      </w:pPr>
      <w:hyperlink r:id="rId144" w:history="1">
        <w:r w:rsidRPr="006122A5">
          <w:rPr>
            <w:rStyle w:val="ae"/>
            <w:rFonts w:ascii="Arial" w:hAnsi="Arial" w:cs="Arial"/>
            <w:b/>
            <w:sz w:val="24"/>
          </w:rPr>
          <w:t>R4-2410159</w:t>
        </w:r>
      </w:hyperlink>
      <w:r>
        <w:rPr>
          <w:rFonts w:ascii="Arial" w:hAnsi="Arial" w:cs="Arial"/>
          <w:b/>
          <w:color w:val="0000FF"/>
          <w:sz w:val="24"/>
        </w:rPr>
        <w:tab/>
      </w:r>
      <w:r>
        <w:rPr>
          <w:rFonts w:ascii="Arial" w:hAnsi="Arial" w:cs="Arial"/>
          <w:b/>
          <w:sz w:val="24"/>
        </w:rPr>
        <w:t>draftCR on time window configuration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R4-2409369</w:t>
      </w:r>
      <w:r>
        <w:rPr>
          <w:rFonts w:ascii="Arial" w:hAnsi="Arial" w:cs="Arial"/>
          <w:b/>
          <w:color w:val="0000FF"/>
          <w:sz w:val="24"/>
        </w:rPr>
        <w:tab/>
      </w:r>
      <w:r>
        <w:rPr>
          <w:rFonts w:ascii="Arial" w:hAnsi="Arial" w:cs="Arial"/>
          <w:b/>
          <w:sz w:val="24"/>
        </w:rPr>
        <w:t>Draft Big CR to 38.133 on RRM performance requirements for Positioning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Big CR to 38.133 on RRM performance requirements for Positioning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R4-2410160 (from R4-2409369).</w:t>
      </w:r>
    </w:p>
    <w:p w:rsidR="00A069BC" w:rsidRDefault="00A069BC" w:rsidP="00A069BC">
      <w:pPr>
        <w:rPr>
          <w:rFonts w:ascii="Arial" w:hAnsi="Arial" w:cs="Arial"/>
          <w:b/>
          <w:sz w:val="24"/>
        </w:rPr>
      </w:pPr>
      <w:hyperlink r:id="rId145" w:history="1">
        <w:r w:rsidRPr="006122A5">
          <w:rPr>
            <w:rStyle w:val="ae"/>
            <w:rFonts w:ascii="Arial" w:hAnsi="Arial" w:cs="Arial"/>
            <w:b/>
            <w:sz w:val="24"/>
          </w:rPr>
          <w:t>R4-2410160</w:t>
        </w:r>
      </w:hyperlink>
      <w:r>
        <w:rPr>
          <w:rFonts w:ascii="Arial" w:hAnsi="Arial" w:cs="Arial"/>
          <w:b/>
          <w:color w:val="0000FF"/>
          <w:sz w:val="24"/>
        </w:rPr>
        <w:tab/>
      </w:r>
      <w:r>
        <w:rPr>
          <w:rFonts w:ascii="Arial" w:hAnsi="Arial" w:cs="Arial"/>
          <w:b/>
          <w:sz w:val="24"/>
        </w:rPr>
        <w:t>Draft Big CR to 38.133 on RRM performance requirements for Positioning</w:t>
      </w:r>
    </w:p>
    <w:p w:rsidR="00A069BC" w:rsidRDefault="00A069BC" w:rsidP="00A069B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Big CR to 38.133 on RRM performance requirements for Positioning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R4-2409586</w:t>
      </w:r>
      <w:r>
        <w:rPr>
          <w:rFonts w:ascii="Arial" w:hAnsi="Arial" w:cs="Arial"/>
          <w:b/>
          <w:color w:val="0000FF"/>
          <w:sz w:val="24"/>
        </w:rPr>
        <w:tab/>
      </w:r>
      <w:r>
        <w:rPr>
          <w:rFonts w:ascii="Arial" w:hAnsi="Arial" w:cs="Arial"/>
          <w:b/>
          <w:sz w:val="24"/>
        </w:rPr>
        <w:t>Updated work split on test cases for RedCap positioning</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updated worksplit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R4-2409587</w:t>
      </w:r>
      <w:r>
        <w:rPr>
          <w:rFonts w:ascii="Arial" w:hAnsi="Arial" w:cs="Arial"/>
          <w:b/>
          <w:color w:val="0000FF"/>
          <w:sz w:val="24"/>
        </w:rPr>
        <w:tab/>
      </w:r>
      <w:r>
        <w:rPr>
          <w:rFonts w:ascii="Arial" w:hAnsi="Arial" w:cs="Arial"/>
          <w:b/>
          <w:sz w:val="24"/>
        </w:rPr>
        <w:t>DraftCR to 38.133 on general aspects related to performance requirement</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DraftCR based on the work split agreed in RAN4#110bis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R4-2410161 (from R4-2409587).</w:t>
      </w:r>
    </w:p>
    <w:bookmarkStart w:id="57" w:name="_Toc166753546"/>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"ftp://10.10.10.10/ftp/tsg_ran/WG4_Radio/TSGR4_111/Inbox/R4-2410161.zip" </w:instrText>
      </w:r>
      <w:r>
        <w:rPr>
          <w:rFonts w:ascii="Arial" w:hAnsi="Arial" w:cs="Arial"/>
          <w:b/>
          <w:color w:val="0000FF"/>
          <w:sz w:val="24"/>
        </w:rPr>
        <w:fldChar w:fldCharType="separate"/>
      </w:r>
      <w:r w:rsidRPr="006122A5">
        <w:rPr>
          <w:rStyle w:val="ae"/>
          <w:rFonts w:ascii="Arial" w:hAnsi="Arial" w:cs="Arial"/>
          <w:b/>
          <w:sz w:val="24"/>
        </w:rPr>
        <w:t>R4-2410161</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DraftCR to 38.133 on general aspects related to performance requirement</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DraftCR based on the work split agreed in RAN4#110bis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pStyle w:val="5"/>
      </w:pPr>
      <w:r>
        <w:t>7.12.2.2</w:t>
      </w:r>
      <w:r>
        <w:tab/>
        <w:t>SL Positioning</w:t>
      </w:r>
      <w:bookmarkEnd w:id="57"/>
    </w:p>
    <w:p w:rsidR="00A069BC" w:rsidRDefault="00A069BC" w:rsidP="00A069BC">
      <w:pPr>
        <w:rPr>
          <w:rFonts w:ascii="Arial" w:hAnsi="Arial" w:cs="Arial"/>
          <w:b/>
          <w:sz w:val="24"/>
        </w:rPr>
      </w:pPr>
      <w:r>
        <w:rPr>
          <w:rFonts w:ascii="Arial" w:hAnsi="Arial" w:cs="Arial"/>
          <w:b/>
          <w:color w:val="0000FF"/>
          <w:sz w:val="24"/>
        </w:rPr>
        <w:t>R4-2407492</w:t>
      </w:r>
      <w:r>
        <w:rPr>
          <w:rFonts w:ascii="Arial" w:hAnsi="Arial" w:cs="Arial"/>
          <w:b/>
          <w:color w:val="0000FF"/>
          <w:sz w:val="24"/>
        </w:rPr>
        <w:tab/>
      </w:r>
      <w:r>
        <w:rPr>
          <w:rFonts w:ascii="Arial" w:hAnsi="Arial" w:cs="Arial"/>
          <w:b/>
          <w:sz w:val="24"/>
        </w:rPr>
        <w:t>Discussion on Performance requirements of Sidilink positioning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R4-2407519</w:t>
      </w:r>
      <w:r>
        <w:rPr>
          <w:rFonts w:ascii="Arial" w:hAnsi="Arial" w:cs="Arial"/>
          <w:b/>
          <w:color w:val="0000FF"/>
          <w:sz w:val="24"/>
        </w:rPr>
        <w:tab/>
      </w:r>
      <w:r>
        <w:rPr>
          <w:rFonts w:ascii="Arial" w:hAnsi="Arial" w:cs="Arial"/>
          <w:b/>
          <w:sz w:val="24"/>
        </w:rPr>
        <w:t>(Set 1-4 &amp; 10-2) Draft CR for SL PRS configuration and SL Rx-Tx measurement delay TC in FR1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R4-2410186 (from R4-2407519).</w:t>
      </w:r>
    </w:p>
    <w:p w:rsidR="00A069BC" w:rsidRDefault="00A069BC" w:rsidP="00A069BC">
      <w:pPr>
        <w:rPr>
          <w:rFonts w:ascii="Arial" w:hAnsi="Arial" w:cs="Arial"/>
          <w:b/>
          <w:sz w:val="24"/>
        </w:rPr>
      </w:pPr>
      <w:hyperlink r:id="rId146" w:history="1">
        <w:r w:rsidRPr="007629C5">
          <w:rPr>
            <w:rStyle w:val="ae"/>
            <w:rFonts w:ascii="Arial" w:hAnsi="Arial" w:cs="Arial"/>
            <w:b/>
            <w:sz w:val="24"/>
          </w:rPr>
          <w:t>R4-2410186</w:t>
        </w:r>
      </w:hyperlink>
      <w:r>
        <w:rPr>
          <w:rFonts w:ascii="Arial" w:hAnsi="Arial" w:cs="Arial"/>
          <w:b/>
          <w:color w:val="0000FF"/>
          <w:sz w:val="24"/>
        </w:rPr>
        <w:tab/>
      </w:r>
      <w:r>
        <w:rPr>
          <w:rFonts w:ascii="Arial" w:hAnsi="Arial" w:cs="Arial"/>
          <w:b/>
          <w:sz w:val="24"/>
        </w:rPr>
        <w:t>(Set 1-4 &amp; 10-2) Draft CR for SL PRS configuration and SL Rx-Tx measurement delay TC in FR1</w:t>
      </w:r>
    </w:p>
    <w:p w:rsidR="00A069BC" w:rsidRDefault="00A069BC" w:rsidP="00A069B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7629C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R4-2407879</w:t>
      </w:r>
      <w:r>
        <w:rPr>
          <w:rFonts w:ascii="Arial" w:hAnsi="Arial" w:cs="Arial"/>
          <w:b/>
          <w:color w:val="0000FF"/>
          <w:sz w:val="24"/>
        </w:rPr>
        <w:tab/>
      </w:r>
      <w:r>
        <w:rPr>
          <w:rFonts w:ascii="Arial" w:hAnsi="Arial" w:cs="Arial"/>
          <w:b/>
          <w:sz w:val="24"/>
        </w:rPr>
        <w:t>Discission on perf requirements for SL positioning</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R4-2407880</w:t>
      </w:r>
      <w:r>
        <w:rPr>
          <w:rFonts w:ascii="Arial" w:hAnsi="Arial" w:cs="Arial"/>
          <w:b/>
          <w:color w:val="0000FF"/>
          <w:sz w:val="24"/>
        </w:rPr>
        <w:tab/>
      </w:r>
      <w:r>
        <w:rPr>
          <w:rFonts w:ascii="Arial" w:hAnsi="Arial" w:cs="Arial"/>
          <w:b/>
          <w:sz w:val="24"/>
        </w:rPr>
        <w:t>[2-14] Draft CR on Measurements Accuracy for SL PRS-RSRPP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R4-2410187 (from R4-2407880).</w:t>
      </w:r>
    </w:p>
    <w:p w:rsidR="00A069BC" w:rsidRDefault="00A069BC" w:rsidP="00A069BC">
      <w:pPr>
        <w:rPr>
          <w:rFonts w:ascii="Arial" w:hAnsi="Arial" w:cs="Arial"/>
          <w:b/>
          <w:sz w:val="24"/>
        </w:rPr>
      </w:pPr>
      <w:hyperlink r:id="rId147" w:history="1">
        <w:r w:rsidRPr="007629C5">
          <w:rPr>
            <w:rStyle w:val="ae"/>
            <w:rFonts w:ascii="Arial" w:hAnsi="Arial" w:cs="Arial"/>
            <w:b/>
            <w:sz w:val="24"/>
          </w:rPr>
          <w:t>R4-2410187</w:t>
        </w:r>
      </w:hyperlink>
      <w:r>
        <w:rPr>
          <w:rFonts w:ascii="Arial" w:hAnsi="Arial" w:cs="Arial"/>
          <w:b/>
          <w:color w:val="0000FF"/>
          <w:sz w:val="24"/>
        </w:rPr>
        <w:tab/>
      </w:r>
      <w:r>
        <w:rPr>
          <w:rFonts w:ascii="Arial" w:hAnsi="Arial" w:cs="Arial"/>
          <w:b/>
          <w:sz w:val="24"/>
        </w:rPr>
        <w:t>[2-14] Draft CR on Measurements Accuracy for SL PRS-RSRPP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7629C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R4-2407969</w:t>
      </w:r>
      <w:r>
        <w:rPr>
          <w:rFonts w:ascii="Arial" w:hAnsi="Arial" w:cs="Arial"/>
          <w:b/>
          <w:color w:val="0000FF"/>
          <w:sz w:val="24"/>
        </w:rPr>
        <w:tab/>
      </w:r>
      <w:r>
        <w:rPr>
          <w:rFonts w:ascii="Arial" w:hAnsi="Arial" w:cs="Arial"/>
          <w:b/>
          <w:sz w:val="24"/>
        </w:rPr>
        <w:t>On RRM performance requirements for SL positioning</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R4-2408297</w:t>
      </w:r>
      <w:r>
        <w:rPr>
          <w:rFonts w:ascii="Arial" w:hAnsi="Arial" w:cs="Arial"/>
          <w:b/>
          <w:color w:val="0000FF"/>
          <w:sz w:val="24"/>
        </w:rPr>
        <w:tab/>
      </w:r>
      <w:r>
        <w:rPr>
          <w:rFonts w:ascii="Arial" w:hAnsi="Arial" w:cs="Arial"/>
          <w:b/>
          <w:sz w:val="24"/>
        </w:rPr>
        <w:t>Draft CR on measurement delay test cases for SL positioning - Sets 10-3 10-4</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R4-2410188 (from R4-2408297).</w:t>
      </w:r>
    </w:p>
    <w:p w:rsidR="00A069BC" w:rsidRDefault="00A069BC" w:rsidP="00A069BC">
      <w:pPr>
        <w:rPr>
          <w:rFonts w:ascii="Arial" w:hAnsi="Arial" w:cs="Arial"/>
          <w:b/>
          <w:sz w:val="24"/>
        </w:rPr>
      </w:pPr>
      <w:hyperlink r:id="rId148" w:history="1">
        <w:r w:rsidRPr="007629C5">
          <w:rPr>
            <w:rStyle w:val="ae"/>
            <w:rFonts w:ascii="Arial" w:hAnsi="Arial" w:cs="Arial"/>
            <w:b/>
            <w:sz w:val="24"/>
          </w:rPr>
          <w:t>R4-2410188</w:t>
        </w:r>
      </w:hyperlink>
      <w:r>
        <w:rPr>
          <w:rFonts w:ascii="Arial" w:hAnsi="Arial" w:cs="Arial"/>
          <w:b/>
          <w:color w:val="0000FF"/>
          <w:sz w:val="24"/>
        </w:rPr>
        <w:tab/>
      </w:r>
      <w:r>
        <w:rPr>
          <w:rFonts w:ascii="Arial" w:hAnsi="Arial" w:cs="Arial"/>
          <w:b/>
          <w:sz w:val="24"/>
        </w:rPr>
        <w:t>Draft CR on measurement delay test cases for SL positioning - Sets 10-3 10-4</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7629C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R4-2408300</w:t>
      </w:r>
      <w:r>
        <w:rPr>
          <w:rFonts w:ascii="Arial" w:hAnsi="Arial" w:cs="Arial"/>
          <w:b/>
          <w:color w:val="0000FF"/>
          <w:sz w:val="24"/>
        </w:rPr>
        <w:tab/>
      </w:r>
      <w:r>
        <w:rPr>
          <w:rFonts w:ascii="Arial" w:hAnsi="Arial" w:cs="Arial"/>
          <w:b/>
          <w:sz w:val="24"/>
        </w:rPr>
        <w:t>Discussion on performance requirements for sidelink positioning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R4-2409271</w:t>
      </w:r>
      <w:r>
        <w:rPr>
          <w:rFonts w:ascii="Arial" w:hAnsi="Arial" w:cs="Arial"/>
          <w:b/>
          <w:color w:val="0000FF"/>
          <w:sz w:val="24"/>
        </w:rPr>
        <w:tab/>
      </w:r>
      <w:r>
        <w:rPr>
          <w:rFonts w:ascii="Arial" w:hAnsi="Arial" w:cs="Arial"/>
          <w:b/>
          <w:sz w:val="24"/>
        </w:rPr>
        <w:t>On performance requirements for SL positioning</w:t>
      </w:r>
    </w:p>
    <w:p w:rsidR="00A069BC" w:rsidRDefault="00A069BC" w:rsidP="00A069B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R4-2409272</w:t>
      </w:r>
      <w:r>
        <w:rPr>
          <w:rFonts w:ascii="Arial" w:hAnsi="Arial" w:cs="Arial"/>
          <w:b/>
          <w:color w:val="0000FF"/>
          <w:sz w:val="24"/>
        </w:rPr>
        <w:tab/>
      </w:r>
      <w:r>
        <w:rPr>
          <w:rFonts w:ascii="Arial" w:hAnsi="Arial" w:cs="Arial"/>
          <w:b/>
          <w:sz w:val="24"/>
        </w:rPr>
        <w:t>draftCR on performance requirements for SL positioning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R4-2410189 (from R4-2409272).</w:t>
      </w:r>
    </w:p>
    <w:p w:rsidR="00A069BC" w:rsidRDefault="00A069BC" w:rsidP="00A069BC">
      <w:pPr>
        <w:rPr>
          <w:rFonts w:ascii="Arial" w:hAnsi="Arial" w:cs="Arial"/>
          <w:b/>
          <w:sz w:val="24"/>
        </w:rPr>
      </w:pPr>
      <w:hyperlink r:id="rId149" w:history="1">
        <w:r w:rsidRPr="007629C5">
          <w:rPr>
            <w:rStyle w:val="ae"/>
            <w:rFonts w:ascii="Arial" w:hAnsi="Arial" w:cs="Arial"/>
            <w:b/>
            <w:sz w:val="24"/>
          </w:rPr>
          <w:t>R4-2410189</w:t>
        </w:r>
      </w:hyperlink>
      <w:r>
        <w:rPr>
          <w:rFonts w:ascii="Arial" w:hAnsi="Arial" w:cs="Arial"/>
          <w:b/>
          <w:color w:val="0000FF"/>
          <w:sz w:val="24"/>
        </w:rPr>
        <w:tab/>
      </w:r>
      <w:r>
        <w:rPr>
          <w:rFonts w:ascii="Arial" w:hAnsi="Arial" w:cs="Arial"/>
          <w:b/>
          <w:sz w:val="24"/>
        </w:rPr>
        <w:t>draftCR on performance requirements for SL positioning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7629C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R4-2409371</w:t>
      </w:r>
      <w:r>
        <w:rPr>
          <w:rFonts w:ascii="Arial" w:hAnsi="Arial" w:cs="Arial"/>
          <w:b/>
          <w:color w:val="0000FF"/>
          <w:sz w:val="24"/>
        </w:rPr>
        <w:tab/>
      </w:r>
      <w:r>
        <w:rPr>
          <w:rFonts w:ascii="Arial" w:hAnsi="Arial" w:cs="Arial"/>
          <w:b/>
          <w:sz w:val="24"/>
        </w:rPr>
        <w:t>On SL positioning performance issues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On SL positioning performance issues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R4-2409372</w:t>
      </w:r>
      <w:r>
        <w:rPr>
          <w:rFonts w:ascii="Arial" w:hAnsi="Arial" w:cs="Arial"/>
          <w:b/>
          <w:color w:val="0000FF"/>
          <w:sz w:val="24"/>
        </w:rPr>
        <w:tab/>
      </w:r>
      <w:r>
        <w:rPr>
          <w:rFonts w:ascii="Arial" w:hAnsi="Arial" w:cs="Arial"/>
          <w:b/>
          <w:sz w:val="24"/>
        </w:rPr>
        <w:t>Draft CR to 38.133 on SL positioning RRM performance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to 38.133 on SL positioning RRM performance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R4-2410190 (from R4-2409372).</w:t>
      </w:r>
    </w:p>
    <w:bookmarkStart w:id="58" w:name="_Toc166753547"/>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"ftp://10.10.10.10/ftp/tsg_ran/WG4_Radio/TSGR4_111/Inbox/R4-2410190.zip" </w:instrText>
      </w:r>
      <w:r>
        <w:rPr>
          <w:rFonts w:ascii="Arial" w:hAnsi="Arial" w:cs="Arial"/>
          <w:b/>
          <w:color w:val="0000FF"/>
          <w:sz w:val="24"/>
        </w:rPr>
        <w:fldChar w:fldCharType="separate"/>
      </w:r>
      <w:r w:rsidRPr="007629C5">
        <w:rPr>
          <w:rStyle w:val="ae"/>
          <w:rFonts w:ascii="Arial" w:hAnsi="Arial" w:cs="Arial"/>
          <w:b/>
          <w:sz w:val="24"/>
        </w:rPr>
        <w:t>R4-2410190</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 CR to 38.133 on SL positioning RRM performance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to 38.133 on SL positioning RRM performance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7629C5">
        <w:rPr>
          <w:rFonts w:ascii="Arial" w:hAnsi="Arial" w:cs="Arial"/>
          <w:b/>
          <w:highlight w:val="yellow"/>
        </w:rPr>
        <w:t>Return to.</w:t>
      </w:r>
    </w:p>
    <w:p w:rsidR="00A069BC" w:rsidRDefault="00A069BC" w:rsidP="00A069BC">
      <w:pPr>
        <w:pStyle w:val="5"/>
      </w:pPr>
      <w:r>
        <w:t>7.12.2.3</w:t>
      </w:r>
      <w:r>
        <w:tab/>
        <w:t>LPHAP use case</w:t>
      </w:r>
      <w:bookmarkEnd w:id="58"/>
    </w:p>
    <w:p w:rsidR="00A069BC" w:rsidRDefault="00A069BC" w:rsidP="00A069BC">
      <w:pPr>
        <w:rPr>
          <w:rFonts w:ascii="Arial" w:hAnsi="Arial" w:cs="Arial"/>
          <w:b/>
          <w:sz w:val="24"/>
        </w:rPr>
      </w:pPr>
      <w:r>
        <w:rPr>
          <w:rFonts w:ascii="Arial" w:hAnsi="Arial" w:cs="Arial"/>
          <w:b/>
          <w:color w:val="0000FF"/>
          <w:sz w:val="24"/>
        </w:rPr>
        <w:t>R4-2407881</w:t>
      </w:r>
      <w:r>
        <w:rPr>
          <w:rFonts w:ascii="Arial" w:hAnsi="Arial" w:cs="Arial"/>
          <w:b/>
          <w:color w:val="0000FF"/>
          <w:sz w:val="24"/>
        </w:rPr>
        <w:tab/>
      </w:r>
      <w:r>
        <w:rPr>
          <w:rFonts w:ascii="Arial" w:hAnsi="Arial" w:cs="Arial"/>
          <w:b/>
          <w:sz w:val="24"/>
        </w:rPr>
        <w:t>[TC 9-5 and 9-6] Draft CR on PRS-RSRP delay TC for case 2 in FR1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R4-2410181 (from R4-2407881).</w:t>
      </w:r>
    </w:p>
    <w:p w:rsidR="00A069BC" w:rsidRDefault="00A069BC" w:rsidP="00A069BC">
      <w:pPr>
        <w:rPr>
          <w:rFonts w:ascii="Arial" w:hAnsi="Arial" w:cs="Arial"/>
          <w:b/>
          <w:sz w:val="24"/>
        </w:rPr>
      </w:pPr>
      <w:hyperlink r:id="rId150" w:history="1">
        <w:r w:rsidRPr="006122A5">
          <w:rPr>
            <w:rStyle w:val="ae"/>
            <w:rFonts w:ascii="Arial" w:hAnsi="Arial" w:cs="Arial"/>
            <w:b/>
            <w:sz w:val="24"/>
          </w:rPr>
          <w:t>R4-2410181</w:t>
        </w:r>
      </w:hyperlink>
      <w:r>
        <w:rPr>
          <w:rFonts w:ascii="Arial" w:hAnsi="Arial" w:cs="Arial"/>
          <w:b/>
          <w:color w:val="0000FF"/>
          <w:sz w:val="24"/>
        </w:rPr>
        <w:tab/>
      </w:r>
      <w:r>
        <w:rPr>
          <w:rFonts w:ascii="Arial" w:hAnsi="Arial" w:cs="Arial"/>
          <w:b/>
          <w:sz w:val="24"/>
        </w:rPr>
        <w:t>[TC 9-5 and 9-6] Draft CR on PRS-RSRP delay TC for case 2 in FR1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R4-2407975</w:t>
      </w:r>
      <w:r>
        <w:rPr>
          <w:rFonts w:ascii="Arial" w:hAnsi="Arial" w:cs="Arial"/>
          <w:b/>
          <w:color w:val="0000FF"/>
          <w:sz w:val="24"/>
        </w:rPr>
        <w:tab/>
      </w:r>
      <w:r>
        <w:rPr>
          <w:rFonts w:ascii="Arial" w:hAnsi="Arial" w:cs="Arial"/>
          <w:b/>
          <w:sz w:val="24"/>
        </w:rPr>
        <w:t>Draft CR – Test cases for UE Rx-Tx measurement delay with eDRX &gt; 10.24s in RRC_INACTIVE, Sets 9-11, 9-12</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R4-2410182 (from R4-2407975).</w:t>
      </w:r>
    </w:p>
    <w:p w:rsidR="00A069BC" w:rsidRDefault="00A069BC" w:rsidP="00A069BC">
      <w:pPr>
        <w:rPr>
          <w:rFonts w:ascii="Arial" w:hAnsi="Arial" w:cs="Arial"/>
          <w:b/>
          <w:sz w:val="24"/>
        </w:rPr>
      </w:pPr>
      <w:hyperlink r:id="rId151" w:history="1">
        <w:r w:rsidRPr="006122A5">
          <w:rPr>
            <w:rStyle w:val="ae"/>
            <w:rFonts w:ascii="Arial" w:hAnsi="Arial" w:cs="Arial"/>
            <w:b/>
            <w:sz w:val="24"/>
          </w:rPr>
          <w:t>R4-2410182</w:t>
        </w:r>
      </w:hyperlink>
      <w:r>
        <w:rPr>
          <w:rFonts w:ascii="Arial" w:hAnsi="Arial" w:cs="Arial"/>
          <w:b/>
          <w:color w:val="0000FF"/>
          <w:sz w:val="24"/>
        </w:rPr>
        <w:tab/>
      </w:r>
      <w:r>
        <w:rPr>
          <w:rFonts w:ascii="Arial" w:hAnsi="Arial" w:cs="Arial"/>
          <w:b/>
          <w:sz w:val="24"/>
        </w:rPr>
        <w:t>Draft CR – Test cases for UE Rx-Tx measurement delay with eDRX &gt; 10.24s in RRC_INACTIVE, Sets 9-11, 9-12</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R4-2408296</w:t>
      </w:r>
      <w:r>
        <w:rPr>
          <w:rFonts w:ascii="Arial" w:hAnsi="Arial" w:cs="Arial"/>
          <w:b/>
          <w:color w:val="0000FF"/>
          <w:sz w:val="24"/>
        </w:rPr>
        <w:tab/>
      </w:r>
      <w:r>
        <w:rPr>
          <w:rFonts w:ascii="Arial" w:hAnsi="Arial" w:cs="Arial"/>
          <w:b/>
          <w:sz w:val="24"/>
        </w:rPr>
        <w:t>Draft CR on measurement delay test cases for LPHAP - Sets 9-3 9-4</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R4-2410183 (from R4-2408296).</w:t>
      </w:r>
    </w:p>
    <w:p w:rsidR="00A069BC" w:rsidRDefault="00A069BC" w:rsidP="00A069BC">
      <w:pPr>
        <w:rPr>
          <w:rFonts w:ascii="Arial" w:hAnsi="Arial" w:cs="Arial"/>
          <w:b/>
          <w:sz w:val="24"/>
        </w:rPr>
      </w:pPr>
      <w:hyperlink r:id="rId152" w:history="1">
        <w:r w:rsidRPr="006122A5">
          <w:rPr>
            <w:rStyle w:val="ae"/>
            <w:rFonts w:ascii="Arial" w:hAnsi="Arial" w:cs="Arial"/>
            <w:b/>
            <w:sz w:val="24"/>
          </w:rPr>
          <w:t>R4-2410183</w:t>
        </w:r>
      </w:hyperlink>
      <w:r>
        <w:rPr>
          <w:rFonts w:ascii="Arial" w:hAnsi="Arial" w:cs="Arial"/>
          <w:b/>
          <w:color w:val="0000FF"/>
          <w:sz w:val="24"/>
        </w:rPr>
        <w:tab/>
      </w:r>
      <w:r>
        <w:rPr>
          <w:rFonts w:ascii="Arial" w:hAnsi="Arial" w:cs="Arial"/>
          <w:b/>
          <w:sz w:val="24"/>
        </w:rPr>
        <w:t>Draft CR on measurement delay test cases for LPHAP - Sets 9-3 9-4</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R4-2409273</w:t>
      </w:r>
      <w:r>
        <w:rPr>
          <w:rFonts w:ascii="Arial" w:hAnsi="Arial" w:cs="Arial"/>
          <w:b/>
          <w:color w:val="0000FF"/>
          <w:sz w:val="24"/>
        </w:rPr>
        <w:tab/>
      </w:r>
      <w:r>
        <w:rPr>
          <w:rFonts w:ascii="Arial" w:hAnsi="Arial" w:cs="Arial"/>
          <w:b/>
          <w:sz w:val="24"/>
        </w:rPr>
        <w:t>On performance requirements for LPHAP</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R4-2409274</w:t>
      </w:r>
      <w:r>
        <w:rPr>
          <w:rFonts w:ascii="Arial" w:hAnsi="Arial" w:cs="Arial"/>
          <w:b/>
          <w:color w:val="0000FF"/>
          <w:sz w:val="24"/>
        </w:rPr>
        <w:tab/>
      </w:r>
      <w:r>
        <w:rPr>
          <w:rFonts w:ascii="Arial" w:hAnsi="Arial" w:cs="Arial"/>
          <w:b/>
          <w:sz w:val="24"/>
        </w:rPr>
        <w:t>draftCR on performance requirements for LPHAP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R4-2410184 (from R4-2409274).</w:t>
      </w:r>
    </w:p>
    <w:p w:rsidR="00A069BC" w:rsidRDefault="00A069BC" w:rsidP="00A069BC">
      <w:pPr>
        <w:rPr>
          <w:rFonts w:ascii="Arial" w:hAnsi="Arial" w:cs="Arial"/>
          <w:b/>
          <w:sz w:val="24"/>
        </w:rPr>
      </w:pPr>
      <w:hyperlink r:id="rId153" w:history="1">
        <w:r w:rsidRPr="006122A5">
          <w:rPr>
            <w:rStyle w:val="ae"/>
            <w:rFonts w:ascii="Arial" w:hAnsi="Arial" w:cs="Arial"/>
            <w:b/>
            <w:sz w:val="24"/>
          </w:rPr>
          <w:t>R4-2410184</w:t>
        </w:r>
      </w:hyperlink>
      <w:r>
        <w:rPr>
          <w:rFonts w:ascii="Arial" w:hAnsi="Arial" w:cs="Arial"/>
          <w:b/>
          <w:color w:val="0000FF"/>
          <w:sz w:val="24"/>
        </w:rPr>
        <w:tab/>
      </w:r>
      <w:r>
        <w:rPr>
          <w:rFonts w:ascii="Arial" w:hAnsi="Arial" w:cs="Arial"/>
          <w:b/>
          <w:sz w:val="24"/>
        </w:rPr>
        <w:t>draftCR on performance requirements for LPHAP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lastRenderedPageBreak/>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R4-2409588</w:t>
      </w:r>
      <w:r>
        <w:rPr>
          <w:rFonts w:ascii="Arial" w:hAnsi="Arial" w:cs="Arial"/>
          <w:b/>
          <w:color w:val="0000FF"/>
          <w:sz w:val="24"/>
        </w:rPr>
        <w:tab/>
      </w:r>
      <w:r>
        <w:rPr>
          <w:rFonts w:ascii="Arial" w:hAnsi="Arial" w:cs="Arial"/>
          <w:b/>
          <w:sz w:val="24"/>
        </w:rPr>
        <w:t>DraftCR to 38.133 to introduce test cases for LPHAP in RRC_INACTIVE state in FR1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DraftCR based on the work split agreed in RAN4#110bis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R4-2410185 (from R4-2409588).</w:t>
      </w:r>
    </w:p>
    <w:bookmarkStart w:id="59" w:name="_Toc166753548"/>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"ftp://10.10.10.10/ftp/tsg_ran/WG4_Radio/TSGR4_111/Inbox/R4-2410185.zip" </w:instrText>
      </w:r>
      <w:r>
        <w:rPr>
          <w:rFonts w:ascii="Arial" w:hAnsi="Arial" w:cs="Arial"/>
          <w:b/>
          <w:color w:val="0000FF"/>
          <w:sz w:val="24"/>
        </w:rPr>
        <w:fldChar w:fldCharType="separate"/>
      </w:r>
      <w:r w:rsidRPr="006122A5">
        <w:rPr>
          <w:rStyle w:val="ae"/>
          <w:rFonts w:ascii="Arial" w:hAnsi="Arial" w:cs="Arial"/>
          <w:b/>
          <w:sz w:val="24"/>
        </w:rPr>
        <w:t>R4-2410185</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DraftCR to 38.133 to introduce test cases for LPHAP in RRC_INACTIVE state in FR1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DraftCR based on the work split agreed in RAN4#110bis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pStyle w:val="5"/>
      </w:pPr>
      <w:r>
        <w:t>7.12.2.4</w:t>
      </w:r>
      <w:r>
        <w:tab/>
        <w:t>RedCap Positioning</w:t>
      </w:r>
      <w:bookmarkEnd w:id="59"/>
    </w:p>
    <w:p w:rsidR="00A069BC" w:rsidRDefault="00A069BC" w:rsidP="00A069BC">
      <w:pPr>
        <w:rPr>
          <w:rFonts w:ascii="Arial" w:hAnsi="Arial" w:cs="Arial"/>
          <w:b/>
          <w:sz w:val="24"/>
        </w:rPr>
      </w:pPr>
      <w:r>
        <w:rPr>
          <w:rFonts w:ascii="Arial" w:hAnsi="Arial" w:cs="Arial"/>
          <w:b/>
          <w:color w:val="0000FF"/>
          <w:sz w:val="24"/>
        </w:rPr>
        <w:t>R4-2407488</w:t>
      </w:r>
      <w:r>
        <w:rPr>
          <w:rFonts w:ascii="Arial" w:hAnsi="Arial" w:cs="Arial"/>
          <w:b/>
          <w:color w:val="0000FF"/>
          <w:sz w:val="24"/>
        </w:rPr>
        <w:tab/>
      </w:r>
      <w:r>
        <w:rPr>
          <w:rFonts w:ascii="Arial" w:hAnsi="Arial" w:cs="Arial"/>
          <w:b/>
          <w:sz w:val="24"/>
        </w:rPr>
        <w:t>(2-4, 3-21, 22, 23, 24) Draft CR on PRS-RSRPP performance requirements and UE Rx-Tx measurement delay test cases for RedCap positioning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R4-2410162 (from R4-2407488).</w:t>
      </w:r>
    </w:p>
    <w:p w:rsidR="00A069BC" w:rsidRDefault="00A069BC" w:rsidP="00A069BC">
      <w:pPr>
        <w:rPr>
          <w:rFonts w:ascii="Arial" w:hAnsi="Arial" w:cs="Arial"/>
          <w:b/>
          <w:sz w:val="24"/>
        </w:rPr>
      </w:pPr>
      <w:hyperlink r:id="rId154" w:history="1">
        <w:r w:rsidRPr="006122A5">
          <w:rPr>
            <w:rStyle w:val="ae"/>
            <w:rFonts w:ascii="Arial" w:hAnsi="Arial" w:cs="Arial"/>
            <w:b/>
            <w:sz w:val="24"/>
          </w:rPr>
          <w:t>R4-2410162</w:t>
        </w:r>
      </w:hyperlink>
      <w:r>
        <w:rPr>
          <w:rFonts w:ascii="Arial" w:hAnsi="Arial" w:cs="Arial"/>
          <w:b/>
          <w:color w:val="0000FF"/>
          <w:sz w:val="24"/>
        </w:rPr>
        <w:tab/>
      </w:r>
      <w:r>
        <w:rPr>
          <w:rFonts w:ascii="Arial" w:hAnsi="Arial" w:cs="Arial"/>
          <w:b/>
          <w:sz w:val="24"/>
        </w:rPr>
        <w:t>(2-4, 3-21, 22, 23, 24) Draft CR on PRS-RSRPP performance requirements and UE Rx-Tx measurement delay test cases for RedCap positioning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R4-2407493</w:t>
      </w:r>
      <w:r>
        <w:rPr>
          <w:rFonts w:ascii="Arial" w:hAnsi="Arial" w:cs="Arial"/>
          <w:b/>
          <w:color w:val="0000FF"/>
          <w:sz w:val="24"/>
        </w:rPr>
        <w:tab/>
      </w:r>
      <w:r>
        <w:rPr>
          <w:rFonts w:ascii="Arial" w:hAnsi="Arial" w:cs="Arial"/>
          <w:b/>
          <w:sz w:val="24"/>
        </w:rPr>
        <w:t>Discussion on Performance requirements of RedCap UE positioning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R4-2407882</w:t>
      </w:r>
      <w:r>
        <w:rPr>
          <w:rFonts w:ascii="Arial" w:hAnsi="Arial" w:cs="Arial"/>
          <w:b/>
          <w:color w:val="0000FF"/>
          <w:sz w:val="24"/>
        </w:rPr>
        <w:tab/>
      </w:r>
      <w:r>
        <w:rPr>
          <w:rFonts w:ascii="Arial" w:hAnsi="Arial" w:cs="Arial"/>
          <w:b/>
          <w:sz w:val="24"/>
        </w:rPr>
        <w:t>[TC 3-29 and 3-30] Draft CR on TC for PRS-RSRPP delay with Rx FH in RRC CONNECTED</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lastRenderedPageBreak/>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R4-2410163 (from R4-2407882).</w:t>
      </w:r>
    </w:p>
    <w:p w:rsidR="00A069BC" w:rsidRDefault="00A069BC" w:rsidP="00A069BC">
      <w:pPr>
        <w:rPr>
          <w:rFonts w:ascii="Arial" w:hAnsi="Arial" w:cs="Arial"/>
          <w:b/>
          <w:sz w:val="24"/>
        </w:rPr>
      </w:pPr>
      <w:hyperlink r:id="rId155" w:history="1">
        <w:r w:rsidRPr="006122A5">
          <w:rPr>
            <w:rStyle w:val="ae"/>
            <w:rFonts w:ascii="Arial" w:hAnsi="Arial" w:cs="Arial"/>
            <w:b/>
            <w:sz w:val="24"/>
          </w:rPr>
          <w:t>R4-2410163</w:t>
        </w:r>
      </w:hyperlink>
      <w:r>
        <w:rPr>
          <w:rFonts w:ascii="Arial" w:hAnsi="Arial" w:cs="Arial"/>
          <w:b/>
          <w:color w:val="0000FF"/>
          <w:sz w:val="24"/>
        </w:rPr>
        <w:tab/>
      </w:r>
      <w:r>
        <w:rPr>
          <w:rFonts w:ascii="Arial" w:hAnsi="Arial" w:cs="Arial"/>
          <w:b/>
          <w:sz w:val="24"/>
        </w:rPr>
        <w:t>[TC 3-29 and 3-30] Draft CR on TC for PRS-RSRPP delay with Rx FH in RRC CONNECTED</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R4-2408488</w:t>
      </w:r>
      <w:r>
        <w:rPr>
          <w:rFonts w:ascii="Arial" w:hAnsi="Arial" w:cs="Arial"/>
          <w:b/>
          <w:color w:val="0000FF"/>
          <w:sz w:val="24"/>
        </w:rPr>
        <w:tab/>
      </w:r>
      <w:r>
        <w:rPr>
          <w:rFonts w:ascii="Arial" w:hAnsi="Arial" w:cs="Arial"/>
          <w:b/>
          <w:sz w:val="24"/>
        </w:rPr>
        <w:t>(3-17~20) Test cases for RedCap RSTD measurement delay with frequency hopping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Intel Corporation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R4-2410164 (from R4-2408488).</w:t>
      </w:r>
    </w:p>
    <w:p w:rsidR="00A069BC" w:rsidRDefault="00A069BC" w:rsidP="00A069BC">
      <w:pPr>
        <w:rPr>
          <w:rFonts w:ascii="Arial" w:hAnsi="Arial" w:cs="Arial"/>
          <w:b/>
          <w:sz w:val="24"/>
        </w:rPr>
      </w:pPr>
      <w:hyperlink r:id="rId156" w:history="1">
        <w:r w:rsidRPr="006122A5">
          <w:rPr>
            <w:rStyle w:val="ae"/>
            <w:rFonts w:ascii="Arial" w:hAnsi="Arial" w:cs="Arial"/>
            <w:b/>
            <w:sz w:val="24"/>
          </w:rPr>
          <w:t>R4-2410164</w:t>
        </w:r>
      </w:hyperlink>
      <w:r>
        <w:rPr>
          <w:rFonts w:ascii="Arial" w:hAnsi="Arial" w:cs="Arial"/>
          <w:b/>
          <w:color w:val="0000FF"/>
          <w:sz w:val="24"/>
        </w:rPr>
        <w:tab/>
      </w:r>
      <w:r>
        <w:rPr>
          <w:rFonts w:ascii="Arial" w:hAnsi="Arial" w:cs="Arial"/>
          <w:b/>
          <w:sz w:val="24"/>
        </w:rPr>
        <w:t>(3-17~20) Test cases for RedCap RSTD measurement delay with frequency hopping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Intel Corporation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R4-2409275</w:t>
      </w:r>
      <w:r>
        <w:rPr>
          <w:rFonts w:ascii="Arial" w:hAnsi="Arial" w:cs="Arial"/>
          <w:b/>
          <w:color w:val="0000FF"/>
          <w:sz w:val="24"/>
        </w:rPr>
        <w:tab/>
      </w:r>
      <w:r>
        <w:rPr>
          <w:rFonts w:ascii="Arial" w:hAnsi="Arial" w:cs="Arial"/>
          <w:b/>
          <w:sz w:val="24"/>
        </w:rPr>
        <w:t>On performance requirements for RedCap positioning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R4-2409276</w:t>
      </w:r>
      <w:r>
        <w:rPr>
          <w:rFonts w:ascii="Arial" w:hAnsi="Arial" w:cs="Arial"/>
          <w:b/>
          <w:color w:val="0000FF"/>
          <w:sz w:val="24"/>
        </w:rPr>
        <w:tab/>
      </w:r>
      <w:r>
        <w:rPr>
          <w:rFonts w:ascii="Arial" w:hAnsi="Arial" w:cs="Arial"/>
          <w:b/>
          <w:sz w:val="24"/>
        </w:rPr>
        <w:t>additional simulation results for RedCap positioning</w:t>
      </w:r>
    </w:p>
    <w:p w:rsidR="00A069BC" w:rsidRDefault="00A069BC" w:rsidP="00A069B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R4-2409277</w:t>
      </w:r>
      <w:r>
        <w:rPr>
          <w:rFonts w:ascii="Arial" w:hAnsi="Arial" w:cs="Arial"/>
          <w:b/>
          <w:color w:val="0000FF"/>
          <w:sz w:val="24"/>
        </w:rPr>
        <w:tab/>
      </w:r>
      <w:r>
        <w:rPr>
          <w:rFonts w:ascii="Arial" w:hAnsi="Arial" w:cs="Arial"/>
          <w:b/>
          <w:sz w:val="24"/>
        </w:rPr>
        <w:t>draftCR on performance requirements for RedCap positioning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R4-2410165 (from R4-2409277).</w:t>
      </w:r>
    </w:p>
    <w:p w:rsidR="00A069BC" w:rsidRDefault="00A069BC" w:rsidP="00A069BC">
      <w:pPr>
        <w:rPr>
          <w:rFonts w:ascii="Arial" w:hAnsi="Arial" w:cs="Arial"/>
          <w:b/>
          <w:sz w:val="24"/>
        </w:rPr>
      </w:pPr>
      <w:hyperlink r:id="rId157" w:history="1">
        <w:r w:rsidRPr="006122A5">
          <w:rPr>
            <w:rStyle w:val="ae"/>
            <w:rFonts w:ascii="Arial" w:hAnsi="Arial" w:cs="Arial"/>
            <w:b/>
            <w:sz w:val="24"/>
          </w:rPr>
          <w:t>R4-2410165</w:t>
        </w:r>
      </w:hyperlink>
      <w:r>
        <w:rPr>
          <w:rFonts w:ascii="Arial" w:hAnsi="Arial" w:cs="Arial"/>
          <w:b/>
          <w:color w:val="0000FF"/>
          <w:sz w:val="24"/>
        </w:rPr>
        <w:tab/>
      </w:r>
      <w:r>
        <w:rPr>
          <w:rFonts w:ascii="Arial" w:hAnsi="Arial" w:cs="Arial"/>
          <w:b/>
          <w:sz w:val="24"/>
        </w:rPr>
        <w:t>draftCR on performance requirements for RedCap positioning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R4-2409589</w:t>
      </w:r>
      <w:r>
        <w:rPr>
          <w:rFonts w:ascii="Arial" w:hAnsi="Arial" w:cs="Arial"/>
          <w:b/>
          <w:color w:val="0000FF"/>
          <w:sz w:val="24"/>
        </w:rPr>
        <w:tab/>
      </w:r>
      <w:r>
        <w:rPr>
          <w:rFonts w:ascii="Arial" w:hAnsi="Arial" w:cs="Arial"/>
          <w:b/>
          <w:sz w:val="24"/>
        </w:rPr>
        <w:t>On performance requirements for RedCap positioning</w:t>
      </w:r>
    </w:p>
    <w:p w:rsidR="00A069BC" w:rsidRDefault="00A069BC" w:rsidP="00A069B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contribution discusses performance requirements for RedCap positioning.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R4-2409590</w:t>
      </w:r>
      <w:r>
        <w:rPr>
          <w:rFonts w:ascii="Arial" w:hAnsi="Arial" w:cs="Arial"/>
          <w:b/>
          <w:color w:val="0000FF"/>
          <w:sz w:val="24"/>
        </w:rPr>
        <w:tab/>
      </w:r>
      <w:r>
        <w:rPr>
          <w:rFonts w:ascii="Arial" w:hAnsi="Arial" w:cs="Arial"/>
          <w:b/>
          <w:sz w:val="24"/>
        </w:rPr>
        <w:t>DraftCR to 38.133 on performance requirements for Rel.18 RedCap positioning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DraftCR based on the work split agreed in RAN4#110bis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R4-2410166 (from R4-2409590).</w:t>
      </w:r>
    </w:p>
    <w:p w:rsidR="00A069BC" w:rsidRDefault="00A069BC" w:rsidP="00A069BC">
      <w:pPr>
        <w:rPr>
          <w:rFonts w:ascii="Arial" w:hAnsi="Arial" w:cs="Arial"/>
          <w:b/>
          <w:sz w:val="24"/>
        </w:rPr>
      </w:pPr>
      <w:hyperlink r:id="rId158" w:history="1">
        <w:r w:rsidRPr="006122A5">
          <w:rPr>
            <w:rStyle w:val="ae"/>
            <w:rFonts w:ascii="Arial" w:hAnsi="Arial" w:cs="Arial"/>
            <w:b/>
            <w:sz w:val="24"/>
          </w:rPr>
          <w:t>R4-2410166</w:t>
        </w:r>
      </w:hyperlink>
      <w:r>
        <w:rPr>
          <w:rFonts w:ascii="Arial" w:hAnsi="Arial" w:cs="Arial"/>
          <w:b/>
          <w:color w:val="0000FF"/>
          <w:sz w:val="24"/>
        </w:rPr>
        <w:tab/>
      </w:r>
      <w:r>
        <w:rPr>
          <w:rFonts w:ascii="Arial" w:hAnsi="Arial" w:cs="Arial"/>
          <w:b/>
          <w:sz w:val="24"/>
        </w:rPr>
        <w:t>DraftCR to 38.133 on performance requirements for Rel.18 RedCap positioning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DraftCR based on the work split agreed in RAN4#110bis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R4-2409650</w:t>
      </w:r>
      <w:r>
        <w:rPr>
          <w:rFonts w:ascii="Arial" w:hAnsi="Arial" w:cs="Arial"/>
          <w:b/>
          <w:color w:val="0000FF"/>
          <w:sz w:val="24"/>
        </w:rPr>
        <w:tab/>
      </w:r>
      <w:r>
        <w:rPr>
          <w:rFonts w:ascii="Arial" w:hAnsi="Arial" w:cs="Arial"/>
          <w:b/>
          <w:sz w:val="24"/>
        </w:rPr>
        <w:t>(NR_pos_enh2-Perf) (3-9, 3-10) PRS-RSRP measurement delay test case for RedCap positioning without Rx FH in RRC CONNECTED state in FR1 and FR2</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R4-2410167 (from R4-2409650).</w:t>
      </w:r>
    </w:p>
    <w:p w:rsidR="00A069BC" w:rsidRDefault="00A069BC" w:rsidP="00A069BC">
      <w:pPr>
        <w:rPr>
          <w:rFonts w:ascii="Arial" w:hAnsi="Arial" w:cs="Arial"/>
          <w:b/>
          <w:sz w:val="24"/>
        </w:rPr>
      </w:pPr>
      <w:hyperlink r:id="rId159" w:history="1">
        <w:r w:rsidRPr="006122A5">
          <w:rPr>
            <w:rStyle w:val="ae"/>
            <w:rFonts w:ascii="Arial" w:hAnsi="Arial" w:cs="Arial"/>
            <w:b/>
            <w:sz w:val="24"/>
          </w:rPr>
          <w:t>R4-2410167</w:t>
        </w:r>
      </w:hyperlink>
      <w:r>
        <w:rPr>
          <w:rFonts w:ascii="Arial" w:hAnsi="Arial" w:cs="Arial"/>
          <w:b/>
          <w:color w:val="0000FF"/>
          <w:sz w:val="24"/>
        </w:rPr>
        <w:tab/>
      </w:r>
      <w:r>
        <w:rPr>
          <w:rFonts w:ascii="Arial" w:hAnsi="Arial" w:cs="Arial"/>
          <w:b/>
          <w:sz w:val="24"/>
        </w:rPr>
        <w:t>(NR_pos_enh2-Perf) (3-9, 3-10) PRS-RSRP measurement delay test case for RedCap positioning without Rx FH in RRC CONNECTED state in FR1 and FR2</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R4-2409700</w:t>
      </w:r>
      <w:r>
        <w:rPr>
          <w:rFonts w:ascii="Arial" w:hAnsi="Arial" w:cs="Arial"/>
          <w:b/>
          <w:color w:val="0000FF"/>
          <w:sz w:val="24"/>
        </w:rPr>
        <w:tab/>
      </w:r>
      <w:r>
        <w:rPr>
          <w:rFonts w:ascii="Arial" w:hAnsi="Arial" w:cs="Arial"/>
          <w:b/>
          <w:sz w:val="24"/>
        </w:rPr>
        <w:t>Draft CR for test case on RedCap positioning_PRS RSRPP</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R4-2410168 (from R4-2409700).</w:t>
      </w:r>
    </w:p>
    <w:p w:rsidR="00A069BC" w:rsidRDefault="00A069BC" w:rsidP="00A069BC">
      <w:pPr>
        <w:rPr>
          <w:rFonts w:ascii="Arial" w:hAnsi="Arial" w:cs="Arial"/>
          <w:b/>
          <w:sz w:val="24"/>
        </w:rPr>
      </w:pPr>
      <w:hyperlink r:id="rId160" w:history="1">
        <w:r w:rsidRPr="006122A5">
          <w:rPr>
            <w:rStyle w:val="ae"/>
            <w:rFonts w:ascii="Arial" w:hAnsi="Arial" w:cs="Arial"/>
            <w:b/>
            <w:sz w:val="24"/>
          </w:rPr>
          <w:t>R4-2410168</w:t>
        </w:r>
      </w:hyperlink>
      <w:r>
        <w:rPr>
          <w:rFonts w:ascii="Arial" w:hAnsi="Arial" w:cs="Arial"/>
          <w:b/>
          <w:color w:val="0000FF"/>
          <w:sz w:val="24"/>
        </w:rPr>
        <w:tab/>
      </w:r>
      <w:r>
        <w:rPr>
          <w:rFonts w:ascii="Arial" w:hAnsi="Arial" w:cs="Arial"/>
          <w:b/>
          <w:sz w:val="24"/>
        </w:rPr>
        <w:t>Draft CR for test case on RedCap positioning_PRS RSRPP</w:t>
      </w:r>
    </w:p>
    <w:p w:rsidR="00A069BC" w:rsidRDefault="00A069BC" w:rsidP="00A069B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R4-2409731</w:t>
      </w:r>
      <w:r>
        <w:rPr>
          <w:rFonts w:ascii="Arial" w:hAnsi="Arial" w:cs="Arial"/>
          <w:b/>
          <w:color w:val="0000FF"/>
          <w:sz w:val="24"/>
        </w:rPr>
        <w:tab/>
      </w:r>
      <w:r>
        <w:rPr>
          <w:rFonts w:ascii="Arial" w:hAnsi="Arial" w:cs="Arial"/>
          <w:b/>
          <w:sz w:val="24"/>
        </w:rPr>
        <w:t>draftCR (3-</w:t>
      </w:r>
      <w:proofErr w:type="gramStart"/>
      <w:r>
        <w:rPr>
          <w:rFonts w:ascii="Arial" w:hAnsi="Arial" w:cs="Arial"/>
          <w:b/>
          <w:sz w:val="24"/>
        </w:rPr>
        <w:t>1)(</w:t>
      </w:r>
      <w:proofErr w:type="gramEnd"/>
      <w:r>
        <w:rPr>
          <w:rFonts w:ascii="Arial" w:hAnsi="Arial" w:cs="Arial"/>
          <w:b/>
          <w:sz w:val="24"/>
        </w:rPr>
        <w:t>3-3)(4-1)(4-3) TCs for RedCap positioning without FH on RSTD measurement delay and accuracy in FR1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R4-2410169 (from R4-2409731).</w:t>
      </w:r>
    </w:p>
    <w:bookmarkStart w:id="60" w:name="_Toc166753549"/>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"ftp://10.10.10.10/ftp/tsg_ran/WG4_Radio/TSGR4_111/Inbox/R4-2410169.zip" </w:instrText>
      </w:r>
      <w:r>
        <w:rPr>
          <w:rFonts w:ascii="Arial" w:hAnsi="Arial" w:cs="Arial"/>
          <w:b/>
          <w:color w:val="0000FF"/>
          <w:sz w:val="24"/>
        </w:rPr>
        <w:fldChar w:fldCharType="separate"/>
      </w:r>
      <w:r w:rsidRPr="006122A5">
        <w:rPr>
          <w:rStyle w:val="ae"/>
          <w:rFonts w:ascii="Arial" w:hAnsi="Arial" w:cs="Arial"/>
          <w:b/>
          <w:sz w:val="24"/>
        </w:rPr>
        <w:t>R4-2410169</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draftCR (3-1)(3-3)(4-1)(4-3) TCs for RedCap positioning without FH on RSTD measurement delay and accuracy in FR1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pStyle w:val="5"/>
      </w:pPr>
      <w:r>
        <w:t>7.12.2.5</w:t>
      </w:r>
      <w:r>
        <w:tab/>
        <w:t>PRS/SRS bandwidth aggregation</w:t>
      </w:r>
      <w:bookmarkEnd w:id="60"/>
    </w:p>
    <w:p w:rsidR="00A069BC" w:rsidRDefault="00A069BC" w:rsidP="00A069BC">
      <w:pPr>
        <w:rPr>
          <w:rFonts w:ascii="Arial" w:hAnsi="Arial" w:cs="Arial"/>
          <w:b/>
          <w:sz w:val="24"/>
        </w:rPr>
      </w:pPr>
      <w:r>
        <w:rPr>
          <w:rFonts w:ascii="Arial" w:hAnsi="Arial" w:cs="Arial"/>
          <w:b/>
          <w:color w:val="0000FF"/>
          <w:sz w:val="24"/>
        </w:rPr>
        <w:t>R4-2407489</w:t>
      </w:r>
      <w:r>
        <w:rPr>
          <w:rFonts w:ascii="Arial" w:hAnsi="Arial" w:cs="Arial"/>
          <w:b/>
          <w:color w:val="0000FF"/>
          <w:sz w:val="24"/>
        </w:rPr>
        <w:tab/>
      </w:r>
      <w:r>
        <w:rPr>
          <w:rFonts w:ascii="Arial" w:hAnsi="Arial" w:cs="Arial"/>
          <w:b/>
          <w:sz w:val="24"/>
        </w:rPr>
        <w:t>(5-3, 4) Draft CR on RSTD measurement reporting delay test cases for PRS aggregation in FR1 and FR2 in RRC_INACTIVE state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R4-2410170 (from R4-2407489).</w:t>
      </w:r>
    </w:p>
    <w:p w:rsidR="00A069BC" w:rsidRDefault="00A069BC" w:rsidP="00A069BC">
      <w:pPr>
        <w:rPr>
          <w:rFonts w:ascii="Arial" w:hAnsi="Arial" w:cs="Arial"/>
          <w:b/>
          <w:sz w:val="24"/>
        </w:rPr>
      </w:pPr>
      <w:hyperlink r:id="rId161" w:history="1">
        <w:r w:rsidRPr="006122A5">
          <w:rPr>
            <w:rStyle w:val="ae"/>
            <w:rFonts w:ascii="Arial" w:hAnsi="Arial" w:cs="Arial"/>
            <w:b/>
            <w:sz w:val="24"/>
          </w:rPr>
          <w:t>R4-2410170</w:t>
        </w:r>
      </w:hyperlink>
      <w:r>
        <w:rPr>
          <w:rFonts w:ascii="Arial" w:hAnsi="Arial" w:cs="Arial"/>
          <w:b/>
          <w:color w:val="0000FF"/>
          <w:sz w:val="24"/>
        </w:rPr>
        <w:tab/>
      </w:r>
      <w:r>
        <w:rPr>
          <w:rFonts w:ascii="Arial" w:hAnsi="Arial" w:cs="Arial"/>
          <w:b/>
          <w:sz w:val="24"/>
        </w:rPr>
        <w:t>(5-3, 4) Draft CR on RSTD measurement reporting delay test cases for PRS aggregation in FR1 and FR2 in RRC_INACTIVE state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R4-2407494</w:t>
      </w:r>
      <w:r>
        <w:rPr>
          <w:rFonts w:ascii="Arial" w:hAnsi="Arial" w:cs="Arial"/>
          <w:b/>
          <w:color w:val="0000FF"/>
          <w:sz w:val="24"/>
        </w:rPr>
        <w:tab/>
      </w:r>
      <w:r>
        <w:rPr>
          <w:rFonts w:ascii="Arial" w:hAnsi="Arial" w:cs="Arial"/>
          <w:b/>
          <w:sz w:val="24"/>
        </w:rPr>
        <w:t>Discussion on Performance requirements of PRS BW aggregation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R4-2407883</w:t>
      </w:r>
      <w:r>
        <w:rPr>
          <w:rFonts w:ascii="Arial" w:hAnsi="Arial" w:cs="Arial"/>
          <w:b/>
          <w:color w:val="0000FF"/>
          <w:sz w:val="24"/>
        </w:rPr>
        <w:tab/>
      </w:r>
      <w:r>
        <w:rPr>
          <w:rFonts w:ascii="Arial" w:hAnsi="Arial" w:cs="Arial"/>
          <w:b/>
          <w:sz w:val="24"/>
        </w:rPr>
        <w:t>Discission on perf requirements for PRS bandwidth aggregation</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R4-2407884</w:t>
      </w:r>
      <w:r>
        <w:rPr>
          <w:rFonts w:ascii="Arial" w:hAnsi="Arial" w:cs="Arial"/>
          <w:b/>
          <w:color w:val="0000FF"/>
          <w:sz w:val="24"/>
        </w:rPr>
        <w:tab/>
      </w:r>
      <w:r>
        <w:rPr>
          <w:rFonts w:ascii="Arial" w:hAnsi="Arial" w:cs="Arial"/>
          <w:b/>
          <w:sz w:val="24"/>
        </w:rPr>
        <w:t>[2-6] Draft CR on PRS-RSRP Measurements Based on PRS BWA</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lastRenderedPageBreak/>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R4-2410171 (from R4-2407884).</w:t>
      </w:r>
    </w:p>
    <w:p w:rsidR="00A069BC" w:rsidRDefault="00A069BC" w:rsidP="00A069BC">
      <w:pPr>
        <w:rPr>
          <w:rFonts w:ascii="Arial" w:hAnsi="Arial" w:cs="Arial"/>
          <w:b/>
          <w:sz w:val="24"/>
        </w:rPr>
      </w:pPr>
      <w:hyperlink r:id="rId162" w:history="1">
        <w:r w:rsidRPr="006122A5">
          <w:rPr>
            <w:rStyle w:val="ae"/>
            <w:rFonts w:ascii="Arial" w:hAnsi="Arial" w:cs="Arial"/>
            <w:b/>
            <w:sz w:val="24"/>
          </w:rPr>
          <w:t>R4-2410171</w:t>
        </w:r>
      </w:hyperlink>
      <w:r>
        <w:rPr>
          <w:rFonts w:ascii="Arial" w:hAnsi="Arial" w:cs="Arial"/>
          <w:b/>
          <w:color w:val="0000FF"/>
          <w:sz w:val="24"/>
        </w:rPr>
        <w:tab/>
      </w:r>
      <w:r>
        <w:rPr>
          <w:rFonts w:ascii="Arial" w:hAnsi="Arial" w:cs="Arial"/>
          <w:b/>
          <w:sz w:val="24"/>
        </w:rPr>
        <w:t>[2-6] Draft CR on PRS-RSRP Measurements Based on PRS BWA</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R4-2407971</w:t>
      </w:r>
      <w:r>
        <w:rPr>
          <w:rFonts w:ascii="Arial" w:hAnsi="Arial" w:cs="Arial"/>
          <w:b/>
          <w:color w:val="0000FF"/>
          <w:sz w:val="24"/>
        </w:rPr>
        <w:tab/>
      </w:r>
      <w:r>
        <w:rPr>
          <w:rFonts w:ascii="Arial" w:hAnsi="Arial" w:cs="Arial"/>
          <w:b/>
          <w:sz w:val="24"/>
        </w:rPr>
        <w:t>On RRM performance requirements for PRS/SRS bandwidth aggregation</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R4-2407973</w:t>
      </w:r>
      <w:r>
        <w:rPr>
          <w:rFonts w:ascii="Arial" w:hAnsi="Arial" w:cs="Arial"/>
          <w:b/>
          <w:color w:val="0000FF"/>
          <w:sz w:val="24"/>
        </w:rPr>
        <w:tab/>
      </w:r>
      <w:r>
        <w:rPr>
          <w:rFonts w:ascii="Arial" w:hAnsi="Arial" w:cs="Arial"/>
          <w:b/>
          <w:sz w:val="24"/>
        </w:rPr>
        <w:t>Draft CR – Test cases for UE Rx-Tx measurement delay with PRS BW aggregation, Sets 5-5, 5-6, 5-7, 5-8</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R4-2410172 (from R4-2407973).</w:t>
      </w:r>
    </w:p>
    <w:p w:rsidR="00A069BC" w:rsidRDefault="00A069BC" w:rsidP="00A069BC">
      <w:pPr>
        <w:rPr>
          <w:rFonts w:ascii="Arial" w:hAnsi="Arial" w:cs="Arial"/>
          <w:b/>
          <w:sz w:val="24"/>
        </w:rPr>
      </w:pPr>
      <w:hyperlink r:id="rId163" w:history="1">
        <w:r w:rsidRPr="006122A5">
          <w:rPr>
            <w:rStyle w:val="ae"/>
            <w:rFonts w:ascii="Arial" w:hAnsi="Arial" w:cs="Arial"/>
            <w:b/>
            <w:sz w:val="24"/>
          </w:rPr>
          <w:t>R4-2410172</w:t>
        </w:r>
      </w:hyperlink>
      <w:r>
        <w:rPr>
          <w:rFonts w:ascii="Arial" w:hAnsi="Arial" w:cs="Arial"/>
          <w:b/>
          <w:color w:val="0000FF"/>
          <w:sz w:val="24"/>
        </w:rPr>
        <w:tab/>
      </w:r>
      <w:r>
        <w:rPr>
          <w:rFonts w:ascii="Arial" w:hAnsi="Arial" w:cs="Arial"/>
          <w:b/>
          <w:sz w:val="24"/>
        </w:rPr>
        <w:t>Draft CR – Test cases for UE Rx-Tx measurement delay with PRS BW aggregation, Sets 5-5, 5-6, 5-7, 5-8</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R4-2407974</w:t>
      </w:r>
      <w:r>
        <w:rPr>
          <w:rFonts w:ascii="Arial" w:hAnsi="Arial" w:cs="Arial"/>
          <w:b/>
          <w:color w:val="0000FF"/>
          <w:sz w:val="24"/>
        </w:rPr>
        <w:tab/>
      </w:r>
      <w:r>
        <w:rPr>
          <w:rFonts w:ascii="Arial" w:hAnsi="Arial" w:cs="Arial"/>
          <w:b/>
          <w:sz w:val="24"/>
        </w:rPr>
        <w:t>Draft CR – Performance requirements for UE Rx-Tx measurements with PRS bandwidth aggregation (Set 2-7)</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R4-2410173 (from R4-2407974).</w:t>
      </w:r>
    </w:p>
    <w:p w:rsidR="00A069BC" w:rsidRDefault="00A069BC" w:rsidP="00A069BC">
      <w:pPr>
        <w:rPr>
          <w:rFonts w:ascii="Arial" w:hAnsi="Arial" w:cs="Arial"/>
          <w:b/>
          <w:sz w:val="24"/>
        </w:rPr>
      </w:pPr>
      <w:hyperlink r:id="rId164" w:history="1">
        <w:r w:rsidRPr="006122A5">
          <w:rPr>
            <w:rStyle w:val="ae"/>
            <w:rFonts w:ascii="Arial" w:hAnsi="Arial" w:cs="Arial"/>
            <w:b/>
            <w:sz w:val="24"/>
          </w:rPr>
          <w:t>R4-2410173</w:t>
        </w:r>
      </w:hyperlink>
      <w:r>
        <w:rPr>
          <w:rFonts w:ascii="Arial" w:hAnsi="Arial" w:cs="Arial"/>
          <w:b/>
          <w:color w:val="0000FF"/>
          <w:sz w:val="24"/>
        </w:rPr>
        <w:tab/>
      </w:r>
      <w:r>
        <w:rPr>
          <w:rFonts w:ascii="Arial" w:hAnsi="Arial" w:cs="Arial"/>
          <w:b/>
          <w:sz w:val="24"/>
        </w:rPr>
        <w:t>Draft CR – Performance requirements for UE Rx-Tx measurements with PRS bandwidth aggregation (Set 2-7)</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R4-2408295</w:t>
      </w:r>
      <w:r>
        <w:rPr>
          <w:rFonts w:ascii="Arial" w:hAnsi="Arial" w:cs="Arial"/>
          <w:b/>
          <w:color w:val="0000FF"/>
          <w:sz w:val="24"/>
        </w:rPr>
        <w:tab/>
      </w:r>
      <w:r>
        <w:rPr>
          <w:rFonts w:ascii="Arial" w:hAnsi="Arial" w:cs="Arial"/>
          <w:b/>
          <w:sz w:val="24"/>
        </w:rPr>
        <w:t>Draft CR on PRS-RSRPP measurements based on PRS aggregation - set 2-8</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R4-2410174 (from R4-2408295).</w:t>
      </w:r>
    </w:p>
    <w:p w:rsidR="00A069BC" w:rsidRDefault="00A069BC" w:rsidP="00A069BC">
      <w:pPr>
        <w:rPr>
          <w:rFonts w:ascii="Arial" w:hAnsi="Arial" w:cs="Arial"/>
          <w:b/>
          <w:sz w:val="24"/>
        </w:rPr>
      </w:pPr>
      <w:hyperlink r:id="rId165" w:history="1">
        <w:r w:rsidRPr="006122A5">
          <w:rPr>
            <w:rStyle w:val="ae"/>
            <w:rFonts w:ascii="Arial" w:hAnsi="Arial" w:cs="Arial"/>
            <w:b/>
            <w:sz w:val="24"/>
          </w:rPr>
          <w:t>R4-2410174</w:t>
        </w:r>
      </w:hyperlink>
      <w:r>
        <w:rPr>
          <w:rFonts w:ascii="Arial" w:hAnsi="Arial" w:cs="Arial"/>
          <w:b/>
          <w:color w:val="0000FF"/>
          <w:sz w:val="24"/>
        </w:rPr>
        <w:tab/>
      </w:r>
      <w:r>
        <w:rPr>
          <w:rFonts w:ascii="Arial" w:hAnsi="Arial" w:cs="Arial"/>
          <w:b/>
          <w:sz w:val="24"/>
        </w:rPr>
        <w:t>Draft CR on PRS-RSRPP measurements based on PRS aggregation - set 2-8</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R4-2408298</w:t>
      </w:r>
      <w:r>
        <w:rPr>
          <w:rFonts w:ascii="Arial" w:hAnsi="Arial" w:cs="Arial"/>
          <w:b/>
          <w:color w:val="0000FF"/>
          <w:sz w:val="24"/>
        </w:rPr>
        <w:tab/>
      </w:r>
      <w:r>
        <w:rPr>
          <w:rFonts w:ascii="Arial" w:hAnsi="Arial" w:cs="Arial"/>
          <w:b/>
          <w:sz w:val="24"/>
        </w:rPr>
        <w:t>Discussion on performance requirements for BW aggregation for positioning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R4-2409165</w:t>
      </w:r>
      <w:r>
        <w:rPr>
          <w:rFonts w:ascii="Arial" w:hAnsi="Arial" w:cs="Arial"/>
          <w:b/>
          <w:color w:val="0000FF"/>
          <w:sz w:val="24"/>
        </w:rPr>
        <w:tab/>
      </w:r>
      <w:r>
        <w:rPr>
          <w:rFonts w:ascii="Arial" w:hAnsi="Arial" w:cs="Arial"/>
          <w:b/>
          <w:sz w:val="24"/>
        </w:rPr>
        <w:t>Simulation results for PRS Bandwidth Aggregation</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R4-2409278</w:t>
      </w:r>
      <w:r>
        <w:rPr>
          <w:rFonts w:ascii="Arial" w:hAnsi="Arial" w:cs="Arial"/>
          <w:b/>
          <w:color w:val="0000FF"/>
          <w:sz w:val="24"/>
        </w:rPr>
        <w:tab/>
      </w:r>
      <w:r>
        <w:rPr>
          <w:rFonts w:ascii="Arial" w:hAnsi="Arial" w:cs="Arial"/>
          <w:b/>
          <w:sz w:val="24"/>
        </w:rPr>
        <w:t>On performance requirements for PRS/SRS CA</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R4-2409279</w:t>
      </w:r>
      <w:r>
        <w:rPr>
          <w:rFonts w:ascii="Arial" w:hAnsi="Arial" w:cs="Arial"/>
          <w:b/>
          <w:color w:val="0000FF"/>
          <w:sz w:val="24"/>
        </w:rPr>
        <w:tab/>
      </w:r>
      <w:r>
        <w:rPr>
          <w:rFonts w:ascii="Arial" w:hAnsi="Arial" w:cs="Arial"/>
          <w:b/>
          <w:sz w:val="24"/>
        </w:rPr>
        <w:t>draftCR on performance requirements for PRS CA</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R4-2410175 (from R4-2409279).</w:t>
      </w:r>
    </w:p>
    <w:p w:rsidR="00A069BC" w:rsidRDefault="00A069BC" w:rsidP="00A069BC">
      <w:pPr>
        <w:rPr>
          <w:rFonts w:ascii="Arial" w:hAnsi="Arial" w:cs="Arial"/>
          <w:b/>
          <w:sz w:val="24"/>
        </w:rPr>
      </w:pPr>
      <w:hyperlink r:id="rId166" w:history="1">
        <w:r w:rsidRPr="006122A5">
          <w:rPr>
            <w:rStyle w:val="ae"/>
            <w:rFonts w:ascii="Arial" w:hAnsi="Arial" w:cs="Arial"/>
            <w:b/>
            <w:sz w:val="24"/>
          </w:rPr>
          <w:t>R4-2410175</w:t>
        </w:r>
      </w:hyperlink>
      <w:r>
        <w:rPr>
          <w:rFonts w:ascii="Arial" w:hAnsi="Arial" w:cs="Arial"/>
          <w:b/>
          <w:color w:val="0000FF"/>
          <w:sz w:val="24"/>
        </w:rPr>
        <w:tab/>
      </w:r>
      <w:r>
        <w:rPr>
          <w:rFonts w:ascii="Arial" w:hAnsi="Arial" w:cs="Arial"/>
          <w:b/>
          <w:sz w:val="24"/>
        </w:rPr>
        <w:t>draftCR on performance requirements for PRS CA</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R4-2409591</w:t>
      </w:r>
      <w:r>
        <w:rPr>
          <w:rFonts w:ascii="Arial" w:hAnsi="Arial" w:cs="Arial"/>
          <w:b/>
          <w:color w:val="0000FF"/>
          <w:sz w:val="24"/>
        </w:rPr>
        <w:tab/>
      </w:r>
      <w:r>
        <w:rPr>
          <w:rFonts w:ascii="Arial" w:hAnsi="Arial" w:cs="Arial"/>
          <w:b/>
          <w:sz w:val="24"/>
        </w:rPr>
        <w:t>On performance requirements for PRS/SRS aggregation</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contribution discusses performance requirements for bandwidth aggregation for positioning measurements.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R4-2409592</w:t>
      </w:r>
      <w:r>
        <w:rPr>
          <w:rFonts w:ascii="Arial" w:hAnsi="Arial" w:cs="Arial"/>
          <w:b/>
          <w:color w:val="0000FF"/>
          <w:sz w:val="24"/>
        </w:rPr>
        <w:tab/>
      </w:r>
      <w:r>
        <w:rPr>
          <w:rFonts w:ascii="Arial" w:hAnsi="Arial" w:cs="Arial"/>
          <w:b/>
          <w:sz w:val="24"/>
        </w:rPr>
        <w:t>DraftCR to 38.133 to introduce test cases for PRS aggregation for positioning measurements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lastRenderedPageBreak/>
        <w:t xml:space="preserve">Abstract: </w:t>
      </w:r>
    </w:p>
    <w:p w:rsidR="00A069BC" w:rsidRDefault="00A069BC" w:rsidP="00A069BC">
      <w:r>
        <w:t>DraftCR based on the work split agreed in RAN4#110bis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R4-2410176 (from R4-2409592).</w:t>
      </w:r>
    </w:p>
    <w:bookmarkStart w:id="61" w:name="_Toc166753550"/>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"ftp://10.10.10.10/ftp/tsg_ran/WG4_Radio/TSGR4_111/Inbox/R4-2410176.zip" </w:instrText>
      </w:r>
      <w:r>
        <w:rPr>
          <w:rFonts w:ascii="Arial" w:hAnsi="Arial" w:cs="Arial"/>
          <w:b/>
          <w:color w:val="0000FF"/>
          <w:sz w:val="24"/>
        </w:rPr>
        <w:fldChar w:fldCharType="separate"/>
      </w:r>
      <w:r w:rsidRPr="006122A5">
        <w:rPr>
          <w:rStyle w:val="ae"/>
          <w:rFonts w:ascii="Arial" w:hAnsi="Arial" w:cs="Arial"/>
          <w:b/>
          <w:sz w:val="24"/>
        </w:rPr>
        <w:t>R4-2410176</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DraftCR to 38.133 to introduce test cases for PRS aggregation for positioning measurements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DraftCR based on the work split agreed in RAN4#110bis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pStyle w:val="5"/>
      </w:pPr>
      <w:r>
        <w:t>7.12.2.6</w:t>
      </w:r>
      <w:r>
        <w:tab/>
        <w:t>Carrier Phase Positioning</w:t>
      </w:r>
      <w:bookmarkEnd w:id="61"/>
    </w:p>
    <w:p w:rsidR="00A069BC" w:rsidRDefault="00A069BC" w:rsidP="00A069BC">
      <w:pPr>
        <w:rPr>
          <w:rFonts w:ascii="Arial" w:hAnsi="Arial" w:cs="Arial"/>
          <w:b/>
          <w:sz w:val="24"/>
        </w:rPr>
      </w:pPr>
      <w:r>
        <w:rPr>
          <w:rFonts w:ascii="Arial" w:hAnsi="Arial" w:cs="Arial"/>
          <w:b/>
          <w:color w:val="0000FF"/>
          <w:sz w:val="24"/>
        </w:rPr>
        <w:t>R4-2407495</w:t>
      </w:r>
      <w:r>
        <w:rPr>
          <w:rFonts w:ascii="Arial" w:hAnsi="Arial" w:cs="Arial"/>
          <w:b/>
          <w:color w:val="0000FF"/>
          <w:sz w:val="24"/>
        </w:rPr>
        <w:tab/>
      </w:r>
      <w:r>
        <w:rPr>
          <w:rFonts w:ascii="Arial" w:hAnsi="Arial" w:cs="Arial"/>
          <w:b/>
          <w:sz w:val="24"/>
        </w:rPr>
        <w:t>Discussion on Performance requirements of Carrier phase positioning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R4-2407520</w:t>
      </w:r>
      <w:r>
        <w:rPr>
          <w:rFonts w:ascii="Arial" w:hAnsi="Arial" w:cs="Arial"/>
          <w:b/>
          <w:color w:val="0000FF"/>
          <w:sz w:val="24"/>
        </w:rPr>
        <w:tab/>
      </w:r>
      <w:r>
        <w:rPr>
          <w:rFonts w:ascii="Arial" w:hAnsi="Arial" w:cs="Arial"/>
          <w:b/>
          <w:sz w:val="24"/>
        </w:rPr>
        <w:t>(Set 7-3 &amp; 7-4) Draft CR for RSCPD with RSTD measurement delay TC in RRC_INACTIVE in FR1 and FR2</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R4-2410177 (from R4-2407520).</w:t>
      </w:r>
    </w:p>
    <w:p w:rsidR="00A069BC" w:rsidRDefault="00A069BC" w:rsidP="00A069BC">
      <w:pPr>
        <w:rPr>
          <w:rFonts w:ascii="Arial" w:hAnsi="Arial" w:cs="Arial"/>
          <w:b/>
          <w:sz w:val="24"/>
        </w:rPr>
      </w:pPr>
      <w:hyperlink r:id="rId167" w:history="1">
        <w:r w:rsidRPr="006122A5">
          <w:rPr>
            <w:rStyle w:val="ae"/>
            <w:rFonts w:ascii="Arial" w:hAnsi="Arial" w:cs="Arial"/>
            <w:b/>
            <w:sz w:val="24"/>
          </w:rPr>
          <w:t>R4-2410177</w:t>
        </w:r>
      </w:hyperlink>
      <w:r>
        <w:rPr>
          <w:rFonts w:ascii="Arial" w:hAnsi="Arial" w:cs="Arial"/>
          <w:b/>
          <w:color w:val="0000FF"/>
          <w:sz w:val="24"/>
        </w:rPr>
        <w:tab/>
      </w:r>
      <w:r>
        <w:rPr>
          <w:rFonts w:ascii="Arial" w:hAnsi="Arial" w:cs="Arial"/>
          <w:b/>
          <w:sz w:val="24"/>
        </w:rPr>
        <w:t>(Set 7-3 &amp; 7-4) Draft CR for RSCPD with RSTD measurement delay TC in RRC_INACTIVE in FR1 and FR2</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R4-2407834</w:t>
      </w:r>
      <w:r>
        <w:rPr>
          <w:rFonts w:ascii="Arial" w:hAnsi="Arial" w:cs="Arial"/>
          <w:b/>
          <w:color w:val="0000FF"/>
          <w:sz w:val="24"/>
        </w:rPr>
        <w:tab/>
      </w:r>
      <w:r w:rsidRPr="00A94A29">
        <w:rPr>
          <w:rFonts w:ascii="Arial" w:hAnsi="Arial" w:cs="Arial"/>
          <w:b/>
          <w:sz w:val="24"/>
        </w:rPr>
        <w:t>(8-5, 8-6) Draft CR Accuracy test cases for RSCP reporting with UE Rx-Tx measurement in RRC_CONNECTED mode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Xiaomi</w:t>
      </w:r>
    </w:p>
    <w:p w:rsidR="00A069BC" w:rsidRDefault="00A069BC" w:rsidP="00A069BC">
      <w:pPr>
        <w:rPr>
          <w:i/>
        </w:rPr>
      </w:pPr>
      <w:r>
        <w:rPr>
          <w:i/>
        </w:rPr>
        <w:t>Session Chair: Tdoc title has been updated in session report and 3GU.</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R4-2410178 (from R4-2407834).</w:t>
      </w:r>
    </w:p>
    <w:p w:rsidR="00A069BC" w:rsidRDefault="00A069BC" w:rsidP="00A069BC">
      <w:pPr>
        <w:rPr>
          <w:rFonts w:ascii="Arial" w:hAnsi="Arial" w:cs="Arial"/>
          <w:b/>
          <w:sz w:val="24"/>
        </w:rPr>
      </w:pPr>
      <w:hyperlink r:id="rId168" w:history="1">
        <w:r w:rsidRPr="006122A5">
          <w:rPr>
            <w:rStyle w:val="ae"/>
            <w:rFonts w:ascii="Arial" w:hAnsi="Arial" w:cs="Arial"/>
            <w:b/>
            <w:sz w:val="24"/>
          </w:rPr>
          <w:t>R4-2410178</w:t>
        </w:r>
      </w:hyperlink>
      <w:r>
        <w:rPr>
          <w:rFonts w:ascii="Arial" w:hAnsi="Arial" w:cs="Arial"/>
          <w:b/>
          <w:color w:val="0000FF"/>
          <w:sz w:val="24"/>
        </w:rPr>
        <w:tab/>
      </w:r>
      <w:r w:rsidRPr="00A94A29">
        <w:rPr>
          <w:rFonts w:ascii="Arial" w:hAnsi="Arial" w:cs="Arial"/>
          <w:b/>
          <w:sz w:val="24"/>
        </w:rPr>
        <w:t>(8-5, 8-6) Draft CR Accuracy test cases for RSCP reporting with UE Rx-Tx measurement in RRC_CONNECTED mode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Xiaomi</w:t>
      </w:r>
    </w:p>
    <w:p w:rsidR="00A069BC" w:rsidRDefault="00A069BC" w:rsidP="00A069BC">
      <w:pPr>
        <w:rPr>
          <w:i/>
        </w:rPr>
      </w:pPr>
      <w:r>
        <w:rPr>
          <w:i/>
        </w:rPr>
        <w:lastRenderedPageBreak/>
        <w:t>Session Chair: Tdoc title has been updated in session report and 3GU.</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R4-2407885</w:t>
      </w:r>
      <w:r>
        <w:rPr>
          <w:rFonts w:ascii="Arial" w:hAnsi="Arial" w:cs="Arial"/>
          <w:b/>
          <w:color w:val="0000FF"/>
          <w:sz w:val="24"/>
        </w:rPr>
        <w:tab/>
      </w:r>
      <w:r>
        <w:rPr>
          <w:rFonts w:ascii="Arial" w:hAnsi="Arial" w:cs="Arial"/>
          <w:b/>
          <w:sz w:val="24"/>
        </w:rPr>
        <w:t>Discission on perf requirements for carrier phase positioning</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R4-2407970</w:t>
      </w:r>
      <w:r>
        <w:rPr>
          <w:rFonts w:ascii="Arial" w:hAnsi="Arial" w:cs="Arial"/>
          <w:b/>
          <w:color w:val="0000FF"/>
          <w:sz w:val="24"/>
        </w:rPr>
        <w:tab/>
      </w:r>
      <w:r>
        <w:rPr>
          <w:rFonts w:ascii="Arial" w:hAnsi="Arial" w:cs="Arial"/>
          <w:b/>
          <w:sz w:val="24"/>
        </w:rPr>
        <w:t>On RRM performance requirements for carrier phase positioning</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R4-2409166</w:t>
      </w:r>
      <w:r>
        <w:rPr>
          <w:rFonts w:ascii="Arial" w:hAnsi="Arial" w:cs="Arial"/>
          <w:b/>
          <w:color w:val="0000FF"/>
          <w:sz w:val="24"/>
        </w:rPr>
        <w:tab/>
      </w:r>
      <w:r>
        <w:rPr>
          <w:rFonts w:ascii="Arial" w:hAnsi="Arial" w:cs="Arial"/>
          <w:b/>
          <w:sz w:val="24"/>
        </w:rPr>
        <w:t>Sets (2-9), (7-5) and (7-6) DL CPP performance requirements and measurement delay TCs for RSCP with UE Rx-Tx in RRC_CONNECTED for FR1 and FR2</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R4-2410179 (from R4-2409166).</w:t>
      </w:r>
    </w:p>
    <w:p w:rsidR="00A069BC" w:rsidRDefault="00A069BC" w:rsidP="00A069BC">
      <w:pPr>
        <w:rPr>
          <w:rFonts w:ascii="Arial" w:hAnsi="Arial" w:cs="Arial"/>
          <w:b/>
          <w:sz w:val="24"/>
        </w:rPr>
      </w:pPr>
      <w:hyperlink r:id="rId169" w:history="1">
        <w:r w:rsidRPr="006122A5">
          <w:rPr>
            <w:rStyle w:val="ae"/>
            <w:rFonts w:ascii="Arial" w:hAnsi="Arial" w:cs="Arial"/>
            <w:b/>
            <w:sz w:val="24"/>
          </w:rPr>
          <w:t>R4-2410179</w:t>
        </w:r>
      </w:hyperlink>
      <w:r>
        <w:rPr>
          <w:rFonts w:ascii="Arial" w:hAnsi="Arial" w:cs="Arial"/>
          <w:b/>
          <w:color w:val="0000FF"/>
          <w:sz w:val="24"/>
        </w:rPr>
        <w:tab/>
      </w:r>
      <w:r>
        <w:rPr>
          <w:rFonts w:ascii="Arial" w:hAnsi="Arial" w:cs="Arial"/>
          <w:b/>
          <w:sz w:val="24"/>
        </w:rPr>
        <w:t>Sets (2-9), (7-5) and (7-6) DL CPP performance requirements and measurement delay TCs for RSCP with UE Rx-Tx in RRC_CONNECTED for FR1 and FR2</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R4-2409280</w:t>
      </w:r>
      <w:r>
        <w:rPr>
          <w:rFonts w:ascii="Arial" w:hAnsi="Arial" w:cs="Arial"/>
          <w:b/>
          <w:color w:val="0000FF"/>
          <w:sz w:val="24"/>
        </w:rPr>
        <w:tab/>
      </w:r>
      <w:r>
        <w:rPr>
          <w:rFonts w:ascii="Arial" w:hAnsi="Arial" w:cs="Arial"/>
          <w:b/>
          <w:sz w:val="24"/>
        </w:rPr>
        <w:t>On performance requirements for CPP</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R4-2409593</w:t>
      </w:r>
      <w:r>
        <w:rPr>
          <w:rFonts w:ascii="Arial" w:hAnsi="Arial" w:cs="Arial"/>
          <w:b/>
          <w:color w:val="0000FF"/>
          <w:sz w:val="24"/>
        </w:rPr>
        <w:tab/>
      </w:r>
      <w:r>
        <w:rPr>
          <w:rFonts w:ascii="Arial" w:hAnsi="Arial" w:cs="Arial"/>
          <w:b/>
          <w:sz w:val="24"/>
        </w:rPr>
        <w:t>On performance requirements for carrier phase positioning</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contribution discusses performance requirement for carrier phase measurement.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R4-2409594</w:t>
      </w:r>
      <w:r>
        <w:rPr>
          <w:rFonts w:ascii="Arial" w:hAnsi="Arial" w:cs="Arial"/>
          <w:b/>
          <w:color w:val="0000FF"/>
          <w:sz w:val="24"/>
        </w:rPr>
        <w:tab/>
      </w:r>
      <w:r>
        <w:rPr>
          <w:rFonts w:ascii="Arial" w:hAnsi="Arial" w:cs="Arial"/>
          <w:b/>
          <w:sz w:val="24"/>
        </w:rPr>
        <w:t>DraftCR to 38.133 to introduce measurement delay test case for RSCPD with RSTD measurement for NR positioning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DraftCR based on the work split agreed in RAN4#110bis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R4-2410180 (from R4-2409594).</w:t>
      </w:r>
    </w:p>
    <w:bookmarkStart w:id="62" w:name="_Toc166753551"/>
    <w:p w:rsidR="00A069BC" w:rsidRDefault="00A069BC" w:rsidP="00A069BC">
      <w:pPr>
        <w:rPr>
          <w:rFonts w:ascii="Arial" w:hAnsi="Arial" w:cs="Arial"/>
          <w:b/>
          <w:sz w:val="24"/>
        </w:rPr>
      </w:pPr>
      <w:r>
        <w:rPr>
          <w:rFonts w:ascii="Arial" w:hAnsi="Arial" w:cs="Arial"/>
          <w:b/>
          <w:color w:val="0000FF"/>
          <w:sz w:val="24"/>
        </w:rPr>
        <w:lastRenderedPageBreak/>
        <w:fldChar w:fldCharType="begin"/>
      </w:r>
      <w:r>
        <w:rPr>
          <w:rFonts w:ascii="Arial" w:hAnsi="Arial" w:cs="Arial"/>
          <w:b/>
          <w:color w:val="0000FF"/>
          <w:sz w:val="24"/>
        </w:rPr>
        <w:instrText xml:space="preserve"> HYPERLINK "ftp://10.10.10.10/ftp/tsg_ran/WG4_Radio/TSGR4_111/Inbox/R4-2410180.zip" </w:instrText>
      </w:r>
      <w:r>
        <w:rPr>
          <w:rFonts w:ascii="Arial" w:hAnsi="Arial" w:cs="Arial"/>
          <w:b/>
          <w:color w:val="0000FF"/>
          <w:sz w:val="24"/>
        </w:rPr>
        <w:fldChar w:fldCharType="separate"/>
      </w:r>
      <w:r w:rsidRPr="006122A5">
        <w:rPr>
          <w:rStyle w:val="ae"/>
          <w:rFonts w:ascii="Arial" w:hAnsi="Arial" w:cs="Arial"/>
          <w:b/>
          <w:sz w:val="24"/>
        </w:rPr>
        <w:t>R4-2410180</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DraftCR to 38.133 to introduce measurement delay test case for RSCPD with RSTD measurement for NR positioning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DraftCR based on the work split agreed in RAN4#110bis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122A5">
        <w:rPr>
          <w:rFonts w:ascii="Arial" w:hAnsi="Arial" w:cs="Arial"/>
          <w:b/>
          <w:highlight w:val="yellow"/>
        </w:rPr>
        <w:t>Return to.</w:t>
      </w:r>
    </w:p>
    <w:p w:rsidR="00A069BC" w:rsidRDefault="00A069BC" w:rsidP="00A069BC">
      <w:pPr>
        <w:pStyle w:val="4"/>
      </w:pPr>
      <w:r>
        <w:t>7.12.3</w:t>
      </w:r>
      <w:r>
        <w:tab/>
        <w:t>Moderator summary and conclusions</w:t>
      </w:r>
      <w:bookmarkEnd w:id="62"/>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F33845">
        <w:rPr>
          <w:rFonts w:ascii="Arial" w:hAnsi="Arial"/>
          <w:sz w:val="22"/>
        </w:rPr>
        <w:t>[</w:t>
      </w:r>
      <w:proofErr w:type="gramStart"/>
      <w:r w:rsidRPr="00F33845">
        <w:rPr>
          <w:rFonts w:ascii="Arial" w:hAnsi="Arial"/>
          <w:sz w:val="22"/>
        </w:rPr>
        <w:t>111][</w:t>
      </w:r>
      <w:proofErr w:type="gramEnd"/>
      <w:r w:rsidRPr="00F33845">
        <w:rPr>
          <w:rFonts w:ascii="Arial" w:hAnsi="Arial"/>
          <w:sz w:val="22"/>
        </w:rPr>
        <w:t>212] NR_pos_enh2_part1</w:t>
      </w:r>
    </w:p>
    <w:p w:rsidR="00A069BC" w:rsidRDefault="00A069BC" w:rsidP="00A069BC">
      <w:pPr>
        <w:rPr>
          <w:rFonts w:ascii="Arial" w:hAnsi="Arial" w:cs="Arial"/>
          <w:b/>
          <w:sz w:val="24"/>
        </w:rPr>
      </w:pPr>
      <w:r>
        <w:rPr>
          <w:rFonts w:ascii="Arial" w:hAnsi="Arial" w:cs="Arial"/>
          <w:b/>
          <w:color w:val="0000FF"/>
          <w:sz w:val="24"/>
        </w:rPr>
        <w:t>R4-2408009</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212] NR_pos_enh2_part1</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color w:val="993300"/>
          <w:u w:val="single"/>
        </w:rPr>
      </w:pPr>
    </w:p>
    <w:p w:rsidR="00A069BC" w:rsidRPr="00015A50" w:rsidRDefault="00A069BC" w:rsidP="00A069BC">
      <w:pPr>
        <w:rPr>
          <w:rFonts w:ascii="Arial" w:hAnsi="Arial" w:cs="Arial"/>
          <w:b/>
          <w:sz w:val="24"/>
        </w:rPr>
      </w:pPr>
      <w:hyperlink r:id="rId170" w:history="1">
        <w:r w:rsidRPr="004725A1">
          <w:rPr>
            <w:rStyle w:val="ae"/>
            <w:rFonts w:ascii="Arial" w:hAnsi="Arial" w:cs="Arial"/>
            <w:sz w:val="24"/>
          </w:rPr>
          <w:t>R4-2410133</w:t>
        </w:r>
      </w:hyperlink>
      <w:r w:rsidRPr="00015A50">
        <w:rPr>
          <w:b/>
          <w:lang w:val="en-US" w:eastAsia="zh-CN"/>
        </w:rPr>
        <w:tab/>
      </w:r>
      <w:r>
        <w:rPr>
          <w:rFonts w:ascii="Arial" w:hAnsi="Arial" w:cs="Arial"/>
          <w:b/>
          <w:sz w:val="24"/>
        </w:rPr>
        <w:t>Ad-hoc minutes for NR_pos_enh2 WI (Monday)</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Ericsson</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4F80">
        <w:rPr>
          <w:rFonts w:ascii="Arial" w:hAnsi="Arial" w:cs="Arial"/>
          <w:b/>
          <w:highlight w:val="green"/>
          <w:lang w:val="en-US" w:eastAsia="zh-CN"/>
        </w:rPr>
        <w:t>Approved.</w:t>
      </w:r>
    </w:p>
    <w:p w:rsidR="00A069BC" w:rsidRDefault="00A069BC" w:rsidP="00A069BC">
      <w:pPr>
        <w:rPr>
          <w:color w:val="993300"/>
          <w:u w:val="single"/>
        </w:rPr>
      </w:pPr>
    </w:p>
    <w:p w:rsidR="00A069BC" w:rsidRPr="00015A50" w:rsidRDefault="00A069BC" w:rsidP="00A069BC">
      <w:pPr>
        <w:rPr>
          <w:rFonts w:ascii="Arial" w:hAnsi="Arial" w:cs="Arial"/>
          <w:b/>
          <w:sz w:val="24"/>
        </w:rPr>
      </w:pPr>
      <w:hyperlink r:id="rId171" w:history="1">
        <w:r w:rsidRPr="00F0596E">
          <w:rPr>
            <w:rStyle w:val="ae"/>
            <w:rFonts w:ascii="Arial" w:hAnsi="Arial" w:cs="Arial"/>
            <w:sz w:val="24"/>
          </w:rPr>
          <w:t>R4-2410134</w:t>
        </w:r>
      </w:hyperlink>
      <w:r w:rsidRPr="00015A50">
        <w:rPr>
          <w:b/>
          <w:lang w:val="en-US" w:eastAsia="zh-CN"/>
        </w:rPr>
        <w:tab/>
      </w:r>
      <w:r>
        <w:rPr>
          <w:rFonts w:ascii="Arial" w:hAnsi="Arial" w:cs="Arial"/>
          <w:b/>
          <w:sz w:val="24"/>
        </w:rPr>
        <w:t>Ad-hoc minutes for NR_pos_enh2 WI (Tuesday)</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Ericsson</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4F80">
        <w:rPr>
          <w:rFonts w:ascii="Arial" w:hAnsi="Arial" w:cs="Arial"/>
          <w:b/>
          <w:highlight w:val="green"/>
          <w:lang w:val="en-US" w:eastAsia="zh-CN"/>
        </w:rPr>
        <w:t>Approved.</w:t>
      </w:r>
    </w:p>
    <w:p w:rsidR="00A069BC" w:rsidRDefault="00A069BC" w:rsidP="00A069BC">
      <w:pPr>
        <w:rPr>
          <w:color w:val="993300"/>
          <w:u w:val="single"/>
        </w:rPr>
      </w:pPr>
    </w:p>
    <w:p w:rsidR="00A069BC" w:rsidRPr="00015A50" w:rsidRDefault="00A069BC" w:rsidP="00A069BC">
      <w:pPr>
        <w:rPr>
          <w:rFonts w:ascii="Arial" w:hAnsi="Arial" w:cs="Arial"/>
          <w:b/>
          <w:sz w:val="24"/>
        </w:rPr>
      </w:pPr>
      <w:hyperlink r:id="rId172" w:history="1">
        <w:r w:rsidRPr="00F0596E">
          <w:rPr>
            <w:rStyle w:val="ae"/>
            <w:rFonts w:ascii="Arial" w:hAnsi="Arial" w:cs="Arial"/>
            <w:sz w:val="24"/>
          </w:rPr>
          <w:t>R4-2410135</w:t>
        </w:r>
      </w:hyperlink>
      <w:r w:rsidRPr="00015A50">
        <w:rPr>
          <w:b/>
          <w:lang w:val="en-US" w:eastAsia="zh-CN"/>
        </w:rPr>
        <w:tab/>
      </w:r>
      <w:r>
        <w:rPr>
          <w:rFonts w:ascii="Arial" w:hAnsi="Arial" w:cs="Arial"/>
          <w:b/>
          <w:sz w:val="24"/>
        </w:rPr>
        <w:t>Ad-hoc minutes for NR_pos_enh2 WI (Wednesday)</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Intel</w:t>
      </w:r>
    </w:p>
    <w:p w:rsidR="00A069BC" w:rsidRDefault="00A069BC" w:rsidP="00A069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4F80">
        <w:rPr>
          <w:rFonts w:ascii="Arial" w:hAnsi="Arial" w:cs="Arial"/>
          <w:b/>
          <w:highlight w:val="green"/>
          <w:lang w:val="en-US" w:eastAsia="zh-CN"/>
        </w:rPr>
        <w:t>Approved.</w:t>
      </w:r>
    </w:p>
    <w:p w:rsidR="00A069BC" w:rsidRDefault="00A069BC" w:rsidP="00A069BC">
      <w:pPr>
        <w:rPr>
          <w:rFonts w:ascii="Arial" w:hAnsi="Arial" w:cs="Arial"/>
          <w:b/>
          <w:lang w:val="en-US" w:eastAsia="zh-CN"/>
        </w:rPr>
      </w:pPr>
    </w:p>
    <w:p w:rsidR="00A069BC" w:rsidRPr="00015A50" w:rsidRDefault="00A069BC" w:rsidP="00A069BC">
      <w:pPr>
        <w:rPr>
          <w:rFonts w:ascii="Arial" w:hAnsi="Arial" w:cs="Arial"/>
          <w:b/>
          <w:sz w:val="24"/>
        </w:rPr>
      </w:pPr>
      <w:hyperlink r:id="rId173" w:history="1">
        <w:r w:rsidRPr="0090282B">
          <w:rPr>
            <w:rStyle w:val="ae"/>
            <w:rFonts w:ascii="Arial" w:hAnsi="Arial" w:cs="Arial"/>
            <w:b/>
            <w:sz w:val="24"/>
          </w:rPr>
          <w:t>R4-2410191</w:t>
        </w:r>
      </w:hyperlink>
      <w:r w:rsidRPr="00015A50">
        <w:rPr>
          <w:b/>
          <w:lang w:val="en-US" w:eastAsia="zh-CN"/>
        </w:rPr>
        <w:tab/>
      </w:r>
      <w:r w:rsidRPr="0090282B">
        <w:rPr>
          <w:rFonts w:ascii="Arial" w:hAnsi="Arial" w:cs="Arial"/>
          <w:b/>
          <w:sz w:val="24"/>
        </w:rPr>
        <w:t>Updated work split on test cases for positioning</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13CB5">
        <w:rPr>
          <w:rFonts w:ascii="Arial" w:hAnsi="Arial" w:cs="Arial"/>
          <w:b/>
          <w:highlight w:val="green"/>
          <w:lang w:val="en-US" w:eastAsia="zh-CN"/>
        </w:rPr>
        <w:t>Approved.</w:t>
      </w:r>
    </w:p>
    <w:p w:rsidR="00A069BC" w:rsidRDefault="00A069BC" w:rsidP="00A069BC">
      <w:pPr>
        <w:rPr>
          <w:color w:val="993300"/>
          <w:u w:val="single"/>
        </w:rPr>
      </w:pPr>
    </w:p>
    <w:p w:rsidR="00A069BC" w:rsidRPr="00015A50" w:rsidRDefault="00A069BC" w:rsidP="00A069BC">
      <w:pPr>
        <w:rPr>
          <w:rFonts w:ascii="Arial" w:hAnsi="Arial" w:cs="Arial"/>
          <w:b/>
          <w:sz w:val="24"/>
        </w:rPr>
      </w:pPr>
      <w:hyperlink r:id="rId174" w:history="1">
        <w:r w:rsidRPr="0090282B">
          <w:rPr>
            <w:rStyle w:val="ae"/>
            <w:rFonts w:ascii="Arial" w:hAnsi="Arial" w:cs="Arial"/>
            <w:b/>
            <w:sz w:val="24"/>
          </w:rPr>
          <w:t>R4-2410192</w:t>
        </w:r>
      </w:hyperlink>
      <w:r w:rsidRPr="00015A50">
        <w:rPr>
          <w:b/>
          <w:lang w:val="en-US" w:eastAsia="zh-CN"/>
        </w:rPr>
        <w:tab/>
      </w:r>
      <w:r w:rsidRPr="0090282B">
        <w:rPr>
          <w:rFonts w:ascii="Arial" w:hAnsi="Arial" w:cs="Arial"/>
          <w:b/>
          <w:sz w:val="24"/>
        </w:rPr>
        <w:t>WF on RedCap positioning and PRS/SRS bandwidth aggregation</w:t>
      </w:r>
    </w:p>
    <w:p w:rsidR="00A069BC" w:rsidRPr="00015A50" w:rsidRDefault="00A069BC" w:rsidP="00A069BC">
      <w:pPr>
        <w:snapToGrid w:val="0"/>
        <w:rPr>
          <w:i/>
        </w:rPr>
      </w:pPr>
      <w:r w:rsidRPr="00015A50">
        <w:rPr>
          <w:i/>
        </w:rPr>
        <w:lastRenderedPageBreak/>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Ericsson</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R4-2410353 (from R4-2410192).</w:t>
      </w:r>
    </w:p>
    <w:p w:rsidR="00A069BC" w:rsidRPr="00015A50" w:rsidRDefault="00A069BC" w:rsidP="00A069BC">
      <w:pPr>
        <w:rPr>
          <w:rFonts w:ascii="Arial" w:hAnsi="Arial" w:cs="Arial"/>
          <w:b/>
          <w:sz w:val="24"/>
        </w:rPr>
      </w:pPr>
      <w:hyperlink r:id="rId175" w:history="1">
        <w:r w:rsidRPr="008C6A2E">
          <w:rPr>
            <w:rStyle w:val="ae"/>
            <w:rFonts w:ascii="Arial" w:hAnsi="Arial" w:cs="Arial"/>
            <w:b/>
            <w:sz w:val="24"/>
          </w:rPr>
          <w:t>R4-2410353</w:t>
        </w:r>
      </w:hyperlink>
      <w:r w:rsidRPr="00015A50">
        <w:rPr>
          <w:b/>
          <w:lang w:val="en-US" w:eastAsia="zh-CN"/>
        </w:rPr>
        <w:tab/>
      </w:r>
      <w:r w:rsidRPr="0090282B">
        <w:rPr>
          <w:rFonts w:ascii="Arial" w:hAnsi="Arial" w:cs="Arial"/>
          <w:b/>
          <w:sz w:val="24"/>
        </w:rPr>
        <w:t>WF on RedCap positioning and PRS/SRS bandwidth aggregation</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Ericsson</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C6A2E">
        <w:rPr>
          <w:rFonts w:ascii="Arial" w:hAnsi="Arial" w:cs="Arial"/>
          <w:b/>
          <w:highlight w:val="yellow"/>
          <w:lang w:val="en-US" w:eastAsia="zh-CN"/>
        </w:rPr>
        <w:t>Return to.</w:t>
      </w:r>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F33845">
        <w:rPr>
          <w:rFonts w:ascii="Arial" w:hAnsi="Arial"/>
          <w:sz w:val="22"/>
        </w:rPr>
        <w:t>[</w:t>
      </w:r>
      <w:proofErr w:type="gramStart"/>
      <w:r w:rsidRPr="00F33845">
        <w:rPr>
          <w:rFonts w:ascii="Arial" w:hAnsi="Arial"/>
          <w:sz w:val="22"/>
        </w:rPr>
        <w:t>111][</w:t>
      </w:r>
      <w:proofErr w:type="gramEnd"/>
      <w:r w:rsidRPr="00F33845">
        <w:rPr>
          <w:rFonts w:ascii="Arial" w:hAnsi="Arial"/>
          <w:sz w:val="22"/>
        </w:rPr>
        <w:t>21</w:t>
      </w:r>
      <w:r>
        <w:rPr>
          <w:rFonts w:ascii="Arial" w:hAnsi="Arial"/>
          <w:sz w:val="22"/>
        </w:rPr>
        <w:t>3</w:t>
      </w:r>
      <w:r w:rsidRPr="00F33845">
        <w:rPr>
          <w:rFonts w:ascii="Arial" w:hAnsi="Arial"/>
          <w:sz w:val="22"/>
        </w:rPr>
        <w:t>] NR_pos_enh2_part</w:t>
      </w:r>
      <w:r>
        <w:rPr>
          <w:rFonts w:ascii="Arial" w:hAnsi="Arial"/>
          <w:sz w:val="22"/>
        </w:rPr>
        <w:t>2</w:t>
      </w:r>
    </w:p>
    <w:p w:rsidR="00A069BC" w:rsidRDefault="00A069BC" w:rsidP="00A069BC">
      <w:pPr>
        <w:rPr>
          <w:rFonts w:ascii="Arial" w:hAnsi="Arial" w:cs="Arial"/>
          <w:b/>
          <w:sz w:val="24"/>
        </w:rPr>
      </w:pPr>
      <w:r>
        <w:rPr>
          <w:rFonts w:ascii="Arial" w:hAnsi="Arial" w:cs="Arial"/>
          <w:b/>
          <w:color w:val="0000FF"/>
          <w:sz w:val="24"/>
        </w:rPr>
        <w:t>R4-2408010</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213] NR_pos_enh2_part2</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Pr="00015A50" w:rsidRDefault="00A069BC" w:rsidP="00A069BC">
      <w:pPr>
        <w:rPr>
          <w:rFonts w:ascii="Arial" w:hAnsi="Arial" w:cs="Arial"/>
          <w:b/>
          <w:sz w:val="24"/>
        </w:rPr>
      </w:pPr>
      <w:hyperlink r:id="rId176" w:history="1">
        <w:r w:rsidRPr="0090282B">
          <w:rPr>
            <w:rStyle w:val="ae"/>
            <w:rFonts w:ascii="Arial" w:hAnsi="Arial" w:cs="Arial"/>
            <w:b/>
            <w:sz w:val="24"/>
          </w:rPr>
          <w:t>R4-2410193</w:t>
        </w:r>
      </w:hyperlink>
      <w:r w:rsidRPr="00015A50">
        <w:rPr>
          <w:b/>
          <w:lang w:val="en-US" w:eastAsia="zh-CN"/>
        </w:rPr>
        <w:tab/>
      </w:r>
      <w:r w:rsidRPr="0090282B">
        <w:rPr>
          <w:rFonts w:ascii="Arial" w:hAnsi="Arial" w:cs="Arial"/>
          <w:b/>
          <w:sz w:val="24"/>
        </w:rPr>
        <w:t>WF on SL positioning and carrier phase positioning</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CATT</w:t>
      </w:r>
    </w:p>
    <w:p w:rsidR="00A069BC" w:rsidRDefault="00A069BC" w:rsidP="00A069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Pr="00015A50" w:rsidRDefault="00A069BC" w:rsidP="00A069BC">
      <w:pPr>
        <w:rPr>
          <w:rFonts w:ascii="Arial" w:hAnsi="Arial" w:cs="Arial"/>
          <w:b/>
          <w:sz w:val="24"/>
        </w:rPr>
      </w:pPr>
      <w:hyperlink r:id="rId177" w:history="1">
        <w:r w:rsidRPr="0090282B">
          <w:rPr>
            <w:rStyle w:val="ae"/>
            <w:rFonts w:ascii="Arial" w:hAnsi="Arial" w:cs="Arial"/>
            <w:b/>
            <w:sz w:val="24"/>
          </w:rPr>
          <w:t>R4-2410195</w:t>
        </w:r>
      </w:hyperlink>
      <w:r w:rsidRPr="00015A50">
        <w:rPr>
          <w:b/>
          <w:lang w:val="en-US" w:eastAsia="zh-CN"/>
        </w:rPr>
        <w:tab/>
      </w:r>
      <w:r w:rsidRPr="0090282B">
        <w:rPr>
          <w:rFonts w:ascii="Arial" w:hAnsi="Arial" w:cs="Arial"/>
          <w:b/>
          <w:sz w:val="24"/>
        </w:rPr>
        <w:t>Simulation results summary for CPP accuracy requirements</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Information</w:t>
      </w:r>
      <w:r>
        <w:rPr>
          <w:i/>
        </w:rPr>
        <w:br/>
      </w:r>
      <w:r>
        <w:rPr>
          <w:i/>
        </w:rPr>
        <w:tab/>
      </w:r>
      <w:r>
        <w:rPr>
          <w:i/>
        </w:rPr>
        <w:tab/>
      </w:r>
      <w:r>
        <w:rPr>
          <w:i/>
        </w:rPr>
        <w:tab/>
      </w:r>
      <w:r>
        <w:rPr>
          <w:i/>
        </w:rPr>
        <w:tab/>
      </w:r>
      <w:r>
        <w:rPr>
          <w:i/>
        </w:rPr>
        <w:tab/>
        <w:t>Source: CATT</w:t>
      </w:r>
    </w:p>
    <w:p w:rsidR="00A069BC" w:rsidRDefault="00A069BC" w:rsidP="00A069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Pr="00015A50" w:rsidRDefault="00A069BC" w:rsidP="00A069BC">
      <w:pPr>
        <w:rPr>
          <w:rFonts w:ascii="Arial" w:hAnsi="Arial" w:cs="Arial"/>
          <w:b/>
          <w:sz w:val="24"/>
        </w:rPr>
      </w:pPr>
      <w:hyperlink r:id="rId178" w:history="1">
        <w:r w:rsidRPr="0090282B">
          <w:rPr>
            <w:rStyle w:val="ae"/>
            <w:rFonts w:ascii="Arial" w:hAnsi="Arial" w:cs="Arial"/>
            <w:b/>
            <w:sz w:val="24"/>
          </w:rPr>
          <w:t>R4-2410196</w:t>
        </w:r>
      </w:hyperlink>
      <w:r w:rsidRPr="00015A50">
        <w:rPr>
          <w:b/>
          <w:lang w:val="en-US" w:eastAsia="zh-CN"/>
        </w:rPr>
        <w:tab/>
      </w:r>
      <w:r w:rsidRPr="0090282B">
        <w:rPr>
          <w:rFonts w:ascii="Arial" w:hAnsi="Arial" w:cs="Arial"/>
          <w:b/>
          <w:sz w:val="24"/>
        </w:rPr>
        <w:t>Simulation results summary for SL positioning accuracy requirements</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Information</w:t>
      </w:r>
      <w:r>
        <w:rPr>
          <w:i/>
        </w:rPr>
        <w:br/>
      </w:r>
      <w:r>
        <w:rPr>
          <w:i/>
        </w:rPr>
        <w:tab/>
      </w:r>
      <w:r>
        <w:rPr>
          <w:i/>
        </w:rPr>
        <w:tab/>
      </w:r>
      <w:r>
        <w:rPr>
          <w:i/>
        </w:rPr>
        <w:tab/>
      </w:r>
      <w:r>
        <w:rPr>
          <w:i/>
        </w:rPr>
        <w:tab/>
      </w:r>
      <w:r>
        <w:rPr>
          <w:i/>
        </w:rPr>
        <w:tab/>
        <w:t>Source: CATT</w:t>
      </w:r>
    </w:p>
    <w:p w:rsidR="00A069BC" w:rsidRDefault="00A069BC" w:rsidP="00A069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Pr="00015A50" w:rsidRDefault="00A069BC" w:rsidP="00A069BC">
      <w:pPr>
        <w:rPr>
          <w:rFonts w:ascii="Arial" w:hAnsi="Arial" w:cs="Arial"/>
          <w:b/>
          <w:sz w:val="24"/>
        </w:rPr>
      </w:pPr>
      <w:hyperlink r:id="rId179" w:history="1">
        <w:r w:rsidRPr="00D32306">
          <w:rPr>
            <w:rStyle w:val="ae"/>
            <w:rFonts w:ascii="Arial" w:hAnsi="Arial" w:cs="Arial"/>
            <w:b/>
            <w:sz w:val="24"/>
          </w:rPr>
          <w:t>R4-2410301</w:t>
        </w:r>
      </w:hyperlink>
      <w:r w:rsidRPr="00015A50">
        <w:rPr>
          <w:b/>
          <w:lang w:val="en-US" w:eastAsia="zh-CN"/>
        </w:rPr>
        <w:tab/>
      </w:r>
      <w:r w:rsidRPr="00D32306">
        <w:rPr>
          <w:rFonts w:ascii="Arial" w:hAnsi="Arial" w:cs="Arial"/>
          <w:b/>
          <w:sz w:val="24"/>
        </w:rPr>
        <w:t>LS on synchronization source change at the transmitting anchor UE in SL positioning</w:t>
      </w:r>
    </w:p>
    <w:p w:rsidR="00A069BC"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r>
      <w:r>
        <w:rPr>
          <w:i/>
        </w:rPr>
        <w:t>Type: LS out</w:t>
      </w:r>
      <w:r>
        <w:rPr>
          <w:i/>
        </w:rPr>
        <w:tab/>
      </w:r>
      <w:r>
        <w:rPr>
          <w:i/>
        </w:rPr>
        <w:tab/>
        <w:t>For: Approval</w:t>
      </w:r>
      <w:r>
        <w:rPr>
          <w:i/>
        </w:rPr>
        <w:br/>
      </w:r>
      <w:r>
        <w:rPr>
          <w:i/>
        </w:rPr>
        <w:tab/>
      </w:r>
      <w:r>
        <w:rPr>
          <w:i/>
        </w:rPr>
        <w:tab/>
      </w:r>
      <w:r>
        <w:rPr>
          <w:i/>
        </w:rPr>
        <w:tab/>
      </w:r>
      <w:r>
        <w:rPr>
          <w:i/>
        </w:rPr>
        <w:tab/>
      </w:r>
      <w:r>
        <w:rPr>
          <w:i/>
        </w:rPr>
        <w:tab/>
      </w:r>
      <w:r w:rsidRPr="003C2275">
        <w:rPr>
          <w:i/>
        </w:rPr>
        <w:t>to RAN1, RAN2</w:t>
      </w:r>
      <w:r>
        <w:rPr>
          <w:i/>
        </w:rPr>
        <w:br/>
      </w:r>
      <w:r>
        <w:rPr>
          <w:i/>
        </w:rPr>
        <w:tab/>
      </w:r>
      <w:r>
        <w:rPr>
          <w:i/>
        </w:rPr>
        <w:tab/>
      </w:r>
      <w:r>
        <w:rPr>
          <w:i/>
        </w:rPr>
        <w:tab/>
      </w:r>
      <w:r>
        <w:rPr>
          <w:i/>
        </w:rPr>
        <w:tab/>
      </w:r>
      <w:r>
        <w:rPr>
          <w:i/>
        </w:rPr>
        <w:tab/>
        <w:t xml:space="preserve">Source: </w:t>
      </w:r>
      <w:r w:rsidRPr="00D32306">
        <w:rPr>
          <w:i/>
        </w:rPr>
        <w:t>Ericsson</w:t>
      </w:r>
    </w:p>
    <w:p w:rsidR="00A069BC" w:rsidRPr="00015A50" w:rsidRDefault="00A069BC" w:rsidP="00A069BC">
      <w:pPr>
        <w:snapToGrid w:val="0"/>
        <w:rPr>
          <w:i/>
        </w:rPr>
      </w:pPr>
      <w:r>
        <w:rPr>
          <w:i/>
        </w:rPr>
        <w:t xml:space="preserve">Intel: </w:t>
      </w:r>
      <w:r w:rsidRPr="008E0F4C">
        <w:rPr>
          <w:i/>
        </w:rPr>
        <w:t xml:space="preserve">if the measuring SL UE cannot be aware of this, </w:t>
      </w:r>
      <w:r w:rsidRPr="008E0F4C">
        <w:rPr>
          <w:i/>
          <w:color w:val="FF0000"/>
          <w:u w:val="single"/>
        </w:rPr>
        <w:t>whether there is a plan to</w:t>
      </w:r>
      <w:r w:rsidRPr="008E0F4C">
        <w:rPr>
          <w:i/>
          <w:color w:val="FF0000"/>
        </w:rPr>
        <w:t xml:space="preserve"> </w:t>
      </w:r>
      <w:r w:rsidRPr="008E0F4C">
        <w:rPr>
          <w:i/>
        </w:rPr>
        <w:t>introduce a corresponding solution to the identified issue.</w:t>
      </w:r>
    </w:p>
    <w:p w:rsidR="00A069BC" w:rsidRDefault="00A069BC" w:rsidP="00A069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R4-2410352 (from R4-2410301).</w:t>
      </w:r>
    </w:p>
    <w:p w:rsidR="00A069BC" w:rsidRPr="00015A50" w:rsidRDefault="00A069BC" w:rsidP="00A069BC">
      <w:pPr>
        <w:rPr>
          <w:rFonts w:ascii="Arial" w:hAnsi="Arial" w:cs="Arial"/>
          <w:b/>
          <w:sz w:val="24"/>
        </w:rPr>
      </w:pPr>
      <w:hyperlink r:id="rId180" w:history="1">
        <w:r w:rsidRPr="008E0F4C">
          <w:rPr>
            <w:rStyle w:val="ae"/>
            <w:rFonts w:ascii="Arial" w:hAnsi="Arial" w:cs="Arial"/>
            <w:b/>
            <w:sz w:val="24"/>
          </w:rPr>
          <w:t>R4-2410352</w:t>
        </w:r>
      </w:hyperlink>
      <w:r w:rsidRPr="00015A50">
        <w:rPr>
          <w:b/>
          <w:lang w:val="en-US" w:eastAsia="zh-CN"/>
        </w:rPr>
        <w:tab/>
      </w:r>
      <w:r w:rsidRPr="00D32306">
        <w:rPr>
          <w:rFonts w:ascii="Arial" w:hAnsi="Arial" w:cs="Arial"/>
          <w:b/>
          <w:sz w:val="24"/>
        </w:rPr>
        <w:t>LS on synchronization source change at the transmitting anchor UE in SL positioning</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r>
      <w:r>
        <w:rPr>
          <w:i/>
        </w:rPr>
        <w:t>Type: LS out</w:t>
      </w:r>
      <w:r>
        <w:rPr>
          <w:i/>
        </w:rPr>
        <w:tab/>
      </w:r>
      <w:r>
        <w:rPr>
          <w:i/>
        </w:rPr>
        <w:tab/>
        <w:t>For: Approval</w:t>
      </w:r>
      <w:r>
        <w:rPr>
          <w:i/>
        </w:rPr>
        <w:br/>
      </w:r>
      <w:r>
        <w:rPr>
          <w:i/>
        </w:rPr>
        <w:tab/>
      </w:r>
      <w:r>
        <w:rPr>
          <w:i/>
        </w:rPr>
        <w:tab/>
      </w:r>
      <w:r>
        <w:rPr>
          <w:i/>
        </w:rPr>
        <w:tab/>
      </w:r>
      <w:r>
        <w:rPr>
          <w:i/>
        </w:rPr>
        <w:tab/>
      </w:r>
      <w:r>
        <w:rPr>
          <w:i/>
        </w:rPr>
        <w:tab/>
      </w:r>
      <w:r w:rsidRPr="003C2275">
        <w:rPr>
          <w:i/>
        </w:rPr>
        <w:t>to RAN1, RAN2</w:t>
      </w:r>
      <w:r>
        <w:rPr>
          <w:i/>
        </w:rPr>
        <w:br/>
      </w:r>
      <w:r>
        <w:rPr>
          <w:i/>
        </w:rPr>
        <w:tab/>
      </w:r>
      <w:r>
        <w:rPr>
          <w:i/>
        </w:rPr>
        <w:tab/>
      </w:r>
      <w:r>
        <w:rPr>
          <w:i/>
        </w:rPr>
        <w:tab/>
      </w:r>
      <w:r>
        <w:rPr>
          <w:i/>
        </w:rPr>
        <w:tab/>
      </w:r>
      <w:r>
        <w:rPr>
          <w:i/>
        </w:rPr>
        <w:tab/>
        <w:t xml:space="preserve">Source: </w:t>
      </w:r>
      <w:r w:rsidRPr="00D32306">
        <w:rPr>
          <w:i/>
        </w:rPr>
        <w:t>Ericsson</w:t>
      </w:r>
    </w:p>
    <w:p w:rsidR="00A069BC" w:rsidRDefault="00A069BC" w:rsidP="00A069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0F4C">
        <w:rPr>
          <w:rFonts w:ascii="Arial" w:hAnsi="Arial" w:cs="Arial"/>
          <w:b/>
          <w:highlight w:val="yellow"/>
          <w:lang w:val="en-US" w:eastAsia="zh-CN"/>
        </w:rPr>
        <w:t>Return to.</w:t>
      </w:r>
    </w:p>
    <w:p w:rsidR="00A069BC" w:rsidRDefault="00A069BC" w:rsidP="00A069BC">
      <w:pPr>
        <w:rPr>
          <w:color w:val="993300"/>
          <w:u w:val="single"/>
        </w:rPr>
      </w:pPr>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lastRenderedPageBreak/>
        <w:t xml:space="preserve">Topic: </w:t>
      </w:r>
      <w:r w:rsidRPr="00F33845">
        <w:rPr>
          <w:rFonts w:ascii="Arial" w:hAnsi="Arial"/>
          <w:sz w:val="22"/>
        </w:rPr>
        <w:t>[</w:t>
      </w:r>
      <w:proofErr w:type="gramStart"/>
      <w:r w:rsidRPr="00F33845">
        <w:rPr>
          <w:rFonts w:ascii="Arial" w:hAnsi="Arial"/>
          <w:sz w:val="22"/>
        </w:rPr>
        <w:t>111][</w:t>
      </w:r>
      <w:proofErr w:type="gramEnd"/>
      <w:r w:rsidRPr="00F33845">
        <w:rPr>
          <w:rFonts w:ascii="Arial" w:hAnsi="Arial"/>
          <w:sz w:val="22"/>
        </w:rPr>
        <w:t>21</w:t>
      </w:r>
      <w:r>
        <w:rPr>
          <w:rFonts w:ascii="Arial" w:hAnsi="Arial"/>
          <w:sz w:val="22"/>
        </w:rPr>
        <w:t>4</w:t>
      </w:r>
      <w:r w:rsidRPr="00F33845">
        <w:rPr>
          <w:rFonts w:ascii="Arial" w:hAnsi="Arial"/>
          <w:sz w:val="22"/>
        </w:rPr>
        <w:t>] NR_pos_enh2_part</w:t>
      </w:r>
      <w:r>
        <w:rPr>
          <w:rFonts w:ascii="Arial" w:hAnsi="Arial"/>
          <w:sz w:val="22"/>
        </w:rPr>
        <w:t>3</w:t>
      </w:r>
    </w:p>
    <w:p w:rsidR="00A069BC" w:rsidRDefault="00A069BC" w:rsidP="00A069BC">
      <w:pPr>
        <w:rPr>
          <w:rFonts w:ascii="Arial" w:hAnsi="Arial" w:cs="Arial"/>
          <w:b/>
          <w:sz w:val="24"/>
        </w:rPr>
      </w:pPr>
      <w:r>
        <w:rPr>
          <w:rFonts w:ascii="Arial" w:hAnsi="Arial" w:cs="Arial"/>
          <w:b/>
          <w:color w:val="0000FF"/>
          <w:sz w:val="24"/>
        </w:rPr>
        <w:t>R4-2408011</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214] NR_pos_enh2_part3</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Pr="00015A50" w:rsidRDefault="00A069BC" w:rsidP="00A069BC">
      <w:pPr>
        <w:rPr>
          <w:rFonts w:ascii="Arial" w:hAnsi="Arial" w:cs="Arial"/>
          <w:b/>
          <w:sz w:val="24"/>
        </w:rPr>
      </w:pPr>
      <w:hyperlink r:id="rId181" w:history="1">
        <w:r w:rsidRPr="0090282B">
          <w:rPr>
            <w:rStyle w:val="ae"/>
            <w:rFonts w:ascii="Arial" w:hAnsi="Arial" w:cs="Arial"/>
            <w:b/>
            <w:sz w:val="24"/>
          </w:rPr>
          <w:t>R4-2410194</w:t>
        </w:r>
      </w:hyperlink>
      <w:r w:rsidRPr="00015A50">
        <w:rPr>
          <w:b/>
          <w:lang w:val="en-US" w:eastAsia="zh-CN"/>
        </w:rPr>
        <w:tab/>
      </w:r>
      <w:r w:rsidRPr="00015A50">
        <w:rPr>
          <w:rFonts w:ascii="Arial" w:hAnsi="Arial" w:cs="Arial"/>
          <w:b/>
          <w:sz w:val="24"/>
        </w:rPr>
        <w:t>WF on</w:t>
      </w:r>
      <w:r w:rsidRPr="0090282B">
        <w:t xml:space="preserve"> </w:t>
      </w:r>
      <w:r w:rsidRPr="0090282B">
        <w:rPr>
          <w:rFonts w:ascii="Arial" w:hAnsi="Arial" w:cs="Arial"/>
          <w:b/>
          <w:sz w:val="24"/>
        </w:rPr>
        <w:t>LPHAP</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Huawei</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Default="00A069BC" w:rsidP="00A069BC">
      <w:pPr>
        <w:pStyle w:val="3"/>
      </w:pPr>
      <w:bookmarkStart w:id="63" w:name="_Toc166753552"/>
      <w:r>
        <w:t>7.13</w:t>
      </w:r>
      <w:r>
        <w:tab/>
        <w:t>Multi-carrier enhancements for NR</w:t>
      </w:r>
      <w:bookmarkEnd w:id="63"/>
    </w:p>
    <w:p w:rsidR="00A069BC" w:rsidRDefault="00A069BC" w:rsidP="00A069BC">
      <w:pPr>
        <w:pStyle w:val="4"/>
      </w:pPr>
      <w:bookmarkStart w:id="64" w:name="_Toc166753554"/>
      <w:r>
        <w:t>7.13.2</w:t>
      </w:r>
      <w:r>
        <w:tab/>
        <w:t>RRM core requirements maintenance</w:t>
      </w:r>
      <w:bookmarkEnd w:id="64"/>
    </w:p>
    <w:p w:rsidR="00A069BC" w:rsidRDefault="00A069BC" w:rsidP="00A069BC">
      <w:pPr>
        <w:rPr>
          <w:rFonts w:ascii="Arial" w:hAnsi="Arial" w:cs="Arial"/>
          <w:b/>
          <w:sz w:val="24"/>
        </w:rPr>
      </w:pPr>
      <w:r>
        <w:rPr>
          <w:rFonts w:ascii="Arial" w:hAnsi="Arial" w:cs="Arial"/>
          <w:b/>
          <w:color w:val="0000FF"/>
          <w:sz w:val="24"/>
        </w:rPr>
        <w:t>R4-2408287</w:t>
      </w:r>
      <w:r>
        <w:rPr>
          <w:rFonts w:ascii="Arial" w:hAnsi="Arial" w:cs="Arial"/>
          <w:b/>
          <w:color w:val="0000FF"/>
          <w:sz w:val="24"/>
        </w:rPr>
        <w:tab/>
      </w:r>
      <w:r>
        <w:rPr>
          <w:rFonts w:ascii="Arial" w:hAnsi="Arial" w:cs="Arial"/>
          <w:b/>
          <w:sz w:val="24"/>
        </w:rPr>
        <w:t>On UE features for NR multi-carrier enhancement</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R4-2408288</w:t>
      </w:r>
      <w:r>
        <w:rPr>
          <w:rFonts w:ascii="Arial" w:hAnsi="Arial" w:cs="Arial"/>
          <w:b/>
          <w:color w:val="0000FF"/>
          <w:sz w:val="24"/>
        </w:rPr>
        <w:tab/>
      </w:r>
      <w:r>
        <w:rPr>
          <w:rFonts w:ascii="Arial" w:hAnsi="Arial" w:cs="Arial"/>
          <w:b/>
          <w:sz w:val="24"/>
        </w:rPr>
        <w:t>CR to correct RRM requirements for DCI based BWP switching on multiple CCs for multi-carrier enh</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CR-4466  rev  Cat: F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A069BC" w:rsidRDefault="00A069BC" w:rsidP="00A069BC">
      <w:pPr>
        <w:rPr>
          <w:rFonts w:ascii="Arial" w:hAnsi="Arial" w:cs="Arial"/>
          <w:b/>
          <w:sz w:val="24"/>
        </w:rPr>
      </w:pPr>
      <w:r>
        <w:rPr>
          <w:rFonts w:ascii="Arial" w:hAnsi="Arial" w:cs="Arial"/>
          <w:b/>
          <w:color w:val="0000FF"/>
          <w:sz w:val="24"/>
        </w:rPr>
        <w:t>R4-2409471</w:t>
      </w:r>
      <w:r>
        <w:rPr>
          <w:rFonts w:ascii="Arial" w:hAnsi="Arial" w:cs="Arial"/>
          <w:b/>
          <w:color w:val="0000FF"/>
          <w:sz w:val="24"/>
        </w:rPr>
        <w:tab/>
      </w:r>
      <w:r>
        <w:rPr>
          <w:rFonts w:ascii="Arial" w:hAnsi="Arial" w:cs="Arial"/>
          <w:b/>
          <w:sz w:val="24"/>
        </w:rPr>
        <w:t>DL interruption for Tx switching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pStyle w:val="4"/>
      </w:pPr>
      <w:bookmarkStart w:id="65" w:name="_Toc166753555"/>
      <w:r>
        <w:t>7.13.3</w:t>
      </w:r>
      <w:r>
        <w:tab/>
        <w:t>RRM performance requirements</w:t>
      </w:r>
      <w:bookmarkEnd w:id="65"/>
    </w:p>
    <w:p w:rsidR="00A069BC" w:rsidRDefault="00A069BC" w:rsidP="00A069BC">
      <w:pPr>
        <w:rPr>
          <w:rFonts w:ascii="Arial" w:hAnsi="Arial" w:cs="Arial"/>
          <w:b/>
          <w:sz w:val="24"/>
        </w:rPr>
      </w:pPr>
      <w:r>
        <w:rPr>
          <w:rFonts w:ascii="Arial" w:hAnsi="Arial" w:cs="Arial"/>
          <w:b/>
          <w:color w:val="0000FF"/>
          <w:sz w:val="24"/>
        </w:rPr>
        <w:t>R4-2408547</w:t>
      </w:r>
      <w:r>
        <w:rPr>
          <w:rFonts w:ascii="Arial" w:hAnsi="Arial" w:cs="Arial"/>
          <w:b/>
          <w:color w:val="0000FF"/>
          <w:sz w:val="24"/>
        </w:rPr>
        <w:tab/>
      </w:r>
      <w:r>
        <w:rPr>
          <w:rFonts w:ascii="Arial" w:hAnsi="Arial" w:cs="Arial"/>
          <w:b/>
          <w:sz w:val="24"/>
        </w:rPr>
        <w:t>Discussion on multi-carrier enhancement RRM test cases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R4-2408548</w:t>
      </w:r>
      <w:r>
        <w:rPr>
          <w:rFonts w:ascii="Arial" w:hAnsi="Arial" w:cs="Arial"/>
          <w:b/>
          <w:color w:val="0000FF"/>
          <w:sz w:val="24"/>
        </w:rPr>
        <w:tab/>
      </w:r>
      <w:r>
        <w:rPr>
          <w:rFonts w:ascii="Arial" w:hAnsi="Arial" w:cs="Arial"/>
          <w:b/>
          <w:sz w:val="24"/>
        </w:rPr>
        <w:t>(NR_MC_enh-Perf) Correction to multi-carrier enhancement RRM test cases_R18</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CR-4492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32306">
        <w:rPr>
          <w:rFonts w:ascii="Arial" w:hAnsi="Arial" w:cs="Arial"/>
          <w:b/>
          <w:highlight w:val="yellow"/>
        </w:rPr>
        <w:t>Return to.</w:t>
      </w:r>
    </w:p>
    <w:p w:rsidR="00A069BC" w:rsidRDefault="00A069BC" w:rsidP="00A069BC">
      <w:pPr>
        <w:pStyle w:val="4"/>
      </w:pPr>
      <w:bookmarkStart w:id="66" w:name="_Toc166753556"/>
      <w:r>
        <w:lastRenderedPageBreak/>
        <w:t>7.13.4</w:t>
      </w:r>
      <w:r>
        <w:tab/>
        <w:t>Moderator summary and conclusions</w:t>
      </w:r>
      <w:bookmarkEnd w:id="66"/>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6543D6">
        <w:rPr>
          <w:rFonts w:ascii="Arial" w:hAnsi="Arial"/>
          <w:sz w:val="22"/>
        </w:rPr>
        <w:t>[</w:t>
      </w:r>
      <w:proofErr w:type="gramStart"/>
      <w:r w:rsidRPr="006543D6">
        <w:rPr>
          <w:rFonts w:ascii="Arial" w:hAnsi="Arial"/>
          <w:sz w:val="22"/>
        </w:rPr>
        <w:t>111][</w:t>
      </w:r>
      <w:proofErr w:type="gramEnd"/>
      <w:r w:rsidRPr="006543D6">
        <w:rPr>
          <w:rFonts w:ascii="Arial" w:hAnsi="Arial"/>
          <w:sz w:val="22"/>
        </w:rPr>
        <w:t>215] NR_MC_enh</w:t>
      </w:r>
    </w:p>
    <w:p w:rsidR="00A069BC" w:rsidRDefault="00A069BC" w:rsidP="00A069BC">
      <w:pPr>
        <w:rPr>
          <w:rFonts w:ascii="Arial" w:hAnsi="Arial" w:cs="Arial"/>
          <w:b/>
          <w:sz w:val="24"/>
        </w:rPr>
      </w:pPr>
      <w:r>
        <w:rPr>
          <w:rFonts w:ascii="Arial" w:hAnsi="Arial" w:cs="Arial"/>
          <w:b/>
          <w:color w:val="0000FF"/>
          <w:sz w:val="24"/>
        </w:rPr>
        <w:t>R4-2408012</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215] NR_MC_enh</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Pr="00015A50" w:rsidRDefault="00A069BC" w:rsidP="00A069BC">
      <w:pPr>
        <w:rPr>
          <w:rFonts w:ascii="Arial" w:hAnsi="Arial" w:cs="Arial"/>
          <w:b/>
          <w:sz w:val="24"/>
        </w:rPr>
      </w:pPr>
      <w:hyperlink r:id="rId182" w:history="1">
        <w:r w:rsidRPr="00D32306">
          <w:rPr>
            <w:rStyle w:val="ae"/>
            <w:rFonts w:ascii="Arial" w:hAnsi="Arial" w:cs="Arial"/>
            <w:b/>
            <w:sz w:val="24"/>
          </w:rPr>
          <w:t>R4-2410300</w:t>
        </w:r>
      </w:hyperlink>
      <w:r w:rsidRPr="00015A50">
        <w:rPr>
          <w:b/>
          <w:lang w:val="en-US" w:eastAsia="zh-CN"/>
        </w:rPr>
        <w:tab/>
      </w:r>
      <w:r w:rsidRPr="00D32306">
        <w:rPr>
          <w:rFonts w:ascii="Arial" w:hAnsi="Arial" w:cs="Arial"/>
          <w:b/>
          <w:sz w:val="24"/>
        </w:rPr>
        <w:t xml:space="preserve">WF on RRM requirements on Multi-carrier enhancements </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 xml:space="preserve">Source: </w:t>
      </w:r>
      <w:r w:rsidRPr="00D32306">
        <w:rPr>
          <w:i/>
        </w:rPr>
        <w:t>Huawei, HiSilicon</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Pr="00015A50" w:rsidRDefault="00A069BC" w:rsidP="00A069BC">
      <w:pPr>
        <w:rPr>
          <w:rFonts w:ascii="Arial" w:hAnsi="Arial" w:cs="Arial"/>
          <w:b/>
          <w:sz w:val="24"/>
        </w:rPr>
      </w:pPr>
      <w:hyperlink r:id="rId183" w:history="1">
        <w:r w:rsidRPr="00B131B2">
          <w:rPr>
            <w:rStyle w:val="ae"/>
            <w:rFonts w:ascii="Arial" w:hAnsi="Arial" w:cs="Arial"/>
            <w:b/>
            <w:sz w:val="24"/>
          </w:rPr>
          <w:t>R4-2410297</w:t>
        </w:r>
      </w:hyperlink>
      <w:r w:rsidRPr="00015A50">
        <w:rPr>
          <w:b/>
          <w:lang w:val="en-US" w:eastAsia="zh-CN"/>
        </w:rPr>
        <w:tab/>
      </w:r>
      <w:r w:rsidRPr="00B131B2">
        <w:rPr>
          <w:rFonts w:ascii="Arial" w:hAnsi="Arial" w:cs="Arial"/>
          <w:b/>
          <w:sz w:val="24"/>
        </w:rPr>
        <w:t xml:space="preserve">LS on UE capability for multi-carrier enhancement </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rFonts w:hint="eastAsia"/>
          <w:i/>
          <w:lang w:eastAsia="zh-CN"/>
        </w:rPr>
        <w:t>,</w:t>
      </w:r>
      <w:r>
        <w:rPr>
          <w:i/>
          <w:lang w:eastAsia="zh-CN"/>
        </w:rPr>
        <w:t xml:space="preserve"> </w:t>
      </w:r>
      <w:r w:rsidRPr="004F0393">
        <w:rPr>
          <w:i/>
          <w:lang w:eastAsia="zh-CN"/>
        </w:rPr>
        <w:t>cc RAN1</w:t>
      </w:r>
      <w:r>
        <w:rPr>
          <w:i/>
        </w:rPr>
        <w:br/>
      </w:r>
      <w:r>
        <w:rPr>
          <w:i/>
        </w:rPr>
        <w:tab/>
      </w:r>
      <w:r>
        <w:rPr>
          <w:i/>
        </w:rPr>
        <w:tab/>
      </w:r>
      <w:r>
        <w:rPr>
          <w:i/>
        </w:rPr>
        <w:tab/>
      </w:r>
      <w:r>
        <w:rPr>
          <w:i/>
        </w:rPr>
        <w:tab/>
      </w:r>
      <w:r>
        <w:rPr>
          <w:i/>
        </w:rPr>
        <w:tab/>
        <w:t xml:space="preserve">Source: </w:t>
      </w:r>
      <w:r w:rsidRPr="00B131B2">
        <w:rPr>
          <w:i/>
        </w:rPr>
        <w:t>vivo</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R4-2410299 (from R4-2410297).</w:t>
      </w:r>
    </w:p>
    <w:p w:rsidR="00A069BC" w:rsidRPr="00015A50" w:rsidRDefault="00A069BC" w:rsidP="00A069BC">
      <w:pPr>
        <w:rPr>
          <w:rFonts w:ascii="Arial" w:hAnsi="Arial" w:cs="Arial"/>
          <w:b/>
          <w:sz w:val="24"/>
        </w:rPr>
      </w:pPr>
      <w:hyperlink r:id="rId184" w:history="1">
        <w:r w:rsidRPr="004F0393">
          <w:rPr>
            <w:rStyle w:val="ae"/>
            <w:rFonts w:ascii="Arial" w:hAnsi="Arial" w:cs="Arial"/>
            <w:b/>
            <w:sz w:val="24"/>
          </w:rPr>
          <w:t>R4-2410299</w:t>
        </w:r>
      </w:hyperlink>
      <w:r w:rsidRPr="00015A50">
        <w:rPr>
          <w:b/>
          <w:lang w:val="en-US" w:eastAsia="zh-CN"/>
        </w:rPr>
        <w:tab/>
      </w:r>
      <w:r w:rsidRPr="00B131B2">
        <w:rPr>
          <w:rFonts w:ascii="Arial" w:hAnsi="Arial" w:cs="Arial"/>
          <w:b/>
          <w:sz w:val="24"/>
        </w:rPr>
        <w:t xml:space="preserve">LS on UE capability for multi-carrier enhancement </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rFonts w:hint="eastAsia"/>
          <w:i/>
          <w:lang w:eastAsia="zh-CN"/>
        </w:rPr>
        <w:t>,</w:t>
      </w:r>
      <w:r>
        <w:rPr>
          <w:i/>
          <w:lang w:eastAsia="zh-CN"/>
        </w:rPr>
        <w:t xml:space="preserve"> </w:t>
      </w:r>
      <w:r w:rsidRPr="004F0393">
        <w:rPr>
          <w:i/>
          <w:lang w:eastAsia="zh-CN"/>
        </w:rPr>
        <w:t>cc RAN1</w:t>
      </w:r>
      <w:r>
        <w:rPr>
          <w:i/>
        </w:rPr>
        <w:br/>
      </w:r>
      <w:r>
        <w:rPr>
          <w:i/>
        </w:rPr>
        <w:tab/>
      </w:r>
      <w:r>
        <w:rPr>
          <w:i/>
        </w:rPr>
        <w:tab/>
      </w:r>
      <w:r>
        <w:rPr>
          <w:i/>
        </w:rPr>
        <w:tab/>
      </w:r>
      <w:r>
        <w:rPr>
          <w:i/>
        </w:rPr>
        <w:tab/>
      </w:r>
      <w:r>
        <w:rPr>
          <w:i/>
        </w:rPr>
        <w:tab/>
        <w:t xml:space="preserve">Source: </w:t>
      </w:r>
      <w:r w:rsidRPr="00B131B2">
        <w:rPr>
          <w:i/>
        </w:rPr>
        <w:t>vivo</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64CF7">
        <w:rPr>
          <w:rFonts w:ascii="Arial" w:hAnsi="Arial" w:cs="Arial"/>
          <w:b/>
          <w:highlight w:val="green"/>
          <w:lang w:val="en-US" w:eastAsia="zh-CN"/>
        </w:rPr>
        <w:t>Approved.</w:t>
      </w: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Tuesday</w:t>
      </w:r>
      <w:r>
        <w:rPr>
          <w:rFonts w:ascii="Arial" w:hAnsi="Arial" w:cs="Arial"/>
          <w:b/>
          <w:color w:val="C00000"/>
          <w:sz w:val="21"/>
          <w:u w:val="single"/>
        </w:rPr>
        <w:t xml:space="preserve"> May 21, 2024</w:t>
      </w:r>
      <w:r w:rsidRPr="005F1911">
        <w:rPr>
          <w:rFonts w:ascii="Arial" w:hAnsi="Arial" w:cs="Arial"/>
          <w:b/>
          <w:color w:val="C00000"/>
          <w:sz w:val="21"/>
          <w:u w:val="single"/>
        </w:rPr>
        <w:t>)</w:t>
      </w:r>
    </w:p>
    <w:p w:rsidR="00A069BC" w:rsidRPr="004C299A" w:rsidRDefault="00A069BC" w:rsidP="00A069BC">
      <w:pPr>
        <w:rPr>
          <w:b/>
          <w:sz w:val="21"/>
          <w:u w:val="single"/>
          <w:lang w:eastAsia="zh-CN"/>
        </w:rPr>
      </w:pPr>
      <w:r w:rsidRPr="004C299A">
        <w:rPr>
          <w:b/>
          <w:sz w:val="21"/>
          <w:u w:val="single"/>
          <w:lang w:eastAsia="zh-CN"/>
        </w:rPr>
        <w:t>Issue 1-1: Whether to introduce new UE capability for Dormant BWP switching on multiple CCs RRM requirements with DCI 0-3/1-3</w:t>
      </w:r>
    </w:p>
    <w:p w:rsidR="00A069BC" w:rsidRPr="00902508" w:rsidRDefault="00A069BC" w:rsidP="00A069BC">
      <w:pPr>
        <w:spacing w:after="120"/>
        <w:rPr>
          <w:b/>
          <w:i/>
          <w:iCs/>
          <w:szCs w:val="24"/>
          <w:lang w:eastAsia="zh-CN"/>
        </w:rPr>
      </w:pPr>
      <w:r w:rsidRPr="00902508">
        <w:rPr>
          <w:b/>
          <w:i/>
          <w:iCs/>
          <w:szCs w:val="24"/>
          <w:lang w:eastAsia="zh-CN"/>
        </w:rPr>
        <w:t xml:space="preserve">Background </w:t>
      </w:r>
    </w:p>
    <w:p w:rsidR="00A069BC" w:rsidRPr="00902508" w:rsidRDefault="00A069BC" w:rsidP="00A069BC">
      <w:pPr>
        <w:pStyle w:val="aff5"/>
        <w:numPr>
          <w:ilvl w:val="0"/>
          <w:numId w:val="20"/>
        </w:numPr>
        <w:overflowPunct w:val="0"/>
        <w:autoSpaceDE w:val="0"/>
        <w:autoSpaceDN w:val="0"/>
        <w:adjustRightInd w:val="0"/>
        <w:spacing w:before="120" w:after="180"/>
        <w:jc w:val="both"/>
        <w:textAlignment w:val="baseline"/>
        <w:rPr>
          <w:i/>
          <w:iCs/>
        </w:rPr>
      </w:pPr>
      <w:r w:rsidRPr="00902508">
        <w:rPr>
          <w:i/>
          <w:iCs/>
        </w:rPr>
        <w:t>A</w:t>
      </w:r>
      <w:r w:rsidRPr="00902508">
        <w:rPr>
          <w:rFonts w:hint="eastAsia"/>
          <w:i/>
          <w:iCs/>
        </w:rPr>
        <w:t xml:space="preserve"> new UE capability </w:t>
      </w:r>
      <w:r w:rsidRPr="00902508">
        <w:rPr>
          <w:i/>
          <w:iCs/>
        </w:rPr>
        <w:t xml:space="preserve">49-9 on SCell dormancy indication within active time in </w:t>
      </w:r>
      <w:r w:rsidRPr="00902508">
        <w:rPr>
          <w:i/>
          <w:iCs/>
          <w:highlight w:val="cyan"/>
        </w:rPr>
        <w:t>DCI format 0_3/1_3</w:t>
      </w:r>
      <w:r w:rsidRPr="00902508">
        <w:rPr>
          <w:i/>
          <w:iCs/>
        </w:rPr>
        <w:t xml:space="preserve"> in</w:t>
      </w:r>
      <w:r w:rsidRPr="00902508">
        <w:rPr>
          <w:rFonts w:hint="eastAsia"/>
          <w:i/>
          <w:iCs/>
        </w:rPr>
        <w:t xml:space="preserve"> NR multi-carrier enhancement were introduced</w:t>
      </w:r>
      <w:r w:rsidRPr="00902508">
        <w:rPr>
          <w:i/>
          <w:iCs/>
        </w:rPr>
        <w:t xml:space="preserve"> in RAN1.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621"/>
        <w:gridCol w:w="2415"/>
        <w:gridCol w:w="3949"/>
        <w:gridCol w:w="2216"/>
      </w:tblGrid>
      <w:tr w:rsidR="00A069BC" w:rsidRPr="00902508" w:rsidTr="00BB4A7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pStyle w:val="TAL"/>
              <w:rPr>
                <w:rFonts w:asciiTheme="majorHAnsi" w:eastAsia="MS Mincho" w:hAnsiTheme="majorHAnsi" w:cstheme="majorHAnsi"/>
                <w:b/>
                <w:bCs/>
                <w:i/>
                <w:iCs/>
                <w:szCs w:val="18"/>
                <w:lang w:eastAsia="ja-JP"/>
              </w:rPr>
            </w:pPr>
            <w:r w:rsidRPr="00902508">
              <w:rPr>
                <w:rFonts w:asciiTheme="majorHAnsi" w:eastAsia="MS Mincho" w:hAnsiTheme="majorHAnsi" w:cstheme="majorHAnsi"/>
                <w:b/>
                <w:bCs/>
                <w:i/>
                <w:iCs/>
                <w:szCs w:val="18"/>
                <w:lang w:eastAsia="ja-JP"/>
              </w:rPr>
              <w:t>Features</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pStyle w:val="TAL"/>
              <w:rPr>
                <w:rFonts w:asciiTheme="majorHAnsi" w:eastAsia="MS Mincho" w:hAnsiTheme="majorHAnsi" w:cstheme="majorHAnsi"/>
                <w:b/>
                <w:bCs/>
                <w:i/>
                <w:iCs/>
                <w:szCs w:val="18"/>
                <w:lang w:eastAsia="ja-JP"/>
              </w:rPr>
            </w:pPr>
            <w:r w:rsidRPr="00902508">
              <w:rPr>
                <w:rFonts w:asciiTheme="majorHAnsi" w:eastAsia="MS Mincho" w:hAnsiTheme="majorHAnsi" w:cstheme="majorHAnsi"/>
                <w:b/>
                <w:bCs/>
                <w:i/>
                <w:iCs/>
                <w:szCs w:val="18"/>
                <w:lang w:eastAsia="ja-JP"/>
              </w:rPr>
              <w:t>Index</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pStyle w:val="TAL"/>
              <w:rPr>
                <w:rFonts w:asciiTheme="majorHAnsi" w:eastAsia="MS Mincho" w:hAnsiTheme="majorHAnsi" w:cstheme="majorHAnsi"/>
                <w:b/>
                <w:bCs/>
                <w:i/>
                <w:iCs/>
                <w:szCs w:val="18"/>
                <w:lang w:val="en-US" w:eastAsia="ja-JP"/>
              </w:rPr>
            </w:pPr>
            <w:r w:rsidRPr="00902508">
              <w:rPr>
                <w:rFonts w:asciiTheme="majorHAnsi" w:eastAsia="MS Mincho" w:hAnsiTheme="majorHAnsi" w:cstheme="majorHAnsi"/>
                <w:b/>
                <w:bCs/>
                <w:i/>
                <w:iCs/>
                <w:szCs w:val="18"/>
                <w:lang w:val="en-US" w:eastAsia="ja-JP"/>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rPr>
                <w:rFonts w:asciiTheme="majorHAnsi" w:eastAsia="MS Mincho" w:hAnsiTheme="majorHAnsi" w:cstheme="majorHAnsi"/>
                <w:b/>
                <w:bCs/>
                <w:i/>
                <w:iCs/>
                <w:sz w:val="18"/>
                <w:szCs w:val="10"/>
              </w:rPr>
            </w:pPr>
            <w:r w:rsidRPr="00902508">
              <w:rPr>
                <w:rFonts w:asciiTheme="majorHAnsi" w:eastAsia="MS Mincho" w:hAnsiTheme="majorHAnsi" w:cstheme="majorHAnsi"/>
                <w:b/>
                <w:bCs/>
                <w:i/>
                <w:iCs/>
                <w:sz w:val="18"/>
                <w:szCs w:val="1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pStyle w:val="TAL"/>
              <w:rPr>
                <w:rFonts w:asciiTheme="majorHAnsi" w:eastAsia="MS Mincho" w:hAnsiTheme="majorHAnsi" w:cstheme="majorHAnsi"/>
                <w:b/>
                <w:bCs/>
                <w:i/>
                <w:iCs/>
                <w:szCs w:val="18"/>
                <w:lang w:eastAsia="ja-JP"/>
              </w:rPr>
            </w:pPr>
            <w:r w:rsidRPr="00902508">
              <w:rPr>
                <w:rFonts w:asciiTheme="majorHAnsi" w:eastAsia="MS Mincho" w:hAnsiTheme="majorHAnsi" w:cstheme="majorHAnsi"/>
                <w:b/>
                <w:bCs/>
                <w:i/>
                <w:iCs/>
                <w:szCs w:val="18"/>
                <w:lang w:eastAsia="ja-JP"/>
              </w:rPr>
              <w:t>Prerequisite feature groups</w:t>
            </w:r>
          </w:p>
        </w:tc>
      </w:tr>
      <w:tr w:rsidR="00A069BC" w:rsidRPr="00902508" w:rsidTr="00BB4A7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pStyle w:val="TAL"/>
              <w:rPr>
                <w:rFonts w:asciiTheme="majorHAnsi" w:eastAsia="MS Mincho" w:hAnsiTheme="majorHAnsi" w:cstheme="majorHAnsi"/>
                <w:i/>
                <w:iCs/>
                <w:szCs w:val="18"/>
                <w:lang w:eastAsia="ja-JP"/>
              </w:rPr>
            </w:pPr>
            <w:r w:rsidRPr="00902508">
              <w:rPr>
                <w:rFonts w:asciiTheme="majorHAnsi" w:eastAsia="MS Mincho" w:hAnsiTheme="majorHAnsi" w:cstheme="majorHAnsi"/>
                <w:i/>
                <w:iCs/>
                <w:szCs w:val="18"/>
                <w:lang w:eastAsia="ja-JP"/>
              </w:rPr>
              <w:t>49. NR_MC_enh</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pStyle w:val="TAL"/>
              <w:rPr>
                <w:rFonts w:asciiTheme="majorHAnsi" w:eastAsia="MS Mincho" w:hAnsiTheme="majorHAnsi" w:cstheme="majorHAnsi"/>
                <w:i/>
                <w:iCs/>
                <w:szCs w:val="18"/>
                <w:lang w:eastAsia="ja-JP"/>
              </w:rPr>
            </w:pPr>
            <w:r w:rsidRPr="00902508">
              <w:rPr>
                <w:rFonts w:asciiTheme="majorHAnsi" w:eastAsia="MS Mincho" w:hAnsiTheme="majorHAnsi" w:cstheme="majorHAnsi"/>
                <w:i/>
                <w:iCs/>
                <w:szCs w:val="18"/>
                <w:lang w:eastAsia="ja-JP"/>
              </w:rPr>
              <w:t>49-9</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pStyle w:val="TAL"/>
              <w:rPr>
                <w:rFonts w:asciiTheme="majorHAnsi" w:eastAsia="MS Mincho" w:hAnsiTheme="majorHAnsi" w:cstheme="majorHAnsi"/>
                <w:i/>
                <w:iCs/>
                <w:szCs w:val="18"/>
                <w:lang w:val="en-US" w:eastAsia="ja-JP"/>
              </w:rPr>
            </w:pPr>
            <w:r w:rsidRPr="00902508">
              <w:rPr>
                <w:rFonts w:asciiTheme="majorHAnsi" w:eastAsia="MS Mincho" w:hAnsiTheme="majorHAnsi" w:cstheme="majorHAnsi"/>
                <w:i/>
                <w:iCs/>
                <w:szCs w:val="18"/>
                <w:lang w:val="en-US" w:eastAsia="ja-JP"/>
              </w:rPr>
              <w:t xml:space="preserve">SCell dormancy indication within active time in </w:t>
            </w:r>
            <w:r w:rsidRPr="00902508">
              <w:rPr>
                <w:rFonts w:asciiTheme="majorHAnsi" w:eastAsia="MS Mincho" w:hAnsiTheme="majorHAnsi" w:cstheme="majorHAnsi"/>
                <w:i/>
                <w:iCs/>
                <w:szCs w:val="18"/>
                <w:highlight w:val="cyan"/>
                <w:lang w:val="en-US" w:eastAsia="ja-JP"/>
              </w:rPr>
              <w:t>DCI format 0_3/1_3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rPr>
                <w:rFonts w:asciiTheme="majorHAnsi" w:eastAsia="MS Mincho" w:hAnsiTheme="majorHAnsi" w:cstheme="majorHAnsi"/>
                <w:i/>
                <w:iCs/>
                <w:sz w:val="18"/>
                <w:szCs w:val="10"/>
              </w:rPr>
            </w:pPr>
            <w:r w:rsidRPr="00902508">
              <w:rPr>
                <w:rFonts w:asciiTheme="majorHAnsi" w:eastAsia="MS Mincho" w:hAnsiTheme="majorHAnsi" w:cstheme="majorHAnsi"/>
                <w:i/>
                <w:iCs/>
                <w:sz w:val="18"/>
                <w:szCs w:val="10"/>
              </w:rPr>
              <w:t>Support for SCell dormancy indication sent within the active time on PCell with DCI format 0_3/1_3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pStyle w:val="TAL"/>
              <w:rPr>
                <w:rFonts w:asciiTheme="majorHAnsi" w:eastAsia="MS Mincho" w:hAnsiTheme="majorHAnsi" w:cstheme="majorHAnsi"/>
                <w:i/>
                <w:iCs/>
                <w:szCs w:val="18"/>
                <w:lang w:eastAsia="ja-JP"/>
              </w:rPr>
            </w:pPr>
            <w:r w:rsidRPr="00902508">
              <w:rPr>
                <w:rFonts w:asciiTheme="majorHAnsi" w:eastAsia="MS Mincho" w:hAnsiTheme="majorHAnsi" w:cstheme="majorHAnsi"/>
                <w:i/>
                <w:iCs/>
                <w:szCs w:val="18"/>
                <w:lang w:eastAsia="ja-JP"/>
              </w:rPr>
              <w:t>6-5, at least one of {49-1, 49-1b, 49-2,49-2b}</w:t>
            </w:r>
          </w:p>
        </w:tc>
      </w:tr>
    </w:tbl>
    <w:p w:rsidR="00A069BC" w:rsidRPr="00902508" w:rsidRDefault="00A069BC" w:rsidP="00A069BC">
      <w:pPr>
        <w:pStyle w:val="aff5"/>
        <w:numPr>
          <w:ilvl w:val="0"/>
          <w:numId w:val="20"/>
        </w:numPr>
        <w:overflowPunct w:val="0"/>
        <w:autoSpaceDE w:val="0"/>
        <w:autoSpaceDN w:val="0"/>
        <w:adjustRightInd w:val="0"/>
        <w:spacing w:before="120" w:after="180"/>
        <w:jc w:val="both"/>
        <w:textAlignment w:val="baseline"/>
        <w:rPr>
          <w:i/>
          <w:iCs/>
        </w:rPr>
      </w:pPr>
      <w:r w:rsidRPr="00902508">
        <w:rPr>
          <w:i/>
          <w:iCs/>
        </w:rPr>
        <w:t xml:space="preserve">In existing DCI based BWP switch delay on multiple CCs requirements (in TS38.133 </w:t>
      </w:r>
      <w:proofErr w:type="gramStart"/>
      <w:r w:rsidRPr="00902508">
        <w:rPr>
          <w:i/>
          <w:iCs/>
        </w:rPr>
        <w:t>clause</w:t>
      </w:r>
      <w:proofErr w:type="gramEnd"/>
      <w:r w:rsidRPr="00902508">
        <w:rPr>
          <w:i/>
          <w:iCs/>
        </w:rPr>
        <w:t xml:space="preserve"> 8.6.2A), incremental delay (i.e., D) for simultaneous BWP switch depends on different UE capabilities:</w:t>
      </w:r>
    </w:p>
    <w:p w:rsidR="00A069BC" w:rsidRPr="00902508" w:rsidRDefault="00A069BC" w:rsidP="00A069BC">
      <w:pPr>
        <w:spacing w:after="120"/>
        <w:ind w:leftChars="300" w:left="600"/>
        <w:rPr>
          <w:i/>
          <w:iCs/>
          <w:lang w:val="en-US" w:eastAsia="zh-CN"/>
        </w:rPr>
      </w:pPr>
      <w:r w:rsidRPr="00902508">
        <w:rPr>
          <w:i/>
          <w:iCs/>
          <w:lang w:val="en-US" w:eastAsia="zh-CN"/>
        </w:rPr>
        <w:t xml:space="preserve">-bwp-SwitchingMultiCCs-r16 for switching between non-dormant BWPs, and </w:t>
      </w:r>
    </w:p>
    <w:p w:rsidR="00A069BC" w:rsidRPr="00902508" w:rsidRDefault="00A069BC" w:rsidP="00A069BC">
      <w:pPr>
        <w:spacing w:after="120"/>
        <w:ind w:leftChars="300" w:left="600"/>
        <w:rPr>
          <w:b/>
          <w:i/>
          <w:iCs/>
          <w:szCs w:val="24"/>
          <w:lang w:eastAsia="zh-CN"/>
        </w:rPr>
      </w:pPr>
      <w:r w:rsidRPr="00902508">
        <w:rPr>
          <w:i/>
          <w:iCs/>
          <w:lang w:val="en-US"/>
        </w:rPr>
        <w:t>-</w:t>
      </w:r>
      <w:r w:rsidRPr="00902508">
        <w:rPr>
          <w:i/>
          <w:iCs/>
        </w:rPr>
        <w:t>bwp-SwitchingMultiDormancyCCs-r16</w:t>
      </w:r>
      <w:r w:rsidRPr="00902508">
        <w:rPr>
          <w:i/>
          <w:iCs/>
          <w:lang w:val="en-US" w:eastAsia="zh-CN"/>
        </w:rPr>
        <w:t xml:space="preserve"> for switching between non-dormant and dormant BWPs.</w:t>
      </w:r>
    </w:p>
    <w:p w:rsidR="00A069BC" w:rsidRPr="00902508" w:rsidRDefault="00A069BC" w:rsidP="00A069BC">
      <w:pPr>
        <w:pStyle w:val="af7"/>
        <w:spacing w:before="120"/>
        <w:ind w:firstLine="0"/>
        <w:rPr>
          <w:rFonts w:eastAsiaTheme="minorEastAsia"/>
          <w:i/>
          <w:iCs/>
        </w:rPr>
      </w:pPr>
      <w:r w:rsidRPr="00902508">
        <w:rPr>
          <w:i/>
          <w:iCs/>
        </w:rPr>
        <w:t>Where bwp-SwitchingMultiDormancyCCs-r16</w:t>
      </w:r>
      <w:r w:rsidRPr="00902508">
        <w:rPr>
          <w:rFonts w:hint="eastAsia"/>
          <w:i/>
          <w:iCs/>
        </w:rPr>
        <w:t xml:space="preserve"> </w:t>
      </w:r>
      <w:r w:rsidRPr="00902508">
        <w:rPr>
          <w:i/>
          <w:iCs/>
        </w:rPr>
        <w:t xml:space="preserve">(that’s </w:t>
      </w:r>
      <w:r w:rsidRPr="00902508">
        <w:rPr>
          <w:rFonts w:hint="eastAsia"/>
          <w:i/>
          <w:iCs/>
        </w:rPr>
        <w:t>FG 6-3</w:t>
      </w:r>
      <w:r w:rsidRPr="00902508">
        <w:rPr>
          <w:i/>
          <w:iCs/>
        </w:rPr>
        <w:t>) is defined as below</w:t>
      </w:r>
      <w:r w:rsidRPr="00902508">
        <w:rPr>
          <w:rFonts w:hint="eastAsia"/>
          <w:i/>
          <w:iCs/>
        </w:rPr>
        <w:t>. The prerequisite</w:t>
      </w:r>
      <w:r w:rsidRPr="00902508">
        <w:rPr>
          <w:i/>
          <w:iCs/>
        </w:rPr>
        <w:t xml:space="preserve"> of</w:t>
      </w:r>
      <w:r w:rsidRPr="00902508">
        <w:rPr>
          <w:rFonts w:hint="eastAsia"/>
          <w:i/>
          <w:iCs/>
        </w:rPr>
        <w:t xml:space="preserve"> FG 6-3 </w:t>
      </w:r>
      <w:r w:rsidRPr="00902508">
        <w:rPr>
          <w:i/>
          <w:iCs/>
        </w:rPr>
        <w:t>is</w:t>
      </w:r>
      <w:r w:rsidRPr="00902508">
        <w:rPr>
          <w:rFonts w:hint="eastAsia"/>
          <w:i/>
          <w:iCs/>
        </w:rPr>
        <w:t xml:space="preserve"> FG 18-4 or 18-4a, which are for </w:t>
      </w:r>
      <w:r w:rsidRPr="00902508">
        <w:rPr>
          <w:rFonts w:hint="eastAsia"/>
          <w:i/>
          <w:iCs/>
          <w:highlight w:val="yellow"/>
        </w:rPr>
        <w:t>format 0-1/1-1 or format 2-6</w:t>
      </w:r>
      <w:r w:rsidRPr="00902508">
        <w:rPr>
          <w:rFonts w:hint="eastAsia"/>
          <w:i/>
          <w:iCs/>
        </w:rPr>
        <w:t>, respectively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9"/>
        <w:gridCol w:w="2083"/>
        <w:gridCol w:w="3748"/>
        <w:gridCol w:w="1686"/>
      </w:tblGrid>
      <w:tr w:rsidR="00A069BC" w:rsidRPr="00902508" w:rsidTr="00BB4A79">
        <w:trPr>
          <w:trHeight w:val="20"/>
        </w:trPr>
        <w:tc>
          <w:tcPr>
            <w:tcW w:w="1048" w:type="pct"/>
            <w:shd w:val="clear" w:color="auto" w:fill="auto"/>
          </w:tcPr>
          <w:p w:rsidR="00A069BC" w:rsidRPr="00902508" w:rsidRDefault="00A069BC" w:rsidP="00BB4A79">
            <w:pPr>
              <w:pStyle w:val="TAH"/>
              <w:rPr>
                <w:i/>
                <w:iCs/>
              </w:rPr>
            </w:pPr>
            <w:r w:rsidRPr="00902508">
              <w:rPr>
                <w:i/>
                <w:iCs/>
              </w:rPr>
              <w:lastRenderedPageBreak/>
              <w:t>Features</w:t>
            </w:r>
          </w:p>
        </w:tc>
        <w:tc>
          <w:tcPr>
            <w:tcW w:w="358" w:type="pct"/>
            <w:shd w:val="clear" w:color="auto" w:fill="auto"/>
          </w:tcPr>
          <w:p w:rsidR="00A069BC" w:rsidRPr="00902508" w:rsidRDefault="00A069BC" w:rsidP="00BB4A79">
            <w:pPr>
              <w:pStyle w:val="TAH"/>
              <w:rPr>
                <w:i/>
                <w:iCs/>
              </w:rPr>
            </w:pPr>
            <w:r w:rsidRPr="00902508">
              <w:rPr>
                <w:i/>
                <w:iCs/>
              </w:rPr>
              <w:t>Index</w:t>
            </w:r>
          </w:p>
        </w:tc>
        <w:tc>
          <w:tcPr>
            <w:tcW w:w="996" w:type="pct"/>
            <w:shd w:val="clear" w:color="auto" w:fill="auto"/>
          </w:tcPr>
          <w:p w:rsidR="00A069BC" w:rsidRPr="00902508" w:rsidRDefault="00A069BC" w:rsidP="00BB4A79">
            <w:pPr>
              <w:pStyle w:val="TAH"/>
              <w:rPr>
                <w:i/>
                <w:iCs/>
              </w:rPr>
            </w:pPr>
            <w:r w:rsidRPr="00902508">
              <w:rPr>
                <w:i/>
                <w:iCs/>
              </w:rPr>
              <w:t>Feature group</w:t>
            </w:r>
          </w:p>
        </w:tc>
        <w:tc>
          <w:tcPr>
            <w:tcW w:w="1792" w:type="pct"/>
            <w:shd w:val="clear" w:color="auto" w:fill="auto"/>
          </w:tcPr>
          <w:p w:rsidR="00A069BC" w:rsidRPr="00902508" w:rsidRDefault="00A069BC" w:rsidP="00BB4A79">
            <w:pPr>
              <w:pStyle w:val="TAH"/>
              <w:rPr>
                <w:i/>
                <w:iCs/>
              </w:rPr>
            </w:pPr>
            <w:r w:rsidRPr="00902508">
              <w:rPr>
                <w:i/>
                <w:iCs/>
              </w:rPr>
              <w:t>Components</w:t>
            </w:r>
          </w:p>
        </w:tc>
        <w:tc>
          <w:tcPr>
            <w:tcW w:w="806" w:type="pct"/>
            <w:shd w:val="clear" w:color="auto" w:fill="auto"/>
          </w:tcPr>
          <w:p w:rsidR="00A069BC" w:rsidRPr="00902508" w:rsidRDefault="00A069BC" w:rsidP="00BB4A79">
            <w:pPr>
              <w:pStyle w:val="TAH"/>
              <w:rPr>
                <w:i/>
                <w:iCs/>
              </w:rPr>
            </w:pPr>
            <w:r w:rsidRPr="00902508">
              <w:rPr>
                <w:i/>
                <w:iCs/>
              </w:rPr>
              <w:t>Prerequisite feature groups</w:t>
            </w:r>
          </w:p>
        </w:tc>
      </w:tr>
      <w:tr w:rsidR="00A069BC" w:rsidRPr="00902508" w:rsidTr="00BB4A79">
        <w:trPr>
          <w:trHeight w:val="20"/>
        </w:trPr>
        <w:tc>
          <w:tcPr>
            <w:tcW w:w="1048" w:type="pct"/>
            <w:shd w:val="clear" w:color="auto" w:fill="auto"/>
          </w:tcPr>
          <w:p w:rsidR="00A069BC" w:rsidRPr="00902508" w:rsidRDefault="00A069BC" w:rsidP="00BB4A79">
            <w:pPr>
              <w:pStyle w:val="TAL"/>
              <w:rPr>
                <w:i/>
                <w:iCs/>
              </w:rPr>
            </w:pPr>
            <w:r w:rsidRPr="00902508">
              <w:rPr>
                <w:i/>
                <w:iCs/>
                <w:lang w:val="sv-SE"/>
              </w:rPr>
              <w:t>6. LTE_NR_DC_CA_enh</w:t>
            </w:r>
          </w:p>
        </w:tc>
        <w:tc>
          <w:tcPr>
            <w:tcW w:w="358" w:type="pct"/>
            <w:shd w:val="clear" w:color="auto" w:fill="auto"/>
          </w:tcPr>
          <w:p w:rsidR="00A069BC" w:rsidRPr="00902508" w:rsidRDefault="00A069BC" w:rsidP="00BB4A79">
            <w:pPr>
              <w:pStyle w:val="TAL"/>
              <w:rPr>
                <w:i/>
                <w:iCs/>
              </w:rPr>
            </w:pPr>
            <w:r w:rsidRPr="00902508">
              <w:rPr>
                <w:rFonts w:hint="eastAsia"/>
                <w:i/>
                <w:iCs/>
              </w:rPr>
              <w:t>6-3</w:t>
            </w:r>
          </w:p>
        </w:tc>
        <w:tc>
          <w:tcPr>
            <w:tcW w:w="996" w:type="pct"/>
            <w:shd w:val="clear" w:color="auto" w:fill="auto"/>
          </w:tcPr>
          <w:p w:rsidR="00A069BC" w:rsidRPr="00902508" w:rsidRDefault="00A069BC" w:rsidP="00BB4A79">
            <w:pPr>
              <w:pStyle w:val="TAL"/>
              <w:rPr>
                <w:i/>
                <w:iCs/>
              </w:rPr>
            </w:pPr>
            <w:r w:rsidRPr="00902508">
              <w:rPr>
                <w:i/>
                <w:iCs/>
              </w:rPr>
              <w:t>Dormant BWP switching on multiple CCs RRM requirements</w:t>
            </w:r>
          </w:p>
        </w:tc>
        <w:tc>
          <w:tcPr>
            <w:tcW w:w="1792" w:type="pct"/>
            <w:shd w:val="clear" w:color="auto" w:fill="auto"/>
          </w:tcPr>
          <w:p w:rsidR="00A069BC" w:rsidRPr="00902508" w:rsidRDefault="00A069BC" w:rsidP="00BB4A79">
            <w:pPr>
              <w:autoSpaceDN w:val="0"/>
              <w:adjustRightInd w:val="0"/>
              <w:snapToGrid w:val="0"/>
              <w:spacing w:afterLines="50" w:after="120"/>
              <w:contextualSpacing/>
              <w:jc w:val="both"/>
              <w:rPr>
                <w:rFonts w:ascii="Arial" w:eastAsiaTheme="minorEastAsia" w:hAnsi="Arial" w:cs="Arial"/>
                <w:i/>
                <w:iCs/>
                <w:sz w:val="18"/>
              </w:rPr>
            </w:pPr>
            <w:r w:rsidRPr="00902508">
              <w:rPr>
                <w:rFonts w:ascii="Arial" w:hAnsi="Arial" w:cs="Arial"/>
                <w:i/>
                <w:iCs/>
                <w:sz w:val="18"/>
              </w:rPr>
              <w:t>Incremental delay for BWP switch processing on additional SCells in DCI based simultaneous dormant BWP switching on multiple SCells</w:t>
            </w:r>
          </w:p>
        </w:tc>
        <w:tc>
          <w:tcPr>
            <w:tcW w:w="806" w:type="pct"/>
            <w:shd w:val="clear" w:color="auto" w:fill="auto"/>
          </w:tcPr>
          <w:p w:rsidR="00A069BC" w:rsidRPr="00902508" w:rsidRDefault="00A069BC" w:rsidP="00BB4A79">
            <w:pPr>
              <w:pStyle w:val="TAL"/>
              <w:rPr>
                <w:i/>
                <w:iCs/>
              </w:rPr>
            </w:pPr>
            <w:r w:rsidRPr="00902508">
              <w:rPr>
                <w:i/>
                <w:iCs/>
              </w:rPr>
              <w:t xml:space="preserve">RAN1 feature </w:t>
            </w:r>
            <w:r w:rsidRPr="00902508">
              <w:rPr>
                <w:i/>
                <w:iCs/>
                <w:highlight w:val="yellow"/>
              </w:rPr>
              <w:t xml:space="preserve">18-4 </w:t>
            </w:r>
            <w:r w:rsidRPr="00902508">
              <w:rPr>
                <w:rFonts w:hint="eastAsia"/>
                <w:i/>
                <w:iCs/>
                <w:highlight w:val="yellow"/>
              </w:rPr>
              <w:t>or</w:t>
            </w:r>
            <w:r w:rsidRPr="00902508">
              <w:rPr>
                <w:i/>
                <w:iCs/>
                <w:highlight w:val="yellow"/>
              </w:rPr>
              <w:t xml:space="preserve"> 18-4a</w:t>
            </w:r>
          </w:p>
          <w:p w:rsidR="00A069BC" w:rsidRPr="00902508" w:rsidRDefault="00A069BC" w:rsidP="00BB4A79">
            <w:pPr>
              <w:pStyle w:val="TAL"/>
              <w:rPr>
                <w:i/>
                <w:iCs/>
              </w:rPr>
            </w:pPr>
          </w:p>
        </w:tc>
      </w:tr>
      <w:tr w:rsidR="00A069BC" w:rsidRPr="00902508" w:rsidTr="00BB4A79">
        <w:trPr>
          <w:trHeight w:val="20"/>
        </w:trPr>
        <w:tc>
          <w:tcPr>
            <w:tcW w:w="1048" w:type="pct"/>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pStyle w:val="TAL"/>
              <w:rPr>
                <w:i/>
                <w:iCs/>
                <w:lang w:val="sv-SE"/>
              </w:rPr>
            </w:pPr>
            <w:r w:rsidRPr="00902508">
              <w:rPr>
                <w:i/>
                <w:iCs/>
                <w:lang w:val="sv-SE"/>
              </w:rPr>
              <w:t>18. MR-DC/CA enhancement</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pStyle w:val="TAL"/>
              <w:rPr>
                <w:i/>
                <w:iCs/>
              </w:rPr>
            </w:pPr>
            <w:r w:rsidRPr="00902508">
              <w:rPr>
                <w:i/>
                <w:iCs/>
              </w:rPr>
              <w:t>18-4</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pStyle w:val="TAL"/>
              <w:rPr>
                <w:i/>
                <w:iCs/>
              </w:rPr>
            </w:pPr>
            <w:r w:rsidRPr="00902508">
              <w:rPr>
                <w:i/>
                <w:iCs/>
              </w:rPr>
              <w:t>SCell dormancy indication within active time</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autoSpaceDN w:val="0"/>
              <w:adjustRightInd w:val="0"/>
              <w:snapToGrid w:val="0"/>
              <w:spacing w:afterLines="50" w:after="120"/>
              <w:contextualSpacing/>
              <w:jc w:val="both"/>
              <w:rPr>
                <w:rFonts w:ascii="Arial" w:hAnsi="Arial" w:cs="Arial"/>
                <w:i/>
                <w:iCs/>
                <w:sz w:val="18"/>
              </w:rPr>
            </w:pPr>
            <w:r w:rsidRPr="00902508">
              <w:rPr>
                <w:rFonts w:ascii="Arial" w:hAnsi="Arial" w:cs="Arial"/>
                <w:i/>
                <w:iCs/>
                <w:sz w:val="18"/>
              </w:rPr>
              <w:t xml:space="preserve">Support for SCell dormancy indication sent within the active time on PCell with DCI </w:t>
            </w:r>
            <w:r w:rsidRPr="00902508">
              <w:rPr>
                <w:rFonts w:ascii="Arial" w:hAnsi="Arial" w:cs="Arial"/>
                <w:i/>
                <w:iCs/>
                <w:sz w:val="18"/>
                <w:highlight w:val="yellow"/>
              </w:rPr>
              <w:t>format 0_1/1_1</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pStyle w:val="TAL"/>
              <w:rPr>
                <w:i/>
                <w:iCs/>
              </w:rPr>
            </w:pPr>
            <w:r w:rsidRPr="00902508">
              <w:rPr>
                <w:i/>
                <w:iCs/>
              </w:rPr>
              <w:t>6-5</w:t>
            </w:r>
          </w:p>
        </w:tc>
      </w:tr>
      <w:tr w:rsidR="00A069BC" w:rsidRPr="00902508" w:rsidTr="00BB4A79">
        <w:trPr>
          <w:trHeight w:val="20"/>
        </w:trPr>
        <w:tc>
          <w:tcPr>
            <w:tcW w:w="1048" w:type="pct"/>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pStyle w:val="TAL"/>
              <w:rPr>
                <w:i/>
                <w:iCs/>
                <w:lang w:val="sv-SE"/>
              </w:rPr>
            </w:pPr>
            <w:r w:rsidRPr="00902508">
              <w:rPr>
                <w:i/>
                <w:iCs/>
                <w:lang w:val="sv-SE"/>
              </w:rPr>
              <w:t>18. MR-DC/CA enhancement</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pStyle w:val="TAL"/>
              <w:rPr>
                <w:i/>
                <w:iCs/>
              </w:rPr>
            </w:pPr>
            <w:r w:rsidRPr="00902508">
              <w:rPr>
                <w:i/>
                <w:iCs/>
              </w:rPr>
              <w:t>18-4a</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pStyle w:val="TAL"/>
              <w:rPr>
                <w:i/>
                <w:iCs/>
              </w:rPr>
            </w:pPr>
            <w:r w:rsidRPr="00902508">
              <w:rPr>
                <w:i/>
                <w:iCs/>
              </w:rPr>
              <w:t>SCell dormancy indication outside active time</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autoSpaceDN w:val="0"/>
              <w:adjustRightInd w:val="0"/>
              <w:snapToGrid w:val="0"/>
              <w:spacing w:afterLines="50" w:after="120"/>
              <w:contextualSpacing/>
              <w:jc w:val="both"/>
              <w:rPr>
                <w:rFonts w:ascii="Arial" w:hAnsi="Arial" w:cs="Arial"/>
                <w:i/>
                <w:iCs/>
                <w:sz w:val="18"/>
              </w:rPr>
            </w:pPr>
            <w:r w:rsidRPr="00902508">
              <w:rPr>
                <w:rFonts w:ascii="Arial" w:hAnsi="Arial" w:cs="Arial"/>
                <w:i/>
                <w:iCs/>
                <w:sz w:val="18"/>
              </w:rPr>
              <w:t xml:space="preserve">Support for SCell dormancy indication sent outside the active time on PCell with DCI </w:t>
            </w:r>
            <w:r w:rsidRPr="00902508">
              <w:rPr>
                <w:rFonts w:ascii="Arial" w:hAnsi="Arial" w:cs="Arial"/>
                <w:i/>
                <w:iCs/>
                <w:sz w:val="18"/>
                <w:highlight w:val="yellow"/>
              </w:rPr>
              <w:t>format 2_6</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A069BC" w:rsidRPr="00902508" w:rsidRDefault="00A069BC" w:rsidP="00BB4A79">
            <w:pPr>
              <w:pStyle w:val="TAL"/>
              <w:rPr>
                <w:i/>
                <w:iCs/>
              </w:rPr>
            </w:pPr>
            <w:r w:rsidRPr="00902508">
              <w:rPr>
                <w:i/>
                <w:iCs/>
              </w:rPr>
              <w:t>19-1</w:t>
            </w:r>
          </w:p>
        </w:tc>
      </w:tr>
    </w:tbl>
    <w:p w:rsidR="00A069BC" w:rsidRPr="004C299A" w:rsidRDefault="00A069BC" w:rsidP="00A069BC">
      <w:pPr>
        <w:pStyle w:val="aff5"/>
        <w:numPr>
          <w:ilvl w:val="0"/>
          <w:numId w:val="8"/>
        </w:numPr>
        <w:autoSpaceDN w:val="0"/>
        <w:ind w:leftChars="380" w:left="1120"/>
      </w:pPr>
      <w:r w:rsidRPr="004C299A">
        <w:t xml:space="preserve">Proposals </w:t>
      </w:r>
    </w:p>
    <w:p w:rsidR="00A069BC" w:rsidRDefault="00A069BC" w:rsidP="00A069BC">
      <w:pPr>
        <w:rPr>
          <w:sz w:val="21"/>
        </w:rPr>
      </w:pPr>
      <w:r w:rsidRPr="004C299A">
        <w:rPr>
          <w:bCs/>
          <w:sz w:val="21"/>
        </w:rPr>
        <w:t>Option 1(</w:t>
      </w:r>
      <w:r w:rsidRPr="004C299A">
        <w:rPr>
          <w:sz w:val="21"/>
        </w:rPr>
        <w:t>vivo</w:t>
      </w:r>
      <w:r w:rsidRPr="004C299A">
        <w:rPr>
          <w:bCs/>
          <w:sz w:val="21"/>
        </w:rPr>
        <w:t>):</w:t>
      </w:r>
      <w:r w:rsidRPr="004C299A">
        <w:rPr>
          <w:rFonts w:hint="eastAsia"/>
          <w:sz w:val="21"/>
        </w:rPr>
        <w:t xml:space="preserve"> </w:t>
      </w:r>
      <w:r w:rsidRPr="004C299A">
        <w:rPr>
          <w:sz w:val="21"/>
        </w:rPr>
        <w:t xml:space="preserve">Introduce </w:t>
      </w:r>
      <w:r w:rsidRPr="009221FA">
        <w:rPr>
          <w:sz w:val="21"/>
          <w:highlight w:val="yellow"/>
        </w:rPr>
        <w:t>a new UE capability for incremental delay in RRM</w:t>
      </w:r>
      <w:r w:rsidRPr="004C299A">
        <w:rPr>
          <w:sz w:val="21"/>
        </w:rPr>
        <w:t xml:space="preserve"> requirements for DCI-based BWP switch on multiple CCs for multi carrier enhancement</w:t>
      </w:r>
    </w:p>
    <w:tbl>
      <w:tblPr>
        <w:tblW w:w="10057" w:type="dxa"/>
        <w:shd w:val="clear" w:color="auto" w:fill="FFFFFF"/>
        <w:tblLook w:val="04A0" w:firstRow="1" w:lastRow="0" w:firstColumn="1" w:lastColumn="0" w:noHBand="0" w:noVBand="1"/>
      </w:tblPr>
      <w:tblGrid>
        <w:gridCol w:w="1268"/>
        <w:gridCol w:w="851"/>
        <w:gridCol w:w="2268"/>
        <w:gridCol w:w="3969"/>
        <w:gridCol w:w="1701"/>
      </w:tblGrid>
      <w:tr w:rsidR="00A069BC" w:rsidRPr="005F6B98" w:rsidTr="00BB4A79">
        <w:trPr>
          <w:trHeight w:val="431"/>
        </w:trPr>
        <w:tc>
          <w:tcPr>
            <w:tcW w:w="1268" w:type="dxa"/>
            <w:tcBorders>
              <w:top w:val="single" w:sz="6" w:space="0" w:color="ABABAB"/>
              <w:left w:val="single" w:sz="6" w:space="0" w:color="ABABAB"/>
              <w:bottom w:val="single" w:sz="6" w:space="0" w:color="ABABAB"/>
              <w:right w:val="single" w:sz="6" w:space="0" w:color="ABABAB"/>
            </w:tcBorders>
            <w:shd w:val="clear" w:color="auto" w:fill="FFFFFF"/>
            <w:hideMark/>
          </w:tcPr>
          <w:p w:rsidR="00A069BC" w:rsidRPr="00902508" w:rsidRDefault="00A069BC" w:rsidP="00BB4A79">
            <w:pPr>
              <w:jc w:val="center"/>
              <w:rPr>
                <w:rFonts w:eastAsia="Microsoft YaHei UI"/>
                <w:sz w:val="18"/>
                <w:szCs w:val="18"/>
                <w:lang w:eastAsia="zh-TW"/>
              </w:rPr>
            </w:pPr>
            <w:r w:rsidRPr="00902508">
              <w:rPr>
                <w:rFonts w:eastAsia="Microsoft YaHei UI"/>
                <w:b/>
                <w:bCs/>
                <w:sz w:val="18"/>
                <w:szCs w:val="18"/>
                <w:lang w:eastAsia="zh-TW"/>
              </w:rPr>
              <w:t>Features </w:t>
            </w:r>
          </w:p>
        </w:tc>
        <w:tc>
          <w:tcPr>
            <w:tcW w:w="851" w:type="dxa"/>
            <w:tcBorders>
              <w:top w:val="single" w:sz="6" w:space="0" w:color="ABABAB"/>
              <w:left w:val="single" w:sz="6" w:space="0" w:color="ABABAB"/>
              <w:bottom w:val="single" w:sz="6" w:space="0" w:color="ABABAB"/>
              <w:right w:val="single" w:sz="6" w:space="0" w:color="ABABAB"/>
            </w:tcBorders>
            <w:shd w:val="clear" w:color="auto" w:fill="FFFFFF"/>
            <w:hideMark/>
          </w:tcPr>
          <w:p w:rsidR="00A069BC" w:rsidRPr="00902508" w:rsidRDefault="00A069BC" w:rsidP="00BB4A79">
            <w:pPr>
              <w:jc w:val="center"/>
              <w:rPr>
                <w:rFonts w:eastAsia="Microsoft YaHei UI"/>
                <w:sz w:val="18"/>
                <w:szCs w:val="18"/>
                <w:lang w:eastAsia="zh-TW"/>
              </w:rPr>
            </w:pPr>
            <w:r w:rsidRPr="00902508">
              <w:rPr>
                <w:rFonts w:eastAsia="Microsoft YaHei UI"/>
                <w:b/>
                <w:bCs/>
                <w:sz w:val="18"/>
                <w:szCs w:val="18"/>
                <w:lang w:eastAsia="zh-TW"/>
              </w:rPr>
              <w:t>Index </w:t>
            </w:r>
          </w:p>
        </w:tc>
        <w:tc>
          <w:tcPr>
            <w:tcW w:w="2268" w:type="dxa"/>
            <w:tcBorders>
              <w:top w:val="single" w:sz="6" w:space="0" w:color="ABABAB"/>
              <w:left w:val="single" w:sz="6" w:space="0" w:color="ABABAB"/>
              <w:bottom w:val="single" w:sz="6" w:space="0" w:color="ABABAB"/>
              <w:right w:val="single" w:sz="6" w:space="0" w:color="ABABAB"/>
            </w:tcBorders>
            <w:shd w:val="clear" w:color="auto" w:fill="FFFFFF"/>
            <w:hideMark/>
          </w:tcPr>
          <w:p w:rsidR="00A069BC" w:rsidRPr="00902508" w:rsidRDefault="00A069BC" w:rsidP="00BB4A79">
            <w:pPr>
              <w:jc w:val="center"/>
              <w:rPr>
                <w:rFonts w:eastAsia="Microsoft YaHei UI"/>
                <w:sz w:val="18"/>
                <w:szCs w:val="18"/>
                <w:lang w:eastAsia="zh-TW"/>
              </w:rPr>
            </w:pPr>
            <w:r w:rsidRPr="00902508">
              <w:rPr>
                <w:rFonts w:eastAsia="Microsoft YaHei UI"/>
                <w:b/>
                <w:bCs/>
                <w:sz w:val="18"/>
                <w:szCs w:val="18"/>
                <w:lang w:eastAsia="zh-TW"/>
              </w:rPr>
              <w:t>Feature group </w:t>
            </w:r>
          </w:p>
        </w:tc>
        <w:tc>
          <w:tcPr>
            <w:tcW w:w="3969" w:type="dxa"/>
            <w:tcBorders>
              <w:top w:val="single" w:sz="6" w:space="0" w:color="ABABAB"/>
              <w:left w:val="single" w:sz="6" w:space="0" w:color="ABABAB"/>
              <w:bottom w:val="single" w:sz="6" w:space="0" w:color="ABABAB"/>
              <w:right w:val="single" w:sz="6" w:space="0" w:color="ABABAB"/>
            </w:tcBorders>
            <w:shd w:val="clear" w:color="auto" w:fill="FFFFFF"/>
            <w:hideMark/>
          </w:tcPr>
          <w:p w:rsidR="00A069BC" w:rsidRPr="00902508" w:rsidRDefault="00A069BC" w:rsidP="00BB4A79">
            <w:pPr>
              <w:jc w:val="center"/>
              <w:rPr>
                <w:rFonts w:eastAsia="PMingLiU"/>
                <w:sz w:val="18"/>
                <w:szCs w:val="18"/>
                <w:lang w:eastAsia="zh-TW"/>
              </w:rPr>
            </w:pPr>
            <w:r w:rsidRPr="00902508">
              <w:rPr>
                <w:rFonts w:eastAsia="Microsoft YaHei UI"/>
                <w:b/>
                <w:bCs/>
                <w:sz w:val="18"/>
                <w:szCs w:val="18"/>
                <w:lang w:eastAsia="zh-TW"/>
              </w:rPr>
              <w:t>Components </w:t>
            </w:r>
          </w:p>
        </w:tc>
        <w:tc>
          <w:tcPr>
            <w:tcW w:w="1701" w:type="dxa"/>
            <w:tcBorders>
              <w:top w:val="single" w:sz="6" w:space="0" w:color="ABABAB"/>
              <w:left w:val="single" w:sz="6" w:space="0" w:color="ABABAB"/>
              <w:bottom w:val="single" w:sz="6" w:space="0" w:color="ABABAB"/>
              <w:right w:val="single" w:sz="6" w:space="0" w:color="ABABAB"/>
            </w:tcBorders>
            <w:shd w:val="clear" w:color="auto" w:fill="FFFFFF"/>
            <w:hideMark/>
          </w:tcPr>
          <w:p w:rsidR="00A069BC" w:rsidRPr="00902508" w:rsidRDefault="00A069BC" w:rsidP="00BB4A79">
            <w:pPr>
              <w:jc w:val="center"/>
              <w:rPr>
                <w:rFonts w:eastAsia="Microsoft YaHei UI"/>
                <w:sz w:val="18"/>
                <w:szCs w:val="18"/>
                <w:lang w:eastAsia="zh-TW"/>
              </w:rPr>
            </w:pPr>
            <w:r w:rsidRPr="00902508">
              <w:rPr>
                <w:rFonts w:eastAsia="Microsoft YaHei UI"/>
                <w:b/>
                <w:bCs/>
                <w:sz w:val="18"/>
                <w:szCs w:val="18"/>
                <w:lang w:eastAsia="zh-TW"/>
              </w:rPr>
              <w:t>Prerequisite feature groups </w:t>
            </w:r>
          </w:p>
        </w:tc>
      </w:tr>
      <w:tr w:rsidR="00A069BC" w:rsidRPr="005F6B98" w:rsidTr="00BB4A79">
        <w:trPr>
          <w:trHeight w:val="838"/>
        </w:trPr>
        <w:tc>
          <w:tcPr>
            <w:tcW w:w="1268" w:type="dxa"/>
            <w:tcBorders>
              <w:top w:val="single" w:sz="6" w:space="0" w:color="ABABAB"/>
              <w:left w:val="single" w:sz="6" w:space="0" w:color="ABABAB"/>
              <w:bottom w:val="single" w:sz="6" w:space="0" w:color="ABABAB"/>
              <w:right w:val="single" w:sz="6" w:space="0" w:color="ABABAB"/>
            </w:tcBorders>
            <w:shd w:val="clear" w:color="auto" w:fill="FFFFFF"/>
          </w:tcPr>
          <w:p w:rsidR="00A069BC" w:rsidRPr="00902508" w:rsidRDefault="00A069BC" w:rsidP="00BB4A79">
            <w:pPr>
              <w:keepNext/>
              <w:keepLines/>
              <w:rPr>
                <w:rFonts w:eastAsiaTheme="minorEastAsia"/>
                <w:sz w:val="18"/>
                <w:szCs w:val="18"/>
              </w:rPr>
            </w:pPr>
            <w:r w:rsidRPr="00902508">
              <w:rPr>
                <w:rFonts w:eastAsiaTheme="minorEastAsia"/>
                <w:sz w:val="18"/>
                <w:szCs w:val="18"/>
              </w:rPr>
              <w:t>38. </w:t>
            </w:r>
          </w:p>
          <w:p w:rsidR="00A069BC" w:rsidRPr="00902508" w:rsidRDefault="00A069BC" w:rsidP="00BB4A79">
            <w:pPr>
              <w:autoSpaceDN w:val="0"/>
              <w:adjustRightInd w:val="0"/>
              <w:snapToGrid w:val="0"/>
              <w:spacing w:afterLines="50" w:after="120"/>
              <w:contextualSpacing/>
              <w:rPr>
                <w:rFonts w:eastAsiaTheme="minorEastAsia"/>
                <w:sz w:val="18"/>
                <w:szCs w:val="18"/>
              </w:rPr>
            </w:pPr>
            <w:r w:rsidRPr="00902508">
              <w:rPr>
                <w:rFonts w:eastAsiaTheme="minorEastAsia"/>
                <w:sz w:val="18"/>
                <w:szCs w:val="18"/>
              </w:rPr>
              <w:t>NR_MC_enh </w:t>
            </w:r>
          </w:p>
        </w:tc>
        <w:tc>
          <w:tcPr>
            <w:tcW w:w="851" w:type="dxa"/>
            <w:tcBorders>
              <w:top w:val="single" w:sz="6" w:space="0" w:color="ABABAB"/>
              <w:left w:val="single" w:sz="6" w:space="0" w:color="ABABAB"/>
              <w:bottom w:val="single" w:sz="6" w:space="0" w:color="ABABAB"/>
              <w:right w:val="single" w:sz="6" w:space="0" w:color="ABABAB"/>
            </w:tcBorders>
            <w:shd w:val="clear" w:color="auto" w:fill="FFFFFF"/>
          </w:tcPr>
          <w:p w:rsidR="00A069BC" w:rsidRPr="00902508" w:rsidRDefault="00A069BC" w:rsidP="00BB4A79">
            <w:pPr>
              <w:jc w:val="center"/>
              <w:rPr>
                <w:rFonts w:eastAsia="Microsoft YaHei UI"/>
                <w:b/>
                <w:bCs/>
                <w:sz w:val="18"/>
                <w:szCs w:val="18"/>
                <w:lang w:eastAsia="zh-TW"/>
              </w:rPr>
            </w:pPr>
            <w:r w:rsidRPr="00902508">
              <w:rPr>
                <w:bCs/>
                <w:sz w:val="18"/>
                <w:szCs w:val="18"/>
              </w:rPr>
              <w:t>38-9</w:t>
            </w:r>
          </w:p>
        </w:tc>
        <w:tc>
          <w:tcPr>
            <w:tcW w:w="2268" w:type="dxa"/>
            <w:tcBorders>
              <w:top w:val="single" w:sz="6" w:space="0" w:color="ABABAB"/>
              <w:left w:val="single" w:sz="6" w:space="0" w:color="ABABAB"/>
              <w:bottom w:val="single" w:sz="6" w:space="0" w:color="ABABAB"/>
              <w:right w:val="single" w:sz="6" w:space="0" w:color="ABABAB"/>
            </w:tcBorders>
            <w:shd w:val="clear" w:color="auto" w:fill="FFFFFF"/>
          </w:tcPr>
          <w:p w:rsidR="00A069BC" w:rsidRPr="00902508" w:rsidRDefault="00A069BC" w:rsidP="00BB4A79">
            <w:pPr>
              <w:rPr>
                <w:rFonts w:eastAsia="Microsoft YaHei UI"/>
                <w:b/>
                <w:bCs/>
                <w:sz w:val="18"/>
                <w:szCs w:val="18"/>
                <w:lang w:eastAsia="zh-TW"/>
              </w:rPr>
            </w:pPr>
            <w:r w:rsidRPr="00902508">
              <w:rPr>
                <w:sz w:val="18"/>
                <w:szCs w:val="18"/>
              </w:rPr>
              <w:t xml:space="preserve">Dormant BWP switching on multiple CCs RRM requirements with </w:t>
            </w:r>
            <w:r w:rsidRPr="00902508">
              <w:rPr>
                <w:sz w:val="18"/>
                <w:szCs w:val="18"/>
                <w:highlight w:val="yellow"/>
              </w:rPr>
              <w:t>DCI 0-3/1-3</w:t>
            </w:r>
          </w:p>
        </w:tc>
        <w:tc>
          <w:tcPr>
            <w:tcW w:w="3969" w:type="dxa"/>
            <w:tcBorders>
              <w:top w:val="single" w:sz="6" w:space="0" w:color="ABABAB"/>
              <w:left w:val="single" w:sz="6" w:space="0" w:color="ABABAB"/>
              <w:bottom w:val="single" w:sz="6" w:space="0" w:color="ABABAB"/>
              <w:right w:val="single" w:sz="6" w:space="0" w:color="ABABAB"/>
            </w:tcBorders>
            <w:shd w:val="clear" w:color="auto" w:fill="FFFFFF"/>
          </w:tcPr>
          <w:p w:rsidR="00A069BC" w:rsidRPr="00902508" w:rsidRDefault="00A069BC" w:rsidP="00BB4A79">
            <w:pPr>
              <w:rPr>
                <w:rFonts w:eastAsia="Microsoft YaHei UI"/>
                <w:b/>
                <w:bCs/>
                <w:sz w:val="18"/>
                <w:szCs w:val="18"/>
                <w:lang w:eastAsia="zh-TW"/>
              </w:rPr>
            </w:pPr>
            <w:r w:rsidRPr="00902508">
              <w:rPr>
                <w:sz w:val="18"/>
                <w:szCs w:val="18"/>
              </w:rPr>
              <w:t>Incremental delay for BWP switch processing on additional SCells in DCI 0-3/1-3 based simultaneous dormant BWP switching on multiple SCells</w:t>
            </w:r>
          </w:p>
        </w:tc>
        <w:tc>
          <w:tcPr>
            <w:tcW w:w="1701" w:type="dxa"/>
            <w:tcBorders>
              <w:top w:val="single" w:sz="6" w:space="0" w:color="ABABAB"/>
              <w:left w:val="single" w:sz="6" w:space="0" w:color="ABABAB"/>
              <w:bottom w:val="single" w:sz="6" w:space="0" w:color="ABABAB"/>
              <w:right w:val="single" w:sz="6" w:space="0" w:color="ABABAB"/>
            </w:tcBorders>
            <w:shd w:val="clear" w:color="auto" w:fill="FFFFFF"/>
          </w:tcPr>
          <w:p w:rsidR="00A069BC" w:rsidRPr="00902508" w:rsidRDefault="00A069BC" w:rsidP="00BB4A79">
            <w:pPr>
              <w:rPr>
                <w:sz w:val="18"/>
                <w:szCs w:val="18"/>
              </w:rPr>
            </w:pPr>
            <w:r w:rsidRPr="00902508">
              <w:rPr>
                <w:sz w:val="18"/>
                <w:szCs w:val="18"/>
              </w:rPr>
              <w:t>49-9</w:t>
            </w:r>
          </w:p>
        </w:tc>
      </w:tr>
    </w:tbl>
    <w:p w:rsidR="00A069BC" w:rsidRPr="004C299A" w:rsidRDefault="00A069BC" w:rsidP="00A069BC">
      <w:pPr>
        <w:pStyle w:val="aff5"/>
        <w:numPr>
          <w:ilvl w:val="0"/>
          <w:numId w:val="8"/>
        </w:numPr>
        <w:autoSpaceDN w:val="0"/>
        <w:ind w:leftChars="380" w:left="1120"/>
      </w:pPr>
      <w:r w:rsidRPr="004C299A">
        <w:t>Recommended WF</w:t>
      </w:r>
    </w:p>
    <w:p w:rsidR="00A069BC" w:rsidRPr="004C299A" w:rsidRDefault="00A069BC" w:rsidP="00A069BC">
      <w:pPr>
        <w:spacing w:after="120"/>
        <w:ind w:firstLineChars="550" w:firstLine="1155"/>
        <w:rPr>
          <w:sz w:val="21"/>
          <w:szCs w:val="24"/>
          <w:lang w:eastAsia="zh-CN"/>
        </w:rPr>
      </w:pPr>
      <w:r w:rsidRPr="004C299A">
        <w:rPr>
          <w:sz w:val="21"/>
          <w:szCs w:val="24"/>
          <w:lang w:eastAsia="zh-CN"/>
        </w:rPr>
        <w:t>Further discussion.</w:t>
      </w:r>
    </w:p>
    <w:p w:rsidR="00A069BC" w:rsidRDefault="00A069BC" w:rsidP="00A069BC">
      <w:pPr>
        <w:spacing w:after="120"/>
        <w:rPr>
          <w:lang w:eastAsia="zh-CN"/>
        </w:rPr>
      </w:pPr>
      <w:r>
        <w:rPr>
          <w:rFonts w:hint="eastAsia"/>
          <w:lang w:eastAsia="zh-CN"/>
        </w:rPr>
        <w:t>H</w:t>
      </w:r>
      <w:r>
        <w:rPr>
          <w:lang w:eastAsia="zh-CN"/>
        </w:rPr>
        <w:t xml:space="preserve">W: If companies can agree on the new capability, we are open. </w:t>
      </w:r>
    </w:p>
    <w:p w:rsidR="00A069BC" w:rsidRDefault="00A069BC" w:rsidP="00A069BC">
      <w:pPr>
        <w:spacing w:after="120"/>
        <w:rPr>
          <w:lang w:eastAsia="zh-CN"/>
        </w:rPr>
      </w:pPr>
      <w:r>
        <w:rPr>
          <w:lang w:eastAsia="zh-CN"/>
        </w:rPr>
        <w:t>Nokia: This is related to another objective of MC_enh WI. We only discussed the RAN4 requirement for the Tx switching objective before. RAN4 is not the responsible WG for this objective.</w:t>
      </w:r>
    </w:p>
    <w:p w:rsidR="00A069BC" w:rsidRDefault="00A069BC" w:rsidP="00A069BC">
      <w:pPr>
        <w:spacing w:after="120"/>
        <w:rPr>
          <w:lang w:eastAsia="zh-CN"/>
        </w:rPr>
      </w:pPr>
      <w:r>
        <w:rPr>
          <w:lang w:eastAsia="zh-CN"/>
        </w:rPr>
        <w:t>MTK: We don’t have strong view, but we feel it is a bit late.</w:t>
      </w:r>
    </w:p>
    <w:p w:rsidR="00A069BC" w:rsidRDefault="00A069BC" w:rsidP="00A069BC">
      <w:pPr>
        <w:spacing w:after="120"/>
        <w:rPr>
          <w:lang w:eastAsia="zh-CN"/>
        </w:rPr>
      </w:pPr>
      <w:r>
        <w:rPr>
          <w:lang w:eastAsia="zh-CN"/>
        </w:rPr>
        <w:t>QC: Add Rel-18 RAN1 FG</w:t>
      </w:r>
      <w:r w:rsidRPr="0092677D">
        <w:rPr>
          <w:lang w:eastAsia="zh-CN"/>
        </w:rPr>
        <w:t xml:space="preserve"> 49-9</w:t>
      </w:r>
      <w:r>
        <w:rPr>
          <w:lang w:eastAsia="zh-CN"/>
        </w:rPr>
        <w:t xml:space="preserve"> as the prerequisite for Rel-16 FG 6-3 (approach 1), or introduce a new capability as proposed by vivo (approach 2). </w:t>
      </w:r>
    </w:p>
    <w:p w:rsidR="00A069BC" w:rsidRDefault="00A069BC" w:rsidP="00A069BC">
      <w:pPr>
        <w:spacing w:after="120"/>
        <w:rPr>
          <w:lang w:eastAsia="zh-CN"/>
        </w:rPr>
      </w:pPr>
      <w:r>
        <w:rPr>
          <w:lang w:eastAsia="zh-CN"/>
        </w:rPr>
        <w:t xml:space="preserve">vivo: Fine with the approach by QC if it is workable. </w:t>
      </w:r>
    </w:p>
    <w:p w:rsidR="00A069BC" w:rsidRDefault="00A069BC" w:rsidP="00A069BC">
      <w:pPr>
        <w:spacing w:after="120"/>
        <w:rPr>
          <w:lang w:eastAsia="zh-CN"/>
        </w:rPr>
      </w:pPr>
      <w:r>
        <w:rPr>
          <w:lang w:eastAsia="zh-CN"/>
        </w:rPr>
        <w:t xml:space="preserve">HW: Either way is fine. </w:t>
      </w:r>
    </w:p>
    <w:p w:rsidR="00A069BC" w:rsidRDefault="00A069BC" w:rsidP="00A069BC">
      <w:pPr>
        <w:spacing w:after="120"/>
        <w:rPr>
          <w:lang w:eastAsia="zh-CN"/>
        </w:rPr>
      </w:pPr>
      <w:r>
        <w:rPr>
          <w:lang w:eastAsia="zh-CN"/>
        </w:rPr>
        <w:t>Nokia: why additional delay is required from RRM requirement perspective?</w:t>
      </w:r>
    </w:p>
    <w:p w:rsidR="00A069BC" w:rsidRDefault="00A069BC" w:rsidP="00A069BC">
      <w:pPr>
        <w:spacing w:after="120"/>
        <w:rPr>
          <w:lang w:eastAsia="zh-CN"/>
        </w:rPr>
      </w:pPr>
      <w:r>
        <w:rPr>
          <w:lang w:eastAsia="zh-CN"/>
        </w:rPr>
        <w:t xml:space="preserve">vivo: The additional delay is due to multiple CCs. If no additional delay, the UE behaviour is unclear. </w:t>
      </w:r>
    </w:p>
    <w:p w:rsidR="00A069BC" w:rsidRDefault="00A069BC" w:rsidP="00A069BC">
      <w:pPr>
        <w:spacing w:after="120"/>
        <w:rPr>
          <w:lang w:eastAsia="zh-CN"/>
        </w:rPr>
      </w:pPr>
      <w:r>
        <w:rPr>
          <w:rFonts w:hint="eastAsia"/>
          <w:lang w:eastAsia="zh-CN"/>
        </w:rPr>
        <w:t>H</w:t>
      </w:r>
      <w:r>
        <w:rPr>
          <w:lang w:eastAsia="zh-CN"/>
        </w:rPr>
        <w:t xml:space="preserve">W: this is not to introduce additional delay, but the legacy delay is also applicable to the new DCI format scenario. For 38.133, just to add the new IE if go with approach 2. No RRM spec change if go with approach 1. </w:t>
      </w:r>
    </w:p>
    <w:p w:rsidR="00A069BC" w:rsidRPr="009928C4" w:rsidRDefault="00A069BC" w:rsidP="00A069BC">
      <w:pPr>
        <w:spacing w:after="120"/>
        <w:rPr>
          <w:highlight w:val="green"/>
          <w:lang w:eastAsia="zh-CN"/>
        </w:rPr>
      </w:pPr>
      <w:r w:rsidRPr="009928C4">
        <w:rPr>
          <w:rFonts w:hint="eastAsia"/>
          <w:highlight w:val="green"/>
          <w:lang w:eastAsia="zh-CN"/>
        </w:rPr>
        <w:t>A</w:t>
      </w:r>
      <w:r w:rsidRPr="009928C4">
        <w:rPr>
          <w:highlight w:val="green"/>
          <w:lang w:eastAsia="zh-CN"/>
        </w:rPr>
        <w:t>greement: Send LS to RAN2</w:t>
      </w:r>
    </w:p>
    <w:p w:rsidR="00A069BC" w:rsidRPr="009928C4" w:rsidRDefault="00A069BC" w:rsidP="00A069BC">
      <w:pPr>
        <w:spacing w:after="120"/>
        <w:rPr>
          <w:sz w:val="21"/>
          <w:highlight w:val="green"/>
          <w:lang w:eastAsia="zh-CN"/>
        </w:rPr>
      </w:pPr>
      <w:r w:rsidRPr="009928C4">
        <w:rPr>
          <w:sz w:val="21"/>
          <w:highlight w:val="green"/>
          <w:lang w:eastAsia="zh-CN"/>
        </w:rPr>
        <w:t>RAN4 discussed the following candidate approaches, and the decision is up to RAN2:</w:t>
      </w:r>
    </w:p>
    <w:p w:rsidR="00A069BC" w:rsidRPr="009928C4" w:rsidRDefault="00A069BC" w:rsidP="00A069BC">
      <w:pPr>
        <w:pStyle w:val="aff5"/>
        <w:numPr>
          <w:ilvl w:val="0"/>
          <w:numId w:val="36"/>
        </w:numPr>
        <w:rPr>
          <w:highlight w:val="green"/>
        </w:rPr>
      </w:pPr>
      <w:r w:rsidRPr="009928C4">
        <w:rPr>
          <w:highlight w:val="green"/>
        </w:rPr>
        <w:t>Approach 1: In Rel-18 specification, add Rel-18 RAN1 FG 49-9 as the prerequisite for the FG 6-3 introduced in Rel-16.</w:t>
      </w:r>
    </w:p>
    <w:p w:rsidR="00A069BC" w:rsidRPr="009928C4" w:rsidRDefault="00A069BC" w:rsidP="00A069BC">
      <w:pPr>
        <w:pStyle w:val="aff5"/>
        <w:numPr>
          <w:ilvl w:val="0"/>
          <w:numId w:val="36"/>
        </w:numPr>
        <w:rPr>
          <w:highlight w:val="green"/>
        </w:rPr>
      </w:pPr>
      <w:r w:rsidRPr="009928C4">
        <w:rPr>
          <w:highlight w:val="green"/>
        </w:rPr>
        <w:t xml:space="preserve">Approach 2: Introduce a new Rel-18 UE capability as proposed by vivo. For the new capability, if defined, </w:t>
      </w:r>
    </w:p>
    <w:p w:rsidR="00A069BC" w:rsidRPr="009928C4" w:rsidRDefault="00A069BC" w:rsidP="00A069BC">
      <w:pPr>
        <w:pStyle w:val="aff5"/>
        <w:numPr>
          <w:ilvl w:val="1"/>
          <w:numId w:val="37"/>
        </w:numPr>
        <w:rPr>
          <w:szCs w:val="21"/>
          <w:highlight w:val="green"/>
        </w:rPr>
      </w:pPr>
      <w:r w:rsidRPr="009928C4">
        <w:rPr>
          <w:highlight w:val="green"/>
        </w:rPr>
        <w:t>Approach 2-1</w:t>
      </w:r>
      <w:r w:rsidRPr="009928C4">
        <w:rPr>
          <w:szCs w:val="21"/>
          <w:highlight w:val="green"/>
        </w:rPr>
        <w:t>: Not to define the prerequisite and remove “with DCI 0-3/1-3” to allow flexibility.</w:t>
      </w:r>
    </w:p>
    <w:p w:rsidR="00A069BC" w:rsidRPr="009928C4" w:rsidRDefault="00A069BC" w:rsidP="00A069BC">
      <w:pPr>
        <w:pStyle w:val="aff5"/>
        <w:numPr>
          <w:ilvl w:val="1"/>
          <w:numId w:val="37"/>
        </w:numPr>
        <w:rPr>
          <w:szCs w:val="21"/>
          <w:highlight w:val="green"/>
        </w:rPr>
      </w:pPr>
      <w:r w:rsidRPr="009928C4">
        <w:rPr>
          <w:highlight w:val="green"/>
        </w:rPr>
        <w:t xml:space="preserve">Approach </w:t>
      </w:r>
      <w:r w:rsidRPr="009928C4">
        <w:rPr>
          <w:szCs w:val="21"/>
          <w:highlight w:val="green"/>
        </w:rPr>
        <w:t>2-2: To define the prerequisite and keep “with DCI 0-3/1-3”.</w:t>
      </w:r>
    </w:p>
    <w:tbl>
      <w:tblPr>
        <w:tblW w:w="10057" w:type="dxa"/>
        <w:shd w:val="clear" w:color="auto" w:fill="FFFFFF"/>
        <w:tblLook w:val="04A0" w:firstRow="1" w:lastRow="0" w:firstColumn="1" w:lastColumn="0" w:noHBand="0" w:noVBand="1"/>
      </w:tblPr>
      <w:tblGrid>
        <w:gridCol w:w="1268"/>
        <w:gridCol w:w="851"/>
        <w:gridCol w:w="2268"/>
        <w:gridCol w:w="3969"/>
        <w:gridCol w:w="1701"/>
      </w:tblGrid>
      <w:tr w:rsidR="00A069BC" w:rsidRPr="009928C4" w:rsidTr="00BB4A79">
        <w:trPr>
          <w:trHeight w:val="431"/>
        </w:trPr>
        <w:tc>
          <w:tcPr>
            <w:tcW w:w="1268" w:type="dxa"/>
            <w:tcBorders>
              <w:top w:val="single" w:sz="6" w:space="0" w:color="ABABAB"/>
              <w:left w:val="single" w:sz="6" w:space="0" w:color="ABABAB"/>
              <w:bottom w:val="single" w:sz="6" w:space="0" w:color="ABABAB"/>
              <w:right w:val="single" w:sz="6" w:space="0" w:color="ABABAB"/>
            </w:tcBorders>
            <w:shd w:val="clear" w:color="auto" w:fill="FFFFFF"/>
            <w:hideMark/>
          </w:tcPr>
          <w:p w:rsidR="00A069BC" w:rsidRPr="009928C4" w:rsidRDefault="00A069BC" w:rsidP="00BB4A79">
            <w:pPr>
              <w:jc w:val="center"/>
              <w:rPr>
                <w:rFonts w:eastAsia="Microsoft YaHei UI"/>
                <w:sz w:val="18"/>
                <w:szCs w:val="18"/>
                <w:highlight w:val="green"/>
                <w:lang w:eastAsia="zh-TW"/>
              </w:rPr>
            </w:pPr>
            <w:r w:rsidRPr="009928C4">
              <w:rPr>
                <w:rFonts w:eastAsia="Microsoft YaHei UI"/>
                <w:b/>
                <w:bCs/>
                <w:sz w:val="18"/>
                <w:szCs w:val="18"/>
                <w:highlight w:val="green"/>
                <w:lang w:eastAsia="zh-TW"/>
              </w:rPr>
              <w:t>Features </w:t>
            </w:r>
          </w:p>
        </w:tc>
        <w:tc>
          <w:tcPr>
            <w:tcW w:w="851" w:type="dxa"/>
            <w:tcBorders>
              <w:top w:val="single" w:sz="6" w:space="0" w:color="ABABAB"/>
              <w:left w:val="single" w:sz="6" w:space="0" w:color="ABABAB"/>
              <w:bottom w:val="single" w:sz="6" w:space="0" w:color="ABABAB"/>
              <w:right w:val="single" w:sz="6" w:space="0" w:color="ABABAB"/>
            </w:tcBorders>
            <w:shd w:val="clear" w:color="auto" w:fill="FFFFFF"/>
            <w:hideMark/>
          </w:tcPr>
          <w:p w:rsidR="00A069BC" w:rsidRPr="009928C4" w:rsidRDefault="00A069BC" w:rsidP="00BB4A79">
            <w:pPr>
              <w:jc w:val="center"/>
              <w:rPr>
                <w:rFonts w:eastAsia="Microsoft YaHei UI"/>
                <w:sz w:val="18"/>
                <w:szCs w:val="18"/>
                <w:highlight w:val="green"/>
                <w:lang w:eastAsia="zh-TW"/>
              </w:rPr>
            </w:pPr>
            <w:r w:rsidRPr="009928C4">
              <w:rPr>
                <w:rFonts w:eastAsia="Microsoft YaHei UI"/>
                <w:b/>
                <w:bCs/>
                <w:sz w:val="18"/>
                <w:szCs w:val="18"/>
                <w:highlight w:val="green"/>
                <w:lang w:eastAsia="zh-TW"/>
              </w:rPr>
              <w:t>Index </w:t>
            </w:r>
          </w:p>
        </w:tc>
        <w:tc>
          <w:tcPr>
            <w:tcW w:w="2268" w:type="dxa"/>
            <w:tcBorders>
              <w:top w:val="single" w:sz="6" w:space="0" w:color="ABABAB"/>
              <w:left w:val="single" w:sz="6" w:space="0" w:color="ABABAB"/>
              <w:bottom w:val="single" w:sz="6" w:space="0" w:color="ABABAB"/>
              <w:right w:val="single" w:sz="6" w:space="0" w:color="ABABAB"/>
            </w:tcBorders>
            <w:shd w:val="clear" w:color="auto" w:fill="FFFFFF"/>
            <w:hideMark/>
          </w:tcPr>
          <w:p w:rsidR="00A069BC" w:rsidRPr="009928C4" w:rsidRDefault="00A069BC" w:rsidP="00BB4A79">
            <w:pPr>
              <w:jc w:val="center"/>
              <w:rPr>
                <w:rFonts w:eastAsia="Microsoft YaHei UI"/>
                <w:sz w:val="18"/>
                <w:szCs w:val="18"/>
                <w:highlight w:val="green"/>
                <w:lang w:eastAsia="zh-TW"/>
              </w:rPr>
            </w:pPr>
            <w:r w:rsidRPr="009928C4">
              <w:rPr>
                <w:rFonts w:eastAsia="Microsoft YaHei UI"/>
                <w:b/>
                <w:bCs/>
                <w:sz w:val="18"/>
                <w:szCs w:val="18"/>
                <w:highlight w:val="green"/>
                <w:lang w:eastAsia="zh-TW"/>
              </w:rPr>
              <w:t>Feature group </w:t>
            </w:r>
          </w:p>
        </w:tc>
        <w:tc>
          <w:tcPr>
            <w:tcW w:w="3969" w:type="dxa"/>
            <w:tcBorders>
              <w:top w:val="single" w:sz="6" w:space="0" w:color="ABABAB"/>
              <w:left w:val="single" w:sz="6" w:space="0" w:color="ABABAB"/>
              <w:bottom w:val="single" w:sz="6" w:space="0" w:color="ABABAB"/>
              <w:right w:val="single" w:sz="6" w:space="0" w:color="ABABAB"/>
            </w:tcBorders>
            <w:shd w:val="clear" w:color="auto" w:fill="FFFFFF"/>
            <w:hideMark/>
          </w:tcPr>
          <w:p w:rsidR="00A069BC" w:rsidRPr="009928C4" w:rsidRDefault="00A069BC" w:rsidP="00BB4A79">
            <w:pPr>
              <w:jc w:val="center"/>
              <w:rPr>
                <w:rFonts w:eastAsia="PMingLiU"/>
                <w:sz w:val="18"/>
                <w:szCs w:val="18"/>
                <w:highlight w:val="green"/>
                <w:lang w:eastAsia="zh-TW"/>
              </w:rPr>
            </w:pPr>
            <w:r w:rsidRPr="009928C4">
              <w:rPr>
                <w:rFonts w:eastAsia="Microsoft YaHei UI"/>
                <w:b/>
                <w:bCs/>
                <w:sz w:val="18"/>
                <w:szCs w:val="18"/>
                <w:highlight w:val="green"/>
                <w:lang w:eastAsia="zh-TW"/>
              </w:rPr>
              <w:t>Components </w:t>
            </w:r>
          </w:p>
        </w:tc>
        <w:tc>
          <w:tcPr>
            <w:tcW w:w="1701" w:type="dxa"/>
            <w:tcBorders>
              <w:top w:val="single" w:sz="6" w:space="0" w:color="ABABAB"/>
              <w:left w:val="single" w:sz="6" w:space="0" w:color="ABABAB"/>
              <w:bottom w:val="single" w:sz="6" w:space="0" w:color="ABABAB"/>
              <w:right w:val="single" w:sz="6" w:space="0" w:color="ABABAB"/>
            </w:tcBorders>
            <w:shd w:val="clear" w:color="auto" w:fill="FFFFFF"/>
            <w:hideMark/>
          </w:tcPr>
          <w:p w:rsidR="00A069BC" w:rsidRPr="009928C4" w:rsidRDefault="00A069BC" w:rsidP="00BB4A79">
            <w:pPr>
              <w:jc w:val="center"/>
              <w:rPr>
                <w:rFonts w:eastAsia="Microsoft YaHei UI"/>
                <w:sz w:val="18"/>
                <w:szCs w:val="18"/>
                <w:highlight w:val="green"/>
                <w:lang w:eastAsia="zh-TW"/>
              </w:rPr>
            </w:pPr>
            <w:r w:rsidRPr="009928C4">
              <w:rPr>
                <w:rFonts w:eastAsia="Microsoft YaHei UI"/>
                <w:b/>
                <w:bCs/>
                <w:sz w:val="18"/>
                <w:szCs w:val="18"/>
                <w:highlight w:val="green"/>
                <w:lang w:eastAsia="zh-TW"/>
              </w:rPr>
              <w:t>Prerequisite feature groups </w:t>
            </w:r>
          </w:p>
        </w:tc>
      </w:tr>
      <w:tr w:rsidR="00A069BC" w:rsidRPr="009928C4" w:rsidTr="00BB4A79">
        <w:trPr>
          <w:trHeight w:val="838"/>
        </w:trPr>
        <w:tc>
          <w:tcPr>
            <w:tcW w:w="1268" w:type="dxa"/>
            <w:tcBorders>
              <w:top w:val="single" w:sz="6" w:space="0" w:color="ABABAB"/>
              <w:left w:val="single" w:sz="6" w:space="0" w:color="ABABAB"/>
              <w:bottom w:val="single" w:sz="6" w:space="0" w:color="ABABAB"/>
              <w:right w:val="single" w:sz="6" w:space="0" w:color="ABABAB"/>
            </w:tcBorders>
            <w:shd w:val="clear" w:color="auto" w:fill="FFFFFF"/>
          </w:tcPr>
          <w:p w:rsidR="00A069BC" w:rsidRPr="009928C4" w:rsidRDefault="00A069BC" w:rsidP="00BB4A79">
            <w:pPr>
              <w:keepNext/>
              <w:keepLines/>
              <w:rPr>
                <w:rFonts w:eastAsiaTheme="minorEastAsia"/>
                <w:sz w:val="18"/>
                <w:szCs w:val="18"/>
                <w:highlight w:val="green"/>
              </w:rPr>
            </w:pPr>
            <w:r w:rsidRPr="009928C4">
              <w:rPr>
                <w:rFonts w:eastAsiaTheme="minorEastAsia"/>
                <w:sz w:val="18"/>
                <w:szCs w:val="18"/>
                <w:highlight w:val="green"/>
              </w:rPr>
              <w:t>38. </w:t>
            </w:r>
          </w:p>
          <w:p w:rsidR="00A069BC" w:rsidRPr="009928C4" w:rsidRDefault="00A069BC" w:rsidP="00BB4A79">
            <w:pPr>
              <w:autoSpaceDN w:val="0"/>
              <w:adjustRightInd w:val="0"/>
              <w:snapToGrid w:val="0"/>
              <w:spacing w:afterLines="50" w:after="120"/>
              <w:contextualSpacing/>
              <w:rPr>
                <w:rFonts w:eastAsiaTheme="minorEastAsia"/>
                <w:sz w:val="18"/>
                <w:szCs w:val="18"/>
                <w:highlight w:val="green"/>
              </w:rPr>
            </w:pPr>
            <w:r w:rsidRPr="009928C4">
              <w:rPr>
                <w:rFonts w:eastAsiaTheme="minorEastAsia"/>
                <w:sz w:val="18"/>
                <w:szCs w:val="18"/>
                <w:highlight w:val="green"/>
              </w:rPr>
              <w:t>NR_MC_enh </w:t>
            </w:r>
          </w:p>
        </w:tc>
        <w:tc>
          <w:tcPr>
            <w:tcW w:w="851" w:type="dxa"/>
            <w:tcBorders>
              <w:top w:val="single" w:sz="6" w:space="0" w:color="ABABAB"/>
              <w:left w:val="single" w:sz="6" w:space="0" w:color="ABABAB"/>
              <w:bottom w:val="single" w:sz="6" w:space="0" w:color="ABABAB"/>
              <w:right w:val="single" w:sz="6" w:space="0" w:color="ABABAB"/>
            </w:tcBorders>
            <w:shd w:val="clear" w:color="auto" w:fill="FFFFFF"/>
          </w:tcPr>
          <w:p w:rsidR="00A069BC" w:rsidRPr="009928C4" w:rsidRDefault="00A069BC" w:rsidP="00BB4A79">
            <w:pPr>
              <w:jc w:val="center"/>
              <w:rPr>
                <w:rFonts w:eastAsia="Microsoft YaHei UI"/>
                <w:b/>
                <w:bCs/>
                <w:sz w:val="18"/>
                <w:szCs w:val="18"/>
                <w:highlight w:val="green"/>
                <w:lang w:eastAsia="zh-TW"/>
              </w:rPr>
            </w:pPr>
            <w:r w:rsidRPr="009928C4">
              <w:rPr>
                <w:bCs/>
                <w:sz w:val="18"/>
                <w:szCs w:val="18"/>
                <w:highlight w:val="green"/>
              </w:rPr>
              <w:t>[38-9]</w:t>
            </w:r>
          </w:p>
        </w:tc>
        <w:tc>
          <w:tcPr>
            <w:tcW w:w="2268" w:type="dxa"/>
            <w:tcBorders>
              <w:top w:val="single" w:sz="6" w:space="0" w:color="ABABAB"/>
              <w:left w:val="single" w:sz="6" w:space="0" w:color="ABABAB"/>
              <w:bottom w:val="single" w:sz="6" w:space="0" w:color="ABABAB"/>
              <w:right w:val="single" w:sz="6" w:space="0" w:color="ABABAB"/>
            </w:tcBorders>
            <w:shd w:val="clear" w:color="auto" w:fill="FFFFFF"/>
          </w:tcPr>
          <w:p w:rsidR="00A069BC" w:rsidRPr="009928C4" w:rsidRDefault="00A069BC" w:rsidP="00BB4A79">
            <w:pPr>
              <w:rPr>
                <w:rFonts w:eastAsia="Microsoft YaHei UI"/>
                <w:b/>
                <w:bCs/>
                <w:sz w:val="18"/>
                <w:szCs w:val="18"/>
                <w:highlight w:val="green"/>
                <w:lang w:eastAsia="zh-TW"/>
              </w:rPr>
            </w:pPr>
            <w:r w:rsidRPr="009928C4">
              <w:rPr>
                <w:sz w:val="18"/>
                <w:szCs w:val="18"/>
                <w:highlight w:val="green"/>
              </w:rPr>
              <w:t>Dormant BWP switching on multiple CCs RRM requirements [with DCI 0-3/1-3]</w:t>
            </w:r>
          </w:p>
        </w:tc>
        <w:tc>
          <w:tcPr>
            <w:tcW w:w="3969" w:type="dxa"/>
            <w:tcBorders>
              <w:top w:val="single" w:sz="6" w:space="0" w:color="ABABAB"/>
              <w:left w:val="single" w:sz="6" w:space="0" w:color="ABABAB"/>
              <w:bottom w:val="single" w:sz="6" w:space="0" w:color="ABABAB"/>
              <w:right w:val="single" w:sz="6" w:space="0" w:color="ABABAB"/>
            </w:tcBorders>
            <w:shd w:val="clear" w:color="auto" w:fill="FFFFFF"/>
          </w:tcPr>
          <w:p w:rsidR="00A069BC" w:rsidRPr="009928C4" w:rsidRDefault="00A069BC" w:rsidP="00BB4A79">
            <w:pPr>
              <w:rPr>
                <w:rFonts w:eastAsia="Microsoft YaHei UI"/>
                <w:b/>
                <w:bCs/>
                <w:sz w:val="18"/>
                <w:szCs w:val="18"/>
                <w:highlight w:val="green"/>
                <w:lang w:eastAsia="zh-TW"/>
              </w:rPr>
            </w:pPr>
            <w:r w:rsidRPr="009928C4">
              <w:rPr>
                <w:sz w:val="18"/>
                <w:szCs w:val="18"/>
                <w:highlight w:val="green"/>
              </w:rPr>
              <w:t>Incremental delay for BWP switch processing on additional SCells [in DCI 0-3/1-3] based simultaneous dormant BWP switching on multiple SCells</w:t>
            </w:r>
          </w:p>
        </w:tc>
        <w:tc>
          <w:tcPr>
            <w:tcW w:w="1701" w:type="dxa"/>
            <w:tcBorders>
              <w:top w:val="single" w:sz="6" w:space="0" w:color="ABABAB"/>
              <w:left w:val="single" w:sz="6" w:space="0" w:color="ABABAB"/>
              <w:bottom w:val="single" w:sz="6" w:space="0" w:color="ABABAB"/>
              <w:right w:val="single" w:sz="6" w:space="0" w:color="ABABAB"/>
            </w:tcBorders>
            <w:shd w:val="clear" w:color="auto" w:fill="FFFFFF"/>
          </w:tcPr>
          <w:p w:rsidR="00A069BC" w:rsidRPr="009928C4" w:rsidRDefault="00A069BC" w:rsidP="00BB4A79">
            <w:pPr>
              <w:rPr>
                <w:sz w:val="18"/>
                <w:szCs w:val="18"/>
                <w:highlight w:val="green"/>
              </w:rPr>
            </w:pPr>
            <w:r w:rsidRPr="009928C4">
              <w:rPr>
                <w:sz w:val="18"/>
                <w:szCs w:val="18"/>
                <w:highlight w:val="green"/>
              </w:rPr>
              <w:t>[49-9]</w:t>
            </w:r>
          </w:p>
        </w:tc>
      </w:tr>
    </w:tbl>
    <w:p w:rsidR="00A069BC" w:rsidRPr="009928C4" w:rsidRDefault="00A069BC" w:rsidP="00A069BC">
      <w:pPr>
        <w:pStyle w:val="aff5"/>
        <w:numPr>
          <w:ilvl w:val="0"/>
          <w:numId w:val="36"/>
        </w:numPr>
        <w:rPr>
          <w:highlight w:val="green"/>
        </w:rPr>
      </w:pPr>
      <w:r w:rsidRPr="009928C4">
        <w:rPr>
          <w:highlight w:val="green"/>
        </w:rPr>
        <w:t>Update UE feature list later based on RAN2 further decision.</w:t>
      </w:r>
    </w:p>
    <w:p w:rsidR="00A069BC" w:rsidRDefault="00A069BC" w:rsidP="00A069BC"/>
    <w:p w:rsidR="00A069BC" w:rsidRPr="009928C4" w:rsidRDefault="00A069BC" w:rsidP="00A069BC">
      <w:pPr>
        <w:rPr>
          <w:sz w:val="21"/>
          <w:highlight w:val="green"/>
          <w:lang w:eastAsia="zh-CN"/>
        </w:rPr>
      </w:pPr>
      <w:r w:rsidRPr="009928C4">
        <w:rPr>
          <w:rFonts w:hint="eastAsia"/>
          <w:sz w:val="21"/>
          <w:highlight w:val="green"/>
          <w:lang w:eastAsia="zh-CN"/>
        </w:rPr>
        <w:lastRenderedPageBreak/>
        <w:t>A</w:t>
      </w:r>
      <w:r w:rsidRPr="009928C4">
        <w:rPr>
          <w:sz w:val="21"/>
          <w:highlight w:val="green"/>
          <w:lang w:eastAsia="zh-CN"/>
        </w:rPr>
        <w:t>greement:</w:t>
      </w:r>
    </w:p>
    <w:p w:rsidR="00A069BC" w:rsidRPr="001974DD" w:rsidRDefault="00A069BC" w:rsidP="00A069BC">
      <w:pPr>
        <w:rPr>
          <w:sz w:val="21"/>
          <w:lang w:eastAsia="zh-CN"/>
        </w:rPr>
      </w:pPr>
      <w:r w:rsidRPr="009928C4">
        <w:rPr>
          <w:rFonts w:hint="eastAsia"/>
          <w:sz w:val="21"/>
          <w:highlight w:val="green"/>
          <w:lang w:eastAsia="zh-CN"/>
        </w:rPr>
        <w:t>F</w:t>
      </w:r>
      <w:r w:rsidRPr="009928C4">
        <w:rPr>
          <w:sz w:val="21"/>
          <w:highlight w:val="green"/>
          <w:lang w:eastAsia="zh-CN"/>
        </w:rPr>
        <w:t>or RAN4 RRM requirement, the legacy incremental delay for BWP switching is also applicable to the Rel-18 new mc-DCI format scenario.</w:t>
      </w:r>
    </w:p>
    <w:p w:rsidR="00A069BC" w:rsidRPr="001974DD" w:rsidRDefault="00A069BC" w:rsidP="00A069BC"/>
    <w:p w:rsidR="00A069BC" w:rsidRPr="007D2E8D" w:rsidRDefault="00A069BC" w:rsidP="00A069BC"/>
    <w:p w:rsidR="00A069BC" w:rsidRPr="004C299A" w:rsidRDefault="00A069BC" w:rsidP="00A069BC">
      <w:pPr>
        <w:rPr>
          <w:b/>
          <w:sz w:val="21"/>
          <w:u w:val="single"/>
          <w:lang w:eastAsia="zh-CN"/>
        </w:rPr>
      </w:pPr>
      <w:r w:rsidRPr="004C299A">
        <w:rPr>
          <w:b/>
          <w:sz w:val="21"/>
          <w:u w:val="single"/>
          <w:lang w:eastAsia="zh-CN"/>
        </w:rPr>
        <w:t>Issue 2-4: SRS configuration and AP CSI-RS for L1-RSRP reporting for FDD-TDD Tx switching across 3 or 4 bands</w:t>
      </w:r>
    </w:p>
    <w:p w:rsidR="00A069BC" w:rsidRPr="00133F6F" w:rsidRDefault="00A069BC" w:rsidP="00A069BC">
      <w:pPr>
        <w:pStyle w:val="aff5"/>
        <w:numPr>
          <w:ilvl w:val="0"/>
          <w:numId w:val="8"/>
        </w:numPr>
        <w:autoSpaceDN w:val="0"/>
      </w:pPr>
      <w:r w:rsidRPr="00133F6F">
        <w:t xml:space="preserve">Proposals </w:t>
      </w:r>
    </w:p>
    <w:p w:rsidR="00A069BC" w:rsidRPr="00133F6F" w:rsidRDefault="00A069BC" w:rsidP="00A069BC">
      <w:pPr>
        <w:pStyle w:val="aff5"/>
        <w:numPr>
          <w:ilvl w:val="1"/>
          <w:numId w:val="8"/>
        </w:numPr>
        <w:overflowPunct w:val="0"/>
        <w:autoSpaceDE w:val="0"/>
        <w:autoSpaceDN w:val="0"/>
        <w:adjustRightInd w:val="0"/>
        <w:spacing w:after="180"/>
        <w:textAlignment w:val="baseline"/>
        <w:rPr>
          <w:bCs/>
        </w:rPr>
      </w:pPr>
      <w:r w:rsidRPr="00133F6F">
        <w:rPr>
          <w:bCs/>
        </w:rPr>
        <w:t>Option 1 (</w:t>
      </w:r>
      <w:r w:rsidRPr="00133F6F">
        <w:t>Huawei</w:t>
      </w:r>
      <w:r w:rsidRPr="00133F6F">
        <w:rPr>
          <w:bCs/>
        </w:rPr>
        <w:t>):</w:t>
      </w:r>
      <w:r w:rsidRPr="00133F6F">
        <w:rPr>
          <w:rFonts w:cs="Arial"/>
          <w:bCs/>
        </w:rPr>
        <w:t xml:space="preserve"> In FDD-TDD Tx switching across 3 or 4 bands test cases,</w:t>
      </w:r>
    </w:p>
    <w:p w:rsidR="00A069BC" w:rsidRPr="00133F6F" w:rsidRDefault="00A069BC" w:rsidP="00A069BC">
      <w:pPr>
        <w:pStyle w:val="aff5"/>
        <w:ind w:left="1656"/>
        <w:rPr>
          <w:bCs/>
        </w:rPr>
      </w:pPr>
      <w:r w:rsidRPr="00133F6F">
        <w:rPr>
          <w:rFonts w:cs="Arial"/>
          <w:bCs/>
        </w:rPr>
        <w:t xml:space="preserve">set SRS </w:t>
      </w:r>
      <w:r w:rsidRPr="00133F6F">
        <w:rPr>
          <w:rFonts w:cs="Arial"/>
          <w:bCs/>
          <w:i/>
        </w:rPr>
        <w:t>periodicityAndOffset-p</w:t>
      </w:r>
      <w:r w:rsidRPr="00133F6F">
        <w:rPr>
          <w:rFonts w:cs="Arial"/>
          <w:bCs/>
        </w:rPr>
        <w:t xml:space="preserve"> = sl10,6 for Cell 1 and Cell 2, and SRS </w:t>
      </w:r>
      <w:r w:rsidRPr="00133F6F">
        <w:rPr>
          <w:rFonts w:cs="Arial"/>
          <w:bCs/>
          <w:i/>
        </w:rPr>
        <w:t>periodicityAndOffset-p</w:t>
      </w:r>
      <w:r w:rsidRPr="00133F6F">
        <w:rPr>
          <w:rFonts w:cs="Arial"/>
          <w:bCs/>
        </w:rPr>
        <w:t xml:space="preserve"> = sl20,3 for Cell 3 (and Cell 4</w:t>
      </w:r>
      <w:proofErr w:type="gramStart"/>
      <w:r w:rsidRPr="00133F6F">
        <w:rPr>
          <w:rFonts w:cs="Arial"/>
          <w:bCs/>
        </w:rPr>
        <w:t>) ,</w:t>
      </w:r>
      <w:proofErr w:type="gramEnd"/>
    </w:p>
    <w:p w:rsidR="00A069BC" w:rsidRPr="00133F6F" w:rsidRDefault="00A069BC" w:rsidP="00A069BC">
      <w:pPr>
        <w:pStyle w:val="aff5"/>
        <w:ind w:left="1656"/>
        <w:rPr>
          <w:bCs/>
        </w:rPr>
      </w:pPr>
      <w:r w:rsidRPr="00133F6F">
        <w:rPr>
          <w:rFonts w:cs="Arial"/>
          <w:bCs/>
        </w:rPr>
        <w:t>AP CSI-RS f</w:t>
      </w:r>
      <w:r w:rsidRPr="00133F6F">
        <w:rPr>
          <w:rFonts w:cs="Arial" w:hint="eastAsia"/>
          <w:bCs/>
        </w:rPr>
        <w:t>or</w:t>
      </w:r>
      <w:r w:rsidRPr="00133F6F">
        <w:rPr>
          <w:rFonts w:cs="Arial"/>
          <w:bCs/>
        </w:rPr>
        <w:t xml:space="preserve"> L1-RSRP reporting is triggered</w:t>
      </w:r>
    </w:p>
    <w:p w:rsidR="00A069BC" w:rsidRPr="00133F6F" w:rsidRDefault="00A069BC" w:rsidP="00A069BC">
      <w:pPr>
        <w:pStyle w:val="aff5"/>
        <w:numPr>
          <w:ilvl w:val="2"/>
          <w:numId w:val="8"/>
        </w:numPr>
        <w:spacing w:after="0"/>
        <w:contextualSpacing/>
        <w:jc w:val="both"/>
        <w:rPr>
          <w:rFonts w:cs="Arial"/>
          <w:bCs/>
        </w:rPr>
      </w:pPr>
      <w:r w:rsidRPr="00133F6F">
        <w:rPr>
          <w:rFonts w:cs="Arial"/>
          <w:bCs/>
        </w:rPr>
        <w:t xml:space="preserve">in the slot overlapping with the first </w:t>
      </w:r>
      <w:r w:rsidRPr="00133F6F">
        <w:rPr>
          <w:rFonts w:cs="Arial" w:hint="eastAsia"/>
          <w:bCs/>
        </w:rPr>
        <w:t>S</w:t>
      </w:r>
      <w:r w:rsidRPr="00133F6F">
        <w:rPr>
          <w:rFonts w:cs="Arial"/>
          <w:bCs/>
        </w:rPr>
        <w:t xml:space="preserve"> slot of every radio frame on NR TDD cell for Cell 1 and Cell 2,</w:t>
      </w:r>
    </w:p>
    <w:p w:rsidR="00A069BC" w:rsidRPr="00133F6F" w:rsidRDefault="00A069BC" w:rsidP="00A069BC">
      <w:pPr>
        <w:pStyle w:val="aff5"/>
        <w:numPr>
          <w:ilvl w:val="2"/>
          <w:numId w:val="8"/>
        </w:numPr>
        <w:autoSpaceDN w:val="0"/>
        <w:rPr>
          <w:bCs/>
        </w:rPr>
      </w:pPr>
      <w:r w:rsidRPr="00133F6F">
        <w:rPr>
          <w:rFonts w:cs="Arial"/>
          <w:bCs/>
        </w:rPr>
        <w:t>in the second S slot of every radio frame for Cell 3 (and Cell 4).</w:t>
      </w:r>
    </w:p>
    <w:p w:rsidR="00A069BC" w:rsidRPr="00133F6F" w:rsidRDefault="00A069BC" w:rsidP="00A069BC">
      <w:pPr>
        <w:pStyle w:val="aff5"/>
        <w:numPr>
          <w:ilvl w:val="0"/>
          <w:numId w:val="8"/>
        </w:numPr>
        <w:autoSpaceDN w:val="0"/>
        <w:rPr>
          <w:i/>
        </w:rPr>
      </w:pPr>
      <w:r w:rsidRPr="00133F6F">
        <w:rPr>
          <w:i/>
        </w:rPr>
        <w:t>For Information</w:t>
      </w:r>
    </w:p>
    <w:p w:rsidR="00A069BC" w:rsidRPr="00133F6F" w:rsidRDefault="00A069BC" w:rsidP="00A069BC">
      <w:pPr>
        <w:ind w:leftChars="400" w:left="800"/>
        <w:jc w:val="both"/>
        <w:rPr>
          <w:rFonts w:eastAsiaTheme="minorEastAsia" w:cs="Arial"/>
          <w:i/>
          <w:sz w:val="21"/>
          <w:lang w:eastAsia="zh-CN"/>
        </w:rPr>
      </w:pPr>
      <w:r w:rsidRPr="00133F6F">
        <w:rPr>
          <w:rFonts w:eastAsiaTheme="minorEastAsia" w:cs="Arial"/>
          <w:i/>
          <w:sz w:val="21"/>
          <w:lang w:eastAsia="zh-CN"/>
        </w:rPr>
        <w:t>With the proposal option 1, SRS configurations and AP CSI-RS configurations are updated as follow:</w:t>
      </w:r>
    </w:p>
    <w:p w:rsidR="00A069BC" w:rsidRPr="00133F6F" w:rsidRDefault="00A069BC" w:rsidP="00A069BC">
      <w:pPr>
        <w:pStyle w:val="aff5"/>
        <w:numPr>
          <w:ilvl w:val="0"/>
          <w:numId w:val="21"/>
        </w:numPr>
        <w:spacing w:after="0"/>
        <w:ind w:leftChars="400" w:left="1220"/>
        <w:contextualSpacing/>
        <w:jc w:val="both"/>
        <w:rPr>
          <w:rFonts w:cs="Arial"/>
          <w:i/>
        </w:rPr>
      </w:pPr>
      <w:r w:rsidRPr="00133F6F">
        <w:rPr>
          <w:rFonts w:cs="Arial"/>
          <w:i/>
        </w:rPr>
        <w:t xml:space="preserve">FDD Cells (Cell 1 and Cell 2): set periodicityAndOffset-p = </w:t>
      </w:r>
      <w:r w:rsidRPr="00133F6F">
        <w:rPr>
          <w:rFonts w:cs="Arial"/>
          <w:i/>
          <w:highlight w:val="yellow"/>
        </w:rPr>
        <w:t>sl10,6</w:t>
      </w:r>
      <w:r w:rsidRPr="00133F6F">
        <w:rPr>
          <w:rFonts w:cs="Arial"/>
          <w:i/>
        </w:rPr>
        <w:t>, AP CSI-RS f</w:t>
      </w:r>
      <w:r w:rsidRPr="00133F6F">
        <w:rPr>
          <w:rFonts w:cs="Arial" w:hint="eastAsia"/>
          <w:i/>
        </w:rPr>
        <w:t>or</w:t>
      </w:r>
      <w:r w:rsidRPr="00133F6F">
        <w:rPr>
          <w:rFonts w:cs="Arial"/>
          <w:i/>
        </w:rPr>
        <w:t xml:space="preserve"> L1-RSRP reporting is triggered in the slot </w:t>
      </w:r>
      <w:r w:rsidRPr="00133F6F">
        <w:rPr>
          <w:rFonts w:cs="Arial"/>
          <w:i/>
          <w:highlight w:val="yellow"/>
        </w:rPr>
        <w:t>overlapping with the</w:t>
      </w:r>
      <w:r w:rsidRPr="00133F6F">
        <w:rPr>
          <w:rFonts w:cs="Arial"/>
          <w:i/>
        </w:rPr>
        <w:t xml:space="preserve"> </w:t>
      </w:r>
      <w:r w:rsidRPr="00133F6F">
        <w:rPr>
          <w:rFonts w:cs="Arial"/>
          <w:i/>
          <w:highlight w:val="yellow"/>
        </w:rPr>
        <w:t>first special slot of every radio frame</w:t>
      </w:r>
      <w:r w:rsidRPr="00133F6F">
        <w:rPr>
          <w:rFonts w:cs="Arial"/>
          <w:i/>
        </w:rPr>
        <w:t xml:space="preserve"> on NR TDD cell.</w:t>
      </w:r>
    </w:p>
    <w:p w:rsidR="00A069BC" w:rsidRPr="00133F6F" w:rsidRDefault="00A069BC" w:rsidP="00A069BC">
      <w:pPr>
        <w:pStyle w:val="aff5"/>
        <w:numPr>
          <w:ilvl w:val="0"/>
          <w:numId w:val="21"/>
        </w:numPr>
        <w:spacing w:after="0"/>
        <w:ind w:leftChars="400" w:left="1220"/>
        <w:contextualSpacing/>
        <w:jc w:val="both"/>
        <w:rPr>
          <w:rFonts w:cs="Arial"/>
          <w:i/>
        </w:rPr>
      </w:pPr>
      <w:r w:rsidRPr="00133F6F">
        <w:rPr>
          <w:rFonts w:cs="Arial"/>
          <w:i/>
        </w:rPr>
        <w:t xml:space="preserve">TDD Cell(s) (Cell 3, and Cell 4 if applicable): set periodicityAndOffset-p = </w:t>
      </w:r>
      <w:r w:rsidRPr="00133F6F">
        <w:rPr>
          <w:rFonts w:cs="Arial"/>
          <w:i/>
          <w:highlight w:val="yellow"/>
        </w:rPr>
        <w:t>sl20,3</w:t>
      </w:r>
      <w:r w:rsidRPr="00133F6F">
        <w:rPr>
          <w:rFonts w:cs="Arial"/>
          <w:i/>
        </w:rPr>
        <w:t xml:space="preserve">, AP CSI-RS for L1-RSRP reporting is triggered </w:t>
      </w:r>
      <w:r w:rsidRPr="00133F6F">
        <w:rPr>
          <w:rFonts w:cs="Arial"/>
          <w:i/>
          <w:highlight w:val="yellow"/>
        </w:rPr>
        <w:t>in the second special slot of every radio frame</w:t>
      </w:r>
      <w:r w:rsidRPr="00133F6F">
        <w:rPr>
          <w:rFonts w:cs="Arial"/>
          <w:i/>
        </w:rPr>
        <w:t xml:space="preserve"> on NR TDD cell.</w:t>
      </w:r>
    </w:p>
    <w:p w:rsidR="00A069BC" w:rsidRPr="00133F6F" w:rsidRDefault="00A069BC" w:rsidP="00A069BC">
      <w:pPr>
        <w:ind w:leftChars="400" w:left="800"/>
        <w:jc w:val="both"/>
        <w:rPr>
          <w:rFonts w:eastAsiaTheme="minorEastAsia" w:cs="Arial"/>
          <w:i/>
          <w:sz w:val="21"/>
          <w:lang w:eastAsia="zh-CN"/>
        </w:rPr>
      </w:pPr>
      <w:r w:rsidRPr="00133F6F">
        <w:rPr>
          <w:rFonts w:eastAsiaTheme="minorEastAsia" w:cs="Arial"/>
          <w:i/>
          <w:sz w:val="21"/>
          <w:lang w:eastAsia="zh-CN"/>
        </w:rPr>
        <w:t xml:space="preserve">The time domain locations of SRS, AP CSI-RS and DL interruption are depicted in Figure 1. </w:t>
      </w:r>
    </w:p>
    <w:p w:rsidR="00A069BC" w:rsidRPr="00133F6F" w:rsidRDefault="00A069BC" w:rsidP="00A069BC">
      <w:pPr>
        <w:ind w:leftChars="400" w:left="800"/>
        <w:jc w:val="center"/>
        <w:rPr>
          <w:rFonts w:eastAsiaTheme="minorEastAsia" w:cs="Arial"/>
          <w:i/>
          <w:iCs/>
          <w:color w:val="5B9BD5" w:themeColor="accent1"/>
          <w:sz w:val="21"/>
          <w:lang w:val="en-US" w:eastAsia="zh-CN"/>
        </w:rPr>
      </w:pPr>
      <w:r w:rsidRPr="00133F6F">
        <w:rPr>
          <w:rFonts w:eastAsiaTheme="minorEastAsia" w:cs="Arial"/>
          <w:i/>
          <w:iCs/>
          <w:noProof/>
          <w:color w:val="5B9BD5" w:themeColor="accent1"/>
          <w:sz w:val="21"/>
          <w:lang w:val="en-US" w:eastAsia="zh-CN"/>
        </w:rPr>
        <w:drawing>
          <wp:inline distT="0" distB="0" distL="0" distR="0" wp14:anchorId="37947472" wp14:editId="55440D1C">
            <wp:extent cx="6070600" cy="1711799"/>
            <wp:effectExtent l="0" t="0" r="635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6113721" cy="1723958"/>
                    </a:xfrm>
                    <a:prstGeom prst="rect">
                      <a:avLst/>
                    </a:prstGeom>
                    <a:noFill/>
                  </pic:spPr>
                </pic:pic>
              </a:graphicData>
            </a:graphic>
          </wp:inline>
        </w:drawing>
      </w:r>
    </w:p>
    <w:p w:rsidR="00A069BC" w:rsidRPr="00133F6F" w:rsidRDefault="00A069BC" w:rsidP="00A069BC">
      <w:pPr>
        <w:ind w:leftChars="400" w:left="800"/>
        <w:jc w:val="center"/>
        <w:rPr>
          <w:rFonts w:eastAsiaTheme="minorEastAsia" w:cs="Arial"/>
          <w:bCs/>
          <w:i/>
          <w:iCs/>
          <w:sz w:val="21"/>
          <w:lang w:val="en-US" w:eastAsia="zh-CN"/>
        </w:rPr>
      </w:pPr>
      <w:r w:rsidRPr="00133F6F">
        <w:rPr>
          <w:rFonts w:eastAsiaTheme="minorEastAsia" w:cs="Arial"/>
          <w:bCs/>
          <w:i/>
          <w:iCs/>
          <w:sz w:val="21"/>
          <w:lang w:val="en-US" w:eastAsia="zh-CN"/>
        </w:rPr>
        <w:t>Figure 1: Proposed time domain location of SRS, CSI-RS and interruption under proposed SRS configuration for FDD-TDD Tx switching test</w:t>
      </w:r>
    </w:p>
    <w:p w:rsidR="00A069BC" w:rsidRPr="00133F6F" w:rsidRDefault="00A069BC" w:rsidP="00A069BC">
      <w:pPr>
        <w:pStyle w:val="aff5"/>
        <w:numPr>
          <w:ilvl w:val="0"/>
          <w:numId w:val="8"/>
        </w:numPr>
        <w:autoSpaceDN w:val="0"/>
      </w:pPr>
      <w:r w:rsidRPr="00133F6F">
        <w:t>Recommended WF</w:t>
      </w:r>
    </w:p>
    <w:p w:rsidR="00A069BC" w:rsidRDefault="00A069BC" w:rsidP="00A069BC">
      <w:pPr>
        <w:pStyle w:val="aff5"/>
        <w:ind w:left="936"/>
      </w:pPr>
      <w:r w:rsidRPr="00133F6F">
        <w:rPr>
          <w:rFonts w:hint="eastAsia"/>
        </w:rPr>
        <w:t>F</w:t>
      </w:r>
      <w:r w:rsidRPr="00133F6F">
        <w:t>urther discussion</w:t>
      </w:r>
    </w:p>
    <w:p w:rsidR="00A069BC" w:rsidRDefault="00A069BC" w:rsidP="00A069BC">
      <w:pPr>
        <w:rPr>
          <w:lang w:eastAsia="zh-CN"/>
        </w:rPr>
      </w:pPr>
      <w:r>
        <w:rPr>
          <w:rFonts w:hint="eastAsia"/>
          <w:lang w:eastAsia="zh-CN"/>
        </w:rPr>
        <w:t>N</w:t>
      </w:r>
      <w:r>
        <w:rPr>
          <w:lang w:eastAsia="zh-CN"/>
        </w:rPr>
        <w:t>okia: in principle is fine, we can check the details offline.</w:t>
      </w:r>
    </w:p>
    <w:p w:rsidR="00A069BC" w:rsidRPr="00133F6F" w:rsidRDefault="00A069BC" w:rsidP="00A069BC">
      <w:pPr>
        <w:rPr>
          <w:lang w:eastAsia="zh-CN"/>
        </w:rPr>
      </w:pPr>
    </w:p>
    <w:p w:rsidR="00A069BC" w:rsidRPr="0019373B" w:rsidRDefault="00A069BC" w:rsidP="00A069BC"/>
    <w:p w:rsidR="00A069BC" w:rsidRPr="004C299A" w:rsidRDefault="00A069BC" w:rsidP="00A069BC">
      <w:pPr>
        <w:rPr>
          <w:b/>
          <w:sz w:val="21"/>
          <w:u w:val="single"/>
          <w:lang w:eastAsia="zh-CN"/>
        </w:rPr>
      </w:pPr>
      <w:r w:rsidRPr="004C299A">
        <w:rPr>
          <w:b/>
          <w:sz w:val="21"/>
          <w:u w:val="single"/>
          <w:lang w:eastAsia="zh-CN"/>
        </w:rPr>
        <w:t>Issue 2-5: SRS configuration and AP CSI-RS for L1-RSRP reporting for TDD-TDD Tx switching across 3 or 4 bands TC</w:t>
      </w:r>
    </w:p>
    <w:p w:rsidR="00A069BC" w:rsidRPr="00133F6F" w:rsidRDefault="00A069BC" w:rsidP="00A069BC">
      <w:pPr>
        <w:pStyle w:val="aff5"/>
        <w:numPr>
          <w:ilvl w:val="0"/>
          <w:numId w:val="8"/>
        </w:numPr>
        <w:autoSpaceDN w:val="0"/>
        <w:rPr>
          <w:szCs w:val="21"/>
        </w:rPr>
      </w:pPr>
      <w:r w:rsidRPr="00133F6F">
        <w:rPr>
          <w:szCs w:val="21"/>
        </w:rPr>
        <w:t xml:space="preserve">Proposals </w:t>
      </w:r>
    </w:p>
    <w:p w:rsidR="00A069BC" w:rsidRPr="00133F6F" w:rsidRDefault="00A069BC" w:rsidP="00A069BC">
      <w:pPr>
        <w:pStyle w:val="aff5"/>
        <w:numPr>
          <w:ilvl w:val="1"/>
          <w:numId w:val="8"/>
        </w:numPr>
        <w:overflowPunct w:val="0"/>
        <w:autoSpaceDE w:val="0"/>
        <w:autoSpaceDN w:val="0"/>
        <w:adjustRightInd w:val="0"/>
        <w:spacing w:after="180"/>
        <w:textAlignment w:val="baseline"/>
        <w:rPr>
          <w:bCs/>
          <w:szCs w:val="21"/>
        </w:rPr>
      </w:pPr>
      <w:r w:rsidRPr="00133F6F">
        <w:rPr>
          <w:bCs/>
          <w:szCs w:val="21"/>
        </w:rPr>
        <w:t>Option 1 (Huawei):</w:t>
      </w:r>
      <w:r w:rsidRPr="00133F6F">
        <w:rPr>
          <w:rFonts w:cs="Arial"/>
          <w:bCs/>
          <w:szCs w:val="21"/>
        </w:rPr>
        <w:t xml:space="preserve"> In TDD-TDD Tx switching across 3 or 4 bands test cases,</w:t>
      </w:r>
    </w:p>
    <w:p w:rsidR="00A069BC" w:rsidRPr="00133F6F" w:rsidRDefault="00A069BC" w:rsidP="00A069BC">
      <w:pPr>
        <w:pStyle w:val="aff5"/>
        <w:ind w:left="1656"/>
        <w:rPr>
          <w:bCs/>
          <w:szCs w:val="21"/>
        </w:rPr>
      </w:pPr>
      <w:r w:rsidRPr="00133F6F">
        <w:rPr>
          <w:rFonts w:cs="Arial"/>
          <w:bCs/>
          <w:szCs w:val="21"/>
        </w:rPr>
        <w:t>set SRS periodicityAndOffset-p = sl20,5 for Cell 1 and Cell 2, and SRS periodicityAndOffset-p = sl20,3 for Cell 3 (and Cell 4),</w:t>
      </w:r>
    </w:p>
    <w:p w:rsidR="00A069BC" w:rsidRPr="00133F6F" w:rsidRDefault="00A069BC" w:rsidP="00A069BC">
      <w:pPr>
        <w:pStyle w:val="aff5"/>
        <w:ind w:left="1656"/>
        <w:rPr>
          <w:bCs/>
          <w:szCs w:val="21"/>
        </w:rPr>
      </w:pPr>
      <w:r w:rsidRPr="00133F6F">
        <w:rPr>
          <w:rFonts w:cs="Arial"/>
          <w:bCs/>
          <w:szCs w:val="21"/>
        </w:rPr>
        <w:t>AP CSI-RS f</w:t>
      </w:r>
      <w:r w:rsidRPr="00133F6F">
        <w:rPr>
          <w:rFonts w:cs="Arial" w:hint="eastAsia"/>
          <w:bCs/>
          <w:szCs w:val="21"/>
        </w:rPr>
        <w:t>or</w:t>
      </w:r>
      <w:r w:rsidRPr="00133F6F">
        <w:rPr>
          <w:rFonts w:cs="Arial"/>
          <w:bCs/>
          <w:szCs w:val="21"/>
        </w:rPr>
        <w:t xml:space="preserve"> L1-RSRP reporting is triggered</w:t>
      </w:r>
      <w:r w:rsidRPr="00133F6F">
        <w:rPr>
          <w:szCs w:val="21"/>
        </w:rPr>
        <w:t xml:space="preserve"> </w:t>
      </w:r>
    </w:p>
    <w:p w:rsidR="00A069BC" w:rsidRPr="00133F6F" w:rsidRDefault="00A069BC" w:rsidP="00A069BC">
      <w:pPr>
        <w:pStyle w:val="aff5"/>
        <w:numPr>
          <w:ilvl w:val="2"/>
          <w:numId w:val="8"/>
        </w:numPr>
        <w:spacing w:after="0"/>
        <w:contextualSpacing/>
        <w:rPr>
          <w:rFonts w:cs="Arial"/>
          <w:bCs/>
          <w:szCs w:val="21"/>
        </w:rPr>
      </w:pPr>
      <w:r w:rsidRPr="00133F6F">
        <w:rPr>
          <w:rFonts w:cs="Arial"/>
          <w:bCs/>
          <w:szCs w:val="21"/>
        </w:rPr>
        <w:lastRenderedPageBreak/>
        <w:t xml:space="preserve">in the first special slot of every radio frame for Cell 1 and Cell 2, </w:t>
      </w:r>
    </w:p>
    <w:p w:rsidR="00A069BC" w:rsidRPr="00133F6F" w:rsidRDefault="00A069BC" w:rsidP="00A069BC">
      <w:pPr>
        <w:pStyle w:val="aff5"/>
        <w:numPr>
          <w:ilvl w:val="2"/>
          <w:numId w:val="8"/>
        </w:numPr>
        <w:spacing w:after="0"/>
        <w:contextualSpacing/>
        <w:rPr>
          <w:rFonts w:cs="Arial"/>
          <w:bCs/>
          <w:szCs w:val="21"/>
        </w:rPr>
      </w:pPr>
      <w:r w:rsidRPr="00133F6F">
        <w:rPr>
          <w:rFonts w:cs="Arial"/>
          <w:bCs/>
          <w:szCs w:val="21"/>
        </w:rPr>
        <w:t>in the second special slot of every radio frame for Cell 3 (and Cell 4).</w:t>
      </w:r>
    </w:p>
    <w:p w:rsidR="00A069BC" w:rsidRPr="00133F6F" w:rsidRDefault="00A069BC" w:rsidP="00A069BC">
      <w:pPr>
        <w:spacing w:after="120"/>
        <w:ind w:left="2016"/>
        <w:rPr>
          <w:bCs/>
          <w:sz w:val="21"/>
          <w:szCs w:val="21"/>
          <w:lang w:eastAsia="zh-CN"/>
        </w:rPr>
      </w:pPr>
    </w:p>
    <w:p w:rsidR="00A069BC" w:rsidRPr="00133F6F" w:rsidRDefault="00A069BC" w:rsidP="00A069BC">
      <w:pPr>
        <w:pStyle w:val="aff5"/>
        <w:numPr>
          <w:ilvl w:val="0"/>
          <w:numId w:val="8"/>
        </w:numPr>
        <w:autoSpaceDN w:val="0"/>
        <w:rPr>
          <w:i/>
          <w:iCs/>
          <w:szCs w:val="21"/>
        </w:rPr>
      </w:pPr>
      <w:r w:rsidRPr="00133F6F">
        <w:rPr>
          <w:i/>
          <w:iCs/>
          <w:szCs w:val="21"/>
        </w:rPr>
        <w:t>For Information</w:t>
      </w:r>
    </w:p>
    <w:p w:rsidR="00A069BC" w:rsidRPr="00133F6F" w:rsidRDefault="00A069BC" w:rsidP="00A069BC">
      <w:pPr>
        <w:pStyle w:val="aff5"/>
        <w:ind w:left="936"/>
        <w:rPr>
          <w:rFonts w:cs="Arial"/>
          <w:i/>
          <w:iCs/>
          <w:szCs w:val="21"/>
        </w:rPr>
      </w:pPr>
      <w:r w:rsidRPr="00133F6F">
        <w:rPr>
          <w:i/>
          <w:iCs/>
          <w:szCs w:val="21"/>
        </w:rPr>
        <w:t>Under current test configuration (as shown in figure 2) S slot on Cell 1/2 collides with the 2</w:t>
      </w:r>
      <w:r w:rsidRPr="00133F6F">
        <w:rPr>
          <w:i/>
          <w:iCs/>
          <w:szCs w:val="21"/>
          <w:vertAlign w:val="superscript"/>
        </w:rPr>
        <w:t>nd</w:t>
      </w:r>
      <w:r w:rsidRPr="00133F6F">
        <w:rPr>
          <w:i/>
          <w:iCs/>
          <w:szCs w:val="21"/>
        </w:rPr>
        <w:t xml:space="preserve"> S slot of every 8 slots on Cell 3 once every radio frame. Checking DL interruption on all Cells at the same time, which implies SRS shall be transmitted on all Cells at the same time, which </w:t>
      </w:r>
      <w:r w:rsidRPr="00133F6F">
        <w:rPr>
          <w:rFonts w:cs="Arial"/>
          <w:i/>
          <w:iCs/>
          <w:szCs w:val="21"/>
        </w:rPr>
        <w:t>violates the intention of testing.</w:t>
      </w:r>
    </w:p>
    <w:p w:rsidR="00A069BC" w:rsidRPr="00133F6F" w:rsidRDefault="00A069BC" w:rsidP="00A069BC">
      <w:pPr>
        <w:jc w:val="center"/>
        <w:rPr>
          <w:rFonts w:eastAsiaTheme="minorEastAsia" w:cs="Arial"/>
          <w:b/>
          <w:i/>
          <w:iCs/>
          <w:sz w:val="21"/>
          <w:szCs w:val="21"/>
          <w:lang w:val="en-US" w:eastAsia="zh-CN"/>
        </w:rPr>
      </w:pPr>
      <w:r w:rsidRPr="00133F6F">
        <w:rPr>
          <w:i/>
          <w:iCs/>
          <w:noProof/>
          <w:color w:val="5B9BD5" w:themeColor="accent1"/>
          <w:sz w:val="21"/>
          <w:szCs w:val="21"/>
          <w:lang w:val="en-US" w:eastAsia="zh-CN"/>
        </w:rPr>
        <w:drawing>
          <wp:inline distT="0" distB="0" distL="0" distR="0" wp14:anchorId="2EB7C0E4" wp14:editId="5A6FBCE0">
            <wp:extent cx="4898359" cy="2156972"/>
            <wp:effectExtent l="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4923797" cy="2168174"/>
                    </a:xfrm>
                    <a:prstGeom prst="rect">
                      <a:avLst/>
                    </a:prstGeom>
                    <a:noFill/>
                  </pic:spPr>
                </pic:pic>
              </a:graphicData>
            </a:graphic>
          </wp:inline>
        </w:drawing>
      </w:r>
    </w:p>
    <w:p w:rsidR="00A069BC" w:rsidRPr="00133F6F" w:rsidRDefault="00A069BC" w:rsidP="00A069BC">
      <w:pPr>
        <w:ind w:leftChars="600" w:left="1200"/>
        <w:rPr>
          <w:rFonts w:eastAsiaTheme="minorEastAsia" w:cs="Arial"/>
          <w:bCs/>
          <w:i/>
          <w:iCs/>
          <w:sz w:val="21"/>
          <w:szCs w:val="21"/>
          <w:lang w:val="en-US" w:eastAsia="zh-CN"/>
        </w:rPr>
      </w:pPr>
      <w:r w:rsidRPr="00133F6F">
        <w:rPr>
          <w:rFonts w:eastAsiaTheme="minorEastAsia" w:cs="Arial"/>
          <w:bCs/>
          <w:i/>
          <w:iCs/>
          <w:sz w:val="21"/>
          <w:szCs w:val="21"/>
          <w:lang w:val="en-US" w:eastAsia="zh-CN"/>
        </w:rPr>
        <w:t>Figure 2: time domain location of SRS, CSI-RS and interruption under current test configuration in current TDD-TDD Tx switching test</w:t>
      </w:r>
    </w:p>
    <w:p w:rsidR="00A069BC" w:rsidRPr="00133F6F" w:rsidRDefault="00A069BC" w:rsidP="00A069BC">
      <w:pPr>
        <w:pStyle w:val="aff5"/>
        <w:ind w:left="936"/>
        <w:rPr>
          <w:rFonts w:cs="Arial"/>
          <w:i/>
          <w:iCs/>
          <w:szCs w:val="21"/>
        </w:rPr>
      </w:pPr>
      <w:r w:rsidRPr="00133F6F">
        <w:rPr>
          <w:rFonts w:cs="Arial"/>
          <w:i/>
          <w:iCs/>
          <w:szCs w:val="21"/>
        </w:rPr>
        <w:t>With the proposal option 1, SRS configurations and AP CSI-RS configurations are updated as follow:</w:t>
      </w:r>
    </w:p>
    <w:p w:rsidR="00A069BC" w:rsidRPr="00133F6F" w:rsidRDefault="00A069BC" w:rsidP="00A069BC">
      <w:pPr>
        <w:pStyle w:val="aff5"/>
        <w:numPr>
          <w:ilvl w:val="0"/>
          <w:numId w:val="21"/>
        </w:numPr>
        <w:spacing w:after="0"/>
        <w:ind w:leftChars="400" w:left="1220"/>
        <w:contextualSpacing/>
        <w:rPr>
          <w:rFonts w:cs="Arial"/>
          <w:i/>
          <w:iCs/>
          <w:szCs w:val="21"/>
        </w:rPr>
      </w:pPr>
      <w:r w:rsidRPr="00133F6F">
        <w:rPr>
          <w:rFonts w:cs="Arial"/>
          <w:i/>
          <w:iCs/>
          <w:szCs w:val="21"/>
        </w:rPr>
        <w:t>TDD Cells with UL/DL pattern “DDDSUUUUDD” (Cell 1 and Cell 2): set periodicityAndOffset-p = sl20,5, AP CSI-RS f</w:t>
      </w:r>
      <w:r w:rsidRPr="00133F6F">
        <w:rPr>
          <w:rFonts w:cs="Arial" w:hint="eastAsia"/>
          <w:i/>
          <w:iCs/>
          <w:szCs w:val="21"/>
        </w:rPr>
        <w:t>or</w:t>
      </w:r>
      <w:r w:rsidRPr="00133F6F">
        <w:rPr>
          <w:rFonts w:cs="Arial"/>
          <w:i/>
          <w:iCs/>
          <w:szCs w:val="21"/>
        </w:rPr>
        <w:t xml:space="preserve"> L1-RSRP reporting is triggered </w:t>
      </w:r>
      <w:r w:rsidRPr="00133F6F">
        <w:rPr>
          <w:rFonts w:cs="Arial"/>
          <w:i/>
          <w:iCs/>
          <w:szCs w:val="21"/>
          <w:highlight w:val="yellow"/>
        </w:rPr>
        <w:t>in the first special slot of every radio frame</w:t>
      </w:r>
      <w:r w:rsidRPr="00133F6F">
        <w:rPr>
          <w:rFonts w:cs="Arial"/>
          <w:i/>
          <w:iCs/>
          <w:szCs w:val="21"/>
        </w:rPr>
        <w:t xml:space="preserve"> on Cell 1 and Cell 2.</w:t>
      </w:r>
    </w:p>
    <w:p w:rsidR="00A069BC" w:rsidRPr="00133F6F" w:rsidRDefault="00A069BC" w:rsidP="00A069BC">
      <w:pPr>
        <w:pStyle w:val="aff5"/>
        <w:numPr>
          <w:ilvl w:val="0"/>
          <w:numId w:val="21"/>
        </w:numPr>
        <w:spacing w:after="0"/>
        <w:ind w:leftChars="400" w:left="1220"/>
        <w:contextualSpacing/>
        <w:rPr>
          <w:rFonts w:cs="Arial"/>
          <w:i/>
          <w:iCs/>
          <w:szCs w:val="21"/>
        </w:rPr>
      </w:pPr>
      <w:r w:rsidRPr="00133F6F">
        <w:rPr>
          <w:rFonts w:cs="Arial"/>
          <w:i/>
          <w:iCs/>
          <w:szCs w:val="21"/>
        </w:rPr>
        <w:t xml:space="preserve">TDD Cell(s) with UL/DL pattern “DSUU” (Cell 3, and Cell 4 if appplicable): set periodicityAndOffset-p = sl20,3, AP CSI-RS for L1-RSRP reporting is triggered </w:t>
      </w:r>
      <w:r w:rsidRPr="00133F6F">
        <w:rPr>
          <w:rFonts w:cs="Arial"/>
          <w:i/>
          <w:iCs/>
          <w:szCs w:val="21"/>
          <w:highlight w:val="yellow"/>
        </w:rPr>
        <w:t>in the second special slot of every radio frame</w:t>
      </w:r>
      <w:r w:rsidRPr="00133F6F">
        <w:rPr>
          <w:rFonts w:cs="Arial"/>
          <w:i/>
          <w:iCs/>
          <w:szCs w:val="21"/>
        </w:rPr>
        <w:t xml:space="preserve"> on Cell 3 (and Cell 4).</w:t>
      </w:r>
    </w:p>
    <w:p w:rsidR="00A069BC" w:rsidRPr="00133F6F" w:rsidRDefault="00A069BC" w:rsidP="00A069BC">
      <w:pPr>
        <w:pStyle w:val="aff5"/>
        <w:ind w:left="936"/>
        <w:rPr>
          <w:rFonts w:cs="Arial"/>
          <w:i/>
          <w:iCs/>
          <w:szCs w:val="21"/>
        </w:rPr>
      </w:pPr>
      <w:r w:rsidRPr="00133F6F">
        <w:rPr>
          <w:rFonts w:cs="Arial"/>
          <w:i/>
          <w:iCs/>
          <w:szCs w:val="21"/>
        </w:rPr>
        <w:t xml:space="preserve">The time domain locations of SRS, AP CSI-RS and DL interruption are depicted in figure 3. </w:t>
      </w:r>
    </w:p>
    <w:p w:rsidR="00A069BC" w:rsidRPr="00133F6F" w:rsidRDefault="00A069BC" w:rsidP="00A069BC">
      <w:pPr>
        <w:rPr>
          <w:rFonts w:eastAsiaTheme="minorEastAsia" w:cs="Arial"/>
          <w:i/>
          <w:iCs/>
          <w:color w:val="5B9BD5" w:themeColor="accent1"/>
          <w:sz w:val="21"/>
          <w:szCs w:val="21"/>
          <w:lang w:eastAsia="zh-CN"/>
        </w:rPr>
      </w:pPr>
      <w:r w:rsidRPr="00133F6F">
        <w:rPr>
          <w:rFonts w:eastAsiaTheme="minorEastAsia" w:cs="Arial"/>
          <w:i/>
          <w:iCs/>
          <w:noProof/>
          <w:color w:val="5B9BD5" w:themeColor="accent1"/>
          <w:sz w:val="21"/>
          <w:szCs w:val="21"/>
          <w:lang w:val="en-US" w:eastAsia="zh-CN"/>
        </w:rPr>
        <w:drawing>
          <wp:inline distT="0" distB="0" distL="0" distR="0" wp14:anchorId="0BADB33F" wp14:editId="21C23182">
            <wp:extent cx="6023610" cy="1547674"/>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6060472" cy="1557145"/>
                    </a:xfrm>
                    <a:prstGeom prst="rect">
                      <a:avLst/>
                    </a:prstGeom>
                    <a:noFill/>
                  </pic:spPr>
                </pic:pic>
              </a:graphicData>
            </a:graphic>
          </wp:inline>
        </w:drawing>
      </w:r>
    </w:p>
    <w:p w:rsidR="00A069BC" w:rsidRPr="00133F6F" w:rsidRDefault="00A069BC" w:rsidP="00A069BC">
      <w:pPr>
        <w:ind w:leftChars="300" w:left="600"/>
        <w:rPr>
          <w:rFonts w:eastAsiaTheme="minorEastAsia" w:cs="Arial"/>
          <w:bCs/>
          <w:i/>
          <w:iCs/>
          <w:sz w:val="21"/>
          <w:szCs w:val="21"/>
          <w:lang w:val="en-US" w:eastAsia="zh-CN"/>
        </w:rPr>
      </w:pPr>
      <w:r w:rsidRPr="00133F6F">
        <w:rPr>
          <w:rFonts w:eastAsiaTheme="minorEastAsia" w:cs="Arial"/>
          <w:bCs/>
          <w:i/>
          <w:iCs/>
          <w:sz w:val="21"/>
          <w:szCs w:val="21"/>
          <w:lang w:val="en-US" w:eastAsia="zh-CN"/>
        </w:rPr>
        <w:t>Figure 3: Proposed time domain location of SRS, CSI-RS and interruption under proposed SRS configuration for TDD-TDD Tx switching test</w:t>
      </w:r>
    </w:p>
    <w:p w:rsidR="00A069BC" w:rsidRPr="00133F6F" w:rsidRDefault="00A069BC" w:rsidP="00A069BC">
      <w:pPr>
        <w:pStyle w:val="aff5"/>
        <w:numPr>
          <w:ilvl w:val="0"/>
          <w:numId w:val="8"/>
        </w:numPr>
        <w:autoSpaceDN w:val="0"/>
        <w:rPr>
          <w:szCs w:val="21"/>
        </w:rPr>
      </w:pPr>
      <w:r w:rsidRPr="00133F6F">
        <w:rPr>
          <w:szCs w:val="21"/>
        </w:rPr>
        <w:t>Recommended WF</w:t>
      </w:r>
    </w:p>
    <w:p w:rsidR="00A069BC" w:rsidRPr="00133F6F" w:rsidRDefault="00A069BC" w:rsidP="00A069BC">
      <w:pPr>
        <w:pStyle w:val="aff5"/>
        <w:ind w:left="936"/>
        <w:rPr>
          <w:szCs w:val="21"/>
        </w:rPr>
      </w:pPr>
      <w:r w:rsidRPr="00133F6F">
        <w:rPr>
          <w:rFonts w:hint="eastAsia"/>
          <w:szCs w:val="21"/>
        </w:rPr>
        <w:t>F</w:t>
      </w:r>
      <w:r w:rsidRPr="00133F6F">
        <w:rPr>
          <w:szCs w:val="21"/>
        </w:rPr>
        <w:t>urther discussion</w:t>
      </w:r>
    </w:p>
    <w:p w:rsidR="00A069BC" w:rsidRDefault="00A069BC" w:rsidP="00A069BC">
      <w:pPr>
        <w:rPr>
          <w:b/>
          <w:sz w:val="21"/>
          <w:u w:val="single"/>
          <w:lang w:val="en-US" w:eastAsia="zh-CN"/>
        </w:rPr>
      </w:pPr>
    </w:p>
    <w:p w:rsidR="00A069BC" w:rsidRPr="004C299A" w:rsidRDefault="00A069BC" w:rsidP="00A069BC">
      <w:pPr>
        <w:rPr>
          <w:b/>
          <w:sz w:val="21"/>
          <w:u w:val="single"/>
          <w:lang w:eastAsia="zh-CN"/>
        </w:rPr>
      </w:pPr>
      <w:r w:rsidRPr="004C299A">
        <w:rPr>
          <w:b/>
          <w:sz w:val="21"/>
          <w:u w:val="single"/>
          <w:lang w:eastAsia="zh-CN"/>
        </w:rPr>
        <w:t>Issue 1-3: DL interruption for Tx switching across 2 bands and 2 TAGs case</w:t>
      </w:r>
    </w:p>
    <w:p w:rsidR="00A069BC" w:rsidRPr="00133F6F" w:rsidRDefault="00A069BC" w:rsidP="00A069BC">
      <w:pPr>
        <w:pStyle w:val="aff5"/>
        <w:numPr>
          <w:ilvl w:val="0"/>
          <w:numId w:val="8"/>
        </w:numPr>
        <w:autoSpaceDN w:val="0"/>
        <w:ind w:leftChars="380" w:left="1120"/>
      </w:pPr>
      <w:r w:rsidRPr="00133F6F">
        <w:t xml:space="preserve">Proposals </w:t>
      </w:r>
    </w:p>
    <w:p w:rsidR="00A069BC" w:rsidRPr="00E93351" w:rsidRDefault="00A069BC" w:rsidP="00A069BC">
      <w:pPr>
        <w:pStyle w:val="aff5"/>
        <w:numPr>
          <w:ilvl w:val="1"/>
          <w:numId w:val="8"/>
        </w:numPr>
        <w:overflowPunct w:val="0"/>
        <w:autoSpaceDE w:val="0"/>
        <w:autoSpaceDN w:val="0"/>
        <w:adjustRightInd w:val="0"/>
        <w:spacing w:after="180"/>
        <w:textAlignment w:val="baseline"/>
      </w:pPr>
      <w:r w:rsidRPr="00E93351">
        <w:rPr>
          <w:bCs/>
        </w:rPr>
        <w:t>Option 1:</w:t>
      </w:r>
      <w:r w:rsidRPr="00E93351">
        <w:t xml:space="preserve"> Existing requirements for DL interruption for Tx switching across 2 bands can be applied to DL interruption for Tx switching across 2 bands and 2 TAGs case. </w:t>
      </w:r>
      <w:r w:rsidRPr="00E93351">
        <w:rPr>
          <w:bCs/>
        </w:rPr>
        <w:t>(</w:t>
      </w:r>
      <w:r w:rsidRPr="00E93351">
        <w:t>Nokia, E///</w:t>
      </w:r>
      <w:r w:rsidRPr="00E93351">
        <w:rPr>
          <w:bCs/>
        </w:rPr>
        <w:t>)</w:t>
      </w:r>
    </w:p>
    <w:p w:rsidR="00A069BC" w:rsidRPr="00E93351" w:rsidRDefault="00A069BC" w:rsidP="00A069BC">
      <w:pPr>
        <w:pStyle w:val="aff5"/>
        <w:numPr>
          <w:ilvl w:val="1"/>
          <w:numId w:val="8"/>
        </w:numPr>
        <w:overflowPunct w:val="0"/>
        <w:autoSpaceDE w:val="0"/>
        <w:autoSpaceDN w:val="0"/>
        <w:adjustRightInd w:val="0"/>
        <w:spacing w:after="180"/>
        <w:textAlignment w:val="baseline"/>
      </w:pPr>
      <w:r w:rsidRPr="00E93351">
        <w:rPr>
          <w:bCs/>
        </w:rPr>
        <w:t>Option 2:</w:t>
      </w:r>
      <w:r w:rsidRPr="00E93351">
        <w:t xml:space="preserve"> Existing requirements for DL interruption for Tx switching across 3/4 bands with 2 TAGs can be applied to DL interruption for Tx switching across 2 bands and 2 TAGs case. (HW, MTK, vivo)</w:t>
      </w:r>
    </w:p>
    <w:p w:rsidR="00A069BC" w:rsidRPr="00133F6F" w:rsidRDefault="00A069BC" w:rsidP="00A069BC">
      <w:pPr>
        <w:pStyle w:val="aff5"/>
        <w:numPr>
          <w:ilvl w:val="0"/>
          <w:numId w:val="8"/>
        </w:numPr>
        <w:autoSpaceDN w:val="0"/>
        <w:ind w:leftChars="380" w:left="1120"/>
      </w:pPr>
      <w:r w:rsidRPr="00133F6F">
        <w:lastRenderedPageBreak/>
        <w:t>Recommended WF</w:t>
      </w:r>
    </w:p>
    <w:p w:rsidR="00A069BC" w:rsidRPr="00133F6F" w:rsidRDefault="00A069BC" w:rsidP="00A069BC">
      <w:pPr>
        <w:spacing w:after="120"/>
        <w:ind w:firstLineChars="550" w:firstLine="1155"/>
        <w:rPr>
          <w:sz w:val="21"/>
          <w:szCs w:val="24"/>
          <w:lang w:eastAsia="zh-CN"/>
        </w:rPr>
      </w:pPr>
      <w:r w:rsidRPr="00133F6F">
        <w:rPr>
          <w:sz w:val="21"/>
          <w:szCs w:val="24"/>
          <w:lang w:eastAsia="zh-CN"/>
        </w:rPr>
        <w:t>Further discussion.</w:t>
      </w:r>
    </w:p>
    <w:p w:rsidR="00A069BC" w:rsidRPr="00DD53F8" w:rsidRDefault="00A069BC" w:rsidP="00A069BC">
      <w:pPr>
        <w:rPr>
          <w:lang w:eastAsia="zh-CN"/>
        </w:rPr>
      </w:pPr>
      <w:r w:rsidRPr="00DD53F8">
        <w:rPr>
          <w:rFonts w:hint="eastAsia"/>
          <w:lang w:eastAsia="zh-CN"/>
        </w:rPr>
        <w:t>Z</w:t>
      </w:r>
      <w:r w:rsidRPr="00DD53F8">
        <w:rPr>
          <w:lang w:eastAsia="zh-CN"/>
        </w:rPr>
        <w:t>TE: we have no strong view on option 1 or option 2.</w:t>
      </w:r>
    </w:p>
    <w:p w:rsidR="00A069BC" w:rsidRPr="004C299A" w:rsidRDefault="00A069BC" w:rsidP="00A069BC">
      <w:pPr>
        <w:rPr>
          <w:color w:val="993300"/>
          <w:u w:val="single"/>
          <w:lang w:eastAsia="zh-CN"/>
        </w:rPr>
      </w:pPr>
    </w:p>
    <w:p w:rsidR="00A069BC" w:rsidRDefault="00A069BC" w:rsidP="00A069BC">
      <w:pPr>
        <w:pStyle w:val="3"/>
      </w:pPr>
      <w:bookmarkStart w:id="67" w:name="_Toc166753557"/>
      <w:r>
        <w:t>7.14</w:t>
      </w:r>
      <w:r>
        <w:tab/>
        <w:t>Further NR mobility enhancements</w:t>
      </w:r>
      <w:bookmarkEnd w:id="67"/>
    </w:p>
    <w:p w:rsidR="00A069BC" w:rsidRDefault="00A069BC" w:rsidP="00A069BC">
      <w:pPr>
        <w:pStyle w:val="4"/>
      </w:pPr>
      <w:bookmarkStart w:id="68" w:name="_Toc166753558"/>
      <w:r>
        <w:t>7.14.1</w:t>
      </w:r>
      <w:r>
        <w:tab/>
        <w:t>RRM Core requirements maintenance</w:t>
      </w:r>
      <w:bookmarkEnd w:id="68"/>
    </w:p>
    <w:p w:rsidR="00A069BC" w:rsidRDefault="00A069BC" w:rsidP="00A069BC">
      <w:pPr>
        <w:rPr>
          <w:rFonts w:ascii="Arial" w:hAnsi="Arial" w:cs="Arial"/>
          <w:b/>
          <w:sz w:val="24"/>
        </w:rPr>
      </w:pPr>
      <w:r>
        <w:rPr>
          <w:rFonts w:ascii="Arial" w:hAnsi="Arial" w:cs="Arial"/>
          <w:b/>
          <w:color w:val="0000FF"/>
          <w:sz w:val="24"/>
        </w:rPr>
        <w:t>R4-2409383</w:t>
      </w:r>
      <w:r>
        <w:rPr>
          <w:rFonts w:ascii="Arial" w:hAnsi="Arial" w:cs="Arial"/>
          <w:b/>
          <w:color w:val="0000FF"/>
          <w:sz w:val="24"/>
        </w:rPr>
        <w:tab/>
      </w:r>
      <w:r>
        <w:rPr>
          <w:rFonts w:ascii="Arial" w:hAnsi="Arial" w:cs="Arial"/>
          <w:b/>
          <w:sz w:val="24"/>
        </w:rPr>
        <w:t>Big CR to TS 38.133 on core requirement maintenance for Further NR mobility enhancements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CR-4566  rev  Cat: F (Rel-18)</w:t>
      </w:r>
      <w:r>
        <w:rPr>
          <w:i/>
        </w:rPr>
        <w:br/>
      </w:r>
      <w:r>
        <w:rPr>
          <w:i/>
        </w:rPr>
        <w:br/>
      </w:r>
      <w:r>
        <w:rPr>
          <w:i/>
        </w:rPr>
        <w:tab/>
      </w:r>
      <w:r>
        <w:rPr>
          <w:i/>
        </w:rPr>
        <w:tab/>
      </w:r>
      <w:r>
        <w:rPr>
          <w:i/>
        </w:rPr>
        <w:tab/>
      </w:r>
      <w:r>
        <w:rPr>
          <w:i/>
        </w:rPr>
        <w:tab/>
      </w:r>
      <w:r>
        <w:rPr>
          <w:i/>
        </w:rPr>
        <w:tab/>
        <w:t>Source: MediaTek Inc,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R4-2410399 (from R4-2409383).</w:t>
      </w:r>
    </w:p>
    <w:bookmarkStart w:id="69" w:name="_Toc166753559"/>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"ftp://10.10.10.10/ftp/tsg_ran/WG4_Radio/TSGR4_111/Inbox/R4-2410399.zip" </w:instrText>
      </w:r>
      <w:r>
        <w:rPr>
          <w:rFonts w:ascii="Arial" w:hAnsi="Arial" w:cs="Arial"/>
          <w:b/>
          <w:color w:val="0000FF"/>
          <w:sz w:val="24"/>
        </w:rPr>
      </w:r>
      <w:r>
        <w:rPr>
          <w:rFonts w:ascii="Arial" w:hAnsi="Arial" w:cs="Arial"/>
          <w:b/>
          <w:color w:val="0000FF"/>
          <w:sz w:val="24"/>
        </w:rPr>
        <w:fldChar w:fldCharType="separate"/>
      </w:r>
      <w:r w:rsidRPr="006E648C">
        <w:rPr>
          <w:rStyle w:val="ae"/>
          <w:rFonts w:ascii="Arial" w:hAnsi="Arial" w:cs="Arial"/>
          <w:b/>
          <w:sz w:val="24"/>
        </w:rPr>
        <w:t>R4-2410399</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Big CR to TS 38.133 on core requirement maintenance for Further NR mobility enhancements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CR-4566  rev  Cat: F (Rel-18)</w:t>
      </w:r>
      <w:r>
        <w:rPr>
          <w:i/>
        </w:rPr>
        <w:br/>
      </w:r>
      <w:r>
        <w:rPr>
          <w:i/>
        </w:rPr>
        <w:br/>
      </w:r>
      <w:r>
        <w:rPr>
          <w:i/>
        </w:rPr>
        <w:tab/>
      </w:r>
      <w:r>
        <w:rPr>
          <w:i/>
        </w:rPr>
        <w:tab/>
      </w:r>
      <w:r>
        <w:rPr>
          <w:i/>
        </w:rPr>
        <w:tab/>
      </w:r>
      <w:r>
        <w:rPr>
          <w:i/>
        </w:rPr>
        <w:tab/>
      </w:r>
      <w:r>
        <w:rPr>
          <w:i/>
        </w:rPr>
        <w:tab/>
        <w:t>Source: MediaTek Inc,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post-meeting email agreement</w:t>
      </w:r>
      <w:r w:rsidRPr="006E648C">
        <w:rPr>
          <w:rFonts w:ascii="Arial" w:hAnsi="Arial" w:cs="Arial"/>
          <w:b/>
          <w:highlight w:val="yellow"/>
        </w:rPr>
        <w:t>.</w:t>
      </w:r>
    </w:p>
    <w:p w:rsidR="00A069BC" w:rsidRDefault="00A069BC" w:rsidP="00A069BC">
      <w:pPr>
        <w:pStyle w:val="5"/>
      </w:pPr>
      <w:r>
        <w:t>7.14.1.1</w:t>
      </w:r>
      <w:r>
        <w:tab/>
        <w:t>L1/L2 based inter-cell mobility</w:t>
      </w:r>
      <w:bookmarkEnd w:id="69"/>
    </w:p>
    <w:p w:rsidR="00A069BC" w:rsidRDefault="00A069BC" w:rsidP="00A069BC">
      <w:pPr>
        <w:rPr>
          <w:rFonts w:ascii="Arial" w:hAnsi="Arial" w:cs="Arial"/>
          <w:b/>
          <w:sz w:val="24"/>
        </w:rPr>
      </w:pPr>
      <w:r>
        <w:rPr>
          <w:rFonts w:ascii="Arial" w:hAnsi="Arial" w:cs="Arial"/>
          <w:b/>
          <w:color w:val="0000FF"/>
          <w:sz w:val="24"/>
        </w:rPr>
        <w:t>R4-2407038</w:t>
      </w:r>
      <w:r>
        <w:rPr>
          <w:rFonts w:ascii="Arial" w:hAnsi="Arial" w:cs="Arial"/>
          <w:b/>
          <w:color w:val="0000FF"/>
          <w:sz w:val="24"/>
        </w:rPr>
        <w:tab/>
      </w:r>
      <w:r>
        <w:rPr>
          <w:rFonts w:ascii="Arial" w:hAnsi="Arial" w:cs="Arial"/>
          <w:b/>
          <w:sz w:val="24"/>
        </w:rPr>
        <w:t>(NR_Mob_enh2-Core) 38.133 CR addressing the use of expected to in normative text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CR-4313  rev  Cat: F (Rel-18)</w:t>
      </w:r>
      <w:r>
        <w:rPr>
          <w:i/>
        </w:rPr>
        <w:br/>
      </w:r>
      <w:r>
        <w:rPr>
          <w:i/>
        </w:rPr>
        <w:br/>
      </w:r>
      <w:r>
        <w:rPr>
          <w:i/>
        </w:rPr>
        <w:tab/>
      </w:r>
      <w:r>
        <w:rPr>
          <w:i/>
        </w:rPr>
        <w:tab/>
      </w:r>
      <w:r>
        <w:rPr>
          <w:i/>
        </w:rPr>
        <w:tab/>
      </w:r>
      <w:r>
        <w:rPr>
          <w:i/>
        </w:rPr>
        <w:tab/>
      </w:r>
      <w:r>
        <w:rPr>
          <w:i/>
        </w:rPr>
        <w:tab/>
        <w:t>Source: BeammWave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R4-2407348</w:t>
      </w:r>
      <w:r>
        <w:rPr>
          <w:rFonts w:ascii="Arial" w:hAnsi="Arial" w:cs="Arial"/>
          <w:b/>
          <w:color w:val="0000FF"/>
          <w:sz w:val="24"/>
        </w:rPr>
        <w:tab/>
      </w:r>
      <w:r>
        <w:rPr>
          <w:rFonts w:ascii="Arial" w:hAnsi="Arial" w:cs="Arial"/>
          <w:b/>
          <w:sz w:val="24"/>
        </w:rPr>
        <w:t>Discussion on L1/L2 based inter-cell mobility</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R4-2407349</w:t>
      </w:r>
      <w:r>
        <w:rPr>
          <w:rFonts w:ascii="Arial" w:hAnsi="Arial" w:cs="Arial"/>
          <w:b/>
          <w:color w:val="0000FF"/>
          <w:sz w:val="24"/>
        </w:rPr>
        <w:tab/>
      </w:r>
      <w:r>
        <w:rPr>
          <w:rFonts w:ascii="Arial" w:hAnsi="Arial" w:cs="Arial"/>
          <w:b/>
          <w:sz w:val="24"/>
        </w:rPr>
        <w:t>Reply LS on LTM L1 intra and inter-frequency measurements</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R4-2407350</w:t>
      </w:r>
      <w:r>
        <w:rPr>
          <w:rFonts w:ascii="Arial" w:hAnsi="Arial" w:cs="Arial"/>
          <w:b/>
          <w:color w:val="0000FF"/>
          <w:sz w:val="24"/>
        </w:rPr>
        <w:tab/>
      </w:r>
      <w:r>
        <w:rPr>
          <w:rFonts w:ascii="Arial" w:hAnsi="Arial" w:cs="Arial"/>
          <w:b/>
          <w:sz w:val="24"/>
        </w:rPr>
        <w:t>Draft CR for PDCCH ordered RACH delay</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R4-2407351</w:t>
      </w:r>
      <w:r>
        <w:rPr>
          <w:rFonts w:ascii="Arial" w:hAnsi="Arial" w:cs="Arial"/>
          <w:b/>
          <w:color w:val="0000FF"/>
          <w:sz w:val="24"/>
        </w:rPr>
        <w:tab/>
      </w:r>
      <w:r>
        <w:rPr>
          <w:rFonts w:ascii="Arial" w:hAnsi="Arial" w:cs="Arial"/>
          <w:b/>
          <w:sz w:val="24"/>
        </w:rPr>
        <w:t>Draft CR for requirements of L1-RSRP measurement</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A069BC" w:rsidRDefault="00A069BC" w:rsidP="00A069BC">
      <w:pPr>
        <w:rPr>
          <w:rFonts w:ascii="Arial" w:hAnsi="Arial" w:cs="Arial"/>
          <w:b/>
          <w:sz w:val="24"/>
        </w:rPr>
      </w:pPr>
      <w:r>
        <w:rPr>
          <w:rFonts w:ascii="Arial" w:hAnsi="Arial" w:cs="Arial"/>
          <w:b/>
          <w:color w:val="0000FF"/>
          <w:sz w:val="24"/>
        </w:rPr>
        <w:t>R4-2407482</w:t>
      </w:r>
      <w:r>
        <w:rPr>
          <w:rFonts w:ascii="Arial" w:hAnsi="Arial" w:cs="Arial"/>
          <w:b/>
          <w:color w:val="0000FF"/>
          <w:sz w:val="24"/>
        </w:rPr>
        <w:tab/>
      </w:r>
      <w:r>
        <w:rPr>
          <w:rFonts w:ascii="Arial" w:hAnsi="Arial" w:cs="Arial"/>
          <w:b/>
          <w:sz w:val="24"/>
        </w:rPr>
        <w:t>Discussion on RRM core requirements maintenance for LTM</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R4-2407483</w:t>
      </w:r>
      <w:r>
        <w:rPr>
          <w:rFonts w:ascii="Arial" w:hAnsi="Arial" w:cs="Arial"/>
          <w:b/>
          <w:color w:val="0000FF"/>
          <w:sz w:val="24"/>
        </w:rPr>
        <w:tab/>
      </w:r>
      <w:r>
        <w:rPr>
          <w:rFonts w:ascii="Arial" w:hAnsi="Arial" w:cs="Arial"/>
          <w:b/>
          <w:sz w:val="24"/>
        </w:rPr>
        <w:t>Draft CR on PDCCH ordered Random Access delay for LTM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R4-2407769</w:t>
      </w:r>
      <w:r>
        <w:rPr>
          <w:rFonts w:ascii="Arial" w:hAnsi="Arial" w:cs="Arial"/>
          <w:b/>
          <w:color w:val="0000FF"/>
          <w:sz w:val="24"/>
        </w:rPr>
        <w:tab/>
      </w:r>
      <w:r>
        <w:rPr>
          <w:rFonts w:ascii="Arial" w:hAnsi="Arial" w:cs="Arial"/>
          <w:b/>
          <w:sz w:val="24"/>
        </w:rPr>
        <w:t>Discussion on maintenance issues in R18 LTM</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R4-2407770</w:t>
      </w:r>
      <w:r>
        <w:rPr>
          <w:rFonts w:ascii="Arial" w:hAnsi="Arial" w:cs="Arial"/>
          <w:b/>
          <w:color w:val="0000FF"/>
          <w:sz w:val="24"/>
        </w:rPr>
        <w:tab/>
      </w:r>
      <w:r>
        <w:rPr>
          <w:rFonts w:ascii="Arial" w:hAnsi="Arial" w:cs="Arial"/>
          <w:b/>
          <w:sz w:val="24"/>
        </w:rPr>
        <w:t>draft CR on UL transmit timing requirements for R18 LTM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R4-2407771</w:t>
      </w:r>
      <w:r>
        <w:rPr>
          <w:rFonts w:ascii="Arial" w:hAnsi="Arial" w:cs="Arial"/>
          <w:b/>
          <w:color w:val="0000FF"/>
          <w:sz w:val="24"/>
        </w:rPr>
        <w:tab/>
      </w:r>
      <w:r>
        <w:rPr>
          <w:rFonts w:ascii="Arial" w:hAnsi="Arial" w:cs="Arial"/>
          <w:b/>
          <w:sz w:val="24"/>
        </w:rPr>
        <w:t>draft CR on L1-RSRP RRM requirements in R18 LTM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R4-2410304 (from R4-2407771).</w:t>
      </w:r>
    </w:p>
    <w:p w:rsidR="00A069BC" w:rsidRDefault="00A069BC" w:rsidP="00A069BC">
      <w:pPr>
        <w:rPr>
          <w:rFonts w:ascii="Arial" w:hAnsi="Arial" w:cs="Arial"/>
          <w:b/>
          <w:sz w:val="24"/>
        </w:rPr>
      </w:pPr>
      <w:hyperlink r:id="rId188" w:history="1">
        <w:r w:rsidRPr="00905786">
          <w:rPr>
            <w:rStyle w:val="ae"/>
            <w:rFonts w:ascii="Arial" w:hAnsi="Arial" w:cs="Arial"/>
            <w:b/>
            <w:sz w:val="24"/>
          </w:rPr>
          <w:t>R4-2410304</w:t>
        </w:r>
      </w:hyperlink>
      <w:r>
        <w:rPr>
          <w:rFonts w:ascii="Arial" w:hAnsi="Arial" w:cs="Arial"/>
          <w:b/>
          <w:color w:val="0000FF"/>
          <w:sz w:val="24"/>
        </w:rPr>
        <w:tab/>
      </w:r>
      <w:r>
        <w:rPr>
          <w:rFonts w:ascii="Arial" w:hAnsi="Arial" w:cs="Arial"/>
          <w:b/>
          <w:sz w:val="24"/>
        </w:rPr>
        <w:t>draft CR on L1-RSRP RRM requirements in R18 LTM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0578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R4-2407772</w:t>
      </w:r>
      <w:r>
        <w:rPr>
          <w:rFonts w:ascii="Arial" w:hAnsi="Arial" w:cs="Arial"/>
          <w:b/>
          <w:color w:val="0000FF"/>
          <w:sz w:val="24"/>
        </w:rPr>
        <w:tab/>
      </w:r>
      <w:r>
        <w:rPr>
          <w:rFonts w:ascii="Arial" w:hAnsi="Arial" w:cs="Arial"/>
          <w:b/>
          <w:sz w:val="24"/>
        </w:rPr>
        <w:t>draft CR on cell switch delay and PDCCH ordered RACH delay requirements in R18 LTM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R4-2410305 (from R4-2407772).</w:t>
      </w:r>
    </w:p>
    <w:p w:rsidR="00A069BC" w:rsidRDefault="00A069BC" w:rsidP="00A069BC">
      <w:pPr>
        <w:rPr>
          <w:rFonts w:ascii="Arial" w:hAnsi="Arial" w:cs="Arial"/>
          <w:b/>
          <w:sz w:val="24"/>
        </w:rPr>
      </w:pPr>
      <w:hyperlink r:id="rId189" w:history="1">
        <w:r w:rsidRPr="00905786">
          <w:rPr>
            <w:rStyle w:val="ae"/>
            <w:rFonts w:ascii="Arial" w:hAnsi="Arial" w:cs="Arial"/>
            <w:b/>
            <w:sz w:val="24"/>
          </w:rPr>
          <w:t>R4-2410305</w:t>
        </w:r>
      </w:hyperlink>
      <w:r>
        <w:rPr>
          <w:rFonts w:ascii="Arial" w:hAnsi="Arial" w:cs="Arial"/>
          <w:b/>
          <w:color w:val="0000FF"/>
          <w:sz w:val="24"/>
        </w:rPr>
        <w:tab/>
      </w:r>
      <w:r>
        <w:rPr>
          <w:rFonts w:ascii="Arial" w:hAnsi="Arial" w:cs="Arial"/>
          <w:b/>
          <w:sz w:val="24"/>
        </w:rPr>
        <w:t>draft CR on cell switch delay and PDCCH ordered RACH delay requirements in R18 LTM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0578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R4-2407788</w:t>
      </w:r>
      <w:r>
        <w:rPr>
          <w:rFonts w:ascii="Arial" w:hAnsi="Arial" w:cs="Arial"/>
          <w:b/>
          <w:color w:val="0000FF"/>
          <w:sz w:val="24"/>
        </w:rPr>
        <w:tab/>
      </w:r>
      <w:r>
        <w:rPr>
          <w:rFonts w:ascii="Arial" w:hAnsi="Arial" w:cs="Arial"/>
          <w:b/>
          <w:sz w:val="24"/>
        </w:rPr>
        <w:t>(NR_Mob_enh2-Core) 38.133 CR addressing the use of expected to in normative text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CR-4412  rev  Cat: F (Rel-18)</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R4-2410306 (from R4-2407788).</w:t>
      </w:r>
    </w:p>
    <w:p w:rsidR="00A069BC" w:rsidRDefault="00A069BC" w:rsidP="00A069BC">
      <w:pPr>
        <w:rPr>
          <w:rFonts w:ascii="Arial" w:hAnsi="Arial" w:cs="Arial"/>
          <w:b/>
          <w:sz w:val="24"/>
        </w:rPr>
      </w:pPr>
      <w:hyperlink r:id="rId190" w:history="1">
        <w:r w:rsidRPr="00905786">
          <w:rPr>
            <w:rStyle w:val="ae"/>
            <w:rFonts w:ascii="Arial" w:hAnsi="Arial" w:cs="Arial"/>
            <w:b/>
            <w:sz w:val="24"/>
          </w:rPr>
          <w:t>R4-2410306</w:t>
        </w:r>
      </w:hyperlink>
      <w:r>
        <w:rPr>
          <w:rFonts w:ascii="Arial" w:hAnsi="Arial" w:cs="Arial"/>
          <w:b/>
          <w:color w:val="0000FF"/>
          <w:sz w:val="24"/>
        </w:rPr>
        <w:tab/>
      </w:r>
      <w:r>
        <w:rPr>
          <w:rFonts w:ascii="Arial" w:hAnsi="Arial" w:cs="Arial"/>
          <w:b/>
          <w:sz w:val="24"/>
        </w:rPr>
        <w:t>(NR_Mob_enh2-Core) 38.133 CR addressing the use of expected to in normative text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CR-4412  rev  Cat: F (Rel-18)</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the use of "UE is expected to" in normative text to "UE shall".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0578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R4-2407864</w:t>
      </w:r>
      <w:r>
        <w:rPr>
          <w:rFonts w:ascii="Arial" w:hAnsi="Arial" w:cs="Arial"/>
          <w:b/>
          <w:color w:val="0000FF"/>
          <w:sz w:val="24"/>
        </w:rPr>
        <w:tab/>
      </w:r>
      <w:r>
        <w:rPr>
          <w:rFonts w:ascii="Arial" w:hAnsi="Arial" w:cs="Arial"/>
          <w:b/>
          <w:sz w:val="24"/>
        </w:rPr>
        <w:t>Discussion on L1L2 based inter-cell mobility</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R4-2407865</w:t>
      </w:r>
      <w:r>
        <w:rPr>
          <w:rFonts w:ascii="Arial" w:hAnsi="Arial" w:cs="Arial"/>
          <w:b/>
          <w:color w:val="0000FF"/>
          <w:sz w:val="24"/>
        </w:rPr>
        <w:tab/>
      </w:r>
      <w:r>
        <w:rPr>
          <w:rFonts w:ascii="Arial" w:hAnsi="Arial" w:cs="Arial"/>
          <w:b/>
          <w:sz w:val="24"/>
        </w:rPr>
        <w:t>Maintenance CR for known Cell definition of R18 LTM</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CR-4416  rev  Cat: F (Rel-18)</w:t>
      </w:r>
      <w:r>
        <w:rPr>
          <w:i/>
        </w:rPr>
        <w:br/>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A069BC" w:rsidRDefault="00A069BC" w:rsidP="00A069BC">
      <w:pPr>
        <w:rPr>
          <w:rFonts w:ascii="Arial" w:hAnsi="Arial" w:cs="Arial"/>
          <w:b/>
          <w:sz w:val="24"/>
        </w:rPr>
      </w:pPr>
      <w:r>
        <w:rPr>
          <w:rFonts w:ascii="Arial" w:hAnsi="Arial" w:cs="Arial"/>
          <w:b/>
          <w:color w:val="0000FF"/>
          <w:sz w:val="24"/>
        </w:rPr>
        <w:t>R4-2408172</w:t>
      </w:r>
      <w:r>
        <w:rPr>
          <w:rFonts w:ascii="Arial" w:hAnsi="Arial" w:cs="Arial"/>
          <w:b/>
          <w:color w:val="0000FF"/>
          <w:sz w:val="24"/>
        </w:rPr>
        <w:tab/>
      </w:r>
      <w:r>
        <w:rPr>
          <w:rFonts w:ascii="Arial" w:hAnsi="Arial" w:cs="Arial"/>
          <w:b/>
          <w:sz w:val="24"/>
        </w:rPr>
        <w:t>(NR_Mob_enh2-Core) Discussion on open issues for L1/L2 based inter-cell mobility</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R4-2408186</w:t>
      </w:r>
      <w:r>
        <w:rPr>
          <w:rFonts w:ascii="Arial" w:hAnsi="Arial" w:cs="Arial"/>
          <w:b/>
          <w:color w:val="0000FF"/>
          <w:sz w:val="24"/>
        </w:rPr>
        <w:tab/>
      </w:r>
      <w:r>
        <w:rPr>
          <w:rFonts w:ascii="Arial" w:hAnsi="Arial" w:cs="Arial"/>
          <w:b/>
          <w:sz w:val="24"/>
        </w:rPr>
        <w:t>DraftCR on LTM cell switch delay</w:t>
      </w:r>
    </w:p>
    <w:p w:rsidR="00A069BC" w:rsidRDefault="00A069BC" w:rsidP="00A069B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R4-2408581</w:t>
      </w:r>
      <w:r>
        <w:rPr>
          <w:rFonts w:ascii="Arial" w:hAnsi="Arial" w:cs="Arial"/>
          <w:b/>
          <w:color w:val="0000FF"/>
          <w:sz w:val="24"/>
        </w:rPr>
        <w:tab/>
      </w:r>
      <w:r>
        <w:rPr>
          <w:rFonts w:ascii="Arial" w:hAnsi="Arial" w:cs="Arial"/>
          <w:b/>
          <w:sz w:val="24"/>
        </w:rPr>
        <w:t>Discussion on maintenance for L1/L2-based inter-cell mobility</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R4-2408582</w:t>
      </w:r>
      <w:r>
        <w:rPr>
          <w:rFonts w:ascii="Arial" w:hAnsi="Arial" w:cs="Arial"/>
          <w:b/>
          <w:color w:val="0000FF"/>
          <w:sz w:val="24"/>
        </w:rPr>
        <w:tab/>
      </w:r>
      <w:r>
        <w:rPr>
          <w:rFonts w:ascii="Arial" w:hAnsi="Arial" w:cs="Arial"/>
          <w:b/>
          <w:sz w:val="24"/>
        </w:rPr>
        <w:t>Corrections on L1-RSRP measurement on candidate cells</w:t>
      </w:r>
    </w:p>
    <w:p w:rsidR="00A069BC" w:rsidRDefault="00A069BC" w:rsidP="00A069B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38.133 v18.5.0</w:t>
      </w:r>
      <w:r>
        <w:rPr>
          <w:i/>
        </w:rPr>
        <w:tab/>
        <w:t xml:space="preserve">  CR-4502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R4-2408582. Database </w:t>
      </w:r>
      <w:proofErr w:type="gramStart"/>
      <w:r>
        <w:t>value :</w:t>
      </w:r>
      <w:proofErr w:type="gramEnd"/>
      <w:r>
        <w:t xml:space="preserve"> 4502. CR cover </w:t>
      </w:r>
      <w:proofErr w:type="gramStart"/>
      <w:r>
        <w:t>value :</w:t>
      </w:r>
      <w:proofErr w:type="gramEnd"/>
      <w:r>
        <w:t xml:space="preserve"> -.  Session Chair: We can endorse the formal CRs if the contents are agreeable.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0578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R4-2408583</w:t>
      </w:r>
      <w:r>
        <w:rPr>
          <w:rFonts w:ascii="Arial" w:hAnsi="Arial" w:cs="Arial"/>
          <w:b/>
          <w:color w:val="0000FF"/>
          <w:sz w:val="24"/>
        </w:rPr>
        <w:tab/>
      </w:r>
      <w:r>
        <w:rPr>
          <w:rFonts w:ascii="Arial" w:hAnsi="Arial" w:cs="Arial"/>
          <w:b/>
          <w:sz w:val="24"/>
        </w:rPr>
        <w:t>Corrections on LTM cell switch delay</w:t>
      </w:r>
    </w:p>
    <w:p w:rsidR="00A069BC" w:rsidRDefault="00A069BC" w:rsidP="00A069B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38.133 v18.5.0</w:t>
      </w:r>
      <w:r>
        <w:rPr>
          <w:i/>
        </w:rPr>
        <w:tab/>
        <w:t xml:space="preserve">  CR-4503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R4-2408583. Database </w:t>
      </w:r>
      <w:proofErr w:type="gramStart"/>
      <w:r>
        <w:t>value :</w:t>
      </w:r>
      <w:proofErr w:type="gramEnd"/>
      <w:r>
        <w:t xml:space="preserve"> 4503. CR cover </w:t>
      </w:r>
      <w:proofErr w:type="gramStart"/>
      <w:r>
        <w:t>value :</w:t>
      </w:r>
      <w:proofErr w:type="gramEnd"/>
      <w:r>
        <w:t xml:space="preserve"> -.  Session Chair: We can endorse the formal CRs if the contents are agreeable.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R4-2408584</w:t>
      </w:r>
      <w:r>
        <w:rPr>
          <w:rFonts w:ascii="Arial" w:hAnsi="Arial" w:cs="Arial"/>
          <w:b/>
          <w:color w:val="0000FF"/>
          <w:sz w:val="24"/>
        </w:rPr>
        <w:tab/>
      </w:r>
      <w:r>
        <w:rPr>
          <w:rFonts w:ascii="Arial" w:hAnsi="Arial" w:cs="Arial"/>
          <w:b/>
          <w:sz w:val="24"/>
        </w:rPr>
        <w:t>Correction on LTM TCI state activation delay</w:t>
      </w:r>
    </w:p>
    <w:p w:rsidR="00A069BC" w:rsidRDefault="00A069BC" w:rsidP="00A069B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38.133 v18.5.0</w:t>
      </w:r>
      <w:r>
        <w:rPr>
          <w:i/>
        </w:rPr>
        <w:tab/>
        <w:t xml:space="preserve">  CR-4504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R4-2408584. Database </w:t>
      </w:r>
      <w:proofErr w:type="gramStart"/>
      <w:r>
        <w:t>value :</w:t>
      </w:r>
      <w:proofErr w:type="gramEnd"/>
      <w:r>
        <w:t xml:space="preserve"> 4504. CR cover </w:t>
      </w:r>
      <w:proofErr w:type="gramStart"/>
      <w:r>
        <w:t>value :</w:t>
      </w:r>
      <w:proofErr w:type="gramEnd"/>
      <w:r>
        <w:t xml:space="preserve"> -. Session Chair: We can endorse the formal CRs if the contents are agreeable.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R4-2410307 (from R4-2408584).</w:t>
      </w:r>
    </w:p>
    <w:p w:rsidR="00A069BC" w:rsidRDefault="00A069BC" w:rsidP="00A069BC">
      <w:pPr>
        <w:rPr>
          <w:rFonts w:ascii="Arial" w:hAnsi="Arial" w:cs="Arial"/>
          <w:b/>
          <w:sz w:val="24"/>
        </w:rPr>
      </w:pPr>
      <w:hyperlink r:id="rId191" w:history="1">
        <w:r w:rsidRPr="00905786">
          <w:rPr>
            <w:rStyle w:val="ae"/>
            <w:rFonts w:ascii="Arial" w:hAnsi="Arial" w:cs="Arial"/>
            <w:b/>
            <w:sz w:val="24"/>
          </w:rPr>
          <w:t>R4-2410307</w:t>
        </w:r>
      </w:hyperlink>
      <w:r>
        <w:rPr>
          <w:rFonts w:ascii="Arial" w:hAnsi="Arial" w:cs="Arial"/>
          <w:b/>
          <w:color w:val="0000FF"/>
          <w:sz w:val="24"/>
        </w:rPr>
        <w:tab/>
      </w:r>
      <w:r>
        <w:rPr>
          <w:rFonts w:ascii="Arial" w:hAnsi="Arial" w:cs="Arial"/>
          <w:b/>
          <w:sz w:val="24"/>
        </w:rPr>
        <w:t>Correction on LTM TCI state activation delay</w:t>
      </w:r>
    </w:p>
    <w:p w:rsidR="00A069BC" w:rsidRDefault="00A069BC" w:rsidP="00A069B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38.133 v18.5.0</w:t>
      </w:r>
      <w:r>
        <w:rPr>
          <w:i/>
        </w:rPr>
        <w:tab/>
        <w:t xml:space="preserve">  CR-4504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R4-2408584. Database </w:t>
      </w:r>
      <w:proofErr w:type="gramStart"/>
      <w:r>
        <w:t>value :</w:t>
      </w:r>
      <w:proofErr w:type="gramEnd"/>
      <w:r>
        <w:t xml:space="preserve"> 4504. CR cover </w:t>
      </w:r>
      <w:proofErr w:type="gramStart"/>
      <w:r>
        <w:t>value :</w:t>
      </w:r>
      <w:proofErr w:type="gramEnd"/>
      <w:r>
        <w:t xml:space="preserve"> -. Session Chair: We can endorse the formal CRs if the contents are agreeable.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0578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lastRenderedPageBreak/>
        <w:t>R4-2408611</w:t>
      </w:r>
      <w:r>
        <w:rPr>
          <w:rFonts w:ascii="Arial" w:hAnsi="Arial" w:cs="Arial"/>
          <w:b/>
          <w:color w:val="0000FF"/>
          <w:sz w:val="24"/>
        </w:rPr>
        <w:tab/>
      </w:r>
      <w:r>
        <w:rPr>
          <w:rFonts w:ascii="Arial" w:hAnsi="Arial" w:cs="Arial"/>
          <w:b/>
          <w:sz w:val="24"/>
        </w:rPr>
        <w:t>RRM Core requirements maintenance on L1/L2 based inter-cell mobility</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R4-2408667</w:t>
      </w:r>
      <w:r>
        <w:rPr>
          <w:rFonts w:ascii="Arial" w:hAnsi="Arial" w:cs="Arial"/>
          <w:b/>
          <w:color w:val="0000FF"/>
          <w:sz w:val="24"/>
        </w:rPr>
        <w:tab/>
      </w:r>
      <w:r>
        <w:rPr>
          <w:rFonts w:ascii="Arial" w:hAnsi="Arial" w:cs="Arial"/>
          <w:b/>
          <w:sz w:val="24"/>
        </w:rPr>
        <w:t>draft LS reply on LTM L1 intra- and inter-frequency measurements</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WG2, RAN WG1</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R4-2408668</w:t>
      </w:r>
      <w:r>
        <w:rPr>
          <w:rFonts w:ascii="Arial" w:hAnsi="Arial" w:cs="Arial"/>
          <w:b/>
          <w:color w:val="0000FF"/>
          <w:sz w:val="24"/>
        </w:rPr>
        <w:tab/>
      </w:r>
      <w:r>
        <w:rPr>
          <w:rFonts w:ascii="Arial" w:hAnsi="Arial" w:cs="Arial"/>
          <w:b/>
          <w:sz w:val="24"/>
        </w:rPr>
        <w:t>draft LS on reporting of unmeasured LTM candidate cells</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WG1</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R4-2408684</w:t>
      </w:r>
      <w:r>
        <w:rPr>
          <w:rFonts w:ascii="Arial" w:hAnsi="Arial" w:cs="Arial"/>
          <w:b/>
          <w:color w:val="0000FF"/>
          <w:sz w:val="24"/>
        </w:rPr>
        <w:tab/>
      </w:r>
      <w:r>
        <w:rPr>
          <w:rFonts w:ascii="Arial" w:hAnsi="Arial" w:cs="Arial"/>
          <w:b/>
          <w:sz w:val="24"/>
        </w:rPr>
        <w:t>On remaining LTM core part requirements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R4-2408685</w:t>
      </w:r>
      <w:r>
        <w:rPr>
          <w:rFonts w:ascii="Arial" w:hAnsi="Arial" w:cs="Arial"/>
          <w:b/>
          <w:color w:val="0000FF"/>
          <w:sz w:val="24"/>
        </w:rPr>
        <w:tab/>
      </w:r>
      <w:r>
        <w:rPr>
          <w:rFonts w:ascii="Arial" w:hAnsi="Arial" w:cs="Arial"/>
          <w:b/>
          <w:sz w:val="24"/>
        </w:rPr>
        <w:t>Draft CR for LTM cell switch, PDCCH ordered RACH and TCI state activation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R4-2410308 (from R4-2408685).</w:t>
      </w:r>
    </w:p>
    <w:p w:rsidR="00A069BC" w:rsidRDefault="00A069BC" w:rsidP="00A069BC">
      <w:pPr>
        <w:rPr>
          <w:rFonts w:ascii="Arial" w:hAnsi="Arial" w:cs="Arial"/>
          <w:b/>
          <w:sz w:val="24"/>
        </w:rPr>
      </w:pPr>
      <w:hyperlink r:id="rId192" w:history="1">
        <w:r w:rsidRPr="00905786">
          <w:rPr>
            <w:rStyle w:val="ae"/>
            <w:rFonts w:ascii="Arial" w:hAnsi="Arial" w:cs="Arial"/>
            <w:b/>
            <w:sz w:val="24"/>
          </w:rPr>
          <w:t>R4-2410308</w:t>
        </w:r>
      </w:hyperlink>
      <w:r>
        <w:rPr>
          <w:rFonts w:ascii="Arial" w:hAnsi="Arial" w:cs="Arial"/>
          <w:b/>
          <w:color w:val="0000FF"/>
          <w:sz w:val="24"/>
        </w:rPr>
        <w:tab/>
      </w:r>
      <w:r>
        <w:rPr>
          <w:rFonts w:ascii="Arial" w:hAnsi="Arial" w:cs="Arial"/>
          <w:b/>
          <w:sz w:val="24"/>
        </w:rPr>
        <w:t>Draft CR for LTM cell switch, PDCCH ordered RACH and TCI state activation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0578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R4-2409031</w:t>
      </w:r>
      <w:r>
        <w:rPr>
          <w:rFonts w:ascii="Arial" w:hAnsi="Arial" w:cs="Arial"/>
          <w:b/>
          <w:color w:val="0000FF"/>
          <w:sz w:val="24"/>
        </w:rPr>
        <w:tab/>
      </w:r>
      <w:r>
        <w:rPr>
          <w:rFonts w:ascii="Arial" w:hAnsi="Arial" w:cs="Arial"/>
          <w:b/>
          <w:sz w:val="24"/>
        </w:rPr>
        <w:t>Discussion on L1/L2 based inter-cell mobility</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R4-2409032</w:t>
      </w:r>
      <w:r>
        <w:rPr>
          <w:rFonts w:ascii="Arial" w:hAnsi="Arial" w:cs="Arial"/>
          <w:b/>
          <w:color w:val="0000FF"/>
          <w:sz w:val="24"/>
        </w:rPr>
        <w:tab/>
      </w:r>
      <w:r>
        <w:rPr>
          <w:rFonts w:ascii="Arial" w:hAnsi="Arial" w:cs="Arial"/>
          <w:b/>
          <w:sz w:val="24"/>
        </w:rPr>
        <w:t>Reply LS on on LTM L1 intra and inter-frequency measurements</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R4-2409038</w:t>
      </w:r>
      <w:r>
        <w:rPr>
          <w:rFonts w:ascii="Arial" w:hAnsi="Arial" w:cs="Arial"/>
          <w:b/>
          <w:color w:val="0000FF"/>
          <w:sz w:val="24"/>
        </w:rPr>
        <w:tab/>
      </w:r>
      <w:r>
        <w:rPr>
          <w:rFonts w:ascii="Arial" w:hAnsi="Arial" w:cs="Arial"/>
          <w:b/>
          <w:sz w:val="24"/>
        </w:rPr>
        <w:t>Correction on known conditions for TCI state in TCI state activation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R4-2409385</w:t>
      </w:r>
      <w:r>
        <w:rPr>
          <w:rFonts w:ascii="Arial" w:hAnsi="Arial" w:cs="Arial"/>
          <w:b/>
          <w:color w:val="0000FF"/>
          <w:sz w:val="24"/>
        </w:rPr>
        <w:tab/>
      </w:r>
      <w:r>
        <w:rPr>
          <w:rFonts w:ascii="Arial" w:hAnsi="Arial" w:cs="Arial"/>
          <w:b/>
          <w:sz w:val="24"/>
        </w:rPr>
        <w:t>Discussion on R18 L1/L2 mobility core part requirements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R4-2409386</w:t>
      </w:r>
      <w:r>
        <w:rPr>
          <w:rFonts w:ascii="Arial" w:hAnsi="Arial" w:cs="Arial"/>
          <w:b/>
          <w:color w:val="0000FF"/>
          <w:sz w:val="24"/>
        </w:rPr>
        <w:tab/>
      </w:r>
      <w:r>
        <w:rPr>
          <w:rFonts w:ascii="Arial" w:hAnsi="Arial" w:cs="Arial"/>
          <w:b/>
          <w:sz w:val="24"/>
        </w:rPr>
        <w:t>Draft CR on Core maintenance for R18 LTM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0578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R4-2409714</w:t>
      </w:r>
      <w:r>
        <w:rPr>
          <w:rFonts w:ascii="Arial" w:hAnsi="Arial" w:cs="Arial"/>
          <w:b/>
          <w:color w:val="0000FF"/>
          <w:sz w:val="24"/>
        </w:rPr>
        <w:tab/>
      </w:r>
      <w:r>
        <w:rPr>
          <w:rFonts w:ascii="Arial" w:hAnsi="Arial" w:cs="Arial"/>
          <w:b/>
          <w:sz w:val="24"/>
        </w:rPr>
        <w:t>RRM requirements for L1/L2 based inter-cell mobility</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Qualcomm Incorporated</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RRM requirements for L1/L2 based inter-cell mobility</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R4-2409715</w:t>
      </w:r>
      <w:r>
        <w:rPr>
          <w:rFonts w:ascii="Arial" w:hAnsi="Arial" w:cs="Arial"/>
          <w:b/>
          <w:color w:val="0000FF"/>
          <w:sz w:val="24"/>
        </w:rPr>
        <w:tab/>
      </w:r>
      <w:r>
        <w:rPr>
          <w:rFonts w:ascii="Arial" w:hAnsi="Arial" w:cs="Arial"/>
          <w:b/>
          <w:sz w:val="24"/>
        </w:rPr>
        <w:t>Draft CR to 38.133 on RRM requirements for L1/L2 based inter-cell mobility</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Ericsson, Qualcomm Incorporated</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on RRM requirements for L1/L2 based inter-cell mobility</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pStyle w:val="5"/>
      </w:pPr>
      <w:bookmarkStart w:id="70" w:name="_Toc166753560"/>
      <w:r>
        <w:t>7.14.1.2</w:t>
      </w:r>
      <w:r>
        <w:tab/>
        <w:t>Other RRM Core requirements</w:t>
      </w:r>
      <w:bookmarkEnd w:id="70"/>
    </w:p>
    <w:p w:rsidR="00A069BC" w:rsidRDefault="00A069BC" w:rsidP="00A069BC">
      <w:pPr>
        <w:rPr>
          <w:rFonts w:ascii="Arial" w:hAnsi="Arial" w:cs="Arial"/>
          <w:b/>
          <w:sz w:val="24"/>
        </w:rPr>
      </w:pPr>
      <w:r>
        <w:rPr>
          <w:rFonts w:ascii="Arial" w:hAnsi="Arial" w:cs="Arial"/>
          <w:b/>
          <w:color w:val="0000FF"/>
          <w:sz w:val="24"/>
        </w:rPr>
        <w:t>R4-2407032</w:t>
      </w:r>
      <w:r>
        <w:rPr>
          <w:rFonts w:ascii="Arial" w:hAnsi="Arial" w:cs="Arial"/>
          <w:b/>
          <w:color w:val="0000FF"/>
          <w:sz w:val="24"/>
        </w:rPr>
        <w:tab/>
      </w:r>
      <w:r>
        <w:rPr>
          <w:rFonts w:ascii="Arial" w:hAnsi="Arial" w:cs="Arial"/>
          <w:b/>
          <w:sz w:val="24"/>
        </w:rPr>
        <w:t>(NR_Mob_enh2-Core) 38.133 CR addressing pervious conditions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CR-4307  rev  Cat: F (Rel-18)</w:t>
      </w:r>
      <w:r>
        <w:rPr>
          <w:i/>
        </w:rPr>
        <w:br/>
      </w:r>
      <w:r>
        <w:rPr>
          <w:i/>
        </w:rPr>
        <w:br/>
      </w:r>
      <w:r>
        <w:rPr>
          <w:i/>
        </w:rPr>
        <w:tab/>
      </w:r>
      <w:r>
        <w:rPr>
          <w:i/>
        </w:rPr>
        <w:tab/>
      </w:r>
      <w:r>
        <w:rPr>
          <w:i/>
        </w:rPr>
        <w:tab/>
      </w:r>
      <w:r>
        <w:rPr>
          <w:i/>
        </w:rPr>
        <w:tab/>
      </w:r>
      <w:r>
        <w:rPr>
          <w:i/>
        </w:rPr>
        <w:tab/>
        <w:t>Source: BeammWave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"pervious conditions" to "previous conditions".</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R4-2407352</w:t>
      </w:r>
      <w:r>
        <w:rPr>
          <w:rFonts w:ascii="Arial" w:hAnsi="Arial" w:cs="Arial"/>
          <w:b/>
          <w:color w:val="0000FF"/>
          <w:sz w:val="24"/>
        </w:rPr>
        <w:tab/>
      </w:r>
      <w:r>
        <w:rPr>
          <w:rFonts w:ascii="Arial" w:hAnsi="Arial" w:cs="Arial"/>
          <w:b/>
          <w:sz w:val="24"/>
        </w:rPr>
        <w:t>Discussion on core part maintenance of improvement on SCG/Scell setup/resume delay</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R4-2407484</w:t>
      </w:r>
      <w:r>
        <w:rPr>
          <w:rFonts w:ascii="Arial" w:hAnsi="Arial" w:cs="Arial"/>
          <w:b/>
          <w:color w:val="0000FF"/>
          <w:sz w:val="24"/>
        </w:rPr>
        <w:tab/>
      </w:r>
      <w:r>
        <w:rPr>
          <w:rFonts w:ascii="Arial" w:hAnsi="Arial" w:cs="Arial"/>
          <w:b/>
          <w:sz w:val="24"/>
        </w:rPr>
        <w:t>Discussion on RRM core requirements maintenance for mobility enhancement part 2</w:t>
      </w:r>
    </w:p>
    <w:p w:rsidR="00A069BC" w:rsidRDefault="00A069BC" w:rsidP="00A069B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R4-2407782</w:t>
      </w:r>
      <w:r>
        <w:rPr>
          <w:rFonts w:ascii="Arial" w:hAnsi="Arial" w:cs="Arial"/>
          <w:b/>
          <w:color w:val="0000FF"/>
          <w:sz w:val="24"/>
        </w:rPr>
        <w:tab/>
      </w:r>
      <w:r>
        <w:rPr>
          <w:rFonts w:ascii="Arial" w:hAnsi="Arial" w:cs="Arial"/>
          <w:b/>
          <w:sz w:val="24"/>
        </w:rPr>
        <w:t>(NR_Mob_enh2-Core) 38.133 CR addressing pervious conditions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CR-4406  rev  Cat: F (Rel-18)</w:t>
      </w:r>
      <w:r>
        <w:rPr>
          <w:i/>
        </w:rPr>
        <w:br/>
      </w:r>
      <w:r>
        <w:rPr>
          <w:i/>
        </w:rPr>
        <w:br/>
      </w:r>
      <w:r>
        <w:rPr>
          <w:i/>
        </w:rPr>
        <w:tab/>
      </w:r>
      <w:r>
        <w:rPr>
          <w:i/>
        </w:rPr>
        <w:tab/>
      </w:r>
      <w:r>
        <w:rPr>
          <w:i/>
        </w:rPr>
        <w:tab/>
      </w:r>
      <w:r>
        <w:rPr>
          <w:i/>
        </w:rPr>
        <w:tab/>
      </w:r>
      <w:r>
        <w:rPr>
          <w:i/>
        </w:rPr>
        <w:tab/>
        <w:t>Source: BeammWave,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Correcting "pervious conditions" to "previous conditions".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633B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R4-2407866</w:t>
      </w:r>
      <w:r>
        <w:rPr>
          <w:rFonts w:ascii="Arial" w:hAnsi="Arial" w:cs="Arial"/>
          <w:b/>
          <w:color w:val="0000FF"/>
          <w:sz w:val="24"/>
        </w:rPr>
        <w:tab/>
      </w:r>
      <w:r>
        <w:rPr>
          <w:rFonts w:ascii="Arial" w:hAnsi="Arial" w:cs="Arial"/>
          <w:b/>
          <w:sz w:val="24"/>
        </w:rPr>
        <w:t>Draft CR on measurement report for fast CA/DC setup</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CR-4417  rev  Cat: F (Rel-18)</w:t>
      </w:r>
      <w:r>
        <w:rPr>
          <w:i/>
        </w:rPr>
        <w:br/>
      </w:r>
      <w:r>
        <w:rPr>
          <w:i/>
        </w:rPr>
        <w:br/>
      </w:r>
      <w:r>
        <w:rPr>
          <w:i/>
        </w:rPr>
        <w:tab/>
      </w:r>
      <w:r>
        <w:rPr>
          <w:i/>
        </w:rPr>
        <w:tab/>
      </w:r>
      <w:r>
        <w:rPr>
          <w:i/>
        </w:rPr>
        <w:tab/>
      </w:r>
      <w:r>
        <w:rPr>
          <w:i/>
        </w:rPr>
        <w:tab/>
      </w:r>
      <w:r>
        <w:rPr>
          <w:i/>
        </w:rPr>
        <w:tab/>
        <w:t>Source: OPPO</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The title </w:t>
      </w:r>
      <w:proofErr w:type="gramStart"/>
      <w:r>
        <w:t>have</w:t>
      </w:r>
      <w:proofErr w:type="gramEnd"/>
      <w:r>
        <w:t xml:space="preserve"> "Draft CR" but it is a formal CR.</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R4-2408173</w:t>
      </w:r>
      <w:r>
        <w:rPr>
          <w:rFonts w:ascii="Arial" w:hAnsi="Arial" w:cs="Arial"/>
          <w:b/>
          <w:color w:val="0000FF"/>
          <w:sz w:val="24"/>
        </w:rPr>
        <w:tab/>
      </w:r>
      <w:r>
        <w:rPr>
          <w:rFonts w:ascii="Arial" w:hAnsi="Arial" w:cs="Arial"/>
          <w:b/>
          <w:sz w:val="24"/>
        </w:rPr>
        <w:t>(NR_Mob_enh2-core) Discussion on RRM core requirements for mobility enhancement</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R4-2408435</w:t>
      </w:r>
      <w:r>
        <w:rPr>
          <w:rFonts w:ascii="Arial" w:hAnsi="Arial" w:cs="Arial"/>
          <w:b/>
          <w:color w:val="0000FF"/>
          <w:sz w:val="24"/>
        </w:rPr>
        <w:tab/>
      </w:r>
      <w:r>
        <w:rPr>
          <w:rFonts w:ascii="Arial" w:hAnsi="Arial" w:cs="Arial"/>
          <w:b/>
          <w:sz w:val="24"/>
        </w:rPr>
        <w:t>Remaining issues on RRM core requirement for fast CA/DC setup</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R4-2408523</w:t>
      </w:r>
      <w:r>
        <w:rPr>
          <w:rFonts w:ascii="Arial" w:hAnsi="Arial" w:cs="Arial"/>
          <w:b/>
          <w:color w:val="0000FF"/>
          <w:sz w:val="24"/>
        </w:rPr>
        <w:tab/>
      </w:r>
      <w:r>
        <w:rPr>
          <w:rFonts w:ascii="Arial" w:hAnsi="Arial" w:cs="Arial"/>
          <w:b/>
          <w:sz w:val="24"/>
        </w:rPr>
        <w:t>Discussion for core maintainence for mobility enhancement eEMR and IMR</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contribution on RRM core requirement for Rel-18 eEMR and IMR validty check</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R4-2408527</w:t>
      </w:r>
      <w:r>
        <w:rPr>
          <w:rFonts w:ascii="Arial" w:hAnsi="Arial" w:cs="Arial"/>
          <w:b/>
          <w:color w:val="0000FF"/>
          <w:sz w:val="24"/>
        </w:rPr>
        <w:tab/>
      </w:r>
      <w:r>
        <w:rPr>
          <w:rFonts w:ascii="Arial" w:hAnsi="Arial" w:cs="Arial"/>
          <w:b/>
          <w:sz w:val="24"/>
        </w:rPr>
        <w:t>CR for eEMR core maintenance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CR-4477  rev  Cat: F (Rel-18)</w:t>
      </w:r>
      <w:r>
        <w:rPr>
          <w:i/>
        </w:rPr>
        <w:br/>
      </w:r>
      <w:r>
        <w:rPr>
          <w:i/>
        </w:rPr>
        <w:br/>
      </w:r>
      <w:r>
        <w:rPr>
          <w:i/>
        </w:rPr>
        <w:tab/>
      </w:r>
      <w:r>
        <w:rPr>
          <w:i/>
        </w:rPr>
        <w:tab/>
      </w:r>
      <w:r>
        <w:rPr>
          <w:i/>
        </w:rPr>
        <w:tab/>
      </w:r>
      <w:r>
        <w:rPr>
          <w:i/>
        </w:rPr>
        <w:tab/>
      </w:r>
      <w:r>
        <w:rPr>
          <w:i/>
        </w:rPr>
        <w:tab/>
        <w:t>Source: R4</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CR to TS 38.133 for eEMR and IMR core requirement</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lastRenderedPageBreak/>
        <w:t>R4-2408585</w:t>
      </w:r>
      <w:r>
        <w:rPr>
          <w:rFonts w:ascii="Arial" w:hAnsi="Arial" w:cs="Arial"/>
          <w:b/>
          <w:color w:val="0000FF"/>
          <w:sz w:val="24"/>
        </w:rPr>
        <w:tab/>
      </w:r>
      <w:r>
        <w:rPr>
          <w:rFonts w:ascii="Arial" w:hAnsi="Arial" w:cs="Arial"/>
          <w:b/>
          <w:sz w:val="24"/>
        </w:rPr>
        <w:t>Discussion on remaining issue on SCell/SCG setup delay</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R4-2408669</w:t>
      </w:r>
      <w:r>
        <w:rPr>
          <w:rFonts w:ascii="Arial" w:hAnsi="Arial" w:cs="Arial"/>
          <w:b/>
          <w:color w:val="0000FF"/>
          <w:sz w:val="24"/>
        </w:rPr>
        <w:tab/>
      </w:r>
      <w:r>
        <w:rPr>
          <w:rFonts w:ascii="Arial" w:hAnsi="Arial" w:cs="Arial"/>
          <w:b/>
          <w:sz w:val="24"/>
        </w:rPr>
        <w:t>On remaining eEMR issues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R4-2408670</w:t>
      </w:r>
      <w:r>
        <w:rPr>
          <w:rFonts w:ascii="Arial" w:hAnsi="Arial" w:cs="Arial"/>
          <w:b/>
          <w:color w:val="0000FF"/>
          <w:sz w:val="24"/>
        </w:rPr>
        <w:tab/>
      </w:r>
      <w:r>
        <w:rPr>
          <w:rFonts w:ascii="Arial" w:hAnsi="Arial" w:cs="Arial"/>
          <w:b/>
          <w:sz w:val="24"/>
        </w:rPr>
        <w:t>draft CR to 38.133 on eEMR core requirements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R4-2410281 (from R4-2408670).</w:t>
      </w:r>
    </w:p>
    <w:p w:rsidR="00A069BC" w:rsidRDefault="00A069BC" w:rsidP="00A069BC">
      <w:pPr>
        <w:rPr>
          <w:rFonts w:ascii="Arial" w:hAnsi="Arial" w:cs="Arial"/>
          <w:b/>
          <w:sz w:val="24"/>
        </w:rPr>
      </w:pPr>
      <w:hyperlink r:id="rId193" w:history="1">
        <w:r w:rsidRPr="006633BF">
          <w:rPr>
            <w:rStyle w:val="ae"/>
            <w:rFonts w:ascii="Arial" w:hAnsi="Arial" w:cs="Arial"/>
            <w:b/>
            <w:sz w:val="24"/>
          </w:rPr>
          <w:t>R4-2410281</w:t>
        </w:r>
      </w:hyperlink>
      <w:r>
        <w:rPr>
          <w:rFonts w:ascii="Arial" w:hAnsi="Arial" w:cs="Arial"/>
          <w:b/>
          <w:color w:val="0000FF"/>
          <w:sz w:val="24"/>
        </w:rPr>
        <w:tab/>
      </w:r>
      <w:r>
        <w:rPr>
          <w:rFonts w:ascii="Arial" w:hAnsi="Arial" w:cs="Arial"/>
          <w:b/>
          <w:sz w:val="24"/>
        </w:rPr>
        <w:t>draft CR to 38.133 on eEMR core requirements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633B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R4-2408757</w:t>
      </w:r>
      <w:r>
        <w:rPr>
          <w:rFonts w:ascii="Arial" w:hAnsi="Arial" w:cs="Arial"/>
          <w:b/>
          <w:color w:val="0000FF"/>
          <w:sz w:val="24"/>
        </w:rPr>
        <w:tab/>
      </w:r>
      <w:r>
        <w:rPr>
          <w:rFonts w:ascii="Arial" w:hAnsi="Arial" w:cs="Arial"/>
          <w:b/>
          <w:sz w:val="24"/>
        </w:rPr>
        <w:t>CR for eEMR core maintenance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CR-4533  rev  Cat: F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CR to TS 38.133 for eEMR and IMR core requirement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R4-2408877</w:t>
      </w:r>
      <w:r>
        <w:rPr>
          <w:rFonts w:ascii="Arial" w:hAnsi="Arial" w:cs="Arial"/>
          <w:b/>
          <w:color w:val="0000FF"/>
          <w:sz w:val="24"/>
        </w:rPr>
        <w:tab/>
      </w:r>
      <w:r>
        <w:rPr>
          <w:rFonts w:ascii="Arial" w:hAnsi="Arial" w:cs="Arial"/>
          <w:b/>
          <w:sz w:val="24"/>
        </w:rPr>
        <w:t xml:space="preserve">Discussion on maintenance issues </w:t>
      </w:r>
      <w:proofErr w:type="gramStart"/>
      <w:r>
        <w:rPr>
          <w:rFonts w:ascii="Arial" w:hAnsi="Arial" w:cs="Arial"/>
          <w:b/>
          <w:sz w:val="24"/>
        </w:rPr>
        <w:t>for  R</w:t>
      </w:r>
      <w:proofErr w:type="gramEnd"/>
      <w:r>
        <w:rPr>
          <w:rFonts w:ascii="Arial" w:hAnsi="Arial" w:cs="Arial"/>
          <w:b/>
          <w:sz w:val="24"/>
        </w:rPr>
        <w:t>18 NR Mobility Enhancements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R4-2409034</w:t>
      </w:r>
      <w:r>
        <w:rPr>
          <w:rFonts w:ascii="Arial" w:hAnsi="Arial" w:cs="Arial"/>
          <w:b/>
          <w:color w:val="0000FF"/>
          <w:sz w:val="24"/>
        </w:rPr>
        <w:tab/>
      </w:r>
      <w:r>
        <w:rPr>
          <w:rFonts w:ascii="Arial" w:hAnsi="Arial" w:cs="Arial"/>
          <w:b/>
          <w:sz w:val="24"/>
        </w:rPr>
        <w:t>Discussion on the improvement on SCell/SCG setup delay</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pStyle w:val="4"/>
      </w:pPr>
      <w:bookmarkStart w:id="71" w:name="_Toc166753561"/>
      <w:r>
        <w:t>7.14.2</w:t>
      </w:r>
      <w:r>
        <w:tab/>
        <w:t>RRM performance requirements</w:t>
      </w:r>
      <w:bookmarkEnd w:id="71"/>
    </w:p>
    <w:p w:rsidR="00A069BC" w:rsidRDefault="00A069BC" w:rsidP="00A069BC">
      <w:pPr>
        <w:rPr>
          <w:rFonts w:ascii="Arial" w:hAnsi="Arial" w:cs="Arial"/>
          <w:b/>
          <w:sz w:val="24"/>
        </w:rPr>
      </w:pPr>
      <w:r>
        <w:rPr>
          <w:rFonts w:ascii="Arial" w:hAnsi="Arial" w:cs="Arial"/>
          <w:b/>
          <w:color w:val="0000FF"/>
          <w:sz w:val="24"/>
        </w:rPr>
        <w:t>R4-2409384</w:t>
      </w:r>
      <w:r>
        <w:rPr>
          <w:rFonts w:ascii="Arial" w:hAnsi="Arial" w:cs="Arial"/>
          <w:b/>
          <w:color w:val="0000FF"/>
          <w:sz w:val="24"/>
        </w:rPr>
        <w:tab/>
      </w:r>
      <w:r>
        <w:rPr>
          <w:rFonts w:ascii="Arial" w:hAnsi="Arial" w:cs="Arial"/>
          <w:b/>
          <w:sz w:val="24"/>
        </w:rPr>
        <w:t>Big CR to TS 38.133 on performance requirements for Further NR mobility enhancements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CR-4567  rev  Cat: B (Rel-18)</w:t>
      </w:r>
      <w:r>
        <w:rPr>
          <w:i/>
        </w:rPr>
        <w:br/>
      </w:r>
      <w:r>
        <w:rPr>
          <w:i/>
        </w:rPr>
        <w:lastRenderedPageBreak/>
        <w:br/>
      </w:r>
      <w:r>
        <w:rPr>
          <w:i/>
        </w:rPr>
        <w:tab/>
      </w:r>
      <w:r>
        <w:rPr>
          <w:i/>
        </w:rPr>
        <w:tab/>
      </w:r>
      <w:r>
        <w:rPr>
          <w:i/>
        </w:rPr>
        <w:tab/>
      </w:r>
      <w:r>
        <w:rPr>
          <w:i/>
        </w:rPr>
        <w:tab/>
      </w:r>
      <w:r>
        <w:rPr>
          <w:i/>
        </w:rPr>
        <w:tab/>
        <w:t>Source: MediaTek Inc,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R4-2410400 (from R4-2409384).</w:t>
      </w:r>
    </w:p>
    <w:bookmarkStart w:id="72" w:name="_Toc166753562"/>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"ftp://10.10.10.10/ftp/tsg_ran/WG4_Radio/TSGR4_111/Inbox/R4-2410400.zip" </w:instrText>
      </w:r>
      <w:r>
        <w:rPr>
          <w:rFonts w:ascii="Arial" w:hAnsi="Arial" w:cs="Arial"/>
          <w:b/>
          <w:color w:val="0000FF"/>
          <w:sz w:val="24"/>
        </w:rPr>
      </w:r>
      <w:r>
        <w:rPr>
          <w:rFonts w:ascii="Arial" w:hAnsi="Arial" w:cs="Arial"/>
          <w:b/>
          <w:color w:val="0000FF"/>
          <w:sz w:val="24"/>
        </w:rPr>
        <w:fldChar w:fldCharType="separate"/>
      </w:r>
      <w:r w:rsidRPr="00505DF2">
        <w:rPr>
          <w:rStyle w:val="ae"/>
          <w:rFonts w:ascii="Arial" w:hAnsi="Arial" w:cs="Arial"/>
          <w:b/>
          <w:sz w:val="24"/>
        </w:rPr>
        <w:t>R4-2410400</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Big CR to TS 38.133 on performance requirements for Further NR mobility enhancements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CR-4567  rev  Cat: B (Rel-18)</w:t>
      </w:r>
      <w:r>
        <w:rPr>
          <w:i/>
        </w:rPr>
        <w:br/>
      </w:r>
      <w:r>
        <w:rPr>
          <w:i/>
        </w:rPr>
        <w:br/>
      </w:r>
      <w:r>
        <w:rPr>
          <w:i/>
        </w:rPr>
        <w:tab/>
      </w:r>
      <w:r>
        <w:rPr>
          <w:i/>
        </w:rPr>
        <w:tab/>
      </w:r>
      <w:r>
        <w:rPr>
          <w:i/>
        </w:rPr>
        <w:tab/>
      </w:r>
      <w:r>
        <w:rPr>
          <w:i/>
        </w:rPr>
        <w:tab/>
      </w:r>
      <w:r>
        <w:rPr>
          <w:i/>
        </w:rPr>
        <w:tab/>
        <w:t>Source: MediaTek Inc,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post-meeting email agreement</w:t>
      </w:r>
      <w:r w:rsidRPr="00505DF2">
        <w:rPr>
          <w:rFonts w:ascii="Arial" w:hAnsi="Arial" w:cs="Arial"/>
          <w:b/>
          <w:highlight w:val="yellow"/>
        </w:rPr>
        <w:t>.</w:t>
      </w:r>
    </w:p>
    <w:p w:rsidR="00A069BC" w:rsidRDefault="00A069BC" w:rsidP="00A069BC">
      <w:pPr>
        <w:pStyle w:val="5"/>
      </w:pPr>
      <w:r>
        <w:t>7.14.2.1</w:t>
      </w:r>
      <w:r>
        <w:tab/>
        <w:t>L1/L2 based inter-cell mobility</w:t>
      </w:r>
      <w:bookmarkEnd w:id="72"/>
    </w:p>
    <w:p w:rsidR="00A069BC" w:rsidRDefault="00A069BC" w:rsidP="00A069BC">
      <w:pPr>
        <w:rPr>
          <w:rFonts w:ascii="Arial" w:hAnsi="Arial" w:cs="Arial"/>
          <w:b/>
          <w:sz w:val="24"/>
        </w:rPr>
      </w:pPr>
      <w:r>
        <w:rPr>
          <w:rFonts w:ascii="Arial" w:hAnsi="Arial" w:cs="Arial"/>
          <w:b/>
          <w:color w:val="0000FF"/>
          <w:sz w:val="24"/>
        </w:rPr>
        <w:t>R4-2407485</w:t>
      </w:r>
      <w:r>
        <w:rPr>
          <w:rFonts w:ascii="Arial" w:hAnsi="Arial" w:cs="Arial"/>
          <w:b/>
          <w:color w:val="0000FF"/>
          <w:sz w:val="24"/>
        </w:rPr>
        <w:tab/>
      </w:r>
      <w:r>
        <w:rPr>
          <w:rFonts w:ascii="Arial" w:hAnsi="Arial" w:cs="Arial"/>
          <w:b/>
          <w:sz w:val="24"/>
        </w:rPr>
        <w:t>Draft CR on test cases for intra-f RACH based PSCell Cell switch from FR1 to FR1 for LTM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R4-2407773</w:t>
      </w:r>
      <w:r>
        <w:rPr>
          <w:rFonts w:ascii="Arial" w:hAnsi="Arial" w:cs="Arial"/>
          <w:b/>
          <w:color w:val="0000FF"/>
          <w:sz w:val="24"/>
        </w:rPr>
        <w:tab/>
      </w:r>
      <w:r>
        <w:rPr>
          <w:rFonts w:ascii="Arial" w:hAnsi="Arial" w:cs="Arial"/>
          <w:b/>
          <w:sz w:val="24"/>
        </w:rPr>
        <w:t>Discussion on performance requirements and test cases for R18 LTM</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R4-2407774</w:t>
      </w:r>
      <w:r>
        <w:rPr>
          <w:rFonts w:ascii="Arial" w:hAnsi="Arial" w:cs="Arial"/>
          <w:b/>
          <w:color w:val="0000FF"/>
          <w:sz w:val="24"/>
        </w:rPr>
        <w:tab/>
      </w:r>
      <w:r>
        <w:rPr>
          <w:rFonts w:ascii="Arial" w:hAnsi="Arial" w:cs="Arial"/>
          <w:b/>
          <w:sz w:val="24"/>
        </w:rPr>
        <w:t>draft CR on TC for inter-frequency RACH based Cell switch from FR1 to FR1 for R18 LTM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R4-2407775</w:t>
      </w:r>
      <w:r>
        <w:rPr>
          <w:rFonts w:ascii="Arial" w:hAnsi="Arial" w:cs="Arial"/>
          <w:b/>
          <w:color w:val="0000FF"/>
          <w:sz w:val="24"/>
        </w:rPr>
        <w:tab/>
      </w:r>
      <w:r>
        <w:rPr>
          <w:rFonts w:ascii="Arial" w:hAnsi="Arial" w:cs="Arial"/>
          <w:b/>
          <w:sz w:val="24"/>
        </w:rPr>
        <w:t>draft CR on TC for PDCCH-ordered RACH to an inter-frequency candidate cell in FR1 for R18 LTM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R4-2410309 (from R4-2407775).</w:t>
      </w:r>
    </w:p>
    <w:p w:rsidR="00A069BC" w:rsidRDefault="00A069BC" w:rsidP="00A069BC">
      <w:pPr>
        <w:rPr>
          <w:rFonts w:ascii="Arial" w:hAnsi="Arial" w:cs="Arial"/>
          <w:b/>
          <w:sz w:val="24"/>
        </w:rPr>
      </w:pPr>
      <w:hyperlink r:id="rId194" w:history="1">
        <w:r w:rsidRPr="00905786">
          <w:rPr>
            <w:rStyle w:val="ae"/>
            <w:rFonts w:ascii="Arial" w:hAnsi="Arial" w:cs="Arial"/>
            <w:b/>
            <w:sz w:val="24"/>
          </w:rPr>
          <w:t>R4-2410309</w:t>
        </w:r>
      </w:hyperlink>
      <w:r>
        <w:rPr>
          <w:rFonts w:ascii="Arial" w:hAnsi="Arial" w:cs="Arial"/>
          <w:b/>
          <w:color w:val="0000FF"/>
          <w:sz w:val="24"/>
        </w:rPr>
        <w:tab/>
      </w:r>
      <w:r>
        <w:rPr>
          <w:rFonts w:ascii="Arial" w:hAnsi="Arial" w:cs="Arial"/>
          <w:b/>
          <w:sz w:val="24"/>
        </w:rPr>
        <w:t>draft CR on TC for PDCCH-ordered RACH to an inter-frequency candidate cell in FR1 for R18 LTM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0578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R4-2407867</w:t>
      </w:r>
      <w:r>
        <w:rPr>
          <w:rFonts w:ascii="Arial" w:hAnsi="Arial" w:cs="Arial"/>
          <w:b/>
          <w:color w:val="0000FF"/>
          <w:sz w:val="24"/>
        </w:rPr>
        <w:tab/>
      </w:r>
      <w:r>
        <w:rPr>
          <w:rFonts w:ascii="Arial" w:hAnsi="Arial" w:cs="Arial"/>
          <w:b/>
          <w:sz w:val="24"/>
        </w:rPr>
        <w:t>Draft CR on test cases for LTM FR2 PScell switch and PDCCH-order RACH</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lastRenderedPageBreak/>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R4-2408174</w:t>
      </w:r>
      <w:r>
        <w:rPr>
          <w:rFonts w:ascii="Arial" w:hAnsi="Arial" w:cs="Arial"/>
          <w:b/>
          <w:color w:val="0000FF"/>
          <w:sz w:val="24"/>
        </w:rPr>
        <w:tab/>
      </w:r>
      <w:r>
        <w:rPr>
          <w:rFonts w:ascii="Arial" w:hAnsi="Arial" w:cs="Arial"/>
          <w:b/>
          <w:sz w:val="24"/>
        </w:rPr>
        <w:t>Discussion on performance requirements for L1/L2 based inter-cell mobility</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R4-2408586</w:t>
      </w:r>
      <w:r>
        <w:rPr>
          <w:rFonts w:ascii="Arial" w:hAnsi="Arial" w:cs="Arial"/>
          <w:b/>
          <w:color w:val="0000FF"/>
          <w:sz w:val="24"/>
        </w:rPr>
        <w:tab/>
      </w:r>
      <w:r>
        <w:rPr>
          <w:rFonts w:ascii="Arial" w:hAnsi="Arial" w:cs="Arial"/>
          <w:b/>
          <w:sz w:val="24"/>
        </w:rPr>
        <w:t>Correction on L1-RSRP accuracy requirements on neighbor cells</w:t>
      </w:r>
    </w:p>
    <w:p w:rsidR="00A069BC" w:rsidRDefault="00A069BC" w:rsidP="00A069B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38.133 v18.5.0</w:t>
      </w:r>
      <w:r>
        <w:rPr>
          <w:i/>
        </w:rPr>
        <w:tab/>
        <w:t xml:space="preserve">  CR-4505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R4-2408586. Database </w:t>
      </w:r>
      <w:proofErr w:type="gramStart"/>
      <w:r>
        <w:t>value :</w:t>
      </w:r>
      <w:proofErr w:type="gramEnd"/>
      <w:r>
        <w:t xml:space="preserve"> 4505. CR cover </w:t>
      </w:r>
      <w:proofErr w:type="gramStart"/>
      <w:r>
        <w:t>value :</w:t>
      </w:r>
      <w:proofErr w:type="gramEnd"/>
      <w:r>
        <w:t xml:space="preserve"> -.  Session Chair: We can endorse the formal CRs if the contents are agreeable.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R4-2410310 (from R4-2408586).</w:t>
      </w:r>
    </w:p>
    <w:p w:rsidR="00A069BC" w:rsidRDefault="00A069BC" w:rsidP="00A069BC">
      <w:pPr>
        <w:rPr>
          <w:rFonts w:ascii="Arial" w:hAnsi="Arial" w:cs="Arial"/>
          <w:b/>
          <w:sz w:val="24"/>
        </w:rPr>
      </w:pPr>
      <w:hyperlink r:id="rId195" w:history="1">
        <w:r w:rsidRPr="00905786">
          <w:rPr>
            <w:rStyle w:val="ae"/>
            <w:rFonts w:ascii="Arial" w:hAnsi="Arial" w:cs="Arial"/>
            <w:b/>
            <w:sz w:val="24"/>
          </w:rPr>
          <w:t>R4-2410310</w:t>
        </w:r>
      </w:hyperlink>
      <w:r>
        <w:rPr>
          <w:rFonts w:ascii="Arial" w:hAnsi="Arial" w:cs="Arial"/>
          <w:b/>
          <w:color w:val="0000FF"/>
          <w:sz w:val="24"/>
        </w:rPr>
        <w:tab/>
      </w:r>
      <w:r>
        <w:rPr>
          <w:rFonts w:ascii="Arial" w:hAnsi="Arial" w:cs="Arial"/>
          <w:b/>
          <w:sz w:val="24"/>
        </w:rPr>
        <w:t>Correction on L1-RSRP accuracy requirements on neighbor cells</w:t>
      </w:r>
    </w:p>
    <w:p w:rsidR="00A069BC" w:rsidRDefault="00A069BC" w:rsidP="00A069B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38.133 v18.5.0</w:t>
      </w:r>
      <w:r>
        <w:rPr>
          <w:i/>
        </w:rPr>
        <w:tab/>
        <w:t xml:space="preserve">  CR-4505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R4-2408586. Database </w:t>
      </w:r>
      <w:proofErr w:type="gramStart"/>
      <w:r>
        <w:t>value :</w:t>
      </w:r>
      <w:proofErr w:type="gramEnd"/>
      <w:r>
        <w:t xml:space="preserve"> 4505. CR cover </w:t>
      </w:r>
      <w:proofErr w:type="gramStart"/>
      <w:r>
        <w:t>value :</w:t>
      </w:r>
      <w:proofErr w:type="gramEnd"/>
      <w:r>
        <w:t xml:space="preserve"> -.  Session Chair: We can endorse the formal CRs if the contents are agreeable.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0578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R4-2408587</w:t>
      </w:r>
      <w:r>
        <w:rPr>
          <w:rFonts w:ascii="Arial" w:hAnsi="Arial" w:cs="Arial"/>
          <w:b/>
          <w:color w:val="0000FF"/>
          <w:sz w:val="24"/>
        </w:rPr>
        <w:tab/>
      </w:r>
      <w:r>
        <w:rPr>
          <w:rFonts w:ascii="Arial" w:hAnsi="Arial" w:cs="Arial"/>
          <w:b/>
          <w:sz w:val="24"/>
        </w:rPr>
        <w:t>Update test case for RACH based Cell switch from FR2 to FR2 Intra-frequency cell switch</w:t>
      </w:r>
    </w:p>
    <w:p w:rsidR="00A069BC" w:rsidRDefault="00A069BC" w:rsidP="00A069B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38.133 v18.5.0</w:t>
      </w:r>
      <w:r>
        <w:rPr>
          <w:i/>
        </w:rPr>
        <w:tab/>
        <w:t xml:space="preserve">  CR-4506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R4-2408587. Database </w:t>
      </w:r>
      <w:proofErr w:type="gramStart"/>
      <w:r>
        <w:t>value :</w:t>
      </w:r>
      <w:proofErr w:type="gramEnd"/>
      <w:r>
        <w:t xml:space="preserve"> 4506. CR cover </w:t>
      </w:r>
      <w:proofErr w:type="gramStart"/>
      <w:r>
        <w:t>value :</w:t>
      </w:r>
      <w:proofErr w:type="gramEnd"/>
      <w:r>
        <w:t xml:space="preserve"> -. Session Chair: We can endorse the formal CRs if the contents are agreeable.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R4-2408588</w:t>
      </w:r>
      <w:r>
        <w:rPr>
          <w:rFonts w:ascii="Arial" w:hAnsi="Arial" w:cs="Arial"/>
          <w:b/>
          <w:color w:val="0000FF"/>
          <w:sz w:val="24"/>
        </w:rPr>
        <w:tab/>
      </w:r>
      <w:r>
        <w:rPr>
          <w:rFonts w:ascii="Arial" w:hAnsi="Arial" w:cs="Arial"/>
          <w:b/>
          <w:sz w:val="24"/>
        </w:rPr>
        <w:t>Update on test case for Inter-frequency L1-RSRP measurement with MG in FR1</w:t>
      </w:r>
    </w:p>
    <w:p w:rsidR="00A069BC" w:rsidRDefault="00A069BC" w:rsidP="00A069B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38.133 v18.5.0</w:t>
      </w:r>
      <w:r>
        <w:rPr>
          <w:i/>
        </w:rPr>
        <w:tab/>
        <w:t xml:space="preserve">  CR-4507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R4-2408588. Database </w:t>
      </w:r>
      <w:proofErr w:type="gramStart"/>
      <w:r>
        <w:t>value :</w:t>
      </w:r>
      <w:proofErr w:type="gramEnd"/>
      <w:r>
        <w:t xml:space="preserve"> 4507. CR cover </w:t>
      </w:r>
      <w:proofErr w:type="gramStart"/>
      <w:r>
        <w:t>value :</w:t>
      </w:r>
      <w:proofErr w:type="gramEnd"/>
      <w:r>
        <w:t xml:space="preserve"> -.  Session Chair: We can endorse the formal CRs if the contents are agreeable. </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lastRenderedPageBreak/>
        <w:t>R4-2408589</w:t>
      </w:r>
      <w:r>
        <w:rPr>
          <w:rFonts w:ascii="Arial" w:hAnsi="Arial" w:cs="Arial"/>
          <w:b/>
          <w:color w:val="0000FF"/>
          <w:sz w:val="24"/>
        </w:rPr>
        <w:tab/>
      </w:r>
      <w:r>
        <w:rPr>
          <w:rFonts w:ascii="Arial" w:hAnsi="Arial" w:cs="Arial"/>
          <w:b/>
          <w:sz w:val="24"/>
        </w:rPr>
        <w:t>Update on test case for Inter-frequency L1-RSRP accuracy requirements for neighbour cell in FR1</w:t>
      </w:r>
    </w:p>
    <w:p w:rsidR="00A069BC" w:rsidRDefault="00A069BC" w:rsidP="00A069B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38.133 v18.5.0</w:t>
      </w:r>
      <w:r>
        <w:rPr>
          <w:i/>
        </w:rPr>
        <w:tab/>
        <w:t xml:space="preserve">  CR-4508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R4-2408589. Database </w:t>
      </w:r>
      <w:proofErr w:type="gramStart"/>
      <w:r>
        <w:t>value :</w:t>
      </w:r>
      <w:proofErr w:type="gramEnd"/>
      <w:r>
        <w:t xml:space="preserve"> 4508. CR cover </w:t>
      </w:r>
      <w:proofErr w:type="gramStart"/>
      <w:r>
        <w:t>value :</w:t>
      </w:r>
      <w:proofErr w:type="gramEnd"/>
      <w:r>
        <w:t xml:space="preserve"> -. Change request category wrong on CR cover for TDoc R4-2408589. Database </w:t>
      </w:r>
      <w:proofErr w:type="gramStart"/>
      <w:r>
        <w:t>value :</w:t>
      </w:r>
      <w:proofErr w:type="gramEnd"/>
      <w:r>
        <w:t xml:space="preserve"> B. CR cover value : F. Session Chair: We can en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R4-2409033</w:t>
      </w:r>
      <w:r>
        <w:rPr>
          <w:rFonts w:ascii="Arial" w:hAnsi="Arial" w:cs="Arial"/>
          <w:b/>
          <w:color w:val="0000FF"/>
          <w:sz w:val="24"/>
        </w:rPr>
        <w:tab/>
      </w:r>
      <w:r>
        <w:rPr>
          <w:rFonts w:ascii="Arial" w:hAnsi="Arial" w:cs="Arial"/>
          <w:b/>
          <w:sz w:val="24"/>
        </w:rPr>
        <w:t>Discussion on performance requirements for LTM</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R4-2409037</w:t>
      </w:r>
      <w:r>
        <w:rPr>
          <w:rFonts w:ascii="Arial" w:hAnsi="Arial" w:cs="Arial"/>
          <w:b/>
          <w:color w:val="0000FF"/>
          <w:sz w:val="24"/>
        </w:rPr>
        <w:tab/>
      </w:r>
      <w:r>
        <w:rPr>
          <w:rFonts w:ascii="Arial" w:hAnsi="Arial" w:cs="Arial"/>
          <w:b/>
          <w:sz w:val="24"/>
        </w:rPr>
        <w:t>draftCR on Intra-f L1-RSRP measurement in FR2 with one of neighbor cells’ TCI state is activated</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A069BC" w:rsidRDefault="00A069BC" w:rsidP="00A069BC">
      <w:pPr>
        <w:rPr>
          <w:rFonts w:ascii="Arial" w:hAnsi="Arial" w:cs="Arial"/>
          <w:b/>
          <w:sz w:val="24"/>
        </w:rPr>
      </w:pPr>
      <w:r>
        <w:rPr>
          <w:rFonts w:ascii="Arial" w:hAnsi="Arial" w:cs="Arial"/>
          <w:b/>
          <w:color w:val="0000FF"/>
          <w:sz w:val="24"/>
        </w:rPr>
        <w:t>R4-2409039</w:t>
      </w:r>
      <w:r>
        <w:rPr>
          <w:rFonts w:ascii="Arial" w:hAnsi="Arial" w:cs="Arial"/>
          <w:b/>
          <w:color w:val="0000FF"/>
          <w:sz w:val="24"/>
        </w:rPr>
        <w:tab/>
      </w:r>
      <w:r>
        <w:rPr>
          <w:rFonts w:ascii="Arial" w:hAnsi="Arial" w:cs="Arial"/>
          <w:b/>
          <w:sz w:val="24"/>
        </w:rPr>
        <w:t>Correction on L1-RSRP accuracy requirements for neighbour cell</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R4-2409387</w:t>
      </w:r>
      <w:r>
        <w:rPr>
          <w:rFonts w:ascii="Arial" w:hAnsi="Arial" w:cs="Arial"/>
          <w:b/>
          <w:color w:val="0000FF"/>
          <w:sz w:val="24"/>
        </w:rPr>
        <w:tab/>
      </w:r>
      <w:r>
        <w:rPr>
          <w:rFonts w:ascii="Arial" w:hAnsi="Arial" w:cs="Arial"/>
          <w:b/>
          <w:sz w:val="24"/>
        </w:rPr>
        <w:t>Discussion on RRM performance requirements for R18 LTM</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R4-2409388</w:t>
      </w:r>
      <w:r>
        <w:rPr>
          <w:rFonts w:ascii="Arial" w:hAnsi="Arial" w:cs="Arial"/>
          <w:b/>
          <w:color w:val="0000FF"/>
          <w:sz w:val="24"/>
        </w:rPr>
        <w:tab/>
      </w:r>
      <w:r>
        <w:rPr>
          <w:rFonts w:ascii="Arial" w:hAnsi="Arial" w:cs="Arial"/>
          <w:b/>
          <w:sz w:val="24"/>
        </w:rPr>
        <w:t>Draft CR on performance requirements for R18 LTM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 Apple, Qualcom, Nokia, OPPO, Ericsson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R4-2410311 (from R4-2409388).</w:t>
      </w:r>
    </w:p>
    <w:p w:rsidR="00A069BC" w:rsidRDefault="00A069BC" w:rsidP="00A069BC">
      <w:pPr>
        <w:rPr>
          <w:rFonts w:ascii="Arial" w:hAnsi="Arial" w:cs="Arial"/>
          <w:b/>
          <w:sz w:val="24"/>
        </w:rPr>
      </w:pPr>
      <w:hyperlink r:id="rId196" w:history="1">
        <w:r w:rsidRPr="00905786">
          <w:rPr>
            <w:rStyle w:val="ae"/>
            <w:rFonts w:ascii="Arial" w:hAnsi="Arial" w:cs="Arial"/>
            <w:b/>
            <w:sz w:val="24"/>
          </w:rPr>
          <w:t>R4-2410311</w:t>
        </w:r>
      </w:hyperlink>
      <w:r>
        <w:rPr>
          <w:rFonts w:ascii="Arial" w:hAnsi="Arial" w:cs="Arial"/>
          <w:b/>
          <w:color w:val="0000FF"/>
          <w:sz w:val="24"/>
        </w:rPr>
        <w:tab/>
      </w:r>
      <w:r>
        <w:rPr>
          <w:rFonts w:ascii="Arial" w:hAnsi="Arial" w:cs="Arial"/>
          <w:b/>
          <w:sz w:val="24"/>
        </w:rPr>
        <w:t>Draft CR on performance requirements for R18 LTM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 Apple, Qualcom, Nokia, OPPO, Ericsson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0578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R4-2409716</w:t>
      </w:r>
      <w:r>
        <w:rPr>
          <w:rFonts w:ascii="Arial" w:hAnsi="Arial" w:cs="Arial"/>
          <w:b/>
          <w:color w:val="0000FF"/>
          <w:sz w:val="24"/>
        </w:rPr>
        <w:tab/>
      </w:r>
      <w:r>
        <w:rPr>
          <w:rFonts w:ascii="Arial" w:hAnsi="Arial" w:cs="Arial"/>
          <w:b/>
          <w:sz w:val="24"/>
        </w:rPr>
        <w:t>Discussion on LTM test cases</w:t>
      </w:r>
    </w:p>
    <w:p w:rsidR="00A069BC" w:rsidRDefault="00A069BC" w:rsidP="00A069B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Discussion on LTM test cases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R4-2409717</w:t>
      </w:r>
      <w:r>
        <w:rPr>
          <w:rFonts w:ascii="Arial" w:hAnsi="Arial" w:cs="Arial"/>
          <w:b/>
          <w:color w:val="0000FF"/>
          <w:sz w:val="24"/>
        </w:rPr>
        <w:tab/>
      </w:r>
      <w:r>
        <w:rPr>
          <w:rFonts w:ascii="Arial" w:hAnsi="Arial" w:cs="Arial"/>
          <w:b/>
          <w:sz w:val="24"/>
        </w:rPr>
        <w:t>Draft CR to TS 38.133 on performance requirements for R18 LTM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 MediaTek inc., Qualcomm Incorporated</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on LTM test case for cell switch</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R4-2410312 (from R4-2409717).</w:t>
      </w:r>
    </w:p>
    <w:bookmarkStart w:id="73" w:name="_Toc166753563"/>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"ftp://10.10.10.10/ftp/tsg_ran/WG4_Radio/TSGR4_111/Inbox/R4-2410312.zip" </w:instrText>
      </w:r>
      <w:r>
        <w:rPr>
          <w:rFonts w:ascii="Arial" w:hAnsi="Arial" w:cs="Arial"/>
          <w:b/>
          <w:color w:val="0000FF"/>
          <w:sz w:val="24"/>
        </w:rPr>
        <w:fldChar w:fldCharType="separate"/>
      </w:r>
      <w:r w:rsidRPr="00905786">
        <w:rPr>
          <w:rStyle w:val="ae"/>
          <w:rFonts w:ascii="Arial" w:hAnsi="Arial" w:cs="Arial"/>
          <w:b/>
          <w:sz w:val="24"/>
        </w:rPr>
        <w:t>R4-2410312</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 CR to TS 38.133 on performance requirements for R18 LTM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 MediaTek inc., Qualcomm Incorporated</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on LTM test case for cell switch</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905786">
        <w:rPr>
          <w:rFonts w:ascii="Arial" w:hAnsi="Arial" w:cs="Arial"/>
          <w:b/>
          <w:highlight w:val="yellow"/>
        </w:rPr>
        <w:t>Return to.</w:t>
      </w:r>
    </w:p>
    <w:p w:rsidR="00A069BC" w:rsidRDefault="00A069BC" w:rsidP="00A069BC">
      <w:pPr>
        <w:pStyle w:val="5"/>
      </w:pPr>
      <w:r>
        <w:t>7.14.2.2</w:t>
      </w:r>
      <w:r>
        <w:tab/>
        <w:t>Other RRM performance requirements</w:t>
      </w:r>
      <w:bookmarkEnd w:id="73"/>
    </w:p>
    <w:p w:rsidR="00A069BC" w:rsidRDefault="00A069BC" w:rsidP="00A069BC">
      <w:pPr>
        <w:rPr>
          <w:rFonts w:ascii="Arial" w:hAnsi="Arial" w:cs="Arial"/>
          <w:b/>
          <w:sz w:val="24"/>
        </w:rPr>
      </w:pPr>
      <w:r>
        <w:rPr>
          <w:rFonts w:ascii="Arial" w:hAnsi="Arial" w:cs="Arial"/>
          <w:b/>
          <w:color w:val="0000FF"/>
          <w:sz w:val="24"/>
        </w:rPr>
        <w:t>R4-2407353</w:t>
      </w:r>
      <w:r>
        <w:rPr>
          <w:rFonts w:ascii="Arial" w:hAnsi="Arial" w:cs="Arial"/>
          <w:b/>
          <w:color w:val="0000FF"/>
          <w:sz w:val="24"/>
        </w:rPr>
        <w:tab/>
      </w:r>
      <w:r>
        <w:rPr>
          <w:rFonts w:ascii="Arial" w:hAnsi="Arial" w:cs="Arial"/>
          <w:b/>
          <w:sz w:val="24"/>
        </w:rPr>
        <w:t>Test procedure for validity check</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R4-2407354</w:t>
      </w:r>
      <w:r>
        <w:rPr>
          <w:rFonts w:ascii="Arial" w:hAnsi="Arial" w:cs="Arial"/>
          <w:b/>
          <w:color w:val="0000FF"/>
          <w:sz w:val="24"/>
        </w:rPr>
        <w:tab/>
      </w:r>
      <w:r>
        <w:rPr>
          <w:rFonts w:ascii="Arial" w:hAnsi="Arial" w:cs="Arial"/>
          <w:b/>
          <w:sz w:val="24"/>
        </w:rPr>
        <w:t>draft CR for performance part of R18 NR mobility further enhancement part 2</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633B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R4-2407486</w:t>
      </w:r>
      <w:r>
        <w:rPr>
          <w:rFonts w:ascii="Arial" w:hAnsi="Arial" w:cs="Arial"/>
          <w:b/>
          <w:color w:val="0000FF"/>
          <w:sz w:val="24"/>
        </w:rPr>
        <w:tab/>
      </w:r>
      <w:r>
        <w:rPr>
          <w:rFonts w:ascii="Arial" w:hAnsi="Arial" w:cs="Arial"/>
          <w:b/>
          <w:sz w:val="24"/>
        </w:rPr>
        <w:t>Discussion on RRM performance requirements for mobility enhancement part 2</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R4-2407868</w:t>
      </w:r>
      <w:r>
        <w:rPr>
          <w:rFonts w:ascii="Arial" w:hAnsi="Arial" w:cs="Arial"/>
          <w:b/>
          <w:color w:val="0000FF"/>
          <w:sz w:val="24"/>
        </w:rPr>
        <w:tab/>
      </w:r>
      <w:r>
        <w:rPr>
          <w:rFonts w:ascii="Arial" w:hAnsi="Arial" w:cs="Arial"/>
          <w:b/>
          <w:sz w:val="24"/>
        </w:rPr>
        <w:t>Draft CR for test case of CHO including target MCG and candidate SCG in NR-DC</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A069BC" w:rsidRDefault="00A069BC" w:rsidP="00A069BC">
      <w:pPr>
        <w:rPr>
          <w:rFonts w:ascii="Arial" w:hAnsi="Arial" w:cs="Arial"/>
          <w:b/>
          <w:sz w:val="24"/>
        </w:rPr>
      </w:pPr>
      <w:r>
        <w:rPr>
          <w:rFonts w:ascii="Arial" w:hAnsi="Arial" w:cs="Arial"/>
          <w:b/>
          <w:color w:val="0000FF"/>
          <w:sz w:val="24"/>
        </w:rPr>
        <w:t>R4-2408175</w:t>
      </w:r>
      <w:r>
        <w:rPr>
          <w:rFonts w:ascii="Arial" w:hAnsi="Arial" w:cs="Arial"/>
          <w:b/>
          <w:color w:val="0000FF"/>
          <w:sz w:val="24"/>
        </w:rPr>
        <w:tab/>
      </w:r>
      <w:r>
        <w:rPr>
          <w:rFonts w:ascii="Arial" w:hAnsi="Arial" w:cs="Arial"/>
          <w:b/>
          <w:sz w:val="24"/>
        </w:rPr>
        <w:t xml:space="preserve">DraftCR </w:t>
      </w:r>
      <w:proofErr w:type="gramStart"/>
      <w:r>
        <w:rPr>
          <w:rFonts w:ascii="Arial" w:hAnsi="Arial" w:cs="Arial"/>
          <w:b/>
          <w:sz w:val="24"/>
        </w:rPr>
        <w:t>on  inter</w:t>
      </w:r>
      <w:proofErr w:type="gramEnd"/>
      <w:r>
        <w:rPr>
          <w:rFonts w:ascii="Arial" w:hAnsi="Arial" w:cs="Arial"/>
          <w:b/>
          <w:sz w:val="24"/>
        </w:rPr>
        <w:t>-frequency subsequent CPA from FR1-FR2 NR-DC to FR1-FR2 NR-DC</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R4-2410282 (from R4-2408175).</w:t>
      </w:r>
    </w:p>
    <w:p w:rsidR="00A069BC" w:rsidRDefault="00A069BC" w:rsidP="00A069BC">
      <w:pPr>
        <w:rPr>
          <w:rFonts w:ascii="Arial" w:hAnsi="Arial" w:cs="Arial"/>
          <w:b/>
          <w:sz w:val="24"/>
        </w:rPr>
      </w:pPr>
      <w:hyperlink r:id="rId197" w:history="1">
        <w:r w:rsidRPr="006633BF">
          <w:rPr>
            <w:rStyle w:val="ae"/>
            <w:rFonts w:ascii="Arial" w:hAnsi="Arial" w:cs="Arial"/>
            <w:b/>
            <w:sz w:val="24"/>
          </w:rPr>
          <w:t>R4-2410282</w:t>
        </w:r>
      </w:hyperlink>
      <w:r>
        <w:rPr>
          <w:rFonts w:ascii="Arial" w:hAnsi="Arial" w:cs="Arial"/>
          <w:b/>
          <w:color w:val="0000FF"/>
          <w:sz w:val="24"/>
        </w:rPr>
        <w:tab/>
      </w:r>
      <w:r>
        <w:rPr>
          <w:rFonts w:ascii="Arial" w:hAnsi="Arial" w:cs="Arial"/>
          <w:b/>
          <w:sz w:val="24"/>
        </w:rPr>
        <w:t>DraftCR on  inter-frequency subsequent CPA from FR1-FR2 NR-DC to FR1-FR2 NR-DC</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633B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R4-2408436</w:t>
      </w:r>
      <w:r>
        <w:rPr>
          <w:rFonts w:ascii="Arial" w:hAnsi="Arial" w:cs="Arial"/>
          <w:b/>
          <w:color w:val="0000FF"/>
          <w:sz w:val="24"/>
        </w:rPr>
        <w:tab/>
      </w:r>
      <w:r>
        <w:rPr>
          <w:rFonts w:ascii="Arial" w:hAnsi="Arial" w:cs="Arial"/>
          <w:b/>
          <w:sz w:val="24"/>
        </w:rPr>
        <w:t>Remaining issues on RRM Perf requirement for fast CA/DC setup</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R4-2408524</w:t>
      </w:r>
      <w:r>
        <w:rPr>
          <w:rFonts w:ascii="Arial" w:hAnsi="Arial" w:cs="Arial"/>
          <w:b/>
          <w:color w:val="0000FF"/>
          <w:sz w:val="24"/>
        </w:rPr>
        <w:tab/>
      </w:r>
      <w:r>
        <w:rPr>
          <w:rFonts w:ascii="Arial" w:hAnsi="Arial" w:cs="Arial"/>
          <w:b/>
          <w:sz w:val="24"/>
        </w:rPr>
        <w:t>Discussion for performance for mobility enhancement eEMR and IMR</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This contribution </w:t>
      </w:r>
      <w:proofErr w:type="gramStart"/>
      <w:r>
        <w:t>discuss</w:t>
      </w:r>
      <w:proofErr w:type="gramEnd"/>
      <w:r>
        <w:t xml:space="preserve"> on the eEMR and IMR test case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R4-2408525</w:t>
      </w:r>
      <w:r>
        <w:rPr>
          <w:rFonts w:ascii="Arial" w:hAnsi="Arial" w:cs="Arial"/>
          <w:b/>
          <w:color w:val="0000FF"/>
          <w:sz w:val="24"/>
        </w:rPr>
        <w:tab/>
      </w:r>
      <w:r>
        <w:rPr>
          <w:rFonts w:ascii="Arial" w:hAnsi="Arial" w:cs="Arial"/>
          <w:b/>
          <w:sz w:val="24"/>
        </w:rPr>
        <w:t>Draft CR to TS 38.133 for Test case of improment on SCG_Scell setup delay for FR1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to TS38.133 to add FR1 eEMR and IMR test case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R4-2410283 (from R4-2408525).</w:t>
      </w:r>
    </w:p>
    <w:p w:rsidR="00A069BC" w:rsidRDefault="00A069BC" w:rsidP="00A069BC">
      <w:pPr>
        <w:rPr>
          <w:rFonts w:ascii="Arial" w:hAnsi="Arial" w:cs="Arial"/>
          <w:b/>
          <w:sz w:val="24"/>
        </w:rPr>
      </w:pPr>
      <w:hyperlink r:id="rId198" w:history="1">
        <w:r w:rsidRPr="006633BF">
          <w:rPr>
            <w:rStyle w:val="ae"/>
            <w:rFonts w:ascii="Arial" w:hAnsi="Arial" w:cs="Arial"/>
            <w:b/>
            <w:sz w:val="24"/>
          </w:rPr>
          <w:t>R4-2410283</w:t>
        </w:r>
      </w:hyperlink>
      <w:r>
        <w:rPr>
          <w:rFonts w:ascii="Arial" w:hAnsi="Arial" w:cs="Arial"/>
          <w:b/>
          <w:color w:val="0000FF"/>
          <w:sz w:val="24"/>
        </w:rPr>
        <w:tab/>
      </w:r>
      <w:r>
        <w:rPr>
          <w:rFonts w:ascii="Arial" w:hAnsi="Arial" w:cs="Arial"/>
          <w:b/>
          <w:sz w:val="24"/>
        </w:rPr>
        <w:t>Draft CR to TS 38.133 for Test case of improment on SCG_Scell setup delay for FR1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to TS38.133 to add FR1 eEMR and IMR test case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633B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lastRenderedPageBreak/>
        <w:t>R4-2408526</w:t>
      </w:r>
      <w:r>
        <w:rPr>
          <w:rFonts w:ascii="Arial" w:hAnsi="Arial" w:cs="Arial"/>
          <w:b/>
          <w:color w:val="0000FF"/>
          <w:sz w:val="24"/>
        </w:rPr>
        <w:tab/>
      </w:r>
      <w:r>
        <w:rPr>
          <w:rFonts w:ascii="Arial" w:hAnsi="Arial" w:cs="Arial"/>
          <w:b/>
          <w:sz w:val="24"/>
        </w:rPr>
        <w:t>Draft CR to TS 38.133 for Test case of improment on SCG_Scell setup delay for FR2</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to TS38.133 to add FR1 eEMR and IMR test case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R4-2410284 (from R4-2408526).</w:t>
      </w:r>
    </w:p>
    <w:p w:rsidR="00A069BC" w:rsidRDefault="00A069BC" w:rsidP="00A069BC">
      <w:pPr>
        <w:rPr>
          <w:rFonts w:ascii="Arial" w:hAnsi="Arial" w:cs="Arial"/>
          <w:b/>
          <w:sz w:val="24"/>
        </w:rPr>
      </w:pPr>
      <w:hyperlink r:id="rId199" w:history="1">
        <w:r w:rsidRPr="006633BF">
          <w:rPr>
            <w:rStyle w:val="ae"/>
            <w:rFonts w:ascii="Arial" w:hAnsi="Arial" w:cs="Arial"/>
            <w:b/>
            <w:sz w:val="24"/>
          </w:rPr>
          <w:t>R4-2410284</w:t>
        </w:r>
      </w:hyperlink>
      <w:r>
        <w:rPr>
          <w:rFonts w:ascii="Arial" w:hAnsi="Arial" w:cs="Arial"/>
          <w:b/>
          <w:color w:val="0000FF"/>
          <w:sz w:val="24"/>
        </w:rPr>
        <w:tab/>
      </w:r>
      <w:r>
        <w:rPr>
          <w:rFonts w:ascii="Arial" w:hAnsi="Arial" w:cs="Arial"/>
          <w:b/>
          <w:sz w:val="24"/>
        </w:rPr>
        <w:t>Draft CR to TS 38.133 for Test case of improment on SCG_Scell setup delay for FR2</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to TS38.133 to add FR1 eEMR and IMR test case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633B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R4-2408590</w:t>
      </w:r>
      <w:r>
        <w:rPr>
          <w:rFonts w:ascii="Arial" w:hAnsi="Arial" w:cs="Arial"/>
          <w:b/>
          <w:color w:val="0000FF"/>
          <w:sz w:val="24"/>
        </w:rPr>
        <w:tab/>
      </w:r>
      <w:r>
        <w:rPr>
          <w:rFonts w:ascii="Arial" w:hAnsi="Arial" w:cs="Arial"/>
          <w:b/>
          <w:sz w:val="24"/>
        </w:rPr>
        <w:t>Discussion on test case for Improvement on SCell/SCG setup delay</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R4-2408591</w:t>
      </w:r>
      <w:r>
        <w:rPr>
          <w:rFonts w:ascii="Arial" w:hAnsi="Arial" w:cs="Arial"/>
          <w:b/>
          <w:color w:val="0000FF"/>
          <w:sz w:val="24"/>
        </w:rPr>
        <w:tab/>
      </w:r>
      <w:r>
        <w:rPr>
          <w:rFonts w:ascii="Arial" w:hAnsi="Arial" w:cs="Arial"/>
          <w:b/>
          <w:sz w:val="24"/>
        </w:rPr>
        <w:t>Update on test case for NR conditional handover including target MCG and target SCG from FR1-FR1 NR-DC to FR1-FR1 NR-DC</w:t>
      </w:r>
    </w:p>
    <w:p w:rsidR="00A069BC" w:rsidRDefault="00A069BC" w:rsidP="00A069B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38.133 v18.5.0</w:t>
      </w:r>
      <w:r>
        <w:rPr>
          <w:i/>
        </w:rPr>
        <w:tab/>
        <w:t xml:space="preserve">  CR-4509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R4-2408591. Database </w:t>
      </w:r>
      <w:proofErr w:type="gramStart"/>
      <w:r>
        <w:t>value :</w:t>
      </w:r>
      <w:proofErr w:type="gramEnd"/>
      <w:r>
        <w:t xml:space="preserve"> 4509. CR cover </w:t>
      </w:r>
      <w:proofErr w:type="gramStart"/>
      <w:r>
        <w:t>value :</w:t>
      </w:r>
      <w:proofErr w:type="gramEnd"/>
      <w:r>
        <w:t xml:space="preserve"> -. Change request category wrong on CR cover for TDoc R4-2408591. Database </w:t>
      </w:r>
      <w:proofErr w:type="gramStart"/>
      <w:r>
        <w:t>value :</w:t>
      </w:r>
      <w:proofErr w:type="gramEnd"/>
      <w:r>
        <w:t xml:space="preserve"> B. CR cover value : F. Session Chair: We can en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633B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R4-2408671</w:t>
      </w:r>
      <w:r>
        <w:rPr>
          <w:rFonts w:ascii="Arial" w:hAnsi="Arial" w:cs="Arial"/>
          <w:b/>
          <w:color w:val="0000FF"/>
          <w:sz w:val="24"/>
        </w:rPr>
        <w:tab/>
      </w:r>
      <w:r>
        <w:rPr>
          <w:rFonts w:ascii="Arial" w:hAnsi="Arial" w:cs="Arial"/>
          <w:b/>
          <w:sz w:val="24"/>
        </w:rPr>
        <w:t>Draft CR for eEMR test case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R4-2408672</w:t>
      </w:r>
      <w:r>
        <w:rPr>
          <w:rFonts w:ascii="Arial" w:hAnsi="Arial" w:cs="Arial"/>
          <w:b/>
          <w:color w:val="0000FF"/>
          <w:sz w:val="24"/>
        </w:rPr>
        <w:tab/>
      </w:r>
      <w:r>
        <w:rPr>
          <w:rFonts w:ascii="Arial" w:hAnsi="Arial" w:cs="Arial"/>
          <w:b/>
          <w:sz w:val="24"/>
        </w:rPr>
        <w:t>draft CR to TS 38.133 on subsequent CPA test cases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633B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lastRenderedPageBreak/>
        <w:t>R4-2408686</w:t>
      </w:r>
      <w:r>
        <w:rPr>
          <w:rFonts w:ascii="Arial" w:hAnsi="Arial" w:cs="Arial"/>
          <w:b/>
          <w:color w:val="0000FF"/>
          <w:sz w:val="24"/>
        </w:rPr>
        <w:tab/>
      </w:r>
      <w:r>
        <w:rPr>
          <w:rFonts w:ascii="Arial" w:hAnsi="Arial" w:cs="Arial"/>
          <w:b/>
          <w:sz w:val="24"/>
        </w:rPr>
        <w:t>On EMR test case</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R4-2408865</w:t>
      </w:r>
      <w:r>
        <w:rPr>
          <w:rFonts w:ascii="Arial" w:hAnsi="Arial" w:cs="Arial"/>
          <w:b/>
          <w:color w:val="0000FF"/>
          <w:sz w:val="24"/>
        </w:rPr>
        <w:tab/>
      </w:r>
      <w:r>
        <w:rPr>
          <w:rFonts w:ascii="Arial" w:hAnsi="Arial" w:cs="Arial"/>
          <w:b/>
          <w:sz w:val="24"/>
        </w:rPr>
        <w:t>Discussion on test cases for R18 NR Mobility Enhancements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R4-2409035</w:t>
      </w:r>
      <w:r>
        <w:rPr>
          <w:rFonts w:ascii="Arial" w:hAnsi="Arial" w:cs="Arial"/>
          <w:b/>
          <w:color w:val="0000FF"/>
          <w:sz w:val="24"/>
        </w:rPr>
        <w:tab/>
      </w:r>
      <w:r>
        <w:rPr>
          <w:rFonts w:ascii="Arial" w:hAnsi="Arial" w:cs="Arial"/>
          <w:b/>
          <w:sz w:val="24"/>
        </w:rPr>
        <w:t>Discussion on performance requirements for NR mobility enhancements</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R4-2409036</w:t>
      </w:r>
      <w:r>
        <w:rPr>
          <w:rFonts w:ascii="Arial" w:hAnsi="Arial" w:cs="Arial"/>
          <w:b/>
          <w:color w:val="0000FF"/>
          <w:sz w:val="24"/>
        </w:rPr>
        <w:tab/>
      </w:r>
      <w:r>
        <w:rPr>
          <w:rFonts w:ascii="Arial" w:hAnsi="Arial" w:cs="Arial"/>
          <w:b/>
          <w:sz w:val="24"/>
        </w:rPr>
        <w:t>Correction on subsequent conditional PSCell addition/change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633BF">
        <w:rPr>
          <w:rFonts w:ascii="Arial" w:hAnsi="Arial" w:cs="Arial"/>
          <w:b/>
          <w:highlight w:val="yellow"/>
        </w:rPr>
        <w:t>Return to.</w:t>
      </w:r>
    </w:p>
    <w:p w:rsidR="00A069BC" w:rsidRDefault="00A069BC" w:rsidP="00A069BC">
      <w:pPr>
        <w:pStyle w:val="4"/>
      </w:pPr>
      <w:bookmarkStart w:id="74" w:name="_Toc166753564"/>
      <w:r>
        <w:t>7.14.3</w:t>
      </w:r>
      <w:r>
        <w:tab/>
        <w:t>Moderator summary and conclusions</w:t>
      </w:r>
      <w:bookmarkEnd w:id="74"/>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D707DA">
        <w:rPr>
          <w:rFonts w:ascii="Arial" w:hAnsi="Arial"/>
          <w:sz w:val="22"/>
        </w:rPr>
        <w:t>[</w:t>
      </w:r>
      <w:proofErr w:type="gramStart"/>
      <w:r w:rsidRPr="00D707DA">
        <w:rPr>
          <w:rFonts w:ascii="Arial" w:hAnsi="Arial"/>
          <w:sz w:val="22"/>
        </w:rPr>
        <w:t>111][</w:t>
      </w:r>
      <w:proofErr w:type="gramEnd"/>
      <w:r w:rsidRPr="00D707DA">
        <w:rPr>
          <w:rFonts w:ascii="Arial" w:hAnsi="Arial"/>
          <w:sz w:val="22"/>
        </w:rPr>
        <w:t>216] NR_Mob_enh2_part1</w:t>
      </w:r>
    </w:p>
    <w:p w:rsidR="00A069BC" w:rsidRDefault="00A069BC" w:rsidP="00A069BC">
      <w:pPr>
        <w:rPr>
          <w:rFonts w:ascii="Arial" w:hAnsi="Arial" w:cs="Arial"/>
          <w:b/>
          <w:sz w:val="24"/>
        </w:rPr>
      </w:pPr>
      <w:r>
        <w:rPr>
          <w:rFonts w:ascii="Arial" w:hAnsi="Arial" w:cs="Arial"/>
          <w:b/>
          <w:color w:val="0000FF"/>
          <w:sz w:val="24"/>
        </w:rPr>
        <w:t>R4-2408013</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216] NR_Mob_enh2_part1</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color w:val="993300"/>
          <w:u w:val="single"/>
        </w:rPr>
      </w:pPr>
    </w:p>
    <w:p w:rsidR="00A069BC" w:rsidRPr="00015A50" w:rsidRDefault="00A069BC" w:rsidP="00A069BC">
      <w:pPr>
        <w:rPr>
          <w:rFonts w:ascii="Arial" w:hAnsi="Arial" w:cs="Arial"/>
          <w:b/>
          <w:sz w:val="24"/>
        </w:rPr>
      </w:pPr>
      <w:hyperlink r:id="rId200" w:history="1">
        <w:r w:rsidRPr="006279DC">
          <w:rPr>
            <w:rFonts w:ascii="Arial" w:hAnsi="Arial" w:cs="Arial"/>
            <w:b/>
            <w:color w:val="0000FF"/>
            <w:sz w:val="24"/>
          </w:rPr>
          <w:t>R4-2410136</w:t>
        </w:r>
      </w:hyperlink>
      <w:r w:rsidRPr="00015A50">
        <w:rPr>
          <w:b/>
          <w:lang w:val="en-US" w:eastAsia="zh-CN"/>
        </w:rPr>
        <w:tab/>
      </w:r>
      <w:r>
        <w:rPr>
          <w:rFonts w:ascii="Arial" w:hAnsi="Arial" w:cs="Arial"/>
          <w:b/>
          <w:sz w:val="24"/>
        </w:rPr>
        <w:t>Ad-hoc minutes for NR_Mob_enh2 WI</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Apple</w:t>
      </w:r>
    </w:p>
    <w:p w:rsidR="00A069BC" w:rsidRDefault="00A069BC" w:rsidP="00A069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F796D">
        <w:rPr>
          <w:rFonts w:ascii="Arial" w:hAnsi="Arial" w:cs="Arial"/>
          <w:b/>
          <w:highlight w:val="green"/>
          <w:lang w:val="en-US" w:eastAsia="zh-CN"/>
        </w:rPr>
        <w:t>Approved.</w:t>
      </w:r>
    </w:p>
    <w:p w:rsidR="00A069BC" w:rsidRDefault="00A069BC" w:rsidP="00A069BC">
      <w:pPr>
        <w:rPr>
          <w:rFonts w:ascii="Arial" w:hAnsi="Arial" w:cs="Arial"/>
          <w:b/>
          <w:lang w:val="en-US" w:eastAsia="zh-CN"/>
        </w:rPr>
      </w:pPr>
    </w:p>
    <w:p w:rsidR="00A069BC" w:rsidRPr="00015A50" w:rsidRDefault="00A069BC" w:rsidP="00A069BC">
      <w:pPr>
        <w:rPr>
          <w:rFonts w:ascii="Arial" w:hAnsi="Arial" w:cs="Arial"/>
          <w:b/>
          <w:sz w:val="24"/>
        </w:rPr>
      </w:pPr>
      <w:hyperlink r:id="rId201" w:history="1">
        <w:r w:rsidRPr="00905786">
          <w:rPr>
            <w:rStyle w:val="ae"/>
            <w:rFonts w:ascii="Arial" w:hAnsi="Arial" w:cs="Arial"/>
            <w:b/>
            <w:sz w:val="24"/>
          </w:rPr>
          <w:t>R4-2410302</w:t>
        </w:r>
      </w:hyperlink>
      <w:r w:rsidRPr="00015A50">
        <w:rPr>
          <w:b/>
          <w:lang w:val="en-US" w:eastAsia="zh-CN"/>
        </w:rPr>
        <w:tab/>
      </w:r>
      <w:r w:rsidRPr="00015A50">
        <w:rPr>
          <w:rFonts w:ascii="Arial" w:hAnsi="Arial" w:cs="Arial"/>
          <w:b/>
          <w:sz w:val="24"/>
        </w:rPr>
        <w:t>WF on</w:t>
      </w:r>
      <w:r>
        <w:rPr>
          <w:rFonts w:ascii="Arial" w:hAnsi="Arial" w:cs="Arial"/>
          <w:b/>
          <w:sz w:val="24"/>
        </w:rPr>
        <w:t xml:space="preserve"> </w:t>
      </w:r>
      <w:r w:rsidRPr="00905786">
        <w:rPr>
          <w:rFonts w:ascii="Arial" w:hAnsi="Arial" w:cs="Arial"/>
          <w:b/>
          <w:sz w:val="24"/>
        </w:rPr>
        <w:t>NR mobility enhancements (part 1)</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MediaTek</w:t>
      </w:r>
    </w:p>
    <w:p w:rsidR="00A069BC" w:rsidRDefault="00A069BC" w:rsidP="00A069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Default="00A069BC" w:rsidP="00A069BC">
      <w:pPr>
        <w:rPr>
          <w:color w:val="993300"/>
          <w:u w:val="single"/>
        </w:rPr>
      </w:pPr>
    </w:p>
    <w:p w:rsidR="00A069BC" w:rsidRPr="00015A50" w:rsidRDefault="00A069BC" w:rsidP="00A069BC">
      <w:pPr>
        <w:rPr>
          <w:rFonts w:ascii="Arial" w:hAnsi="Arial" w:cs="Arial"/>
          <w:b/>
          <w:sz w:val="24"/>
        </w:rPr>
      </w:pPr>
      <w:hyperlink r:id="rId202" w:history="1">
        <w:r w:rsidRPr="00905786">
          <w:rPr>
            <w:rStyle w:val="ae"/>
            <w:rFonts w:ascii="Arial" w:hAnsi="Arial" w:cs="Arial"/>
            <w:b/>
            <w:sz w:val="24"/>
          </w:rPr>
          <w:t>R4-2410303</w:t>
        </w:r>
      </w:hyperlink>
      <w:r w:rsidRPr="00015A50">
        <w:rPr>
          <w:b/>
          <w:lang w:val="en-US" w:eastAsia="zh-CN"/>
        </w:rPr>
        <w:tab/>
      </w:r>
      <w:r w:rsidRPr="00905786">
        <w:rPr>
          <w:rFonts w:ascii="Arial" w:hAnsi="Arial" w:cs="Arial"/>
          <w:b/>
          <w:sz w:val="24"/>
        </w:rPr>
        <w:t>Reply LS on LTM L1 intra and inter-frequency measurements</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r>
      <w:r>
        <w:rPr>
          <w:i/>
        </w:rPr>
        <w:t>Type: LS out</w:t>
      </w:r>
      <w:r>
        <w:rPr>
          <w:i/>
        </w:rPr>
        <w:tab/>
      </w:r>
      <w:r>
        <w:rPr>
          <w:i/>
        </w:rPr>
        <w:tab/>
        <w:t>For: Approval</w:t>
      </w:r>
      <w:r>
        <w:rPr>
          <w:i/>
        </w:rPr>
        <w:br/>
      </w:r>
      <w:r>
        <w:rPr>
          <w:i/>
        </w:rPr>
        <w:tab/>
      </w:r>
      <w:r>
        <w:rPr>
          <w:i/>
        </w:rPr>
        <w:tab/>
      </w:r>
      <w:r>
        <w:rPr>
          <w:i/>
        </w:rPr>
        <w:tab/>
      </w:r>
      <w:r>
        <w:rPr>
          <w:i/>
        </w:rPr>
        <w:tab/>
      </w:r>
      <w:r>
        <w:rPr>
          <w:i/>
        </w:rPr>
        <w:tab/>
        <w:t xml:space="preserve">to </w:t>
      </w:r>
      <w:r w:rsidRPr="00905786">
        <w:rPr>
          <w:i/>
        </w:rPr>
        <w:t>RAN2, RAN1</w:t>
      </w:r>
      <w:r>
        <w:rPr>
          <w:i/>
        </w:rPr>
        <w:br/>
      </w:r>
      <w:r>
        <w:rPr>
          <w:i/>
        </w:rPr>
        <w:tab/>
      </w:r>
      <w:r>
        <w:rPr>
          <w:i/>
        </w:rPr>
        <w:tab/>
      </w:r>
      <w:r>
        <w:rPr>
          <w:i/>
        </w:rPr>
        <w:tab/>
      </w:r>
      <w:r>
        <w:rPr>
          <w:i/>
        </w:rPr>
        <w:tab/>
      </w:r>
      <w:r>
        <w:rPr>
          <w:i/>
        </w:rPr>
        <w:tab/>
        <w:t>Source: Ericsson</w:t>
      </w:r>
    </w:p>
    <w:p w:rsidR="00A069BC" w:rsidRDefault="00A069BC" w:rsidP="00A069BC">
      <w:pPr>
        <w:rPr>
          <w:color w:val="993300"/>
          <w:u w:val="single"/>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Default="00A069BC" w:rsidP="00A069BC">
      <w:pPr>
        <w:rPr>
          <w:color w:val="993300"/>
          <w:u w:val="single"/>
        </w:rPr>
      </w:pP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Tuesday</w:t>
      </w:r>
      <w:r>
        <w:rPr>
          <w:rFonts w:ascii="Arial" w:hAnsi="Arial" w:cs="Arial"/>
          <w:b/>
          <w:color w:val="C00000"/>
          <w:sz w:val="21"/>
          <w:u w:val="single"/>
        </w:rPr>
        <w:t xml:space="preserve"> May 21, 2024</w:t>
      </w:r>
      <w:r w:rsidRPr="005F1911">
        <w:rPr>
          <w:rFonts w:ascii="Arial" w:hAnsi="Arial" w:cs="Arial"/>
          <w:b/>
          <w:color w:val="C00000"/>
          <w:sz w:val="21"/>
          <w:u w:val="single"/>
        </w:rPr>
        <w:t>)</w:t>
      </w:r>
    </w:p>
    <w:p w:rsidR="00A069BC" w:rsidRPr="00D70B87" w:rsidRDefault="00A069BC" w:rsidP="00A069BC">
      <w:pPr>
        <w:rPr>
          <w:b/>
          <w:sz w:val="21"/>
          <w:szCs w:val="21"/>
          <w:u w:val="single"/>
        </w:rPr>
      </w:pPr>
      <w:r w:rsidRPr="00D70B87">
        <w:rPr>
          <w:b/>
          <w:sz w:val="21"/>
          <w:szCs w:val="21"/>
          <w:u w:val="single"/>
        </w:rPr>
        <w:t>Issue 4-2-1: Understanding of per BC and Reporting granularity of RAN4 features 39-1, 39-2, 39-3-1, 39-3-2, 39-3-3, 39-3-4, 39-3-5, 39-3-6</w:t>
      </w:r>
    </w:p>
    <w:tbl>
      <w:tblPr>
        <w:tblStyle w:val="afff1"/>
        <w:tblW w:w="0" w:type="auto"/>
        <w:tblInd w:w="0" w:type="dxa"/>
        <w:tblLook w:val="04A0" w:firstRow="1" w:lastRow="0" w:firstColumn="1" w:lastColumn="0" w:noHBand="0" w:noVBand="1"/>
      </w:tblPr>
      <w:tblGrid>
        <w:gridCol w:w="9631"/>
      </w:tblGrid>
      <w:tr w:rsidR="00A069BC" w:rsidRPr="00D70B87" w:rsidTr="00BB4A79">
        <w:tc>
          <w:tcPr>
            <w:tcW w:w="9631" w:type="dxa"/>
          </w:tcPr>
          <w:p w:rsidR="00A069BC" w:rsidRPr="00D70B87" w:rsidRDefault="00A069BC" w:rsidP="00BB4A79">
            <w:pPr>
              <w:rPr>
                <w:rFonts w:eastAsia="Malgun Gothic"/>
                <w:b/>
                <w:sz w:val="21"/>
                <w:szCs w:val="21"/>
                <w:u w:val="single"/>
                <w:lang w:eastAsia="ko-KR"/>
              </w:rPr>
            </w:pPr>
            <w:r w:rsidRPr="00D70B87">
              <w:rPr>
                <w:rFonts w:eastAsia="Times New Roman"/>
                <w:b/>
                <w:bCs/>
                <w:sz w:val="21"/>
                <w:szCs w:val="21"/>
                <w:lang w:eastAsia="en-GB"/>
              </w:rPr>
              <w:t>Question 2:</w:t>
            </w:r>
            <w:r w:rsidRPr="00D70B87">
              <w:rPr>
                <w:rFonts w:eastAsia="Times New Roman"/>
                <w:sz w:val="21"/>
                <w:szCs w:val="21"/>
                <w:lang w:eastAsia="en-GB"/>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tc>
      </w:tr>
    </w:tbl>
    <w:p w:rsidR="00A069BC" w:rsidRPr="00D70B87" w:rsidRDefault="00A069BC" w:rsidP="00A069BC">
      <w:pPr>
        <w:rPr>
          <w:rFonts w:eastAsia="Malgun Gothic"/>
          <w:b/>
          <w:i/>
          <w:iCs/>
          <w:sz w:val="21"/>
          <w:szCs w:val="21"/>
          <w:u w:val="single"/>
          <w:lang w:eastAsia="ko-KR"/>
        </w:rPr>
      </w:pPr>
    </w:p>
    <w:tbl>
      <w:tblPr>
        <w:tblStyle w:val="afff1"/>
        <w:tblW w:w="0" w:type="auto"/>
        <w:tblInd w:w="0" w:type="dxa"/>
        <w:tblLook w:val="04A0" w:firstRow="1" w:lastRow="0" w:firstColumn="1" w:lastColumn="0" w:noHBand="0" w:noVBand="1"/>
      </w:tblPr>
      <w:tblGrid>
        <w:gridCol w:w="9631"/>
      </w:tblGrid>
      <w:tr w:rsidR="00A069BC" w:rsidRPr="00D70B87" w:rsidTr="00BB4A79">
        <w:tc>
          <w:tcPr>
            <w:tcW w:w="9631" w:type="dxa"/>
          </w:tcPr>
          <w:p w:rsidR="00A069BC" w:rsidRPr="00D70B87" w:rsidRDefault="00A069BC" w:rsidP="00BB4A79">
            <w:pPr>
              <w:rPr>
                <w:rFonts w:eastAsiaTheme="minorEastAsia"/>
                <w:b/>
                <w:bCs/>
                <w:sz w:val="21"/>
                <w:szCs w:val="21"/>
                <w:lang w:eastAsia="zh-CN"/>
              </w:rPr>
            </w:pPr>
            <w:r w:rsidRPr="00D70B87">
              <w:rPr>
                <w:rFonts w:eastAsiaTheme="minorEastAsia" w:hint="eastAsia"/>
                <w:b/>
                <w:bCs/>
                <w:sz w:val="21"/>
                <w:szCs w:val="21"/>
                <w:lang w:eastAsia="zh-CN"/>
              </w:rPr>
              <w:t>F</w:t>
            </w:r>
            <w:r w:rsidRPr="00D70B87">
              <w:rPr>
                <w:rFonts w:eastAsiaTheme="minorEastAsia"/>
                <w:b/>
                <w:bCs/>
                <w:sz w:val="21"/>
                <w:szCs w:val="21"/>
                <w:lang w:eastAsia="zh-CN"/>
              </w:rPr>
              <w:t>rom 38.306</w:t>
            </w:r>
          </w:p>
          <w:p w:rsidR="00A069BC" w:rsidRPr="00D70B87" w:rsidRDefault="00A069BC" w:rsidP="00BB4A79">
            <w:pPr>
              <w:rPr>
                <w:rFonts w:asciiTheme="minorHAnsi" w:eastAsia="Malgun Gothic" w:hAnsiTheme="minorHAnsi" w:cstheme="minorHAnsi"/>
                <w:sz w:val="21"/>
                <w:szCs w:val="21"/>
              </w:rPr>
            </w:pPr>
            <w:r w:rsidRPr="00D70B87">
              <w:rPr>
                <w:sz w:val="21"/>
                <w:szCs w:val="21"/>
              </w:rPr>
              <w:t>UE capability parameters have hierarchica</w:t>
            </w:r>
            <w:r w:rsidRPr="001954C4">
              <w:rPr>
                <w:sz w:val="21"/>
                <w:szCs w:val="21"/>
              </w:rPr>
              <w:t>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w:t>
            </w:r>
            <w:r w:rsidRPr="00D70B87">
              <w:rPr>
                <w:sz w:val="21"/>
                <w:szCs w:val="21"/>
              </w:rPr>
              <w:t xml:space="preserve"> (per CC per band per band combination), and "FD" in the column indicates to refer the associated field description</w:t>
            </w:r>
          </w:p>
        </w:tc>
      </w:tr>
    </w:tbl>
    <w:p w:rsidR="00A069BC" w:rsidRPr="00D70B87" w:rsidRDefault="00A069BC" w:rsidP="00A069BC">
      <w:pPr>
        <w:rPr>
          <w:rFonts w:asciiTheme="minorHAnsi" w:eastAsia="Malgun Gothic" w:hAnsiTheme="minorHAnsi" w:cstheme="minorHAnsi"/>
          <w:sz w:val="21"/>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4"/>
        <w:gridCol w:w="6804"/>
      </w:tblGrid>
      <w:tr w:rsidR="00A069BC" w:rsidRPr="00D70B87" w:rsidTr="00BB4A79">
        <w:trPr>
          <w:trHeight w:val="363"/>
        </w:trPr>
        <w:tc>
          <w:tcPr>
            <w:tcW w:w="846"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hAnsi="Arial" w:cs="Arial"/>
                <w:sz w:val="18"/>
                <w:szCs w:val="18"/>
                <w:lang w:val="en-US" w:eastAsia="zh-TW"/>
              </w:rPr>
            </w:pPr>
            <w:r w:rsidRPr="00D53075">
              <w:rPr>
                <w:rFonts w:ascii="Arial" w:hAnsi="Arial" w:cs="Arial"/>
                <w:bCs/>
                <w:sz w:val="18"/>
                <w:szCs w:val="18"/>
                <w:lang w:eastAsia="zh-TW"/>
              </w:rPr>
              <w:lastRenderedPageBreak/>
              <w:t>39-1</w:t>
            </w:r>
          </w:p>
        </w:tc>
        <w:tc>
          <w:tcPr>
            <w:tcW w:w="1984"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hAnsi="Arial" w:cs="Arial"/>
                <w:sz w:val="18"/>
                <w:szCs w:val="18"/>
                <w:lang w:eastAsia="zh-TW"/>
              </w:rPr>
            </w:pPr>
            <w:r w:rsidRPr="00D53075">
              <w:rPr>
                <w:rFonts w:ascii="Arial" w:hAnsi="Arial" w:cs="Arial"/>
                <w:bCs/>
                <w:sz w:val="18"/>
                <w:szCs w:val="18"/>
                <w:lang w:eastAsia="zh-TW"/>
              </w:rPr>
              <w:t xml:space="preserve">SSB based L1-RSRP measurements for multiple cells with RTD &gt; CP </w:t>
            </w:r>
          </w:p>
        </w:tc>
        <w:tc>
          <w:tcPr>
            <w:tcW w:w="6804" w:type="dxa"/>
            <w:tcBorders>
              <w:top w:val="single" w:sz="4" w:space="0" w:color="auto"/>
              <w:left w:val="single" w:sz="4" w:space="0" w:color="auto"/>
              <w:bottom w:val="single" w:sz="4" w:space="0" w:color="auto"/>
              <w:right w:val="single" w:sz="4" w:space="0" w:color="auto"/>
            </w:tcBorders>
          </w:tcPr>
          <w:p w:rsidR="00A069BC" w:rsidRPr="00D53075" w:rsidRDefault="00A069BC" w:rsidP="00BB4A79">
            <w:pPr>
              <w:keepNext/>
              <w:keepLines/>
              <w:rPr>
                <w:rFonts w:ascii="Arial" w:eastAsia="PMingLiU" w:hAnsi="Arial" w:cs="Arial"/>
                <w:bCs/>
                <w:sz w:val="18"/>
                <w:szCs w:val="18"/>
                <w:lang w:eastAsia="zh-TW"/>
              </w:rPr>
            </w:pPr>
            <w:r w:rsidRPr="00D53075">
              <w:rPr>
                <w:rFonts w:ascii="Arial" w:hAnsi="Arial" w:cs="Arial"/>
                <w:bCs/>
                <w:sz w:val="18"/>
                <w:szCs w:val="18"/>
                <w:lang w:eastAsia="zh-TW"/>
              </w:rPr>
              <w:t>Capability of simultaneous L1-RSRP measurements for more than one cell when the max RTD among the cells on the same frequency layer or in the same active BWP is larger than CP length of the cell on the frequency layer or in the same active BWP.</w:t>
            </w:r>
          </w:p>
        </w:tc>
      </w:tr>
      <w:tr w:rsidR="00A069BC" w:rsidRPr="00D70B87" w:rsidTr="00BB4A79">
        <w:trPr>
          <w:trHeight w:val="363"/>
        </w:trPr>
        <w:tc>
          <w:tcPr>
            <w:tcW w:w="846"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eastAsiaTheme="minorEastAsia" w:hAnsi="Arial" w:cs="Arial"/>
                <w:bCs/>
                <w:sz w:val="18"/>
                <w:szCs w:val="18"/>
                <w:lang w:eastAsia="zh-TW"/>
              </w:rPr>
            </w:pPr>
            <w:r w:rsidRPr="00D53075">
              <w:rPr>
                <w:rFonts w:ascii="Arial" w:hAnsi="Arial" w:cs="Arial"/>
                <w:bCs/>
                <w:sz w:val="18"/>
                <w:szCs w:val="18"/>
                <w:lang w:eastAsia="zh-TW"/>
              </w:rPr>
              <w:t>39-2</w:t>
            </w:r>
          </w:p>
        </w:tc>
        <w:tc>
          <w:tcPr>
            <w:tcW w:w="1984"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hAnsi="Arial" w:cs="Arial"/>
                <w:bCs/>
                <w:sz w:val="18"/>
                <w:szCs w:val="18"/>
                <w:lang w:eastAsia="zh-TW"/>
              </w:rPr>
            </w:pPr>
            <w:r w:rsidRPr="00D53075">
              <w:rPr>
                <w:rFonts w:ascii="Arial" w:hAnsi="Arial" w:cs="Arial"/>
                <w:bCs/>
                <w:sz w:val="18"/>
                <w:szCs w:val="18"/>
                <w:lang w:eastAsia="zh-TW"/>
              </w:rPr>
              <w:t>SSB based inter-frequency L1-RSRP measurements without measurement gaps</w:t>
            </w:r>
          </w:p>
        </w:tc>
        <w:tc>
          <w:tcPr>
            <w:tcW w:w="6804" w:type="dxa"/>
            <w:tcBorders>
              <w:top w:val="single" w:sz="4" w:space="0" w:color="auto"/>
              <w:left w:val="single" w:sz="4" w:space="0" w:color="auto"/>
              <w:bottom w:val="single" w:sz="4" w:space="0" w:color="auto"/>
              <w:right w:val="single" w:sz="4" w:space="0" w:color="auto"/>
            </w:tcBorders>
          </w:tcPr>
          <w:p w:rsidR="00A069BC" w:rsidRPr="00D53075" w:rsidRDefault="00A069BC" w:rsidP="00BB4A79">
            <w:pPr>
              <w:keepNext/>
              <w:keepLines/>
              <w:rPr>
                <w:rFonts w:ascii="Arial" w:eastAsia="PMingLiU" w:hAnsi="Arial" w:cs="Arial"/>
                <w:bCs/>
                <w:sz w:val="18"/>
                <w:szCs w:val="18"/>
                <w:lang w:eastAsia="zh-TW"/>
              </w:rPr>
            </w:pPr>
            <w:r w:rsidRPr="00D53075">
              <w:rPr>
                <w:rFonts w:ascii="Arial" w:hAnsi="Arial" w:cs="Arial"/>
                <w:bCs/>
                <w:sz w:val="18"/>
                <w:szCs w:val="18"/>
                <w:lang w:eastAsia="zh-TW"/>
              </w:rPr>
              <w:t>Capability of SSB based inter-frequency L1-RSRP measurements on SSBs within active DL BWP without measurement gaps (without interruption on serving cell(s)) for LTM</w:t>
            </w:r>
          </w:p>
        </w:tc>
      </w:tr>
      <w:tr w:rsidR="00A069BC" w:rsidRPr="00D70B87" w:rsidTr="00BB4A79">
        <w:trPr>
          <w:trHeight w:val="363"/>
        </w:trPr>
        <w:tc>
          <w:tcPr>
            <w:tcW w:w="846"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eastAsiaTheme="minorEastAsia" w:hAnsi="Arial" w:cs="Arial"/>
                <w:bCs/>
                <w:sz w:val="18"/>
                <w:szCs w:val="18"/>
                <w:lang w:eastAsia="zh-TW"/>
              </w:rPr>
            </w:pPr>
            <w:r w:rsidRPr="00D53075">
              <w:rPr>
                <w:rFonts w:ascii="Arial" w:hAnsi="Arial" w:cs="Arial"/>
                <w:bCs/>
                <w:sz w:val="18"/>
                <w:szCs w:val="18"/>
                <w:lang w:eastAsia="zh-TW"/>
              </w:rPr>
              <w:t>39-3-1</w:t>
            </w:r>
          </w:p>
        </w:tc>
        <w:tc>
          <w:tcPr>
            <w:tcW w:w="1984" w:type="dxa"/>
            <w:tcBorders>
              <w:top w:val="single" w:sz="4" w:space="0" w:color="auto"/>
              <w:left w:val="single" w:sz="4" w:space="0" w:color="auto"/>
              <w:bottom w:val="single" w:sz="4" w:space="0" w:color="auto"/>
              <w:right w:val="single" w:sz="4" w:space="0" w:color="auto"/>
            </w:tcBorders>
          </w:tcPr>
          <w:p w:rsidR="00A069BC" w:rsidRPr="00D53075" w:rsidRDefault="00A069BC" w:rsidP="00BB4A79">
            <w:pPr>
              <w:keepNext/>
              <w:keepLines/>
              <w:rPr>
                <w:rFonts w:ascii="Arial" w:hAnsi="Arial" w:cs="Arial"/>
                <w:bCs/>
                <w:sz w:val="18"/>
                <w:szCs w:val="18"/>
                <w:lang w:eastAsia="zh-TW"/>
              </w:rPr>
            </w:pPr>
            <w:r w:rsidRPr="00D53075">
              <w:rPr>
                <w:rFonts w:ascii="Arial" w:hAnsi="Arial" w:cs="Arial"/>
                <w:bCs/>
                <w:sz w:val="18"/>
                <w:szCs w:val="18"/>
                <w:lang w:eastAsia="zh-TW"/>
              </w:rPr>
              <w:t>Number of frequency layers for L1-RSRP measurement</w:t>
            </w:r>
          </w:p>
          <w:p w:rsidR="00A069BC" w:rsidRPr="00D53075" w:rsidRDefault="00A069BC" w:rsidP="00BB4A79">
            <w:pPr>
              <w:keepNext/>
              <w:keepLines/>
              <w:overflowPunct w:val="0"/>
              <w:autoSpaceDE w:val="0"/>
              <w:autoSpaceDN w:val="0"/>
              <w:adjustRightInd w:val="0"/>
              <w:textAlignment w:val="baseline"/>
              <w:rPr>
                <w:rFonts w:ascii="Arial" w:hAnsi="Arial" w:cs="Arial"/>
                <w:bCs/>
                <w:sz w:val="18"/>
                <w:szCs w:val="18"/>
                <w:lang w:eastAsia="zh-TW"/>
              </w:rPr>
            </w:pPr>
          </w:p>
        </w:tc>
        <w:tc>
          <w:tcPr>
            <w:tcW w:w="6804" w:type="dxa"/>
            <w:tcBorders>
              <w:top w:val="single" w:sz="4" w:space="0" w:color="auto"/>
              <w:left w:val="single" w:sz="4" w:space="0" w:color="auto"/>
              <w:bottom w:val="single" w:sz="4" w:space="0" w:color="auto"/>
              <w:right w:val="single" w:sz="4" w:space="0" w:color="auto"/>
            </w:tcBorders>
          </w:tcPr>
          <w:p w:rsidR="00A069BC" w:rsidRPr="00D53075" w:rsidRDefault="00A069BC" w:rsidP="00BB4A79">
            <w:pPr>
              <w:pStyle w:val="aff5"/>
              <w:numPr>
                <w:ilvl w:val="0"/>
                <w:numId w:val="14"/>
              </w:numPr>
              <w:autoSpaceDN w:val="0"/>
              <w:contextualSpacing/>
              <w:rPr>
                <w:rFonts w:ascii="Arial" w:eastAsia="Yu Mincho" w:hAnsi="Arial" w:cs="Arial"/>
                <w:bCs/>
                <w:iCs/>
                <w:sz w:val="18"/>
                <w:szCs w:val="18"/>
                <w:lang w:eastAsia="ja-JP"/>
              </w:rPr>
            </w:pPr>
            <w:r w:rsidRPr="00D53075">
              <w:rPr>
                <w:rFonts w:ascii="Arial" w:hAnsi="Arial" w:cs="Arial"/>
                <w:sz w:val="18"/>
                <w:szCs w:val="18"/>
              </w:rPr>
              <w:t xml:space="preserve">The max number of frequency layers UE can measure for </w:t>
            </w:r>
            <w:r w:rsidRPr="00D53075">
              <w:rPr>
                <w:rFonts w:ascii="Arial" w:eastAsia="Yu Mincho" w:hAnsi="Arial" w:cs="Arial"/>
                <w:bCs/>
                <w:iCs/>
                <w:sz w:val="18"/>
                <w:szCs w:val="18"/>
              </w:rPr>
              <w:t>intra- and inter-frequency without measurement gaps L1-RSRP measurement</w:t>
            </w:r>
          </w:p>
          <w:p w:rsidR="00A069BC" w:rsidRPr="00D53075" w:rsidRDefault="00A069BC" w:rsidP="00BB4A79">
            <w:pPr>
              <w:pStyle w:val="aff5"/>
              <w:ind w:left="960" w:firstLine="360"/>
              <w:rPr>
                <w:rFonts w:ascii="Arial" w:eastAsia="Yu Mincho" w:hAnsi="Arial" w:cs="Arial"/>
                <w:bCs/>
                <w:iCs/>
                <w:sz w:val="18"/>
                <w:szCs w:val="18"/>
              </w:rPr>
            </w:pPr>
          </w:p>
          <w:p w:rsidR="00A069BC" w:rsidRPr="00D53075" w:rsidRDefault="00A069BC" w:rsidP="00BB4A79">
            <w:pPr>
              <w:keepNext/>
              <w:keepLines/>
              <w:overflowPunct w:val="0"/>
              <w:autoSpaceDE w:val="0"/>
              <w:autoSpaceDN w:val="0"/>
              <w:adjustRightInd w:val="0"/>
              <w:textAlignment w:val="baseline"/>
              <w:rPr>
                <w:rFonts w:ascii="Arial" w:hAnsi="Arial" w:cs="Arial"/>
                <w:bCs/>
                <w:sz w:val="18"/>
                <w:szCs w:val="18"/>
                <w:lang w:eastAsia="zh-TW"/>
              </w:rPr>
            </w:pPr>
            <w:r w:rsidRPr="00D53075">
              <w:rPr>
                <w:rFonts w:ascii="Arial" w:hAnsi="Arial" w:cs="Arial"/>
                <w:sz w:val="18"/>
                <w:szCs w:val="18"/>
                <w:lang w:eastAsia="zh-TW"/>
              </w:rPr>
              <w:t xml:space="preserve">2. The max number of frequency layers UE can measure for </w:t>
            </w:r>
            <w:r w:rsidRPr="00D53075">
              <w:rPr>
                <w:rFonts w:ascii="Arial" w:eastAsia="Yu Mincho" w:hAnsi="Arial" w:cs="Arial"/>
                <w:bCs/>
                <w:iCs/>
                <w:sz w:val="18"/>
                <w:szCs w:val="18"/>
                <w:lang w:eastAsia="ja-JP"/>
              </w:rPr>
              <w:t xml:space="preserve">inter-frequency L1-RSRP measurement with measurement gaps </w:t>
            </w:r>
          </w:p>
        </w:tc>
      </w:tr>
      <w:tr w:rsidR="00A069BC" w:rsidRPr="00D70B87" w:rsidTr="00BB4A79">
        <w:trPr>
          <w:trHeight w:val="363"/>
        </w:trPr>
        <w:tc>
          <w:tcPr>
            <w:tcW w:w="846"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eastAsiaTheme="minorEastAsia" w:hAnsi="Arial" w:cs="Arial"/>
                <w:bCs/>
                <w:sz w:val="18"/>
                <w:szCs w:val="18"/>
                <w:lang w:eastAsia="zh-TW"/>
              </w:rPr>
            </w:pPr>
            <w:r w:rsidRPr="00D53075">
              <w:rPr>
                <w:rFonts w:ascii="Arial" w:hAnsi="Arial" w:cs="Arial"/>
                <w:bCs/>
                <w:sz w:val="18"/>
                <w:szCs w:val="18"/>
                <w:lang w:eastAsia="zh-TW"/>
              </w:rPr>
              <w:t>39-3-2</w:t>
            </w:r>
          </w:p>
        </w:tc>
        <w:tc>
          <w:tcPr>
            <w:tcW w:w="1984"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hAnsi="Arial" w:cs="Arial"/>
                <w:bCs/>
                <w:sz w:val="18"/>
                <w:szCs w:val="18"/>
                <w:lang w:eastAsia="zh-TW"/>
              </w:rPr>
            </w:pPr>
            <w:r w:rsidRPr="00D53075">
              <w:rPr>
                <w:rFonts w:ascii="Arial" w:hAnsi="Arial" w:cs="Arial"/>
                <w:bCs/>
                <w:sz w:val="18"/>
                <w:szCs w:val="18"/>
                <w:lang w:eastAsia="zh-TW"/>
              </w:rPr>
              <w:t>Number of neighbour cells to be measured per frequency layer</w:t>
            </w:r>
          </w:p>
        </w:tc>
        <w:tc>
          <w:tcPr>
            <w:tcW w:w="6804" w:type="dxa"/>
            <w:tcBorders>
              <w:top w:val="single" w:sz="4" w:space="0" w:color="auto"/>
              <w:left w:val="single" w:sz="4" w:space="0" w:color="auto"/>
              <w:bottom w:val="single" w:sz="4" w:space="0" w:color="auto"/>
              <w:right w:val="single" w:sz="4" w:space="0" w:color="auto"/>
            </w:tcBorders>
          </w:tcPr>
          <w:p w:rsidR="00A069BC" w:rsidRPr="00D53075" w:rsidRDefault="00A069BC" w:rsidP="00BB4A79">
            <w:pPr>
              <w:pStyle w:val="aff5"/>
              <w:numPr>
                <w:ilvl w:val="0"/>
                <w:numId w:val="15"/>
              </w:numPr>
              <w:autoSpaceDN w:val="0"/>
              <w:contextualSpacing/>
              <w:rPr>
                <w:rFonts w:ascii="Arial" w:hAnsi="Arial" w:cs="Arial"/>
                <w:sz w:val="18"/>
                <w:szCs w:val="18"/>
                <w:lang w:eastAsia="ja-JP"/>
              </w:rPr>
            </w:pPr>
            <w:r w:rsidRPr="00D53075">
              <w:rPr>
                <w:rFonts w:ascii="Arial" w:hAnsi="Arial" w:cs="Arial"/>
                <w:sz w:val="18"/>
                <w:szCs w:val="18"/>
              </w:rPr>
              <w:t>The max number of neighbour cells UE can measure for L1-RSRP per frequency layer for intra-frequency or inter-frequency without measurement gaps</w:t>
            </w:r>
          </w:p>
          <w:p w:rsidR="00A069BC" w:rsidRPr="00D53075" w:rsidRDefault="00A069BC" w:rsidP="00BB4A79">
            <w:pPr>
              <w:pStyle w:val="aff5"/>
              <w:ind w:left="960" w:firstLine="360"/>
              <w:rPr>
                <w:rFonts w:ascii="Arial" w:hAnsi="Arial" w:cs="Arial"/>
                <w:sz w:val="18"/>
                <w:szCs w:val="18"/>
              </w:rPr>
            </w:pPr>
          </w:p>
          <w:p w:rsidR="00A069BC" w:rsidRPr="00D53075" w:rsidRDefault="00A069BC" w:rsidP="00BB4A79">
            <w:pPr>
              <w:keepNext/>
              <w:keepLines/>
              <w:overflowPunct w:val="0"/>
              <w:autoSpaceDE w:val="0"/>
              <w:autoSpaceDN w:val="0"/>
              <w:adjustRightInd w:val="0"/>
              <w:textAlignment w:val="baseline"/>
              <w:rPr>
                <w:rFonts w:ascii="Arial" w:hAnsi="Arial" w:cs="Arial"/>
                <w:bCs/>
                <w:sz w:val="18"/>
                <w:szCs w:val="18"/>
                <w:lang w:eastAsia="zh-TW"/>
              </w:rPr>
            </w:pPr>
            <w:r w:rsidRPr="00D53075">
              <w:rPr>
                <w:rFonts w:ascii="Arial" w:hAnsi="Arial" w:cs="Arial"/>
                <w:sz w:val="18"/>
                <w:szCs w:val="18"/>
                <w:lang w:eastAsia="zh-TW"/>
              </w:rPr>
              <w:t>2. The max number of neighbour cells UE can measure for L1-RSRP per frequency layer for inter-frequency with measurement gaps</w:t>
            </w:r>
          </w:p>
        </w:tc>
      </w:tr>
      <w:tr w:rsidR="00A069BC" w:rsidRPr="00D70B87" w:rsidTr="00BB4A79">
        <w:trPr>
          <w:trHeight w:val="363"/>
        </w:trPr>
        <w:tc>
          <w:tcPr>
            <w:tcW w:w="846"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eastAsiaTheme="minorEastAsia" w:hAnsi="Arial" w:cs="Arial"/>
                <w:bCs/>
                <w:sz w:val="18"/>
                <w:szCs w:val="18"/>
                <w:lang w:eastAsia="zh-TW"/>
              </w:rPr>
            </w:pPr>
            <w:r w:rsidRPr="00D53075">
              <w:rPr>
                <w:rFonts w:ascii="Arial" w:hAnsi="Arial" w:cs="Arial"/>
                <w:bCs/>
                <w:sz w:val="18"/>
                <w:szCs w:val="18"/>
                <w:lang w:eastAsia="zh-TW"/>
              </w:rPr>
              <w:t>39-3-3</w:t>
            </w:r>
          </w:p>
        </w:tc>
        <w:tc>
          <w:tcPr>
            <w:tcW w:w="1984"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hAnsi="Arial" w:cs="Arial"/>
                <w:bCs/>
                <w:sz w:val="18"/>
                <w:szCs w:val="18"/>
                <w:lang w:eastAsia="zh-TW"/>
              </w:rPr>
            </w:pPr>
            <w:r w:rsidRPr="00D53075">
              <w:rPr>
                <w:rFonts w:ascii="Arial" w:hAnsi="Arial" w:cs="Arial"/>
                <w:bCs/>
                <w:sz w:val="18"/>
                <w:szCs w:val="18"/>
                <w:lang w:eastAsia="zh-TW"/>
              </w:rPr>
              <w:t>Number of total cells to be measured</w:t>
            </w:r>
          </w:p>
        </w:tc>
        <w:tc>
          <w:tcPr>
            <w:tcW w:w="6804"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hAnsi="Arial" w:cs="Arial"/>
                <w:bCs/>
                <w:sz w:val="18"/>
                <w:szCs w:val="18"/>
                <w:lang w:eastAsia="zh-TW"/>
              </w:rPr>
            </w:pPr>
            <w:r w:rsidRPr="00D53075">
              <w:rPr>
                <w:rFonts w:ascii="Arial" w:hAnsi="Arial" w:cs="Arial"/>
                <w:bCs/>
                <w:sz w:val="18"/>
                <w:szCs w:val="18"/>
                <w:lang w:eastAsia="zh-TW"/>
              </w:rPr>
              <w:t>The max number of total cells of serving cells and neighboring cells across all frequency layers of intra-frequency and inter-frequency without measurement gaps for L1 measurement.</w:t>
            </w:r>
          </w:p>
        </w:tc>
      </w:tr>
      <w:tr w:rsidR="00A069BC" w:rsidRPr="00D70B87" w:rsidTr="00BB4A79">
        <w:trPr>
          <w:trHeight w:val="363"/>
        </w:trPr>
        <w:tc>
          <w:tcPr>
            <w:tcW w:w="846"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eastAsiaTheme="minorEastAsia" w:hAnsi="Arial" w:cs="Arial"/>
                <w:bCs/>
                <w:sz w:val="18"/>
                <w:szCs w:val="18"/>
                <w:lang w:eastAsia="zh-TW"/>
              </w:rPr>
            </w:pPr>
            <w:r w:rsidRPr="00D53075">
              <w:rPr>
                <w:rFonts w:ascii="Arial" w:hAnsi="Arial" w:cs="Arial"/>
                <w:bCs/>
                <w:sz w:val="18"/>
                <w:szCs w:val="18"/>
                <w:lang w:eastAsia="zh-TW"/>
              </w:rPr>
              <w:t>39-3-4</w:t>
            </w:r>
          </w:p>
        </w:tc>
        <w:tc>
          <w:tcPr>
            <w:tcW w:w="1984"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hAnsi="Arial" w:cs="Arial"/>
                <w:bCs/>
                <w:sz w:val="18"/>
                <w:szCs w:val="18"/>
                <w:lang w:eastAsia="zh-TW"/>
              </w:rPr>
            </w:pPr>
            <w:r w:rsidRPr="00D53075">
              <w:rPr>
                <w:rFonts w:ascii="Arial" w:hAnsi="Arial" w:cs="Arial"/>
                <w:bCs/>
                <w:sz w:val="18"/>
                <w:szCs w:val="18"/>
                <w:lang w:eastAsia="zh-TW"/>
              </w:rPr>
              <w:t>Number of SSB resources for L1-RSRP measurement within a slot</w:t>
            </w:r>
          </w:p>
        </w:tc>
        <w:tc>
          <w:tcPr>
            <w:tcW w:w="6804"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hAnsi="Arial" w:cs="Arial"/>
                <w:bCs/>
                <w:sz w:val="18"/>
                <w:szCs w:val="18"/>
                <w:lang w:eastAsia="zh-TW"/>
              </w:rPr>
            </w:pPr>
            <w:bookmarkStart w:id="75" w:name="_Hlk158040982"/>
            <w:r w:rsidRPr="00D53075">
              <w:rPr>
                <w:rFonts w:ascii="Arial" w:eastAsia="Yu Mincho" w:hAnsi="Arial" w:cs="Arial"/>
                <w:iCs/>
                <w:sz w:val="18"/>
                <w:szCs w:val="18"/>
                <w:lang w:eastAsia="ja-JP"/>
              </w:rPr>
              <w:t xml:space="preserve">The max number of SSB resources for L1-RSRP measurement that UE can measure within a slot across candidate cells </w:t>
            </w:r>
            <w:r w:rsidRPr="00D53075">
              <w:rPr>
                <w:rFonts w:ascii="Arial" w:eastAsia="Yu Mincho" w:hAnsi="Arial" w:cs="Arial"/>
                <w:bCs/>
                <w:iCs/>
                <w:sz w:val="18"/>
                <w:szCs w:val="18"/>
                <w:lang w:eastAsia="ja-JP"/>
              </w:rPr>
              <w:t>for intra- and inter-frequency without gap L1-RSRP measurement</w:t>
            </w:r>
            <w:bookmarkEnd w:id="75"/>
          </w:p>
        </w:tc>
      </w:tr>
      <w:tr w:rsidR="00A069BC" w:rsidRPr="00D70B87" w:rsidTr="00BB4A79">
        <w:trPr>
          <w:trHeight w:val="363"/>
        </w:trPr>
        <w:tc>
          <w:tcPr>
            <w:tcW w:w="846"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eastAsiaTheme="minorEastAsia" w:hAnsi="Arial" w:cs="Arial"/>
                <w:bCs/>
                <w:sz w:val="18"/>
                <w:szCs w:val="18"/>
                <w:lang w:eastAsia="zh-TW"/>
              </w:rPr>
            </w:pPr>
            <w:r w:rsidRPr="00D53075">
              <w:rPr>
                <w:rFonts w:ascii="Arial" w:hAnsi="Arial" w:cs="Arial"/>
                <w:bCs/>
                <w:sz w:val="18"/>
                <w:szCs w:val="18"/>
                <w:lang w:eastAsia="zh-TW"/>
              </w:rPr>
              <w:t>39-3-5</w:t>
            </w:r>
          </w:p>
        </w:tc>
        <w:tc>
          <w:tcPr>
            <w:tcW w:w="1984"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hAnsi="Arial" w:cs="Arial"/>
                <w:bCs/>
                <w:sz w:val="18"/>
                <w:szCs w:val="18"/>
                <w:lang w:eastAsia="zh-TW"/>
              </w:rPr>
            </w:pPr>
            <w:r w:rsidRPr="00D53075">
              <w:rPr>
                <w:rFonts w:ascii="Arial" w:hAnsi="Arial" w:cs="Arial"/>
                <w:bCs/>
                <w:sz w:val="18"/>
                <w:szCs w:val="18"/>
                <w:lang w:eastAsia="zh-TW"/>
              </w:rPr>
              <w:t>Number of SSB resources for L1-RSRP measurement per frequency layer</w:t>
            </w:r>
          </w:p>
        </w:tc>
        <w:tc>
          <w:tcPr>
            <w:tcW w:w="6804" w:type="dxa"/>
            <w:tcBorders>
              <w:top w:val="single" w:sz="4" w:space="0" w:color="auto"/>
              <w:left w:val="single" w:sz="4" w:space="0" w:color="auto"/>
              <w:bottom w:val="single" w:sz="4" w:space="0" w:color="auto"/>
              <w:right w:val="single" w:sz="4" w:space="0" w:color="auto"/>
            </w:tcBorders>
          </w:tcPr>
          <w:p w:rsidR="00A069BC" w:rsidRPr="00D53075" w:rsidRDefault="00A069BC" w:rsidP="00BB4A79">
            <w:pPr>
              <w:pStyle w:val="aff5"/>
              <w:numPr>
                <w:ilvl w:val="0"/>
                <w:numId w:val="16"/>
              </w:numPr>
              <w:autoSpaceDN w:val="0"/>
              <w:contextualSpacing/>
              <w:rPr>
                <w:rFonts w:ascii="Arial" w:hAnsi="Arial" w:cs="Arial"/>
                <w:sz w:val="18"/>
                <w:szCs w:val="18"/>
                <w:lang w:eastAsia="ja-JP"/>
              </w:rPr>
            </w:pPr>
            <w:r w:rsidRPr="00D53075">
              <w:rPr>
                <w:rFonts w:ascii="Arial" w:hAnsi="Arial" w:cs="Arial"/>
                <w:sz w:val="18"/>
                <w:szCs w:val="18"/>
              </w:rPr>
              <w:t xml:space="preserve">The max number of </w:t>
            </w:r>
            <w:r w:rsidRPr="00D53075">
              <w:rPr>
                <w:rFonts w:ascii="Arial" w:hAnsi="Arial" w:cs="Arial"/>
                <w:bCs/>
                <w:sz w:val="18"/>
                <w:szCs w:val="18"/>
              </w:rPr>
              <w:t>SSB resources</w:t>
            </w:r>
            <w:r w:rsidRPr="00D53075">
              <w:rPr>
                <w:rFonts w:ascii="Arial" w:hAnsi="Arial" w:cs="Arial"/>
                <w:sz w:val="18"/>
                <w:szCs w:val="18"/>
              </w:rPr>
              <w:t xml:space="preserve"> UE can measure for L1-RSRP per frequency layer for intra-frequency or inter-frequency without measurement gaps</w:t>
            </w:r>
          </w:p>
          <w:p w:rsidR="00A069BC" w:rsidRPr="00D53075" w:rsidRDefault="00A069BC" w:rsidP="00BB4A79">
            <w:pPr>
              <w:pStyle w:val="aff5"/>
              <w:ind w:left="960" w:firstLine="360"/>
              <w:rPr>
                <w:rFonts w:ascii="Arial" w:hAnsi="Arial" w:cs="Arial"/>
                <w:sz w:val="18"/>
                <w:szCs w:val="18"/>
              </w:rPr>
            </w:pPr>
          </w:p>
          <w:p w:rsidR="00A069BC" w:rsidRPr="00D53075" w:rsidRDefault="00A069BC" w:rsidP="00BB4A79">
            <w:pPr>
              <w:keepNext/>
              <w:keepLines/>
              <w:overflowPunct w:val="0"/>
              <w:autoSpaceDE w:val="0"/>
              <w:autoSpaceDN w:val="0"/>
              <w:adjustRightInd w:val="0"/>
              <w:textAlignment w:val="baseline"/>
              <w:rPr>
                <w:rFonts w:ascii="Arial" w:hAnsi="Arial" w:cs="Arial"/>
                <w:bCs/>
                <w:sz w:val="18"/>
                <w:szCs w:val="18"/>
                <w:lang w:eastAsia="zh-TW"/>
              </w:rPr>
            </w:pPr>
            <w:r w:rsidRPr="00D53075">
              <w:rPr>
                <w:rFonts w:ascii="Arial" w:hAnsi="Arial" w:cs="Arial"/>
                <w:sz w:val="18"/>
                <w:szCs w:val="18"/>
                <w:lang w:eastAsia="zh-TW"/>
              </w:rPr>
              <w:t xml:space="preserve">2. The max number of </w:t>
            </w:r>
            <w:r w:rsidRPr="00D53075">
              <w:rPr>
                <w:rFonts w:ascii="Arial" w:hAnsi="Arial" w:cs="Arial"/>
                <w:bCs/>
                <w:sz w:val="18"/>
                <w:szCs w:val="18"/>
                <w:lang w:eastAsia="zh-TW"/>
              </w:rPr>
              <w:t>SSB resources</w:t>
            </w:r>
            <w:r w:rsidRPr="00D53075">
              <w:rPr>
                <w:rFonts w:ascii="Arial" w:hAnsi="Arial" w:cs="Arial"/>
                <w:sz w:val="18"/>
                <w:szCs w:val="18"/>
                <w:lang w:eastAsia="zh-TW"/>
              </w:rPr>
              <w:t xml:space="preserve"> UE can measure for L1-RSRP per frequency layer for inter-frequency with measurement gaps</w:t>
            </w:r>
          </w:p>
        </w:tc>
      </w:tr>
      <w:tr w:rsidR="00A069BC" w:rsidRPr="00D70B87" w:rsidTr="00BB4A79">
        <w:trPr>
          <w:trHeight w:val="363"/>
        </w:trPr>
        <w:tc>
          <w:tcPr>
            <w:tcW w:w="846"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eastAsiaTheme="minorEastAsia" w:hAnsi="Arial" w:cs="Arial"/>
                <w:bCs/>
                <w:sz w:val="18"/>
                <w:szCs w:val="18"/>
                <w:lang w:eastAsia="zh-TW"/>
              </w:rPr>
            </w:pPr>
            <w:r w:rsidRPr="00D53075">
              <w:rPr>
                <w:rFonts w:ascii="Arial" w:hAnsi="Arial" w:cs="Arial"/>
                <w:bCs/>
                <w:sz w:val="18"/>
                <w:szCs w:val="18"/>
                <w:lang w:eastAsia="zh-TW"/>
              </w:rPr>
              <w:t>39-3-6</w:t>
            </w:r>
          </w:p>
        </w:tc>
        <w:tc>
          <w:tcPr>
            <w:tcW w:w="1984"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hAnsi="Arial" w:cs="Arial"/>
                <w:bCs/>
                <w:sz w:val="18"/>
                <w:szCs w:val="18"/>
                <w:lang w:eastAsia="zh-TW"/>
              </w:rPr>
            </w:pPr>
            <w:r w:rsidRPr="00D53075">
              <w:rPr>
                <w:rFonts w:ascii="Arial" w:hAnsi="Arial" w:cs="Arial"/>
                <w:bCs/>
                <w:sz w:val="18"/>
                <w:szCs w:val="18"/>
                <w:lang w:eastAsia="zh-TW"/>
              </w:rPr>
              <w:t>Number of total SSB resources to be measured</w:t>
            </w:r>
          </w:p>
        </w:tc>
        <w:tc>
          <w:tcPr>
            <w:tcW w:w="6804" w:type="dxa"/>
            <w:tcBorders>
              <w:top w:val="single" w:sz="4" w:space="0" w:color="auto"/>
              <w:left w:val="single" w:sz="4" w:space="0" w:color="auto"/>
              <w:bottom w:val="single" w:sz="4" w:space="0" w:color="auto"/>
              <w:right w:val="single" w:sz="4" w:space="0" w:color="auto"/>
            </w:tcBorders>
            <w:hideMark/>
          </w:tcPr>
          <w:p w:rsidR="00A069BC" w:rsidRPr="00D53075" w:rsidRDefault="00A069BC" w:rsidP="00BB4A79">
            <w:pPr>
              <w:keepNext/>
              <w:keepLines/>
              <w:overflowPunct w:val="0"/>
              <w:autoSpaceDE w:val="0"/>
              <w:autoSpaceDN w:val="0"/>
              <w:adjustRightInd w:val="0"/>
              <w:textAlignment w:val="baseline"/>
              <w:rPr>
                <w:rFonts w:ascii="Arial" w:hAnsi="Arial" w:cs="Arial"/>
                <w:bCs/>
                <w:sz w:val="18"/>
                <w:szCs w:val="18"/>
                <w:lang w:eastAsia="zh-TW"/>
              </w:rPr>
            </w:pPr>
            <w:r w:rsidRPr="00D53075">
              <w:rPr>
                <w:rFonts w:ascii="Arial" w:hAnsi="Arial" w:cs="Arial"/>
                <w:bCs/>
                <w:sz w:val="18"/>
                <w:szCs w:val="18"/>
                <w:lang w:eastAsia="zh-TW"/>
              </w:rPr>
              <w:t>The max number of total SSB resources of serving cells and neighboring cells across all frequency layers of intra-frequency and inter-frequency without measurement gaps for L1 measurement.</w:t>
            </w:r>
          </w:p>
        </w:tc>
      </w:tr>
    </w:tbl>
    <w:p w:rsidR="00A069BC" w:rsidRPr="00D70B87" w:rsidRDefault="00A069BC" w:rsidP="00A069BC">
      <w:pPr>
        <w:rPr>
          <w:rFonts w:asciiTheme="minorHAnsi" w:eastAsia="Malgun Gothic" w:hAnsiTheme="minorHAnsi" w:cstheme="minorHAnsi"/>
          <w:sz w:val="21"/>
          <w:szCs w:val="21"/>
        </w:rPr>
      </w:pPr>
    </w:p>
    <w:p w:rsidR="00A069BC" w:rsidRPr="00D70B87" w:rsidRDefault="00A069BC" w:rsidP="00A069BC">
      <w:pPr>
        <w:pStyle w:val="aff5"/>
        <w:numPr>
          <w:ilvl w:val="0"/>
          <w:numId w:val="8"/>
        </w:numPr>
        <w:ind w:left="720"/>
        <w:rPr>
          <w:szCs w:val="21"/>
        </w:rPr>
      </w:pPr>
      <w:r w:rsidRPr="00D70B87">
        <w:rPr>
          <w:szCs w:val="21"/>
        </w:rPr>
        <w:t>Proposals</w:t>
      </w:r>
    </w:p>
    <w:p w:rsidR="00A069BC" w:rsidRPr="00D70B87" w:rsidRDefault="00A069BC" w:rsidP="00A069BC">
      <w:pPr>
        <w:pStyle w:val="aff5"/>
        <w:numPr>
          <w:ilvl w:val="1"/>
          <w:numId w:val="8"/>
        </w:numPr>
        <w:ind w:left="1440"/>
        <w:rPr>
          <w:szCs w:val="21"/>
        </w:rPr>
      </w:pPr>
      <w:r w:rsidRPr="00D70B87">
        <w:rPr>
          <w:szCs w:val="21"/>
        </w:rPr>
        <w:t xml:space="preserve">Option 1 (Apple, vivo, MTK, ZTE): </w:t>
      </w:r>
    </w:p>
    <w:p w:rsidR="00A069BC" w:rsidRPr="00D70B87" w:rsidRDefault="00A069BC" w:rsidP="00A069BC">
      <w:pPr>
        <w:pStyle w:val="aff5"/>
        <w:numPr>
          <w:ilvl w:val="2"/>
          <w:numId w:val="8"/>
        </w:numPr>
        <w:overflowPunct w:val="0"/>
        <w:autoSpaceDE w:val="0"/>
        <w:autoSpaceDN w:val="0"/>
        <w:adjustRightInd w:val="0"/>
        <w:spacing w:after="180"/>
        <w:textAlignment w:val="baseline"/>
        <w:rPr>
          <w:szCs w:val="21"/>
        </w:rPr>
      </w:pPr>
      <w:r w:rsidRPr="00D70B87">
        <w:rPr>
          <w:szCs w:val="21"/>
        </w:rPr>
        <w:t>RAN4 features (39-1, 39-2, 39-3-1, 39-3-2, 39-3-3, 39-3-4, 39-3-5, 39-3-6) are defined per BC of serving cells.</w:t>
      </w:r>
    </w:p>
    <w:p w:rsidR="00A069BC" w:rsidRPr="00D70B87" w:rsidRDefault="00A069BC" w:rsidP="00A069BC">
      <w:pPr>
        <w:pStyle w:val="aff5"/>
        <w:numPr>
          <w:ilvl w:val="1"/>
          <w:numId w:val="8"/>
        </w:numPr>
        <w:ind w:left="1440"/>
        <w:rPr>
          <w:szCs w:val="21"/>
        </w:rPr>
      </w:pPr>
      <w:r w:rsidRPr="00D70B87">
        <w:rPr>
          <w:szCs w:val="21"/>
        </w:rPr>
        <w:t>Option 2 (Huawei, Ericsson, QC): The BC granularity is BC including current serving cells and cell to be measured.</w:t>
      </w:r>
    </w:p>
    <w:p w:rsidR="00A069BC" w:rsidRPr="00D70B87" w:rsidRDefault="00A069BC" w:rsidP="00A069BC">
      <w:pPr>
        <w:pStyle w:val="aff5"/>
        <w:numPr>
          <w:ilvl w:val="2"/>
          <w:numId w:val="8"/>
        </w:numPr>
        <w:overflowPunct w:val="0"/>
        <w:autoSpaceDE w:val="0"/>
        <w:autoSpaceDN w:val="0"/>
        <w:adjustRightInd w:val="0"/>
        <w:spacing w:after="180"/>
        <w:textAlignment w:val="baseline"/>
        <w:rPr>
          <w:szCs w:val="21"/>
        </w:rPr>
      </w:pPr>
      <w:r w:rsidRPr="00D70B87">
        <w:rPr>
          <w:szCs w:val="21"/>
        </w:rPr>
        <w:t>Option 2a (Huawei): For intra frequency/intra-band inter-frequency LTM measurement, the current serving cell and candidate cell to be measured are on the same band in a band combination. For inter-band inter-frequency measurement, the current serving cell and candidate cell to be measured can be on any band in the band combination.</w:t>
      </w:r>
    </w:p>
    <w:p w:rsidR="00A069BC" w:rsidRPr="00D70B87" w:rsidRDefault="00A069BC" w:rsidP="00A069BC">
      <w:pPr>
        <w:pStyle w:val="aff5"/>
        <w:numPr>
          <w:ilvl w:val="2"/>
          <w:numId w:val="8"/>
        </w:numPr>
        <w:overflowPunct w:val="0"/>
        <w:autoSpaceDE w:val="0"/>
        <w:autoSpaceDN w:val="0"/>
        <w:adjustRightInd w:val="0"/>
        <w:spacing w:after="180"/>
        <w:textAlignment w:val="baseline"/>
        <w:rPr>
          <w:szCs w:val="21"/>
        </w:rPr>
      </w:pPr>
      <w:r w:rsidRPr="00D70B87">
        <w:rPr>
          <w:szCs w:val="21"/>
        </w:rPr>
        <w:t>Option 2b (Ericsson, QC):</w:t>
      </w:r>
    </w:p>
    <w:p w:rsidR="00A069BC" w:rsidRPr="00D70B87" w:rsidRDefault="00A069BC" w:rsidP="00A069BC">
      <w:pPr>
        <w:pStyle w:val="aff5"/>
        <w:numPr>
          <w:ilvl w:val="3"/>
          <w:numId w:val="8"/>
        </w:numPr>
        <w:overflowPunct w:val="0"/>
        <w:autoSpaceDE w:val="0"/>
        <w:autoSpaceDN w:val="0"/>
        <w:adjustRightInd w:val="0"/>
        <w:spacing w:after="180"/>
        <w:textAlignment w:val="baseline"/>
        <w:rPr>
          <w:szCs w:val="21"/>
        </w:rPr>
      </w:pPr>
      <w:r w:rsidRPr="00D70B87">
        <w:rPr>
          <w:szCs w:val="21"/>
        </w:rPr>
        <w:t>The RAN4 features (39-1, 39-2, 39-3-1, 39-3-2, 39-3-3, 39-3-4, 39-3-5, 39-3-6) are defined per BC, assuming that candidate cells are considered as if they are serving cells when reporting the UE features in the form of per BC.</w:t>
      </w:r>
    </w:p>
    <w:p w:rsidR="00A069BC" w:rsidRPr="00D70B87" w:rsidRDefault="00A069BC" w:rsidP="00A069BC">
      <w:pPr>
        <w:pStyle w:val="aff5"/>
        <w:numPr>
          <w:ilvl w:val="1"/>
          <w:numId w:val="8"/>
        </w:numPr>
        <w:ind w:left="1440"/>
        <w:rPr>
          <w:szCs w:val="21"/>
        </w:rPr>
      </w:pPr>
      <w:r w:rsidRPr="00D70B87">
        <w:rPr>
          <w:rFonts w:hint="eastAsia"/>
          <w:szCs w:val="21"/>
        </w:rPr>
        <w:t>O</w:t>
      </w:r>
      <w:r w:rsidRPr="00D70B87">
        <w:rPr>
          <w:szCs w:val="21"/>
        </w:rPr>
        <w:t xml:space="preserve">ption 3 (Nokia): </w:t>
      </w:r>
    </w:p>
    <w:p w:rsidR="00A069BC" w:rsidRPr="00D70B87" w:rsidRDefault="00A069BC" w:rsidP="00A069BC">
      <w:pPr>
        <w:pStyle w:val="aff5"/>
        <w:numPr>
          <w:ilvl w:val="2"/>
          <w:numId w:val="8"/>
        </w:numPr>
        <w:overflowPunct w:val="0"/>
        <w:autoSpaceDE w:val="0"/>
        <w:autoSpaceDN w:val="0"/>
        <w:adjustRightInd w:val="0"/>
        <w:spacing w:after="180"/>
        <w:rPr>
          <w:szCs w:val="21"/>
        </w:rPr>
      </w:pPr>
      <w:r w:rsidRPr="00D70B87">
        <w:rPr>
          <w:szCs w:val="21"/>
        </w:rPr>
        <w:t>Due to implementation and signalling overhead, the LTM measurements capabilities are defined per UE instead of per BC agreed in RAN4#110bis.</w:t>
      </w:r>
    </w:p>
    <w:p w:rsidR="00A069BC" w:rsidRPr="00D70B87" w:rsidRDefault="00A069BC" w:rsidP="00A069BC">
      <w:pPr>
        <w:pStyle w:val="aff5"/>
        <w:numPr>
          <w:ilvl w:val="2"/>
          <w:numId w:val="8"/>
        </w:numPr>
        <w:overflowPunct w:val="0"/>
        <w:autoSpaceDE w:val="0"/>
        <w:autoSpaceDN w:val="0"/>
        <w:adjustRightInd w:val="0"/>
        <w:spacing w:after="180"/>
        <w:rPr>
          <w:szCs w:val="21"/>
        </w:rPr>
      </w:pPr>
      <w:r w:rsidRPr="00D70B87">
        <w:rPr>
          <w:szCs w:val="21"/>
        </w:rPr>
        <w:lastRenderedPageBreak/>
        <w:t>RAN4 to inform RAN2 about changes in UE capabilities from per BC to per UE.</w:t>
      </w:r>
    </w:p>
    <w:p w:rsidR="00A069BC" w:rsidRPr="00D70B87" w:rsidRDefault="00A069BC" w:rsidP="00A069BC">
      <w:pPr>
        <w:pStyle w:val="aff5"/>
        <w:numPr>
          <w:ilvl w:val="0"/>
          <w:numId w:val="8"/>
        </w:numPr>
        <w:ind w:left="720"/>
        <w:rPr>
          <w:szCs w:val="21"/>
        </w:rPr>
      </w:pPr>
      <w:r w:rsidRPr="00D70B87">
        <w:rPr>
          <w:szCs w:val="21"/>
        </w:rPr>
        <w:t>Recommended WF</w:t>
      </w:r>
    </w:p>
    <w:p w:rsidR="00A069BC" w:rsidRPr="00D70B87" w:rsidRDefault="00A069BC" w:rsidP="00A069BC">
      <w:pPr>
        <w:pStyle w:val="aff5"/>
        <w:ind w:left="720"/>
        <w:rPr>
          <w:i/>
          <w:iCs/>
          <w:szCs w:val="21"/>
        </w:rPr>
      </w:pPr>
      <w:r w:rsidRPr="00D70B87">
        <w:rPr>
          <w:i/>
          <w:iCs/>
          <w:szCs w:val="21"/>
        </w:rPr>
        <w:t>Generally, suggest not to revert previous agreements.</w:t>
      </w:r>
    </w:p>
    <w:p w:rsidR="00A069BC" w:rsidRPr="00D70B87" w:rsidRDefault="00A069BC" w:rsidP="00A069BC">
      <w:pPr>
        <w:pStyle w:val="aff5"/>
        <w:ind w:left="720"/>
        <w:rPr>
          <w:i/>
          <w:iCs/>
          <w:szCs w:val="21"/>
        </w:rPr>
      </w:pPr>
      <w:r w:rsidRPr="00D70B87">
        <w:rPr>
          <w:i/>
          <w:iCs/>
          <w:szCs w:val="21"/>
        </w:rPr>
        <w:t xml:space="preserve">For intra-f and inter-f without gap L1 measurement, the SSB to measure will be within serving band(s). There is no difference between option 1 and option 2. </w:t>
      </w:r>
    </w:p>
    <w:p w:rsidR="00A069BC" w:rsidRPr="00D70B87" w:rsidRDefault="00A069BC" w:rsidP="00A069BC">
      <w:pPr>
        <w:pStyle w:val="aff5"/>
        <w:ind w:left="720"/>
        <w:rPr>
          <w:i/>
          <w:iCs/>
          <w:szCs w:val="21"/>
        </w:rPr>
      </w:pPr>
      <w:r w:rsidRPr="00D70B87">
        <w:rPr>
          <w:rFonts w:hint="eastAsia"/>
          <w:i/>
          <w:iCs/>
          <w:szCs w:val="21"/>
        </w:rPr>
        <w:t>F</w:t>
      </w:r>
      <w:r w:rsidRPr="00D70B87">
        <w:rPr>
          <w:i/>
          <w:iCs/>
          <w:szCs w:val="21"/>
        </w:rPr>
        <w:t>or the capabilities for intra-f and inter-f without gap L1 measurement (39-1,</w:t>
      </w:r>
      <w:r w:rsidRPr="00D70B87">
        <w:rPr>
          <w:szCs w:val="21"/>
        </w:rPr>
        <w:t xml:space="preserve"> </w:t>
      </w:r>
      <w:r w:rsidRPr="00D70B87">
        <w:rPr>
          <w:i/>
          <w:iCs/>
          <w:szCs w:val="21"/>
        </w:rPr>
        <w:t>39-2, 39-3-3, 39-3-4, 39-3-5, 39-3-6, component 1 of 39-3-1, component 1 of 39-3-2, and component 1 of 39-3-5), suggest not to revert previous agreement, they are per BC of serving cells.</w:t>
      </w:r>
    </w:p>
    <w:p w:rsidR="00A069BC" w:rsidRPr="00D70B87" w:rsidRDefault="00A069BC" w:rsidP="00A069BC">
      <w:pPr>
        <w:pStyle w:val="aff5"/>
        <w:ind w:left="720"/>
        <w:rPr>
          <w:szCs w:val="21"/>
        </w:rPr>
      </w:pPr>
      <w:r w:rsidRPr="00D70B87">
        <w:rPr>
          <w:rFonts w:hint="eastAsia"/>
          <w:i/>
          <w:iCs/>
          <w:szCs w:val="21"/>
        </w:rPr>
        <w:t>F</w:t>
      </w:r>
      <w:r w:rsidRPr="00D70B87">
        <w:rPr>
          <w:i/>
          <w:iCs/>
          <w:szCs w:val="21"/>
        </w:rPr>
        <w:t>or capabilities for inter-f with MG L1 measurement (component 2 of 39-3-1, component 2 of 39-3-2, and component 2 of 39-3-5), different understanding of per BC may lead to different reporting mechanism. Suggest to discuss the report granularity.</w:t>
      </w:r>
    </w:p>
    <w:p w:rsidR="00A069BC" w:rsidRPr="00D70B87" w:rsidRDefault="00A069BC" w:rsidP="00A069BC">
      <w:pPr>
        <w:pStyle w:val="aff5"/>
        <w:numPr>
          <w:ilvl w:val="1"/>
          <w:numId w:val="8"/>
        </w:numPr>
        <w:ind w:left="1440"/>
        <w:rPr>
          <w:rFonts w:eastAsia="Malgun Gothic"/>
          <w:b/>
          <w:szCs w:val="21"/>
          <w:u w:val="single"/>
          <w:lang w:eastAsia="ko-KR"/>
        </w:rPr>
      </w:pPr>
      <w:r w:rsidRPr="00D70B87">
        <w:rPr>
          <w:szCs w:val="21"/>
        </w:rPr>
        <w:t>Recommend agree on</w:t>
      </w:r>
    </w:p>
    <w:p w:rsidR="00A069BC" w:rsidRPr="00D70B87" w:rsidRDefault="00A069BC" w:rsidP="00A069BC">
      <w:pPr>
        <w:pStyle w:val="aff5"/>
        <w:numPr>
          <w:ilvl w:val="2"/>
          <w:numId w:val="8"/>
        </w:numPr>
        <w:rPr>
          <w:rFonts w:eastAsia="Malgun Gothic"/>
          <w:b/>
          <w:szCs w:val="21"/>
          <w:u w:val="single"/>
          <w:lang w:eastAsia="ko-KR"/>
        </w:rPr>
      </w:pPr>
      <w:r w:rsidRPr="00D70B87">
        <w:rPr>
          <w:szCs w:val="21"/>
        </w:rPr>
        <w:t>The capabilities for intra-f and inter-f without gap L1 measurement (39-1, 39-2, 39-3-3, 39-3-4, 39-3-5, 39-3-6, component 1 of 39-3-1, component 1 of 39-3-2, and component 1 of 39-3-5) are reported per BC of serving cells</w:t>
      </w:r>
    </w:p>
    <w:p w:rsidR="00A069BC" w:rsidRPr="003D27B7" w:rsidRDefault="00A069BC" w:rsidP="00A069BC">
      <w:pPr>
        <w:pStyle w:val="aff5"/>
        <w:numPr>
          <w:ilvl w:val="2"/>
          <w:numId w:val="8"/>
        </w:numPr>
        <w:rPr>
          <w:rFonts w:eastAsia="Malgun Gothic"/>
          <w:b/>
          <w:szCs w:val="21"/>
          <w:u w:val="single"/>
          <w:lang w:eastAsia="ko-KR"/>
        </w:rPr>
      </w:pPr>
      <w:r w:rsidRPr="003D27B7">
        <w:rPr>
          <w:szCs w:val="21"/>
        </w:rPr>
        <w:t>Discuss the exact reporting granularity for capabilities for inter-f with MG L1 measurement, i.e., component 2 of 39-3-1, component 2 of 39-3-2, and component 2 of 39-3-5</w:t>
      </w:r>
    </w:p>
    <w:p w:rsidR="00A069BC" w:rsidRPr="00B70414" w:rsidRDefault="00A069BC" w:rsidP="00A069BC">
      <w:pPr>
        <w:rPr>
          <w:sz w:val="21"/>
          <w:szCs w:val="21"/>
          <w:lang w:eastAsia="zh-CN"/>
        </w:rPr>
      </w:pPr>
      <w:r w:rsidRPr="00B70414">
        <w:rPr>
          <w:rFonts w:hint="eastAsia"/>
          <w:sz w:val="21"/>
          <w:szCs w:val="21"/>
          <w:lang w:eastAsia="zh-CN"/>
        </w:rPr>
        <w:t>D</w:t>
      </w:r>
      <w:r w:rsidRPr="00B70414">
        <w:rPr>
          <w:sz w:val="21"/>
          <w:szCs w:val="21"/>
          <w:lang w:eastAsia="zh-CN"/>
        </w:rPr>
        <w:t>iscussion:</w:t>
      </w:r>
    </w:p>
    <w:p w:rsidR="00A069BC" w:rsidRPr="00991058" w:rsidRDefault="00A069BC" w:rsidP="00A069BC">
      <w:pPr>
        <w:rPr>
          <w:sz w:val="21"/>
          <w:szCs w:val="21"/>
        </w:rPr>
      </w:pPr>
      <w:r w:rsidRPr="003D27B7">
        <w:rPr>
          <w:sz w:val="21"/>
          <w:szCs w:val="21"/>
        </w:rPr>
        <w:t>Discuss the exact reporting granularity for capabilities for inter-f with MG L1 measurement, i.e., component 2 of 39-3-1, component 2 of 39-3-2, and component 2 of 39-3-5.</w:t>
      </w:r>
    </w:p>
    <w:p w:rsidR="00A069BC" w:rsidRPr="001954C4" w:rsidRDefault="00A069BC" w:rsidP="00A069BC">
      <w:pPr>
        <w:pStyle w:val="aff5"/>
        <w:numPr>
          <w:ilvl w:val="1"/>
          <w:numId w:val="8"/>
        </w:numPr>
        <w:ind w:left="1440"/>
        <w:rPr>
          <w:szCs w:val="21"/>
        </w:rPr>
      </w:pPr>
      <w:r w:rsidRPr="001954C4">
        <w:rPr>
          <w:szCs w:val="21"/>
        </w:rPr>
        <w:t xml:space="preserve">Option 1 (Apple, vivo, MTK, ZTE, QC, Nokia, E///): </w:t>
      </w:r>
    </w:p>
    <w:p w:rsidR="00A069BC" w:rsidRPr="001954C4" w:rsidRDefault="00A069BC" w:rsidP="00A069BC">
      <w:pPr>
        <w:pStyle w:val="aff5"/>
        <w:numPr>
          <w:ilvl w:val="2"/>
          <w:numId w:val="8"/>
        </w:numPr>
        <w:overflowPunct w:val="0"/>
        <w:autoSpaceDE w:val="0"/>
        <w:autoSpaceDN w:val="0"/>
        <w:adjustRightInd w:val="0"/>
        <w:spacing w:after="180"/>
        <w:textAlignment w:val="baseline"/>
        <w:rPr>
          <w:szCs w:val="21"/>
        </w:rPr>
      </w:pPr>
      <w:r w:rsidRPr="001954C4">
        <w:rPr>
          <w:szCs w:val="21"/>
        </w:rPr>
        <w:t>RAN4 features (39-1, 39-2, 39-3-1, 39-3-2, 39-3-3, 39-3-4, 39-3-5, 39-3-6) are defined per BC of serving cells.</w:t>
      </w:r>
    </w:p>
    <w:p w:rsidR="00A069BC" w:rsidRPr="001954C4" w:rsidRDefault="00A069BC" w:rsidP="00A069BC">
      <w:pPr>
        <w:pStyle w:val="aff5"/>
        <w:numPr>
          <w:ilvl w:val="1"/>
          <w:numId w:val="8"/>
        </w:numPr>
        <w:ind w:left="1440"/>
        <w:rPr>
          <w:szCs w:val="21"/>
        </w:rPr>
      </w:pPr>
      <w:r w:rsidRPr="001954C4">
        <w:rPr>
          <w:szCs w:val="21"/>
        </w:rPr>
        <w:t>Option 2 (Huawei): The BC granularity is BC including current serving cells and cell to be measured.</w:t>
      </w:r>
    </w:p>
    <w:p w:rsidR="00A069BC" w:rsidRDefault="00A069BC" w:rsidP="00A069BC">
      <w:pPr>
        <w:spacing w:after="120"/>
        <w:rPr>
          <w:sz w:val="21"/>
          <w:szCs w:val="21"/>
        </w:rPr>
      </w:pPr>
      <w:r w:rsidRPr="00353A23">
        <w:rPr>
          <w:sz w:val="21"/>
          <w:szCs w:val="21"/>
        </w:rPr>
        <w:t xml:space="preserve">HW: </w:t>
      </w:r>
      <w:r>
        <w:rPr>
          <w:sz w:val="21"/>
          <w:szCs w:val="21"/>
        </w:rPr>
        <w:t>We support option 2. It is beneficial to share the processing and buffer for the band combination between serving cell and target cell.</w:t>
      </w:r>
    </w:p>
    <w:p w:rsidR="00A069BC" w:rsidRDefault="00A069BC" w:rsidP="00A069BC">
      <w:pPr>
        <w:spacing w:after="120"/>
        <w:rPr>
          <w:sz w:val="21"/>
          <w:szCs w:val="21"/>
        </w:rPr>
      </w:pPr>
      <w:r>
        <w:rPr>
          <w:sz w:val="21"/>
          <w:szCs w:val="21"/>
        </w:rPr>
        <w:t xml:space="preserve">Nokia: We originally supported option 3. Option 1 is fine after offline discussion. </w:t>
      </w:r>
    </w:p>
    <w:p w:rsidR="00A069BC" w:rsidRDefault="00A069BC" w:rsidP="00A069BC">
      <w:pPr>
        <w:spacing w:after="120"/>
        <w:rPr>
          <w:sz w:val="21"/>
          <w:szCs w:val="21"/>
        </w:rPr>
      </w:pPr>
      <w:r>
        <w:rPr>
          <w:sz w:val="21"/>
          <w:szCs w:val="21"/>
        </w:rPr>
        <w:t>ZTE: option 1 definition of BC is aligned with the legacy definition.</w:t>
      </w:r>
    </w:p>
    <w:p w:rsidR="00A069BC" w:rsidRDefault="00A069BC" w:rsidP="00A069BC">
      <w:pPr>
        <w:spacing w:after="120"/>
        <w:rPr>
          <w:sz w:val="21"/>
          <w:szCs w:val="21"/>
        </w:rPr>
      </w:pPr>
      <w:r>
        <w:rPr>
          <w:sz w:val="21"/>
          <w:szCs w:val="21"/>
        </w:rPr>
        <w:t xml:space="preserve">E///: also ok with option 1. </w:t>
      </w:r>
    </w:p>
    <w:p w:rsidR="00A069BC" w:rsidRDefault="00A069BC" w:rsidP="00A069BC">
      <w:pPr>
        <w:spacing w:after="120"/>
        <w:rPr>
          <w:sz w:val="21"/>
          <w:szCs w:val="21"/>
        </w:rPr>
      </w:pPr>
      <w:r>
        <w:rPr>
          <w:sz w:val="21"/>
          <w:szCs w:val="21"/>
        </w:rPr>
        <w:t xml:space="preserve">vivo: If the band combination includes either serving cell or target cell. UE only report the band combination of the target bands (option 4). </w:t>
      </w:r>
    </w:p>
    <w:p w:rsidR="00A069BC" w:rsidRDefault="00A069BC" w:rsidP="00A069BC">
      <w:pPr>
        <w:spacing w:after="120"/>
        <w:rPr>
          <w:sz w:val="21"/>
          <w:szCs w:val="21"/>
        </w:rPr>
      </w:pPr>
      <w:r>
        <w:rPr>
          <w:sz w:val="21"/>
          <w:szCs w:val="21"/>
        </w:rPr>
        <w:t xml:space="preserve">HW: the LTM feature is implemented differently. We have strong view, and we can also wait if RAN1 will reach any agreement. </w:t>
      </w:r>
    </w:p>
    <w:p w:rsidR="00A069BC" w:rsidRDefault="00A069BC" w:rsidP="00A069BC">
      <w:pPr>
        <w:spacing w:after="120"/>
        <w:rPr>
          <w:sz w:val="21"/>
          <w:szCs w:val="21"/>
        </w:rPr>
      </w:pPr>
      <w:r>
        <w:rPr>
          <w:sz w:val="21"/>
          <w:szCs w:val="21"/>
        </w:rPr>
        <w:t xml:space="preserve">QC: we have technical concern on option 2. In RAN4, we can agree option 1 conditional on that RAN1 agreed option 1. </w:t>
      </w:r>
    </w:p>
    <w:p w:rsidR="00A069BC" w:rsidRPr="00353A23" w:rsidRDefault="00A069BC" w:rsidP="00A069BC">
      <w:pPr>
        <w:rPr>
          <w:sz w:val="21"/>
          <w:szCs w:val="21"/>
        </w:rPr>
      </w:pPr>
    </w:p>
    <w:p w:rsidR="00A069BC" w:rsidRPr="00D70B87" w:rsidRDefault="00A069BC" w:rsidP="00A069BC">
      <w:pPr>
        <w:spacing w:afterLines="50" w:after="120"/>
        <w:rPr>
          <w:b/>
          <w:sz w:val="21"/>
          <w:szCs w:val="21"/>
          <w:u w:val="single"/>
        </w:rPr>
      </w:pPr>
    </w:p>
    <w:p w:rsidR="00A069BC" w:rsidRPr="006279DC" w:rsidRDefault="00A069BC" w:rsidP="00A069BC">
      <w:pPr>
        <w:spacing w:afterLines="50" w:after="120"/>
        <w:rPr>
          <w:sz w:val="21"/>
          <w:szCs w:val="21"/>
          <w:lang w:eastAsia="zh-CN"/>
        </w:rPr>
      </w:pPr>
      <w:bookmarkStart w:id="76" w:name="_Hlk166665034"/>
      <w:r w:rsidRPr="006279DC">
        <w:rPr>
          <w:b/>
          <w:sz w:val="21"/>
          <w:szCs w:val="21"/>
          <w:u w:val="single"/>
        </w:rPr>
        <w:t xml:space="preserve">Issue 6-2-3: </w:t>
      </w:r>
      <w:r w:rsidRPr="006279DC">
        <w:rPr>
          <w:b/>
          <w:sz w:val="21"/>
          <w:szCs w:val="21"/>
          <w:u w:val="single"/>
          <w:lang w:val="en-US" w:eastAsia="ko-KR"/>
        </w:rPr>
        <w:t>Whether to have test with two neighbor cells in FR2 for intra-frequency L1-RSRP measurement</w:t>
      </w:r>
    </w:p>
    <w:bookmarkEnd w:id="76"/>
    <w:p w:rsidR="00A069BC" w:rsidRPr="006279DC" w:rsidRDefault="00A069BC" w:rsidP="00A069BC">
      <w:pPr>
        <w:pStyle w:val="aff5"/>
        <w:numPr>
          <w:ilvl w:val="0"/>
          <w:numId w:val="8"/>
        </w:numPr>
        <w:autoSpaceDN w:val="0"/>
        <w:ind w:left="720"/>
        <w:rPr>
          <w:szCs w:val="21"/>
        </w:rPr>
      </w:pPr>
      <w:r w:rsidRPr="006279DC">
        <w:rPr>
          <w:szCs w:val="21"/>
        </w:rPr>
        <w:t>Proposals</w:t>
      </w:r>
    </w:p>
    <w:p w:rsidR="00A069BC" w:rsidRPr="006279DC" w:rsidRDefault="00A069BC" w:rsidP="00A069BC">
      <w:pPr>
        <w:pStyle w:val="aff5"/>
        <w:numPr>
          <w:ilvl w:val="1"/>
          <w:numId w:val="8"/>
        </w:numPr>
        <w:autoSpaceDN w:val="0"/>
        <w:ind w:left="1440"/>
        <w:rPr>
          <w:szCs w:val="21"/>
        </w:rPr>
      </w:pPr>
      <w:r w:rsidRPr="006279DC">
        <w:rPr>
          <w:szCs w:val="21"/>
        </w:rPr>
        <w:t xml:space="preserve">Proposal 1 (ZTE, Ericsson): </w:t>
      </w:r>
    </w:p>
    <w:p w:rsidR="00A069BC" w:rsidRPr="006279DC" w:rsidRDefault="00A069BC" w:rsidP="00A069BC">
      <w:pPr>
        <w:pStyle w:val="aff5"/>
        <w:numPr>
          <w:ilvl w:val="2"/>
          <w:numId w:val="8"/>
        </w:numPr>
        <w:rPr>
          <w:szCs w:val="21"/>
        </w:rPr>
      </w:pPr>
      <w:r w:rsidRPr="006279DC">
        <w:rPr>
          <w:szCs w:val="21"/>
        </w:rPr>
        <w:t>Introduce test with two neighbor cells in FR2 for intra-frequency L1-RSRP measurement to verify the UE behavior.</w:t>
      </w:r>
    </w:p>
    <w:p w:rsidR="00A069BC" w:rsidRPr="006279DC" w:rsidRDefault="00A069BC" w:rsidP="00A069BC">
      <w:pPr>
        <w:pStyle w:val="aff5"/>
        <w:numPr>
          <w:ilvl w:val="0"/>
          <w:numId w:val="8"/>
        </w:numPr>
        <w:autoSpaceDN w:val="0"/>
        <w:ind w:left="720"/>
        <w:rPr>
          <w:szCs w:val="21"/>
        </w:rPr>
      </w:pPr>
      <w:r w:rsidRPr="006279DC">
        <w:rPr>
          <w:szCs w:val="21"/>
        </w:rPr>
        <w:t>Recommended WF</w:t>
      </w:r>
    </w:p>
    <w:p w:rsidR="00A069BC" w:rsidRPr="006279DC" w:rsidRDefault="00A069BC" w:rsidP="00A069BC">
      <w:pPr>
        <w:pStyle w:val="aff5"/>
        <w:numPr>
          <w:ilvl w:val="1"/>
          <w:numId w:val="8"/>
        </w:numPr>
        <w:autoSpaceDN w:val="0"/>
        <w:ind w:left="1440"/>
        <w:rPr>
          <w:szCs w:val="21"/>
        </w:rPr>
      </w:pPr>
      <w:r w:rsidRPr="006279DC">
        <w:rPr>
          <w:szCs w:val="21"/>
        </w:rPr>
        <w:t>Need more discussion</w:t>
      </w:r>
    </w:p>
    <w:p w:rsidR="00A069BC" w:rsidRDefault="00A069BC" w:rsidP="00A069BC">
      <w:pPr>
        <w:rPr>
          <w:b/>
          <w:sz w:val="21"/>
          <w:szCs w:val="21"/>
          <w:u w:val="single"/>
          <w:lang w:val="en-US"/>
        </w:rPr>
      </w:pPr>
    </w:p>
    <w:p w:rsidR="00A069BC" w:rsidRPr="006279DC" w:rsidRDefault="00A069BC" w:rsidP="00A069BC">
      <w:pPr>
        <w:rPr>
          <w:sz w:val="21"/>
          <w:szCs w:val="21"/>
          <w:lang w:val="en-US" w:eastAsia="zh-CN"/>
        </w:rPr>
      </w:pPr>
      <w:r w:rsidRPr="006279DC">
        <w:rPr>
          <w:rFonts w:hint="eastAsia"/>
          <w:sz w:val="21"/>
          <w:szCs w:val="21"/>
          <w:lang w:val="en-US" w:eastAsia="zh-CN"/>
        </w:rPr>
        <w:t>D</w:t>
      </w:r>
      <w:r w:rsidRPr="006279DC">
        <w:rPr>
          <w:sz w:val="21"/>
          <w:szCs w:val="21"/>
          <w:lang w:val="en-US" w:eastAsia="zh-CN"/>
        </w:rPr>
        <w:t>iscussion:</w:t>
      </w:r>
    </w:p>
    <w:p w:rsidR="00A069BC" w:rsidRPr="006279DC" w:rsidRDefault="00A069BC" w:rsidP="00A069BC">
      <w:pPr>
        <w:pStyle w:val="aff5"/>
        <w:numPr>
          <w:ilvl w:val="0"/>
          <w:numId w:val="8"/>
        </w:numPr>
        <w:rPr>
          <w:szCs w:val="21"/>
        </w:rPr>
      </w:pPr>
      <w:r w:rsidRPr="006279DC">
        <w:rPr>
          <w:szCs w:val="21"/>
        </w:rPr>
        <w:lastRenderedPageBreak/>
        <w:t>Option 1: Introduce test with two neighbor cells in FR2 for intra-frequency L1-RSRP measurement to verify the UE behavior. (ZTE, Ericsson)</w:t>
      </w:r>
    </w:p>
    <w:p w:rsidR="00A069BC" w:rsidRPr="006279DC" w:rsidRDefault="00A069BC" w:rsidP="00A069BC">
      <w:pPr>
        <w:pStyle w:val="aff5"/>
        <w:numPr>
          <w:ilvl w:val="1"/>
          <w:numId w:val="8"/>
        </w:numPr>
        <w:rPr>
          <w:szCs w:val="21"/>
        </w:rPr>
      </w:pPr>
      <w:r w:rsidRPr="006279DC">
        <w:rPr>
          <w:szCs w:val="21"/>
        </w:rPr>
        <w:t xml:space="preserve">One neighbor cells at one time. </w:t>
      </w:r>
    </w:p>
    <w:p w:rsidR="00A069BC" w:rsidRPr="006279DC" w:rsidRDefault="00A069BC" w:rsidP="00A069BC">
      <w:pPr>
        <w:pStyle w:val="aff5"/>
        <w:numPr>
          <w:ilvl w:val="0"/>
          <w:numId w:val="8"/>
        </w:numPr>
        <w:rPr>
          <w:szCs w:val="21"/>
        </w:rPr>
      </w:pPr>
      <w:r w:rsidRPr="006279DC">
        <w:rPr>
          <w:szCs w:val="21"/>
        </w:rPr>
        <w:t>Option 2: Not introduce test with two neighbor cells (MTK, Apple, QC, HW)</w:t>
      </w:r>
    </w:p>
    <w:p w:rsidR="00A069BC" w:rsidRPr="006279DC" w:rsidRDefault="00A069BC" w:rsidP="00A069BC">
      <w:pPr>
        <w:rPr>
          <w:sz w:val="21"/>
          <w:szCs w:val="21"/>
          <w:lang w:val="en-US" w:eastAsia="zh-CN"/>
        </w:rPr>
      </w:pPr>
      <w:r w:rsidRPr="006279DC">
        <w:rPr>
          <w:rFonts w:hint="eastAsia"/>
          <w:sz w:val="21"/>
          <w:szCs w:val="21"/>
          <w:lang w:val="en-US" w:eastAsia="zh-CN"/>
        </w:rPr>
        <w:t>E</w:t>
      </w:r>
      <w:r w:rsidRPr="006279DC">
        <w:rPr>
          <w:sz w:val="21"/>
          <w:szCs w:val="21"/>
          <w:lang w:val="en-US" w:eastAsia="zh-CN"/>
        </w:rPr>
        <w:t xml:space="preserve">///: if </w:t>
      </w:r>
      <w:r w:rsidRPr="006279DC">
        <w:rPr>
          <w:sz w:val="21"/>
          <w:szCs w:val="21"/>
        </w:rPr>
        <w:t xml:space="preserve">One neighbour cells at one time, it is very easy for UE to pass the test. </w:t>
      </w:r>
    </w:p>
    <w:p w:rsidR="00A069BC" w:rsidRPr="006279DC" w:rsidRDefault="00A069BC" w:rsidP="00A069BC">
      <w:pPr>
        <w:rPr>
          <w:sz w:val="21"/>
          <w:szCs w:val="21"/>
          <w:highlight w:val="green"/>
          <w:lang w:val="en-US" w:eastAsia="zh-CN"/>
        </w:rPr>
      </w:pPr>
      <w:r w:rsidRPr="006279DC">
        <w:rPr>
          <w:rFonts w:hint="eastAsia"/>
          <w:sz w:val="21"/>
          <w:szCs w:val="21"/>
          <w:highlight w:val="green"/>
          <w:lang w:val="en-US" w:eastAsia="zh-CN"/>
        </w:rPr>
        <w:t>A</w:t>
      </w:r>
      <w:r w:rsidRPr="006279DC">
        <w:rPr>
          <w:sz w:val="21"/>
          <w:szCs w:val="21"/>
          <w:highlight w:val="green"/>
          <w:lang w:val="en-US" w:eastAsia="zh-CN"/>
        </w:rPr>
        <w:t>greement:</w:t>
      </w:r>
    </w:p>
    <w:p w:rsidR="00A069BC" w:rsidRPr="006279DC" w:rsidRDefault="00A069BC" w:rsidP="00A069BC">
      <w:pPr>
        <w:pStyle w:val="aff5"/>
        <w:numPr>
          <w:ilvl w:val="0"/>
          <w:numId w:val="34"/>
        </w:numPr>
        <w:rPr>
          <w:szCs w:val="21"/>
          <w:highlight w:val="green"/>
        </w:rPr>
      </w:pPr>
      <w:r w:rsidRPr="006279DC">
        <w:rPr>
          <w:szCs w:val="21"/>
          <w:highlight w:val="green"/>
        </w:rPr>
        <w:t>Not introduce test with two neighbor cells in FR2 for intra-frequency L1-RSRP measurement to verify the UE behavior.</w:t>
      </w:r>
    </w:p>
    <w:p w:rsidR="00A069BC" w:rsidRPr="00D70B87" w:rsidRDefault="00A069BC" w:rsidP="00A069BC">
      <w:pPr>
        <w:rPr>
          <w:b/>
          <w:sz w:val="21"/>
          <w:szCs w:val="21"/>
          <w:u w:val="single"/>
          <w:lang w:val="en-US"/>
        </w:rPr>
      </w:pPr>
    </w:p>
    <w:p w:rsidR="00A069BC" w:rsidRPr="00D70B87" w:rsidRDefault="00A069BC" w:rsidP="00A069BC">
      <w:pPr>
        <w:rPr>
          <w:b/>
          <w:sz w:val="21"/>
          <w:szCs w:val="21"/>
          <w:u w:val="single"/>
        </w:rPr>
      </w:pPr>
      <w:r w:rsidRPr="00D70B87">
        <w:rPr>
          <w:b/>
          <w:sz w:val="21"/>
          <w:szCs w:val="21"/>
          <w:u w:val="single"/>
        </w:rPr>
        <w:t>Issue 2-1-1: whether to consider L1-RSRP measurement on deactivated SCell</w:t>
      </w:r>
    </w:p>
    <w:p w:rsidR="00A069BC" w:rsidRPr="00D70B87" w:rsidRDefault="00A069BC" w:rsidP="00A069BC">
      <w:pPr>
        <w:spacing w:afterLines="50" w:after="120"/>
        <w:rPr>
          <w:bCs/>
          <w:i/>
          <w:iCs/>
          <w:sz w:val="21"/>
          <w:szCs w:val="21"/>
          <w:lang w:eastAsia="zh-CN"/>
        </w:rPr>
      </w:pPr>
      <w:r w:rsidRPr="00D70B87">
        <w:rPr>
          <w:bCs/>
          <w:i/>
          <w:iCs/>
          <w:sz w:val="21"/>
          <w:szCs w:val="21"/>
          <w:lang w:eastAsia="zh-CN"/>
        </w:rPr>
        <w:t>Related RAN2 agreement and spec</w:t>
      </w:r>
    </w:p>
    <w:tbl>
      <w:tblPr>
        <w:tblStyle w:val="afff1"/>
        <w:tblW w:w="0" w:type="auto"/>
        <w:tblInd w:w="0" w:type="dxa"/>
        <w:tblLook w:val="04A0" w:firstRow="1" w:lastRow="0" w:firstColumn="1" w:lastColumn="0" w:noHBand="0" w:noVBand="1"/>
      </w:tblPr>
      <w:tblGrid>
        <w:gridCol w:w="9631"/>
      </w:tblGrid>
      <w:tr w:rsidR="00A069BC" w:rsidRPr="00D70B87" w:rsidTr="00BB4A79">
        <w:tc>
          <w:tcPr>
            <w:tcW w:w="9631" w:type="dxa"/>
            <w:tcBorders>
              <w:top w:val="single" w:sz="4" w:space="0" w:color="auto"/>
              <w:left w:val="single" w:sz="4" w:space="0" w:color="auto"/>
              <w:bottom w:val="single" w:sz="4" w:space="0" w:color="auto"/>
              <w:right w:val="single" w:sz="4" w:space="0" w:color="auto"/>
            </w:tcBorders>
          </w:tcPr>
          <w:p w:rsidR="00A069BC" w:rsidRPr="00D70B87" w:rsidRDefault="00A069BC" w:rsidP="00BB4A79">
            <w:pPr>
              <w:spacing w:after="120"/>
              <w:rPr>
                <w:sz w:val="21"/>
                <w:szCs w:val="21"/>
                <w:lang w:eastAsia="zh-CN"/>
              </w:rPr>
            </w:pPr>
            <w:r w:rsidRPr="00D70B87">
              <w:rPr>
                <w:b/>
                <w:sz w:val="21"/>
                <w:szCs w:val="21"/>
              </w:rPr>
              <w:t>RAN2#123bis</w:t>
            </w:r>
          </w:p>
          <w:p w:rsidR="00A069BC" w:rsidRPr="00D70B87" w:rsidRDefault="00A069BC" w:rsidP="00A069BC">
            <w:pPr>
              <w:numPr>
                <w:ilvl w:val="0"/>
                <w:numId w:val="17"/>
              </w:numPr>
              <w:overflowPunct w:val="0"/>
              <w:autoSpaceDE w:val="0"/>
              <w:autoSpaceDN w:val="0"/>
              <w:adjustRightInd w:val="0"/>
              <w:spacing w:after="0"/>
              <w:ind w:left="504"/>
              <w:jc w:val="left"/>
              <w:textAlignment w:val="baseline"/>
              <w:rPr>
                <w:b/>
                <w:sz w:val="21"/>
                <w:szCs w:val="21"/>
              </w:rPr>
            </w:pPr>
            <w:r w:rsidRPr="00D70B87">
              <w:rPr>
                <w:sz w:val="21"/>
                <w:szCs w:val="21"/>
              </w:rPr>
              <w:t>Confirm that deactivated SCell as LTM candidate cell is supported</w:t>
            </w:r>
          </w:p>
          <w:p w:rsidR="00A069BC" w:rsidRPr="00D70B87" w:rsidRDefault="00A069BC" w:rsidP="00BB4A79">
            <w:pPr>
              <w:rPr>
                <w:sz w:val="21"/>
                <w:szCs w:val="21"/>
                <w:lang w:eastAsia="en-GB"/>
              </w:rPr>
            </w:pPr>
          </w:p>
          <w:p w:rsidR="00A069BC" w:rsidRPr="00D70B87" w:rsidRDefault="00A069BC" w:rsidP="00BB4A79">
            <w:pPr>
              <w:pStyle w:val="B1"/>
              <w:ind w:left="0" w:firstLine="0"/>
              <w:rPr>
                <w:sz w:val="21"/>
                <w:szCs w:val="21"/>
                <w:lang w:eastAsia="zh-CN"/>
              </w:rPr>
            </w:pPr>
            <w:r w:rsidRPr="00D70B87">
              <w:rPr>
                <w:sz w:val="21"/>
                <w:szCs w:val="21"/>
              </w:rPr>
              <w:t>38.321</w:t>
            </w:r>
          </w:p>
          <w:p w:rsidR="00A069BC" w:rsidRPr="00D70B87" w:rsidRDefault="00A069BC" w:rsidP="00BB4A79">
            <w:pPr>
              <w:pStyle w:val="B1"/>
              <w:rPr>
                <w:rFonts w:asciiTheme="minorHAnsi" w:eastAsia="Times New Roman" w:hAnsiTheme="minorHAnsi" w:cstheme="minorBidi"/>
                <w:kern w:val="2"/>
                <w:sz w:val="21"/>
                <w:szCs w:val="21"/>
              </w:rPr>
            </w:pPr>
            <w:r w:rsidRPr="00D70B87">
              <w:rPr>
                <w:sz w:val="21"/>
                <w:szCs w:val="21"/>
                <w:lang w:eastAsia="ko-KR"/>
              </w:rPr>
              <w:t>1&gt;</w:t>
            </w:r>
            <w:r w:rsidRPr="00D70B87">
              <w:rPr>
                <w:sz w:val="21"/>
                <w:szCs w:val="21"/>
              </w:rPr>
              <w:t>  if the SCell is deactivated:</w:t>
            </w:r>
          </w:p>
          <w:p w:rsidR="00A069BC" w:rsidRPr="00D70B87" w:rsidRDefault="00A069BC" w:rsidP="00BB4A79">
            <w:pPr>
              <w:pStyle w:val="B2"/>
              <w:rPr>
                <w:rFonts w:eastAsiaTheme="minorEastAsia"/>
                <w:sz w:val="21"/>
                <w:szCs w:val="21"/>
              </w:rPr>
            </w:pPr>
            <w:r w:rsidRPr="00D70B87">
              <w:rPr>
                <w:sz w:val="21"/>
                <w:szCs w:val="21"/>
                <w:lang w:eastAsia="ko-KR"/>
              </w:rPr>
              <w:t>2&gt;</w:t>
            </w:r>
            <w:r w:rsidRPr="00D70B87">
              <w:rPr>
                <w:sz w:val="21"/>
                <w:szCs w:val="21"/>
              </w:rPr>
              <w:t xml:space="preserve"> not transmit SRS on the SCell;</w:t>
            </w:r>
          </w:p>
          <w:p w:rsidR="00A069BC" w:rsidRPr="00D70B87" w:rsidRDefault="00A069BC" w:rsidP="00BB4A79">
            <w:pPr>
              <w:pStyle w:val="B2"/>
              <w:rPr>
                <w:sz w:val="21"/>
                <w:szCs w:val="21"/>
              </w:rPr>
            </w:pPr>
            <w:r w:rsidRPr="00D70B87">
              <w:rPr>
                <w:sz w:val="21"/>
                <w:szCs w:val="21"/>
                <w:lang w:eastAsia="ko-KR"/>
              </w:rPr>
              <w:t>2&gt;</w:t>
            </w:r>
            <w:r w:rsidRPr="00D70B87">
              <w:rPr>
                <w:sz w:val="21"/>
                <w:szCs w:val="21"/>
              </w:rPr>
              <w:t xml:space="preserve"> </w:t>
            </w:r>
            <w:r w:rsidRPr="00D70B87">
              <w:rPr>
                <w:sz w:val="21"/>
                <w:szCs w:val="21"/>
                <w:highlight w:val="yellow"/>
              </w:rPr>
              <w:t>not report CSI for the SCell;</w:t>
            </w:r>
          </w:p>
          <w:p w:rsidR="00A069BC" w:rsidRPr="00D70B87" w:rsidRDefault="00A069BC" w:rsidP="00BB4A79">
            <w:pPr>
              <w:pStyle w:val="B2"/>
              <w:rPr>
                <w:sz w:val="21"/>
                <w:szCs w:val="21"/>
              </w:rPr>
            </w:pPr>
            <w:r w:rsidRPr="00D70B87">
              <w:rPr>
                <w:sz w:val="21"/>
                <w:szCs w:val="21"/>
                <w:lang w:eastAsia="ko-KR"/>
              </w:rPr>
              <w:t>2&gt;</w:t>
            </w:r>
            <w:r w:rsidRPr="00D70B87">
              <w:rPr>
                <w:sz w:val="21"/>
                <w:szCs w:val="21"/>
              </w:rPr>
              <w:t xml:space="preserve"> not transmit on UL-SCH on the SCell;</w:t>
            </w:r>
          </w:p>
          <w:p w:rsidR="00A069BC" w:rsidRPr="00D70B87" w:rsidRDefault="00A069BC" w:rsidP="00BB4A79">
            <w:pPr>
              <w:pStyle w:val="B2"/>
              <w:rPr>
                <w:sz w:val="21"/>
                <w:szCs w:val="21"/>
              </w:rPr>
            </w:pPr>
            <w:r w:rsidRPr="00D70B87">
              <w:rPr>
                <w:sz w:val="21"/>
                <w:szCs w:val="21"/>
                <w:lang w:eastAsia="ko-KR"/>
              </w:rPr>
              <w:t>2&gt;</w:t>
            </w:r>
            <w:r w:rsidRPr="00D70B87">
              <w:rPr>
                <w:sz w:val="21"/>
                <w:szCs w:val="21"/>
              </w:rPr>
              <w:t xml:space="preserve"> not transmit on RACH on the SCell;</w:t>
            </w:r>
          </w:p>
          <w:p w:rsidR="00A069BC" w:rsidRPr="00D70B87" w:rsidRDefault="00A069BC" w:rsidP="00BB4A79">
            <w:pPr>
              <w:pStyle w:val="B2"/>
              <w:rPr>
                <w:sz w:val="21"/>
                <w:szCs w:val="21"/>
              </w:rPr>
            </w:pPr>
            <w:r w:rsidRPr="00D70B87">
              <w:rPr>
                <w:sz w:val="21"/>
                <w:szCs w:val="21"/>
                <w:lang w:eastAsia="ko-KR"/>
              </w:rPr>
              <w:t>2&gt;</w:t>
            </w:r>
            <w:r w:rsidRPr="00D70B87">
              <w:rPr>
                <w:sz w:val="21"/>
                <w:szCs w:val="21"/>
              </w:rPr>
              <w:t xml:space="preserve"> not monitor the PDCCH on the SCell;</w:t>
            </w:r>
          </w:p>
          <w:p w:rsidR="00A069BC" w:rsidRPr="00D70B87" w:rsidRDefault="00A069BC" w:rsidP="00BB4A79">
            <w:pPr>
              <w:pStyle w:val="B2"/>
              <w:rPr>
                <w:sz w:val="21"/>
                <w:szCs w:val="21"/>
              </w:rPr>
            </w:pPr>
            <w:r w:rsidRPr="00D70B87">
              <w:rPr>
                <w:sz w:val="21"/>
                <w:szCs w:val="21"/>
                <w:lang w:eastAsia="ko-KR"/>
              </w:rPr>
              <w:t>2&gt;</w:t>
            </w:r>
            <w:r w:rsidRPr="00D70B87">
              <w:rPr>
                <w:sz w:val="21"/>
                <w:szCs w:val="21"/>
              </w:rPr>
              <w:t xml:space="preserve"> not monitor the PDCCH for the SCell;</w:t>
            </w:r>
          </w:p>
          <w:p w:rsidR="00A069BC" w:rsidRPr="00D70B87" w:rsidRDefault="00A069BC" w:rsidP="00BB4A79">
            <w:pPr>
              <w:pStyle w:val="B2"/>
              <w:rPr>
                <w:sz w:val="21"/>
                <w:szCs w:val="21"/>
              </w:rPr>
            </w:pPr>
            <w:r w:rsidRPr="00D70B87">
              <w:rPr>
                <w:sz w:val="21"/>
                <w:szCs w:val="21"/>
                <w:lang w:eastAsia="ko-KR"/>
              </w:rPr>
              <w:t>2&gt;</w:t>
            </w:r>
            <w:r w:rsidRPr="00D70B87">
              <w:rPr>
                <w:sz w:val="21"/>
                <w:szCs w:val="21"/>
              </w:rPr>
              <w:t>  not transmit PUCCH on the SCell.</w:t>
            </w:r>
          </w:p>
        </w:tc>
      </w:tr>
    </w:tbl>
    <w:p w:rsidR="00A069BC" w:rsidRPr="00D70B87" w:rsidRDefault="00A069BC" w:rsidP="00A069BC">
      <w:pPr>
        <w:spacing w:afterLines="50" w:after="120"/>
        <w:rPr>
          <w:rFonts w:eastAsiaTheme="minorEastAsia"/>
          <w:b/>
          <w:sz w:val="21"/>
          <w:szCs w:val="21"/>
          <w:lang w:eastAsia="zh-CN"/>
        </w:rPr>
      </w:pPr>
    </w:p>
    <w:p w:rsidR="00A069BC" w:rsidRPr="00D70B87" w:rsidRDefault="00A069BC" w:rsidP="00A069BC">
      <w:pPr>
        <w:spacing w:afterLines="50" w:after="120"/>
        <w:rPr>
          <w:rFonts w:eastAsiaTheme="minorEastAsia"/>
          <w:b/>
          <w:sz w:val="21"/>
          <w:szCs w:val="21"/>
          <w:lang w:eastAsia="zh-CN"/>
        </w:rPr>
      </w:pPr>
      <w:r w:rsidRPr="00D70B87">
        <w:rPr>
          <w:rFonts w:eastAsiaTheme="minorEastAsia"/>
          <w:b/>
          <w:sz w:val="21"/>
          <w:szCs w:val="21"/>
          <w:lang w:eastAsia="zh-CN"/>
        </w:rPr>
        <w:t>RAN4#110bis</w:t>
      </w:r>
    </w:p>
    <w:tbl>
      <w:tblPr>
        <w:tblStyle w:val="afff1"/>
        <w:tblW w:w="0" w:type="auto"/>
        <w:tblInd w:w="0" w:type="dxa"/>
        <w:tblLook w:val="04A0" w:firstRow="1" w:lastRow="0" w:firstColumn="1" w:lastColumn="0" w:noHBand="0" w:noVBand="1"/>
      </w:tblPr>
      <w:tblGrid>
        <w:gridCol w:w="9857"/>
      </w:tblGrid>
      <w:tr w:rsidR="00A069BC" w:rsidRPr="00D70B87" w:rsidTr="00BB4A79">
        <w:tc>
          <w:tcPr>
            <w:tcW w:w="9857" w:type="dxa"/>
            <w:tcBorders>
              <w:top w:val="single" w:sz="4" w:space="0" w:color="auto"/>
              <w:left w:val="single" w:sz="4" w:space="0" w:color="auto"/>
              <w:bottom w:val="single" w:sz="4" w:space="0" w:color="auto"/>
              <w:right w:val="single" w:sz="4" w:space="0" w:color="auto"/>
            </w:tcBorders>
            <w:hideMark/>
          </w:tcPr>
          <w:p w:rsidR="00A069BC" w:rsidRPr="00D70B87" w:rsidRDefault="00A069BC" w:rsidP="00BB4A79">
            <w:pPr>
              <w:spacing w:afterLines="50" w:after="120"/>
              <w:rPr>
                <w:rFonts w:eastAsiaTheme="minorEastAsia"/>
                <w:b/>
                <w:sz w:val="21"/>
                <w:szCs w:val="21"/>
                <w:u w:val="single"/>
                <w:lang w:eastAsia="zh-CN"/>
              </w:rPr>
            </w:pPr>
            <w:r w:rsidRPr="00D70B87">
              <w:rPr>
                <w:b/>
                <w:sz w:val="21"/>
                <w:szCs w:val="21"/>
                <w:u w:val="single"/>
              </w:rPr>
              <w:t>Issue 2-1-2: whether to consider L1-RSRP measurement on deactivated SCell</w:t>
            </w:r>
          </w:p>
          <w:p w:rsidR="00A069BC" w:rsidRPr="00D70B87" w:rsidRDefault="00A069BC" w:rsidP="00BB4A79">
            <w:pPr>
              <w:spacing w:afterLines="50" w:after="120"/>
              <w:rPr>
                <w:rFonts w:eastAsiaTheme="minorEastAsia"/>
                <w:bCs/>
                <w:i/>
                <w:iCs/>
                <w:sz w:val="21"/>
                <w:szCs w:val="21"/>
                <w:lang w:eastAsia="zh-CN"/>
              </w:rPr>
            </w:pPr>
            <w:r w:rsidRPr="00D70B87">
              <w:rPr>
                <w:rFonts w:eastAsiaTheme="minorEastAsia"/>
                <w:bCs/>
                <w:i/>
                <w:iCs/>
                <w:sz w:val="21"/>
                <w:szCs w:val="21"/>
                <w:lang w:eastAsia="zh-CN"/>
              </w:rPr>
              <w:t>Online agreement</w:t>
            </w:r>
          </w:p>
          <w:p w:rsidR="00A069BC" w:rsidRPr="00D70B87" w:rsidRDefault="00A069BC" w:rsidP="00BB4A79">
            <w:pPr>
              <w:spacing w:afterLines="50" w:after="120"/>
              <w:rPr>
                <w:bCs/>
                <w:sz w:val="21"/>
                <w:szCs w:val="21"/>
                <w:lang w:eastAsia="zh-CN"/>
              </w:rPr>
            </w:pPr>
            <w:r w:rsidRPr="00D70B87">
              <w:rPr>
                <w:bCs/>
                <w:sz w:val="21"/>
                <w:szCs w:val="21"/>
                <w:lang w:eastAsia="zh-CN"/>
              </w:rPr>
              <w:t xml:space="preserve">&lt; </w:t>
            </w:r>
            <w:r w:rsidRPr="00D70B87">
              <w:rPr>
                <w:b/>
                <w:sz w:val="21"/>
                <w:szCs w:val="21"/>
              </w:rPr>
              <w:t>Agreement</w:t>
            </w:r>
            <w:r w:rsidRPr="00D70B87">
              <w:rPr>
                <w:bCs/>
                <w:sz w:val="21"/>
                <w:szCs w:val="21"/>
                <w:lang w:eastAsia="zh-CN"/>
              </w:rPr>
              <w:t xml:space="preserve">&gt;: </w:t>
            </w:r>
          </w:p>
          <w:p w:rsidR="00A069BC" w:rsidRPr="00D70B87" w:rsidRDefault="00A069BC" w:rsidP="00BB4A79">
            <w:pPr>
              <w:spacing w:afterLines="50" w:after="120"/>
              <w:rPr>
                <w:bCs/>
                <w:i/>
                <w:iCs/>
                <w:sz w:val="21"/>
                <w:szCs w:val="21"/>
                <w:lang w:eastAsia="zh-CN"/>
              </w:rPr>
            </w:pPr>
            <w:r w:rsidRPr="00D70B87">
              <w:rPr>
                <w:sz w:val="21"/>
                <w:szCs w:val="21"/>
                <w:lang w:eastAsia="zh-CN"/>
              </w:rPr>
              <w:t>Conclude this issue in the next meeting.</w:t>
            </w:r>
          </w:p>
        </w:tc>
      </w:tr>
    </w:tbl>
    <w:p w:rsidR="00A069BC" w:rsidRPr="00D70B87" w:rsidRDefault="00A069BC" w:rsidP="00A069BC">
      <w:pPr>
        <w:rPr>
          <w:b/>
          <w:sz w:val="21"/>
          <w:szCs w:val="21"/>
          <w:u w:val="single"/>
        </w:rPr>
      </w:pPr>
      <w:r>
        <w:rPr>
          <w:b/>
          <w:sz w:val="21"/>
          <w:szCs w:val="21"/>
          <w:u w:val="single"/>
        </w:rPr>
        <w:t>W</w:t>
      </w:r>
      <w:r w:rsidRPr="00D70B87">
        <w:rPr>
          <w:b/>
          <w:sz w:val="21"/>
          <w:szCs w:val="21"/>
          <w:u w:val="single"/>
        </w:rPr>
        <w:t>hether to consider L1-RSRP measurement on deactivated SCell</w:t>
      </w:r>
    </w:p>
    <w:p w:rsidR="00A069BC" w:rsidRPr="00D70B87" w:rsidRDefault="00A069BC" w:rsidP="00A069BC">
      <w:pPr>
        <w:pStyle w:val="aff5"/>
        <w:numPr>
          <w:ilvl w:val="0"/>
          <w:numId w:val="8"/>
        </w:numPr>
        <w:autoSpaceDN w:val="0"/>
        <w:ind w:left="720"/>
        <w:rPr>
          <w:szCs w:val="21"/>
        </w:rPr>
      </w:pPr>
      <w:r w:rsidRPr="00D70B87">
        <w:rPr>
          <w:szCs w:val="21"/>
        </w:rPr>
        <w:t>Proposals</w:t>
      </w:r>
    </w:p>
    <w:p w:rsidR="00A069BC" w:rsidRPr="00D70B87" w:rsidRDefault="00A069BC" w:rsidP="00A069BC">
      <w:pPr>
        <w:pStyle w:val="aff5"/>
        <w:numPr>
          <w:ilvl w:val="1"/>
          <w:numId w:val="8"/>
        </w:numPr>
        <w:autoSpaceDN w:val="0"/>
        <w:ind w:left="1440"/>
        <w:rPr>
          <w:szCs w:val="21"/>
        </w:rPr>
      </w:pPr>
      <w:r w:rsidRPr="00D70B87">
        <w:rPr>
          <w:szCs w:val="21"/>
        </w:rPr>
        <w:t>Option 1 (CMCC</w:t>
      </w:r>
      <w:r>
        <w:rPr>
          <w:szCs w:val="21"/>
        </w:rPr>
        <w:t>, HW</w:t>
      </w:r>
      <w:r w:rsidRPr="00D70B87">
        <w:rPr>
          <w:szCs w:val="21"/>
        </w:rPr>
        <w:t>): Consider L1-RSRP measurement on deactivated SCell.</w:t>
      </w:r>
    </w:p>
    <w:p w:rsidR="00A069BC" w:rsidRPr="00D70B87" w:rsidRDefault="00A069BC" w:rsidP="00A069BC">
      <w:pPr>
        <w:pStyle w:val="aff5"/>
        <w:numPr>
          <w:ilvl w:val="2"/>
          <w:numId w:val="8"/>
        </w:numPr>
        <w:autoSpaceDN w:val="0"/>
        <w:rPr>
          <w:szCs w:val="21"/>
        </w:rPr>
      </w:pPr>
      <w:r w:rsidRPr="00D70B87">
        <w:rPr>
          <w:szCs w:val="21"/>
        </w:rPr>
        <w:t>Option 1a (ZTE): If network configures a deactivated SCell as a LTM candidate cell, UE should measure that cell using LTM L1-RSRP measurement period.</w:t>
      </w:r>
    </w:p>
    <w:p w:rsidR="00A069BC" w:rsidRPr="00D70B87" w:rsidRDefault="00A069BC" w:rsidP="00A069BC">
      <w:pPr>
        <w:pStyle w:val="aff5"/>
        <w:numPr>
          <w:ilvl w:val="1"/>
          <w:numId w:val="8"/>
        </w:numPr>
        <w:autoSpaceDN w:val="0"/>
        <w:ind w:left="1440"/>
        <w:rPr>
          <w:szCs w:val="21"/>
        </w:rPr>
      </w:pPr>
      <w:r w:rsidRPr="00D70B87">
        <w:rPr>
          <w:szCs w:val="21"/>
        </w:rPr>
        <w:t>Option 2 (Nokia, MTK</w:t>
      </w:r>
      <w:r>
        <w:rPr>
          <w:szCs w:val="21"/>
        </w:rPr>
        <w:t>, Apple, OPPO, QC</w:t>
      </w:r>
      <w:r w:rsidRPr="00D70B87">
        <w:rPr>
          <w:szCs w:val="21"/>
        </w:rPr>
        <w:t>): RAN4 not to consider L1-RSRP measurement on deactivated SCell in R18.</w:t>
      </w:r>
    </w:p>
    <w:p w:rsidR="00A069BC" w:rsidRPr="00D70B87" w:rsidRDefault="00A069BC" w:rsidP="00A069BC">
      <w:pPr>
        <w:pStyle w:val="aff5"/>
        <w:numPr>
          <w:ilvl w:val="2"/>
          <w:numId w:val="8"/>
        </w:numPr>
        <w:autoSpaceDN w:val="0"/>
        <w:rPr>
          <w:szCs w:val="21"/>
        </w:rPr>
      </w:pPr>
      <w:r w:rsidRPr="00D70B87">
        <w:rPr>
          <w:szCs w:val="21"/>
        </w:rPr>
        <w:t>Option 2a (MTK): Intra-frequency L1-RSRP requirements defined in R18 are not applicable to deactivated SCC.</w:t>
      </w:r>
    </w:p>
    <w:p w:rsidR="00A069BC" w:rsidRPr="00D70B87" w:rsidRDefault="00A069BC" w:rsidP="00A069BC">
      <w:pPr>
        <w:pStyle w:val="aff5"/>
        <w:numPr>
          <w:ilvl w:val="0"/>
          <w:numId w:val="8"/>
        </w:numPr>
        <w:autoSpaceDN w:val="0"/>
        <w:ind w:left="720"/>
        <w:rPr>
          <w:szCs w:val="21"/>
        </w:rPr>
      </w:pPr>
      <w:r w:rsidRPr="00D70B87">
        <w:rPr>
          <w:szCs w:val="21"/>
        </w:rPr>
        <w:lastRenderedPageBreak/>
        <w:t>Recommended WF</w:t>
      </w:r>
    </w:p>
    <w:p w:rsidR="00A069BC" w:rsidRPr="00D70B87" w:rsidRDefault="00A069BC" w:rsidP="00A069BC">
      <w:pPr>
        <w:pStyle w:val="aff5"/>
        <w:numPr>
          <w:ilvl w:val="1"/>
          <w:numId w:val="8"/>
        </w:numPr>
        <w:autoSpaceDN w:val="0"/>
        <w:ind w:left="1440"/>
        <w:rPr>
          <w:b/>
          <w:szCs w:val="21"/>
          <w:u w:val="single"/>
        </w:rPr>
      </w:pPr>
      <w:r w:rsidRPr="00D70B87">
        <w:rPr>
          <w:szCs w:val="21"/>
        </w:rPr>
        <w:t xml:space="preserve">Recommend discuss </w:t>
      </w:r>
    </w:p>
    <w:p w:rsidR="00A069BC" w:rsidRPr="00D70B87" w:rsidRDefault="00A069BC" w:rsidP="00A069BC">
      <w:pPr>
        <w:pStyle w:val="aff5"/>
        <w:numPr>
          <w:ilvl w:val="2"/>
          <w:numId w:val="8"/>
        </w:numPr>
        <w:autoSpaceDN w:val="0"/>
        <w:rPr>
          <w:b/>
          <w:szCs w:val="21"/>
          <w:u w:val="single"/>
        </w:rPr>
      </w:pPr>
      <w:r w:rsidRPr="00D70B87">
        <w:rPr>
          <w:szCs w:val="21"/>
        </w:rPr>
        <w:t>whether intra-frequency L1-RSRP requirements defined in R18 are applicable to deactivated SCC.</w:t>
      </w:r>
    </w:p>
    <w:p w:rsidR="00A069BC" w:rsidRPr="00D70B87" w:rsidRDefault="00A069BC" w:rsidP="00A069BC">
      <w:pPr>
        <w:pStyle w:val="aff5"/>
        <w:numPr>
          <w:ilvl w:val="2"/>
          <w:numId w:val="8"/>
        </w:numPr>
        <w:autoSpaceDN w:val="0"/>
        <w:rPr>
          <w:b/>
          <w:szCs w:val="21"/>
          <w:u w:val="single"/>
        </w:rPr>
      </w:pPr>
      <w:r w:rsidRPr="00D70B87">
        <w:rPr>
          <w:rFonts w:hint="eastAsia"/>
          <w:szCs w:val="21"/>
        </w:rPr>
        <w:t>W</w:t>
      </w:r>
      <w:r w:rsidRPr="00D70B87">
        <w:rPr>
          <w:szCs w:val="21"/>
        </w:rPr>
        <w:t>hether to define L1-RSRP measurement requirements on deactivated SCell in R18.</w:t>
      </w:r>
    </w:p>
    <w:p w:rsidR="00A069BC" w:rsidRDefault="00A069BC" w:rsidP="00A069BC">
      <w:pPr>
        <w:spacing w:afterLines="50" w:after="120"/>
        <w:rPr>
          <w:sz w:val="21"/>
          <w:szCs w:val="21"/>
          <w:lang w:eastAsia="zh-CN"/>
        </w:rPr>
      </w:pPr>
      <w:r>
        <w:rPr>
          <w:rFonts w:hint="eastAsia"/>
          <w:sz w:val="21"/>
          <w:szCs w:val="21"/>
          <w:lang w:eastAsia="zh-CN"/>
        </w:rPr>
        <w:t>Q</w:t>
      </w:r>
      <w:r>
        <w:rPr>
          <w:sz w:val="21"/>
          <w:szCs w:val="21"/>
          <w:lang w:eastAsia="zh-CN"/>
        </w:rPr>
        <w:t xml:space="preserve">C: Support option 2. option 2 does not mean the measurement is not allowed. </w:t>
      </w:r>
    </w:p>
    <w:p w:rsidR="00A069BC" w:rsidRDefault="00A069BC" w:rsidP="00A069BC">
      <w:pPr>
        <w:spacing w:afterLines="50" w:after="120"/>
        <w:rPr>
          <w:sz w:val="21"/>
          <w:szCs w:val="21"/>
          <w:lang w:eastAsia="zh-CN"/>
        </w:rPr>
      </w:pPr>
      <w:r>
        <w:rPr>
          <w:sz w:val="21"/>
          <w:szCs w:val="21"/>
          <w:lang w:eastAsia="zh-CN"/>
        </w:rPr>
        <w:t xml:space="preserve">CMCC: based on RAN2 agreement, it is supported. We understand it is difficult to define the requirement. </w:t>
      </w:r>
    </w:p>
    <w:p w:rsidR="00A069BC" w:rsidRPr="007958AB" w:rsidRDefault="00A069BC" w:rsidP="00A069BC">
      <w:pPr>
        <w:spacing w:afterLines="50" w:after="120"/>
        <w:rPr>
          <w:sz w:val="21"/>
          <w:szCs w:val="21"/>
          <w:lang w:eastAsia="zh-CN"/>
        </w:rPr>
      </w:pPr>
      <w:r w:rsidRPr="007958AB">
        <w:rPr>
          <w:sz w:val="21"/>
          <w:szCs w:val="21"/>
          <w:lang w:eastAsia="zh-CN"/>
        </w:rPr>
        <w:t>In RAN4 understanding, the L1-RSRP measurement on deactivated SCell is allowed based on RAN1/2 design, and it is up to UE on how to perform the measurement.</w:t>
      </w:r>
      <w:r>
        <w:rPr>
          <w:sz w:val="21"/>
          <w:szCs w:val="21"/>
          <w:lang w:eastAsia="zh-CN"/>
        </w:rPr>
        <w:t xml:space="preserve"> </w:t>
      </w:r>
    </w:p>
    <w:p w:rsidR="00A069BC" w:rsidRPr="00E965F0" w:rsidRDefault="00A069BC" w:rsidP="00A069BC">
      <w:pPr>
        <w:spacing w:afterLines="50" w:after="120"/>
        <w:rPr>
          <w:strike/>
          <w:sz w:val="21"/>
          <w:szCs w:val="21"/>
          <w:lang w:eastAsia="zh-CN"/>
        </w:rPr>
      </w:pPr>
    </w:p>
    <w:p w:rsidR="00A069BC" w:rsidRPr="00FB49BC" w:rsidRDefault="00A069BC" w:rsidP="00A069BC">
      <w:pPr>
        <w:spacing w:afterLines="50" w:after="120"/>
        <w:rPr>
          <w:sz w:val="21"/>
          <w:szCs w:val="21"/>
          <w:highlight w:val="green"/>
          <w:lang w:eastAsia="zh-CN"/>
        </w:rPr>
      </w:pPr>
      <w:r w:rsidRPr="00FB49BC">
        <w:rPr>
          <w:rFonts w:hint="eastAsia"/>
          <w:sz w:val="21"/>
          <w:szCs w:val="21"/>
          <w:highlight w:val="green"/>
          <w:lang w:eastAsia="zh-CN"/>
        </w:rPr>
        <w:t>A</w:t>
      </w:r>
      <w:r w:rsidRPr="00FB49BC">
        <w:rPr>
          <w:sz w:val="21"/>
          <w:szCs w:val="21"/>
          <w:highlight w:val="green"/>
          <w:lang w:eastAsia="zh-CN"/>
        </w:rPr>
        <w:t>greement:</w:t>
      </w:r>
    </w:p>
    <w:p w:rsidR="00A069BC" w:rsidRPr="00FB49BC" w:rsidRDefault="00A069BC" w:rsidP="00A069BC">
      <w:pPr>
        <w:pStyle w:val="aff5"/>
        <w:numPr>
          <w:ilvl w:val="0"/>
          <w:numId w:val="35"/>
        </w:numPr>
        <w:spacing w:afterLines="50"/>
        <w:rPr>
          <w:szCs w:val="21"/>
          <w:highlight w:val="green"/>
        </w:rPr>
      </w:pPr>
      <w:r w:rsidRPr="00FB49BC">
        <w:rPr>
          <w:szCs w:val="21"/>
          <w:highlight w:val="green"/>
        </w:rPr>
        <w:t>In Rel-18, RAN4 will not define the requirement for L1-RSRP measurement on deactivated SCell.</w:t>
      </w:r>
    </w:p>
    <w:p w:rsidR="00A069BC" w:rsidRPr="00FB49BC" w:rsidRDefault="00A069BC" w:rsidP="00A069BC">
      <w:pPr>
        <w:pStyle w:val="aff5"/>
        <w:numPr>
          <w:ilvl w:val="0"/>
          <w:numId w:val="35"/>
        </w:numPr>
        <w:spacing w:afterLines="50"/>
        <w:rPr>
          <w:szCs w:val="21"/>
        </w:rPr>
      </w:pPr>
      <w:r w:rsidRPr="00FB49BC">
        <w:rPr>
          <w:szCs w:val="21"/>
          <w:highlight w:val="green"/>
        </w:rPr>
        <w:t>It is up to UE on how to perform the measurement if the L1-RSRP measurement on deactivated SCell is supported based on RAN1/2 design.</w:t>
      </w:r>
    </w:p>
    <w:p w:rsidR="00A069BC" w:rsidRPr="007958AB" w:rsidRDefault="00A069BC" w:rsidP="00A069BC">
      <w:pPr>
        <w:spacing w:afterLines="50" w:after="120"/>
        <w:rPr>
          <w:sz w:val="21"/>
          <w:szCs w:val="21"/>
          <w:lang w:eastAsia="zh-CN"/>
        </w:rPr>
      </w:pPr>
    </w:p>
    <w:p w:rsidR="00A069BC" w:rsidRPr="00D70B87" w:rsidRDefault="00A069BC" w:rsidP="00A069BC">
      <w:pPr>
        <w:spacing w:afterLines="50" w:after="120"/>
        <w:rPr>
          <w:b/>
          <w:sz w:val="21"/>
          <w:szCs w:val="21"/>
          <w:u w:val="single"/>
        </w:rPr>
      </w:pPr>
    </w:p>
    <w:p w:rsidR="00A069BC" w:rsidRPr="006279DC" w:rsidRDefault="00A069BC" w:rsidP="00A069BC">
      <w:pPr>
        <w:spacing w:afterLines="50" w:after="120"/>
        <w:rPr>
          <w:b/>
          <w:sz w:val="21"/>
          <w:szCs w:val="21"/>
          <w:u w:val="single"/>
        </w:rPr>
      </w:pPr>
      <w:r w:rsidRPr="006279DC">
        <w:rPr>
          <w:b/>
          <w:sz w:val="21"/>
          <w:szCs w:val="21"/>
          <w:u w:val="single"/>
        </w:rPr>
        <w:t>Issue 2-1-2: L1-RSRP measurement on intra-f neighbor cell of deactivated SCC</w:t>
      </w:r>
    </w:p>
    <w:p w:rsidR="00A069BC" w:rsidRPr="006279DC" w:rsidRDefault="00A069BC" w:rsidP="00A069BC">
      <w:pPr>
        <w:pStyle w:val="aff5"/>
        <w:numPr>
          <w:ilvl w:val="0"/>
          <w:numId w:val="8"/>
        </w:numPr>
        <w:ind w:left="720"/>
        <w:rPr>
          <w:szCs w:val="21"/>
        </w:rPr>
      </w:pPr>
      <w:r w:rsidRPr="006279DC">
        <w:rPr>
          <w:szCs w:val="21"/>
        </w:rPr>
        <w:t>Proposals</w:t>
      </w:r>
    </w:p>
    <w:p w:rsidR="00A069BC" w:rsidRPr="006279DC" w:rsidRDefault="00A069BC" w:rsidP="00A069BC">
      <w:pPr>
        <w:pStyle w:val="aff5"/>
        <w:numPr>
          <w:ilvl w:val="1"/>
          <w:numId w:val="8"/>
        </w:numPr>
        <w:overflowPunct w:val="0"/>
        <w:autoSpaceDE w:val="0"/>
        <w:autoSpaceDN w:val="0"/>
        <w:adjustRightInd w:val="0"/>
        <w:spacing w:after="180"/>
        <w:textAlignment w:val="baseline"/>
        <w:rPr>
          <w:szCs w:val="21"/>
        </w:rPr>
      </w:pPr>
      <w:r w:rsidRPr="006279DC">
        <w:rPr>
          <w:rFonts w:hint="eastAsia"/>
          <w:szCs w:val="21"/>
        </w:rPr>
        <w:t>O</w:t>
      </w:r>
      <w:r w:rsidRPr="006279DC">
        <w:rPr>
          <w:szCs w:val="21"/>
        </w:rPr>
        <w:t>ption 1 (Apple, MTK): LTM intra-frequency L1-RSRP requirements defined in R18 are not applicable to neighbor cell on deactivated SCC.</w:t>
      </w:r>
    </w:p>
    <w:p w:rsidR="00A069BC" w:rsidRPr="006279DC" w:rsidRDefault="00A069BC" w:rsidP="00A069BC">
      <w:pPr>
        <w:pStyle w:val="aff5"/>
        <w:numPr>
          <w:ilvl w:val="2"/>
          <w:numId w:val="8"/>
        </w:numPr>
        <w:rPr>
          <w:szCs w:val="21"/>
        </w:rPr>
      </w:pPr>
      <w:r w:rsidRPr="006279DC">
        <w:rPr>
          <w:rFonts w:hint="eastAsia"/>
          <w:szCs w:val="21"/>
        </w:rPr>
        <w:t>O</w:t>
      </w:r>
      <w:r w:rsidRPr="006279DC">
        <w:rPr>
          <w:szCs w:val="21"/>
        </w:rPr>
        <w:t>ption 1a (Apple): not define requirements in R18</w:t>
      </w:r>
    </w:p>
    <w:p w:rsidR="00A069BC" w:rsidRPr="006279DC" w:rsidRDefault="00A069BC" w:rsidP="00A069BC">
      <w:pPr>
        <w:pStyle w:val="aff5"/>
        <w:numPr>
          <w:ilvl w:val="2"/>
          <w:numId w:val="8"/>
        </w:numPr>
        <w:rPr>
          <w:szCs w:val="21"/>
        </w:rPr>
      </w:pPr>
      <w:r w:rsidRPr="006279DC">
        <w:rPr>
          <w:rFonts w:hint="eastAsia"/>
          <w:szCs w:val="21"/>
        </w:rPr>
        <w:t>O</w:t>
      </w:r>
      <w:r w:rsidRPr="006279DC">
        <w:rPr>
          <w:szCs w:val="21"/>
        </w:rPr>
        <w:t>ption 1b (Apple): allow similar measurement relaxation as L3 measurement (e.g. following measCycleSCell)</w:t>
      </w:r>
    </w:p>
    <w:p w:rsidR="00A069BC" w:rsidRPr="006279DC" w:rsidRDefault="00A069BC" w:rsidP="00A069BC">
      <w:pPr>
        <w:pStyle w:val="aff5"/>
        <w:numPr>
          <w:ilvl w:val="1"/>
          <w:numId w:val="8"/>
        </w:numPr>
        <w:overflowPunct w:val="0"/>
        <w:autoSpaceDE w:val="0"/>
        <w:autoSpaceDN w:val="0"/>
        <w:adjustRightInd w:val="0"/>
        <w:spacing w:after="180"/>
        <w:textAlignment w:val="baseline"/>
        <w:rPr>
          <w:szCs w:val="21"/>
        </w:rPr>
      </w:pPr>
      <w:r w:rsidRPr="006279DC">
        <w:rPr>
          <w:szCs w:val="21"/>
        </w:rPr>
        <w:t>Option 2 (OPPO, Huawei): If network configures cell on deactivate SCell frequency as a LTM candidate cell, UE should measure that cell using LTM L1-RSRP measurement period.</w:t>
      </w:r>
    </w:p>
    <w:p w:rsidR="00A069BC" w:rsidRPr="006279DC" w:rsidRDefault="00A069BC" w:rsidP="00A069BC">
      <w:pPr>
        <w:pStyle w:val="aff5"/>
        <w:numPr>
          <w:ilvl w:val="0"/>
          <w:numId w:val="8"/>
        </w:numPr>
        <w:ind w:left="720"/>
        <w:rPr>
          <w:szCs w:val="21"/>
        </w:rPr>
      </w:pPr>
      <w:r w:rsidRPr="006279DC">
        <w:rPr>
          <w:szCs w:val="21"/>
        </w:rPr>
        <w:t>Recommended WF</w:t>
      </w:r>
    </w:p>
    <w:p w:rsidR="00A069BC" w:rsidRPr="006279DC" w:rsidRDefault="00A069BC" w:rsidP="00A069BC">
      <w:pPr>
        <w:pStyle w:val="aff5"/>
        <w:numPr>
          <w:ilvl w:val="1"/>
          <w:numId w:val="8"/>
        </w:numPr>
        <w:autoSpaceDN w:val="0"/>
        <w:rPr>
          <w:szCs w:val="21"/>
        </w:rPr>
      </w:pPr>
      <w:r w:rsidRPr="006279DC">
        <w:rPr>
          <w:szCs w:val="21"/>
        </w:rPr>
        <w:t>Need more discussion.</w:t>
      </w:r>
    </w:p>
    <w:p w:rsidR="00A069BC" w:rsidRPr="006279DC" w:rsidRDefault="00A069BC" w:rsidP="00A069BC">
      <w:pPr>
        <w:rPr>
          <w:sz w:val="21"/>
          <w:szCs w:val="21"/>
          <w:lang w:val="en-US" w:eastAsia="zh-CN"/>
        </w:rPr>
      </w:pPr>
      <w:r w:rsidRPr="006279DC">
        <w:rPr>
          <w:sz w:val="21"/>
          <w:szCs w:val="21"/>
          <w:highlight w:val="green"/>
          <w:lang w:val="en-US" w:eastAsia="zh-CN"/>
        </w:rPr>
        <w:t xml:space="preserve">Agreement: </w:t>
      </w:r>
      <w:r w:rsidRPr="006279DC">
        <w:rPr>
          <w:rFonts w:hint="eastAsia"/>
          <w:sz w:val="21"/>
          <w:szCs w:val="21"/>
          <w:highlight w:val="green"/>
          <w:lang w:val="en-US" w:eastAsia="zh-CN"/>
        </w:rPr>
        <w:t>A</w:t>
      </w:r>
      <w:r w:rsidRPr="006279DC">
        <w:rPr>
          <w:sz w:val="21"/>
          <w:szCs w:val="21"/>
          <w:highlight w:val="green"/>
          <w:lang w:val="en-US" w:eastAsia="zh-CN"/>
        </w:rPr>
        <w:t>pply the same agreement in Issue 2-1-1.</w:t>
      </w:r>
    </w:p>
    <w:p w:rsidR="00A069BC" w:rsidRPr="00D70B87" w:rsidRDefault="00A069BC" w:rsidP="00A069BC">
      <w:pPr>
        <w:rPr>
          <w:b/>
          <w:sz w:val="21"/>
          <w:szCs w:val="21"/>
          <w:u w:val="single"/>
          <w:lang w:val="en-US" w:eastAsia="zh-CN"/>
        </w:rPr>
      </w:pPr>
    </w:p>
    <w:p w:rsidR="00A069BC" w:rsidRPr="00D70B87" w:rsidRDefault="00A069BC" w:rsidP="00A069BC">
      <w:pPr>
        <w:rPr>
          <w:b/>
          <w:sz w:val="21"/>
          <w:szCs w:val="21"/>
          <w:u w:val="single"/>
        </w:rPr>
      </w:pPr>
      <w:r w:rsidRPr="00D70B87">
        <w:rPr>
          <w:b/>
          <w:sz w:val="21"/>
          <w:szCs w:val="21"/>
          <w:u w:val="single"/>
        </w:rPr>
        <w:t>Issue 1-2-1: Whether and how to define timing requirements for UE based TA measurement</w:t>
      </w:r>
    </w:p>
    <w:p w:rsidR="00A069BC" w:rsidRPr="00D70B87" w:rsidRDefault="00A069BC" w:rsidP="00A069BC">
      <w:pPr>
        <w:pStyle w:val="aff5"/>
        <w:numPr>
          <w:ilvl w:val="0"/>
          <w:numId w:val="8"/>
        </w:numPr>
        <w:ind w:left="720"/>
        <w:rPr>
          <w:szCs w:val="21"/>
        </w:rPr>
      </w:pPr>
      <w:r w:rsidRPr="00D70B87">
        <w:rPr>
          <w:szCs w:val="21"/>
        </w:rPr>
        <w:t>Proposals</w:t>
      </w:r>
    </w:p>
    <w:p w:rsidR="00A069BC" w:rsidRPr="00D70B87" w:rsidRDefault="00A069BC" w:rsidP="00A069BC">
      <w:pPr>
        <w:pStyle w:val="aff5"/>
        <w:numPr>
          <w:ilvl w:val="1"/>
          <w:numId w:val="8"/>
        </w:numPr>
        <w:ind w:left="1440"/>
        <w:rPr>
          <w:szCs w:val="21"/>
        </w:rPr>
      </w:pPr>
      <w:r w:rsidRPr="00D70B87">
        <w:rPr>
          <w:szCs w:val="21"/>
        </w:rPr>
        <w:t>Option 1 (vivo, CMCC): Define timing requirements for UE based TA measurement for LTM.</w:t>
      </w:r>
    </w:p>
    <w:p w:rsidR="00A069BC" w:rsidRPr="00D70B87" w:rsidRDefault="00A069BC" w:rsidP="00A069BC">
      <w:pPr>
        <w:pStyle w:val="aff5"/>
        <w:numPr>
          <w:ilvl w:val="2"/>
          <w:numId w:val="8"/>
        </w:numPr>
        <w:rPr>
          <w:szCs w:val="21"/>
        </w:rPr>
      </w:pPr>
      <w:r w:rsidRPr="00D70B87">
        <w:rPr>
          <w:szCs w:val="21"/>
        </w:rPr>
        <w:t xml:space="preserve">Option 1a (CMCC): </w:t>
      </w:r>
      <w:r w:rsidRPr="00D70B87">
        <w:rPr>
          <w:rFonts w:hint="eastAsia"/>
          <w:szCs w:val="21"/>
        </w:rPr>
        <w:t>for UE autonomous TA adjustment for LTM, it is proposed that UE autonomously adjusts the TA based on twice of the DL timing difference if the DL timing difference is</w:t>
      </w:r>
      <w:r w:rsidRPr="00D70B87">
        <w:rPr>
          <w:rFonts w:hint="eastAsia"/>
          <w:szCs w:val="21"/>
        </w:rPr>
        <w:t>≥</w:t>
      </w:r>
      <w:r w:rsidRPr="00D70B87">
        <w:rPr>
          <w:rFonts w:hint="eastAsia"/>
          <w:szCs w:val="21"/>
        </w:rPr>
        <w:t>CP/4, and the UL timing requirements after one-shot autonomous TA adjustment i</w:t>
      </w:r>
      <w:r w:rsidRPr="00D70B87">
        <w:rPr>
          <w:szCs w:val="21"/>
        </w:rPr>
        <w:t>s ±Te (similar as the UE transmit timing requirements for LPHAP defined in TS38.133 7.1.2.4).</w:t>
      </w:r>
    </w:p>
    <w:p w:rsidR="00A069BC" w:rsidRPr="00D70B87" w:rsidRDefault="00A069BC" w:rsidP="00A069BC">
      <w:pPr>
        <w:pStyle w:val="aff5"/>
        <w:numPr>
          <w:ilvl w:val="1"/>
          <w:numId w:val="8"/>
        </w:numPr>
        <w:ind w:left="1440"/>
        <w:rPr>
          <w:szCs w:val="21"/>
        </w:rPr>
      </w:pPr>
      <w:r w:rsidRPr="00D70B87">
        <w:rPr>
          <w:rFonts w:hint="eastAsia"/>
          <w:szCs w:val="21"/>
        </w:rPr>
        <w:t>O</w:t>
      </w:r>
      <w:r w:rsidRPr="00D70B87">
        <w:rPr>
          <w:szCs w:val="21"/>
        </w:rPr>
        <w:t>ption 2 (Nokia, MTK, ZTE): Not to define requirements for UE based TA measurement in R18.</w:t>
      </w:r>
    </w:p>
    <w:p w:rsidR="00A069BC" w:rsidRPr="00D70B87" w:rsidRDefault="00A069BC" w:rsidP="00A069BC">
      <w:pPr>
        <w:pStyle w:val="aff5"/>
        <w:numPr>
          <w:ilvl w:val="0"/>
          <w:numId w:val="8"/>
        </w:numPr>
        <w:autoSpaceDN w:val="0"/>
        <w:ind w:left="720"/>
        <w:rPr>
          <w:szCs w:val="21"/>
        </w:rPr>
      </w:pPr>
      <w:r w:rsidRPr="00D70B87">
        <w:rPr>
          <w:szCs w:val="21"/>
        </w:rPr>
        <w:t>Recommended WF</w:t>
      </w:r>
    </w:p>
    <w:p w:rsidR="00A069BC" w:rsidRPr="00D70B87" w:rsidRDefault="00A069BC" w:rsidP="00A069BC">
      <w:pPr>
        <w:pStyle w:val="aff5"/>
        <w:numPr>
          <w:ilvl w:val="1"/>
          <w:numId w:val="8"/>
        </w:numPr>
        <w:ind w:left="1440"/>
        <w:rPr>
          <w:szCs w:val="21"/>
        </w:rPr>
      </w:pPr>
      <w:r w:rsidRPr="00D70B87">
        <w:rPr>
          <w:szCs w:val="21"/>
        </w:rPr>
        <w:t>Need more discussion</w:t>
      </w:r>
    </w:p>
    <w:p w:rsidR="00A069BC" w:rsidRDefault="00A069BC" w:rsidP="00A069BC">
      <w:pPr>
        <w:spacing w:after="120"/>
        <w:rPr>
          <w:sz w:val="21"/>
          <w:szCs w:val="21"/>
          <w:lang w:eastAsia="zh-CN"/>
        </w:rPr>
      </w:pPr>
      <w:r>
        <w:rPr>
          <w:rFonts w:hint="eastAsia"/>
          <w:sz w:val="21"/>
          <w:szCs w:val="21"/>
          <w:lang w:eastAsia="zh-CN"/>
        </w:rPr>
        <w:t>C</w:t>
      </w:r>
      <w:r>
        <w:rPr>
          <w:sz w:val="21"/>
          <w:szCs w:val="21"/>
          <w:lang w:eastAsia="zh-CN"/>
        </w:rPr>
        <w:t>MCC: We still think it is important to define the requirement. We can compromise considering the Rel-18 timeline.</w:t>
      </w:r>
    </w:p>
    <w:p w:rsidR="00A069BC" w:rsidRDefault="00A069BC" w:rsidP="00A069BC">
      <w:pPr>
        <w:spacing w:after="120"/>
        <w:rPr>
          <w:sz w:val="21"/>
          <w:szCs w:val="21"/>
          <w:lang w:eastAsia="zh-CN"/>
        </w:rPr>
      </w:pPr>
      <w:r>
        <w:rPr>
          <w:sz w:val="21"/>
          <w:szCs w:val="21"/>
          <w:lang w:eastAsia="zh-CN"/>
        </w:rPr>
        <w:t>vivo: This is discussed in R19, so we are ok not to define the requirement in Rel-18.</w:t>
      </w:r>
    </w:p>
    <w:p w:rsidR="00A069BC" w:rsidRDefault="00A069BC" w:rsidP="00A069BC">
      <w:pPr>
        <w:spacing w:after="120"/>
        <w:rPr>
          <w:sz w:val="21"/>
          <w:szCs w:val="21"/>
          <w:lang w:val="en-US" w:eastAsia="zh-CN"/>
        </w:rPr>
      </w:pPr>
      <w:r>
        <w:rPr>
          <w:sz w:val="21"/>
          <w:szCs w:val="21"/>
          <w:lang w:eastAsia="zh-CN"/>
        </w:rPr>
        <w:t>Nokia: If the feature is support</w:t>
      </w:r>
      <w:r w:rsidRPr="00E67726">
        <w:rPr>
          <w:sz w:val="21"/>
          <w:szCs w:val="21"/>
          <w:lang w:eastAsia="zh-CN"/>
        </w:rPr>
        <w:t xml:space="preserve">ed by UE, </w:t>
      </w:r>
      <w:r w:rsidRPr="00E67726">
        <w:rPr>
          <w:sz w:val="21"/>
          <w:szCs w:val="21"/>
          <w:lang w:val="en-US" w:eastAsia="zh-CN"/>
        </w:rPr>
        <w:t>no unexpected interruption to the network.</w:t>
      </w:r>
    </w:p>
    <w:p w:rsidR="00A069BC" w:rsidRDefault="00A069BC" w:rsidP="00A069BC">
      <w:pPr>
        <w:spacing w:after="120"/>
        <w:rPr>
          <w:sz w:val="21"/>
          <w:szCs w:val="21"/>
          <w:lang w:val="en-US" w:eastAsia="zh-CN"/>
        </w:rPr>
      </w:pPr>
      <w:r>
        <w:rPr>
          <w:sz w:val="21"/>
          <w:szCs w:val="21"/>
          <w:lang w:val="en-US" w:eastAsia="zh-CN"/>
        </w:rPr>
        <w:t xml:space="preserve">Apple: UE should avoid interruption, but may not guarantted. </w:t>
      </w:r>
    </w:p>
    <w:p w:rsidR="00A069BC" w:rsidRPr="006753CE" w:rsidRDefault="00A069BC" w:rsidP="00A069BC">
      <w:pPr>
        <w:spacing w:after="120"/>
        <w:rPr>
          <w:sz w:val="21"/>
          <w:szCs w:val="21"/>
          <w:lang w:val="en-US" w:eastAsia="zh-CN"/>
        </w:rPr>
      </w:pPr>
    </w:p>
    <w:p w:rsidR="00A069BC" w:rsidRDefault="00A069BC" w:rsidP="00A069BC">
      <w:pPr>
        <w:rPr>
          <w:sz w:val="21"/>
          <w:szCs w:val="21"/>
          <w:lang w:eastAsia="zh-CN"/>
        </w:rPr>
      </w:pPr>
      <w:r>
        <w:rPr>
          <w:sz w:val="21"/>
          <w:szCs w:val="21"/>
          <w:lang w:eastAsia="zh-CN"/>
        </w:rPr>
        <w:t xml:space="preserve">Session Chair: </w:t>
      </w:r>
      <w:r w:rsidRPr="00D814E0">
        <w:rPr>
          <w:sz w:val="21"/>
          <w:szCs w:val="21"/>
          <w:lang w:eastAsia="zh-CN"/>
        </w:rPr>
        <w:t>Further discussion on whether/</w:t>
      </w:r>
      <w:r>
        <w:rPr>
          <w:sz w:val="21"/>
          <w:szCs w:val="21"/>
          <w:lang w:eastAsia="zh-CN"/>
        </w:rPr>
        <w:t>which/</w:t>
      </w:r>
      <w:r w:rsidRPr="00D814E0">
        <w:rPr>
          <w:sz w:val="21"/>
          <w:szCs w:val="21"/>
          <w:lang w:eastAsia="zh-CN"/>
        </w:rPr>
        <w:t>how the existing requirement</w:t>
      </w:r>
      <w:r>
        <w:rPr>
          <w:sz w:val="21"/>
          <w:szCs w:val="21"/>
          <w:lang w:eastAsia="zh-CN"/>
        </w:rPr>
        <w:t>s apply is not precluded based on contribution driven.</w:t>
      </w:r>
    </w:p>
    <w:p w:rsidR="00A069BC" w:rsidRPr="00D814E0" w:rsidRDefault="00A069BC" w:rsidP="00A069BC">
      <w:pPr>
        <w:rPr>
          <w:sz w:val="21"/>
          <w:szCs w:val="21"/>
          <w:lang w:eastAsia="zh-CN"/>
        </w:rPr>
      </w:pPr>
    </w:p>
    <w:p w:rsidR="00A069BC" w:rsidRPr="00051655" w:rsidRDefault="00A069BC" w:rsidP="00A069BC">
      <w:pPr>
        <w:rPr>
          <w:sz w:val="21"/>
          <w:szCs w:val="21"/>
          <w:highlight w:val="green"/>
          <w:lang w:eastAsia="zh-CN"/>
        </w:rPr>
      </w:pPr>
      <w:r w:rsidRPr="00051655">
        <w:rPr>
          <w:sz w:val="21"/>
          <w:szCs w:val="21"/>
          <w:highlight w:val="green"/>
          <w:lang w:eastAsia="zh-CN"/>
        </w:rPr>
        <w:t>Agreement on Core requirements for UE based TA measurement</w:t>
      </w:r>
    </w:p>
    <w:p w:rsidR="00A069BC" w:rsidRPr="00051655" w:rsidRDefault="00A069BC" w:rsidP="00A069BC">
      <w:pPr>
        <w:pStyle w:val="aff5"/>
        <w:numPr>
          <w:ilvl w:val="1"/>
          <w:numId w:val="8"/>
        </w:numPr>
        <w:ind w:left="1440"/>
        <w:rPr>
          <w:szCs w:val="21"/>
          <w:highlight w:val="green"/>
        </w:rPr>
      </w:pPr>
      <w:r w:rsidRPr="00051655">
        <w:rPr>
          <w:szCs w:val="21"/>
          <w:highlight w:val="green"/>
        </w:rPr>
        <w:t>Not to define dedicated requirements for UE based TA measurement in R18.</w:t>
      </w:r>
    </w:p>
    <w:p w:rsidR="00A069BC" w:rsidRPr="00051655" w:rsidRDefault="00A069BC" w:rsidP="00A069BC">
      <w:pPr>
        <w:pStyle w:val="aff5"/>
        <w:numPr>
          <w:ilvl w:val="1"/>
          <w:numId w:val="8"/>
        </w:numPr>
        <w:ind w:left="1440"/>
        <w:rPr>
          <w:szCs w:val="21"/>
          <w:highlight w:val="green"/>
        </w:rPr>
      </w:pPr>
      <w:r w:rsidRPr="00051655">
        <w:rPr>
          <w:szCs w:val="21"/>
          <w:highlight w:val="green"/>
        </w:rPr>
        <w:t>It is RAN4 common understanding that the feature is supported in RAN1/2 specification.</w:t>
      </w:r>
    </w:p>
    <w:p w:rsidR="00A069BC" w:rsidRPr="00D70B87" w:rsidRDefault="00A069BC" w:rsidP="00A069BC">
      <w:pPr>
        <w:rPr>
          <w:sz w:val="21"/>
          <w:szCs w:val="21"/>
          <w:lang w:eastAsia="zh-CN"/>
        </w:rPr>
      </w:pPr>
    </w:p>
    <w:p w:rsidR="00A069BC" w:rsidRPr="00D70B87" w:rsidRDefault="00A069BC" w:rsidP="00A069BC">
      <w:pPr>
        <w:rPr>
          <w:b/>
          <w:sz w:val="21"/>
          <w:szCs w:val="21"/>
          <w:u w:val="single"/>
        </w:rPr>
      </w:pPr>
      <w:r w:rsidRPr="00D70B87">
        <w:rPr>
          <w:b/>
          <w:sz w:val="21"/>
          <w:szCs w:val="21"/>
          <w:u w:val="single"/>
        </w:rPr>
        <w:t>Issue 6-2-4: Whether define test cases for UE-based TA measurement</w:t>
      </w:r>
    </w:p>
    <w:p w:rsidR="00A069BC" w:rsidRPr="00D70B87" w:rsidRDefault="00A069BC" w:rsidP="00A069BC">
      <w:pPr>
        <w:pStyle w:val="aff5"/>
        <w:numPr>
          <w:ilvl w:val="0"/>
          <w:numId w:val="8"/>
        </w:numPr>
        <w:autoSpaceDN w:val="0"/>
        <w:ind w:left="720"/>
        <w:rPr>
          <w:szCs w:val="21"/>
        </w:rPr>
      </w:pPr>
      <w:r w:rsidRPr="00D70B87">
        <w:rPr>
          <w:szCs w:val="21"/>
        </w:rPr>
        <w:t>Proposals</w:t>
      </w:r>
    </w:p>
    <w:p w:rsidR="00A069BC" w:rsidRPr="00D70B87" w:rsidRDefault="00A069BC" w:rsidP="00A069BC">
      <w:pPr>
        <w:pStyle w:val="aff5"/>
        <w:numPr>
          <w:ilvl w:val="1"/>
          <w:numId w:val="8"/>
        </w:numPr>
        <w:autoSpaceDN w:val="0"/>
        <w:ind w:left="1440"/>
        <w:rPr>
          <w:szCs w:val="21"/>
        </w:rPr>
      </w:pPr>
      <w:r w:rsidRPr="00D70B87">
        <w:rPr>
          <w:szCs w:val="21"/>
        </w:rPr>
        <w:t>Option 1 (CMCC): Define test cases for UE based TA measurement for LTM.</w:t>
      </w:r>
    </w:p>
    <w:p w:rsidR="00A069BC" w:rsidRPr="00D70B87" w:rsidRDefault="00A069BC" w:rsidP="00A069BC">
      <w:pPr>
        <w:pStyle w:val="aff5"/>
        <w:numPr>
          <w:ilvl w:val="0"/>
          <w:numId w:val="8"/>
        </w:numPr>
        <w:autoSpaceDN w:val="0"/>
        <w:ind w:left="720"/>
        <w:rPr>
          <w:szCs w:val="21"/>
        </w:rPr>
      </w:pPr>
      <w:r w:rsidRPr="00D70B87">
        <w:rPr>
          <w:szCs w:val="21"/>
        </w:rPr>
        <w:t>Recommended WF</w:t>
      </w:r>
    </w:p>
    <w:p w:rsidR="00A069BC" w:rsidRPr="00D70B87" w:rsidRDefault="00A069BC" w:rsidP="00A069BC">
      <w:pPr>
        <w:pStyle w:val="aff5"/>
        <w:numPr>
          <w:ilvl w:val="1"/>
          <w:numId w:val="8"/>
        </w:numPr>
        <w:autoSpaceDN w:val="0"/>
        <w:ind w:left="1440"/>
        <w:rPr>
          <w:szCs w:val="21"/>
        </w:rPr>
      </w:pPr>
      <w:r w:rsidRPr="00D70B87">
        <w:rPr>
          <w:szCs w:val="21"/>
        </w:rPr>
        <w:t>Need more discussion.</w:t>
      </w:r>
    </w:p>
    <w:p w:rsidR="00A069BC" w:rsidRDefault="00A069BC" w:rsidP="00A069BC">
      <w:pPr>
        <w:rPr>
          <w:sz w:val="21"/>
          <w:szCs w:val="21"/>
        </w:rPr>
      </w:pPr>
      <w:r w:rsidRPr="00051655">
        <w:rPr>
          <w:rFonts w:hint="eastAsia"/>
          <w:sz w:val="21"/>
          <w:szCs w:val="21"/>
          <w:highlight w:val="green"/>
          <w:lang w:val="en-US" w:eastAsia="zh-CN"/>
        </w:rPr>
        <w:t>A</w:t>
      </w:r>
      <w:r w:rsidRPr="00051655">
        <w:rPr>
          <w:sz w:val="21"/>
          <w:szCs w:val="21"/>
          <w:highlight w:val="green"/>
          <w:lang w:val="en-US" w:eastAsia="zh-CN"/>
        </w:rPr>
        <w:t xml:space="preserve">greement: Not </w:t>
      </w:r>
      <w:r>
        <w:rPr>
          <w:sz w:val="21"/>
          <w:szCs w:val="21"/>
          <w:highlight w:val="green"/>
        </w:rPr>
        <w:t>d</w:t>
      </w:r>
      <w:r w:rsidRPr="00051655">
        <w:rPr>
          <w:sz w:val="21"/>
          <w:szCs w:val="21"/>
          <w:highlight w:val="green"/>
        </w:rPr>
        <w:t>efine dedicated test cases for UE based TA measurement for LTM.</w:t>
      </w:r>
    </w:p>
    <w:p w:rsidR="00A069BC" w:rsidRPr="00D70B87" w:rsidRDefault="00A069BC" w:rsidP="00A069BC">
      <w:pPr>
        <w:rPr>
          <w:sz w:val="21"/>
          <w:szCs w:val="21"/>
          <w:lang w:val="en-US" w:eastAsia="zh-CN"/>
        </w:rPr>
      </w:pPr>
    </w:p>
    <w:p w:rsidR="00A069BC" w:rsidRPr="00D70B87" w:rsidRDefault="00A069BC" w:rsidP="00A069BC">
      <w:pPr>
        <w:rPr>
          <w:b/>
          <w:sz w:val="21"/>
          <w:szCs w:val="21"/>
          <w:u w:val="single"/>
        </w:rPr>
      </w:pPr>
      <w:r w:rsidRPr="00D70B87">
        <w:rPr>
          <w:b/>
          <w:sz w:val="21"/>
          <w:szCs w:val="21"/>
          <w:u w:val="single"/>
        </w:rPr>
        <w:t>Issue 3-2-1: Extension of known TCI state conditions for cell switch</w:t>
      </w:r>
    </w:p>
    <w:p w:rsidR="00A069BC" w:rsidRPr="00D70B87" w:rsidRDefault="00A069BC" w:rsidP="00A069BC">
      <w:pPr>
        <w:pStyle w:val="aff5"/>
        <w:numPr>
          <w:ilvl w:val="0"/>
          <w:numId w:val="8"/>
        </w:numPr>
        <w:autoSpaceDN w:val="0"/>
        <w:ind w:left="720"/>
        <w:rPr>
          <w:szCs w:val="21"/>
        </w:rPr>
      </w:pPr>
      <w:r w:rsidRPr="00D70B87">
        <w:rPr>
          <w:szCs w:val="21"/>
        </w:rPr>
        <w:t>Proposals</w:t>
      </w:r>
    </w:p>
    <w:p w:rsidR="00A069BC" w:rsidRPr="00D70B87" w:rsidRDefault="00A069BC" w:rsidP="00A069BC">
      <w:pPr>
        <w:pStyle w:val="aff5"/>
        <w:numPr>
          <w:ilvl w:val="1"/>
          <w:numId w:val="8"/>
        </w:numPr>
        <w:autoSpaceDN w:val="0"/>
        <w:ind w:left="1440"/>
        <w:rPr>
          <w:szCs w:val="21"/>
        </w:rPr>
      </w:pPr>
      <w:r w:rsidRPr="00D70B87">
        <w:rPr>
          <w:rFonts w:hint="eastAsia"/>
          <w:szCs w:val="21"/>
        </w:rPr>
        <w:t>P</w:t>
      </w:r>
      <w:r w:rsidRPr="00D70B87">
        <w:rPr>
          <w:szCs w:val="21"/>
        </w:rPr>
        <w:t xml:space="preserve">roposal 1 (Nokia): </w:t>
      </w:r>
    </w:p>
    <w:p w:rsidR="00A069BC" w:rsidRPr="00D70B87" w:rsidRDefault="00A069BC" w:rsidP="00A069BC">
      <w:pPr>
        <w:pStyle w:val="aff5"/>
        <w:numPr>
          <w:ilvl w:val="2"/>
          <w:numId w:val="8"/>
        </w:numPr>
        <w:autoSpaceDN w:val="0"/>
        <w:rPr>
          <w:szCs w:val="21"/>
        </w:rPr>
      </w:pPr>
      <w:r w:rsidRPr="00D70B87">
        <w:rPr>
          <w:szCs w:val="21"/>
        </w:rPr>
        <w:t>The target TCI state in the LTM cell switch command is known if the TCI state activation command was received not more than 1280 ms before the cell switch command, or if the RS associated to the target TCI state is available at least every 1280 ms after TCI state activation command.</w:t>
      </w:r>
    </w:p>
    <w:p w:rsidR="00A069BC" w:rsidRPr="00D70B87" w:rsidRDefault="00A069BC" w:rsidP="00A069BC">
      <w:pPr>
        <w:pStyle w:val="aff5"/>
        <w:numPr>
          <w:ilvl w:val="2"/>
          <w:numId w:val="8"/>
        </w:numPr>
        <w:autoSpaceDN w:val="0"/>
        <w:rPr>
          <w:szCs w:val="21"/>
        </w:rPr>
      </w:pPr>
      <w:r w:rsidRPr="00D70B87">
        <w:rPr>
          <w:szCs w:val="21"/>
        </w:rPr>
        <w:t>Target TCI state in cell switch command is known, if UE successfully completed PDCCH ordered RACH preamble transmission within 1280 ms before the cell switch command, and if the SSB in the PDCCH order is associated to the target TCI state</w:t>
      </w:r>
    </w:p>
    <w:p w:rsidR="00A069BC" w:rsidRPr="00D70B87" w:rsidRDefault="00A069BC" w:rsidP="00A069BC">
      <w:pPr>
        <w:pStyle w:val="aff5"/>
        <w:numPr>
          <w:ilvl w:val="2"/>
          <w:numId w:val="8"/>
        </w:numPr>
        <w:autoSpaceDN w:val="0"/>
        <w:rPr>
          <w:szCs w:val="21"/>
        </w:rPr>
      </w:pPr>
      <w:r w:rsidRPr="00D70B87">
        <w:rPr>
          <w:szCs w:val="21"/>
        </w:rPr>
        <w:t>In cell switch delay requirements, the target TCI state is known if the UE has reported L3-RSRP measurements for the SSB associated to the target TCI state before the cell switch command.</w:t>
      </w:r>
    </w:p>
    <w:p w:rsidR="00A069BC" w:rsidRPr="00D70B87" w:rsidRDefault="00A069BC" w:rsidP="00A069BC">
      <w:pPr>
        <w:pStyle w:val="aff5"/>
        <w:numPr>
          <w:ilvl w:val="1"/>
          <w:numId w:val="8"/>
        </w:numPr>
        <w:autoSpaceDN w:val="0"/>
        <w:ind w:left="1440"/>
        <w:rPr>
          <w:szCs w:val="21"/>
        </w:rPr>
      </w:pPr>
      <w:r w:rsidRPr="00D70B87">
        <w:rPr>
          <w:rFonts w:hint="eastAsia"/>
          <w:szCs w:val="21"/>
        </w:rPr>
        <w:t>P</w:t>
      </w:r>
      <w:r w:rsidRPr="00D70B87">
        <w:rPr>
          <w:szCs w:val="21"/>
        </w:rPr>
        <w:t>roposal 2 (MTK): In cell switch delay requirements, activated TCI state can be known if the following conditions can be met:</w:t>
      </w:r>
    </w:p>
    <w:p w:rsidR="00A069BC" w:rsidRPr="00D70B87" w:rsidRDefault="00A069BC" w:rsidP="00A069BC">
      <w:pPr>
        <w:pStyle w:val="aff5"/>
        <w:numPr>
          <w:ilvl w:val="2"/>
          <w:numId w:val="8"/>
        </w:numPr>
        <w:overflowPunct w:val="0"/>
        <w:autoSpaceDE w:val="0"/>
        <w:autoSpaceDN w:val="0"/>
        <w:adjustRightInd w:val="0"/>
        <w:textAlignment w:val="baseline"/>
        <w:rPr>
          <w:szCs w:val="21"/>
        </w:rPr>
      </w:pPr>
      <w:r w:rsidRPr="00D70B87">
        <w:rPr>
          <w:rFonts w:hint="eastAsia"/>
          <w:szCs w:val="21"/>
        </w:rPr>
        <w:t xml:space="preserve">SNR of the SSB associated to TCI state </w:t>
      </w:r>
      <w:r w:rsidRPr="00D70B87">
        <w:rPr>
          <w:rFonts w:hint="eastAsia"/>
          <w:szCs w:val="21"/>
        </w:rPr>
        <w:t>≥</w:t>
      </w:r>
      <w:r w:rsidRPr="00D70B87">
        <w:rPr>
          <w:rFonts w:hint="eastAsia"/>
          <w:szCs w:val="21"/>
        </w:rPr>
        <w:t xml:space="preserve"> -3dB</w:t>
      </w:r>
    </w:p>
    <w:p w:rsidR="00A069BC" w:rsidRPr="00D70B87" w:rsidRDefault="00A069BC" w:rsidP="00A069BC">
      <w:pPr>
        <w:pStyle w:val="aff5"/>
        <w:numPr>
          <w:ilvl w:val="2"/>
          <w:numId w:val="8"/>
        </w:numPr>
        <w:overflowPunct w:val="0"/>
        <w:autoSpaceDE w:val="0"/>
        <w:autoSpaceDN w:val="0"/>
        <w:adjustRightInd w:val="0"/>
        <w:textAlignment w:val="baseline"/>
        <w:rPr>
          <w:szCs w:val="21"/>
        </w:rPr>
      </w:pPr>
      <w:r w:rsidRPr="00D70B87">
        <w:rPr>
          <w:szCs w:val="21"/>
        </w:rPr>
        <w:t>Beam-level L3 measurement results have been reported in 1280ms</w:t>
      </w:r>
    </w:p>
    <w:p w:rsidR="00A069BC" w:rsidRPr="00D70B87" w:rsidRDefault="00A069BC" w:rsidP="00A069BC">
      <w:pPr>
        <w:pStyle w:val="aff5"/>
        <w:numPr>
          <w:ilvl w:val="2"/>
          <w:numId w:val="8"/>
        </w:numPr>
        <w:autoSpaceDN w:val="0"/>
        <w:rPr>
          <w:szCs w:val="21"/>
        </w:rPr>
      </w:pPr>
      <w:r w:rsidRPr="00D70B87">
        <w:rPr>
          <w:szCs w:val="21"/>
        </w:rPr>
        <w:t>L1-RSRP measurement period is no larger than 1280ms in FR2</w:t>
      </w:r>
    </w:p>
    <w:p w:rsidR="00A069BC" w:rsidRPr="00D70B87" w:rsidRDefault="00A069BC" w:rsidP="00A069BC">
      <w:pPr>
        <w:pStyle w:val="aff5"/>
        <w:numPr>
          <w:ilvl w:val="1"/>
          <w:numId w:val="8"/>
        </w:numPr>
        <w:autoSpaceDN w:val="0"/>
        <w:ind w:left="1440"/>
        <w:rPr>
          <w:szCs w:val="21"/>
        </w:rPr>
      </w:pPr>
      <w:r w:rsidRPr="00D70B87">
        <w:rPr>
          <w:rFonts w:hint="eastAsia"/>
          <w:szCs w:val="21"/>
        </w:rPr>
        <w:t>P</w:t>
      </w:r>
      <w:r w:rsidRPr="00D70B87">
        <w:rPr>
          <w:szCs w:val="21"/>
        </w:rPr>
        <w:t>roposal 3 (Ericsson, QC): update the known TCI state conditions for LTM cell switch:</w:t>
      </w:r>
    </w:p>
    <w:tbl>
      <w:tblPr>
        <w:tblStyle w:val="afff1"/>
        <w:tblW w:w="0" w:type="auto"/>
        <w:tblInd w:w="1440" w:type="dxa"/>
        <w:tblLook w:val="04A0" w:firstRow="1" w:lastRow="0" w:firstColumn="1" w:lastColumn="0" w:noHBand="0" w:noVBand="1"/>
      </w:tblPr>
      <w:tblGrid>
        <w:gridCol w:w="9017"/>
      </w:tblGrid>
      <w:tr w:rsidR="00A069BC" w:rsidRPr="00D70B87" w:rsidTr="00BB4A79">
        <w:tc>
          <w:tcPr>
            <w:tcW w:w="9017" w:type="dxa"/>
          </w:tcPr>
          <w:p w:rsidR="00A069BC" w:rsidRPr="00D70B87" w:rsidRDefault="00A069BC" w:rsidP="00BB4A79">
            <w:pPr>
              <w:spacing w:after="120"/>
              <w:contextualSpacing/>
              <w:rPr>
                <w:bCs/>
                <w:iCs/>
                <w:sz w:val="21"/>
                <w:szCs w:val="21"/>
                <w:lang w:val="en-US"/>
              </w:rPr>
            </w:pPr>
            <w:r w:rsidRPr="00D70B87">
              <w:rPr>
                <w:bCs/>
                <w:iCs/>
                <w:sz w:val="21"/>
                <w:szCs w:val="21"/>
                <w:lang w:val="en-US"/>
              </w:rPr>
              <w:t>The target joint DL/UL TCI state or separate DL and UL TCI states in the LTM cell switch command are known if the following conditions are met:</w:t>
            </w:r>
          </w:p>
          <w:p w:rsidR="00A069BC" w:rsidRPr="00D70B87" w:rsidRDefault="00A069BC" w:rsidP="00BB4A79">
            <w:pPr>
              <w:ind w:leftChars="242" w:left="484"/>
              <w:rPr>
                <w:bCs/>
                <w:i/>
                <w:sz w:val="21"/>
                <w:szCs w:val="21"/>
                <w:lang w:val="en-US"/>
              </w:rPr>
            </w:pPr>
            <w:r w:rsidRPr="00D70B87">
              <w:rPr>
                <w:sz w:val="21"/>
                <w:szCs w:val="21"/>
                <w:lang w:val="en-US"/>
              </w:rPr>
              <w:t>-</w:t>
            </w:r>
            <w:r w:rsidRPr="00D70B87">
              <w:rPr>
                <w:sz w:val="21"/>
                <w:szCs w:val="21"/>
                <w:lang w:val="en-US"/>
              </w:rPr>
              <w:tab/>
            </w:r>
            <w:r w:rsidRPr="00D70B87">
              <w:rPr>
                <w:bCs/>
                <w:i/>
                <w:sz w:val="21"/>
                <w:szCs w:val="21"/>
              </w:rPr>
              <w:t xml:space="preserve">The </w:t>
            </w:r>
            <w:r w:rsidRPr="00D70B87">
              <w:rPr>
                <w:bCs/>
                <w:i/>
                <w:iCs/>
                <w:sz w:val="21"/>
                <w:szCs w:val="21"/>
                <w:lang w:val="en-US"/>
              </w:rPr>
              <w:t xml:space="preserve">target </w:t>
            </w:r>
            <w:r w:rsidRPr="00D70B87">
              <w:rPr>
                <w:bCs/>
                <w:i/>
                <w:sz w:val="21"/>
                <w:szCs w:val="21"/>
              </w:rPr>
              <w:t xml:space="preserve">TCI state in the cell switch command is activated not more than X1 ms before the reception of the cell switch command and </w:t>
            </w:r>
            <w:r w:rsidRPr="00D70B87">
              <w:rPr>
                <w:bCs/>
                <w:i/>
                <w:sz w:val="21"/>
                <w:szCs w:val="21"/>
                <w:lang w:val="en-US"/>
              </w:rPr>
              <w:t>SNR of the SSB associated to TCI state ≥ -3dB</w:t>
            </w:r>
            <w:r w:rsidRPr="00D70B87">
              <w:rPr>
                <w:bCs/>
                <w:i/>
                <w:sz w:val="21"/>
                <w:szCs w:val="21"/>
                <w:highlight w:val="yellow"/>
              </w:rPr>
              <w:t>; where X1 is 1280ms for FR1 and 160ms for FR2</w:t>
            </w:r>
            <w:r w:rsidRPr="00D70B87">
              <w:rPr>
                <w:bCs/>
                <w:i/>
                <w:sz w:val="21"/>
                <w:szCs w:val="21"/>
              </w:rPr>
              <w:t>; or</w:t>
            </w:r>
          </w:p>
          <w:p w:rsidR="00A069BC" w:rsidRPr="00D70B87" w:rsidRDefault="00A069BC" w:rsidP="00BB4A79">
            <w:pPr>
              <w:ind w:leftChars="242" w:left="768" w:hanging="284"/>
              <w:rPr>
                <w:bCs/>
                <w:i/>
                <w:sz w:val="21"/>
                <w:szCs w:val="21"/>
              </w:rPr>
            </w:pPr>
            <w:r w:rsidRPr="00D70B87">
              <w:rPr>
                <w:bCs/>
                <w:i/>
                <w:sz w:val="21"/>
                <w:szCs w:val="21"/>
                <w:lang w:val="en-US"/>
              </w:rPr>
              <w:t>-</w:t>
            </w:r>
            <w:r w:rsidRPr="00D70B87">
              <w:rPr>
                <w:bCs/>
                <w:i/>
                <w:sz w:val="21"/>
                <w:szCs w:val="21"/>
                <w:lang w:val="en-US"/>
              </w:rPr>
              <w:tab/>
            </w:r>
            <w:r w:rsidRPr="00D70B87">
              <w:rPr>
                <w:bCs/>
                <w:i/>
                <w:sz w:val="21"/>
                <w:szCs w:val="21"/>
              </w:rPr>
              <w:t xml:space="preserve">The </w:t>
            </w:r>
            <w:r w:rsidRPr="00D70B87">
              <w:rPr>
                <w:bCs/>
                <w:i/>
                <w:iCs/>
                <w:sz w:val="21"/>
                <w:szCs w:val="21"/>
                <w:lang w:val="en-US"/>
              </w:rPr>
              <w:t xml:space="preserve">target </w:t>
            </w:r>
            <w:r w:rsidRPr="00D70B87">
              <w:rPr>
                <w:bCs/>
                <w:i/>
                <w:sz w:val="21"/>
                <w:szCs w:val="21"/>
              </w:rPr>
              <w:t xml:space="preserve">TCI state in cell switch command is activated before receiving the cell switch command and the SSB associated to target TCI state is available at least once every </w:t>
            </w:r>
            <w:r w:rsidRPr="00D70B87">
              <w:rPr>
                <w:bCs/>
                <w:i/>
                <w:sz w:val="21"/>
                <w:szCs w:val="21"/>
                <w:highlight w:val="yellow"/>
              </w:rPr>
              <w:t>160 ms</w:t>
            </w:r>
            <w:r w:rsidRPr="00D70B87">
              <w:rPr>
                <w:bCs/>
                <w:i/>
                <w:sz w:val="21"/>
                <w:szCs w:val="21"/>
              </w:rPr>
              <w:t xml:space="preserve"> after the TCI state activation command is received and </w:t>
            </w:r>
            <w:r w:rsidRPr="00D70B87">
              <w:rPr>
                <w:bCs/>
                <w:i/>
                <w:sz w:val="21"/>
                <w:szCs w:val="21"/>
                <w:lang w:val="en-US"/>
              </w:rPr>
              <w:t>SNR of the SSB associated to TCI state ≥ -3dB</w:t>
            </w:r>
            <w:r w:rsidRPr="00D70B87">
              <w:rPr>
                <w:bCs/>
                <w:i/>
                <w:sz w:val="21"/>
                <w:szCs w:val="21"/>
              </w:rPr>
              <w:t>; or</w:t>
            </w:r>
            <w:r w:rsidRPr="00D70B87">
              <w:rPr>
                <w:sz w:val="21"/>
                <w:szCs w:val="21"/>
                <w:lang w:eastAsia="zh-CN"/>
              </w:rPr>
              <w:t xml:space="preserve"> </w:t>
            </w:r>
          </w:p>
          <w:p w:rsidR="00A069BC" w:rsidRPr="00D70B87" w:rsidRDefault="00A069BC" w:rsidP="00BB4A79">
            <w:pPr>
              <w:ind w:left="360"/>
              <w:rPr>
                <w:iCs/>
                <w:sz w:val="21"/>
                <w:szCs w:val="21"/>
                <w:lang w:val="en-US"/>
              </w:rPr>
            </w:pPr>
            <w:r w:rsidRPr="00D70B87">
              <w:rPr>
                <w:iCs/>
                <w:sz w:val="21"/>
                <w:szCs w:val="21"/>
                <w:lang w:val="en-US"/>
              </w:rPr>
              <w:t>-</w:t>
            </w:r>
            <w:r w:rsidRPr="00D70B87">
              <w:rPr>
                <w:iCs/>
                <w:sz w:val="21"/>
                <w:szCs w:val="21"/>
                <w:lang w:val="en-US"/>
              </w:rPr>
              <w:tab/>
              <w:t xml:space="preserve">During the period from the last transmission of the RS resource used for the L1-RSRP measurement reporting for the target DL/UL TCI state to the completion of LTM cell switch, where </w:t>
            </w:r>
            <w:r w:rsidRPr="00D70B87">
              <w:rPr>
                <w:iCs/>
                <w:sz w:val="21"/>
                <w:szCs w:val="21"/>
                <w:lang w:val="en-US"/>
              </w:rPr>
              <w:lastRenderedPageBreak/>
              <w:t>the RS resource for L1-RSRP measurement is the RS in target DL/UL TCI state or QCLed to the target DL/UL TCI state</w:t>
            </w:r>
          </w:p>
          <w:p w:rsidR="00A069BC" w:rsidRPr="00D70B87" w:rsidRDefault="00A069BC" w:rsidP="00BB4A79">
            <w:pPr>
              <w:ind w:left="852"/>
              <w:rPr>
                <w:iCs/>
                <w:sz w:val="21"/>
                <w:szCs w:val="21"/>
                <w:lang w:val="en-US"/>
              </w:rPr>
            </w:pPr>
            <w:r w:rsidRPr="00D70B87">
              <w:rPr>
                <w:iCs/>
                <w:sz w:val="21"/>
                <w:szCs w:val="21"/>
                <w:lang w:val="en-US"/>
              </w:rPr>
              <w:t>-</w:t>
            </w:r>
            <w:r w:rsidRPr="00D70B87">
              <w:rPr>
                <w:iCs/>
                <w:sz w:val="21"/>
                <w:szCs w:val="21"/>
                <w:lang w:val="en-US"/>
              </w:rPr>
              <w:tab/>
              <w:t xml:space="preserve">LTM cell switch command is received within 1280 ms upon the last transmission of the RS resource for beam reporting or measurement </w:t>
            </w:r>
          </w:p>
          <w:p w:rsidR="00A069BC" w:rsidRPr="00D70B87" w:rsidRDefault="00A069BC" w:rsidP="00BB4A79">
            <w:pPr>
              <w:ind w:left="852"/>
              <w:rPr>
                <w:iCs/>
                <w:sz w:val="21"/>
                <w:szCs w:val="21"/>
                <w:lang w:val="en-US"/>
              </w:rPr>
            </w:pPr>
            <w:r w:rsidRPr="00D70B87">
              <w:rPr>
                <w:iCs/>
                <w:sz w:val="21"/>
                <w:szCs w:val="21"/>
                <w:lang w:val="en-US"/>
              </w:rPr>
              <w:t>-</w:t>
            </w:r>
            <w:r w:rsidRPr="00D70B87">
              <w:rPr>
                <w:iCs/>
                <w:sz w:val="21"/>
                <w:szCs w:val="21"/>
                <w:lang w:val="en-US"/>
              </w:rPr>
              <w:tab/>
              <w:t>The UE has sent at least 1 L1-RSRP report for the target DL/UL TCI state before the LTM cell switch command</w:t>
            </w:r>
          </w:p>
          <w:p w:rsidR="00A069BC" w:rsidRPr="00D70B87" w:rsidRDefault="00A069BC" w:rsidP="00BB4A79">
            <w:pPr>
              <w:ind w:left="360"/>
              <w:rPr>
                <w:iCs/>
                <w:sz w:val="21"/>
                <w:szCs w:val="21"/>
                <w:lang w:val="en-US"/>
              </w:rPr>
            </w:pPr>
            <w:r w:rsidRPr="00D70B87">
              <w:rPr>
                <w:iCs/>
                <w:sz w:val="21"/>
                <w:szCs w:val="21"/>
                <w:lang w:val="en-US"/>
              </w:rPr>
              <w:t>-</w:t>
            </w:r>
            <w:r w:rsidRPr="00D70B87">
              <w:rPr>
                <w:iCs/>
                <w:sz w:val="21"/>
                <w:szCs w:val="21"/>
                <w:lang w:val="en-US"/>
              </w:rPr>
              <w:tab/>
              <w:t>The target DL/UL TCI state remains detectable during the LTM cell switching period</w:t>
            </w:r>
          </w:p>
          <w:p w:rsidR="00A069BC" w:rsidRPr="00D70B87" w:rsidRDefault="00A069BC" w:rsidP="00BB4A79">
            <w:pPr>
              <w:ind w:left="360"/>
              <w:rPr>
                <w:iCs/>
                <w:sz w:val="21"/>
                <w:szCs w:val="21"/>
                <w:lang w:val="en-US"/>
              </w:rPr>
            </w:pPr>
            <w:r w:rsidRPr="00D70B87">
              <w:rPr>
                <w:iCs/>
                <w:sz w:val="21"/>
                <w:szCs w:val="21"/>
                <w:lang w:val="en-US"/>
              </w:rPr>
              <w:t>-</w:t>
            </w:r>
            <w:r w:rsidRPr="00D70B87">
              <w:rPr>
                <w:iCs/>
                <w:sz w:val="21"/>
                <w:szCs w:val="21"/>
                <w:lang w:val="en-US"/>
              </w:rPr>
              <w:tab/>
              <w:t>The SSB associated with the target DL/UL TCI state remain detectable during the cell switching period</w:t>
            </w:r>
          </w:p>
          <w:p w:rsidR="00A069BC" w:rsidRPr="00D70B87" w:rsidRDefault="00A069BC" w:rsidP="00BB4A79">
            <w:pPr>
              <w:ind w:left="852"/>
              <w:rPr>
                <w:iCs/>
                <w:sz w:val="21"/>
                <w:szCs w:val="21"/>
                <w:lang w:val="en-US"/>
              </w:rPr>
            </w:pPr>
            <w:r w:rsidRPr="00D70B87">
              <w:rPr>
                <w:iCs/>
                <w:sz w:val="21"/>
                <w:szCs w:val="21"/>
                <w:lang w:val="en-US"/>
              </w:rPr>
              <w:t>-</w:t>
            </w:r>
            <w:r w:rsidRPr="00D70B87">
              <w:rPr>
                <w:iCs/>
                <w:sz w:val="21"/>
                <w:szCs w:val="21"/>
                <w:lang w:val="en-US"/>
              </w:rPr>
              <w:tab/>
              <w:t>SNR of the TCI state ≥ -3dB</w:t>
            </w:r>
          </w:p>
          <w:p w:rsidR="00A069BC" w:rsidRPr="00D70B87" w:rsidRDefault="00A069BC" w:rsidP="00BB4A79">
            <w:pPr>
              <w:ind w:left="360"/>
              <w:rPr>
                <w:iCs/>
                <w:sz w:val="21"/>
                <w:szCs w:val="21"/>
              </w:rPr>
            </w:pPr>
            <w:r w:rsidRPr="00D70B87">
              <w:rPr>
                <w:bCs/>
                <w:iCs/>
                <w:sz w:val="21"/>
                <w:szCs w:val="21"/>
                <w:lang w:val="en-US"/>
              </w:rPr>
              <w:t>Otherwise, the target joint DL/UL TCI state or separate DL and UL TCI state is unknown.</w:t>
            </w:r>
          </w:p>
        </w:tc>
      </w:tr>
    </w:tbl>
    <w:p w:rsidR="00A069BC" w:rsidRPr="00E50ED2" w:rsidRDefault="00A069BC" w:rsidP="00A069BC">
      <w:pPr>
        <w:rPr>
          <w:b/>
          <w:sz w:val="21"/>
          <w:szCs w:val="21"/>
          <w:u w:val="single"/>
        </w:rPr>
      </w:pPr>
      <w:r w:rsidRPr="00D70B87">
        <w:rPr>
          <w:b/>
          <w:sz w:val="21"/>
          <w:szCs w:val="21"/>
          <w:u w:val="single"/>
        </w:rPr>
        <w:lastRenderedPageBreak/>
        <w:t>Issue 3-2-1: Extension of known TCI s</w:t>
      </w:r>
      <w:r>
        <w:rPr>
          <w:b/>
          <w:sz w:val="21"/>
          <w:szCs w:val="21"/>
          <w:u w:val="single"/>
        </w:rPr>
        <w:t>tate conditions for cell switch</w:t>
      </w:r>
    </w:p>
    <w:p w:rsidR="00A069BC" w:rsidRPr="00D70B87" w:rsidRDefault="00A069BC" w:rsidP="00A069BC">
      <w:pPr>
        <w:pStyle w:val="aff5"/>
        <w:numPr>
          <w:ilvl w:val="0"/>
          <w:numId w:val="8"/>
        </w:numPr>
        <w:autoSpaceDN w:val="0"/>
        <w:ind w:left="720"/>
        <w:rPr>
          <w:szCs w:val="21"/>
        </w:rPr>
      </w:pPr>
      <w:r w:rsidRPr="00D70B87">
        <w:rPr>
          <w:szCs w:val="21"/>
        </w:rPr>
        <w:t>Recommended WF</w:t>
      </w:r>
    </w:p>
    <w:p w:rsidR="00A069BC" w:rsidRPr="00D70B87" w:rsidRDefault="00A069BC" w:rsidP="00A069BC">
      <w:pPr>
        <w:pStyle w:val="aff5"/>
        <w:numPr>
          <w:ilvl w:val="1"/>
          <w:numId w:val="8"/>
        </w:numPr>
        <w:overflowPunct w:val="0"/>
        <w:autoSpaceDE w:val="0"/>
        <w:autoSpaceDN w:val="0"/>
        <w:adjustRightInd w:val="0"/>
        <w:textAlignment w:val="baseline"/>
        <w:rPr>
          <w:bCs/>
          <w:szCs w:val="21"/>
        </w:rPr>
      </w:pPr>
      <w:r w:rsidRPr="00D70B87">
        <w:rPr>
          <w:bCs/>
          <w:szCs w:val="21"/>
        </w:rPr>
        <w:t>Recommend to discuss whether TCI state can be viewed as known if the following conditions are met when SNR of the TCI state</w:t>
      </w:r>
      <w:r w:rsidRPr="00D70B87">
        <w:rPr>
          <w:rFonts w:hint="eastAsia"/>
          <w:bCs/>
          <w:szCs w:val="21"/>
        </w:rPr>
        <w:t>≥</w:t>
      </w:r>
      <w:r w:rsidRPr="00D70B87">
        <w:rPr>
          <w:rFonts w:hint="eastAsia"/>
          <w:bCs/>
          <w:szCs w:val="21"/>
        </w:rPr>
        <w:t xml:space="preserve"> -3dB</w:t>
      </w:r>
    </w:p>
    <w:p w:rsidR="00A069BC" w:rsidRPr="00D70B87" w:rsidRDefault="00A069BC" w:rsidP="00A069BC">
      <w:pPr>
        <w:pStyle w:val="aff5"/>
        <w:numPr>
          <w:ilvl w:val="2"/>
          <w:numId w:val="8"/>
        </w:numPr>
        <w:autoSpaceDN w:val="0"/>
        <w:rPr>
          <w:bCs/>
          <w:szCs w:val="21"/>
        </w:rPr>
      </w:pPr>
      <w:r w:rsidRPr="00D70B87">
        <w:rPr>
          <w:bCs/>
          <w:szCs w:val="21"/>
        </w:rPr>
        <w:t>In FR1</w:t>
      </w:r>
    </w:p>
    <w:p w:rsidR="00A069BC" w:rsidRPr="00D70B87" w:rsidRDefault="00A069BC" w:rsidP="00A069BC">
      <w:pPr>
        <w:pStyle w:val="aff5"/>
        <w:numPr>
          <w:ilvl w:val="3"/>
          <w:numId w:val="8"/>
        </w:numPr>
        <w:autoSpaceDN w:val="0"/>
        <w:rPr>
          <w:bCs/>
          <w:szCs w:val="21"/>
        </w:rPr>
      </w:pPr>
      <w:r w:rsidRPr="00D70B87">
        <w:rPr>
          <w:rFonts w:hint="eastAsia"/>
          <w:bCs/>
          <w:szCs w:val="21"/>
        </w:rPr>
        <w:t>C</w:t>
      </w:r>
      <w:r w:rsidRPr="00D70B87">
        <w:rPr>
          <w:bCs/>
          <w:szCs w:val="21"/>
        </w:rPr>
        <w:t xml:space="preserve">ondition 1: </w:t>
      </w:r>
      <w:r w:rsidRPr="00D70B87">
        <w:rPr>
          <w:rFonts w:hint="eastAsia"/>
          <w:bCs/>
          <w:szCs w:val="21"/>
        </w:rPr>
        <w:t>T</w:t>
      </w:r>
      <w:r w:rsidRPr="00D70B87">
        <w:rPr>
          <w:bCs/>
          <w:szCs w:val="21"/>
        </w:rPr>
        <w:t>CI state has been activated and</w:t>
      </w:r>
    </w:p>
    <w:p w:rsidR="00A069BC" w:rsidRPr="00D70B87" w:rsidRDefault="00A069BC" w:rsidP="00A069BC">
      <w:pPr>
        <w:pStyle w:val="aff5"/>
        <w:numPr>
          <w:ilvl w:val="4"/>
          <w:numId w:val="8"/>
        </w:numPr>
        <w:autoSpaceDN w:val="0"/>
        <w:rPr>
          <w:bCs/>
          <w:szCs w:val="21"/>
        </w:rPr>
      </w:pPr>
      <w:r w:rsidRPr="00D70B87">
        <w:rPr>
          <w:rFonts w:hint="eastAsia"/>
          <w:bCs/>
          <w:szCs w:val="21"/>
        </w:rPr>
        <w:t>C</w:t>
      </w:r>
      <w:r w:rsidRPr="00D70B87">
        <w:rPr>
          <w:bCs/>
          <w:szCs w:val="21"/>
        </w:rPr>
        <w:t xml:space="preserve">ondition 1A: </w:t>
      </w:r>
      <w:r w:rsidRPr="00D70B87">
        <w:rPr>
          <w:szCs w:val="21"/>
        </w:rPr>
        <w:t>the TCI state activation command was received not more than 1280 ms before the cell switch command</w:t>
      </w:r>
    </w:p>
    <w:p w:rsidR="00A069BC" w:rsidRPr="00D70B87" w:rsidRDefault="00A069BC" w:rsidP="00A069BC">
      <w:pPr>
        <w:pStyle w:val="aff5"/>
        <w:numPr>
          <w:ilvl w:val="4"/>
          <w:numId w:val="8"/>
        </w:numPr>
        <w:overflowPunct w:val="0"/>
        <w:autoSpaceDE w:val="0"/>
        <w:autoSpaceDN w:val="0"/>
        <w:adjustRightInd w:val="0"/>
        <w:textAlignment w:val="baseline"/>
        <w:rPr>
          <w:bCs/>
          <w:szCs w:val="21"/>
        </w:rPr>
      </w:pPr>
      <w:r w:rsidRPr="00D70B87">
        <w:rPr>
          <w:rFonts w:hint="eastAsia"/>
          <w:bCs/>
          <w:szCs w:val="21"/>
        </w:rPr>
        <w:t>C</w:t>
      </w:r>
      <w:r w:rsidRPr="00D70B87">
        <w:rPr>
          <w:bCs/>
          <w:szCs w:val="21"/>
        </w:rPr>
        <w:t>ondition 1B: Beam-level L3 measurement results have been reported in 1280 ms</w:t>
      </w:r>
    </w:p>
    <w:p w:rsidR="00A069BC" w:rsidRPr="00D70B87" w:rsidRDefault="00A069BC" w:rsidP="00A069BC">
      <w:pPr>
        <w:pStyle w:val="aff5"/>
        <w:numPr>
          <w:ilvl w:val="4"/>
          <w:numId w:val="8"/>
        </w:numPr>
        <w:autoSpaceDN w:val="0"/>
        <w:rPr>
          <w:bCs/>
          <w:szCs w:val="21"/>
        </w:rPr>
      </w:pPr>
      <w:r w:rsidRPr="00D70B87">
        <w:rPr>
          <w:rFonts w:hint="eastAsia"/>
          <w:bCs/>
          <w:szCs w:val="21"/>
        </w:rPr>
        <w:t>C</w:t>
      </w:r>
      <w:r w:rsidRPr="00D70B87">
        <w:rPr>
          <w:bCs/>
          <w:szCs w:val="21"/>
        </w:rPr>
        <w:t xml:space="preserve">ondition 1C: </w:t>
      </w:r>
      <w:r w:rsidRPr="00D70B87">
        <w:rPr>
          <w:szCs w:val="21"/>
        </w:rPr>
        <w:t>The RS associated to the target TCI state is available at least every 1280 ms after TCI state activation command</w:t>
      </w:r>
    </w:p>
    <w:p w:rsidR="00A069BC" w:rsidRPr="00DA3856" w:rsidRDefault="00A069BC" w:rsidP="00A069BC">
      <w:pPr>
        <w:pStyle w:val="aff5"/>
        <w:numPr>
          <w:ilvl w:val="3"/>
          <w:numId w:val="8"/>
        </w:numPr>
        <w:autoSpaceDN w:val="0"/>
        <w:rPr>
          <w:bCs/>
          <w:szCs w:val="21"/>
        </w:rPr>
      </w:pPr>
      <w:r w:rsidRPr="00DA3856">
        <w:rPr>
          <w:rFonts w:hint="eastAsia"/>
          <w:bCs/>
          <w:szCs w:val="21"/>
        </w:rPr>
        <w:t>C</w:t>
      </w:r>
      <w:r w:rsidRPr="00DA3856">
        <w:rPr>
          <w:bCs/>
          <w:szCs w:val="21"/>
        </w:rPr>
        <w:t xml:space="preserve">ondition 2: </w:t>
      </w:r>
      <w:r w:rsidRPr="00DA3856">
        <w:rPr>
          <w:szCs w:val="21"/>
        </w:rPr>
        <w:t>UE has reported L3-RSRP measurements for the SSB associated to the target TCI state in [1280]ms before the cell switch command</w:t>
      </w:r>
    </w:p>
    <w:p w:rsidR="00A069BC" w:rsidRDefault="00A069BC" w:rsidP="00A069BC">
      <w:pPr>
        <w:autoSpaceDN w:val="0"/>
        <w:spacing w:after="120"/>
        <w:rPr>
          <w:bCs/>
          <w:sz w:val="21"/>
          <w:szCs w:val="21"/>
          <w:lang w:eastAsia="zh-CN"/>
        </w:rPr>
      </w:pPr>
      <w:r>
        <w:rPr>
          <w:rFonts w:hint="eastAsia"/>
          <w:bCs/>
          <w:sz w:val="21"/>
          <w:szCs w:val="21"/>
          <w:lang w:eastAsia="zh-CN"/>
        </w:rPr>
        <w:t>Di</w:t>
      </w:r>
      <w:r>
        <w:rPr>
          <w:bCs/>
          <w:sz w:val="21"/>
          <w:szCs w:val="21"/>
          <w:lang w:eastAsia="zh-CN"/>
        </w:rPr>
        <w:t>scuss</w:t>
      </w:r>
      <w:r w:rsidRPr="00DA3856">
        <w:rPr>
          <w:bCs/>
          <w:sz w:val="21"/>
          <w:szCs w:val="21"/>
          <w:lang w:eastAsia="zh-CN"/>
        </w:rPr>
        <w:t xml:space="preserve">ion on </w:t>
      </w:r>
      <w:r w:rsidR="00681B21" w:rsidRPr="00DA3856">
        <w:rPr>
          <w:bCs/>
          <w:sz w:val="21"/>
          <w:szCs w:val="21"/>
          <w:lang w:eastAsia="zh-CN"/>
        </w:rPr>
        <w:t>condition</w:t>
      </w:r>
      <w:r w:rsidRPr="00DA3856">
        <w:rPr>
          <w:bCs/>
          <w:sz w:val="21"/>
          <w:szCs w:val="21"/>
          <w:lang w:eastAsia="zh-CN"/>
        </w:rPr>
        <w:t xml:space="preserve"> 2:</w:t>
      </w:r>
    </w:p>
    <w:p w:rsidR="00A069BC" w:rsidRDefault="00A069BC" w:rsidP="00A069BC">
      <w:pPr>
        <w:autoSpaceDN w:val="0"/>
        <w:spacing w:after="120"/>
        <w:rPr>
          <w:bCs/>
          <w:sz w:val="21"/>
          <w:szCs w:val="21"/>
          <w:lang w:eastAsia="zh-CN"/>
        </w:rPr>
      </w:pPr>
      <w:r>
        <w:rPr>
          <w:bCs/>
          <w:sz w:val="21"/>
          <w:szCs w:val="21"/>
          <w:lang w:eastAsia="zh-CN"/>
        </w:rPr>
        <w:t xml:space="preserve">Apple, HW: not support to use the L3 report to replace the L1 report. </w:t>
      </w:r>
    </w:p>
    <w:p w:rsidR="00A069BC" w:rsidRDefault="00A069BC" w:rsidP="00A069BC">
      <w:pPr>
        <w:autoSpaceDN w:val="0"/>
        <w:spacing w:after="120"/>
        <w:rPr>
          <w:bCs/>
          <w:sz w:val="21"/>
          <w:szCs w:val="21"/>
          <w:lang w:eastAsia="zh-CN"/>
        </w:rPr>
      </w:pPr>
      <w:r>
        <w:rPr>
          <w:bCs/>
          <w:sz w:val="21"/>
          <w:szCs w:val="21"/>
          <w:lang w:eastAsia="zh-CN"/>
        </w:rPr>
        <w:t xml:space="preserve">HW: the associated RS can be different for L3 and L1 report. </w:t>
      </w:r>
    </w:p>
    <w:p w:rsidR="00A069BC" w:rsidRDefault="00A069BC" w:rsidP="00A069BC">
      <w:pPr>
        <w:autoSpaceDN w:val="0"/>
        <w:spacing w:after="120"/>
        <w:rPr>
          <w:bCs/>
          <w:sz w:val="21"/>
          <w:szCs w:val="21"/>
          <w:lang w:eastAsia="zh-CN"/>
        </w:rPr>
      </w:pPr>
      <w:r>
        <w:rPr>
          <w:bCs/>
          <w:sz w:val="21"/>
          <w:szCs w:val="21"/>
          <w:lang w:eastAsia="zh-CN"/>
        </w:rPr>
        <w:t xml:space="preserve">vivo: we support condition 2. the TCI state can be activated based on the L3-RSRP measurement. </w:t>
      </w:r>
    </w:p>
    <w:p w:rsidR="00A069BC" w:rsidRDefault="00A069BC" w:rsidP="00A069BC">
      <w:pPr>
        <w:autoSpaceDN w:val="0"/>
        <w:spacing w:after="120"/>
        <w:rPr>
          <w:bCs/>
          <w:sz w:val="21"/>
          <w:szCs w:val="21"/>
          <w:lang w:eastAsia="zh-CN"/>
        </w:rPr>
      </w:pPr>
      <w:r>
        <w:rPr>
          <w:bCs/>
          <w:sz w:val="21"/>
          <w:szCs w:val="21"/>
          <w:lang w:eastAsia="zh-CN"/>
        </w:rPr>
        <w:t xml:space="preserve">MTK: It is about whether we define cell switch requirement without L1 measurement and report. </w:t>
      </w:r>
    </w:p>
    <w:p w:rsidR="00A069BC" w:rsidRDefault="00A069BC" w:rsidP="00A069BC">
      <w:pPr>
        <w:autoSpaceDN w:val="0"/>
        <w:spacing w:after="120"/>
        <w:rPr>
          <w:bCs/>
          <w:sz w:val="21"/>
          <w:szCs w:val="21"/>
          <w:lang w:eastAsia="zh-CN"/>
        </w:rPr>
      </w:pPr>
      <w:r>
        <w:rPr>
          <w:bCs/>
          <w:sz w:val="21"/>
          <w:szCs w:val="21"/>
          <w:lang w:eastAsia="zh-CN"/>
        </w:rPr>
        <w:t>QC: there are some parameters conditioned on known condition.</w:t>
      </w:r>
    </w:p>
    <w:p w:rsidR="00A069BC" w:rsidRDefault="00A069BC" w:rsidP="00A069BC">
      <w:pPr>
        <w:autoSpaceDN w:val="0"/>
        <w:spacing w:after="120"/>
        <w:rPr>
          <w:bCs/>
          <w:sz w:val="21"/>
          <w:szCs w:val="21"/>
          <w:lang w:eastAsia="zh-CN"/>
        </w:rPr>
      </w:pPr>
    </w:p>
    <w:p w:rsidR="00A069BC" w:rsidRPr="00DA3856" w:rsidRDefault="00A069BC" w:rsidP="00A069BC">
      <w:pPr>
        <w:autoSpaceDN w:val="0"/>
        <w:spacing w:after="120"/>
        <w:rPr>
          <w:bCs/>
          <w:sz w:val="21"/>
          <w:szCs w:val="21"/>
          <w:highlight w:val="green"/>
          <w:lang w:eastAsia="zh-CN"/>
        </w:rPr>
      </w:pPr>
      <w:r w:rsidRPr="00DA3856">
        <w:rPr>
          <w:rFonts w:hint="eastAsia"/>
          <w:bCs/>
          <w:sz w:val="21"/>
          <w:szCs w:val="21"/>
          <w:highlight w:val="green"/>
          <w:lang w:eastAsia="zh-CN"/>
        </w:rPr>
        <w:t>A</w:t>
      </w:r>
      <w:r w:rsidRPr="00DA3856">
        <w:rPr>
          <w:bCs/>
          <w:sz w:val="21"/>
          <w:szCs w:val="21"/>
          <w:highlight w:val="green"/>
          <w:lang w:eastAsia="zh-CN"/>
        </w:rPr>
        <w:t>greement:</w:t>
      </w:r>
    </w:p>
    <w:p w:rsidR="00A069BC" w:rsidRPr="00DA3856" w:rsidRDefault="00A069BC" w:rsidP="00A069BC">
      <w:pPr>
        <w:pStyle w:val="aff5"/>
        <w:numPr>
          <w:ilvl w:val="0"/>
          <w:numId w:val="8"/>
        </w:numPr>
        <w:autoSpaceDN w:val="0"/>
        <w:rPr>
          <w:bCs/>
          <w:szCs w:val="21"/>
          <w:highlight w:val="green"/>
        </w:rPr>
      </w:pPr>
      <w:r w:rsidRPr="00DA3856">
        <w:rPr>
          <w:bCs/>
          <w:szCs w:val="21"/>
          <w:highlight w:val="green"/>
        </w:rPr>
        <w:t>For FR1, the cell switch delay requirement is applicable for the case without L1 measurement and report, under certain conditions.</w:t>
      </w:r>
    </w:p>
    <w:p w:rsidR="00A069BC" w:rsidRPr="00DA3856" w:rsidRDefault="00A069BC" w:rsidP="00A069BC">
      <w:pPr>
        <w:pStyle w:val="aff5"/>
        <w:numPr>
          <w:ilvl w:val="1"/>
          <w:numId w:val="8"/>
        </w:numPr>
        <w:autoSpaceDN w:val="0"/>
        <w:rPr>
          <w:bCs/>
          <w:szCs w:val="21"/>
          <w:highlight w:val="green"/>
        </w:rPr>
      </w:pPr>
      <w:r w:rsidRPr="00DA3856">
        <w:rPr>
          <w:bCs/>
          <w:szCs w:val="21"/>
          <w:highlight w:val="green"/>
        </w:rPr>
        <w:t>Further discuss the how the requirement applies together with the condition.</w:t>
      </w:r>
    </w:p>
    <w:p w:rsidR="00A069BC" w:rsidRPr="000A72DD" w:rsidRDefault="00A069BC" w:rsidP="00A069BC">
      <w:pPr>
        <w:autoSpaceDN w:val="0"/>
        <w:rPr>
          <w:bCs/>
          <w:sz w:val="21"/>
          <w:szCs w:val="21"/>
        </w:rPr>
      </w:pPr>
    </w:p>
    <w:p w:rsidR="00A069BC" w:rsidRPr="00D70B87" w:rsidRDefault="00A069BC" w:rsidP="00A069BC">
      <w:pPr>
        <w:pStyle w:val="aff5"/>
        <w:numPr>
          <w:ilvl w:val="2"/>
          <w:numId w:val="8"/>
        </w:numPr>
        <w:autoSpaceDN w:val="0"/>
        <w:rPr>
          <w:bCs/>
          <w:szCs w:val="21"/>
        </w:rPr>
      </w:pPr>
      <w:r w:rsidRPr="00D70B87">
        <w:rPr>
          <w:bCs/>
          <w:szCs w:val="21"/>
        </w:rPr>
        <w:t>In FR2</w:t>
      </w:r>
    </w:p>
    <w:p w:rsidR="00A069BC" w:rsidRPr="00D70B87" w:rsidRDefault="00A069BC" w:rsidP="00A069BC">
      <w:pPr>
        <w:pStyle w:val="aff5"/>
        <w:numPr>
          <w:ilvl w:val="3"/>
          <w:numId w:val="8"/>
        </w:numPr>
        <w:rPr>
          <w:bCs/>
          <w:szCs w:val="21"/>
        </w:rPr>
      </w:pPr>
      <w:r w:rsidRPr="00D70B87">
        <w:rPr>
          <w:rFonts w:hint="eastAsia"/>
          <w:bCs/>
          <w:szCs w:val="21"/>
        </w:rPr>
        <w:t>C</w:t>
      </w:r>
      <w:r w:rsidRPr="00D70B87">
        <w:rPr>
          <w:bCs/>
          <w:szCs w:val="21"/>
        </w:rPr>
        <w:t xml:space="preserve">ondition 3: </w:t>
      </w:r>
      <w:r w:rsidRPr="00D70B87">
        <w:rPr>
          <w:rFonts w:hint="eastAsia"/>
          <w:bCs/>
          <w:szCs w:val="21"/>
        </w:rPr>
        <w:t>T</w:t>
      </w:r>
      <w:r w:rsidRPr="00D70B87">
        <w:rPr>
          <w:bCs/>
          <w:szCs w:val="21"/>
        </w:rPr>
        <w:t>CI state has been activated and</w:t>
      </w:r>
    </w:p>
    <w:p w:rsidR="00A069BC" w:rsidRPr="00D70B87" w:rsidRDefault="00A069BC" w:rsidP="00A069BC">
      <w:pPr>
        <w:pStyle w:val="aff5"/>
        <w:numPr>
          <w:ilvl w:val="4"/>
          <w:numId w:val="8"/>
        </w:numPr>
        <w:autoSpaceDN w:val="0"/>
        <w:rPr>
          <w:bCs/>
          <w:szCs w:val="21"/>
        </w:rPr>
      </w:pPr>
      <w:r w:rsidRPr="00D70B87">
        <w:rPr>
          <w:bCs/>
          <w:szCs w:val="21"/>
        </w:rPr>
        <w:t xml:space="preserve">Condition 3A: </w:t>
      </w:r>
      <w:r w:rsidRPr="00D70B87">
        <w:rPr>
          <w:szCs w:val="21"/>
        </w:rPr>
        <w:t>the TCI state activation command was received not more than 1280 ms before the cell switch command</w:t>
      </w:r>
    </w:p>
    <w:p w:rsidR="00A069BC" w:rsidRPr="00D70B87" w:rsidRDefault="00A069BC" w:rsidP="00A069BC">
      <w:pPr>
        <w:pStyle w:val="aff5"/>
        <w:numPr>
          <w:ilvl w:val="4"/>
          <w:numId w:val="8"/>
        </w:numPr>
        <w:autoSpaceDN w:val="0"/>
        <w:rPr>
          <w:bCs/>
          <w:szCs w:val="21"/>
        </w:rPr>
      </w:pPr>
      <w:r w:rsidRPr="00D70B87">
        <w:rPr>
          <w:bCs/>
          <w:szCs w:val="21"/>
        </w:rPr>
        <w:t xml:space="preserve">Condition 3B: </w:t>
      </w:r>
      <w:r w:rsidRPr="00D70B87">
        <w:rPr>
          <w:szCs w:val="21"/>
        </w:rPr>
        <w:t xml:space="preserve">the TCI state activation command was received not more than 160 ms before the cell switch command </w:t>
      </w:r>
    </w:p>
    <w:p w:rsidR="00A069BC" w:rsidRPr="00D70B87" w:rsidRDefault="00A069BC" w:rsidP="00A069BC">
      <w:pPr>
        <w:pStyle w:val="aff5"/>
        <w:numPr>
          <w:ilvl w:val="4"/>
          <w:numId w:val="8"/>
        </w:numPr>
        <w:autoSpaceDN w:val="0"/>
        <w:rPr>
          <w:bCs/>
          <w:szCs w:val="21"/>
        </w:rPr>
      </w:pPr>
      <w:r w:rsidRPr="00D70B87">
        <w:rPr>
          <w:rFonts w:hint="eastAsia"/>
          <w:bCs/>
          <w:szCs w:val="21"/>
        </w:rPr>
        <w:lastRenderedPageBreak/>
        <w:t>C</w:t>
      </w:r>
      <w:r w:rsidRPr="00D70B87">
        <w:rPr>
          <w:bCs/>
          <w:szCs w:val="21"/>
        </w:rPr>
        <w:t xml:space="preserve">ondition 3C: </w:t>
      </w:r>
      <w:r w:rsidRPr="00D70B87">
        <w:rPr>
          <w:szCs w:val="21"/>
        </w:rPr>
        <w:t>The RS associated to the target TCI state is available at least every 1280 ms after TCI state activation command</w:t>
      </w:r>
    </w:p>
    <w:p w:rsidR="00A069BC" w:rsidRPr="00D70B87" w:rsidRDefault="00A069BC" w:rsidP="00A069BC">
      <w:pPr>
        <w:pStyle w:val="aff5"/>
        <w:numPr>
          <w:ilvl w:val="4"/>
          <w:numId w:val="8"/>
        </w:numPr>
        <w:autoSpaceDN w:val="0"/>
        <w:rPr>
          <w:bCs/>
          <w:szCs w:val="21"/>
        </w:rPr>
      </w:pPr>
      <w:r w:rsidRPr="00D70B87">
        <w:rPr>
          <w:rFonts w:hint="eastAsia"/>
          <w:szCs w:val="21"/>
        </w:rPr>
        <w:t>C</w:t>
      </w:r>
      <w:r w:rsidRPr="00D70B87">
        <w:rPr>
          <w:szCs w:val="21"/>
        </w:rPr>
        <w:t>ondition 3D:</w:t>
      </w:r>
    </w:p>
    <w:p w:rsidR="00A069BC" w:rsidRPr="00D70B87" w:rsidRDefault="00A069BC" w:rsidP="00A069BC">
      <w:pPr>
        <w:pStyle w:val="aff5"/>
        <w:numPr>
          <w:ilvl w:val="5"/>
          <w:numId w:val="8"/>
        </w:numPr>
        <w:autoSpaceDN w:val="0"/>
        <w:rPr>
          <w:bCs/>
          <w:szCs w:val="21"/>
        </w:rPr>
      </w:pPr>
      <w:r w:rsidRPr="00D70B87">
        <w:rPr>
          <w:bCs/>
          <w:szCs w:val="21"/>
        </w:rPr>
        <w:t>Beam-level L3 measurement results have been reported in 1280ms</w:t>
      </w:r>
    </w:p>
    <w:p w:rsidR="00A069BC" w:rsidRPr="00D70B87" w:rsidRDefault="00A069BC" w:rsidP="00A069BC">
      <w:pPr>
        <w:pStyle w:val="aff5"/>
        <w:numPr>
          <w:ilvl w:val="5"/>
          <w:numId w:val="8"/>
        </w:numPr>
        <w:autoSpaceDN w:val="0"/>
        <w:rPr>
          <w:szCs w:val="21"/>
        </w:rPr>
      </w:pPr>
      <w:r w:rsidRPr="00D70B87">
        <w:rPr>
          <w:szCs w:val="21"/>
        </w:rPr>
        <w:t>L1-RSRP measurement period is no larger than 1280ms in FR2</w:t>
      </w:r>
    </w:p>
    <w:p w:rsidR="00A069BC" w:rsidRPr="00D70B87" w:rsidRDefault="00A069BC" w:rsidP="00A069BC">
      <w:pPr>
        <w:pStyle w:val="aff5"/>
        <w:numPr>
          <w:ilvl w:val="3"/>
          <w:numId w:val="8"/>
        </w:numPr>
        <w:autoSpaceDN w:val="0"/>
        <w:rPr>
          <w:bCs/>
          <w:szCs w:val="21"/>
        </w:rPr>
      </w:pPr>
      <w:r w:rsidRPr="00D70B87">
        <w:rPr>
          <w:rFonts w:hint="eastAsia"/>
          <w:bCs/>
          <w:szCs w:val="21"/>
        </w:rPr>
        <w:t>C</w:t>
      </w:r>
      <w:r w:rsidRPr="00D70B87">
        <w:rPr>
          <w:bCs/>
          <w:szCs w:val="21"/>
        </w:rPr>
        <w:t xml:space="preserve">ondition 4: </w:t>
      </w:r>
      <w:r w:rsidRPr="00D70B87">
        <w:rPr>
          <w:szCs w:val="21"/>
        </w:rPr>
        <w:t>UE has reported L3-RSRP measurements for the SSB associated to the target TCI state in [1280]ms before the cell switch command</w:t>
      </w:r>
    </w:p>
    <w:p w:rsidR="00A069BC" w:rsidRPr="00D70B87" w:rsidRDefault="00A069BC" w:rsidP="00A069BC">
      <w:pPr>
        <w:spacing w:after="120"/>
        <w:rPr>
          <w:sz w:val="21"/>
          <w:szCs w:val="21"/>
          <w:lang w:eastAsia="zh-CN"/>
        </w:rPr>
      </w:pPr>
    </w:p>
    <w:p w:rsidR="00A069BC" w:rsidRPr="00D70B87" w:rsidRDefault="00A069BC" w:rsidP="00A069BC">
      <w:pPr>
        <w:rPr>
          <w:rFonts w:eastAsia="Malgun Gothic"/>
          <w:b/>
          <w:sz w:val="21"/>
          <w:szCs w:val="21"/>
          <w:u w:val="single"/>
          <w:lang w:eastAsia="ko-KR"/>
        </w:rPr>
      </w:pPr>
      <w:bookmarkStart w:id="77" w:name="_Hlk166687404"/>
      <w:r w:rsidRPr="00D70B87">
        <w:rPr>
          <w:b/>
          <w:sz w:val="21"/>
          <w:szCs w:val="21"/>
          <w:u w:val="single"/>
          <w:lang w:eastAsia="ko-KR"/>
        </w:rPr>
        <w:t>Issue 4-1-2: How to reply RAN2 on Question 1</w:t>
      </w:r>
    </w:p>
    <w:bookmarkEnd w:id="77"/>
    <w:p w:rsidR="00A069BC" w:rsidRPr="00D70B87" w:rsidRDefault="00A069BC" w:rsidP="00A069BC">
      <w:pPr>
        <w:pStyle w:val="aff5"/>
        <w:numPr>
          <w:ilvl w:val="0"/>
          <w:numId w:val="8"/>
        </w:numPr>
        <w:autoSpaceDN w:val="0"/>
        <w:ind w:left="720"/>
        <w:rPr>
          <w:szCs w:val="21"/>
        </w:rPr>
      </w:pPr>
      <w:r w:rsidRPr="00D70B87">
        <w:rPr>
          <w:szCs w:val="21"/>
        </w:rPr>
        <w:t>Proposals</w:t>
      </w:r>
    </w:p>
    <w:p w:rsidR="00A069BC" w:rsidRPr="00D70B87" w:rsidRDefault="00A069BC" w:rsidP="00A069BC">
      <w:pPr>
        <w:pStyle w:val="aff5"/>
        <w:numPr>
          <w:ilvl w:val="1"/>
          <w:numId w:val="8"/>
        </w:numPr>
        <w:autoSpaceDN w:val="0"/>
        <w:ind w:left="1440"/>
        <w:rPr>
          <w:szCs w:val="21"/>
        </w:rPr>
      </w:pPr>
      <w:r w:rsidRPr="00D70B87">
        <w:rPr>
          <w:rFonts w:hint="eastAsia"/>
          <w:szCs w:val="21"/>
        </w:rPr>
        <w:t>O</w:t>
      </w:r>
      <w:r w:rsidRPr="00D70B87">
        <w:rPr>
          <w:szCs w:val="21"/>
        </w:rPr>
        <w:t>ption 1 (Apple, CATT, Huawei): L1-RSRP measurements and reporting are the prerequisite to support R18 LTM</w:t>
      </w:r>
    </w:p>
    <w:p w:rsidR="00A069BC" w:rsidRPr="00D70B87" w:rsidRDefault="00A069BC" w:rsidP="00A069BC">
      <w:pPr>
        <w:pStyle w:val="aff5"/>
        <w:numPr>
          <w:ilvl w:val="2"/>
          <w:numId w:val="8"/>
        </w:numPr>
        <w:overflowPunct w:val="0"/>
        <w:autoSpaceDE w:val="0"/>
        <w:autoSpaceDN w:val="0"/>
        <w:adjustRightInd w:val="0"/>
        <w:spacing w:after="180"/>
        <w:textAlignment w:val="baseline"/>
        <w:rPr>
          <w:szCs w:val="21"/>
        </w:rPr>
      </w:pPr>
      <w:r w:rsidRPr="00D70B87">
        <w:rPr>
          <w:szCs w:val="21"/>
        </w:rPr>
        <w:t>Option 1a (Apple): answer to question 1: current RAN4 LTM cell switch delay requirements are applicable only to UE supporting L1-RSRP measurement.</w:t>
      </w:r>
    </w:p>
    <w:p w:rsidR="00A069BC" w:rsidRPr="00D70B87" w:rsidRDefault="00A069BC" w:rsidP="00A069BC">
      <w:pPr>
        <w:pStyle w:val="aff5"/>
        <w:numPr>
          <w:ilvl w:val="2"/>
          <w:numId w:val="8"/>
        </w:numPr>
        <w:overflowPunct w:val="0"/>
        <w:autoSpaceDE w:val="0"/>
        <w:autoSpaceDN w:val="0"/>
        <w:adjustRightInd w:val="0"/>
        <w:spacing w:after="180"/>
        <w:textAlignment w:val="baseline"/>
        <w:rPr>
          <w:szCs w:val="21"/>
        </w:rPr>
      </w:pPr>
      <w:r w:rsidRPr="00D70B87">
        <w:rPr>
          <w:szCs w:val="21"/>
        </w:rPr>
        <w:t xml:space="preserve">Option 1b (CATT): Reply RAN2 that RAN4 only consider intra-frequency and inter-frequency LTM triggered by intra-frequency and inter-frequency L1 measurement and reporting. </w:t>
      </w:r>
    </w:p>
    <w:p w:rsidR="00A069BC" w:rsidRPr="00D70B87" w:rsidRDefault="00A069BC" w:rsidP="00A069BC">
      <w:pPr>
        <w:pStyle w:val="aff5"/>
        <w:numPr>
          <w:ilvl w:val="2"/>
          <w:numId w:val="8"/>
        </w:numPr>
        <w:overflowPunct w:val="0"/>
        <w:autoSpaceDE w:val="0"/>
        <w:autoSpaceDN w:val="0"/>
        <w:adjustRightInd w:val="0"/>
        <w:spacing w:after="180"/>
        <w:textAlignment w:val="baseline"/>
        <w:rPr>
          <w:szCs w:val="21"/>
        </w:rPr>
      </w:pPr>
      <w:r w:rsidRPr="00D70B87">
        <w:rPr>
          <w:szCs w:val="21"/>
        </w:rPr>
        <w:t>Option 1c (Huawei): FG45-1 should be the prerequisite to support intra-frequency LTM. FG45-1a should be the prerequisite to support inter-frequency LTM.</w:t>
      </w:r>
    </w:p>
    <w:p w:rsidR="00A069BC" w:rsidRPr="00D70B87" w:rsidRDefault="00A069BC" w:rsidP="00A069BC">
      <w:pPr>
        <w:pStyle w:val="aff5"/>
        <w:numPr>
          <w:ilvl w:val="1"/>
          <w:numId w:val="8"/>
        </w:numPr>
        <w:autoSpaceDN w:val="0"/>
        <w:ind w:left="1440"/>
        <w:rPr>
          <w:szCs w:val="21"/>
        </w:rPr>
      </w:pPr>
      <w:r w:rsidRPr="00D70B87">
        <w:rPr>
          <w:rFonts w:hint="eastAsia"/>
          <w:szCs w:val="21"/>
        </w:rPr>
        <w:t>O</w:t>
      </w:r>
      <w:r w:rsidRPr="00D70B87">
        <w:rPr>
          <w:szCs w:val="21"/>
        </w:rPr>
        <w:t>ption 2 (Nokia, vivo, ZTE, MTK, Ericsson, QC): L1-RSRP measurements and reporting are not the prerequisite to support R18 LTM</w:t>
      </w:r>
    </w:p>
    <w:p w:rsidR="00A069BC" w:rsidRPr="00DC53EF" w:rsidRDefault="00A069BC" w:rsidP="00A069BC">
      <w:pPr>
        <w:pStyle w:val="aff5"/>
        <w:numPr>
          <w:ilvl w:val="2"/>
          <w:numId w:val="8"/>
        </w:numPr>
        <w:overflowPunct w:val="0"/>
        <w:autoSpaceDE w:val="0"/>
        <w:autoSpaceDN w:val="0"/>
        <w:adjustRightInd w:val="0"/>
        <w:spacing w:after="180"/>
        <w:textAlignment w:val="baseline"/>
        <w:rPr>
          <w:szCs w:val="21"/>
        </w:rPr>
      </w:pPr>
      <w:r w:rsidRPr="00DC53EF">
        <w:rPr>
          <w:rFonts w:hint="eastAsia"/>
          <w:szCs w:val="21"/>
        </w:rPr>
        <w:t>O</w:t>
      </w:r>
      <w:r w:rsidRPr="00DC53EF">
        <w:rPr>
          <w:szCs w:val="21"/>
        </w:rPr>
        <w:t>ption 2a (MTK): From the point of RAN4 requirements</w:t>
      </w:r>
    </w:p>
    <w:p w:rsidR="00A069BC" w:rsidRPr="00DC53EF" w:rsidRDefault="00A069BC" w:rsidP="00A069BC">
      <w:pPr>
        <w:pStyle w:val="aff5"/>
        <w:numPr>
          <w:ilvl w:val="3"/>
          <w:numId w:val="8"/>
        </w:numPr>
        <w:overflowPunct w:val="0"/>
        <w:autoSpaceDE w:val="0"/>
        <w:autoSpaceDN w:val="0"/>
        <w:adjustRightInd w:val="0"/>
        <w:spacing w:after="180"/>
        <w:textAlignment w:val="baseline"/>
        <w:rPr>
          <w:szCs w:val="21"/>
        </w:rPr>
      </w:pPr>
      <w:r w:rsidRPr="00DC53EF">
        <w:rPr>
          <w:szCs w:val="21"/>
        </w:rPr>
        <w:t>In FR1: L1 measurement is not necessary and similar benefits can be obtained in FR1 without L1 measurement compared to with L1 measurement</w:t>
      </w:r>
    </w:p>
    <w:p w:rsidR="00A069BC" w:rsidRPr="00DC6217" w:rsidRDefault="00A069BC" w:rsidP="00A069BC">
      <w:pPr>
        <w:pStyle w:val="aff5"/>
        <w:numPr>
          <w:ilvl w:val="3"/>
          <w:numId w:val="8"/>
        </w:numPr>
        <w:overflowPunct w:val="0"/>
        <w:autoSpaceDE w:val="0"/>
        <w:autoSpaceDN w:val="0"/>
        <w:adjustRightInd w:val="0"/>
        <w:spacing w:after="180"/>
        <w:textAlignment w:val="baseline"/>
        <w:rPr>
          <w:szCs w:val="21"/>
        </w:rPr>
      </w:pPr>
      <w:r w:rsidRPr="00DC6217">
        <w:rPr>
          <w:szCs w:val="21"/>
        </w:rPr>
        <w:t>In FR2: there are not related requirements if L1 measurement is not supported or configured.</w:t>
      </w:r>
    </w:p>
    <w:p w:rsidR="00A069BC" w:rsidRPr="00DC53EF" w:rsidRDefault="00A069BC" w:rsidP="00A069BC">
      <w:pPr>
        <w:pStyle w:val="aff5"/>
        <w:numPr>
          <w:ilvl w:val="3"/>
          <w:numId w:val="8"/>
        </w:numPr>
        <w:overflowPunct w:val="0"/>
        <w:autoSpaceDE w:val="0"/>
        <w:autoSpaceDN w:val="0"/>
        <w:adjustRightInd w:val="0"/>
        <w:spacing w:after="180"/>
        <w:textAlignment w:val="baseline"/>
        <w:rPr>
          <w:szCs w:val="21"/>
        </w:rPr>
      </w:pPr>
      <w:r w:rsidRPr="00DC53EF">
        <w:rPr>
          <w:szCs w:val="21"/>
        </w:rPr>
        <w:t>Decouple R18 LTM and L1-RSRP measurement.</w:t>
      </w:r>
    </w:p>
    <w:p w:rsidR="00A069BC" w:rsidRPr="00D70B87" w:rsidRDefault="00A069BC" w:rsidP="00A069BC">
      <w:pPr>
        <w:pStyle w:val="aff5"/>
        <w:numPr>
          <w:ilvl w:val="2"/>
          <w:numId w:val="8"/>
        </w:numPr>
        <w:overflowPunct w:val="0"/>
        <w:autoSpaceDE w:val="0"/>
        <w:autoSpaceDN w:val="0"/>
        <w:adjustRightInd w:val="0"/>
        <w:spacing w:after="180"/>
        <w:textAlignment w:val="baseline"/>
        <w:rPr>
          <w:szCs w:val="21"/>
        </w:rPr>
      </w:pPr>
      <w:r w:rsidRPr="00D70B87">
        <w:rPr>
          <w:rFonts w:hint="eastAsia"/>
          <w:szCs w:val="21"/>
        </w:rPr>
        <w:t>O</w:t>
      </w:r>
      <w:r w:rsidRPr="00D70B87">
        <w:rPr>
          <w:szCs w:val="21"/>
        </w:rPr>
        <w:t>ption 2b (Ericsson, QC)</w:t>
      </w:r>
    </w:p>
    <w:p w:rsidR="00A069BC" w:rsidRPr="00D70B87" w:rsidRDefault="00A069BC" w:rsidP="00A069BC">
      <w:pPr>
        <w:pStyle w:val="aff5"/>
        <w:numPr>
          <w:ilvl w:val="3"/>
          <w:numId w:val="8"/>
        </w:numPr>
        <w:overflowPunct w:val="0"/>
        <w:autoSpaceDE w:val="0"/>
        <w:autoSpaceDN w:val="0"/>
        <w:adjustRightInd w:val="0"/>
        <w:spacing w:after="180"/>
        <w:textAlignment w:val="baseline"/>
        <w:rPr>
          <w:szCs w:val="21"/>
        </w:rPr>
      </w:pPr>
      <w:r w:rsidRPr="00D70B87">
        <w:rPr>
          <w:szCs w:val="21"/>
        </w:rPr>
        <w:t>RAN4 to await confirmation from RAN1. If necessary, RAN4 to confirm that RRM requirements are defined to accommodate scenarios where L3 measurement and report are conducted, even if L1 measurement and report were unavailable.</w:t>
      </w:r>
    </w:p>
    <w:p w:rsidR="00A069BC" w:rsidRPr="00D70B87" w:rsidRDefault="00A069BC" w:rsidP="00A069BC">
      <w:pPr>
        <w:pStyle w:val="aff5"/>
        <w:numPr>
          <w:ilvl w:val="0"/>
          <w:numId w:val="8"/>
        </w:numPr>
        <w:autoSpaceDN w:val="0"/>
        <w:ind w:left="720"/>
        <w:rPr>
          <w:szCs w:val="21"/>
        </w:rPr>
      </w:pPr>
      <w:r w:rsidRPr="00D70B87">
        <w:rPr>
          <w:szCs w:val="21"/>
        </w:rPr>
        <w:t>Recommended WF</w:t>
      </w:r>
    </w:p>
    <w:p w:rsidR="00A069BC" w:rsidRPr="00D70B87" w:rsidRDefault="00A069BC" w:rsidP="00A069BC">
      <w:pPr>
        <w:pStyle w:val="aff5"/>
        <w:numPr>
          <w:ilvl w:val="1"/>
          <w:numId w:val="8"/>
        </w:numPr>
        <w:autoSpaceDN w:val="0"/>
        <w:ind w:left="1440"/>
        <w:rPr>
          <w:szCs w:val="21"/>
        </w:rPr>
      </w:pPr>
      <w:r w:rsidRPr="00D70B87">
        <w:rPr>
          <w:szCs w:val="21"/>
        </w:rPr>
        <w:t>Need more discussion.</w:t>
      </w:r>
    </w:p>
    <w:p w:rsidR="00A069BC" w:rsidRPr="00DC7C54" w:rsidRDefault="00A069BC" w:rsidP="00A069BC">
      <w:pPr>
        <w:rPr>
          <w:highlight w:val="green"/>
          <w:lang w:eastAsia="zh-CN"/>
        </w:rPr>
      </w:pPr>
      <w:r w:rsidRPr="00DC7C54">
        <w:rPr>
          <w:rFonts w:hint="eastAsia"/>
          <w:highlight w:val="green"/>
          <w:lang w:eastAsia="zh-CN"/>
        </w:rPr>
        <w:t>A</w:t>
      </w:r>
      <w:r w:rsidRPr="00DC7C54">
        <w:rPr>
          <w:highlight w:val="green"/>
          <w:lang w:eastAsia="zh-CN"/>
        </w:rPr>
        <w:t>greement:</w:t>
      </w:r>
    </w:p>
    <w:p w:rsidR="00A069BC" w:rsidRPr="00DC7C54" w:rsidRDefault="00A069BC" w:rsidP="00A069BC">
      <w:pPr>
        <w:pStyle w:val="aff5"/>
        <w:numPr>
          <w:ilvl w:val="0"/>
          <w:numId w:val="8"/>
        </w:numPr>
        <w:overflowPunct w:val="0"/>
        <w:autoSpaceDE w:val="0"/>
        <w:autoSpaceDN w:val="0"/>
        <w:adjustRightInd w:val="0"/>
        <w:spacing w:after="180"/>
        <w:textAlignment w:val="baseline"/>
        <w:rPr>
          <w:szCs w:val="21"/>
          <w:highlight w:val="green"/>
        </w:rPr>
      </w:pPr>
      <w:r w:rsidRPr="00DC7C54">
        <w:rPr>
          <w:szCs w:val="21"/>
          <w:highlight w:val="green"/>
        </w:rPr>
        <w:t>In FR2: the RAN4 Rel-18 related LTM requirements are not applicable if L1 measurement of LTM candidate cell is not supported or configured.</w:t>
      </w:r>
    </w:p>
    <w:p w:rsidR="00681B21" w:rsidRDefault="00681B21" w:rsidP="00A069BC">
      <w:pPr>
        <w:overflowPunct w:val="0"/>
        <w:autoSpaceDE w:val="0"/>
        <w:autoSpaceDN w:val="0"/>
        <w:adjustRightInd w:val="0"/>
        <w:textAlignment w:val="baseline"/>
        <w:rPr>
          <w:szCs w:val="21"/>
          <w:lang w:eastAsia="zh-CN"/>
        </w:rPr>
      </w:pPr>
    </w:p>
    <w:p w:rsidR="00A069BC" w:rsidRPr="00681B21" w:rsidRDefault="00A069BC" w:rsidP="00A069BC">
      <w:pPr>
        <w:overflowPunct w:val="0"/>
        <w:autoSpaceDE w:val="0"/>
        <w:autoSpaceDN w:val="0"/>
        <w:adjustRightInd w:val="0"/>
        <w:textAlignment w:val="baseline"/>
        <w:rPr>
          <w:rFonts w:ascii="Arial" w:hAnsi="Arial" w:cs="Arial"/>
          <w:color w:val="C00000"/>
          <w:szCs w:val="21"/>
          <w:u w:val="single"/>
          <w:lang w:eastAsia="zh-CN"/>
        </w:rPr>
      </w:pPr>
      <w:r w:rsidRPr="00681B21">
        <w:rPr>
          <w:rFonts w:ascii="Arial" w:hAnsi="Arial" w:cs="Arial"/>
          <w:color w:val="C00000"/>
          <w:szCs w:val="21"/>
          <w:u w:val="single"/>
          <w:lang w:eastAsia="zh-CN"/>
        </w:rPr>
        <w:t>Online discussion (Thursday, 23 May 2024):</w:t>
      </w:r>
    </w:p>
    <w:p w:rsidR="00A069BC" w:rsidRPr="00D70B87" w:rsidRDefault="00A069BC" w:rsidP="00A069BC">
      <w:pPr>
        <w:rPr>
          <w:b/>
          <w:sz w:val="21"/>
          <w:szCs w:val="21"/>
          <w:u w:val="single"/>
        </w:rPr>
      </w:pPr>
      <w:r w:rsidRPr="00D70B87">
        <w:rPr>
          <w:b/>
          <w:sz w:val="21"/>
          <w:szCs w:val="21"/>
          <w:u w:val="single"/>
        </w:rPr>
        <w:t>Issue 4-2-1: Understanding of per BC and Reporting granularity of RAN4 features 39-1, 39-2, 39-3-1, 39-3-2, 39-3-3, 39-3-4, 39-3-5, 39-3-6</w:t>
      </w:r>
    </w:p>
    <w:p w:rsidR="00A069BC" w:rsidRPr="001954C4" w:rsidRDefault="00A069BC" w:rsidP="00A069BC">
      <w:pPr>
        <w:pStyle w:val="aff5"/>
        <w:numPr>
          <w:ilvl w:val="1"/>
          <w:numId w:val="8"/>
        </w:numPr>
        <w:ind w:left="1440"/>
        <w:rPr>
          <w:szCs w:val="21"/>
        </w:rPr>
      </w:pPr>
      <w:r w:rsidRPr="001954C4">
        <w:rPr>
          <w:szCs w:val="21"/>
        </w:rPr>
        <w:t xml:space="preserve">Option 1 (Apple, vivo, MTK, ZTE, QC, Nokia, E///): </w:t>
      </w:r>
    </w:p>
    <w:p w:rsidR="00A069BC" w:rsidRDefault="00A069BC" w:rsidP="00A069BC">
      <w:pPr>
        <w:pStyle w:val="aff5"/>
        <w:numPr>
          <w:ilvl w:val="2"/>
          <w:numId w:val="8"/>
        </w:numPr>
        <w:overflowPunct w:val="0"/>
        <w:autoSpaceDE w:val="0"/>
        <w:autoSpaceDN w:val="0"/>
        <w:adjustRightInd w:val="0"/>
        <w:spacing w:after="180"/>
        <w:textAlignment w:val="baseline"/>
        <w:rPr>
          <w:szCs w:val="21"/>
        </w:rPr>
      </w:pPr>
      <w:r w:rsidRPr="001954C4">
        <w:rPr>
          <w:szCs w:val="21"/>
        </w:rPr>
        <w:t>RAN4 features (39-1, 39-2, 39-3-1, 39-3-2, 39-3-3, 39-3-4, 39-3-5, 39-3-6) are defined per BC of serving cells.</w:t>
      </w:r>
    </w:p>
    <w:p w:rsidR="00A069BC" w:rsidRDefault="00A069BC" w:rsidP="00A069BC">
      <w:pPr>
        <w:pStyle w:val="aff5"/>
        <w:numPr>
          <w:ilvl w:val="1"/>
          <w:numId w:val="8"/>
        </w:numPr>
        <w:ind w:left="1440"/>
        <w:rPr>
          <w:szCs w:val="21"/>
        </w:rPr>
      </w:pPr>
      <w:r w:rsidRPr="001954C4">
        <w:rPr>
          <w:szCs w:val="21"/>
        </w:rPr>
        <w:t>Option 2 (Huawei): The BC granularity is BC including current serving cells and cell to be measured.</w:t>
      </w:r>
    </w:p>
    <w:p w:rsidR="00A069BC" w:rsidRPr="0063545E" w:rsidRDefault="00A069BC" w:rsidP="00A069BC">
      <w:pPr>
        <w:pStyle w:val="aff5"/>
        <w:numPr>
          <w:ilvl w:val="1"/>
          <w:numId w:val="8"/>
        </w:numPr>
        <w:ind w:left="1440"/>
        <w:rPr>
          <w:szCs w:val="21"/>
        </w:rPr>
      </w:pPr>
      <w:r w:rsidRPr="001D764F">
        <w:rPr>
          <w:szCs w:val="21"/>
        </w:rPr>
        <w:lastRenderedPageBreak/>
        <w:t xml:space="preserve">Option 3: </w:t>
      </w:r>
      <w:r w:rsidRPr="006B7356">
        <w:rPr>
          <w:szCs w:val="21"/>
        </w:rPr>
        <w:t xml:space="preserve">Introduce UE capability based on option 1, and additional UE capability to </w:t>
      </w:r>
      <w:r w:rsidR="00681B21" w:rsidRPr="006B7356">
        <w:rPr>
          <w:szCs w:val="21"/>
        </w:rPr>
        <w:t>accommodate</w:t>
      </w:r>
      <w:r w:rsidRPr="006B7356">
        <w:rPr>
          <w:szCs w:val="21"/>
        </w:rPr>
        <w:t xml:space="preserve"> the UE implementation with option 2.</w:t>
      </w:r>
    </w:p>
    <w:p w:rsidR="00A069BC" w:rsidRPr="00111D91" w:rsidRDefault="00A069BC" w:rsidP="00A069BC">
      <w:pPr>
        <w:rPr>
          <w:szCs w:val="21"/>
        </w:rPr>
      </w:pPr>
    </w:p>
    <w:p w:rsidR="00A069BC" w:rsidRPr="005F796D" w:rsidRDefault="00A069BC" w:rsidP="00A069BC">
      <w:pPr>
        <w:rPr>
          <w:lang w:val="en-US" w:eastAsia="zh-CN"/>
        </w:rPr>
      </w:pPr>
      <w:r w:rsidRPr="006221D0">
        <w:rPr>
          <w:rFonts w:hint="eastAsia"/>
          <w:lang w:val="en-US" w:eastAsia="zh-CN"/>
        </w:rPr>
        <w:t>M</w:t>
      </w:r>
      <w:r w:rsidRPr="006221D0">
        <w:rPr>
          <w:lang w:val="en-US" w:eastAsia="zh-CN"/>
        </w:rPr>
        <w:t>oderator: no consensus in RAN1. RAN1 suggest RAN2 to work on the signaling.</w:t>
      </w:r>
    </w:p>
    <w:p w:rsidR="00A069BC" w:rsidRDefault="00A069BC" w:rsidP="00A069BC">
      <w:pPr>
        <w:rPr>
          <w:lang w:val="en-US" w:eastAsia="zh-CN"/>
        </w:rPr>
      </w:pPr>
      <w:r w:rsidRPr="005F796D">
        <w:rPr>
          <w:lang w:val="en-US" w:eastAsia="zh-CN"/>
        </w:rPr>
        <w:t>HW: Suggest the similar way as in RAN1.</w:t>
      </w:r>
      <w:r>
        <w:rPr>
          <w:lang w:val="en-US" w:eastAsia="zh-CN"/>
        </w:rPr>
        <w:t xml:space="preserve"> Given the ASN.1 deadline, RAN2 can make decision by themselves.</w:t>
      </w:r>
    </w:p>
    <w:p w:rsidR="00A069BC" w:rsidRDefault="00A069BC" w:rsidP="00A069BC">
      <w:pPr>
        <w:rPr>
          <w:lang w:val="en-US" w:eastAsia="zh-CN"/>
        </w:rPr>
      </w:pPr>
      <w:r>
        <w:rPr>
          <w:lang w:val="en-US" w:eastAsia="zh-CN"/>
        </w:rPr>
        <w:t xml:space="preserve">QC: We have strong concern on option 2 from implementation perspective. The use of LTM feature will be limited with option 2. Option 1 is the majority view. </w:t>
      </w:r>
    </w:p>
    <w:p w:rsidR="00A069BC" w:rsidRDefault="00A069BC" w:rsidP="00A069BC">
      <w:pPr>
        <w:rPr>
          <w:lang w:val="en-US" w:eastAsia="zh-CN"/>
        </w:rPr>
      </w:pPr>
      <w:r>
        <w:rPr>
          <w:lang w:val="en-US" w:eastAsia="zh-CN"/>
        </w:rPr>
        <w:t xml:space="preserve">HW: Option 2 is to follow the capability </w:t>
      </w:r>
      <w:r w:rsidR="00681B21">
        <w:rPr>
          <w:lang w:val="en-US" w:eastAsia="zh-CN"/>
        </w:rPr>
        <w:t>signaling</w:t>
      </w:r>
      <w:r>
        <w:rPr>
          <w:lang w:val="en-US" w:eastAsia="zh-CN"/>
        </w:rPr>
        <w:t xml:space="preserve"> design for DAPS. We don’t think the use of the feature is limited. Although we are the only one company supporting option 2, we have strong concern on option 1. </w:t>
      </w:r>
    </w:p>
    <w:p w:rsidR="00A069BC" w:rsidRDefault="00A069BC" w:rsidP="00A069BC">
      <w:pPr>
        <w:rPr>
          <w:lang w:val="en-US" w:eastAsia="zh-CN"/>
        </w:rPr>
      </w:pPr>
    </w:p>
    <w:p w:rsidR="00A069BC" w:rsidRDefault="00A069BC" w:rsidP="00A069BC">
      <w:pPr>
        <w:rPr>
          <w:lang w:val="en-US" w:eastAsia="zh-CN"/>
        </w:rPr>
      </w:pPr>
      <w:r>
        <w:rPr>
          <w:rFonts w:hint="eastAsia"/>
          <w:lang w:val="en-US" w:eastAsia="zh-CN"/>
        </w:rPr>
        <w:t>A</w:t>
      </w:r>
      <w:r>
        <w:rPr>
          <w:lang w:val="en-US" w:eastAsia="zh-CN"/>
        </w:rPr>
        <w:t xml:space="preserve">lt 1: </w:t>
      </w:r>
      <w:r>
        <w:rPr>
          <w:rFonts w:hint="eastAsia"/>
          <w:lang w:val="en-US" w:eastAsia="zh-CN"/>
        </w:rPr>
        <w:t>U</w:t>
      </w:r>
      <w:r>
        <w:rPr>
          <w:lang w:val="en-US" w:eastAsia="zh-CN"/>
        </w:rPr>
        <w:t>p to RAN2.</w:t>
      </w:r>
    </w:p>
    <w:p w:rsidR="00A069BC" w:rsidRDefault="00A069BC" w:rsidP="00A069BC">
      <w:pPr>
        <w:rPr>
          <w:lang w:val="en-US" w:eastAsia="zh-CN"/>
        </w:rPr>
      </w:pPr>
      <w:r>
        <w:rPr>
          <w:lang w:val="en-US" w:eastAsia="zh-CN"/>
        </w:rPr>
        <w:t>Alt 2: Send option 1 and 3.</w:t>
      </w:r>
    </w:p>
    <w:p w:rsidR="00A069BC" w:rsidRDefault="00A069BC" w:rsidP="00A069BC">
      <w:pPr>
        <w:rPr>
          <w:lang w:val="en-US" w:eastAsia="zh-CN"/>
        </w:rPr>
      </w:pPr>
      <w:r>
        <w:rPr>
          <w:lang w:val="en-US" w:eastAsia="zh-CN"/>
        </w:rPr>
        <w:t xml:space="preserve">Alt 3: Discuss the details for Option 3. </w:t>
      </w:r>
    </w:p>
    <w:p w:rsidR="00A069BC" w:rsidRDefault="00A069BC" w:rsidP="00A069BC">
      <w:pPr>
        <w:rPr>
          <w:lang w:val="en-US" w:eastAsia="zh-CN"/>
        </w:rPr>
      </w:pPr>
    </w:p>
    <w:p w:rsidR="00A069BC" w:rsidRPr="00681B21" w:rsidRDefault="00A069BC" w:rsidP="00A069BC">
      <w:pPr>
        <w:rPr>
          <w:sz w:val="21"/>
          <w:szCs w:val="21"/>
          <w:highlight w:val="green"/>
          <w:lang w:val="en-US" w:eastAsia="zh-CN"/>
        </w:rPr>
      </w:pPr>
      <w:r w:rsidRPr="00681B21">
        <w:rPr>
          <w:rFonts w:hint="eastAsia"/>
          <w:sz w:val="21"/>
          <w:szCs w:val="21"/>
          <w:highlight w:val="green"/>
          <w:lang w:val="en-US" w:eastAsia="zh-CN"/>
        </w:rPr>
        <w:t>A</w:t>
      </w:r>
      <w:r w:rsidRPr="00681B21">
        <w:rPr>
          <w:sz w:val="21"/>
          <w:szCs w:val="21"/>
          <w:highlight w:val="green"/>
          <w:lang w:val="en-US" w:eastAsia="zh-CN"/>
        </w:rPr>
        <w:t>greement: capture in the reply LS to RAN2:</w:t>
      </w:r>
    </w:p>
    <w:p w:rsidR="00A069BC" w:rsidRPr="00681B21" w:rsidRDefault="00A069BC" w:rsidP="00A069BC">
      <w:pPr>
        <w:rPr>
          <w:sz w:val="21"/>
          <w:szCs w:val="21"/>
          <w:highlight w:val="green"/>
          <w:lang w:val="en-US" w:eastAsia="zh-CN"/>
        </w:rPr>
      </w:pPr>
      <w:r w:rsidRPr="00681B21">
        <w:rPr>
          <w:rFonts w:hint="eastAsia"/>
          <w:sz w:val="21"/>
          <w:szCs w:val="21"/>
          <w:highlight w:val="green"/>
          <w:lang w:val="en-US" w:eastAsia="zh-CN"/>
        </w:rPr>
        <w:t>R</w:t>
      </w:r>
      <w:r w:rsidRPr="00681B21">
        <w:rPr>
          <w:sz w:val="21"/>
          <w:szCs w:val="21"/>
          <w:highlight w:val="green"/>
          <w:lang w:val="en-US" w:eastAsia="zh-CN"/>
        </w:rPr>
        <w:t xml:space="preserve">AN4 </w:t>
      </w:r>
      <w:r w:rsidR="00681B21" w:rsidRPr="00681B21">
        <w:rPr>
          <w:sz w:val="21"/>
          <w:szCs w:val="21"/>
          <w:highlight w:val="green"/>
          <w:lang w:val="en-US" w:eastAsia="zh-CN"/>
        </w:rPr>
        <w:t>discussed</w:t>
      </w:r>
      <w:r w:rsidRPr="00681B21">
        <w:rPr>
          <w:sz w:val="21"/>
          <w:szCs w:val="21"/>
          <w:highlight w:val="green"/>
          <w:lang w:val="en-US" w:eastAsia="zh-CN"/>
        </w:rPr>
        <w:t xml:space="preserve"> the following options. Option 1 is supported by majority companies in RAN4, but RAN4 cannot reach consensus on option 1. Meanwhile, RAN4 discussed the compromised option in Option 3, and the feasibility and details are up to RAN2. </w:t>
      </w:r>
    </w:p>
    <w:p w:rsidR="00A069BC" w:rsidRPr="00681B21" w:rsidRDefault="00A069BC" w:rsidP="00A069BC">
      <w:pPr>
        <w:pStyle w:val="aff5"/>
        <w:numPr>
          <w:ilvl w:val="1"/>
          <w:numId w:val="8"/>
        </w:numPr>
        <w:ind w:left="1440"/>
        <w:rPr>
          <w:szCs w:val="21"/>
          <w:highlight w:val="green"/>
        </w:rPr>
      </w:pPr>
      <w:r w:rsidRPr="00681B21">
        <w:rPr>
          <w:szCs w:val="21"/>
          <w:highlight w:val="green"/>
        </w:rPr>
        <w:t>Option 1: The BC granularity is BC of serving cells.</w:t>
      </w:r>
    </w:p>
    <w:p w:rsidR="00A069BC" w:rsidRPr="00681B21" w:rsidRDefault="00A069BC" w:rsidP="00A069BC">
      <w:pPr>
        <w:pStyle w:val="aff5"/>
        <w:numPr>
          <w:ilvl w:val="1"/>
          <w:numId w:val="8"/>
        </w:numPr>
        <w:ind w:left="1440"/>
        <w:rPr>
          <w:szCs w:val="21"/>
          <w:highlight w:val="green"/>
        </w:rPr>
      </w:pPr>
      <w:r w:rsidRPr="00681B21">
        <w:rPr>
          <w:szCs w:val="21"/>
          <w:highlight w:val="green"/>
        </w:rPr>
        <w:t>Option 2: The BC granularity is BC including serving cells and candidate cells to be measured.</w:t>
      </w:r>
    </w:p>
    <w:p w:rsidR="00A069BC" w:rsidRPr="00681B21" w:rsidRDefault="00A069BC" w:rsidP="00A069BC">
      <w:pPr>
        <w:pStyle w:val="aff5"/>
        <w:numPr>
          <w:ilvl w:val="1"/>
          <w:numId w:val="8"/>
        </w:numPr>
        <w:ind w:left="1440"/>
        <w:rPr>
          <w:szCs w:val="21"/>
          <w:highlight w:val="green"/>
        </w:rPr>
      </w:pPr>
      <w:r w:rsidRPr="00681B21">
        <w:rPr>
          <w:szCs w:val="21"/>
          <w:highlight w:val="green"/>
        </w:rPr>
        <w:t xml:space="preserve">Option 3: The UE capability is based on option 1, and introduce additional UE capability to </w:t>
      </w:r>
      <w:r w:rsidR="00681B21" w:rsidRPr="00681B21">
        <w:rPr>
          <w:szCs w:val="21"/>
          <w:highlight w:val="green"/>
        </w:rPr>
        <w:t>accommodate</w:t>
      </w:r>
      <w:r w:rsidRPr="00681B21">
        <w:rPr>
          <w:szCs w:val="21"/>
          <w:highlight w:val="green"/>
        </w:rPr>
        <w:t xml:space="preserve"> option 2.</w:t>
      </w:r>
    </w:p>
    <w:p w:rsidR="00A069BC" w:rsidRPr="00681B21" w:rsidRDefault="00A069BC" w:rsidP="00A069BC">
      <w:pPr>
        <w:rPr>
          <w:rFonts w:hint="eastAsia"/>
          <w:sz w:val="21"/>
          <w:szCs w:val="21"/>
          <w:lang w:val="en-US" w:eastAsia="zh-CN"/>
        </w:rPr>
      </w:pPr>
      <w:r w:rsidRPr="00681B21">
        <w:rPr>
          <w:sz w:val="21"/>
          <w:szCs w:val="21"/>
          <w:highlight w:val="green"/>
          <w:lang w:val="en-US" w:eastAsia="zh-CN"/>
        </w:rPr>
        <w:t xml:space="preserve">From RAN4 </w:t>
      </w:r>
      <w:r w:rsidR="00681B21" w:rsidRPr="00681B21">
        <w:rPr>
          <w:sz w:val="21"/>
          <w:szCs w:val="21"/>
          <w:highlight w:val="green"/>
          <w:lang w:val="en-US" w:eastAsia="zh-CN"/>
        </w:rPr>
        <w:t>perspective</w:t>
      </w:r>
      <w:r w:rsidRPr="00681B21">
        <w:rPr>
          <w:sz w:val="21"/>
          <w:szCs w:val="21"/>
          <w:highlight w:val="green"/>
          <w:lang w:val="en-US" w:eastAsia="zh-CN"/>
        </w:rPr>
        <w:t>, the UE capabilities can be implemented into the specification based on RAN2 conclusion.</w:t>
      </w:r>
    </w:p>
    <w:p w:rsidR="00A069BC" w:rsidRPr="00DC53EF" w:rsidRDefault="00A069BC" w:rsidP="00A069BC">
      <w:pPr>
        <w:rPr>
          <w:color w:val="993300"/>
          <w:u w:val="single"/>
          <w:lang w:val="en-US" w:eastAsia="zh-CN"/>
        </w:rPr>
      </w:pPr>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D707DA">
        <w:rPr>
          <w:rFonts w:ascii="Arial" w:hAnsi="Arial"/>
          <w:sz w:val="22"/>
        </w:rPr>
        <w:t>[</w:t>
      </w:r>
      <w:proofErr w:type="gramStart"/>
      <w:r w:rsidRPr="00D707DA">
        <w:rPr>
          <w:rFonts w:ascii="Arial" w:hAnsi="Arial"/>
          <w:sz w:val="22"/>
        </w:rPr>
        <w:t>111][</w:t>
      </w:r>
      <w:proofErr w:type="gramEnd"/>
      <w:r w:rsidRPr="00D707DA">
        <w:rPr>
          <w:rFonts w:ascii="Arial" w:hAnsi="Arial"/>
          <w:sz w:val="22"/>
        </w:rPr>
        <w:t>217] NR_Mob_enh2_part2</w:t>
      </w:r>
    </w:p>
    <w:p w:rsidR="00A069BC" w:rsidRDefault="00A069BC" w:rsidP="00A069BC">
      <w:pPr>
        <w:rPr>
          <w:rFonts w:ascii="Arial" w:hAnsi="Arial" w:cs="Arial"/>
          <w:b/>
          <w:sz w:val="24"/>
        </w:rPr>
      </w:pPr>
      <w:r>
        <w:rPr>
          <w:rFonts w:ascii="Arial" w:hAnsi="Arial" w:cs="Arial"/>
          <w:b/>
          <w:color w:val="0000FF"/>
          <w:sz w:val="24"/>
        </w:rPr>
        <w:t>R4-2408014</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217] NR_Mob_enh2_part2</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069BC" w:rsidRPr="00015A50" w:rsidRDefault="00A069BC" w:rsidP="00A069BC">
      <w:pPr>
        <w:rPr>
          <w:rFonts w:ascii="Arial" w:hAnsi="Arial" w:cs="Arial"/>
          <w:b/>
          <w:sz w:val="24"/>
        </w:rPr>
      </w:pPr>
      <w:hyperlink r:id="rId203" w:history="1">
        <w:r w:rsidRPr="006633BF">
          <w:rPr>
            <w:rStyle w:val="ae"/>
            <w:rFonts w:ascii="Arial" w:hAnsi="Arial" w:cs="Arial"/>
            <w:b/>
            <w:sz w:val="24"/>
          </w:rPr>
          <w:t>R4-2410280</w:t>
        </w:r>
      </w:hyperlink>
      <w:r w:rsidRPr="00015A50">
        <w:rPr>
          <w:b/>
          <w:lang w:val="en-US" w:eastAsia="zh-CN"/>
        </w:rPr>
        <w:tab/>
      </w:r>
      <w:r w:rsidRPr="00015A50">
        <w:rPr>
          <w:rFonts w:ascii="Arial" w:hAnsi="Arial" w:cs="Arial"/>
          <w:b/>
          <w:sz w:val="24"/>
        </w:rPr>
        <w:t>WF on</w:t>
      </w:r>
      <w:r>
        <w:rPr>
          <w:rFonts w:ascii="Arial" w:hAnsi="Arial" w:cs="Arial"/>
          <w:b/>
          <w:sz w:val="24"/>
        </w:rPr>
        <w:t xml:space="preserve"> </w:t>
      </w:r>
      <w:r w:rsidRPr="006633BF">
        <w:rPr>
          <w:rFonts w:ascii="Arial" w:hAnsi="Arial" w:cs="Arial"/>
          <w:b/>
          <w:sz w:val="24"/>
        </w:rPr>
        <w:t xml:space="preserve">R18 Further NR mobility enhancement </w:t>
      </w:r>
      <w:r>
        <w:rPr>
          <w:rFonts w:ascii="Arial" w:hAnsi="Arial" w:cs="Arial"/>
          <w:b/>
          <w:sz w:val="24"/>
        </w:rPr>
        <w:t>-</w:t>
      </w:r>
      <w:r w:rsidRPr="006633BF">
        <w:rPr>
          <w:rFonts w:ascii="Arial" w:hAnsi="Arial" w:cs="Arial"/>
          <w:b/>
          <w:sz w:val="24"/>
        </w:rPr>
        <w:t xml:space="preserve"> part 2</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Tuesday</w:t>
      </w:r>
      <w:r>
        <w:rPr>
          <w:rFonts w:ascii="Arial" w:hAnsi="Arial" w:cs="Arial"/>
          <w:b/>
          <w:color w:val="C00000"/>
          <w:sz w:val="21"/>
          <w:u w:val="single"/>
        </w:rPr>
        <w:t xml:space="preserve"> May 21, 2024</w:t>
      </w:r>
      <w:r w:rsidRPr="005F1911">
        <w:rPr>
          <w:rFonts w:ascii="Arial" w:hAnsi="Arial" w:cs="Arial"/>
          <w:b/>
          <w:color w:val="C00000"/>
          <w:sz w:val="21"/>
          <w:u w:val="single"/>
        </w:rPr>
        <w:t>)</w:t>
      </w:r>
    </w:p>
    <w:p w:rsidR="00A069BC" w:rsidRPr="00CA6DAC" w:rsidRDefault="00A069BC" w:rsidP="00A069BC">
      <w:pPr>
        <w:rPr>
          <w:b/>
          <w:sz w:val="21"/>
          <w:u w:val="single"/>
          <w:lang w:eastAsia="zh-CN"/>
        </w:rPr>
      </w:pPr>
      <w:r w:rsidRPr="00CA6DAC">
        <w:rPr>
          <w:rFonts w:hint="eastAsia"/>
          <w:b/>
          <w:sz w:val="21"/>
          <w:u w:val="single"/>
          <w:lang w:eastAsia="zh-CN"/>
        </w:rPr>
        <w:t>C</w:t>
      </w:r>
      <w:r w:rsidRPr="00CA6DAC">
        <w:rPr>
          <w:b/>
          <w:sz w:val="21"/>
          <w:u w:val="single"/>
          <w:lang w:eastAsia="zh-CN"/>
        </w:rPr>
        <w:t>ore maintenance:</w:t>
      </w:r>
    </w:p>
    <w:p w:rsidR="00A069BC" w:rsidRPr="00CA6DAC" w:rsidRDefault="00A069BC" w:rsidP="00A069BC">
      <w:pPr>
        <w:rPr>
          <w:b/>
          <w:sz w:val="21"/>
          <w:u w:val="single"/>
          <w:lang w:val="en-US" w:eastAsia="ko-KR"/>
        </w:rPr>
      </w:pPr>
      <w:r w:rsidRPr="00CA6DAC">
        <w:rPr>
          <w:b/>
          <w:sz w:val="21"/>
          <w:u w:val="single"/>
          <w:lang w:val="en-US" w:eastAsia="ko-KR"/>
        </w:rPr>
        <w:t xml:space="preserve">Issue 1-1: impact of validity </w:t>
      </w:r>
      <w:proofErr w:type="gramStart"/>
      <w:r w:rsidRPr="00CA6DAC">
        <w:rPr>
          <w:b/>
          <w:sz w:val="21"/>
          <w:u w:val="single"/>
          <w:lang w:val="en-US" w:eastAsia="ko-KR"/>
        </w:rPr>
        <w:t>check</w:t>
      </w:r>
      <w:proofErr w:type="gramEnd"/>
      <w:r w:rsidRPr="00CA6DAC">
        <w:rPr>
          <w:b/>
          <w:sz w:val="21"/>
          <w:u w:val="single"/>
          <w:lang w:val="en-US" w:eastAsia="ko-KR"/>
        </w:rPr>
        <w:t xml:space="preserve"> on measurement accuracy in CONNECTESD mode</w:t>
      </w:r>
    </w:p>
    <w:p w:rsidR="00A069BC" w:rsidRPr="00CA6DAC" w:rsidRDefault="00A069BC" w:rsidP="00A069BC">
      <w:pPr>
        <w:pStyle w:val="aff5"/>
        <w:numPr>
          <w:ilvl w:val="0"/>
          <w:numId w:val="18"/>
        </w:numPr>
        <w:overflowPunct w:val="0"/>
        <w:autoSpaceDE w:val="0"/>
        <w:autoSpaceDN w:val="0"/>
        <w:adjustRightInd w:val="0"/>
        <w:textAlignment w:val="baseline"/>
        <w:rPr>
          <w:szCs w:val="20"/>
          <w:u w:val="single"/>
        </w:rPr>
      </w:pPr>
      <w:r w:rsidRPr="00CA6DAC">
        <w:rPr>
          <w:szCs w:val="20"/>
          <w:u w:val="single"/>
        </w:rPr>
        <w:t>Candidate solutions:</w:t>
      </w:r>
    </w:p>
    <w:p w:rsidR="00A069BC" w:rsidRPr="00CA6DAC" w:rsidRDefault="00A069BC" w:rsidP="00A069BC">
      <w:pPr>
        <w:pStyle w:val="aff5"/>
        <w:numPr>
          <w:ilvl w:val="1"/>
          <w:numId w:val="18"/>
        </w:numPr>
        <w:overflowPunct w:val="0"/>
        <w:autoSpaceDE w:val="0"/>
        <w:autoSpaceDN w:val="0"/>
        <w:adjustRightInd w:val="0"/>
        <w:textAlignment w:val="baseline"/>
        <w:rPr>
          <w:szCs w:val="20"/>
        </w:rPr>
      </w:pPr>
      <w:r w:rsidRPr="00CA6DAC">
        <w:rPr>
          <w:szCs w:val="20"/>
        </w:rPr>
        <w:t xml:space="preserve">Option 1: </w:t>
      </w:r>
      <w:r w:rsidRPr="00CA6DAC">
        <w:rPr>
          <w:szCs w:val="20"/>
          <w:lang w:val="en-GB"/>
        </w:rPr>
        <w:t>allowing validity check for measurement which is obtained during CONNECTED mode before UE goes into IDLE/INACTIVE has no impact on measurement performance in CONNECTED mode.</w:t>
      </w:r>
      <w:r w:rsidRPr="00CA6DAC">
        <w:rPr>
          <w:szCs w:val="20"/>
        </w:rPr>
        <w:t xml:space="preserve"> (Apple)</w:t>
      </w:r>
    </w:p>
    <w:p w:rsidR="00A069BC" w:rsidRPr="00CA6DAC" w:rsidRDefault="00A069BC" w:rsidP="00A069BC">
      <w:pPr>
        <w:pStyle w:val="aff5"/>
        <w:numPr>
          <w:ilvl w:val="1"/>
          <w:numId w:val="18"/>
        </w:numPr>
        <w:overflowPunct w:val="0"/>
        <w:autoSpaceDE w:val="0"/>
        <w:autoSpaceDN w:val="0"/>
        <w:adjustRightInd w:val="0"/>
        <w:textAlignment w:val="baseline"/>
        <w:rPr>
          <w:szCs w:val="20"/>
        </w:rPr>
      </w:pPr>
      <w:r w:rsidRPr="00CA6DAC">
        <w:rPr>
          <w:szCs w:val="20"/>
        </w:rPr>
        <w:lastRenderedPageBreak/>
        <w:t xml:space="preserve">Option 1a: </w:t>
      </w:r>
      <w:r w:rsidRPr="00CA6DAC">
        <w:rPr>
          <w:rFonts w:hint="eastAsia"/>
          <w:bCs/>
          <w:szCs w:val="20"/>
          <w:lang w:val="en-GB"/>
        </w:rPr>
        <w:t>T</w:t>
      </w:r>
      <w:r w:rsidRPr="00CA6DAC">
        <w:rPr>
          <w:bCs/>
          <w:szCs w:val="20"/>
          <w:lang w:val="en-GB"/>
        </w:rPr>
        <w:t>he difference of accuracy requirements for measurements between CONNECTED mode and IDLE/INACTIVE mode will not affect the applicability of validity check. (CATT)</w:t>
      </w:r>
    </w:p>
    <w:p w:rsidR="00A069BC" w:rsidRPr="00CA6DAC" w:rsidRDefault="00A069BC" w:rsidP="00A069BC">
      <w:pPr>
        <w:pStyle w:val="aff5"/>
        <w:numPr>
          <w:ilvl w:val="0"/>
          <w:numId w:val="18"/>
        </w:numPr>
        <w:overflowPunct w:val="0"/>
        <w:autoSpaceDE w:val="0"/>
        <w:autoSpaceDN w:val="0"/>
        <w:adjustRightInd w:val="0"/>
        <w:textAlignment w:val="baseline"/>
        <w:rPr>
          <w:szCs w:val="20"/>
          <w:u w:val="single"/>
        </w:rPr>
      </w:pPr>
      <w:r w:rsidRPr="00CA6DAC">
        <w:rPr>
          <w:szCs w:val="20"/>
          <w:u w:val="single"/>
        </w:rPr>
        <w:t>Recommended WF</w:t>
      </w:r>
    </w:p>
    <w:p w:rsidR="00A069BC" w:rsidRPr="00CA6DAC" w:rsidRDefault="00A069BC" w:rsidP="00A069BC">
      <w:pPr>
        <w:pStyle w:val="aff5"/>
        <w:numPr>
          <w:ilvl w:val="1"/>
          <w:numId w:val="18"/>
        </w:numPr>
        <w:rPr>
          <w:szCs w:val="20"/>
        </w:rPr>
      </w:pPr>
      <w:r w:rsidRPr="00CA6DAC">
        <w:rPr>
          <w:szCs w:val="20"/>
        </w:rPr>
        <w:t>Discuss candidate solutions.</w:t>
      </w:r>
    </w:p>
    <w:p w:rsidR="00A069BC" w:rsidRPr="00CA6DAC" w:rsidRDefault="00A069BC" w:rsidP="00A069BC">
      <w:pPr>
        <w:spacing w:after="120"/>
        <w:rPr>
          <w:sz w:val="21"/>
          <w:lang w:val="en-US"/>
        </w:rPr>
      </w:pPr>
    </w:p>
    <w:p w:rsidR="00A069BC" w:rsidRPr="00CA6DAC" w:rsidRDefault="00A069BC" w:rsidP="00A069BC">
      <w:pPr>
        <w:rPr>
          <w:b/>
          <w:bCs/>
          <w:sz w:val="21"/>
          <w:u w:val="single"/>
          <w:lang w:val="en-US" w:eastAsia="ko-KR"/>
        </w:rPr>
      </w:pPr>
      <w:r w:rsidRPr="00CA6DAC">
        <w:rPr>
          <w:b/>
          <w:sz w:val="21"/>
          <w:u w:val="single"/>
          <w:lang w:val="en-US" w:eastAsia="ko-KR"/>
        </w:rPr>
        <w:t xml:space="preserve">Issue 1-2: applicability of validity </w:t>
      </w:r>
      <w:proofErr w:type="gramStart"/>
      <w:r w:rsidRPr="00CA6DAC">
        <w:rPr>
          <w:b/>
          <w:sz w:val="21"/>
          <w:u w:val="single"/>
          <w:lang w:val="en-US" w:eastAsia="ko-KR"/>
        </w:rPr>
        <w:t>check</w:t>
      </w:r>
      <w:proofErr w:type="gramEnd"/>
      <w:r w:rsidRPr="00CA6DAC">
        <w:rPr>
          <w:b/>
          <w:sz w:val="21"/>
          <w:u w:val="single"/>
          <w:lang w:val="en-US" w:eastAsia="ko-KR"/>
        </w:rPr>
        <w:t xml:space="preserve"> based on measurement obtained in CONNECTED mode before UE enters IDLE/INACTIVE mode</w:t>
      </w:r>
    </w:p>
    <w:p w:rsidR="00A069BC" w:rsidRPr="00CA6DAC" w:rsidRDefault="00A069BC" w:rsidP="00A069BC">
      <w:pPr>
        <w:pStyle w:val="aff5"/>
        <w:numPr>
          <w:ilvl w:val="0"/>
          <w:numId w:val="18"/>
        </w:numPr>
        <w:overflowPunct w:val="0"/>
        <w:autoSpaceDE w:val="0"/>
        <w:autoSpaceDN w:val="0"/>
        <w:adjustRightInd w:val="0"/>
        <w:textAlignment w:val="baseline"/>
        <w:rPr>
          <w:szCs w:val="20"/>
          <w:u w:val="single"/>
        </w:rPr>
      </w:pPr>
      <w:r w:rsidRPr="00CA6DAC">
        <w:rPr>
          <w:szCs w:val="20"/>
          <w:u w:val="single"/>
        </w:rPr>
        <w:t>Candidate solutions:</w:t>
      </w:r>
    </w:p>
    <w:p w:rsidR="00A069BC" w:rsidRPr="00C96696" w:rsidRDefault="00A069BC" w:rsidP="00A069BC">
      <w:pPr>
        <w:pStyle w:val="aff5"/>
        <w:numPr>
          <w:ilvl w:val="1"/>
          <w:numId w:val="18"/>
        </w:numPr>
        <w:overflowPunct w:val="0"/>
        <w:autoSpaceDE w:val="0"/>
        <w:autoSpaceDN w:val="0"/>
        <w:adjustRightInd w:val="0"/>
        <w:textAlignment w:val="baseline"/>
        <w:rPr>
          <w:szCs w:val="20"/>
        </w:rPr>
      </w:pPr>
      <w:r w:rsidRPr="00C96696">
        <w:rPr>
          <w:szCs w:val="20"/>
        </w:rPr>
        <w:t>Option 1: It is up to UE implementation whether to perform validity check for measurement which was performed during CONNECTED mode before UE enters IDLE/INACTIVE mode. (Apple, QC, E///, HW, vivo, ZTE</w:t>
      </w:r>
      <w:r w:rsidRPr="00C96696">
        <w:rPr>
          <w:rFonts w:hint="eastAsia"/>
          <w:szCs w:val="20"/>
        </w:rPr>
        <w:t>, CATT</w:t>
      </w:r>
      <w:r w:rsidRPr="00C96696">
        <w:rPr>
          <w:szCs w:val="20"/>
        </w:rPr>
        <w:t>)</w:t>
      </w:r>
    </w:p>
    <w:p w:rsidR="00A069BC" w:rsidRPr="00CA6DAC" w:rsidRDefault="00A069BC" w:rsidP="00A069BC">
      <w:pPr>
        <w:pStyle w:val="aff5"/>
        <w:numPr>
          <w:ilvl w:val="1"/>
          <w:numId w:val="18"/>
        </w:numPr>
        <w:overflowPunct w:val="0"/>
        <w:autoSpaceDE w:val="0"/>
        <w:autoSpaceDN w:val="0"/>
        <w:adjustRightInd w:val="0"/>
        <w:textAlignment w:val="baseline"/>
        <w:rPr>
          <w:szCs w:val="20"/>
        </w:rPr>
      </w:pPr>
      <w:r w:rsidRPr="00CA6DAC">
        <w:rPr>
          <w:szCs w:val="20"/>
        </w:rPr>
        <w:t xml:space="preserve">Option 2: </w:t>
      </w:r>
      <w:r w:rsidRPr="00CA6DAC">
        <w:rPr>
          <w:szCs w:val="20"/>
          <w:lang w:val="en-GB"/>
        </w:rPr>
        <w:t xml:space="preserve">as long as the measurements are performed within the </w:t>
      </w:r>
      <w:r w:rsidRPr="00CA6DAC">
        <w:rPr>
          <w:i/>
          <w:szCs w:val="20"/>
        </w:rPr>
        <w:t xml:space="preserve">measIdleValidityDuration </w:t>
      </w:r>
      <w:r w:rsidRPr="00CA6DAC">
        <w:rPr>
          <w:szCs w:val="20"/>
        </w:rPr>
        <w:t>or</w:t>
      </w:r>
      <w:r w:rsidRPr="00CA6DAC">
        <w:rPr>
          <w:i/>
          <w:szCs w:val="20"/>
        </w:rPr>
        <w:t xml:space="preserve"> measReselectionValidityDuration, </w:t>
      </w:r>
      <w:r w:rsidRPr="00CA6DAC">
        <w:rPr>
          <w:szCs w:val="20"/>
        </w:rPr>
        <w:t>the measurements are considered valid. (Nokia)</w:t>
      </w:r>
    </w:p>
    <w:p w:rsidR="00A069BC" w:rsidRPr="00CA6DAC" w:rsidRDefault="00A069BC" w:rsidP="00A069BC">
      <w:pPr>
        <w:pStyle w:val="aff5"/>
        <w:numPr>
          <w:ilvl w:val="1"/>
          <w:numId w:val="18"/>
        </w:numPr>
        <w:overflowPunct w:val="0"/>
        <w:autoSpaceDE w:val="0"/>
        <w:autoSpaceDN w:val="0"/>
        <w:adjustRightInd w:val="0"/>
        <w:textAlignment w:val="baseline"/>
        <w:rPr>
          <w:szCs w:val="20"/>
        </w:rPr>
      </w:pPr>
      <w:r w:rsidRPr="00CA6DAC">
        <w:rPr>
          <w:szCs w:val="20"/>
        </w:rPr>
        <w:t>O</w:t>
      </w:r>
      <w:r w:rsidRPr="00CA6DAC">
        <w:rPr>
          <w:rFonts w:hint="eastAsia"/>
          <w:szCs w:val="20"/>
        </w:rPr>
        <w:t>pti</w:t>
      </w:r>
      <w:r w:rsidRPr="00CA6DAC">
        <w:rPr>
          <w:szCs w:val="20"/>
        </w:rPr>
        <w:t xml:space="preserve">on 3: </w:t>
      </w:r>
      <w:r w:rsidRPr="00CA6DAC">
        <w:rPr>
          <w:rFonts w:hint="eastAsia"/>
          <w:szCs w:val="20"/>
        </w:rPr>
        <w:t>validity check is only applicable to idle/inactive measurement.</w:t>
      </w:r>
      <w:r w:rsidRPr="00CA6DAC">
        <w:rPr>
          <w:szCs w:val="20"/>
        </w:rPr>
        <w:t xml:space="preserve"> (CMCC)</w:t>
      </w:r>
    </w:p>
    <w:p w:rsidR="00A069BC" w:rsidRPr="00CA6DAC" w:rsidRDefault="00A069BC" w:rsidP="00A069BC">
      <w:pPr>
        <w:pStyle w:val="aff5"/>
        <w:numPr>
          <w:ilvl w:val="0"/>
          <w:numId w:val="18"/>
        </w:numPr>
        <w:overflowPunct w:val="0"/>
        <w:autoSpaceDE w:val="0"/>
        <w:autoSpaceDN w:val="0"/>
        <w:adjustRightInd w:val="0"/>
        <w:textAlignment w:val="baseline"/>
        <w:rPr>
          <w:szCs w:val="20"/>
          <w:u w:val="single"/>
        </w:rPr>
      </w:pPr>
      <w:r w:rsidRPr="00CA6DAC">
        <w:rPr>
          <w:szCs w:val="20"/>
          <w:u w:val="single"/>
        </w:rPr>
        <w:t>Recommended WF</w:t>
      </w:r>
    </w:p>
    <w:p w:rsidR="00A069BC" w:rsidRDefault="00A069BC" w:rsidP="00A069BC">
      <w:pPr>
        <w:pStyle w:val="aff5"/>
        <w:numPr>
          <w:ilvl w:val="1"/>
          <w:numId w:val="8"/>
        </w:numPr>
        <w:ind w:left="1080"/>
        <w:rPr>
          <w:szCs w:val="20"/>
        </w:rPr>
      </w:pPr>
      <w:r w:rsidRPr="00CA6DAC">
        <w:rPr>
          <w:szCs w:val="20"/>
        </w:rPr>
        <w:t>Discuss candidate solutions.</w:t>
      </w:r>
    </w:p>
    <w:p w:rsidR="00A069BC" w:rsidRDefault="00A069BC" w:rsidP="00A069BC">
      <w:pPr>
        <w:rPr>
          <w:sz w:val="21"/>
        </w:rPr>
      </w:pPr>
    </w:p>
    <w:p w:rsidR="00A069BC" w:rsidRPr="00C96696" w:rsidRDefault="00A069BC" w:rsidP="00A069BC">
      <w:pPr>
        <w:rPr>
          <w:sz w:val="21"/>
          <w:highlight w:val="green"/>
          <w:lang w:eastAsia="zh-CN"/>
        </w:rPr>
      </w:pPr>
      <w:r w:rsidRPr="00C96696">
        <w:rPr>
          <w:rFonts w:hint="eastAsia"/>
          <w:sz w:val="21"/>
          <w:highlight w:val="green"/>
          <w:lang w:eastAsia="zh-CN"/>
        </w:rPr>
        <w:t>A</w:t>
      </w:r>
      <w:r w:rsidRPr="00C96696">
        <w:rPr>
          <w:sz w:val="21"/>
          <w:highlight w:val="green"/>
          <w:lang w:eastAsia="zh-CN"/>
        </w:rPr>
        <w:t>greement:</w:t>
      </w:r>
    </w:p>
    <w:p w:rsidR="00A069BC" w:rsidRPr="00C96696" w:rsidRDefault="00A069BC" w:rsidP="00A069BC">
      <w:pPr>
        <w:pStyle w:val="aff5"/>
        <w:numPr>
          <w:ilvl w:val="1"/>
          <w:numId w:val="8"/>
        </w:numPr>
        <w:overflowPunct w:val="0"/>
        <w:autoSpaceDE w:val="0"/>
        <w:autoSpaceDN w:val="0"/>
        <w:adjustRightInd w:val="0"/>
        <w:textAlignment w:val="baseline"/>
        <w:rPr>
          <w:szCs w:val="20"/>
          <w:highlight w:val="green"/>
        </w:rPr>
      </w:pPr>
      <w:r w:rsidRPr="00C96696">
        <w:rPr>
          <w:szCs w:val="20"/>
          <w:highlight w:val="green"/>
        </w:rPr>
        <w:t>For the validity check, it is up to UE implementation whether/how to utilize the measurement which was performed during CONNECTED mode before UE enters IDLE/INACTIVE mode.</w:t>
      </w:r>
    </w:p>
    <w:p w:rsidR="00A069BC" w:rsidRPr="00C96696" w:rsidRDefault="00A069BC" w:rsidP="00A069BC">
      <w:pPr>
        <w:pStyle w:val="aff5"/>
        <w:numPr>
          <w:ilvl w:val="1"/>
          <w:numId w:val="8"/>
        </w:numPr>
        <w:overflowPunct w:val="0"/>
        <w:autoSpaceDE w:val="0"/>
        <w:autoSpaceDN w:val="0"/>
        <w:adjustRightInd w:val="0"/>
        <w:textAlignment w:val="baseline"/>
        <w:rPr>
          <w:szCs w:val="20"/>
          <w:highlight w:val="green"/>
        </w:rPr>
      </w:pPr>
      <w:r w:rsidRPr="00C96696">
        <w:rPr>
          <w:szCs w:val="20"/>
          <w:highlight w:val="green"/>
        </w:rPr>
        <w:t>No spec change for the above agreement.</w:t>
      </w:r>
    </w:p>
    <w:p w:rsidR="00A069BC" w:rsidRPr="00CA6DAC" w:rsidRDefault="00A069BC" w:rsidP="00A069BC">
      <w:pPr>
        <w:rPr>
          <w:sz w:val="21"/>
          <w:u w:val="single"/>
          <w:lang w:eastAsia="zh-CN"/>
        </w:rPr>
      </w:pPr>
    </w:p>
    <w:p w:rsidR="00A069BC" w:rsidRPr="00CA6DAC" w:rsidRDefault="00A069BC" w:rsidP="00A069BC">
      <w:pPr>
        <w:rPr>
          <w:b/>
          <w:sz w:val="21"/>
          <w:u w:val="single"/>
          <w:lang w:eastAsia="zh-CN"/>
        </w:rPr>
      </w:pPr>
      <w:r w:rsidRPr="00CA6DAC">
        <w:rPr>
          <w:b/>
          <w:sz w:val="21"/>
          <w:u w:val="single"/>
          <w:lang w:eastAsia="zh-CN"/>
        </w:rPr>
        <w:t>P</w:t>
      </w:r>
      <w:r w:rsidRPr="00CA6DAC">
        <w:rPr>
          <w:rFonts w:hint="eastAsia"/>
          <w:b/>
          <w:sz w:val="21"/>
          <w:u w:val="single"/>
          <w:lang w:eastAsia="zh-CN"/>
        </w:rPr>
        <w:t>er</w:t>
      </w:r>
      <w:r w:rsidRPr="00CA6DAC">
        <w:rPr>
          <w:b/>
          <w:sz w:val="21"/>
          <w:u w:val="single"/>
          <w:lang w:eastAsia="zh-CN"/>
        </w:rPr>
        <w:t>formance part:</w:t>
      </w:r>
    </w:p>
    <w:p w:rsidR="00A069BC" w:rsidRPr="00CA6DAC" w:rsidRDefault="00A069BC" w:rsidP="00A069BC">
      <w:pPr>
        <w:rPr>
          <w:b/>
          <w:bCs/>
          <w:sz w:val="21"/>
          <w:u w:val="single"/>
          <w:lang w:val="en-US" w:eastAsia="ko-KR"/>
        </w:rPr>
      </w:pPr>
      <w:r w:rsidRPr="00CA6DAC">
        <w:rPr>
          <w:b/>
          <w:sz w:val="21"/>
          <w:u w:val="single"/>
          <w:lang w:val="en-US" w:eastAsia="ko-KR"/>
        </w:rPr>
        <w:t>Issue 2-1: test scope of solution based on existing measurement for validity check</w:t>
      </w:r>
    </w:p>
    <w:p w:rsidR="00A069BC" w:rsidRPr="00CA6DAC" w:rsidRDefault="00A069BC" w:rsidP="00A069BC">
      <w:pPr>
        <w:pStyle w:val="aff5"/>
        <w:numPr>
          <w:ilvl w:val="0"/>
          <w:numId w:val="18"/>
        </w:numPr>
        <w:overflowPunct w:val="0"/>
        <w:autoSpaceDE w:val="0"/>
        <w:autoSpaceDN w:val="0"/>
        <w:adjustRightInd w:val="0"/>
        <w:textAlignment w:val="baseline"/>
        <w:rPr>
          <w:szCs w:val="20"/>
          <w:u w:val="single"/>
        </w:rPr>
      </w:pPr>
      <w:r w:rsidRPr="00CA6DAC">
        <w:rPr>
          <w:szCs w:val="20"/>
          <w:u w:val="single"/>
        </w:rPr>
        <w:t>Candidate solutions:</w:t>
      </w:r>
    </w:p>
    <w:p w:rsidR="00A069BC" w:rsidRPr="00CA6DAC" w:rsidRDefault="00A069BC" w:rsidP="00A069BC">
      <w:pPr>
        <w:pStyle w:val="aff5"/>
        <w:numPr>
          <w:ilvl w:val="1"/>
          <w:numId w:val="18"/>
        </w:numPr>
        <w:overflowPunct w:val="0"/>
        <w:autoSpaceDE w:val="0"/>
        <w:autoSpaceDN w:val="0"/>
        <w:adjustRightInd w:val="0"/>
        <w:textAlignment w:val="baseline"/>
        <w:rPr>
          <w:szCs w:val="20"/>
        </w:rPr>
      </w:pPr>
      <w:r w:rsidRPr="00CA6DAC">
        <w:rPr>
          <w:szCs w:val="20"/>
        </w:rPr>
        <w:t>Option 1: Do not introduce TC for non-EMR UE. (QC)</w:t>
      </w:r>
    </w:p>
    <w:p w:rsidR="00A069BC" w:rsidRPr="00CA6DAC" w:rsidRDefault="00A069BC" w:rsidP="00A069BC">
      <w:pPr>
        <w:pStyle w:val="aff5"/>
        <w:numPr>
          <w:ilvl w:val="1"/>
          <w:numId w:val="18"/>
        </w:numPr>
        <w:overflowPunct w:val="0"/>
        <w:autoSpaceDE w:val="0"/>
        <w:autoSpaceDN w:val="0"/>
        <w:adjustRightInd w:val="0"/>
        <w:textAlignment w:val="baseline"/>
        <w:rPr>
          <w:szCs w:val="20"/>
        </w:rPr>
      </w:pPr>
      <w:r w:rsidRPr="00CA6DAC">
        <w:rPr>
          <w:szCs w:val="20"/>
        </w:rPr>
        <w:t>Option 2: (E///)</w:t>
      </w:r>
    </w:p>
    <w:p w:rsidR="00A069BC" w:rsidRPr="00CA6DAC" w:rsidRDefault="00A069BC" w:rsidP="00A069BC">
      <w:pPr>
        <w:pStyle w:val="aff5"/>
        <w:numPr>
          <w:ilvl w:val="2"/>
          <w:numId w:val="18"/>
        </w:numPr>
        <w:overflowPunct w:val="0"/>
        <w:autoSpaceDE w:val="0"/>
        <w:autoSpaceDN w:val="0"/>
        <w:adjustRightInd w:val="0"/>
        <w:textAlignment w:val="baseline"/>
        <w:rPr>
          <w:szCs w:val="20"/>
        </w:rPr>
      </w:pPr>
      <w:r w:rsidRPr="00CA6DAC">
        <w:rPr>
          <w:szCs w:val="20"/>
        </w:rPr>
        <w:t xml:space="preserve">Introduce one single test case for Rel-18 Idle/Inactive measurement for CA/DC setup enhancement to cover both UE capability 39-8 eEMR (Measurement validation based on EMR measurement) and 39-9 IMR (Measurement validation based on non-EMR measurement). </w:t>
      </w:r>
    </w:p>
    <w:p w:rsidR="00A069BC" w:rsidRPr="00CA6DAC" w:rsidRDefault="00A069BC" w:rsidP="00A069BC">
      <w:pPr>
        <w:pStyle w:val="aff5"/>
        <w:numPr>
          <w:ilvl w:val="2"/>
          <w:numId w:val="18"/>
        </w:numPr>
        <w:overflowPunct w:val="0"/>
        <w:autoSpaceDE w:val="0"/>
        <w:autoSpaceDN w:val="0"/>
        <w:adjustRightInd w:val="0"/>
        <w:textAlignment w:val="baseline"/>
        <w:rPr>
          <w:szCs w:val="20"/>
        </w:rPr>
      </w:pPr>
      <w:r w:rsidRPr="00CA6DAC">
        <w:rPr>
          <w:szCs w:val="20"/>
        </w:rPr>
        <w:t xml:space="preserve">The different UE capabilities of 39-8 and 39-9 can be verified in one case by configuring 2 neibouring cells. When both 39-8 and 39-9 capabilities are claimed, configure 3 cells (1 serving and 2 neighboring cells) for the test case, when only one of the capabilities is claimed, configure 2 cells (1 serving and 1 neighboring cell) for the test case. </w:t>
      </w:r>
    </w:p>
    <w:p w:rsidR="00A069BC" w:rsidRPr="00CA6DAC" w:rsidRDefault="00A069BC" w:rsidP="00A069BC">
      <w:pPr>
        <w:pStyle w:val="aff5"/>
        <w:numPr>
          <w:ilvl w:val="1"/>
          <w:numId w:val="18"/>
        </w:numPr>
        <w:overflowPunct w:val="0"/>
        <w:autoSpaceDE w:val="0"/>
        <w:autoSpaceDN w:val="0"/>
        <w:adjustRightInd w:val="0"/>
        <w:textAlignment w:val="baseline"/>
        <w:rPr>
          <w:szCs w:val="20"/>
        </w:rPr>
      </w:pPr>
      <w:r w:rsidRPr="00CA6DAC">
        <w:rPr>
          <w:szCs w:val="20"/>
        </w:rPr>
        <w:t>Option 3: (Nokia)</w:t>
      </w:r>
    </w:p>
    <w:p w:rsidR="00A069BC" w:rsidRPr="00CA6DAC" w:rsidRDefault="00A069BC" w:rsidP="00A069BC">
      <w:pPr>
        <w:pStyle w:val="aff5"/>
        <w:numPr>
          <w:ilvl w:val="2"/>
          <w:numId w:val="18"/>
        </w:numPr>
        <w:overflowPunct w:val="0"/>
        <w:autoSpaceDE w:val="0"/>
        <w:autoSpaceDN w:val="0"/>
        <w:adjustRightInd w:val="0"/>
        <w:textAlignment w:val="baseline"/>
        <w:rPr>
          <w:szCs w:val="20"/>
        </w:rPr>
      </w:pPr>
      <w:bookmarkStart w:id="78" w:name="_Toc166488536"/>
      <w:r w:rsidRPr="00CA6DAC">
        <w:rPr>
          <w:szCs w:val="20"/>
        </w:rPr>
        <w:t>RAN4 to define Rel-18 eEMR test cases for:</w:t>
      </w:r>
      <w:bookmarkEnd w:id="78"/>
    </w:p>
    <w:p w:rsidR="00A069BC" w:rsidRPr="00CA6DAC" w:rsidRDefault="00A069BC" w:rsidP="00A069BC">
      <w:pPr>
        <w:pStyle w:val="aff5"/>
        <w:numPr>
          <w:ilvl w:val="3"/>
          <w:numId w:val="18"/>
        </w:numPr>
        <w:overflowPunct w:val="0"/>
        <w:autoSpaceDE w:val="0"/>
        <w:autoSpaceDN w:val="0"/>
        <w:adjustRightInd w:val="0"/>
        <w:textAlignment w:val="baseline"/>
        <w:rPr>
          <w:szCs w:val="20"/>
        </w:rPr>
      </w:pPr>
      <w:r w:rsidRPr="00CA6DAC">
        <w:rPr>
          <w:szCs w:val="20"/>
        </w:rPr>
        <w:t xml:space="preserve">EMR-based idle mode measurements </w:t>
      </w:r>
    </w:p>
    <w:p w:rsidR="00A069BC" w:rsidRPr="00CA6DAC" w:rsidRDefault="00A069BC" w:rsidP="00A069BC">
      <w:pPr>
        <w:pStyle w:val="aff5"/>
        <w:numPr>
          <w:ilvl w:val="4"/>
          <w:numId w:val="18"/>
        </w:numPr>
        <w:overflowPunct w:val="0"/>
        <w:autoSpaceDE w:val="0"/>
        <w:autoSpaceDN w:val="0"/>
        <w:adjustRightInd w:val="0"/>
        <w:textAlignment w:val="baseline"/>
        <w:rPr>
          <w:szCs w:val="20"/>
        </w:rPr>
      </w:pPr>
      <w:r w:rsidRPr="00CA6DAC">
        <w:rPr>
          <w:szCs w:val="20"/>
        </w:rPr>
        <w:t>UE does not report</w:t>
      </w:r>
    </w:p>
    <w:p w:rsidR="00A069BC" w:rsidRPr="00CA6DAC" w:rsidRDefault="00A069BC" w:rsidP="00A069BC">
      <w:pPr>
        <w:pStyle w:val="aff5"/>
        <w:numPr>
          <w:ilvl w:val="4"/>
          <w:numId w:val="18"/>
        </w:numPr>
        <w:overflowPunct w:val="0"/>
        <w:autoSpaceDE w:val="0"/>
        <w:autoSpaceDN w:val="0"/>
        <w:adjustRightInd w:val="0"/>
        <w:textAlignment w:val="baseline"/>
        <w:rPr>
          <w:szCs w:val="20"/>
        </w:rPr>
      </w:pPr>
      <w:r w:rsidRPr="00CA6DAC">
        <w:rPr>
          <w:szCs w:val="20"/>
        </w:rPr>
        <w:t>UE reports measurements from X window</w:t>
      </w:r>
    </w:p>
    <w:p w:rsidR="00A069BC" w:rsidRPr="00CA6DAC" w:rsidRDefault="00A069BC" w:rsidP="00A069BC">
      <w:pPr>
        <w:pStyle w:val="aff5"/>
        <w:numPr>
          <w:ilvl w:val="3"/>
          <w:numId w:val="18"/>
        </w:numPr>
        <w:overflowPunct w:val="0"/>
        <w:autoSpaceDE w:val="0"/>
        <w:autoSpaceDN w:val="0"/>
        <w:adjustRightInd w:val="0"/>
        <w:textAlignment w:val="baseline"/>
        <w:rPr>
          <w:szCs w:val="20"/>
        </w:rPr>
      </w:pPr>
      <w:r w:rsidRPr="00CA6DAC">
        <w:rPr>
          <w:szCs w:val="20"/>
        </w:rPr>
        <w:t>Cell reselection based idle mode measurements</w:t>
      </w:r>
    </w:p>
    <w:p w:rsidR="00A069BC" w:rsidRPr="00CA6DAC" w:rsidRDefault="00A069BC" w:rsidP="00A069BC">
      <w:pPr>
        <w:pStyle w:val="aff5"/>
        <w:numPr>
          <w:ilvl w:val="4"/>
          <w:numId w:val="18"/>
        </w:numPr>
        <w:overflowPunct w:val="0"/>
        <w:autoSpaceDE w:val="0"/>
        <w:autoSpaceDN w:val="0"/>
        <w:adjustRightInd w:val="0"/>
        <w:textAlignment w:val="baseline"/>
        <w:rPr>
          <w:szCs w:val="20"/>
        </w:rPr>
      </w:pPr>
      <w:r w:rsidRPr="00CA6DAC">
        <w:rPr>
          <w:szCs w:val="20"/>
        </w:rPr>
        <w:t>UE does not report</w:t>
      </w:r>
    </w:p>
    <w:p w:rsidR="00A069BC" w:rsidRPr="00CA6DAC" w:rsidRDefault="00A069BC" w:rsidP="00A069BC">
      <w:pPr>
        <w:pStyle w:val="aff5"/>
        <w:numPr>
          <w:ilvl w:val="4"/>
          <w:numId w:val="18"/>
        </w:numPr>
        <w:overflowPunct w:val="0"/>
        <w:autoSpaceDE w:val="0"/>
        <w:autoSpaceDN w:val="0"/>
        <w:adjustRightInd w:val="0"/>
        <w:textAlignment w:val="baseline"/>
        <w:rPr>
          <w:szCs w:val="20"/>
        </w:rPr>
      </w:pPr>
      <w:r w:rsidRPr="00CA6DAC">
        <w:rPr>
          <w:szCs w:val="20"/>
        </w:rPr>
        <w:t>UE reports measurements from X window</w:t>
      </w:r>
    </w:p>
    <w:p w:rsidR="00A069BC" w:rsidRPr="00CA6DAC" w:rsidRDefault="00A069BC" w:rsidP="00A069BC">
      <w:pPr>
        <w:pStyle w:val="aff5"/>
        <w:numPr>
          <w:ilvl w:val="1"/>
          <w:numId w:val="18"/>
        </w:numPr>
        <w:overflowPunct w:val="0"/>
        <w:autoSpaceDE w:val="0"/>
        <w:autoSpaceDN w:val="0"/>
        <w:adjustRightInd w:val="0"/>
        <w:textAlignment w:val="baseline"/>
        <w:rPr>
          <w:szCs w:val="20"/>
        </w:rPr>
      </w:pPr>
      <w:r w:rsidRPr="00CA6DAC">
        <w:rPr>
          <w:szCs w:val="20"/>
        </w:rPr>
        <w:t>Option 4: define test cases to support Rel-18 early measurement reporting of both EMR and cell-reselection measurements in FR1 and FR2, respectively. (vivo)</w:t>
      </w:r>
    </w:p>
    <w:p w:rsidR="00A069BC" w:rsidRPr="00CA6DAC" w:rsidRDefault="00A069BC" w:rsidP="00A069BC">
      <w:pPr>
        <w:pStyle w:val="aff5"/>
        <w:numPr>
          <w:ilvl w:val="1"/>
          <w:numId w:val="18"/>
        </w:numPr>
        <w:overflowPunct w:val="0"/>
        <w:autoSpaceDE w:val="0"/>
        <w:autoSpaceDN w:val="0"/>
        <w:adjustRightInd w:val="0"/>
        <w:textAlignment w:val="baseline"/>
        <w:rPr>
          <w:szCs w:val="20"/>
        </w:rPr>
      </w:pPr>
      <w:r w:rsidRPr="00CA6DAC">
        <w:rPr>
          <w:szCs w:val="20"/>
        </w:rPr>
        <w:t xml:space="preserve">Option 5: </w:t>
      </w:r>
      <w:r w:rsidRPr="00CA6DAC">
        <w:rPr>
          <w:szCs w:val="20"/>
          <w:lang w:val="en-GB"/>
        </w:rPr>
        <w:t xml:space="preserve">Define test case to support Rel-18 early measurement reporting of </w:t>
      </w:r>
      <w:r w:rsidRPr="00CA6DAC">
        <w:rPr>
          <w:rFonts w:hint="eastAsia"/>
          <w:szCs w:val="20"/>
        </w:rPr>
        <w:t>non-EMR</w:t>
      </w:r>
      <w:r w:rsidRPr="00CA6DAC">
        <w:rPr>
          <w:szCs w:val="20"/>
          <w:lang w:val="en-GB"/>
        </w:rPr>
        <w:t xml:space="preserve"> measurement. (ZTE)</w:t>
      </w:r>
    </w:p>
    <w:p w:rsidR="00A069BC" w:rsidRPr="00CA6DAC" w:rsidRDefault="00A069BC" w:rsidP="00A069BC">
      <w:pPr>
        <w:pStyle w:val="aff5"/>
        <w:numPr>
          <w:ilvl w:val="0"/>
          <w:numId w:val="18"/>
        </w:numPr>
        <w:overflowPunct w:val="0"/>
        <w:autoSpaceDE w:val="0"/>
        <w:autoSpaceDN w:val="0"/>
        <w:adjustRightInd w:val="0"/>
        <w:textAlignment w:val="baseline"/>
        <w:rPr>
          <w:szCs w:val="20"/>
          <w:u w:val="single"/>
        </w:rPr>
      </w:pPr>
      <w:r w:rsidRPr="00CA6DAC">
        <w:rPr>
          <w:szCs w:val="20"/>
          <w:u w:val="single"/>
        </w:rPr>
        <w:lastRenderedPageBreak/>
        <w:t>Recommended WF</w:t>
      </w:r>
    </w:p>
    <w:p w:rsidR="00A069BC" w:rsidRPr="00CA6DAC" w:rsidRDefault="00A069BC" w:rsidP="00A069BC">
      <w:pPr>
        <w:pStyle w:val="aff5"/>
        <w:numPr>
          <w:ilvl w:val="1"/>
          <w:numId w:val="8"/>
        </w:numPr>
        <w:ind w:left="1080"/>
        <w:rPr>
          <w:szCs w:val="20"/>
        </w:rPr>
      </w:pPr>
      <w:r w:rsidRPr="00CA6DAC">
        <w:rPr>
          <w:szCs w:val="20"/>
        </w:rPr>
        <w:t>Discuss candidate solutions.</w:t>
      </w:r>
    </w:p>
    <w:p w:rsidR="00A069BC" w:rsidRDefault="00A069BC" w:rsidP="00A069BC">
      <w:pPr>
        <w:spacing w:after="120"/>
        <w:rPr>
          <w:sz w:val="21"/>
          <w:lang w:val="en-US" w:eastAsia="zh-CN"/>
        </w:rPr>
      </w:pPr>
      <w:r w:rsidRPr="00FC3198">
        <w:rPr>
          <w:rFonts w:hint="eastAsia"/>
          <w:sz w:val="21"/>
          <w:lang w:val="en-US" w:eastAsia="zh-CN"/>
        </w:rPr>
        <w:t>Q</w:t>
      </w:r>
      <w:r w:rsidRPr="00FC3198">
        <w:rPr>
          <w:sz w:val="21"/>
          <w:lang w:val="en-US" w:eastAsia="zh-CN"/>
        </w:rPr>
        <w:t xml:space="preserve">C: </w:t>
      </w:r>
      <w:r>
        <w:rPr>
          <w:sz w:val="21"/>
          <w:lang w:val="en-US" w:eastAsia="zh-CN"/>
        </w:rPr>
        <w:t xml:space="preserve">RAN2 has not decided the signaling design. </w:t>
      </w:r>
    </w:p>
    <w:p w:rsidR="00A069BC" w:rsidRDefault="00A069BC" w:rsidP="00A069BC">
      <w:pPr>
        <w:spacing w:after="120"/>
        <w:rPr>
          <w:sz w:val="21"/>
          <w:lang w:val="en-US" w:eastAsia="zh-CN"/>
        </w:rPr>
      </w:pPr>
      <w:r>
        <w:rPr>
          <w:sz w:val="21"/>
          <w:lang w:val="en-US" w:eastAsia="zh-CN"/>
        </w:rPr>
        <w:t xml:space="preserve">Apple: RAN2 will finish the signaling in this meeting. </w:t>
      </w:r>
    </w:p>
    <w:p w:rsidR="00A069BC" w:rsidRDefault="00A069BC" w:rsidP="00A069BC">
      <w:pPr>
        <w:spacing w:after="120"/>
        <w:rPr>
          <w:sz w:val="21"/>
          <w:lang w:val="en-US" w:eastAsia="zh-CN"/>
        </w:rPr>
      </w:pPr>
      <w:r>
        <w:rPr>
          <w:sz w:val="21"/>
          <w:lang w:val="en-US" w:eastAsia="zh-CN"/>
        </w:rPr>
        <w:t xml:space="preserve">E///: the detailed definition of RAN2 siganlling does not have big impact on RAN4 TC. </w:t>
      </w:r>
    </w:p>
    <w:p w:rsidR="00A069BC" w:rsidRDefault="00A069BC" w:rsidP="00A069BC">
      <w:pPr>
        <w:spacing w:after="120"/>
        <w:rPr>
          <w:sz w:val="21"/>
          <w:lang w:val="en-US" w:eastAsia="zh-CN"/>
        </w:rPr>
      </w:pPr>
    </w:p>
    <w:p w:rsidR="00A069BC" w:rsidRPr="000B67F2" w:rsidRDefault="00A069BC" w:rsidP="00A069BC">
      <w:pPr>
        <w:spacing w:after="120"/>
        <w:rPr>
          <w:sz w:val="21"/>
          <w:highlight w:val="green"/>
          <w:lang w:val="en-US" w:eastAsia="zh-CN"/>
        </w:rPr>
      </w:pPr>
      <w:r w:rsidRPr="000B67F2">
        <w:rPr>
          <w:rFonts w:hint="eastAsia"/>
          <w:sz w:val="21"/>
          <w:highlight w:val="green"/>
          <w:lang w:val="en-US" w:eastAsia="zh-CN"/>
        </w:rPr>
        <w:t>A</w:t>
      </w:r>
      <w:r w:rsidRPr="000B67F2">
        <w:rPr>
          <w:sz w:val="21"/>
          <w:highlight w:val="green"/>
          <w:lang w:val="en-US" w:eastAsia="zh-CN"/>
        </w:rPr>
        <w:t>greement:</w:t>
      </w:r>
    </w:p>
    <w:p w:rsidR="00A069BC" w:rsidRPr="000B67F2" w:rsidRDefault="00A069BC" w:rsidP="00A069BC">
      <w:pPr>
        <w:spacing w:after="120"/>
        <w:rPr>
          <w:sz w:val="21"/>
          <w:highlight w:val="green"/>
        </w:rPr>
      </w:pPr>
      <w:r w:rsidRPr="000B67F2">
        <w:rPr>
          <w:sz w:val="21"/>
          <w:highlight w:val="green"/>
          <w:lang w:val="en-US" w:eastAsia="zh-CN"/>
        </w:rPr>
        <w:t>RAN4 to</w:t>
      </w:r>
      <w:r w:rsidRPr="000B67F2">
        <w:rPr>
          <w:sz w:val="21"/>
          <w:highlight w:val="green"/>
        </w:rPr>
        <w:t xml:space="preserve"> introduce TC for non-EMR UE based on the understanding that RAN2 will define the corresponding signalling.</w:t>
      </w:r>
    </w:p>
    <w:p w:rsidR="00A069BC" w:rsidRDefault="00A069BC" w:rsidP="00A069BC">
      <w:pPr>
        <w:spacing w:after="120"/>
        <w:rPr>
          <w:sz w:val="21"/>
          <w:lang w:val="en-US" w:eastAsia="zh-CN"/>
        </w:rPr>
      </w:pPr>
      <w:r w:rsidRPr="000B67F2">
        <w:rPr>
          <w:rFonts w:hint="eastAsia"/>
          <w:sz w:val="21"/>
          <w:highlight w:val="green"/>
          <w:lang w:val="en-US" w:eastAsia="zh-CN"/>
        </w:rPr>
        <w:t>R</w:t>
      </w:r>
      <w:r w:rsidRPr="000B67F2">
        <w:rPr>
          <w:sz w:val="21"/>
          <w:highlight w:val="green"/>
          <w:lang w:val="en-US" w:eastAsia="zh-CN"/>
        </w:rPr>
        <w:t>AN4 can discuss the CR for the TC, and the signaling in the TC is subject to RAN2 agreement.</w:t>
      </w:r>
      <w:r>
        <w:rPr>
          <w:sz w:val="21"/>
          <w:lang w:val="en-US" w:eastAsia="zh-CN"/>
        </w:rPr>
        <w:t xml:space="preserve"> </w:t>
      </w:r>
    </w:p>
    <w:p w:rsidR="00A069BC" w:rsidRDefault="00A069BC" w:rsidP="00A069BC">
      <w:pPr>
        <w:rPr>
          <w:sz w:val="21"/>
          <w:lang w:val="en-US" w:eastAsia="zh-CN"/>
        </w:rPr>
      </w:pPr>
    </w:p>
    <w:p w:rsidR="00A069BC" w:rsidRPr="00FC3198" w:rsidRDefault="00A069BC" w:rsidP="00A069BC">
      <w:pPr>
        <w:rPr>
          <w:sz w:val="21"/>
          <w:lang w:val="en-US" w:eastAsia="zh-CN"/>
        </w:rPr>
      </w:pPr>
    </w:p>
    <w:p w:rsidR="00A069BC" w:rsidRPr="00CA6DAC" w:rsidRDefault="00A069BC" w:rsidP="00A069BC">
      <w:pPr>
        <w:rPr>
          <w:b/>
          <w:bCs/>
          <w:sz w:val="21"/>
          <w:u w:val="single"/>
          <w:lang w:val="en-US" w:eastAsia="ko-KR"/>
        </w:rPr>
      </w:pPr>
      <w:r w:rsidRPr="00CA6DAC">
        <w:rPr>
          <w:b/>
          <w:sz w:val="21"/>
          <w:u w:val="single"/>
          <w:lang w:val="en-US" w:eastAsia="ko-KR"/>
        </w:rPr>
        <w:t xml:space="preserve">Issue 2-2: test purpose </w:t>
      </w:r>
      <w:r w:rsidRPr="000B67F2">
        <w:rPr>
          <w:b/>
          <w:strike/>
          <w:sz w:val="21"/>
          <w:u w:val="single"/>
          <w:lang w:val="en-US" w:eastAsia="ko-KR"/>
        </w:rPr>
        <w:t>for solution based on existing measurement for validity check</w:t>
      </w:r>
    </w:p>
    <w:p w:rsidR="00A069BC" w:rsidRPr="00CA6DAC" w:rsidRDefault="00A069BC" w:rsidP="00A069BC">
      <w:pPr>
        <w:pStyle w:val="aff5"/>
        <w:numPr>
          <w:ilvl w:val="0"/>
          <w:numId w:val="18"/>
        </w:numPr>
        <w:overflowPunct w:val="0"/>
        <w:autoSpaceDE w:val="0"/>
        <w:autoSpaceDN w:val="0"/>
        <w:adjustRightInd w:val="0"/>
        <w:textAlignment w:val="baseline"/>
        <w:rPr>
          <w:szCs w:val="20"/>
          <w:u w:val="single"/>
        </w:rPr>
      </w:pPr>
      <w:r w:rsidRPr="00CA6DAC">
        <w:rPr>
          <w:szCs w:val="20"/>
          <w:u w:val="single"/>
        </w:rPr>
        <w:t>Candidate solutions:</w:t>
      </w:r>
    </w:p>
    <w:p w:rsidR="00A069BC" w:rsidRPr="00D53075" w:rsidRDefault="00A069BC" w:rsidP="00A069BC">
      <w:pPr>
        <w:pStyle w:val="aff5"/>
        <w:numPr>
          <w:ilvl w:val="1"/>
          <w:numId w:val="18"/>
        </w:numPr>
        <w:overflowPunct w:val="0"/>
        <w:autoSpaceDE w:val="0"/>
        <w:autoSpaceDN w:val="0"/>
        <w:adjustRightInd w:val="0"/>
        <w:textAlignment w:val="baseline"/>
        <w:rPr>
          <w:szCs w:val="20"/>
        </w:rPr>
      </w:pPr>
      <w:r w:rsidRPr="00D53075">
        <w:rPr>
          <w:szCs w:val="20"/>
        </w:rPr>
        <w:t>Option 1: TC will verify EMR-UE does not send measurement report which exceeds X second before paging reception. (QC, Apple)</w:t>
      </w:r>
    </w:p>
    <w:p w:rsidR="00A069BC" w:rsidRPr="00CA6DAC" w:rsidRDefault="00A069BC" w:rsidP="00A069BC">
      <w:pPr>
        <w:pStyle w:val="aff5"/>
        <w:numPr>
          <w:ilvl w:val="1"/>
          <w:numId w:val="18"/>
        </w:numPr>
        <w:overflowPunct w:val="0"/>
        <w:autoSpaceDE w:val="0"/>
        <w:autoSpaceDN w:val="0"/>
        <w:adjustRightInd w:val="0"/>
        <w:textAlignment w:val="baseline"/>
        <w:rPr>
          <w:szCs w:val="20"/>
        </w:rPr>
      </w:pPr>
      <w:r w:rsidRPr="00CA6DAC">
        <w:rPr>
          <w:szCs w:val="20"/>
        </w:rPr>
        <w:t>Option 1a: (vivo)</w:t>
      </w:r>
    </w:p>
    <w:p w:rsidR="00A069BC" w:rsidRPr="000B67F2" w:rsidRDefault="00A069BC" w:rsidP="00A069BC">
      <w:pPr>
        <w:pStyle w:val="aff5"/>
        <w:numPr>
          <w:ilvl w:val="2"/>
          <w:numId w:val="18"/>
        </w:numPr>
        <w:overflowPunct w:val="0"/>
        <w:autoSpaceDE w:val="0"/>
        <w:autoSpaceDN w:val="0"/>
        <w:adjustRightInd w:val="0"/>
        <w:textAlignment w:val="baseline"/>
        <w:rPr>
          <w:szCs w:val="20"/>
        </w:rPr>
      </w:pPr>
      <w:r w:rsidRPr="000B67F2">
        <w:rPr>
          <w:szCs w:val="20"/>
        </w:rPr>
        <w:t>For UE capable of 39-x1, design the test to verify that no valid measurement result is reported by turning off the target cell within the validity window.</w:t>
      </w:r>
    </w:p>
    <w:p w:rsidR="00A069BC" w:rsidRPr="00CA6DAC" w:rsidRDefault="00A069BC" w:rsidP="00A069BC">
      <w:pPr>
        <w:pStyle w:val="aff5"/>
        <w:numPr>
          <w:ilvl w:val="2"/>
          <w:numId w:val="18"/>
        </w:numPr>
        <w:overflowPunct w:val="0"/>
        <w:autoSpaceDE w:val="0"/>
        <w:autoSpaceDN w:val="0"/>
        <w:adjustRightInd w:val="0"/>
        <w:textAlignment w:val="baseline"/>
        <w:rPr>
          <w:szCs w:val="20"/>
        </w:rPr>
      </w:pPr>
      <w:r w:rsidRPr="00CA6DAC">
        <w:rPr>
          <w:szCs w:val="20"/>
        </w:rPr>
        <w:t>For UE capable of 39-x2, design the test to verify the following UE behaviors by setting the different signal levels for the cell before and after validity window:</w:t>
      </w:r>
    </w:p>
    <w:p w:rsidR="00A069BC" w:rsidRPr="00CA6DAC" w:rsidRDefault="00A069BC" w:rsidP="00A069BC">
      <w:pPr>
        <w:pStyle w:val="aff5"/>
        <w:numPr>
          <w:ilvl w:val="3"/>
          <w:numId w:val="18"/>
        </w:numPr>
        <w:overflowPunct w:val="0"/>
        <w:autoSpaceDE w:val="0"/>
        <w:autoSpaceDN w:val="0"/>
        <w:adjustRightInd w:val="0"/>
        <w:textAlignment w:val="baseline"/>
        <w:rPr>
          <w:szCs w:val="20"/>
        </w:rPr>
      </w:pPr>
      <w:r w:rsidRPr="00CA6DAC">
        <w:rPr>
          <w:szCs w:val="20"/>
        </w:rPr>
        <w:t xml:space="preserve">UE only reports the valid measurement result </w:t>
      </w:r>
    </w:p>
    <w:p w:rsidR="00A069BC" w:rsidRPr="00CA6DAC" w:rsidRDefault="00A069BC" w:rsidP="00A069BC">
      <w:pPr>
        <w:pStyle w:val="aff5"/>
        <w:numPr>
          <w:ilvl w:val="3"/>
          <w:numId w:val="18"/>
        </w:numPr>
        <w:overflowPunct w:val="0"/>
        <w:autoSpaceDE w:val="0"/>
        <w:autoSpaceDN w:val="0"/>
        <w:adjustRightInd w:val="0"/>
        <w:textAlignment w:val="baseline"/>
        <w:rPr>
          <w:szCs w:val="20"/>
        </w:rPr>
      </w:pPr>
      <w:r w:rsidRPr="00CA6DAC">
        <w:rPr>
          <w:rFonts w:hint="eastAsia"/>
          <w:szCs w:val="20"/>
        </w:rPr>
        <w:t>T</w:t>
      </w:r>
      <w:r w:rsidRPr="00CA6DAC">
        <w:rPr>
          <w:szCs w:val="20"/>
        </w:rPr>
        <w:t>he reported measurement result only includes the frequency configured by the network when measReselectionCarrierListNR-r18 is enabled</w:t>
      </w:r>
    </w:p>
    <w:p w:rsidR="00A069BC" w:rsidRPr="00CA6DAC" w:rsidRDefault="00A069BC" w:rsidP="00A069BC">
      <w:pPr>
        <w:pStyle w:val="aff5"/>
        <w:numPr>
          <w:ilvl w:val="0"/>
          <w:numId w:val="18"/>
        </w:numPr>
        <w:overflowPunct w:val="0"/>
        <w:autoSpaceDE w:val="0"/>
        <w:autoSpaceDN w:val="0"/>
        <w:adjustRightInd w:val="0"/>
        <w:textAlignment w:val="baseline"/>
        <w:rPr>
          <w:szCs w:val="20"/>
          <w:u w:val="single"/>
        </w:rPr>
      </w:pPr>
      <w:r w:rsidRPr="00CA6DAC">
        <w:rPr>
          <w:szCs w:val="20"/>
          <w:u w:val="single"/>
        </w:rPr>
        <w:t>Recommended WF</w:t>
      </w:r>
    </w:p>
    <w:p w:rsidR="00A069BC" w:rsidRPr="00CA6DAC" w:rsidRDefault="00A069BC" w:rsidP="00A069BC">
      <w:pPr>
        <w:pStyle w:val="aff5"/>
        <w:numPr>
          <w:ilvl w:val="1"/>
          <w:numId w:val="8"/>
        </w:numPr>
        <w:ind w:left="1080"/>
        <w:rPr>
          <w:szCs w:val="20"/>
        </w:rPr>
      </w:pPr>
      <w:r w:rsidRPr="00CA6DAC">
        <w:rPr>
          <w:szCs w:val="20"/>
        </w:rPr>
        <w:t>Discuss candidate solutions.</w:t>
      </w:r>
    </w:p>
    <w:p w:rsidR="00A069BC" w:rsidRDefault="00A069BC" w:rsidP="00A069BC">
      <w:pPr>
        <w:spacing w:after="120"/>
        <w:rPr>
          <w:sz w:val="21"/>
        </w:rPr>
      </w:pPr>
      <w:r w:rsidRPr="000B67F2">
        <w:rPr>
          <w:sz w:val="21"/>
        </w:rPr>
        <w:t xml:space="preserve">Nokia: </w:t>
      </w:r>
      <w:r>
        <w:rPr>
          <w:sz w:val="21"/>
        </w:rPr>
        <w:t xml:space="preserve">Check also the case that UE will report. </w:t>
      </w:r>
    </w:p>
    <w:p w:rsidR="00A069BC" w:rsidRDefault="00A069BC" w:rsidP="00A069BC">
      <w:pPr>
        <w:spacing w:after="120"/>
        <w:rPr>
          <w:sz w:val="21"/>
        </w:rPr>
      </w:pPr>
      <w:r w:rsidRPr="000B67F2">
        <w:rPr>
          <w:rFonts w:hint="eastAsia"/>
          <w:sz w:val="21"/>
        </w:rPr>
        <w:t>Q</w:t>
      </w:r>
      <w:r w:rsidRPr="000B67F2">
        <w:rPr>
          <w:sz w:val="21"/>
        </w:rPr>
        <w:t xml:space="preserve">C: </w:t>
      </w:r>
      <w:r>
        <w:rPr>
          <w:sz w:val="21"/>
        </w:rPr>
        <w:t xml:space="preserve">Not test the legacy UE behaviour. </w:t>
      </w:r>
    </w:p>
    <w:p w:rsidR="00A069BC" w:rsidRDefault="00A069BC" w:rsidP="00A069BC">
      <w:pPr>
        <w:spacing w:after="120"/>
        <w:rPr>
          <w:sz w:val="21"/>
        </w:rPr>
      </w:pPr>
      <w:r>
        <w:rPr>
          <w:sz w:val="21"/>
        </w:rPr>
        <w:t>HW: agree with QC.</w:t>
      </w:r>
    </w:p>
    <w:p w:rsidR="00A069BC" w:rsidRDefault="00A069BC" w:rsidP="00A069BC">
      <w:pPr>
        <w:spacing w:after="120"/>
        <w:rPr>
          <w:sz w:val="21"/>
        </w:rPr>
      </w:pPr>
    </w:p>
    <w:p w:rsidR="00A069BC" w:rsidRPr="005240F2" w:rsidRDefault="00A069BC" w:rsidP="00A069BC">
      <w:pPr>
        <w:spacing w:after="120"/>
        <w:rPr>
          <w:sz w:val="21"/>
          <w:highlight w:val="green"/>
          <w:lang w:eastAsia="zh-CN"/>
        </w:rPr>
      </w:pPr>
      <w:r w:rsidRPr="005240F2">
        <w:rPr>
          <w:rFonts w:hint="eastAsia"/>
          <w:sz w:val="21"/>
          <w:highlight w:val="green"/>
          <w:lang w:eastAsia="zh-CN"/>
        </w:rPr>
        <w:t>A</w:t>
      </w:r>
      <w:r w:rsidRPr="005240F2">
        <w:rPr>
          <w:sz w:val="21"/>
          <w:highlight w:val="green"/>
          <w:lang w:eastAsia="zh-CN"/>
        </w:rPr>
        <w:t>greement:</w:t>
      </w:r>
    </w:p>
    <w:p w:rsidR="00A069BC" w:rsidRPr="005240F2" w:rsidRDefault="00A069BC" w:rsidP="00A069BC">
      <w:pPr>
        <w:pStyle w:val="aff5"/>
        <w:numPr>
          <w:ilvl w:val="1"/>
          <w:numId w:val="18"/>
        </w:numPr>
        <w:overflowPunct w:val="0"/>
        <w:autoSpaceDE w:val="0"/>
        <w:autoSpaceDN w:val="0"/>
        <w:adjustRightInd w:val="0"/>
        <w:textAlignment w:val="baseline"/>
        <w:rPr>
          <w:szCs w:val="20"/>
          <w:highlight w:val="green"/>
        </w:rPr>
      </w:pPr>
      <w:r w:rsidRPr="005240F2">
        <w:rPr>
          <w:szCs w:val="20"/>
          <w:highlight w:val="green"/>
        </w:rPr>
        <w:t>For EMR, TC will verify UE does not send measurement report which exceeds X second before paging reception.</w:t>
      </w:r>
    </w:p>
    <w:p w:rsidR="00A069BC" w:rsidRPr="005240F2" w:rsidRDefault="00A069BC" w:rsidP="00A069BC">
      <w:pPr>
        <w:pStyle w:val="aff5"/>
        <w:numPr>
          <w:ilvl w:val="1"/>
          <w:numId w:val="18"/>
        </w:numPr>
        <w:overflowPunct w:val="0"/>
        <w:autoSpaceDE w:val="0"/>
        <w:autoSpaceDN w:val="0"/>
        <w:adjustRightInd w:val="0"/>
        <w:textAlignment w:val="baseline"/>
        <w:rPr>
          <w:szCs w:val="20"/>
          <w:highlight w:val="green"/>
        </w:rPr>
      </w:pPr>
      <w:r w:rsidRPr="005240F2">
        <w:rPr>
          <w:szCs w:val="20"/>
          <w:highlight w:val="green"/>
        </w:rPr>
        <w:t>For non-EMR, TC will verify</w:t>
      </w:r>
    </w:p>
    <w:p w:rsidR="00A069BC" w:rsidRPr="005240F2" w:rsidRDefault="00A069BC" w:rsidP="00A069BC">
      <w:pPr>
        <w:pStyle w:val="aff5"/>
        <w:numPr>
          <w:ilvl w:val="2"/>
          <w:numId w:val="18"/>
        </w:numPr>
        <w:overflowPunct w:val="0"/>
        <w:autoSpaceDE w:val="0"/>
        <w:autoSpaceDN w:val="0"/>
        <w:adjustRightInd w:val="0"/>
        <w:textAlignment w:val="baseline"/>
        <w:rPr>
          <w:szCs w:val="20"/>
          <w:highlight w:val="green"/>
        </w:rPr>
      </w:pPr>
      <w:r w:rsidRPr="005240F2">
        <w:rPr>
          <w:szCs w:val="20"/>
          <w:highlight w:val="green"/>
        </w:rPr>
        <w:t>UE send measurement report whic</w:t>
      </w:r>
      <w:r w:rsidRPr="00B1678F">
        <w:rPr>
          <w:szCs w:val="20"/>
          <w:highlight w:val="green"/>
        </w:rPr>
        <w:t>h is within X sec</w:t>
      </w:r>
      <w:r w:rsidRPr="005240F2">
        <w:rPr>
          <w:szCs w:val="20"/>
          <w:highlight w:val="green"/>
        </w:rPr>
        <w:t>ond before [paging reception].</w:t>
      </w:r>
    </w:p>
    <w:p w:rsidR="00A069BC" w:rsidRPr="005240F2" w:rsidRDefault="00A069BC" w:rsidP="00A069BC">
      <w:pPr>
        <w:pStyle w:val="aff5"/>
        <w:numPr>
          <w:ilvl w:val="2"/>
          <w:numId w:val="18"/>
        </w:numPr>
        <w:overflowPunct w:val="0"/>
        <w:autoSpaceDE w:val="0"/>
        <w:autoSpaceDN w:val="0"/>
        <w:adjustRightInd w:val="0"/>
        <w:textAlignment w:val="baseline"/>
        <w:rPr>
          <w:szCs w:val="20"/>
          <w:highlight w:val="green"/>
        </w:rPr>
      </w:pPr>
      <w:r w:rsidRPr="005240F2">
        <w:rPr>
          <w:szCs w:val="20"/>
          <w:highlight w:val="green"/>
        </w:rPr>
        <w:t>UE does not send measurement report which exceeds X second before [paging reception] if it is feasible for the testing.</w:t>
      </w:r>
    </w:p>
    <w:p w:rsidR="00A069BC" w:rsidRPr="000B67F2" w:rsidRDefault="00A069BC" w:rsidP="00A069BC">
      <w:pPr>
        <w:pStyle w:val="aff5"/>
        <w:overflowPunct w:val="0"/>
        <w:autoSpaceDE w:val="0"/>
        <w:autoSpaceDN w:val="0"/>
        <w:adjustRightInd w:val="0"/>
        <w:ind w:left="1800"/>
        <w:textAlignment w:val="baseline"/>
        <w:rPr>
          <w:szCs w:val="20"/>
          <w:highlight w:val="yellow"/>
        </w:rPr>
      </w:pPr>
    </w:p>
    <w:p w:rsidR="00A069BC" w:rsidRDefault="00A069BC" w:rsidP="00A069BC">
      <w:pPr>
        <w:spacing w:after="120"/>
        <w:rPr>
          <w:sz w:val="21"/>
        </w:rPr>
      </w:pPr>
    </w:p>
    <w:p w:rsidR="00A069BC" w:rsidRPr="000B67F2" w:rsidRDefault="00A069BC" w:rsidP="00A069BC">
      <w:pPr>
        <w:spacing w:after="120"/>
        <w:rPr>
          <w:sz w:val="21"/>
        </w:rPr>
      </w:pPr>
    </w:p>
    <w:p w:rsidR="00A069BC" w:rsidRDefault="00A069BC" w:rsidP="00A069BC">
      <w:pPr>
        <w:pStyle w:val="3"/>
      </w:pPr>
      <w:bookmarkStart w:id="79" w:name="_Toc166753565"/>
      <w:r>
        <w:t>7.15</w:t>
      </w:r>
      <w:r>
        <w:tab/>
        <w:t>Dual Tx/Rx Multi-SIM for NR</w:t>
      </w:r>
      <w:bookmarkEnd w:id="79"/>
    </w:p>
    <w:p w:rsidR="00A069BC" w:rsidRDefault="00A069BC" w:rsidP="00A069BC">
      <w:pPr>
        <w:pStyle w:val="4"/>
      </w:pPr>
      <w:bookmarkStart w:id="80" w:name="_Toc166753566"/>
      <w:r>
        <w:t>7.15.1</w:t>
      </w:r>
      <w:r>
        <w:tab/>
        <w:t>RRM core requirements maintenance for Rel-17 MUSIM gaps</w:t>
      </w:r>
      <w:bookmarkEnd w:id="80"/>
    </w:p>
    <w:p w:rsidR="00A069BC" w:rsidRDefault="00A069BC" w:rsidP="00A069BC">
      <w:pPr>
        <w:rPr>
          <w:rFonts w:ascii="Arial" w:hAnsi="Arial" w:cs="Arial"/>
          <w:b/>
          <w:sz w:val="24"/>
        </w:rPr>
      </w:pPr>
      <w:r>
        <w:rPr>
          <w:rFonts w:ascii="Arial" w:hAnsi="Arial" w:cs="Arial"/>
          <w:b/>
          <w:color w:val="0000FF"/>
          <w:sz w:val="24"/>
        </w:rPr>
        <w:t>R4-2407843</w:t>
      </w:r>
      <w:r>
        <w:rPr>
          <w:rFonts w:ascii="Arial" w:hAnsi="Arial" w:cs="Arial"/>
          <w:b/>
          <w:color w:val="0000FF"/>
          <w:sz w:val="24"/>
        </w:rPr>
        <w:tab/>
      </w:r>
      <w:r>
        <w:rPr>
          <w:rFonts w:ascii="Arial" w:hAnsi="Arial" w:cs="Arial"/>
          <w:b/>
          <w:sz w:val="24"/>
        </w:rPr>
        <w:t>Discussion on RRM core requirements maintenance for Rel-17 MUSIM gaps</w:t>
      </w:r>
    </w:p>
    <w:p w:rsidR="00A069BC" w:rsidRDefault="00A069BC" w:rsidP="00A069B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R4-2408157</w:t>
      </w:r>
      <w:r>
        <w:rPr>
          <w:rFonts w:ascii="Arial" w:hAnsi="Arial" w:cs="Arial"/>
          <w:b/>
          <w:color w:val="0000FF"/>
          <w:sz w:val="24"/>
        </w:rPr>
        <w:tab/>
      </w:r>
      <w:r>
        <w:rPr>
          <w:rFonts w:ascii="Arial" w:hAnsi="Arial" w:cs="Arial"/>
          <w:b/>
          <w:sz w:val="24"/>
        </w:rPr>
        <w:t>Discussion on remaining aspects of MUSIM</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R4-2408158</w:t>
      </w:r>
      <w:r>
        <w:rPr>
          <w:rFonts w:ascii="Arial" w:hAnsi="Arial" w:cs="Arial"/>
          <w:b/>
          <w:color w:val="0000FF"/>
          <w:sz w:val="24"/>
        </w:rPr>
        <w:tab/>
      </w:r>
      <w:r>
        <w:rPr>
          <w:rFonts w:ascii="Arial" w:hAnsi="Arial" w:cs="Arial"/>
          <w:b/>
          <w:sz w:val="24"/>
        </w:rPr>
        <w:t>CR on collisions handling and MUSIM operations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CR-4444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R4-2408319</w:t>
      </w:r>
      <w:r>
        <w:rPr>
          <w:rFonts w:ascii="Arial" w:hAnsi="Arial" w:cs="Arial"/>
          <w:b/>
          <w:color w:val="0000FF"/>
          <w:sz w:val="24"/>
        </w:rPr>
        <w:tab/>
      </w:r>
      <w:r>
        <w:rPr>
          <w:rFonts w:ascii="Arial" w:hAnsi="Arial" w:cs="Arial"/>
          <w:b/>
          <w:sz w:val="24"/>
        </w:rPr>
        <w:t>Remaining issues on MUSIM General</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contribution discusses the general rules for MUSIM gaps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R4-2408623</w:t>
      </w:r>
      <w:r>
        <w:rPr>
          <w:rFonts w:ascii="Arial" w:hAnsi="Arial" w:cs="Arial"/>
          <w:b/>
          <w:color w:val="0000FF"/>
          <w:sz w:val="24"/>
        </w:rPr>
        <w:tab/>
      </w:r>
      <w:r>
        <w:rPr>
          <w:rFonts w:ascii="Arial" w:hAnsi="Arial" w:cs="Arial"/>
          <w:b/>
          <w:sz w:val="24"/>
        </w:rPr>
        <w:t>On remaining maintenance issues for MUSIM</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R4-2408626</w:t>
      </w:r>
      <w:r>
        <w:rPr>
          <w:rFonts w:ascii="Arial" w:hAnsi="Arial" w:cs="Arial"/>
          <w:b/>
          <w:color w:val="0000FF"/>
          <w:sz w:val="24"/>
        </w:rPr>
        <w:tab/>
      </w:r>
      <w:r>
        <w:rPr>
          <w:rFonts w:ascii="Arial" w:hAnsi="Arial" w:cs="Arial"/>
          <w:b/>
          <w:sz w:val="24"/>
        </w:rPr>
        <w:t>Draft CR for applicable scenarios for intra or inter-frequency measurement when MUSIM is configured</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R4-2408709</w:t>
      </w:r>
      <w:r>
        <w:rPr>
          <w:rFonts w:ascii="Arial" w:hAnsi="Arial" w:cs="Arial"/>
          <w:b/>
          <w:color w:val="0000FF"/>
          <w:sz w:val="24"/>
        </w:rPr>
        <w:tab/>
      </w:r>
      <w:r>
        <w:rPr>
          <w:rFonts w:ascii="Arial" w:hAnsi="Arial" w:cs="Arial"/>
          <w:b/>
          <w:sz w:val="24"/>
        </w:rPr>
        <w:t>Draft CR for applicable conditions for intra or inter-frequency measurement when MUSIM is configured</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R4-2410144 (from R4-2408709).</w:t>
      </w:r>
    </w:p>
    <w:p w:rsidR="00A069BC" w:rsidRDefault="00A069BC" w:rsidP="00A069BC">
      <w:pPr>
        <w:rPr>
          <w:rFonts w:ascii="Arial" w:hAnsi="Arial" w:cs="Arial"/>
          <w:b/>
          <w:sz w:val="24"/>
        </w:rPr>
      </w:pPr>
      <w:hyperlink r:id="rId204" w:history="1">
        <w:r w:rsidRPr="00E56334">
          <w:rPr>
            <w:rStyle w:val="ae"/>
            <w:rFonts w:ascii="Arial" w:hAnsi="Arial" w:cs="Arial"/>
            <w:b/>
            <w:sz w:val="24"/>
          </w:rPr>
          <w:t>R4-2410144</w:t>
        </w:r>
      </w:hyperlink>
      <w:r>
        <w:rPr>
          <w:rFonts w:ascii="Arial" w:hAnsi="Arial" w:cs="Arial"/>
          <w:b/>
          <w:color w:val="0000FF"/>
          <w:sz w:val="24"/>
        </w:rPr>
        <w:tab/>
      </w:r>
      <w:r>
        <w:rPr>
          <w:rFonts w:ascii="Arial" w:hAnsi="Arial" w:cs="Arial"/>
          <w:b/>
          <w:sz w:val="24"/>
        </w:rPr>
        <w:t>Draft CR for applicable conditions for intra or inter-frequency measurement when MUSIM is configured</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56334">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R4-2409281</w:t>
      </w:r>
      <w:r>
        <w:rPr>
          <w:rFonts w:ascii="Arial" w:hAnsi="Arial" w:cs="Arial"/>
          <w:b/>
          <w:color w:val="0000FF"/>
          <w:sz w:val="24"/>
        </w:rPr>
        <w:tab/>
      </w:r>
      <w:r>
        <w:rPr>
          <w:rFonts w:ascii="Arial" w:hAnsi="Arial" w:cs="Arial"/>
          <w:b/>
          <w:sz w:val="24"/>
        </w:rPr>
        <w:t>Discussion on remaining issues in RRM requirements for MUSIM</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R4-2409282</w:t>
      </w:r>
      <w:r>
        <w:rPr>
          <w:rFonts w:ascii="Arial" w:hAnsi="Arial" w:cs="Arial"/>
          <w:b/>
          <w:color w:val="0000FF"/>
          <w:sz w:val="24"/>
        </w:rPr>
        <w:tab/>
      </w:r>
      <w:r>
        <w:rPr>
          <w:rFonts w:ascii="Arial" w:hAnsi="Arial" w:cs="Arial"/>
          <w:b/>
          <w:sz w:val="24"/>
        </w:rPr>
        <w:t>draftCR on RRM requirements for MUSIM gaps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  vivo, ZTE, MediaTek</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R4-2410145 (from R4-2409282).</w:t>
      </w:r>
    </w:p>
    <w:p w:rsidR="00A069BC" w:rsidRDefault="00A069BC" w:rsidP="00A069BC">
      <w:pPr>
        <w:rPr>
          <w:rFonts w:ascii="Arial" w:hAnsi="Arial" w:cs="Arial"/>
          <w:b/>
          <w:sz w:val="24"/>
        </w:rPr>
      </w:pPr>
      <w:hyperlink r:id="rId205" w:history="1">
        <w:r w:rsidRPr="00E56334">
          <w:rPr>
            <w:rStyle w:val="ae"/>
            <w:rFonts w:ascii="Arial" w:hAnsi="Arial" w:cs="Arial"/>
            <w:b/>
            <w:sz w:val="24"/>
          </w:rPr>
          <w:t>R4-2410145</w:t>
        </w:r>
      </w:hyperlink>
      <w:r>
        <w:rPr>
          <w:rFonts w:ascii="Arial" w:hAnsi="Arial" w:cs="Arial"/>
          <w:b/>
          <w:color w:val="0000FF"/>
          <w:sz w:val="24"/>
        </w:rPr>
        <w:tab/>
      </w:r>
      <w:r>
        <w:rPr>
          <w:rFonts w:ascii="Arial" w:hAnsi="Arial" w:cs="Arial"/>
          <w:b/>
          <w:sz w:val="24"/>
        </w:rPr>
        <w:t>draftCR on RRM requirements for MUSIM gaps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  vivo, ZTE, MediaTek</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56334">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R4-2409688</w:t>
      </w:r>
      <w:r>
        <w:rPr>
          <w:rFonts w:ascii="Arial" w:hAnsi="Arial" w:cs="Arial"/>
          <w:b/>
          <w:color w:val="0000FF"/>
          <w:sz w:val="24"/>
        </w:rPr>
        <w:tab/>
      </w:r>
      <w:r>
        <w:rPr>
          <w:rFonts w:ascii="Arial" w:hAnsi="Arial" w:cs="Arial"/>
          <w:b/>
          <w:sz w:val="24"/>
        </w:rPr>
        <w:t>Discussion on general aspects on MUSIM</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R4-2409727</w:t>
      </w:r>
      <w:r>
        <w:rPr>
          <w:rFonts w:ascii="Arial" w:hAnsi="Arial" w:cs="Arial"/>
          <w:b/>
          <w:color w:val="0000FF"/>
          <w:sz w:val="24"/>
        </w:rPr>
        <w:tab/>
      </w:r>
      <w:r>
        <w:rPr>
          <w:rFonts w:ascii="Arial" w:hAnsi="Arial" w:cs="Arial"/>
          <w:b/>
          <w:sz w:val="24"/>
        </w:rPr>
        <w:t>Discussion on the general aspects of MUSIM gaps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pStyle w:val="4"/>
      </w:pPr>
      <w:bookmarkStart w:id="81" w:name="_Toc166753567"/>
      <w:r>
        <w:t>7.15.2</w:t>
      </w:r>
      <w:r>
        <w:tab/>
        <w:t>RRM performance requirements</w:t>
      </w:r>
      <w:bookmarkEnd w:id="81"/>
    </w:p>
    <w:p w:rsidR="00A069BC" w:rsidRDefault="00A069BC" w:rsidP="00A069BC">
      <w:pPr>
        <w:rPr>
          <w:rFonts w:ascii="Arial" w:hAnsi="Arial" w:cs="Arial"/>
          <w:b/>
          <w:sz w:val="24"/>
        </w:rPr>
      </w:pPr>
      <w:r>
        <w:rPr>
          <w:rFonts w:ascii="Arial" w:hAnsi="Arial" w:cs="Arial"/>
          <w:b/>
          <w:color w:val="0000FF"/>
          <w:sz w:val="24"/>
        </w:rPr>
        <w:t>R4-2408320</w:t>
      </w:r>
      <w:r>
        <w:rPr>
          <w:rFonts w:ascii="Arial" w:hAnsi="Arial" w:cs="Arial"/>
          <w:b/>
          <w:color w:val="0000FF"/>
          <w:sz w:val="24"/>
        </w:rPr>
        <w:tab/>
      </w:r>
      <w:r>
        <w:rPr>
          <w:rFonts w:ascii="Arial" w:hAnsi="Arial" w:cs="Arial"/>
          <w:b/>
          <w:sz w:val="24"/>
        </w:rPr>
        <w:t>Draft CR to 38.133 Test case of MUSIM TC4</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test case of MUSIM TC4</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R4-2410146 (from R4-2408320).</w:t>
      </w:r>
    </w:p>
    <w:p w:rsidR="00A069BC" w:rsidRDefault="00A069BC" w:rsidP="00A069BC">
      <w:pPr>
        <w:rPr>
          <w:rFonts w:ascii="Arial" w:hAnsi="Arial" w:cs="Arial"/>
          <w:b/>
          <w:sz w:val="24"/>
        </w:rPr>
      </w:pPr>
      <w:hyperlink r:id="rId206" w:history="1">
        <w:r w:rsidRPr="00E56334">
          <w:rPr>
            <w:rStyle w:val="ae"/>
            <w:rFonts w:ascii="Arial" w:hAnsi="Arial" w:cs="Arial"/>
            <w:b/>
            <w:sz w:val="24"/>
          </w:rPr>
          <w:t>R4-2410146</w:t>
        </w:r>
      </w:hyperlink>
      <w:r>
        <w:rPr>
          <w:rFonts w:ascii="Arial" w:hAnsi="Arial" w:cs="Arial"/>
          <w:b/>
          <w:color w:val="0000FF"/>
          <w:sz w:val="24"/>
        </w:rPr>
        <w:tab/>
      </w:r>
      <w:r>
        <w:rPr>
          <w:rFonts w:ascii="Arial" w:hAnsi="Arial" w:cs="Arial"/>
          <w:b/>
          <w:sz w:val="24"/>
        </w:rPr>
        <w:t>Draft CR to 38.133 Test case of MUSIM TC4</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test case of MUSIM TC4</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56334">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R4-2409283</w:t>
      </w:r>
      <w:r>
        <w:rPr>
          <w:rFonts w:ascii="Arial" w:hAnsi="Arial" w:cs="Arial"/>
          <w:b/>
          <w:color w:val="0000FF"/>
          <w:sz w:val="24"/>
        </w:rPr>
        <w:tab/>
      </w:r>
      <w:r>
        <w:rPr>
          <w:rFonts w:ascii="Arial" w:hAnsi="Arial" w:cs="Arial"/>
          <w:b/>
          <w:sz w:val="24"/>
        </w:rPr>
        <w:t>draftCR on TC1 for MUSIM</w:t>
      </w:r>
    </w:p>
    <w:p w:rsidR="00A069BC" w:rsidRDefault="00A069BC" w:rsidP="00A069B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R4-2410147 (from R4-2409283).</w:t>
      </w:r>
    </w:p>
    <w:p w:rsidR="00A069BC" w:rsidRDefault="00A069BC" w:rsidP="00A069BC">
      <w:pPr>
        <w:rPr>
          <w:rFonts w:ascii="Arial" w:hAnsi="Arial" w:cs="Arial"/>
          <w:b/>
          <w:sz w:val="24"/>
        </w:rPr>
      </w:pPr>
      <w:hyperlink r:id="rId207" w:history="1">
        <w:r w:rsidRPr="00E56334">
          <w:rPr>
            <w:rStyle w:val="ae"/>
            <w:rFonts w:ascii="Arial" w:hAnsi="Arial" w:cs="Arial"/>
            <w:b/>
            <w:sz w:val="24"/>
          </w:rPr>
          <w:t>R4-2410147</w:t>
        </w:r>
      </w:hyperlink>
      <w:r>
        <w:rPr>
          <w:rFonts w:ascii="Arial" w:hAnsi="Arial" w:cs="Arial"/>
          <w:b/>
          <w:color w:val="0000FF"/>
          <w:sz w:val="24"/>
        </w:rPr>
        <w:tab/>
      </w:r>
      <w:r>
        <w:rPr>
          <w:rFonts w:ascii="Arial" w:hAnsi="Arial" w:cs="Arial"/>
          <w:b/>
          <w:sz w:val="24"/>
        </w:rPr>
        <w:t>draftCR on TC1 for MUSIM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56334">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R4-2409690</w:t>
      </w:r>
      <w:r>
        <w:rPr>
          <w:rFonts w:ascii="Arial" w:hAnsi="Arial" w:cs="Arial"/>
          <w:b/>
          <w:color w:val="0000FF"/>
          <w:sz w:val="24"/>
        </w:rPr>
        <w:tab/>
      </w:r>
      <w:r>
        <w:rPr>
          <w:rFonts w:ascii="Arial" w:hAnsi="Arial" w:cs="Arial"/>
          <w:b/>
          <w:sz w:val="24"/>
        </w:rPr>
        <w:t>Draft CR for TC5 on MUSIM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R4-2410148 (from R4-2409690).</w:t>
      </w:r>
    </w:p>
    <w:p w:rsidR="00A069BC" w:rsidRDefault="00A069BC" w:rsidP="00A069BC">
      <w:pPr>
        <w:rPr>
          <w:rFonts w:ascii="Arial" w:hAnsi="Arial" w:cs="Arial"/>
          <w:b/>
          <w:sz w:val="24"/>
        </w:rPr>
      </w:pPr>
      <w:hyperlink r:id="rId208" w:history="1">
        <w:r w:rsidRPr="00E56334">
          <w:rPr>
            <w:rStyle w:val="ae"/>
            <w:rFonts w:ascii="Arial" w:hAnsi="Arial" w:cs="Arial"/>
            <w:b/>
            <w:sz w:val="24"/>
          </w:rPr>
          <w:t>R4-2410148</w:t>
        </w:r>
      </w:hyperlink>
      <w:r>
        <w:rPr>
          <w:rFonts w:ascii="Arial" w:hAnsi="Arial" w:cs="Arial"/>
          <w:b/>
          <w:color w:val="0000FF"/>
          <w:sz w:val="24"/>
        </w:rPr>
        <w:tab/>
      </w:r>
      <w:r>
        <w:rPr>
          <w:rFonts w:ascii="Arial" w:hAnsi="Arial" w:cs="Arial"/>
          <w:b/>
          <w:sz w:val="24"/>
        </w:rPr>
        <w:t>Draft CR for TC5 on MUSIM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56334">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R4-2409728</w:t>
      </w:r>
      <w:r>
        <w:rPr>
          <w:rFonts w:ascii="Arial" w:hAnsi="Arial" w:cs="Arial"/>
          <w:b/>
          <w:color w:val="0000FF"/>
          <w:sz w:val="24"/>
        </w:rPr>
        <w:tab/>
      </w:r>
      <w:r>
        <w:rPr>
          <w:rFonts w:ascii="Arial" w:hAnsi="Arial" w:cs="Arial"/>
          <w:b/>
          <w:sz w:val="24"/>
        </w:rPr>
        <w:t>draftCR on TC2 for MUSIM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R4-2410149 (from R4-2409728).</w:t>
      </w:r>
    </w:p>
    <w:bookmarkStart w:id="82" w:name="_Toc166753568"/>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"ftp://10.10.10.10/ftp/tsg_ran/WG4_Radio/TSGR4_111/Inbox/R4-2410149.zip" </w:instrText>
      </w:r>
      <w:r>
        <w:rPr>
          <w:rFonts w:ascii="Arial" w:hAnsi="Arial" w:cs="Arial"/>
          <w:b/>
          <w:color w:val="0000FF"/>
          <w:sz w:val="24"/>
        </w:rPr>
        <w:fldChar w:fldCharType="separate"/>
      </w:r>
      <w:r w:rsidRPr="00E56334">
        <w:rPr>
          <w:rStyle w:val="ae"/>
          <w:rFonts w:ascii="Arial" w:hAnsi="Arial" w:cs="Arial"/>
          <w:b/>
          <w:sz w:val="24"/>
        </w:rPr>
        <w:t>R4-2410149</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draftCR on TC2 for MUSIM</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56334">
        <w:rPr>
          <w:rFonts w:ascii="Arial" w:hAnsi="Arial" w:cs="Arial"/>
          <w:b/>
          <w:highlight w:val="yellow"/>
        </w:rPr>
        <w:t>Return to.</w:t>
      </w:r>
    </w:p>
    <w:p w:rsidR="00A069BC" w:rsidRDefault="00A069BC" w:rsidP="00A069BC">
      <w:pPr>
        <w:pStyle w:val="4"/>
      </w:pPr>
      <w:r>
        <w:t>7.15.3</w:t>
      </w:r>
      <w:r>
        <w:tab/>
        <w:t>Moderator summary and conclusions</w:t>
      </w:r>
      <w:bookmarkEnd w:id="82"/>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B01F34">
        <w:rPr>
          <w:rFonts w:ascii="Arial" w:hAnsi="Arial"/>
          <w:sz w:val="22"/>
        </w:rPr>
        <w:t>[</w:t>
      </w:r>
      <w:proofErr w:type="gramStart"/>
      <w:r w:rsidRPr="00B01F34">
        <w:rPr>
          <w:rFonts w:ascii="Arial" w:hAnsi="Arial"/>
          <w:sz w:val="22"/>
        </w:rPr>
        <w:t>111][</w:t>
      </w:r>
      <w:proofErr w:type="gramEnd"/>
      <w:r w:rsidRPr="00B01F34">
        <w:rPr>
          <w:rFonts w:ascii="Arial" w:hAnsi="Arial"/>
          <w:sz w:val="22"/>
        </w:rPr>
        <w:t>218] NR_DualTxRx_MUSIM</w:t>
      </w:r>
    </w:p>
    <w:p w:rsidR="00A069BC" w:rsidRDefault="00A069BC" w:rsidP="00A069BC">
      <w:pPr>
        <w:rPr>
          <w:rFonts w:ascii="Arial" w:hAnsi="Arial" w:cs="Arial"/>
          <w:b/>
          <w:sz w:val="24"/>
        </w:rPr>
      </w:pPr>
      <w:r>
        <w:rPr>
          <w:rFonts w:ascii="Arial" w:hAnsi="Arial" w:cs="Arial"/>
          <w:b/>
          <w:color w:val="0000FF"/>
          <w:sz w:val="24"/>
        </w:rPr>
        <w:t>R4-2408015</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218] NR_DualTxRx_MUSIM</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Pr="00015A50" w:rsidRDefault="00A069BC" w:rsidP="00A069BC">
      <w:pPr>
        <w:rPr>
          <w:rFonts w:ascii="Arial" w:hAnsi="Arial" w:cs="Arial"/>
          <w:b/>
          <w:sz w:val="24"/>
        </w:rPr>
      </w:pPr>
      <w:hyperlink r:id="rId209" w:history="1">
        <w:r w:rsidRPr="00CC4507">
          <w:rPr>
            <w:rStyle w:val="ae"/>
            <w:rFonts w:ascii="Arial" w:hAnsi="Arial" w:cs="Arial"/>
            <w:b/>
            <w:sz w:val="24"/>
          </w:rPr>
          <w:t>R4-2410143</w:t>
        </w:r>
      </w:hyperlink>
      <w:r w:rsidRPr="00015A50">
        <w:rPr>
          <w:b/>
          <w:lang w:val="en-US" w:eastAsia="zh-CN"/>
        </w:rPr>
        <w:tab/>
      </w:r>
      <w:r w:rsidRPr="00015A50">
        <w:rPr>
          <w:rFonts w:ascii="Arial" w:hAnsi="Arial" w:cs="Arial"/>
          <w:b/>
          <w:sz w:val="24"/>
        </w:rPr>
        <w:t>WF on</w:t>
      </w:r>
      <w:r>
        <w:rPr>
          <w:rFonts w:ascii="Arial" w:hAnsi="Arial" w:cs="Arial"/>
          <w:b/>
          <w:sz w:val="24"/>
        </w:rPr>
        <w:t xml:space="preserve"> </w:t>
      </w:r>
      <w:r w:rsidRPr="00CC4507">
        <w:rPr>
          <w:rFonts w:ascii="Arial" w:hAnsi="Arial" w:cs="Arial"/>
          <w:b/>
          <w:sz w:val="24"/>
        </w:rPr>
        <w:t>NR Dual TxRx Multi-SIM</w:t>
      </w:r>
    </w:p>
    <w:p w:rsidR="00A069BC" w:rsidRPr="00015A50" w:rsidRDefault="00A069BC" w:rsidP="00A069BC">
      <w:pPr>
        <w:snapToGrid w:val="0"/>
        <w:rPr>
          <w:i/>
        </w:rPr>
      </w:pPr>
      <w:r w:rsidRPr="00015A50">
        <w:rPr>
          <w:i/>
        </w:rPr>
        <w:lastRenderedPageBreak/>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vivo</w:t>
      </w:r>
    </w:p>
    <w:p w:rsidR="00A069BC" w:rsidRPr="00CC4507" w:rsidRDefault="00A069BC" w:rsidP="00A069BC">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hint="eastAsia"/>
          <w:b/>
          <w:color w:val="C00000"/>
          <w:sz w:val="21"/>
          <w:u w:val="single"/>
          <w:lang w:eastAsia="zh-CN"/>
        </w:rPr>
        <w:t>M</w:t>
      </w:r>
      <w:r>
        <w:rPr>
          <w:rFonts w:ascii="Arial" w:hAnsi="Arial" w:cs="Arial"/>
          <w:b/>
          <w:color w:val="C00000"/>
          <w:sz w:val="21"/>
          <w:u w:val="single"/>
        </w:rPr>
        <w:t>onday May 20, 2024</w:t>
      </w:r>
      <w:r w:rsidRPr="005F1911">
        <w:rPr>
          <w:rFonts w:ascii="Arial" w:hAnsi="Arial" w:cs="Arial"/>
          <w:b/>
          <w:color w:val="C00000"/>
          <w:sz w:val="21"/>
          <w:u w:val="single"/>
        </w:rPr>
        <w:t>)</w:t>
      </w:r>
    </w:p>
    <w:p w:rsidR="00A069BC" w:rsidRPr="00D70B87" w:rsidRDefault="00A069BC" w:rsidP="00A069BC">
      <w:pPr>
        <w:rPr>
          <w:b/>
          <w:color w:val="000000" w:themeColor="text1"/>
          <w:sz w:val="21"/>
          <w:u w:val="single"/>
          <w:lang w:eastAsia="ko-KR"/>
        </w:rPr>
      </w:pPr>
      <w:r w:rsidRPr="00D70B87">
        <w:rPr>
          <w:b/>
          <w:color w:val="000000" w:themeColor="text1"/>
          <w:sz w:val="21"/>
          <w:u w:val="single"/>
          <w:lang w:eastAsia="ko-KR"/>
        </w:rPr>
        <w:t>Issue 1-1-2: Scenarios for the case where the MO to be measured without MG have to be measured in the associated MG</w:t>
      </w:r>
    </w:p>
    <w:p w:rsidR="00A069BC" w:rsidRPr="00D70B87" w:rsidRDefault="00A069BC" w:rsidP="00A069BC">
      <w:pPr>
        <w:pStyle w:val="aff5"/>
        <w:numPr>
          <w:ilvl w:val="0"/>
          <w:numId w:val="8"/>
        </w:numPr>
        <w:ind w:left="720"/>
        <w:rPr>
          <w:color w:val="000000" w:themeColor="text1"/>
        </w:rPr>
      </w:pPr>
      <w:r w:rsidRPr="00D70B87">
        <w:rPr>
          <w:color w:val="000000" w:themeColor="text1"/>
        </w:rPr>
        <w:t xml:space="preserve">Proposals </w:t>
      </w:r>
    </w:p>
    <w:p w:rsidR="00A069BC" w:rsidRPr="002F2AC0" w:rsidRDefault="00A069BC" w:rsidP="00A069BC">
      <w:pPr>
        <w:pStyle w:val="aff5"/>
        <w:numPr>
          <w:ilvl w:val="1"/>
          <w:numId w:val="8"/>
        </w:numPr>
        <w:ind w:left="1440"/>
      </w:pPr>
      <w:r w:rsidRPr="002F2AC0">
        <w:t>P1-1: When UE performs a measurement without gap which is partially overlapping with the MG but fully overlapping with the union of the NW-A’s gap and MUSIM gaps, UE shall perform the measurement within MG. (Ericsson Huawei Nokia)</w:t>
      </w:r>
    </w:p>
    <w:p w:rsidR="00A069BC" w:rsidRPr="002F2AC0" w:rsidRDefault="00A069BC" w:rsidP="00A069BC">
      <w:pPr>
        <w:pStyle w:val="aff5"/>
        <w:numPr>
          <w:ilvl w:val="1"/>
          <w:numId w:val="8"/>
        </w:numPr>
        <w:ind w:left="1440"/>
      </w:pPr>
      <w:r w:rsidRPr="002F2AC0">
        <w:t xml:space="preserve">P1-2: (vivo): </w:t>
      </w:r>
    </w:p>
    <w:p w:rsidR="00A069BC" w:rsidRPr="002F2AC0" w:rsidRDefault="00A069BC" w:rsidP="00A069BC">
      <w:pPr>
        <w:pStyle w:val="aff5"/>
        <w:numPr>
          <w:ilvl w:val="2"/>
          <w:numId w:val="8"/>
        </w:numPr>
      </w:pPr>
      <w:r w:rsidRPr="002F2AC0">
        <w:t xml:space="preserve">Case 1: For the scenario when measurement gap and MUSIM gaps are configured, where intra/inter- frequency measurement is measured with no measurement gap however part of the SMTC occasions of this intra/inter- frequency measurement object are overlapped with the measurement gap and all its SMTC are overlapping with the union of measurement gap and MUSIM gaps. Clarify the measurement will be performed within measurement gap. </w:t>
      </w:r>
    </w:p>
    <w:p w:rsidR="00A069BC" w:rsidRPr="002F2AC0" w:rsidRDefault="00A069BC" w:rsidP="00A069BC">
      <w:pPr>
        <w:pStyle w:val="aff5"/>
        <w:numPr>
          <w:ilvl w:val="3"/>
          <w:numId w:val="8"/>
        </w:numPr>
      </w:pPr>
      <w:r w:rsidRPr="002F2AC0">
        <w:t>Further discuss the CR wording for inter-frequency case</w:t>
      </w:r>
    </w:p>
    <w:p w:rsidR="00A069BC" w:rsidRPr="002F2AC0" w:rsidRDefault="00A069BC" w:rsidP="00A069BC">
      <w:pPr>
        <w:pStyle w:val="aff5"/>
        <w:numPr>
          <w:ilvl w:val="2"/>
          <w:numId w:val="8"/>
        </w:numPr>
      </w:pPr>
      <w:r w:rsidRPr="002F2AC0">
        <w:t xml:space="preserve">Case 2: For the scenario when concurrent gaps and MUSIM gaps are configured, where intra intra/inter- frequency measurement is measured with no measurement gap however part of the SMTC occasions of this intra/inter- frequency measurement object are overlapped with the associated measurement gap of concurrent gap and all its SMTC are overlapping with the union of concurrent gaps and MUSIM gaps. Clarify the measurement will be performed within the associated measurement gaps. </w:t>
      </w:r>
    </w:p>
    <w:p w:rsidR="00A069BC" w:rsidRPr="002F2AC0" w:rsidRDefault="00A069BC" w:rsidP="00A069BC">
      <w:pPr>
        <w:pStyle w:val="aff5"/>
        <w:numPr>
          <w:ilvl w:val="3"/>
          <w:numId w:val="8"/>
        </w:numPr>
      </w:pPr>
      <w:r w:rsidRPr="002F2AC0">
        <w:t>Further discuss the CR wording for inter-frequency case</w:t>
      </w:r>
    </w:p>
    <w:p w:rsidR="00A069BC" w:rsidRPr="002F2AC0" w:rsidRDefault="00A069BC" w:rsidP="00A069BC">
      <w:pPr>
        <w:pStyle w:val="aff5"/>
        <w:numPr>
          <w:ilvl w:val="2"/>
          <w:numId w:val="8"/>
        </w:numPr>
      </w:pPr>
      <w:r w:rsidRPr="002F2AC0">
        <w:t xml:space="preserve">Case 3: For the scenario when concurrent gaps and MUSIM gaps are configured, where intra/inter-frequency measurement is measured with no measurement gap and this measurement object is not associated with any concurrent gap, </w:t>
      </w:r>
      <w:proofErr w:type="gramStart"/>
      <w:r w:rsidRPr="002F2AC0">
        <w:t>No</w:t>
      </w:r>
      <w:proofErr w:type="gramEnd"/>
      <w:r w:rsidRPr="002F2AC0">
        <w:t xml:space="preserve"> requirement applies when all its SMTC are overlapping with the union of concurrent gaps and MUSIM gaps.</w:t>
      </w:r>
    </w:p>
    <w:p w:rsidR="00A069BC" w:rsidRPr="002F2AC0" w:rsidRDefault="00A069BC" w:rsidP="00A069BC">
      <w:pPr>
        <w:pStyle w:val="aff5"/>
        <w:numPr>
          <w:ilvl w:val="3"/>
          <w:numId w:val="8"/>
        </w:numPr>
      </w:pPr>
      <w:r w:rsidRPr="002F2AC0">
        <w:t>The proposal for case 3 is RAN4’s common understanding in pricinple, and further discuss whether/how to capture it in the spec.</w:t>
      </w:r>
    </w:p>
    <w:p w:rsidR="00A069BC" w:rsidRPr="00D70B87" w:rsidRDefault="00A069BC" w:rsidP="00A069BC">
      <w:pPr>
        <w:spacing w:after="120"/>
        <w:rPr>
          <w:color w:val="000000" w:themeColor="text1"/>
          <w:sz w:val="21"/>
          <w:szCs w:val="24"/>
          <w:lang w:eastAsia="zh-CN"/>
        </w:rPr>
      </w:pPr>
      <w:r w:rsidRPr="00D70B87">
        <w:rPr>
          <w:color w:val="000000" w:themeColor="text1"/>
          <w:sz w:val="21"/>
          <w:szCs w:val="24"/>
          <w:lang w:eastAsia="zh-CN"/>
        </w:rPr>
        <w:t xml:space="preserve">Recommendations: </w:t>
      </w:r>
    </w:p>
    <w:p w:rsidR="00A069BC" w:rsidRPr="00D70B87" w:rsidRDefault="00A069BC" w:rsidP="00A069BC">
      <w:pPr>
        <w:spacing w:after="120"/>
        <w:rPr>
          <w:color w:val="000000" w:themeColor="text1"/>
          <w:sz w:val="21"/>
          <w:szCs w:val="24"/>
          <w:lang w:eastAsia="zh-CN"/>
        </w:rPr>
      </w:pPr>
      <w:r w:rsidRPr="00910229">
        <w:rPr>
          <w:color w:val="000000" w:themeColor="text1"/>
          <w:sz w:val="21"/>
          <w:szCs w:val="24"/>
          <w:lang w:eastAsia="zh-CN"/>
        </w:rPr>
        <w:t>To moderator’s understanding Case 1 plus case 2 in P1-2 is the same as P1-1.</w:t>
      </w:r>
      <w:r w:rsidRPr="00D70B87">
        <w:rPr>
          <w:color w:val="000000" w:themeColor="text1"/>
          <w:sz w:val="21"/>
          <w:szCs w:val="24"/>
          <w:lang w:eastAsia="zh-CN"/>
        </w:rPr>
        <w:t xml:space="preserve"> </w:t>
      </w:r>
    </w:p>
    <w:p w:rsidR="00A069BC" w:rsidRPr="00D70B87" w:rsidRDefault="00A069BC" w:rsidP="00A069BC">
      <w:pPr>
        <w:spacing w:after="120"/>
        <w:rPr>
          <w:color w:val="000000" w:themeColor="text1"/>
          <w:sz w:val="21"/>
          <w:szCs w:val="24"/>
          <w:lang w:eastAsia="zh-CN"/>
        </w:rPr>
      </w:pPr>
      <w:r w:rsidRPr="00D70B87">
        <w:rPr>
          <w:color w:val="000000" w:themeColor="text1"/>
          <w:sz w:val="21"/>
          <w:szCs w:val="24"/>
          <w:lang w:eastAsia="zh-CN"/>
        </w:rPr>
        <w:t>The only extra case is:</w:t>
      </w:r>
    </w:p>
    <w:p w:rsidR="00A069BC" w:rsidRPr="00D70B87" w:rsidRDefault="00A069BC" w:rsidP="00A069BC">
      <w:pPr>
        <w:spacing w:after="120"/>
        <w:rPr>
          <w:color w:val="000000" w:themeColor="text1"/>
          <w:sz w:val="21"/>
          <w:szCs w:val="24"/>
          <w:lang w:eastAsia="zh-CN"/>
        </w:rPr>
      </w:pPr>
      <w:r w:rsidRPr="00D70B87">
        <w:rPr>
          <w:color w:val="000000" w:themeColor="text1"/>
          <w:sz w:val="21"/>
          <w:szCs w:val="24"/>
          <w:lang w:eastAsia="zh-CN"/>
        </w:rPr>
        <w:t>When a MO measured without gap is not associated with any one of concurrent gap however all of its SMTC are overlapping with the union of concurrent and MUSIM gaps, no requirement applies under this scenario.</w:t>
      </w:r>
    </w:p>
    <w:p w:rsidR="00A069BC" w:rsidRDefault="00A069BC" w:rsidP="00A069BC">
      <w:pPr>
        <w:spacing w:after="120"/>
        <w:rPr>
          <w:color w:val="000000" w:themeColor="text1"/>
          <w:sz w:val="21"/>
          <w:szCs w:val="24"/>
          <w:lang w:eastAsia="zh-CN"/>
        </w:rPr>
      </w:pPr>
    </w:p>
    <w:p w:rsidR="00A069BC" w:rsidRDefault="00A069BC" w:rsidP="00A069BC">
      <w:pPr>
        <w:spacing w:after="120"/>
        <w:rPr>
          <w:color w:val="000000" w:themeColor="text1"/>
          <w:sz w:val="21"/>
          <w:szCs w:val="24"/>
          <w:lang w:eastAsia="zh-CN"/>
        </w:rPr>
      </w:pPr>
      <w:r>
        <w:rPr>
          <w:rFonts w:hint="eastAsia"/>
          <w:color w:val="000000" w:themeColor="text1"/>
          <w:sz w:val="21"/>
          <w:szCs w:val="24"/>
          <w:lang w:eastAsia="zh-CN"/>
        </w:rPr>
        <w:t>O</w:t>
      </w:r>
      <w:r>
        <w:rPr>
          <w:color w:val="000000" w:themeColor="text1"/>
          <w:sz w:val="21"/>
          <w:szCs w:val="24"/>
          <w:lang w:eastAsia="zh-CN"/>
        </w:rPr>
        <w:t>n Case 1 &amp; 2:</w:t>
      </w:r>
    </w:p>
    <w:p w:rsidR="00A069BC" w:rsidRDefault="00A069BC" w:rsidP="00A069BC">
      <w:pPr>
        <w:spacing w:after="120"/>
        <w:rPr>
          <w:color w:val="000000" w:themeColor="text1"/>
          <w:sz w:val="21"/>
          <w:szCs w:val="24"/>
          <w:lang w:eastAsia="zh-CN"/>
        </w:rPr>
      </w:pPr>
      <w:r>
        <w:rPr>
          <w:color w:val="000000" w:themeColor="text1"/>
          <w:sz w:val="21"/>
          <w:szCs w:val="24"/>
          <w:lang w:eastAsia="zh-CN"/>
        </w:rPr>
        <w:t>Nokia: The intra- and inter-frequency should be discussed separately. First discuss the case 1 and 2 for intra.</w:t>
      </w:r>
    </w:p>
    <w:p w:rsidR="00A069BC" w:rsidRDefault="00A069BC" w:rsidP="00A069BC">
      <w:pPr>
        <w:spacing w:after="120"/>
        <w:rPr>
          <w:color w:val="000000" w:themeColor="text1"/>
          <w:sz w:val="21"/>
          <w:szCs w:val="24"/>
          <w:lang w:eastAsia="zh-CN"/>
        </w:rPr>
      </w:pPr>
      <w:r>
        <w:rPr>
          <w:color w:val="000000" w:themeColor="text1"/>
          <w:sz w:val="21"/>
          <w:szCs w:val="24"/>
          <w:lang w:eastAsia="zh-CN"/>
        </w:rPr>
        <w:t xml:space="preserve">QC: in principle ok with P1-1. We already have CR endorsed in the last meeting. May not need to discuss the inter- and intra-frequency separately. </w:t>
      </w:r>
    </w:p>
    <w:p w:rsidR="00A069BC" w:rsidRDefault="00A069BC" w:rsidP="00A069BC">
      <w:pPr>
        <w:spacing w:after="120"/>
        <w:rPr>
          <w:color w:val="000000" w:themeColor="text1"/>
          <w:sz w:val="21"/>
          <w:szCs w:val="24"/>
          <w:lang w:eastAsia="zh-CN"/>
        </w:rPr>
      </w:pPr>
      <w:r>
        <w:rPr>
          <w:rFonts w:hint="eastAsia"/>
          <w:color w:val="000000" w:themeColor="text1"/>
          <w:sz w:val="21"/>
          <w:szCs w:val="24"/>
          <w:lang w:eastAsia="zh-CN"/>
        </w:rPr>
        <w:t>v</w:t>
      </w:r>
      <w:r>
        <w:rPr>
          <w:color w:val="000000" w:themeColor="text1"/>
          <w:sz w:val="21"/>
          <w:szCs w:val="24"/>
          <w:lang w:eastAsia="zh-CN"/>
        </w:rPr>
        <w:t xml:space="preserve">ivo: for inter- and intra-frequency in case 1 and case 2, follow the CR endorsed in previous meeting and both are included. </w:t>
      </w:r>
    </w:p>
    <w:p w:rsidR="00A069BC" w:rsidRDefault="00A069BC" w:rsidP="00A069BC">
      <w:pPr>
        <w:spacing w:after="120"/>
        <w:rPr>
          <w:color w:val="000000" w:themeColor="text1"/>
          <w:sz w:val="21"/>
          <w:szCs w:val="24"/>
          <w:lang w:eastAsia="zh-CN"/>
        </w:rPr>
      </w:pPr>
      <w:r>
        <w:rPr>
          <w:rFonts w:hint="eastAsia"/>
          <w:color w:val="000000" w:themeColor="text1"/>
          <w:sz w:val="21"/>
          <w:szCs w:val="24"/>
          <w:lang w:eastAsia="zh-CN"/>
        </w:rPr>
        <w:t>O</w:t>
      </w:r>
      <w:r>
        <w:rPr>
          <w:color w:val="000000" w:themeColor="text1"/>
          <w:sz w:val="21"/>
          <w:szCs w:val="24"/>
          <w:lang w:eastAsia="zh-CN"/>
        </w:rPr>
        <w:t>n case 3:</w:t>
      </w:r>
    </w:p>
    <w:p w:rsidR="00A069BC" w:rsidRDefault="00A069BC" w:rsidP="00A069BC">
      <w:pPr>
        <w:spacing w:after="120"/>
        <w:rPr>
          <w:color w:val="000000" w:themeColor="text1"/>
          <w:sz w:val="21"/>
          <w:szCs w:val="24"/>
          <w:lang w:eastAsia="zh-CN"/>
        </w:rPr>
      </w:pPr>
      <w:r>
        <w:rPr>
          <w:color w:val="000000" w:themeColor="text1"/>
          <w:sz w:val="21"/>
          <w:szCs w:val="24"/>
          <w:lang w:eastAsia="zh-CN"/>
        </w:rPr>
        <w:t xml:space="preserve">vivo: case 3 is a special case not covered in P1-1. </w:t>
      </w:r>
    </w:p>
    <w:p w:rsidR="00A069BC" w:rsidRDefault="00A069BC" w:rsidP="00A069BC">
      <w:pPr>
        <w:spacing w:after="120"/>
        <w:rPr>
          <w:color w:val="000000" w:themeColor="text1"/>
          <w:sz w:val="21"/>
          <w:szCs w:val="24"/>
          <w:lang w:eastAsia="zh-CN"/>
        </w:rPr>
      </w:pPr>
      <w:r>
        <w:rPr>
          <w:rFonts w:hint="eastAsia"/>
          <w:color w:val="000000" w:themeColor="text1"/>
          <w:sz w:val="21"/>
          <w:szCs w:val="24"/>
          <w:lang w:eastAsia="zh-CN"/>
        </w:rPr>
        <w:t>M</w:t>
      </w:r>
      <w:r>
        <w:rPr>
          <w:color w:val="000000" w:themeColor="text1"/>
          <w:sz w:val="21"/>
          <w:szCs w:val="24"/>
          <w:lang w:eastAsia="zh-CN"/>
        </w:rPr>
        <w:t xml:space="preserve">TK: Wonder </w:t>
      </w:r>
      <w:r>
        <w:rPr>
          <w:rFonts w:hint="eastAsia"/>
          <w:color w:val="000000" w:themeColor="text1"/>
          <w:sz w:val="21"/>
          <w:szCs w:val="24"/>
          <w:lang w:eastAsia="zh-CN"/>
        </w:rPr>
        <w:t>w</w:t>
      </w:r>
      <w:r>
        <w:rPr>
          <w:color w:val="000000" w:themeColor="text1"/>
          <w:sz w:val="21"/>
          <w:szCs w:val="24"/>
          <w:lang w:eastAsia="zh-CN"/>
        </w:rPr>
        <w:t xml:space="preserve">hether case 3 is a valid case. </w:t>
      </w:r>
    </w:p>
    <w:p w:rsidR="00A069BC" w:rsidRDefault="00A069BC" w:rsidP="00A069BC">
      <w:pPr>
        <w:spacing w:after="120"/>
        <w:rPr>
          <w:color w:val="000000" w:themeColor="text1"/>
          <w:sz w:val="21"/>
          <w:szCs w:val="24"/>
          <w:lang w:eastAsia="zh-CN"/>
        </w:rPr>
      </w:pPr>
      <w:r>
        <w:rPr>
          <w:color w:val="000000" w:themeColor="text1"/>
          <w:sz w:val="21"/>
          <w:szCs w:val="24"/>
          <w:lang w:eastAsia="zh-CN"/>
        </w:rPr>
        <w:t>E///: case 3 is corner case. Case 2 is typical in the real network. The case 3 is already covered in the concurrent gap. Case 3 is one of the scenarios for concurrent gap.</w:t>
      </w:r>
    </w:p>
    <w:p w:rsidR="00A069BC" w:rsidRDefault="00A069BC" w:rsidP="00A069BC">
      <w:pPr>
        <w:spacing w:after="120"/>
        <w:rPr>
          <w:color w:val="000000" w:themeColor="text1"/>
          <w:sz w:val="21"/>
          <w:szCs w:val="24"/>
          <w:lang w:eastAsia="zh-CN"/>
        </w:rPr>
      </w:pPr>
      <w:r>
        <w:rPr>
          <w:color w:val="000000" w:themeColor="text1"/>
          <w:sz w:val="21"/>
          <w:szCs w:val="24"/>
          <w:lang w:eastAsia="zh-CN"/>
        </w:rPr>
        <w:t>Nokia</w:t>
      </w:r>
      <w:r>
        <w:rPr>
          <w:rFonts w:hint="eastAsia"/>
          <w:color w:val="000000" w:themeColor="text1"/>
          <w:sz w:val="21"/>
          <w:szCs w:val="24"/>
          <w:lang w:eastAsia="zh-CN"/>
        </w:rPr>
        <w:t>:</w:t>
      </w:r>
      <w:r>
        <w:rPr>
          <w:color w:val="000000" w:themeColor="text1"/>
          <w:sz w:val="21"/>
          <w:szCs w:val="24"/>
          <w:lang w:eastAsia="zh-CN"/>
        </w:rPr>
        <w:t xml:space="preserve"> With case 3, there will be one case with no requirement for intra-frequency, which is an unfortunate case. </w:t>
      </w:r>
    </w:p>
    <w:p w:rsidR="00A069BC" w:rsidRDefault="00A069BC" w:rsidP="00A069BC">
      <w:pPr>
        <w:spacing w:after="120"/>
        <w:rPr>
          <w:color w:val="000000" w:themeColor="text1"/>
          <w:sz w:val="21"/>
          <w:szCs w:val="24"/>
          <w:lang w:eastAsia="zh-CN"/>
        </w:rPr>
      </w:pPr>
    </w:p>
    <w:p w:rsidR="00A069BC" w:rsidRPr="00910229" w:rsidRDefault="00A069BC" w:rsidP="00A069BC">
      <w:pPr>
        <w:spacing w:after="120"/>
        <w:rPr>
          <w:color w:val="000000" w:themeColor="text1"/>
          <w:sz w:val="21"/>
          <w:szCs w:val="24"/>
          <w:highlight w:val="green"/>
          <w:lang w:eastAsia="zh-CN"/>
        </w:rPr>
      </w:pPr>
      <w:r w:rsidRPr="00910229">
        <w:rPr>
          <w:rFonts w:hint="eastAsia"/>
          <w:color w:val="000000" w:themeColor="text1"/>
          <w:sz w:val="21"/>
          <w:szCs w:val="24"/>
          <w:highlight w:val="green"/>
          <w:lang w:eastAsia="zh-CN"/>
        </w:rPr>
        <w:lastRenderedPageBreak/>
        <w:t>A</w:t>
      </w:r>
      <w:r w:rsidRPr="00910229">
        <w:rPr>
          <w:color w:val="000000" w:themeColor="text1"/>
          <w:sz w:val="21"/>
          <w:szCs w:val="24"/>
          <w:highlight w:val="green"/>
          <w:lang w:eastAsia="zh-CN"/>
        </w:rPr>
        <w:t>greement:</w:t>
      </w:r>
    </w:p>
    <w:p w:rsidR="00A069BC" w:rsidRPr="00910229" w:rsidRDefault="00A069BC" w:rsidP="00A069BC">
      <w:pPr>
        <w:pStyle w:val="aff5"/>
        <w:numPr>
          <w:ilvl w:val="2"/>
          <w:numId w:val="8"/>
        </w:numPr>
        <w:rPr>
          <w:highlight w:val="green"/>
        </w:rPr>
      </w:pPr>
      <w:r w:rsidRPr="00910229">
        <w:rPr>
          <w:highlight w:val="green"/>
        </w:rPr>
        <w:t xml:space="preserve">Case 1: For the scenario when measurement gap and MUSIM gaps are configured, where intra/inter- frequency measurement is measured with no measurement gap however part of the SMTC occasions of this intra/inter- frequency measurement object are overlapped with the measurement gap and all its SMTC are overlapping with the union of measurement gap and MUSIM gaps. Clarify the measurement will be performed within measurement gap. </w:t>
      </w:r>
    </w:p>
    <w:p w:rsidR="00A069BC" w:rsidRPr="00910229" w:rsidRDefault="00A069BC" w:rsidP="00A069BC">
      <w:pPr>
        <w:pStyle w:val="aff5"/>
        <w:numPr>
          <w:ilvl w:val="3"/>
          <w:numId w:val="8"/>
        </w:numPr>
        <w:rPr>
          <w:highlight w:val="green"/>
        </w:rPr>
      </w:pPr>
      <w:r w:rsidRPr="00910229">
        <w:rPr>
          <w:highlight w:val="green"/>
        </w:rPr>
        <w:t>Further discuss the CR wording</w:t>
      </w:r>
    </w:p>
    <w:p w:rsidR="00A069BC" w:rsidRPr="00910229" w:rsidRDefault="00A069BC" w:rsidP="00A069BC">
      <w:pPr>
        <w:pStyle w:val="aff5"/>
        <w:numPr>
          <w:ilvl w:val="2"/>
          <w:numId w:val="8"/>
        </w:numPr>
        <w:rPr>
          <w:highlight w:val="green"/>
        </w:rPr>
      </w:pPr>
      <w:r w:rsidRPr="00910229">
        <w:rPr>
          <w:highlight w:val="green"/>
        </w:rPr>
        <w:t xml:space="preserve">Case 2: For the scenario when concurrent gaps and MUSIM gaps are configured, where intra intra/inter- frequency measurement is measured with no measurement gap however part of the SMTC occasions of this intra/inter- frequency measurement object are overlapped with the associated measurement gap of concurrent gap and all its SMTC are overlapping with the union of concurrent gaps and MUSIM gaps. Clarify the measurement will be performed within the associated measurement gaps. </w:t>
      </w:r>
    </w:p>
    <w:p w:rsidR="00A069BC" w:rsidRPr="00910229" w:rsidRDefault="00A069BC" w:rsidP="00A069BC">
      <w:pPr>
        <w:pStyle w:val="aff5"/>
        <w:numPr>
          <w:ilvl w:val="3"/>
          <w:numId w:val="8"/>
        </w:numPr>
        <w:rPr>
          <w:highlight w:val="green"/>
        </w:rPr>
      </w:pPr>
      <w:r w:rsidRPr="00910229">
        <w:rPr>
          <w:highlight w:val="green"/>
        </w:rPr>
        <w:t>Further discuss the CR wording</w:t>
      </w:r>
    </w:p>
    <w:p w:rsidR="00A069BC" w:rsidRPr="002F2AC0" w:rsidRDefault="00A069BC" w:rsidP="00A069BC">
      <w:pPr>
        <w:pStyle w:val="aff5"/>
        <w:numPr>
          <w:ilvl w:val="2"/>
          <w:numId w:val="8"/>
        </w:numPr>
        <w:rPr>
          <w:highlight w:val="green"/>
        </w:rPr>
      </w:pPr>
      <w:r w:rsidRPr="002F2AC0">
        <w:rPr>
          <w:highlight w:val="green"/>
        </w:rPr>
        <w:t xml:space="preserve">Case 3: For the scenario when concurrent gaps and MUSIM gaps are configured, where intra/inter-frequency measurement is measured with no measurement gap and this measurement object is not associated with any concurrent gap, </w:t>
      </w:r>
      <w:proofErr w:type="gramStart"/>
      <w:r w:rsidRPr="002F2AC0">
        <w:rPr>
          <w:highlight w:val="green"/>
        </w:rPr>
        <w:t>No</w:t>
      </w:r>
      <w:proofErr w:type="gramEnd"/>
      <w:r w:rsidRPr="002F2AC0">
        <w:rPr>
          <w:highlight w:val="green"/>
        </w:rPr>
        <w:t xml:space="preserve"> requirement applies when all its SMTC are overlapping with the union of concurrent gaps and MUSIM gaps.</w:t>
      </w:r>
    </w:p>
    <w:p w:rsidR="00A069BC" w:rsidRPr="002F2AC0" w:rsidRDefault="00A069BC" w:rsidP="00A069BC">
      <w:pPr>
        <w:pStyle w:val="aff5"/>
        <w:numPr>
          <w:ilvl w:val="3"/>
          <w:numId w:val="8"/>
        </w:numPr>
        <w:rPr>
          <w:highlight w:val="green"/>
        </w:rPr>
      </w:pPr>
      <w:r w:rsidRPr="002F2AC0">
        <w:rPr>
          <w:highlight w:val="green"/>
        </w:rPr>
        <w:t>The proposal for case 3 is RAN4’s common understanding in principle, and further discuss whether/how to capture it in the spec.</w:t>
      </w:r>
    </w:p>
    <w:p w:rsidR="00A069BC" w:rsidRDefault="00A069BC" w:rsidP="00A069BC">
      <w:pPr>
        <w:spacing w:after="120"/>
        <w:rPr>
          <w:color w:val="000000" w:themeColor="text1"/>
          <w:sz w:val="21"/>
          <w:szCs w:val="24"/>
          <w:lang w:eastAsia="zh-CN"/>
        </w:rPr>
      </w:pPr>
    </w:p>
    <w:p w:rsidR="00A069BC" w:rsidRPr="00D70B87" w:rsidRDefault="00A069BC" w:rsidP="00A069BC">
      <w:pPr>
        <w:spacing w:after="120"/>
        <w:rPr>
          <w:color w:val="000000" w:themeColor="text1"/>
          <w:sz w:val="21"/>
          <w:szCs w:val="24"/>
          <w:lang w:eastAsia="zh-CN"/>
        </w:rPr>
      </w:pPr>
    </w:p>
    <w:p w:rsidR="00A069BC" w:rsidRPr="00D70B87" w:rsidRDefault="00A069BC" w:rsidP="00A069BC">
      <w:pPr>
        <w:spacing w:before="120"/>
        <w:rPr>
          <w:b/>
          <w:color w:val="000000" w:themeColor="text1"/>
          <w:sz w:val="21"/>
          <w:u w:val="single"/>
          <w:lang w:eastAsia="ko-KR"/>
        </w:rPr>
      </w:pPr>
      <w:r w:rsidRPr="00D70B87">
        <w:rPr>
          <w:b/>
          <w:color w:val="000000" w:themeColor="text1"/>
          <w:sz w:val="21"/>
          <w:u w:val="single"/>
          <w:lang w:eastAsia="ko-KR"/>
        </w:rPr>
        <w:t>Issue 1-1-1: Mandatory MUSIM gap patterns or constraints on MUSIM gap request from UE side</w:t>
      </w:r>
    </w:p>
    <w:p w:rsidR="00A069BC" w:rsidRPr="00D70B87" w:rsidRDefault="00A069BC" w:rsidP="00A069BC">
      <w:pPr>
        <w:pStyle w:val="aff5"/>
        <w:numPr>
          <w:ilvl w:val="0"/>
          <w:numId w:val="8"/>
        </w:numPr>
        <w:ind w:left="720"/>
        <w:rPr>
          <w:color w:val="000000" w:themeColor="text1"/>
        </w:rPr>
      </w:pPr>
      <w:r w:rsidRPr="00D70B87">
        <w:rPr>
          <w:color w:val="000000" w:themeColor="text1"/>
        </w:rPr>
        <w:t xml:space="preserve">Proposals </w:t>
      </w:r>
    </w:p>
    <w:p w:rsidR="00A069BC" w:rsidRPr="00D70B87" w:rsidRDefault="00A069BC" w:rsidP="00A069BC">
      <w:pPr>
        <w:pStyle w:val="aff5"/>
        <w:numPr>
          <w:ilvl w:val="1"/>
          <w:numId w:val="8"/>
        </w:numPr>
        <w:ind w:left="1440"/>
        <w:rPr>
          <w:color w:val="000000" w:themeColor="text1"/>
        </w:rPr>
      </w:pPr>
      <w:r w:rsidRPr="00D70B87">
        <w:rPr>
          <w:color w:val="000000" w:themeColor="text1"/>
        </w:rPr>
        <w:t xml:space="preserve">P1: No need to introduce mandatory MUSIM gap patterns and </w:t>
      </w:r>
      <w:r w:rsidRPr="00D70B87">
        <w:t>constraints on MUSIM gap request from UE side</w:t>
      </w:r>
      <w:r w:rsidRPr="00D70B87">
        <w:rPr>
          <w:color w:val="000000" w:themeColor="text1"/>
        </w:rPr>
        <w:t xml:space="preserve"> (xiaomi Huawei MTK</w:t>
      </w:r>
      <w:r>
        <w:rPr>
          <w:color w:val="000000" w:themeColor="text1"/>
        </w:rPr>
        <w:t>, QC, Apple</w:t>
      </w:r>
      <w:r w:rsidRPr="00D70B87">
        <w:rPr>
          <w:color w:val="000000" w:themeColor="text1"/>
        </w:rPr>
        <w:t>)</w:t>
      </w:r>
    </w:p>
    <w:p w:rsidR="00A069BC" w:rsidRPr="00D70B87" w:rsidRDefault="00A069BC" w:rsidP="00A069BC">
      <w:pPr>
        <w:pStyle w:val="aff5"/>
        <w:numPr>
          <w:ilvl w:val="1"/>
          <w:numId w:val="8"/>
        </w:numPr>
        <w:ind w:left="1440"/>
        <w:rPr>
          <w:color w:val="000000" w:themeColor="text1"/>
        </w:rPr>
      </w:pPr>
      <w:r w:rsidRPr="00D70B87">
        <w:rPr>
          <w:color w:val="000000" w:themeColor="text1"/>
        </w:rPr>
        <w:t xml:space="preserve">P2: Define 1 or 2 mandatory MUSIM gap patterns, </w:t>
      </w:r>
      <w:r w:rsidRPr="00D70B87">
        <w:t>as minimum the UE shall support MUSIM gap 6ms MGL and 160ms MGRP</w:t>
      </w:r>
      <w:r w:rsidRPr="00D70B87">
        <w:rPr>
          <w:color w:val="000000" w:themeColor="text1"/>
        </w:rPr>
        <w:t xml:space="preserve"> (Nokia ZTE)</w:t>
      </w:r>
    </w:p>
    <w:p w:rsidR="00A069BC" w:rsidRPr="00D70B87" w:rsidRDefault="00A069BC" w:rsidP="00A069BC">
      <w:pPr>
        <w:pStyle w:val="aff5"/>
        <w:numPr>
          <w:ilvl w:val="1"/>
          <w:numId w:val="8"/>
        </w:numPr>
        <w:ind w:left="1440"/>
        <w:rPr>
          <w:color w:val="000000" w:themeColor="text1"/>
        </w:rPr>
      </w:pPr>
      <w:r w:rsidRPr="00D70B87">
        <w:rPr>
          <w:color w:val="000000" w:themeColor="text1"/>
        </w:rPr>
        <w:t xml:space="preserve">P3: UE support at least one MUSIM gap pattern within a subset of MUSIM gap patterns and UE shall know the preferred MUSIM gap patterns from NW before UE requesting the MUSIM </w:t>
      </w:r>
      <w:proofErr w:type="gramStart"/>
      <w:r w:rsidRPr="00D70B87">
        <w:rPr>
          <w:color w:val="000000" w:themeColor="text1"/>
        </w:rPr>
        <w:t>gaps.(</w:t>
      </w:r>
      <w:proofErr w:type="gramEnd"/>
      <w:r w:rsidRPr="00D70B87">
        <w:rPr>
          <w:color w:val="000000" w:themeColor="text1"/>
        </w:rPr>
        <w:t>Ericsson)</w:t>
      </w:r>
    </w:p>
    <w:p w:rsidR="00A069BC" w:rsidRPr="00D70B87" w:rsidRDefault="00A069BC" w:rsidP="00A069BC">
      <w:pPr>
        <w:pStyle w:val="aff5"/>
        <w:numPr>
          <w:ilvl w:val="1"/>
          <w:numId w:val="8"/>
        </w:numPr>
        <w:ind w:left="1440"/>
        <w:rPr>
          <w:i/>
          <w:color w:val="000000" w:themeColor="text1"/>
        </w:rPr>
      </w:pPr>
      <w:r w:rsidRPr="00D70B87">
        <w:rPr>
          <w:color w:val="000000" w:themeColor="text1"/>
        </w:rPr>
        <w:t xml:space="preserve">P4: </w:t>
      </w:r>
      <w:r w:rsidRPr="00D70B87">
        <w:rPr>
          <w:bCs/>
        </w:rPr>
        <w:t>For compromise, when UE requests more than one periodic MUSIM gaps, at least one MUSIM gap has a MGRP larger than x ms where x could be 1280</w:t>
      </w:r>
      <w:r w:rsidRPr="00D70B87">
        <w:rPr>
          <w:color w:val="000000" w:themeColor="text1"/>
        </w:rPr>
        <w:t xml:space="preserve"> (vivo ZTE)</w:t>
      </w:r>
    </w:p>
    <w:p w:rsidR="00A069BC" w:rsidRPr="00C51899" w:rsidRDefault="00A069BC" w:rsidP="00A069BC">
      <w:pPr>
        <w:pStyle w:val="aff5"/>
        <w:numPr>
          <w:ilvl w:val="1"/>
          <w:numId w:val="8"/>
        </w:numPr>
        <w:ind w:left="1440"/>
        <w:rPr>
          <w:i/>
          <w:strike/>
          <w:color w:val="000000" w:themeColor="text1"/>
        </w:rPr>
      </w:pPr>
      <w:r w:rsidRPr="00C51899">
        <w:rPr>
          <w:strike/>
          <w:color w:val="000000" w:themeColor="text1"/>
        </w:rPr>
        <w:t>P5: Discuss whether an LS is needed to RAN5 confirming that RAN4 assumption is reasonable. (Nokia)</w:t>
      </w:r>
    </w:p>
    <w:p w:rsidR="00A069BC" w:rsidRPr="00C51899" w:rsidRDefault="00A069BC" w:rsidP="00A069BC">
      <w:pPr>
        <w:rPr>
          <w:rFonts w:eastAsiaTheme="minorEastAsia"/>
          <w:color w:val="000000" w:themeColor="text1"/>
          <w:sz w:val="21"/>
          <w:lang w:val="en-US" w:eastAsia="zh-CN"/>
        </w:rPr>
      </w:pPr>
      <w:r w:rsidRPr="00C51899">
        <w:rPr>
          <w:rFonts w:eastAsiaTheme="minorEastAsia"/>
          <w:color w:val="000000" w:themeColor="text1"/>
          <w:sz w:val="21"/>
          <w:lang w:val="en-US" w:eastAsia="zh-CN"/>
        </w:rPr>
        <w:t>Discussion:</w:t>
      </w:r>
    </w:p>
    <w:p w:rsidR="00A069BC" w:rsidRDefault="00A069BC" w:rsidP="00A069BC">
      <w:pPr>
        <w:spacing w:before="120"/>
        <w:rPr>
          <w:color w:val="000000" w:themeColor="text1"/>
          <w:sz w:val="21"/>
          <w:lang w:eastAsia="zh-CN"/>
        </w:rPr>
      </w:pPr>
      <w:r>
        <w:rPr>
          <w:rFonts w:hint="eastAsia"/>
          <w:color w:val="000000" w:themeColor="text1"/>
          <w:sz w:val="21"/>
          <w:lang w:eastAsia="zh-CN"/>
        </w:rPr>
        <w:t>N</w:t>
      </w:r>
      <w:r>
        <w:rPr>
          <w:color w:val="000000" w:themeColor="text1"/>
          <w:sz w:val="21"/>
          <w:lang w:eastAsia="zh-CN"/>
        </w:rPr>
        <w:t>okia: at least 1 mandatory gap pattern is preferred from network side. We agreed on the gap pattern used for the test.</w:t>
      </w:r>
    </w:p>
    <w:p w:rsidR="00A069BC" w:rsidRDefault="00A069BC" w:rsidP="00A069BC">
      <w:pPr>
        <w:spacing w:before="120"/>
        <w:rPr>
          <w:color w:val="000000" w:themeColor="text1"/>
          <w:sz w:val="21"/>
          <w:lang w:eastAsia="zh-CN"/>
        </w:rPr>
      </w:pPr>
      <w:r>
        <w:rPr>
          <w:rFonts w:hint="eastAsia"/>
          <w:color w:val="000000" w:themeColor="text1"/>
          <w:sz w:val="21"/>
          <w:lang w:eastAsia="zh-CN"/>
        </w:rPr>
        <w:t>Q</w:t>
      </w:r>
      <w:r>
        <w:rPr>
          <w:color w:val="000000" w:themeColor="text1"/>
          <w:sz w:val="21"/>
          <w:lang w:eastAsia="zh-CN"/>
        </w:rPr>
        <w:t xml:space="preserve">C: In 3GPP, our task on defining the core and test requirements have been done. Further coordination can happen after finishing the 3GPP requirements. </w:t>
      </w:r>
    </w:p>
    <w:p w:rsidR="00A069BC" w:rsidRDefault="00A069BC" w:rsidP="00A069BC">
      <w:pPr>
        <w:spacing w:before="120"/>
        <w:rPr>
          <w:color w:val="000000" w:themeColor="text1"/>
          <w:sz w:val="21"/>
          <w:lang w:eastAsia="zh-CN"/>
        </w:rPr>
      </w:pPr>
      <w:r>
        <w:rPr>
          <w:color w:val="000000" w:themeColor="text1"/>
          <w:sz w:val="21"/>
          <w:lang w:eastAsia="zh-CN"/>
        </w:rPr>
        <w:t>MTK: support P1. Mandatory MUSIM gap is not beneficial.</w:t>
      </w:r>
    </w:p>
    <w:p w:rsidR="00A069BC" w:rsidRDefault="00A069BC" w:rsidP="00A069BC">
      <w:pPr>
        <w:spacing w:before="120"/>
        <w:rPr>
          <w:color w:val="000000" w:themeColor="text1"/>
          <w:sz w:val="21"/>
          <w:lang w:eastAsia="zh-CN"/>
        </w:rPr>
      </w:pPr>
    </w:p>
    <w:p w:rsidR="00A069BC" w:rsidRPr="00B51319" w:rsidRDefault="00A069BC" w:rsidP="00A069BC">
      <w:pPr>
        <w:spacing w:before="120"/>
        <w:rPr>
          <w:color w:val="000000" w:themeColor="text1"/>
          <w:sz w:val="21"/>
          <w:highlight w:val="green"/>
        </w:rPr>
      </w:pPr>
      <w:r w:rsidRPr="00B51319">
        <w:rPr>
          <w:color w:val="000000" w:themeColor="text1"/>
          <w:sz w:val="21"/>
          <w:highlight w:val="green"/>
        </w:rPr>
        <w:t>Agreement:</w:t>
      </w:r>
    </w:p>
    <w:p w:rsidR="00A069BC" w:rsidRPr="0013071F" w:rsidRDefault="00A069BC" w:rsidP="00A069BC">
      <w:pPr>
        <w:pStyle w:val="aff5"/>
        <w:numPr>
          <w:ilvl w:val="0"/>
          <w:numId w:val="32"/>
        </w:numPr>
        <w:spacing w:before="120"/>
        <w:rPr>
          <w:color w:val="000000" w:themeColor="text1"/>
          <w:highlight w:val="green"/>
        </w:rPr>
      </w:pPr>
      <w:r w:rsidRPr="0013071F">
        <w:rPr>
          <w:color w:val="000000" w:themeColor="text1"/>
          <w:highlight w:val="green"/>
        </w:rPr>
        <w:t xml:space="preserve">No consensus </w:t>
      </w:r>
      <w:r w:rsidRPr="0013071F">
        <w:rPr>
          <w:rFonts w:hint="eastAsia"/>
          <w:color w:val="000000" w:themeColor="text1"/>
          <w:highlight w:val="green"/>
        </w:rPr>
        <w:t>t</w:t>
      </w:r>
      <w:r w:rsidRPr="0013071F">
        <w:rPr>
          <w:color w:val="000000" w:themeColor="text1"/>
          <w:highlight w:val="green"/>
        </w:rPr>
        <w:t>o introduce mandatory MUSIM gap patterns in Rel-18.</w:t>
      </w:r>
    </w:p>
    <w:p w:rsidR="00A069BC" w:rsidRPr="0013071F" w:rsidRDefault="00A069BC" w:rsidP="00A069BC">
      <w:pPr>
        <w:pStyle w:val="aff5"/>
        <w:numPr>
          <w:ilvl w:val="0"/>
          <w:numId w:val="32"/>
        </w:numPr>
        <w:spacing w:before="120"/>
        <w:rPr>
          <w:color w:val="000000" w:themeColor="text1"/>
          <w:highlight w:val="green"/>
        </w:rPr>
      </w:pPr>
      <w:r>
        <w:rPr>
          <w:color w:val="000000" w:themeColor="text1"/>
          <w:highlight w:val="green"/>
        </w:rPr>
        <w:t>This issue is closed.</w:t>
      </w:r>
    </w:p>
    <w:p w:rsidR="00A069BC" w:rsidRPr="00C65978" w:rsidRDefault="00A069BC" w:rsidP="00A069BC">
      <w:pPr>
        <w:spacing w:before="120"/>
        <w:rPr>
          <w:color w:val="000000" w:themeColor="text1"/>
          <w:sz w:val="21"/>
          <w:lang w:eastAsia="zh-CN"/>
        </w:rPr>
      </w:pPr>
    </w:p>
    <w:p w:rsidR="00A069BC" w:rsidRPr="00D70B87" w:rsidRDefault="00A069BC" w:rsidP="00A069BC">
      <w:pPr>
        <w:rPr>
          <w:b/>
          <w:color w:val="000000" w:themeColor="text1"/>
          <w:sz w:val="21"/>
          <w:u w:val="single"/>
          <w:lang w:eastAsia="ko-KR"/>
        </w:rPr>
      </w:pPr>
      <w:r w:rsidRPr="00D70B87">
        <w:rPr>
          <w:b/>
          <w:color w:val="000000" w:themeColor="text1"/>
          <w:sz w:val="21"/>
          <w:u w:val="single"/>
          <w:lang w:eastAsia="ko-KR"/>
        </w:rPr>
        <w:t>Issue 1-1-3: How to capture agreements on MUSIM and Type-1 collision handling when their MGRP is identical</w:t>
      </w:r>
    </w:p>
    <w:p w:rsidR="00A069BC" w:rsidRPr="00D70B87" w:rsidRDefault="00A069BC" w:rsidP="00A069BC">
      <w:pPr>
        <w:pStyle w:val="aff5"/>
        <w:numPr>
          <w:ilvl w:val="0"/>
          <w:numId w:val="8"/>
        </w:numPr>
        <w:ind w:left="720"/>
        <w:rPr>
          <w:color w:val="000000" w:themeColor="text1"/>
        </w:rPr>
      </w:pPr>
      <w:r w:rsidRPr="00D70B87">
        <w:rPr>
          <w:color w:val="000000" w:themeColor="text1"/>
        </w:rPr>
        <w:t xml:space="preserve">Proposals </w:t>
      </w:r>
    </w:p>
    <w:p w:rsidR="00A069BC" w:rsidRPr="0013071F" w:rsidRDefault="00A069BC" w:rsidP="00A069BC">
      <w:pPr>
        <w:pStyle w:val="aff5"/>
        <w:numPr>
          <w:ilvl w:val="1"/>
          <w:numId w:val="8"/>
        </w:numPr>
        <w:ind w:left="1440"/>
        <w:rPr>
          <w:color w:val="000000" w:themeColor="text1"/>
        </w:rPr>
      </w:pPr>
      <w:r w:rsidRPr="0013071F">
        <w:rPr>
          <w:color w:val="000000" w:themeColor="text1"/>
        </w:rPr>
        <w:lastRenderedPageBreak/>
        <w:t xml:space="preserve">P1: Capture in the MUSIM requirements section </w:t>
      </w:r>
      <w:r w:rsidRPr="0013071F">
        <w:t xml:space="preserve">new section 9.1.10.7 </w:t>
      </w:r>
      <w:r w:rsidRPr="0013071F">
        <w:rPr>
          <w:color w:val="000000" w:themeColor="text1"/>
        </w:rPr>
        <w:t>that no requirements apply if collisions occur between a MUSIM gap and any measurement gap without assigned priority if the two gaps in a collision have the same MGRP. (Nokia)</w:t>
      </w:r>
    </w:p>
    <w:p w:rsidR="00A069BC" w:rsidRPr="0013071F" w:rsidRDefault="00A069BC" w:rsidP="00A069BC">
      <w:pPr>
        <w:rPr>
          <w:rFonts w:eastAsiaTheme="minorEastAsia"/>
          <w:i/>
          <w:color w:val="000000" w:themeColor="text1"/>
          <w:sz w:val="21"/>
          <w:lang w:val="en-US" w:eastAsia="zh-CN"/>
        </w:rPr>
      </w:pPr>
      <w:r w:rsidRPr="0013071F">
        <w:rPr>
          <w:rFonts w:eastAsiaTheme="minorEastAsia"/>
          <w:i/>
          <w:color w:val="000000" w:themeColor="text1"/>
          <w:sz w:val="21"/>
          <w:lang w:val="en-US" w:eastAsia="zh-CN"/>
        </w:rPr>
        <w:t xml:space="preserve">Recommendations: </w:t>
      </w:r>
    </w:p>
    <w:p w:rsidR="00A069BC" w:rsidRPr="00D70B87" w:rsidRDefault="00A069BC" w:rsidP="00A069BC">
      <w:pPr>
        <w:rPr>
          <w:rFonts w:eastAsiaTheme="minorEastAsia"/>
          <w:i/>
          <w:color w:val="000000" w:themeColor="text1"/>
          <w:sz w:val="21"/>
          <w:lang w:val="en-US" w:eastAsia="zh-CN"/>
        </w:rPr>
      </w:pPr>
      <w:r w:rsidRPr="0013071F">
        <w:rPr>
          <w:rFonts w:eastAsiaTheme="minorEastAsia"/>
          <w:i/>
          <w:color w:val="000000" w:themeColor="text1"/>
          <w:sz w:val="21"/>
          <w:lang w:val="en-US" w:eastAsia="zh-CN"/>
        </w:rPr>
        <w:t>Suggest to capture the clarification in existing section instead of a new section</w:t>
      </w:r>
    </w:p>
    <w:p w:rsidR="00A069BC" w:rsidRPr="00FF5994" w:rsidRDefault="00A069BC" w:rsidP="00A069BC">
      <w:pPr>
        <w:rPr>
          <w:rFonts w:eastAsia="等线"/>
          <w:b/>
          <w:color w:val="000000" w:themeColor="text1"/>
          <w:sz w:val="21"/>
          <w:highlight w:val="green"/>
          <w:lang w:val="en-US" w:eastAsia="zh-CN"/>
        </w:rPr>
      </w:pPr>
      <w:r w:rsidRPr="00FF5994">
        <w:rPr>
          <w:rFonts w:eastAsia="等线" w:hint="eastAsia"/>
          <w:b/>
          <w:color w:val="000000" w:themeColor="text1"/>
          <w:sz w:val="21"/>
          <w:highlight w:val="green"/>
          <w:lang w:val="en-US" w:eastAsia="zh-CN"/>
        </w:rPr>
        <w:t>A</w:t>
      </w:r>
      <w:r w:rsidRPr="00FF5994">
        <w:rPr>
          <w:rFonts w:eastAsia="等线"/>
          <w:b/>
          <w:color w:val="000000" w:themeColor="text1"/>
          <w:sz w:val="21"/>
          <w:highlight w:val="green"/>
          <w:lang w:val="en-US" w:eastAsia="zh-CN"/>
        </w:rPr>
        <w:t>greement:</w:t>
      </w:r>
    </w:p>
    <w:p w:rsidR="00A069BC" w:rsidRPr="00FF5994" w:rsidRDefault="00A069BC" w:rsidP="00A069BC">
      <w:pPr>
        <w:rPr>
          <w:sz w:val="21"/>
        </w:rPr>
      </w:pPr>
      <w:r w:rsidRPr="00FF5994">
        <w:rPr>
          <w:sz w:val="21"/>
          <w:highlight w:val="green"/>
        </w:rPr>
        <w:t>Capture in the MUSIM requirements in an e</w:t>
      </w:r>
      <w:r w:rsidRPr="00FF5994">
        <w:rPr>
          <w:rFonts w:hint="eastAsia"/>
          <w:sz w:val="21"/>
          <w:highlight w:val="green"/>
          <w:lang w:eastAsia="zh-CN"/>
        </w:rPr>
        <w:t>x</w:t>
      </w:r>
      <w:r w:rsidRPr="00FF5994">
        <w:rPr>
          <w:sz w:val="21"/>
          <w:highlight w:val="green"/>
        </w:rPr>
        <w:t>isting section that no requirements apply if collisions occur between a MUSIM gap and any measurement gap without assigned priority if the two gaps in a collision have the same MGRP.</w:t>
      </w:r>
    </w:p>
    <w:p w:rsidR="00A069BC" w:rsidRPr="0013071F" w:rsidRDefault="00A069BC" w:rsidP="00A069BC">
      <w:pPr>
        <w:rPr>
          <w:rFonts w:eastAsiaTheme="minorEastAsia"/>
          <w:b/>
          <w:color w:val="000000" w:themeColor="text1"/>
          <w:sz w:val="21"/>
          <w:u w:val="single"/>
          <w:lang w:val="en-US" w:eastAsia="ko-KR"/>
        </w:rPr>
      </w:pPr>
    </w:p>
    <w:p w:rsidR="00A069BC" w:rsidRPr="00D70B87" w:rsidRDefault="00A069BC" w:rsidP="00A069BC">
      <w:pPr>
        <w:rPr>
          <w:b/>
          <w:color w:val="000000" w:themeColor="text1"/>
          <w:sz w:val="21"/>
          <w:u w:val="single"/>
          <w:lang w:eastAsia="ko-KR"/>
        </w:rPr>
      </w:pPr>
      <w:r w:rsidRPr="00D70B87">
        <w:rPr>
          <w:b/>
          <w:color w:val="000000" w:themeColor="text1"/>
          <w:sz w:val="21"/>
          <w:u w:val="single"/>
          <w:lang w:eastAsia="ko-KR"/>
        </w:rPr>
        <w:t>Issue 1-1-5: Clarification on MUSIM related operations within allocated MUSIM gaps</w:t>
      </w:r>
    </w:p>
    <w:p w:rsidR="00A069BC" w:rsidRPr="00D70B87" w:rsidRDefault="00A069BC" w:rsidP="00A069BC">
      <w:pPr>
        <w:pStyle w:val="aff5"/>
        <w:numPr>
          <w:ilvl w:val="0"/>
          <w:numId w:val="8"/>
        </w:numPr>
        <w:ind w:left="720"/>
        <w:rPr>
          <w:color w:val="000000" w:themeColor="text1"/>
        </w:rPr>
      </w:pPr>
      <w:r w:rsidRPr="00D70B87">
        <w:rPr>
          <w:color w:val="000000" w:themeColor="text1"/>
        </w:rPr>
        <w:t xml:space="preserve">Proposals </w:t>
      </w:r>
    </w:p>
    <w:p w:rsidR="00A069BC" w:rsidRPr="003D6D1A" w:rsidRDefault="00A069BC" w:rsidP="00A069BC">
      <w:pPr>
        <w:pStyle w:val="aff5"/>
        <w:numPr>
          <w:ilvl w:val="1"/>
          <w:numId w:val="8"/>
        </w:numPr>
        <w:ind w:left="1440"/>
        <w:rPr>
          <w:color w:val="000000" w:themeColor="text1"/>
        </w:rPr>
      </w:pPr>
      <w:r w:rsidRPr="003D6D1A">
        <w:rPr>
          <w:color w:val="000000" w:themeColor="text1"/>
        </w:rPr>
        <w:t xml:space="preserve">P1: </w:t>
      </w:r>
      <w:r w:rsidRPr="003D6D1A">
        <w:t xml:space="preserve">Clarify in section 9.1.10 that the operations listed concerning cell detection, measurements, paging reception and SI reception are for MUSIM operations and shall be performed within the allocated </w:t>
      </w:r>
      <w:r w:rsidRPr="003D6D1A">
        <w:rPr>
          <w:color w:val="FF0000"/>
        </w:rPr>
        <w:t xml:space="preserve">MUSIM </w:t>
      </w:r>
      <w:r w:rsidRPr="003D6D1A">
        <w:t>gaps.</w:t>
      </w:r>
      <w:r w:rsidRPr="003D6D1A">
        <w:rPr>
          <w:color w:val="000000" w:themeColor="text1"/>
        </w:rPr>
        <w:t xml:space="preserve"> (Nokia)</w:t>
      </w:r>
    </w:p>
    <w:p w:rsidR="00A069BC" w:rsidRPr="00D70B87" w:rsidRDefault="00A069BC" w:rsidP="00A069BC">
      <w:pPr>
        <w:rPr>
          <w:rFonts w:eastAsiaTheme="minorEastAsia"/>
          <w:i/>
          <w:color w:val="000000" w:themeColor="text1"/>
          <w:sz w:val="21"/>
          <w:lang w:val="en-US" w:eastAsia="zh-CN"/>
        </w:rPr>
      </w:pPr>
      <w:r w:rsidRPr="00D70B87">
        <w:rPr>
          <w:rFonts w:eastAsiaTheme="minorEastAsia"/>
          <w:i/>
          <w:color w:val="000000" w:themeColor="text1"/>
          <w:sz w:val="21"/>
          <w:lang w:val="en-US" w:eastAsia="zh-CN"/>
        </w:rPr>
        <w:t>Recommendations: Discuss during the meeting</w:t>
      </w:r>
    </w:p>
    <w:p w:rsidR="00A069BC" w:rsidRDefault="00A069BC" w:rsidP="00A069BC">
      <w:pPr>
        <w:rPr>
          <w:color w:val="000000" w:themeColor="text1"/>
          <w:sz w:val="21"/>
          <w:lang w:val="en-US" w:eastAsia="zh-CN"/>
        </w:rPr>
      </w:pPr>
      <w:r w:rsidRPr="00C866E5">
        <w:rPr>
          <w:rFonts w:hint="eastAsia"/>
          <w:color w:val="000000" w:themeColor="text1"/>
          <w:sz w:val="21"/>
          <w:lang w:val="en-US" w:eastAsia="zh-CN"/>
        </w:rPr>
        <w:t>Q</w:t>
      </w:r>
      <w:r w:rsidRPr="00C866E5">
        <w:rPr>
          <w:color w:val="000000" w:themeColor="text1"/>
          <w:sz w:val="21"/>
          <w:lang w:val="en-US" w:eastAsia="zh-CN"/>
        </w:rPr>
        <w:t>C:</w:t>
      </w:r>
      <w:r>
        <w:rPr>
          <w:color w:val="000000" w:themeColor="text1"/>
          <w:sz w:val="21"/>
          <w:lang w:val="en-US" w:eastAsia="zh-CN"/>
        </w:rPr>
        <w:t xml:space="preserve"> We can discuss, but the wording can be improved. </w:t>
      </w:r>
    </w:p>
    <w:p w:rsidR="00A069BC" w:rsidRDefault="00A069BC" w:rsidP="00A069BC">
      <w:pPr>
        <w:rPr>
          <w:color w:val="000000" w:themeColor="text1"/>
          <w:sz w:val="21"/>
          <w:lang w:val="en-US" w:eastAsia="zh-CN"/>
        </w:rPr>
      </w:pPr>
      <w:r w:rsidRPr="003D6D1A">
        <w:rPr>
          <w:rFonts w:hint="eastAsia"/>
          <w:color w:val="000000" w:themeColor="text1"/>
          <w:sz w:val="21"/>
          <w:lang w:val="en-US" w:eastAsia="zh-CN"/>
        </w:rPr>
        <w:t>H</w:t>
      </w:r>
      <w:r w:rsidRPr="003D6D1A">
        <w:rPr>
          <w:color w:val="000000" w:themeColor="text1"/>
          <w:sz w:val="21"/>
          <w:lang w:val="en-US" w:eastAsia="zh-CN"/>
        </w:rPr>
        <w:t>W: in general ok. Capture from Rel-17 or Rel-18 spec?</w:t>
      </w:r>
    </w:p>
    <w:p w:rsidR="00A069BC" w:rsidRDefault="00A069BC" w:rsidP="00A069BC">
      <w:pPr>
        <w:rPr>
          <w:color w:val="000000" w:themeColor="text1"/>
          <w:sz w:val="21"/>
          <w:lang w:val="en-US" w:eastAsia="zh-CN"/>
        </w:rPr>
      </w:pPr>
      <w:r>
        <w:rPr>
          <w:color w:val="000000" w:themeColor="text1"/>
          <w:sz w:val="21"/>
          <w:lang w:val="en-US" w:eastAsia="zh-CN"/>
        </w:rPr>
        <w:t xml:space="preserve">Apple: in principle fine. May not need to capture all of these in the spec. UE also perform some operations outside the MUSIM gap in some cases if UE does not cause any trouble to the network. </w:t>
      </w:r>
    </w:p>
    <w:p w:rsidR="00A069BC" w:rsidRDefault="00A069BC" w:rsidP="00A069BC">
      <w:pPr>
        <w:ind w:leftChars="100" w:left="200"/>
        <w:rPr>
          <w:color w:val="000000" w:themeColor="text1"/>
          <w:sz w:val="21"/>
          <w:lang w:val="en-US" w:eastAsia="zh-CN"/>
        </w:rPr>
      </w:pPr>
      <w:r>
        <w:rPr>
          <w:color w:val="000000" w:themeColor="text1"/>
          <w:sz w:val="21"/>
          <w:lang w:val="en-US" w:eastAsia="zh-CN"/>
        </w:rPr>
        <w:t xml:space="preserve">Charter: To clarify “UE also perform some operations outside the MUSIM gap in some cases if UE does not cause any trouble to the network.” </w:t>
      </w:r>
    </w:p>
    <w:p w:rsidR="00A069BC" w:rsidRDefault="00A069BC" w:rsidP="00A069BC">
      <w:pPr>
        <w:ind w:leftChars="100" w:left="200"/>
        <w:rPr>
          <w:color w:val="000000" w:themeColor="text1"/>
          <w:sz w:val="21"/>
          <w:lang w:val="en-US" w:eastAsia="zh-CN"/>
        </w:rPr>
      </w:pPr>
      <w:r>
        <w:rPr>
          <w:color w:val="000000" w:themeColor="text1"/>
          <w:sz w:val="21"/>
          <w:lang w:val="en-US" w:eastAsia="zh-CN"/>
        </w:rPr>
        <w:t xml:space="preserve">Apple: For example, in some cases, MUSIM gap is dropped, and UE can still receive the paging. </w:t>
      </w:r>
    </w:p>
    <w:p w:rsidR="00A069BC" w:rsidRDefault="00A069BC" w:rsidP="00A069BC">
      <w:pPr>
        <w:ind w:leftChars="100" w:left="200"/>
        <w:rPr>
          <w:color w:val="000000" w:themeColor="text1"/>
          <w:sz w:val="21"/>
          <w:lang w:val="en-US" w:eastAsia="zh-CN"/>
        </w:rPr>
      </w:pPr>
      <w:r>
        <w:rPr>
          <w:color w:val="000000" w:themeColor="text1"/>
          <w:sz w:val="21"/>
          <w:lang w:val="en-US" w:eastAsia="zh-CN"/>
        </w:rPr>
        <w:t>Nokia: agree with this understanding.</w:t>
      </w:r>
    </w:p>
    <w:p w:rsidR="00A069BC" w:rsidRDefault="00A069BC" w:rsidP="00A069BC">
      <w:pPr>
        <w:rPr>
          <w:color w:val="000000" w:themeColor="text1"/>
          <w:sz w:val="21"/>
          <w:lang w:val="en-US" w:eastAsia="zh-CN"/>
        </w:rPr>
      </w:pPr>
      <w:r>
        <w:rPr>
          <w:color w:val="000000" w:themeColor="text1"/>
          <w:sz w:val="21"/>
          <w:lang w:val="en-US" w:eastAsia="zh-CN"/>
        </w:rPr>
        <w:t xml:space="preserve">vivo: This issue is not urgent and can further discucss offline. </w:t>
      </w:r>
    </w:p>
    <w:p w:rsidR="00A069BC" w:rsidRDefault="00A069BC" w:rsidP="00A069BC">
      <w:pPr>
        <w:rPr>
          <w:color w:val="000000" w:themeColor="text1"/>
          <w:sz w:val="21"/>
          <w:lang w:val="en-US" w:eastAsia="zh-CN"/>
        </w:rPr>
      </w:pPr>
      <w:r>
        <w:rPr>
          <w:color w:val="000000" w:themeColor="text1"/>
          <w:sz w:val="21"/>
          <w:lang w:val="en-US" w:eastAsia="zh-CN"/>
        </w:rPr>
        <w:t xml:space="preserve">Apple: no need to capture in the spec. </w:t>
      </w:r>
    </w:p>
    <w:p w:rsidR="00A069BC" w:rsidRPr="000C73B7" w:rsidRDefault="00A069BC" w:rsidP="00A069BC">
      <w:pPr>
        <w:rPr>
          <w:sz w:val="21"/>
          <w:lang w:val="en-US" w:eastAsia="zh-CN"/>
        </w:rPr>
      </w:pPr>
      <w:r>
        <w:rPr>
          <w:color w:val="000000" w:themeColor="text1"/>
          <w:sz w:val="21"/>
          <w:lang w:val="en-US" w:eastAsia="zh-CN"/>
        </w:rPr>
        <w:t>QC: agree with</w:t>
      </w:r>
      <w:r w:rsidRPr="000C73B7">
        <w:rPr>
          <w:sz w:val="21"/>
          <w:lang w:val="en-US" w:eastAsia="zh-CN"/>
        </w:rPr>
        <w:t xml:space="preserve"> Apple. </w:t>
      </w:r>
    </w:p>
    <w:p w:rsidR="00A069BC" w:rsidRPr="000C73B7" w:rsidRDefault="00A069BC" w:rsidP="00A069BC">
      <w:pPr>
        <w:rPr>
          <w:sz w:val="21"/>
          <w:lang w:val="en-US" w:eastAsia="zh-CN"/>
        </w:rPr>
      </w:pPr>
      <w:r w:rsidRPr="000C73B7">
        <w:rPr>
          <w:rFonts w:hint="eastAsia"/>
          <w:sz w:val="21"/>
          <w:lang w:val="en-US" w:eastAsia="zh-CN"/>
        </w:rPr>
        <w:t>N</w:t>
      </w:r>
      <w:r w:rsidRPr="000C73B7">
        <w:rPr>
          <w:sz w:val="21"/>
          <w:lang w:val="en-US" w:eastAsia="zh-CN"/>
        </w:rPr>
        <w:t xml:space="preserve">okia: UE do the measurement within the non-dropped MUSIM gaps. </w:t>
      </w:r>
    </w:p>
    <w:p w:rsidR="00A069BC" w:rsidRDefault="00A069BC" w:rsidP="00A069BC">
      <w:pPr>
        <w:rPr>
          <w:color w:val="000000" w:themeColor="text1"/>
          <w:sz w:val="21"/>
          <w:lang w:val="en-US" w:eastAsia="zh-CN"/>
        </w:rPr>
      </w:pPr>
      <w:r>
        <w:rPr>
          <w:color w:val="000000" w:themeColor="text1"/>
          <w:sz w:val="21"/>
          <w:lang w:val="en-US" w:eastAsia="zh-CN"/>
        </w:rPr>
        <w:t xml:space="preserve">Charter: the clarification makes the spec clearer. </w:t>
      </w:r>
    </w:p>
    <w:p w:rsidR="00A069BC" w:rsidRDefault="00A069BC" w:rsidP="00A069BC">
      <w:pPr>
        <w:rPr>
          <w:color w:val="000000" w:themeColor="text1"/>
          <w:sz w:val="21"/>
          <w:lang w:val="en-US" w:eastAsia="zh-CN"/>
        </w:rPr>
      </w:pPr>
      <w:r>
        <w:rPr>
          <w:color w:val="000000" w:themeColor="text1"/>
          <w:sz w:val="21"/>
          <w:lang w:val="en-US" w:eastAsia="zh-CN"/>
        </w:rPr>
        <w:t>Nokia: If UE request MUSIM gaps, and network allocates the MUSIM gaps, it is expected that UE do the related operation within the allocated MUSIM gap. We want to make this clear.</w:t>
      </w:r>
    </w:p>
    <w:p w:rsidR="00A069BC" w:rsidRPr="00332529" w:rsidRDefault="00A069BC" w:rsidP="00A069BC">
      <w:pPr>
        <w:rPr>
          <w:color w:val="000000" w:themeColor="text1"/>
          <w:sz w:val="21"/>
          <w:lang w:val="en-US" w:eastAsia="zh-CN"/>
        </w:rPr>
      </w:pPr>
    </w:p>
    <w:p w:rsidR="00A069BC" w:rsidRPr="00D70B87" w:rsidRDefault="00A069BC" w:rsidP="00A069BC">
      <w:pPr>
        <w:rPr>
          <w:b/>
          <w:color w:val="000000" w:themeColor="text1"/>
          <w:sz w:val="21"/>
          <w:u w:val="single"/>
          <w:lang w:eastAsia="ko-KR"/>
        </w:rPr>
      </w:pPr>
      <w:r w:rsidRPr="00D70B87">
        <w:rPr>
          <w:b/>
          <w:color w:val="000000" w:themeColor="text1"/>
          <w:sz w:val="21"/>
          <w:u w:val="single"/>
          <w:lang w:eastAsia="ko-KR"/>
        </w:rPr>
        <w:t>Issue 1-1-4: Clarification on network schedule on dropped gaps</w:t>
      </w:r>
    </w:p>
    <w:p w:rsidR="00A069BC" w:rsidRPr="00D70B87" w:rsidRDefault="00A069BC" w:rsidP="00A069BC">
      <w:pPr>
        <w:pStyle w:val="aff5"/>
        <w:numPr>
          <w:ilvl w:val="0"/>
          <w:numId w:val="8"/>
        </w:numPr>
        <w:ind w:left="720"/>
        <w:rPr>
          <w:color w:val="000000" w:themeColor="text1"/>
        </w:rPr>
      </w:pPr>
      <w:r w:rsidRPr="00D70B87">
        <w:rPr>
          <w:color w:val="000000" w:themeColor="text1"/>
        </w:rPr>
        <w:t xml:space="preserve">Proposals </w:t>
      </w:r>
    </w:p>
    <w:p w:rsidR="00A069BC" w:rsidRPr="00D70B87" w:rsidRDefault="00A069BC" w:rsidP="00A069BC">
      <w:pPr>
        <w:pStyle w:val="aff5"/>
        <w:numPr>
          <w:ilvl w:val="1"/>
          <w:numId w:val="8"/>
        </w:numPr>
        <w:ind w:left="1440"/>
        <w:rPr>
          <w:color w:val="000000" w:themeColor="text1"/>
        </w:rPr>
      </w:pPr>
      <w:r w:rsidRPr="00D70B87">
        <w:rPr>
          <w:color w:val="000000" w:themeColor="text1"/>
        </w:rPr>
        <w:t>P1</w:t>
      </w:r>
      <w:r w:rsidRPr="00C03A25">
        <w:rPr>
          <w:color w:val="000000" w:themeColor="text1"/>
        </w:rPr>
        <w:t xml:space="preserve">: </w:t>
      </w:r>
      <w:r w:rsidRPr="00C03A25">
        <w:t>Capture in section 9.1.10 that the network can schedule the UE in gaps (MUSIM and measurement gaps) which are dropped due to gap collision handling.</w:t>
      </w:r>
      <w:r w:rsidRPr="00C03A25">
        <w:rPr>
          <w:color w:val="000000" w:themeColor="text1"/>
        </w:rPr>
        <w:t xml:space="preserve"> </w:t>
      </w:r>
      <w:r w:rsidRPr="00C03A25">
        <w:t>UE scheduling availability in dropped gaps shall be clarified covering both sections 9.1.10.4 and 9.1.10.5</w:t>
      </w:r>
      <w:r w:rsidRPr="00D70B87">
        <w:rPr>
          <w:color w:val="000000" w:themeColor="text1"/>
        </w:rPr>
        <w:t xml:space="preserve"> (Nokia)</w:t>
      </w:r>
    </w:p>
    <w:p w:rsidR="00A069BC" w:rsidRPr="00D70B87" w:rsidRDefault="00A069BC" w:rsidP="00A069BC">
      <w:pPr>
        <w:rPr>
          <w:rFonts w:eastAsiaTheme="minorEastAsia"/>
          <w:i/>
          <w:color w:val="000000" w:themeColor="text1"/>
          <w:sz w:val="21"/>
          <w:lang w:val="en-US" w:eastAsia="zh-CN"/>
        </w:rPr>
      </w:pPr>
      <w:r w:rsidRPr="00D70B87">
        <w:rPr>
          <w:rFonts w:eastAsiaTheme="minorEastAsia"/>
          <w:i/>
          <w:color w:val="000000" w:themeColor="text1"/>
          <w:sz w:val="21"/>
          <w:lang w:val="en-US" w:eastAsia="zh-CN"/>
        </w:rPr>
        <w:t xml:space="preserve">Recommendations: </w:t>
      </w:r>
    </w:p>
    <w:p w:rsidR="00A069BC" w:rsidRPr="00D70B87" w:rsidRDefault="00A069BC" w:rsidP="00A069BC">
      <w:pPr>
        <w:rPr>
          <w:b/>
          <w:color w:val="000000" w:themeColor="text1"/>
          <w:sz w:val="21"/>
          <w:u w:val="single"/>
          <w:lang w:eastAsia="ko-KR"/>
        </w:rPr>
      </w:pPr>
      <w:r w:rsidRPr="00D70B87">
        <w:rPr>
          <w:rFonts w:eastAsiaTheme="minorEastAsia"/>
          <w:i/>
          <w:color w:val="000000" w:themeColor="text1"/>
          <w:sz w:val="21"/>
          <w:lang w:val="en-US" w:eastAsia="zh-CN"/>
        </w:rPr>
        <w:t>Suggest to consider to capture the clarification</w:t>
      </w:r>
    </w:p>
    <w:p w:rsidR="00A069BC" w:rsidRPr="00C03A25" w:rsidRDefault="00A069BC" w:rsidP="00A069BC">
      <w:pPr>
        <w:rPr>
          <w:sz w:val="21"/>
          <w:lang w:eastAsia="zh-CN"/>
        </w:rPr>
      </w:pPr>
      <w:r w:rsidRPr="00C03A25">
        <w:rPr>
          <w:rFonts w:hint="eastAsia"/>
          <w:sz w:val="21"/>
          <w:lang w:eastAsia="zh-CN"/>
        </w:rPr>
        <w:t>E</w:t>
      </w:r>
      <w:r w:rsidRPr="00C03A25">
        <w:rPr>
          <w:sz w:val="21"/>
          <w:lang w:eastAsia="zh-CN"/>
        </w:rPr>
        <w:t xml:space="preserve">///: it is already in the spec. </w:t>
      </w:r>
      <w:r>
        <w:rPr>
          <w:sz w:val="21"/>
          <w:lang w:eastAsia="zh-CN"/>
        </w:rPr>
        <w:t xml:space="preserve">In principle fine. </w:t>
      </w:r>
    </w:p>
    <w:p w:rsidR="00A069BC" w:rsidRPr="00C03A25" w:rsidRDefault="00A069BC" w:rsidP="00A069BC">
      <w:pPr>
        <w:rPr>
          <w:sz w:val="21"/>
          <w:highlight w:val="green"/>
          <w:lang w:eastAsia="zh-CN"/>
        </w:rPr>
      </w:pPr>
      <w:r w:rsidRPr="00C03A25">
        <w:rPr>
          <w:rFonts w:hint="eastAsia"/>
          <w:sz w:val="21"/>
          <w:highlight w:val="green"/>
          <w:lang w:eastAsia="zh-CN"/>
        </w:rPr>
        <w:t>A</w:t>
      </w:r>
      <w:r w:rsidRPr="00C03A25">
        <w:rPr>
          <w:sz w:val="21"/>
          <w:highlight w:val="green"/>
          <w:lang w:eastAsia="zh-CN"/>
        </w:rPr>
        <w:t>greement:</w:t>
      </w:r>
    </w:p>
    <w:p w:rsidR="00A069BC" w:rsidRPr="00C03A25" w:rsidRDefault="00A069BC" w:rsidP="00A069BC">
      <w:pPr>
        <w:rPr>
          <w:sz w:val="21"/>
          <w:highlight w:val="green"/>
        </w:rPr>
      </w:pPr>
      <w:r w:rsidRPr="00C03A25">
        <w:rPr>
          <w:sz w:val="21"/>
          <w:highlight w:val="green"/>
        </w:rPr>
        <w:lastRenderedPageBreak/>
        <w:t>The network can schedule the UE in gaps (MUSIM and measurement gaps) which are dropped due to gap collision handling.</w:t>
      </w:r>
    </w:p>
    <w:p w:rsidR="00A069BC" w:rsidRPr="00C03A25" w:rsidRDefault="00A069BC" w:rsidP="00A069BC">
      <w:pPr>
        <w:pStyle w:val="aff5"/>
        <w:numPr>
          <w:ilvl w:val="0"/>
          <w:numId w:val="33"/>
        </w:numPr>
        <w:rPr>
          <w:highlight w:val="green"/>
        </w:rPr>
      </w:pPr>
      <w:r w:rsidRPr="00C03A25">
        <w:rPr>
          <w:highlight w:val="green"/>
        </w:rPr>
        <w:t xml:space="preserve">Capture the above understanding in RAN4 spec if it it not fully covered in the current spec. </w:t>
      </w:r>
      <w:r w:rsidRPr="00C03A25">
        <w:rPr>
          <w:rFonts w:hint="eastAsia"/>
          <w:highlight w:val="green"/>
        </w:rPr>
        <w:t>F</w:t>
      </w:r>
      <w:r w:rsidRPr="00C03A25">
        <w:rPr>
          <w:highlight w:val="green"/>
        </w:rPr>
        <w:t>urther discuss the details in the CR.</w:t>
      </w:r>
    </w:p>
    <w:p w:rsidR="00A069BC" w:rsidRDefault="00A069BC" w:rsidP="00A069BC">
      <w:pPr>
        <w:rPr>
          <w:color w:val="993300"/>
          <w:u w:val="single"/>
        </w:rPr>
      </w:pPr>
    </w:p>
    <w:p w:rsidR="00A069BC" w:rsidRDefault="00A069BC" w:rsidP="00A069BC">
      <w:pPr>
        <w:pStyle w:val="3"/>
      </w:pPr>
      <w:bookmarkStart w:id="83" w:name="_Toc166753569"/>
      <w:r>
        <w:t>7.16</w:t>
      </w:r>
      <w:r>
        <w:tab/>
        <w:t>NR NTN enhancement</w:t>
      </w:r>
      <w:bookmarkEnd w:id="83"/>
    </w:p>
    <w:p w:rsidR="00A069BC" w:rsidRDefault="00A069BC" w:rsidP="00A069BC">
      <w:pPr>
        <w:pStyle w:val="4"/>
      </w:pPr>
      <w:bookmarkStart w:id="84" w:name="_Toc166753578"/>
      <w:r>
        <w:t>7.16.6</w:t>
      </w:r>
      <w:r>
        <w:tab/>
        <w:t>RRM core requirements</w:t>
      </w:r>
      <w:bookmarkEnd w:id="84"/>
    </w:p>
    <w:p w:rsidR="00A069BC" w:rsidRDefault="00A069BC" w:rsidP="00A069BC">
      <w:pPr>
        <w:rPr>
          <w:rFonts w:ascii="Arial" w:hAnsi="Arial" w:cs="Arial"/>
          <w:b/>
          <w:sz w:val="24"/>
        </w:rPr>
      </w:pPr>
      <w:r>
        <w:rPr>
          <w:rFonts w:ascii="Arial" w:hAnsi="Arial" w:cs="Arial"/>
          <w:b/>
          <w:color w:val="0000FF"/>
          <w:sz w:val="24"/>
        </w:rPr>
        <w:t>R4-2407460</w:t>
      </w:r>
      <w:r>
        <w:rPr>
          <w:rFonts w:ascii="Arial" w:hAnsi="Arial" w:cs="Arial"/>
          <w:b/>
          <w:color w:val="0000FF"/>
          <w:sz w:val="24"/>
        </w:rPr>
        <w:tab/>
      </w:r>
      <w:r>
        <w:rPr>
          <w:rFonts w:ascii="Arial" w:hAnsi="Arial" w:cs="Arial"/>
          <w:b/>
          <w:sz w:val="24"/>
        </w:rPr>
        <w:t>(NR_NTN_enh-Core) Baseline-Big CR for RAN4#111 draft CRs to TS 38.133 on RRM requirements for NR NTN enhancement_v0</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123F1">
        <w:rPr>
          <w:rFonts w:ascii="Arial" w:hAnsi="Arial" w:cs="Arial"/>
          <w:b/>
          <w:highlight w:val="yellow"/>
        </w:rPr>
        <w:t>Return to.</w:t>
      </w:r>
    </w:p>
    <w:p w:rsidR="00A069BC" w:rsidRDefault="00A069BC" w:rsidP="00A069BC">
      <w:pPr>
        <w:pStyle w:val="5"/>
      </w:pPr>
      <w:bookmarkStart w:id="85" w:name="_Toc166753579"/>
      <w:r>
        <w:t>7.16.6.1</w:t>
      </w:r>
      <w:r>
        <w:tab/>
        <w:t>NR-NTN RRM requirements in above 10 GHz bands</w:t>
      </w:r>
      <w:bookmarkEnd w:id="85"/>
    </w:p>
    <w:p w:rsidR="00A069BC" w:rsidRDefault="00A069BC" w:rsidP="00A069BC">
      <w:pPr>
        <w:rPr>
          <w:rFonts w:ascii="Arial" w:hAnsi="Arial" w:cs="Arial"/>
          <w:b/>
          <w:sz w:val="24"/>
        </w:rPr>
      </w:pPr>
      <w:r>
        <w:rPr>
          <w:rFonts w:ascii="Arial" w:hAnsi="Arial" w:cs="Arial"/>
          <w:b/>
          <w:color w:val="0000FF"/>
          <w:sz w:val="24"/>
        </w:rPr>
        <w:t>R4-2407305</w:t>
      </w:r>
      <w:r>
        <w:rPr>
          <w:rFonts w:ascii="Arial" w:hAnsi="Arial" w:cs="Arial"/>
          <w:b/>
          <w:color w:val="0000FF"/>
          <w:sz w:val="24"/>
        </w:rPr>
        <w:tab/>
      </w:r>
      <w:r>
        <w:rPr>
          <w:rFonts w:ascii="Arial" w:hAnsi="Arial" w:cs="Arial"/>
          <w:b/>
          <w:sz w:val="24"/>
        </w:rPr>
        <w:t>On RRM requirements in bands above 10GHz</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R4-2407677</w:t>
      </w:r>
      <w:r>
        <w:rPr>
          <w:rFonts w:ascii="Arial" w:hAnsi="Arial" w:cs="Arial"/>
          <w:b/>
          <w:color w:val="0000FF"/>
          <w:sz w:val="24"/>
        </w:rPr>
        <w:tab/>
      </w:r>
      <w:r>
        <w:rPr>
          <w:rFonts w:ascii="Arial" w:hAnsi="Arial" w:cs="Arial"/>
          <w:b/>
          <w:sz w:val="24"/>
        </w:rPr>
        <w:t>Draft CR on VSAT UE timing requirements for NTN in above 10GHz</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R4-2410382 (from R4-2407677).</w:t>
      </w:r>
    </w:p>
    <w:p w:rsidR="00A069BC" w:rsidRDefault="00A069BC" w:rsidP="00A069BC">
      <w:pPr>
        <w:rPr>
          <w:rFonts w:ascii="Arial" w:hAnsi="Arial" w:cs="Arial"/>
          <w:b/>
          <w:sz w:val="24"/>
        </w:rPr>
      </w:pPr>
      <w:hyperlink r:id="rId210" w:history="1">
        <w:r w:rsidRPr="005123F1">
          <w:rPr>
            <w:rStyle w:val="ae"/>
            <w:rFonts w:ascii="Arial" w:hAnsi="Arial" w:cs="Arial"/>
            <w:b/>
            <w:sz w:val="24"/>
          </w:rPr>
          <w:t>R4-2410382</w:t>
        </w:r>
      </w:hyperlink>
      <w:r>
        <w:rPr>
          <w:rFonts w:ascii="Arial" w:hAnsi="Arial" w:cs="Arial"/>
          <w:b/>
          <w:color w:val="0000FF"/>
          <w:sz w:val="24"/>
        </w:rPr>
        <w:tab/>
      </w:r>
      <w:r>
        <w:rPr>
          <w:rFonts w:ascii="Arial" w:hAnsi="Arial" w:cs="Arial"/>
          <w:b/>
          <w:sz w:val="24"/>
        </w:rPr>
        <w:t>Draft CR on VSAT UE timing requirements for NTN in above 10GHz</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123F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R4-2407841</w:t>
      </w:r>
      <w:r>
        <w:rPr>
          <w:rFonts w:ascii="Arial" w:hAnsi="Arial" w:cs="Arial"/>
          <w:b/>
          <w:color w:val="0000FF"/>
          <w:sz w:val="24"/>
        </w:rPr>
        <w:tab/>
      </w:r>
      <w:r>
        <w:rPr>
          <w:rFonts w:ascii="Arial" w:hAnsi="Arial" w:cs="Arial"/>
          <w:b/>
          <w:sz w:val="24"/>
        </w:rPr>
        <w:t>draftCR on L3-RSRP measurement requirements maintenance in above 10 GHz scenario</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123F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R4-2408419</w:t>
      </w:r>
      <w:r>
        <w:rPr>
          <w:rFonts w:ascii="Arial" w:hAnsi="Arial" w:cs="Arial"/>
          <w:b/>
          <w:color w:val="0000FF"/>
          <w:sz w:val="24"/>
        </w:rPr>
        <w:tab/>
      </w:r>
      <w:r>
        <w:rPr>
          <w:rFonts w:ascii="Arial" w:hAnsi="Arial" w:cs="Arial"/>
          <w:b/>
          <w:sz w:val="24"/>
        </w:rPr>
        <w:t>Discussion on RRM core maintenance for NTN in above 10GHz</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R4-2408510</w:t>
      </w:r>
      <w:r>
        <w:rPr>
          <w:rFonts w:ascii="Arial" w:hAnsi="Arial" w:cs="Arial"/>
          <w:b/>
          <w:color w:val="0000FF"/>
          <w:sz w:val="24"/>
        </w:rPr>
        <w:tab/>
      </w:r>
      <w:r>
        <w:rPr>
          <w:rFonts w:ascii="Arial" w:hAnsi="Arial" w:cs="Arial"/>
          <w:b/>
          <w:sz w:val="24"/>
        </w:rPr>
        <w:t>Discussion on Side Conditions for UE transmit timing requirements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R4-2408868</w:t>
      </w:r>
      <w:r>
        <w:rPr>
          <w:rFonts w:ascii="Arial" w:hAnsi="Arial" w:cs="Arial"/>
          <w:b/>
          <w:color w:val="0000FF"/>
          <w:sz w:val="24"/>
        </w:rPr>
        <w:tab/>
      </w:r>
      <w:r>
        <w:rPr>
          <w:rFonts w:ascii="Arial" w:hAnsi="Arial" w:cs="Arial"/>
          <w:b/>
          <w:sz w:val="24"/>
        </w:rPr>
        <w:t xml:space="preserve">Discussion on maintenance issues </w:t>
      </w:r>
      <w:proofErr w:type="gramStart"/>
      <w:r>
        <w:rPr>
          <w:rFonts w:ascii="Arial" w:hAnsi="Arial" w:cs="Arial"/>
          <w:b/>
          <w:sz w:val="24"/>
        </w:rPr>
        <w:t>for  NTN</w:t>
      </w:r>
      <w:proofErr w:type="gramEnd"/>
      <w:r>
        <w:rPr>
          <w:rFonts w:ascii="Arial" w:hAnsi="Arial" w:cs="Arial"/>
          <w:b/>
          <w:sz w:val="24"/>
        </w:rPr>
        <w:t xml:space="preserve"> bands above 10GHz</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R4-2409056</w:t>
      </w:r>
      <w:r>
        <w:rPr>
          <w:rFonts w:ascii="Arial" w:hAnsi="Arial" w:cs="Arial"/>
          <w:b/>
          <w:color w:val="0000FF"/>
          <w:sz w:val="24"/>
        </w:rPr>
        <w:tab/>
      </w:r>
      <w:r>
        <w:rPr>
          <w:rFonts w:ascii="Arial" w:hAnsi="Arial" w:cs="Arial"/>
          <w:b/>
          <w:sz w:val="24"/>
        </w:rPr>
        <w:t>On side condition for timing requirements</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Proposals related to side condition for 120kHz of UL SCS in case2.</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R4-2409058</w:t>
      </w:r>
      <w:r>
        <w:rPr>
          <w:rFonts w:ascii="Arial" w:hAnsi="Arial" w:cs="Arial"/>
          <w:b/>
          <w:color w:val="0000FF"/>
          <w:sz w:val="24"/>
        </w:rPr>
        <w:tab/>
      </w:r>
      <w:r>
        <w:rPr>
          <w:rFonts w:ascii="Arial" w:hAnsi="Arial" w:cs="Arial"/>
          <w:b/>
          <w:sz w:val="24"/>
        </w:rPr>
        <w:t>Draft CR to TS 38.133: Removing side condition.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Remove side condition for 120kHz of UL SCS in case2.</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123F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R4-2409059</w:t>
      </w:r>
      <w:r>
        <w:rPr>
          <w:rFonts w:ascii="Arial" w:hAnsi="Arial" w:cs="Arial"/>
          <w:b/>
          <w:color w:val="0000FF"/>
          <w:sz w:val="24"/>
        </w:rPr>
        <w:tab/>
      </w:r>
      <w:r>
        <w:rPr>
          <w:rFonts w:ascii="Arial" w:hAnsi="Arial" w:cs="Arial"/>
          <w:b/>
          <w:sz w:val="24"/>
        </w:rPr>
        <w:t>LS reply on reference point for SSB-TimeOffset</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LS reply on reference point for SSB-TimeOffset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R4-2409284</w:t>
      </w:r>
      <w:r>
        <w:rPr>
          <w:rFonts w:ascii="Arial" w:hAnsi="Arial" w:cs="Arial"/>
          <w:b/>
          <w:color w:val="0000FF"/>
          <w:sz w:val="24"/>
        </w:rPr>
        <w:tab/>
      </w:r>
      <w:r>
        <w:rPr>
          <w:rFonts w:ascii="Arial" w:hAnsi="Arial" w:cs="Arial"/>
          <w:b/>
          <w:sz w:val="24"/>
        </w:rPr>
        <w:t>Discussion on remaining issues for NTN in Ka band</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R4-2409285</w:t>
      </w:r>
      <w:r>
        <w:rPr>
          <w:rFonts w:ascii="Arial" w:hAnsi="Arial" w:cs="Arial"/>
          <w:b/>
          <w:color w:val="0000FF"/>
          <w:sz w:val="24"/>
        </w:rPr>
        <w:tab/>
      </w:r>
      <w:r>
        <w:rPr>
          <w:rFonts w:ascii="Arial" w:hAnsi="Arial" w:cs="Arial"/>
          <w:b/>
          <w:sz w:val="24"/>
        </w:rPr>
        <w:t>draftCR on measurement requirements for NTN in Ka band</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R4-2410383 (from R4-2409285).</w:t>
      </w:r>
    </w:p>
    <w:bookmarkStart w:id="86" w:name="_Toc166753580"/>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"ftp://10.10.10.10/ftp/tsg_ran/WG4_Radio/TSGR4_111/Inbox/R4-2410383.zip" </w:instrText>
      </w:r>
      <w:r>
        <w:rPr>
          <w:rFonts w:ascii="Arial" w:hAnsi="Arial" w:cs="Arial"/>
          <w:b/>
          <w:color w:val="0000FF"/>
          <w:sz w:val="24"/>
        </w:rPr>
      </w:r>
      <w:r>
        <w:rPr>
          <w:rFonts w:ascii="Arial" w:hAnsi="Arial" w:cs="Arial"/>
          <w:b/>
          <w:color w:val="0000FF"/>
          <w:sz w:val="24"/>
        </w:rPr>
        <w:fldChar w:fldCharType="separate"/>
      </w:r>
      <w:r w:rsidRPr="005123F1">
        <w:rPr>
          <w:rStyle w:val="ae"/>
          <w:rFonts w:ascii="Arial" w:hAnsi="Arial" w:cs="Arial"/>
          <w:b/>
          <w:sz w:val="24"/>
        </w:rPr>
        <w:t>R4-2410383</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draftCR on measurement requirements for NTN in Ka band</w:t>
      </w:r>
    </w:p>
    <w:p w:rsidR="00A069BC" w:rsidRDefault="00A069BC" w:rsidP="00A069B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123F1">
        <w:rPr>
          <w:rFonts w:ascii="Arial" w:hAnsi="Arial" w:cs="Arial"/>
          <w:b/>
          <w:highlight w:val="yellow"/>
        </w:rPr>
        <w:t>Return to.</w:t>
      </w:r>
    </w:p>
    <w:p w:rsidR="00A069BC" w:rsidRDefault="00A069BC" w:rsidP="00A069BC">
      <w:pPr>
        <w:pStyle w:val="5"/>
      </w:pPr>
      <w:r>
        <w:t>7.16.6.2</w:t>
      </w:r>
      <w:r>
        <w:tab/>
        <w:t>Network verified UE location</w:t>
      </w:r>
      <w:bookmarkEnd w:id="86"/>
    </w:p>
    <w:p w:rsidR="00A069BC" w:rsidRDefault="00A069BC" w:rsidP="00A069BC">
      <w:pPr>
        <w:rPr>
          <w:rFonts w:ascii="Arial" w:hAnsi="Arial" w:cs="Arial"/>
          <w:b/>
          <w:sz w:val="24"/>
        </w:rPr>
      </w:pPr>
      <w:r>
        <w:rPr>
          <w:rFonts w:ascii="Arial" w:hAnsi="Arial" w:cs="Arial"/>
          <w:b/>
          <w:color w:val="0000FF"/>
          <w:sz w:val="24"/>
        </w:rPr>
        <w:t>R4-2408511</w:t>
      </w:r>
      <w:r>
        <w:rPr>
          <w:rFonts w:ascii="Arial" w:hAnsi="Arial" w:cs="Arial"/>
          <w:b/>
          <w:color w:val="0000FF"/>
          <w:sz w:val="24"/>
        </w:rPr>
        <w:tab/>
      </w:r>
      <w:r>
        <w:rPr>
          <w:rFonts w:ascii="Arial" w:hAnsi="Arial" w:cs="Arial"/>
          <w:b/>
          <w:sz w:val="24"/>
        </w:rPr>
        <w:t>Discussion on UE RX-TX Time difference</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R4-2408605</w:t>
      </w:r>
      <w:r>
        <w:rPr>
          <w:rFonts w:ascii="Arial" w:hAnsi="Arial" w:cs="Arial"/>
          <w:b/>
          <w:color w:val="0000FF"/>
          <w:sz w:val="24"/>
        </w:rPr>
        <w:tab/>
      </w:r>
      <w:r>
        <w:rPr>
          <w:rFonts w:ascii="Arial" w:hAnsi="Arial" w:cs="Arial"/>
          <w:b/>
          <w:sz w:val="24"/>
        </w:rPr>
        <w:t>Core requirements for Network verified UE location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Core requirements for Network verified UE location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R4-2408869</w:t>
      </w:r>
      <w:r>
        <w:rPr>
          <w:rFonts w:ascii="Arial" w:hAnsi="Arial" w:cs="Arial"/>
          <w:b/>
          <w:color w:val="0000FF"/>
          <w:sz w:val="24"/>
        </w:rPr>
        <w:tab/>
      </w:r>
      <w:r>
        <w:rPr>
          <w:rFonts w:ascii="Arial" w:hAnsi="Arial" w:cs="Arial"/>
          <w:b/>
          <w:sz w:val="24"/>
        </w:rPr>
        <w:t>Discussion on maintenance issues for NW verified UE location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R4-2409286</w:t>
      </w:r>
      <w:r>
        <w:rPr>
          <w:rFonts w:ascii="Arial" w:hAnsi="Arial" w:cs="Arial"/>
          <w:b/>
          <w:color w:val="0000FF"/>
          <w:sz w:val="24"/>
        </w:rPr>
        <w:tab/>
      </w:r>
      <w:r>
        <w:rPr>
          <w:rFonts w:ascii="Arial" w:hAnsi="Arial" w:cs="Arial"/>
          <w:b/>
          <w:sz w:val="24"/>
        </w:rPr>
        <w:t>Discussion on RRM requirements for NW verified location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R4-2409287</w:t>
      </w:r>
      <w:r>
        <w:rPr>
          <w:rFonts w:ascii="Arial" w:hAnsi="Arial" w:cs="Arial"/>
          <w:b/>
          <w:color w:val="0000FF"/>
          <w:sz w:val="24"/>
        </w:rPr>
        <w:tab/>
      </w:r>
      <w:r>
        <w:rPr>
          <w:rFonts w:ascii="Arial" w:hAnsi="Arial" w:cs="Arial"/>
          <w:b/>
          <w:sz w:val="24"/>
        </w:rPr>
        <w:t>draftCR on Rx-Tx measurement requirements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5123F1">
        <w:rPr>
          <w:rFonts w:ascii="Arial" w:hAnsi="Arial" w:cs="Arial"/>
          <w:b/>
          <w:highlight w:val="yellow"/>
        </w:rPr>
        <w:t>Return to.</w:t>
      </w:r>
    </w:p>
    <w:p w:rsidR="00A069BC" w:rsidRDefault="00A069BC" w:rsidP="00A069BC">
      <w:pPr>
        <w:pStyle w:val="5"/>
      </w:pPr>
      <w:bookmarkStart w:id="87" w:name="_Toc166753581"/>
      <w:r>
        <w:t>7.16.6.3</w:t>
      </w:r>
      <w:r>
        <w:tab/>
        <w:t>NTN-TN and NTN-NTN mobility and service continuity enhancements</w:t>
      </w:r>
      <w:bookmarkEnd w:id="87"/>
    </w:p>
    <w:p w:rsidR="00A069BC" w:rsidRDefault="00A069BC" w:rsidP="00A069BC">
      <w:pPr>
        <w:rPr>
          <w:rFonts w:ascii="Arial" w:hAnsi="Arial" w:cs="Arial"/>
          <w:b/>
          <w:sz w:val="24"/>
        </w:rPr>
      </w:pPr>
      <w:r>
        <w:rPr>
          <w:rFonts w:ascii="Arial" w:hAnsi="Arial" w:cs="Arial"/>
          <w:b/>
          <w:color w:val="0000FF"/>
          <w:sz w:val="24"/>
        </w:rPr>
        <w:t>R4-2407306</w:t>
      </w:r>
      <w:r>
        <w:rPr>
          <w:rFonts w:ascii="Arial" w:hAnsi="Arial" w:cs="Arial"/>
          <w:b/>
          <w:color w:val="0000FF"/>
          <w:sz w:val="24"/>
        </w:rPr>
        <w:tab/>
      </w:r>
      <w:r>
        <w:rPr>
          <w:rFonts w:ascii="Arial" w:hAnsi="Arial" w:cs="Arial"/>
          <w:b/>
          <w:sz w:val="24"/>
        </w:rPr>
        <w:t>On mobility and service continuity for eNTN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R4-2407307</w:t>
      </w:r>
      <w:r>
        <w:rPr>
          <w:rFonts w:ascii="Arial" w:hAnsi="Arial" w:cs="Arial"/>
          <w:b/>
          <w:color w:val="0000FF"/>
          <w:sz w:val="24"/>
        </w:rPr>
        <w:tab/>
      </w:r>
      <w:r>
        <w:rPr>
          <w:rFonts w:ascii="Arial" w:hAnsi="Arial" w:cs="Arial"/>
          <w:b/>
          <w:sz w:val="24"/>
        </w:rPr>
        <w:t>Reply LS on reference point for SSB-TimeOffset</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R2-2403771, cc RAN2</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lastRenderedPageBreak/>
        <w:t>R4-2407840</w:t>
      </w:r>
      <w:r>
        <w:rPr>
          <w:rFonts w:ascii="Arial" w:hAnsi="Arial" w:cs="Arial"/>
          <w:b/>
          <w:color w:val="0000FF"/>
          <w:sz w:val="24"/>
        </w:rPr>
        <w:tab/>
      </w:r>
      <w:r>
        <w:rPr>
          <w:rFonts w:ascii="Arial" w:hAnsi="Arial" w:cs="Arial"/>
          <w:b/>
          <w:sz w:val="24"/>
        </w:rPr>
        <w:t>Discussion on NTN-TN and NTN-NTN mobility and service continuity enhancements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R4-2407932</w:t>
      </w:r>
      <w:r>
        <w:rPr>
          <w:rFonts w:ascii="Arial" w:hAnsi="Arial" w:cs="Arial"/>
          <w:b/>
          <w:color w:val="0000FF"/>
          <w:sz w:val="24"/>
        </w:rPr>
        <w:tab/>
      </w:r>
      <w:r>
        <w:rPr>
          <w:rFonts w:ascii="Arial" w:hAnsi="Arial" w:cs="Arial"/>
          <w:b/>
          <w:sz w:val="24"/>
        </w:rPr>
        <w:t>(NR_NTN_enh-Core) Discussion on the maintenance issue and the LS from RAN2 for NR NTN enhancement</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R4-2408512</w:t>
      </w:r>
      <w:r>
        <w:rPr>
          <w:rFonts w:ascii="Arial" w:hAnsi="Arial" w:cs="Arial"/>
          <w:b/>
          <w:color w:val="0000FF"/>
          <w:sz w:val="24"/>
        </w:rPr>
        <w:tab/>
      </w:r>
      <w:r>
        <w:rPr>
          <w:rFonts w:ascii="Arial" w:hAnsi="Arial" w:cs="Arial"/>
          <w:b/>
          <w:sz w:val="24"/>
        </w:rPr>
        <w:t>CR to TS 38.133 on applicability of soft satellite switching requirements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CR-4475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C0BB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R4-2408513</w:t>
      </w:r>
      <w:r>
        <w:rPr>
          <w:rFonts w:ascii="Arial" w:hAnsi="Arial" w:cs="Arial"/>
          <w:b/>
          <w:color w:val="0000FF"/>
          <w:sz w:val="24"/>
        </w:rPr>
        <w:tab/>
      </w:r>
      <w:r>
        <w:rPr>
          <w:rFonts w:ascii="Arial" w:hAnsi="Arial" w:cs="Arial"/>
          <w:b/>
          <w:sz w:val="24"/>
        </w:rPr>
        <w:t>CR to TS 38.133 on RLM and measurements during satellite switching with resynchronization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CR-4476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R4-2410384 (from R4-2408513).</w:t>
      </w:r>
    </w:p>
    <w:p w:rsidR="00A069BC" w:rsidRDefault="00A069BC" w:rsidP="00A069BC">
      <w:pPr>
        <w:rPr>
          <w:rFonts w:ascii="Arial" w:hAnsi="Arial" w:cs="Arial"/>
          <w:b/>
          <w:sz w:val="24"/>
        </w:rPr>
      </w:pPr>
      <w:hyperlink r:id="rId211" w:history="1">
        <w:r w:rsidRPr="00DC54AD">
          <w:rPr>
            <w:rStyle w:val="ae"/>
            <w:rFonts w:ascii="Arial" w:hAnsi="Arial" w:cs="Arial"/>
            <w:b/>
            <w:sz w:val="24"/>
          </w:rPr>
          <w:t>R4-2410384</w:t>
        </w:r>
      </w:hyperlink>
      <w:r>
        <w:rPr>
          <w:rFonts w:ascii="Arial" w:hAnsi="Arial" w:cs="Arial"/>
          <w:b/>
          <w:color w:val="0000FF"/>
          <w:sz w:val="24"/>
        </w:rPr>
        <w:tab/>
      </w:r>
      <w:r>
        <w:rPr>
          <w:rFonts w:ascii="Arial" w:hAnsi="Arial" w:cs="Arial"/>
          <w:b/>
          <w:sz w:val="24"/>
        </w:rPr>
        <w:t>CR to TS 38.133 on RLM and measurements during satellite switching with resynchronization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CR-4476  rev  Cat: F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C54AD">
        <w:rPr>
          <w:rFonts w:ascii="Arial" w:hAnsi="Arial" w:cs="Arial"/>
          <w:b/>
          <w:highlight w:val="yellow"/>
        </w:rPr>
        <w:t>Return to.</w:t>
      </w:r>
    </w:p>
    <w:p w:rsidR="00A069BC" w:rsidRDefault="00A069BC" w:rsidP="00A069BC">
      <w:pPr>
        <w:rPr>
          <w:color w:val="993300"/>
          <w:u w:val="single"/>
        </w:rPr>
      </w:pPr>
    </w:p>
    <w:p w:rsidR="00A069BC" w:rsidRDefault="00A069BC" w:rsidP="00A069BC">
      <w:pPr>
        <w:rPr>
          <w:rFonts w:ascii="Arial" w:hAnsi="Arial" w:cs="Arial"/>
          <w:b/>
          <w:sz w:val="24"/>
        </w:rPr>
      </w:pPr>
      <w:r>
        <w:rPr>
          <w:rFonts w:ascii="Arial" w:hAnsi="Arial" w:cs="Arial"/>
          <w:b/>
          <w:color w:val="0000FF"/>
          <w:sz w:val="24"/>
        </w:rPr>
        <w:t>R4-2408514</w:t>
      </w:r>
      <w:r>
        <w:rPr>
          <w:rFonts w:ascii="Arial" w:hAnsi="Arial" w:cs="Arial"/>
          <w:b/>
          <w:color w:val="0000FF"/>
          <w:sz w:val="24"/>
        </w:rPr>
        <w:tab/>
      </w:r>
      <w:r>
        <w:rPr>
          <w:rFonts w:ascii="Arial" w:hAnsi="Arial" w:cs="Arial"/>
          <w:b/>
          <w:sz w:val="24"/>
        </w:rPr>
        <w:t>Considerations on Soft Satellite Switch Capability</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R4-2408606</w:t>
      </w:r>
      <w:r>
        <w:rPr>
          <w:rFonts w:ascii="Arial" w:hAnsi="Arial" w:cs="Arial"/>
          <w:b/>
          <w:color w:val="0000FF"/>
          <w:sz w:val="24"/>
        </w:rPr>
        <w:tab/>
      </w:r>
      <w:r>
        <w:rPr>
          <w:rFonts w:ascii="Arial" w:hAnsi="Arial" w:cs="Arial"/>
          <w:b/>
          <w:sz w:val="24"/>
        </w:rPr>
        <w:t>Core requirements for NTN-TN and NTN-NTN mobility and service continuity enhancements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Core requirements for NTN-TN and NTN-NTN mobility and service continuity enhancements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R4-2408867</w:t>
      </w:r>
      <w:r>
        <w:rPr>
          <w:rFonts w:ascii="Arial" w:hAnsi="Arial" w:cs="Arial"/>
          <w:b/>
          <w:color w:val="0000FF"/>
          <w:sz w:val="24"/>
        </w:rPr>
        <w:tab/>
      </w:r>
      <w:r>
        <w:rPr>
          <w:rFonts w:ascii="Arial" w:hAnsi="Arial" w:cs="Arial"/>
          <w:b/>
          <w:sz w:val="24"/>
        </w:rPr>
        <w:t>Discussion on maintenance issues for NTN mobility enhancements</w:t>
      </w:r>
    </w:p>
    <w:p w:rsidR="00A069BC" w:rsidRDefault="00A069BC" w:rsidP="00A069B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R4-2409288</w:t>
      </w:r>
      <w:r>
        <w:rPr>
          <w:rFonts w:ascii="Arial" w:hAnsi="Arial" w:cs="Arial"/>
          <w:b/>
          <w:color w:val="0000FF"/>
          <w:sz w:val="24"/>
        </w:rPr>
        <w:tab/>
      </w:r>
      <w:r>
        <w:rPr>
          <w:rFonts w:ascii="Arial" w:hAnsi="Arial" w:cs="Arial"/>
          <w:b/>
          <w:sz w:val="24"/>
        </w:rPr>
        <w:t>Discussion on mobility enhancements in NTN</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R4-2409289</w:t>
      </w:r>
      <w:r>
        <w:rPr>
          <w:rFonts w:ascii="Arial" w:hAnsi="Arial" w:cs="Arial"/>
          <w:b/>
          <w:color w:val="0000FF"/>
          <w:sz w:val="24"/>
        </w:rPr>
        <w:tab/>
      </w:r>
      <w:r>
        <w:rPr>
          <w:rFonts w:ascii="Arial" w:hAnsi="Arial" w:cs="Arial"/>
          <w:b/>
          <w:sz w:val="24"/>
        </w:rPr>
        <w:t>draftCR on requirements for satellite switch with re-sync</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R4-2410385 (from R4-2409289).</w:t>
      </w:r>
    </w:p>
    <w:bookmarkStart w:id="88" w:name="_Toc166753582"/>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"ftp://10.10.10.10/ftp/tsg_ran/WG4_Radio/TSGR4_111/Inbox/R4-2410385.zip" </w:instrText>
      </w:r>
      <w:r>
        <w:rPr>
          <w:rFonts w:ascii="Arial" w:hAnsi="Arial" w:cs="Arial"/>
          <w:b/>
          <w:color w:val="0000FF"/>
          <w:sz w:val="24"/>
        </w:rPr>
      </w:r>
      <w:r>
        <w:rPr>
          <w:rFonts w:ascii="Arial" w:hAnsi="Arial" w:cs="Arial"/>
          <w:b/>
          <w:color w:val="0000FF"/>
          <w:sz w:val="24"/>
        </w:rPr>
        <w:fldChar w:fldCharType="separate"/>
      </w:r>
      <w:r w:rsidRPr="00DC54AD">
        <w:rPr>
          <w:rStyle w:val="ae"/>
          <w:rFonts w:ascii="Arial" w:hAnsi="Arial" w:cs="Arial"/>
          <w:b/>
          <w:sz w:val="24"/>
        </w:rPr>
        <w:t>R4-2410385</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draftCR on requirements for satellite switch with re-sync</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C54AD">
        <w:rPr>
          <w:rFonts w:ascii="Arial" w:hAnsi="Arial" w:cs="Arial"/>
          <w:b/>
          <w:highlight w:val="yellow"/>
        </w:rPr>
        <w:t>Return to.</w:t>
      </w:r>
    </w:p>
    <w:p w:rsidR="00A069BC" w:rsidRDefault="00A069BC" w:rsidP="00A069BC">
      <w:pPr>
        <w:pStyle w:val="4"/>
      </w:pPr>
      <w:r>
        <w:t>7.16.7</w:t>
      </w:r>
      <w:r>
        <w:tab/>
        <w:t>RRM performance requirements</w:t>
      </w:r>
      <w:bookmarkEnd w:id="88"/>
    </w:p>
    <w:p w:rsidR="00A069BC" w:rsidRDefault="00A069BC" w:rsidP="00A069BC">
      <w:pPr>
        <w:rPr>
          <w:rFonts w:ascii="Arial" w:hAnsi="Arial" w:cs="Arial"/>
          <w:b/>
          <w:sz w:val="24"/>
        </w:rPr>
      </w:pPr>
      <w:r>
        <w:rPr>
          <w:rFonts w:ascii="Arial" w:hAnsi="Arial" w:cs="Arial"/>
          <w:b/>
          <w:color w:val="0000FF"/>
          <w:sz w:val="24"/>
        </w:rPr>
        <w:t>R4-2408608</w:t>
      </w:r>
      <w:r>
        <w:rPr>
          <w:rFonts w:ascii="Arial" w:hAnsi="Arial" w:cs="Arial"/>
          <w:b/>
          <w:color w:val="0000FF"/>
          <w:sz w:val="24"/>
        </w:rPr>
        <w:tab/>
      </w:r>
      <w:r>
        <w:rPr>
          <w:rFonts w:ascii="Arial" w:hAnsi="Arial" w:cs="Arial"/>
          <w:b/>
          <w:sz w:val="24"/>
        </w:rPr>
        <w:t>Draft CR for 38.133 on Radio Link Monitoring test for NTN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Test case on RLM for NTN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R4-2410386 (from R4-2408608).</w:t>
      </w:r>
    </w:p>
    <w:bookmarkStart w:id="89" w:name="_Toc166753583"/>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"ftp://10.10.10.10/ftp/tsg_ran/WG4_Radio/TSGR4_111/Inbox/R4-2410386.zip" </w:instrText>
      </w:r>
      <w:r>
        <w:rPr>
          <w:rFonts w:ascii="Arial" w:hAnsi="Arial" w:cs="Arial"/>
          <w:b/>
          <w:color w:val="0000FF"/>
          <w:sz w:val="24"/>
        </w:rPr>
      </w:r>
      <w:r>
        <w:rPr>
          <w:rFonts w:ascii="Arial" w:hAnsi="Arial" w:cs="Arial"/>
          <w:b/>
          <w:color w:val="0000FF"/>
          <w:sz w:val="24"/>
        </w:rPr>
        <w:fldChar w:fldCharType="separate"/>
      </w:r>
      <w:r w:rsidRPr="00DC54AD">
        <w:rPr>
          <w:rStyle w:val="ae"/>
          <w:rFonts w:ascii="Arial" w:hAnsi="Arial" w:cs="Arial"/>
          <w:b/>
          <w:sz w:val="24"/>
        </w:rPr>
        <w:t>R4-2410386</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 CR for 38.133 on Radio Link Monitoring test for NTN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Test case on RLM for NTN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C54AD">
        <w:rPr>
          <w:rFonts w:ascii="Arial" w:hAnsi="Arial" w:cs="Arial"/>
          <w:b/>
          <w:highlight w:val="yellow"/>
        </w:rPr>
        <w:t>Return to.</w:t>
      </w:r>
    </w:p>
    <w:p w:rsidR="00A069BC" w:rsidRDefault="00A069BC" w:rsidP="00A069BC">
      <w:pPr>
        <w:pStyle w:val="5"/>
      </w:pPr>
      <w:r>
        <w:t>7.16.7.1</w:t>
      </w:r>
      <w:r>
        <w:tab/>
        <w:t>NR-NTN RRM performance requirements in above 10 GHz bands</w:t>
      </w:r>
      <w:bookmarkEnd w:id="89"/>
    </w:p>
    <w:p w:rsidR="00A069BC" w:rsidRDefault="00A069BC" w:rsidP="00A069BC">
      <w:pPr>
        <w:rPr>
          <w:rFonts w:ascii="Arial" w:hAnsi="Arial" w:cs="Arial"/>
          <w:b/>
          <w:sz w:val="24"/>
        </w:rPr>
      </w:pPr>
      <w:r>
        <w:rPr>
          <w:rFonts w:ascii="Arial" w:hAnsi="Arial" w:cs="Arial"/>
          <w:b/>
          <w:color w:val="0000FF"/>
          <w:sz w:val="24"/>
        </w:rPr>
        <w:t>R4-2407308</w:t>
      </w:r>
      <w:r>
        <w:rPr>
          <w:rFonts w:ascii="Arial" w:hAnsi="Arial" w:cs="Arial"/>
          <w:b/>
          <w:color w:val="0000FF"/>
          <w:sz w:val="24"/>
        </w:rPr>
        <w:tab/>
      </w:r>
      <w:r>
        <w:rPr>
          <w:rFonts w:ascii="Arial" w:hAnsi="Arial" w:cs="Arial"/>
          <w:b/>
          <w:sz w:val="24"/>
        </w:rPr>
        <w:t>On NR-NTN accuracy requirements in above 10 GHz bands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lastRenderedPageBreak/>
        <w:t>R4-2407364</w:t>
      </w:r>
      <w:r>
        <w:rPr>
          <w:rFonts w:ascii="Arial" w:hAnsi="Arial" w:cs="Arial"/>
          <w:b/>
          <w:color w:val="0000FF"/>
          <w:sz w:val="24"/>
        </w:rPr>
        <w:tab/>
      </w:r>
      <w:r>
        <w:rPr>
          <w:rFonts w:ascii="Arial" w:hAnsi="Arial" w:cs="Arial"/>
          <w:b/>
          <w:sz w:val="24"/>
        </w:rPr>
        <w:t>(NR_NTN_enh-Perf) Test case of SSB based L1-RSRP measurement for NTN above 10GHz</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C54AD">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R4-2407461</w:t>
      </w:r>
      <w:r>
        <w:rPr>
          <w:rFonts w:ascii="Arial" w:hAnsi="Arial" w:cs="Arial"/>
          <w:b/>
          <w:color w:val="0000FF"/>
          <w:sz w:val="24"/>
        </w:rPr>
        <w:tab/>
      </w:r>
      <w:r>
        <w:rPr>
          <w:rFonts w:ascii="Arial" w:hAnsi="Arial" w:cs="Arial"/>
          <w:b/>
          <w:sz w:val="24"/>
        </w:rPr>
        <w:t>(NR_NTN_enh-Perf) draft CR on TC for Connected mode mobility in FR2-NTN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R4-2410387 (from R4-2407461).</w:t>
      </w:r>
    </w:p>
    <w:p w:rsidR="00A069BC" w:rsidRDefault="00A069BC" w:rsidP="00A069BC">
      <w:pPr>
        <w:rPr>
          <w:rFonts w:ascii="Arial" w:hAnsi="Arial" w:cs="Arial"/>
          <w:b/>
          <w:sz w:val="24"/>
        </w:rPr>
      </w:pPr>
      <w:hyperlink r:id="rId212" w:history="1">
        <w:r w:rsidRPr="00DC54AD">
          <w:rPr>
            <w:rStyle w:val="ae"/>
            <w:rFonts w:ascii="Arial" w:hAnsi="Arial" w:cs="Arial"/>
            <w:b/>
            <w:sz w:val="24"/>
          </w:rPr>
          <w:t>R4-2410387</w:t>
        </w:r>
      </w:hyperlink>
      <w:r>
        <w:rPr>
          <w:rFonts w:ascii="Arial" w:hAnsi="Arial" w:cs="Arial"/>
          <w:b/>
          <w:color w:val="0000FF"/>
          <w:sz w:val="24"/>
        </w:rPr>
        <w:tab/>
      </w:r>
      <w:r>
        <w:rPr>
          <w:rFonts w:ascii="Arial" w:hAnsi="Arial" w:cs="Arial"/>
          <w:b/>
          <w:sz w:val="24"/>
        </w:rPr>
        <w:t>(NR_NTN_enh-Perf) draft CR on TC for Connected mode mobility in FR2-NTN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C54AD">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R4-2407678</w:t>
      </w:r>
      <w:r>
        <w:rPr>
          <w:rFonts w:ascii="Arial" w:hAnsi="Arial" w:cs="Arial"/>
          <w:b/>
          <w:color w:val="0000FF"/>
          <w:sz w:val="24"/>
        </w:rPr>
        <w:tab/>
      </w:r>
      <w:r>
        <w:rPr>
          <w:rFonts w:ascii="Arial" w:hAnsi="Arial" w:cs="Arial"/>
          <w:b/>
          <w:sz w:val="24"/>
        </w:rPr>
        <w:t>Draft CR on test cases of VSAT UE timing requirements for NTN in above 10GHz</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C54AD">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R4-2407842</w:t>
      </w:r>
      <w:r>
        <w:rPr>
          <w:rFonts w:ascii="Arial" w:hAnsi="Arial" w:cs="Arial"/>
          <w:b/>
          <w:color w:val="0000FF"/>
          <w:sz w:val="24"/>
        </w:rPr>
        <w:tab/>
      </w:r>
      <w:r>
        <w:rPr>
          <w:rFonts w:ascii="Arial" w:hAnsi="Arial" w:cs="Arial"/>
          <w:b/>
          <w:sz w:val="24"/>
        </w:rPr>
        <w:t>draftCR on test case for L3-RSRP measurement without gap under non-DRX with SSB index reading in above 10 GHz scenario</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R4-2410388 (from R4-2407842).</w:t>
      </w:r>
    </w:p>
    <w:p w:rsidR="00A069BC" w:rsidRDefault="00A069BC" w:rsidP="00A069BC">
      <w:pPr>
        <w:rPr>
          <w:rFonts w:ascii="Arial" w:hAnsi="Arial" w:cs="Arial"/>
          <w:b/>
          <w:sz w:val="24"/>
        </w:rPr>
      </w:pPr>
      <w:hyperlink r:id="rId213" w:history="1">
        <w:r w:rsidRPr="00DC54AD">
          <w:rPr>
            <w:rStyle w:val="ae"/>
            <w:rFonts w:ascii="Arial" w:hAnsi="Arial" w:cs="Arial"/>
            <w:b/>
            <w:sz w:val="24"/>
          </w:rPr>
          <w:t>R4-2410388</w:t>
        </w:r>
      </w:hyperlink>
      <w:r>
        <w:rPr>
          <w:rFonts w:ascii="Arial" w:hAnsi="Arial" w:cs="Arial"/>
          <w:b/>
          <w:color w:val="0000FF"/>
          <w:sz w:val="24"/>
        </w:rPr>
        <w:tab/>
      </w:r>
      <w:r>
        <w:rPr>
          <w:rFonts w:ascii="Arial" w:hAnsi="Arial" w:cs="Arial"/>
          <w:b/>
          <w:sz w:val="24"/>
        </w:rPr>
        <w:t>draftCR on test case for L3-RSRP measurement without gap under non-DRX with SSB index reading in above 10 GHz scenario</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C54AD">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R4-2408420</w:t>
      </w:r>
      <w:r>
        <w:rPr>
          <w:rFonts w:ascii="Arial" w:hAnsi="Arial" w:cs="Arial"/>
          <w:b/>
          <w:color w:val="0000FF"/>
          <w:sz w:val="24"/>
        </w:rPr>
        <w:tab/>
      </w:r>
      <w:r>
        <w:rPr>
          <w:rFonts w:ascii="Arial" w:hAnsi="Arial" w:cs="Arial"/>
          <w:b/>
          <w:sz w:val="24"/>
        </w:rPr>
        <w:t>Discussion on NTN performance requirements in Ka band</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R4-2408515</w:t>
      </w:r>
      <w:r>
        <w:rPr>
          <w:rFonts w:ascii="Arial" w:hAnsi="Arial" w:cs="Arial"/>
          <w:b/>
          <w:color w:val="0000FF"/>
          <w:sz w:val="24"/>
        </w:rPr>
        <w:tab/>
      </w:r>
      <w:r>
        <w:rPr>
          <w:rFonts w:ascii="Arial" w:hAnsi="Arial" w:cs="Arial"/>
          <w:b/>
          <w:sz w:val="24"/>
        </w:rPr>
        <w:t>Dicussion on Testability of Case 3 UEs in FR2-NTN</w:t>
      </w:r>
    </w:p>
    <w:p w:rsidR="00A069BC" w:rsidRDefault="00A069BC" w:rsidP="00A069B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R4-2408864</w:t>
      </w:r>
      <w:r>
        <w:rPr>
          <w:rFonts w:ascii="Arial" w:hAnsi="Arial" w:cs="Arial"/>
          <w:b/>
          <w:color w:val="0000FF"/>
          <w:sz w:val="24"/>
        </w:rPr>
        <w:tab/>
      </w:r>
      <w:r>
        <w:rPr>
          <w:rFonts w:ascii="Arial" w:hAnsi="Arial" w:cs="Arial"/>
          <w:b/>
          <w:sz w:val="24"/>
        </w:rPr>
        <w:t>Draft CR on test case for NTN RLM requirements in bands above 10GHz</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C54AD">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R4-2408870</w:t>
      </w:r>
      <w:r>
        <w:rPr>
          <w:rFonts w:ascii="Arial" w:hAnsi="Arial" w:cs="Arial"/>
          <w:b/>
          <w:color w:val="0000FF"/>
          <w:sz w:val="24"/>
        </w:rPr>
        <w:tab/>
      </w:r>
      <w:r>
        <w:rPr>
          <w:rFonts w:ascii="Arial" w:hAnsi="Arial" w:cs="Arial"/>
          <w:b/>
          <w:sz w:val="24"/>
        </w:rPr>
        <w:t>Discussion on test cases design for NTN bands above 10GHz</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R4-2409290</w:t>
      </w:r>
      <w:r>
        <w:rPr>
          <w:rFonts w:ascii="Arial" w:hAnsi="Arial" w:cs="Arial"/>
          <w:b/>
          <w:color w:val="0000FF"/>
          <w:sz w:val="24"/>
        </w:rPr>
        <w:tab/>
      </w:r>
      <w:r>
        <w:rPr>
          <w:rFonts w:ascii="Arial" w:hAnsi="Arial" w:cs="Arial"/>
          <w:b/>
          <w:sz w:val="24"/>
        </w:rPr>
        <w:t>Discussion on performance requirements for NTN in Ka band</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R4-2409291</w:t>
      </w:r>
      <w:r>
        <w:rPr>
          <w:rFonts w:ascii="Arial" w:hAnsi="Arial" w:cs="Arial"/>
          <w:b/>
          <w:color w:val="0000FF"/>
          <w:sz w:val="24"/>
        </w:rPr>
        <w:tab/>
      </w:r>
      <w:r>
        <w:rPr>
          <w:rFonts w:ascii="Arial" w:hAnsi="Arial" w:cs="Arial"/>
          <w:b/>
          <w:sz w:val="24"/>
        </w:rPr>
        <w:t>draftCR on TC for inter-satellite HO for FR2-NTN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C54AD">
        <w:rPr>
          <w:rFonts w:ascii="Arial" w:hAnsi="Arial" w:cs="Arial"/>
          <w:b/>
          <w:highlight w:val="yellow"/>
        </w:rPr>
        <w:t>Return to.</w:t>
      </w:r>
    </w:p>
    <w:p w:rsidR="00A069BC" w:rsidRDefault="00A069BC" w:rsidP="00A069BC">
      <w:pPr>
        <w:pStyle w:val="5"/>
      </w:pPr>
      <w:bookmarkStart w:id="90" w:name="_Toc166753584"/>
      <w:r>
        <w:t>7.16.7.2</w:t>
      </w:r>
      <w:r>
        <w:tab/>
        <w:t>Network verified UE location</w:t>
      </w:r>
      <w:bookmarkEnd w:id="90"/>
    </w:p>
    <w:p w:rsidR="00A069BC" w:rsidRDefault="00A069BC" w:rsidP="00A069BC">
      <w:pPr>
        <w:rPr>
          <w:rFonts w:ascii="Arial" w:hAnsi="Arial" w:cs="Arial"/>
          <w:b/>
          <w:sz w:val="24"/>
        </w:rPr>
      </w:pPr>
      <w:r>
        <w:rPr>
          <w:rFonts w:ascii="Arial" w:hAnsi="Arial" w:cs="Arial"/>
          <w:b/>
          <w:color w:val="0000FF"/>
          <w:sz w:val="24"/>
        </w:rPr>
        <w:t>R4-2409292</w:t>
      </w:r>
      <w:r>
        <w:rPr>
          <w:rFonts w:ascii="Arial" w:hAnsi="Arial" w:cs="Arial"/>
          <w:b/>
          <w:color w:val="0000FF"/>
          <w:sz w:val="24"/>
        </w:rPr>
        <w:tab/>
      </w:r>
      <w:r>
        <w:rPr>
          <w:rFonts w:ascii="Arial" w:hAnsi="Arial" w:cs="Arial"/>
          <w:b/>
          <w:sz w:val="24"/>
        </w:rPr>
        <w:t>draftCR on UE Rx-Tx time difference accuracy requirements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C54AD">
        <w:rPr>
          <w:rFonts w:ascii="Arial" w:hAnsi="Arial" w:cs="Arial"/>
          <w:b/>
          <w:highlight w:val="yellow"/>
        </w:rPr>
        <w:t>Return to.</w:t>
      </w:r>
    </w:p>
    <w:p w:rsidR="00A069BC" w:rsidRDefault="00A069BC" w:rsidP="00A069BC">
      <w:pPr>
        <w:pStyle w:val="5"/>
      </w:pPr>
      <w:bookmarkStart w:id="91" w:name="_Toc166753585"/>
      <w:r>
        <w:t>7.16.7.3</w:t>
      </w:r>
      <w:r>
        <w:tab/>
        <w:t>NTN-TN and NTN-NTN mobility and service continuity enhancements</w:t>
      </w:r>
      <w:bookmarkEnd w:id="91"/>
    </w:p>
    <w:p w:rsidR="00A069BC" w:rsidRDefault="00A069BC" w:rsidP="00A069BC">
      <w:pPr>
        <w:rPr>
          <w:rFonts w:ascii="Arial" w:hAnsi="Arial" w:cs="Arial"/>
          <w:b/>
          <w:sz w:val="24"/>
        </w:rPr>
      </w:pPr>
      <w:r>
        <w:rPr>
          <w:rFonts w:ascii="Arial" w:hAnsi="Arial" w:cs="Arial"/>
          <w:b/>
          <w:color w:val="0000FF"/>
          <w:sz w:val="24"/>
        </w:rPr>
        <w:t>R4-2407195</w:t>
      </w:r>
      <w:r>
        <w:rPr>
          <w:rFonts w:ascii="Arial" w:hAnsi="Arial" w:cs="Arial"/>
          <w:b/>
          <w:color w:val="0000FF"/>
          <w:sz w:val="24"/>
        </w:rPr>
        <w:tab/>
      </w:r>
      <w:r>
        <w:rPr>
          <w:rFonts w:ascii="Arial" w:hAnsi="Arial" w:cs="Arial"/>
          <w:b/>
          <w:sz w:val="24"/>
        </w:rPr>
        <w:t>Discussion on the performance requirement for NR NTN enhancement below 10GHz</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R4-2407196</w:t>
      </w:r>
      <w:r>
        <w:rPr>
          <w:rFonts w:ascii="Arial" w:hAnsi="Arial" w:cs="Arial"/>
          <w:b/>
          <w:color w:val="0000FF"/>
          <w:sz w:val="24"/>
        </w:rPr>
        <w:tab/>
      </w:r>
      <w:r>
        <w:rPr>
          <w:rFonts w:ascii="Arial" w:hAnsi="Arial" w:cs="Arial"/>
          <w:b/>
          <w:sz w:val="24"/>
        </w:rPr>
        <w:t>Introduce the test for NTN to NTN RACH-less HO</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C54AD">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R4-2407933</w:t>
      </w:r>
      <w:r>
        <w:rPr>
          <w:rFonts w:ascii="Arial" w:hAnsi="Arial" w:cs="Arial"/>
          <w:b/>
          <w:color w:val="0000FF"/>
          <w:sz w:val="24"/>
        </w:rPr>
        <w:tab/>
      </w:r>
      <w:r>
        <w:rPr>
          <w:rFonts w:ascii="Arial" w:hAnsi="Arial" w:cs="Arial"/>
          <w:b/>
          <w:sz w:val="24"/>
        </w:rPr>
        <w:t>(NR_NTN_enh-Perf) draftCR to TS 38.133 Introduction of satellite switch test cases for NTN enh</w:t>
      </w:r>
    </w:p>
    <w:p w:rsidR="00A069BC" w:rsidRDefault="00A069BC" w:rsidP="00A069B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R4-2410391 (from R4-2407933).</w:t>
      </w:r>
    </w:p>
    <w:p w:rsidR="00A069BC" w:rsidRDefault="00A069BC" w:rsidP="00A069BC">
      <w:pPr>
        <w:rPr>
          <w:rFonts w:ascii="Arial" w:hAnsi="Arial" w:cs="Arial"/>
          <w:b/>
          <w:sz w:val="24"/>
        </w:rPr>
      </w:pPr>
      <w:hyperlink r:id="rId214" w:history="1">
        <w:r w:rsidRPr="00EC0BB6">
          <w:rPr>
            <w:rStyle w:val="ae"/>
            <w:rFonts w:ascii="Arial" w:hAnsi="Arial" w:cs="Arial"/>
            <w:b/>
            <w:sz w:val="24"/>
          </w:rPr>
          <w:t>R4-2410391</w:t>
        </w:r>
      </w:hyperlink>
      <w:r>
        <w:rPr>
          <w:rFonts w:ascii="Arial" w:hAnsi="Arial" w:cs="Arial"/>
          <w:b/>
          <w:color w:val="0000FF"/>
          <w:sz w:val="24"/>
        </w:rPr>
        <w:tab/>
      </w:r>
      <w:r>
        <w:rPr>
          <w:rFonts w:ascii="Arial" w:hAnsi="Arial" w:cs="Arial"/>
          <w:b/>
          <w:sz w:val="24"/>
        </w:rPr>
        <w:t>(NR_NTN_enh-Perf) draftCR to TS 38.133 Introduction of satellite switch test cases for NTN enh</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C0BB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R4-2407964</w:t>
      </w:r>
      <w:r>
        <w:rPr>
          <w:rFonts w:ascii="Arial" w:hAnsi="Arial" w:cs="Arial"/>
          <w:b/>
          <w:color w:val="0000FF"/>
          <w:sz w:val="24"/>
        </w:rPr>
        <w:tab/>
      </w:r>
      <w:r>
        <w:rPr>
          <w:rFonts w:ascii="Arial" w:hAnsi="Arial" w:cs="Arial"/>
          <w:b/>
          <w:sz w:val="24"/>
        </w:rPr>
        <w:t>Draft CR on TC for NTN-NTN time-based trigger CHO enhancements for NR NTN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LG Electronics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C0BB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R4-2408421</w:t>
      </w:r>
      <w:r>
        <w:rPr>
          <w:rFonts w:ascii="Arial" w:hAnsi="Arial" w:cs="Arial"/>
          <w:b/>
          <w:color w:val="0000FF"/>
          <w:sz w:val="24"/>
        </w:rPr>
        <w:tab/>
      </w:r>
      <w:r>
        <w:rPr>
          <w:rFonts w:ascii="Arial" w:hAnsi="Arial" w:cs="Arial"/>
          <w:b/>
          <w:sz w:val="24"/>
        </w:rPr>
        <w:t>Discussion on RRM performance part for NTN mobility enhancements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R4-2408607</w:t>
      </w:r>
      <w:r>
        <w:rPr>
          <w:rFonts w:ascii="Arial" w:hAnsi="Arial" w:cs="Arial"/>
          <w:b/>
          <w:color w:val="0000FF"/>
          <w:sz w:val="24"/>
        </w:rPr>
        <w:tab/>
      </w:r>
      <w:r>
        <w:rPr>
          <w:rFonts w:ascii="Arial" w:hAnsi="Arial" w:cs="Arial"/>
          <w:b/>
          <w:sz w:val="24"/>
        </w:rPr>
        <w:t>RRM performance requirements for NTN enhancements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RRM performance requirements for NTN-TN enhancements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R4-2409293</w:t>
      </w:r>
      <w:r>
        <w:rPr>
          <w:rFonts w:ascii="Arial" w:hAnsi="Arial" w:cs="Arial"/>
          <w:b/>
          <w:color w:val="0000FF"/>
          <w:sz w:val="24"/>
        </w:rPr>
        <w:tab/>
      </w:r>
      <w:r>
        <w:rPr>
          <w:rFonts w:ascii="Arial" w:hAnsi="Arial" w:cs="Arial"/>
          <w:b/>
          <w:sz w:val="24"/>
        </w:rPr>
        <w:t>Discussion on RRM tests for mobility enhancement in NTN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R4-2409691</w:t>
      </w:r>
      <w:r>
        <w:rPr>
          <w:rFonts w:ascii="Arial" w:hAnsi="Arial" w:cs="Arial"/>
          <w:b/>
          <w:color w:val="0000FF"/>
          <w:sz w:val="24"/>
        </w:rPr>
        <w:tab/>
      </w:r>
      <w:r>
        <w:rPr>
          <w:rFonts w:ascii="Arial" w:hAnsi="Arial" w:cs="Arial"/>
          <w:b/>
          <w:sz w:val="24"/>
        </w:rPr>
        <w:t>Draft CR _Cell Reselection for NR UE for Satellite in IDLE state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R4-2410392 (from R4-2409691).</w:t>
      </w:r>
    </w:p>
    <w:p w:rsidR="00A069BC" w:rsidRDefault="00A069BC" w:rsidP="00A069BC">
      <w:pPr>
        <w:rPr>
          <w:rFonts w:ascii="Arial" w:hAnsi="Arial" w:cs="Arial"/>
          <w:b/>
          <w:sz w:val="24"/>
        </w:rPr>
      </w:pPr>
      <w:hyperlink r:id="rId215" w:history="1">
        <w:r w:rsidRPr="00EC0BB6">
          <w:rPr>
            <w:rStyle w:val="ae"/>
            <w:rFonts w:ascii="Arial" w:hAnsi="Arial" w:cs="Arial"/>
            <w:b/>
            <w:sz w:val="24"/>
          </w:rPr>
          <w:t>R4-2410392</w:t>
        </w:r>
      </w:hyperlink>
      <w:r>
        <w:rPr>
          <w:rFonts w:ascii="Arial" w:hAnsi="Arial" w:cs="Arial"/>
          <w:b/>
          <w:color w:val="0000FF"/>
          <w:sz w:val="24"/>
        </w:rPr>
        <w:tab/>
      </w:r>
      <w:r>
        <w:rPr>
          <w:rFonts w:ascii="Arial" w:hAnsi="Arial" w:cs="Arial"/>
          <w:b/>
          <w:sz w:val="24"/>
        </w:rPr>
        <w:t>Draft CR _Cell Reselection for NR UE for Satellite in IDLE state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C0BB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R4-2409692</w:t>
      </w:r>
      <w:r>
        <w:rPr>
          <w:rFonts w:ascii="Arial" w:hAnsi="Arial" w:cs="Arial"/>
          <w:b/>
          <w:color w:val="0000FF"/>
          <w:sz w:val="24"/>
        </w:rPr>
        <w:tab/>
      </w:r>
      <w:r>
        <w:rPr>
          <w:rFonts w:ascii="Arial" w:hAnsi="Arial" w:cs="Arial"/>
          <w:b/>
          <w:sz w:val="24"/>
        </w:rPr>
        <w:t>Draft CR _Cell Reselection for NR UE for Satellite in INACTIVE state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R4-2410393 (from R4-2409692).</w:t>
      </w:r>
    </w:p>
    <w:p w:rsidR="00A069BC" w:rsidRDefault="00A069BC" w:rsidP="00A069BC">
      <w:pPr>
        <w:rPr>
          <w:rFonts w:ascii="Arial" w:hAnsi="Arial" w:cs="Arial"/>
          <w:b/>
          <w:sz w:val="24"/>
        </w:rPr>
      </w:pPr>
      <w:hyperlink r:id="rId216" w:history="1">
        <w:r w:rsidRPr="00EC0BB6">
          <w:rPr>
            <w:rStyle w:val="ae"/>
            <w:rFonts w:ascii="Arial" w:hAnsi="Arial" w:cs="Arial"/>
            <w:b/>
            <w:sz w:val="24"/>
          </w:rPr>
          <w:t>R4-2410393</w:t>
        </w:r>
      </w:hyperlink>
      <w:r>
        <w:rPr>
          <w:rFonts w:ascii="Arial" w:hAnsi="Arial" w:cs="Arial"/>
          <w:b/>
          <w:color w:val="0000FF"/>
          <w:sz w:val="24"/>
        </w:rPr>
        <w:tab/>
      </w:r>
      <w:r>
        <w:rPr>
          <w:rFonts w:ascii="Arial" w:hAnsi="Arial" w:cs="Arial"/>
          <w:b/>
          <w:sz w:val="24"/>
        </w:rPr>
        <w:t>Draft CR _Cell Reselection for NR UE for Satellite in INACTIVE state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C0BB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R4-2409695</w:t>
      </w:r>
      <w:r>
        <w:rPr>
          <w:rFonts w:ascii="Arial" w:hAnsi="Arial" w:cs="Arial"/>
          <w:b/>
          <w:color w:val="0000FF"/>
          <w:sz w:val="24"/>
        </w:rPr>
        <w:tab/>
      </w:r>
      <w:r>
        <w:rPr>
          <w:rFonts w:ascii="Arial" w:hAnsi="Arial" w:cs="Arial"/>
          <w:b/>
          <w:sz w:val="24"/>
        </w:rPr>
        <w:t>Draft CR for test case on NTN to LTE TN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R4-2410394 (from R4-2409695).</w:t>
      </w:r>
    </w:p>
    <w:p w:rsidR="00A069BC" w:rsidRDefault="00A069BC" w:rsidP="00A069BC">
      <w:pPr>
        <w:rPr>
          <w:rFonts w:ascii="Arial" w:hAnsi="Arial" w:cs="Arial"/>
          <w:b/>
          <w:sz w:val="24"/>
        </w:rPr>
      </w:pPr>
      <w:hyperlink r:id="rId217" w:history="1">
        <w:r w:rsidRPr="00E80FB2">
          <w:rPr>
            <w:rStyle w:val="ae"/>
            <w:rFonts w:ascii="Arial" w:hAnsi="Arial" w:cs="Arial"/>
            <w:b/>
            <w:sz w:val="24"/>
          </w:rPr>
          <w:t>R4-2410394</w:t>
        </w:r>
      </w:hyperlink>
      <w:r>
        <w:rPr>
          <w:rFonts w:ascii="Arial" w:hAnsi="Arial" w:cs="Arial"/>
          <w:b/>
          <w:color w:val="0000FF"/>
          <w:sz w:val="24"/>
        </w:rPr>
        <w:tab/>
      </w:r>
      <w:r>
        <w:rPr>
          <w:rFonts w:ascii="Arial" w:hAnsi="Arial" w:cs="Arial"/>
          <w:b/>
          <w:sz w:val="24"/>
        </w:rPr>
        <w:t>Draft CR for test case on NTN to LTE TN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80FB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R4-2409696</w:t>
      </w:r>
      <w:r>
        <w:rPr>
          <w:rFonts w:ascii="Arial" w:hAnsi="Arial" w:cs="Arial"/>
          <w:b/>
          <w:color w:val="0000FF"/>
          <w:sz w:val="24"/>
        </w:rPr>
        <w:tab/>
      </w:r>
      <w:r>
        <w:rPr>
          <w:rFonts w:ascii="Arial" w:hAnsi="Arial" w:cs="Arial"/>
          <w:b/>
          <w:sz w:val="24"/>
        </w:rPr>
        <w:t>Draft CR for test case on NTN to NR TN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E80FB2">
        <w:rPr>
          <w:rFonts w:ascii="Arial" w:hAnsi="Arial" w:cs="Arial"/>
          <w:b/>
          <w:highlight w:val="yellow"/>
        </w:rPr>
        <w:t>Return to.</w:t>
      </w:r>
    </w:p>
    <w:p w:rsidR="00A069BC" w:rsidRDefault="00A069BC" w:rsidP="00A069BC">
      <w:pPr>
        <w:pStyle w:val="4"/>
      </w:pPr>
      <w:bookmarkStart w:id="92" w:name="_Toc166753589"/>
      <w:r>
        <w:t>7.16.9</w:t>
      </w:r>
      <w:r>
        <w:tab/>
        <w:t>Moderator summary and conclusions</w:t>
      </w:r>
      <w:bookmarkEnd w:id="92"/>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191642">
        <w:rPr>
          <w:rFonts w:ascii="Arial" w:hAnsi="Arial"/>
          <w:sz w:val="22"/>
        </w:rPr>
        <w:t>[</w:t>
      </w:r>
      <w:proofErr w:type="gramStart"/>
      <w:r w:rsidRPr="00191642">
        <w:rPr>
          <w:rFonts w:ascii="Arial" w:hAnsi="Arial"/>
          <w:sz w:val="22"/>
        </w:rPr>
        <w:t>111][</w:t>
      </w:r>
      <w:proofErr w:type="gramEnd"/>
      <w:r w:rsidRPr="00191642">
        <w:rPr>
          <w:rFonts w:ascii="Arial" w:hAnsi="Arial"/>
          <w:sz w:val="22"/>
        </w:rPr>
        <w:t>219] NR_NTN_enh</w:t>
      </w:r>
    </w:p>
    <w:p w:rsidR="00A069BC" w:rsidRDefault="00A069BC" w:rsidP="00A069BC">
      <w:pPr>
        <w:rPr>
          <w:rFonts w:ascii="Arial" w:hAnsi="Arial" w:cs="Arial"/>
          <w:b/>
          <w:sz w:val="24"/>
        </w:rPr>
      </w:pPr>
      <w:r>
        <w:rPr>
          <w:rFonts w:ascii="Arial" w:hAnsi="Arial" w:cs="Arial"/>
          <w:b/>
          <w:color w:val="0000FF"/>
          <w:sz w:val="24"/>
        </w:rPr>
        <w:t>R4-2408016</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219] NR_NTN_enh</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color w:val="993300"/>
          <w:u w:val="single"/>
        </w:rPr>
      </w:pPr>
    </w:p>
    <w:p w:rsidR="00A069BC" w:rsidRPr="00015A50" w:rsidRDefault="00A069BC" w:rsidP="00A069BC">
      <w:pPr>
        <w:rPr>
          <w:rFonts w:ascii="Arial" w:hAnsi="Arial" w:cs="Arial"/>
          <w:b/>
          <w:sz w:val="24"/>
        </w:rPr>
      </w:pPr>
      <w:hyperlink r:id="rId218" w:history="1">
        <w:r w:rsidRPr="002C3BD8">
          <w:rPr>
            <w:rFonts w:ascii="Arial" w:hAnsi="Arial" w:cs="Arial"/>
            <w:b/>
            <w:color w:val="0000FF"/>
            <w:sz w:val="24"/>
          </w:rPr>
          <w:t>R4-2410137</w:t>
        </w:r>
      </w:hyperlink>
      <w:r w:rsidRPr="00015A50">
        <w:rPr>
          <w:b/>
          <w:lang w:val="en-US" w:eastAsia="zh-CN"/>
        </w:rPr>
        <w:tab/>
      </w:r>
      <w:r>
        <w:rPr>
          <w:rFonts w:ascii="Arial" w:hAnsi="Arial" w:cs="Arial"/>
          <w:b/>
          <w:sz w:val="24"/>
        </w:rPr>
        <w:t>Ad-hoc minutes for NR_NTN_enh WI</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Samsung</w:t>
      </w:r>
    </w:p>
    <w:p w:rsidR="00A069BC" w:rsidRDefault="00A069BC" w:rsidP="00A069BC">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1A3A5F">
        <w:rPr>
          <w:rFonts w:ascii="Arial" w:hAnsi="Arial" w:cs="Arial"/>
          <w:b/>
          <w:highlight w:val="green"/>
          <w:lang w:val="en-US" w:eastAsia="zh-CN"/>
        </w:rPr>
        <w:t>Approved.</w:t>
      </w:r>
    </w:p>
    <w:p w:rsidR="00A069BC" w:rsidRDefault="00A069BC" w:rsidP="00A069BC">
      <w:pPr>
        <w:rPr>
          <w:rFonts w:ascii="Arial" w:hAnsi="Arial" w:cs="Arial"/>
          <w:b/>
          <w:lang w:val="en-US" w:eastAsia="zh-CN"/>
        </w:rPr>
      </w:pPr>
    </w:p>
    <w:p w:rsidR="00A069BC" w:rsidRPr="00015A50" w:rsidRDefault="00A069BC" w:rsidP="00A069BC">
      <w:pPr>
        <w:rPr>
          <w:rFonts w:ascii="Arial" w:hAnsi="Arial" w:cs="Arial"/>
          <w:b/>
          <w:sz w:val="24"/>
        </w:rPr>
      </w:pPr>
      <w:hyperlink r:id="rId219" w:history="1">
        <w:r w:rsidRPr="0085216C">
          <w:rPr>
            <w:rStyle w:val="ae"/>
            <w:rFonts w:ascii="Arial" w:hAnsi="Arial" w:cs="Arial"/>
            <w:b/>
            <w:sz w:val="24"/>
          </w:rPr>
          <w:t>R4-2410380</w:t>
        </w:r>
      </w:hyperlink>
      <w:r w:rsidRPr="00015A50">
        <w:rPr>
          <w:b/>
          <w:lang w:val="en-US" w:eastAsia="zh-CN"/>
        </w:rPr>
        <w:tab/>
      </w:r>
      <w:r w:rsidRPr="00015A50">
        <w:rPr>
          <w:rFonts w:ascii="Arial" w:hAnsi="Arial" w:cs="Arial"/>
          <w:b/>
          <w:sz w:val="24"/>
        </w:rPr>
        <w:t>WF on</w:t>
      </w:r>
      <w:r>
        <w:rPr>
          <w:rFonts w:ascii="Arial" w:hAnsi="Arial" w:cs="Arial"/>
          <w:b/>
          <w:sz w:val="24"/>
        </w:rPr>
        <w:t xml:space="preserve"> </w:t>
      </w:r>
      <w:r w:rsidRPr="0085216C">
        <w:rPr>
          <w:rFonts w:ascii="Arial" w:hAnsi="Arial" w:cs="Arial"/>
          <w:b/>
          <w:sz w:val="24"/>
        </w:rPr>
        <w:t>RRM requirements for NR_NTN_enh</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Qualcomm</w:t>
      </w:r>
    </w:p>
    <w:p w:rsidR="00A069BC" w:rsidRDefault="00A069BC" w:rsidP="00A069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Default="00A069BC" w:rsidP="00A069BC">
      <w:pPr>
        <w:rPr>
          <w:color w:val="993300"/>
          <w:u w:val="single"/>
        </w:rPr>
      </w:pPr>
    </w:p>
    <w:p w:rsidR="00A069BC" w:rsidRPr="00015A50" w:rsidRDefault="00A069BC" w:rsidP="00A069BC">
      <w:pPr>
        <w:rPr>
          <w:rFonts w:ascii="Arial" w:hAnsi="Arial" w:cs="Arial"/>
          <w:b/>
          <w:sz w:val="24"/>
        </w:rPr>
      </w:pPr>
      <w:hyperlink r:id="rId220" w:history="1">
        <w:r w:rsidRPr="0085216C">
          <w:rPr>
            <w:rStyle w:val="ae"/>
            <w:rFonts w:ascii="Arial" w:hAnsi="Arial" w:cs="Arial"/>
            <w:b/>
            <w:sz w:val="24"/>
          </w:rPr>
          <w:t>R4-2410381</w:t>
        </w:r>
      </w:hyperlink>
      <w:r w:rsidRPr="00015A50">
        <w:rPr>
          <w:b/>
          <w:lang w:val="en-US" w:eastAsia="zh-CN"/>
        </w:rPr>
        <w:tab/>
      </w:r>
      <w:r w:rsidRPr="0085216C">
        <w:rPr>
          <w:rFonts w:ascii="Arial" w:hAnsi="Arial" w:cs="Arial"/>
          <w:b/>
          <w:sz w:val="24"/>
        </w:rPr>
        <w:t>Reply LS to R4-2407009 (R2-2403771) on reference point for SSB-TimeOffset</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r>
      <w:r>
        <w:rPr>
          <w:i/>
        </w:rPr>
        <w:t>Type: LS out</w:t>
      </w:r>
      <w:r>
        <w:rPr>
          <w:i/>
        </w:rPr>
        <w:tab/>
      </w:r>
      <w:r>
        <w:rPr>
          <w:i/>
        </w:rPr>
        <w:tab/>
        <w:t>For: Approval</w:t>
      </w:r>
      <w:r>
        <w:rPr>
          <w:i/>
        </w:rPr>
        <w:br/>
      </w:r>
      <w:r>
        <w:rPr>
          <w:i/>
        </w:rPr>
        <w:tab/>
      </w:r>
      <w:r>
        <w:rPr>
          <w:i/>
        </w:rPr>
        <w:tab/>
      </w:r>
      <w:r>
        <w:rPr>
          <w:i/>
        </w:rPr>
        <w:tab/>
      </w:r>
      <w:r>
        <w:rPr>
          <w:i/>
        </w:rPr>
        <w:tab/>
      </w:r>
      <w:r>
        <w:rPr>
          <w:i/>
        </w:rPr>
        <w:tab/>
      </w:r>
      <w:r w:rsidRPr="0085216C">
        <w:rPr>
          <w:i/>
          <w:highlight w:val="yellow"/>
        </w:rPr>
        <w:t>to RAN2</w:t>
      </w:r>
      <w:r>
        <w:rPr>
          <w:i/>
        </w:rPr>
        <w:br/>
      </w:r>
      <w:r>
        <w:rPr>
          <w:i/>
        </w:rPr>
        <w:tab/>
      </w:r>
      <w:r>
        <w:rPr>
          <w:i/>
        </w:rPr>
        <w:tab/>
      </w:r>
      <w:r>
        <w:rPr>
          <w:i/>
        </w:rPr>
        <w:tab/>
      </w:r>
      <w:r>
        <w:rPr>
          <w:i/>
        </w:rPr>
        <w:tab/>
      </w:r>
      <w:r>
        <w:rPr>
          <w:i/>
        </w:rPr>
        <w:tab/>
        <w:t xml:space="preserve">Source: </w:t>
      </w:r>
      <w:r w:rsidRPr="0085216C">
        <w:rPr>
          <w:i/>
        </w:rPr>
        <w:t>Apple</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Default="00A069BC" w:rsidP="00A069BC">
      <w:pPr>
        <w:rPr>
          <w:color w:val="993300"/>
          <w:u w:val="single"/>
        </w:rPr>
      </w:pPr>
    </w:p>
    <w:p w:rsidR="00A069BC"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hint="eastAsia"/>
          <w:b/>
          <w:color w:val="C00000"/>
          <w:sz w:val="21"/>
          <w:u w:val="single"/>
          <w:lang w:eastAsia="zh-CN"/>
        </w:rPr>
        <w:t>M</w:t>
      </w:r>
      <w:r>
        <w:rPr>
          <w:rFonts w:ascii="Arial" w:hAnsi="Arial" w:cs="Arial"/>
          <w:b/>
          <w:color w:val="C00000"/>
          <w:sz w:val="21"/>
          <w:u w:val="single"/>
        </w:rPr>
        <w:t>onday May 20, 2024</w:t>
      </w:r>
      <w:r w:rsidRPr="005F1911">
        <w:rPr>
          <w:rFonts w:ascii="Arial" w:hAnsi="Arial" w:cs="Arial"/>
          <w:b/>
          <w:color w:val="C00000"/>
          <w:sz w:val="21"/>
          <w:u w:val="single"/>
        </w:rPr>
        <w:t>)</w:t>
      </w:r>
    </w:p>
    <w:p w:rsidR="00A069BC" w:rsidRPr="00947EDD" w:rsidRDefault="00A069BC" w:rsidP="00A069BC">
      <w:pPr>
        <w:snapToGrid w:val="0"/>
        <w:spacing w:after="120"/>
        <w:rPr>
          <w:b/>
          <w:bCs/>
          <w:sz w:val="21"/>
          <w:szCs w:val="21"/>
          <w:u w:val="single"/>
        </w:rPr>
      </w:pPr>
      <w:r w:rsidRPr="00947EDD">
        <w:rPr>
          <w:b/>
          <w:bCs/>
          <w:sz w:val="21"/>
          <w:szCs w:val="21"/>
          <w:u w:val="single"/>
        </w:rPr>
        <w:t>&lt;Online # 1&gt;Issue 1-6A: Te_NTN for 60kHz and 120kHz in Case2</w:t>
      </w:r>
    </w:p>
    <w:p w:rsidR="00A069BC" w:rsidRPr="00947EDD" w:rsidRDefault="00A069BC" w:rsidP="00A069BC">
      <w:pPr>
        <w:snapToGrid w:val="0"/>
        <w:spacing w:after="120"/>
        <w:ind w:firstLine="284"/>
        <w:rPr>
          <w:b/>
          <w:bCs/>
          <w:sz w:val="21"/>
          <w:szCs w:val="21"/>
          <w:u w:val="single"/>
          <w:lang w:eastAsia="ja-JP"/>
        </w:rPr>
      </w:pPr>
      <w:r w:rsidRPr="00947EDD">
        <w:rPr>
          <w:b/>
          <w:bCs/>
          <w:sz w:val="21"/>
          <w:szCs w:val="21"/>
          <w:u w:val="single"/>
          <w:lang w:eastAsia="ja-JP"/>
        </w:rPr>
        <w:t>Views from companies</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(Note) Side condition for the requirement applicability (Cast-2, 120kHz of UL SCS) agreed in RAN4#109-100</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The requirements are applicable only if the ephemeris information be refreshed (i.e. update rate of ephemeris information in SIB19) at least every [7] seconds</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Option 1: Keep the agreed side condition</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Samsung, vivo</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Option 2: Remove the agreed side condition</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Nokia (Pleas confirm if Proposal 1 in R4-2408510 is for Case2), Ericsson, Huawei</w:t>
      </w:r>
      <w:r>
        <w:rPr>
          <w:szCs w:val="21"/>
          <w:lang w:eastAsia="ja-JP"/>
        </w:rPr>
        <w:t>, ZTE</w:t>
      </w:r>
    </w:p>
    <w:p w:rsidR="00A069BC" w:rsidRPr="00834DCD" w:rsidRDefault="00A069BC" w:rsidP="00A069BC">
      <w:pPr>
        <w:pStyle w:val="aff5"/>
        <w:numPr>
          <w:ilvl w:val="2"/>
          <w:numId w:val="24"/>
        </w:numPr>
        <w:overflowPunct w:val="0"/>
        <w:autoSpaceDE w:val="0"/>
        <w:autoSpaceDN w:val="0"/>
        <w:adjustRightInd w:val="0"/>
        <w:snapToGrid w:val="0"/>
        <w:textAlignment w:val="baseline"/>
        <w:rPr>
          <w:szCs w:val="21"/>
          <w:lang w:eastAsia="ja-JP"/>
        </w:rPr>
      </w:pPr>
      <w:r w:rsidRPr="00834DCD">
        <w:rPr>
          <w:szCs w:val="21"/>
          <w:lang w:eastAsia="ja-JP"/>
        </w:rPr>
        <w:t>The difference between empimeris update of 7 s and 10 s is minimal.</w:t>
      </w:r>
    </w:p>
    <w:p w:rsidR="00A069BC" w:rsidRPr="00834DCD" w:rsidRDefault="00A069BC" w:rsidP="00A069BC">
      <w:pPr>
        <w:pStyle w:val="aff5"/>
        <w:numPr>
          <w:ilvl w:val="2"/>
          <w:numId w:val="24"/>
        </w:numPr>
        <w:overflowPunct w:val="0"/>
        <w:autoSpaceDE w:val="0"/>
        <w:autoSpaceDN w:val="0"/>
        <w:adjustRightInd w:val="0"/>
        <w:snapToGrid w:val="0"/>
        <w:textAlignment w:val="baseline"/>
        <w:rPr>
          <w:szCs w:val="21"/>
          <w:lang w:eastAsia="ja-JP"/>
        </w:rPr>
      </w:pPr>
      <w:r w:rsidRPr="00834DCD">
        <w:rPr>
          <w:szCs w:val="21"/>
          <w:lang w:eastAsia="ja-JP"/>
        </w:rPr>
        <w:t>The limited range of the SFN (10.24 seconds) forces the network to frequently update the broadcast ephemeris data to update empch time and ephimeris data at least ecery 10 seconds.</w:t>
      </w:r>
    </w:p>
    <w:p w:rsidR="00A069BC" w:rsidRDefault="00A069BC" w:rsidP="00A069BC">
      <w:pPr>
        <w:snapToGrid w:val="0"/>
        <w:spacing w:after="120"/>
        <w:rPr>
          <w:bCs/>
          <w:sz w:val="21"/>
          <w:szCs w:val="21"/>
          <w:lang w:eastAsia="zh-CN"/>
        </w:rPr>
      </w:pPr>
      <w:r>
        <w:rPr>
          <w:rFonts w:hint="eastAsia"/>
          <w:bCs/>
          <w:sz w:val="21"/>
          <w:szCs w:val="21"/>
          <w:lang w:eastAsia="zh-CN"/>
        </w:rPr>
        <w:t>Z</w:t>
      </w:r>
      <w:r>
        <w:rPr>
          <w:bCs/>
          <w:sz w:val="21"/>
          <w:szCs w:val="21"/>
          <w:lang w:eastAsia="zh-CN"/>
        </w:rPr>
        <w:t>TE: support moderator’s WF, given no big performance difference for 7s and 10s.</w:t>
      </w:r>
    </w:p>
    <w:p w:rsidR="00A069BC" w:rsidRDefault="00A069BC" w:rsidP="00A069BC">
      <w:pPr>
        <w:snapToGrid w:val="0"/>
        <w:spacing w:after="120"/>
        <w:rPr>
          <w:bCs/>
          <w:sz w:val="21"/>
          <w:szCs w:val="21"/>
          <w:lang w:eastAsia="zh-CN"/>
        </w:rPr>
      </w:pPr>
      <w:r w:rsidRPr="00D648E7">
        <w:rPr>
          <w:rFonts w:hint="eastAsia"/>
          <w:bCs/>
          <w:sz w:val="21"/>
          <w:szCs w:val="21"/>
          <w:lang w:eastAsia="zh-CN"/>
        </w:rPr>
        <w:t>A</w:t>
      </w:r>
      <w:r w:rsidRPr="00D648E7">
        <w:rPr>
          <w:bCs/>
          <w:sz w:val="21"/>
          <w:szCs w:val="21"/>
          <w:lang w:eastAsia="zh-CN"/>
        </w:rPr>
        <w:t xml:space="preserve">pple: </w:t>
      </w:r>
      <w:r>
        <w:rPr>
          <w:bCs/>
          <w:sz w:val="21"/>
          <w:szCs w:val="21"/>
          <w:lang w:eastAsia="zh-CN"/>
        </w:rPr>
        <w:t>Agree no big performance difference for 7s and 10s. How does the 10.24 restriction come from?</w:t>
      </w:r>
    </w:p>
    <w:p w:rsidR="00A069BC" w:rsidRDefault="00A069BC" w:rsidP="00A069BC">
      <w:pPr>
        <w:snapToGrid w:val="0"/>
        <w:spacing w:after="120"/>
        <w:rPr>
          <w:bCs/>
          <w:sz w:val="21"/>
          <w:szCs w:val="21"/>
          <w:lang w:eastAsia="zh-CN"/>
        </w:rPr>
      </w:pPr>
      <w:r>
        <w:rPr>
          <w:bCs/>
          <w:sz w:val="21"/>
          <w:szCs w:val="21"/>
          <w:lang w:eastAsia="zh-CN"/>
        </w:rPr>
        <w:t xml:space="preserve">Nokia: </w:t>
      </w:r>
      <w:r w:rsidRPr="00D648E7">
        <w:rPr>
          <w:bCs/>
          <w:sz w:val="21"/>
          <w:szCs w:val="21"/>
          <w:lang w:eastAsia="zh-CN"/>
        </w:rPr>
        <w:t>The limited range of the SFN (10.24 seconds) forces the network to frequently update the broadcast ephemeris data to update empch time and ephimeris data at least ecery 10 seconds.</w:t>
      </w:r>
    </w:p>
    <w:p w:rsidR="00A069BC" w:rsidRDefault="00A069BC" w:rsidP="00A069BC">
      <w:pPr>
        <w:snapToGrid w:val="0"/>
        <w:spacing w:after="120"/>
        <w:rPr>
          <w:bCs/>
          <w:sz w:val="21"/>
          <w:szCs w:val="21"/>
          <w:lang w:eastAsia="zh-CN"/>
        </w:rPr>
      </w:pPr>
      <w:r>
        <w:rPr>
          <w:bCs/>
          <w:sz w:val="21"/>
          <w:szCs w:val="21"/>
          <w:lang w:eastAsia="zh-CN"/>
        </w:rPr>
        <w:t xml:space="preserve">QC: We agreed that if SIB19 is updated every 7 s, it is up to UE how to read. </w:t>
      </w:r>
    </w:p>
    <w:p w:rsidR="00A069BC" w:rsidRDefault="00A069BC" w:rsidP="00A069BC">
      <w:pPr>
        <w:snapToGrid w:val="0"/>
        <w:spacing w:after="120"/>
        <w:rPr>
          <w:bCs/>
          <w:sz w:val="21"/>
          <w:szCs w:val="21"/>
          <w:lang w:eastAsia="zh-CN"/>
        </w:rPr>
      </w:pPr>
      <w:r>
        <w:rPr>
          <w:bCs/>
          <w:sz w:val="21"/>
          <w:szCs w:val="21"/>
          <w:lang w:eastAsia="zh-CN"/>
        </w:rPr>
        <w:t xml:space="preserve">Apple: the requirement is defined assuming network can update every 10.24s. Fine with option2. </w:t>
      </w:r>
    </w:p>
    <w:p w:rsidR="00A069BC" w:rsidRPr="00834DCD" w:rsidRDefault="00A069BC" w:rsidP="00A069BC">
      <w:pPr>
        <w:snapToGrid w:val="0"/>
        <w:spacing w:after="120"/>
        <w:rPr>
          <w:bCs/>
          <w:sz w:val="21"/>
          <w:szCs w:val="21"/>
          <w:lang w:eastAsia="zh-CN"/>
        </w:rPr>
      </w:pPr>
    </w:p>
    <w:p w:rsidR="00A069BC" w:rsidRPr="00947EDD" w:rsidRDefault="00A069BC" w:rsidP="00A069BC">
      <w:pPr>
        <w:snapToGrid w:val="0"/>
        <w:spacing w:after="120"/>
        <w:ind w:left="270" w:firstLine="14"/>
        <w:rPr>
          <w:b/>
          <w:bCs/>
          <w:sz w:val="21"/>
          <w:szCs w:val="21"/>
          <w:lang w:eastAsia="ja-JP"/>
        </w:rPr>
      </w:pPr>
      <w:r w:rsidRPr="00947EDD">
        <w:rPr>
          <w:b/>
          <w:bCs/>
          <w:sz w:val="21"/>
          <w:szCs w:val="21"/>
          <w:u w:val="single"/>
          <w:lang w:eastAsia="ja-JP"/>
        </w:rPr>
        <w:t>Moderator’s WF</w:t>
      </w:r>
      <w:r w:rsidRPr="00947EDD">
        <w:rPr>
          <w:b/>
          <w:bCs/>
          <w:sz w:val="21"/>
          <w:szCs w:val="21"/>
          <w:lang w:eastAsia="ja-JP"/>
        </w:rPr>
        <w:t>: Based on the technical observation presented in R4-2408510, it appears that Option 2 can be agreed.</w:t>
      </w:r>
    </w:p>
    <w:p w:rsidR="00A069BC" w:rsidRPr="00834DC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834DCD">
        <w:rPr>
          <w:szCs w:val="21"/>
          <w:lang w:eastAsia="ja-JP"/>
        </w:rPr>
        <w:t>In Case-2, remove the below side condition for requirement applicability.</w:t>
      </w:r>
    </w:p>
    <w:p w:rsidR="00A069BC" w:rsidRPr="00834DC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834DCD">
        <w:rPr>
          <w:szCs w:val="21"/>
          <w:lang w:eastAsia="ja-JP"/>
        </w:rPr>
        <w:t>The requirements are applicable only if the ephemeris information be refreshed (i.e. update rate of ephemeris information in SIB19) at least every [7] seconds.</w:t>
      </w:r>
    </w:p>
    <w:p w:rsidR="00A069BC" w:rsidRPr="00834DCD" w:rsidRDefault="00A069BC" w:rsidP="00A069BC">
      <w:pPr>
        <w:snapToGrid w:val="0"/>
        <w:spacing w:after="120"/>
        <w:rPr>
          <w:b/>
          <w:bCs/>
          <w:sz w:val="21"/>
          <w:szCs w:val="21"/>
          <w:highlight w:val="green"/>
          <w:u w:val="single"/>
          <w:lang w:val="en-US" w:eastAsia="zh-CN"/>
        </w:rPr>
      </w:pPr>
      <w:r w:rsidRPr="00834DCD">
        <w:rPr>
          <w:rFonts w:hint="eastAsia"/>
          <w:b/>
          <w:bCs/>
          <w:sz w:val="21"/>
          <w:szCs w:val="21"/>
          <w:highlight w:val="green"/>
          <w:u w:val="single"/>
          <w:lang w:val="en-US" w:eastAsia="zh-CN"/>
        </w:rPr>
        <w:t>A</w:t>
      </w:r>
      <w:r w:rsidRPr="00834DCD">
        <w:rPr>
          <w:b/>
          <w:bCs/>
          <w:sz w:val="21"/>
          <w:szCs w:val="21"/>
          <w:highlight w:val="green"/>
          <w:u w:val="single"/>
          <w:lang w:val="en-US" w:eastAsia="zh-CN"/>
        </w:rPr>
        <w:t>greement:</w:t>
      </w:r>
    </w:p>
    <w:p w:rsidR="00A069BC" w:rsidRPr="00834DCD" w:rsidRDefault="00A069BC" w:rsidP="00A069BC">
      <w:pPr>
        <w:pStyle w:val="aff5"/>
        <w:numPr>
          <w:ilvl w:val="0"/>
          <w:numId w:val="24"/>
        </w:numPr>
        <w:overflowPunct w:val="0"/>
        <w:autoSpaceDE w:val="0"/>
        <w:autoSpaceDN w:val="0"/>
        <w:adjustRightInd w:val="0"/>
        <w:snapToGrid w:val="0"/>
        <w:ind w:left="644"/>
        <w:textAlignment w:val="baseline"/>
        <w:rPr>
          <w:szCs w:val="21"/>
          <w:highlight w:val="green"/>
          <w:lang w:eastAsia="ja-JP"/>
        </w:rPr>
      </w:pPr>
      <w:r w:rsidRPr="00834DCD">
        <w:rPr>
          <w:szCs w:val="21"/>
          <w:highlight w:val="green"/>
          <w:lang w:eastAsia="ja-JP"/>
        </w:rPr>
        <w:t>In Case-2, remove the below side condition for requirement applicability.</w:t>
      </w:r>
    </w:p>
    <w:p w:rsidR="00A069BC" w:rsidRPr="00834DCD" w:rsidRDefault="00A069BC" w:rsidP="00A069BC">
      <w:pPr>
        <w:pStyle w:val="aff5"/>
        <w:numPr>
          <w:ilvl w:val="1"/>
          <w:numId w:val="24"/>
        </w:numPr>
        <w:overflowPunct w:val="0"/>
        <w:autoSpaceDE w:val="0"/>
        <w:autoSpaceDN w:val="0"/>
        <w:adjustRightInd w:val="0"/>
        <w:snapToGrid w:val="0"/>
        <w:ind w:left="1364"/>
        <w:textAlignment w:val="baseline"/>
        <w:rPr>
          <w:szCs w:val="21"/>
          <w:highlight w:val="green"/>
          <w:lang w:eastAsia="ja-JP"/>
        </w:rPr>
      </w:pPr>
      <w:r w:rsidRPr="00834DCD">
        <w:rPr>
          <w:szCs w:val="21"/>
          <w:highlight w:val="green"/>
          <w:lang w:eastAsia="ja-JP"/>
        </w:rPr>
        <w:t>The requirements are applicable only if the ephemeris information be refreshed (i.e. update rate of ephemeris information in SIB19) at least every [7] seconds.</w:t>
      </w:r>
    </w:p>
    <w:p w:rsidR="00A069BC" w:rsidRPr="00834DCD" w:rsidRDefault="00A069BC" w:rsidP="00A069BC">
      <w:pPr>
        <w:snapToGrid w:val="0"/>
        <w:spacing w:after="120"/>
        <w:rPr>
          <w:b/>
          <w:bCs/>
          <w:sz w:val="21"/>
          <w:szCs w:val="21"/>
          <w:u w:val="single"/>
          <w:lang w:val="en-US" w:eastAsia="zh-CN"/>
        </w:rPr>
      </w:pPr>
    </w:p>
    <w:p w:rsidR="00A069BC" w:rsidRPr="00947EDD" w:rsidRDefault="00A069BC" w:rsidP="00A069BC">
      <w:pPr>
        <w:snapToGrid w:val="0"/>
        <w:spacing w:after="120"/>
        <w:rPr>
          <w:b/>
          <w:bCs/>
          <w:sz w:val="21"/>
          <w:szCs w:val="21"/>
          <w:u w:val="single"/>
          <w:lang w:val="en-US" w:eastAsia="zh-CN"/>
        </w:rPr>
      </w:pPr>
    </w:p>
    <w:p w:rsidR="00A069BC" w:rsidRPr="00947EDD" w:rsidRDefault="00A069BC" w:rsidP="00A069BC">
      <w:pPr>
        <w:snapToGrid w:val="0"/>
        <w:spacing w:after="120"/>
        <w:rPr>
          <w:b/>
          <w:bCs/>
          <w:sz w:val="21"/>
          <w:szCs w:val="21"/>
          <w:u w:val="single"/>
        </w:rPr>
      </w:pPr>
      <w:r w:rsidRPr="00947EDD">
        <w:rPr>
          <w:b/>
          <w:bCs/>
          <w:sz w:val="21"/>
          <w:szCs w:val="21"/>
          <w:u w:val="single"/>
        </w:rPr>
        <w:t>&lt;Online # 2&gt;Issue 3-5: Other impact on RRM</w:t>
      </w:r>
    </w:p>
    <w:p w:rsidR="00A069BC" w:rsidRPr="00947EDD" w:rsidRDefault="00A069BC" w:rsidP="00A069BC">
      <w:pPr>
        <w:snapToGrid w:val="0"/>
        <w:spacing w:after="120"/>
        <w:rPr>
          <w:b/>
          <w:bCs/>
          <w:sz w:val="21"/>
          <w:szCs w:val="21"/>
          <w:u w:val="single"/>
          <w:lang w:eastAsia="ja-JP"/>
        </w:rPr>
      </w:pPr>
      <w:r w:rsidRPr="00947EDD">
        <w:rPr>
          <w:b/>
          <w:bCs/>
          <w:sz w:val="21"/>
          <w:szCs w:val="21"/>
          <w:u w:val="single"/>
          <w:lang w:eastAsia="ja-JP"/>
        </w:rPr>
        <w:t>Summary of agreements:</w:t>
      </w:r>
    </w:p>
    <w:tbl>
      <w:tblPr>
        <w:tblStyle w:val="afff1"/>
        <w:tblW w:w="0" w:type="auto"/>
        <w:tblInd w:w="0" w:type="dxa"/>
        <w:tblLook w:val="04A0" w:firstRow="1" w:lastRow="0" w:firstColumn="1" w:lastColumn="0" w:noHBand="0" w:noVBand="1"/>
      </w:tblPr>
      <w:tblGrid>
        <w:gridCol w:w="9631"/>
      </w:tblGrid>
      <w:tr w:rsidR="00A069BC" w:rsidRPr="00947EDD" w:rsidTr="00BB4A79">
        <w:tc>
          <w:tcPr>
            <w:tcW w:w="9631" w:type="dxa"/>
          </w:tcPr>
          <w:p w:rsidR="00A069BC" w:rsidRPr="00947EDD" w:rsidRDefault="00A069BC" w:rsidP="00BB4A79">
            <w:pPr>
              <w:snapToGrid w:val="0"/>
              <w:spacing w:after="120" w:line="240" w:lineRule="auto"/>
              <w:ind w:firstLine="284"/>
              <w:rPr>
                <w:b/>
                <w:bCs/>
                <w:sz w:val="21"/>
                <w:szCs w:val="21"/>
                <w:u w:val="single"/>
                <w:lang w:eastAsia="ja-JP"/>
              </w:rPr>
            </w:pPr>
            <w:r w:rsidRPr="00947EDD">
              <w:rPr>
                <w:b/>
                <w:bCs/>
                <w:sz w:val="21"/>
                <w:szCs w:val="21"/>
                <w:u w:val="single"/>
                <w:lang w:eastAsia="ja-JP"/>
              </w:rPr>
              <w:t>Agreement [RAN4#109]:</w:t>
            </w:r>
          </w:p>
          <w:p w:rsidR="00A069BC" w:rsidRPr="00947EDD" w:rsidRDefault="00A069BC" w:rsidP="00BB4A79">
            <w:pPr>
              <w:snapToGrid w:val="0"/>
              <w:spacing w:after="120" w:line="240" w:lineRule="auto"/>
              <w:ind w:firstLine="284"/>
              <w:rPr>
                <w:b/>
                <w:bCs/>
                <w:sz w:val="21"/>
                <w:szCs w:val="21"/>
                <w:u w:val="single"/>
                <w:lang w:eastAsia="ja-JP"/>
              </w:rPr>
            </w:pPr>
            <w:r w:rsidRPr="00947EDD">
              <w:rPr>
                <w:b/>
                <w:bCs/>
                <w:sz w:val="21"/>
                <w:szCs w:val="21"/>
                <w:u w:val="single"/>
                <w:lang w:eastAsia="ja-JP"/>
              </w:rPr>
              <w:t>FFS:</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For the satellite switch case with same PCI, the UE shall consider the measurements collected prior to the satellite switch invalid and restart the UE Rx-Tx time difference measurement after the switch is complete.</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 xml:space="preserve">Discuss how to handle UE measurements across both satellites when there is a soft satellite switch. </w:t>
            </w:r>
          </w:p>
          <w:p w:rsidR="00A069BC" w:rsidRPr="00947EDD" w:rsidRDefault="00A069BC" w:rsidP="00BB4A79">
            <w:pPr>
              <w:snapToGrid w:val="0"/>
              <w:spacing w:after="120" w:line="240" w:lineRule="auto"/>
              <w:ind w:firstLine="284"/>
              <w:rPr>
                <w:b/>
                <w:bCs/>
                <w:sz w:val="21"/>
                <w:szCs w:val="21"/>
                <w:u w:val="single"/>
                <w:lang w:eastAsia="ja-JP"/>
              </w:rPr>
            </w:pPr>
            <w:r w:rsidRPr="00947EDD">
              <w:rPr>
                <w:b/>
                <w:bCs/>
                <w:sz w:val="21"/>
                <w:szCs w:val="21"/>
                <w:u w:val="single"/>
                <w:lang w:eastAsia="ja-JP"/>
              </w:rPr>
              <w:t>Agreement [RAN4#110]:</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 xml:space="preserve">When UE switches to a new satellite switch with same PCI, and no UE requirement applies. RAN4 can further discuss whether to stop or re-start the measurement in maintenance phase based on contribution driven. </w:t>
            </w:r>
          </w:p>
          <w:p w:rsidR="00A069BC" w:rsidRPr="00947EDD" w:rsidRDefault="00A069BC" w:rsidP="00BB4A79">
            <w:pPr>
              <w:snapToGrid w:val="0"/>
              <w:spacing w:after="120" w:line="240" w:lineRule="auto"/>
              <w:ind w:firstLine="284"/>
              <w:rPr>
                <w:b/>
                <w:bCs/>
                <w:sz w:val="21"/>
                <w:szCs w:val="21"/>
                <w:u w:val="single"/>
                <w:lang w:eastAsia="ja-JP"/>
              </w:rPr>
            </w:pPr>
            <w:r w:rsidRPr="00947EDD">
              <w:rPr>
                <w:b/>
                <w:bCs/>
                <w:sz w:val="21"/>
                <w:szCs w:val="21"/>
                <w:u w:val="single"/>
                <w:lang w:eastAsia="ja-JP"/>
              </w:rPr>
              <w:t>Agreement (online) [RAN4#110b]:</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When UE switches to a new satellite switch with same PCI (through HO, CHO or satellite switch with re-sync for both hard and soft satellite switch), select one option from:</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 xml:space="preserve">Option 1a: UE stops the PRS measurement </w:t>
            </w:r>
            <w:r w:rsidRPr="00947EDD">
              <w:rPr>
                <w:szCs w:val="21"/>
                <w:u w:val="single"/>
                <w:lang w:eastAsia="ja-JP"/>
              </w:rPr>
              <w:t xml:space="preserve">after t_service </w:t>
            </w:r>
            <w:r w:rsidRPr="00947EDD">
              <w:rPr>
                <w:szCs w:val="21"/>
                <w:lang w:eastAsia="ja-JP"/>
              </w:rPr>
              <w:t xml:space="preserve">and restart the UE Rx-Tx time difference measurement </w:t>
            </w:r>
            <w:r w:rsidRPr="00947EDD">
              <w:rPr>
                <w:szCs w:val="21"/>
              </w:rPr>
              <w:t xml:space="preserve">after </w:t>
            </w:r>
            <w:r w:rsidRPr="00947EDD">
              <w:rPr>
                <w:szCs w:val="21"/>
                <w:lang w:eastAsia="ja-JP"/>
              </w:rPr>
              <w:t xml:space="preserve">switch is complete. </w:t>
            </w:r>
          </w:p>
          <w:p w:rsidR="00A069BC" w:rsidRPr="00947EDD" w:rsidRDefault="00A069BC" w:rsidP="00A069BC">
            <w:pPr>
              <w:pStyle w:val="aff5"/>
              <w:numPr>
                <w:ilvl w:val="2"/>
                <w:numId w:val="24"/>
              </w:numPr>
              <w:snapToGrid w:val="0"/>
              <w:spacing w:line="240" w:lineRule="auto"/>
              <w:rPr>
                <w:szCs w:val="21"/>
                <w:lang w:eastAsia="ja-JP"/>
              </w:rPr>
            </w:pPr>
            <w:r w:rsidRPr="00947EDD">
              <w:rPr>
                <w:szCs w:val="21"/>
              </w:rPr>
              <w:t>The PRS configuration of the two satellites with the same PCI follows RAN1/2 specficiaton, and no further restriction for gNB/LMF to be defined in RAN4.</w:t>
            </w:r>
          </w:p>
          <w:p w:rsidR="00A069BC" w:rsidRPr="00947EDD" w:rsidRDefault="00A069BC" w:rsidP="00A069BC">
            <w:pPr>
              <w:pStyle w:val="aff5"/>
              <w:numPr>
                <w:ilvl w:val="2"/>
                <w:numId w:val="24"/>
              </w:numPr>
              <w:snapToGrid w:val="0"/>
              <w:spacing w:line="240" w:lineRule="auto"/>
              <w:rPr>
                <w:szCs w:val="21"/>
                <w:lang w:eastAsia="ja-JP"/>
              </w:rPr>
            </w:pPr>
            <w:r w:rsidRPr="00947EDD">
              <w:rPr>
                <w:szCs w:val="21"/>
              </w:rPr>
              <w:t>The UE measurement accuracy requiremet does not apply if the PRS transmission from two satelliates overlap in time/frequency domain. Further clarify the definition of “overlapping” offline.</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 xml:space="preserve">Option 1b: UE stops the PRS measurement </w:t>
            </w:r>
            <w:r w:rsidRPr="00947EDD">
              <w:rPr>
                <w:szCs w:val="21"/>
                <w:u w:val="single"/>
                <w:lang w:eastAsia="ja-JP"/>
              </w:rPr>
              <w:t xml:space="preserve">after t_servicestart </w:t>
            </w:r>
            <w:r w:rsidRPr="00947EDD">
              <w:rPr>
                <w:szCs w:val="21"/>
                <w:lang w:eastAsia="ja-JP"/>
              </w:rPr>
              <w:t xml:space="preserve">and restart the UE Rx-Tx time difference measurement </w:t>
            </w:r>
            <w:r w:rsidRPr="00947EDD">
              <w:rPr>
                <w:szCs w:val="21"/>
              </w:rPr>
              <w:t xml:space="preserve">after </w:t>
            </w:r>
            <w:r w:rsidRPr="00947EDD">
              <w:rPr>
                <w:szCs w:val="21"/>
                <w:lang w:eastAsia="ja-JP"/>
              </w:rPr>
              <w:t xml:space="preserve">switch is complete. </w:t>
            </w:r>
          </w:p>
          <w:p w:rsidR="00A069BC" w:rsidRPr="00947EDD" w:rsidRDefault="00A069BC" w:rsidP="00A069BC">
            <w:pPr>
              <w:pStyle w:val="aff5"/>
              <w:numPr>
                <w:ilvl w:val="2"/>
                <w:numId w:val="24"/>
              </w:numPr>
              <w:snapToGrid w:val="0"/>
              <w:spacing w:line="240" w:lineRule="auto"/>
              <w:rPr>
                <w:szCs w:val="21"/>
                <w:lang w:eastAsia="ja-JP"/>
              </w:rPr>
            </w:pPr>
            <w:r w:rsidRPr="00947EDD">
              <w:rPr>
                <w:szCs w:val="21"/>
              </w:rPr>
              <w:t>The PRS configuration of the two satellites with the same PCI follows RAN1/2 specficiaton, and no further restriction for gNB/LMF to be defined in RAN4.</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 xml:space="preserve">Option 2: UE stops the PRS measurement </w:t>
            </w:r>
            <w:r w:rsidRPr="00947EDD">
              <w:rPr>
                <w:szCs w:val="21"/>
                <w:u w:val="single"/>
                <w:lang w:eastAsia="ja-JP"/>
              </w:rPr>
              <w:t>after t_service</w:t>
            </w:r>
            <w:r w:rsidRPr="00947EDD">
              <w:rPr>
                <w:szCs w:val="21"/>
                <w:lang w:eastAsia="ja-JP"/>
              </w:rPr>
              <w:t xml:space="preserve"> and until LMF triggers new measurement.</w:t>
            </w:r>
          </w:p>
          <w:p w:rsidR="00A069BC" w:rsidRPr="00947EDD" w:rsidRDefault="00A069BC" w:rsidP="00BB4A79">
            <w:pPr>
              <w:snapToGrid w:val="0"/>
              <w:spacing w:after="120" w:line="240" w:lineRule="auto"/>
              <w:ind w:firstLine="284"/>
              <w:rPr>
                <w:b/>
                <w:bCs/>
                <w:sz w:val="21"/>
                <w:szCs w:val="21"/>
                <w:lang w:eastAsia="ja-JP"/>
              </w:rPr>
            </w:pPr>
            <w:r w:rsidRPr="00947EDD">
              <w:rPr>
                <w:b/>
                <w:bCs/>
                <w:sz w:val="21"/>
                <w:szCs w:val="21"/>
              </w:rPr>
              <w:t>FFS (online)</w:t>
            </w:r>
            <w:r w:rsidRPr="00947EDD">
              <w:rPr>
                <w:b/>
                <w:bCs/>
                <w:sz w:val="21"/>
                <w:szCs w:val="21"/>
                <w:u w:val="single"/>
                <w:lang w:eastAsia="ja-JP"/>
              </w:rPr>
              <w:t xml:space="preserve"> [RAN4#110b]:</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 xml:space="preserve">When UE switches to a new satellite switch with different PCI (through HO or CHO), </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UE stops the PRS measurement for the source cell and re-start PRS measurement for the target cell after SRS (re)configuration on the target cell is complete.</w:t>
            </w:r>
          </w:p>
        </w:tc>
      </w:tr>
    </w:tbl>
    <w:p w:rsidR="00A069BC" w:rsidRPr="00947EDD" w:rsidRDefault="00A069BC" w:rsidP="00A069BC">
      <w:pPr>
        <w:snapToGrid w:val="0"/>
        <w:spacing w:after="120"/>
        <w:rPr>
          <w:b/>
          <w:sz w:val="21"/>
          <w:szCs w:val="21"/>
          <w:u w:val="single"/>
          <w:lang w:eastAsia="ko-KR"/>
        </w:rPr>
      </w:pPr>
    </w:p>
    <w:p w:rsidR="00A069BC" w:rsidRPr="00947EDD" w:rsidRDefault="00A069BC" w:rsidP="00A069BC">
      <w:pPr>
        <w:snapToGrid w:val="0"/>
        <w:spacing w:after="120"/>
        <w:ind w:firstLine="284"/>
        <w:rPr>
          <w:b/>
          <w:bCs/>
          <w:sz w:val="21"/>
          <w:szCs w:val="21"/>
          <w:u w:val="single"/>
          <w:lang w:eastAsia="ja-JP"/>
        </w:rPr>
      </w:pPr>
      <w:r w:rsidRPr="00947EDD">
        <w:rPr>
          <w:b/>
          <w:bCs/>
          <w:sz w:val="21"/>
          <w:szCs w:val="21"/>
          <w:u w:val="single"/>
          <w:lang w:eastAsia="ja-JP"/>
        </w:rPr>
        <w:t>Views from companies</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 xml:space="preserve">When UE switches to a new cell with </w:t>
      </w:r>
      <w:r w:rsidRPr="00947EDD">
        <w:rPr>
          <w:b/>
          <w:bCs/>
          <w:szCs w:val="21"/>
          <w:lang w:eastAsia="ja-JP"/>
        </w:rPr>
        <w:t>different PCI</w:t>
      </w:r>
      <w:r w:rsidRPr="00947EDD">
        <w:rPr>
          <w:szCs w:val="21"/>
          <w:lang w:eastAsia="ja-JP"/>
        </w:rPr>
        <w:t>, UE stops the PRS measurement for the source cell and start PRS measurement for the target cell after SRS reconfiguration on the target cell is complete.</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Nokia, vivo, Huawei</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 xml:space="preserve">When UE switches to a new cell with </w:t>
      </w:r>
      <w:r w:rsidRPr="00947EDD">
        <w:rPr>
          <w:b/>
          <w:bCs/>
          <w:szCs w:val="21"/>
          <w:lang w:eastAsia="ja-JP"/>
        </w:rPr>
        <w:t>same PCI</w:t>
      </w:r>
      <w:r w:rsidRPr="00947EDD">
        <w:rPr>
          <w:szCs w:val="21"/>
          <w:lang w:eastAsia="ja-JP"/>
        </w:rPr>
        <w:t xml:space="preserve"> through </w:t>
      </w:r>
      <w:r w:rsidRPr="00947EDD">
        <w:rPr>
          <w:b/>
          <w:bCs/>
          <w:szCs w:val="21"/>
          <w:lang w:eastAsia="ja-JP"/>
        </w:rPr>
        <w:t>hard</w:t>
      </w:r>
      <w:r w:rsidRPr="00947EDD">
        <w:rPr>
          <w:szCs w:val="21"/>
          <w:lang w:eastAsia="ja-JP"/>
        </w:rPr>
        <w:t xml:space="preserve"> satellite switch with re-sync, UE stops the PRS measurement after X and restarts the UE Rx-Tx time difference measurement after switch is complete.</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X = t-Service</w:t>
      </w:r>
    </w:p>
    <w:p w:rsidR="00A069BC" w:rsidRPr="00947EDD" w:rsidRDefault="00A069BC" w:rsidP="00A069BC">
      <w:pPr>
        <w:pStyle w:val="aff5"/>
        <w:numPr>
          <w:ilvl w:val="2"/>
          <w:numId w:val="24"/>
        </w:numPr>
        <w:overflowPunct w:val="0"/>
        <w:autoSpaceDE w:val="0"/>
        <w:autoSpaceDN w:val="0"/>
        <w:adjustRightInd w:val="0"/>
        <w:snapToGrid w:val="0"/>
        <w:ind w:left="2084"/>
        <w:textAlignment w:val="baseline"/>
        <w:rPr>
          <w:szCs w:val="21"/>
          <w:lang w:eastAsia="ja-JP"/>
        </w:rPr>
      </w:pPr>
      <w:r w:rsidRPr="00947EDD">
        <w:rPr>
          <w:szCs w:val="21"/>
          <w:lang w:eastAsia="ja-JP"/>
        </w:rPr>
        <w:t>Vivo, Nokia</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X = t-ServiceStart</w:t>
      </w:r>
    </w:p>
    <w:p w:rsidR="00A069BC" w:rsidRPr="00947EDD" w:rsidRDefault="00A069BC" w:rsidP="00A069BC">
      <w:pPr>
        <w:pStyle w:val="aff5"/>
        <w:numPr>
          <w:ilvl w:val="2"/>
          <w:numId w:val="24"/>
        </w:numPr>
        <w:overflowPunct w:val="0"/>
        <w:autoSpaceDE w:val="0"/>
        <w:autoSpaceDN w:val="0"/>
        <w:adjustRightInd w:val="0"/>
        <w:snapToGrid w:val="0"/>
        <w:ind w:left="2084"/>
        <w:textAlignment w:val="baseline"/>
        <w:rPr>
          <w:szCs w:val="21"/>
          <w:lang w:eastAsia="ja-JP"/>
        </w:rPr>
      </w:pPr>
      <w:r w:rsidRPr="00947EDD">
        <w:rPr>
          <w:szCs w:val="21"/>
          <w:lang w:eastAsia="ja-JP"/>
        </w:rPr>
        <w:t>Huawei</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 xml:space="preserve">When UE switches to a new cell with </w:t>
      </w:r>
      <w:r w:rsidRPr="00947EDD">
        <w:rPr>
          <w:b/>
          <w:bCs/>
          <w:szCs w:val="21"/>
          <w:lang w:eastAsia="ja-JP"/>
        </w:rPr>
        <w:t>same PCI</w:t>
      </w:r>
      <w:r w:rsidRPr="00947EDD">
        <w:rPr>
          <w:szCs w:val="21"/>
          <w:lang w:eastAsia="ja-JP"/>
        </w:rPr>
        <w:t xml:space="preserve"> through </w:t>
      </w:r>
      <w:r w:rsidRPr="00947EDD">
        <w:rPr>
          <w:b/>
          <w:bCs/>
          <w:szCs w:val="21"/>
          <w:lang w:eastAsia="ja-JP"/>
        </w:rPr>
        <w:t>soft</w:t>
      </w:r>
      <w:r w:rsidRPr="00947EDD">
        <w:rPr>
          <w:szCs w:val="21"/>
          <w:lang w:eastAsia="ja-JP"/>
        </w:rPr>
        <w:t xml:space="preserve"> satellite switch with re-sync, UE stops the PRS measurement after Y and restarts the UE Rx-Tx time difference measurement after switch is complete.</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lastRenderedPageBreak/>
        <w:t>Y = t-Service</w:t>
      </w:r>
    </w:p>
    <w:p w:rsidR="00A069BC" w:rsidRPr="00947EDD" w:rsidRDefault="00A069BC" w:rsidP="00A069BC">
      <w:pPr>
        <w:pStyle w:val="aff5"/>
        <w:numPr>
          <w:ilvl w:val="2"/>
          <w:numId w:val="24"/>
        </w:numPr>
        <w:overflowPunct w:val="0"/>
        <w:autoSpaceDE w:val="0"/>
        <w:autoSpaceDN w:val="0"/>
        <w:adjustRightInd w:val="0"/>
        <w:snapToGrid w:val="0"/>
        <w:ind w:left="2084"/>
        <w:textAlignment w:val="baseline"/>
        <w:rPr>
          <w:szCs w:val="21"/>
          <w:lang w:eastAsia="ja-JP"/>
        </w:rPr>
      </w:pPr>
      <w:r w:rsidRPr="00947EDD">
        <w:rPr>
          <w:szCs w:val="21"/>
          <w:lang w:eastAsia="ja-JP"/>
        </w:rPr>
        <w:t>Nokia</w:t>
      </w:r>
    </w:p>
    <w:p w:rsidR="00A069BC" w:rsidRPr="00947EDD" w:rsidRDefault="00A069BC" w:rsidP="00A069BC">
      <w:pPr>
        <w:pStyle w:val="aff5"/>
        <w:numPr>
          <w:ilvl w:val="2"/>
          <w:numId w:val="24"/>
        </w:numPr>
        <w:overflowPunct w:val="0"/>
        <w:autoSpaceDE w:val="0"/>
        <w:autoSpaceDN w:val="0"/>
        <w:adjustRightInd w:val="0"/>
        <w:snapToGrid w:val="0"/>
        <w:ind w:left="2084"/>
        <w:textAlignment w:val="baseline"/>
        <w:rPr>
          <w:szCs w:val="21"/>
          <w:lang w:eastAsia="ja-JP"/>
        </w:rPr>
      </w:pPr>
      <w:r w:rsidRPr="00947EDD">
        <w:rPr>
          <w:szCs w:val="21"/>
          <w:lang w:eastAsia="ja-JP"/>
        </w:rPr>
        <w:t>Nokia: The UE measurement accuracy requiremet does not apply if the PRS transmission from two satelliates overlap in time/frequency domain. Further clarify the definition of “overlapping” offline.</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Y = t-ServiceStart</w:t>
      </w:r>
    </w:p>
    <w:p w:rsidR="00A069BC" w:rsidRPr="00947EDD" w:rsidRDefault="00A069BC" w:rsidP="00A069BC">
      <w:pPr>
        <w:pStyle w:val="aff5"/>
        <w:numPr>
          <w:ilvl w:val="2"/>
          <w:numId w:val="24"/>
        </w:numPr>
        <w:overflowPunct w:val="0"/>
        <w:autoSpaceDE w:val="0"/>
        <w:autoSpaceDN w:val="0"/>
        <w:adjustRightInd w:val="0"/>
        <w:snapToGrid w:val="0"/>
        <w:ind w:left="2084"/>
        <w:textAlignment w:val="baseline"/>
        <w:rPr>
          <w:szCs w:val="21"/>
          <w:lang w:eastAsia="ja-JP"/>
        </w:rPr>
      </w:pPr>
      <w:r w:rsidRPr="00947EDD">
        <w:rPr>
          <w:szCs w:val="21"/>
          <w:lang w:eastAsia="ja-JP"/>
        </w:rPr>
        <w:t>Vivo, Huawei</w:t>
      </w:r>
    </w:p>
    <w:p w:rsidR="00A069BC" w:rsidRPr="00947EDD" w:rsidRDefault="00A069BC" w:rsidP="00A069BC">
      <w:pPr>
        <w:snapToGrid w:val="0"/>
        <w:spacing w:after="120"/>
        <w:rPr>
          <w:sz w:val="21"/>
          <w:szCs w:val="21"/>
          <w:lang w:eastAsia="ja-JP"/>
        </w:rPr>
      </w:pPr>
    </w:p>
    <w:p w:rsidR="00A069BC" w:rsidRPr="00947EDD" w:rsidRDefault="00A069BC" w:rsidP="00A069BC">
      <w:pPr>
        <w:snapToGrid w:val="0"/>
        <w:spacing w:after="120"/>
        <w:ind w:left="270" w:firstLine="14"/>
        <w:rPr>
          <w:sz w:val="21"/>
          <w:szCs w:val="21"/>
          <w:lang w:eastAsia="ja-JP"/>
        </w:rPr>
      </w:pPr>
      <w:r w:rsidRPr="00947EDD">
        <w:rPr>
          <w:b/>
          <w:bCs/>
          <w:sz w:val="21"/>
          <w:szCs w:val="21"/>
          <w:u w:val="single"/>
          <w:lang w:eastAsia="ja-JP"/>
        </w:rPr>
        <w:t>Moderator’s WF</w:t>
      </w:r>
      <w:r w:rsidRPr="00947EDD">
        <w:rPr>
          <w:sz w:val="21"/>
          <w:szCs w:val="21"/>
          <w:lang w:eastAsia="ja-JP"/>
        </w:rPr>
        <w:t>:</w:t>
      </w:r>
      <w:r w:rsidRPr="00947EDD">
        <w:rPr>
          <w:b/>
          <w:bCs/>
          <w:sz w:val="21"/>
          <w:szCs w:val="21"/>
          <w:lang w:eastAsia="ja-JP"/>
        </w:rPr>
        <w:t xml:space="preserve"> To prevent a situation where the UE might receive two sets of PRSs from source and target satellites, it is advisable to halt PRS measurements at whichever point occurs earlier between t-Service and t-ServiceStart during satellite switch with re-sync.</w:t>
      </w:r>
    </w:p>
    <w:p w:rsidR="00A069BC" w:rsidRPr="002D6A18"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2D6A18">
        <w:rPr>
          <w:szCs w:val="21"/>
          <w:lang w:eastAsia="ja-JP"/>
        </w:rPr>
        <w:t>When UE switches to a new cell wit</w:t>
      </w:r>
      <w:r w:rsidRPr="00B9453E">
        <w:rPr>
          <w:szCs w:val="21"/>
          <w:lang w:eastAsia="ja-JP"/>
        </w:rPr>
        <w:t>h different PCI, UE stops the PRS measurement for the source cell and start PRS measurement for the target cell after SRS reconfiguration on the target cell is complete.</w:t>
      </w:r>
    </w:p>
    <w:p w:rsidR="00A069BC" w:rsidRPr="00993EC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When UE switches to a new cell wit</w:t>
      </w:r>
      <w:r w:rsidRPr="00B9453E">
        <w:rPr>
          <w:szCs w:val="21"/>
          <w:lang w:eastAsia="ja-JP"/>
        </w:rPr>
        <w:t xml:space="preserve">h same PCI through hard and soft satellite switch with re-sync, UE </w:t>
      </w:r>
      <w:r w:rsidRPr="00B9453E">
        <w:rPr>
          <w:color w:val="FF0000"/>
          <w:szCs w:val="21"/>
          <w:lang w:eastAsia="ja-JP"/>
        </w:rPr>
        <w:t>ha</w:t>
      </w:r>
      <w:r w:rsidRPr="00381FEC">
        <w:rPr>
          <w:color w:val="FF0000"/>
          <w:szCs w:val="21"/>
          <w:lang w:eastAsia="ja-JP"/>
        </w:rPr>
        <w:t xml:space="preserve">lts/stop </w:t>
      </w:r>
      <w:r w:rsidRPr="00947EDD">
        <w:rPr>
          <w:szCs w:val="21"/>
          <w:lang w:eastAsia="ja-JP"/>
        </w:rPr>
        <w:t xml:space="preserve">the PRS measurement </w:t>
      </w:r>
      <w:r w:rsidRPr="00993ECD">
        <w:rPr>
          <w:szCs w:val="21"/>
          <w:lang w:eastAsia="ja-JP"/>
        </w:rPr>
        <w:t xml:space="preserve">at whichever point occurs </w:t>
      </w:r>
      <w:r w:rsidRPr="00993ECD">
        <w:rPr>
          <w:sz w:val="22"/>
          <w:szCs w:val="21"/>
          <w:lang w:eastAsia="ja-JP"/>
        </w:rPr>
        <w:t>earlier between t-Service and t-ServiceStart</w:t>
      </w:r>
      <w:r w:rsidRPr="00993ECD">
        <w:rPr>
          <w:szCs w:val="21"/>
          <w:lang w:eastAsia="ja-JP"/>
        </w:rPr>
        <w:t xml:space="preserve"> and </w:t>
      </w:r>
      <w:r w:rsidRPr="00993ECD">
        <w:rPr>
          <w:strike/>
          <w:color w:val="FF0000"/>
          <w:szCs w:val="21"/>
          <w:lang w:eastAsia="ja-JP"/>
        </w:rPr>
        <w:t>re</w:t>
      </w:r>
      <w:r w:rsidRPr="00993ECD">
        <w:rPr>
          <w:szCs w:val="21"/>
          <w:lang w:eastAsia="ja-JP"/>
        </w:rPr>
        <w:t>starts the UE Rx-Tx time difference measurement after switch is complete.</w:t>
      </w:r>
    </w:p>
    <w:p w:rsidR="00A069BC" w:rsidRPr="00993ECD" w:rsidRDefault="00A069BC" w:rsidP="00A069BC">
      <w:pPr>
        <w:snapToGrid w:val="0"/>
        <w:spacing w:after="120"/>
        <w:rPr>
          <w:bCs/>
          <w:sz w:val="21"/>
          <w:szCs w:val="21"/>
          <w:lang w:eastAsia="zh-CN"/>
        </w:rPr>
      </w:pPr>
      <w:r w:rsidRPr="00993ECD">
        <w:rPr>
          <w:rFonts w:hint="eastAsia"/>
          <w:bCs/>
          <w:sz w:val="21"/>
          <w:szCs w:val="21"/>
          <w:lang w:eastAsia="zh-CN"/>
        </w:rPr>
        <w:t>F</w:t>
      </w:r>
      <w:r w:rsidRPr="00993ECD">
        <w:rPr>
          <w:bCs/>
          <w:sz w:val="21"/>
          <w:szCs w:val="21"/>
          <w:lang w:eastAsia="zh-CN"/>
        </w:rPr>
        <w:t>or different PCI case:</w:t>
      </w:r>
    </w:p>
    <w:p w:rsidR="00A069BC" w:rsidRPr="00993ECD" w:rsidRDefault="00A069BC" w:rsidP="00A069BC">
      <w:pPr>
        <w:snapToGrid w:val="0"/>
        <w:spacing w:after="120"/>
        <w:rPr>
          <w:bCs/>
          <w:sz w:val="21"/>
          <w:szCs w:val="21"/>
          <w:lang w:eastAsia="zh-CN"/>
        </w:rPr>
      </w:pPr>
      <w:r w:rsidRPr="00993ECD">
        <w:rPr>
          <w:rFonts w:hint="eastAsia"/>
          <w:bCs/>
          <w:sz w:val="21"/>
          <w:szCs w:val="21"/>
          <w:lang w:eastAsia="zh-CN"/>
        </w:rPr>
        <w:t>N</w:t>
      </w:r>
      <w:r w:rsidRPr="00993ECD">
        <w:rPr>
          <w:bCs/>
          <w:sz w:val="21"/>
          <w:szCs w:val="21"/>
          <w:lang w:eastAsia="zh-CN"/>
        </w:rPr>
        <w:t xml:space="preserve">okia: it is same as the legacy requirements. </w:t>
      </w:r>
    </w:p>
    <w:p w:rsidR="00A069BC" w:rsidRPr="00993ECD" w:rsidRDefault="00A069BC" w:rsidP="00A069BC">
      <w:pPr>
        <w:snapToGrid w:val="0"/>
        <w:spacing w:after="120"/>
        <w:rPr>
          <w:bCs/>
          <w:sz w:val="21"/>
          <w:szCs w:val="21"/>
          <w:lang w:eastAsia="zh-CN"/>
        </w:rPr>
      </w:pPr>
      <w:r w:rsidRPr="00993ECD">
        <w:rPr>
          <w:bCs/>
          <w:sz w:val="21"/>
          <w:szCs w:val="21"/>
          <w:lang w:eastAsia="zh-CN"/>
        </w:rPr>
        <w:t xml:space="preserve">Apple: It is different for DL only measurement and Rx-Tx measurement. </w:t>
      </w:r>
    </w:p>
    <w:p w:rsidR="00A069BC" w:rsidRPr="00993ECD" w:rsidRDefault="00A069BC" w:rsidP="00A069BC">
      <w:pPr>
        <w:snapToGrid w:val="0"/>
        <w:spacing w:after="120"/>
        <w:rPr>
          <w:bCs/>
          <w:sz w:val="21"/>
          <w:szCs w:val="21"/>
          <w:lang w:eastAsia="zh-CN"/>
        </w:rPr>
      </w:pPr>
      <w:r w:rsidRPr="00993ECD">
        <w:rPr>
          <w:bCs/>
          <w:sz w:val="21"/>
          <w:szCs w:val="21"/>
          <w:lang w:eastAsia="zh-CN"/>
        </w:rPr>
        <w:t>For same PCI case:</w:t>
      </w:r>
    </w:p>
    <w:p w:rsidR="00A069BC" w:rsidRPr="00993ECD" w:rsidRDefault="00A069BC" w:rsidP="00A069BC">
      <w:pPr>
        <w:snapToGrid w:val="0"/>
        <w:spacing w:after="120"/>
        <w:rPr>
          <w:sz w:val="21"/>
          <w:szCs w:val="21"/>
          <w:lang w:eastAsia="ja-JP"/>
        </w:rPr>
      </w:pPr>
      <w:r w:rsidRPr="00993ECD">
        <w:rPr>
          <w:bCs/>
          <w:sz w:val="21"/>
          <w:szCs w:val="21"/>
          <w:lang w:eastAsia="zh-CN"/>
        </w:rPr>
        <w:t xml:space="preserve">Moderator: t-service is before or after t-serviceStart for hard and soft </w:t>
      </w:r>
      <w:r w:rsidRPr="00993ECD">
        <w:rPr>
          <w:sz w:val="21"/>
          <w:szCs w:val="21"/>
          <w:lang w:eastAsia="ja-JP"/>
        </w:rPr>
        <w:t xml:space="preserve">satellite switch. Unified agreement for </w:t>
      </w:r>
      <w:r w:rsidRPr="00993ECD">
        <w:rPr>
          <w:bCs/>
          <w:sz w:val="21"/>
          <w:szCs w:val="21"/>
          <w:lang w:eastAsia="zh-CN"/>
        </w:rPr>
        <w:t xml:space="preserve">hard and soft </w:t>
      </w:r>
      <w:r w:rsidRPr="00993ECD">
        <w:rPr>
          <w:sz w:val="21"/>
          <w:szCs w:val="21"/>
          <w:lang w:eastAsia="ja-JP"/>
        </w:rPr>
        <w:t>satellite switch.</w:t>
      </w:r>
    </w:p>
    <w:p w:rsidR="00A069BC" w:rsidRPr="00993ECD" w:rsidRDefault="00A069BC" w:rsidP="00A069BC">
      <w:pPr>
        <w:snapToGrid w:val="0"/>
        <w:spacing w:after="120"/>
        <w:rPr>
          <w:bCs/>
          <w:sz w:val="21"/>
          <w:szCs w:val="21"/>
          <w:lang w:eastAsia="zh-CN"/>
        </w:rPr>
      </w:pPr>
      <w:r w:rsidRPr="00993ECD">
        <w:rPr>
          <w:sz w:val="21"/>
          <w:szCs w:val="21"/>
          <w:lang w:eastAsia="ja-JP"/>
        </w:rPr>
        <w:t xml:space="preserve">Nokia: fine with principle. </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93ECD">
        <w:rPr>
          <w:szCs w:val="21"/>
          <w:lang w:eastAsia="ja-JP"/>
        </w:rPr>
        <w:t xml:space="preserve">When UE switches to a new cell with same PCI through hard and soft satellite switch with re-sync, UE stops the PRS measurement at whichever point occurs </w:t>
      </w:r>
      <w:r w:rsidRPr="00993ECD">
        <w:rPr>
          <w:sz w:val="22"/>
          <w:szCs w:val="21"/>
          <w:lang w:eastAsia="ja-JP"/>
        </w:rPr>
        <w:t>earlier between t-Service and t-ServiceStart</w:t>
      </w:r>
      <w:r w:rsidRPr="00993ECD">
        <w:rPr>
          <w:szCs w:val="21"/>
          <w:lang w:eastAsia="ja-JP"/>
        </w:rPr>
        <w:t xml:space="preserve"> and </w:t>
      </w:r>
      <w:r w:rsidRPr="00993ECD">
        <w:rPr>
          <w:szCs w:val="21"/>
          <w:u w:val="single"/>
          <w:lang w:eastAsia="ja-JP"/>
        </w:rPr>
        <w:t>starts new measurement</w:t>
      </w:r>
      <w:r w:rsidRPr="00993ECD">
        <w:rPr>
          <w:szCs w:val="21"/>
          <w:lang w:eastAsia="ja-JP"/>
        </w:rPr>
        <w:t xml:space="preserve"> for the UE Rx-Tx</w:t>
      </w:r>
      <w:r w:rsidRPr="00947EDD">
        <w:rPr>
          <w:szCs w:val="21"/>
          <w:lang w:eastAsia="ja-JP"/>
        </w:rPr>
        <w:t xml:space="preserve"> time difference after switch is complete.</w:t>
      </w:r>
    </w:p>
    <w:p w:rsidR="00A069BC" w:rsidRDefault="00A069BC" w:rsidP="00A069BC">
      <w:pPr>
        <w:snapToGrid w:val="0"/>
        <w:spacing w:after="120"/>
        <w:rPr>
          <w:bCs/>
          <w:sz w:val="21"/>
          <w:szCs w:val="21"/>
          <w:lang w:val="en-US" w:eastAsia="zh-CN"/>
        </w:rPr>
      </w:pPr>
      <w:r w:rsidRPr="00401185">
        <w:rPr>
          <w:rFonts w:hint="eastAsia"/>
          <w:bCs/>
          <w:sz w:val="21"/>
          <w:szCs w:val="21"/>
          <w:lang w:val="en-US" w:eastAsia="zh-CN"/>
        </w:rPr>
        <w:t>v</w:t>
      </w:r>
      <w:r w:rsidRPr="00401185">
        <w:rPr>
          <w:bCs/>
          <w:sz w:val="21"/>
          <w:szCs w:val="21"/>
          <w:lang w:val="en-US" w:eastAsia="zh-CN"/>
        </w:rPr>
        <w:t xml:space="preserve">ivo: </w:t>
      </w:r>
      <w:r>
        <w:rPr>
          <w:bCs/>
          <w:sz w:val="21"/>
          <w:szCs w:val="21"/>
          <w:lang w:val="en-US" w:eastAsia="zh-CN"/>
        </w:rPr>
        <w:t xml:space="preserve">“re-start” is the wording in legacy requirements. what’s the difference between “re-start” and “start </w:t>
      </w:r>
      <w:proofErr w:type="gramStart"/>
      <w:r>
        <w:rPr>
          <w:bCs/>
          <w:sz w:val="21"/>
          <w:szCs w:val="21"/>
          <w:lang w:val="en-US" w:eastAsia="zh-CN"/>
        </w:rPr>
        <w:t>new”</w:t>
      </w:r>
      <w:proofErr w:type="gramEnd"/>
    </w:p>
    <w:p w:rsidR="00A069BC" w:rsidRPr="00401185" w:rsidRDefault="00A069BC" w:rsidP="00A069BC">
      <w:pPr>
        <w:snapToGrid w:val="0"/>
        <w:spacing w:after="120"/>
        <w:rPr>
          <w:bCs/>
          <w:sz w:val="21"/>
          <w:szCs w:val="21"/>
          <w:lang w:val="en-US" w:eastAsia="zh-CN"/>
        </w:rPr>
      </w:pPr>
      <w:r>
        <w:rPr>
          <w:bCs/>
          <w:sz w:val="21"/>
          <w:szCs w:val="21"/>
          <w:lang w:val="en-US" w:eastAsia="zh-CN"/>
        </w:rPr>
        <w:t xml:space="preserve">Nokia: ok to use “start” </w:t>
      </w:r>
    </w:p>
    <w:p w:rsidR="00A069BC" w:rsidRPr="00D5179D" w:rsidRDefault="00A069BC" w:rsidP="00A069BC">
      <w:pPr>
        <w:snapToGrid w:val="0"/>
        <w:spacing w:after="120"/>
        <w:rPr>
          <w:bCs/>
          <w:sz w:val="21"/>
          <w:szCs w:val="21"/>
          <w:highlight w:val="green"/>
          <w:lang w:val="en-US" w:eastAsia="zh-CN"/>
        </w:rPr>
      </w:pPr>
    </w:p>
    <w:p w:rsidR="00A069BC" w:rsidRPr="00486542" w:rsidRDefault="00A069BC" w:rsidP="00A069BC">
      <w:pPr>
        <w:snapToGrid w:val="0"/>
        <w:spacing w:after="120"/>
        <w:rPr>
          <w:bCs/>
          <w:sz w:val="21"/>
          <w:szCs w:val="21"/>
          <w:highlight w:val="green"/>
          <w:lang w:eastAsia="zh-CN"/>
        </w:rPr>
      </w:pPr>
      <w:r w:rsidRPr="00486542">
        <w:rPr>
          <w:bCs/>
          <w:sz w:val="21"/>
          <w:szCs w:val="21"/>
          <w:highlight w:val="green"/>
          <w:lang w:eastAsia="zh-CN"/>
        </w:rPr>
        <w:t>Agreement:</w:t>
      </w:r>
    </w:p>
    <w:p w:rsidR="00A069BC" w:rsidRPr="00486542" w:rsidRDefault="00A069BC" w:rsidP="00A069BC">
      <w:pPr>
        <w:pStyle w:val="aff5"/>
        <w:numPr>
          <w:ilvl w:val="0"/>
          <w:numId w:val="24"/>
        </w:numPr>
        <w:overflowPunct w:val="0"/>
        <w:autoSpaceDE w:val="0"/>
        <w:autoSpaceDN w:val="0"/>
        <w:adjustRightInd w:val="0"/>
        <w:snapToGrid w:val="0"/>
        <w:ind w:left="644"/>
        <w:textAlignment w:val="baseline"/>
        <w:rPr>
          <w:szCs w:val="21"/>
          <w:highlight w:val="green"/>
          <w:lang w:eastAsia="ja-JP"/>
        </w:rPr>
      </w:pPr>
      <w:r w:rsidRPr="00486542">
        <w:rPr>
          <w:szCs w:val="21"/>
          <w:highlight w:val="green"/>
          <w:lang w:eastAsia="ja-JP"/>
        </w:rPr>
        <w:t xml:space="preserve">When UE switches to a new cell with different PCI, UE stops the PRS measurement for the source cell </w:t>
      </w:r>
      <w:r w:rsidRPr="00486542">
        <w:rPr>
          <w:szCs w:val="21"/>
          <w:highlight w:val="green"/>
          <w:u w:val="single"/>
          <w:lang w:eastAsia="ja-JP"/>
        </w:rPr>
        <w:t>after HO occurs</w:t>
      </w:r>
      <w:r w:rsidRPr="00486542">
        <w:rPr>
          <w:szCs w:val="21"/>
          <w:highlight w:val="green"/>
          <w:lang w:eastAsia="ja-JP"/>
        </w:rPr>
        <w:t xml:space="preserve"> and starts </w:t>
      </w:r>
      <w:r w:rsidRPr="00486542">
        <w:rPr>
          <w:szCs w:val="21"/>
          <w:highlight w:val="green"/>
          <w:u w:val="single"/>
          <w:lang w:eastAsia="ja-JP"/>
        </w:rPr>
        <w:t>new</w:t>
      </w:r>
      <w:r w:rsidRPr="00486542">
        <w:rPr>
          <w:szCs w:val="21"/>
          <w:highlight w:val="green"/>
          <w:lang w:eastAsia="ja-JP"/>
        </w:rPr>
        <w:t xml:space="preserve"> PRS measurement for the target cell after SRS reconfiguration on the target cell is complete.</w:t>
      </w:r>
    </w:p>
    <w:p w:rsidR="00A069BC" w:rsidRPr="00486542" w:rsidRDefault="00A069BC" w:rsidP="00A069BC">
      <w:pPr>
        <w:pStyle w:val="aff5"/>
        <w:numPr>
          <w:ilvl w:val="1"/>
          <w:numId w:val="24"/>
        </w:numPr>
        <w:overflowPunct w:val="0"/>
        <w:autoSpaceDE w:val="0"/>
        <w:autoSpaceDN w:val="0"/>
        <w:adjustRightInd w:val="0"/>
        <w:snapToGrid w:val="0"/>
        <w:textAlignment w:val="baseline"/>
        <w:rPr>
          <w:szCs w:val="21"/>
          <w:highlight w:val="green"/>
          <w:lang w:eastAsia="ja-JP"/>
        </w:rPr>
      </w:pPr>
      <w:r w:rsidRPr="00486542">
        <w:rPr>
          <w:rFonts w:hint="eastAsia"/>
          <w:szCs w:val="21"/>
          <w:highlight w:val="green"/>
        </w:rPr>
        <w:t>F</w:t>
      </w:r>
      <w:r w:rsidRPr="00486542">
        <w:rPr>
          <w:szCs w:val="21"/>
          <w:highlight w:val="green"/>
        </w:rPr>
        <w:t>urther discuss how to capture “</w:t>
      </w:r>
      <w:r w:rsidRPr="00486542">
        <w:rPr>
          <w:szCs w:val="21"/>
          <w:highlight w:val="green"/>
          <w:u w:val="single"/>
          <w:lang w:eastAsia="ja-JP"/>
        </w:rPr>
        <w:t>starts new measurement</w:t>
      </w:r>
      <w:r w:rsidRPr="00486542">
        <w:rPr>
          <w:szCs w:val="21"/>
          <w:highlight w:val="green"/>
        </w:rPr>
        <w:t>” in the CR.</w:t>
      </w:r>
    </w:p>
    <w:p w:rsidR="00A069BC" w:rsidRPr="00486542" w:rsidRDefault="00A069BC" w:rsidP="00A069BC">
      <w:pPr>
        <w:pStyle w:val="aff5"/>
        <w:numPr>
          <w:ilvl w:val="0"/>
          <w:numId w:val="24"/>
        </w:numPr>
        <w:overflowPunct w:val="0"/>
        <w:autoSpaceDE w:val="0"/>
        <w:autoSpaceDN w:val="0"/>
        <w:adjustRightInd w:val="0"/>
        <w:snapToGrid w:val="0"/>
        <w:ind w:left="644"/>
        <w:textAlignment w:val="baseline"/>
        <w:rPr>
          <w:szCs w:val="21"/>
          <w:highlight w:val="green"/>
          <w:lang w:eastAsia="ja-JP"/>
        </w:rPr>
      </w:pPr>
      <w:r w:rsidRPr="00486542">
        <w:rPr>
          <w:szCs w:val="21"/>
          <w:highlight w:val="green"/>
          <w:lang w:eastAsia="ja-JP"/>
        </w:rPr>
        <w:t xml:space="preserve">When UE switches to a new cell with same PCI through hard and soft satellite switch with re-sync, UE stops the PRS measurement at whichever point occurs </w:t>
      </w:r>
      <w:r w:rsidRPr="00486542">
        <w:rPr>
          <w:sz w:val="22"/>
          <w:szCs w:val="21"/>
          <w:highlight w:val="green"/>
          <w:lang w:eastAsia="ja-JP"/>
        </w:rPr>
        <w:t>earlier between t-Service and t-ServiceStart</w:t>
      </w:r>
      <w:r w:rsidRPr="00486542">
        <w:rPr>
          <w:szCs w:val="21"/>
          <w:highlight w:val="green"/>
          <w:lang w:eastAsia="ja-JP"/>
        </w:rPr>
        <w:t xml:space="preserve"> and </w:t>
      </w:r>
      <w:r w:rsidRPr="00486542">
        <w:rPr>
          <w:szCs w:val="21"/>
          <w:highlight w:val="green"/>
          <w:u w:val="single"/>
          <w:lang w:eastAsia="ja-JP"/>
        </w:rPr>
        <w:t>starts new measurement</w:t>
      </w:r>
      <w:r w:rsidRPr="00486542">
        <w:rPr>
          <w:szCs w:val="21"/>
          <w:highlight w:val="green"/>
          <w:lang w:eastAsia="ja-JP"/>
        </w:rPr>
        <w:t xml:space="preserve"> for the UE Rx-Tx time difference after switch is complete.</w:t>
      </w:r>
    </w:p>
    <w:p w:rsidR="00A069BC" w:rsidRPr="00486542" w:rsidRDefault="00A069BC" w:rsidP="00A069BC">
      <w:pPr>
        <w:pStyle w:val="aff5"/>
        <w:numPr>
          <w:ilvl w:val="1"/>
          <w:numId w:val="24"/>
        </w:numPr>
        <w:overflowPunct w:val="0"/>
        <w:autoSpaceDE w:val="0"/>
        <w:autoSpaceDN w:val="0"/>
        <w:adjustRightInd w:val="0"/>
        <w:snapToGrid w:val="0"/>
        <w:textAlignment w:val="baseline"/>
        <w:rPr>
          <w:szCs w:val="21"/>
          <w:highlight w:val="green"/>
          <w:lang w:eastAsia="ja-JP"/>
        </w:rPr>
      </w:pPr>
      <w:r w:rsidRPr="00486542">
        <w:rPr>
          <w:rFonts w:hint="eastAsia"/>
          <w:szCs w:val="21"/>
          <w:highlight w:val="green"/>
        </w:rPr>
        <w:t>F</w:t>
      </w:r>
      <w:r w:rsidRPr="00486542">
        <w:rPr>
          <w:szCs w:val="21"/>
          <w:highlight w:val="green"/>
        </w:rPr>
        <w:t>urther discuss how to capture “</w:t>
      </w:r>
      <w:r w:rsidRPr="00486542">
        <w:rPr>
          <w:szCs w:val="21"/>
          <w:highlight w:val="green"/>
          <w:u w:val="single"/>
          <w:lang w:eastAsia="ja-JP"/>
        </w:rPr>
        <w:t>starts new measurement</w:t>
      </w:r>
      <w:r w:rsidRPr="00486542">
        <w:rPr>
          <w:szCs w:val="21"/>
          <w:highlight w:val="green"/>
        </w:rPr>
        <w:t>” in the CR.</w:t>
      </w:r>
    </w:p>
    <w:p w:rsidR="00A069BC" w:rsidRPr="002D6A18" w:rsidRDefault="00A069BC" w:rsidP="00A069BC">
      <w:pPr>
        <w:snapToGrid w:val="0"/>
        <w:spacing w:after="120"/>
        <w:rPr>
          <w:bCs/>
          <w:sz w:val="21"/>
          <w:szCs w:val="21"/>
        </w:rPr>
      </w:pPr>
    </w:p>
    <w:p w:rsidR="00A069BC" w:rsidRPr="00947EDD" w:rsidRDefault="00A069BC" w:rsidP="00A069BC">
      <w:pPr>
        <w:snapToGrid w:val="0"/>
        <w:spacing w:after="120"/>
        <w:rPr>
          <w:b/>
          <w:bCs/>
          <w:sz w:val="21"/>
          <w:szCs w:val="21"/>
          <w:u w:val="single"/>
        </w:rPr>
      </w:pPr>
      <w:r w:rsidRPr="00947EDD">
        <w:rPr>
          <w:b/>
          <w:bCs/>
          <w:sz w:val="21"/>
          <w:szCs w:val="21"/>
          <w:u w:val="single"/>
        </w:rPr>
        <w:t>&lt;Online # 3&gt;Issue 4-1: TN to NTN cell reselection</w:t>
      </w:r>
    </w:p>
    <w:p w:rsidR="00A069BC" w:rsidRPr="00947EDD" w:rsidRDefault="00A069BC" w:rsidP="00A069BC">
      <w:pPr>
        <w:snapToGrid w:val="0"/>
        <w:spacing w:after="120"/>
        <w:rPr>
          <w:b/>
          <w:bCs/>
          <w:sz w:val="21"/>
          <w:szCs w:val="21"/>
          <w:u w:val="single"/>
          <w:lang w:eastAsia="ja-JP"/>
        </w:rPr>
      </w:pPr>
      <w:r w:rsidRPr="00947EDD">
        <w:rPr>
          <w:b/>
          <w:bCs/>
          <w:sz w:val="21"/>
          <w:szCs w:val="21"/>
          <w:u w:val="single"/>
          <w:lang w:eastAsia="ja-JP"/>
        </w:rPr>
        <w:t>Summary of agreements:</w:t>
      </w:r>
    </w:p>
    <w:tbl>
      <w:tblPr>
        <w:tblStyle w:val="afff1"/>
        <w:tblW w:w="0" w:type="auto"/>
        <w:tblInd w:w="0" w:type="dxa"/>
        <w:tblLook w:val="04A0" w:firstRow="1" w:lastRow="0" w:firstColumn="1" w:lastColumn="0" w:noHBand="0" w:noVBand="1"/>
      </w:tblPr>
      <w:tblGrid>
        <w:gridCol w:w="9631"/>
      </w:tblGrid>
      <w:tr w:rsidR="00A069BC" w:rsidRPr="00947EDD" w:rsidTr="00BB4A79">
        <w:tc>
          <w:tcPr>
            <w:tcW w:w="9631" w:type="dxa"/>
          </w:tcPr>
          <w:p w:rsidR="00A069BC" w:rsidRPr="00947EDD" w:rsidRDefault="00A069BC" w:rsidP="00BB4A79">
            <w:pPr>
              <w:snapToGrid w:val="0"/>
              <w:spacing w:after="120" w:line="240" w:lineRule="auto"/>
              <w:ind w:firstLine="284"/>
              <w:rPr>
                <w:b/>
                <w:bCs/>
                <w:sz w:val="21"/>
                <w:szCs w:val="21"/>
                <w:u w:val="single"/>
                <w:lang w:eastAsia="ja-JP"/>
              </w:rPr>
            </w:pPr>
            <w:bookmarkStart w:id="93" w:name="_Hlk147849822"/>
            <w:r w:rsidRPr="00947EDD">
              <w:rPr>
                <w:b/>
                <w:bCs/>
                <w:sz w:val="21"/>
                <w:szCs w:val="21"/>
                <w:u w:val="single"/>
                <w:lang w:eastAsia="ja-JP"/>
              </w:rPr>
              <w:t>Agreement [RAN4#108b]:</w:t>
            </w:r>
          </w:p>
          <w:bookmarkEnd w:id="93"/>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FFS: whether/how to define TN to NTN cell reselection.</w:t>
            </w:r>
          </w:p>
          <w:p w:rsidR="00A069BC" w:rsidRPr="00947EDD" w:rsidRDefault="00A069BC" w:rsidP="00BB4A79">
            <w:pPr>
              <w:snapToGrid w:val="0"/>
              <w:spacing w:after="120" w:line="240" w:lineRule="auto"/>
              <w:ind w:firstLine="284"/>
              <w:rPr>
                <w:b/>
                <w:bCs/>
                <w:sz w:val="21"/>
                <w:szCs w:val="21"/>
                <w:u w:val="single"/>
                <w:lang w:eastAsia="ja-JP"/>
              </w:rPr>
            </w:pPr>
            <w:bookmarkStart w:id="94" w:name="_Hlk151026905"/>
            <w:r w:rsidRPr="00947EDD">
              <w:rPr>
                <w:b/>
                <w:bCs/>
                <w:sz w:val="21"/>
                <w:szCs w:val="21"/>
                <w:u w:val="single"/>
                <w:lang w:eastAsia="ja-JP"/>
              </w:rPr>
              <w:t>Agreement [RAN4#109]:</w:t>
            </w:r>
          </w:p>
          <w:bookmarkEnd w:id="94"/>
          <w:p w:rsidR="00A069BC" w:rsidRPr="00947EDD" w:rsidRDefault="00A069BC" w:rsidP="00A069BC">
            <w:pPr>
              <w:pStyle w:val="aff5"/>
              <w:numPr>
                <w:ilvl w:val="0"/>
                <w:numId w:val="30"/>
              </w:numPr>
              <w:snapToGrid w:val="0"/>
              <w:spacing w:line="240" w:lineRule="auto"/>
              <w:rPr>
                <w:szCs w:val="21"/>
                <w:lang w:eastAsia="ja-JP"/>
              </w:rPr>
            </w:pPr>
            <w:r w:rsidRPr="00947EDD">
              <w:rPr>
                <w:szCs w:val="21"/>
                <w:lang w:eastAsia="ja-JP"/>
              </w:rPr>
              <w:t>Define requirements on TN to NTN cell reselection.</w:t>
            </w:r>
          </w:p>
          <w:p w:rsidR="00A069BC" w:rsidRPr="00947EDD" w:rsidRDefault="00A069BC" w:rsidP="00A069BC">
            <w:pPr>
              <w:pStyle w:val="aff5"/>
              <w:numPr>
                <w:ilvl w:val="1"/>
                <w:numId w:val="30"/>
              </w:numPr>
              <w:snapToGrid w:val="0"/>
              <w:spacing w:line="240" w:lineRule="auto"/>
              <w:rPr>
                <w:szCs w:val="21"/>
                <w:lang w:eastAsia="ja-JP"/>
              </w:rPr>
            </w:pPr>
            <w:r w:rsidRPr="00947EDD">
              <w:rPr>
                <w:szCs w:val="21"/>
                <w:lang w:eastAsia="ja-JP"/>
              </w:rPr>
              <w:t>Define core requirements for GNSS ON and GNSS switch OFF to ON, no test case.</w:t>
            </w:r>
          </w:p>
          <w:p w:rsidR="00A069BC" w:rsidRPr="00947EDD" w:rsidRDefault="00A069BC" w:rsidP="00A069BC">
            <w:pPr>
              <w:pStyle w:val="aff5"/>
              <w:numPr>
                <w:ilvl w:val="1"/>
                <w:numId w:val="30"/>
              </w:numPr>
              <w:snapToGrid w:val="0"/>
              <w:spacing w:line="240" w:lineRule="auto"/>
              <w:rPr>
                <w:szCs w:val="21"/>
                <w:lang w:eastAsia="ja-JP"/>
              </w:rPr>
            </w:pPr>
            <w:r w:rsidRPr="00947EDD">
              <w:rPr>
                <w:szCs w:val="21"/>
                <w:lang w:eastAsia="ja-JP"/>
              </w:rPr>
              <w:lastRenderedPageBreak/>
              <w:t>No specific value for the GNSS time to first fix to be define for the case of GNSS switch OFF to ON.</w:t>
            </w:r>
          </w:p>
          <w:p w:rsidR="00A069BC" w:rsidRPr="00947EDD" w:rsidRDefault="00A069BC" w:rsidP="00BB4A79">
            <w:pPr>
              <w:snapToGrid w:val="0"/>
              <w:spacing w:after="120" w:line="240" w:lineRule="auto"/>
              <w:ind w:firstLine="284"/>
              <w:rPr>
                <w:b/>
                <w:bCs/>
                <w:sz w:val="21"/>
                <w:szCs w:val="21"/>
                <w:u w:val="single"/>
                <w:lang w:eastAsia="ja-JP"/>
              </w:rPr>
            </w:pPr>
            <w:r w:rsidRPr="00947EDD">
              <w:rPr>
                <w:b/>
                <w:bCs/>
                <w:sz w:val="21"/>
                <w:szCs w:val="21"/>
                <w:u w:val="single"/>
                <w:lang w:eastAsia="ja-JP"/>
              </w:rPr>
              <w:t>Agreement [RAN4#110]:</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Requirement applicability</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Only inter-frequency cell reselection from TN to NTN only in FR1-NTN</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Timer-based measurement triggering parts not applicable for cell reselection from TN to NTN</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The requirements apply provided that UE has valid SIB19</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UE is not required to ensure having a valid version of SIB19 and the exact time of reacquiring SIB19 is up to UE implementation.</w:t>
            </w:r>
          </w:p>
          <w:p w:rsidR="00A069BC" w:rsidRPr="00947EDD" w:rsidRDefault="00A069BC" w:rsidP="00BB4A79">
            <w:pPr>
              <w:snapToGrid w:val="0"/>
              <w:spacing w:after="120" w:line="240" w:lineRule="auto"/>
              <w:ind w:firstLine="284"/>
              <w:rPr>
                <w:b/>
                <w:bCs/>
                <w:sz w:val="21"/>
                <w:szCs w:val="21"/>
                <w:u w:val="single"/>
                <w:lang w:val="en-US" w:eastAsia="ja-JP"/>
              </w:rPr>
            </w:pPr>
            <w:r w:rsidRPr="00947EDD">
              <w:rPr>
                <w:b/>
                <w:bCs/>
                <w:sz w:val="21"/>
                <w:szCs w:val="21"/>
                <w:u w:val="single"/>
                <w:lang w:eastAsia="ja-JP"/>
              </w:rPr>
              <w:t>Agreement [RAN4#110]:</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Measurement requirements on inter-frequency cell reselection from NR TN to NTN</w:t>
            </w:r>
          </w:p>
          <w:p w:rsidR="00A069BC" w:rsidRPr="00947EDD" w:rsidRDefault="00A069BC" w:rsidP="00A069BC">
            <w:pPr>
              <w:pStyle w:val="aff5"/>
              <w:numPr>
                <w:ilvl w:val="3"/>
                <w:numId w:val="31"/>
              </w:numPr>
              <w:snapToGrid w:val="0"/>
              <w:spacing w:beforeLines="50" w:line="240" w:lineRule="auto"/>
              <w:ind w:left="1440" w:hanging="450"/>
              <w:rPr>
                <w:rFonts w:eastAsia="等线"/>
                <w:szCs w:val="21"/>
              </w:rPr>
            </w:pPr>
            <w:r w:rsidRPr="00947EDD">
              <w:rPr>
                <w:rFonts w:eastAsia="等线"/>
                <w:szCs w:val="21"/>
              </w:rPr>
              <w:t>K</w:t>
            </w:r>
            <w:r w:rsidRPr="00947EDD">
              <w:rPr>
                <w:rFonts w:eastAsia="等线"/>
                <w:szCs w:val="21"/>
                <w:vertAlign w:val="subscript"/>
              </w:rPr>
              <w:t>carrier_TN</w:t>
            </w:r>
            <w:r w:rsidRPr="00947EDD">
              <w:rPr>
                <w:rFonts w:eastAsia="等线"/>
                <w:szCs w:val="21"/>
              </w:rPr>
              <w:t xml:space="preserve"> * T</w:t>
            </w:r>
            <w:r w:rsidRPr="00947EDD">
              <w:rPr>
                <w:rFonts w:eastAsia="等线"/>
                <w:szCs w:val="21"/>
                <w:vertAlign w:val="subscript"/>
              </w:rPr>
              <w:t>detect/measure/evaluate,NR_Inter_TN</w:t>
            </w:r>
            <w:r w:rsidRPr="00947EDD">
              <w:rPr>
                <w:rFonts w:eastAsia="等线"/>
                <w:szCs w:val="21"/>
              </w:rPr>
              <w:t xml:space="preserve"> + </w:t>
            </w:r>
            <m:oMath>
              <m:nary>
                <m:naryPr>
                  <m:chr m:val="∑"/>
                  <m:limLoc m:val="subSup"/>
                  <m:ctrlPr>
                    <w:rPr>
                      <w:rFonts w:ascii="Cambria Math" w:eastAsia="等线" w:hAnsi="Cambria Math"/>
                      <w:szCs w:val="21"/>
                    </w:rPr>
                  </m:ctrlPr>
                </m:naryPr>
                <m:sub>
                  <m:r>
                    <m:rPr>
                      <m:sty m:val="p"/>
                    </m:rPr>
                    <w:rPr>
                      <w:rFonts w:ascii="Cambria Math" w:eastAsia="等线" w:hAnsi="Cambria Math"/>
                      <w:szCs w:val="21"/>
                    </w:rPr>
                    <m:t>i=1</m:t>
                  </m:r>
                </m:sub>
                <m:sup>
                  <m:sSub>
                    <m:sSubPr>
                      <m:ctrlPr>
                        <w:rPr>
                          <w:rFonts w:ascii="Cambria Math" w:eastAsia="等线" w:hAnsi="Cambria Math"/>
                          <w:szCs w:val="21"/>
                        </w:rPr>
                      </m:ctrlPr>
                    </m:sSubPr>
                    <m:e>
                      <m:r>
                        <m:rPr>
                          <m:sty m:val="p"/>
                        </m:rPr>
                        <w:rPr>
                          <w:rFonts w:ascii="Cambria Math" w:eastAsia="等线" w:hAnsi="Cambria Math"/>
                          <w:szCs w:val="21"/>
                        </w:rPr>
                        <m:t>K</m:t>
                      </m:r>
                    </m:e>
                    <m:sub>
                      <m:r>
                        <m:rPr>
                          <m:sty m:val="p"/>
                        </m:rPr>
                        <w:rPr>
                          <w:rFonts w:ascii="Cambria Math" w:eastAsia="等线" w:hAnsi="Cambria Math"/>
                          <w:szCs w:val="21"/>
                        </w:rPr>
                        <m:t>carrier_NTN</m:t>
                      </m:r>
                    </m:sub>
                  </m:sSub>
                </m:sup>
                <m:e>
                  <m:sSub>
                    <m:sSubPr>
                      <m:ctrlPr>
                        <w:rPr>
                          <w:rFonts w:ascii="Cambria Math" w:eastAsia="等线" w:hAnsi="Cambria Math"/>
                          <w:szCs w:val="21"/>
                        </w:rPr>
                      </m:ctrlPr>
                    </m:sSubPr>
                    <m:e>
                      <m:r>
                        <m:rPr>
                          <m:sty m:val="p"/>
                        </m:rPr>
                        <w:rPr>
                          <w:rFonts w:ascii="Cambria Math" w:eastAsia="等线" w:hAnsi="Cambria Math"/>
                          <w:szCs w:val="21"/>
                        </w:rPr>
                        <m:t>K</m:t>
                      </m:r>
                    </m:e>
                    <m:sub>
                      <m:r>
                        <m:rPr>
                          <m:sty m:val="p"/>
                        </m:rPr>
                        <w:rPr>
                          <w:rFonts w:ascii="Cambria Math" w:eastAsia="等线" w:hAnsi="Cambria Math"/>
                          <w:szCs w:val="21"/>
                        </w:rPr>
                        <m:t>multi_SMTC,i</m:t>
                      </m:r>
                    </m:sub>
                  </m:sSub>
                  <m:r>
                    <m:rPr>
                      <m:sty m:val="p"/>
                    </m:rPr>
                    <w:rPr>
                      <w:rFonts w:ascii="Cambria Math" w:eastAsia="等线" w:hAnsi="Cambria Math"/>
                      <w:szCs w:val="21"/>
                    </w:rPr>
                    <m:t>*</m:t>
                  </m:r>
                  <m:sSub>
                    <m:sSubPr>
                      <m:ctrlPr>
                        <w:rPr>
                          <w:rFonts w:ascii="Cambria Math" w:eastAsia="等线" w:hAnsi="Cambria Math"/>
                          <w:szCs w:val="21"/>
                        </w:rPr>
                      </m:ctrlPr>
                    </m:sSubPr>
                    <m:e>
                      <m:r>
                        <m:rPr>
                          <m:sty m:val="p"/>
                        </m:rPr>
                        <w:rPr>
                          <w:rFonts w:ascii="Cambria Math" w:eastAsia="等线" w:hAnsi="Cambria Math"/>
                          <w:szCs w:val="21"/>
                        </w:rPr>
                        <m:t>T</m:t>
                      </m:r>
                    </m:e>
                    <m:sub>
                      <m:r>
                        <m:rPr>
                          <m:sty m:val="p"/>
                        </m:rPr>
                        <w:rPr>
                          <w:rFonts w:ascii="Cambria Math" w:eastAsia="等线" w:hAnsi="Cambria Math"/>
                          <w:szCs w:val="21"/>
                        </w:rPr>
                        <m:t>detect/measure/evaluate,NR_Inter_NTN</m:t>
                      </m:r>
                    </m:sub>
                  </m:sSub>
                </m:e>
              </m:nary>
            </m:oMath>
            <w:r w:rsidRPr="00947EDD">
              <w:rPr>
                <w:rFonts w:eastAsia="等线"/>
                <w:szCs w:val="21"/>
              </w:rPr>
              <w:t xml:space="preserve"> + </w:t>
            </w:r>
            <w:r w:rsidRPr="00947EDD">
              <w:rPr>
                <w:szCs w:val="21"/>
                <w:lang w:eastAsia="ja-JP"/>
              </w:rPr>
              <w:t xml:space="preserve">T_GNSS </w:t>
            </w:r>
            <w:r w:rsidRPr="00947EDD">
              <w:rPr>
                <w:rFonts w:eastAsia="等线"/>
                <w:szCs w:val="21"/>
              </w:rPr>
              <w:t>if the UE does not support the feature for enhanced RRM requirements defined in TS38.306 [14]  or if the enhancedMeasurementLEO-r17 is not enabled, or within K</w:t>
            </w:r>
            <w:r w:rsidRPr="00947EDD">
              <w:rPr>
                <w:rFonts w:eastAsia="等线"/>
                <w:szCs w:val="21"/>
                <w:vertAlign w:val="subscript"/>
              </w:rPr>
              <w:t>carrier_TN</w:t>
            </w:r>
            <w:r w:rsidRPr="00947EDD">
              <w:rPr>
                <w:rFonts w:eastAsia="等线"/>
                <w:szCs w:val="21"/>
              </w:rPr>
              <w:t xml:space="preserve"> * T</w:t>
            </w:r>
            <w:r w:rsidRPr="00947EDD">
              <w:rPr>
                <w:rFonts w:eastAsia="等线"/>
                <w:szCs w:val="21"/>
                <w:vertAlign w:val="subscript"/>
              </w:rPr>
              <w:t>detect/measure/evaluate,NR_Inter_TN</w:t>
            </w:r>
            <w:r w:rsidRPr="00947EDD">
              <w:rPr>
                <w:rFonts w:eastAsia="等线"/>
                <w:szCs w:val="21"/>
              </w:rPr>
              <w:t xml:space="preserve"> + </w:t>
            </w:r>
            <m:oMath>
              <m:nary>
                <m:naryPr>
                  <m:chr m:val="∑"/>
                  <m:limLoc m:val="subSup"/>
                  <m:ctrlPr>
                    <w:rPr>
                      <w:rFonts w:ascii="Cambria Math" w:eastAsia="等线" w:hAnsi="Cambria Math"/>
                      <w:szCs w:val="21"/>
                    </w:rPr>
                  </m:ctrlPr>
                </m:naryPr>
                <m:sub>
                  <m:r>
                    <m:rPr>
                      <m:sty m:val="p"/>
                    </m:rPr>
                    <w:rPr>
                      <w:rFonts w:ascii="Cambria Math" w:eastAsia="等线" w:hAnsi="Cambria Math"/>
                      <w:szCs w:val="21"/>
                    </w:rPr>
                    <m:t>i=1</m:t>
                  </m:r>
                </m:sub>
                <m:sup>
                  <m:sSub>
                    <m:sSubPr>
                      <m:ctrlPr>
                        <w:rPr>
                          <w:rFonts w:ascii="Cambria Math" w:eastAsia="等线" w:hAnsi="Cambria Math"/>
                          <w:szCs w:val="21"/>
                        </w:rPr>
                      </m:ctrlPr>
                    </m:sSubPr>
                    <m:e>
                      <m:r>
                        <m:rPr>
                          <m:sty m:val="p"/>
                        </m:rPr>
                        <w:rPr>
                          <w:rFonts w:ascii="Cambria Math" w:eastAsia="等线" w:hAnsi="Cambria Math"/>
                          <w:szCs w:val="21"/>
                        </w:rPr>
                        <m:t>K</m:t>
                      </m:r>
                    </m:e>
                    <m:sub>
                      <m:r>
                        <m:rPr>
                          <m:sty m:val="p"/>
                        </m:rPr>
                        <w:rPr>
                          <w:rFonts w:ascii="Cambria Math" w:eastAsia="等线" w:hAnsi="Cambria Math"/>
                          <w:szCs w:val="21"/>
                        </w:rPr>
                        <m:t>carrier_NTN</m:t>
                      </m:r>
                    </m:sub>
                  </m:sSub>
                </m:sup>
                <m:e>
                  <m:sSub>
                    <m:sSubPr>
                      <m:ctrlPr>
                        <w:rPr>
                          <w:rFonts w:ascii="Cambria Math" w:eastAsia="等线" w:hAnsi="Cambria Math"/>
                          <w:szCs w:val="21"/>
                        </w:rPr>
                      </m:ctrlPr>
                    </m:sSubPr>
                    <m:e>
                      <m:r>
                        <m:rPr>
                          <m:sty m:val="p"/>
                        </m:rPr>
                        <w:rPr>
                          <w:rFonts w:ascii="Cambria Math" w:eastAsia="等线" w:hAnsi="Cambria Math"/>
                          <w:szCs w:val="21"/>
                        </w:rPr>
                        <m:t>K</m:t>
                      </m:r>
                    </m:e>
                    <m:sub>
                      <m:r>
                        <m:rPr>
                          <m:sty m:val="p"/>
                        </m:rPr>
                        <w:rPr>
                          <w:rFonts w:ascii="Cambria Math" w:eastAsia="等线" w:hAnsi="Cambria Math"/>
                          <w:szCs w:val="21"/>
                        </w:rPr>
                        <m:t>multi_SMTC,i</m:t>
                      </m:r>
                    </m:sub>
                  </m:sSub>
                  <m:r>
                    <m:rPr>
                      <m:sty m:val="p"/>
                    </m:rPr>
                    <w:rPr>
                      <w:rFonts w:ascii="Cambria Math" w:eastAsia="等线" w:hAnsi="Cambria Math"/>
                      <w:szCs w:val="21"/>
                    </w:rPr>
                    <m:t>*</m:t>
                  </m:r>
                  <m:sSub>
                    <m:sSubPr>
                      <m:ctrlPr>
                        <w:rPr>
                          <w:rFonts w:ascii="Cambria Math" w:eastAsia="等线" w:hAnsi="Cambria Math"/>
                          <w:szCs w:val="21"/>
                        </w:rPr>
                      </m:ctrlPr>
                    </m:sSubPr>
                    <m:e>
                      <m:r>
                        <m:rPr>
                          <m:sty m:val="p"/>
                        </m:rPr>
                        <w:rPr>
                          <w:rFonts w:ascii="Cambria Math" w:eastAsia="等线" w:hAnsi="Cambria Math"/>
                          <w:szCs w:val="21"/>
                        </w:rPr>
                        <m:t>T</m:t>
                      </m:r>
                    </m:e>
                    <m:sub>
                      <m:r>
                        <m:rPr>
                          <m:sty m:val="p"/>
                        </m:rPr>
                        <w:rPr>
                          <w:rFonts w:ascii="Cambria Math" w:eastAsia="等线" w:hAnsi="Cambria Math"/>
                          <w:szCs w:val="21"/>
                        </w:rPr>
                        <m:t>detect/measure/evaluate,NR_Inter_enh</m:t>
                      </m:r>
                    </m:sub>
                  </m:sSub>
                </m:e>
              </m:nary>
              <m:r>
                <w:rPr>
                  <w:rFonts w:ascii="Cambria Math" w:eastAsia="等线" w:hAnsi="Cambria Math"/>
                  <w:szCs w:val="21"/>
                </w:rPr>
                <m:t xml:space="preserve"> </m:t>
              </m:r>
              <m:r>
                <m:rPr>
                  <m:sty m:val="p"/>
                </m:rPr>
                <w:rPr>
                  <w:rFonts w:ascii="Cambria Math" w:eastAsia="等线" w:hAnsi="Cambria Math"/>
                  <w:szCs w:val="21"/>
                </w:rPr>
                <m:t xml:space="preserve">+ </m:t>
              </m:r>
              <m:r>
                <m:rPr>
                  <m:sty m:val="p"/>
                </m:rPr>
                <w:rPr>
                  <w:rFonts w:ascii="Cambria Math" w:hAnsi="Cambria Math"/>
                  <w:szCs w:val="21"/>
                  <w:lang w:eastAsia="ja-JP"/>
                </w:rPr>
                <m:t>T_GNSS</m:t>
              </m:r>
            </m:oMath>
            <w:r w:rsidRPr="00947EDD">
              <w:rPr>
                <w:rFonts w:eastAsia="等线"/>
                <w:szCs w:val="21"/>
              </w:rPr>
              <w:t xml:space="preserve"> if the UE supports the feature for enhanced RRM requirements defined in TS38.306 [14]  and the enhancedMeasurementLEO-r17 is enabled.</w:t>
            </w:r>
          </w:p>
          <w:p w:rsidR="00A069BC" w:rsidRPr="00947EDD" w:rsidRDefault="00A069BC" w:rsidP="00A069BC">
            <w:pPr>
              <w:pStyle w:val="aff5"/>
              <w:numPr>
                <w:ilvl w:val="4"/>
                <w:numId w:val="24"/>
              </w:numPr>
              <w:tabs>
                <w:tab w:val="left" w:pos="441"/>
                <w:tab w:val="left" w:pos="1134"/>
              </w:tabs>
              <w:snapToGrid w:val="0"/>
              <w:spacing w:beforeLines="50" w:line="240" w:lineRule="auto"/>
              <w:ind w:left="1800"/>
              <w:rPr>
                <w:rFonts w:eastAsia="等线"/>
                <w:szCs w:val="21"/>
              </w:rPr>
            </w:pPr>
            <w:r w:rsidRPr="00947EDD">
              <w:rPr>
                <w:rFonts w:eastAsia="等线"/>
                <w:szCs w:val="21"/>
              </w:rPr>
              <w:t>The parameter K</w:t>
            </w:r>
            <w:r w:rsidRPr="00947EDD">
              <w:rPr>
                <w:rFonts w:eastAsia="等线"/>
                <w:szCs w:val="21"/>
                <w:vertAlign w:val="subscript"/>
              </w:rPr>
              <w:t>carrier_TN</w:t>
            </w:r>
            <w:r w:rsidRPr="00947EDD">
              <w:rPr>
                <w:rFonts w:eastAsia="等线"/>
                <w:szCs w:val="21"/>
              </w:rPr>
              <w:t xml:space="preserve"> is the number of NR TN inter-frequency carriers indicated by the serving cell.</w:t>
            </w:r>
          </w:p>
          <w:p w:rsidR="00A069BC" w:rsidRPr="00947EDD" w:rsidRDefault="00A069BC" w:rsidP="00A069BC">
            <w:pPr>
              <w:pStyle w:val="aff5"/>
              <w:numPr>
                <w:ilvl w:val="4"/>
                <w:numId w:val="24"/>
              </w:numPr>
              <w:tabs>
                <w:tab w:val="left" w:pos="441"/>
                <w:tab w:val="left" w:pos="1134"/>
              </w:tabs>
              <w:snapToGrid w:val="0"/>
              <w:spacing w:beforeLines="50" w:line="240" w:lineRule="auto"/>
              <w:ind w:left="1800"/>
              <w:rPr>
                <w:rFonts w:eastAsia="等线"/>
                <w:szCs w:val="21"/>
              </w:rPr>
            </w:pPr>
            <w:r w:rsidRPr="00947EDD">
              <w:rPr>
                <w:rFonts w:eastAsia="等线"/>
                <w:szCs w:val="21"/>
              </w:rPr>
              <w:t>The parameter K</w:t>
            </w:r>
            <w:r w:rsidRPr="00947EDD">
              <w:rPr>
                <w:rFonts w:eastAsia="等线"/>
                <w:szCs w:val="21"/>
                <w:vertAlign w:val="subscript"/>
              </w:rPr>
              <w:t>carrier_NTN</w:t>
            </w:r>
            <w:r w:rsidRPr="00947EDD">
              <w:rPr>
                <w:rFonts w:eastAsia="等线"/>
                <w:szCs w:val="21"/>
              </w:rPr>
              <w:t xml:space="preserve"> is the number of NR NTN inter-frequency carriers indicated by the serving cell.</w:t>
            </w:r>
          </w:p>
          <w:p w:rsidR="00A069BC" w:rsidRPr="00947EDD" w:rsidRDefault="00A069BC" w:rsidP="00A069BC">
            <w:pPr>
              <w:pStyle w:val="aff5"/>
              <w:numPr>
                <w:ilvl w:val="4"/>
                <w:numId w:val="24"/>
              </w:numPr>
              <w:tabs>
                <w:tab w:val="left" w:pos="441"/>
                <w:tab w:val="left" w:pos="1134"/>
              </w:tabs>
              <w:snapToGrid w:val="0"/>
              <w:spacing w:beforeLines="50" w:line="240" w:lineRule="auto"/>
              <w:ind w:left="1800"/>
              <w:rPr>
                <w:rFonts w:eastAsia="等线"/>
                <w:szCs w:val="21"/>
              </w:rPr>
            </w:pPr>
            <w:r w:rsidRPr="00947EDD">
              <w:rPr>
                <w:rFonts w:eastAsia="等线"/>
                <w:szCs w:val="21"/>
              </w:rPr>
              <w:t>T</w:t>
            </w:r>
            <w:r w:rsidRPr="00947EDD">
              <w:rPr>
                <w:rFonts w:eastAsia="等线"/>
                <w:szCs w:val="21"/>
                <w:vertAlign w:val="subscript"/>
              </w:rPr>
              <w:t>detect/measure/</w:t>
            </w:r>
            <w:proofErr w:type="gramStart"/>
            <w:r w:rsidRPr="00947EDD">
              <w:rPr>
                <w:rFonts w:eastAsia="等线"/>
                <w:szCs w:val="21"/>
                <w:vertAlign w:val="subscript"/>
              </w:rPr>
              <w:t>evaluate,NR</w:t>
            </w:r>
            <w:proofErr w:type="gramEnd"/>
            <w:r w:rsidRPr="00947EDD">
              <w:rPr>
                <w:rFonts w:eastAsia="等线"/>
                <w:szCs w:val="21"/>
                <w:vertAlign w:val="subscript"/>
              </w:rPr>
              <w:t>_Inter_TN</w:t>
            </w:r>
            <w:r w:rsidRPr="00947EDD">
              <w:rPr>
                <w:rFonts w:eastAsia="等线"/>
                <w:szCs w:val="21"/>
              </w:rPr>
              <w:t xml:space="preserve"> is the NR TN inter-frequency cell re-selection requirement defined in Table 4.2.2.4-1 in TS38.133</w:t>
            </w:r>
          </w:p>
          <w:p w:rsidR="00A069BC" w:rsidRPr="00947EDD" w:rsidRDefault="00A069BC" w:rsidP="00A069BC">
            <w:pPr>
              <w:pStyle w:val="aff5"/>
              <w:numPr>
                <w:ilvl w:val="4"/>
                <w:numId w:val="24"/>
              </w:numPr>
              <w:tabs>
                <w:tab w:val="left" w:pos="441"/>
                <w:tab w:val="left" w:pos="1134"/>
              </w:tabs>
              <w:snapToGrid w:val="0"/>
              <w:spacing w:beforeLines="50" w:line="240" w:lineRule="auto"/>
              <w:ind w:left="1800"/>
              <w:rPr>
                <w:rFonts w:eastAsia="等线"/>
                <w:szCs w:val="21"/>
              </w:rPr>
            </w:pPr>
            <w:r w:rsidRPr="00947EDD">
              <w:rPr>
                <w:rFonts w:eastAsia="等线"/>
                <w:szCs w:val="21"/>
              </w:rPr>
              <w:t>T</w:t>
            </w:r>
            <w:r w:rsidRPr="00947EDD">
              <w:rPr>
                <w:rFonts w:eastAsia="等线"/>
                <w:szCs w:val="21"/>
                <w:vertAlign w:val="subscript"/>
              </w:rPr>
              <w:t>detect/measure/</w:t>
            </w:r>
            <w:proofErr w:type="gramStart"/>
            <w:r w:rsidRPr="00947EDD">
              <w:rPr>
                <w:rFonts w:eastAsia="等线"/>
                <w:szCs w:val="21"/>
                <w:vertAlign w:val="subscript"/>
              </w:rPr>
              <w:t>evaluate,NR</w:t>
            </w:r>
            <w:proofErr w:type="gramEnd"/>
            <w:r w:rsidRPr="00947EDD">
              <w:rPr>
                <w:rFonts w:eastAsia="等线"/>
                <w:szCs w:val="21"/>
                <w:vertAlign w:val="subscript"/>
              </w:rPr>
              <w:t>_Inter_NTN</w:t>
            </w:r>
            <w:r w:rsidRPr="00947EDD">
              <w:rPr>
                <w:rFonts w:eastAsia="等线"/>
                <w:szCs w:val="21"/>
              </w:rPr>
              <w:t xml:space="preserve"> is the NR NTN inter-frequency cell re-selection requirement defined in Table 4.2C.2.4-1 in TS38.133</w:t>
            </w:r>
          </w:p>
          <w:p w:rsidR="00A069BC" w:rsidRPr="00947EDD" w:rsidRDefault="00A069BC" w:rsidP="00A069BC">
            <w:pPr>
              <w:pStyle w:val="aff5"/>
              <w:numPr>
                <w:ilvl w:val="1"/>
                <w:numId w:val="24"/>
              </w:numPr>
              <w:snapToGrid w:val="0"/>
              <w:spacing w:line="240" w:lineRule="auto"/>
              <w:ind w:left="1800"/>
              <w:rPr>
                <w:szCs w:val="21"/>
                <w:lang w:eastAsia="ja-JP"/>
              </w:rPr>
            </w:pPr>
            <w:r w:rsidRPr="00947EDD">
              <w:rPr>
                <w:szCs w:val="21"/>
                <w:lang w:eastAsia="ja-JP"/>
              </w:rPr>
              <w:t xml:space="preserve">T_GNSS is TTFF (Time </w:t>
            </w:r>
            <w:proofErr w:type="gramStart"/>
            <w:r w:rsidRPr="00947EDD">
              <w:rPr>
                <w:szCs w:val="21"/>
                <w:lang w:eastAsia="ja-JP"/>
              </w:rPr>
              <w:t>To</w:t>
            </w:r>
            <w:proofErr w:type="gramEnd"/>
            <w:r w:rsidRPr="00947EDD">
              <w:rPr>
                <w:szCs w:val="21"/>
                <w:lang w:eastAsia="ja-JP"/>
              </w:rPr>
              <w:t xml:space="preserve"> First Fix) of which value is left undefined in RRM spec. If UE GNSS has been switched ON, T_GNSS can be assumed zero.</w:t>
            </w:r>
          </w:p>
          <w:p w:rsidR="00A069BC" w:rsidRPr="00947EDD" w:rsidRDefault="00A069BC" w:rsidP="00A069BC">
            <w:pPr>
              <w:pStyle w:val="aff5"/>
              <w:numPr>
                <w:ilvl w:val="2"/>
                <w:numId w:val="24"/>
              </w:numPr>
              <w:snapToGrid w:val="0"/>
              <w:spacing w:line="240" w:lineRule="auto"/>
              <w:ind w:left="2084"/>
              <w:rPr>
                <w:szCs w:val="21"/>
                <w:lang w:eastAsia="ja-JP"/>
              </w:rPr>
            </w:pPr>
            <w:r w:rsidRPr="00947EDD">
              <w:rPr>
                <w:szCs w:val="21"/>
                <w:lang w:eastAsia="ja-JP"/>
              </w:rPr>
              <w:t xml:space="preserve">The note below is to be implemented in RRM requirement spec: </w:t>
            </w:r>
          </w:p>
          <w:p w:rsidR="00A069BC" w:rsidRPr="00947EDD" w:rsidRDefault="00A069BC" w:rsidP="00A069BC">
            <w:pPr>
              <w:pStyle w:val="aff5"/>
              <w:numPr>
                <w:ilvl w:val="3"/>
                <w:numId w:val="24"/>
              </w:numPr>
              <w:tabs>
                <w:tab w:val="left" w:pos="1134"/>
              </w:tabs>
              <w:snapToGrid w:val="0"/>
              <w:spacing w:beforeLines="50" w:line="240" w:lineRule="auto"/>
              <w:ind w:left="2804"/>
              <w:rPr>
                <w:rFonts w:eastAsia="等线"/>
                <w:szCs w:val="21"/>
              </w:rPr>
            </w:pPr>
            <w:r w:rsidRPr="00947EDD">
              <w:rPr>
                <w:rFonts w:eastAsia="等线"/>
                <w:szCs w:val="21"/>
              </w:rPr>
              <w:t>the above requirement does not assume UE always performs NTN cell detection/measurement as well as TN cells.</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Implement the requirements for TN-to-NTN cell reselection in IDLE mode in a new subclause under clause 4.2.</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FFS how to implement in CR the impact to the TN-to-TN requirement under this scenario in the maintenance phase.</w:t>
            </w:r>
          </w:p>
          <w:p w:rsidR="00A069BC" w:rsidRPr="00947EDD" w:rsidRDefault="00A069BC" w:rsidP="00BB4A79">
            <w:pPr>
              <w:snapToGrid w:val="0"/>
              <w:spacing w:after="120" w:line="240" w:lineRule="auto"/>
              <w:ind w:firstLine="284"/>
              <w:rPr>
                <w:b/>
                <w:bCs/>
                <w:sz w:val="21"/>
                <w:szCs w:val="21"/>
                <w:u w:val="single"/>
                <w:lang w:eastAsia="ja-JP"/>
              </w:rPr>
            </w:pPr>
            <w:r w:rsidRPr="00947EDD">
              <w:rPr>
                <w:b/>
                <w:bCs/>
                <w:sz w:val="21"/>
                <w:szCs w:val="21"/>
                <w:u w:val="single"/>
                <w:lang w:eastAsia="ja-JP"/>
              </w:rPr>
              <w:t xml:space="preserve">Agreement [RAN4#110]: </w:t>
            </w:r>
            <w:r w:rsidRPr="00947EDD">
              <w:rPr>
                <w:b/>
                <w:bCs/>
                <w:sz w:val="21"/>
                <w:szCs w:val="21"/>
                <w:lang w:eastAsia="ja-JP"/>
              </w:rPr>
              <w:t>Updated agreement on top of adhoc agreement:</w:t>
            </w:r>
          </w:p>
          <w:p w:rsidR="00A069BC" w:rsidRPr="00947EDD" w:rsidRDefault="00A069BC" w:rsidP="00A069BC">
            <w:pPr>
              <w:pStyle w:val="aff5"/>
              <w:numPr>
                <w:ilvl w:val="0"/>
                <w:numId w:val="24"/>
              </w:numPr>
              <w:tabs>
                <w:tab w:val="left" w:pos="737"/>
              </w:tabs>
              <w:snapToGrid w:val="0"/>
              <w:spacing w:line="240" w:lineRule="auto"/>
              <w:ind w:left="644"/>
              <w:rPr>
                <w:szCs w:val="21"/>
                <w:lang w:eastAsia="ja-JP"/>
              </w:rPr>
            </w:pPr>
            <w:r w:rsidRPr="00947EDD">
              <w:rPr>
                <w:szCs w:val="21"/>
                <w:lang w:eastAsia="ja-JP"/>
              </w:rPr>
              <w:t>The requirements apply provided that network provides SIB19. UE is not required to ensure having a valid version of SIB19 and the exact time of reacquiring SIB19 is up to UE implementation.</w:t>
            </w:r>
          </w:p>
        </w:tc>
      </w:tr>
    </w:tbl>
    <w:p w:rsidR="00A069BC" w:rsidRPr="00947EDD" w:rsidRDefault="00A069BC" w:rsidP="00A069BC">
      <w:pPr>
        <w:snapToGrid w:val="0"/>
        <w:spacing w:after="120"/>
        <w:rPr>
          <w:b/>
          <w:sz w:val="21"/>
          <w:szCs w:val="21"/>
          <w:u w:val="single"/>
          <w:lang w:eastAsia="ko-KR"/>
        </w:rPr>
      </w:pPr>
    </w:p>
    <w:p w:rsidR="00A069BC" w:rsidRPr="00947EDD" w:rsidRDefault="00A069BC" w:rsidP="00A069BC">
      <w:pPr>
        <w:snapToGrid w:val="0"/>
        <w:spacing w:after="120"/>
        <w:ind w:firstLine="284"/>
        <w:rPr>
          <w:b/>
          <w:bCs/>
          <w:sz w:val="21"/>
          <w:szCs w:val="21"/>
          <w:u w:val="single"/>
          <w:lang w:eastAsia="ja-JP"/>
        </w:rPr>
      </w:pPr>
      <w:r w:rsidRPr="00947EDD">
        <w:rPr>
          <w:b/>
          <w:bCs/>
          <w:sz w:val="21"/>
          <w:szCs w:val="21"/>
          <w:u w:val="single"/>
          <w:lang w:eastAsia="ja-JP"/>
        </w:rPr>
        <w:t>Views from companies</w:t>
      </w:r>
    </w:p>
    <w:p w:rsidR="00A069BC" w:rsidRPr="00947EDD" w:rsidRDefault="00A069BC" w:rsidP="00A069BC">
      <w:pPr>
        <w:pStyle w:val="aff5"/>
        <w:numPr>
          <w:ilvl w:val="0"/>
          <w:numId w:val="24"/>
        </w:numPr>
        <w:overflowPunct w:val="0"/>
        <w:autoSpaceDE w:val="0"/>
        <w:autoSpaceDN w:val="0"/>
        <w:adjustRightInd w:val="0"/>
        <w:snapToGrid w:val="0"/>
        <w:ind w:left="644"/>
        <w:jc w:val="both"/>
        <w:textAlignment w:val="baseline"/>
        <w:rPr>
          <w:szCs w:val="21"/>
        </w:rPr>
      </w:pPr>
      <w:r w:rsidRPr="00947EDD">
        <w:rPr>
          <w:szCs w:val="21"/>
        </w:rPr>
        <w:t>Apple: If both TN and NTN carriers are broadcasted to NTN capable UE for neighbour cells measurement in IDLE/Inactive mode, we propose following alternatives:</w:t>
      </w:r>
    </w:p>
    <w:p w:rsidR="00A069BC" w:rsidRPr="00947EDD" w:rsidRDefault="00A069BC" w:rsidP="00A069BC">
      <w:pPr>
        <w:pStyle w:val="aff5"/>
        <w:widowControl w:val="0"/>
        <w:numPr>
          <w:ilvl w:val="1"/>
          <w:numId w:val="24"/>
        </w:numPr>
        <w:overflowPunct w:val="0"/>
        <w:autoSpaceDE w:val="0"/>
        <w:autoSpaceDN w:val="0"/>
        <w:adjustRightInd w:val="0"/>
        <w:snapToGrid w:val="0"/>
        <w:ind w:left="1364"/>
        <w:jc w:val="both"/>
        <w:textAlignment w:val="baseline"/>
        <w:rPr>
          <w:szCs w:val="21"/>
        </w:rPr>
      </w:pPr>
      <w:r w:rsidRPr="00947EDD">
        <w:rPr>
          <w:szCs w:val="21"/>
        </w:rPr>
        <w:t>Alt1: Cell reselection delay requirement is defined such that the UE may measure both TN and NTN cells/carriers.</w:t>
      </w:r>
    </w:p>
    <w:p w:rsidR="00A069BC" w:rsidRPr="00947EDD" w:rsidRDefault="00A069BC" w:rsidP="00A069BC">
      <w:pPr>
        <w:pStyle w:val="aff5"/>
        <w:widowControl w:val="0"/>
        <w:numPr>
          <w:ilvl w:val="1"/>
          <w:numId w:val="24"/>
        </w:numPr>
        <w:overflowPunct w:val="0"/>
        <w:autoSpaceDE w:val="0"/>
        <w:autoSpaceDN w:val="0"/>
        <w:adjustRightInd w:val="0"/>
        <w:snapToGrid w:val="0"/>
        <w:ind w:left="1364"/>
        <w:jc w:val="both"/>
        <w:textAlignment w:val="baseline"/>
        <w:rPr>
          <w:szCs w:val="21"/>
        </w:rPr>
      </w:pPr>
      <w:r w:rsidRPr="00947EDD">
        <w:rPr>
          <w:szCs w:val="21"/>
        </w:rPr>
        <w:t>Alt2: If UE GNSS has been switched ON, cell reselection delay requirement is defined such that the UE may measure both TN and NTN cells/carriers; otherwise, cell reselection delay requirement is defined such that TN inter-frequency cell measurement is not extended.</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rFonts w:eastAsia="Malgun Gothic"/>
          <w:szCs w:val="21"/>
        </w:rPr>
      </w:pPr>
      <w:r w:rsidRPr="00947EDD">
        <w:rPr>
          <w:rFonts w:eastAsia="Arial Unicode MS"/>
          <w:szCs w:val="21"/>
        </w:rPr>
        <w:lastRenderedPageBreak/>
        <w:t xml:space="preserve">Ericsson: Split the condition of </w:t>
      </w:r>
      <w:r w:rsidRPr="00947EDD">
        <w:rPr>
          <w:rFonts w:eastAsia="Malgun Gothic"/>
          <w:szCs w:val="21"/>
        </w:rPr>
        <w:t>searching for and measuring</w:t>
      </w:r>
      <w:r w:rsidRPr="00947EDD">
        <w:rPr>
          <w:rFonts w:eastAsia="Arial Unicode MS"/>
          <w:szCs w:val="21"/>
        </w:rPr>
        <w:t xml:space="preserve"> TN only</w:t>
      </w:r>
      <w:r w:rsidRPr="00947EDD">
        <w:rPr>
          <w:rFonts w:eastAsia="Malgun Gothic"/>
          <w:szCs w:val="21"/>
        </w:rPr>
        <w:t xml:space="preserve"> inter-frequency layers and </w:t>
      </w:r>
      <w:r w:rsidRPr="00947EDD">
        <w:rPr>
          <w:rFonts w:eastAsia="Arial Unicode MS"/>
          <w:szCs w:val="21"/>
        </w:rPr>
        <w:t xml:space="preserve">the condition of </w:t>
      </w:r>
      <w:r w:rsidRPr="00947EDD">
        <w:rPr>
          <w:rFonts w:eastAsia="Malgun Gothic"/>
          <w:szCs w:val="21"/>
        </w:rPr>
        <w:t>searching for and measuring</w:t>
      </w:r>
      <w:r w:rsidRPr="00947EDD">
        <w:rPr>
          <w:rFonts w:eastAsia="Arial Unicode MS"/>
          <w:szCs w:val="21"/>
        </w:rPr>
        <w:t xml:space="preserve"> TN+NTN</w:t>
      </w:r>
      <w:r w:rsidRPr="00947EDD">
        <w:rPr>
          <w:rFonts w:eastAsia="Malgun Gothic"/>
          <w:szCs w:val="21"/>
        </w:rPr>
        <w:t xml:space="preserve"> inter-frequency layers. One example of solutions is adding an offset to S</w:t>
      </w:r>
      <w:r w:rsidRPr="00947EDD">
        <w:rPr>
          <w:rFonts w:eastAsia="Malgun Gothic"/>
          <w:szCs w:val="21"/>
          <w:vertAlign w:val="subscript"/>
        </w:rPr>
        <w:t xml:space="preserve">nonIntraSearchP </w:t>
      </w:r>
      <w:r w:rsidRPr="00947EDD">
        <w:rPr>
          <w:rFonts w:eastAsia="Malgun Gothic"/>
          <w:szCs w:val="21"/>
        </w:rPr>
        <w:t>and S</w:t>
      </w:r>
      <w:r w:rsidRPr="00947EDD">
        <w:rPr>
          <w:rFonts w:eastAsia="Malgun Gothic"/>
          <w:szCs w:val="21"/>
          <w:vertAlign w:val="subscript"/>
        </w:rPr>
        <w:t>nonIntraSearchQ</w:t>
      </w:r>
      <w:r w:rsidRPr="00947EDD">
        <w:rPr>
          <w:rFonts w:eastAsia="Malgun Gothic"/>
          <w:szCs w:val="21"/>
        </w:rPr>
        <w:t xml:space="preserve">, e.g., in Clause 4.2.2.4. </w:t>
      </w:r>
    </w:p>
    <w:p w:rsidR="00A069BC" w:rsidRPr="00947EDD" w:rsidRDefault="00A069BC" w:rsidP="00A069BC">
      <w:pPr>
        <w:pStyle w:val="aff5"/>
        <w:numPr>
          <w:ilvl w:val="1"/>
          <w:numId w:val="24"/>
        </w:numPr>
        <w:snapToGrid w:val="0"/>
        <w:ind w:left="1364"/>
        <w:rPr>
          <w:rFonts w:eastAsia="Malgun Gothic"/>
          <w:szCs w:val="21"/>
        </w:rPr>
      </w:pPr>
      <w:r w:rsidRPr="00947EDD">
        <w:rPr>
          <w:rFonts w:eastAsia="Malgun Gothic"/>
          <w:szCs w:val="21"/>
        </w:rPr>
        <w:t>If S</w:t>
      </w:r>
      <w:r w:rsidRPr="00947EDD">
        <w:rPr>
          <w:rFonts w:eastAsia="Malgun Gothic"/>
          <w:szCs w:val="21"/>
          <w:vertAlign w:val="subscript"/>
        </w:rPr>
        <w:t>rxlev</w:t>
      </w:r>
      <w:r w:rsidRPr="00947EDD">
        <w:rPr>
          <w:rFonts w:eastAsia="Malgun Gothic"/>
          <w:szCs w:val="21"/>
        </w:rPr>
        <w:t xml:space="preserve"> ≤ S</w:t>
      </w:r>
      <w:r w:rsidRPr="00947EDD">
        <w:rPr>
          <w:rFonts w:eastAsia="Malgun Gothic"/>
          <w:szCs w:val="21"/>
          <w:vertAlign w:val="subscript"/>
        </w:rPr>
        <w:t>nonIntraSearchP</w:t>
      </w:r>
      <w:r w:rsidRPr="00947EDD">
        <w:rPr>
          <w:rFonts w:eastAsia="Malgun Gothic"/>
          <w:szCs w:val="21"/>
        </w:rPr>
        <w:t xml:space="preserve"> or </w:t>
      </w:r>
      <w:r w:rsidRPr="00947EDD">
        <w:rPr>
          <w:rFonts w:eastAsia="Malgun Gothic"/>
          <w:szCs w:val="21"/>
          <w:vertAlign w:val="subscript"/>
        </w:rPr>
        <w:t>Squal</w:t>
      </w:r>
      <w:r w:rsidRPr="00947EDD">
        <w:rPr>
          <w:rFonts w:eastAsia="Malgun Gothic"/>
          <w:szCs w:val="21"/>
        </w:rPr>
        <w:t xml:space="preserve"> ≤ S</w:t>
      </w:r>
      <w:r w:rsidRPr="00947EDD">
        <w:rPr>
          <w:rFonts w:eastAsia="Malgun Gothic"/>
          <w:szCs w:val="21"/>
          <w:vertAlign w:val="subscript"/>
        </w:rPr>
        <w:t>nonIntraSearchQ</w:t>
      </w:r>
      <w:r w:rsidRPr="00947EDD">
        <w:rPr>
          <w:rFonts w:eastAsia="Malgun Gothic"/>
          <w:szCs w:val="21"/>
        </w:rPr>
        <w:t xml:space="preserve"> then the UE shall search for and measure inter-frequency layers belonging to TN of higher, equal or lower priority in preparation for possible reselection.</w:t>
      </w:r>
    </w:p>
    <w:p w:rsidR="00A069BC" w:rsidRPr="00947EDD" w:rsidRDefault="00A069BC" w:rsidP="00A069BC">
      <w:pPr>
        <w:pStyle w:val="aff5"/>
        <w:numPr>
          <w:ilvl w:val="1"/>
          <w:numId w:val="24"/>
        </w:numPr>
        <w:snapToGrid w:val="0"/>
        <w:ind w:left="1364"/>
        <w:rPr>
          <w:rFonts w:eastAsia="Malgun Gothic"/>
          <w:szCs w:val="21"/>
        </w:rPr>
      </w:pPr>
      <w:r w:rsidRPr="00947EDD">
        <w:rPr>
          <w:rFonts w:eastAsia="Malgun Gothic"/>
          <w:szCs w:val="21"/>
        </w:rPr>
        <w:t>If S</w:t>
      </w:r>
      <w:r w:rsidRPr="00947EDD">
        <w:rPr>
          <w:rFonts w:eastAsia="Malgun Gothic"/>
          <w:szCs w:val="21"/>
          <w:vertAlign w:val="subscript"/>
        </w:rPr>
        <w:t>rxlev</w:t>
      </w:r>
      <w:r w:rsidRPr="00947EDD">
        <w:rPr>
          <w:rFonts w:eastAsia="Malgun Gothic"/>
          <w:szCs w:val="21"/>
        </w:rPr>
        <w:t xml:space="preserve"> ≤ (S</w:t>
      </w:r>
      <w:r w:rsidRPr="00947EDD">
        <w:rPr>
          <w:rFonts w:eastAsia="Malgun Gothic"/>
          <w:szCs w:val="21"/>
          <w:vertAlign w:val="subscript"/>
        </w:rPr>
        <w:t>nonIntraSearchP</w:t>
      </w:r>
      <w:r w:rsidRPr="00947EDD">
        <w:rPr>
          <w:rFonts w:eastAsia="Malgun Gothic"/>
          <w:szCs w:val="21"/>
        </w:rPr>
        <w:t xml:space="preserve"> – [O</w:t>
      </w:r>
      <w:r w:rsidRPr="00947EDD">
        <w:rPr>
          <w:rFonts w:eastAsia="Malgun Gothic"/>
          <w:szCs w:val="21"/>
          <w:vertAlign w:val="subscript"/>
        </w:rPr>
        <w:t>NTN</w:t>
      </w:r>
      <w:r w:rsidRPr="00947EDD">
        <w:rPr>
          <w:rFonts w:eastAsia="Malgun Gothic"/>
          <w:szCs w:val="21"/>
        </w:rPr>
        <w:t xml:space="preserve">] or </w:t>
      </w:r>
      <w:r w:rsidRPr="00947EDD">
        <w:rPr>
          <w:rFonts w:eastAsia="Malgun Gothic"/>
          <w:szCs w:val="21"/>
          <w:vertAlign w:val="subscript"/>
        </w:rPr>
        <w:t>Squal</w:t>
      </w:r>
      <w:r w:rsidRPr="00947EDD">
        <w:rPr>
          <w:rFonts w:eastAsia="Malgun Gothic"/>
          <w:szCs w:val="21"/>
        </w:rPr>
        <w:t xml:space="preserve"> ≤ S</w:t>
      </w:r>
      <w:r w:rsidRPr="00947EDD">
        <w:rPr>
          <w:rFonts w:eastAsia="Malgun Gothic"/>
          <w:szCs w:val="21"/>
          <w:vertAlign w:val="subscript"/>
        </w:rPr>
        <w:t>nonIntraSearchQ</w:t>
      </w:r>
      <w:r w:rsidRPr="00947EDD">
        <w:rPr>
          <w:rFonts w:eastAsia="Malgun Gothic"/>
          <w:szCs w:val="21"/>
        </w:rPr>
        <w:t xml:space="preserve"> – [O</w:t>
      </w:r>
      <w:r w:rsidRPr="00947EDD">
        <w:rPr>
          <w:rFonts w:eastAsia="Malgun Gothic"/>
          <w:szCs w:val="21"/>
          <w:vertAlign w:val="subscript"/>
        </w:rPr>
        <w:t>NTN</w:t>
      </w:r>
      <w:r w:rsidRPr="00947EDD">
        <w:rPr>
          <w:rFonts w:eastAsia="Malgun Gothic"/>
          <w:szCs w:val="21"/>
        </w:rPr>
        <w:t xml:space="preserve">] then the UE shall search for and measure inter-frequency layers belonging to TN and NTN of higher, equal or lower priority in preparation for possible reselection, provided </w:t>
      </w:r>
      <w:r w:rsidRPr="00947EDD">
        <w:rPr>
          <w:szCs w:val="21"/>
          <w:lang w:eastAsia="ja-JP"/>
        </w:rPr>
        <w:t>UE has valid satellite information.</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Define an applicability rule for the new subclause for TN to NTN cell reselection requirements that the requirements are only applicable when the UE is NTN capable and NTN neighbor cell(s) has been configured for measurements.</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CMCC</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Location-based measurement triggering parts are not applicable for cell reselection from TN to NTN</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Xiaomi, CMCC</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The agreement ‘the above requirement does not assume UE always performs NTN cell detection/measurement as well as TN cells.’ is vague. RAN4 shall clarify it. To our understanding, the legacy requirements on measurements of TN only inter-frequency cells anyway shall not be impacted, i.e., not delay the existing legacy TN requirements even for a TN+NTN capable UE</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Ericsson</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If UE is configured by network to have at least one high priority carrier which contains NTN cells, UE shall keep GNSS ON during such high priority frequency layer measurement even the UE is in TN coverage</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Apple</w:t>
      </w:r>
    </w:p>
    <w:p w:rsidR="00A069BC" w:rsidRPr="00947EDD" w:rsidRDefault="00A069BC" w:rsidP="00A069BC">
      <w:pPr>
        <w:snapToGrid w:val="0"/>
        <w:spacing w:after="120"/>
        <w:rPr>
          <w:sz w:val="21"/>
          <w:szCs w:val="21"/>
          <w:lang w:eastAsia="ja-JP"/>
        </w:rPr>
      </w:pPr>
      <w:r w:rsidRPr="00947EDD">
        <w:rPr>
          <w:b/>
          <w:bCs/>
          <w:sz w:val="21"/>
          <w:szCs w:val="21"/>
          <w:u w:val="single"/>
        </w:rPr>
        <w:t>Issue 4-1: TN to NTN cell reselection</w:t>
      </w:r>
    </w:p>
    <w:p w:rsidR="00A069BC" w:rsidRPr="00947EDD" w:rsidRDefault="00A069BC" w:rsidP="00A069BC">
      <w:pPr>
        <w:snapToGrid w:val="0"/>
        <w:spacing w:after="120"/>
        <w:ind w:left="270" w:firstLine="14"/>
        <w:rPr>
          <w:sz w:val="21"/>
          <w:szCs w:val="21"/>
          <w:lang w:eastAsia="ja-JP"/>
        </w:rPr>
      </w:pPr>
      <w:r w:rsidRPr="00947EDD">
        <w:rPr>
          <w:b/>
          <w:bCs/>
          <w:sz w:val="21"/>
          <w:szCs w:val="21"/>
          <w:u w:val="single"/>
          <w:lang w:eastAsia="ja-JP"/>
        </w:rPr>
        <w:t>Moderator’s WF</w:t>
      </w:r>
      <w:r w:rsidRPr="00947EDD">
        <w:rPr>
          <w:b/>
          <w:bCs/>
          <w:sz w:val="21"/>
          <w:szCs w:val="21"/>
          <w:lang w:eastAsia="ja-JP"/>
        </w:rPr>
        <w:t>: The central debate revolves around avoiding an unreasonably extended TN-to-TN cell reselection delay. Properly splitting the UE requirement</w:t>
      </w:r>
      <w:r w:rsidRPr="008A6454">
        <w:rPr>
          <w:b/>
          <w:bCs/>
          <w:sz w:val="21"/>
          <w:szCs w:val="21"/>
          <w:lang w:eastAsia="ja-JP"/>
        </w:rPr>
        <w:t>s for TN-only capable UE and NTN-only capable UE can mitigate this issue, although there are still cases where the exact UE requirements remain unclear. New proposals that may potentially impact UE implementation or other working groups are not considered in the moderator’s WF.</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It is a common understanding that location-based measurement triggering parts are not applicable for cell reselection from TN to NTN. Whether/How to implement this in RAN4 spec is left to CR.</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rPr>
        <w:t>If both TN and NTN carriers are broadcasted for neighbour cells measurement in IDLE/Inactive mode,</w:t>
      </w:r>
    </w:p>
    <w:p w:rsidR="00A069BC" w:rsidRPr="008A6454"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8A6454">
        <w:rPr>
          <w:szCs w:val="21"/>
        </w:rPr>
        <w:t xml:space="preserve">For NTN capable UE, the cell reselection requirements are applied assuming UE may measure both TN and NTN cells/carriers </w:t>
      </w:r>
      <w:r w:rsidRPr="008A6454">
        <w:rPr>
          <w:szCs w:val="21"/>
          <w:u w:val="single"/>
        </w:rPr>
        <w:t>(i.e., the TN to NTN requirement agreed in RAN4 #110)</w:t>
      </w:r>
      <w:r w:rsidRPr="008A6454">
        <w:rPr>
          <w:szCs w:val="21"/>
        </w:rPr>
        <w:t>.</w:t>
      </w:r>
    </w:p>
    <w:p w:rsidR="00A069BC" w:rsidRPr="00562AA9" w:rsidRDefault="00A069BC" w:rsidP="00A069BC">
      <w:pPr>
        <w:pStyle w:val="aff5"/>
        <w:snapToGrid w:val="0"/>
        <w:ind w:left="644"/>
        <w:rPr>
          <w:i/>
          <w:szCs w:val="21"/>
          <w:lang w:eastAsia="ja-JP"/>
        </w:rPr>
      </w:pPr>
      <w:r>
        <w:rPr>
          <w:i/>
          <w:szCs w:val="21"/>
          <w:lang w:eastAsia="ja-JP"/>
        </w:rPr>
        <w:t xml:space="preserve">Ran4 #110 agreement: </w:t>
      </w:r>
      <w:r w:rsidRPr="00562AA9">
        <w:rPr>
          <w:i/>
          <w:szCs w:val="21"/>
          <w:lang w:eastAsia="ja-JP"/>
        </w:rPr>
        <w:t>Measurement requirements on inter-frequency cell reselection from NR TN to NTN</w:t>
      </w:r>
    </w:p>
    <w:p w:rsidR="00A069BC" w:rsidRPr="00562AA9" w:rsidRDefault="00A069BC" w:rsidP="00A069BC">
      <w:pPr>
        <w:pStyle w:val="aff5"/>
        <w:numPr>
          <w:ilvl w:val="3"/>
          <w:numId w:val="31"/>
        </w:numPr>
        <w:snapToGrid w:val="0"/>
        <w:spacing w:beforeLines="50" w:before="120"/>
        <w:ind w:left="1440" w:hanging="450"/>
        <w:rPr>
          <w:rFonts w:eastAsia="等线"/>
          <w:i/>
          <w:szCs w:val="21"/>
        </w:rPr>
      </w:pPr>
      <w:r w:rsidRPr="00562AA9">
        <w:rPr>
          <w:rFonts w:eastAsia="等线"/>
          <w:i/>
          <w:szCs w:val="21"/>
        </w:rPr>
        <w:t>K</w:t>
      </w:r>
      <w:r w:rsidRPr="00562AA9">
        <w:rPr>
          <w:rFonts w:eastAsia="等线"/>
          <w:i/>
          <w:szCs w:val="21"/>
          <w:vertAlign w:val="subscript"/>
        </w:rPr>
        <w:t>carrier_TN</w:t>
      </w:r>
      <w:r w:rsidRPr="00562AA9">
        <w:rPr>
          <w:rFonts w:eastAsia="等线"/>
          <w:i/>
          <w:szCs w:val="21"/>
        </w:rPr>
        <w:t xml:space="preserve"> * T</w:t>
      </w:r>
      <w:r w:rsidRPr="00562AA9">
        <w:rPr>
          <w:rFonts w:eastAsia="等线"/>
          <w:i/>
          <w:szCs w:val="21"/>
          <w:vertAlign w:val="subscript"/>
        </w:rPr>
        <w:t>detect/measure/evaluate,NR_Inter_TN</w:t>
      </w:r>
      <w:r w:rsidRPr="00562AA9">
        <w:rPr>
          <w:rFonts w:eastAsia="等线"/>
          <w:i/>
          <w:szCs w:val="21"/>
        </w:rPr>
        <w:t xml:space="preserve"> + </w:t>
      </w:r>
      <m:oMath>
        <m:nary>
          <m:naryPr>
            <m:chr m:val="∑"/>
            <m:limLoc m:val="subSup"/>
            <m:ctrlPr>
              <w:rPr>
                <w:rFonts w:ascii="Cambria Math" w:eastAsia="等线" w:hAnsi="Cambria Math"/>
                <w:i/>
                <w:szCs w:val="21"/>
              </w:rPr>
            </m:ctrlPr>
          </m:naryPr>
          <m:sub>
            <m:r>
              <w:rPr>
                <w:rFonts w:ascii="Cambria Math" w:eastAsia="等线" w:hAnsi="Cambria Math"/>
                <w:szCs w:val="21"/>
              </w:rPr>
              <m:t>i=1</m:t>
            </m:r>
          </m:sub>
          <m:sup>
            <m:sSub>
              <m:sSubPr>
                <m:ctrlPr>
                  <w:rPr>
                    <w:rFonts w:ascii="Cambria Math" w:eastAsia="等线" w:hAnsi="Cambria Math"/>
                    <w:i/>
                    <w:szCs w:val="21"/>
                  </w:rPr>
                </m:ctrlPr>
              </m:sSubPr>
              <m:e>
                <m:r>
                  <w:rPr>
                    <w:rFonts w:ascii="Cambria Math" w:eastAsia="等线" w:hAnsi="Cambria Math"/>
                    <w:szCs w:val="21"/>
                  </w:rPr>
                  <m:t>K</m:t>
                </m:r>
              </m:e>
              <m:sub>
                <m:r>
                  <w:rPr>
                    <w:rFonts w:ascii="Cambria Math" w:eastAsia="等线" w:hAnsi="Cambria Math"/>
                    <w:szCs w:val="21"/>
                  </w:rPr>
                  <m:t>carrier_NTN</m:t>
                </m:r>
              </m:sub>
            </m:sSub>
          </m:sup>
          <m:e>
            <m:sSub>
              <m:sSubPr>
                <m:ctrlPr>
                  <w:rPr>
                    <w:rFonts w:ascii="Cambria Math" w:eastAsia="等线" w:hAnsi="Cambria Math"/>
                    <w:i/>
                    <w:szCs w:val="21"/>
                  </w:rPr>
                </m:ctrlPr>
              </m:sSubPr>
              <m:e>
                <m:r>
                  <w:rPr>
                    <w:rFonts w:ascii="Cambria Math" w:eastAsia="等线" w:hAnsi="Cambria Math"/>
                    <w:szCs w:val="21"/>
                  </w:rPr>
                  <m:t>K</m:t>
                </m:r>
              </m:e>
              <m:sub>
                <m:r>
                  <w:rPr>
                    <w:rFonts w:ascii="Cambria Math" w:eastAsia="等线" w:hAnsi="Cambria Math"/>
                    <w:szCs w:val="21"/>
                  </w:rPr>
                  <m:t>multi_SMTC,i</m:t>
                </m:r>
              </m:sub>
            </m:sSub>
            <m:r>
              <w:rPr>
                <w:rFonts w:ascii="Cambria Math" w:eastAsia="等线" w:hAnsi="Cambria Math"/>
                <w:szCs w:val="21"/>
              </w:rPr>
              <m:t>*</m:t>
            </m:r>
            <m:sSub>
              <m:sSubPr>
                <m:ctrlPr>
                  <w:rPr>
                    <w:rFonts w:ascii="Cambria Math" w:eastAsia="等线" w:hAnsi="Cambria Math"/>
                    <w:i/>
                    <w:szCs w:val="21"/>
                  </w:rPr>
                </m:ctrlPr>
              </m:sSubPr>
              <m:e>
                <m:r>
                  <w:rPr>
                    <w:rFonts w:ascii="Cambria Math" w:eastAsia="等线" w:hAnsi="Cambria Math"/>
                    <w:szCs w:val="21"/>
                  </w:rPr>
                  <m:t>T</m:t>
                </m:r>
              </m:e>
              <m:sub>
                <m:r>
                  <w:rPr>
                    <w:rFonts w:ascii="Cambria Math" w:eastAsia="等线" w:hAnsi="Cambria Math"/>
                    <w:szCs w:val="21"/>
                  </w:rPr>
                  <m:t>detect/measure/evaluate,NR_Inter_NTN</m:t>
                </m:r>
              </m:sub>
            </m:sSub>
          </m:e>
        </m:nary>
      </m:oMath>
      <w:r w:rsidRPr="00562AA9">
        <w:rPr>
          <w:rFonts w:eastAsia="等线"/>
          <w:i/>
          <w:szCs w:val="21"/>
        </w:rPr>
        <w:t xml:space="preserve"> + </w:t>
      </w:r>
      <w:r w:rsidRPr="00562AA9">
        <w:rPr>
          <w:i/>
          <w:szCs w:val="21"/>
          <w:lang w:eastAsia="ja-JP"/>
        </w:rPr>
        <w:t xml:space="preserve">T_GNSS </w:t>
      </w:r>
      <w:r w:rsidRPr="00562AA9">
        <w:rPr>
          <w:rFonts w:eastAsia="等线"/>
          <w:i/>
          <w:szCs w:val="21"/>
        </w:rPr>
        <w:t>if the UE does not support the feature for enhanced RRM requirements defined in TS38.306 [14]  or if the enhancedMeasurementLEO-r17 is not enabled, or within K</w:t>
      </w:r>
      <w:r w:rsidRPr="00562AA9">
        <w:rPr>
          <w:rFonts w:eastAsia="等线"/>
          <w:i/>
          <w:szCs w:val="21"/>
          <w:vertAlign w:val="subscript"/>
        </w:rPr>
        <w:t>carrier_TN</w:t>
      </w:r>
      <w:r w:rsidRPr="00562AA9">
        <w:rPr>
          <w:rFonts w:eastAsia="等线"/>
          <w:i/>
          <w:szCs w:val="21"/>
        </w:rPr>
        <w:t xml:space="preserve"> * T</w:t>
      </w:r>
      <w:r w:rsidRPr="00562AA9">
        <w:rPr>
          <w:rFonts w:eastAsia="等线"/>
          <w:i/>
          <w:szCs w:val="21"/>
          <w:vertAlign w:val="subscript"/>
        </w:rPr>
        <w:t>detect/measure/evaluate,NR_Inter_TN</w:t>
      </w:r>
      <w:r w:rsidRPr="00562AA9">
        <w:rPr>
          <w:rFonts w:eastAsia="等线"/>
          <w:i/>
          <w:szCs w:val="21"/>
        </w:rPr>
        <w:t xml:space="preserve"> + </w:t>
      </w:r>
      <m:oMath>
        <m:nary>
          <m:naryPr>
            <m:chr m:val="∑"/>
            <m:limLoc m:val="subSup"/>
            <m:ctrlPr>
              <w:rPr>
                <w:rFonts w:ascii="Cambria Math" w:eastAsia="等线" w:hAnsi="Cambria Math"/>
                <w:i/>
                <w:szCs w:val="21"/>
              </w:rPr>
            </m:ctrlPr>
          </m:naryPr>
          <m:sub>
            <m:r>
              <w:rPr>
                <w:rFonts w:ascii="Cambria Math" w:eastAsia="等线" w:hAnsi="Cambria Math"/>
                <w:szCs w:val="21"/>
              </w:rPr>
              <m:t>i=1</m:t>
            </m:r>
          </m:sub>
          <m:sup>
            <m:sSub>
              <m:sSubPr>
                <m:ctrlPr>
                  <w:rPr>
                    <w:rFonts w:ascii="Cambria Math" w:eastAsia="等线" w:hAnsi="Cambria Math"/>
                    <w:i/>
                    <w:szCs w:val="21"/>
                  </w:rPr>
                </m:ctrlPr>
              </m:sSubPr>
              <m:e>
                <m:r>
                  <w:rPr>
                    <w:rFonts w:ascii="Cambria Math" w:eastAsia="等线" w:hAnsi="Cambria Math"/>
                    <w:szCs w:val="21"/>
                  </w:rPr>
                  <m:t>K</m:t>
                </m:r>
              </m:e>
              <m:sub>
                <m:r>
                  <w:rPr>
                    <w:rFonts w:ascii="Cambria Math" w:eastAsia="等线" w:hAnsi="Cambria Math"/>
                    <w:szCs w:val="21"/>
                  </w:rPr>
                  <m:t>carrier_NTN</m:t>
                </m:r>
              </m:sub>
            </m:sSub>
          </m:sup>
          <m:e>
            <m:sSub>
              <m:sSubPr>
                <m:ctrlPr>
                  <w:rPr>
                    <w:rFonts w:ascii="Cambria Math" w:eastAsia="等线" w:hAnsi="Cambria Math"/>
                    <w:i/>
                    <w:szCs w:val="21"/>
                  </w:rPr>
                </m:ctrlPr>
              </m:sSubPr>
              <m:e>
                <m:r>
                  <w:rPr>
                    <w:rFonts w:ascii="Cambria Math" w:eastAsia="等线" w:hAnsi="Cambria Math"/>
                    <w:szCs w:val="21"/>
                  </w:rPr>
                  <m:t>K</m:t>
                </m:r>
              </m:e>
              <m:sub>
                <m:r>
                  <w:rPr>
                    <w:rFonts w:ascii="Cambria Math" w:eastAsia="等线" w:hAnsi="Cambria Math"/>
                    <w:szCs w:val="21"/>
                  </w:rPr>
                  <m:t>multi_SMTC,i</m:t>
                </m:r>
              </m:sub>
            </m:sSub>
            <m:r>
              <w:rPr>
                <w:rFonts w:ascii="Cambria Math" w:eastAsia="等线" w:hAnsi="Cambria Math"/>
                <w:szCs w:val="21"/>
              </w:rPr>
              <m:t>*</m:t>
            </m:r>
            <m:sSub>
              <m:sSubPr>
                <m:ctrlPr>
                  <w:rPr>
                    <w:rFonts w:ascii="Cambria Math" w:eastAsia="等线" w:hAnsi="Cambria Math"/>
                    <w:i/>
                    <w:szCs w:val="21"/>
                  </w:rPr>
                </m:ctrlPr>
              </m:sSubPr>
              <m:e>
                <m:r>
                  <w:rPr>
                    <w:rFonts w:ascii="Cambria Math" w:eastAsia="等线" w:hAnsi="Cambria Math"/>
                    <w:szCs w:val="21"/>
                  </w:rPr>
                  <m:t>T</m:t>
                </m:r>
              </m:e>
              <m:sub>
                <m:r>
                  <w:rPr>
                    <w:rFonts w:ascii="Cambria Math" w:eastAsia="等线" w:hAnsi="Cambria Math"/>
                    <w:szCs w:val="21"/>
                  </w:rPr>
                  <m:t>detect/measure/evaluate,NR_Inter_enh</m:t>
                </m:r>
              </m:sub>
            </m:sSub>
          </m:e>
        </m:nary>
        <m:r>
          <w:rPr>
            <w:rFonts w:ascii="Cambria Math" w:eastAsia="等线" w:hAnsi="Cambria Math"/>
            <w:szCs w:val="21"/>
          </w:rPr>
          <m:t xml:space="preserve"> + </m:t>
        </m:r>
        <m:r>
          <w:rPr>
            <w:rFonts w:ascii="Cambria Math" w:hAnsi="Cambria Math"/>
            <w:szCs w:val="21"/>
            <w:lang w:eastAsia="ja-JP"/>
          </w:rPr>
          <m:t>T_GNSS</m:t>
        </m:r>
      </m:oMath>
      <w:r w:rsidRPr="00562AA9">
        <w:rPr>
          <w:rFonts w:eastAsia="等线"/>
          <w:i/>
          <w:szCs w:val="21"/>
        </w:rPr>
        <w:t xml:space="preserve"> if the UE supports the feature for enhanced RRM requirements defined in TS38.306 [14]  and the enhancedMeasurementLEO-r17 is enabled.</w:t>
      </w:r>
    </w:p>
    <w:p w:rsidR="00A069BC" w:rsidRPr="00562AA9" w:rsidRDefault="00A069BC" w:rsidP="00A069BC">
      <w:pPr>
        <w:pStyle w:val="aff5"/>
        <w:overflowPunct w:val="0"/>
        <w:autoSpaceDE w:val="0"/>
        <w:autoSpaceDN w:val="0"/>
        <w:adjustRightInd w:val="0"/>
        <w:snapToGrid w:val="0"/>
        <w:ind w:left="1364"/>
        <w:textAlignment w:val="baseline"/>
        <w:rPr>
          <w:szCs w:val="21"/>
          <w:lang w:eastAsia="ja-JP"/>
        </w:rPr>
      </w:pPr>
    </w:p>
    <w:p w:rsidR="00A069BC"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rPr>
        <w:t>For NTN incapable UE, the existing TN-to-TN cell reselection requirements are applied.</w:t>
      </w:r>
    </w:p>
    <w:p w:rsidR="00A069BC" w:rsidRDefault="00A069BC" w:rsidP="00A069BC">
      <w:pPr>
        <w:pStyle w:val="aff5"/>
        <w:numPr>
          <w:ilvl w:val="2"/>
          <w:numId w:val="24"/>
        </w:numPr>
        <w:overflowPunct w:val="0"/>
        <w:autoSpaceDE w:val="0"/>
        <w:autoSpaceDN w:val="0"/>
        <w:adjustRightInd w:val="0"/>
        <w:snapToGrid w:val="0"/>
        <w:textAlignment w:val="baseline"/>
        <w:rPr>
          <w:szCs w:val="21"/>
          <w:lang w:eastAsia="ja-JP"/>
        </w:rPr>
      </w:pPr>
      <w:r>
        <w:rPr>
          <w:szCs w:val="21"/>
        </w:rPr>
        <w:t>Further check does UE know whether it is a TN carrier or NTN carrier?</w:t>
      </w:r>
    </w:p>
    <w:p w:rsidR="00A069BC" w:rsidRPr="00340E82" w:rsidRDefault="00A069BC" w:rsidP="00A069BC">
      <w:pPr>
        <w:snapToGrid w:val="0"/>
        <w:spacing w:after="120"/>
        <w:rPr>
          <w:bCs/>
          <w:sz w:val="21"/>
          <w:szCs w:val="21"/>
          <w:lang w:val="en-US" w:eastAsia="zh-CN"/>
        </w:rPr>
      </w:pPr>
      <w:r w:rsidRPr="00340E82">
        <w:rPr>
          <w:rFonts w:hint="eastAsia"/>
          <w:bCs/>
          <w:sz w:val="21"/>
          <w:szCs w:val="21"/>
          <w:lang w:val="en-US" w:eastAsia="zh-CN"/>
        </w:rPr>
        <w:t>D</w:t>
      </w:r>
      <w:r w:rsidRPr="00340E82">
        <w:rPr>
          <w:bCs/>
          <w:sz w:val="21"/>
          <w:szCs w:val="21"/>
          <w:lang w:val="en-US" w:eastAsia="zh-CN"/>
        </w:rPr>
        <w:t>iscussion:</w:t>
      </w:r>
    </w:p>
    <w:p w:rsidR="00A069BC" w:rsidRPr="00562AA9" w:rsidRDefault="00A069BC" w:rsidP="00A069BC">
      <w:pPr>
        <w:snapToGrid w:val="0"/>
        <w:spacing w:after="120"/>
        <w:rPr>
          <w:bCs/>
          <w:sz w:val="21"/>
          <w:szCs w:val="21"/>
          <w:lang w:val="en-US" w:eastAsia="zh-CN"/>
        </w:rPr>
      </w:pPr>
      <w:r w:rsidRPr="00562AA9">
        <w:rPr>
          <w:rFonts w:hint="eastAsia"/>
          <w:bCs/>
          <w:sz w:val="21"/>
          <w:szCs w:val="21"/>
          <w:lang w:val="en-US" w:eastAsia="zh-CN"/>
        </w:rPr>
        <w:t>v</w:t>
      </w:r>
      <w:r w:rsidRPr="00562AA9">
        <w:rPr>
          <w:bCs/>
          <w:sz w:val="21"/>
          <w:szCs w:val="21"/>
          <w:lang w:val="en-US" w:eastAsia="zh-CN"/>
        </w:rPr>
        <w:t>ivo: define additional TN to NTN only requirement.</w:t>
      </w:r>
    </w:p>
    <w:p w:rsidR="00A069BC" w:rsidRDefault="00A069BC" w:rsidP="00A069BC">
      <w:pPr>
        <w:snapToGrid w:val="0"/>
        <w:spacing w:after="120"/>
        <w:rPr>
          <w:bCs/>
          <w:sz w:val="21"/>
          <w:szCs w:val="21"/>
          <w:lang w:val="en-US" w:eastAsia="zh-CN"/>
        </w:rPr>
      </w:pPr>
      <w:r w:rsidRPr="00562AA9">
        <w:rPr>
          <w:rFonts w:hint="eastAsia"/>
          <w:bCs/>
          <w:sz w:val="21"/>
          <w:szCs w:val="21"/>
          <w:lang w:val="en-US" w:eastAsia="zh-CN"/>
        </w:rPr>
        <w:t>Z</w:t>
      </w:r>
      <w:r w:rsidRPr="00562AA9">
        <w:rPr>
          <w:bCs/>
          <w:sz w:val="21"/>
          <w:szCs w:val="21"/>
          <w:lang w:val="en-US" w:eastAsia="zh-CN"/>
        </w:rPr>
        <w:t xml:space="preserve">TE: </w:t>
      </w:r>
      <w:r>
        <w:rPr>
          <w:bCs/>
          <w:sz w:val="21"/>
          <w:szCs w:val="21"/>
          <w:lang w:val="en-US" w:eastAsia="zh-CN"/>
        </w:rPr>
        <w:t xml:space="preserve">In our CR, in the clause of TN to TN requirement, we already added a sub-clause for TN to NTN only requirement. </w:t>
      </w:r>
    </w:p>
    <w:p w:rsidR="00A069BC" w:rsidRDefault="00A069BC" w:rsidP="00A069BC">
      <w:pPr>
        <w:snapToGrid w:val="0"/>
        <w:spacing w:after="120"/>
        <w:rPr>
          <w:sz w:val="21"/>
          <w:szCs w:val="21"/>
        </w:rPr>
      </w:pPr>
      <w:r>
        <w:rPr>
          <w:bCs/>
          <w:sz w:val="21"/>
          <w:szCs w:val="21"/>
          <w:lang w:val="en-US" w:eastAsia="zh-CN"/>
        </w:rPr>
        <w:t xml:space="preserve">QC, HW: </w:t>
      </w:r>
      <w:r>
        <w:rPr>
          <w:sz w:val="21"/>
          <w:szCs w:val="21"/>
        </w:rPr>
        <w:t xml:space="preserve">The band number for TN and TN is different. </w:t>
      </w:r>
      <w:r>
        <w:rPr>
          <w:sz w:val="21"/>
          <w:szCs w:val="21"/>
          <w:lang w:eastAsia="ja-JP"/>
        </w:rPr>
        <w:t xml:space="preserve">Further check whether the </w:t>
      </w:r>
      <w:r>
        <w:rPr>
          <w:sz w:val="21"/>
          <w:szCs w:val="21"/>
        </w:rPr>
        <w:t xml:space="preserve">carrier frequency or also the band number is configured. </w:t>
      </w:r>
    </w:p>
    <w:p w:rsidR="00A069BC" w:rsidRPr="008A6454" w:rsidRDefault="00A069BC" w:rsidP="00A069BC">
      <w:pPr>
        <w:overflowPunct w:val="0"/>
        <w:autoSpaceDE w:val="0"/>
        <w:autoSpaceDN w:val="0"/>
        <w:adjustRightInd w:val="0"/>
        <w:snapToGrid w:val="0"/>
        <w:textAlignment w:val="baseline"/>
        <w:rPr>
          <w:sz w:val="21"/>
          <w:szCs w:val="21"/>
          <w:lang w:eastAsia="ja-JP"/>
        </w:rPr>
      </w:pPr>
      <w:r w:rsidRPr="00562AA9">
        <w:rPr>
          <w:sz w:val="21"/>
          <w:szCs w:val="21"/>
        </w:rPr>
        <w:t>CMCC: If both TN and NTN carri</w:t>
      </w:r>
      <w:r w:rsidRPr="008A6454">
        <w:rPr>
          <w:sz w:val="21"/>
          <w:szCs w:val="21"/>
        </w:rPr>
        <w:t>ers are broadcasted for neighbour cells measurement in IDLE/Inactive mode,</w:t>
      </w:r>
    </w:p>
    <w:p w:rsidR="00A069BC" w:rsidRPr="008A6454"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8A6454">
        <w:rPr>
          <w:szCs w:val="21"/>
        </w:rPr>
        <w:lastRenderedPageBreak/>
        <w:t xml:space="preserve">For NTN capable UE, the cell reselection requirements are applied assuming UE may measure both TN and NTN cells/carriers </w:t>
      </w:r>
      <w:r w:rsidRPr="008A6454">
        <w:rPr>
          <w:szCs w:val="21"/>
          <w:u w:val="single"/>
        </w:rPr>
        <w:t>(i.e., the TN to NTN requirement agreed in RAN4 #110)</w:t>
      </w:r>
      <w:r w:rsidRPr="008A6454">
        <w:rPr>
          <w:szCs w:val="21"/>
        </w:rPr>
        <w:t>.</w:t>
      </w:r>
    </w:p>
    <w:p w:rsidR="00A069BC" w:rsidRDefault="00A069BC" w:rsidP="00A069BC">
      <w:pPr>
        <w:overflowPunct w:val="0"/>
        <w:autoSpaceDE w:val="0"/>
        <w:autoSpaceDN w:val="0"/>
        <w:adjustRightInd w:val="0"/>
        <w:snapToGrid w:val="0"/>
        <w:textAlignment w:val="baseline"/>
        <w:rPr>
          <w:rFonts w:eastAsia="等线"/>
          <w:sz w:val="21"/>
          <w:szCs w:val="21"/>
          <w:lang w:eastAsia="zh-CN"/>
        </w:rPr>
      </w:pPr>
      <w:r>
        <w:rPr>
          <w:rFonts w:eastAsia="等线" w:hint="eastAsia"/>
          <w:sz w:val="21"/>
          <w:szCs w:val="21"/>
          <w:lang w:eastAsia="zh-CN"/>
        </w:rPr>
        <w:t>N</w:t>
      </w:r>
      <w:r>
        <w:rPr>
          <w:rFonts w:eastAsia="等线"/>
          <w:sz w:val="21"/>
          <w:szCs w:val="21"/>
          <w:lang w:eastAsia="zh-CN"/>
        </w:rPr>
        <w:t>okia: can one SMTC configured for both TN and NTN carriers.</w:t>
      </w:r>
    </w:p>
    <w:p w:rsidR="00A069BC" w:rsidRPr="0063782C" w:rsidRDefault="00A069BC" w:rsidP="00A069BC">
      <w:pPr>
        <w:overflowPunct w:val="0"/>
        <w:autoSpaceDE w:val="0"/>
        <w:autoSpaceDN w:val="0"/>
        <w:adjustRightInd w:val="0"/>
        <w:snapToGrid w:val="0"/>
        <w:textAlignment w:val="baseline"/>
        <w:rPr>
          <w:rFonts w:eastAsia="等线"/>
          <w:sz w:val="21"/>
          <w:szCs w:val="21"/>
          <w:lang w:eastAsia="zh-CN"/>
        </w:rPr>
      </w:pPr>
      <w:r>
        <w:rPr>
          <w:rFonts w:eastAsia="等线"/>
          <w:sz w:val="21"/>
          <w:szCs w:val="21"/>
          <w:lang w:eastAsia="zh-CN"/>
        </w:rPr>
        <w:t xml:space="preserve">HW, Apple: one SMTC per carrier. different SMTCs for TN and NTN. UE perform measurement on one carrier with one SMTC fist, and then on the second carrier. </w:t>
      </w:r>
    </w:p>
    <w:p w:rsidR="00A069BC" w:rsidRPr="0063782C" w:rsidRDefault="00A069BC" w:rsidP="00A069BC">
      <w:pPr>
        <w:overflowPunct w:val="0"/>
        <w:autoSpaceDE w:val="0"/>
        <w:autoSpaceDN w:val="0"/>
        <w:adjustRightInd w:val="0"/>
        <w:snapToGrid w:val="0"/>
        <w:textAlignment w:val="baseline"/>
        <w:rPr>
          <w:rFonts w:eastAsia="等线"/>
          <w:sz w:val="21"/>
          <w:szCs w:val="21"/>
          <w:lang w:eastAsia="zh-CN"/>
        </w:rPr>
      </w:pPr>
    </w:p>
    <w:p w:rsidR="00A069BC" w:rsidRPr="008342D6" w:rsidRDefault="00A069BC" w:rsidP="00A069BC">
      <w:pPr>
        <w:snapToGrid w:val="0"/>
        <w:spacing w:after="120"/>
        <w:rPr>
          <w:sz w:val="21"/>
          <w:szCs w:val="21"/>
          <w:highlight w:val="green"/>
          <w:lang w:val="en-US" w:eastAsia="zh-CN"/>
        </w:rPr>
      </w:pPr>
      <w:r w:rsidRPr="008342D6">
        <w:rPr>
          <w:rFonts w:hint="eastAsia"/>
          <w:sz w:val="21"/>
          <w:szCs w:val="21"/>
          <w:highlight w:val="green"/>
          <w:lang w:val="en-US" w:eastAsia="zh-CN"/>
        </w:rPr>
        <w:t>A</w:t>
      </w:r>
      <w:r w:rsidRPr="008342D6">
        <w:rPr>
          <w:sz w:val="21"/>
          <w:szCs w:val="21"/>
          <w:highlight w:val="green"/>
          <w:lang w:val="en-US" w:eastAsia="zh-CN"/>
        </w:rPr>
        <w:t>greement:</w:t>
      </w:r>
    </w:p>
    <w:p w:rsidR="00A069BC" w:rsidRPr="008342D6" w:rsidRDefault="00A069BC" w:rsidP="00A069BC">
      <w:pPr>
        <w:pStyle w:val="aff5"/>
        <w:numPr>
          <w:ilvl w:val="0"/>
          <w:numId w:val="24"/>
        </w:numPr>
        <w:overflowPunct w:val="0"/>
        <w:autoSpaceDE w:val="0"/>
        <w:autoSpaceDN w:val="0"/>
        <w:adjustRightInd w:val="0"/>
        <w:snapToGrid w:val="0"/>
        <w:ind w:left="644"/>
        <w:textAlignment w:val="baseline"/>
        <w:rPr>
          <w:szCs w:val="21"/>
          <w:highlight w:val="green"/>
          <w:lang w:eastAsia="ja-JP"/>
        </w:rPr>
      </w:pPr>
      <w:r w:rsidRPr="008342D6">
        <w:rPr>
          <w:szCs w:val="21"/>
          <w:highlight w:val="green"/>
          <w:lang w:eastAsia="ja-JP"/>
        </w:rPr>
        <w:t>It is a common understanding that location-based measurement triggering parts are not applicable for cell reselection from TN to NTN. Whether/How to implement this in RAN4 spec is left to CR.</w:t>
      </w:r>
    </w:p>
    <w:p w:rsidR="00A069BC" w:rsidRPr="00867B16" w:rsidRDefault="00A069BC" w:rsidP="00A069BC">
      <w:pPr>
        <w:pStyle w:val="aff5"/>
        <w:numPr>
          <w:ilvl w:val="0"/>
          <w:numId w:val="24"/>
        </w:numPr>
        <w:overflowPunct w:val="0"/>
        <w:autoSpaceDE w:val="0"/>
        <w:autoSpaceDN w:val="0"/>
        <w:adjustRightInd w:val="0"/>
        <w:snapToGrid w:val="0"/>
        <w:ind w:left="644"/>
        <w:textAlignment w:val="baseline"/>
        <w:rPr>
          <w:szCs w:val="21"/>
          <w:highlight w:val="green"/>
          <w:lang w:eastAsia="ja-JP"/>
        </w:rPr>
      </w:pPr>
      <w:r w:rsidRPr="00867B16">
        <w:rPr>
          <w:szCs w:val="21"/>
          <w:highlight w:val="green"/>
        </w:rPr>
        <w:t>If both TN and NTN carriers are broadcasted for neighbour cells measurement in IDLE/Inactive mode,</w:t>
      </w:r>
    </w:p>
    <w:p w:rsidR="00A069BC" w:rsidRPr="00867B16" w:rsidRDefault="00A069BC" w:rsidP="00A069BC">
      <w:pPr>
        <w:pStyle w:val="aff5"/>
        <w:numPr>
          <w:ilvl w:val="1"/>
          <w:numId w:val="24"/>
        </w:numPr>
        <w:overflowPunct w:val="0"/>
        <w:autoSpaceDE w:val="0"/>
        <w:autoSpaceDN w:val="0"/>
        <w:adjustRightInd w:val="0"/>
        <w:snapToGrid w:val="0"/>
        <w:ind w:left="1364"/>
        <w:textAlignment w:val="baseline"/>
        <w:rPr>
          <w:szCs w:val="21"/>
          <w:highlight w:val="green"/>
          <w:lang w:eastAsia="ja-JP"/>
        </w:rPr>
      </w:pPr>
      <w:r w:rsidRPr="00867B16">
        <w:rPr>
          <w:szCs w:val="21"/>
          <w:highlight w:val="green"/>
        </w:rPr>
        <w:t xml:space="preserve">For NTN capable UE, the cell reselection requirements </w:t>
      </w:r>
      <w:r w:rsidRPr="00867B16">
        <w:rPr>
          <w:szCs w:val="21"/>
          <w:highlight w:val="green"/>
          <w:u w:val="single"/>
        </w:rPr>
        <w:t>(i.e., the TN to NTN res</w:t>
      </w:r>
      <w:r>
        <w:rPr>
          <w:szCs w:val="21"/>
          <w:highlight w:val="green"/>
          <w:u w:val="single"/>
        </w:rPr>
        <w:t>e</w:t>
      </w:r>
      <w:r w:rsidRPr="00867B16">
        <w:rPr>
          <w:szCs w:val="21"/>
          <w:highlight w:val="green"/>
          <w:u w:val="single"/>
        </w:rPr>
        <w:t xml:space="preserve">lection requirement agreed in RAN4 #110) </w:t>
      </w:r>
      <w:r w:rsidRPr="00867B16">
        <w:rPr>
          <w:szCs w:val="21"/>
          <w:highlight w:val="green"/>
        </w:rPr>
        <w:t xml:space="preserve">are applied to both TN and NTN </w:t>
      </w:r>
      <w:r w:rsidRPr="00867B16">
        <w:rPr>
          <w:szCs w:val="21"/>
          <w:highlight w:val="green"/>
          <w:u w:val="single"/>
        </w:rPr>
        <w:t>target</w:t>
      </w:r>
      <w:r w:rsidRPr="00867B16">
        <w:rPr>
          <w:szCs w:val="21"/>
          <w:highlight w:val="green"/>
        </w:rPr>
        <w:t xml:space="preserve"> cells/carriers.</w:t>
      </w:r>
    </w:p>
    <w:p w:rsidR="00A069BC" w:rsidRPr="00867B16" w:rsidRDefault="00A069BC" w:rsidP="00A069BC">
      <w:pPr>
        <w:pStyle w:val="aff5"/>
        <w:numPr>
          <w:ilvl w:val="1"/>
          <w:numId w:val="24"/>
        </w:numPr>
        <w:overflowPunct w:val="0"/>
        <w:autoSpaceDE w:val="0"/>
        <w:autoSpaceDN w:val="0"/>
        <w:adjustRightInd w:val="0"/>
        <w:snapToGrid w:val="0"/>
        <w:ind w:left="1364"/>
        <w:textAlignment w:val="baseline"/>
        <w:rPr>
          <w:szCs w:val="21"/>
          <w:highlight w:val="yellow"/>
          <w:lang w:eastAsia="ja-JP"/>
        </w:rPr>
      </w:pPr>
      <w:r w:rsidRPr="00867B16">
        <w:rPr>
          <w:szCs w:val="21"/>
          <w:highlight w:val="yellow"/>
        </w:rPr>
        <w:t>FFS: For NTN incapable UE, the existing TN-to-TN cell reselection requirements are applied.</w:t>
      </w:r>
    </w:p>
    <w:p w:rsidR="00A069BC" w:rsidRPr="00867B16" w:rsidRDefault="00A069BC" w:rsidP="00A069BC">
      <w:pPr>
        <w:pStyle w:val="aff5"/>
        <w:numPr>
          <w:ilvl w:val="2"/>
          <w:numId w:val="24"/>
        </w:numPr>
        <w:overflowPunct w:val="0"/>
        <w:autoSpaceDE w:val="0"/>
        <w:autoSpaceDN w:val="0"/>
        <w:adjustRightInd w:val="0"/>
        <w:snapToGrid w:val="0"/>
        <w:textAlignment w:val="baseline"/>
        <w:rPr>
          <w:szCs w:val="21"/>
          <w:highlight w:val="yellow"/>
          <w:lang w:eastAsia="ja-JP"/>
        </w:rPr>
      </w:pPr>
      <w:r w:rsidRPr="00867B16">
        <w:rPr>
          <w:szCs w:val="21"/>
          <w:highlight w:val="yellow"/>
        </w:rPr>
        <w:t>Further check does UE know whether it</w:t>
      </w:r>
      <w:r>
        <w:rPr>
          <w:szCs w:val="21"/>
          <w:highlight w:val="yellow"/>
        </w:rPr>
        <w:t xml:space="preserve"> is a TN carrier or NTN carrier</w:t>
      </w:r>
    </w:p>
    <w:p w:rsidR="00A069BC" w:rsidRPr="00867B16" w:rsidRDefault="00A069BC" w:rsidP="00A069BC">
      <w:pPr>
        <w:snapToGrid w:val="0"/>
        <w:spacing w:after="120"/>
        <w:rPr>
          <w:sz w:val="21"/>
          <w:szCs w:val="21"/>
          <w:lang w:val="en-US" w:eastAsia="zh-CN"/>
        </w:rPr>
      </w:pPr>
    </w:p>
    <w:p w:rsidR="00A069BC" w:rsidRPr="00562AA9" w:rsidRDefault="00A069BC" w:rsidP="00A069BC">
      <w:pPr>
        <w:snapToGrid w:val="0"/>
        <w:spacing w:after="120"/>
        <w:rPr>
          <w:bCs/>
          <w:sz w:val="21"/>
          <w:szCs w:val="21"/>
          <w:lang w:val="en-US" w:eastAsia="zh-CN"/>
        </w:rPr>
      </w:pPr>
    </w:p>
    <w:p w:rsidR="00A069BC" w:rsidRPr="00947EDD" w:rsidRDefault="00A069BC" w:rsidP="00A069BC">
      <w:pPr>
        <w:snapToGrid w:val="0"/>
        <w:spacing w:after="120"/>
        <w:rPr>
          <w:b/>
          <w:bCs/>
          <w:sz w:val="21"/>
          <w:szCs w:val="21"/>
          <w:u w:val="single"/>
          <w:lang w:val="en-US" w:eastAsia="zh-CN"/>
        </w:rPr>
      </w:pPr>
    </w:p>
    <w:p w:rsidR="00A069BC" w:rsidRPr="00947EDD" w:rsidRDefault="00A069BC" w:rsidP="00A069BC">
      <w:pPr>
        <w:snapToGrid w:val="0"/>
        <w:spacing w:after="120"/>
        <w:rPr>
          <w:b/>
          <w:bCs/>
          <w:sz w:val="21"/>
          <w:szCs w:val="21"/>
          <w:u w:val="single"/>
        </w:rPr>
      </w:pPr>
      <w:r w:rsidRPr="00947EDD">
        <w:rPr>
          <w:b/>
          <w:bCs/>
          <w:sz w:val="21"/>
          <w:szCs w:val="21"/>
          <w:u w:val="single"/>
        </w:rPr>
        <w:t>&lt;Online # 4&gt;Issue 5-2: NTN to NTN Satellite switching without PCI change</w:t>
      </w:r>
    </w:p>
    <w:p w:rsidR="00A069BC" w:rsidRPr="00947EDD" w:rsidRDefault="00A069BC" w:rsidP="00A069BC">
      <w:pPr>
        <w:snapToGrid w:val="0"/>
        <w:spacing w:after="120"/>
        <w:rPr>
          <w:b/>
          <w:bCs/>
          <w:sz w:val="21"/>
          <w:szCs w:val="21"/>
          <w:u w:val="single"/>
          <w:lang w:eastAsia="ja-JP"/>
        </w:rPr>
      </w:pPr>
      <w:r w:rsidRPr="00947EDD">
        <w:rPr>
          <w:b/>
          <w:bCs/>
          <w:sz w:val="21"/>
          <w:szCs w:val="21"/>
          <w:u w:val="single"/>
          <w:lang w:eastAsia="ja-JP"/>
        </w:rPr>
        <w:t>Summary of agreements:</w:t>
      </w:r>
    </w:p>
    <w:tbl>
      <w:tblPr>
        <w:tblStyle w:val="afff1"/>
        <w:tblW w:w="0" w:type="auto"/>
        <w:tblInd w:w="0" w:type="dxa"/>
        <w:tblLook w:val="04A0" w:firstRow="1" w:lastRow="0" w:firstColumn="1" w:lastColumn="0" w:noHBand="0" w:noVBand="1"/>
      </w:tblPr>
      <w:tblGrid>
        <w:gridCol w:w="9631"/>
      </w:tblGrid>
      <w:tr w:rsidR="00A069BC" w:rsidRPr="00947EDD" w:rsidTr="00BB4A79">
        <w:tc>
          <w:tcPr>
            <w:tcW w:w="9631" w:type="dxa"/>
          </w:tcPr>
          <w:p w:rsidR="00A069BC" w:rsidRPr="00947EDD" w:rsidRDefault="00A069BC" w:rsidP="00BB4A79">
            <w:pPr>
              <w:snapToGrid w:val="0"/>
              <w:spacing w:after="120" w:line="240" w:lineRule="auto"/>
              <w:ind w:firstLine="284"/>
              <w:rPr>
                <w:b/>
                <w:bCs/>
                <w:sz w:val="21"/>
                <w:szCs w:val="21"/>
                <w:u w:val="single"/>
                <w:lang w:eastAsia="ja-JP"/>
              </w:rPr>
            </w:pPr>
            <w:r w:rsidRPr="00947EDD">
              <w:rPr>
                <w:b/>
                <w:bCs/>
                <w:sz w:val="21"/>
                <w:szCs w:val="21"/>
                <w:u w:val="single"/>
                <w:lang w:eastAsia="ja-JP"/>
              </w:rPr>
              <w:t>Agreement [RAN4#108b]:</w:t>
            </w:r>
          </w:p>
          <w:p w:rsidR="00A069BC" w:rsidRPr="00947EDD" w:rsidRDefault="00A069BC" w:rsidP="00A069BC">
            <w:pPr>
              <w:numPr>
                <w:ilvl w:val="0"/>
                <w:numId w:val="24"/>
              </w:numPr>
              <w:snapToGrid w:val="0"/>
              <w:spacing w:after="120" w:line="240" w:lineRule="auto"/>
              <w:ind w:left="644"/>
              <w:rPr>
                <w:sz w:val="21"/>
                <w:szCs w:val="21"/>
              </w:rPr>
            </w:pPr>
            <w:r w:rsidRPr="00947EDD">
              <w:rPr>
                <w:sz w:val="21"/>
                <w:szCs w:val="21"/>
                <w:lang w:eastAsia="ja-JP"/>
              </w:rPr>
              <w:t xml:space="preserve">For satellite switching without PCI change, </w:t>
            </w:r>
          </w:p>
          <w:p w:rsidR="00A069BC" w:rsidRPr="00947EDD" w:rsidRDefault="00A069BC" w:rsidP="00A069BC">
            <w:pPr>
              <w:numPr>
                <w:ilvl w:val="1"/>
                <w:numId w:val="24"/>
              </w:numPr>
              <w:snapToGrid w:val="0"/>
              <w:spacing w:after="120" w:line="240" w:lineRule="auto"/>
              <w:ind w:left="1364"/>
              <w:rPr>
                <w:sz w:val="21"/>
                <w:szCs w:val="21"/>
              </w:rPr>
            </w:pPr>
            <w:r w:rsidRPr="00947EDD">
              <w:rPr>
                <w:sz w:val="21"/>
                <w:szCs w:val="21"/>
                <w:lang w:eastAsia="ja-JP"/>
              </w:rPr>
              <w:t>define requirements for both hard and soft switch scenarios.</w:t>
            </w:r>
          </w:p>
          <w:p w:rsidR="00A069BC" w:rsidRPr="00947EDD" w:rsidRDefault="00A069BC" w:rsidP="00A069BC">
            <w:pPr>
              <w:numPr>
                <w:ilvl w:val="2"/>
                <w:numId w:val="24"/>
              </w:numPr>
              <w:snapToGrid w:val="0"/>
              <w:spacing w:after="120" w:line="240" w:lineRule="auto"/>
              <w:ind w:left="2084"/>
              <w:rPr>
                <w:sz w:val="21"/>
                <w:szCs w:val="21"/>
              </w:rPr>
            </w:pPr>
            <w:r w:rsidRPr="00947EDD">
              <w:rPr>
                <w:sz w:val="21"/>
                <w:szCs w:val="21"/>
              </w:rPr>
              <w:t>TBD on how to define hard/soft satellite switch without PCI change (which will be determined mostly based on further clarification expected to be made by RAN2)</w:t>
            </w:r>
          </w:p>
          <w:p w:rsidR="00A069BC" w:rsidRPr="00947EDD" w:rsidRDefault="00A069BC" w:rsidP="00A069BC">
            <w:pPr>
              <w:numPr>
                <w:ilvl w:val="1"/>
                <w:numId w:val="24"/>
              </w:numPr>
              <w:snapToGrid w:val="0"/>
              <w:spacing w:after="120" w:line="240" w:lineRule="auto"/>
              <w:ind w:left="1364"/>
              <w:rPr>
                <w:sz w:val="21"/>
                <w:szCs w:val="21"/>
              </w:rPr>
            </w:pPr>
            <w:r w:rsidRPr="00947EDD">
              <w:rPr>
                <w:sz w:val="21"/>
                <w:szCs w:val="21"/>
                <w:lang w:eastAsia="ja-JP"/>
              </w:rPr>
              <w:t>define requirements for PRACH-based and for without RACH performed solution.</w:t>
            </w:r>
          </w:p>
          <w:p w:rsidR="00A069BC" w:rsidRPr="00947EDD" w:rsidRDefault="00A069BC" w:rsidP="00A069BC">
            <w:pPr>
              <w:numPr>
                <w:ilvl w:val="1"/>
                <w:numId w:val="24"/>
              </w:numPr>
              <w:snapToGrid w:val="0"/>
              <w:spacing w:after="120" w:line="240" w:lineRule="auto"/>
              <w:ind w:left="1364"/>
              <w:rPr>
                <w:sz w:val="21"/>
                <w:szCs w:val="21"/>
              </w:rPr>
            </w:pPr>
            <w:r w:rsidRPr="00947EDD">
              <w:rPr>
                <w:sz w:val="21"/>
                <w:szCs w:val="21"/>
                <w:lang w:eastAsia="ja-JP"/>
              </w:rPr>
              <w:t>The above does not necessarily mean that a common requirement formula cannot be defined. e.g. requirements for each case can be represented by a common formula with different definitions of respective components.</w:t>
            </w:r>
          </w:p>
          <w:p w:rsidR="00A069BC" w:rsidRPr="00947EDD" w:rsidRDefault="00A069BC" w:rsidP="00A069BC">
            <w:pPr>
              <w:numPr>
                <w:ilvl w:val="2"/>
                <w:numId w:val="24"/>
              </w:numPr>
              <w:snapToGrid w:val="0"/>
              <w:spacing w:after="120" w:line="240" w:lineRule="auto"/>
              <w:ind w:left="2084"/>
              <w:rPr>
                <w:sz w:val="21"/>
                <w:szCs w:val="21"/>
                <w:lang w:eastAsia="ja-JP"/>
              </w:rPr>
            </w:pPr>
            <w:r w:rsidRPr="00947EDD">
              <w:rPr>
                <w:sz w:val="21"/>
                <w:szCs w:val="21"/>
                <w:lang w:eastAsia="ja-JP"/>
              </w:rPr>
              <w:t>Starting point of the interruption time for the switch is t-Service, FFS other starting point needs to be considered for other cases depending on RAN2 progress</w:t>
            </w:r>
          </w:p>
          <w:p w:rsidR="00A069BC" w:rsidRPr="00947EDD" w:rsidRDefault="00A069BC" w:rsidP="00A069BC">
            <w:pPr>
              <w:numPr>
                <w:ilvl w:val="2"/>
                <w:numId w:val="24"/>
              </w:numPr>
              <w:snapToGrid w:val="0"/>
              <w:spacing w:after="120" w:line="240" w:lineRule="auto"/>
              <w:ind w:left="2084"/>
              <w:rPr>
                <w:sz w:val="21"/>
                <w:szCs w:val="21"/>
                <w:lang w:eastAsia="ja-JP"/>
              </w:rPr>
            </w:pPr>
            <w:r w:rsidRPr="00947EDD">
              <w:rPr>
                <w:sz w:val="21"/>
                <w:szCs w:val="21"/>
                <w:lang w:eastAsia="ja-JP"/>
              </w:rPr>
              <w:t>Ending point of the interruption time for the switch is PRACH transmission for PRACH-based case and [first UL transmission excepting PRACH for without RACH performed solution]</w:t>
            </w:r>
          </w:p>
          <w:p w:rsidR="00A069BC" w:rsidRPr="00947EDD" w:rsidRDefault="00A069BC" w:rsidP="00A069BC">
            <w:pPr>
              <w:numPr>
                <w:ilvl w:val="0"/>
                <w:numId w:val="24"/>
              </w:numPr>
              <w:snapToGrid w:val="0"/>
              <w:spacing w:beforeLines="50" w:afterLines="50" w:after="120" w:line="240" w:lineRule="auto"/>
              <w:ind w:left="2070"/>
              <w:rPr>
                <w:rFonts w:eastAsia="Malgun Gothic"/>
                <w:bCs/>
                <w:sz w:val="21"/>
                <w:szCs w:val="21"/>
              </w:rPr>
            </w:pPr>
            <w:bookmarkStart w:id="95" w:name="_Hlk159504429"/>
            <w:r w:rsidRPr="00947EDD">
              <w:rPr>
                <w:sz w:val="21"/>
                <w:szCs w:val="21"/>
                <w:lang w:eastAsia="ja-JP"/>
              </w:rPr>
              <w:t xml:space="preserve">Interruption time for the </w:t>
            </w:r>
            <w:r w:rsidRPr="00947EDD">
              <w:rPr>
                <w:bCs/>
                <w:sz w:val="21"/>
                <w:szCs w:val="21"/>
              </w:rPr>
              <w:t xml:space="preserve">hard </w:t>
            </w:r>
            <w:r w:rsidRPr="00947EDD">
              <w:rPr>
                <w:sz w:val="21"/>
                <w:szCs w:val="21"/>
                <w:lang w:eastAsia="ja-JP"/>
              </w:rPr>
              <w:t xml:space="preserve">switch is </w:t>
            </w:r>
            <w:r w:rsidRPr="00947EDD">
              <w:rPr>
                <w:rFonts w:eastAsia="Malgun Gothic"/>
                <w:bCs/>
                <w:sz w:val="21"/>
                <w:szCs w:val="21"/>
              </w:rPr>
              <w:t xml:space="preserve">defined as </w:t>
            </w:r>
            <w:r w:rsidRPr="00947EDD">
              <w:rPr>
                <w:rFonts w:cs="v4.2.0"/>
                <w:bCs/>
                <w:sz w:val="21"/>
                <w:szCs w:val="21"/>
              </w:rPr>
              <w:t>T</w:t>
            </w:r>
            <w:r w:rsidRPr="00947EDD">
              <w:rPr>
                <w:rFonts w:cs="v4.2.0"/>
                <w:bCs/>
                <w:sz w:val="21"/>
                <w:szCs w:val="21"/>
                <w:vertAlign w:val="subscript"/>
              </w:rPr>
              <w:t>interrupt</w:t>
            </w:r>
            <w:r w:rsidRPr="00947EDD">
              <w:rPr>
                <w:bCs/>
                <w:sz w:val="21"/>
                <w:szCs w:val="21"/>
              </w:rPr>
              <w:t xml:space="preserve"> = T</w:t>
            </w:r>
            <w:r w:rsidRPr="00947EDD">
              <w:rPr>
                <w:bCs/>
                <w:sz w:val="21"/>
                <w:szCs w:val="21"/>
                <w:vertAlign w:val="subscript"/>
              </w:rPr>
              <w:t>search</w:t>
            </w:r>
            <w:r w:rsidRPr="00947EDD">
              <w:rPr>
                <w:bCs/>
                <w:sz w:val="21"/>
                <w:szCs w:val="21"/>
              </w:rPr>
              <w:t xml:space="preserve"> + T</w:t>
            </w:r>
            <w:r w:rsidRPr="00947EDD">
              <w:rPr>
                <w:bCs/>
                <w:sz w:val="21"/>
                <w:szCs w:val="21"/>
                <w:vertAlign w:val="subscript"/>
              </w:rPr>
              <w:t>IU</w:t>
            </w:r>
            <w:r w:rsidRPr="00947EDD">
              <w:rPr>
                <w:bCs/>
                <w:sz w:val="21"/>
                <w:szCs w:val="21"/>
              </w:rPr>
              <w:t xml:space="preserve"> + T</w:t>
            </w:r>
            <w:r w:rsidRPr="00947EDD">
              <w:rPr>
                <w:bCs/>
                <w:sz w:val="21"/>
                <w:szCs w:val="21"/>
                <w:vertAlign w:val="subscript"/>
              </w:rPr>
              <w:t>processing</w:t>
            </w:r>
            <w:r w:rsidRPr="00947EDD">
              <w:rPr>
                <w:bCs/>
                <w:sz w:val="21"/>
                <w:szCs w:val="21"/>
              </w:rPr>
              <w:t xml:space="preserve"> + T</w:t>
            </w:r>
            <w:r w:rsidRPr="00947EDD">
              <w:rPr>
                <w:bCs/>
                <w:sz w:val="21"/>
                <w:szCs w:val="21"/>
                <w:vertAlign w:val="subscript"/>
              </w:rPr>
              <w:t>∆</w:t>
            </w:r>
            <w:r w:rsidRPr="00947EDD">
              <w:rPr>
                <w:bCs/>
                <w:sz w:val="21"/>
                <w:szCs w:val="21"/>
              </w:rPr>
              <w:t xml:space="preserve"> + T</w:t>
            </w:r>
            <w:r w:rsidRPr="00947EDD">
              <w:rPr>
                <w:bCs/>
                <w:sz w:val="21"/>
                <w:szCs w:val="21"/>
                <w:vertAlign w:val="subscript"/>
              </w:rPr>
              <w:t xml:space="preserve">margin </w:t>
            </w:r>
            <w:bookmarkEnd w:id="95"/>
          </w:p>
          <w:p w:rsidR="00A069BC" w:rsidRPr="00947EDD" w:rsidRDefault="00A069BC" w:rsidP="00A069BC">
            <w:pPr>
              <w:numPr>
                <w:ilvl w:val="1"/>
                <w:numId w:val="24"/>
              </w:numPr>
              <w:snapToGrid w:val="0"/>
              <w:spacing w:beforeLines="50" w:afterLines="50" w:after="120" w:line="240" w:lineRule="auto"/>
              <w:ind w:left="2784"/>
              <w:rPr>
                <w:rFonts w:eastAsia="Malgun Gothic"/>
                <w:bCs/>
                <w:sz w:val="21"/>
                <w:szCs w:val="21"/>
              </w:rPr>
            </w:pPr>
            <w:r w:rsidRPr="00947EDD">
              <w:rPr>
                <w:bCs/>
                <w:sz w:val="21"/>
                <w:szCs w:val="21"/>
              </w:rPr>
              <w:t>T</w:t>
            </w:r>
            <w:r w:rsidRPr="00947EDD">
              <w:rPr>
                <w:bCs/>
                <w:sz w:val="21"/>
                <w:szCs w:val="21"/>
                <w:vertAlign w:val="subscript"/>
              </w:rPr>
              <w:t>search</w:t>
            </w:r>
            <w:r w:rsidRPr="00947EDD">
              <w:rPr>
                <w:rFonts w:eastAsia="Malgun Gothic"/>
                <w:bCs/>
                <w:sz w:val="21"/>
                <w:szCs w:val="21"/>
              </w:rPr>
              <w:t xml:space="preserve"> = [</w:t>
            </w:r>
            <w:r w:rsidRPr="00947EDD">
              <w:rPr>
                <w:bCs/>
                <w:sz w:val="21"/>
                <w:szCs w:val="21"/>
              </w:rPr>
              <w:t>T</w:t>
            </w:r>
            <w:r w:rsidRPr="00947EDD">
              <w:rPr>
                <w:bCs/>
                <w:sz w:val="21"/>
                <w:szCs w:val="21"/>
                <w:vertAlign w:val="subscript"/>
              </w:rPr>
              <w:t>rs</w:t>
            </w:r>
            <w:r w:rsidRPr="00947EDD">
              <w:rPr>
                <w:bCs/>
                <w:sz w:val="21"/>
                <w:szCs w:val="21"/>
              </w:rPr>
              <w:t xml:space="preserve">] ms </w:t>
            </w:r>
          </w:p>
          <w:p w:rsidR="00A069BC" w:rsidRPr="00947EDD" w:rsidRDefault="00A069BC" w:rsidP="00A069BC">
            <w:pPr>
              <w:numPr>
                <w:ilvl w:val="1"/>
                <w:numId w:val="24"/>
              </w:numPr>
              <w:snapToGrid w:val="0"/>
              <w:spacing w:beforeLines="50" w:afterLines="50" w:after="120" w:line="240" w:lineRule="auto"/>
              <w:ind w:left="2784"/>
              <w:rPr>
                <w:rFonts w:eastAsia="Malgun Gothic"/>
                <w:bCs/>
                <w:sz w:val="21"/>
                <w:szCs w:val="21"/>
              </w:rPr>
            </w:pPr>
            <w:r w:rsidRPr="00947EDD">
              <w:rPr>
                <w:bCs/>
                <w:sz w:val="21"/>
                <w:szCs w:val="21"/>
              </w:rPr>
              <w:t>T</w:t>
            </w:r>
            <w:r w:rsidRPr="00947EDD">
              <w:rPr>
                <w:bCs/>
                <w:sz w:val="21"/>
                <w:szCs w:val="21"/>
                <w:vertAlign w:val="subscript"/>
              </w:rPr>
              <w:t>processing</w:t>
            </w:r>
            <w:r w:rsidRPr="00947EDD">
              <w:rPr>
                <w:bCs/>
                <w:sz w:val="21"/>
                <w:szCs w:val="21"/>
              </w:rPr>
              <w:t xml:space="preserve"> = [5] ms</w:t>
            </w:r>
          </w:p>
          <w:p w:rsidR="00A069BC" w:rsidRPr="00947EDD" w:rsidRDefault="00A069BC" w:rsidP="00A069BC">
            <w:pPr>
              <w:numPr>
                <w:ilvl w:val="1"/>
                <w:numId w:val="24"/>
              </w:numPr>
              <w:snapToGrid w:val="0"/>
              <w:spacing w:beforeLines="50" w:afterLines="50" w:after="120" w:line="240" w:lineRule="auto"/>
              <w:ind w:left="2784"/>
              <w:rPr>
                <w:rFonts w:eastAsia="Malgun Gothic"/>
                <w:bCs/>
                <w:sz w:val="21"/>
                <w:szCs w:val="21"/>
              </w:rPr>
            </w:pPr>
            <w:r w:rsidRPr="00947EDD">
              <w:rPr>
                <w:bCs/>
                <w:sz w:val="21"/>
                <w:szCs w:val="21"/>
              </w:rPr>
              <w:t>T</w:t>
            </w:r>
            <w:r w:rsidRPr="00947EDD">
              <w:rPr>
                <w:bCs/>
                <w:sz w:val="21"/>
                <w:szCs w:val="21"/>
                <w:vertAlign w:val="subscript"/>
              </w:rPr>
              <w:t>∆</w:t>
            </w:r>
            <w:r w:rsidRPr="00947EDD">
              <w:rPr>
                <w:bCs/>
                <w:sz w:val="21"/>
                <w:szCs w:val="21"/>
              </w:rPr>
              <w:t>, T</w:t>
            </w:r>
            <w:r w:rsidRPr="00947EDD">
              <w:rPr>
                <w:bCs/>
                <w:sz w:val="21"/>
                <w:szCs w:val="21"/>
                <w:vertAlign w:val="subscript"/>
              </w:rPr>
              <w:t>margin</w:t>
            </w:r>
            <w:r w:rsidRPr="00947EDD">
              <w:rPr>
                <w:bCs/>
                <w:sz w:val="21"/>
                <w:szCs w:val="21"/>
              </w:rPr>
              <w:t xml:space="preserve"> and T</w:t>
            </w:r>
            <w:r w:rsidRPr="00947EDD">
              <w:rPr>
                <w:bCs/>
                <w:sz w:val="21"/>
                <w:szCs w:val="21"/>
                <w:vertAlign w:val="subscript"/>
              </w:rPr>
              <w:t>IU</w:t>
            </w:r>
            <w:r w:rsidRPr="00947EDD">
              <w:rPr>
                <w:bCs/>
                <w:sz w:val="21"/>
                <w:szCs w:val="21"/>
              </w:rPr>
              <w:t xml:space="preserve"> are same as existing requirements</w:t>
            </w:r>
          </w:p>
          <w:p w:rsidR="00A069BC" w:rsidRPr="00947EDD" w:rsidRDefault="00A069BC" w:rsidP="00A069BC">
            <w:pPr>
              <w:numPr>
                <w:ilvl w:val="0"/>
                <w:numId w:val="24"/>
              </w:numPr>
              <w:snapToGrid w:val="0"/>
              <w:spacing w:beforeLines="50" w:afterLines="50" w:after="120" w:line="240" w:lineRule="auto"/>
              <w:ind w:left="2070"/>
              <w:rPr>
                <w:rFonts w:eastAsia="Malgun Gothic"/>
                <w:bCs/>
                <w:sz w:val="21"/>
                <w:szCs w:val="21"/>
              </w:rPr>
            </w:pPr>
            <w:r w:rsidRPr="00947EDD">
              <w:rPr>
                <w:bCs/>
                <w:sz w:val="21"/>
                <w:szCs w:val="21"/>
              </w:rPr>
              <w:t xml:space="preserve">FFS </w:t>
            </w:r>
            <w:r w:rsidRPr="00947EDD">
              <w:rPr>
                <w:sz w:val="21"/>
                <w:szCs w:val="21"/>
                <w:lang w:eastAsia="ja-JP"/>
              </w:rPr>
              <w:t xml:space="preserve">Interruption time </w:t>
            </w:r>
            <w:r w:rsidRPr="00947EDD">
              <w:rPr>
                <w:bCs/>
                <w:sz w:val="21"/>
                <w:szCs w:val="21"/>
              </w:rPr>
              <w:t xml:space="preserve">for soft </w:t>
            </w:r>
            <w:r w:rsidRPr="00947EDD">
              <w:rPr>
                <w:sz w:val="21"/>
                <w:szCs w:val="21"/>
                <w:lang w:eastAsia="ja-JP"/>
              </w:rPr>
              <w:t>switch</w:t>
            </w:r>
          </w:p>
          <w:p w:rsidR="00A069BC" w:rsidRPr="00947EDD" w:rsidRDefault="00A069BC" w:rsidP="00A069BC">
            <w:pPr>
              <w:numPr>
                <w:ilvl w:val="0"/>
                <w:numId w:val="24"/>
              </w:numPr>
              <w:snapToGrid w:val="0"/>
              <w:spacing w:after="120" w:line="240" w:lineRule="auto"/>
              <w:ind w:left="644"/>
              <w:rPr>
                <w:sz w:val="21"/>
                <w:szCs w:val="21"/>
              </w:rPr>
            </w:pPr>
            <w:r w:rsidRPr="00947EDD">
              <w:rPr>
                <w:sz w:val="21"/>
                <w:szCs w:val="21"/>
                <w:lang w:eastAsia="ja-JP"/>
              </w:rPr>
              <w:t>FFS on</w:t>
            </w:r>
          </w:p>
          <w:p w:rsidR="00A069BC" w:rsidRPr="00947EDD" w:rsidRDefault="00A069BC" w:rsidP="00A069BC">
            <w:pPr>
              <w:numPr>
                <w:ilvl w:val="1"/>
                <w:numId w:val="24"/>
              </w:numPr>
              <w:snapToGrid w:val="0"/>
              <w:spacing w:after="120" w:line="240" w:lineRule="auto"/>
              <w:ind w:left="1364"/>
              <w:rPr>
                <w:sz w:val="21"/>
                <w:szCs w:val="21"/>
              </w:rPr>
            </w:pPr>
            <w:r w:rsidRPr="00947EDD">
              <w:rPr>
                <w:sz w:val="21"/>
                <w:szCs w:val="21"/>
                <w:lang w:eastAsia="ja-JP"/>
              </w:rPr>
              <w:t>whether/how to define requirements resulting from separate link switch time instances for UL and DL.</w:t>
            </w:r>
            <w:r w:rsidRPr="00947EDD">
              <w:rPr>
                <w:rFonts w:eastAsia="Malgun Gothic"/>
                <w:sz w:val="21"/>
                <w:szCs w:val="21"/>
              </w:rPr>
              <w:t xml:space="preserve"> </w:t>
            </w:r>
          </w:p>
          <w:p w:rsidR="00A069BC" w:rsidRPr="00947EDD" w:rsidRDefault="00A069BC" w:rsidP="00A069BC">
            <w:pPr>
              <w:numPr>
                <w:ilvl w:val="2"/>
                <w:numId w:val="24"/>
              </w:numPr>
              <w:snapToGrid w:val="0"/>
              <w:spacing w:after="120" w:line="240" w:lineRule="auto"/>
              <w:ind w:left="2084"/>
              <w:rPr>
                <w:sz w:val="21"/>
                <w:szCs w:val="21"/>
                <w:lang w:eastAsia="ja-JP"/>
              </w:rPr>
            </w:pPr>
            <w:r w:rsidRPr="00947EDD">
              <w:rPr>
                <w:sz w:val="21"/>
                <w:szCs w:val="21"/>
                <w:lang w:eastAsia="ja-JP"/>
              </w:rPr>
              <w:t>Note: the starting and ending may be revisited depending outcome of discussions</w:t>
            </w:r>
          </w:p>
          <w:p w:rsidR="00A069BC" w:rsidRPr="00947EDD" w:rsidRDefault="00A069BC" w:rsidP="00A069BC">
            <w:pPr>
              <w:numPr>
                <w:ilvl w:val="1"/>
                <w:numId w:val="24"/>
              </w:numPr>
              <w:snapToGrid w:val="0"/>
              <w:spacing w:after="120" w:line="240" w:lineRule="auto"/>
              <w:ind w:left="1364"/>
              <w:rPr>
                <w:sz w:val="21"/>
                <w:szCs w:val="21"/>
              </w:rPr>
            </w:pPr>
            <w:r w:rsidRPr="00947EDD">
              <w:rPr>
                <w:sz w:val="21"/>
                <w:szCs w:val="21"/>
                <w:lang w:eastAsia="ja-JP"/>
              </w:rPr>
              <w:t>whether/how to define UE behavior (e.g. skipping/relaxation of L1/L3 measurement and evaluation) during the switch.</w:t>
            </w:r>
          </w:p>
          <w:p w:rsidR="00A069BC" w:rsidRPr="00947EDD" w:rsidRDefault="00A069BC" w:rsidP="00BB4A79">
            <w:pPr>
              <w:snapToGrid w:val="0"/>
              <w:spacing w:after="120" w:line="240" w:lineRule="auto"/>
              <w:ind w:firstLine="284"/>
              <w:rPr>
                <w:b/>
                <w:bCs/>
                <w:sz w:val="21"/>
                <w:szCs w:val="21"/>
                <w:u w:val="single"/>
                <w:lang w:eastAsia="ja-JP"/>
              </w:rPr>
            </w:pPr>
            <w:r w:rsidRPr="00947EDD">
              <w:rPr>
                <w:b/>
                <w:bCs/>
                <w:sz w:val="21"/>
                <w:szCs w:val="21"/>
                <w:u w:val="single"/>
                <w:lang w:eastAsia="ja-JP"/>
              </w:rPr>
              <w:lastRenderedPageBreak/>
              <w:t>Agreement [RAN4#109]:</w:t>
            </w:r>
          </w:p>
          <w:p w:rsidR="00A069BC" w:rsidRPr="00947EDD" w:rsidRDefault="00A069BC" w:rsidP="00BB4A79">
            <w:pPr>
              <w:snapToGrid w:val="0"/>
              <w:spacing w:after="120" w:line="240" w:lineRule="auto"/>
              <w:ind w:firstLine="284"/>
              <w:rPr>
                <w:b/>
                <w:bCs/>
                <w:sz w:val="21"/>
                <w:szCs w:val="21"/>
                <w:u w:val="single"/>
                <w:lang w:eastAsia="ja-JP"/>
              </w:rPr>
            </w:pPr>
            <w:r w:rsidRPr="00947EDD">
              <w:rPr>
                <w:b/>
                <w:bCs/>
                <w:sz w:val="21"/>
                <w:szCs w:val="21"/>
                <w:u w:val="single"/>
                <w:lang w:eastAsia="ja-JP"/>
              </w:rPr>
              <w:t>FFS:</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For soft and hard satellite switch without PCI change, Tinterrupt = Tsearch + TIU + Tprocessing + T∆ + Tmargin (i.e. same formula as hard satellite switch). The following are the same for both cases:</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Tprocessing = 5 ms</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TIU, T∆ and Tmargin are same as existing requirements.</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Ending point of the interruption time: PRACH transmission for PRACH-based case and [first UL transmission excepting PRACH for without RACH performed solution, if supported by RAN2]</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For soft satellite switch without PCI change,</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Starting point of the interruption time:</w:t>
            </w:r>
          </w:p>
          <w:p w:rsidR="00A069BC" w:rsidRPr="00947EDD" w:rsidRDefault="00A069BC" w:rsidP="00A069BC">
            <w:pPr>
              <w:pStyle w:val="aff5"/>
              <w:numPr>
                <w:ilvl w:val="2"/>
                <w:numId w:val="24"/>
              </w:numPr>
              <w:snapToGrid w:val="0"/>
              <w:spacing w:line="240" w:lineRule="auto"/>
              <w:ind w:left="2084"/>
              <w:rPr>
                <w:szCs w:val="21"/>
                <w:lang w:eastAsia="ja-JP"/>
              </w:rPr>
            </w:pPr>
            <w:r w:rsidRPr="00947EDD">
              <w:rPr>
                <w:szCs w:val="21"/>
                <w:lang w:eastAsia="ja-JP"/>
              </w:rPr>
              <w:t>Option 1: between t-Start and t-Service, and the exact starting time is up to UE implementation.</w:t>
            </w:r>
          </w:p>
          <w:p w:rsidR="00A069BC" w:rsidRPr="00947EDD" w:rsidRDefault="00A069BC" w:rsidP="00A069BC">
            <w:pPr>
              <w:pStyle w:val="aff5"/>
              <w:numPr>
                <w:ilvl w:val="2"/>
                <w:numId w:val="24"/>
              </w:numPr>
              <w:snapToGrid w:val="0"/>
              <w:spacing w:line="240" w:lineRule="auto"/>
              <w:ind w:left="2084"/>
              <w:rPr>
                <w:szCs w:val="21"/>
                <w:lang w:eastAsia="ja-JP"/>
              </w:rPr>
            </w:pPr>
            <w:r w:rsidRPr="00947EDD">
              <w:rPr>
                <w:szCs w:val="21"/>
                <w:lang w:eastAsia="ja-JP"/>
              </w:rPr>
              <w:t>Option 2: t-Service</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Tsearch</w:t>
            </w:r>
          </w:p>
          <w:p w:rsidR="00A069BC" w:rsidRPr="00947EDD" w:rsidRDefault="00A069BC" w:rsidP="00A069BC">
            <w:pPr>
              <w:pStyle w:val="aff5"/>
              <w:numPr>
                <w:ilvl w:val="2"/>
                <w:numId w:val="24"/>
              </w:numPr>
              <w:snapToGrid w:val="0"/>
              <w:spacing w:line="240" w:lineRule="auto"/>
              <w:ind w:left="2084"/>
              <w:rPr>
                <w:szCs w:val="21"/>
                <w:lang w:eastAsia="ja-JP"/>
              </w:rPr>
            </w:pPr>
            <w:r w:rsidRPr="00947EDD">
              <w:rPr>
                <w:szCs w:val="21"/>
                <w:lang w:eastAsia="ja-JP"/>
              </w:rPr>
              <w:t>Decide whether to consider the following known condition.</w:t>
            </w:r>
          </w:p>
          <w:p w:rsidR="00A069BC" w:rsidRPr="00947EDD" w:rsidRDefault="00A069BC" w:rsidP="00A069BC">
            <w:pPr>
              <w:pStyle w:val="aff5"/>
              <w:numPr>
                <w:ilvl w:val="3"/>
                <w:numId w:val="24"/>
              </w:numPr>
              <w:snapToGrid w:val="0"/>
              <w:spacing w:line="240" w:lineRule="auto"/>
              <w:ind w:left="2804"/>
              <w:rPr>
                <w:szCs w:val="21"/>
                <w:lang w:eastAsia="ja-JP"/>
              </w:rPr>
            </w:pPr>
            <w:r w:rsidRPr="00947EDD">
              <w:rPr>
                <w:bCs/>
                <w:szCs w:val="21"/>
                <w:lang w:eastAsia="ja-JP"/>
              </w:rPr>
              <w:t xml:space="preserve">In the interruption requirement a cell is known if it has been meeting the relevant cell identification requirement during the last 5 seconds </w:t>
            </w:r>
            <w:r w:rsidRPr="00947EDD">
              <w:rPr>
                <w:bCs/>
                <w:szCs w:val="21"/>
                <w:u w:val="single"/>
                <w:lang w:eastAsia="ja-JP"/>
              </w:rPr>
              <w:t>before UE starts synchronizing with target satellite</w:t>
            </w:r>
            <w:r w:rsidRPr="00947EDD">
              <w:rPr>
                <w:bCs/>
                <w:szCs w:val="21"/>
                <w:lang w:eastAsia="ja-JP"/>
              </w:rPr>
              <w:t xml:space="preserve"> otherwise it is unknown. Relevant cell identification requirements are described in Clause 9.2.5 for intra-frequency handover </w:t>
            </w:r>
            <w:r w:rsidRPr="00947EDD">
              <w:rPr>
                <w:bCs/>
                <w:strike/>
                <w:szCs w:val="21"/>
                <w:lang w:eastAsia="ja-JP"/>
              </w:rPr>
              <w:t>and Clause 9.3.4 for inter-frequency handover</w:t>
            </w:r>
            <w:r w:rsidRPr="00947EDD">
              <w:rPr>
                <w:bCs/>
                <w:szCs w:val="21"/>
                <w:lang w:eastAsia="ja-JP"/>
              </w:rPr>
              <w:t>.</w:t>
            </w:r>
          </w:p>
          <w:p w:rsidR="00A069BC" w:rsidRPr="00947EDD" w:rsidRDefault="00A069BC" w:rsidP="00A069BC">
            <w:pPr>
              <w:pStyle w:val="aff5"/>
              <w:numPr>
                <w:ilvl w:val="2"/>
                <w:numId w:val="24"/>
              </w:numPr>
              <w:snapToGrid w:val="0"/>
              <w:spacing w:line="240" w:lineRule="auto"/>
              <w:ind w:left="2084"/>
              <w:rPr>
                <w:szCs w:val="21"/>
                <w:lang w:eastAsia="ja-JP"/>
              </w:rPr>
            </w:pPr>
            <w:r w:rsidRPr="00947EDD">
              <w:rPr>
                <w:szCs w:val="21"/>
                <w:lang w:eastAsia="ja-JP"/>
              </w:rPr>
              <w:t>If agreed to not consider known vs. unknown condition,</w:t>
            </w:r>
          </w:p>
          <w:p w:rsidR="00A069BC" w:rsidRPr="00947EDD" w:rsidRDefault="00A069BC" w:rsidP="00A069BC">
            <w:pPr>
              <w:pStyle w:val="aff5"/>
              <w:numPr>
                <w:ilvl w:val="3"/>
                <w:numId w:val="24"/>
              </w:numPr>
              <w:snapToGrid w:val="0"/>
              <w:spacing w:line="240" w:lineRule="auto"/>
              <w:ind w:left="2804"/>
              <w:rPr>
                <w:szCs w:val="21"/>
                <w:lang w:eastAsia="ja-JP"/>
              </w:rPr>
            </w:pPr>
            <w:r w:rsidRPr="00947EDD">
              <w:rPr>
                <w:szCs w:val="21"/>
                <w:lang w:eastAsia="ja-JP"/>
              </w:rPr>
              <w:t>Tfirst_SSB ms, where Tfirst_SSB is the time to the end of the first complete SSB burst indicated by the SMTC of target satellite.</w:t>
            </w:r>
          </w:p>
          <w:p w:rsidR="00A069BC" w:rsidRPr="00947EDD" w:rsidRDefault="00A069BC" w:rsidP="00A069BC">
            <w:pPr>
              <w:pStyle w:val="aff5"/>
              <w:numPr>
                <w:ilvl w:val="2"/>
                <w:numId w:val="24"/>
              </w:numPr>
              <w:snapToGrid w:val="0"/>
              <w:spacing w:line="240" w:lineRule="auto"/>
              <w:ind w:left="2084"/>
              <w:rPr>
                <w:szCs w:val="21"/>
                <w:lang w:eastAsia="ja-JP"/>
              </w:rPr>
            </w:pPr>
            <w:r w:rsidRPr="00947EDD">
              <w:rPr>
                <w:szCs w:val="21"/>
                <w:lang w:eastAsia="ja-JP"/>
              </w:rPr>
              <w:t>Otherwise,</w:t>
            </w:r>
          </w:p>
          <w:p w:rsidR="00A069BC" w:rsidRPr="00947EDD" w:rsidRDefault="00A069BC" w:rsidP="00A069BC">
            <w:pPr>
              <w:pStyle w:val="aff5"/>
              <w:numPr>
                <w:ilvl w:val="3"/>
                <w:numId w:val="24"/>
              </w:numPr>
              <w:snapToGrid w:val="0"/>
              <w:spacing w:line="240" w:lineRule="auto"/>
              <w:ind w:left="2804"/>
              <w:rPr>
                <w:szCs w:val="21"/>
                <w:lang w:eastAsia="ja-JP"/>
              </w:rPr>
            </w:pPr>
            <w:r w:rsidRPr="00947EDD">
              <w:rPr>
                <w:szCs w:val="21"/>
                <w:lang w:eastAsia="ja-JP"/>
              </w:rPr>
              <w:t>Tfirst_SSB ms, where Tfirst_SSB is the time to the end of the first complete SSB burst indicated by the SMTC of target satellite for unknown target cell [</w:t>
            </w:r>
            <w:r w:rsidRPr="00947EDD">
              <w:rPr>
                <w:rFonts w:hint="eastAsia"/>
                <w:szCs w:val="21"/>
                <w:lang w:eastAsia="ja-JP"/>
              </w:rPr>
              <w:t xml:space="preserve">and the target cell Es/Iot </w:t>
            </w:r>
            <w:r w:rsidRPr="00947EDD">
              <w:rPr>
                <w:rFonts w:ascii="Arial" w:hAnsi="Arial" w:cs="Arial"/>
                <w:szCs w:val="21"/>
                <w:lang w:eastAsia="ja-JP"/>
              </w:rPr>
              <w:t>≥</w:t>
            </w:r>
            <w:r w:rsidRPr="00947EDD">
              <w:rPr>
                <w:rFonts w:hint="eastAsia"/>
                <w:szCs w:val="21"/>
                <w:lang w:eastAsia="ja-JP"/>
              </w:rPr>
              <w:t xml:space="preserve"> -2 dB</w:t>
            </w:r>
            <w:r w:rsidRPr="00947EDD">
              <w:rPr>
                <w:szCs w:val="21"/>
                <w:lang w:eastAsia="ja-JP"/>
              </w:rPr>
              <w:t>], and 0 for known target cell.</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For hard satellite switch without PCI change,</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Starting point of the interruption time: t-Service</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Tsearch = Tfirst_SSB ms, where Tfirst_SSB is the time to the end of the first complete SSB burst indicated by the SMTC of target satellite.</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Note: The SMTC configuration details need to be updated as RAN2 makes further progress.</w:t>
            </w:r>
          </w:p>
          <w:p w:rsidR="00A069BC" w:rsidRPr="00947EDD" w:rsidRDefault="00A069BC" w:rsidP="00BB4A79">
            <w:pPr>
              <w:snapToGrid w:val="0"/>
              <w:spacing w:after="120" w:line="240" w:lineRule="auto"/>
              <w:ind w:firstLine="284"/>
              <w:rPr>
                <w:b/>
                <w:bCs/>
                <w:sz w:val="21"/>
                <w:szCs w:val="21"/>
                <w:u w:val="single"/>
                <w:lang w:eastAsia="ja-JP"/>
              </w:rPr>
            </w:pPr>
            <w:r w:rsidRPr="00947EDD">
              <w:rPr>
                <w:b/>
                <w:bCs/>
                <w:sz w:val="21"/>
                <w:szCs w:val="21"/>
                <w:u w:val="single"/>
                <w:lang w:eastAsia="ja-JP"/>
              </w:rPr>
              <w:t>FFS:</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During satellite switching without PCI change, UE is not required to monitor other cells than the target cell:</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For soft satellite switch without PCI change, UE [may or shall] skip measurements on other cells than the target cell after t-Start</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For hard satellite switch without PCI change, UE is not required to monitor other cells than the target cell after t-Service</w:t>
            </w:r>
          </w:p>
          <w:p w:rsidR="00A069BC" w:rsidRPr="00947EDD" w:rsidRDefault="00A069BC" w:rsidP="00BB4A79">
            <w:pPr>
              <w:snapToGrid w:val="0"/>
              <w:spacing w:after="120" w:line="240" w:lineRule="auto"/>
              <w:ind w:firstLine="284"/>
              <w:rPr>
                <w:b/>
                <w:bCs/>
                <w:sz w:val="21"/>
                <w:szCs w:val="21"/>
                <w:u w:val="single"/>
                <w:lang w:eastAsia="ja-JP"/>
              </w:rPr>
            </w:pPr>
            <w:r w:rsidRPr="00947EDD">
              <w:rPr>
                <w:b/>
                <w:bCs/>
                <w:sz w:val="21"/>
                <w:szCs w:val="21"/>
                <w:u w:val="single"/>
                <w:lang w:eastAsia="ja-JP"/>
              </w:rPr>
              <w:t>FFS:</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For hard satellite switch without PCI change, further discuss the following:</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A scheduling restriction applies to UEs that do not support parallelMeasurementWithoutRestriction-r17 starting at the UL slot to be transmitted at tue_ul_switch = t-service – common delay</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Include in the interruption time a component associated to the DL transmission gap</w:t>
            </w:r>
          </w:p>
          <w:p w:rsidR="00A069BC" w:rsidRPr="00947EDD" w:rsidRDefault="00A069BC" w:rsidP="00BB4A79">
            <w:pPr>
              <w:snapToGrid w:val="0"/>
              <w:spacing w:after="120" w:line="240" w:lineRule="auto"/>
              <w:ind w:firstLine="284"/>
              <w:rPr>
                <w:b/>
                <w:bCs/>
                <w:sz w:val="21"/>
                <w:szCs w:val="21"/>
                <w:u w:val="single"/>
                <w:lang w:eastAsia="ja-JP"/>
              </w:rPr>
            </w:pPr>
            <w:r w:rsidRPr="00947EDD">
              <w:rPr>
                <w:b/>
                <w:bCs/>
                <w:sz w:val="21"/>
                <w:szCs w:val="21"/>
                <w:u w:val="single"/>
                <w:lang w:eastAsia="ja-JP"/>
              </w:rPr>
              <w:t>FFS:</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lastRenderedPageBreak/>
              <w:t xml:space="preserve">Decide whether/how to define requirements resulting from </w:t>
            </w:r>
            <w:r w:rsidRPr="00947EDD">
              <w:rPr>
                <w:szCs w:val="21"/>
                <w:u w:val="single"/>
                <w:lang w:eastAsia="ja-JP"/>
              </w:rPr>
              <w:t>separate link switch time</w:t>
            </w:r>
            <w:r w:rsidRPr="00947EDD">
              <w:rPr>
                <w:szCs w:val="21"/>
                <w:lang w:eastAsia="ja-JP"/>
              </w:rPr>
              <w:t xml:space="preserve"> instances for UL and DL</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Option 1: Do not define separate starting points for UL and DL for hard switch</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Option 2: Define separate starting points for UL and DL for hard switch</w:t>
            </w:r>
          </w:p>
          <w:p w:rsidR="00A069BC" w:rsidRPr="00947EDD" w:rsidRDefault="00A069BC" w:rsidP="00BB4A79">
            <w:pPr>
              <w:snapToGrid w:val="0"/>
              <w:spacing w:after="120" w:line="240" w:lineRule="auto"/>
              <w:ind w:firstLine="284"/>
              <w:rPr>
                <w:b/>
                <w:bCs/>
                <w:sz w:val="21"/>
                <w:szCs w:val="21"/>
                <w:u w:val="single"/>
                <w:lang w:eastAsia="ko-KR"/>
              </w:rPr>
            </w:pPr>
            <w:r w:rsidRPr="00947EDD">
              <w:rPr>
                <w:b/>
                <w:bCs/>
                <w:sz w:val="21"/>
                <w:szCs w:val="21"/>
                <w:u w:val="single"/>
                <w:lang w:eastAsia="ko-KR"/>
              </w:rPr>
              <w:t>Agreement [RAN4#110]:</w:t>
            </w:r>
            <w:r w:rsidRPr="00947EDD">
              <w:rPr>
                <w:b/>
                <w:bCs/>
                <w:sz w:val="21"/>
                <w:szCs w:val="21"/>
                <w:lang w:eastAsia="ko-KR"/>
              </w:rPr>
              <w:t xml:space="preserve"> Common aspects for ‘Hard’ and ‘Soft’ Satellite switch</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Decide a specific value for Tprocessing time</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10ms</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Side condition for the requirement applicability</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rFonts w:hint="eastAsia"/>
                <w:szCs w:val="21"/>
                <w:lang w:eastAsia="ja-JP"/>
              </w:rPr>
              <w:t xml:space="preserve">the target cell Es/Iot </w:t>
            </w:r>
            <w:r w:rsidRPr="00947EDD">
              <w:rPr>
                <w:rFonts w:hint="eastAsia"/>
                <w:szCs w:val="21"/>
                <w:lang w:eastAsia="ja-JP"/>
              </w:rPr>
              <w:t>≥</w:t>
            </w:r>
            <w:r w:rsidRPr="00947EDD">
              <w:rPr>
                <w:rFonts w:hint="eastAsia"/>
                <w:szCs w:val="21"/>
                <w:lang w:eastAsia="ja-JP"/>
              </w:rPr>
              <w:t xml:space="preserve"> -2 dB</w:t>
            </w:r>
          </w:p>
        </w:tc>
      </w:tr>
    </w:tbl>
    <w:p w:rsidR="00A069BC" w:rsidRPr="00947EDD" w:rsidRDefault="00A069BC" w:rsidP="00A069BC">
      <w:pPr>
        <w:overflowPunct w:val="0"/>
        <w:autoSpaceDE w:val="0"/>
        <w:autoSpaceDN w:val="0"/>
        <w:adjustRightInd w:val="0"/>
        <w:snapToGrid w:val="0"/>
        <w:spacing w:after="120"/>
        <w:textAlignment w:val="baseline"/>
        <w:rPr>
          <w:sz w:val="21"/>
          <w:szCs w:val="21"/>
        </w:rPr>
      </w:pPr>
    </w:p>
    <w:p w:rsidR="00A069BC" w:rsidRPr="00947EDD" w:rsidRDefault="00A069BC" w:rsidP="00A069BC">
      <w:pPr>
        <w:snapToGrid w:val="0"/>
        <w:spacing w:after="120"/>
        <w:ind w:firstLine="284"/>
        <w:rPr>
          <w:b/>
          <w:bCs/>
          <w:sz w:val="21"/>
          <w:szCs w:val="21"/>
          <w:u w:val="single"/>
          <w:lang w:eastAsia="ja-JP"/>
        </w:rPr>
      </w:pPr>
      <w:r w:rsidRPr="00947EDD">
        <w:rPr>
          <w:b/>
          <w:bCs/>
          <w:sz w:val="21"/>
          <w:szCs w:val="21"/>
          <w:u w:val="single"/>
          <w:lang w:eastAsia="ja-JP"/>
        </w:rPr>
        <w:t>Views from companies</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In response to RAN2 LS (R4-2407009_R2-2403771), RAN4 to confirm that it is feasible to adopt the gNB as the reference point of ssb-TimeOffset for both soft and hard satellite switch scenarios.</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Ericsson, Apple, Xiaomi, CMCC (not preferred though), Nokia, vivo, Huawei</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Huawei: For both hard and soft satellite switch, update Tfirst_SSB definition as</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Tfirst_SSB is the time to the end of the first complete SSB burst of the target satellite, the location of which is determined by the periodicity and offset of SSB of the source satellite, the ssb-TimeOffset and the propagation delay difference between the serving satellite and the target satellite.</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When soft satellite switching is implemented by the network and the UE supports only hard satellite switching, the UE performs hard satellite switching and the corresponding requirements are applicable to this.</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Nokia</w:t>
      </w:r>
    </w:p>
    <w:p w:rsidR="00A069BC" w:rsidRPr="00F827F6" w:rsidRDefault="00A069BC" w:rsidP="00A069BC">
      <w:pPr>
        <w:snapToGrid w:val="0"/>
        <w:rPr>
          <w:b/>
          <w:bCs/>
          <w:sz w:val="21"/>
          <w:szCs w:val="21"/>
          <w:u w:val="single"/>
          <w:lang w:eastAsia="zh-CN"/>
        </w:rPr>
      </w:pPr>
      <w:r w:rsidRPr="00F827F6">
        <w:rPr>
          <w:b/>
          <w:bCs/>
          <w:sz w:val="21"/>
          <w:szCs w:val="21"/>
          <w:u w:val="single"/>
        </w:rPr>
        <w:t>Issue 5-2: NTN to NTN Satellite switching without PCI change</w:t>
      </w:r>
    </w:p>
    <w:p w:rsidR="00A069BC" w:rsidRPr="00947EDD" w:rsidRDefault="00A069BC" w:rsidP="00A069BC">
      <w:pPr>
        <w:snapToGrid w:val="0"/>
        <w:spacing w:after="120"/>
        <w:ind w:firstLine="284"/>
        <w:rPr>
          <w:b/>
          <w:bCs/>
          <w:sz w:val="21"/>
          <w:szCs w:val="21"/>
          <w:lang w:eastAsia="ja-JP"/>
        </w:rPr>
      </w:pPr>
      <w:r w:rsidRPr="00947EDD">
        <w:rPr>
          <w:b/>
          <w:bCs/>
          <w:sz w:val="21"/>
          <w:szCs w:val="21"/>
          <w:u w:val="single"/>
          <w:lang w:eastAsia="ja-JP"/>
        </w:rPr>
        <w:t>Moderator’s WF</w:t>
      </w:r>
      <w:r w:rsidRPr="00947EDD">
        <w:rPr>
          <w:b/>
          <w:bCs/>
          <w:sz w:val="21"/>
          <w:szCs w:val="21"/>
          <w:lang w:eastAsia="ja-JP"/>
        </w:rPr>
        <w:t>: The proposal from Nokia is already confirmed by RAN2 specification/agreement.</w:t>
      </w:r>
    </w:p>
    <w:p w:rsidR="00A069BC" w:rsidRPr="005B3470"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5B3470">
        <w:rPr>
          <w:szCs w:val="21"/>
          <w:lang w:eastAsia="ja-JP"/>
        </w:rPr>
        <w:t>In response to RAN2 LS (R4-2407009_R2-2403771), RAN4 to confirm that it is feasible to adopt the gNB as the reference point of ssb-TimeOffset for both soft and hard satellite switch scenarios.</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[Apple takes the lead on the reply LS, based on the draft presented in R4-2407307]</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For both hard and soft satellite switch, update Tfirst_SSB definition as</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Tfirst_SSB is the time to the end of the first complete SSB burst of the target satellite, the location of which is determined by the periodicity and offset of SSB of the source satellite, the ssb-TimeOffset and the propagation delay difference between the serving satellite and the target satellite. If the gNB is adopted as the reference point of ssb-TimeOffset, additional changes will be made, if any, e.g. kmac.</w:t>
      </w:r>
    </w:p>
    <w:p w:rsidR="00A069BC" w:rsidRPr="00164E10" w:rsidRDefault="00A069BC" w:rsidP="00A069BC">
      <w:pPr>
        <w:snapToGrid w:val="0"/>
        <w:spacing w:after="120"/>
        <w:rPr>
          <w:bCs/>
          <w:sz w:val="21"/>
          <w:szCs w:val="21"/>
          <w:lang w:val="en-US" w:eastAsia="zh-CN"/>
        </w:rPr>
      </w:pPr>
      <w:r w:rsidRPr="00164E10">
        <w:rPr>
          <w:rFonts w:hint="eastAsia"/>
          <w:bCs/>
          <w:sz w:val="21"/>
          <w:szCs w:val="21"/>
          <w:lang w:val="en-US" w:eastAsia="zh-CN"/>
        </w:rPr>
        <w:t>D</w:t>
      </w:r>
      <w:r w:rsidRPr="00164E10">
        <w:rPr>
          <w:bCs/>
          <w:sz w:val="21"/>
          <w:szCs w:val="21"/>
          <w:lang w:val="en-US" w:eastAsia="zh-CN"/>
        </w:rPr>
        <w:t>iscussio</w:t>
      </w:r>
      <w:r w:rsidRPr="00164E10">
        <w:rPr>
          <w:rFonts w:hint="eastAsia"/>
          <w:bCs/>
          <w:sz w:val="21"/>
          <w:szCs w:val="21"/>
          <w:lang w:val="en-US" w:eastAsia="zh-CN"/>
        </w:rPr>
        <w:t>n</w:t>
      </w:r>
      <w:r w:rsidRPr="00164E10">
        <w:rPr>
          <w:bCs/>
          <w:sz w:val="21"/>
          <w:szCs w:val="21"/>
          <w:lang w:val="en-US" w:eastAsia="zh-CN"/>
        </w:rPr>
        <w:t>:</w:t>
      </w:r>
    </w:p>
    <w:p w:rsidR="00A069BC" w:rsidRDefault="00A069BC" w:rsidP="00A069BC">
      <w:pPr>
        <w:snapToGrid w:val="0"/>
        <w:spacing w:after="120"/>
        <w:rPr>
          <w:bCs/>
          <w:sz w:val="21"/>
          <w:szCs w:val="21"/>
          <w:lang w:val="en-US" w:eastAsia="zh-CN"/>
        </w:rPr>
      </w:pPr>
      <w:r w:rsidRPr="00164E10">
        <w:rPr>
          <w:rFonts w:hint="eastAsia"/>
          <w:bCs/>
          <w:sz w:val="21"/>
          <w:szCs w:val="21"/>
          <w:lang w:val="en-US" w:eastAsia="zh-CN"/>
        </w:rPr>
        <w:t>C</w:t>
      </w:r>
      <w:r w:rsidRPr="00164E10">
        <w:rPr>
          <w:bCs/>
          <w:sz w:val="21"/>
          <w:szCs w:val="21"/>
          <w:lang w:val="en-US" w:eastAsia="zh-CN"/>
        </w:rPr>
        <w:t xml:space="preserve">MCC: </w:t>
      </w:r>
      <w:r>
        <w:rPr>
          <w:bCs/>
          <w:sz w:val="21"/>
          <w:szCs w:val="21"/>
          <w:lang w:val="en-US" w:eastAsia="zh-CN"/>
        </w:rPr>
        <w:t>Using the gNB as reference point requires more efforts from network side. It is feasible but may not be the better option. Suggest to add our consideration in the reply LS as well in addition to answer “feasible”.</w:t>
      </w:r>
    </w:p>
    <w:p w:rsidR="00A069BC" w:rsidRDefault="00A069BC" w:rsidP="00A069BC">
      <w:pPr>
        <w:snapToGrid w:val="0"/>
        <w:spacing w:after="120"/>
        <w:rPr>
          <w:bCs/>
          <w:sz w:val="21"/>
          <w:szCs w:val="21"/>
          <w:lang w:val="en-US" w:eastAsia="zh-CN"/>
        </w:rPr>
      </w:pPr>
      <w:r>
        <w:rPr>
          <w:bCs/>
          <w:sz w:val="21"/>
          <w:szCs w:val="21"/>
          <w:lang w:val="en-US" w:eastAsia="zh-CN"/>
        </w:rPr>
        <w:t>Nokia: UL reference point is not changed. Using the gNB as reference point is ok.</w:t>
      </w:r>
    </w:p>
    <w:p w:rsidR="00A069BC" w:rsidRDefault="00A069BC" w:rsidP="00A069BC">
      <w:pPr>
        <w:snapToGrid w:val="0"/>
        <w:spacing w:after="120"/>
        <w:rPr>
          <w:bCs/>
          <w:sz w:val="21"/>
          <w:szCs w:val="21"/>
          <w:lang w:val="en-US" w:eastAsia="zh-CN"/>
        </w:rPr>
      </w:pPr>
      <w:r>
        <w:rPr>
          <w:bCs/>
          <w:sz w:val="21"/>
          <w:szCs w:val="21"/>
          <w:lang w:val="en-US" w:eastAsia="zh-CN"/>
        </w:rPr>
        <w:t xml:space="preserve">QC: the LS is also sent to RAN1. We can focus on answering feasible or not. </w:t>
      </w:r>
    </w:p>
    <w:p w:rsidR="00A069BC" w:rsidRDefault="00A069BC" w:rsidP="00A069BC">
      <w:pPr>
        <w:snapToGrid w:val="0"/>
        <w:spacing w:after="120"/>
        <w:rPr>
          <w:bCs/>
          <w:sz w:val="21"/>
          <w:szCs w:val="21"/>
          <w:lang w:val="en-US" w:eastAsia="zh-CN"/>
        </w:rPr>
      </w:pPr>
      <w:r>
        <w:rPr>
          <w:bCs/>
          <w:sz w:val="21"/>
          <w:szCs w:val="21"/>
          <w:lang w:val="en-US" w:eastAsia="zh-CN"/>
        </w:rPr>
        <w:t>Session Chair: agree the first main bullet, and further discuss any additional information is needed for the reply LS.</w:t>
      </w:r>
    </w:p>
    <w:p w:rsidR="00A069BC" w:rsidRPr="005B3470" w:rsidRDefault="00A069BC" w:rsidP="00A069BC">
      <w:pPr>
        <w:snapToGrid w:val="0"/>
        <w:spacing w:after="120"/>
        <w:rPr>
          <w:bCs/>
          <w:sz w:val="21"/>
          <w:szCs w:val="21"/>
          <w:highlight w:val="green"/>
          <w:lang w:val="en-US" w:eastAsia="zh-CN"/>
        </w:rPr>
      </w:pPr>
      <w:r w:rsidRPr="005B3470">
        <w:rPr>
          <w:bCs/>
          <w:sz w:val="21"/>
          <w:szCs w:val="21"/>
          <w:highlight w:val="green"/>
          <w:lang w:val="en-US" w:eastAsia="zh-CN"/>
        </w:rPr>
        <w:t xml:space="preserve">Agreement: </w:t>
      </w:r>
    </w:p>
    <w:p w:rsidR="00A069BC" w:rsidRPr="005B3470" w:rsidRDefault="00A069BC" w:rsidP="00A069BC">
      <w:pPr>
        <w:pStyle w:val="aff5"/>
        <w:numPr>
          <w:ilvl w:val="0"/>
          <w:numId w:val="24"/>
        </w:numPr>
        <w:overflowPunct w:val="0"/>
        <w:autoSpaceDE w:val="0"/>
        <w:autoSpaceDN w:val="0"/>
        <w:adjustRightInd w:val="0"/>
        <w:snapToGrid w:val="0"/>
        <w:ind w:left="644"/>
        <w:textAlignment w:val="baseline"/>
        <w:rPr>
          <w:szCs w:val="21"/>
          <w:highlight w:val="green"/>
          <w:lang w:eastAsia="ja-JP"/>
        </w:rPr>
      </w:pPr>
      <w:r w:rsidRPr="005B3470">
        <w:rPr>
          <w:szCs w:val="21"/>
          <w:highlight w:val="green"/>
          <w:lang w:eastAsia="ja-JP"/>
        </w:rPr>
        <w:t>In response to RAN2 LS (R4-2407009_R2-2403771), RAN4 to confirm that it is feasible to adopt the gNB as the reference point of ssb-TimeOffset for both soft and hard satellite switch scenarios.</w:t>
      </w:r>
    </w:p>
    <w:p w:rsidR="00A069BC" w:rsidRDefault="00A069BC" w:rsidP="00A069BC">
      <w:pPr>
        <w:snapToGrid w:val="0"/>
        <w:spacing w:after="120"/>
        <w:rPr>
          <w:bCs/>
          <w:sz w:val="21"/>
          <w:szCs w:val="21"/>
          <w:lang w:val="en-US" w:eastAsia="zh-CN"/>
        </w:rPr>
      </w:pPr>
    </w:p>
    <w:p w:rsidR="00A069BC" w:rsidRPr="00164E10" w:rsidRDefault="00A069BC" w:rsidP="00A069BC">
      <w:pPr>
        <w:snapToGrid w:val="0"/>
        <w:spacing w:after="120"/>
        <w:rPr>
          <w:bCs/>
          <w:sz w:val="21"/>
          <w:szCs w:val="21"/>
          <w:lang w:val="en-US" w:eastAsia="zh-CN"/>
        </w:rPr>
      </w:pPr>
      <w:r>
        <w:rPr>
          <w:rFonts w:hint="eastAsia"/>
          <w:bCs/>
          <w:sz w:val="21"/>
          <w:szCs w:val="21"/>
          <w:lang w:val="en-US" w:eastAsia="zh-CN"/>
        </w:rPr>
        <w:t xml:space="preserve"> </w:t>
      </w:r>
    </w:p>
    <w:p w:rsidR="00A069BC" w:rsidRPr="00947EDD" w:rsidRDefault="00A069BC" w:rsidP="00A069BC">
      <w:pPr>
        <w:snapToGrid w:val="0"/>
        <w:spacing w:after="120"/>
        <w:rPr>
          <w:b/>
          <w:bCs/>
          <w:sz w:val="21"/>
          <w:szCs w:val="21"/>
          <w:u w:val="single"/>
        </w:rPr>
      </w:pPr>
      <w:r w:rsidRPr="00947EDD">
        <w:rPr>
          <w:b/>
          <w:bCs/>
          <w:sz w:val="21"/>
          <w:szCs w:val="21"/>
          <w:u w:val="single"/>
        </w:rPr>
        <w:t>&lt;Online # 5&gt;Issue 5-2-S: Soft’ Satellite switch (5-2-S1 and -S2 from RAN4#110 are merged)</w:t>
      </w:r>
    </w:p>
    <w:p w:rsidR="00A069BC" w:rsidRPr="00947EDD" w:rsidRDefault="00A069BC" w:rsidP="00A069BC">
      <w:pPr>
        <w:snapToGrid w:val="0"/>
        <w:spacing w:after="120"/>
        <w:rPr>
          <w:b/>
          <w:bCs/>
          <w:sz w:val="21"/>
          <w:szCs w:val="21"/>
          <w:u w:val="single"/>
          <w:lang w:eastAsia="ja-JP"/>
        </w:rPr>
      </w:pPr>
      <w:r w:rsidRPr="00947EDD">
        <w:rPr>
          <w:b/>
          <w:bCs/>
          <w:sz w:val="21"/>
          <w:szCs w:val="21"/>
          <w:u w:val="single"/>
          <w:lang w:eastAsia="ja-JP"/>
        </w:rPr>
        <w:t>Summary of agreements:</w:t>
      </w:r>
    </w:p>
    <w:tbl>
      <w:tblPr>
        <w:tblStyle w:val="afff1"/>
        <w:tblW w:w="0" w:type="auto"/>
        <w:tblInd w:w="0" w:type="dxa"/>
        <w:tblLook w:val="04A0" w:firstRow="1" w:lastRow="0" w:firstColumn="1" w:lastColumn="0" w:noHBand="0" w:noVBand="1"/>
      </w:tblPr>
      <w:tblGrid>
        <w:gridCol w:w="9631"/>
      </w:tblGrid>
      <w:tr w:rsidR="00A069BC" w:rsidRPr="00947EDD" w:rsidTr="00BB4A79">
        <w:tc>
          <w:tcPr>
            <w:tcW w:w="9631" w:type="dxa"/>
          </w:tcPr>
          <w:p w:rsidR="00A069BC" w:rsidRPr="00947EDD" w:rsidRDefault="00A069BC" w:rsidP="00BB4A79">
            <w:pPr>
              <w:snapToGrid w:val="0"/>
              <w:spacing w:after="120" w:line="240" w:lineRule="auto"/>
              <w:ind w:firstLine="284"/>
              <w:rPr>
                <w:b/>
                <w:bCs/>
                <w:sz w:val="21"/>
                <w:szCs w:val="21"/>
                <w:u w:val="single"/>
                <w:lang w:eastAsia="ko-KR"/>
              </w:rPr>
            </w:pPr>
            <w:r w:rsidRPr="00947EDD">
              <w:rPr>
                <w:b/>
                <w:bCs/>
                <w:sz w:val="21"/>
                <w:szCs w:val="21"/>
                <w:u w:val="single"/>
                <w:lang w:eastAsia="ko-KR"/>
              </w:rPr>
              <w:lastRenderedPageBreak/>
              <w:t>Agreement [RAN4#110]:</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It is feasible that a soft satellite switch capable UE can perform downlink synchronization with the target NGSO satellite and keep the connection (DL and UL) with the source NGSO satellite simultaneously under the following conditions.</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Only if SSBs from the two satellites are spaced apart from each other at least by [1 OFDM symbol] in the time domain at UE Rx side.</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[If the UE not capable of parallelMeasurementWithoutRestriction-r17 then scheduling restriction shall be expected within the duration from Tstart to T service.]</w:t>
            </w:r>
          </w:p>
          <w:p w:rsidR="00A069BC" w:rsidRPr="00947EDD" w:rsidRDefault="00A069BC" w:rsidP="00BB4A79">
            <w:pPr>
              <w:snapToGrid w:val="0"/>
              <w:spacing w:after="120" w:line="240" w:lineRule="auto"/>
              <w:ind w:firstLine="284"/>
              <w:rPr>
                <w:b/>
                <w:bCs/>
                <w:sz w:val="21"/>
                <w:szCs w:val="21"/>
                <w:u w:val="single"/>
                <w:lang w:eastAsia="ko-KR"/>
              </w:rPr>
            </w:pPr>
            <w:r w:rsidRPr="00947EDD">
              <w:rPr>
                <w:b/>
                <w:bCs/>
                <w:sz w:val="21"/>
                <w:szCs w:val="21"/>
                <w:u w:val="single"/>
                <w:lang w:eastAsia="ko-KR"/>
              </w:rPr>
              <w:t>Agreement [RAN4#110]:</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Further discuss on the solutions of alleviating the scheduling restriction problem can be further discussed in maintenance phase.</w:t>
            </w:r>
          </w:p>
          <w:p w:rsidR="00A069BC" w:rsidRPr="00947EDD" w:rsidRDefault="00A069BC" w:rsidP="00BB4A79">
            <w:pPr>
              <w:snapToGrid w:val="0"/>
              <w:spacing w:after="120" w:line="240" w:lineRule="auto"/>
              <w:ind w:firstLine="284"/>
              <w:rPr>
                <w:b/>
                <w:bCs/>
                <w:sz w:val="21"/>
                <w:szCs w:val="21"/>
                <w:u w:val="single"/>
                <w:lang w:eastAsia="ko-KR"/>
              </w:rPr>
            </w:pPr>
            <w:r w:rsidRPr="00947EDD">
              <w:rPr>
                <w:b/>
                <w:bCs/>
                <w:sz w:val="21"/>
                <w:szCs w:val="21"/>
                <w:u w:val="single"/>
                <w:lang w:eastAsia="ko-KR"/>
              </w:rPr>
              <w:t>Agreement [RAN4#110]:</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The starting point of the downlink synchronization time</w:t>
            </w:r>
            <w:r w:rsidRPr="00947EDD">
              <w:rPr>
                <w:strike/>
                <w:szCs w:val="21"/>
                <w:lang w:eastAsia="ja-JP"/>
              </w:rPr>
              <w:t>/interruption time</w:t>
            </w:r>
            <w:r w:rsidRPr="00947EDD">
              <w:rPr>
                <w:szCs w:val="21"/>
                <w:lang w:eastAsia="ja-JP"/>
              </w:rPr>
              <w:t>.</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Between t-serviceStart and t-Service, the exact starting time is up to UE implementation</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The starting point of the interruption time.</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t-Service</w:t>
            </w:r>
          </w:p>
          <w:p w:rsidR="00A069BC" w:rsidRPr="00947EDD" w:rsidRDefault="00A069BC" w:rsidP="00BB4A79">
            <w:pPr>
              <w:snapToGrid w:val="0"/>
              <w:spacing w:after="120" w:line="240" w:lineRule="auto"/>
              <w:ind w:firstLine="284"/>
              <w:rPr>
                <w:b/>
                <w:bCs/>
                <w:sz w:val="21"/>
                <w:szCs w:val="21"/>
                <w:u w:val="single"/>
                <w:lang w:eastAsia="ko-KR"/>
              </w:rPr>
            </w:pPr>
            <w:r w:rsidRPr="00947EDD">
              <w:rPr>
                <w:b/>
                <w:bCs/>
                <w:sz w:val="21"/>
                <w:szCs w:val="21"/>
                <w:u w:val="single"/>
                <w:lang w:eastAsia="ko-KR"/>
              </w:rPr>
              <w:t>Agreement [RAN4#110]:</w:t>
            </w:r>
            <w:r w:rsidRPr="00947EDD">
              <w:rPr>
                <w:b/>
                <w:bCs/>
                <w:sz w:val="21"/>
                <w:szCs w:val="21"/>
                <w:lang w:eastAsia="ko-KR"/>
              </w:rPr>
              <w:t xml:space="preserve"> </w:t>
            </w:r>
            <w:r w:rsidRPr="00947EDD">
              <w:rPr>
                <w:b/>
                <w:bCs/>
                <w:sz w:val="21"/>
                <w:szCs w:val="21"/>
                <w:lang w:eastAsia="ja-JP"/>
              </w:rPr>
              <w:t>Satellite switch latency Requirement</w:t>
            </w:r>
          </w:p>
          <w:p w:rsidR="00A069BC" w:rsidRPr="00947EDD" w:rsidRDefault="00A069BC" w:rsidP="00A069BC">
            <w:pPr>
              <w:pStyle w:val="aff5"/>
              <w:numPr>
                <w:ilvl w:val="0"/>
                <w:numId w:val="24"/>
              </w:numPr>
              <w:tabs>
                <w:tab w:val="left" w:pos="737"/>
              </w:tabs>
              <w:snapToGrid w:val="0"/>
              <w:spacing w:line="240" w:lineRule="auto"/>
              <w:ind w:left="644"/>
              <w:rPr>
                <w:szCs w:val="21"/>
                <w:lang w:eastAsia="ja-JP"/>
              </w:rPr>
            </w:pPr>
            <w:r w:rsidRPr="00947EDD">
              <w:rPr>
                <w:szCs w:val="21"/>
                <w:lang w:eastAsia="ja-JP"/>
              </w:rPr>
              <w:t>If t-Service – t-serviceStart &gt;= Tsearch + T∆ + Tmargin and UE is able to perform downlink synchronization with the target NGSO satellite and keep the connection (DL and UL) with the source NGSO satellite simultaneously</w:t>
            </w:r>
          </w:p>
          <w:p w:rsidR="00A069BC" w:rsidRPr="00947EDD" w:rsidRDefault="00A069BC" w:rsidP="00A069BC">
            <w:pPr>
              <w:pStyle w:val="aff5"/>
              <w:numPr>
                <w:ilvl w:val="1"/>
                <w:numId w:val="24"/>
              </w:numPr>
              <w:tabs>
                <w:tab w:val="left" w:pos="1440"/>
              </w:tabs>
              <w:snapToGrid w:val="0"/>
              <w:spacing w:line="240" w:lineRule="auto"/>
              <w:ind w:left="1364"/>
              <w:rPr>
                <w:szCs w:val="21"/>
                <w:lang w:eastAsia="ja-JP"/>
              </w:rPr>
            </w:pPr>
            <w:r w:rsidRPr="00947EDD">
              <w:rPr>
                <w:szCs w:val="21"/>
                <w:lang w:eastAsia="ja-JP"/>
              </w:rPr>
              <w:t xml:space="preserve">Satellite switch </w:t>
            </w:r>
            <w:r w:rsidRPr="00947EDD">
              <w:rPr>
                <w:b/>
                <w:szCs w:val="21"/>
                <w:u w:val="single"/>
                <w:lang w:eastAsia="ja-JP"/>
              </w:rPr>
              <w:t>ending pint</w:t>
            </w:r>
            <w:r w:rsidRPr="00947EDD">
              <w:rPr>
                <w:szCs w:val="21"/>
                <w:lang w:eastAsia="ja-JP"/>
              </w:rPr>
              <w:t xml:space="preserve"> is </w:t>
            </w:r>
            <w:r w:rsidRPr="00947EDD">
              <w:rPr>
                <w:b/>
                <w:szCs w:val="21"/>
                <w:u w:val="single"/>
                <w:lang w:eastAsia="ja-JP"/>
              </w:rPr>
              <w:t>no later than</w:t>
            </w:r>
            <w:r w:rsidRPr="00947EDD">
              <w:rPr>
                <w:szCs w:val="21"/>
                <w:lang w:eastAsia="ja-JP"/>
              </w:rPr>
              <w:t xml:space="preserve"> is Tprocessing + TIU from t-Service</w:t>
            </w:r>
          </w:p>
          <w:p w:rsidR="00A069BC" w:rsidRPr="00947EDD" w:rsidRDefault="00A069BC" w:rsidP="00A069BC">
            <w:pPr>
              <w:pStyle w:val="aff5"/>
              <w:numPr>
                <w:ilvl w:val="0"/>
                <w:numId w:val="24"/>
              </w:numPr>
              <w:tabs>
                <w:tab w:val="left" w:pos="737"/>
              </w:tabs>
              <w:snapToGrid w:val="0"/>
              <w:spacing w:line="240" w:lineRule="auto"/>
              <w:ind w:left="644"/>
              <w:rPr>
                <w:szCs w:val="21"/>
                <w:lang w:eastAsia="ja-JP"/>
              </w:rPr>
            </w:pPr>
            <w:r w:rsidRPr="00947EDD">
              <w:rPr>
                <w:szCs w:val="21"/>
                <w:lang w:eastAsia="ja-JP"/>
              </w:rPr>
              <w:t>Otherwise</w:t>
            </w:r>
          </w:p>
          <w:p w:rsidR="00A069BC" w:rsidRPr="00947EDD" w:rsidRDefault="00A069BC" w:rsidP="00A069BC">
            <w:pPr>
              <w:pStyle w:val="aff5"/>
              <w:numPr>
                <w:ilvl w:val="1"/>
                <w:numId w:val="24"/>
              </w:numPr>
              <w:tabs>
                <w:tab w:val="left" w:pos="1440"/>
              </w:tabs>
              <w:snapToGrid w:val="0"/>
              <w:spacing w:line="240" w:lineRule="auto"/>
              <w:ind w:left="1364"/>
              <w:rPr>
                <w:szCs w:val="21"/>
                <w:lang w:eastAsia="ja-JP"/>
              </w:rPr>
            </w:pPr>
            <w:r w:rsidRPr="00947EDD">
              <w:rPr>
                <w:szCs w:val="21"/>
                <w:lang w:eastAsia="ja-JP"/>
              </w:rPr>
              <w:t xml:space="preserve">Satellite switch </w:t>
            </w:r>
            <w:r w:rsidRPr="00947EDD">
              <w:rPr>
                <w:strike/>
                <w:szCs w:val="21"/>
                <w:lang w:eastAsia="ja-JP"/>
              </w:rPr>
              <w:t>latency</w:t>
            </w:r>
            <w:r w:rsidRPr="00947EDD">
              <w:rPr>
                <w:szCs w:val="21"/>
                <w:lang w:eastAsia="ja-JP"/>
              </w:rPr>
              <w:t xml:space="preserve"> </w:t>
            </w:r>
            <w:r w:rsidRPr="00947EDD">
              <w:rPr>
                <w:b/>
                <w:szCs w:val="21"/>
                <w:u w:val="single"/>
                <w:lang w:eastAsia="ja-JP"/>
              </w:rPr>
              <w:t>ending pint</w:t>
            </w:r>
            <w:r w:rsidRPr="00947EDD">
              <w:rPr>
                <w:szCs w:val="21"/>
                <w:lang w:eastAsia="ja-JP"/>
              </w:rPr>
              <w:t xml:space="preserve"> is </w:t>
            </w:r>
            <w:r w:rsidRPr="00947EDD">
              <w:rPr>
                <w:b/>
                <w:szCs w:val="21"/>
                <w:u w:val="single"/>
                <w:lang w:eastAsia="ja-JP"/>
              </w:rPr>
              <w:t>no later than</w:t>
            </w:r>
            <w:r w:rsidRPr="00947EDD">
              <w:rPr>
                <w:szCs w:val="21"/>
                <w:lang w:eastAsia="ja-JP"/>
              </w:rPr>
              <w:t xml:space="preserve"> Tsearch + T∆ + Tmargin + Tprocessing + TIU from t-serviceStart</w:t>
            </w:r>
          </w:p>
          <w:p w:rsidR="00A069BC" w:rsidRPr="00947EDD" w:rsidRDefault="00A069BC" w:rsidP="00A069BC">
            <w:pPr>
              <w:pStyle w:val="aff5"/>
              <w:numPr>
                <w:ilvl w:val="0"/>
                <w:numId w:val="24"/>
              </w:numPr>
              <w:tabs>
                <w:tab w:val="left" w:pos="737"/>
              </w:tabs>
              <w:snapToGrid w:val="0"/>
              <w:spacing w:line="240" w:lineRule="auto"/>
              <w:ind w:left="644"/>
              <w:rPr>
                <w:szCs w:val="21"/>
                <w:lang w:eastAsia="ja-JP"/>
              </w:rPr>
            </w:pPr>
            <w:r w:rsidRPr="00947EDD">
              <w:rPr>
                <w:szCs w:val="21"/>
                <w:lang w:eastAsia="ja-JP"/>
              </w:rPr>
              <w:t>Interruption is allowed only after t-Service</w:t>
            </w:r>
          </w:p>
          <w:p w:rsidR="00A069BC" w:rsidRPr="00947EDD" w:rsidRDefault="00A069BC" w:rsidP="00BB4A79">
            <w:pPr>
              <w:snapToGrid w:val="0"/>
              <w:spacing w:after="120" w:line="240" w:lineRule="auto"/>
              <w:ind w:firstLine="284"/>
              <w:rPr>
                <w:b/>
                <w:bCs/>
                <w:sz w:val="21"/>
                <w:szCs w:val="21"/>
                <w:u w:val="single"/>
                <w:lang w:eastAsia="ko-KR"/>
              </w:rPr>
            </w:pPr>
            <w:r w:rsidRPr="00947EDD">
              <w:rPr>
                <w:b/>
                <w:bCs/>
                <w:sz w:val="21"/>
                <w:szCs w:val="21"/>
                <w:u w:val="single"/>
                <w:lang w:eastAsia="ko-KR"/>
              </w:rPr>
              <w:t>Agreement [RAN4#110]:</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Satellite switch delay (Tsoft-switch), from t-serviceStart to the time instance for the first UL transmission to the target satellite, is defined as below:</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 xml:space="preserve">Tsoft-switch = </w:t>
            </w:r>
            <w:proofErr w:type="gramStart"/>
            <w:r w:rsidRPr="00947EDD">
              <w:rPr>
                <w:szCs w:val="21"/>
                <w:lang w:eastAsia="ja-JP"/>
              </w:rPr>
              <w:t>max(</w:t>
            </w:r>
            <w:proofErr w:type="gramEnd"/>
            <w:r w:rsidRPr="00947EDD">
              <w:rPr>
                <w:szCs w:val="21"/>
                <w:lang w:eastAsia="ja-JP"/>
              </w:rPr>
              <w:t>t-Service - t-serviceStart, Tsearch + T∆ + Tmargin) + Tprocessing + TIU</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‘The time instance for the first UL transmission to the target satellite’ is no earlier than t-Service.</w:t>
            </w:r>
          </w:p>
          <w:p w:rsidR="00A069BC" w:rsidRPr="00947EDD" w:rsidRDefault="00A069BC" w:rsidP="00BB4A79">
            <w:pPr>
              <w:snapToGrid w:val="0"/>
              <w:spacing w:after="120" w:line="240" w:lineRule="auto"/>
              <w:ind w:firstLine="284"/>
              <w:rPr>
                <w:b/>
                <w:bCs/>
                <w:sz w:val="21"/>
                <w:szCs w:val="21"/>
                <w:u w:val="single"/>
                <w:lang w:eastAsia="ko-KR"/>
              </w:rPr>
            </w:pPr>
            <w:r w:rsidRPr="00947EDD">
              <w:rPr>
                <w:b/>
                <w:bCs/>
                <w:sz w:val="21"/>
                <w:szCs w:val="21"/>
                <w:u w:val="single"/>
                <w:lang w:eastAsia="ko-KR"/>
              </w:rPr>
              <w:t>Agreement [RAN4#110]:</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Tsearch</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 xml:space="preserve">Tfirst_SSB [ms], where Tfirst_SSB is the time to the end of the first complete SSB burst indicated by </w:t>
            </w:r>
          </w:p>
          <w:p w:rsidR="00A069BC" w:rsidRPr="00947EDD" w:rsidRDefault="00A069BC" w:rsidP="00A069BC">
            <w:pPr>
              <w:pStyle w:val="aff5"/>
              <w:numPr>
                <w:ilvl w:val="2"/>
                <w:numId w:val="24"/>
              </w:numPr>
              <w:snapToGrid w:val="0"/>
              <w:spacing w:line="240" w:lineRule="auto"/>
              <w:ind w:left="2084"/>
              <w:rPr>
                <w:szCs w:val="21"/>
                <w:lang w:eastAsia="ja-JP"/>
              </w:rPr>
            </w:pPr>
            <w:r w:rsidRPr="00947EDD">
              <w:rPr>
                <w:szCs w:val="21"/>
                <w:lang w:eastAsia="ja-JP"/>
              </w:rPr>
              <w:t>SMTC of serving cell + ssb-TimeOffset + PDD propagation difference</w:t>
            </w:r>
            <w:r w:rsidRPr="00947EDD" w:rsidDel="008447BF">
              <w:rPr>
                <w:szCs w:val="21"/>
                <w:lang w:eastAsia="ja-JP"/>
              </w:rPr>
              <w:t xml:space="preserve"> </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TIU (ending point of interruption is at TIU)</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The interruption uncertainty in acquiring the first UL transmission resource, which can be a configured grant based PUSCH, dynamic grant based PUSCH, SR on PUCCH, according to NW configuration and scheduling, or PRACH if TA timer is not running and there is no PUCCH SR</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Note: Anything not compliant with RAN2 spec, if identified, will be removed.</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T∆: Same as the existing requirements</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Tmargin: Same as the existing requirements</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rPr>
              <w:t>Further discuss whether UE is allowed to skip or deprioritize measurements on the serving cell and neighbor cells from T-Start in maintenance phase</w:t>
            </w:r>
          </w:p>
          <w:p w:rsidR="00A069BC" w:rsidRPr="00947EDD" w:rsidRDefault="00A069BC" w:rsidP="00BB4A79">
            <w:pPr>
              <w:snapToGrid w:val="0"/>
              <w:spacing w:after="120" w:line="240" w:lineRule="auto"/>
              <w:ind w:firstLine="284"/>
              <w:rPr>
                <w:b/>
                <w:bCs/>
                <w:sz w:val="21"/>
                <w:szCs w:val="21"/>
                <w:u w:val="single"/>
                <w:lang w:eastAsia="ja-JP"/>
              </w:rPr>
            </w:pPr>
            <w:bookmarkStart w:id="96" w:name="_Hlk164353494"/>
            <w:r w:rsidRPr="00947EDD">
              <w:rPr>
                <w:b/>
                <w:bCs/>
                <w:sz w:val="21"/>
                <w:szCs w:val="21"/>
                <w:u w:val="single"/>
                <w:lang w:eastAsia="ja-JP"/>
              </w:rPr>
              <w:t xml:space="preserve">Agreement (online) </w:t>
            </w:r>
            <w:r w:rsidRPr="00947EDD">
              <w:rPr>
                <w:b/>
                <w:bCs/>
                <w:sz w:val="21"/>
                <w:szCs w:val="21"/>
                <w:u w:val="single"/>
                <w:lang w:eastAsia="ko-KR"/>
              </w:rPr>
              <w:t>[RAN4#110]</w:t>
            </w:r>
            <w:r w:rsidRPr="00947EDD">
              <w:rPr>
                <w:b/>
                <w:bCs/>
                <w:sz w:val="21"/>
                <w:szCs w:val="21"/>
                <w:u w:val="single"/>
                <w:lang w:eastAsia="ja-JP"/>
              </w:rPr>
              <w:t>:</w:t>
            </w:r>
          </w:p>
          <w:bookmarkEnd w:id="96"/>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lastRenderedPageBreak/>
              <w:t>Scheduling restrictions over [t-ServiceStart ~ t-Service] for UE incapable of parallelMeasurementWithoutRestriction-r17 and/or [differentSCS between SSB and data]</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Define scheduling restriction during soft satellite switch from UE perspective, i.e. scheduling restriction are allowed only during SSB occasions of the target satellite (same as 9.2C.5.3)</w:t>
            </w:r>
          </w:p>
          <w:p w:rsidR="00A069BC" w:rsidRPr="00947EDD" w:rsidRDefault="00A069BC" w:rsidP="00A069BC">
            <w:pPr>
              <w:pStyle w:val="aff5"/>
              <w:numPr>
                <w:ilvl w:val="2"/>
                <w:numId w:val="24"/>
              </w:numPr>
              <w:snapToGrid w:val="0"/>
              <w:spacing w:line="240" w:lineRule="auto"/>
              <w:ind w:left="2084"/>
              <w:rPr>
                <w:szCs w:val="21"/>
                <w:lang w:eastAsia="ja-JP"/>
              </w:rPr>
            </w:pPr>
            <w:r w:rsidRPr="00947EDD">
              <w:rPr>
                <w:szCs w:val="21"/>
              </w:rPr>
              <w:t xml:space="preserve">For the scheduling restriction: For RSRP measurement, </w:t>
            </w:r>
            <w:r w:rsidRPr="00947EDD">
              <w:rPr>
                <w:rFonts w:hint="eastAsia"/>
                <w:szCs w:val="21"/>
              </w:rPr>
              <w:t>1</w:t>
            </w:r>
            <w:r w:rsidRPr="00947EDD">
              <w:rPr>
                <w:szCs w:val="21"/>
              </w:rPr>
              <w:t xml:space="preserve"> additional symbol before and after SSB block. For RSRQ measurement, </w:t>
            </w:r>
            <w:r w:rsidRPr="00947EDD">
              <w:rPr>
                <w:rFonts w:hint="eastAsia"/>
                <w:szCs w:val="21"/>
              </w:rPr>
              <w:t>1</w:t>
            </w:r>
            <w:r w:rsidRPr="00947EDD">
              <w:rPr>
                <w:szCs w:val="21"/>
              </w:rPr>
              <w:t xml:space="preserve"> additional symbol before and after RSSI symbols.</w:t>
            </w:r>
          </w:p>
          <w:p w:rsidR="00A069BC" w:rsidRPr="00947EDD" w:rsidRDefault="00A069BC" w:rsidP="00BB4A79">
            <w:pPr>
              <w:snapToGrid w:val="0"/>
              <w:spacing w:after="120" w:line="240" w:lineRule="auto"/>
              <w:ind w:firstLine="284"/>
              <w:rPr>
                <w:b/>
                <w:bCs/>
                <w:sz w:val="21"/>
                <w:szCs w:val="21"/>
                <w:u w:val="single"/>
                <w:lang w:eastAsia="ja-JP"/>
              </w:rPr>
            </w:pPr>
            <w:r w:rsidRPr="00947EDD">
              <w:rPr>
                <w:b/>
                <w:bCs/>
                <w:sz w:val="21"/>
                <w:szCs w:val="21"/>
                <w:u w:val="single"/>
                <w:lang w:eastAsia="ja-JP"/>
              </w:rPr>
              <w:t xml:space="preserve">Agreement (online) </w:t>
            </w:r>
            <w:r w:rsidRPr="00947EDD">
              <w:rPr>
                <w:b/>
                <w:bCs/>
                <w:sz w:val="21"/>
                <w:szCs w:val="21"/>
                <w:u w:val="single"/>
                <w:lang w:eastAsia="ko-KR"/>
              </w:rPr>
              <w:t>[RAN4#110]</w:t>
            </w:r>
            <w:r w:rsidRPr="00947EDD">
              <w:rPr>
                <w:b/>
                <w:bCs/>
                <w:sz w:val="21"/>
                <w:szCs w:val="21"/>
                <w:u w:val="single"/>
                <w:lang w:eastAsia="ja-JP"/>
              </w:rPr>
              <w:t>:</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Optimization on measurements</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szCs w:val="21"/>
                <w:lang w:eastAsia="ja-JP"/>
              </w:rPr>
              <w:t xml:space="preserve">UE is allowed to skip measurements other cells and satellites than the target satellite and </w:t>
            </w:r>
            <w:r w:rsidRPr="00947EDD">
              <w:rPr>
                <w:szCs w:val="21"/>
                <w:u w:val="single"/>
                <w:lang w:eastAsia="ja-JP"/>
              </w:rPr>
              <w:t>source satellite</w:t>
            </w:r>
            <w:r w:rsidRPr="00947EDD">
              <w:rPr>
                <w:szCs w:val="21"/>
                <w:lang w:eastAsia="ja-JP"/>
              </w:rPr>
              <w:t xml:space="preserve"> from T-serviceStart to the satellite switch completion</w:t>
            </w:r>
            <w:r w:rsidRPr="00947EDD">
              <w:rPr>
                <w:rFonts w:hint="eastAsia"/>
                <w:szCs w:val="21"/>
              </w:rPr>
              <w:t>.</w:t>
            </w:r>
          </w:p>
          <w:p w:rsidR="00A069BC" w:rsidRPr="00947EDD" w:rsidRDefault="00A069BC" w:rsidP="00BB4A79">
            <w:pPr>
              <w:snapToGrid w:val="0"/>
              <w:spacing w:after="120" w:line="240" w:lineRule="auto"/>
              <w:ind w:firstLine="284"/>
              <w:rPr>
                <w:b/>
                <w:bCs/>
                <w:sz w:val="21"/>
                <w:szCs w:val="21"/>
                <w:u w:val="single"/>
                <w:lang w:eastAsia="ja-JP"/>
              </w:rPr>
            </w:pPr>
            <w:r w:rsidRPr="00947EDD">
              <w:rPr>
                <w:b/>
                <w:bCs/>
                <w:sz w:val="21"/>
                <w:szCs w:val="21"/>
                <w:u w:val="single"/>
                <w:lang w:eastAsia="ja-JP"/>
              </w:rPr>
              <w:t xml:space="preserve">Agreement (online) </w:t>
            </w:r>
            <w:r w:rsidRPr="00947EDD">
              <w:rPr>
                <w:b/>
                <w:bCs/>
                <w:sz w:val="21"/>
                <w:szCs w:val="21"/>
                <w:u w:val="single"/>
                <w:lang w:eastAsia="ko-KR"/>
              </w:rPr>
              <w:t>[RAN4#110]</w:t>
            </w:r>
            <w:r w:rsidRPr="00947EDD">
              <w:rPr>
                <w:b/>
                <w:bCs/>
                <w:sz w:val="21"/>
                <w:szCs w:val="21"/>
                <w:u w:val="single"/>
                <w:lang w:eastAsia="ja-JP"/>
              </w:rPr>
              <w:t>:</w:t>
            </w:r>
          </w:p>
          <w:p w:rsidR="00A069BC" w:rsidRPr="00947EDD" w:rsidRDefault="00A069BC" w:rsidP="00A069BC">
            <w:pPr>
              <w:pStyle w:val="aff5"/>
              <w:numPr>
                <w:ilvl w:val="0"/>
                <w:numId w:val="24"/>
              </w:numPr>
              <w:snapToGrid w:val="0"/>
              <w:spacing w:line="240" w:lineRule="auto"/>
              <w:ind w:left="644"/>
              <w:rPr>
                <w:szCs w:val="21"/>
                <w:lang w:eastAsia="ja-JP"/>
              </w:rPr>
            </w:pPr>
            <w:r w:rsidRPr="00947EDD">
              <w:rPr>
                <w:szCs w:val="21"/>
                <w:lang w:eastAsia="ja-JP"/>
              </w:rPr>
              <w:t>Impact on inter-satellite neighbour cell measurements</w:t>
            </w:r>
          </w:p>
          <w:p w:rsidR="00A069BC" w:rsidRPr="00947EDD" w:rsidRDefault="00A069BC" w:rsidP="00A069BC">
            <w:pPr>
              <w:pStyle w:val="aff5"/>
              <w:numPr>
                <w:ilvl w:val="1"/>
                <w:numId w:val="24"/>
              </w:numPr>
              <w:snapToGrid w:val="0"/>
              <w:spacing w:line="240" w:lineRule="auto"/>
              <w:ind w:left="1364"/>
              <w:rPr>
                <w:szCs w:val="21"/>
                <w:lang w:eastAsia="ja-JP"/>
              </w:rPr>
            </w:pPr>
            <w:r w:rsidRPr="00947EDD">
              <w:rPr>
                <w:rFonts w:hint="eastAsia"/>
                <w:szCs w:val="21"/>
              </w:rPr>
              <w:t>N</w:t>
            </w:r>
            <w:r w:rsidRPr="00947EDD">
              <w:rPr>
                <w:szCs w:val="21"/>
                <w:lang w:eastAsia="ja-JP"/>
              </w:rPr>
              <w:t>o optimization for the scenario of ‘(both hard and soft) satellite switch with re-sync’ on inter-satellite neighbor cell measurements</w:t>
            </w:r>
          </w:p>
        </w:tc>
      </w:tr>
    </w:tbl>
    <w:p w:rsidR="00A069BC" w:rsidRPr="00947EDD" w:rsidRDefault="00A069BC" w:rsidP="00A069BC">
      <w:pPr>
        <w:snapToGrid w:val="0"/>
        <w:spacing w:after="120"/>
        <w:rPr>
          <w:b/>
          <w:sz w:val="21"/>
          <w:szCs w:val="21"/>
          <w:u w:val="single"/>
          <w:lang w:eastAsia="ko-KR"/>
        </w:rPr>
      </w:pPr>
    </w:p>
    <w:p w:rsidR="00A069BC" w:rsidRPr="00947EDD" w:rsidRDefault="00A069BC" w:rsidP="00A069BC">
      <w:pPr>
        <w:snapToGrid w:val="0"/>
        <w:spacing w:after="120"/>
        <w:ind w:firstLine="284"/>
        <w:rPr>
          <w:b/>
          <w:bCs/>
          <w:sz w:val="21"/>
          <w:szCs w:val="21"/>
          <w:u w:val="single"/>
          <w:lang w:eastAsia="ja-JP"/>
        </w:rPr>
      </w:pPr>
      <w:r w:rsidRPr="00947EDD">
        <w:rPr>
          <w:b/>
          <w:bCs/>
          <w:sz w:val="21"/>
          <w:szCs w:val="21"/>
          <w:u w:val="single"/>
          <w:lang w:eastAsia="ja-JP"/>
        </w:rPr>
        <w:t>Views from companies</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Do not define known case for soft satellite switch.</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Huawei</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Do not consider PDD reporting between serving and target satellites involved in the satellite switching without PCI change</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Apple</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 xml:space="preserve">To enhance scheduling restriction in soft satellite switching, </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Consider modifying the capability rule such that: if UE indicates to support soft satellite switching without PCI change, it also means UE supports both simultaneousRxDataSSB-DiffNumerology and parallelMeasurementWithoutRestriction-r17.</w:t>
      </w:r>
    </w:p>
    <w:p w:rsidR="00A069BC" w:rsidRPr="00947EDD" w:rsidRDefault="00A069BC" w:rsidP="00A069BC">
      <w:pPr>
        <w:pStyle w:val="aff5"/>
        <w:numPr>
          <w:ilvl w:val="2"/>
          <w:numId w:val="24"/>
        </w:numPr>
        <w:overflowPunct w:val="0"/>
        <w:autoSpaceDE w:val="0"/>
        <w:autoSpaceDN w:val="0"/>
        <w:adjustRightInd w:val="0"/>
        <w:snapToGrid w:val="0"/>
        <w:ind w:left="2084"/>
        <w:textAlignment w:val="baseline"/>
        <w:rPr>
          <w:szCs w:val="21"/>
          <w:lang w:eastAsia="ja-JP"/>
        </w:rPr>
      </w:pPr>
      <w:r w:rsidRPr="00947EDD">
        <w:rPr>
          <w:szCs w:val="21"/>
          <w:lang w:eastAsia="ja-JP"/>
        </w:rPr>
        <w:t>Apple, Nokia</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Soft satellite switching requirements do not apply if the propagation delay difference is larger than 2ms</w:t>
      </w:r>
    </w:p>
    <w:p w:rsidR="00A069BC" w:rsidRPr="00947EDD" w:rsidRDefault="00A069BC" w:rsidP="00A069BC">
      <w:pPr>
        <w:pStyle w:val="aff5"/>
        <w:numPr>
          <w:ilvl w:val="2"/>
          <w:numId w:val="24"/>
        </w:numPr>
        <w:overflowPunct w:val="0"/>
        <w:autoSpaceDE w:val="0"/>
        <w:autoSpaceDN w:val="0"/>
        <w:adjustRightInd w:val="0"/>
        <w:snapToGrid w:val="0"/>
        <w:ind w:left="2084"/>
        <w:textAlignment w:val="baseline"/>
        <w:rPr>
          <w:szCs w:val="21"/>
          <w:lang w:eastAsia="ja-JP"/>
        </w:rPr>
      </w:pPr>
      <w:r w:rsidRPr="00947EDD">
        <w:rPr>
          <w:szCs w:val="21"/>
          <w:lang w:eastAsia="ja-JP"/>
        </w:rPr>
        <w:t>Nokia</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Because the UE is allowed to skip measurements in neighbor cells during soft satellite switching, the total timing to detect neighbor cells has to be extended</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Nokia</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The UE is allowed to skip measurement gaps not associated to the satellite switching from the duration of t-serviceStart and t-service</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Nokia</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Measurement gaps or SMTCs colliding with RLM-RS are not accounted for during soft satellite switching operation</w:t>
      </w:r>
    </w:p>
    <w:p w:rsidR="00A069BC" w:rsidRPr="00947EDD" w:rsidRDefault="00A069BC" w:rsidP="00A069BC">
      <w:pPr>
        <w:pStyle w:val="aff5"/>
        <w:numPr>
          <w:ilvl w:val="1"/>
          <w:numId w:val="24"/>
        </w:numPr>
        <w:overflowPunct w:val="0"/>
        <w:autoSpaceDE w:val="0"/>
        <w:autoSpaceDN w:val="0"/>
        <w:adjustRightInd w:val="0"/>
        <w:snapToGrid w:val="0"/>
        <w:ind w:left="1364"/>
        <w:textAlignment w:val="baseline"/>
        <w:rPr>
          <w:szCs w:val="21"/>
          <w:lang w:eastAsia="ja-JP"/>
        </w:rPr>
      </w:pPr>
      <w:r w:rsidRPr="00947EDD">
        <w:rPr>
          <w:szCs w:val="21"/>
          <w:lang w:eastAsia="ja-JP"/>
        </w:rPr>
        <w:t>Nokia</w:t>
      </w:r>
    </w:p>
    <w:p w:rsidR="00A069BC" w:rsidRPr="005B3470" w:rsidRDefault="00A069BC" w:rsidP="00A069BC">
      <w:pPr>
        <w:snapToGrid w:val="0"/>
        <w:spacing w:after="120"/>
        <w:rPr>
          <w:b/>
          <w:sz w:val="21"/>
          <w:szCs w:val="21"/>
          <w:u w:val="single"/>
          <w:lang w:val="en-US" w:eastAsia="zh-CN"/>
        </w:rPr>
      </w:pPr>
      <w:r w:rsidRPr="005B3470">
        <w:rPr>
          <w:b/>
          <w:sz w:val="21"/>
          <w:szCs w:val="21"/>
          <w:u w:val="single"/>
          <w:lang w:val="en-US" w:eastAsia="zh-CN"/>
        </w:rPr>
        <w:t>Issue 5-2-S: Soft’ Satellite switch (5-2-S1 and -S2 from RAN4#110 are merged)</w:t>
      </w:r>
    </w:p>
    <w:p w:rsidR="00A069BC" w:rsidRPr="00947EDD" w:rsidRDefault="00A069BC" w:rsidP="00A069BC">
      <w:pPr>
        <w:snapToGrid w:val="0"/>
        <w:spacing w:after="120"/>
        <w:ind w:firstLine="284"/>
        <w:rPr>
          <w:b/>
          <w:bCs/>
          <w:sz w:val="21"/>
          <w:szCs w:val="21"/>
          <w:u w:val="single"/>
          <w:lang w:eastAsia="ja-JP"/>
        </w:rPr>
      </w:pPr>
      <w:r w:rsidRPr="00947EDD">
        <w:rPr>
          <w:b/>
          <w:bCs/>
          <w:sz w:val="21"/>
          <w:szCs w:val="21"/>
          <w:u w:val="single"/>
          <w:lang w:eastAsia="ja-JP"/>
        </w:rPr>
        <w:t>Moderator’s WF</w:t>
      </w:r>
    </w:p>
    <w:p w:rsidR="00A069BC" w:rsidRPr="00B51194"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B51194">
        <w:rPr>
          <w:szCs w:val="21"/>
          <w:lang w:eastAsia="ja-JP"/>
        </w:rPr>
        <w:t>UE capability of parallelMeasurementWithoutRestriction-r17 is mandatorily supported for a UE supporting soft satellite switching.</w:t>
      </w:r>
    </w:p>
    <w:p w:rsidR="00A069BC" w:rsidRPr="00A10C29"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A10C29">
        <w:rPr>
          <w:szCs w:val="21"/>
          <w:lang w:eastAsia="ja-JP"/>
        </w:rPr>
        <w:t>Do not define known case for soft satellite switch.</w:t>
      </w:r>
    </w:p>
    <w:p w:rsidR="00A069BC" w:rsidRPr="00A10C29"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A10C29">
        <w:rPr>
          <w:szCs w:val="21"/>
          <w:lang w:eastAsia="ja-JP"/>
        </w:rPr>
        <w:t>Do not consider PDD reporting between serving and target satellites involved in the satellite switching without PCI change.</w:t>
      </w:r>
    </w:p>
    <w:p w:rsidR="00A069BC" w:rsidRPr="008A6454"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8A6454">
        <w:rPr>
          <w:szCs w:val="21"/>
          <w:lang w:eastAsia="ja-JP"/>
        </w:rPr>
        <w:t>During and after soft satellite switch, the total timing to detect neighbor cells has to be extended.</w:t>
      </w:r>
    </w:p>
    <w:p w:rsidR="00A069BC" w:rsidRPr="00947EDD"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lastRenderedPageBreak/>
        <w:t>UE is allowed to skip measurement gaps not associated to the satellite switching from the duration of t-serviceStart and t-service</w:t>
      </w:r>
    </w:p>
    <w:p w:rsidR="00A069BC"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947EDD">
        <w:rPr>
          <w:szCs w:val="21"/>
          <w:lang w:eastAsia="ja-JP"/>
        </w:rPr>
        <w:t>Measurement gaps or SMTCs colliding with RLM-RS are not accounted for during soft satellite switching operation</w:t>
      </w:r>
    </w:p>
    <w:p w:rsidR="00A069BC" w:rsidRPr="00377FA3" w:rsidRDefault="00A069BC" w:rsidP="00A069BC">
      <w:pPr>
        <w:overflowPunct w:val="0"/>
        <w:autoSpaceDE w:val="0"/>
        <w:autoSpaceDN w:val="0"/>
        <w:adjustRightInd w:val="0"/>
        <w:snapToGrid w:val="0"/>
        <w:textAlignment w:val="baseline"/>
        <w:rPr>
          <w:rFonts w:eastAsia="等线"/>
          <w:sz w:val="21"/>
          <w:szCs w:val="21"/>
          <w:lang w:eastAsia="zh-CN"/>
        </w:rPr>
      </w:pPr>
      <w:r>
        <w:rPr>
          <w:rFonts w:eastAsia="等线" w:hint="eastAsia"/>
          <w:sz w:val="21"/>
          <w:szCs w:val="21"/>
          <w:lang w:eastAsia="zh-CN"/>
        </w:rPr>
        <w:t>D</w:t>
      </w:r>
      <w:r>
        <w:rPr>
          <w:rFonts w:eastAsia="等线"/>
          <w:sz w:val="21"/>
          <w:szCs w:val="21"/>
          <w:lang w:eastAsia="zh-CN"/>
        </w:rPr>
        <w:t xml:space="preserve">iscussion on the first bullet: </w:t>
      </w:r>
    </w:p>
    <w:p w:rsidR="00A069BC" w:rsidRPr="00B51194"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B51194">
        <w:rPr>
          <w:szCs w:val="21"/>
          <w:lang w:eastAsia="ja-JP"/>
        </w:rPr>
        <w:t>UE capability of parallelMeasurementWithoutRestriction-r17 is mandatorily supported for a UE supporting soft satellite switching.</w:t>
      </w:r>
    </w:p>
    <w:p w:rsidR="00A069BC" w:rsidRDefault="00A069BC" w:rsidP="00A069BC">
      <w:pPr>
        <w:snapToGrid w:val="0"/>
        <w:spacing w:after="120"/>
        <w:rPr>
          <w:bCs/>
          <w:sz w:val="21"/>
          <w:szCs w:val="21"/>
          <w:lang w:eastAsia="zh-CN"/>
        </w:rPr>
      </w:pPr>
      <w:r>
        <w:rPr>
          <w:rFonts w:hint="eastAsia"/>
          <w:bCs/>
          <w:sz w:val="21"/>
          <w:szCs w:val="21"/>
          <w:lang w:eastAsia="zh-CN"/>
        </w:rPr>
        <w:t>C</w:t>
      </w:r>
      <w:r>
        <w:rPr>
          <w:bCs/>
          <w:sz w:val="21"/>
          <w:szCs w:val="21"/>
          <w:lang w:eastAsia="zh-CN"/>
        </w:rPr>
        <w:t xml:space="preserve">MCC: not agree with it. Even UE does not support the capability, there is still benefit from soft switching. </w:t>
      </w:r>
    </w:p>
    <w:p w:rsidR="00A069BC" w:rsidRDefault="00A069BC" w:rsidP="00A069BC">
      <w:pPr>
        <w:snapToGrid w:val="0"/>
        <w:spacing w:after="120"/>
        <w:rPr>
          <w:bCs/>
          <w:sz w:val="21"/>
          <w:szCs w:val="21"/>
          <w:lang w:eastAsia="zh-CN"/>
        </w:rPr>
      </w:pPr>
      <w:r>
        <w:rPr>
          <w:bCs/>
          <w:sz w:val="21"/>
          <w:szCs w:val="21"/>
          <w:lang w:eastAsia="zh-CN"/>
        </w:rPr>
        <w:t>HW, E///: Agree with CMCC.</w:t>
      </w:r>
    </w:p>
    <w:p w:rsidR="00A069BC" w:rsidRDefault="00A069BC" w:rsidP="00A069BC">
      <w:pPr>
        <w:snapToGrid w:val="0"/>
        <w:spacing w:after="120"/>
        <w:rPr>
          <w:bCs/>
          <w:sz w:val="21"/>
          <w:szCs w:val="21"/>
          <w:lang w:eastAsia="zh-CN"/>
        </w:rPr>
      </w:pPr>
      <w:r>
        <w:rPr>
          <w:bCs/>
          <w:sz w:val="21"/>
          <w:szCs w:val="21"/>
          <w:lang w:eastAsia="zh-CN"/>
        </w:rPr>
        <w:t xml:space="preserve">Apple: The background is to do optimization. We also proposed to mandate other UE capabilities for soft switching. We are also ok to not enforce additional capability for UE. </w:t>
      </w:r>
    </w:p>
    <w:p w:rsidR="00A069BC" w:rsidRPr="00B51194" w:rsidRDefault="00A069BC" w:rsidP="00A069BC">
      <w:pPr>
        <w:snapToGrid w:val="0"/>
        <w:spacing w:after="120"/>
        <w:rPr>
          <w:bCs/>
          <w:sz w:val="21"/>
          <w:szCs w:val="21"/>
          <w:lang w:eastAsia="zh-CN"/>
        </w:rPr>
      </w:pPr>
      <w:r>
        <w:rPr>
          <w:bCs/>
          <w:sz w:val="21"/>
          <w:szCs w:val="21"/>
          <w:lang w:eastAsia="zh-CN"/>
        </w:rPr>
        <w:t xml:space="preserve">vivo: agree with CMCC. We already discussed the case for UE without </w:t>
      </w:r>
      <w:r w:rsidRPr="00B51194">
        <w:rPr>
          <w:bCs/>
          <w:sz w:val="21"/>
          <w:szCs w:val="21"/>
          <w:lang w:eastAsia="zh-CN"/>
        </w:rPr>
        <w:t>parallelMeasurementWithoutRestriction-r17</w:t>
      </w:r>
      <w:r>
        <w:rPr>
          <w:bCs/>
          <w:sz w:val="21"/>
          <w:szCs w:val="21"/>
          <w:lang w:eastAsia="zh-CN"/>
        </w:rPr>
        <w:t xml:space="preserve"> capability. </w:t>
      </w:r>
    </w:p>
    <w:p w:rsidR="00A069BC" w:rsidRDefault="00A069BC" w:rsidP="00A069BC">
      <w:pPr>
        <w:snapToGrid w:val="0"/>
        <w:spacing w:after="120"/>
        <w:rPr>
          <w:bCs/>
          <w:sz w:val="21"/>
          <w:szCs w:val="21"/>
          <w:lang w:eastAsia="zh-CN"/>
        </w:rPr>
      </w:pPr>
      <w:r>
        <w:rPr>
          <w:bCs/>
          <w:sz w:val="21"/>
          <w:szCs w:val="21"/>
          <w:lang w:eastAsia="zh-CN"/>
        </w:rPr>
        <w:t xml:space="preserve">Nokia: It is true that UE does not support the capability, there is still benefit from soft switching. But the soft switching requires additional BS efforts. </w:t>
      </w:r>
    </w:p>
    <w:p w:rsidR="00A069BC" w:rsidRDefault="00A069BC" w:rsidP="00A069BC">
      <w:pPr>
        <w:snapToGrid w:val="0"/>
        <w:spacing w:after="120"/>
        <w:rPr>
          <w:bCs/>
          <w:sz w:val="21"/>
          <w:szCs w:val="21"/>
          <w:lang w:eastAsia="zh-CN"/>
        </w:rPr>
      </w:pPr>
    </w:p>
    <w:p w:rsidR="00A069BC" w:rsidRDefault="00A069BC" w:rsidP="00A069BC">
      <w:pPr>
        <w:snapToGrid w:val="0"/>
        <w:spacing w:after="120"/>
        <w:rPr>
          <w:bCs/>
          <w:sz w:val="21"/>
          <w:szCs w:val="21"/>
          <w:lang w:eastAsia="zh-CN"/>
        </w:rPr>
      </w:pPr>
      <w:r>
        <w:rPr>
          <w:bCs/>
          <w:sz w:val="21"/>
          <w:szCs w:val="21"/>
          <w:lang w:eastAsia="zh-CN"/>
        </w:rPr>
        <w:t>Discussion on the second bullet:</w:t>
      </w:r>
    </w:p>
    <w:p w:rsidR="00A069BC" w:rsidRPr="00B51194"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B51194">
        <w:rPr>
          <w:szCs w:val="21"/>
          <w:lang w:eastAsia="ja-JP"/>
        </w:rPr>
        <w:t>Do not define known case for soft satellite switch.</w:t>
      </w:r>
    </w:p>
    <w:p w:rsidR="00A069BC" w:rsidRDefault="00A069BC" w:rsidP="00A069BC">
      <w:pPr>
        <w:snapToGrid w:val="0"/>
        <w:spacing w:after="120"/>
        <w:rPr>
          <w:bCs/>
          <w:sz w:val="21"/>
          <w:szCs w:val="21"/>
          <w:lang w:val="en-US" w:eastAsia="zh-CN"/>
        </w:rPr>
      </w:pPr>
      <w:r>
        <w:rPr>
          <w:bCs/>
          <w:sz w:val="21"/>
          <w:szCs w:val="21"/>
          <w:lang w:val="en-US" w:eastAsia="zh-CN"/>
        </w:rPr>
        <w:t xml:space="preserve">CMCC, HW: to clarify, at the starting of the soft switch, the cell is unknown. </w:t>
      </w:r>
    </w:p>
    <w:p w:rsidR="00A069BC" w:rsidRDefault="00A069BC" w:rsidP="00A069BC">
      <w:pPr>
        <w:snapToGrid w:val="0"/>
        <w:spacing w:after="120"/>
        <w:rPr>
          <w:bCs/>
          <w:sz w:val="21"/>
          <w:szCs w:val="21"/>
          <w:lang w:val="en-US" w:eastAsia="zh-CN"/>
        </w:rPr>
      </w:pPr>
      <w:r>
        <w:rPr>
          <w:bCs/>
          <w:sz w:val="21"/>
          <w:szCs w:val="21"/>
          <w:lang w:val="en-US" w:eastAsia="zh-CN"/>
        </w:rPr>
        <w:t>Inmarsat: to clarify the meaning of “the cell is unknown”.</w:t>
      </w:r>
    </w:p>
    <w:p w:rsidR="00A069BC" w:rsidRDefault="00A069BC" w:rsidP="00A069BC">
      <w:pPr>
        <w:snapToGrid w:val="0"/>
        <w:spacing w:after="120"/>
        <w:ind w:leftChars="100" w:left="200"/>
        <w:rPr>
          <w:bCs/>
          <w:sz w:val="21"/>
          <w:szCs w:val="21"/>
          <w:lang w:val="en-US" w:eastAsia="zh-CN"/>
        </w:rPr>
      </w:pPr>
      <w:r>
        <w:rPr>
          <w:bCs/>
          <w:sz w:val="21"/>
          <w:szCs w:val="21"/>
          <w:lang w:val="en-US" w:eastAsia="zh-CN"/>
        </w:rPr>
        <w:t>HW:</w:t>
      </w:r>
      <w:r w:rsidRPr="00AB4AA5">
        <w:rPr>
          <w:bCs/>
          <w:sz w:val="21"/>
          <w:szCs w:val="21"/>
          <w:lang w:val="en-US" w:eastAsia="zh-CN"/>
        </w:rPr>
        <w:t xml:space="preserve"> </w:t>
      </w:r>
      <w:r>
        <w:rPr>
          <w:bCs/>
          <w:sz w:val="21"/>
          <w:szCs w:val="21"/>
          <w:lang w:val="en-US" w:eastAsia="zh-CN"/>
        </w:rPr>
        <w:t>UE needs to do time sync.</w:t>
      </w:r>
    </w:p>
    <w:p w:rsidR="00A069BC" w:rsidRDefault="00A069BC" w:rsidP="00A069BC">
      <w:pPr>
        <w:snapToGrid w:val="0"/>
        <w:spacing w:after="120"/>
        <w:ind w:leftChars="100" w:left="200"/>
        <w:rPr>
          <w:bCs/>
          <w:sz w:val="21"/>
          <w:szCs w:val="21"/>
          <w:lang w:val="en-US" w:eastAsia="zh-CN"/>
        </w:rPr>
      </w:pPr>
      <w:r>
        <w:rPr>
          <w:rFonts w:hint="eastAsia"/>
          <w:bCs/>
          <w:sz w:val="21"/>
          <w:szCs w:val="21"/>
          <w:lang w:val="en-US" w:eastAsia="zh-CN"/>
        </w:rPr>
        <w:t>Q</w:t>
      </w:r>
      <w:r>
        <w:rPr>
          <w:bCs/>
          <w:sz w:val="21"/>
          <w:szCs w:val="21"/>
          <w:lang w:val="en-US" w:eastAsia="zh-CN"/>
        </w:rPr>
        <w:t xml:space="preserve">C: follow the legacy definition. </w:t>
      </w:r>
    </w:p>
    <w:p w:rsidR="00A069BC" w:rsidRDefault="00A069BC" w:rsidP="00A069BC">
      <w:pPr>
        <w:snapToGrid w:val="0"/>
        <w:spacing w:after="120"/>
        <w:rPr>
          <w:bCs/>
          <w:sz w:val="21"/>
          <w:szCs w:val="21"/>
          <w:lang w:val="en-US" w:eastAsia="zh-CN"/>
        </w:rPr>
      </w:pPr>
      <w:r>
        <w:rPr>
          <w:rFonts w:hint="eastAsia"/>
          <w:bCs/>
          <w:sz w:val="21"/>
          <w:szCs w:val="21"/>
          <w:lang w:val="en-US" w:eastAsia="zh-CN"/>
        </w:rPr>
        <w:t>N</w:t>
      </w:r>
      <w:r>
        <w:rPr>
          <w:bCs/>
          <w:sz w:val="21"/>
          <w:szCs w:val="21"/>
          <w:lang w:val="en-US" w:eastAsia="zh-CN"/>
        </w:rPr>
        <w:t xml:space="preserve">okia: the same PCI is considered here. </w:t>
      </w:r>
    </w:p>
    <w:p w:rsidR="00A069BC" w:rsidRDefault="00A069BC" w:rsidP="00A069BC">
      <w:pPr>
        <w:snapToGrid w:val="0"/>
        <w:spacing w:after="120"/>
        <w:rPr>
          <w:bCs/>
          <w:sz w:val="21"/>
          <w:szCs w:val="21"/>
          <w:lang w:val="en-US" w:eastAsia="zh-CN"/>
        </w:rPr>
      </w:pPr>
    </w:p>
    <w:p w:rsidR="00A069BC" w:rsidRDefault="00A069BC" w:rsidP="00A069BC">
      <w:pPr>
        <w:snapToGrid w:val="0"/>
        <w:spacing w:after="120"/>
        <w:rPr>
          <w:bCs/>
          <w:sz w:val="21"/>
          <w:szCs w:val="21"/>
          <w:lang w:val="en-US" w:eastAsia="zh-CN"/>
        </w:rPr>
      </w:pPr>
      <w:r>
        <w:rPr>
          <w:rFonts w:hint="eastAsia"/>
          <w:bCs/>
          <w:sz w:val="21"/>
          <w:szCs w:val="21"/>
          <w:lang w:val="en-US" w:eastAsia="zh-CN"/>
        </w:rPr>
        <w:t>D</w:t>
      </w:r>
      <w:r>
        <w:rPr>
          <w:bCs/>
          <w:sz w:val="21"/>
          <w:szCs w:val="21"/>
          <w:lang w:val="en-US" w:eastAsia="zh-CN"/>
        </w:rPr>
        <w:t>iscussion on</w:t>
      </w:r>
      <w:r>
        <w:rPr>
          <w:rFonts w:hint="eastAsia"/>
          <w:bCs/>
          <w:sz w:val="21"/>
          <w:szCs w:val="21"/>
          <w:lang w:val="en-US" w:eastAsia="zh-CN"/>
        </w:rPr>
        <w:t>:</w:t>
      </w:r>
    </w:p>
    <w:p w:rsidR="00A069BC" w:rsidRPr="00A10C29" w:rsidRDefault="00A069BC" w:rsidP="00A069BC">
      <w:pPr>
        <w:pStyle w:val="aff5"/>
        <w:numPr>
          <w:ilvl w:val="0"/>
          <w:numId w:val="24"/>
        </w:numPr>
        <w:overflowPunct w:val="0"/>
        <w:autoSpaceDE w:val="0"/>
        <w:autoSpaceDN w:val="0"/>
        <w:adjustRightInd w:val="0"/>
        <w:snapToGrid w:val="0"/>
        <w:ind w:left="644"/>
        <w:textAlignment w:val="baseline"/>
        <w:rPr>
          <w:szCs w:val="21"/>
          <w:lang w:eastAsia="ja-JP"/>
        </w:rPr>
      </w:pPr>
      <w:r w:rsidRPr="00A10C29">
        <w:rPr>
          <w:szCs w:val="21"/>
          <w:lang w:eastAsia="ja-JP"/>
        </w:rPr>
        <w:t>During and after soft satellite switch, the total timing to detect neighbor cells has to be extended.</w:t>
      </w:r>
    </w:p>
    <w:p w:rsidR="00A069BC" w:rsidRDefault="00A069BC" w:rsidP="00A069BC">
      <w:pPr>
        <w:snapToGrid w:val="0"/>
        <w:spacing w:after="120"/>
        <w:rPr>
          <w:bCs/>
          <w:sz w:val="21"/>
          <w:szCs w:val="21"/>
          <w:lang w:val="en-US" w:eastAsia="zh-CN"/>
        </w:rPr>
      </w:pPr>
      <w:r>
        <w:rPr>
          <w:rFonts w:hint="eastAsia"/>
          <w:bCs/>
          <w:sz w:val="21"/>
          <w:szCs w:val="21"/>
          <w:lang w:val="en-US" w:eastAsia="zh-CN"/>
        </w:rPr>
        <w:t>N</w:t>
      </w:r>
      <w:r>
        <w:rPr>
          <w:bCs/>
          <w:sz w:val="21"/>
          <w:szCs w:val="21"/>
          <w:lang w:val="en-US" w:eastAsia="zh-CN"/>
        </w:rPr>
        <w:t xml:space="preserve">okia: this is based on the previous RAN4 agreement. To capture the proposal in the spec. </w:t>
      </w:r>
    </w:p>
    <w:p w:rsidR="00A069BC" w:rsidRDefault="00A069BC" w:rsidP="00A069BC">
      <w:pPr>
        <w:snapToGrid w:val="0"/>
        <w:spacing w:after="120"/>
        <w:rPr>
          <w:bCs/>
          <w:sz w:val="21"/>
          <w:szCs w:val="21"/>
          <w:lang w:val="en-US" w:eastAsia="zh-CN"/>
        </w:rPr>
      </w:pPr>
      <w:r>
        <w:rPr>
          <w:rFonts w:hint="eastAsia"/>
          <w:bCs/>
          <w:sz w:val="21"/>
          <w:szCs w:val="21"/>
          <w:lang w:val="en-US" w:eastAsia="zh-CN"/>
        </w:rPr>
        <w:t>H</w:t>
      </w:r>
      <w:r>
        <w:rPr>
          <w:bCs/>
          <w:sz w:val="21"/>
          <w:szCs w:val="21"/>
          <w:lang w:val="en-US" w:eastAsia="zh-CN"/>
        </w:rPr>
        <w:t>W: To define the exact time for the extension, or just clarify it will be extended?</w:t>
      </w:r>
    </w:p>
    <w:p w:rsidR="00A069BC" w:rsidRDefault="00A069BC" w:rsidP="00A069BC">
      <w:pPr>
        <w:snapToGrid w:val="0"/>
        <w:spacing w:after="120"/>
        <w:rPr>
          <w:bCs/>
          <w:sz w:val="21"/>
          <w:szCs w:val="21"/>
          <w:lang w:val="en-US" w:eastAsia="zh-CN"/>
        </w:rPr>
      </w:pPr>
      <w:r>
        <w:rPr>
          <w:bCs/>
          <w:sz w:val="21"/>
          <w:szCs w:val="21"/>
          <w:lang w:val="en-US" w:eastAsia="zh-CN"/>
        </w:rPr>
        <w:t xml:space="preserve">E///: We have different view. The measurement on the </w:t>
      </w:r>
      <w:r w:rsidRPr="00A10C29">
        <w:rPr>
          <w:sz w:val="21"/>
          <w:szCs w:val="21"/>
          <w:lang w:eastAsia="ja-JP"/>
        </w:rPr>
        <w:t>neighbor cells</w:t>
      </w:r>
      <w:r>
        <w:rPr>
          <w:sz w:val="21"/>
          <w:szCs w:val="21"/>
          <w:lang w:eastAsia="ja-JP"/>
        </w:rPr>
        <w:t xml:space="preserve"> should be started based on target satellite timing or STMC.</w:t>
      </w:r>
    </w:p>
    <w:p w:rsidR="00A069BC" w:rsidRPr="00A10C29" w:rsidRDefault="00A069BC" w:rsidP="00A069BC">
      <w:pPr>
        <w:snapToGrid w:val="0"/>
        <w:spacing w:after="120"/>
        <w:rPr>
          <w:bCs/>
          <w:sz w:val="21"/>
          <w:szCs w:val="21"/>
          <w:lang w:val="en-US" w:eastAsia="zh-CN"/>
        </w:rPr>
      </w:pPr>
      <w:r>
        <w:rPr>
          <w:rFonts w:hint="eastAsia"/>
          <w:bCs/>
          <w:sz w:val="21"/>
          <w:szCs w:val="21"/>
          <w:lang w:val="en-US" w:eastAsia="zh-CN"/>
        </w:rPr>
        <w:t xml:space="preserve"> </w:t>
      </w:r>
    </w:p>
    <w:p w:rsidR="00A069BC" w:rsidRPr="00A10C29" w:rsidRDefault="00A069BC" w:rsidP="00A069BC">
      <w:pPr>
        <w:snapToGrid w:val="0"/>
        <w:spacing w:after="120"/>
        <w:rPr>
          <w:bCs/>
          <w:sz w:val="21"/>
          <w:szCs w:val="21"/>
          <w:highlight w:val="green"/>
          <w:lang w:eastAsia="zh-CN"/>
        </w:rPr>
      </w:pPr>
      <w:r w:rsidRPr="00A10C29">
        <w:rPr>
          <w:rFonts w:hint="eastAsia"/>
          <w:bCs/>
          <w:sz w:val="21"/>
          <w:szCs w:val="21"/>
          <w:highlight w:val="green"/>
          <w:lang w:eastAsia="zh-CN"/>
        </w:rPr>
        <w:t>A</w:t>
      </w:r>
      <w:r w:rsidRPr="00A10C29">
        <w:rPr>
          <w:bCs/>
          <w:sz w:val="21"/>
          <w:szCs w:val="21"/>
          <w:highlight w:val="green"/>
          <w:lang w:eastAsia="zh-CN"/>
        </w:rPr>
        <w:t>greement:</w:t>
      </w:r>
    </w:p>
    <w:p w:rsidR="00A069BC" w:rsidRPr="00A10C29" w:rsidRDefault="00A069BC" w:rsidP="00A069BC">
      <w:pPr>
        <w:pStyle w:val="aff5"/>
        <w:numPr>
          <w:ilvl w:val="0"/>
          <w:numId w:val="24"/>
        </w:numPr>
        <w:overflowPunct w:val="0"/>
        <w:autoSpaceDE w:val="0"/>
        <w:autoSpaceDN w:val="0"/>
        <w:adjustRightInd w:val="0"/>
        <w:snapToGrid w:val="0"/>
        <w:ind w:left="644"/>
        <w:textAlignment w:val="baseline"/>
        <w:rPr>
          <w:szCs w:val="21"/>
          <w:highlight w:val="green"/>
          <w:lang w:eastAsia="ja-JP"/>
        </w:rPr>
      </w:pPr>
      <w:r w:rsidRPr="00A10C29">
        <w:rPr>
          <w:szCs w:val="21"/>
          <w:highlight w:val="green"/>
          <w:lang w:eastAsia="ja-JP"/>
        </w:rPr>
        <w:t xml:space="preserve">Do not define known case for soft satellite switch. </w:t>
      </w:r>
    </w:p>
    <w:p w:rsidR="00A069BC" w:rsidRPr="00A10C29" w:rsidRDefault="00A069BC" w:rsidP="00A069BC">
      <w:pPr>
        <w:pStyle w:val="aff5"/>
        <w:numPr>
          <w:ilvl w:val="1"/>
          <w:numId w:val="24"/>
        </w:numPr>
        <w:overflowPunct w:val="0"/>
        <w:autoSpaceDE w:val="0"/>
        <w:autoSpaceDN w:val="0"/>
        <w:adjustRightInd w:val="0"/>
        <w:snapToGrid w:val="0"/>
        <w:textAlignment w:val="baseline"/>
        <w:rPr>
          <w:szCs w:val="21"/>
          <w:highlight w:val="green"/>
          <w:lang w:eastAsia="ja-JP"/>
        </w:rPr>
      </w:pPr>
      <w:r w:rsidRPr="00A10C29">
        <w:rPr>
          <w:szCs w:val="21"/>
          <w:highlight w:val="green"/>
          <w:lang w:eastAsia="ja-JP"/>
        </w:rPr>
        <w:t xml:space="preserve">It does not mean RAN4 will define the “known” or “unknown” case in the spec for soft satellite switching. </w:t>
      </w:r>
    </w:p>
    <w:p w:rsidR="00A069BC" w:rsidRDefault="00A069BC" w:rsidP="00A069BC">
      <w:pPr>
        <w:snapToGrid w:val="0"/>
        <w:spacing w:after="120"/>
        <w:rPr>
          <w:bCs/>
          <w:sz w:val="21"/>
          <w:szCs w:val="21"/>
          <w:lang w:eastAsia="zh-CN"/>
        </w:rPr>
      </w:pPr>
    </w:p>
    <w:p w:rsidR="00A069BC" w:rsidRDefault="00A069BC" w:rsidP="00A069BC">
      <w:pPr>
        <w:snapToGrid w:val="0"/>
        <w:spacing w:after="120"/>
        <w:rPr>
          <w:bCs/>
          <w:sz w:val="21"/>
          <w:szCs w:val="21"/>
          <w:lang w:eastAsia="zh-CN"/>
        </w:rPr>
      </w:pPr>
    </w:p>
    <w:p w:rsidR="00A069BC" w:rsidRPr="006A7A86" w:rsidRDefault="00A069BC" w:rsidP="00A069BC">
      <w:pPr>
        <w:rPr>
          <w:rFonts w:ascii="Arial" w:hAnsi="Arial" w:cs="Arial"/>
          <w:b/>
          <w:color w:val="C00000"/>
          <w:sz w:val="21"/>
          <w:u w:val="single"/>
        </w:rPr>
      </w:pPr>
      <w:r w:rsidRPr="006A7A86">
        <w:rPr>
          <w:rFonts w:ascii="Arial" w:hAnsi="Arial" w:cs="Arial" w:hint="eastAsia"/>
          <w:b/>
          <w:color w:val="C00000"/>
          <w:sz w:val="21"/>
          <w:u w:val="single"/>
        </w:rPr>
        <w:t>On</w:t>
      </w:r>
      <w:r w:rsidRPr="006A7A86">
        <w:rPr>
          <w:rFonts w:ascii="Arial" w:hAnsi="Arial" w:cs="Arial"/>
          <w:b/>
          <w:color w:val="C00000"/>
          <w:sz w:val="21"/>
          <w:u w:val="single"/>
        </w:rPr>
        <w:t>line discussion (Tuesday, 21 May 2024)</w:t>
      </w:r>
    </w:p>
    <w:p w:rsidR="00A069BC" w:rsidRPr="0046202F" w:rsidRDefault="00A069BC" w:rsidP="00A069BC">
      <w:pPr>
        <w:rPr>
          <w:b/>
          <w:bCs/>
          <w:u w:val="single"/>
          <w:lang w:eastAsia="ja-JP"/>
        </w:rPr>
      </w:pPr>
      <w:r w:rsidRPr="0046202F">
        <w:rPr>
          <w:b/>
          <w:bCs/>
          <w:u w:val="single"/>
          <w:lang w:eastAsia="ja-JP"/>
        </w:rPr>
        <w:t>Issue 2-4: RRC Re-establishment</w:t>
      </w:r>
    </w:p>
    <w:p w:rsidR="00A069BC" w:rsidRDefault="00A069BC" w:rsidP="00A069BC">
      <w:pPr>
        <w:rPr>
          <w:b/>
          <w:bCs/>
          <w:u w:val="single"/>
          <w:lang w:eastAsia="ja-JP"/>
        </w:rPr>
      </w:pPr>
      <w:r>
        <w:rPr>
          <w:b/>
          <w:bCs/>
          <w:u w:val="single"/>
          <w:lang w:eastAsia="ja-JP"/>
        </w:rPr>
        <w:t>Summary of agreements:</w:t>
      </w:r>
    </w:p>
    <w:tbl>
      <w:tblPr>
        <w:tblStyle w:val="afff1"/>
        <w:tblW w:w="0" w:type="auto"/>
        <w:tblInd w:w="0" w:type="dxa"/>
        <w:tblLook w:val="04A0" w:firstRow="1" w:lastRow="0" w:firstColumn="1" w:lastColumn="0" w:noHBand="0" w:noVBand="1"/>
      </w:tblPr>
      <w:tblGrid>
        <w:gridCol w:w="9631"/>
      </w:tblGrid>
      <w:tr w:rsidR="00A069BC" w:rsidTr="00BB4A79">
        <w:tc>
          <w:tcPr>
            <w:tcW w:w="9631" w:type="dxa"/>
          </w:tcPr>
          <w:p w:rsidR="00A069BC" w:rsidRDefault="00A069BC" w:rsidP="00BB4A79">
            <w:pPr>
              <w:spacing w:after="120" w:line="252" w:lineRule="auto"/>
              <w:ind w:firstLine="284"/>
              <w:rPr>
                <w:b/>
                <w:bCs/>
                <w:u w:val="single"/>
                <w:lang w:eastAsia="ja-JP"/>
              </w:rPr>
            </w:pPr>
            <w:r>
              <w:rPr>
                <w:b/>
                <w:bCs/>
                <w:u w:val="single"/>
                <w:lang w:eastAsia="ja-JP"/>
              </w:rPr>
              <w:t>FFS [RAN4#108b]:</w:t>
            </w:r>
          </w:p>
          <w:p w:rsidR="00A069BC" w:rsidRDefault="00A069BC" w:rsidP="00A069BC">
            <w:pPr>
              <w:pStyle w:val="aff5"/>
              <w:numPr>
                <w:ilvl w:val="0"/>
                <w:numId w:val="24"/>
              </w:numPr>
              <w:spacing w:after="180" w:line="276" w:lineRule="auto"/>
              <w:ind w:left="644"/>
              <w:rPr>
                <w:lang w:eastAsia="ja-JP"/>
              </w:rPr>
            </w:pPr>
            <w:r>
              <w:rPr>
                <w:lang w:eastAsia="ja-JP"/>
              </w:rPr>
              <w:t>For Type 1 UE, whether to specify RRC Re-establishment for inter-satellite scenario.</w:t>
            </w:r>
          </w:p>
          <w:p w:rsidR="00A069BC" w:rsidRDefault="00A069BC" w:rsidP="00A069BC">
            <w:pPr>
              <w:pStyle w:val="aff5"/>
              <w:numPr>
                <w:ilvl w:val="0"/>
                <w:numId w:val="24"/>
              </w:numPr>
              <w:spacing w:after="180" w:line="276" w:lineRule="auto"/>
              <w:ind w:left="644"/>
              <w:rPr>
                <w:lang w:eastAsia="ja-JP"/>
              </w:rPr>
            </w:pPr>
            <w:r>
              <w:rPr>
                <w:lang w:eastAsia="ja-JP"/>
              </w:rPr>
              <w:t>For Type 2 UE, whether to specify RRC Re-establishment for inter-satellite scenario.</w:t>
            </w:r>
          </w:p>
          <w:p w:rsidR="00A069BC" w:rsidRDefault="00A069BC" w:rsidP="00A069BC">
            <w:pPr>
              <w:pStyle w:val="aff5"/>
              <w:numPr>
                <w:ilvl w:val="0"/>
                <w:numId w:val="24"/>
              </w:numPr>
              <w:spacing w:after="180" w:line="276" w:lineRule="auto"/>
              <w:ind w:left="644"/>
              <w:rPr>
                <w:lang w:eastAsia="ja-JP"/>
              </w:rPr>
            </w:pPr>
            <w:r>
              <w:rPr>
                <w:lang w:eastAsia="ja-JP"/>
              </w:rPr>
              <w:lastRenderedPageBreak/>
              <w:t>FFS: RRC Re-establishment requirements for intra-satellite scenario are the same as the existing FR1 NTN requirements with Ksatellite = 1.</w:t>
            </w:r>
          </w:p>
          <w:p w:rsidR="00A069BC" w:rsidRDefault="00A069BC" w:rsidP="00BB4A79">
            <w:pPr>
              <w:spacing w:after="120" w:line="252" w:lineRule="auto"/>
              <w:ind w:firstLine="284"/>
              <w:rPr>
                <w:b/>
                <w:bCs/>
                <w:u w:val="single"/>
                <w:lang w:eastAsia="ja-JP"/>
              </w:rPr>
            </w:pPr>
            <w:r>
              <w:rPr>
                <w:b/>
                <w:bCs/>
                <w:u w:val="single"/>
                <w:lang w:eastAsia="ja-JP"/>
              </w:rPr>
              <w:t>Agreement [RAN4#109]:</w:t>
            </w:r>
          </w:p>
          <w:p w:rsidR="00A069BC" w:rsidRPr="009F5560" w:rsidRDefault="00A069BC" w:rsidP="00A069BC">
            <w:pPr>
              <w:pStyle w:val="aff5"/>
              <w:numPr>
                <w:ilvl w:val="0"/>
                <w:numId w:val="30"/>
              </w:numPr>
              <w:spacing w:after="180" w:line="276" w:lineRule="auto"/>
              <w:rPr>
                <w:iCs/>
              </w:rPr>
            </w:pPr>
            <w:r w:rsidRPr="009F5560">
              <w:rPr>
                <w:iCs/>
              </w:rPr>
              <w:t xml:space="preserve">For </w:t>
            </w:r>
            <w:r w:rsidRPr="00B16B6A">
              <w:rPr>
                <w:b/>
                <w:bCs/>
                <w:iCs/>
              </w:rPr>
              <w:t>type 1</w:t>
            </w:r>
            <w:r w:rsidRPr="009F5560">
              <w:rPr>
                <w:iCs/>
              </w:rPr>
              <w:t xml:space="preserve"> UE</w:t>
            </w:r>
            <w:r>
              <w:rPr>
                <w:iCs/>
              </w:rPr>
              <w:t xml:space="preserve"> (electronical steering antenna)</w:t>
            </w:r>
          </w:p>
          <w:p w:rsidR="00A069BC" w:rsidRDefault="00A069BC" w:rsidP="00A069BC">
            <w:pPr>
              <w:pStyle w:val="aff5"/>
              <w:numPr>
                <w:ilvl w:val="1"/>
                <w:numId w:val="30"/>
              </w:numPr>
              <w:spacing w:after="180" w:line="276" w:lineRule="auto"/>
              <w:rPr>
                <w:iCs/>
              </w:rPr>
            </w:pPr>
            <w:r w:rsidRPr="004147CA">
              <w:rPr>
                <w:b/>
                <w:bCs/>
                <w:iCs/>
              </w:rPr>
              <w:t>Inter-satellite</w:t>
            </w:r>
            <w:r w:rsidRPr="009F5560">
              <w:rPr>
                <w:iCs/>
              </w:rPr>
              <w:t xml:space="preserve"> RRC re-establishment: </w:t>
            </w:r>
          </w:p>
          <w:p w:rsidR="00A069BC" w:rsidRPr="009F5560" w:rsidRDefault="00A069BC" w:rsidP="00A069BC">
            <w:pPr>
              <w:pStyle w:val="aff5"/>
              <w:numPr>
                <w:ilvl w:val="2"/>
                <w:numId w:val="30"/>
              </w:numPr>
              <w:spacing w:after="180" w:line="276" w:lineRule="auto"/>
              <w:rPr>
                <w:iCs/>
              </w:rPr>
            </w:pPr>
            <w:r w:rsidRPr="004147CA">
              <w:rPr>
                <w:b/>
                <w:bCs/>
                <w:iCs/>
              </w:rPr>
              <w:t>No</w:t>
            </w:r>
            <w:r w:rsidRPr="009F5560">
              <w:rPr>
                <w:iCs/>
              </w:rPr>
              <w:t xml:space="preserve"> RRC re-establishment requirements</w:t>
            </w:r>
          </w:p>
          <w:p w:rsidR="00A069BC" w:rsidRDefault="00A069BC" w:rsidP="00A069BC">
            <w:pPr>
              <w:pStyle w:val="aff5"/>
              <w:numPr>
                <w:ilvl w:val="1"/>
                <w:numId w:val="30"/>
              </w:numPr>
              <w:spacing w:after="180" w:line="276" w:lineRule="auto"/>
              <w:rPr>
                <w:iCs/>
              </w:rPr>
            </w:pPr>
            <w:r w:rsidRPr="00634579">
              <w:rPr>
                <w:b/>
                <w:bCs/>
                <w:iCs/>
              </w:rPr>
              <w:t>Intra-satellite</w:t>
            </w:r>
            <w:r w:rsidRPr="009F5560">
              <w:rPr>
                <w:iCs/>
              </w:rPr>
              <w:t xml:space="preserve"> RRC re-establishment: </w:t>
            </w:r>
          </w:p>
          <w:p w:rsidR="00A069BC" w:rsidRPr="00A748AE" w:rsidRDefault="00A069BC" w:rsidP="00A069BC">
            <w:pPr>
              <w:pStyle w:val="aff5"/>
              <w:numPr>
                <w:ilvl w:val="2"/>
                <w:numId w:val="30"/>
              </w:numPr>
              <w:spacing w:after="180" w:line="276" w:lineRule="auto"/>
              <w:rPr>
                <w:iCs/>
              </w:rPr>
            </w:pPr>
            <w:r w:rsidRPr="00DC15A6">
              <w:rPr>
                <w:b/>
                <w:bCs/>
                <w:iCs/>
              </w:rPr>
              <w:t>Define</w:t>
            </w:r>
            <w:r w:rsidRPr="009F5560">
              <w:rPr>
                <w:iCs/>
              </w:rPr>
              <w:t xml:space="preserve"> RRC re-establishment requirement, and the requirement is the same as the </w:t>
            </w:r>
            <w:r w:rsidRPr="00B45FCC">
              <w:rPr>
                <w:b/>
                <w:bCs/>
                <w:iCs/>
              </w:rPr>
              <w:t xml:space="preserve">existing </w:t>
            </w:r>
            <w:r w:rsidRPr="00A748AE">
              <w:rPr>
                <w:b/>
                <w:bCs/>
                <w:iCs/>
              </w:rPr>
              <w:t>FR1 NTN requirements</w:t>
            </w:r>
            <w:r w:rsidRPr="00A748AE">
              <w:rPr>
                <w:iCs/>
              </w:rPr>
              <w:t xml:space="preserve"> (6.2C.1). And the requirement applies when the UE is </w:t>
            </w:r>
            <w:r w:rsidRPr="00A748AE">
              <w:rPr>
                <w:b/>
                <w:bCs/>
                <w:iCs/>
              </w:rPr>
              <w:t>not configured with inter-satellite measurement</w:t>
            </w:r>
            <w:r w:rsidRPr="00A748AE">
              <w:rPr>
                <w:iCs/>
              </w:rPr>
              <w:t>.</w:t>
            </w:r>
          </w:p>
          <w:p w:rsidR="00A069BC" w:rsidRPr="00A748AE" w:rsidRDefault="00A069BC" w:rsidP="00A069BC">
            <w:pPr>
              <w:pStyle w:val="aff5"/>
              <w:numPr>
                <w:ilvl w:val="1"/>
                <w:numId w:val="30"/>
              </w:numPr>
              <w:spacing w:after="180" w:line="276" w:lineRule="auto"/>
              <w:rPr>
                <w:iCs/>
              </w:rPr>
            </w:pPr>
            <w:r w:rsidRPr="00A748AE">
              <w:rPr>
                <w:iCs/>
              </w:rPr>
              <w:t xml:space="preserve">FFS whether exception case need to be considered </w:t>
            </w:r>
          </w:p>
          <w:p w:rsidR="00A069BC" w:rsidRPr="00A748AE" w:rsidRDefault="00A069BC" w:rsidP="00A069BC">
            <w:pPr>
              <w:pStyle w:val="aff5"/>
              <w:numPr>
                <w:ilvl w:val="0"/>
                <w:numId w:val="30"/>
              </w:numPr>
              <w:spacing w:after="180" w:line="276" w:lineRule="auto"/>
              <w:rPr>
                <w:iCs/>
              </w:rPr>
            </w:pPr>
            <w:r w:rsidRPr="00A748AE">
              <w:rPr>
                <w:iCs/>
              </w:rPr>
              <w:t xml:space="preserve">For </w:t>
            </w:r>
            <w:r w:rsidRPr="00A748AE">
              <w:rPr>
                <w:b/>
                <w:bCs/>
                <w:iCs/>
              </w:rPr>
              <w:t>type 2</w:t>
            </w:r>
            <w:r w:rsidRPr="00A748AE">
              <w:rPr>
                <w:iCs/>
              </w:rPr>
              <w:t xml:space="preserve"> UE</w:t>
            </w:r>
            <w:r>
              <w:rPr>
                <w:iCs/>
              </w:rPr>
              <w:t xml:space="preserve"> (mechanical steering antenna)</w:t>
            </w:r>
          </w:p>
          <w:p w:rsidR="00A069BC" w:rsidRPr="00A748AE" w:rsidRDefault="00A069BC" w:rsidP="00A069BC">
            <w:pPr>
              <w:pStyle w:val="aff5"/>
              <w:numPr>
                <w:ilvl w:val="1"/>
                <w:numId w:val="30"/>
              </w:numPr>
              <w:spacing w:after="180" w:line="276" w:lineRule="auto"/>
              <w:rPr>
                <w:iCs/>
              </w:rPr>
            </w:pPr>
            <w:r w:rsidRPr="00A748AE">
              <w:rPr>
                <w:b/>
                <w:bCs/>
                <w:iCs/>
              </w:rPr>
              <w:t>Inter-satellite</w:t>
            </w:r>
            <w:r w:rsidRPr="00A748AE">
              <w:rPr>
                <w:iCs/>
              </w:rPr>
              <w:t xml:space="preserve"> RRC re-establishment</w:t>
            </w:r>
          </w:p>
          <w:p w:rsidR="00A069BC" w:rsidRPr="00A748AE" w:rsidRDefault="00A069BC" w:rsidP="00A069BC">
            <w:pPr>
              <w:pStyle w:val="aff5"/>
              <w:numPr>
                <w:ilvl w:val="2"/>
                <w:numId w:val="30"/>
              </w:numPr>
              <w:spacing w:after="180" w:line="276" w:lineRule="auto"/>
              <w:rPr>
                <w:iCs/>
              </w:rPr>
            </w:pPr>
            <w:r w:rsidRPr="00A748AE">
              <w:rPr>
                <w:b/>
                <w:bCs/>
                <w:iCs/>
              </w:rPr>
              <w:t>No</w:t>
            </w:r>
            <w:r w:rsidRPr="00A748AE">
              <w:rPr>
                <w:iCs/>
              </w:rPr>
              <w:t xml:space="preserve"> RRC re-establishment requirements</w:t>
            </w:r>
          </w:p>
          <w:p w:rsidR="00A069BC" w:rsidRPr="00A748AE" w:rsidRDefault="00A069BC" w:rsidP="00A069BC">
            <w:pPr>
              <w:pStyle w:val="aff5"/>
              <w:numPr>
                <w:ilvl w:val="1"/>
                <w:numId w:val="30"/>
              </w:numPr>
              <w:spacing w:after="180" w:line="276" w:lineRule="auto"/>
              <w:rPr>
                <w:iCs/>
              </w:rPr>
            </w:pPr>
            <w:r w:rsidRPr="00A748AE">
              <w:rPr>
                <w:b/>
                <w:bCs/>
                <w:iCs/>
              </w:rPr>
              <w:t>Intra-satellite</w:t>
            </w:r>
            <w:r w:rsidRPr="00A748AE">
              <w:rPr>
                <w:iCs/>
              </w:rPr>
              <w:t xml:space="preserve"> RRC re-establishment</w:t>
            </w:r>
          </w:p>
          <w:p w:rsidR="00A069BC" w:rsidRPr="00A748AE" w:rsidRDefault="00A069BC" w:rsidP="00A069BC">
            <w:pPr>
              <w:pStyle w:val="aff5"/>
              <w:numPr>
                <w:ilvl w:val="2"/>
                <w:numId w:val="30"/>
              </w:numPr>
              <w:spacing w:after="180" w:line="276" w:lineRule="auto"/>
              <w:rPr>
                <w:iCs/>
              </w:rPr>
            </w:pPr>
            <w:r w:rsidRPr="00A748AE">
              <w:rPr>
                <w:b/>
                <w:bCs/>
                <w:iCs/>
              </w:rPr>
              <w:t>Define</w:t>
            </w:r>
            <w:r w:rsidRPr="00A748AE">
              <w:rPr>
                <w:iCs/>
              </w:rPr>
              <w:t xml:space="preserve"> RRC re-establishment requirement, and the requirement is the same as the </w:t>
            </w:r>
            <w:r w:rsidRPr="00A748AE">
              <w:rPr>
                <w:b/>
                <w:bCs/>
                <w:iCs/>
              </w:rPr>
              <w:t>existing FR1 NTN requirements</w:t>
            </w:r>
            <w:r w:rsidRPr="00A748AE">
              <w:rPr>
                <w:iCs/>
              </w:rPr>
              <w:t xml:space="preserve"> (6.2C.1). And the requirement applies when the UE is </w:t>
            </w:r>
            <w:r w:rsidRPr="00A748AE">
              <w:rPr>
                <w:b/>
                <w:bCs/>
                <w:iCs/>
              </w:rPr>
              <w:t>not configured with inter-satellite measurement</w:t>
            </w:r>
            <w:r w:rsidRPr="00A748AE">
              <w:rPr>
                <w:iCs/>
              </w:rPr>
              <w:t>.</w:t>
            </w:r>
          </w:p>
          <w:p w:rsidR="00A069BC" w:rsidRPr="00A748AE" w:rsidRDefault="00A069BC" w:rsidP="00A069BC">
            <w:pPr>
              <w:pStyle w:val="aff5"/>
              <w:numPr>
                <w:ilvl w:val="2"/>
                <w:numId w:val="30"/>
              </w:numPr>
              <w:spacing w:after="180" w:line="276" w:lineRule="auto"/>
              <w:rPr>
                <w:iCs/>
              </w:rPr>
            </w:pPr>
            <w:r w:rsidRPr="00A748AE">
              <w:rPr>
                <w:iCs/>
              </w:rPr>
              <w:t xml:space="preserve">FFS whether exception case need to be considered </w:t>
            </w:r>
          </w:p>
          <w:p w:rsidR="00A069BC" w:rsidRPr="00C737C6" w:rsidRDefault="00A069BC" w:rsidP="00BB4A79">
            <w:pPr>
              <w:spacing w:after="120" w:line="252" w:lineRule="auto"/>
              <w:ind w:firstLine="284"/>
              <w:rPr>
                <w:b/>
                <w:bCs/>
                <w:u w:val="single"/>
                <w:lang w:eastAsia="ja-JP"/>
              </w:rPr>
            </w:pPr>
            <w:bookmarkStart w:id="97" w:name="_Hlk160000898"/>
            <w:r w:rsidRPr="00C737C6">
              <w:rPr>
                <w:b/>
                <w:bCs/>
                <w:u w:val="single"/>
                <w:lang w:eastAsia="ja-JP"/>
              </w:rPr>
              <w:t>No agreement [RAN4#110]: (no further discussion)</w:t>
            </w:r>
          </w:p>
          <w:bookmarkEnd w:id="97"/>
          <w:p w:rsidR="00A069BC" w:rsidRPr="009A1730" w:rsidRDefault="00A069BC" w:rsidP="00A069BC">
            <w:pPr>
              <w:pStyle w:val="aff5"/>
              <w:numPr>
                <w:ilvl w:val="0"/>
                <w:numId w:val="24"/>
              </w:numPr>
              <w:spacing w:after="180" w:line="276" w:lineRule="auto"/>
              <w:ind w:left="644"/>
              <w:rPr>
                <w:lang w:eastAsia="ja-JP"/>
              </w:rPr>
            </w:pPr>
            <w:r w:rsidRPr="009E3E83">
              <w:rPr>
                <w:lang w:eastAsia="ja-JP"/>
              </w:rPr>
              <w:t>Decide whether to define RRC re-establishment requirements for the case where UE fails to complete blind HO to the target satellite/cell.</w:t>
            </w:r>
          </w:p>
        </w:tc>
      </w:tr>
    </w:tbl>
    <w:p w:rsidR="00A069BC" w:rsidRDefault="00A069BC" w:rsidP="00A069BC">
      <w:pPr>
        <w:rPr>
          <w:b/>
          <w:u w:val="single"/>
          <w:lang w:eastAsia="ko-KR"/>
        </w:rPr>
      </w:pPr>
    </w:p>
    <w:p w:rsidR="00A069BC" w:rsidRPr="0046202F" w:rsidRDefault="00A069BC" w:rsidP="00A069BC">
      <w:pPr>
        <w:spacing w:after="120" w:line="252" w:lineRule="auto"/>
        <w:ind w:firstLine="284"/>
        <w:rPr>
          <w:b/>
          <w:bCs/>
          <w:sz w:val="21"/>
          <w:u w:val="single"/>
          <w:lang w:eastAsia="ja-JP"/>
        </w:rPr>
      </w:pPr>
      <w:r w:rsidRPr="0046202F">
        <w:rPr>
          <w:b/>
          <w:bCs/>
          <w:sz w:val="21"/>
          <w:u w:val="single"/>
          <w:lang w:eastAsia="ja-JP"/>
        </w:rPr>
        <w:t>Views from companies</w:t>
      </w:r>
    </w:p>
    <w:p w:rsidR="00A069BC" w:rsidRPr="0046202F" w:rsidRDefault="00A069BC" w:rsidP="00A069BC">
      <w:pPr>
        <w:pStyle w:val="aff5"/>
        <w:numPr>
          <w:ilvl w:val="0"/>
          <w:numId w:val="24"/>
        </w:numPr>
        <w:overflowPunct w:val="0"/>
        <w:autoSpaceDE w:val="0"/>
        <w:autoSpaceDN w:val="0"/>
        <w:adjustRightInd w:val="0"/>
        <w:spacing w:after="180" w:line="276" w:lineRule="auto"/>
        <w:ind w:left="644"/>
        <w:textAlignment w:val="baseline"/>
        <w:rPr>
          <w:lang w:eastAsia="ja-JP"/>
        </w:rPr>
      </w:pPr>
      <w:r w:rsidRPr="0046202F">
        <w:rPr>
          <w:lang w:eastAsia="ja-JP"/>
        </w:rPr>
        <w:t>For Type 2 UE, intra-satellite RRC re-establishment requirements do not apply when the cause for the RRC re-establishment is an inter-satellite HO failure.</w:t>
      </w:r>
    </w:p>
    <w:p w:rsidR="00A069BC" w:rsidRPr="0046202F" w:rsidRDefault="00A069BC" w:rsidP="00A069BC">
      <w:pPr>
        <w:pStyle w:val="aff5"/>
        <w:numPr>
          <w:ilvl w:val="1"/>
          <w:numId w:val="24"/>
        </w:numPr>
        <w:overflowPunct w:val="0"/>
        <w:autoSpaceDE w:val="0"/>
        <w:autoSpaceDN w:val="0"/>
        <w:adjustRightInd w:val="0"/>
        <w:spacing w:after="180" w:line="276" w:lineRule="auto"/>
        <w:ind w:left="1364"/>
        <w:textAlignment w:val="baseline"/>
        <w:rPr>
          <w:lang w:eastAsia="ja-JP"/>
        </w:rPr>
      </w:pPr>
      <w:r w:rsidRPr="0046202F">
        <w:rPr>
          <w:lang w:eastAsia="ja-JP"/>
        </w:rPr>
        <w:t>Apple, Samsung, Huawei</w:t>
      </w:r>
    </w:p>
    <w:p w:rsidR="00A069BC" w:rsidRPr="0046202F" w:rsidRDefault="00A069BC" w:rsidP="00A069BC">
      <w:pPr>
        <w:pStyle w:val="aff5"/>
        <w:numPr>
          <w:ilvl w:val="0"/>
          <w:numId w:val="24"/>
        </w:numPr>
        <w:overflowPunct w:val="0"/>
        <w:autoSpaceDE w:val="0"/>
        <w:autoSpaceDN w:val="0"/>
        <w:adjustRightInd w:val="0"/>
        <w:spacing w:after="180" w:line="276" w:lineRule="auto"/>
        <w:ind w:left="644"/>
        <w:textAlignment w:val="baseline"/>
        <w:rPr>
          <w:lang w:eastAsia="ja-JP"/>
        </w:rPr>
      </w:pPr>
      <w:r w:rsidRPr="0046202F">
        <w:rPr>
          <w:lang w:eastAsia="ja-JP"/>
        </w:rPr>
        <w:t>Do not to define inter-satellite RRC re-establishment requirement:</w:t>
      </w:r>
      <w:r w:rsidRPr="0046202F">
        <w:t xml:space="preserve"> </w:t>
      </w:r>
    </w:p>
    <w:p w:rsidR="00A069BC" w:rsidRPr="0046202F" w:rsidRDefault="00A069BC" w:rsidP="00A069BC">
      <w:pPr>
        <w:pStyle w:val="aff5"/>
        <w:numPr>
          <w:ilvl w:val="1"/>
          <w:numId w:val="24"/>
        </w:numPr>
        <w:overflowPunct w:val="0"/>
        <w:autoSpaceDE w:val="0"/>
        <w:autoSpaceDN w:val="0"/>
        <w:adjustRightInd w:val="0"/>
        <w:spacing w:after="180" w:line="276" w:lineRule="auto"/>
        <w:ind w:left="1364"/>
        <w:textAlignment w:val="baseline"/>
        <w:rPr>
          <w:lang w:eastAsia="ja-JP"/>
        </w:rPr>
      </w:pPr>
      <w:r w:rsidRPr="0046202F">
        <w:rPr>
          <w:lang w:eastAsia="ja-JP"/>
        </w:rPr>
        <w:t>Apple. Huawei</w:t>
      </w:r>
    </w:p>
    <w:p w:rsidR="00A069BC" w:rsidRPr="0046202F" w:rsidRDefault="00A069BC" w:rsidP="00A069BC">
      <w:pPr>
        <w:rPr>
          <w:b/>
          <w:sz w:val="21"/>
          <w:u w:val="single"/>
          <w:lang w:eastAsia="ja-JP"/>
        </w:rPr>
      </w:pPr>
      <w:r w:rsidRPr="0046202F">
        <w:rPr>
          <w:b/>
          <w:sz w:val="21"/>
          <w:u w:val="single"/>
          <w:lang w:eastAsia="ja-JP"/>
        </w:rPr>
        <w:t>Issue 2-4: RRC Re-establishment</w:t>
      </w:r>
    </w:p>
    <w:p w:rsidR="00A069BC" w:rsidRPr="0046202F" w:rsidRDefault="00A069BC" w:rsidP="00A069BC">
      <w:pPr>
        <w:spacing w:after="120" w:line="252" w:lineRule="auto"/>
        <w:ind w:firstLine="284"/>
        <w:rPr>
          <w:sz w:val="21"/>
          <w:lang w:eastAsia="ja-JP"/>
        </w:rPr>
      </w:pPr>
      <w:r w:rsidRPr="0046202F">
        <w:rPr>
          <w:b/>
          <w:bCs/>
          <w:sz w:val="21"/>
          <w:u w:val="single"/>
          <w:lang w:eastAsia="ja-JP"/>
        </w:rPr>
        <w:t>Moderator’s WF</w:t>
      </w:r>
      <w:r w:rsidRPr="0046202F">
        <w:rPr>
          <w:sz w:val="21"/>
          <w:lang w:eastAsia="ja-JP"/>
        </w:rPr>
        <w:t>: “No inter-satellite RRC re-establishment requirement” was already agreed in RAN4#109.</w:t>
      </w:r>
    </w:p>
    <w:p w:rsidR="00A069BC" w:rsidRPr="0046202F" w:rsidRDefault="00A069BC" w:rsidP="00A069BC">
      <w:pPr>
        <w:pStyle w:val="aff5"/>
        <w:numPr>
          <w:ilvl w:val="0"/>
          <w:numId w:val="24"/>
        </w:numPr>
        <w:overflowPunct w:val="0"/>
        <w:autoSpaceDE w:val="0"/>
        <w:autoSpaceDN w:val="0"/>
        <w:adjustRightInd w:val="0"/>
        <w:spacing w:after="180" w:line="276" w:lineRule="auto"/>
        <w:ind w:left="644"/>
        <w:textAlignment w:val="baseline"/>
        <w:rPr>
          <w:lang w:eastAsia="ja-JP"/>
        </w:rPr>
      </w:pPr>
      <w:r w:rsidRPr="0046202F">
        <w:rPr>
          <w:lang w:eastAsia="ja-JP"/>
        </w:rPr>
        <w:t xml:space="preserve">For Type 2 UE, </w:t>
      </w:r>
      <w:r w:rsidRPr="0046202F">
        <w:rPr>
          <w:strike/>
          <w:lang w:eastAsia="ja-JP"/>
        </w:rPr>
        <w:t>intra-satellite</w:t>
      </w:r>
      <w:r w:rsidRPr="0046202F">
        <w:rPr>
          <w:lang w:eastAsia="ja-JP"/>
        </w:rPr>
        <w:t xml:space="preserve"> RRC re-establishment requirements do not apply when the cause for the RRC re-establishment is an inter-satellite HO failure.</w:t>
      </w:r>
    </w:p>
    <w:p w:rsidR="00A069BC" w:rsidRPr="0046202F" w:rsidRDefault="00A069BC" w:rsidP="00A069BC">
      <w:pPr>
        <w:snapToGrid w:val="0"/>
        <w:spacing w:after="120"/>
        <w:rPr>
          <w:bCs/>
          <w:sz w:val="21"/>
          <w:szCs w:val="21"/>
          <w:highlight w:val="green"/>
          <w:lang w:val="en-US" w:eastAsia="zh-CN"/>
        </w:rPr>
      </w:pPr>
      <w:r w:rsidRPr="0046202F">
        <w:rPr>
          <w:rFonts w:hint="eastAsia"/>
          <w:bCs/>
          <w:sz w:val="21"/>
          <w:szCs w:val="21"/>
          <w:highlight w:val="green"/>
          <w:lang w:val="en-US" w:eastAsia="zh-CN"/>
        </w:rPr>
        <w:t>A</w:t>
      </w:r>
      <w:r w:rsidRPr="0046202F">
        <w:rPr>
          <w:bCs/>
          <w:sz w:val="21"/>
          <w:szCs w:val="21"/>
          <w:highlight w:val="green"/>
          <w:lang w:val="en-US" w:eastAsia="zh-CN"/>
        </w:rPr>
        <w:t>greement:</w:t>
      </w:r>
    </w:p>
    <w:p w:rsidR="00A069BC" w:rsidRPr="0046202F" w:rsidRDefault="00A069BC" w:rsidP="00A069BC">
      <w:pPr>
        <w:pStyle w:val="aff5"/>
        <w:numPr>
          <w:ilvl w:val="0"/>
          <w:numId w:val="24"/>
        </w:numPr>
        <w:overflowPunct w:val="0"/>
        <w:autoSpaceDE w:val="0"/>
        <w:autoSpaceDN w:val="0"/>
        <w:adjustRightInd w:val="0"/>
        <w:spacing w:after="180" w:line="276" w:lineRule="auto"/>
        <w:ind w:left="644"/>
        <w:textAlignment w:val="baseline"/>
        <w:rPr>
          <w:highlight w:val="green"/>
          <w:lang w:eastAsia="ja-JP"/>
        </w:rPr>
      </w:pPr>
      <w:r w:rsidRPr="0046202F">
        <w:rPr>
          <w:highlight w:val="green"/>
          <w:lang w:eastAsia="ja-JP"/>
        </w:rPr>
        <w:t>For Type 2 UE, RRC re-establishment requirements do not apply when the cause for the RRC re-establishment is an inter-satellite HO failure.</w:t>
      </w:r>
    </w:p>
    <w:p w:rsidR="00A069BC" w:rsidRDefault="00A069BC" w:rsidP="00A069BC">
      <w:pPr>
        <w:snapToGrid w:val="0"/>
        <w:spacing w:after="120"/>
        <w:rPr>
          <w:bCs/>
          <w:sz w:val="21"/>
          <w:szCs w:val="21"/>
          <w:lang w:val="en-US" w:eastAsia="zh-CN"/>
        </w:rPr>
      </w:pPr>
    </w:p>
    <w:p w:rsidR="00A069BC" w:rsidRPr="006A7A86" w:rsidRDefault="00A069BC" w:rsidP="00A069BC">
      <w:pPr>
        <w:rPr>
          <w:b/>
          <w:bCs/>
          <w:sz w:val="21"/>
          <w:u w:val="single"/>
          <w:lang w:eastAsia="ja-JP"/>
        </w:rPr>
      </w:pPr>
      <w:r w:rsidRPr="006A7A86">
        <w:rPr>
          <w:b/>
          <w:bCs/>
          <w:sz w:val="21"/>
          <w:u w:val="single"/>
          <w:lang w:eastAsia="ja-JP"/>
        </w:rPr>
        <w:t>Issue 4-2: NTN to TN cell reselection</w:t>
      </w:r>
    </w:p>
    <w:p w:rsidR="00A069BC" w:rsidRPr="006A7A86" w:rsidRDefault="00A069BC" w:rsidP="00A069BC">
      <w:pPr>
        <w:rPr>
          <w:b/>
          <w:bCs/>
          <w:sz w:val="21"/>
          <w:u w:val="single"/>
          <w:lang w:eastAsia="ja-JP"/>
        </w:rPr>
      </w:pPr>
      <w:r w:rsidRPr="006A7A86">
        <w:rPr>
          <w:b/>
          <w:bCs/>
          <w:sz w:val="21"/>
          <w:u w:val="single"/>
          <w:lang w:eastAsia="ja-JP"/>
        </w:rPr>
        <w:lastRenderedPageBreak/>
        <w:t>Summary of agreements:</w:t>
      </w:r>
    </w:p>
    <w:tbl>
      <w:tblPr>
        <w:tblStyle w:val="afff1"/>
        <w:tblW w:w="0" w:type="auto"/>
        <w:tblInd w:w="0" w:type="dxa"/>
        <w:tblLook w:val="04A0" w:firstRow="1" w:lastRow="0" w:firstColumn="1" w:lastColumn="0" w:noHBand="0" w:noVBand="1"/>
      </w:tblPr>
      <w:tblGrid>
        <w:gridCol w:w="9631"/>
      </w:tblGrid>
      <w:tr w:rsidR="00A069BC" w:rsidTr="00BB4A79">
        <w:tc>
          <w:tcPr>
            <w:tcW w:w="9631" w:type="dxa"/>
          </w:tcPr>
          <w:p w:rsidR="00A069BC" w:rsidRDefault="00A069BC" w:rsidP="00BB4A79">
            <w:pPr>
              <w:spacing w:after="120" w:line="252" w:lineRule="auto"/>
              <w:ind w:firstLine="284"/>
              <w:rPr>
                <w:b/>
                <w:bCs/>
                <w:u w:val="single"/>
                <w:lang w:eastAsia="ja-JP"/>
              </w:rPr>
            </w:pPr>
            <w:r>
              <w:rPr>
                <w:b/>
                <w:bCs/>
                <w:u w:val="single"/>
                <w:lang w:eastAsia="ja-JP"/>
              </w:rPr>
              <w:t>Agreement [RAN4#108b]:</w:t>
            </w:r>
          </w:p>
          <w:p w:rsidR="00A069BC" w:rsidRDefault="00A069BC" w:rsidP="00A069BC">
            <w:pPr>
              <w:pStyle w:val="aff5"/>
              <w:numPr>
                <w:ilvl w:val="0"/>
                <w:numId w:val="24"/>
              </w:numPr>
              <w:spacing w:after="180" w:line="276" w:lineRule="auto"/>
              <w:ind w:left="644"/>
              <w:rPr>
                <w:lang w:eastAsia="ja-JP"/>
              </w:rPr>
            </w:pPr>
            <w:r>
              <w:rPr>
                <w:lang w:eastAsia="ja-JP"/>
              </w:rPr>
              <w:t>UE is allowed to skip TN neighbour cells measurement in an area where there is no coverage of the frequency based on the provided TN cell coverage information and UE GNSS position information. FFS whether and how to implement it RAN4 CR.</w:t>
            </w:r>
          </w:p>
          <w:p w:rsidR="00A069BC" w:rsidRDefault="00A069BC" w:rsidP="00A069BC">
            <w:pPr>
              <w:pStyle w:val="aff5"/>
              <w:numPr>
                <w:ilvl w:val="0"/>
                <w:numId w:val="24"/>
              </w:numPr>
              <w:spacing w:after="180" w:line="276" w:lineRule="auto"/>
              <w:ind w:left="644"/>
              <w:rPr>
                <w:lang w:eastAsia="ja-JP"/>
              </w:rPr>
            </w:pPr>
            <w:r w:rsidRPr="0088159F">
              <w:rPr>
                <w:lang w:eastAsia="ja-JP"/>
              </w:rPr>
              <w:t>FFS on how to enhance NTN-to-TN cell reselection in case of mismatch between practical TN cell coverage and TN cell coverage information provided</w:t>
            </w:r>
            <w:r>
              <w:rPr>
                <w:lang w:eastAsia="ja-JP"/>
              </w:rPr>
              <w:t xml:space="preserve"> by serving cell.</w:t>
            </w:r>
          </w:p>
          <w:p w:rsidR="00A069BC" w:rsidRDefault="00A069BC" w:rsidP="00BB4A79">
            <w:pPr>
              <w:spacing w:after="120" w:line="252" w:lineRule="auto"/>
              <w:ind w:firstLine="284"/>
              <w:rPr>
                <w:b/>
                <w:bCs/>
                <w:u w:val="single"/>
                <w:lang w:eastAsia="ja-JP"/>
              </w:rPr>
            </w:pPr>
            <w:r>
              <w:rPr>
                <w:b/>
                <w:bCs/>
                <w:u w:val="single"/>
                <w:lang w:eastAsia="ja-JP"/>
              </w:rPr>
              <w:t>Agreement [RAN4#109]:</w:t>
            </w:r>
          </w:p>
          <w:p w:rsidR="00A069BC" w:rsidRPr="00293521" w:rsidRDefault="00A069BC" w:rsidP="00A069BC">
            <w:pPr>
              <w:pStyle w:val="aff5"/>
              <w:numPr>
                <w:ilvl w:val="0"/>
                <w:numId w:val="30"/>
              </w:numPr>
              <w:spacing w:after="180" w:line="276" w:lineRule="auto"/>
              <w:rPr>
                <w:lang w:eastAsia="ja-JP"/>
              </w:rPr>
            </w:pPr>
            <w:r w:rsidRPr="00293521">
              <w:rPr>
                <w:lang w:eastAsia="ja-JP"/>
              </w:rPr>
              <w:t>Define requirements on NTN to TN cell reselection.</w:t>
            </w:r>
          </w:p>
          <w:p w:rsidR="00A069BC" w:rsidRDefault="00A069BC" w:rsidP="00BB4A79">
            <w:pPr>
              <w:spacing w:after="120" w:line="252" w:lineRule="auto"/>
              <w:ind w:firstLine="284"/>
              <w:rPr>
                <w:b/>
                <w:bCs/>
                <w:u w:val="single"/>
                <w:lang w:eastAsia="ja-JP"/>
              </w:rPr>
            </w:pPr>
            <w:r>
              <w:rPr>
                <w:b/>
                <w:bCs/>
                <w:u w:val="single"/>
                <w:lang w:eastAsia="ja-JP"/>
              </w:rPr>
              <w:t>Agreement [RAN4#110]:</w:t>
            </w:r>
          </w:p>
          <w:p w:rsidR="00A069BC" w:rsidRPr="00293521" w:rsidRDefault="00A069BC" w:rsidP="00A069BC">
            <w:pPr>
              <w:pStyle w:val="aff5"/>
              <w:numPr>
                <w:ilvl w:val="0"/>
                <w:numId w:val="24"/>
              </w:numPr>
              <w:spacing w:after="180" w:line="276" w:lineRule="auto"/>
              <w:ind w:left="644"/>
              <w:rPr>
                <w:lang w:eastAsia="ja-JP"/>
              </w:rPr>
            </w:pPr>
            <w:r w:rsidRPr="00293521">
              <w:rPr>
                <w:lang w:eastAsia="ja-JP"/>
              </w:rPr>
              <w:t>Requirement applicability</w:t>
            </w:r>
          </w:p>
          <w:p w:rsidR="00A069BC" w:rsidRPr="00293521" w:rsidRDefault="00A069BC" w:rsidP="00A069BC">
            <w:pPr>
              <w:pStyle w:val="aff5"/>
              <w:numPr>
                <w:ilvl w:val="1"/>
                <w:numId w:val="24"/>
              </w:numPr>
              <w:spacing w:after="180" w:line="276" w:lineRule="auto"/>
              <w:ind w:left="1364"/>
              <w:rPr>
                <w:lang w:eastAsia="ja-JP"/>
              </w:rPr>
            </w:pPr>
            <w:r w:rsidRPr="00293521">
              <w:rPr>
                <w:lang w:eastAsia="ja-JP"/>
              </w:rPr>
              <w:t>Only inter-frequency cell reselection from NTN in FR1-NTN to TN</w:t>
            </w:r>
          </w:p>
          <w:p w:rsidR="00A069BC" w:rsidRPr="00293521" w:rsidRDefault="00A069BC" w:rsidP="00A069BC">
            <w:pPr>
              <w:pStyle w:val="aff5"/>
              <w:numPr>
                <w:ilvl w:val="1"/>
                <w:numId w:val="24"/>
              </w:numPr>
              <w:spacing w:after="180" w:line="276" w:lineRule="auto"/>
              <w:ind w:left="1364"/>
              <w:rPr>
                <w:lang w:eastAsia="ja-JP"/>
              </w:rPr>
            </w:pPr>
            <w:r w:rsidRPr="00293521">
              <w:rPr>
                <w:lang w:eastAsia="ja-JP"/>
              </w:rPr>
              <w:t>FFS inter-RAT cell resection</w:t>
            </w:r>
          </w:p>
          <w:p w:rsidR="00A069BC" w:rsidRPr="00293521" w:rsidRDefault="00A069BC" w:rsidP="00A069BC">
            <w:pPr>
              <w:pStyle w:val="aff5"/>
              <w:numPr>
                <w:ilvl w:val="0"/>
                <w:numId w:val="24"/>
              </w:numPr>
              <w:spacing w:after="180" w:line="276" w:lineRule="auto"/>
              <w:ind w:left="644"/>
              <w:rPr>
                <w:lang w:eastAsia="ja-JP"/>
              </w:rPr>
            </w:pPr>
            <w:r w:rsidRPr="00293521">
              <w:rPr>
                <w:lang w:eastAsia="ja-JP"/>
              </w:rPr>
              <w:t>Measurement requirements on cell reselection from NTN to NR TN (inter-frequency)</w:t>
            </w:r>
          </w:p>
          <w:p w:rsidR="00A069BC" w:rsidRPr="00293521" w:rsidRDefault="00A069BC" w:rsidP="00A069BC">
            <w:pPr>
              <w:pStyle w:val="aff5"/>
              <w:numPr>
                <w:ilvl w:val="1"/>
                <w:numId w:val="24"/>
              </w:numPr>
              <w:spacing w:after="180" w:line="276" w:lineRule="auto"/>
              <w:ind w:left="1364"/>
              <w:rPr>
                <w:lang w:eastAsia="ja-JP"/>
              </w:rPr>
            </w:pPr>
            <w:r w:rsidRPr="00293521">
              <w:rPr>
                <w:lang w:eastAsia="ja-JP"/>
              </w:rPr>
              <w:t>Remove HST components.</w:t>
            </w:r>
          </w:p>
          <w:p w:rsidR="00A069BC" w:rsidRPr="00293521" w:rsidRDefault="00A069BC" w:rsidP="00A069BC">
            <w:pPr>
              <w:pStyle w:val="aff5"/>
              <w:numPr>
                <w:ilvl w:val="1"/>
                <w:numId w:val="24"/>
              </w:numPr>
              <w:spacing w:after="180" w:line="276" w:lineRule="auto"/>
              <w:ind w:left="1364"/>
              <w:rPr>
                <w:lang w:eastAsia="ja-JP"/>
              </w:rPr>
            </w:pPr>
            <w:r w:rsidRPr="00293521">
              <w:rPr>
                <w:lang w:eastAsia="ja-JP"/>
              </w:rPr>
              <w:t xml:space="preserve">Remove HST components if inter-RAT considered in Rel-18 </w:t>
            </w:r>
          </w:p>
          <w:p w:rsidR="00A069BC" w:rsidRPr="00293521" w:rsidRDefault="00A069BC" w:rsidP="00BB4A79">
            <w:pPr>
              <w:spacing w:after="120" w:line="252" w:lineRule="auto"/>
              <w:ind w:firstLine="284"/>
              <w:rPr>
                <w:b/>
                <w:bCs/>
                <w:u w:val="single"/>
                <w:lang w:eastAsia="ja-JP"/>
              </w:rPr>
            </w:pPr>
          </w:p>
          <w:p w:rsidR="00A069BC" w:rsidRDefault="00A069BC" w:rsidP="00BB4A79">
            <w:pPr>
              <w:spacing w:after="120" w:line="252" w:lineRule="auto"/>
              <w:ind w:firstLine="284"/>
              <w:rPr>
                <w:b/>
                <w:bCs/>
                <w:u w:val="single"/>
                <w:lang w:eastAsia="ja-JP"/>
              </w:rPr>
            </w:pPr>
            <w:r>
              <w:rPr>
                <w:b/>
                <w:bCs/>
                <w:u w:val="single"/>
                <w:lang w:eastAsia="ja-JP"/>
              </w:rPr>
              <w:t>Agreement [RAN4#110]:</w:t>
            </w:r>
          </w:p>
          <w:p w:rsidR="00A069BC" w:rsidRPr="00293521" w:rsidRDefault="00A069BC" w:rsidP="00A069BC">
            <w:pPr>
              <w:pStyle w:val="aff5"/>
              <w:numPr>
                <w:ilvl w:val="0"/>
                <w:numId w:val="24"/>
              </w:numPr>
              <w:spacing w:after="180" w:line="276" w:lineRule="auto"/>
              <w:ind w:left="644"/>
              <w:rPr>
                <w:lang w:eastAsia="ja-JP"/>
              </w:rPr>
            </w:pPr>
            <w:r w:rsidRPr="00293521">
              <w:rPr>
                <w:lang w:eastAsia="ja-JP"/>
              </w:rPr>
              <w:t>Measurement requirements on cell reselection from NTN to NR TN (inter-frequency intra-RAT)</w:t>
            </w:r>
          </w:p>
          <w:p w:rsidR="00A069BC" w:rsidRPr="00293521" w:rsidRDefault="00A069BC" w:rsidP="00A069BC">
            <w:pPr>
              <w:pStyle w:val="aff5"/>
              <w:numPr>
                <w:ilvl w:val="2"/>
                <w:numId w:val="24"/>
              </w:numPr>
              <w:spacing w:after="180" w:line="276" w:lineRule="auto"/>
              <w:ind w:left="1350"/>
              <w:rPr>
                <w:lang w:eastAsia="ja-JP"/>
              </w:rPr>
            </w:pPr>
            <w:r w:rsidRPr="00293521">
              <w:rPr>
                <w:rFonts w:eastAsia="等线"/>
              </w:rPr>
              <w:t>K</w:t>
            </w:r>
            <w:r w:rsidRPr="00293521">
              <w:rPr>
                <w:rFonts w:eastAsia="等线"/>
                <w:vertAlign w:val="subscript"/>
              </w:rPr>
              <w:t>carrier_TN</w:t>
            </w:r>
            <w:r w:rsidRPr="00293521">
              <w:rPr>
                <w:rFonts w:eastAsia="等线"/>
              </w:rPr>
              <w:t xml:space="preserve"> * T</w:t>
            </w:r>
            <w:r w:rsidRPr="00293521">
              <w:rPr>
                <w:rFonts w:eastAsia="等线"/>
                <w:vertAlign w:val="subscript"/>
              </w:rPr>
              <w:t>detect/measure/evaluate,NR_Inter_TN</w:t>
            </w:r>
            <w:r w:rsidRPr="00293521">
              <w:rPr>
                <w:rFonts w:eastAsia="等线"/>
              </w:rPr>
              <w:t xml:space="preserve"> +  </w:t>
            </w:r>
            <m:oMath>
              <m:nary>
                <m:naryPr>
                  <m:chr m:val="∑"/>
                  <m:limLoc m:val="subSup"/>
                  <m:ctrlPr>
                    <w:rPr>
                      <w:rFonts w:ascii="Cambria Math" w:eastAsia="等线" w:hAnsi="Cambria Math" w:cs="v4.2.0"/>
                    </w:rPr>
                  </m:ctrlPr>
                </m:naryPr>
                <m:sub>
                  <m:r>
                    <m:rPr>
                      <m:sty m:val="p"/>
                    </m:rPr>
                    <w:rPr>
                      <w:rFonts w:ascii="Cambria Math" w:eastAsia="等线" w:hAnsi="Cambria Math" w:cs="v4.2.0"/>
                    </w:rPr>
                    <m:t>i=1</m:t>
                  </m:r>
                </m:sub>
                <m:sup>
                  <m:sSub>
                    <m:sSubPr>
                      <m:ctrlPr>
                        <w:rPr>
                          <w:rFonts w:ascii="Cambria Math" w:eastAsia="等线" w:hAnsi="Cambria Math" w:cs="v4.2.0"/>
                        </w:rPr>
                      </m:ctrlPr>
                    </m:sSubPr>
                    <m:e>
                      <m:r>
                        <m:rPr>
                          <m:sty m:val="p"/>
                        </m:rPr>
                        <w:rPr>
                          <w:rFonts w:ascii="Cambria Math" w:eastAsia="等线" w:hAnsi="Cambria Math" w:cs="v4.2.0"/>
                        </w:rPr>
                        <m:t>K</m:t>
                      </m:r>
                    </m:e>
                    <m:sub>
                      <m:r>
                        <m:rPr>
                          <m:sty m:val="p"/>
                        </m:rPr>
                        <w:rPr>
                          <w:rFonts w:ascii="Cambria Math" w:eastAsia="等线" w:hAnsi="Cambria Math" w:cs="v4.2.0"/>
                        </w:rPr>
                        <m:t>carrier_NTN</m:t>
                      </m:r>
                    </m:sub>
                  </m:sSub>
                </m:sup>
                <m:e>
                  <m:sSub>
                    <m:sSubPr>
                      <m:ctrlPr>
                        <w:rPr>
                          <w:rFonts w:ascii="Cambria Math" w:eastAsia="等线" w:hAnsi="Cambria Math" w:cs="v4.2.0"/>
                        </w:rPr>
                      </m:ctrlPr>
                    </m:sSubPr>
                    <m:e>
                      <m:r>
                        <m:rPr>
                          <m:sty m:val="p"/>
                        </m:rPr>
                        <w:rPr>
                          <w:rFonts w:ascii="Cambria Math" w:eastAsia="等线" w:hAnsi="Cambria Math" w:cs="v4.2.0"/>
                        </w:rPr>
                        <m:t>K</m:t>
                      </m:r>
                    </m:e>
                    <m:sub>
                      <m:r>
                        <m:rPr>
                          <m:sty m:val="p"/>
                        </m:rPr>
                        <w:rPr>
                          <w:rFonts w:ascii="Cambria Math" w:eastAsia="等线" w:hAnsi="Cambria Math" w:cs="v4.2.0"/>
                        </w:rPr>
                        <m:t>multi_SMTC,i</m:t>
                      </m:r>
                    </m:sub>
                  </m:sSub>
                  <m:r>
                    <m:rPr>
                      <m:sty m:val="p"/>
                    </m:rPr>
                    <w:rPr>
                      <w:rFonts w:ascii="Cambria Math" w:eastAsia="等线" w:hAnsi="Cambria Math" w:cs="v4.2.0"/>
                    </w:rPr>
                    <m:t>*</m:t>
                  </m:r>
                  <m:sSub>
                    <m:sSubPr>
                      <m:ctrlPr>
                        <w:rPr>
                          <w:rFonts w:ascii="Cambria Math" w:eastAsia="等线" w:hAnsi="Cambria Math" w:cs="v4.2.0"/>
                        </w:rPr>
                      </m:ctrlPr>
                    </m:sSubPr>
                    <m:e>
                      <m:r>
                        <m:rPr>
                          <m:sty m:val="p"/>
                        </m:rPr>
                        <w:rPr>
                          <w:rFonts w:ascii="Cambria Math" w:eastAsia="等线" w:hAnsi="Cambria Math" w:cs="v4.2.0"/>
                        </w:rPr>
                        <m:t>T</m:t>
                      </m:r>
                    </m:e>
                    <m:sub>
                      <m:r>
                        <m:rPr>
                          <m:sty m:val="p"/>
                        </m:rPr>
                        <w:rPr>
                          <w:rFonts w:ascii="Cambria Math" w:eastAsia="等线" w:hAnsi="Cambria Math" w:cs="v4.2.0"/>
                        </w:rPr>
                        <m:t>detect/measure/evaluate,NR_Inter_NTN</m:t>
                      </m:r>
                    </m:sub>
                  </m:sSub>
                </m:e>
              </m:nary>
            </m:oMath>
            <w:r w:rsidRPr="00293521">
              <w:rPr>
                <w:rFonts w:eastAsia="等线"/>
              </w:rPr>
              <w:t xml:space="preserve"> if the UE does not support the feature for enhanced RRM requirements defined in TS38.306 [14]  or if the enhancedMeasurementLEO-r17 is not enabled, or within K</w:t>
            </w:r>
            <w:r w:rsidRPr="00293521">
              <w:rPr>
                <w:rFonts w:eastAsia="等线"/>
                <w:vertAlign w:val="subscript"/>
              </w:rPr>
              <w:t>carrier_TN</w:t>
            </w:r>
            <w:r w:rsidRPr="00293521">
              <w:rPr>
                <w:rFonts w:eastAsia="等线"/>
              </w:rPr>
              <w:t xml:space="preserve"> * T</w:t>
            </w:r>
            <w:r w:rsidRPr="00293521">
              <w:rPr>
                <w:rFonts w:eastAsia="等线"/>
                <w:vertAlign w:val="subscript"/>
              </w:rPr>
              <w:t>detect/measure/evaluate,NR_Inter_TN</w:t>
            </w:r>
            <w:r w:rsidRPr="00293521">
              <w:rPr>
                <w:rFonts w:eastAsia="等线"/>
              </w:rPr>
              <w:t xml:space="preserve"> </w:t>
            </w:r>
            <w:r w:rsidRPr="00293521">
              <w:rPr>
                <w:rFonts w:eastAsia="等线"/>
                <w:strike/>
              </w:rPr>
              <w:t>+ K</w:t>
            </w:r>
            <w:r w:rsidRPr="00293521">
              <w:rPr>
                <w:rFonts w:eastAsia="等线"/>
                <w:strike/>
                <w:vertAlign w:val="subscript"/>
              </w:rPr>
              <w:t>carrier_HST</w:t>
            </w:r>
            <w:r w:rsidRPr="00293521">
              <w:rPr>
                <w:rFonts w:eastAsia="等线"/>
                <w:strike/>
              </w:rPr>
              <w:t xml:space="preserve"> * T</w:t>
            </w:r>
            <w:r w:rsidRPr="00293521">
              <w:rPr>
                <w:rFonts w:eastAsia="等线"/>
                <w:strike/>
                <w:vertAlign w:val="subscript"/>
              </w:rPr>
              <w:t>detect/measure/evaluate,NR_Inter_HST</w:t>
            </w:r>
            <w:r w:rsidRPr="00293521">
              <w:rPr>
                <w:rFonts w:eastAsia="等线"/>
              </w:rPr>
              <w:t xml:space="preserve"> + </w:t>
            </w:r>
            <m:oMath>
              <m:nary>
                <m:naryPr>
                  <m:chr m:val="∑"/>
                  <m:limLoc m:val="subSup"/>
                  <m:ctrlPr>
                    <w:rPr>
                      <w:rFonts w:ascii="Cambria Math" w:eastAsia="等线" w:hAnsi="Cambria Math" w:cs="v4.2.0"/>
                    </w:rPr>
                  </m:ctrlPr>
                </m:naryPr>
                <m:sub>
                  <m:r>
                    <m:rPr>
                      <m:sty m:val="p"/>
                    </m:rPr>
                    <w:rPr>
                      <w:rFonts w:ascii="Cambria Math" w:eastAsia="等线" w:hAnsi="Cambria Math" w:cs="v4.2.0"/>
                    </w:rPr>
                    <m:t>i=1</m:t>
                  </m:r>
                </m:sub>
                <m:sup>
                  <m:sSub>
                    <m:sSubPr>
                      <m:ctrlPr>
                        <w:rPr>
                          <w:rFonts w:ascii="Cambria Math" w:eastAsia="等线" w:hAnsi="Cambria Math" w:cs="v4.2.0"/>
                        </w:rPr>
                      </m:ctrlPr>
                    </m:sSubPr>
                    <m:e>
                      <m:r>
                        <m:rPr>
                          <m:sty m:val="p"/>
                        </m:rPr>
                        <w:rPr>
                          <w:rFonts w:ascii="Cambria Math" w:eastAsia="等线" w:hAnsi="Cambria Math" w:cs="v4.2.0"/>
                        </w:rPr>
                        <m:t>K</m:t>
                      </m:r>
                    </m:e>
                    <m:sub>
                      <m:r>
                        <m:rPr>
                          <m:sty m:val="p"/>
                        </m:rPr>
                        <w:rPr>
                          <w:rFonts w:ascii="Cambria Math" w:eastAsia="等线" w:hAnsi="Cambria Math" w:cs="v4.2.0"/>
                        </w:rPr>
                        <m:t>carrier_NTN</m:t>
                      </m:r>
                    </m:sub>
                  </m:sSub>
                </m:sup>
                <m:e>
                  <m:sSub>
                    <m:sSubPr>
                      <m:ctrlPr>
                        <w:rPr>
                          <w:rFonts w:ascii="Cambria Math" w:eastAsia="等线" w:hAnsi="Cambria Math" w:cs="v4.2.0"/>
                        </w:rPr>
                      </m:ctrlPr>
                    </m:sSubPr>
                    <m:e>
                      <m:r>
                        <m:rPr>
                          <m:sty m:val="p"/>
                        </m:rPr>
                        <w:rPr>
                          <w:rFonts w:ascii="Cambria Math" w:eastAsia="等线" w:hAnsi="Cambria Math" w:cs="v4.2.0"/>
                        </w:rPr>
                        <m:t>K</m:t>
                      </m:r>
                    </m:e>
                    <m:sub>
                      <m:r>
                        <m:rPr>
                          <m:sty m:val="p"/>
                        </m:rPr>
                        <w:rPr>
                          <w:rFonts w:ascii="Cambria Math" w:eastAsia="等线" w:hAnsi="Cambria Math" w:cs="v4.2.0"/>
                        </w:rPr>
                        <m:t>multi_SMTC,i</m:t>
                      </m:r>
                    </m:sub>
                  </m:sSub>
                  <m:r>
                    <m:rPr>
                      <m:sty m:val="p"/>
                    </m:rPr>
                    <w:rPr>
                      <w:rFonts w:ascii="Cambria Math" w:eastAsia="等线" w:hAnsi="Cambria Math" w:cs="v4.2.0"/>
                    </w:rPr>
                    <m:t>*</m:t>
                  </m:r>
                  <m:sSub>
                    <m:sSubPr>
                      <m:ctrlPr>
                        <w:rPr>
                          <w:rFonts w:ascii="Cambria Math" w:eastAsia="等线" w:hAnsi="Cambria Math" w:cs="v4.2.0"/>
                        </w:rPr>
                      </m:ctrlPr>
                    </m:sSubPr>
                    <m:e>
                      <m:r>
                        <m:rPr>
                          <m:sty m:val="p"/>
                        </m:rPr>
                        <w:rPr>
                          <w:rFonts w:ascii="Cambria Math" w:eastAsia="等线" w:hAnsi="Cambria Math" w:cs="v4.2.0"/>
                        </w:rPr>
                        <m:t>T</m:t>
                      </m:r>
                    </m:e>
                    <m:sub>
                      <m:r>
                        <m:rPr>
                          <m:sty m:val="p"/>
                        </m:rPr>
                        <w:rPr>
                          <w:rFonts w:ascii="Cambria Math" w:eastAsia="等线" w:hAnsi="Cambria Math" w:cs="v4.2.0"/>
                        </w:rPr>
                        <m:t>detect/measure/evaluate,NR_Inter_enh</m:t>
                      </m:r>
                    </m:sub>
                  </m:sSub>
                </m:e>
              </m:nary>
            </m:oMath>
            <w:r w:rsidRPr="00293521">
              <w:rPr>
                <w:rFonts w:eastAsia="等线" w:hAnsi="Cambria Math" w:cs="v4.2.0"/>
              </w:rPr>
              <w:t xml:space="preserve"> if the UE supports the feature for enhanced RRM requirements defined in TS38.306 [14]  and the enhancedMeasurementLEO-r17 is enabled.</w:t>
            </w:r>
          </w:p>
          <w:p w:rsidR="00A069BC" w:rsidRPr="00293521" w:rsidRDefault="00A069BC" w:rsidP="00A069BC">
            <w:pPr>
              <w:pStyle w:val="aff5"/>
              <w:numPr>
                <w:ilvl w:val="3"/>
                <w:numId w:val="24"/>
              </w:numPr>
              <w:tabs>
                <w:tab w:val="left" w:pos="441"/>
                <w:tab w:val="left" w:pos="1134"/>
              </w:tabs>
              <w:spacing w:beforeLines="50" w:after="0" w:line="240" w:lineRule="auto"/>
              <w:ind w:left="1710"/>
              <w:rPr>
                <w:rFonts w:eastAsia="等线"/>
                <w:sz w:val="24"/>
              </w:rPr>
            </w:pPr>
            <w:r w:rsidRPr="00293521">
              <w:rPr>
                <w:rFonts w:eastAsia="等线"/>
              </w:rPr>
              <w:t>The parameter K</w:t>
            </w:r>
            <w:r w:rsidRPr="00293521">
              <w:rPr>
                <w:rFonts w:eastAsia="等线"/>
                <w:vertAlign w:val="subscript"/>
              </w:rPr>
              <w:t>carrier_TN</w:t>
            </w:r>
            <w:r w:rsidRPr="00293521">
              <w:rPr>
                <w:rFonts w:eastAsia="等线"/>
              </w:rPr>
              <w:t xml:space="preserve"> is the number of NR TN inter-frequency carriers indicated by the serving cell, except for the frequency carrier where there is no coverage of that frequency based on the provide TN cell coverage information and UE GNSS position information.</w:t>
            </w:r>
          </w:p>
          <w:p w:rsidR="00A069BC" w:rsidRPr="00293521" w:rsidRDefault="00A069BC" w:rsidP="00A069BC">
            <w:pPr>
              <w:pStyle w:val="aff5"/>
              <w:numPr>
                <w:ilvl w:val="3"/>
                <w:numId w:val="24"/>
              </w:numPr>
              <w:tabs>
                <w:tab w:val="left" w:pos="441"/>
                <w:tab w:val="left" w:pos="1134"/>
              </w:tabs>
              <w:spacing w:beforeLines="50" w:after="0" w:line="240" w:lineRule="auto"/>
              <w:ind w:left="1710"/>
              <w:rPr>
                <w:rFonts w:eastAsia="等线"/>
              </w:rPr>
            </w:pPr>
            <w:r w:rsidRPr="00293521">
              <w:rPr>
                <w:rFonts w:eastAsia="Malgun Gothic" w:cs="v4.2.0"/>
              </w:rPr>
              <w:t>The parameter K</w:t>
            </w:r>
            <w:r w:rsidRPr="00293521">
              <w:rPr>
                <w:rFonts w:eastAsia="Malgun Gothic" w:cs="v4.2.0"/>
                <w:vertAlign w:val="subscript"/>
              </w:rPr>
              <w:t>carrier_HST</w:t>
            </w:r>
            <w:r w:rsidRPr="00293521">
              <w:rPr>
                <w:rFonts w:eastAsia="Malgun Gothic" w:cs="v4.2.0"/>
              </w:rPr>
              <w:t xml:space="preserve"> is the number of NR </w:t>
            </w:r>
            <w:r w:rsidRPr="00293521">
              <w:rPr>
                <w:rFonts w:cs="v4.2.0"/>
              </w:rPr>
              <w:t xml:space="preserve">TN </w:t>
            </w:r>
            <w:r w:rsidRPr="00293521">
              <w:rPr>
                <w:rFonts w:eastAsia="Malgun Gothic" w:cs="v4.2.0"/>
              </w:rPr>
              <w:t xml:space="preserve">inter-frequency carriers </w:t>
            </w:r>
            <w:r w:rsidRPr="00293521">
              <w:rPr>
                <w:rFonts w:eastAsia="Malgun Gothic"/>
              </w:rPr>
              <w:t xml:space="preserve">which are configured with highSpeedMeasInterFreq-r17 </w:t>
            </w:r>
            <w:r w:rsidRPr="00293521">
              <w:rPr>
                <w:rFonts w:eastAsia="Malgun Gothic" w:cs="v4.2.0"/>
              </w:rPr>
              <w:t>indicated by the serving cell</w:t>
            </w:r>
            <w:r w:rsidRPr="00293521">
              <w:rPr>
                <w:rFonts w:cs="v4.2.0"/>
              </w:rPr>
              <w:t xml:space="preserve">, </w:t>
            </w:r>
            <w:r w:rsidRPr="00293521">
              <w:rPr>
                <w:rFonts w:eastAsia="等线"/>
              </w:rPr>
              <w:t>except for the frequency carrier where there is no coverage of that frequency based on the provide TN cell coverage information and UE GNSS position information.</w:t>
            </w:r>
          </w:p>
          <w:p w:rsidR="00A069BC" w:rsidRPr="00293521" w:rsidRDefault="00A069BC" w:rsidP="00A069BC">
            <w:pPr>
              <w:pStyle w:val="aff5"/>
              <w:numPr>
                <w:ilvl w:val="3"/>
                <w:numId w:val="24"/>
              </w:numPr>
              <w:tabs>
                <w:tab w:val="left" w:pos="441"/>
                <w:tab w:val="left" w:pos="1134"/>
              </w:tabs>
              <w:spacing w:beforeLines="50" w:after="0" w:line="240" w:lineRule="auto"/>
              <w:ind w:left="1710"/>
              <w:rPr>
                <w:rFonts w:eastAsia="等线"/>
                <w:sz w:val="24"/>
              </w:rPr>
            </w:pPr>
            <w:r w:rsidRPr="00293521">
              <w:rPr>
                <w:rFonts w:eastAsia="等线"/>
              </w:rPr>
              <w:t>The parameter K</w:t>
            </w:r>
            <w:r w:rsidRPr="00293521">
              <w:rPr>
                <w:rFonts w:eastAsia="等线"/>
                <w:vertAlign w:val="subscript"/>
              </w:rPr>
              <w:t>carrier_NTN</w:t>
            </w:r>
            <w:r w:rsidRPr="00293521">
              <w:rPr>
                <w:rFonts w:eastAsia="等线"/>
              </w:rPr>
              <w:t xml:space="preserve"> is the number of NR NTN inter-frequency carriers indicated by the serving cell.</w:t>
            </w:r>
          </w:p>
          <w:p w:rsidR="00A069BC" w:rsidRPr="00293521" w:rsidRDefault="00A069BC" w:rsidP="00A069BC">
            <w:pPr>
              <w:pStyle w:val="aff5"/>
              <w:numPr>
                <w:ilvl w:val="3"/>
                <w:numId w:val="24"/>
              </w:numPr>
              <w:tabs>
                <w:tab w:val="left" w:pos="441"/>
                <w:tab w:val="left" w:pos="1134"/>
              </w:tabs>
              <w:spacing w:beforeLines="50" w:after="0" w:line="240" w:lineRule="auto"/>
              <w:ind w:left="1710"/>
              <w:rPr>
                <w:rFonts w:eastAsia="等线"/>
                <w:sz w:val="24"/>
              </w:rPr>
            </w:pPr>
            <w:r w:rsidRPr="00293521">
              <w:rPr>
                <w:rFonts w:eastAsia="等线"/>
              </w:rPr>
              <w:t>T</w:t>
            </w:r>
            <w:r w:rsidRPr="00293521">
              <w:rPr>
                <w:rFonts w:eastAsia="等线"/>
                <w:vertAlign w:val="subscript"/>
              </w:rPr>
              <w:t>detect/measure/</w:t>
            </w:r>
            <w:proofErr w:type="gramStart"/>
            <w:r w:rsidRPr="00293521">
              <w:rPr>
                <w:rFonts w:eastAsia="等线"/>
                <w:vertAlign w:val="subscript"/>
              </w:rPr>
              <w:t>evaluate,NR</w:t>
            </w:r>
            <w:proofErr w:type="gramEnd"/>
            <w:r w:rsidRPr="00293521">
              <w:rPr>
                <w:rFonts w:eastAsia="等线"/>
                <w:vertAlign w:val="subscript"/>
              </w:rPr>
              <w:t>_Inter_TN</w:t>
            </w:r>
            <w:r w:rsidRPr="00293521">
              <w:rPr>
                <w:rFonts w:eastAsia="等线"/>
              </w:rPr>
              <w:t xml:space="preserve"> is the NR TN inter-frequency cell re-selection requirement defined in Table 4.2.2.4-1 in TS38.133</w:t>
            </w:r>
          </w:p>
          <w:p w:rsidR="00A069BC" w:rsidRPr="00293521" w:rsidRDefault="00A069BC" w:rsidP="00A069BC">
            <w:pPr>
              <w:pStyle w:val="aff5"/>
              <w:numPr>
                <w:ilvl w:val="3"/>
                <w:numId w:val="24"/>
              </w:numPr>
              <w:tabs>
                <w:tab w:val="left" w:pos="441"/>
                <w:tab w:val="left" w:pos="1134"/>
              </w:tabs>
              <w:spacing w:beforeLines="50" w:after="0" w:line="240" w:lineRule="auto"/>
              <w:ind w:left="1710"/>
              <w:rPr>
                <w:rFonts w:eastAsia="等线"/>
                <w:sz w:val="24"/>
              </w:rPr>
            </w:pPr>
            <w:r w:rsidRPr="00293521">
              <w:rPr>
                <w:rFonts w:eastAsia="等线"/>
              </w:rPr>
              <w:t>T</w:t>
            </w:r>
            <w:r w:rsidRPr="00293521">
              <w:rPr>
                <w:rFonts w:eastAsia="等线"/>
                <w:vertAlign w:val="subscript"/>
              </w:rPr>
              <w:t>detect/measure/</w:t>
            </w:r>
            <w:proofErr w:type="gramStart"/>
            <w:r w:rsidRPr="00293521">
              <w:rPr>
                <w:rFonts w:eastAsia="等线"/>
                <w:vertAlign w:val="subscript"/>
              </w:rPr>
              <w:t>evaluate,NR</w:t>
            </w:r>
            <w:proofErr w:type="gramEnd"/>
            <w:r w:rsidRPr="00293521">
              <w:rPr>
                <w:rFonts w:eastAsia="等线"/>
                <w:vertAlign w:val="subscript"/>
              </w:rPr>
              <w:t>_Inter_NTN</w:t>
            </w:r>
            <w:r w:rsidRPr="00293521">
              <w:rPr>
                <w:rFonts w:eastAsia="等线"/>
              </w:rPr>
              <w:t xml:space="preserve"> is the NR NTN inter-frequency cell re-selection requirement defined in Table 4.2C.2.4-1 in TS38.133</w:t>
            </w:r>
          </w:p>
          <w:p w:rsidR="00A069BC" w:rsidRPr="00293521" w:rsidRDefault="00A069BC" w:rsidP="00A069BC">
            <w:pPr>
              <w:pStyle w:val="aff5"/>
              <w:numPr>
                <w:ilvl w:val="2"/>
                <w:numId w:val="24"/>
              </w:numPr>
              <w:spacing w:after="180" w:line="276" w:lineRule="auto"/>
              <w:ind w:left="1350"/>
              <w:rPr>
                <w:lang w:eastAsia="ja-JP"/>
              </w:rPr>
            </w:pPr>
            <w:r w:rsidRPr="00293521">
              <w:rPr>
                <w:lang w:eastAsia="ja-JP"/>
              </w:rPr>
              <w:t>When the distance between the UE and tn-ReferenceLocation is larger than tn-DistanceRadius +50m, the UE is allowed to not perform measurements on the TN frequency in the corresponding area.</w:t>
            </w:r>
          </w:p>
          <w:p w:rsidR="00A069BC" w:rsidRPr="00293521" w:rsidRDefault="00A069BC" w:rsidP="00A069BC">
            <w:pPr>
              <w:pStyle w:val="aff5"/>
              <w:numPr>
                <w:ilvl w:val="0"/>
                <w:numId w:val="24"/>
              </w:numPr>
              <w:spacing w:after="180" w:line="276" w:lineRule="auto"/>
              <w:ind w:left="644"/>
              <w:rPr>
                <w:lang w:eastAsia="ja-JP"/>
              </w:rPr>
            </w:pPr>
            <w:r w:rsidRPr="00293521">
              <w:rPr>
                <w:lang w:eastAsia="ja-JP"/>
              </w:rPr>
              <w:lastRenderedPageBreak/>
              <w:t>Measurement requirements on cell reselection from NTN to LTE TN (inter-RAT)</w:t>
            </w:r>
          </w:p>
          <w:p w:rsidR="00A069BC" w:rsidRPr="00293521" w:rsidRDefault="00A069BC" w:rsidP="00A069BC">
            <w:pPr>
              <w:pStyle w:val="aff5"/>
              <w:numPr>
                <w:ilvl w:val="2"/>
                <w:numId w:val="24"/>
              </w:numPr>
              <w:spacing w:after="180" w:line="276" w:lineRule="auto"/>
              <w:ind w:left="1350"/>
              <w:rPr>
                <w:lang w:eastAsia="ja-JP"/>
              </w:rPr>
            </w:pPr>
            <w:r w:rsidRPr="00293521">
              <w:t>N</w:t>
            </w:r>
            <w:r w:rsidRPr="00293521">
              <w:rPr>
                <w:vertAlign w:val="subscript"/>
              </w:rPr>
              <w:t>EUTRA_carrier</w:t>
            </w:r>
            <w:r w:rsidRPr="00293521">
              <w:t xml:space="preserve"> * T</w:t>
            </w:r>
            <w:r w:rsidRPr="00293521">
              <w:rPr>
                <w:vertAlign w:val="subscript"/>
              </w:rPr>
              <w:t>detect/measure/</w:t>
            </w:r>
            <w:proofErr w:type="gramStart"/>
            <w:r w:rsidRPr="00293521">
              <w:rPr>
                <w:vertAlign w:val="subscript"/>
              </w:rPr>
              <w:t>evaluate,EUTRAN</w:t>
            </w:r>
            <w:proofErr w:type="gramEnd"/>
          </w:p>
          <w:p w:rsidR="00A069BC" w:rsidRPr="00293521" w:rsidRDefault="00A069BC" w:rsidP="00A069BC">
            <w:pPr>
              <w:pStyle w:val="aff5"/>
              <w:numPr>
                <w:ilvl w:val="3"/>
                <w:numId w:val="24"/>
              </w:numPr>
              <w:tabs>
                <w:tab w:val="left" w:pos="441"/>
                <w:tab w:val="left" w:pos="1134"/>
              </w:tabs>
              <w:spacing w:beforeLines="50" w:after="0" w:line="240" w:lineRule="auto"/>
              <w:ind w:left="1710"/>
            </w:pPr>
            <w:r w:rsidRPr="00293521">
              <w:t>The parameter N</w:t>
            </w:r>
            <w:r w:rsidRPr="00293521">
              <w:rPr>
                <w:vertAlign w:val="subscript"/>
              </w:rPr>
              <w:t>EUTRA_carrier_HST</w:t>
            </w:r>
            <w:r w:rsidRPr="00293521">
              <w:t xml:space="preserve"> is the total number of configured E-UTRA carriers indicated to meet high speed requirements in the neighbour frequency list, except for the frequency carrier where there is no coverage of that frequency based on the provide TN cell coverage information and UE GNSS position information.</w:t>
            </w:r>
          </w:p>
          <w:p w:rsidR="00A069BC" w:rsidRPr="00293521" w:rsidRDefault="00A069BC" w:rsidP="00A069BC">
            <w:pPr>
              <w:pStyle w:val="aff5"/>
              <w:numPr>
                <w:ilvl w:val="3"/>
                <w:numId w:val="24"/>
              </w:numPr>
              <w:tabs>
                <w:tab w:val="left" w:pos="441"/>
                <w:tab w:val="left" w:pos="1134"/>
              </w:tabs>
              <w:spacing w:beforeLines="50" w:after="0" w:line="240" w:lineRule="auto"/>
              <w:ind w:left="1710"/>
            </w:pPr>
            <w:r w:rsidRPr="00293521">
              <w:t>The parameter N</w:t>
            </w:r>
            <w:r w:rsidRPr="00293521">
              <w:rPr>
                <w:vertAlign w:val="subscript"/>
              </w:rPr>
              <w:t>EUTRA_carrier</w:t>
            </w:r>
            <w:r w:rsidRPr="00293521">
              <w:t xml:space="preserve"> is the number of EUTRA TN carriers indicated by the serving cell, except for the frequency carrier where there is no coverage of that frequency based on the provide TN cell coverage information and UE GNSS position information.</w:t>
            </w:r>
          </w:p>
          <w:p w:rsidR="00A069BC" w:rsidRPr="001E0EEE" w:rsidRDefault="00A069BC" w:rsidP="00A069BC">
            <w:pPr>
              <w:pStyle w:val="aff5"/>
              <w:numPr>
                <w:ilvl w:val="2"/>
                <w:numId w:val="24"/>
              </w:numPr>
              <w:spacing w:beforeLines="50" w:after="0" w:line="240" w:lineRule="auto"/>
              <w:ind w:left="1350"/>
            </w:pPr>
            <w:r w:rsidRPr="00293521">
              <w:rPr>
                <w:lang w:eastAsia="ja-JP"/>
              </w:rPr>
              <w:t>When the distance between the UE and tn-ReferenceLocation is larger than tn-DistanceRadius +50m, the UE is allowed to not perform measurements on the TN frequency in the corresponding area.</w:t>
            </w:r>
          </w:p>
        </w:tc>
      </w:tr>
    </w:tbl>
    <w:p w:rsidR="00A069BC" w:rsidRDefault="00A069BC" w:rsidP="00A069BC">
      <w:pPr>
        <w:rPr>
          <w:lang w:eastAsia="ja-JP"/>
        </w:rPr>
      </w:pPr>
    </w:p>
    <w:p w:rsidR="00A069BC" w:rsidRPr="006A7A86" w:rsidRDefault="00A069BC" w:rsidP="00A069BC">
      <w:pPr>
        <w:spacing w:after="120" w:line="252" w:lineRule="auto"/>
        <w:ind w:firstLine="284"/>
        <w:rPr>
          <w:b/>
          <w:bCs/>
          <w:u w:val="single"/>
          <w:lang w:eastAsia="ja-JP"/>
        </w:rPr>
      </w:pPr>
      <w:r w:rsidRPr="006A7A86">
        <w:rPr>
          <w:b/>
          <w:bCs/>
          <w:u w:val="single"/>
          <w:lang w:eastAsia="ja-JP"/>
        </w:rPr>
        <w:t>Views from companies</w:t>
      </w:r>
    </w:p>
    <w:p w:rsidR="00A069BC" w:rsidRPr="006A7A86" w:rsidRDefault="00A069BC" w:rsidP="00A069BC">
      <w:pPr>
        <w:pStyle w:val="aff5"/>
        <w:numPr>
          <w:ilvl w:val="0"/>
          <w:numId w:val="24"/>
        </w:numPr>
        <w:overflowPunct w:val="0"/>
        <w:autoSpaceDE w:val="0"/>
        <w:autoSpaceDN w:val="0"/>
        <w:adjustRightInd w:val="0"/>
        <w:spacing w:after="240" w:line="276" w:lineRule="auto"/>
        <w:ind w:left="644"/>
        <w:textAlignment w:val="baseline"/>
        <w:rPr>
          <w:bCs/>
        </w:rPr>
      </w:pPr>
      <w:r w:rsidRPr="006A7A86">
        <w:rPr>
          <w:bCs/>
        </w:rPr>
        <w:t xml:space="preserve">Xiaomi: Clarify that </w:t>
      </w:r>
      <w:r w:rsidRPr="006A7A86">
        <w:rPr>
          <w:rFonts w:hint="eastAsia"/>
          <w:bCs/>
        </w:rPr>
        <w:t>the</w:t>
      </w:r>
      <w:r w:rsidRPr="006A7A86">
        <w:rPr>
          <w:bCs/>
        </w:rPr>
        <w:t xml:space="preserve"> requirements for NR NTN to LTE TN inter-RAT cell re-selection is defined as N</w:t>
      </w:r>
      <w:r w:rsidRPr="006A7A86">
        <w:rPr>
          <w:bCs/>
          <w:vertAlign w:val="subscript"/>
        </w:rPr>
        <w:t>EUTRA_carrier</w:t>
      </w:r>
      <w:r w:rsidRPr="006A7A86">
        <w:rPr>
          <w:bCs/>
        </w:rPr>
        <w:t xml:space="preserve"> * T</w:t>
      </w:r>
      <w:r w:rsidRPr="006A7A86">
        <w:rPr>
          <w:bCs/>
          <w:vertAlign w:val="subscript"/>
        </w:rPr>
        <w:t>detect/measure/</w:t>
      </w:r>
      <w:proofErr w:type="gramStart"/>
      <w:r w:rsidRPr="006A7A86">
        <w:rPr>
          <w:bCs/>
          <w:vertAlign w:val="subscript"/>
        </w:rPr>
        <w:t>evaluate,EUTRAN</w:t>
      </w:r>
      <w:proofErr w:type="gramEnd"/>
      <w:r w:rsidRPr="006A7A86">
        <w:rPr>
          <w:bCs/>
        </w:rPr>
        <w:t>, where</w:t>
      </w:r>
    </w:p>
    <w:p w:rsidR="00A069BC" w:rsidRPr="006A7A86" w:rsidRDefault="00A069BC" w:rsidP="00A069BC">
      <w:pPr>
        <w:pStyle w:val="aff5"/>
        <w:numPr>
          <w:ilvl w:val="1"/>
          <w:numId w:val="24"/>
        </w:numPr>
        <w:tabs>
          <w:tab w:val="left" w:pos="426"/>
          <w:tab w:val="left" w:pos="1134"/>
        </w:tabs>
        <w:overflowPunct w:val="0"/>
        <w:autoSpaceDE w:val="0"/>
        <w:autoSpaceDN w:val="0"/>
        <w:adjustRightInd w:val="0"/>
        <w:spacing w:beforeLines="50" w:before="120" w:after="180" w:line="276" w:lineRule="auto"/>
        <w:ind w:left="1364"/>
        <w:jc w:val="both"/>
        <w:textAlignment w:val="baseline"/>
        <w:rPr>
          <w:bCs/>
        </w:rPr>
      </w:pPr>
      <w:r w:rsidRPr="006A7A86">
        <w:rPr>
          <w:bCs/>
        </w:rPr>
        <w:t>The parameter N</w:t>
      </w:r>
      <w:r w:rsidRPr="006A7A86">
        <w:rPr>
          <w:bCs/>
          <w:vertAlign w:val="subscript"/>
        </w:rPr>
        <w:t>EUTRA_carrier</w:t>
      </w:r>
      <w:r w:rsidRPr="006A7A86">
        <w:rPr>
          <w:bCs/>
        </w:rPr>
        <w:t xml:space="preserve"> is the number of configured E-UTRA carriers indicated in the neighbour frequency list by serving cell, except for the frequency carrier where there is no coverage of that frequency based on the provide TN cell coverage information and UE GNSS position information.</w:t>
      </w:r>
    </w:p>
    <w:p w:rsidR="00A069BC" w:rsidRPr="006A7A86" w:rsidRDefault="00A069BC" w:rsidP="00A069BC">
      <w:pPr>
        <w:pStyle w:val="aff5"/>
        <w:numPr>
          <w:ilvl w:val="1"/>
          <w:numId w:val="24"/>
        </w:numPr>
        <w:tabs>
          <w:tab w:val="left" w:pos="426"/>
          <w:tab w:val="left" w:pos="1134"/>
        </w:tabs>
        <w:overflowPunct w:val="0"/>
        <w:autoSpaceDE w:val="0"/>
        <w:autoSpaceDN w:val="0"/>
        <w:adjustRightInd w:val="0"/>
        <w:spacing w:beforeLines="50" w:before="120" w:after="180" w:line="276" w:lineRule="auto"/>
        <w:ind w:left="1364"/>
        <w:jc w:val="both"/>
        <w:textAlignment w:val="baseline"/>
        <w:rPr>
          <w:bCs/>
        </w:rPr>
      </w:pPr>
      <w:r w:rsidRPr="006A7A86">
        <w:rPr>
          <w:bCs/>
        </w:rPr>
        <w:t>T</w:t>
      </w:r>
      <w:r w:rsidRPr="006A7A86">
        <w:rPr>
          <w:bCs/>
          <w:vertAlign w:val="subscript"/>
        </w:rPr>
        <w:t>detect/measure/</w:t>
      </w:r>
      <w:proofErr w:type="gramStart"/>
      <w:r w:rsidRPr="006A7A86">
        <w:rPr>
          <w:bCs/>
          <w:vertAlign w:val="subscript"/>
        </w:rPr>
        <w:t>evaluate,EUTRAN</w:t>
      </w:r>
      <w:proofErr w:type="gramEnd"/>
      <w:r w:rsidRPr="006A7A86">
        <w:rPr>
          <w:bCs/>
        </w:rPr>
        <w:t xml:space="preserve"> is the inter-RAT E-UTRAN TN cell re-selection requirement defined in Table 4.2.2.5-1 in TS 38.133</w:t>
      </w:r>
    </w:p>
    <w:p w:rsidR="00A069BC" w:rsidRPr="006A7A86" w:rsidRDefault="00A069BC" w:rsidP="00A069BC">
      <w:pPr>
        <w:pStyle w:val="aff5"/>
        <w:numPr>
          <w:ilvl w:val="0"/>
          <w:numId w:val="24"/>
        </w:numPr>
        <w:overflowPunct w:val="0"/>
        <w:autoSpaceDE w:val="0"/>
        <w:autoSpaceDN w:val="0"/>
        <w:adjustRightInd w:val="0"/>
        <w:spacing w:after="240" w:line="276" w:lineRule="auto"/>
        <w:ind w:left="644"/>
        <w:textAlignment w:val="baseline"/>
        <w:rPr>
          <w:bCs/>
        </w:rPr>
      </w:pPr>
      <w:r w:rsidRPr="006A7A86">
        <w:rPr>
          <w:bCs/>
        </w:rPr>
        <w:t>Define maximum paging interruption requirement for NR NTN to LTE TN inter-RAT cell re-selection.</w:t>
      </w:r>
    </w:p>
    <w:p w:rsidR="00A069BC" w:rsidRPr="006A7A86" w:rsidRDefault="00A069BC" w:rsidP="00A069BC">
      <w:pPr>
        <w:pStyle w:val="aff5"/>
        <w:numPr>
          <w:ilvl w:val="1"/>
          <w:numId w:val="24"/>
        </w:numPr>
        <w:overflowPunct w:val="0"/>
        <w:autoSpaceDE w:val="0"/>
        <w:autoSpaceDN w:val="0"/>
        <w:adjustRightInd w:val="0"/>
        <w:spacing w:after="240" w:line="276" w:lineRule="auto"/>
        <w:ind w:left="1364"/>
        <w:textAlignment w:val="baseline"/>
        <w:rPr>
          <w:bCs/>
        </w:rPr>
      </w:pPr>
      <w:r w:rsidRPr="006A7A86">
        <w:rPr>
          <w:bCs/>
        </w:rPr>
        <w:t>Xiaomi</w:t>
      </w:r>
    </w:p>
    <w:p w:rsidR="00A069BC" w:rsidRPr="006A7A86" w:rsidRDefault="00A069BC" w:rsidP="00A069BC">
      <w:pPr>
        <w:pStyle w:val="aff5"/>
        <w:numPr>
          <w:ilvl w:val="0"/>
          <w:numId w:val="24"/>
        </w:numPr>
        <w:overflowPunct w:val="0"/>
        <w:autoSpaceDE w:val="0"/>
        <w:autoSpaceDN w:val="0"/>
        <w:adjustRightInd w:val="0"/>
        <w:spacing w:after="240" w:line="276" w:lineRule="auto"/>
        <w:ind w:left="644"/>
        <w:textAlignment w:val="baseline"/>
        <w:rPr>
          <w:bCs/>
        </w:rPr>
      </w:pPr>
      <w:r w:rsidRPr="006A7A86">
        <w:rPr>
          <w:bCs/>
        </w:rPr>
        <w:t>Huawei: Clarify the requirements related to TN measurement skipping as follows:</w:t>
      </w:r>
    </w:p>
    <w:p w:rsidR="00A069BC" w:rsidRPr="006A7A86" w:rsidRDefault="00A069BC" w:rsidP="00A069BC">
      <w:pPr>
        <w:pStyle w:val="aff5"/>
        <w:numPr>
          <w:ilvl w:val="1"/>
          <w:numId w:val="24"/>
        </w:numPr>
        <w:overflowPunct w:val="0"/>
        <w:autoSpaceDE w:val="0"/>
        <w:autoSpaceDN w:val="0"/>
        <w:adjustRightInd w:val="0"/>
        <w:spacing w:after="240" w:line="276" w:lineRule="auto"/>
        <w:ind w:left="1364"/>
        <w:textAlignment w:val="baseline"/>
        <w:rPr>
          <w:bCs/>
        </w:rPr>
      </w:pPr>
      <w:r w:rsidRPr="006A7A86">
        <w:rPr>
          <w:bCs/>
        </w:rPr>
        <w:t>UE shall perform TN measurement if its estimated distance to tn-ReferenceLocation is smaller than tn-DistanceRadius. The requirements apply provided that the actual distance between UE to tn-ReferenceLocation is smaller than tn-DistanceRadius – 50m.</w:t>
      </w:r>
    </w:p>
    <w:p w:rsidR="00A069BC" w:rsidRPr="00AA6734" w:rsidRDefault="00A069BC" w:rsidP="00A069BC">
      <w:pPr>
        <w:rPr>
          <w:b/>
          <w:u w:val="single"/>
          <w:lang w:val="en-US" w:eastAsia="ja-JP"/>
        </w:rPr>
      </w:pPr>
      <w:r w:rsidRPr="00AA6734">
        <w:rPr>
          <w:b/>
          <w:u w:val="single"/>
          <w:lang w:val="en-US" w:eastAsia="ja-JP"/>
        </w:rPr>
        <w:t>Issue 4-2: NTN to TN cell reselection</w:t>
      </w:r>
    </w:p>
    <w:p w:rsidR="00A069BC" w:rsidRDefault="00A069BC" w:rsidP="00A069BC">
      <w:pPr>
        <w:spacing w:after="120" w:line="252" w:lineRule="auto"/>
        <w:ind w:left="270" w:firstLine="14"/>
        <w:rPr>
          <w:b/>
          <w:bCs/>
          <w:lang w:eastAsia="ja-JP"/>
        </w:rPr>
      </w:pPr>
      <w:r w:rsidRPr="00AA6734">
        <w:rPr>
          <w:b/>
          <w:bCs/>
          <w:u w:val="single"/>
          <w:lang w:eastAsia="ja-JP"/>
        </w:rPr>
        <w:t>Moderator’s WF</w:t>
      </w:r>
      <w:r w:rsidRPr="00AA6734">
        <w:rPr>
          <w:b/>
          <w:bCs/>
          <w:lang w:eastAsia="ja-JP"/>
        </w:rPr>
        <w:t>: The TN coverage information is to allow UE to skip unnecessary TN cell measurements rather than forcing them. In other words, RRM requirement impact due to the assistant information should be minimal. With this understanding, the moderator’s WF is prepared.</w:t>
      </w:r>
    </w:p>
    <w:p w:rsidR="00A069BC" w:rsidRPr="00AA6734" w:rsidRDefault="00A069BC" w:rsidP="00A069BC">
      <w:pPr>
        <w:spacing w:after="120" w:line="252" w:lineRule="auto"/>
        <w:rPr>
          <w:highlight w:val="green"/>
          <w:lang w:eastAsia="ja-JP"/>
        </w:rPr>
      </w:pPr>
      <w:r w:rsidRPr="00AA6734">
        <w:rPr>
          <w:b/>
          <w:bCs/>
          <w:highlight w:val="green"/>
          <w:u w:val="single"/>
          <w:lang w:eastAsia="ja-JP"/>
        </w:rPr>
        <w:t>Agreement</w:t>
      </w:r>
      <w:r w:rsidRPr="00AA6734">
        <w:rPr>
          <w:highlight w:val="green"/>
          <w:lang w:eastAsia="ja-JP"/>
        </w:rPr>
        <w:t>:</w:t>
      </w:r>
    </w:p>
    <w:p w:rsidR="00A069BC" w:rsidRPr="00AA6734" w:rsidRDefault="00A069BC" w:rsidP="00A069BC">
      <w:pPr>
        <w:pStyle w:val="aff5"/>
        <w:numPr>
          <w:ilvl w:val="0"/>
          <w:numId w:val="24"/>
        </w:numPr>
        <w:overflowPunct w:val="0"/>
        <w:autoSpaceDE w:val="0"/>
        <w:autoSpaceDN w:val="0"/>
        <w:adjustRightInd w:val="0"/>
        <w:spacing w:line="276" w:lineRule="auto"/>
        <w:ind w:left="641" w:hanging="357"/>
        <w:textAlignment w:val="baseline"/>
        <w:rPr>
          <w:bCs/>
          <w:highlight w:val="green"/>
        </w:rPr>
      </w:pPr>
      <w:r w:rsidRPr="00AA6734">
        <w:rPr>
          <w:bCs/>
          <w:highlight w:val="green"/>
        </w:rPr>
        <w:t>Clarify the requirements related to TN measurement skipping as follows:</w:t>
      </w:r>
    </w:p>
    <w:p w:rsidR="00A069BC" w:rsidRPr="00AA6734" w:rsidRDefault="00A069BC" w:rsidP="00A069BC">
      <w:pPr>
        <w:pStyle w:val="aff5"/>
        <w:numPr>
          <w:ilvl w:val="1"/>
          <w:numId w:val="24"/>
        </w:numPr>
        <w:overflowPunct w:val="0"/>
        <w:autoSpaceDE w:val="0"/>
        <w:autoSpaceDN w:val="0"/>
        <w:adjustRightInd w:val="0"/>
        <w:spacing w:after="240" w:line="276" w:lineRule="auto"/>
        <w:ind w:left="1364"/>
        <w:textAlignment w:val="baseline"/>
        <w:rPr>
          <w:bCs/>
          <w:highlight w:val="green"/>
        </w:rPr>
      </w:pPr>
      <w:r w:rsidRPr="00AA6734">
        <w:rPr>
          <w:bCs/>
          <w:highlight w:val="green"/>
        </w:rPr>
        <w:t>UE shall perform TN measurement if its estimated distance to tn-ReferenceLocation is smaller than tn-DistanceRadius. The requirements apply provided that the actual distance between UE to tn-ReferenceLocation is smaller than tn-DistanceRadius – 50m.</w:t>
      </w:r>
    </w:p>
    <w:p w:rsidR="00A069BC" w:rsidRPr="00AA6734" w:rsidRDefault="00A069BC" w:rsidP="00A069BC">
      <w:pPr>
        <w:snapToGrid w:val="0"/>
        <w:spacing w:after="120"/>
        <w:rPr>
          <w:bCs/>
          <w:sz w:val="21"/>
          <w:szCs w:val="21"/>
          <w:lang w:val="en-US" w:eastAsia="zh-CN"/>
        </w:rPr>
      </w:pPr>
    </w:p>
    <w:p w:rsidR="00A069BC" w:rsidRPr="006A7A86" w:rsidRDefault="00A069BC" w:rsidP="00A069BC">
      <w:pPr>
        <w:rPr>
          <w:b/>
          <w:bCs/>
          <w:sz w:val="21"/>
          <w:u w:val="single"/>
          <w:lang w:eastAsia="ja-JP"/>
        </w:rPr>
      </w:pPr>
      <w:r w:rsidRPr="006A7A86">
        <w:rPr>
          <w:b/>
          <w:bCs/>
          <w:sz w:val="21"/>
          <w:u w:val="single"/>
          <w:lang w:eastAsia="ja-JP"/>
        </w:rPr>
        <w:t>Issue 6-2-7: (FR2-NTN) Measurement accuracy</w:t>
      </w:r>
    </w:p>
    <w:p w:rsidR="00A069BC" w:rsidRDefault="00A069BC" w:rsidP="00A069BC">
      <w:pPr>
        <w:snapToGrid w:val="0"/>
        <w:spacing w:after="120"/>
        <w:rPr>
          <w:bCs/>
          <w:sz w:val="21"/>
          <w:szCs w:val="21"/>
          <w:lang w:eastAsia="zh-CN"/>
        </w:rPr>
      </w:pPr>
      <w:r w:rsidRPr="009A492E">
        <w:rPr>
          <w:bCs/>
          <w:sz w:val="21"/>
          <w:szCs w:val="21"/>
          <w:highlight w:val="green"/>
          <w:lang w:eastAsia="zh-CN"/>
        </w:rPr>
        <w:t>Updated agreement:</w:t>
      </w:r>
    </w:p>
    <w:p w:rsidR="00A069BC" w:rsidRPr="009A492E" w:rsidRDefault="00A069BC" w:rsidP="00A069BC">
      <w:pPr>
        <w:pStyle w:val="aff5"/>
        <w:numPr>
          <w:ilvl w:val="0"/>
          <w:numId w:val="24"/>
        </w:numPr>
        <w:overflowPunct w:val="0"/>
        <w:autoSpaceDE w:val="0"/>
        <w:autoSpaceDN w:val="0"/>
        <w:adjustRightInd w:val="0"/>
        <w:spacing w:after="180" w:line="276" w:lineRule="auto"/>
        <w:ind w:left="644"/>
        <w:textAlignment w:val="baseline"/>
        <w:rPr>
          <w:highlight w:val="green"/>
          <w:lang w:eastAsia="ja-JP"/>
        </w:rPr>
      </w:pPr>
      <w:r w:rsidRPr="009A492E">
        <w:rPr>
          <w:rFonts w:eastAsia="Malgun Gothic" w:hint="eastAsia"/>
          <w:highlight w:val="green"/>
          <w:lang w:eastAsia="ko-KR"/>
        </w:rPr>
        <w:t>T</w:t>
      </w:r>
      <w:r w:rsidRPr="009A492E">
        <w:rPr>
          <w:highlight w:val="green"/>
          <w:lang w:eastAsia="ja-JP"/>
        </w:rPr>
        <w:t>he existing absolute measurement accuracy requirement and relative measurement accuracy requirement of TN FR2 (including intra-frequency and inter-frequency) can be applied for NTN UE above 10GHz with [</w:t>
      </w:r>
      <w:proofErr w:type="gramStart"/>
      <w:r w:rsidRPr="009A492E">
        <w:rPr>
          <w:highlight w:val="green"/>
          <w:lang w:eastAsia="ja-JP"/>
        </w:rPr>
        <w:t>1]dB</w:t>
      </w:r>
      <w:proofErr w:type="gramEnd"/>
      <w:r w:rsidRPr="009A492E">
        <w:rPr>
          <w:highlight w:val="green"/>
          <w:lang w:eastAsia="ja-JP"/>
        </w:rPr>
        <w:t xml:space="preserve"> relaxation. </w:t>
      </w:r>
    </w:p>
    <w:p w:rsidR="00A069BC" w:rsidRPr="009A492E" w:rsidRDefault="00A069BC" w:rsidP="00A069BC">
      <w:pPr>
        <w:pStyle w:val="aff5"/>
        <w:numPr>
          <w:ilvl w:val="1"/>
          <w:numId w:val="24"/>
        </w:numPr>
        <w:overflowPunct w:val="0"/>
        <w:autoSpaceDE w:val="0"/>
        <w:autoSpaceDN w:val="0"/>
        <w:adjustRightInd w:val="0"/>
        <w:spacing w:after="180" w:line="276" w:lineRule="auto"/>
        <w:textAlignment w:val="baseline"/>
        <w:rPr>
          <w:highlight w:val="green"/>
          <w:lang w:eastAsia="ja-JP"/>
        </w:rPr>
      </w:pPr>
      <w:r w:rsidRPr="009A492E">
        <w:rPr>
          <w:rFonts w:eastAsia="Malgun Gothic"/>
          <w:highlight w:val="green"/>
          <w:lang w:eastAsia="ko-KR"/>
        </w:rPr>
        <w:lastRenderedPageBreak/>
        <w:t xml:space="preserve">Note: Companies are encouraged to further evaluate the performance loss due to single </w:t>
      </w:r>
      <w:r w:rsidRPr="009A492E">
        <w:rPr>
          <w:highlight w:val="green"/>
          <w:lang w:eastAsia="ja-JP"/>
        </w:rPr>
        <w:t>polarization assumption on FR2 Ka band VSAT UE. It’s not precluded to further update the tentative relaxation value in future RAN4 meeting.</w:t>
      </w:r>
    </w:p>
    <w:p w:rsidR="00A069BC" w:rsidRPr="009A492E" w:rsidRDefault="00A069BC" w:rsidP="00A069BC">
      <w:pPr>
        <w:pStyle w:val="aff5"/>
        <w:numPr>
          <w:ilvl w:val="0"/>
          <w:numId w:val="24"/>
        </w:numPr>
        <w:overflowPunct w:val="0"/>
        <w:autoSpaceDE w:val="0"/>
        <w:autoSpaceDN w:val="0"/>
        <w:adjustRightInd w:val="0"/>
        <w:spacing w:after="180" w:line="276" w:lineRule="auto"/>
        <w:ind w:left="644"/>
        <w:textAlignment w:val="baseline"/>
        <w:rPr>
          <w:highlight w:val="green"/>
          <w:lang w:eastAsia="ja-JP"/>
        </w:rPr>
      </w:pPr>
      <w:r w:rsidRPr="009A492E">
        <w:rPr>
          <w:rFonts w:eastAsia="Malgun Gothic" w:hint="eastAsia"/>
          <w:highlight w:val="green"/>
          <w:lang w:eastAsia="ko-KR"/>
        </w:rPr>
        <w:t>R</w:t>
      </w:r>
      <w:r w:rsidRPr="009A492E">
        <w:rPr>
          <w:highlight w:val="green"/>
          <w:lang w:eastAsia="ja-JP"/>
        </w:rPr>
        <w:t>emove an RF margin for different RX beams in the relative accuracy</w:t>
      </w:r>
      <w:r w:rsidRPr="009A492E">
        <w:rPr>
          <w:rFonts w:eastAsia="Malgun Gothic" w:hint="eastAsia"/>
          <w:highlight w:val="green"/>
          <w:lang w:eastAsia="ko-KR"/>
        </w:rPr>
        <w:t>.</w:t>
      </w:r>
    </w:p>
    <w:p w:rsidR="00A069BC" w:rsidRPr="009A492E" w:rsidRDefault="00A069BC" w:rsidP="00A069BC">
      <w:pPr>
        <w:snapToGrid w:val="0"/>
        <w:spacing w:after="120"/>
        <w:rPr>
          <w:bCs/>
          <w:sz w:val="21"/>
          <w:szCs w:val="21"/>
          <w:lang w:val="en-US" w:eastAsia="zh-CN"/>
        </w:rPr>
      </w:pPr>
    </w:p>
    <w:p w:rsidR="00A069BC" w:rsidRPr="006A7A86" w:rsidRDefault="00A069BC" w:rsidP="00A069BC">
      <w:pPr>
        <w:rPr>
          <w:b/>
          <w:bCs/>
          <w:sz w:val="21"/>
          <w:u w:val="single"/>
          <w:lang w:eastAsia="ja-JP"/>
        </w:rPr>
      </w:pPr>
      <w:r w:rsidRPr="006A7A86">
        <w:rPr>
          <w:b/>
          <w:bCs/>
          <w:sz w:val="21"/>
          <w:u w:val="single"/>
          <w:lang w:eastAsia="ja-JP"/>
        </w:rPr>
        <w:t>Issue 6-</w:t>
      </w:r>
      <w:r w:rsidRPr="006A7A86">
        <w:rPr>
          <w:rFonts w:hint="eastAsia"/>
          <w:b/>
          <w:bCs/>
          <w:sz w:val="21"/>
          <w:u w:val="single"/>
          <w:lang w:eastAsia="ja-JP"/>
        </w:rPr>
        <w:t>2-9</w:t>
      </w:r>
      <w:r w:rsidRPr="006A7A86">
        <w:rPr>
          <w:b/>
          <w:bCs/>
          <w:sz w:val="21"/>
          <w:u w:val="single"/>
          <w:lang w:eastAsia="ja-JP"/>
        </w:rPr>
        <w:t xml:space="preserve">: </w:t>
      </w:r>
      <w:r w:rsidRPr="006A7A86">
        <w:rPr>
          <w:rFonts w:hint="eastAsia"/>
          <w:b/>
          <w:bCs/>
          <w:sz w:val="21"/>
          <w:u w:val="single"/>
          <w:lang w:eastAsia="ja-JP"/>
        </w:rPr>
        <w:t>(FR2-NTN)</w:t>
      </w:r>
      <w:r w:rsidRPr="006A7A86">
        <w:rPr>
          <w:b/>
          <w:bCs/>
          <w:sz w:val="21"/>
          <w:u w:val="single"/>
          <w:lang w:eastAsia="ja-JP"/>
        </w:rPr>
        <w:t xml:space="preserve"> </w:t>
      </w:r>
      <w:r w:rsidRPr="006A7A86">
        <w:rPr>
          <w:rFonts w:hint="eastAsia"/>
          <w:b/>
          <w:bCs/>
          <w:sz w:val="21"/>
          <w:u w:val="single"/>
          <w:lang w:eastAsia="ja-JP"/>
        </w:rPr>
        <w:t>AoA setup</w:t>
      </w:r>
    </w:p>
    <w:p w:rsidR="00A069BC" w:rsidRPr="00923F47" w:rsidRDefault="00A069BC" w:rsidP="00A069BC">
      <w:pPr>
        <w:spacing w:after="120" w:line="252" w:lineRule="auto"/>
        <w:ind w:firstLine="284"/>
        <w:rPr>
          <w:b/>
          <w:bCs/>
          <w:u w:val="single"/>
          <w:lang w:eastAsia="ja-JP"/>
        </w:rPr>
      </w:pPr>
      <w:r w:rsidRPr="00923F47">
        <w:rPr>
          <w:b/>
          <w:bCs/>
          <w:u w:val="single"/>
          <w:lang w:eastAsia="ja-JP"/>
        </w:rPr>
        <w:t>Views from companies</w:t>
      </w:r>
    </w:p>
    <w:p w:rsidR="00A069BC" w:rsidRPr="00923F47" w:rsidRDefault="00A069BC" w:rsidP="00A069BC">
      <w:pPr>
        <w:pStyle w:val="aff5"/>
        <w:numPr>
          <w:ilvl w:val="0"/>
          <w:numId w:val="24"/>
        </w:numPr>
        <w:spacing w:after="180"/>
        <w:ind w:left="644"/>
        <w:jc w:val="both"/>
        <w:rPr>
          <w:bCs/>
          <w:snapToGrid w:val="0"/>
          <w:lang w:eastAsia="ko-KR"/>
        </w:rPr>
      </w:pPr>
      <w:r w:rsidRPr="00923F47">
        <w:rPr>
          <w:bCs/>
          <w:snapToGrid w:val="0"/>
          <w:lang w:eastAsia="ko-KR"/>
        </w:rPr>
        <w:t>In test cases such as timing, single AoA in Rx beam peak direction can be reused.</w:t>
      </w:r>
    </w:p>
    <w:p w:rsidR="00A069BC" w:rsidRPr="00923F47" w:rsidRDefault="00A069BC" w:rsidP="00A069BC">
      <w:pPr>
        <w:pStyle w:val="aff5"/>
        <w:numPr>
          <w:ilvl w:val="1"/>
          <w:numId w:val="24"/>
        </w:numPr>
        <w:spacing w:after="180"/>
        <w:ind w:left="1364"/>
        <w:jc w:val="both"/>
        <w:rPr>
          <w:bCs/>
          <w:snapToGrid w:val="0"/>
          <w:lang w:eastAsia="ko-KR"/>
        </w:rPr>
      </w:pPr>
      <w:r w:rsidRPr="00923F47">
        <w:rPr>
          <w:rFonts w:eastAsia="Malgun Gothic" w:hint="eastAsia"/>
          <w:bCs/>
          <w:snapToGrid w:val="0"/>
          <w:lang w:eastAsia="ko-KR"/>
        </w:rPr>
        <w:t>Samsung, Huawei</w:t>
      </w:r>
    </w:p>
    <w:p w:rsidR="00A069BC" w:rsidRPr="00923F47" w:rsidRDefault="00A069BC" w:rsidP="00A069BC">
      <w:pPr>
        <w:pStyle w:val="aff5"/>
        <w:numPr>
          <w:ilvl w:val="0"/>
          <w:numId w:val="24"/>
        </w:numPr>
        <w:spacing w:after="180"/>
        <w:ind w:left="644"/>
        <w:jc w:val="both"/>
        <w:rPr>
          <w:bCs/>
          <w:snapToGrid w:val="0"/>
          <w:lang w:eastAsia="ko-KR"/>
        </w:rPr>
      </w:pPr>
      <w:r w:rsidRPr="00923F47">
        <w:rPr>
          <w:bCs/>
          <w:snapToGrid w:val="0"/>
          <w:lang w:eastAsia="ko-KR"/>
        </w:rPr>
        <w:t xml:space="preserve">For the test case of inter-satellite handover, </w:t>
      </w:r>
      <w:r w:rsidRPr="00923F47">
        <w:rPr>
          <w:rFonts w:eastAsia="Malgun Gothic" w:hint="eastAsia"/>
          <w:bCs/>
          <w:snapToGrid w:val="0"/>
          <w:lang w:eastAsia="ko-KR"/>
        </w:rPr>
        <w:t>2-AoA setup with details on FFS</w:t>
      </w:r>
    </w:p>
    <w:p w:rsidR="00A069BC" w:rsidRPr="00923F47" w:rsidRDefault="00A069BC" w:rsidP="00A069BC">
      <w:pPr>
        <w:pStyle w:val="aff5"/>
        <w:numPr>
          <w:ilvl w:val="1"/>
          <w:numId w:val="24"/>
        </w:numPr>
        <w:spacing w:after="180"/>
        <w:ind w:left="1364"/>
        <w:jc w:val="both"/>
        <w:rPr>
          <w:bCs/>
          <w:snapToGrid w:val="0"/>
          <w:lang w:eastAsia="ko-KR"/>
        </w:rPr>
      </w:pPr>
      <w:r w:rsidRPr="00923F47">
        <w:rPr>
          <w:rFonts w:eastAsia="Malgun Gothic" w:hint="eastAsia"/>
          <w:bCs/>
          <w:snapToGrid w:val="0"/>
          <w:lang w:eastAsia="ko-KR"/>
        </w:rPr>
        <w:t>Samsung, Huawei</w:t>
      </w:r>
    </w:p>
    <w:p w:rsidR="00A069BC" w:rsidRPr="00923F47" w:rsidRDefault="00A069BC" w:rsidP="00A069BC">
      <w:pPr>
        <w:pStyle w:val="aff5"/>
        <w:numPr>
          <w:ilvl w:val="0"/>
          <w:numId w:val="24"/>
        </w:numPr>
        <w:spacing w:after="180"/>
        <w:ind w:left="644"/>
        <w:jc w:val="both"/>
        <w:rPr>
          <w:bCs/>
          <w:snapToGrid w:val="0"/>
          <w:lang w:eastAsia="ko-KR"/>
        </w:rPr>
      </w:pPr>
      <w:r w:rsidRPr="00923F47">
        <w:rPr>
          <w:rFonts w:eastAsia="Malgun Gothic" w:hint="eastAsia"/>
          <w:bCs/>
          <w:snapToGrid w:val="0"/>
          <w:lang w:eastAsia="ko-KR"/>
        </w:rPr>
        <w:t>The rest test cases:</w:t>
      </w:r>
    </w:p>
    <w:p w:rsidR="00A069BC" w:rsidRPr="00923F47" w:rsidRDefault="00A069BC" w:rsidP="00A069BC">
      <w:pPr>
        <w:pStyle w:val="aff5"/>
        <w:numPr>
          <w:ilvl w:val="1"/>
          <w:numId w:val="24"/>
        </w:numPr>
        <w:spacing w:after="180"/>
        <w:ind w:left="1364"/>
        <w:jc w:val="both"/>
        <w:rPr>
          <w:bCs/>
          <w:snapToGrid w:val="0"/>
          <w:lang w:eastAsia="ko-KR"/>
        </w:rPr>
      </w:pPr>
      <w:r w:rsidRPr="00923F47">
        <w:rPr>
          <w:bCs/>
          <w:snapToGrid w:val="0"/>
          <w:lang w:eastAsia="ko-KR"/>
        </w:rPr>
        <w:t>new AoA setup should be defined</w:t>
      </w:r>
    </w:p>
    <w:p w:rsidR="00A069BC" w:rsidRPr="00923F47" w:rsidRDefault="00A069BC" w:rsidP="00A069BC">
      <w:pPr>
        <w:pStyle w:val="aff5"/>
        <w:numPr>
          <w:ilvl w:val="2"/>
          <w:numId w:val="24"/>
        </w:numPr>
        <w:spacing w:after="180"/>
        <w:ind w:left="2084"/>
        <w:jc w:val="both"/>
        <w:rPr>
          <w:bCs/>
          <w:snapToGrid w:val="0"/>
          <w:lang w:eastAsia="ko-KR"/>
        </w:rPr>
      </w:pPr>
      <w:r w:rsidRPr="00923F47">
        <w:rPr>
          <w:rFonts w:eastAsia="Malgun Gothic" w:hint="eastAsia"/>
          <w:bCs/>
          <w:snapToGrid w:val="0"/>
          <w:lang w:eastAsia="ko-KR"/>
        </w:rPr>
        <w:t>Samsung</w:t>
      </w:r>
    </w:p>
    <w:p w:rsidR="00A069BC" w:rsidRPr="00923F47" w:rsidRDefault="00A069BC" w:rsidP="00A069BC">
      <w:pPr>
        <w:pStyle w:val="aff5"/>
        <w:numPr>
          <w:ilvl w:val="1"/>
          <w:numId w:val="24"/>
        </w:numPr>
        <w:spacing w:after="180"/>
        <w:ind w:left="1364"/>
        <w:jc w:val="both"/>
        <w:rPr>
          <w:bCs/>
          <w:snapToGrid w:val="0"/>
          <w:lang w:eastAsia="ko-KR"/>
        </w:rPr>
      </w:pPr>
      <w:r w:rsidRPr="00923F47">
        <w:rPr>
          <w:rFonts w:eastAsia="Malgun Gothic" w:hint="eastAsia"/>
          <w:bCs/>
          <w:snapToGrid w:val="0"/>
          <w:lang w:eastAsia="ko-KR"/>
        </w:rPr>
        <w:t>single AoA setup with details on FFS</w:t>
      </w:r>
    </w:p>
    <w:p w:rsidR="00A069BC" w:rsidRPr="00923F47" w:rsidRDefault="00A069BC" w:rsidP="00A069BC">
      <w:pPr>
        <w:pStyle w:val="aff5"/>
        <w:numPr>
          <w:ilvl w:val="2"/>
          <w:numId w:val="24"/>
        </w:numPr>
        <w:spacing w:after="180"/>
        <w:ind w:left="2084"/>
        <w:jc w:val="both"/>
        <w:rPr>
          <w:bCs/>
          <w:snapToGrid w:val="0"/>
          <w:lang w:eastAsia="ko-KR"/>
        </w:rPr>
      </w:pPr>
      <w:r w:rsidRPr="00923F47">
        <w:rPr>
          <w:rFonts w:eastAsia="Malgun Gothic" w:hint="eastAsia"/>
          <w:bCs/>
          <w:snapToGrid w:val="0"/>
          <w:lang w:eastAsia="ko-KR"/>
        </w:rPr>
        <w:t>Huawei</w:t>
      </w:r>
    </w:p>
    <w:p w:rsidR="00A069BC" w:rsidRPr="00AF4792" w:rsidRDefault="00A069BC" w:rsidP="00A069BC">
      <w:pPr>
        <w:spacing w:after="120" w:line="252" w:lineRule="auto"/>
        <w:rPr>
          <w:rFonts w:eastAsia="Malgun Gothic"/>
          <w:bCs/>
          <w:lang w:val="en-US" w:eastAsia="ko-KR"/>
        </w:rPr>
      </w:pPr>
      <w:r>
        <w:rPr>
          <w:rFonts w:eastAsia="Malgun Gothic"/>
          <w:bCs/>
          <w:lang w:val="en-US" w:eastAsia="ko-KR"/>
        </w:rPr>
        <w:t xml:space="preserve">Discussion: </w:t>
      </w:r>
      <w:r w:rsidRPr="00AF4792">
        <w:rPr>
          <w:rFonts w:eastAsia="Malgun Gothic"/>
          <w:bCs/>
          <w:lang w:val="en-US" w:eastAsia="ko-KR"/>
        </w:rPr>
        <w:t>Inter-satellite mobility: 2-AoA setup with details on FFS</w:t>
      </w:r>
    </w:p>
    <w:p w:rsidR="00A069BC" w:rsidRDefault="00A069BC" w:rsidP="00A069BC">
      <w:pPr>
        <w:spacing w:after="120" w:line="252" w:lineRule="auto"/>
      </w:pPr>
      <w:r w:rsidRPr="00AF4792">
        <w:rPr>
          <w:rFonts w:eastAsia="等线" w:hint="eastAsia"/>
          <w:bCs/>
          <w:lang w:val="en-US" w:eastAsia="zh-CN"/>
        </w:rPr>
        <w:t>A</w:t>
      </w:r>
      <w:r w:rsidRPr="00AF4792">
        <w:rPr>
          <w:rFonts w:eastAsia="等线"/>
          <w:bCs/>
          <w:lang w:val="en-US" w:eastAsia="zh-CN"/>
        </w:rPr>
        <w:t xml:space="preserve">pple: both AoA are in Rx </w:t>
      </w:r>
      <w:r>
        <w:rPr>
          <w:rFonts w:eastAsia="等线"/>
          <w:bCs/>
          <w:lang w:val="en-US" w:eastAsia="zh-CN"/>
        </w:rPr>
        <w:t xml:space="preserve">beam </w:t>
      </w:r>
      <w:r w:rsidRPr="00AF4792">
        <w:rPr>
          <w:rFonts w:eastAsia="等线"/>
          <w:bCs/>
          <w:lang w:val="en-US" w:eastAsia="zh-CN"/>
        </w:rPr>
        <w:t>peak</w:t>
      </w:r>
      <w:r>
        <w:rPr>
          <w:rFonts w:eastAsia="等线"/>
          <w:bCs/>
          <w:lang w:val="en-US" w:eastAsia="zh-CN"/>
        </w:rPr>
        <w:t xml:space="preserve"> directions</w:t>
      </w:r>
      <w:r w:rsidRPr="00AF4792">
        <w:rPr>
          <w:rFonts w:eastAsia="等线"/>
          <w:bCs/>
          <w:lang w:val="en-US" w:eastAsia="zh-CN"/>
        </w:rPr>
        <w:t xml:space="preserve">. </w:t>
      </w:r>
      <w:r>
        <w:rPr>
          <w:rFonts w:eastAsia="等线"/>
          <w:bCs/>
          <w:lang w:val="en-US" w:eastAsia="zh-CN"/>
        </w:rPr>
        <w:t xml:space="preserve">The beam peak is aligned with </w:t>
      </w:r>
      <w:r>
        <w:t xml:space="preserve">epherimis information to UE. </w:t>
      </w:r>
    </w:p>
    <w:p w:rsidR="00A069BC" w:rsidRDefault="00A069BC" w:rsidP="00A069BC">
      <w:pPr>
        <w:spacing w:after="120" w:line="252" w:lineRule="auto"/>
      </w:pPr>
      <w:r>
        <w:t>HW: Techically agree with Apple, but not use the term of “beam peak”. It is enough to follow epherimis information.</w:t>
      </w:r>
    </w:p>
    <w:p w:rsidR="00A069BC" w:rsidRDefault="00A069BC" w:rsidP="00A069BC">
      <w:pPr>
        <w:spacing w:after="120" w:line="252" w:lineRule="auto"/>
      </w:pPr>
      <w:r>
        <w:t>Q</w:t>
      </w:r>
      <w:r>
        <w:rPr>
          <w:rFonts w:hint="eastAsia"/>
          <w:lang w:eastAsia="zh-CN"/>
        </w:rPr>
        <w:t>C</w:t>
      </w:r>
      <w:r>
        <w:t xml:space="preserve">: </w:t>
      </w:r>
      <w:r w:rsidRPr="00AF4792">
        <w:t>The AoA is based on the epherimis information of two satellites to be defined by RAN5.</w:t>
      </w:r>
    </w:p>
    <w:p w:rsidR="00A069BC" w:rsidRPr="00AF4792" w:rsidRDefault="00A069BC" w:rsidP="00A069BC">
      <w:pPr>
        <w:spacing w:after="120" w:line="252" w:lineRule="auto"/>
        <w:rPr>
          <w:rFonts w:eastAsia="等线"/>
          <w:bCs/>
          <w:lang w:val="en-US" w:eastAsia="zh-CN"/>
        </w:rPr>
      </w:pPr>
      <w:r>
        <w:t xml:space="preserve">R&amp;S: the order is different. First define the AoA in RAN4 (with the RF requirement fulfilled), and then RAN5 define the epherimis information based on the AoA. RAN5 can always find the epherimis based on the condition defined in RAN4. RAN4 should define the offset. </w:t>
      </w:r>
    </w:p>
    <w:p w:rsidR="00A069BC" w:rsidRPr="00AF4792" w:rsidRDefault="00A069BC" w:rsidP="00A069BC">
      <w:pPr>
        <w:spacing w:after="120" w:line="252" w:lineRule="auto"/>
        <w:ind w:firstLine="284"/>
        <w:rPr>
          <w:rFonts w:eastAsia="等线"/>
          <w:b/>
          <w:bCs/>
          <w:u w:val="single"/>
          <w:lang w:val="en-US" w:eastAsia="zh-CN"/>
        </w:rPr>
      </w:pPr>
    </w:p>
    <w:p w:rsidR="00A069BC" w:rsidRPr="00923F47" w:rsidRDefault="00A069BC" w:rsidP="00A069BC">
      <w:pPr>
        <w:spacing w:after="120" w:line="252" w:lineRule="auto"/>
        <w:ind w:firstLine="284"/>
        <w:rPr>
          <w:b/>
          <w:bCs/>
          <w:highlight w:val="green"/>
          <w:u w:val="single"/>
          <w:lang w:eastAsia="ja-JP"/>
        </w:rPr>
      </w:pPr>
      <w:r w:rsidRPr="00923F47">
        <w:rPr>
          <w:b/>
          <w:bCs/>
          <w:highlight w:val="green"/>
          <w:u w:val="single"/>
          <w:lang w:eastAsia="ja-JP"/>
        </w:rPr>
        <w:t>Agreement:</w:t>
      </w:r>
    </w:p>
    <w:p w:rsidR="00A069BC" w:rsidRPr="00923F47" w:rsidRDefault="00A069BC" w:rsidP="00A069BC">
      <w:pPr>
        <w:pStyle w:val="aff5"/>
        <w:numPr>
          <w:ilvl w:val="0"/>
          <w:numId w:val="24"/>
        </w:numPr>
        <w:overflowPunct w:val="0"/>
        <w:autoSpaceDE w:val="0"/>
        <w:autoSpaceDN w:val="0"/>
        <w:adjustRightInd w:val="0"/>
        <w:ind w:left="644" w:hanging="357"/>
        <w:textAlignment w:val="baseline"/>
        <w:rPr>
          <w:highlight w:val="green"/>
          <w:lang w:eastAsia="ja-JP"/>
        </w:rPr>
      </w:pPr>
      <w:r w:rsidRPr="00923F47">
        <w:rPr>
          <w:rFonts w:eastAsia="Malgun Gothic" w:hint="eastAsia"/>
          <w:bCs/>
          <w:highlight w:val="green"/>
          <w:lang w:eastAsia="ko-KR"/>
        </w:rPr>
        <w:t xml:space="preserve">Use the </w:t>
      </w:r>
      <w:r w:rsidRPr="00923F47">
        <w:rPr>
          <w:rFonts w:eastAsia="Malgun Gothic"/>
          <w:bCs/>
          <w:highlight w:val="green"/>
          <w:lang w:eastAsia="ko-KR"/>
        </w:rPr>
        <w:t>following</w:t>
      </w:r>
      <w:r w:rsidRPr="00923F47">
        <w:rPr>
          <w:rFonts w:eastAsia="Malgun Gothic" w:hint="eastAsia"/>
          <w:bCs/>
          <w:highlight w:val="green"/>
          <w:lang w:eastAsia="ko-KR"/>
        </w:rPr>
        <w:t xml:space="preserve"> AoA setup for test cases:</w:t>
      </w:r>
    </w:p>
    <w:p w:rsidR="00A069BC" w:rsidRPr="00923F47" w:rsidRDefault="00A069BC" w:rsidP="00A069BC">
      <w:pPr>
        <w:pStyle w:val="aff5"/>
        <w:numPr>
          <w:ilvl w:val="1"/>
          <w:numId w:val="24"/>
        </w:numPr>
        <w:overflowPunct w:val="0"/>
        <w:autoSpaceDE w:val="0"/>
        <w:autoSpaceDN w:val="0"/>
        <w:adjustRightInd w:val="0"/>
        <w:ind w:left="1364" w:hanging="357"/>
        <w:textAlignment w:val="baseline"/>
        <w:rPr>
          <w:highlight w:val="green"/>
          <w:lang w:eastAsia="ja-JP"/>
        </w:rPr>
      </w:pPr>
      <w:r w:rsidRPr="00923F47">
        <w:rPr>
          <w:rFonts w:eastAsia="Malgun Gothic" w:hint="eastAsia"/>
          <w:bCs/>
          <w:highlight w:val="green"/>
          <w:lang w:eastAsia="ko-KR"/>
        </w:rPr>
        <w:t>Transmission timing accuracy: single AoA in Rx beam direction, if defined and applicable.</w:t>
      </w:r>
    </w:p>
    <w:p w:rsidR="00A069BC" w:rsidRPr="0026738D" w:rsidRDefault="00A069BC" w:rsidP="00A069BC">
      <w:pPr>
        <w:pStyle w:val="aff5"/>
        <w:numPr>
          <w:ilvl w:val="1"/>
          <w:numId w:val="24"/>
        </w:numPr>
        <w:overflowPunct w:val="0"/>
        <w:autoSpaceDE w:val="0"/>
        <w:autoSpaceDN w:val="0"/>
        <w:adjustRightInd w:val="0"/>
        <w:ind w:left="1364" w:hanging="357"/>
        <w:textAlignment w:val="baseline"/>
        <w:rPr>
          <w:highlight w:val="green"/>
          <w:lang w:eastAsia="ja-JP"/>
        </w:rPr>
      </w:pPr>
      <w:r w:rsidRPr="00923F47">
        <w:rPr>
          <w:rFonts w:eastAsia="Malgun Gothic" w:hint="eastAsia"/>
          <w:bCs/>
          <w:snapToGrid w:val="0"/>
          <w:highlight w:val="green"/>
          <w:lang w:eastAsia="ko-KR"/>
        </w:rPr>
        <w:t>I</w:t>
      </w:r>
      <w:r w:rsidRPr="00923F47">
        <w:rPr>
          <w:bCs/>
          <w:snapToGrid w:val="0"/>
          <w:highlight w:val="green"/>
          <w:lang w:eastAsia="ko-KR"/>
        </w:rPr>
        <w:t xml:space="preserve">nter-satellite </w:t>
      </w:r>
      <w:r w:rsidRPr="00923F47">
        <w:rPr>
          <w:rFonts w:eastAsia="Malgun Gothic" w:hint="eastAsia"/>
          <w:bCs/>
          <w:snapToGrid w:val="0"/>
          <w:highlight w:val="green"/>
          <w:lang w:eastAsia="ko-KR"/>
        </w:rPr>
        <w:t>m</w:t>
      </w:r>
      <w:r w:rsidRPr="0026738D">
        <w:rPr>
          <w:rFonts w:eastAsia="Malgun Gothic" w:hint="eastAsia"/>
          <w:bCs/>
          <w:snapToGrid w:val="0"/>
          <w:highlight w:val="green"/>
          <w:lang w:eastAsia="ko-KR"/>
        </w:rPr>
        <w:t>obility: 2-AoA setup</w:t>
      </w:r>
    </w:p>
    <w:p w:rsidR="00A069BC" w:rsidRPr="0026738D" w:rsidRDefault="00A069BC" w:rsidP="00A069BC">
      <w:pPr>
        <w:pStyle w:val="aff5"/>
        <w:numPr>
          <w:ilvl w:val="2"/>
          <w:numId w:val="24"/>
        </w:numPr>
        <w:overflowPunct w:val="0"/>
        <w:autoSpaceDE w:val="0"/>
        <w:autoSpaceDN w:val="0"/>
        <w:adjustRightInd w:val="0"/>
        <w:textAlignment w:val="baseline"/>
        <w:rPr>
          <w:highlight w:val="green"/>
        </w:rPr>
      </w:pPr>
      <w:r w:rsidRPr="0026738D">
        <w:rPr>
          <w:highlight w:val="green"/>
        </w:rPr>
        <w:t>Offset of relative angles of 2 A</w:t>
      </w:r>
      <w:r w:rsidRPr="0026738D">
        <w:rPr>
          <w:rFonts w:hint="eastAsia"/>
          <w:highlight w:val="green"/>
        </w:rPr>
        <w:t>oA</w:t>
      </w:r>
      <w:r w:rsidRPr="0026738D">
        <w:rPr>
          <w:highlight w:val="green"/>
        </w:rPr>
        <w:t>s from UE perspective is 30 degrees in Rel-18 test.</w:t>
      </w:r>
    </w:p>
    <w:p w:rsidR="00A069BC" w:rsidRPr="0026738D" w:rsidRDefault="00A069BC" w:rsidP="00A069BC">
      <w:pPr>
        <w:pStyle w:val="aff5"/>
        <w:numPr>
          <w:ilvl w:val="2"/>
          <w:numId w:val="24"/>
        </w:numPr>
        <w:overflowPunct w:val="0"/>
        <w:autoSpaceDE w:val="0"/>
        <w:autoSpaceDN w:val="0"/>
        <w:adjustRightInd w:val="0"/>
        <w:textAlignment w:val="baseline"/>
        <w:rPr>
          <w:highlight w:val="green"/>
          <w:lang w:eastAsia="ja-JP"/>
        </w:rPr>
      </w:pPr>
      <w:r w:rsidRPr="0026738D">
        <w:rPr>
          <w:highlight w:val="green"/>
        </w:rPr>
        <w:t>The AoA is set up with the corresponding UE RF requirements fulfiled.</w:t>
      </w:r>
    </w:p>
    <w:p w:rsidR="00A069BC" w:rsidRPr="0026738D" w:rsidRDefault="00A069BC" w:rsidP="00A069BC">
      <w:pPr>
        <w:pStyle w:val="aff5"/>
        <w:numPr>
          <w:ilvl w:val="2"/>
          <w:numId w:val="24"/>
        </w:numPr>
        <w:overflowPunct w:val="0"/>
        <w:autoSpaceDE w:val="0"/>
        <w:autoSpaceDN w:val="0"/>
        <w:adjustRightInd w:val="0"/>
        <w:textAlignment w:val="baseline"/>
        <w:rPr>
          <w:highlight w:val="green"/>
          <w:lang w:eastAsia="ja-JP"/>
        </w:rPr>
      </w:pPr>
      <w:r w:rsidRPr="0026738D">
        <w:rPr>
          <w:highlight w:val="green"/>
        </w:rPr>
        <w:t>The AoA and the epherimis information of two satellites are aligned.</w:t>
      </w:r>
    </w:p>
    <w:p w:rsidR="00A069BC" w:rsidRPr="00923F47" w:rsidRDefault="00A069BC" w:rsidP="00A069BC">
      <w:pPr>
        <w:pStyle w:val="aff5"/>
        <w:numPr>
          <w:ilvl w:val="1"/>
          <w:numId w:val="24"/>
        </w:numPr>
        <w:overflowPunct w:val="0"/>
        <w:autoSpaceDE w:val="0"/>
        <w:autoSpaceDN w:val="0"/>
        <w:adjustRightInd w:val="0"/>
        <w:ind w:left="1364" w:hanging="357"/>
        <w:textAlignment w:val="baseline"/>
        <w:rPr>
          <w:highlight w:val="green"/>
          <w:lang w:eastAsia="ja-JP"/>
        </w:rPr>
      </w:pPr>
      <w:r w:rsidRPr="00923F47">
        <w:rPr>
          <w:rFonts w:eastAsia="Malgun Gothic" w:hint="eastAsia"/>
          <w:bCs/>
          <w:snapToGrid w:val="0"/>
          <w:highlight w:val="green"/>
          <w:lang w:eastAsia="ko-KR"/>
        </w:rPr>
        <w:t xml:space="preserve">The rest test cases: </w:t>
      </w:r>
      <w:r w:rsidRPr="00923F47">
        <w:rPr>
          <w:rFonts w:eastAsia="Malgun Gothic" w:hint="eastAsia"/>
          <w:bCs/>
          <w:highlight w:val="green"/>
          <w:lang w:eastAsia="ko-KR"/>
        </w:rPr>
        <w:t>single AoA in Rx beam direction, if defined and applicable</w:t>
      </w:r>
    </w:p>
    <w:p w:rsidR="00A069BC" w:rsidRDefault="00A069BC" w:rsidP="00A069BC">
      <w:pPr>
        <w:snapToGrid w:val="0"/>
        <w:spacing w:after="120"/>
        <w:rPr>
          <w:b/>
          <w:bCs/>
          <w:sz w:val="21"/>
          <w:szCs w:val="21"/>
          <w:u w:val="single"/>
          <w:lang w:val="en-US" w:eastAsia="zh-CN"/>
        </w:rPr>
      </w:pPr>
    </w:p>
    <w:p w:rsidR="00A069BC" w:rsidRPr="0024682E" w:rsidRDefault="00A069BC" w:rsidP="00A069BC">
      <w:pPr>
        <w:snapToGrid w:val="0"/>
        <w:spacing w:after="120"/>
        <w:rPr>
          <w:b/>
          <w:bCs/>
          <w:sz w:val="21"/>
          <w:szCs w:val="21"/>
          <w:u w:val="single"/>
          <w:lang w:val="en-US" w:eastAsia="zh-CN"/>
        </w:rPr>
      </w:pPr>
      <w:r w:rsidRPr="0024682E">
        <w:rPr>
          <w:b/>
          <w:bCs/>
          <w:sz w:val="21"/>
          <w:szCs w:val="21"/>
          <w:u w:val="single"/>
          <w:lang w:val="en-US" w:eastAsia="zh-CN"/>
        </w:rPr>
        <w:t>Issue 6-2-3: (FR2-NTN) UL timing accuracy</w:t>
      </w:r>
    </w:p>
    <w:p w:rsidR="00A069BC" w:rsidRPr="005B6588" w:rsidRDefault="00A069BC" w:rsidP="00A069BC">
      <w:pPr>
        <w:pStyle w:val="aff5"/>
        <w:numPr>
          <w:ilvl w:val="0"/>
          <w:numId w:val="24"/>
        </w:numPr>
        <w:spacing w:after="180"/>
        <w:ind w:left="644"/>
        <w:jc w:val="both"/>
        <w:rPr>
          <w:bCs/>
          <w:snapToGrid w:val="0"/>
          <w:lang w:eastAsia="ko-KR"/>
        </w:rPr>
      </w:pPr>
      <w:r w:rsidRPr="008C3799">
        <w:rPr>
          <w:rFonts w:eastAsia="Malgun Gothic"/>
          <w:bCs/>
          <w:snapToGrid w:val="0"/>
          <w:lang w:eastAsia="ko-KR"/>
        </w:rPr>
        <w:t>V</w:t>
      </w:r>
      <w:r w:rsidRPr="008C3799">
        <w:rPr>
          <w:rFonts w:eastAsia="Malgun Gothic" w:hint="eastAsia"/>
          <w:bCs/>
          <w:snapToGrid w:val="0"/>
          <w:lang w:eastAsia="ko-KR"/>
        </w:rPr>
        <w:t xml:space="preserve">ivo: Define </w:t>
      </w:r>
      <w:r w:rsidRPr="008C3799">
        <w:rPr>
          <w:rFonts w:eastAsia="Malgun Gothic"/>
          <w:bCs/>
          <w:snapToGrid w:val="0"/>
          <w:lang w:eastAsia="ko-KR"/>
        </w:rPr>
        <w:t>ad</w:t>
      </w:r>
      <w:r w:rsidRPr="005B6588">
        <w:rPr>
          <w:rFonts w:eastAsia="Malgun Gothic"/>
          <w:bCs/>
          <w:snapToGrid w:val="0"/>
          <w:lang w:eastAsia="ko-KR"/>
        </w:rPr>
        <w:t>ditional</w:t>
      </w:r>
      <w:r w:rsidRPr="005B6588">
        <w:rPr>
          <w:rFonts w:eastAsia="Malgun Gothic" w:hint="eastAsia"/>
          <w:bCs/>
          <w:snapToGrid w:val="0"/>
          <w:lang w:eastAsia="ko-KR"/>
        </w:rPr>
        <w:t xml:space="preserve"> test cases as below:</w:t>
      </w:r>
    </w:p>
    <w:p w:rsidR="00A069BC" w:rsidRPr="005B6588" w:rsidRDefault="00A069BC" w:rsidP="00A069BC">
      <w:pPr>
        <w:pStyle w:val="aff5"/>
        <w:numPr>
          <w:ilvl w:val="1"/>
          <w:numId w:val="24"/>
        </w:numPr>
        <w:overflowPunct w:val="0"/>
        <w:autoSpaceDE w:val="0"/>
        <w:autoSpaceDN w:val="0"/>
        <w:adjustRightInd w:val="0"/>
        <w:spacing w:after="180"/>
        <w:ind w:left="1364"/>
        <w:jc w:val="both"/>
        <w:textAlignment w:val="baseline"/>
        <w:rPr>
          <w:bCs/>
          <w:snapToGrid w:val="0"/>
          <w:lang w:eastAsia="ko-KR"/>
        </w:rPr>
      </w:pPr>
      <w:r w:rsidRPr="005B6588">
        <w:rPr>
          <w:bCs/>
          <w:snapToGrid w:val="0"/>
          <w:lang w:eastAsia="ko-KR"/>
        </w:rPr>
        <w:t>UL SCS 60kHz with DL SSB SCS: 120kHz</w:t>
      </w:r>
    </w:p>
    <w:p w:rsidR="00A069BC" w:rsidRPr="005B6588" w:rsidRDefault="00A069BC" w:rsidP="00A069BC">
      <w:pPr>
        <w:pStyle w:val="aff5"/>
        <w:numPr>
          <w:ilvl w:val="1"/>
          <w:numId w:val="24"/>
        </w:numPr>
        <w:overflowPunct w:val="0"/>
        <w:autoSpaceDE w:val="0"/>
        <w:autoSpaceDN w:val="0"/>
        <w:adjustRightInd w:val="0"/>
        <w:spacing w:after="180"/>
        <w:ind w:left="1364"/>
        <w:jc w:val="both"/>
        <w:textAlignment w:val="baseline"/>
        <w:rPr>
          <w:bCs/>
          <w:snapToGrid w:val="0"/>
          <w:lang w:eastAsia="ko-KR"/>
        </w:rPr>
      </w:pPr>
      <w:r w:rsidRPr="005B6588">
        <w:rPr>
          <w:bCs/>
          <w:snapToGrid w:val="0"/>
          <w:lang w:eastAsia="ko-KR"/>
        </w:rPr>
        <w:t>UL SCS 60kHz with DL SSB SCS: 240kHz</w:t>
      </w:r>
    </w:p>
    <w:p w:rsidR="00A069BC" w:rsidRPr="005B6588" w:rsidRDefault="00A069BC" w:rsidP="00A069BC">
      <w:pPr>
        <w:pStyle w:val="aff5"/>
        <w:numPr>
          <w:ilvl w:val="1"/>
          <w:numId w:val="24"/>
        </w:numPr>
        <w:spacing w:after="180"/>
        <w:ind w:left="1364"/>
        <w:jc w:val="both"/>
        <w:rPr>
          <w:bCs/>
          <w:snapToGrid w:val="0"/>
          <w:lang w:eastAsia="ko-KR"/>
        </w:rPr>
      </w:pPr>
      <w:r w:rsidRPr="005B6588">
        <w:rPr>
          <w:bCs/>
          <w:snapToGrid w:val="0"/>
          <w:lang w:eastAsia="ko-KR"/>
        </w:rPr>
        <w:t>UL SCS 120kHz with DL SSB SCS: 240kHz</w:t>
      </w:r>
    </w:p>
    <w:p w:rsidR="00A069BC" w:rsidRPr="005B6588" w:rsidRDefault="00A069BC" w:rsidP="00A069BC">
      <w:pPr>
        <w:pStyle w:val="aff5"/>
        <w:numPr>
          <w:ilvl w:val="0"/>
          <w:numId w:val="24"/>
        </w:numPr>
        <w:spacing w:after="180"/>
        <w:ind w:left="644"/>
        <w:jc w:val="both"/>
        <w:rPr>
          <w:bCs/>
          <w:snapToGrid w:val="0"/>
          <w:lang w:eastAsia="ko-KR"/>
        </w:rPr>
      </w:pPr>
      <w:r w:rsidRPr="005B6588">
        <w:rPr>
          <w:rFonts w:eastAsia="Malgun Gothic"/>
          <w:bCs/>
          <w:snapToGrid w:val="0"/>
          <w:lang w:eastAsia="ko-KR"/>
        </w:rPr>
        <w:t xml:space="preserve">Huawei: </w:t>
      </w:r>
      <w:r w:rsidRPr="005B6588">
        <w:rPr>
          <w:bCs/>
        </w:rPr>
        <w:t xml:space="preserve">RAN4 to discuss the value for </w:t>
      </w:r>
      <m:oMath>
        <m:sSub>
          <m:sSubPr>
            <m:ctrlPr>
              <w:rPr>
                <w:rFonts w:ascii="Cambria Math" w:hAnsi="Cambria Math"/>
                <w:bCs/>
              </w:rPr>
            </m:ctrlPr>
          </m:sSubPr>
          <m:e>
            <m:r>
              <w:rPr>
                <w:rFonts w:ascii="Cambria Math" w:hAnsi="Cambria Math"/>
              </w:rPr>
              <m:t>T</m:t>
            </m:r>
          </m:e>
          <m:sub>
            <m:r>
              <m:rPr>
                <m:nor/>
              </m:rPr>
              <w:rPr>
                <w:bCs/>
              </w:rPr>
              <m:t>GNSS_margin</m:t>
            </m:r>
          </m:sub>
        </m:sSub>
      </m:oMath>
      <w:r w:rsidRPr="005B6588">
        <w:rPr>
          <w:bCs/>
        </w:rPr>
        <w:t xml:space="preserve"> for mobile and fixed UEs</w:t>
      </w:r>
    </w:p>
    <w:p w:rsidR="00A069BC" w:rsidRPr="005B6588" w:rsidRDefault="00A069BC" w:rsidP="00A069BC">
      <w:pPr>
        <w:rPr>
          <w:lang w:eastAsia="ja-JP"/>
        </w:rPr>
      </w:pPr>
    </w:p>
    <w:p w:rsidR="00A069BC" w:rsidRPr="005B6588" w:rsidRDefault="00A069BC" w:rsidP="00A069BC">
      <w:pPr>
        <w:spacing w:after="120" w:line="252" w:lineRule="auto"/>
        <w:ind w:left="270" w:firstLine="14"/>
        <w:rPr>
          <w:rFonts w:eastAsia="Malgun Gothic"/>
          <w:b/>
          <w:bCs/>
          <w:u w:val="single"/>
          <w:lang w:eastAsia="ko-KR"/>
        </w:rPr>
      </w:pPr>
      <w:r w:rsidRPr="005B6588">
        <w:rPr>
          <w:b/>
          <w:bCs/>
          <w:u w:val="single"/>
          <w:lang w:eastAsia="ja-JP"/>
        </w:rPr>
        <w:lastRenderedPageBreak/>
        <w:t>Moderator’s WF</w:t>
      </w:r>
      <w:r w:rsidRPr="005B6588">
        <w:rPr>
          <w:b/>
          <w:bCs/>
          <w:lang w:eastAsia="ja-JP"/>
        </w:rPr>
        <w:t>:</w:t>
      </w:r>
      <w:r w:rsidRPr="005B6588">
        <w:rPr>
          <w:rFonts w:eastAsia="Malgun Gothic" w:hint="eastAsia"/>
          <w:b/>
          <w:bCs/>
          <w:lang w:eastAsia="ko-KR"/>
        </w:rPr>
        <w:t xml:space="preserve"> Moderator does not find a reason to consider UE mobility for Case-3 in Rel-18 or to define additional test cases for other SCSs that 120kHz. Furthermore, test </w:t>
      </w:r>
      <w:r w:rsidRPr="005B6588">
        <w:rPr>
          <w:rFonts w:eastAsia="Malgun Gothic"/>
          <w:b/>
          <w:bCs/>
          <w:lang w:eastAsia="ko-KR"/>
        </w:rPr>
        <w:t>applicability</w:t>
      </w:r>
      <w:r w:rsidRPr="005B6588">
        <w:rPr>
          <w:rFonts w:eastAsia="Malgun Gothic" w:hint="eastAsia"/>
          <w:b/>
          <w:bCs/>
          <w:lang w:eastAsia="ko-KR"/>
        </w:rPr>
        <w:t xml:space="preserve"> rule based on UE </w:t>
      </w:r>
      <w:r w:rsidRPr="005B6588">
        <w:rPr>
          <w:rFonts w:eastAsia="Malgun Gothic"/>
          <w:b/>
          <w:bCs/>
          <w:lang w:eastAsia="ko-KR"/>
        </w:rPr>
        <w:t>capability</w:t>
      </w:r>
      <w:r w:rsidRPr="005B6588">
        <w:rPr>
          <w:rFonts w:eastAsia="Malgun Gothic" w:hint="eastAsia"/>
          <w:b/>
          <w:bCs/>
          <w:lang w:eastAsia="ko-KR"/>
        </w:rPr>
        <w:t xml:space="preserve"> or VSAT class need not be separately agreed, as it is evident.</w:t>
      </w:r>
    </w:p>
    <w:p w:rsidR="00A069BC" w:rsidRDefault="00A069BC" w:rsidP="00A069BC">
      <w:pPr>
        <w:snapToGrid w:val="0"/>
        <w:spacing w:after="120"/>
        <w:rPr>
          <w:bCs/>
          <w:sz w:val="21"/>
          <w:szCs w:val="21"/>
          <w:lang w:eastAsia="zh-CN"/>
        </w:rPr>
      </w:pPr>
      <w:r w:rsidRPr="005B6588">
        <w:rPr>
          <w:rFonts w:hint="eastAsia"/>
          <w:bCs/>
          <w:sz w:val="21"/>
          <w:szCs w:val="21"/>
          <w:lang w:eastAsia="zh-CN"/>
        </w:rPr>
        <w:t>v</w:t>
      </w:r>
      <w:r w:rsidRPr="005B6588">
        <w:rPr>
          <w:bCs/>
          <w:sz w:val="21"/>
          <w:szCs w:val="21"/>
          <w:lang w:eastAsia="zh-CN"/>
        </w:rPr>
        <w:t>ivo: to consider UE only supports 60kHz.</w:t>
      </w:r>
      <w:r>
        <w:rPr>
          <w:bCs/>
          <w:sz w:val="21"/>
          <w:szCs w:val="21"/>
          <w:lang w:eastAsia="zh-CN"/>
        </w:rPr>
        <w:t xml:space="preserve"> </w:t>
      </w:r>
    </w:p>
    <w:p w:rsidR="00A069BC" w:rsidRDefault="00A069BC" w:rsidP="00A069BC">
      <w:pPr>
        <w:snapToGrid w:val="0"/>
        <w:spacing w:after="120"/>
        <w:rPr>
          <w:bCs/>
          <w:sz w:val="21"/>
          <w:szCs w:val="21"/>
          <w:lang w:eastAsia="zh-CN"/>
        </w:rPr>
      </w:pPr>
      <w:r>
        <w:rPr>
          <w:rFonts w:hint="eastAsia"/>
          <w:bCs/>
          <w:sz w:val="21"/>
          <w:szCs w:val="21"/>
          <w:lang w:eastAsia="zh-CN"/>
        </w:rPr>
        <w:t>Q</w:t>
      </w:r>
      <w:r>
        <w:rPr>
          <w:bCs/>
          <w:sz w:val="21"/>
          <w:szCs w:val="21"/>
          <w:lang w:eastAsia="zh-CN"/>
        </w:rPr>
        <w:t>C: 120kHz SCS is mandated to be supported.</w:t>
      </w:r>
    </w:p>
    <w:p w:rsidR="00A069BC" w:rsidRPr="005B6588" w:rsidRDefault="00A069BC" w:rsidP="00A069BC">
      <w:pPr>
        <w:snapToGrid w:val="0"/>
        <w:spacing w:after="120"/>
        <w:rPr>
          <w:bCs/>
          <w:sz w:val="21"/>
          <w:szCs w:val="21"/>
          <w:highlight w:val="green"/>
          <w:lang w:eastAsia="zh-CN"/>
        </w:rPr>
      </w:pPr>
      <w:r w:rsidRPr="005B6588">
        <w:rPr>
          <w:rFonts w:hint="eastAsia"/>
          <w:bCs/>
          <w:sz w:val="21"/>
          <w:szCs w:val="21"/>
          <w:highlight w:val="green"/>
          <w:lang w:eastAsia="zh-CN"/>
        </w:rPr>
        <w:t>A</w:t>
      </w:r>
      <w:r w:rsidRPr="005B6588">
        <w:rPr>
          <w:bCs/>
          <w:sz w:val="21"/>
          <w:szCs w:val="21"/>
          <w:highlight w:val="green"/>
          <w:lang w:eastAsia="zh-CN"/>
        </w:rPr>
        <w:t>greement:</w:t>
      </w:r>
    </w:p>
    <w:p w:rsidR="00A069BC" w:rsidRDefault="00A069BC" w:rsidP="00A069BC">
      <w:pPr>
        <w:snapToGrid w:val="0"/>
        <w:spacing w:after="120"/>
        <w:rPr>
          <w:bCs/>
          <w:sz w:val="21"/>
          <w:szCs w:val="21"/>
          <w:lang w:eastAsia="zh-CN"/>
        </w:rPr>
      </w:pPr>
      <w:r w:rsidRPr="005B6588">
        <w:rPr>
          <w:rFonts w:hint="eastAsia"/>
          <w:bCs/>
          <w:sz w:val="21"/>
          <w:szCs w:val="21"/>
          <w:highlight w:val="green"/>
          <w:lang w:eastAsia="zh-CN"/>
        </w:rPr>
        <w:t>On</w:t>
      </w:r>
      <w:r w:rsidRPr="005B6588">
        <w:rPr>
          <w:bCs/>
          <w:sz w:val="21"/>
          <w:szCs w:val="21"/>
          <w:highlight w:val="green"/>
          <w:lang w:eastAsia="zh-CN"/>
        </w:rPr>
        <w:t>ly define test case with UL SCS 120kHz and DL SSB SCS 120kHz</w:t>
      </w:r>
    </w:p>
    <w:p w:rsidR="00A069BC" w:rsidRDefault="00A069BC" w:rsidP="00A069BC">
      <w:pPr>
        <w:snapToGrid w:val="0"/>
        <w:spacing w:after="120"/>
        <w:rPr>
          <w:bCs/>
          <w:sz w:val="21"/>
          <w:szCs w:val="21"/>
          <w:lang w:eastAsia="zh-CN"/>
        </w:rPr>
      </w:pPr>
    </w:p>
    <w:p w:rsidR="00A069BC" w:rsidRPr="006A7A86" w:rsidRDefault="00A069BC" w:rsidP="00A069BC">
      <w:pPr>
        <w:rPr>
          <w:b/>
          <w:bCs/>
          <w:sz w:val="21"/>
          <w:u w:val="single"/>
          <w:lang w:eastAsia="ja-JP"/>
        </w:rPr>
      </w:pPr>
      <w:r w:rsidRPr="006A7A86">
        <w:rPr>
          <w:b/>
          <w:bCs/>
          <w:sz w:val="21"/>
          <w:u w:val="single"/>
          <w:lang w:eastAsia="ja-JP"/>
        </w:rPr>
        <w:t>Issue 6-</w:t>
      </w:r>
      <w:r w:rsidRPr="006A7A86">
        <w:rPr>
          <w:rFonts w:hint="eastAsia"/>
          <w:b/>
          <w:bCs/>
          <w:sz w:val="21"/>
          <w:u w:val="single"/>
          <w:lang w:eastAsia="ja-JP"/>
        </w:rPr>
        <w:t>2-8</w:t>
      </w:r>
      <w:r w:rsidRPr="006A7A86">
        <w:rPr>
          <w:b/>
          <w:bCs/>
          <w:sz w:val="21"/>
          <w:u w:val="single"/>
          <w:lang w:eastAsia="ja-JP"/>
        </w:rPr>
        <w:t xml:space="preserve">: </w:t>
      </w:r>
      <w:r w:rsidRPr="006A7A86">
        <w:rPr>
          <w:rFonts w:hint="eastAsia"/>
          <w:b/>
          <w:bCs/>
          <w:sz w:val="21"/>
          <w:u w:val="single"/>
          <w:lang w:eastAsia="ja-JP"/>
        </w:rPr>
        <w:t>(FR2-NTN)</w:t>
      </w:r>
      <w:r w:rsidRPr="006A7A86">
        <w:rPr>
          <w:b/>
          <w:bCs/>
          <w:sz w:val="21"/>
          <w:u w:val="single"/>
          <w:lang w:eastAsia="ja-JP"/>
        </w:rPr>
        <w:t xml:space="preserve"> Test cas</w:t>
      </w:r>
      <w:r w:rsidRPr="006A7A86">
        <w:rPr>
          <w:rFonts w:hint="eastAsia"/>
          <w:b/>
          <w:bCs/>
          <w:sz w:val="21"/>
          <w:u w:val="single"/>
          <w:lang w:eastAsia="ja-JP"/>
        </w:rPr>
        <w:t>e details</w:t>
      </w:r>
    </w:p>
    <w:p w:rsidR="00A069BC" w:rsidRDefault="00A069BC" w:rsidP="00A069BC">
      <w:pPr>
        <w:snapToGrid w:val="0"/>
        <w:spacing w:after="120"/>
        <w:rPr>
          <w:bCs/>
          <w:sz w:val="21"/>
          <w:szCs w:val="21"/>
          <w:lang w:eastAsia="zh-CN"/>
        </w:rPr>
      </w:pPr>
      <w:r>
        <w:rPr>
          <w:rFonts w:hint="eastAsia"/>
          <w:bCs/>
          <w:sz w:val="21"/>
          <w:szCs w:val="21"/>
          <w:lang w:eastAsia="zh-CN"/>
        </w:rPr>
        <w:t>M</w:t>
      </w:r>
      <w:r>
        <w:rPr>
          <w:bCs/>
          <w:sz w:val="21"/>
          <w:szCs w:val="21"/>
          <w:lang w:eastAsia="zh-CN"/>
        </w:rPr>
        <w:t>oderator: For TN, FR2 is TDD. For NTN, FR2 is FDD. Any other new configurations to be considered for FR2 NTN FDD?</w:t>
      </w:r>
    </w:p>
    <w:p w:rsidR="00A069BC" w:rsidRDefault="00A069BC" w:rsidP="00A069BC">
      <w:pPr>
        <w:snapToGrid w:val="0"/>
        <w:spacing w:after="120"/>
        <w:rPr>
          <w:bCs/>
          <w:sz w:val="21"/>
          <w:szCs w:val="21"/>
          <w:lang w:eastAsia="zh-CN"/>
        </w:rPr>
      </w:pPr>
    </w:p>
    <w:p w:rsidR="00A069BC" w:rsidRDefault="00A069BC" w:rsidP="00A069BC">
      <w:pPr>
        <w:snapToGrid w:val="0"/>
        <w:spacing w:after="120"/>
        <w:rPr>
          <w:bCs/>
          <w:sz w:val="21"/>
          <w:szCs w:val="21"/>
          <w:lang w:eastAsia="zh-CN"/>
        </w:rPr>
      </w:pPr>
      <w:r>
        <w:rPr>
          <w:bCs/>
          <w:sz w:val="21"/>
          <w:szCs w:val="21"/>
          <w:lang w:eastAsia="zh-CN"/>
        </w:rPr>
        <w:t xml:space="preserve">The </w:t>
      </w:r>
      <w:r w:rsidRPr="00E90D6A">
        <w:rPr>
          <w:bCs/>
          <w:sz w:val="21"/>
          <w:szCs w:val="21"/>
          <w:lang w:eastAsia="zh-CN"/>
        </w:rPr>
        <w:t>RMC configurations</w:t>
      </w:r>
      <w:r>
        <w:rPr>
          <w:rFonts w:hint="eastAsia"/>
          <w:bCs/>
          <w:sz w:val="21"/>
          <w:szCs w:val="21"/>
          <w:lang w:eastAsia="zh-CN"/>
        </w:rPr>
        <w:t>:</w:t>
      </w:r>
      <w:r>
        <w:rPr>
          <w:bCs/>
          <w:sz w:val="21"/>
          <w:szCs w:val="21"/>
          <w:lang w:eastAsia="zh-CN"/>
        </w:rPr>
        <w:t xml:space="preserve"> </w:t>
      </w:r>
    </w:p>
    <w:p w:rsidR="00A069BC" w:rsidRDefault="00A069BC" w:rsidP="00A069BC">
      <w:pPr>
        <w:snapToGrid w:val="0"/>
        <w:spacing w:after="120"/>
        <w:rPr>
          <w:bCs/>
          <w:sz w:val="21"/>
          <w:szCs w:val="21"/>
          <w:lang w:eastAsia="zh-CN"/>
        </w:rPr>
      </w:pPr>
      <w:r>
        <w:rPr>
          <w:bCs/>
          <w:sz w:val="21"/>
          <w:szCs w:val="21"/>
          <w:lang w:eastAsia="zh-CN"/>
        </w:rPr>
        <w:t>Option 1: Use the TN table as baseline, and only specify the different ones (delta approach).</w:t>
      </w:r>
    </w:p>
    <w:p w:rsidR="00A069BC" w:rsidRPr="00E90D6A" w:rsidRDefault="00A069BC" w:rsidP="00A069BC">
      <w:pPr>
        <w:snapToGrid w:val="0"/>
        <w:spacing w:after="120"/>
        <w:rPr>
          <w:bCs/>
          <w:sz w:val="21"/>
          <w:szCs w:val="21"/>
          <w:lang w:eastAsia="zh-CN"/>
        </w:rPr>
      </w:pPr>
      <w:r>
        <w:rPr>
          <w:bCs/>
          <w:sz w:val="21"/>
          <w:szCs w:val="21"/>
          <w:lang w:eastAsia="zh-CN"/>
        </w:rPr>
        <w:t xml:space="preserve">Option 2: Copy the TN table, and update value which is different with TN configuration. </w:t>
      </w:r>
    </w:p>
    <w:p w:rsidR="00A069BC" w:rsidRPr="0024682E" w:rsidRDefault="00A069BC" w:rsidP="00A069BC">
      <w:pPr>
        <w:snapToGrid w:val="0"/>
        <w:spacing w:after="120"/>
        <w:rPr>
          <w:bCs/>
          <w:sz w:val="21"/>
          <w:szCs w:val="21"/>
          <w:lang w:eastAsia="zh-CN"/>
        </w:rPr>
      </w:pPr>
    </w:p>
    <w:p w:rsidR="00A069BC" w:rsidRDefault="00A069BC" w:rsidP="00A069BC">
      <w:pPr>
        <w:rPr>
          <w:color w:val="993300"/>
          <w:u w:val="single"/>
        </w:rPr>
      </w:pPr>
    </w:p>
    <w:p w:rsidR="00A069BC" w:rsidRDefault="00A069BC" w:rsidP="00A069BC">
      <w:pPr>
        <w:pStyle w:val="3"/>
      </w:pPr>
      <w:bookmarkStart w:id="98" w:name="_Toc166753596"/>
      <w:r>
        <w:t>7.18</w:t>
      </w:r>
      <w:r>
        <w:tab/>
        <w:t>NR Network-controlled Repeaters</w:t>
      </w:r>
      <w:bookmarkEnd w:id="98"/>
    </w:p>
    <w:p w:rsidR="00A069BC" w:rsidRDefault="00A069BC" w:rsidP="00A069BC">
      <w:pPr>
        <w:pStyle w:val="4"/>
      </w:pPr>
      <w:bookmarkStart w:id="99" w:name="_Toc166753603"/>
      <w:r>
        <w:t>7.18.5</w:t>
      </w:r>
      <w:r>
        <w:tab/>
        <w:t>RRM core requirements maintenance</w:t>
      </w:r>
      <w:bookmarkEnd w:id="99"/>
    </w:p>
    <w:p w:rsidR="00A069BC" w:rsidRDefault="00A069BC" w:rsidP="00A069BC">
      <w:pPr>
        <w:pStyle w:val="4"/>
      </w:pPr>
      <w:bookmarkStart w:id="100" w:name="_Toc166753604"/>
      <w:r>
        <w:t>7.18.6</w:t>
      </w:r>
      <w:r>
        <w:tab/>
        <w:t>RRM performance requirements</w:t>
      </w:r>
      <w:bookmarkEnd w:id="100"/>
    </w:p>
    <w:p w:rsidR="00A069BC" w:rsidRDefault="00A069BC" w:rsidP="00A069BC">
      <w:pPr>
        <w:rPr>
          <w:rFonts w:ascii="Arial" w:hAnsi="Arial" w:cs="Arial"/>
          <w:b/>
          <w:sz w:val="24"/>
        </w:rPr>
      </w:pPr>
      <w:r>
        <w:rPr>
          <w:rFonts w:ascii="Arial" w:hAnsi="Arial" w:cs="Arial"/>
          <w:b/>
          <w:color w:val="0000FF"/>
          <w:sz w:val="24"/>
        </w:rPr>
        <w:t>R4-2409614</w:t>
      </w:r>
      <w:r>
        <w:rPr>
          <w:rFonts w:ascii="Arial" w:hAnsi="Arial" w:cs="Arial"/>
          <w:b/>
          <w:color w:val="0000FF"/>
          <w:sz w:val="24"/>
        </w:rPr>
        <w:tab/>
      </w:r>
      <w:r>
        <w:rPr>
          <w:rFonts w:ascii="Arial" w:hAnsi="Arial" w:cs="Arial"/>
          <w:b/>
          <w:sz w:val="24"/>
        </w:rPr>
        <w:t>draft CR to TS 38.106: introduction of NCR-MT RLM requirement</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38.106 v18.4.0</w:t>
      </w:r>
      <w:r>
        <w:rPr>
          <w:i/>
        </w:rPr>
        <w:tab/>
        <w:t xml:space="preserve">  CR-  rev  Cat: B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72686E">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R4-2409615</w:t>
      </w:r>
      <w:r>
        <w:rPr>
          <w:rFonts w:ascii="Arial" w:hAnsi="Arial" w:cs="Arial"/>
          <w:b/>
          <w:color w:val="0000FF"/>
          <w:sz w:val="24"/>
        </w:rPr>
        <w:tab/>
      </w:r>
      <w:r>
        <w:rPr>
          <w:rFonts w:ascii="Arial" w:hAnsi="Arial" w:cs="Arial"/>
          <w:b/>
          <w:sz w:val="24"/>
        </w:rPr>
        <w:t>Big CR to TS 38.115-2: the introduction of NCR RRM test case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v18.4.0</w:t>
      </w:r>
      <w:r>
        <w:rPr>
          <w:i/>
        </w:rPr>
        <w:tab/>
        <w:t xml:space="preserve">  CR-0081  rev  Cat: B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R4-2410214 (from R4-2409615).</w:t>
      </w:r>
    </w:p>
    <w:bookmarkStart w:id="101" w:name="_Toc166753606"/>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"ftp://10.10.10.10/ftp/tsg_ran/WG4_Radio/TSGR4_111/Inbox/R4-2410214.zip" </w:instrText>
      </w:r>
      <w:r>
        <w:rPr>
          <w:rFonts w:ascii="Arial" w:hAnsi="Arial" w:cs="Arial"/>
          <w:b/>
          <w:color w:val="0000FF"/>
          <w:sz w:val="24"/>
        </w:rPr>
        <w:fldChar w:fldCharType="separate"/>
      </w:r>
      <w:r w:rsidRPr="0072686E">
        <w:rPr>
          <w:rStyle w:val="ae"/>
          <w:rFonts w:ascii="Arial" w:hAnsi="Arial" w:cs="Arial"/>
          <w:b/>
          <w:sz w:val="24"/>
        </w:rPr>
        <w:t>R4-2410214</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Big CR to TS 38.115-2: the introduction of NCR RRM test case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v18.4.0</w:t>
      </w:r>
      <w:r>
        <w:rPr>
          <w:i/>
        </w:rPr>
        <w:tab/>
        <w:t xml:space="preserve">  CR-0081  rev </w:t>
      </w:r>
      <w:r w:rsidRPr="0072686E">
        <w:rPr>
          <w:i/>
          <w:highlight w:val="yellow"/>
        </w:rPr>
        <w:t>1</w:t>
      </w:r>
      <w:r>
        <w:rPr>
          <w:i/>
        </w:rPr>
        <w:t xml:space="preserve">  Cat: B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P</w:t>
      </w:r>
      <w:r>
        <w:rPr>
          <w:rFonts w:ascii="Arial" w:hAnsi="Arial" w:cs="Arial" w:hint="eastAsia"/>
          <w:b/>
          <w:highlight w:val="yellow"/>
          <w:lang w:eastAsia="zh-CN"/>
        </w:rPr>
        <w:t>o</w:t>
      </w:r>
      <w:r>
        <w:rPr>
          <w:rFonts w:ascii="Arial" w:hAnsi="Arial" w:cs="Arial"/>
          <w:b/>
          <w:highlight w:val="yellow"/>
        </w:rPr>
        <w:t>st-meeting email agreement</w:t>
      </w:r>
      <w:r w:rsidRPr="0072686E">
        <w:rPr>
          <w:rFonts w:ascii="Arial" w:hAnsi="Arial" w:cs="Arial"/>
          <w:b/>
          <w:highlight w:val="yellow"/>
        </w:rPr>
        <w:t>.</w:t>
      </w:r>
    </w:p>
    <w:p w:rsidR="00A069BC" w:rsidRDefault="00A069BC" w:rsidP="00A069BC">
      <w:pPr>
        <w:pStyle w:val="4"/>
      </w:pPr>
      <w:r>
        <w:t>7.18.8</w:t>
      </w:r>
      <w:r>
        <w:tab/>
        <w:t>Moderator summary and conclusions</w:t>
      </w:r>
      <w:bookmarkEnd w:id="101"/>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7B5BBB">
        <w:rPr>
          <w:rFonts w:ascii="Arial" w:hAnsi="Arial"/>
          <w:sz w:val="22"/>
        </w:rPr>
        <w:t>[</w:t>
      </w:r>
      <w:proofErr w:type="gramStart"/>
      <w:r w:rsidRPr="007B5BBB">
        <w:rPr>
          <w:rFonts w:ascii="Arial" w:hAnsi="Arial"/>
          <w:sz w:val="22"/>
        </w:rPr>
        <w:t>111][</w:t>
      </w:r>
      <w:proofErr w:type="gramEnd"/>
      <w:r w:rsidRPr="007B5BBB">
        <w:rPr>
          <w:rFonts w:ascii="Arial" w:hAnsi="Arial"/>
          <w:sz w:val="22"/>
        </w:rPr>
        <w:t>220] NR_netcon_repeater</w:t>
      </w:r>
    </w:p>
    <w:p w:rsidR="00A069BC" w:rsidRDefault="00A069BC" w:rsidP="00A069BC">
      <w:pPr>
        <w:rPr>
          <w:rFonts w:ascii="Arial" w:hAnsi="Arial" w:cs="Arial"/>
          <w:b/>
          <w:sz w:val="24"/>
        </w:rPr>
      </w:pPr>
      <w:r>
        <w:rPr>
          <w:rFonts w:ascii="Arial" w:hAnsi="Arial" w:cs="Arial"/>
          <w:b/>
          <w:color w:val="0000FF"/>
          <w:sz w:val="24"/>
        </w:rPr>
        <w:t>R4-2408017</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220] NR_netcon_repeater</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rsidR="00A069BC" w:rsidRDefault="00A069BC" w:rsidP="00A069BC">
      <w:pPr>
        <w:rPr>
          <w:rFonts w:ascii="Arial" w:hAnsi="Arial" w:cs="Arial"/>
          <w:b/>
        </w:rPr>
      </w:pPr>
      <w:r>
        <w:rPr>
          <w:rFonts w:ascii="Arial" w:hAnsi="Arial" w:cs="Arial"/>
          <w:b/>
        </w:rPr>
        <w:lastRenderedPageBreak/>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Wednesday</w:t>
      </w:r>
      <w:r w:rsidRPr="005F1911">
        <w:rPr>
          <w:rFonts w:ascii="Arial" w:hAnsi="Arial" w:cs="Arial"/>
          <w:b/>
          <w:color w:val="C00000"/>
          <w:sz w:val="21"/>
          <w:u w:val="single"/>
        </w:rPr>
        <w:t xml:space="preserve"> </w:t>
      </w:r>
      <w:r>
        <w:rPr>
          <w:rFonts w:ascii="Arial" w:hAnsi="Arial" w:cs="Arial"/>
          <w:b/>
          <w:color w:val="C00000"/>
          <w:sz w:val="21"/>
          <w:u w:val="single"/>
        </w:rPr>
        <w:t>May 22</w:t>
      </w:r>
      <w:r w:rsidRPr="005F1911">
        <w:rPr>
          <w:rFonts w:ascii="Arial" w:hAnsi="Arial" w:cs="Arial"/>
          <w:b/>
          <w:color w:val="C00000"/>
          <w:sz w:val="21"/>
          <w:u w:val="single"/>
        </w:rPr>
        <w:t>, 2024)</w:t>
      </w:r>
    </w:p>
    <w:p w:rsidR="00A069BC" w:rsidRDefault="00A069BC" w:rsidP="00A069BC">
      <w:pPr>
        <w:rPr>
          <w:color w:val="993300"/>
          <w:u w:val="single"/>
        </w:rPr>
      </w:pPr>
    </w:p>
    <w:p w:rsidR="00A069BC" w:rsidRDefault="00A069BC" w:rsidP="00A069BC">
      <w:pPr>
        <w:pStyle w:val="3"/>
      </w:pPr>
      <w:bookmarkStart w:id="102" w:name="_Toc166753607"/>
      <w:r>
        <w:t>7.19</w:t>
      </w:r>
      <w:r>
        <w:tab/>
        <w:t>NR MIMO evolution for downlink and uplink</w:t>
      </w:r>
      <w:bookmarkEnd w:id="102"/>
    </w:p>
    <w:p w:rsidR="00A069BC" w:rsidRDefault="00A069BC" w:rsidP="00A069BC">
      <w:pPr>
        <w:pStyle w:val="4"/>
      </w:pPr>
      <w:bookmarkStart w:id="103" w:name="_Toc166753608"/>
      <w:r>
        <w:t>7.19.1</w:t>
      </w:r>
      <w:r>
        <w:tab/>
        <w:t>RRM core requirements maintenance</w:t>
      </w:r>
      <w:bookmarkEnd w:id="103"/>
    </w:p>
    <w:p w:rsidR="00A069BC" w:rsidRDefault="00A069BC" w:rsidP="00A069BC">
      <w:pPr>
        <w:rPr>
          <w:rFonts w:ascii="Arial" w:hAnsi="Arial" w:cs="Arial"/>
          <w:b/>
          <w:sz w:val="24"/>
        </w:rPr>
      </w:pPr>
      <w:r>
        <w:rPr>
          <w:rFonts w:ascii="Arial" w:hAnsi="Arial" w:cs="Arial"/>
          <w:b/>
          <w:color w:val="0000FF"/>
          <w:sz w:val="24"/>
        </w:rPr>
        <w:t>R4-2407253</w:t>
      </w:r>
      <w:r>
        <w:rPr>
          <w:rFonts w:ascii="Arial" w:hAnsi="Arial" w:cs="Arial"/>
          <w:b/>
          <w:color w:val="0000FF"/>
          <w:sz w:val="24"/>
        </w:rPr>
        <w:tab/>
      </w:r>
      <w:r>
        <w:rPr>
          <w:rFonts w:ascii="Arial" w:hAnsi="Arial" w:cs="Arial"/>
          <w:b/>
          <w:sz w:val="24"/>
        </w:rPr>
        <w:t>On MIMO evolution RRM requirements maintenance</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R4-2407254</w:t>
      </w:r>
      <w:r>
        <w:rPr>
          <w:rFonts w:ascii="Arial" w:hAnsi="Arial" w:cs="Arial"/>
          <w:b/>
          <w:color w:val="0000FF"/>
          <w:sz w:val="24"/>
        </w:rPr>
        <w:tab/>
      </w:r>
      <w:r>
        <w:rPr>
          <w:rFonts w:ascii="Arial" w:hAnsi="Arial" w:cs="Arial"/>
          <w:b/>
          <w:sz w:val="24"/>
        </w:rPr>
        <w:t>CR on DL reference timing for 2TA</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R4-2407255</w:t>
      </w:r>
      <w:r>
        <w:rPr>
          <w:rFonts w:ascii="Arial" w:hAnsi="Arial" w:cs="Arial"/>
          <w:b/>
          <w:color w:val="0000FF"/>
          <w:sz w:val="24"/>
        </w:rPr>
        <w:tab/>
      </w:r>
      <w:r>
        <w:rPr>
          <w:rFonts w:ascii="Arial" w:hAnsi="Arial" w:cs="Arial"/>
          <w:b/>
          <w:sz w:val="24"/>
        </w:rPr>
        <w:t>CR for eUTCI state switching requirements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R4-2410313 (from R4-2407255).</w:t>
      </w:r>
    </w:p>
    <w:p w:rsidR="00A069BC" w:rsidRDefault="00A069BC" w:rsidP="00A069BC">
      <w:pPr>
        <w:rPr>
          <w:rFonts w:ascii="Arial" w:hAnsi="Arial" w:cs="Arial"/>
          <w:b/>
          <w:sz w:val="24"/>
        </w:rPr>
      </w:pPr>
      <w:hyperlink r:id="rId221" w:history="1">
        <w:r w:rsidRPr="006C383B">
          <w:rPr>
            <w:rStyle w:val="ae"/>
            <w:rFonts w:ascii="Arial" w:hAnsi="Arial" w:cs="Arial"/>
            <w:b/>
            <w:sz w:val="24"/>
          </w:rPr>
          <w:t>R4-2410313</w:t>
        </w:r>
      </w:hyperlink>
      <w:r>
        <w:rPr>
          <w:rFonts w:ascii="Arial" w:hAnsi="Arial" w:cs="Arial"/>
          <w:b/>
          <w:color w:val="0000FF"/>
          <w:sz w:val="24"/>
        </w:rPr>
        <w:tab/>
      </w:r>
      <w:r>
        <w:rPr>
          <w:rFonts w:ascii="Arial" w:hAnsi="Arial" w:cs="Arial"/>
          <w:b/>
          <w:sz w:val="24"/>
        </w:rPr>
        <w:t>CR for eUTCI state switching requirements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C383B">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R4-2407458</w:t>
      </w:r>
      <w:r>
        <w:rPr>
          <w:rFonts w:ascii="Arial" w:hAnsi="Arial" w:cs="Arial"/>
          <w:b/>
          <w:color w:val="0000FF"/>
          <w:sz w:val="24"/>
        </w:rPr>
        <w:tab/>
      </w:r>
      <w:r>
        <w:rPr>
          <w:rFonts w:ascii="Arial" w:hAnsi="Arial" w:cs="Arial"/>
          <w:b/>
          <w:sz w:val="24"/>
        </w:rPr>
        <w:t>(NR_MIMO_evo_DL_UL-Core) draft CR on UL timing requirement for mDCI based mTRP with two TAGs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R4-2407674</w:t>
      </w:r>
      <w:r>
        <w:rPr>
          <w:rFonts w:ascii="Arial" w:hAnsi="Arial" w:cs="Arial"/>
          <w:b/>
          <w:color w:val="0000FF"/>
          <w:sz w:val="24"/>
        </w:rPr>
        <w:tab/>
      </w:r>
      <w:r>
        <w:rPr>
          <w:rFonts w:ascii="Arial" w:hAnsi="Arial" w:cs="Arial"/>
          <w:b/>
          <w:sz w:val="24"/>
        </w:rPr>
        <w:t>Big CR on core maintenance of NR_MIMO_evo_DL_UL</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CR-4392  rev  Cat: F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R4-2407848</w:t>
      </w:r>
      <w:r>
        <w:rPr>
          <w:rFonts w:ascii="Arial" w:hAnsi="Arial" w:cs="Arial"/>
          <w:b/>
          <w:color w:val="0000FF"/>
          <w:sz w:val="24"/>
        </w:rPr>
        <w:tab/>
      </w:r>
      <w:r>
        <w:rPr>
          <w:rFonts w:ascii="Arial" w:hAnsi="Arial" w:cs="Arial"/>
          <w:b/>
          <w:sz w:val="24"/>
        </w:rPr>
        <w:t>Discussion on core requirements maintenance for FeMIMO</w:t>
      </w:r>
    </w:p>
    <w:p w:rsidR="00A069BC" w:rsidRDefault="00A069BC" w:rsidP="00A069B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R4-2407850</w:t>
      </w:r>
      <w:r>
        <w:rPr>
          <w:rFonts w:ascii="Arial" w:hAnsi="Arial" w:cs="Arial"/>
          <w:b/>
          <w:color w:val="0000FF"/>
          <w:sz w:val="24"/>
        </w:rPr>
        <w:tab/>
      </w:r>
      <w:r>
        <w:rPr>
          <w:rFonts w:ascii="Arial" w:hAnsi="Arial" w:cs="Arial"/>
          <w:b/>
          <w:sz w:val="24"/>
        </w:rPr>
        <w:t>DraftCR on scheduling restriction for TCI state switch in mDCI</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R4-2410314 (from R4-2407850).</w:t>
      </w:r>
    </w:p>
    <w:p w:rsidR="00A069BC" w:rsidRDefault="00A069BC" w:rsidP="00A069BC">
      <w:pPr>
        <w:rPr>
          <w:rFonts w:ascii="Arial" w:hAnsi="Arial" w:cs="Arial"/>
          <w:b/>
          <w:sz w:val="24"/>
        </w:rPr>
      </w:pPr>
      <w:hyperlink r:id="rId222" w:history="1">
        <w:r w:rsidRPr="006C383B">
          <w:rPr>
            <w:rStyle w:val="ae"/>
            <w:rFonts w:ascii="Arial" w:hAnsi="Arial" w:cs="Arial"/>
            <w:b/>
            <w:sz w:val="24"/>
          </w:rPr>
          <w:t>R4-2410314</w:t>
        </w:r>
      </w:hyperlink>
      <w:r>
        <w:rPr>
          <w:rFonts w:ascii="Arial" w:hAnsi="Arial" w:cs="Arial"/>
          <w:b/>
          <w:color w:val="0000FF"/>
          <w:sz w:val="24"/>
        </w:rPr>
        <w:tab/>
      </w:r>
      <w:r>
        <w:rPr>
          <w:rFonts w:ascii="Arial" w:hAnsi="Arial" w:cs="Arial"/>
          <w:b/>
          <w:sz w:val="24"/>
        </w:rPr>
        <w:t>DraftCR on scheduling restriction for TCI state switch in mDCI</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C383B">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R4-2408422</w:t>
      </w:r>
      <w:r>
        <w:rPr>
          <w:rFonts w:ascii="Arial" w:hAnsi="Arial" w:cs="Arial"/>
          <w:b/>
          <w:color w:val="0000FF"/>
          <w:sz w:val="24"/>
        </w:rPr>
        <w:tab/>
      </w:r>
      <w:r>
        <w:rPr>
          <w:rFonts w:ascii="Arial" w:hAnsi="Arial" w:cs="Arial"/>
          <w:b/>
          <w:sz w:val="24"/>
        </w:rPr>
        <w:t>Discussion on RRM core maintenance for MIMO evolution for downlink and uplink</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R4-2408567</w:t>
      </w:r>
      <w:r>
        <w:rPr>
          <w:rFonts w:ascii="Arial" w:hAnsi="Arial" w:cs="Arial"/>
          <w:b/>
          <w:color w:val="0000FF"/>
          <w:sz w:val="24"/>
        </w:rPr>
        <w:tab/>
      </w:r>
      <w:r>
        <w:rPr>
          <w:rFonts w:ascii="Arial" w:hAnsi="Arial" w:cs="Arial"/>
          <w:b/>
          <w:sz w:val="24"/>
        </w:rPr>
        <w:t>Discussion on RRM requirements maintenance for Rel-18 MIMO</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R4-2408568</w:t>
      </w:r>
      <w:r>
        <w:rPr>
          <w:rFonts w:ascii="Arial" w:hAnsi="Arial" w:cs="Arial"/>
          <w:b/>
          <w:color w:val="0000FF"/>
          <w:sz w:val="24"/>
        </w:rPr>
        <w:tab/>
      </w:r>
      <w:r>
        <w:rPr>
          <w:rFonts w:ascii="Arial" w:hAnsi="Arial" w:cs="Arial"/>
          <w:b/>
          <w:sz w:val="24"/>
        </w:rPr>
        <w:t>Draft CR on timing requirements for R18 MIMO</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R4-2409139</w:t>
      </w:r>
      <w:r>
        <w:rPr>
          <w:rFonts w:ascii="Arial" w:hAnsi="Arial" w:cs="Arial"/>
          <w:b/>
          <w:color w:val="0000FF"/>
          <w:sz w:val="24"/>
        </w:rPr>
        <w:tab/>
      </w:r>
      <w:r>
        <w:rPr>
          <w:rFonts w:ascii="Arial" w:hAnsi="Arial" w:cs="Arial"/>
          <w:b/>
          <w:sz w:val="24"/>
        </w:rPr>
        <w:t>Discussion on remaining issues for MIMO evo RRM core requirements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R4-2409140</w:t>
      </w:r>
      <w:r>
        <w:rPr>
          <w:rFonts w:ascii="Arial" w:hAnsi="Arial" w:cs="Arial"/>
          <w:b/>
          <w:color w:val="0000FF"/>
          <w:sz w:val="24"/>
        </w:rPr>
        <w:tab/>
      </w:r>
      <w:r>
        <w:rPr>
          <w:rFonts w:ascii="Arial" w:hAnsi="Arial" w:cs="Arial"/>
          <w:b/>
          <w:sz w:val="24"/>
        </w:rPr>
        <w:t>Draft CR clarification fo RS for 2 Tas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R4-2409378</w:t>
      </w:r>
      <w:r>
        <w:rPr>
          <w:rFonts w:ascii="Arial" w:hAnsi="Arial" w:cs="Arial"/>
          <w:b/>
          <w:color w:val="0000FF"/>
          <w:sz w:val="24"/>
        </w:rPr>
        <w:tab/>
      </w:r>
      <w:r>
        <w:rPr>
          <w:rFonts w:ascii="Arial" w:hAnsi="Arial" w:cs="Arial"/>
          <w:b/>
          <w:sz w:val="24"/>
        </w:rPr>
        <w:t>Discussion on R18 MIMO for RRM core part requirement</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R4-2409379</w:t>
      </w:r>
      <w:r>
        <w:rPr>
          <w:rFonts w:ascii="Arial" w:hAnsi="Arial" w:cs="Arial"/>
          <w:b/>
          <w:color w:val="0000FF"/>
          <w:sz w:val="24"/>
        </w:rPr>
        <w:tab/>
      </w:r>
      <w:r>
        <w:rPr>
          <w:rFonts w:ascii="Arial" w:hAnsi="Arial" w:cs="Arial"/>
          <w:b/>
          <w:sz w:val="24"/>
        </w:rPr>
        <w:t>Draft CR on core maintenance of NR_MIMO_evo_DL</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R4-2410315 (from R4-2409379).</w:t>
      </w:r>
    </w:p>
    <w:p w:rsidR="00A069BC" w:rsidRDefault="00A069BC" w:rsidP="00A069BC">
      <w:pPr>
        <w:rPr>
          <w:rFonts w:ascii="Arial" w:hAnsi="Arial" w:cs="Arial"/>
          <w:b/>
          <w:sz w:val="24"/>
        </w:rPr>
      </w:pPr>
      <w:hyperlink r:id="rId223" w:history="1">
        <w:r w:rsidRPr="006C383B">
          <w:rPr>
            <w:rStyle w:val="ae"/>
            <w:rFonts w:ascii="Arial" w:hAnsi="Arial" w:cs="Arial"/>
            <w:b/>
            <w:sz w:val="24"/>
          </w:rPr>
          <w:t>R4-2410315</w:t>
        </w:r>
      </w:hyperlink>
      <w:r>
        <w:rPr>
          <w:rFonts w:ascii="Arial" w:hAnsi="Arial" w:cs="Arial"/>
          <w:b/>
          <w:color w:val="0000FF"/>
          <w:sz w:val="24"/>
        </w:rPr>
        <w:tab/>
      </w:r>
      <w:r>
        <w:rPr>
          <w:rFonts w:ascii="Arial" w:hAnsi="Arial" w:cs="Arial"/>
          <w:b/>
          <w:sz w:val="24"/>
        </w:rPr>
        <w:t>Draft CR on core maintenance of NR_MIMO_evo_DL</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C383B">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R4-2409718</w:t>
      </w:r>
      <w:r>
        <w:rPr>
          <w:rFonts w:ascii="Arial" w:hAnsi="Arial" w:cs="Arial"/>
          <w:b/>
          <w:color w:val="0000FF"/>
          <w:sz w:val="24"/>
        </w:rPr>
        <w:tab/>
      </w:r>
      <w:r>
        <w:rPr>
          <w:rFonts w:ascii="Arial" w:hAnsi="Arial" w:cs="Arial"/>
          <w:b/>
          <w:sz w:val="24"/>
        </w:rPr>
        <w:t>Discussions on the core-part open issues for MIMO evolution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Discussions on the core-part open issues for MIMO evolution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R4-2409719</w:t>
      </w:r>
      <w:r>
        <w:rPr>
          <w:rFonts w:ascii="Arial" w:hAnsi="Arial" w:cs="Arial"/>
          <w:b/>
          <w:color w:val="0000FF"/>
          <w:sz w:val="24"/>
        </w:rPr>
        <w:tab/>
      </w:r>
      <w:r>
        <w:rPr>
          <w:rFonts w:ascii="Arial" w:hAnsi="Arial" w:cs="Arial"/>
          <w:b/>
          <w:sz w:val="24"/>
        </w:rPr>
        <w:t>Draft CR to 38.133 on 2 TA timing maintenance for MIMO evolution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on 2 TA timing maintenance for MIMO evolution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rPr>
          <w:rFonts w:ascii="Arial" w:hAnsi="Arial" w:cs="Arial"/>
          <w:b/>
          <w:sz w:val="24"/>
        </w:rPr>
      </w:pPr>
      <w:r>
        <w:rPr>
          <w:rFonts w:ascii="Arial" w:hAnsi="Arial" w:cs="Arial"/>
          <w:b/>
          <w:color w:val="0000FF"/>
          <w:sz w:val="24"/>
        </w:rPr>
        <w:t>R4-2409781</w:t>
      </w:r>
      <w:r>
        <w:rPr>
          <w:rFonts w:ascii="Arial" w:hAnsi="Arial" w:cs="Arial"/>
          <w:b/>
          <w:color w:val="0000FF"/>
          <w:sz w:val="24"/>
        </w:rPr>
        <w:tab/>
      </w:r>
      <w:r>
        <w:rPr>
          <w:rFonts w:ascii="Arial" w:hAnsi="Arial" w:cs="Arial"/>
          <w:b/>
          <w:sz w:val="24"/>
        </w:rPr>
        <w:t>Big CR on core maintenance of NR_MIMO_evo_DL_UL</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CR-4604  rev  Cat: F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R4-2410316 (from R4-2409781).</w:t>
      </w:r>
    </w:p>
    <w:bookmarkStart w:id="104" w:name="_Toc166753609"/>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"ftp://10.10.10.10/ftp/tsg_ran/WG4_Radio/TSGR4_111/Inbox/R4-2410316.zip" </w:instrText>
      </w:r>
      <w:r>
        <w:rPr>
          <w:rFonts w:ascii="Arial" w:hAnsi="Arial" w:cs="Arial"/>
          <w:b/>
          <w:color w:val="0000FF"/>
          <w:sz w:val="24"/>
        </w:rPr>
        <w:fldChar w:fldCharType="separate"/>
      </w:r>
      <w:r w:rsidRPr="006C383B">
        <w:rPr>
          <w:rStyle w:val="ae"/>
          <w:rFonts w:ascii="Arial" w:hAnsi="Arial" w:cs="Arial"/>
          <w:b/>
          <w:sz w:val="24"/>
        </w:rPr>
        <w:t>R4-2410316</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Big CR on core maintenance of NR_MIMO_evo_DL_UL</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CR-4604  rev  Cat: F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6C383B">
        <w:rPr>
          <w:rFonts w:ascii="Arial" w:hAnsi="Arial" w:cs="Arial"/>
          <w:b/>
          <w:highlight w:val="yellow"/>
        </w:rPr>
        <w:t>Return to.</w:t>
      </w:r>
    </w:p>
    <w:p w:rsidR="00A069BC" w:rsidRDefault="00A069BC" w:rsidP="00A069BC">
      <w:pPr>
        <w:pStyle w:val="4"/>
      </w:pPr>
      <w:r>
        <w:t>7.19.2</w:t>
      </w:r>
      <w:r>
        <w:tab/>
        <w:t>RRM performance requirements</w:t>
      </w:r>
      <w:bookmarkEnd w:id="104"/>
    </w:p>
    <w:p w:rsidR="00A069BC" w:rsidRDefault="00A069BC" w:rsidP="00A069BC">
      <w:pPr>
        <w:rPr>
          <w:rFonts w:ascii="Arial" w:hAnsi="Arial" w:cs="Arial"/>
          <w:b/>
          <w:sz w:val="24"/>
        </w:rPr>
      </w:pPr>
      <w:r>
        <w:rPr>
          <w:rFonts w:ascii="Arial" w:hAnsi="Arial" w:cs="Arial"/>
          <w:b/>
          <w:color w:val="0000FF"/>
          <w:sz w:val="24"/>
        </w:rPr>
        <w:t>R4-2407676</w:t>
      </w:r>
      <w:r>
        <w:rPr>
          <w:rFonts w:ascii="Arial" w:hAnsi="Arial" w:cs="Arial"/>
          <w:b/>
          <w:color w:val="0000FF"/>
          <w:sz w:val="24"/>
        </w:rPr>
        <w:tab/>
      </w:r>
      <w:r>
        <w:rPr>
          <w:rFonts w:ascii="Arial" w:hAnsi="Arial" w:cs="Arial"/>
          <w:b/>
          <w:sz w:val="24"/>
        </w:rPr>
        <w:t>Big CR on performance part of NR_MIMO_evo_DL_UL</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CR-4393  rev  Cat: B (Rel-18)</w:t>
      </w:r>
      <w:r>
        <w:rPr>
          <w:i/>
        </w:rPr>
        <w:br/>
      </w:r>
      <w:r>
        <w:rPr>
          <w:i/>
        </w:rPr>
        <w:lastRenderedPageBreak/>
        <w:br/>
      </w:r>
      <w:r>
        <w:rPr>
          <w:i/>
        </w:rPr>
        <w:tab/>
      </w:r>
      <w:r>
        <w:rPr>
          <w:i/>
        </w:rPr>
        <w:tab/>
      </w:r>
      <w:r>
        <w:rPr>
          <w:i/>
        </w:rPr>
        <w:tab/>
      </w:r>
      <w:r>
        <w:rPr>
          <w:i/>
        </w:rPr>
        <w:tab/>
      </w:r>
      <w:r>
        <w:rPr>
          <w:i/>
        </w:rPr>
        <w:tab/>
        <w:t>Source: Samsung</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For post meeting approval. [Email Approval]</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505DF2">
        <w:rPr>
          <w:rFonts w:ascii="Arial" w:hAnsi="Arial" w:cs="Arial"/>
          <w:b/>
          <w:highlight w:val="yellow"/>
        </w:rPr>
        <w:t>For post-meeting email agreement.</w:t>
      </w:r>
    </w:p>
    <w:p w:rsidR="00A069BC" w:rsidRDefault="00A069BC" w:rsidP="00A069BC">
      <w:pPr>
        <w:pStyle w:val="5"/>
      </w:pPr>
      <w:bookmarkStart w:id="105" w:name="_Toc166753610"/>
      <w:r>
        <w:t>7.19.2.1</w:t>
      </w:r>
      <w:r>
        <w:tab/>
        <w:t>RRM performance requirements for TDCP</w:t>
      </w:r>
      <w:bookmarkEnd w:id="105"/>
    </w:p>
    <w:p w:rsidR="00A069BC" w:rsidRDefault="00A069BC" w:rsidP="00A069BC">
      <w:pPr>
        <w:rPr>
          <w:rFonts w:ascii="Arial" w:hAnsi="Arial" w:cs="Arial"/>
          <w:b/>
          <w:sz w:val="24"/>
        </w:rPr>
      </w:pPr>
      <w:r>
        <w:rPr>
          <w:rFonts w:ascii="Arial" w:hAnsi="Arial" w:cs="Arial"/>
          <w:b/>
          <w:color w:val="0000FF"/>
          <w:sz w:val="24"/>
        </w:rPr>
        <w:t>R4-2407256</w:t>
      </w:r>
      <w:r>
        <w:rPr>
          <w:rFonts w:ascii="Arial" w:hAnsi="Arial" w:cs="Arial"/>
          <w:b/>
          <w:color w:val="0000FF"/>
          <w:sz w:val="24"/>
        </w:rPr>
        <w:tab/>
      </w:r>
      <w:r>
        <w:rPr>
          <w:rFonts w:ascii="Arial" w:hAnsi="Arial" w:cs="Arial"/>
          <w:b/>
          <w:sz w:val="24"/>
        </w:rPr>
        <w:t>Performance requirements for TDCP</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R4-2407257</w:t>
      </w:r>
      <w:r>
        <w:rPr>
          <w:rFonts w:ascii="Arial" w:hAnsi="Arial" w:cs="Arial"/>
          <w:b/>
          <w:color w:val="0000FF"/>
          <w:sz w:val="24"/>
        </w:rPr>
        <w:tab/>
      </w:r>
      <w:r>
        <w:rPr>
          <w:rFonts w:ascii="Arial" w:hAnsi="Arial" w:cs="Arial"/>
          <w:b/>
          <w:sz w:val="24"/>
        </w:rPr>
        <w:t>Draft CR for TDCP mapping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R4-2410318 (from R4-2407257).</w:t>
      </w:r>
    </w:p>
    <w:p w:rsidR="00A069BC" w:rsidRDefault="00A069BC" w:rsidP="00A069BC">
      <w:pPr>
        <w:rPr>
          <w:rFonts w:ascii="Arial" w:hAnsi="Arial" w:cs="Arial"/>
          <w:b/>
          <w:sz w:val="24"/>
        </w:rPr>
      </w:pPr>
      <w:hyperlink r:id="rId224" w:history="1">
        <w:r w:rsidRPr="0031636F">
          <w:rPr>
            <w:rStyle w:val="ae"/>
            <w:rFonts w:ascii="Arial" w:hAnsi="Arial" w:cs="Arial"/>
            <w:b/>
            <w:sz w:val="24"/>
          </w:rPr>
          <w:t>R4-2410318</w:t>
        </w:r>
      </w:hyperlink>
      <w:r>
        <w:rPr>
          <w:rFonts w:ascii="Arial" w:hAnsi="Arial" w:cs="Arial"/>
          <w:b/>
          <w:color w:val="0000FF"/>
          <w:sz w:val="24"/>
        </w:rPr>
        <w:tab/>
      </w:r>
      <w:r>
        <w:rPr>
          <w:rFonts w:ascii="Arial" w:hAnsi="Arial" w:cs="Arial"/>
          <w:b/>
          <w:sz w:val="24"/>
        </w:rPr>
        <w:t>Draft CR for TDCP mapping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1636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R4-2407459</w:t>
      </w:r>
      <w:r>
        <w:rPr>
          <w:rFonts w:ascii="Arial" w:hAnsi="Arial" w:cs="Arial"/>
          <w:b/>
          <w:color w:val="0000FF"/>
          <w:sz w:val="24"/>
        </w:rPr>
        <w:tab/>
      </w:r>
      <w:r>
        <w:rPr>
          <w:rFonts w:ascii="Arial" w:hAnsi="Arial" w:cs="Arial"/>
          <w:b/>
          <w:sz w:val="24"/>
        </w:rPr>
        <w:t>(NR_MIMO_evo_DL_UL-Perf) TDCP requirements</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R4-2408423</w:t>
      </w:r>
      <w:r>
        <w:rPr>
          <w:rFonts w:ascii="Arial" w:hAnsi="Arial" w:cs="Arial"/>
          <w:b/>
          <w:color w:val="0000FF"/>
          <w:sz w:val="24"/>
        </w:rPr>
        <w:tab/>
      </w:r>
      <w:r>
        <w:rPr>
          <w:rFonts w:ascii="Arial" w:hAnsi="Arial" w:cs="Arial"/>
          <w:b/>
          <w:sz w:val="24"/>
        </w:rPr>
        <w:t>Discussion on RRM tests of TDCP</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R4-2408569</w:t>
      </w:r>
      <w:r>
        <w:rPr>
          <w:rFonts w:ascii="Arial" w:hAnsi="Arial" w:cs="Arial"/>
          <w:b/>
          <w:color w:val="0000FF"/>
          <w:sz w:val="24"/>
        </w:rPr>
        <w:tab/>
      </w:r>
      <w:r>
        <w:rPr>
          <w:rFonts w:ascii="Arial" w:hAnsi="Arial" w:cs="Arial"/>
          <w:b/>
          <w:sz w:val="24"/>
        </w:rPr>
        <w:t>Discussion on performance requirements for TDCP for R18 MIMO</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R4-2409141</w:t>
      </w:r>
      <w:r>
        <w:rPr>
          <w:rFonts w:ascii="Arial" w:hAnsi="Arial" w:cs="Arial"/>
          <w:b/>
          <w:color w:val="0000FF"/>
          <w:sz w:val="24"/>
        </w:rPr>
        <w:tab/>
      </w:r>
      <w:r>
        <w:rPr>
          <w:rFonts w:ascii="Arial" w:hAnsi="Arial" w:cs="Arial"/>
          <w:b/>
          <w:sz w:val="24"/>
        </w:rPr>
        <w:t>Discussion on TDCP requirements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R4-2409380</w:t>
      </w:r>
      <w:r>
        <w:rPr>
          <w:rFonts w:ascii="Arial" w:hAnsi="Arial" w:cs="Arial"/>
          <w:b/>
          <w:color w:val="0000FF"/>
          <w:sz w:val="24"/>
        </w:rPr>
        <w:tab/>
      </w:r>
      <w:r>
        <w:rPr>
          <w:rFonts w:ascii="Arial" w:hAnsi="Arial" w:cs="Arial"/>
          <w:b/>
          <w:sz w:val="24"/>
        </w:rPr>
        <w:t>Discussion on test case of TDCP for MIMO evo</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R4-2409629</w:t>
      </w:r>
      <w:r>
        <w:rPr>
          <w:rFonts w:ascii="Arial" w:hAnsi="Arial" w:cs="Arial"/>
          <w:b/>
          <w:color w:val="0000FF"/>
          <w:sz w:val="24"/>
        </w:rPr>
        <w:tab/>
      </w:r>
      <w:r>
        <w:rPr>
          <w:rFonts w:ascii="Arial" w:hAnsi="Arial" w:cs="Arial"/>
          <w:b/>
          <w:sz w:val="24"/>
        </w:rPr>
        <w:t>Discussion on TDCP requirements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R4-2409720</w:t>
      </w:r>
      <w:r>
        <w:rPr>
          <w:rFonts w:ascii="Arial" w:hAnsi="Arial" w:cs="Arial"/>
          <w:b/>
          <w:color w:val="0000FF"/>
          <w:sz w:val="24"/>
        </w:rPr>
        <w:tab/>
      </w:r>
      <w:r>
        <w:rPr>
          <w:rFonts w:ascii="Arial" w:hAnsi="Arial" w:cs="Arial"/>
          <w:b/>
          <w:sz w:val="24"/>
        </w:rPr>
        <w:t>RRM performance requirements for TDCP</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RRM performance requirements for TDCP</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R4-2409721</w:t>
      </w:r>
      <w:r>
        <w:rPr>
          <w:rFonts w:ascii="Arial" w:hAnsi="Arial" w:cs="Arial"/>
          <w:b/>
          <w:color w:val="0000FF"/>
          <w:sz w:val="24"/>
        </w:rPr>
        <w:tab/>
      </w:r>
      <w:r>
        <w:rPr>
          <w:rFonts w:ascii="Arial" w:hAnsi="Arial" w:cs="Arial"/>
          <w:b/>
          <w:sz w:val="24"/>
        </w:rPr>
        <w:t>Draft CR to 38.133 on TDCP tests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on TDCP tests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R4-2410319 (from R4-2409721).</w:t>
      </w:r>
    </w:p>
    <w:bookmarkStart w:id="106" w:name="_Toc166753611"/>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"ftp://10.10.10.10/ftp/tsg_ran/WG4_Radio/TSGR4_111/Inbox/R4-2410319.zip" </w:instrText>
      </w:r>
      <w:r>
        <w:rPr>
          <w:rFonts w:ascii="Arial" w:hAnsi="Arial" w:cs="Arial"/>
          <w:b/>
          <w:color w:val="0000FF"/>
          <w:sz w:val="24"/>
        </w:rPr>
        <w:fldChar w:fldCharType="separate"/>
      </w:r>
      <w:r w:rsidRPr="0031636F">
        <w:rPr>
          <w:rStyle w:val="ae"/>
          <w:rFonts w:ascii="Arial" w:hAnsi="Arial" w:cs="Arial"/>
          <w:b/>
          <w:sz w:val="24"/>
        </w:rPr>
        <w:t>R4-2410319</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 CR to 38.133 on TDCP tests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on TDCP tests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1636F">
        <w:rPr>
          <w:rFonts w:ascii="Arial" w:hAnsi="Arial" w:cs="Arial"/>
          <w:b/>
          <w:highlight w:val="yellow"/>
        </w:rPr>
        <w:t>Return to.</w:t>
      </w:r>
    </w:p>
    <w:p w:rsidR="00A069BC" w:rsidRDefault="00A069BC" w:rsidP="00A069BC">
      <w:pPr>
        <w:pStyle w:val="5"/>
      </w:pPr>
      <w:r>
        <w:t>7.19.2.2</w:t>
      </w:r>
      <w:r>
        <w:tab/>
        <w:t>Other RRM performance requirements</w:t>
      </w:r>
      <w:bookmarkEnd w:id="106"/>
    </w:p>
    <w:p w:rsidR="00A069BC" w:rsidRDefault="00A069BC" w:rsidP="00A069BC">
      <w:pPr>
        <w:rPr>
          <w:rFonts w:ascii="Arial" w:hAnsi="Arial" w:cs="Arial"/>
          <w:b/>
          <w:sz w:val="24"/>
        </w:rPr>
      </w:pPr>
      <w:r>
        <w:rPr>
          <w:rFonts w:ascii="Arial" w:hAnsi="Arial" w:cs="Arial"/>
          <w:b/>
          <w:color w:val="0000FF"/>
          <w:sz w:val="24"/>
        </w:rPr>
        <w:t>R4-2407258</w:t>
      </w:r>
      <w:r>
        <w:rPr>
          <w:rFonts w:ascii="Arial" w:hAnsi="Arial" w:cs="Arial"/>
          <w:b/>
          <w:color w:val="0000FF"/>
          <w:sz w:val="24"/>
        </w:rPr>
        <w:tab/>
      </w:r>
      <w:r>
        <w:rPr>
          <w:rFonts w:ascii="Arial" w:hAnsi="Arial" w:cs="Arial"/>
          <w:b/>
          <w:sz w:val="24"/>
        </w:rPr>
        <w:t>On performance test cases for MIMO Evolution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R4-2407675</w:t>
      </w:r>
      <w:r>
        <w:rPr>
          <w:rFonts w:ascii="Arial" w:hAnsi="Arial" w:cs="Arial"/>
          <w:b/>
          <w:color w:val="0000FF"/>
          <w:sz w:val="24"/>
        </w:rPr>
        <w:tab/>
      </w:r>
      <w:r>
        <w:rPr>
          <w:rFonts w:ascii="Arial" w:hAnsi="Arial" w:cs="Arial"/>
          <w:b/>
          <w:sz w:val="24"/>
        </w:rPr>
        <w:t>Draft CR on test cases of UE transmit timing from two TRPs in FR1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R4-2410320 (from R4-2407675).</w:t>
      </w:r>
    </w:p>
    <w:p w:rsidR="00A069BC" w:rsidRDefault="00A069BC" w:rsidP="00A069BC">
      <w:pPr>
        <w:rPr>
          <w:rFonts w:ascii="Arial" w:hAnsi="Arial" w:cs="Arial"/>
          <w:b/>
          <w:sz w:val="24"/>
        </w:rPr>
      </w:pPr>
      <w:hyperlink r:id="rId225" w:history="1">
        <w:r w:rsidRPr="0031636F">
          <w:rPr>
            <w:rStyle w:val="ae"/>
            <w:rFonts w:ascii="Arial" w:hAnsi="Arial" w:cs="Arial"/>
            <w:b/>
            <w:sz w:val="24"/>
          </w:rPr>
          <w:t>R4-2410320</w:t>
        </w:r>
      </w:hyperlink>
      <w:r>
        <w:rPr>
          <w:rFonts w:ascii="Arial" w:hAnsi="Arial" w:cs="Arial"/>
          <w:b/>
          <w:color w:val="0000FF"/>
          <w:sz w:val="24"/>
        </w:rPr>
        <w:tab/>
      </w:r>
      <w:r>
        <w:rPr>
          <w:rFonts w:ascii="Arial" w:hAnsi="Arial" w:cs="Arial"/>
          <w:b/>
          <w:sz w:val="24"/>
        </w:rPr>
        <w:t>Draft CR on test cases of UE transmit timing from two TRPs in FR1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1636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R4-2407776</w:t>
      </w:r>
      <w:r>
        <w:rPr>
          <w:rFonts w:ascii="Arial" w:hAnsi="Arial" w:cs="Arial"/>
          <w:b/>
          <w:color w:val="0000FF"/>
          <w:sz w:val="24"/>
        </w:rPr>
        <w:tab/>
      </w:r>
      <w:r>
        <w:rPr>
          <w:rFonts w:ascii="Arial" w:hAnsi="Arial" w:cs="Arial"/>
          <w:b/>
          <w:sz w:val="24"/>
        </w:rPr>
        <w:t>draft CR on test cases for FR2 UE transmit timing from two TRPs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R4-2410321 (from R4-2407776).</w:t>
      </w:r>
    </w:p>
    <w:p w:rsidR="00A069BC" w:rsidRDefault="00A069BC" w:rsidP="00A069BC">
      <w:pPr>
        <w:rPr>
          <w:rFonts w:ascii="Arial" w:hAnsi="Arial" w:cs="Arial"/>
          <w:b/>
          <w:sz w:val="24"/>
        </w:rPr>
      </w:pPr>
      <w:hyperlink r:id="rId226" w:history="1">
        <w:r w:rsidRPr="0031636F">
          <w:rPr>
            <w:rStyle w:val="ae"/>
            <w:rFonts w:ascii="Arial" w:hAnsi="Arial" w:cs="Arial"/>
            <w:b/>
            <w:sz w:val="24"/>
          </w:rPr>
          <w:t>R4-2410321</w:t>
        </w:r>
      </w:hyperlink>
      <w:r>
        <w:rPr>
          <w:rFonts w:ascii="Arial" w:hAnsi="Arial" w:cs="Arial"/>
          <w:b/>
          <w:color w:val="0000FF"/>
          <w:sz w:val="24"/>
        </w:rPr>
        <w:tab/>
      </w:r>
      <w:r>
        <w:rPr>
          <w:rFonts w:ascii="Arial" w:hAnsi="Arial" w:cs="Arial"/>
          <w:b/>
          <w:sz w:val="24"/>
        </w:rPr>
        <w:t>draft CR on test cases for FR2 UE transmit timing from two TRPs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1636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R4-2407849</w:t>
      </w:r>
      <w:r>
        <w:rPr>
          <w:rFonts w:ascii="Arial" w:hAnsi="Arial" w:cs="Arial"/>
          <w:b/>
          <w:color w:val="0000FF"/>
          <w:sz w:val="24"/>
        </w:rPr>
        <w:tab/>
      </w:r>
      <w:r>
        <w:rPr>
          <w:rFonts w:ascii="Arial" w:hAnsi="Arial" w:cs="Arial"/>
          <w:b/>
          <w:sz w:val="24"/>
        </w:rPr>
        <w:t>DraftCR on TC for MAC CE based DL separate dual TCI state activation in sDCI</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R4-2410322 (from R4-2407849).</w:t>
      </w:r>
    </w:p>
    <w:p w:rsidR="00A069BC" w:rsidRDefault="00A069BC" w:rsidP="00A069BC">
      <w:pPr>
        <w:rPr>
          <w:rFonts w:ascii="Arial" w:hAnsi="Arial" w:cs="Arial"/>
          <w:b/>
          <w:sz w:val="24"/>
        </w:rPr>
      </w:pPr>
      <w:hyperlink r:id="rId227" w:history="1">
        <w:r w:rsidRPr="0031636F">
          <w:rPr>
            <w:rStyle w:val="ae"/>
            <w:rFonts w:ascii="Arial" w:hAnsi="Arial" w:cs="Arial"/>
            <w:b/>
            <w:sz w:val="24"/>
          </w:rPr>
          <w:t>R4-2410322</w:t>
        </w:r>
      </w:hyperlink>
      <w:r>
        <w:rPr>
          <w:rFonts w:ascii="Arial" w:hAnsi="Arial" w:cs="Arial"/>
          <w:b/>
          <w:color w:val="0000FF"/>
          <w:sz w:val="24"/>
        </w:rPr>
        <w:tab/>
      </w:r>
      <w:r>
        <w:rPr>
          <w:rFonts w:ascii="Arial" w:hAnsi="Arial" w:cs="Arial"/>
          <w:b/>
          <w:sz w:val="24"/>
        </w:rPr>
        <w:t>DraftCR on TC for MAC CE based DL separate dual TCI state activation in sDCI</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1636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R4-2408424</w:t>
      </w:r>
      <w:r>
        <w:rPr>
          <w:rFonts w:ascii="Arial" w:hAnsi="Arial" w:cs="Arial"/>
          <w:b/>
          <w:color w:val="0000FF"/>
          <w:sz w:val="24"/>
        </w:rPr>
        <w:tab/>
      </w:r>
      <w:r>
        <w:rPr>
          <w:rFonts w:ascii="Arial" w:hAnsi="Arial" w:cs="Arial"/>
          <w:b/>
          <w:sz w:val="24"/>
        </w:rPr>
        <w:t>Discussion on other RRM tests for MIMO evolution for downlink and uplink</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R4-2408570</w:t>
      </w:r>
      <w:r>
        <w:rPr>
          <w:rFonts w:ascii="Arial" w:hAnsi="Arial" w:cs="Arial"/>
          <w:b/>
          <w:color w:val="0000FF"/>
          <w:sz w:val="24"/>
        </w:rPr>
        <w:tab/>
      </w:r>
      <w:r>
        <w:rPr>
          <w:rFonts w:ascii="Arial" w:hAnsi="Arial" w:cs="Arial"/>
          <w:b/>
          <w:sz w:val="24"/>
        </w:rPr>
        <w:t>Draft CR on TC for FR1 TCI state switching for mDCI with two TA</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R4-2410323 (from R4-2408570).</w:t>
      </w:r>
    </w:p>
    <w:p w:rsidR="00A069BC" w:rsidRDefault="00A069BC" w:rsidP="00A069BC">
      <w:pPr>
        <w:rPr>
          <w:rFonts w:ascii="Arial" w:hAnsi="Arial" w:cs="Arial"/>
          <w:b/>
          <w:sz w:val="24"/>
        </w:rPr>
      </w:pPr>
      <w:hyperlink r:id="rId228" w:history="1">
        <w:r w:rsidRPr="0031636F">
          <w:rPr>
            <w:rStyle w:val="ae"/>
            <w:rFonts w:ascii="Arial" w:hAnsi="Arial" w:cs="Arial"/>
            <w:b/>
            <w:sz w:val="24"/>
          </w:rPr>
          <w:t>R4-2410323</w:t>
        </w:r>
      </w:hyperlink>
      <w:r>
        <w:rPr>
          <w:rFonts w:ascii="Arial" w:hAnsi="Arial" w:cs="Arial"/>
          <w:b/>
          <w:color w:val="0000FF"/>
          <w:sz w:val="24"/>
        </w:rPr>
        <w:tab/>
      </w:r>
      <w:r>
        <w:rPr>
          <w:rFonts w:ascii="Arial" w:hAnsi="Arial" w:cs="Arial"/>
          <w:b/>
          <w:sz w:val="24"/>
        </w:rPr>
        <w:t>Draft CR on TC for FR1 TCI state switching for mDCI with two TA</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1636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R4-2409142</w:t>
      </w:r>
      <w:r>
        <w:rPr>
          <w:rFonts w:ascii="Arial" w:hAnsi="Arial" w:cs="Arial"/>
          <w:b/>
          <w:color w:val="0000FF"/>
          <w:sz w:val="24"/>
        </w:rPr>
        <w:tab/>
      </w:r>
      <w:r>
        <w:rPr>
          <w:rFonts w:ascii="Arial" w:hAnsi="Arial" w:cs="Arial"/>
          <w:b/>
          <w:sz w:val="24"/>
        </w:rPr>
        <w:t>Discussion on performance requirements for MIMO evo</w:t>
      </w:r>
    </w:p>
    <w:p w:rsidR="00A069BC" w:rsidRDefault="00A069BC" w:rsidP="00A069B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R4-2409143</w:t>
      </w:r>
      <w:r>
        <w:rPr>
          <w:rFonts w:ascii="Arial" w:hAnsi="Arial" w:cs="Arial"/>
          <w:b/>
          <w:color w:val="0000FF"/>
          <w:sz w:val="24"/>
        </w:rPr>
        <w:tab/>
      </w:r>
      <w:r>
        <w:rPr>
          <w:rFonts w:ascii="Arial" w:hAnsi="Arial" w:cs="Arial"/>
          <w:b/>
          <w:sz w:val="24"/>
        </w:rPr>
        <w:t>TC: sDCI mTRP, FR2 separate UL TCI state switching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R4-2410324 (from R4-2409143).</w:t>
      </w:r>
    </w:p>
    <w:p w:rsidR="00A069BC" w:rsidRDefault="00A069BC" w:rsidP="00A069BC">
      <w:pPr>
        <w:rPr>
          <w:rFonts w:ascii="Arial" w:hAnsi="Arial" w:cs="Arial"/>
          <w:b/>
          <w:sz w:val="24"/>
        </w:rPr>
      </w:pPr>
      <w:hyperlink r:id="rId229" w:history="1">
        <w:r w:rsidRPr="0031636F">
          <w:rPr>
            <w:rStyle w:val="ae"/>
            <w:rFonts w:ascii="Arial" w:hAnsi="Arial" w:cs="Arial"/>
            <w:b/>
            <w:sz w:val="24"/>
          </w:rPr>
          <w:t>R4-2410324</w:t>
        </w:r>
      </w:hyperlink>
      <w:r>
        <w:rPr>
          <w:rFonts w:ascii="Arial" w:hAnsi="Arial" w:cs="Arial"/>
          <w:b/>
          <w:color w:val="0000FF"/>
          <w:sz w:val="24"/>
        </w:rPr>
        <w:tab/>
      </w:r>
      <w:r>
        <w:rPr>
          <w:rFonts w:ascii="Arial" w:hAnsi="Arial" w:cs="Arial"/>
          <w:b/>
          <w:sz w:val="24"/>
        </w:rPr>
        <w:t>TC: sDCI mTRP, FR2 separate UL TCI state switching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1636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R4-2409381</w:t>
      </w:r>
      <w:r>
        <w:rPr>
          <w:rFonts w:ascii="Arial" w:hAnsi="Arial" w:cs="Arial"/>
          <w:b/>
          <w:color w:val="0000FF"/>
          <w:sz w:val="24"/>
        </w:rPr>
        <w:tab/>
      </w:r>
      <w:r>
        <w:rPr>
          <w:rFonts w:ascii="Arial" w:hAnsi="Arial" w:cs="Arial"/>
          <w:b/>
          <w:sz w:val="24"/>
        </w:rPr>
        <w:t>Discussion on enhanced unified TCI state switching test cases for MIMO evo</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R4-2409382</w:t>
      </w:r>
      <w:r>
        <w:rPr>
          <w:rFonts w:ascii="Arial" w:hAnsi="Arial" w:cs="Arial"/>
          <w:b/>
          <w:color w:val="0000FF"/>
          <w:sz w:val="24"/>
        </w:rPr>
        <w:tab/>
      </w:r>
      <w:r>
        <w:rPr>
          <w:rFonts w:ascii="Arial" w:hAnsi="Arial" w:cs="Arial"/>
          <w:b/>
          <w:sz w:val="24"/>
        </w:rPr>
        <w:t>TC for sDCI MAC-CE based joint dual TCI state switching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R4-2410325 (from R4-2409382).</w:t>
      </w:r>
    </w:p>
    <w:p w:rsidR="00A069BC" w:rsidRDefault="00A069BC" w:rsidP="00A069BC">
      <w:pPr>
        <w:rPr>
          <w:rFonts w:ascii="Arial" w:hAnsi="Arial" w:cs="Arial"/>
          <w:b/>
          <w:sz w:val="24"/>
        </w:rPr>
      </w:pPr>
      <w:hyperlink r:id="rId230" w:history="1">
        <w:r w:rsidRPr="0031636F">
          <w:rPr>
            <w:rStyle w:val="ae"/>
            <w:rFonts w:ascii="Arial" w:hAnsi="Arial" w:cs="Arial"/>
            <w:b/>
            <w:sz w:val="24"/>
          </w:rPr>
          <w:t>R4-2410325</w:t>
        </w:r>
      </w:hyperlink>
      <w:r>
        <w:rPr>
          <w:rFonts w:ascii="Arial" w:hAnsi="Arial" w:cs="Arial"/>
          <w:b/>
          <w:color w:val="0000FF"/>
          <w:sz w:val="24"/>
        </w:rPr>
        <w:tab/>
      </w:r>
      <w:r>
        <w:rPr>
          <w:rFonts w:ascii="Arial" w:hAnsi="Arial" w:cs="Arial"/>
          <w:b/>
          <w:sz w:val="24"/>
        </w:rPr>
        <w:t>TC for sDCI MAC-CE based joint dual TCI state switching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1636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R4-2409722</w:t>
      </w:r>
      <w:r>
        <w:rPr>
          <w:rFonts w:ascii="Arial" w:hAnsi="Arial" w:cs="Arial"/>
          <w:b/>
          <w:color w:val="0000FF"/>
          <w:sz w:val="24"/>
        </w:rPr>
        <w:tab/>
      </w:r>
      <w:r>
        <w:rPr>
          <w:rFonts w:ascii="Arial" w:hAnsi="Arial" w:cs="Arial"/>
          <w:b/>
          <w:sz w:val="24"/>
        </w:rPr>
        <w:t>Discussion on performance part: Test configuration of for s-DCI mTRP cases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Discussion on performance part: Test configuration of for s-DCI mTRP cases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pStyle w:val="4"/>
      </w:pPr>
      <w:bookmarkStart w:id="107" w:name="_Toc166753615"/>
      <w:r>
        <w:t>7.19.4</w:t>
      </w:r>
      <w:r>
        <w:tab/>
        <w:t>Moderator summary and conclusions</w:t>
      </w:r>
      <w:bookmarkEnd w:id="107"/>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Pr>
          <w:rFonts w:ascii="Arial" w:hAnsi="Arial"/>
          <w:sz w:val="22"/>
        </w:rPr>
        <w:t>[</w:t>
      </w:r>
      <w:proofErr w:type="gramStart"/>
      <w:r>
        <w:rPr>
          <w:rFonts w:ascii="Arial" w:hAnsi="Arial"/>
          <w:sz w:val="22"/>
        </w:rPr>
        <w:t>111</w:t>
      </w:r>
      <w:r w:rsidRPr="00597B4A">
        <w:rPr>
          <w:rFonts w:ascii="Arial" w:hAnsi="Arial"/>
          <w:sz w:val="22"/>
        </w:rPr>
        <w:t>]</w:t>
      </w:r>
      <w:r w:rsidRPr="00712A58">
        <w:rPr>
          <w:rFonts w:ascii="Arial" w:hAnsi="Arial"/>
          <w:sz w:val="22"/>
        </w:rPr>
        <w:t>[</w:t>
      </w:r>
      <w:proofErr w:type="gramEnd"/>
      <w:r w:rsidRPr="00712A58">
        <w:rPr>
          <w:rFonts w:ascii="Arial" w:hAnsi="Arial"/>
          <w:sz w:val="22"/>
        </w:rPr>
        <w:t>221] NR_MIMO_evo_DL_UL</w:t>
      </w:r>
    </w:p>
    <w:p w:rsidR="00A069BC" w:rsidRDefault="00A069BC" w:rsidP="00A069BC">
      <w:pPr>
        <w:rPr>
          <w:rFonts w:ascii="Arial" w:hAnsi="Arial" w:cs="Arial"/>
          <w:b/>
          <w:sz w:val="24"/>
        </w:rPr>
      </w:pPr>
      <w:r>
        <w:rPr>
          <w:rFonts w:ascii="Arial" w:hAnsi="Arial" w:cs="Arial"/>
          <w:b/>
          <w:color w:val="0000FF"/>
          <w:sz w:val="24"/>
        </w:rPr>
        <w:t>R4-2408018</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221] NR_MIMO_evo_DL_UL</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rsidR="00A069BC" w:rsidRDefault="00A069BC" w:rsidP="00A069BC">
      <w:pPr>
        <w:rPr>
          <w:rFonts w:ascii="Arial" w:hAnsi="Arial" w:cs="Arial"/>
          <w:b/>
        </w:rPr>
      </w:pPr>
      <w:r>
        <w:rPr>
          <w:rFonts w:ascii="Arial" w:hAnsi="Arial" w:cs="Arial"/>
          <w:b/>
        </w:rPr>
        <w:lastRenderedPageBreak/>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color w:val="993300"/>
          <w:u w:val="single"/>
        </w:rPr>
      </w:pPr>
    </w:p>
    <w:p w:rsidR="00A069BC" w:rsidRPr="00015A50" w:rsidRDefault="00A069BC" w:rsidP="00A069BC">
      <w:pPr>
        <w:rPr>
          <w:rFonts w:ascii="Arial" w:hAnsi="Arial" w:cs="Arial"/>
          <w:b/>
          <w:sz w:val="24"/>
        </w:rPr>
      </w:pPr>
      <w:hyperlink r:id="rId231" w:history="1">
        <w:r w:rsidRPr="006C383B">
          <w:rPr>
            <w:rStyle w:val="ae"/>
            <w:rFonts w:ascii="Arial" w:hAnsi="Arial" w:cs="Arial"/>
            <w:b/>
            <w:sz w:val="24"/>
          </w:rPr>
          <w:t>R4-2410138</w:t>
        </w:r>
      </w:hyperlink>
      <w:r w:rsidRPr="00015A50">
        <w:rPr>
          <w:b/>
          <w:lang w:val="en-US" w:eastAsia="zh-CN"/>
        </w:rPr>
        <w:tab/>
      </w:r>
      <w:r>
        <w:rPr>
          <w:rFonts w:ascii="Arial" w:hAnsi="Arial" w:cs="Arial"/>
          <w:b/>
          <w:sz w:val="24"/>
        </w:rPr>
        <w:t>Ad-hoc minutes for NR_MIMO_evo_DL_UL WI</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Samsung</w:t>
      </w:r>
    </w:p>
    <w:p w:rsidR="00A069BC" w:rsidRDefault="00A069BC" w:rsidP="00A069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E754D">
        <w:rPr>
          <w:rFonts w:ascii="Arial" w:hAnsi="Arial" w:cs="Arial"/>
          <w:b/>
          <w:highlight w:val="green"/>
          <w:lang w:val="en-US" w:eastAsia="zh-CN"/>
        </w:rPr>
        <w:t>Approved.</w:t>
      </w:r>
    </w:p>
    <w:p w:rsidR="00A069BC" w:rsidRDefault="00A069BC" w:rsidP="00A069BC">
      <w:pPr>
        <w:rPr>
          <w:rFonts w:ascii="Arial" w:hAnsi="Arial" w:cs="Arial"/>
          <w:b/>
          <w:lang w:val="en-US" w:eastAsia="zh-CN"/>
        </w:rPr>
      </w:pPr>
    </w:p>
    <w:p w:rsidR="00A069BC" w:rsidRPr="00015A50" w:rsidRDefault="00A069BC" w:rsidP="00A069BC">
      <w:pPr>
        <w:rPr>
          <w:rFonts w:ascii="Arial" w:hAnsi="Arial" w:cs="Arial"/>
          <w:b/>
          <w:sz w:val="24"/>
        </w:rPr>
      </w:pPr>
      <w:hyperlink r:id="rId232" w:history="1">
        <w:r w:rsidRPr="008A2208">
          <w:rPr>
            <w:rStyle w:val="ae"/>
            <w:rFonts w:ascii="Arial" w:hAnsi="Arial" w:cs="Arial"/>
            <w:b/>
            <w:sz w:val="24"/>
          </w:rPr>
          <w:t>R4-2410345</w:t>
        </w:r>
      </w:hyperlink>
      <w:r w:rsidRPr="00015A50">
        <w:rPr>
          <w:b/>
          <w:lang w:val="en-US" w:eastAsia="zh-CN"/>
        </w:rPr>
        <w:tab/>
      </w:r>
      <w:r>
        <w:rPr>
          <w:rFonts w:ascii="Arial" w:hAnsi="Arial" w:cs="Arial"/>
          <w:b/>
          <w:sz w:val="24"/>
        </w:rPr>
        <w:t>Ad-hoc minutes #2 for NR_MIMO_evo_DL_UL WI</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05166">
        <w:rPr>
          <w:rFonts w:ascii="Arial" w:hAnsi="Arial" w:cs="Arial"/>
          <w:b/>
          <w:highlight w:val="green"/>
          <w:lang w:val="en-US" w:eastAsia="zh-CN"/>
        </w:rPr>
        <w:t>Approved.</w:t>
      </w:r>
    </w:p>
    <w:p w:rsidR="00A069BC" w:rsidRPr="00E82ACC" w:rsidRDefault="00A069BC" w:rsidP="00A069BC">
      <w:pPr>
        <w:spacing w:after="120"/>
        <w:rPr>
          <w:bCs/>
          <w:lang w:eastAsia="zh-CN"/>
        </w:rPr>
      </w:pPr>
      <w:r>
        <w:rPr>
          <w:bCs/>
          <w:lang w:eastAsia="zh-CN"/>
        </w:rPr>
        <w:t xml:space="preserve">Tentative agreement: </w:t>
      </w:r>
    </w:p>
    <w:p w:rsidR="00A069BC" w:rsidRDefault="00A069BC" w:rsidP="00A069BC">
      <w:pPr>
        <w:spacing w:after="120"/>
        <w:rPr>
          <w:bCs/>
          <w:lang w:eastAsia="zh-CN"/>
        </w:rPr>
      </w:pPr>
      <w:r>
        <w:rPr>
          <w:bCs/>
          <w:lang w:eastAsia="zh-CN"/>
        </w:rPr>
        <w:t xml:space="preserve">OL = 1 if the SSB overlaps or is adjacent to the SSB from the other TRP in FR2 and the SSB is associated to the TRP with the lowest corestPoolIndex, 0, otherwise. </w:t>
      </w:r>
    </w:p>
    <w:p w:rsidR="00A069BC" w:rsidRDefault="00A069BC" w:rsidP="00A069BC">
      <w:pPr>
        <w:spacing w:after="120"/>
        <w:rPr>
          <w:bCs/>
          <w:lang w:eastAsia="zh-CN"/>
        </w:rPr>
      </w:pPr>
      <w:r w:rsidRPr="00905166">
        <w:rPr>
          <w:bCs/>
          <w:lang w:eastAsia="zh-CN"/>
        </w:rPr>
        <w:t>Ericsson would like to check before the end of the meeting.</w:t>
      </w:r>
    </w:p>
    <w:p w:rsidR="00A069BC" w:rsidRPr="00905166" w:rsidRDefault="00A069BC" w:rsidP="00A069BC">
      <w:pPr>
        <w:spacing w:after="120"/>
        <w:rPr>
          <w:bCs/>
          <w:lang w:eastAsia="zh-CN"/>
        </w:rPr>
      </w:pPr>
    </w:p>
    <w:p w:rsidR="00A069BC" w:rsidRPr="00015A50" w:rsidRDefault="00A069BC" w:rsidP="00A069BC">
      <w:pPr>
        <w:rPr>
          <w:rFonts w:ascii="Arial" w:hAnsi="Arial" w:cs="Arial"/>
          <w:b/>
          <w:sz w:val="24"/>
        </w:rPr>
      </w:pPr>
      <w:hyperlink r:id="rId233" w:history="1">
        <w:r w:rsidRPr="006C383B">
          <w:rPr>
            <w:rStyle w:val="ae"/>
            <w:rFonts w:ascii="Arial" w:hAnsi="Arial" w:cs="Arial"/>
            <w:b/>
            <w:sz w:val="24"/>
          </w:rPr>
          <w:t>R4-2410317</w:t>
        </w:r>
      </w:hyperlink>
      <w:r w:rsidRPr="00015A50">
        <w:rPr>
          <w:b/>
          <w:lang w:val="en-US" w:eastAsia="zh-CN"/>
        </w:rPr>
        <w:tab/>
      </w:r>
      <w:r w:rsidRPr="00015A50">
        <w:rPr>
          <w:rFonts w:ascii="Arial" w:hAnsi="Arial" w:cs="Arial"/>
          <w:b/>
          <w:sz w:val="24"/>
        </w:rPr>
        <w:t>WF on</w:t>
      </w:r>
      <w:r>
        <w:rPr>
          <w:rFonts w:ascii="Arial" w:hAnsi="Arial" w:cs="Arial"/>
          <w:b/>
          <w:sz w:val="24"/>
        </w:rPr>
        <w:t xml:space="preserve"> </w:t>
      </w:r>
      <w:r w:rsidRPr="006C383B">
        <w:rPr>
          <w:rFonts w:ascii="Arial" w:hAnsi="Arial" w:cs="Arial"/>
          <w:b/>
          <w:sz w:val="24"/>
        </w:rPr>
        <w:t>RRM requirements for NR_MIMO_evo_DL_UL</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Samsung</w:t>
      </w:r>
    </w:p>
    <w:p w:rsidR="00A069BC" w:rsidRDefault="00A069BC" w:rsidP="00A069BC">
      <w:pPr>
        <w:rPr>
          <w:rFonts w:ascii="Arial" w:hAnsi="Arial" w:cs="Arial"/>
          <w:b/>
          <w:color w:val="C00000"/>
          <w:sz w:val="21"/>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hint="eastAsia"/>
          <w:b/>
          <w:color w:val="C00000"/>
          <w:sz w:val="21"/>
          <w:u w:val="single"/>
          <w:lang w:eastAsia="zh-CN"/>
        </w:rPr>
        <w:t>M</w:t>
      </w:r>
      <w:r>
        <w:rPr>
          <w:rFonts w:ascii="Arial" w:hAnsi="Arial" w:cs="Arial"/>
          <w:b/>
          <w:color w:val="C00000"/>
          <w:sz w:val="21"/>
          <w:u w:val="single"/>
        </w:rPr>
        <w:t>onday May 20, 2024</w:t>
      </w:r>
      <w:r w:rsidRPr="005F1911">
        <w:rPr>
          <w:rFonts w:ascii="Arial" w:hAnsi="Arial" w:cs="Arial"/>
          <w:b/>
          <w:color w:val="C00000"/>
          <w:sz w:val="21"/>
          <w:u w:val="single"/>
        </w:rPr>
        <w:t>)</w:t>
      </w:r>
    </w:p>
    <w:p w:rsidR="00A069BC" w:rsidRPr="007C07AA" w:rsidRDefault="00A069BC" w:rsidP="00A069BC">
      <w:pPr>
        <w:rPr>
          <w:b/>
          <w:sz w:val="21"/>
          <w:szCs w:val="21"/>
          <w:u w:val="single"/>
          <w:lang w:eastAsia="ko-KR"/>
        </w:rPr>
      </w:pPr>
      <w:r w:rsidRPr="007C07AA">
        <w:rPr>
          <w:b/>
          <w:sz w:val="21"/>
          <w:szCs w:val="21"/>
          <w:u w:val="single"/>
          <w:lang w:eastAsia="ko-KR"/>
        </w:rPr>
        <w:t>Issue 3-1-1: Test cases for FR2 separate DL/UL TCI state switching</w:t>
      </w:r>
    </w:p>
    <w:p w:rsidR="00A069BC" w:rsidRPr="007C07AA" w:rsidRDefault="00A069BC" w:rsidP="00A069BC">
      <w:pPr>
        <w:pStyle w:val="aff5"/>
        <w:numPr>
          <w:ilvl w:val="0"/>
          <w:numId w:val="8"/>
        </w:numPr>
        <w:ind w:left="720"/>
        <w:rPr>
          <w:szCs w:val="21"/>
        </w:rPr>
      </w:pPr>
      <w:r w:rsidRPr="007C07AA">
        <w:rPr>
          <w:szCs w:val="21"/>
        </w:rPr>
        <w:t>Proposals</w:t>
      </w:r>
    </w:p>
    <w:p w:rsidR="00A069BC" w:rsidRPr="007C07AA" w:rsidRDefault="00A069BC" w:rsidP="00A069BC">
      <w:pPr>
        <w:pStyle w:val="aff5"/>
        <w:numPr>
          <w:ilvl w:val="1"/>
          <w:numId w:val="8"/>
        </w:numPr>
        <w:ind w:left="1440"/>
        <w:rPr>
          <w:szCs w:val="21"/>
        </w:rPr>
      </w:pPr>
      <w:r w:rsidRPr="007C07AA">
        <w:rPr>
          <w:szCs w:val="21"/>
        </w:rPr>
        <w:t>Proposal 1: (Apple, MediaTek)</w:t>
      </w:r>
    </w:p>
    <w:p w:rsidR="00A069BC" w:rsidRPr="007C07AA" w:rsidRDefault="00A069BC" w:rsidP="00A069BC">
      <w:pPr>
        <w:pStyle w:val="aff5"/>
        <w:numPr>
          <w:ilvl w:val="2"/>
          <w:numId w:val="8"/>
        </w:numPr>
        <w:rPr>
          <w:szCs w:val="21"/>
        </w:rPr>
      </w:pPr>
      <w:r w:rsidRPr="007C07AA">
        <w:rPr>
          <w:szCs w:val="21"/>
        </w:rPr>
        <w:t>Do not define the test case for FR2 separate DL/UL state switching</w:t>
      </w:r>
    </w:p>
    <w:p w:rsidR="00A069BC" w:rsidRPr="007C07AA" w:rsidRDefault="00A069BC" w:rsidP="00A069BC">
      <w:pPr>
        <w:pStyle w:val="aff5"/>
        <w:numPr>
          <w:ilvl w:val="1"/>
          <w:numId w:val="8"/>
        </w:numPr>
        <w:ind w:left="1440"/>
        <w:rPr>
          <w:szCs w:val="21"/>
        </w:rPr>
      </w:pPr>
      <w:r w:rsidRPr="007C07AA">
        <w:rPr>
          <w:szCs w:val="21"/>
        </w:rPr>
        <w:t>Proposal 2: (Nokia)</w:t>
      </w:r>
    </w:p>
    <w:p w:rsidR="00A069BC" w:rsidRPr="007C07AA" w:rsidRDefault="00A069BC" w:rsidP="00A069BC">
      <w:pPr>
        <w:pStyle w:val="aff5"/>
        <w:numPr>
          <w:ilvl w:val="2"/>
          <w:numId w:val="8"/>
        </w:numPr>
        <w:rPr>
          <w:szCs w:val="21"/>
        </w:rPr>
      </w:pPr>
      <w:r w:rsidRPr="007C07AA">
        <w:rPr>
          <w:szCs w:val="21"/>
        </w:rPr>
        <w:t>Use applicable rules.</w:t>
      </w:r>
    </w:p>
    <w:p w:rsidR="00A069BC" w:rsidRPr="007C07AA" w:rsidRDefault="00A069BC" w:rsidP="00A069BC">
      <w:pPr>
        <w:pStyle w:val="aff5"/>
        <w:numPr>
          <w:ilvl w:val="3"/>
          <w:numId w:val="8"/>
        </w:numPr>
        <w:rPr>
          <w:szCs w:val="21"/>
        </w:rPr>
      </w:pPr>
      <w:r w:rsidRPr="007C07AA">
        <w:rPr>
          <w:szCs w:val="21"/>
        </w:rPr>
        <w:t>If UE supports separate DL/UL TCI states, it is tested only for Separate DL TCI state switch and Separate UL TCI state switch</w:t>
      </w:r>
    </w:p>
    <w:p w:rsidR="00A069BC" w:rsidRPr="007C07AA" w:rsidRDefault="00A069BC" w:rsidP="00A069BC">
      <w:pPr>
        <w:pStyle w:val="aff5"/>
        <w:numPr>
          <w:ilvl w:val="3"/>
          <w:numId w:val="8"/>
        </w:numPr>
        <w:rPr>
          <w:szCs w:val="21"/>
        </w:rPr>
      </w:pPr>
      <w:r w:rsidRPr="007C07AA">
        <w:rPr>
          <w:szCs w:val="21"/>
        </w:rPr>
        <w:t>If UE supports only joint TCI states, it is tested only for Joint TCI state switch</w:t>
      </w:r>
    </w:p>
    <w:p w:rsidR="00A069BC" w:rsidRDefault="00A069BC" w:rsidP="00A069BC">
      <w:pPr>
        <w:spacing w:after="120"/>
        <w:rPr>
          <w:sz w:val="21"/>
          <w:szCs w:val="21"/>
          <w:lang w:eastAsia="zh-CN"/>
        </w:rPr>
      </w:pPr>
      <w:r w:rsidRPr="00C22FAB">
        <w:rPr>
          <w:sz w:val="21"/>
          <w:szCs w:val="21"/>
          <w:lang w:eastAsia="zh-CN"/>
        </w:rPr>
        <w:t>Moderator: Proposal 2 is aligned with the agreement in the last meeting.</w:t>
      </w:r>
    </w:p>
    <w:p w:rsidR="00A069BC" w:rsidRDefault="00A069BC" w:rsidP="00A069BC">
      <w:pPr>
        <w:spacing w:after="120"/>
        <w:rPr>
          <w:sz w:val="21"/>
          <w:szCs w:val="21"/>
          <w:lang w:eastAsia="zh-CN"/>
        </w:rPr>
      </w:pPr>
      <w:r>
        <w:rPr>
          <w:sz w:val="21"/>
          <w:szCs w:val="21"/>
          <w:lang w:eastAsia="zh-CN"/>
        </w:rPr>
        <w:t xml:space="preserve">MTK: P1 is also aligned with </w:t>
      </w:r>
      <w:r w:rsidRPr="00C22FAB">
        <w:rPr>
          <w:sz w:val="21"/>
          <w:szCs w:val="21"/>
          <w:lang w:eastAsia="zh-CN"/>
        </w:rPr>
        <w:t>the agreement in the last meeting.</w:t>
      </w:r>
      <w:r>
        <w:rPr>
          <w:sz w:val="21"/>
          <w:szCs w:val="21"/>
          <w:lang w:eastAsia="zh-CN"/>
        </w:rPr>
        <w:t xml:space="preserve"> From UE capability perspective, for UE supporting separate UL/DL state switching, the UE also supports joint UL/DL state switching.</w:t>
      </w:r>
    </w:p>
    <w:p w:rsidR="00A069BC" w:rsidRDefault="00A069BC" w:rsidP="00A069BC">
      <w:pPr>
        <w:spacing w:after="120"/>
        <w:rPr>
          <w:sz w:val="21"/>
          <w:szCs w:val="21"/>
          <w:lang w:eastAsia="zh-CN"/>
        </w:rPr>
      </w:pPr>
      <w:r>
        <w:rPr>
          <w:sz w:val="21"/>
          <w:szCs w:val="21"/>
          <w:lang w:eastAsia="zh-CN"/>
        </w:rPr>
        <w:t xml:space="preserve">Samsung: For the UE capability for uTCI, it is the same for Rel-17 capability. In Rel-17, we defined 6 TCs: joint and separate DL/UL cases for SA and DC. </w:t>
      </w:r>
    </w:p>
    <w:p w:rsidR="00A069BC" w:rsidRDefault="00A069BC" w:rsidP="00A069BC">
      <w:pPr>
        <w:spacing w:after="120"/>
        <w:rPr>
          <w:sz w:val="21"/>
          <w:szCs w:val="21"/>
          <w:lang w:eastAsia="zh-CN"/>
        </w:rPr>
      </w:pPr>
      <w:r>
        <w:rPr>
          <w:rFonts w:hint="eastAsia"/>
          <w:sz w:val="21"/>
          <w:szCs w:val="21"/>
          <w:lang w:eastAsia="zh-CN"/>
        </w:rPr>
        <w:t>A</w:t>
      </w:r>
      <w:r>
        <w:rPr>
          <w:sz w:val="21"/>
          <w:szCs w:val="21"/>
          <w:lang w:eastAsia="zh-CN"/>
        </w:rPr>
        <w:t>pple: the core requirements are the same for joint and combination of UL and DL. A larger number of TCs for UE supporting separate DL/UL TCI state switching, if we agree option 2.</w:t>
      </w:r>
    </w:p>
    <w:p w:rsidR="00A069BC" w:rsidRDefault="00A069BC" w:rsidP="00A069BC">
      <w:pPr>
        <w:spacing w:after="120"/>
        <w:rPr>
          <w:sz w:val="21"/>
          <w:szCs w:val="21"/>
          <w:lang w:eastAsia="zh-CN"/>
        </w:rPr>
      </w:pPr>
      <w:r>
        <w:rPr>
          <w:sz w:val="21"/>
          <w:szCs w:val="21"/>
          <w:lang w:eastAsia="zh-CN"/>
        </w:rPr>
        <w:t xml:space="preserve">Nokia: Techinically, network can switch only DL or UL TCI state. </w:t>
      </w:r>
    </w:p>
    <w:p w:rsidR="00A069BC" w:rsidRDefault="00A069BC" w:rsidP="00A069BC">
      <w:pPr>
        <w:spacing w:after="120"/>
        <w:rPr>
          <w:sz w:val="21"/>
          <w:szCs w:val="21"/>
          <w:lang w:eastAsia="zh-CN"/>
        </w:rPr>
      </w:pPr>
      <w:r>
        <w:rPr>
          <w:sz w:val="21"/>
          <w:szCs w:val="21"/>
          <w:lang w:eastAsia="zh-CN"/>
        </w:rPr>
        <w:t xml:space="preserve">Xiaomi: share the same understanding with Nokia. </w:t>
      </w:r>
    </w:p>
    <w:p w:rsidR="00A069BC" w:rsidRDefault="00A069BC" w:rsidP="00A069BC">
      <w:pPr>
        <w:spacing w:after="120"/>
        <w:rPr>
          <w:sz w:val="21"/>
          <w:szCs w:val="21"/>
          <w:lang w:eastAsia="zh-CN"/>
        </w:rPr>
      </w:pPr>
      <w:r>
        <w:rPr>
          <w:sz w:val="21"/>
          <w:szCs w:val="21"/>
          <w:lang w:eastAsia="zh-CN"/>
        </w:rPr>
        <w:t>Session chair: option 2 is more aligned with the agreement in RAN4 #110bis:</w:t>
      </w:r>
    </w:p>
    <w:tbl>
      <w:tblPr>
        <w:tblStyle w:val="afff1"/>
        <w:tblW w:w="0" w:type="auto"/>
        <w:tblInd w:w="720" w:type="dxa"/>
        <w:tblLook w:val="04A0" w:firstRow="1" w:lastRow="0" w:firstColumn="1" w:lastColumn="0" w:noHBand="0" w:noVBand="1"/>
      </w:tblPr>
      <w:tblGrid>
        <w:gridCol w:w="976"/>
        <w:gridCol w:w="4974"/>
      </w:tblGrid>
      <w:tr w:rsidR="00A069BC" w:rsidTr="00BB4A79">
        <w:tc>
          <w:tcPr>
            <w:tcW w:w="976" w:type="dxa"/>
            <w:tcBorders>
              <w:top w:val="single" w:sz="4" w:space="0" w:color="auto"/>
              <w:left w:val="single" w:sz="4" w:space="0" w:color="auto"/>
              <w:bottom w:val="single" w:sz="4" w:space="0" w:color="auto"/>
              <w:right w:val="single" w:sz="4" w:space="0" w:color="auto"/>
            </w:tcBorders>
            <w:hideMark/>
          </w:tcPr>
          <w:p w:rsidR="00A069BC" w:rsidRDefault="00A069BC" w:rsidP="00BB4A79">
            <w:pPr>
              <w:spacing w:after="120"/>
              <w:rPr>
                <w:lang w:eastAsia="en-GB"/>
              </w:rPr>
            </w:pPr>
            <w:r>
              <w:rPr>
                <w:lang w:eastAsia="en-GB"/>
              </w:rPr>
              <w:lastRenderedPageBreak/>
              <w:t>TC1</w:t>
            </w:r>
          </w:p>
        </w:tc>
        <w:tc>
          <w:tcPr>
            <w:tcW w:w="4974" w:type="dxa"/>
            <w:tcBorders>
              <w:top w:val="single" w:sz="4" w:space="0" w:color="auto"/>
              <w:left w:val="single" w:sz="4" w:space="0" w:color="auto"/>
              <w:bottom w:val="single" w:sz="4" w:space="0" w:color="auto"/>
              <w:right w:val="single" w:sz="4" w:space="0" w:color="auto"/>
            </w:tcBorders>
            <w:hideMark/>
          </w:tcPr>
          <w:p w:rsidR="00A069BC" w:rsidRDefault="00A069BC" w:rsidP="00BB4A79">
            <w:pPr>
              <w:spacing w:after="120"/>
              <w:rPr>
                <w:lang w:eastAsia="en-GB"/>
              </w:rPr>
            </w:pPr>
            <w:r>
              <w:rPr>
                <w:lang w:eastAsia="en-GB"/>
              </w:rPr>
              <w:t>separate DL TCI state switch</w:t>
            </w:r>
          </w:p>
        </w:tc>
      </w:tr>
      <w:tr w:rsidR="00A069BC" w:rsidTr="00BB4A79">
        <w:tc>
          <w:tcPr>
            <w:tcW w:w="976" w:type="dxa"/>
            <w:tcBorders>
              <w:top w:val="single" w:sz="4" w:space="0" w:color="auto"/>
              <w:left w:val="single" w:sz="4" w:space="0" w:color="auto"/>
              <w:bottom w:val="single" w:sz="4" w:space="0" w:color="auto"/>
              <w:right w:val="single" w:sz="4" w:space="0" w:color="auto"/>
            </w:tcBorders>
            <w:hideMark/>
          </w:tcPr>
          <w:p w:rsidR="00A069BC" w:rsidRDefault="00A069BC" w:rsidP="00BB4A79">
            <w:pPr>
              <w:spacing w:after="120"/>
              <w:rPr>
                <w:lang w:eastAsia="en-GB"/>
              </w:rPr>
            </w:pPr>
            <w:r>
              <w:rPr>
                <w:lang w:eastAsia="en-GB"/>
              </w:rPr>
              <w:t>TC2</w:t>
            </w:r>
          </w:p>
        </w:tc>
        <w:tc>
          <w:tcPr>
            <w:tcW w:w="4974" w:type="dxa"/>
            <w:tcBorders>
              <w:top w:val="single" w:sz="4" w:space="0" w:color="auto"/>
              <w:left w:val="single" w:sz="4" w:space="0" w:color="auto"/>
              <w:bottom w:val="single" w:sz="4" w:space="0" w:color="auto"/>
              <w:right w:val="single" w:sz="4" w:space="0" w:color="auto"/>
            </w:tcBorders>
            <w:hideMark/>
          </w:tcPr>
          <w:p w:rsidR="00A069BC" w:rsidRDefault="00A069BC" w:rsidP="00BB4A79">
            <w:pPr>
              <w:spacing w:after="120"/>
              <w:rPr>
                <w:lang w:eastAsia="en-GB"/>
              </w:rPr>
            </w:pPr>
            <w:r>
              <w:rPr>
                <w:lang w:eastAsia="en-GB"/>
              </w:rPr>
              <w:t>separate UL TCI state switch</w:t>
            </w:r>
          </w:p>
        </w:tc>
      </w:tr>
      <w:tr w:rsidR="00A069BC" w:rsidTr="00BB4A79">
        <w:tc>
          <w:tcPr>
            <w:tcW w:w="976" w:type="dxa"/>
            <w:tcBorders>
              <w:top w:val="single" w:sz="4" w:space="0" w:color="auto"/>
              <w:left w:val="single" w:sz="4" w:space="0" w:color="auto"/>
              <w:bottom w:val="single" w:sz="4" w:space="0" w:color="auto"/>
              <w:right w:val="single" w:sz="4" w:space="0" w:color="auto"/>
            </w:tcBorders>
            <w:hideMark/>
          </w:tcPr>
          <w:p w:rsidR="00A069BC" w:rsidRDefault="00A069BC" w:rsidP="00BB4A79">
            <w:pPr>
              <w:spacing w:after="120"/>
              <w:rPr>
                <w:lang w:eastAsia="en-GB"/>
              </w:rPr>
            </w:pPr>
            <w:r>
              <w:rPr>
                <w:lang w:eastAsia="en-GB"/>
              </w:rPr>
              <w:t>TC3</w:t>
            </w:r>
          </w:p>
        </w:tc>
        <w:tc>
          <w:tcPr>
            <w:tcW w:w="4974" w:type="dxa"/>
            <w:tcBorders>
              <w:top w:val="single" w:sz="4" w:space="0" w:color="auto"/>
              <w:left w:val="single" w:sz="4" w:space="0" w:color="auto"/>
              <w:bottom w:val="single" w:sz="4" w:space="0" w:color="auto"/>
              <w:right w:val="single" w:sz="4" w:space="0" w:color="auto"/>
            </w:tcBorders>
            <w:hideMark/>
          </w:tcPr>
          <w:p w:rsidR="00A069BC" w:rsidRDefault="00A069BC" w:rsidP="00BB4A79">
            <w:pPr>
              <w:spacing w:after="120"/>
              <w:rPr>
                <w:lang w:eastAsia="en-GB"/>
              </w:rPr>
            </w:pPr>
            <w:r>
              <w:rPr>
                <w:lang w:eastAsia="en-GB"/>
              </w:rPr>
              <w:t>Joint TCI state switching</w:t>
            </w:r>
          </w:p>
        </w:tc>
      </w:tr>
    </w:tbl>
    <w:p w:rsidR="00A069BC" w:rsidRDefault="00A069BC" w:rsidP="00A069BC">
      <w:pPr>
        <w:pStyle w:val="aff5"/>
        <w:widowControl w:val="0"/>
        <w:numPr>
          <w:ilvl w:val="0"/>
          <w:numId w:val="8"/>
        </w:numPr>
        <w:jc w:val="both"/>
        <w:rPr>
          <w:rFonts w:asciiTheme="minorHAnsi" w:hAnsiTheme="minorHAnsi"/>
          <w:szCs w:val="22"/>
        </w:rPr>
      </w:pPr>
      <w:r>
        <w:t xml:space="preserve">Add the Note for the UE should pass which tests in the test purpose. Such as: UE can pass only one test or two tests depends on the UE capability. </w:t>
      </w:r>
    </w:p>
    <w:p w:rsidR="00A069BC" w:rsidRPr="007C2B1D" w:rsidRDefault="00A069BC" w:rsidP="00A069BC">
      <w:pPr>
        <w:spacing w:after="120"/>
        <w:rPr>
          <w:sz w:val="21"/>
          <w:szCs w:val="21"/>
          <w:highlight w:val="green"/>
          <w:lang w:val="en-US" w:eastAsia="zh-CN"/>
        </w:rPr>
      </w:pPr>
      <w:r w:rsidRPr="007C2B1D">
        <w:rPr>
          <w:rFonts w:hint="eastAsia"/>
          <w:sz w:val="21"/>
          <w:szCs w:val="21"/>
          <w:highlight w:val="green"/>
          <w:lang w:val="en-US" w:eastAsia="zh-CN"/>
        </w:rPr>
        <w:t>A</w:t>
      </w:r>
      <w:r w:rsidRPr="007C2B1D">
        <w:rPr>
          <w:sz w:val="21"/>
          <w:szCs w:val="21"/>
          <w:highlight w:val="green"/>
          <w:lang w:val="en-US" w:eastAsia="zh-CN"/>
        </w:rPr>
        <w:t>greement on the applicability rule:</w:t>
      </w:r>
    </w:p>
    <w:p w:rsidR="00A069BC" w:rsidRPr="007C2B1D" w:rsidRDefault="00A069BC" w:rsidP="00A069BC">
      <w:pPr>
        <w:pStyle w:val="aff5"/>
        <w:numPr>
          <w:ilvl w:val="0"/>
          <w:numId w:val="8"/>
        </w:numPr>
        <w:rPr>
          <w:szCs w:val="21"/>
          <w:highlight w:val="green"/>
        </w:rPr>
      </w:pPr>
      <w:r w:rsidRPr="007C2B1D">
        <w:rPr>
          <w:szCs w:val="21"/>
          <w:highlight w:val="green"/>
        </w:rPr>
        <w:t>If UE supports separate DL/UL TCI states, it is tested only for Separate DL TCI state switch and Separate UL TCI state switch</w:t>
      </w:r>
    </w:p>
    <w:p w:rsidR="00A069BC" w:rsidRPr="007C2B1D" w:rsidRDefault="00A069BC" w:rsidP="00A069BC">
      <w:pPr>
        <w:pStyle w:val="aff5"/>
        <w:numPr>
          <w:ilvl w:val="0"/>
          <w:numId w:val="8"/>
        </w:numPr>
        <w:rPr>
          <w:szCs w:val="21"/>
          <w:highlight w:val="green"/>
        </w:rPr>
      </w:pPr>
      <w:r w:rsidRPr="007C2B1D">
        <w:rPr>
          <w:szCs w:val="21"/>
          <w:highlight w:val="green"/>
        </w:rPr>
        <w:t>If UE supports only joint TCI states, it is tested only for Joint TCI state switch</w:t>
      </w:r>
    </w:p>
    <w:p w:rsidR="00A069BC" w:rsidRPr="00533B6B" w:rsidRDefault="00A069BC" w:rsidP="00A069BC">
      <w:pPr>
        <w:spacing w:after="120"/>
        <w:rPr>
          <w:sz w:val="21"/>
          <w:szCs w:val="21"/>
          <w:lang w:val="en-US" w:eastAsia="zh-CN"/>
        </w:rPr>
      </w:pPr>
    </w:p>
    <w:p w:rsidR="00A069BC" w:rsidRPr="00C22FAB" w:rsidRDefault="00A069BC" w:rsidP="00A069BC">
      <w:pPr>
        <w:spacing w:after="120"/>
        <w:rPr>
          <w:sz w:val="21"/>
          <w:szCs w:val="21"/>
          <w:lang w:eastAsia="zh-CN"/>
        </w:rPr>
      </w:pPr>
    </w:p>
    <w:p w:rsidR="00A069BC" w:rsidRPr="007C07AA" w:rsidRDefault="00A069BC" w:rsidP="00A069BC">
      <w:pPr>
        <w:spacing w:after="120"/>
        <w:rPr>
          <w:color w:val="0070C0"/>
          <w:sz w:val="21"/>
          <w:szCs w:val="21"/>
          <w:lang w:eastAsia="zh-CN"/>
        </w:rPr>
      </w:pPr>
    </w:p>
    <w:p w:rsidR="00A069BC" w:rsidRPr="007C07AA" w:rsidRDefault="00A069BC" w:rsidP="00A069BC">
      <w:pPr>
        <w:spacing w:after="120"/>
        <w:rPr>
          <w:b/>
          <w:sz w:val="21"/>
          <w:szCs w:val="21"/>
          <w:u w:val="single"/>
          <w:lang w:eastAsia="zh-CN"/>
        </w:rPr>
      </w:pPr>
      <w:r w:rsidRPr="007C07AA">
        <w:rPr>
          <w:b/>
          <w:sz w:val="21"/>
          <w:szCs w:val="21"/>
          <w:u w:val="single"/>
          <w:lang w:eastAsia="zh-CN"/>
        </w:rPr>
        <w:t>Issue 3-1-2: Test configuration of for s-DCI mTRP cases</w:t>
      </w:r>
      <w:r>
        <w:rPr>
          <w:b/>
          <w:sz w:val="21"/>
          <w:szCs w:val="21"/>
          <w:u w:val="single"/>
          <w:lang w:eastAsia="zh-CN"/>
        </w:rPr>
        <w:t>:</w:t>
      </w:r>
    </w:p>
    <w:p w:rsidR="00A069BC" w:rsidRPr="007C07AA" w:rsidRDefault="00A069BC" w:rsidP="00A069BC">
      <w:pPr>
        <w:pStyle w:val="aff5"/>
        <w:numPr>
          <w:ilvl w:val="0"/>
          <w:numId w:val="8"/>
        </w:numPr>
        <w:ind w:left="720"/>
        <w:rPr>
          <w:szCs w:val="21"/>
        </w:rPr>
      </w:pPr>
      <w:r w:rsidRPr="007C07AA">
        <w:rPr>
          <w:szCs w:val="21"/>
        </w:rPr>
        <w:t>Proposals</w:t>
      </w:r>
    </w:p>
    <w:p w:rsidR="00A069BC" w:rsidRPr="007C07AA" w:rsidRDefault="00A069BC" w:rsidP="00A069BC">
      <w:pPr>
        <w:pStyle w:val="aff5"/>
        <w:numPr>
          <w:ilvl w:val="1"/>
          <w:numId w:val="8"/>
        </w:numPr>
        <w:rPr>
          <w:szCs w:val="21"/>
        </w:rPr>
      </w:pPr>
      <w:r w:rsidRPr="007C07AA">
        <w:rPr>
          <w:szCs w:val="21"/>
        </w:rPr>
        <w:t>Proposal 1: (Apple, Samsung)</w:t>
      </w:r>
    </w:p>
    <w:p w:rsidR="00A069BC" w:rsidRPr="00C129BA" w:rsidRDefault="00A069BC" w:rsidP="00A069BC">
      <w:pPr>
        <w:pStyle w:val="aff5"/>
        <w:numPr>
          <w:ilvl w:val="2"/>
          <w:numId w:val="8"/>
        </w:numPr>
        <w:rPr>
          <w:szCs w:val="21"/>
        </w:rPr>
      </w:pPr>
      <w:r w:rsidRPr="00C129BA">
        <w:rPr>
          <w:szCs w:val="21"/>
          <w:u w:val="single"/>
        </w:rPr>
        <w:t>Dual to</w:t>
      </w:r>
      <w:r w:rsidRPr="00C129BA">
        <w:rPr>
          <w:szCs w:val="21"/>
        </w:rPr>
        <w:t xml:space="preserve"> Dual TCI state switching: 4 AoAs and active probes in TDM manner</w:t>
      </w:r>
    </w:p>
    <w:p w:rsidR="00A069BC" w:rsidRPr="007C07AA" w:rsidRDefault="00A069BC" w:rsidP="00A069BC">
      <w:pPr>
        <w:pStyle w:val="aff5"/>
        <w:numPr>
          <w:ilvl w:val="3"/>
          <w:numId w:val="8"/>
        </w:numPr>
        <w:rPr>
          <w:szCs w:val="21"/>
        </w:rPr>
      </w:pPr>
      <w:r w:rsidRPr="007C07AA">
        <w:rPr>
          <w:szCs w:val="21"/>
        </w:rPr>
        <w:t>Proposal 1a: (Apple)</w:t>
      </w:r>
    </w:p>
    <w:p w:rsidR="00A069BC" w:rsidRPr="007C07AA" w:rsidRDefault="00A069BC" w:rsidP="00A069BC">
      <w:pPr>
        <w:pStyle w:val="aff5"/>
        <w:numPr>
          <w:ilvl w:val="4"/>
          <w:numId w:val="8"/>
        </w:numPr>
        <w:rPr>
          <w:szCs w:val="21"/>
        </w:rPr>
      </w:pPr>
      <w:r w:rsidRPr="007C07AA">
        <w:rPr>
          <w:szCs w:val="21"/>
        </w:rPr>
        <w:t>TDM transmission scheme for DL</w:t>
      </w:r>
    </w:p>
    <w:p w:rsidR="00A069BC" w:rsidRPr="007C07AA" w:rsidRDefault="00A069BC" w:rsidP="00A069BC">
      <w:pPr>
        <w:pStyle w:val="aff5"/>
        <w:numPr>
          <w:ilvl w:val="4"/>
          <w:numId w:val="8"/>
        </w:numPr>
        <w:rPr>
          <w:szCs w:val="21"/>
        </w:rPr>
      </w:pPr>
      <w:r w:rsidRPr="007C07AA">
        <w:rPr>
          <w:szCs w:val="21"/>
        </w:rPr>
        <w:t>PUSCH repetition for UL</w:t>
      </w:r>
    </w:p>
    <w:p w:rsidR="00A069BC" w:rsidRPr="007C07AA" w:rsidRDefault="00A069BC" w:rsidP="00A069BC">
      <w:pPr>
        <w:pStyle w:val="aff5"/>
        <w:numPr>
          <w:ilvl w:val="1"/>
          <w:numId w:val="8"/>
        </w:numPr>
        <w:rPr>
          <w:szCs w:val="21"/>
        </w:rPr>
      </w:pPr>
      <w:r w:rsidRPr="007C07AA">
        <w:rPr>
          <w:szCs w:val="21"/>
        </w:rPr>
        <w:t>Proposal 2: (Ericsson, Nokia)</w:t>
      </w:r>
    </w:p>
    <w:p w:rsidR="00A069BC" w:rsidRPr="007C07AA" w:rsidRDefault="00A069BC" w:rsidP="00A069BC">
      <w:pPr>
        <w:pStyle w:val="aff5"/>
        <w:numPr>
          <w:ilvl w:val="2"/>
          <w:numId w:val="8"/>
        </w:numPr>
        <w:rPr>
          <w:szCs w:val="21"/>
        </w:rPr>
      </w:pPr>
      <w:r w:rsidRPr="007C07AA">
        <w:rPr>
          <w:szCs w:val="21"/>
        </w:rPr>
        <w:t>Single to dual TCI state switching</w:t>
      </w:r>
    </w:p>
    <w:p w:rsidR="00A069BC" w:rsidRDefault="00A069BC" w:rsidP="00A069BC">
      <w:pPr>
        <w:spacing w:after="120"/>
        <w:rPr>
          <w:sz w:val="21"/>
          <w:szCs w:val="21"/>
          <w:lang w:eastAsia="zh-CN"/>
        </w:rPr>
      </w:pPr>
      <w:r>
        <w:rPr>
          <w:sz w:val="21"/>
          <w:szCs w:val="21"/>
          <w:lang w:eastAsia="zh-CN"/>
        </w:rPr>
        <w:t>Samsung</w:t>
      </w:r>
      <w:r w:rsidRPr="007C2B1D">
        <w:rPr>
          <w:sz w:val="21"/>
          <w:szCs w:val="21"/>
          <w:lang w:eastAsia="zh-CN"/>
        </w:rPr>
        <w:t xml:space="preserve">: </w:t>
      </w:r>
      <w:r>
        <w:rPr>
          <w:sz w:val="21"/>
          <w:szCs w:val="21"/>
          <w:lang w:eastAsia="zh-CN"/>
        </w:rPr>
        <w:t>For MIMO, the scenario is different from Multi-Rx. TDM is considered for MIMO.</w:t>
      </w:r>
    </w:p>
    <w:p w:rsidR="00A069BC" w:rsidRDefault="00A069BC" w:rsidP="00A069BC">
      <w:pPr>
        <w:spacing w:after="120"/>
        <w:rPr>
          <w:sz w:val="21"/>
          <w:szCs w:val="21"/>
          <w:lang w:eastAsia="zh-CN"/>
        </w:rPr>
      </w:pPr>
      <w:r>
        <w:rPr>
          <w:sz w:val="21"/>
          <w:szCs w:val="21"/>
          <w:lang w:eastAsia="zh-CN"/>
        </w:rPr>
        <w:t xml:space="preserve">Nokia: option 1 is also ok. </w:t>
      </w:r>
    </w:p>
    <w:p w:rsidR="00A069BC" w:rsidRDefault="00A069BC" w:rsidP="00A069BC">
      <w:pPr>
        <w:spacing w:after="120"/>
        <w:rPr>
          <w:sz w:val="21"/>
          <w:szCs w:val="21"/>
          <w:lang w:eastAsia="zh-CN"/>
        </w:rPr>
      </w:pPr>
      <w:r>
        <w:rPr>
          <w:sz w:val="21"/>
          <w:szCs w:val="21"/>
          <w:lang w:eastAsia="zh-CN"/>
        </w:rPr>
        <w:t>QC: Is it possible that all 4 AoAs can satisfy the spherical requirement?</w:t>
      </w:r>
    </w:p>
    <w:p w:rsidR="00A069BC" w:rsidRDefault="00A069BC" w:rsidP="00A069BC">
      <w:pPr>
        <w:spacing w:after="120"/>
        <w:ind w:leftChars="100" w:left="200"/>
        <w:rPr>
          <w:sz w:val="21"/>
          <w:szCs w:val="21"/>
          <w:lang w:eastAsia="zh-CN"/>
        </w:rPr>
      </w:pPr>
      <w:r>
        <w:rPr>
          <w:rFonts w:hint="eastAsia"/>
          <w:sz w:val="21"/>
          <w:szCs w:val="21"/>
          <w:lang w:eastAsia="zh-CN"/>
        </w:rPr>
        <w:t>S</w:t>
      </w:r>
      <w:r>
        <w:rPr>
          <w:sz w:val="21"/>
          <w:szCs w:val="21"/>
          <w:lang w:eastAsia="zh-CN"/>
        </w:rPr>
        <w:t xml:space="preserve">amsung: we checked with RAN4 RF and RAN5 colleagues internally, and it is feasible. </w:t>
      </w:r>
    </w:p>
    <w:p w:rsidR="00A069BC" w:rsidRDefault="00A069BC" w:rsidP="00A069BC">
      <w:pPr>
        <w:spacing w:after="120"/>
        <w:rPr>
          <w:sz w:val="21"/>
          <w:szCs w:val="21"/>
          <w:lang w:eastAsia="zh-CN"/>
        </w:rPr>
      </w:pPr>
      <w:r>
        <w:rPr>
          <w:sz w:val="21"/>
          <w:szCs w:val="21"/>
          <w:lang w:eastAsia="zh-CN"/>
        </w:rPr>
        <w:t>HW: If 3 AoAs, higher possibility to find the 3AoAs satisfying the spherical requirement.</w:t>
      </w:r>
    </w:p>
    <w:p w:rsidR="00A069BC" w:rsidRDefault="00A069BC" w:rsidP="00A069BC">
      <w:pPr>
        <w:rPr>
          <w:sz w:val="21"/>
          <w:szCs w:val="21"/>
          <w:lang w:eastAsia="zh-CN"/>
        </w:rPr>
      </w:pPr>
      <w:r>
        <w:rPr>
          <w:rFonts w:hint="eastAsia"/>
          <w:sz w:val="21"/>
          <w:szCs w:val="21"/>
          <w:lang w:eastAsia="zh-CN"/>
        </w:rPr>
        <w:t>A</w:t>
      </w:r>
      <w:r>
        <w:rPr>
          <w:sz w:val="21"/>
          <w:szCs w:val="21"/>
          <w:lang w:eastAsia="zh-CN"/>
        </w:rPr>
        <w:t>pple: we do not have core requirements for Proposal 2.</w:t>
      </w:r>
    </w:p>
    <w:p w:rsidR="00A069BC" w:rsidRDefault="00A069BC" w:rsidP="00A069BC">
      <w:pPr>
        <w:rPr>
          <w:sz w:val="21"/>
          <w:szCs w:val="21"/>
          <w:lang w:eastAsia="zh-CN"/>
        </w:rPr>
      </w:pPr>
      <w:r>
        <w:rPr>
          <w:rFonts w:hint="eastAsia"/>
          <w:sz w:val="21"/>
          <w:szCs w:val="21"/>
          <w:lang w:eastAsia="zh-CN"/>
        </w:rPr>
        <w:t>S</w:t>
      </w:r>
      <w:r>
        <w:rPr>
          <w:sz w:val="21"/>
          <w:szCs w:val="21"/>
          <w:lang w:eastAsia="zh-CN"/>
        </w:rPr>
        <w:t>ession Chair:</w:t>
      </w:r>
    </w:p>
    <w:p w:rsidR="00A069BC" w:rsidRPr="007C2B1D" w:rsidRDefault="00A069BC" w:rsidP="00A069BC">
      <w:pPr>
        <w:rPr>
          <w:sz w:val="21"/>
          <w:szCs w:val="21"/>
          <w:lang w:eastAsia="zh-CN"/>
        </w:rPr>
      </w:pPr>
      <w:r w:rsidRPr="00E75783">
        <w:rPr>
          <w:sz w:val="21"/>
          <w:szCs w:val="21"/>
          <w:highlight w:val="yellow"/>
          <w:lang w:eastAsia="zh-CN"/>
        </w:rPr>
        <w:t>Companies to further check the test feasibility of Proposal 1, and come back to the issue in the</w:t>
      </w:r>
      <w:r>
        <w:rPr>
          <w:sz w:val="21"/>
          <w:szCs w:val="21"/>
          <w:highlight w:val="yellow"/>
          <w:lang w:eastAsia="zh-CN"/>
        </w:rPr>
        <w:t xml:space="preserve"> Wednesday</w:t>
      </w:r>
      <w:r w:rsidRPr="00E75783">
        <w:rPr>
          <w:sz w:val="21"/>
          <w:szCs w:val="21"/>
          <w:highlight w:val="yellow"/>
          <w:lang w:eastAsia="zh-CN"/>
        </w:rPr>
        <w:t xml:space="preserve"> MIMO adhoc.</w:t>
      </w:r>
    </w:p>
    <w:p w:rsidR="00A069BC" w:rsidRDefault="00A069BC" w:rsidP="00A069BC">
      <w:pPr>
        <w:rPr>
          <w:color w:val="993300"/>
          <w:sz w:val="21"/>
          <w:szCs w:val="21"/>
          <w:u w:val="single"/>
        </w:rPr>
      </w:pPr>
    </w:p>
    <w:p w:rsidR="00A069BC" w:rsidRPr="007C07AA" w:rsidRDefault="00A069BC" w:rsidP="00A069BC">
      <w:pPr>
        <w:rPr>
          <w:b/>
          <w:sz w:val="21"/>
          <w:szCs w:val="21"/>
          <w:u w:val="single"/>
          <w:lang w:eastAsia="ko-KR"/>
        </w:rPr>
      </w:pPr>
      <w:r w:rsidRPr="007C07AA">
        <w:rPr>
          <w:b/>
          <w:sz w:val="21"/>
          <w:szCs w:val="21"/>
          <w:u w:val="single"/>
          <w:lang w:eastAsia="ko-KR"/>
        </w:rPr>
        <w:t>Issue 2-1-1: Test metric of TDCP test cases:</w:t>
      </w:r>
    </w:p>
    <w:p w:rsidR="00A069BC" w:rsidRPr="007C07AA" w:rsidRDefault="00A069BC" w:rsidP="00A069BC">
      <w:pPr>
        <w:rPr>
          <w:bCs/>
          <w:sz w:val="21"/>
          <w:szCs w:val="21"/>
          <w:lang w:eastAsia="zh-CN"/>
        </w:rPr>
      </w:pPr>
      <w:r w:rsidRPr="007C07AA">
        <w:rPr>
          <w:bCs/>
          <w:sz w:val="21"/>
          <w:szCs w:val="21"/>
          <w:lang w:eastAsia="zh-CN"/>
        </w:rPr>
        <w:t>[Background]: In RAN4#110-bis meeting, it is agreed as:</w:t>
      </w:r>
    </w:p>
    <w:tbl>
      <w:tblPr>
        <w:tblStyle w:val="afff1"/>
        <w:tblW w:w="0" w:type="auto"/>
        <w:tblInd w:w="0" w:type="dxa"/>
        <w:tblLook w:val="04A0" w:firstRow="1" w:lastRow="0" w:firstColumn="1" w:lastColumn="0" w:noHBand="0" w:noVBand="1"/>
      </w:tblPr>
      <w:tblGrid>
        <w:gridCol w:w="9631"/>
      </w:tblGrid>
      <w:tr w:rsidR="00A069BC" w:rsidRPr="007C07AA" w:rsidTr="00BB4A79">
        <w:tc>
          <w:tcPr>
            <w:tcW w:w="9631" w:type="dxa"/>
          </w:tcPr>
          <w:p w:rsidR="00A069BC" w:rsidRPr="007C07AA" w:rsidRDefault="00A069BC" w:rsidP="00BB4A79">
            <w:pPr>
              <w:rPr>
                <w:sz w:val="21"/>
                <w:szCs w:val="21"/>
                <w:lang w:eastAsia="zh-CN"/>
              </w:rPr>
            </w:pPr>
            <w:r w:rsidRPr="007C07AA">
              <w:rPr>
                <w:sz w:val="21"/>
                <w:szCs w:val="21"/>
                <w:lang w:eastAsia="zh-CN"/>
              </w:rPr>
              <w:t>Agreements for the test case definition:</w:t>
            </w:r>
          </w:p>
          <w:p w:rsidR="00A069BC" w:rsidRPr="007C07AA" w:rsidRDefault="00A069BC" w:rsidP="00A069BC">
            <w:pPr>
              <w:pStyle w:val="B1"/>
              <w:numPr>
                <w:ilvl w:val="0"/>
                <w:numId w:val="9"/>
              </w:numPr>
              <w:overflowPunct w:val="0"/>
              <w:autoSpaceDE w:val="0"/>
              <w:autoSpaceDN w:val="0"/>
              <w:adjustRightInd w:val="0"/>
              <w:spacing w:before="0"/>
              <w:textAlignment w:val="baseline"/>
              <w:rPr>
                <w:sz w:val="21"/>
                <w:szCs w:val="21"/>
              </w:rPr>
            </w:pPr>
            <w:r w:rsidRPr="007C07AA">
              <w:rPr>
                <w:rFonts w:eastAsia="Malgun Gothic"/>
                <w:sz w:val="21"/>
                <w:szCs w:val="21"/>
                <w:lang w:eastAsia="zh-CN"/>
              </w:rPr>
              <w:t>Define</w:t>
            </w:r>
            <w:r w:rsidRPr="007C07AA">
              <w:rPr>
                <w:sz w:val="21"/>
                <w:szCs w:val="21"/>
              </w:rPr>
              <w:t xml:space="preserve"> the same test case for both 15kHz with FDD and 30kHz with TDD in the same sub-clause.</w:t>
            </w:r>
          </w:p>
          <w:p w:rsidR="00A069BC" w:rsidRPr="007C07AA" w:rsidRDefault="00A069BC" w:rsidP="00A069BC">
            <w:pPr>
              <w:pStyle w:val="B1"/>
              <w:numPr>
                <w:ilvl w:val="0"/>
                <w:numId w:val="9"/>
              </w:numPr>
              <w:overflowPunct w:val="0"/>
              <w:autoSpaceDE w:val="0"/>
              <w:autoSpaceDN w:val="0"/>
              <w:adjustRightInd w:val="0"/>
              <w:spacing w:before="0"/>
              <w:textAlignment w:val="baseline"/>
              <w:rPr>
                <w:sz w:val="21"/>
                <w:szCs w:val="21"/>
              </w:rPr>
            </w:pPr>
            <w:r w:rsidRPr="007C07AA">
              <w:rPr>
                <w:sz w:val="21"/>
                <w:szCs w:val="21"/>
              </w:rPr>
              <w:t>Channel models: TDL-A30</w:t>
            </w:r>
          </w:p>
          <w:p w:rsidR="00A069BC" w:rsidRPr="007C07AA" w:rsidRDefault="00A069BC" w:rsidP="00A069BC">
            <w:pPr>
              <w:pStyle w:val="B1"/>
              <w:numPr>
                <w:ilvl w:val="0"/>
                <w:numId w:val="9"/>
              </w:numPr>
              <w:overflowPunct w:val="0"/>
              <w:autoSpaceDE w:val="0"/>
              <w:autoSpaceDN w:val="0"/>
              <w:adjustRightInd w:val="0"/>
              <w:spacing w:before="0"/>
              <w:textAlignment w:val="baseline"/>
              <w:rPr>
                <w:sz w:val="21"/>
                <w:szCs w:val="21"/>
              </w:rPr>
            </w:pPr>
            <w:r w:rsidRPr="007C07AA">
              <w:rPr>
                <w:sz w:val="21"/>
                <w:szCs w:val="21"/>
              </w:rPr>
              <w:t xml:space="preserve">Doppler: </w:t>
            </w:r>
          </w:p>
          <w:p w:rsidR="00A069BC" w:rsidRPr="007C07AA" w:rsidRDefault="00A069BC" w:rsidP="00A069BC">
            <w:pPr>
              <w:pStyle w:val="aff5"/>
              <w:numPr>
                <w:ilvl w:val="1"/>
                <w:numId w:val="8"/>
              </w:numPr>
              <w:spacing w:before="0"/>
              <w:ind w:left="1500"/>
              <w:rPr>
                <w:szCs w:val="21"/>
              </w:rPr>
            </w:pPr>
            <w:r w:rsidRPr="007C07AA">
              <w:rPr>
                <w:szCs w:val="21"/>
              </w:rPr>
              <w:t>Two TCs with low and high Doppler</w:t>
            </w:r>
          </w:p>
          <w:p w:rsidR="00A069BC" w:rsidRPr="007C07AA" w:rsidRDefault="00A069BC" w:rsidP="00A069BC">
            <w:pPr>
              <w:pStyle w:val="aff5"/>
              <w:numPr>
                <w:ilvl w:val="2"/>
                <w:numId w:val="8"/>
              </w:numPr>
              <w:spacing w:before="0"/>
              <w:ind w:left="2220"/>
              <w:rPr>
                <w:szCs w:val="21"/>
              </w:rPr>
            </w:pPr>
            <w:r w:rsidRPr="007C07AA">
              <w:rPr>
                <w:szCs w:val="21"/>
              </w:rPr>
              <w:t>TC1: low (10) for both 15kHz and 30kHz</w:t>
            </w:r>
          </w:p>
          <w:p w:rsidR="00A069BC" w:rsidRPr="007C07AA" w:rsidRDefault="00A069BC" w:rsidP="00A069BC">
            <w:pPr>
              <w:pStyle w:val="aff5"/>
              <w:numPr>
                <w:ilvl w:val="2"/>
                <w:numId w:val="8"/>
              </w:numPr>
              <w:spacing w:before="0"/>
              <w:ind w:left="2220"/>
              <w:rPr>
                <w:szCs w:val="21"/>
              </w:rPr>
            </w:pPr>
            <w:r w:rsidRPr="007C07AA">
              <w:rPr>
                <w:szCs w:val="21"/>
              </w:rPr>
              <w:lastRenderedPageBreak/>
              <w:t>TC2: high</w:t>
            </w:r>
          </w:p>
          <w:p w:rsidR="00A069BC" w:rsidRPr="007C07AA" w:rsidRDefault="00A069BC" w:rsidP="00A069BC">
            <w:pPr>
              <w:pStyle w:val="aff5"/>
              <w:numPr>
                <w:ilvl w:val="3"/>
                <w:numId w:val="8"/>
              </w:numPr>
              <w:spacing w:before="0"/>
              <w:ind w:left="2940"/>
              <w:rPr>
                <w:szCs w:val="21"/>
              </w:rPr>
            </w:pPr>
            <w:r w:rsidRPr="007C07AA">
              <w:rPr>
                <w:szCs w:val="21"/>
              </w:rPr>
              <w:t>Option 1: high (300)</w:t>
            </w:r>
          </w:p>
          <w:p w:rsidR="00A069BC" w:rsidRPr="007C07AA" w:rsidRDefault="00A069BC" w:rsidP="00A069BC">
            <w:pPr>
              <w:pStyle w:val="aff5"/>
              <w:numPr>
                <w:ilvl w:val="3"/>
                <w:numId w:val="8"/>
              </w:numPr>
              <w:spacing w:before="0"/>
              <w:ind w:left="2940"/>
              <w:rPr>
                <w:szCs w:val="21"/>
              </w:rPr>
            </w:pPr>
            <w:r w:rsidRPr="007C07AA">
              <w:rPr>
                <w:szCs w:val="21"/>
              </w:rPr>
              <w:t>Option 2: 100 for 15kHz SCS, and 200 for 30kHz SCS</w:t>
            </w:r>
          </w:p>
          <w:p w:rsidR="00A069BC" w:rsidRPr="007C07AA" w:rsidRDefault="00A069BC" w:rsidP="00A069BC">
            <w:pPr>
              <w:pStyle w:val="aff5"/>
              <w:numPr>
                <w:ilvl w:val="1"/>
                <w:numId w:val="8"/>
              </w:numPr>
              <w:spacing w:before="0"/>
              <w:rPr>
                <w:szCs w:val="21"/>
              </w:rPr>
            </w:pPr>
            <w:r w:rsidRPr="007C07AA">
              <w:rPr>
                <w:szCs w:val="21"/>
              </w:rPr>
              <w:t xml:space="preserve">BW: </w:t>
            </w:r>
          </w:p>
          <w:p w:rsidR="00A069BC" w:rsidRPr="007C07AA" w:rsidRDefault="00A069BC" w:rsidP="00A069BC">
            <w:pPr>
              <w:pStyle w:val="aff5"/>
              <w:numPr>
                <w:ilvl w:val="2"/>
                <w:numId w:val="8"/>
              </w:numPr>
              <w:spacing w:before="0"/>
              <w:rPr>
                <w:szCs w:val="21"/>
              </w:rPr>
            </w:pPr>
            <w:r w:rsidRPr="007C07AA">
              <w:rPr>
                <w:szCs w:val="21"/>
              </w:rPr>
              <w:t>10MHz for FDD and TDD</w:t>
            </w:r>
          </w:p>
          <w:p w:rsidR="00A069BC" w:rsidRPr="007C07AA" w:rsidRDefault="00A069BC" w:rsidP="00A069BC">
            <w:pPr>
              <w:pStyle w:val="aff5"/>
              <w:numPr>
                <w:ilvl w:val="1"/>
                <w:numId w:val="8"/>
              </w:numPr>
              <w:spacing w:before="0"/>
              <w:rPr>
                <w:szCs w:val="21"/>
              </w:rPr>
            </w:pPr>
            <w:r w:rsidRPr="007C07AA">
              <w:rPr>
                <w:szCs w:val="21"/>
              </w:rPr>
              <w:t>SNR:</w:t>
            </w:r>
          </w:p>
          <w:p w:rsidR="00A069BC" w:rsidRPr="007C07AA" w:rsidRDefault="00A069BC" w:rsidP="00A069BC">
            <w:pPr>
              <w:pStyle w:val="aff5"/>
              <w:numPr>
                <w:ilvl w:val="2"/>
                <w:numId w:val="8"/>
              </w:numPr>
              <w:spacing w:before="0"/>
              <w:rPr>
                <w:szCs w:val="21"/>
              </w:rPr>
            </w:pPr>
            <w:r w:rsidRPr="007C07AA">
              <w:rPr>
                <w:szCs w:val="21"/>
              </w:rPr>
              <w:t>Option 1: 20dB for TC1</w:t>
            </w:r>
          </w:p>
          <w:p w:rsidR="00A069BC" w:rsidRPr="007C07AA" w:rsidRDefault="00A069BC" w:rsidP="00A069BC">
            <w:pPr>
              <w:pStyle w:val="aff5"/>
              <w:numPr>
                <w:ilvl w:val="2"/>
                <w:numId w:val="8"/>
              </w:numPr>
              <w:spacing w:before="0"/>
              <w:rPr>
                <w:szCs w:val="21"/>
              </w:rPr>
            </w:pPr>
            <w:r w:rsidRPr="007C07AA">
              <w:rPr>
                <w:szCs w:val="21"/>
              </w:rPr>
              <w:t>Option 2: 10dB or 20dB for TC2</w:t>
            </w:r>
          </w:p>
          <w:p w:rsidR="00A069BC" w:rsidRPr="007C07AA" w:rsidRDefault="00A069BC" w:rsidP="00A069BC">
            <w:pPr>
              <w:pStyle w:val="aff5"/>
              <w:numPr>
                <w:ilvl w:val="1"/>
                <w:numId w:val="8"/>
              </w:numPr>
              <w:spacing w:before="0"/>
              <w:rPr>
                <w:szCs w:val="21"/>
              </w:rPr>
            </w:pPr>
            <w:r w:rsidRPr="007C07AA">
              <w:rPr>
                <w:szCs w:val="21"/>
              </w:rPr>
              <w:t>The distance between two TRSs: 1</w:t>
            </w:r>
          </w:p>
          <w:p w:rsidR="00A069BC" w:rsidRPr="00C129BA" w:rsidRDefault="00A069BC" w:rsidP="00A069BC">
            <w:pPr>
              <w:pStyle w:val="B1"/>
              <w:numPr>
                <w:ilvl w:val="0"/>
                <w:numId w:val="9"/>
              </w:numPr>
              <w:overflowPunct w:val="0"/>
              <w:autoSpaceDE w:val="0"/>
              <w:autoSpaceDN w:val="0"/>
              <w:adjustRightInd w:val="0"/>
              <w:spacing w:before="0"/>
              <w:textAlignment w:val="baseline"/>
              <w:rPr>
                <w:sz w:val="21"/>
                <w:szCs w:val="21"/>
                <w:lang w:eastAsia="zh-CN"/>
              </w:rPr>
            </w:pPr>
            <w:r w:rsidRPr="00C129BA">
              <w:rPr>
                <w:sz w:val="21"/>
                <w:szCs w:val="21"/>
                <w:lang w:eastAsia="zh-CN"/>
              </w:rPr>
              <w:t>Report index: Bring CR for both options, make decision in the next meting</w:t>
            </w:r>
          </w:p>
          <w:p w:rsidR="00A069BC" w:rsidRPr="00C129BA" w:rsidRDefault="00A069BC" w:rsidP="00A069BC">
            <w:pPr>
              <w:pStyle w:val="aff5"/>
              <w:numPr>
                <w:ilvl w:val="1"/>
                <w:numId w:val="8"/>
              </w:numPr>
              <w:spacing w:before="0"/>
              <w:ind w:left="1500"/>
              <w:rPr>
                <w:szCs w:val="21"/>
              </w:rPr>
            </w:pPr>
            <w:r w:rsidRPr="00C129BA">
              <w:rPr>
                <w:szCs w:val="21"/>
              </w:rPr>
              <w:t>Option 1:</w:t>
            </w:r>
          </w:p>
          <w:p w:rsidR="00A069BC" w:rsidRPr="00C129BA" w:rsidRDefault="00A069BC" w:rsidP="00A069BC">
            <w:pPr>
              <w:pStyle w:val="aff5"/>
              <w:numPr>
                <w:ilvl w:val="2"/>
                <w:numId w:val="8"/>
              </w:numPr>
              <w:spacing w:before="0"/>
              <w:ind w:left="2220"/>
              <w:rPr>
                <w:bCs/>
                <w:szCs w:val="21"/>
              </w:rPr>
            </w:pPr>
            <w:r w:rsidRPr="00C129BA">
              <w:rPr>
                <w:szCs w:val="21"/>
              </w:rPr>
              <w:t>lower</w:t>
            </w:r>
            <w:r w:rsidRPr="00C129BA">
              <w:rPr>
                <w:bCs/>
                <w:szCs w:val="21"/>
              </w:rPr>
              <w:t xml:space="preserve"> </w:t>
            </w:r>
            <w:r w:rsidRPr="00C129BA">
              <w:rPr>
                <w:szCs w:val="21"/>
              </w:rPr>
              <w:t>Doppler</w:t>
            </w:r>
            <w:r w:rsidRPr="00C129BA">
              <w:rPr>
                <w:bCs/>
                <w:szCs w:val="21"/>
              </w:rPr>
              <w:t xml:space="preserve">: CDP at X1 is higher than Y1 = </w:t>
            </w:r>
            <w:r w:rsidRPr="00C129BA">
              <w:rPr>
                <w:rFonts w:eastAsia="等线"/>
                <w:bCs/>
                <w:szCs w:val="21"/>
              </w:rPr>
              <w:t>[</w:t>
            </w:r>
            <w:r w:rsidRPr="00C129BA">
              <w:rPr>
                <w:bCs/>
                <w:szCs w:val="21"/>
              </w:rPr>
              <w:t>90] %</w:t>
            </w:r>
          </w:p>
          <w:p w:rsidR="00A069BC" w:rsidRPr="00C129BA" w:rsidRDefault="00A069BC" w:rsidP="00A069BC">
            <w:pPr>
              <w:pStyle w:val="aff5"/>
              <w:numPr>
                <w:ilvl w:val="2"/>
                <w:numId w:val="8"/>
              </w:numPr>
              <w:spacing w:before="0"/>
              <w:ind w:left="2220"/>
              <w:rPr>
                <w:bCs/>
                <w:szCs w:val="21"/>
              </w:rPr>
            </w:pPr>
            <w:r w:rsidRPr="00C129BA">
              <w:rPr>
                <w:bCs/>
                <w:szCs w:val="21"/>
              </w:rPr>
              <w:t xml:space="preserve">high Doppler: CDP at X2 is lower than Y2= [10] % </w:t>
            </w:r>
          </w:p>
          <w:p w:rsidR="00A069BC" w:rsidRPr="00C129BA" w:rsidRDefault="00A069BC" w:rsidP="00A069BC">
            <w:pPr>
              <w:pStyle w:val="aff5"/>
              <w:numPr>
                <w:ilvl w:val="2"/>
                <w:numId w:val="8"/>
              </w:numPr>
              <w:spacing w:before="0"/>
              <w:ind w:left="2220"/>
              <w:rPr>
                <w:bCs/>
                <w:szCs w:val="21"/>
              </w:rPr>
            </w:pPr>
            <w:r w:rsidRPr="00C129BA">
              <w:rPr>
                <w:bCs/>
                <w:szCs w:val="21"/>
              </w:rPr>
              <w:t>X1, X2, Y1, and Y2 can be different for TDD and FDD</w:t>
            </w:r>
          </w:p>
          <w:p w:rsidR="00A069BC" w:rsidRPr="00C129BA" w:rsidRDefault="00A069BC" w:rsidP="00A069BC">
            <w:pPr>
              <w:pStyle w:val="aff5"/>
              <w:numPr>
                <w:ilvl w:val="1"/>
                <w:numId w:val="8"/>
              </w:numPr>
              <w:spacing w:before="0"/>
              <w:ind w:left="1500"/>
              <w:rPr>
                <w:rFonts w:eastAsia="等线"/>
                <w:bCs/>
                <w:szCs w:val="21"/>
              </w:rPr>
            </w:pPr>
            <w:r w:rsidRPr="00C129BA">
              <w:rPr>
                <w:szCs w:val="21"/>
              </w:rPr>
              <w:t>Option</w:t>
            </w:r>
            <w:r w:rsidRPr="00C129BA">
              <w:rPr>
                <w:rFonts w:eastAsia="等线"/>
                <w:bCs/>
                <w:szCs w:val="21"/>
              </w:rPr>
              <w:t xml:space="preserve"> 2:</w:t>
            </w:r>
          </w:p>
          <w:p w:rsidR="00A069BC" w:rsidRPr="007C07AA" w:rsidRDefault="00A069BC" w:rsidP="00A069BC">
            <w:pPr>
              <w:pStyle w:val="aff5"/>
              <w:numPr>
                <w:ilvl w:val="2"/>
                <w:numId w:val="8"/>
              </w:numPr>
              <w:spacing w:before="0"/>
              <w:ind w:left="2220"/>
              <w:rPr>
                <w:bCs/>
                <w:szCs w:val="21"/>
              </w:rPr>
            </w:pPr>
            <w:r w:rsidRPr="00C129BA">
              <w:rPr>
                <w:bCs/>
                <w:szCs w:val="21"/>
              </w:rPr>
              <w:t>[X1, X2] for Y2= FFS</w:t>
            </w:r>
          </w:p>
        </w:tc>
      </w:tr>
    </w:tbl>
    <w:p w:rsidR="00A069BC" w:rsidRPr="007C07AA" w:rsidRDefault="00A069BC" w:rsidP="00A069BC">
      <w:pPr>
        <w:rPr>
          <w:b/>
          <w:sz w:val="21"/>
          <w:szCs w:val="21"/>
          <w:u w:val="single"/>
          <w:lang w:eastAsia="ko-KR"/>
        </w:rPr>
      </w:pPr>
    </w:p>
    <w:p w:rsidR="00A069BC" w:rsidRPr="007C07AA" w:rsidRDefault="00A069BC" w:rsidP="00A069BC">
      <w:pPr>
        <w:pStyle w:val="aff5"/>
        <w:numPr>
          <w:ilvl w:val="0"/>
          <w:numId w:val="8"/>
        </w:numPr>
        <w:ind w:left="720"/>
        <w:rPr>
          <w:szCs w:val="21"/>
        </w:rPr>
      </w:pPr>
      <w:r w:rsidRPr="007C07AA">
        <w:rPr>
          <w:szCs w:val="21"/>
        </w:rPr>
        <w:t>Proposals</w:t>
      </w:r>
    </w:p>
    <w:p w:rsidR="00A069BC" w:rsidRPr="007C07AA" w:rsidRDefault="00A069BC" w:rsidP="00A069BC">
      <w:pPr>
        <w:spacing w:after="120"/>
        <w:rPr>
          <w:sz w:val="21"/>
          <w:szCs w:val="21"/>
          <w:lang w:eastAsia="zh-CN"/>
        </w:rPr>
      </w:pPr>
      <w:r w:rsidRPr="007C07AA">
        <w:rPr>
          <w:sz w:val="21"/>
          <w:szCs w:val="21"/>
          <w:lang w:eastAsia="zh-CN"/>
        </w:rPr>
        <w:t>In below table:</w:t>
      </w:r>
    </w:p>
    <w:p w:rsidR="00A069BC" w:rsidRPr="007C07AA" w:rsidRDefault="00A069BC" w:rsidP="00A069BC">
      <w:pPr>
        <w:spacing w:after="120"/>
        <w:rPr>
          <w:sz w:val="21"/>
          <w:szCs w:val="21"/>
          <w:lang w:eastAsia="zh-CN"/>
        </w:rPr>
      </w:pPr>
      <w:r w:rsidRPr="007C07AA">
        <w:rPr>
          <w:sz w:val="21"/>
          <w:szCs w:val="21"/>
          <w:lang w:eastAsia="zh-CN"/>
        </w:rPr>
        <w:t>Use TC1 for low doppler condition+15kHz SCS FDD</w:t>
      </w:r>
    </w:p>
    <w:p w:rsidR="00A069BC" w:rsidRPr="007C07AA" w:rsidRDefault="00A069BC" w:rsidP="00A069BC">
      <w:pPr>
        <w:spacing w:after="120"/>
        <w:rPr>
          <w:sz w:val="21"/>
          <w:szCs w:val="21"/>
          <w:lang w:eastAsia="zh-CN"/>
        </w:rPr>
      </w:pPr>
      <w:r w:rsidRPr="007C07AA">
        <w:rPr>
          <w:sz w:val="21"/>
          <w:szCs w:val="21"/>
          <w:lang w:eastAsia="zh-CN"/>
        </w:rPr>
        <w:t>Use TC2 for low doppler condition+30kHz SCS TDD</w:t>
      </w:r>
    </w:p>
    <w:p w:rsidR="00A069BC" w:rsidRPr="007C07AA" w:rsidRDefault="00A069BC" w:rsidP="00A069BC">
      <w:pPr>
        <w:spacing w:after="120"/>
        <w:rPr>
          <w:sz w:val="21"/>
          <w:szCs w:val="21"/>
          <w:lang w:eastAsia="zh-CN"/>
        </w:rPr>
      </w:pPr>
      <w:r w:rsidRPr="007C07AA">
        <w:rPr>
          <w:sz w:val="21"/>
          <w:szCs w:val="21"/>
          <w:lang w:eastAsia="zh-CN"/>
        </w:rPr>
        <w:t>Use TC3 for high doppler condition+15kHz SCS FDD</w:t>
      </w:r>
    </w:p>
    <w:p w:rsidR="00A069BC" w:rsidRPr="007C07AA" w:rsidRDefault="00A069BC" w:rsidP="00A069BC">
      <w:pPr>
        <w:spacing w:after="120"/>
        <w:rPr>
          <w:sz w:val="21"/>
          <w:szCs w:val="21"/>
          <w:lang w:eastAsia="zh-CN"/>
        </w:rPr>
      </w:pPr>
      <w:r w:rsidRPr="007C07AA">
        <w:rPr>
          <w:sz w:val="21"/>
          <w:szCs w:val="21"/>
          <w:lang w:eastAsia="zh-CN"/>
        </w:rPr>
        <w:t>Use TC4 for high doppler condition+30kHz SCS TDD</w:t>
      </w:r>
    </w:p>
    <w:tbl>
      <w:tblPr>
        <w:tblStyle w:val="afff1"/>
        <w:tblW w:w="0" w:type="auto"/>
        <w:tblInd w:w="720" w:type="dxa"/>
        <w:tblLook w:val="04A0" w:firstRow="1" w:lastRow="0" w:firstColumn="1" w:lastColumn="0" w:noHBand="0" w:noVBand="1"/>
      </w:tblPr>
      <w:tblGrid>
        <w:gridCol w:w="1177"/>
        <w:gridCol w:w="1784"/>
        <w:gridCol w:w="625"/>
        <w:gridCol w:w="3823"/>
      </w:tblGrid>
      <w:tr w:rsidR="00A069BC" w:rsidRPr="007C07AA" w:rsidTr="00BB4A79">
        <w:tc>
          <w:tcPr>
            <w:tcW w:w="1177" w:type="dxa"/>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Doppler (Hz)</w:t>
            </w:r>
          </w:p>
        </w:tc>
        <w:tc>
          <w:tcPr>
            <w:tcW w:w="545" w:type="dxa"/>
          </w:tcPr>
          <w:p w:rsidR="00A069BC" w:rsidRPr="007C07AA" w:rsidRDefault="00A069BC" w:rsidP="00BB4A79">
            <w:pPr>
              <w:pStyle w:val="aff5"/>
              <w:rPr>
                <w:szCs w:val="21"/>
              </w:rPr>
            </w:pPr>
            <w:r w:rsidRPr="007C07AA">
              <w:rPr>
                <w:szCs w:val="21"/>
              </w:rPr>
              <w:t>SNR</w:t>
            </w:r>
          </w:p>
        </w:tc>
        <w:tc>
          <w:tcPr>
            <w:tcW w:w="3823" w:type="dxa"/>
          </w:tcPr>
          <w:p w:rsidR="00A069BC" w:rsidRPr="007C07AA" w:rsidRDefault="00A069BC" w:rsidP="00BB4A79">
            <w:pPr>
              <w:pStyle w:val="aff5"/>
              <w:rPr>
                <w:szCs w:val="21"/>
              </w:rPr>
            </w:pPr>
            <w:r w:rsidRPr="007C07AA">
              <w:rPr>
                <w:szCs w:val="21"/>
              </w:rPr>
              <w:t>Report index</w:t>
            </w:r>
          </w:p>
        </w:tc>
      </w:tr>
      <w:tr w:rsidR="00A069BC" w:rsidRPr="007C07AA" w:rsidTr="00BB4A79">
        <w:trPr>
          <w:trHeight w:val="148"/>
        </w:trPr>
        <w:tc>
          <w:tcPr>
            <w:tcW w:w="1177" w:type="dxa"/>
            <w:vMerge w:val="restart"/>
          </w:tcPr>
          <w:p w:rsidR="00A069BC" w:rsidRPr="007C07AA" w:rsidRDefault="00A069BC" w:rsidP="00BB4A79">
            <w:pPr>
              <w:pStyle w:val="aff5"/>
              <w:rPr>
                <w:szCs w:val="21"/>
              </w:rPr>
            </w:pPr>
            <w:r w:rsidRPr="007C07AA">
              <w:rPr>
                <w:szCs w:val="21"/>
              </w:rPr>
              <w:t>Apple</w:t>
            </w:r>
          </w:p>
        </w:tc>
        <w:tc>
          <w:tcPr>
            <w:tcW w:w="1784" w:type="dxa"/>
          </w:tcPr>
          <w:p w:rsidR="00A069BC" w:rsidRPr="007C07AA" w:rsidRDefault="00A069BC" w:rsidP="00BB4A79">
            <w:pPr>
              <w:pStyle w:val="aff5"/>
              <w:rPr>
                <w:szCs w:val="21"/>
              </w:rPr>
            </w:pPr>
            <w:r w:rsidRPr="007C07AA">
              <w:rPr>
                <w:szCs w:val="21"/>
              </w:rPr>
              <w:t>TC1: 10</w:t>
            </w:r>
          </w:p>
        </w:tc>
        <w:tc>
          <w:tcPr>
            <w:tcW w:w="545" w:type="dxa"/>
            <w:vMerge w:val="restart"/>
          </w:tcPr>
          <w:p w:rsidR="00A069BC" w:rsidRPr="007C07AA" w:rsidRDefault="00A069BC" w:rsidP="00BB4A79">
            <w:pPr>
              <w:pStyle w:val="aff5"/>
              <w:rPr>
                <w:szCs w:val="21"/>
              </w:rPr>
            </w:pPr>
            <w:r w:rsidRPr="007C07AA">
              <w:rPr>
                <w:szCs w:val="21"/>
              </w:rPr>
              <w:t>20</w:t>
            </w:r>
          </w:p>
        </w:tc>
        <w:tc>
          <w:tcPr>
            <w:tcW w:w="3823" w:type="dxa"/>
          </w:tcPr>
          <w:p w:rsidR="00A069BC" w:rsidRPr="007C07AA" w:rsidRDefault="00A069BC" w:rsidP="00BB4A79">
            <w:pPr>
              <w:pStyle w:val="aff5"/>
              <w:rPr>
                <w:szCs w:val="21"/>
              </w:rPr>
            </w:pPr>
            <w:r w:rsidRPr="007C07AA">
              <w:rPr>
                <w:szCs w:val="21"/>
              </w:rPr>
              <w:t>[0, 6] for Y2=70%</w:t>
            </w:r>
          </w:p>
        </w:tc>
      </w:tr>
      <w:tr w:rsidR="00A069BC" w:rsidRPr="007C07AA" w:rsidTr="00BB4A79">
        <w:trPr>
          <w:trHeight w:val="148"/>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TC2: 10</w:t>
            </w:r>
          </w:p>
        </w:tc>
        <w:tc>
          <w:tcPr>
            <w:tcW w:w="545" w:type="dxa"/>
            <w:vMerge/>
          </w:tcPr>
          <w:p w:rsidR="00A069BC" w:rsidRPr="007C07AA" w:rsidRDefault="00A069BC" w:rsidP="00BB4A79">
            <w:pPr>
              <w:pStyle w:val="aff5"/>
              <w:rPr>
                <w:szCs w:val="21"/>
              </w:rPr>
            </w:pPr>
          </w:p>
        </w:tc>
        <w:tc>
          <w:tcPr>
            <w:tcW w:w="3823" w:type="dxa"/>
          </w:tcPr>
          <w:p w:rsidR="00A069BC" w:rsidRPr="007C07AA" w:rsidRDefault="00A069BC" w:rsidP="00BB4A79">
            <w:pPr>
              <w:pStyle w:val="aff5"/>
              <w:rPr>
                <w:szCs w:val="21"/>
              </w:rPr>
            </w:pPr>
            <w:r w:rsidRPr="007C07AA">
              <w:rPr>
                <w:szCs w:val="21"/>
              </w:rPr>
              <w:t>[0, 7] for Y2=70%</w:t>
            </w:r>
          </w:p>
        </w:tc>
      </w:tr>
      <w:tr w:rsidR="00A069BC" w:rsidRPr="007C07AA" w:rsidTr="00BB4A79">
        <w:trPr>
          <w:trHeight w:val="148"/>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TC3: 100</w:t>
            </w:r>
          </w:p>
        </w:tc>
        <w:tc>
          <w:tcPr>
            <w:tcW w:w="545" w:type="dxa"/>
            <w:vMerge/>
          </w:tcPr>
          <w:p w:rsidR="00A069BC" w:rsidRPr="007C07AA" w:rsidRDefault="00A069BC" w:rsidP="00BB4A79">
            <w:pPr>
              <w:pStyle w:val="aff5"/>
              <w:rPr>
                <w:szCs w:val="21"/>
              </w:rPr>
            </w:pPr>
          </w:p>
        </w:tc>
        <w:tc>
          <w:tcPr>
            <w:tcW w:w="3823" w:type="dxa"/>
          </w:tcPr>
          <w:p w:rsidR="00A069BC" w:rsidRPr="007C07AA" w:rsidRDefault="00A069BC" w:rsidP="00BB4A79">
            <w:pPr>
              <w:pStyle w:val="aff5"/>
              <w:rPr>
                <w:szCs w:val="21"/>
              </w:rPr>
            </w:pPr>
            <w:r w:rsidRPr="007C07AA">
              <w:rPr>
                <w:szCs w:val="21"/>
              </w:rPr>
              <w:t>[4, 12] for Y2=70%</w:t>
            </w:r>
          </w:p>
        </w:tc>
      </w:tr>
      <w:tr w:rsidR="00A069BC" w:rsidRPr="007C07AA" w:rsidTr="00BB4A79">
        <w:trPr>
          <w:trHeight w:val="148"/>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TC4: 200</w:t>
            </w:r>
          </w:p>
        </w:tc>
        <w:tc>
          <w:tcPr>
            <w:tcW w:w="545" w:type="dxa"/>
            <w:vMerge/>
          </w:tcPr>
          <w:p w:rsidR="00A069BC" w:rsidRPr="007C07AA" w:rsidRDefault="00A069BC" w:rsidP="00BB4A79">
            <w:pPr>
              <w:pStyle w:val="aff5"/>
              <w:rPr>
                <w:szCs w:val="21"/>
              </w:rPr>
            </w:pPr>
          </w:p>
        </w:tc>
        <w:tc>
          <w:tcPr>
            <w:tcW w:w="3823" w:type="dxa"/>
          </w:tcPr>
          <w:p w:rsidR="00A069BC" w:rsidRPr="007C07AA" w:rsidRDefault="00A069BC" w:rsidP="00BB4A79">
            <w:pPr>
              <w:pStyle w:val="aff5"/>
              <w:rPr>
                <w:szCs w:val="21"/>
              </w:rPr>
            </w:pPr>
            <w:r w:rsidRPr="007C07AA">
              <w:rPr>
                <w:szCs w:val="21"/>
              </w:rPr>
              <w:t>[4, 12] for Y2=70%</w:t>
            </w:r>
          </w:p>
        </w:tc>
      </w:tr>
      <w:tr w:rsidR="00A069BC" w:rsidRPr="007C07AA" w:rsidTr="00BB4A79">
        <w:trPr>
          <w:trHeight w:val="51"/>
        </w:trPr>
        <w:tc>
          <w:tcPr>
            <w:tcW w:w="1177" w:type="dxa"/>
            <w:vMerge w:val="restart"/>
          </w:tcPr>
          <w:p w:rsidR="00A069BC" w:rsidRPr="007C07AA" w:rsidRDefault="00A069BC" w:rsidP="00BB4A79">
            <w:pPr>
              <w:pStyle w:val="aff5"/>
              <w:rPr>
                <w:szCs w:val="21"/>
              </w:rPr>
            </w:pPr>
            <w:r w:rsidRPr="007C07AA">
              <w:rPr>
                <w:szCs w:val="21"/>
              </w:rPr>
              <w:t>Qualcomm</w:t>
            </w:r>
          </w:p>
        </w:tc>
        <w:tc>
          <w:tcPr>
            <w:tcW w:w="1784" w:type="dxa"/>
          </w:tcPr>
          <w:p w:rsidR="00A069BC" w:rsidRPr="007C07AA" w:rsidRDefault="00A069BC" w:rsidP="00BB4A79">
            <w:pPr>
              <w:pStyle w:val="aff5"/>
              <w:rPr>
                <w:szCs w:val="21"/>
              </w:rPr>
            </w:pPr>
            <w:r w:rsidRPr="007C07AA">
              <w:rPr>
                <w:szCs w:val="21"/>
              </w:rPr>
              <w:t>TC1: 10</w:t>
            </w:r>
          </w:p>
        </w:tc>
        <w:tc>
          <w:tcPr>
            <w:tcW w:w="545" w:type="dxa"/>
            <w:vMerge w:val="restart"/>
          </w:tcPr>
          <w:p w:rsidR="00A069BC" w:rsidRPr="007C07AA" w:rsidRDefault="00A069BC" w:rsidP="00BB4A79">
            <w:pPr>
              <w:pStyle w:val="aff5"/>
              <w:rPr>
                <w:szCs w:val="21"/>
              </w:rPr>
            </w:pPr>
            <w:r w:rsidRPr="007C07AA">
              <w:rPr>
                <w:szCs w:val="21"/>
              </w:rPr>
              <w:t>20</w:t>
            </w:r>
          </w:p>
        </w:tc>
        <w:tc>
          <w:tcPr>
            <w:tcW w:w="3823" w:type="dxa"/>
          </w:tcPr>
          <w:p w:rsidR="00A069BC" w:rsidRPr="007C07AA" w:rsidRDefault="00A069BC" w:rsidP="00BB4A79">
            <w:pPr>
              <w:pStyle w:val="aff5"/>
              <w:rPr>
                <w:szCs w:val="21"/>
              </w:rPr>
            </w:pPr>
            <w:r w:rsidRPr="007C07AA">
              <w:rPr>
                <w:szCs w:val="21"/>
              </w:rPr>
              <w:t>CDP is higher than 90% at X1= 1</w:t>
            </w:r>
          </w:p>
        </w:tc>
      </w:tr>
      <w:tr w:rsidR="00A069BC" w:rsidRPr="007C07AA" w:rsidTr="00BB4A79">
        <w:trPr>
          <w:trHeight w:val="48"/>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TC2: 10</w:t>
            </w:r>
          </w:p>
        </w:tc>
        <w:tc>
          <w:tcPr>
            <w:tcW w:w="545" w:type="dxa"/>
            <w:vMerge/>
          </w:tcPr>
          <w:p w:rsidR="00A069BC" w:rsidRPr="007C07AA" w:rsidRDefault="00A069BC" w:rsidP="00BB4A79">
            <w:pPr>
              <w:pStyle w:val="aff5"/>
              <w:rPr>
                <w:szCs w:val="21"/>
              </w:rPr>
            </w:pPr>
          </w:p>
        </w:tc>
        <w:tc>
          <w:tcPr>
            <w:tcW w:w="3823" w:type="dxa"/>
          </w:tcPr>
          <w:p w:rsidR="00A069BC" w:rsidRPr="007C07AA" w:rsidRDefault="00A069BC" w:rsidP="00BB4A79">
            <w:pPr>
              <w:pStyle w:val="aff5"/>
              <w:rPr>
                <w:szCs w:val="21"/>
              </w:rPr>
            </w:pPr>
            <w:r w:rsidRPr="007C07AA">
              <w:rPr>
                <w:szCs w:val="21"/>
              </w:rPr>
              <w:t>CDP is higher than 90% at X1= 2</w:t>
            </w:r>
          </w:p>
        </w:tc>
      </w:tr>
      <w:tr w:rsidR="00A069BC" w:rsidRPr="007C07AA" w:rsidTr="00BB4A79">
        <w:trPr>
          <w:trHeight w:val="48"/>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Down select from:</w:t>
            </w:r>
          </w:p>
          <w:p w:rsidR="00A069BC" w:rsidRPr="007C07AA" w:rsidRDefault="00A069BC" w:rsidP="00BB4A79">
            <w:pPr>
              <w:pStyle w:val="aff5"/>
              <w:rPr>
                <w:szCs w:val="21"/>
              </w:rPr>
            </w:pPr>
            <w:r w:rsidRPr="007C07AA">
              <w:rPr>
                <w:szCs w:val="21"/>
              </w:rPr>
              <w:t>300Hz for TC3 and TC4</w:t>
            </w:r>
          </w:p>
          <w:p w:rsidR="00A069BC" w:rsidRPr="007C07AA" w:rsidRDefault="00A069BC" w:rsidP="00BB4A79">
            <w:pPr>
              <w:spacing w:after="120"/>
              <w:rPr>
                <w:rFonts w:eastAsiaTheme="minorEastAsia"/>
                <w:sz w:val="21"/>
                <w:szCs w:val="21"/>
                <w:lang w:eastAsia="zh-CN"/>
              </w:rPr>
            </w:pPr>
            <w:r w:rsidRPr="007C07AA">
              <w:rPr>
                <w:rFonts w:eastAsiaTheme="minorEastAsia"/>
                <w:sz w:val="21"/>
                <w:szCs w:val="21"/>
                <w:lang w:eastAsia="zh-CN"/>
              </w:rPr>
              <w:t>100Hz for TC3 and 200Hz for TC4</w:t>
            </w:r>
          </w:p>
        </w:tc>
        <w:tc>
          <w:tcPr>
            <w:tcW w:w="545" w:type="dxa"/>
            <w:vMerge/>
          </w:tcPr>
          <w:p w:rsidR="00A069BC" w:rsidRPr="007C07AA" w:rsidRDefault="00A069BC" w:rsidP="00BB4A79">
            <w:pPr>
              <w:pStyle w:val="aff5"/>
              <w:rPr>
                <w:szCs w:val="21"/>
              </w:rPr>
            </w:pPr>
          </w:p>
        </w:tc>
        <w:tc>
          <w:tcPr>
            <w:tcW w:w="3823" w:type="dxa"/>
          </w:tcPr>
          <w:p w:rsidR="00A069BC" w:rsidRPr="007C07AA" w:rsidRDefault="00A069BC" w:rsidP="00BB4A79">
            <w:pPr>
              <w:pStyle w:val="aff5"/>
              <w:rPr>
                <w:szCs w:val="21"/>
              </w:rPr>
            </w:pPr>
            <w:r w:rsidRPr="007C07AA">
              <w:rPr>
                <w:szCs w:val="21"/>
              </w:rPr>
              <w:t>300Hz for TC3 and TC4:</w:t>
            </w:r>
          </w:p>
          <w:p w:rsidR="00A069BC" w:rsidRPr="007C07AA" w:rsidRDefault="00A069BC" w:rsidP="00A069BC">
            <w:pPr>
              <w:pStyle w:val="aff5"/>
              <w:numPr>
                <w:ilvl w:val="0"/>
                <w:numId w:val="9"/>
              </w:numPr>
              <w:spacing w:before="0"/>
              <w:rPr>
                <w:szCs w:val="21"/>
              </w:rPr>
            </w:pPr>
            <w:r w:rsidRPr="007C07AA">
              <w:rPr>
                <w:szCs w:val="21"/>
              </w:rPr>
              <w:t>CDP is lower than 10% at</w:t>
            </w:r>
          </w:p>
          <w:p w:rsidR="00A069BC" w:rsidRPr="007C07AA" w:rsidRDefault="00A069BC" w:rsidP="00A069BC">
            <w:pPr>
              <w:pStyle w:val="aff5"/>
              <w:numPr>
                <w:ilvl w:val="1"/>
                <w:numId w:val="9"/>
              </w:numPr>
              <w:spacing w:before="0"/>
              <w:rPr>
                <w:szCs w:val="21"/>
              </w:rPr>
            </w:pPr>
            <w:r w:rsidRPr="007C07AA">
              <w:rPr>
                <w:szCs w:val="21"/>
              </w:rPr>
              <w:t>X2 = 8 (TC3)</w:t>
            </w:r>
          </w:p>
          <w:p w:rsidR="00A069BC" w:rsidRPr="007C07AA" w:rsidRDefault="00A069BC" w:rsidP="00A069BC">
            <w:pPr>
              <w:pStyle w:val="aff5"/>
              <w:numPr>
                <w:ilvl w:val="1"/>
                <w:numId w:val="9"/>
              </w:numPr>
              <w:spacing w:before="0"/>
              <w:rPr>
                <w:szCs w:val="21"/>
              </w:rPr>
            </w:pPr>
            <w:r w:rsidRPr="007C07AA">
              <w:rPr>
                <w:szCs w:val="21"/>
              </w:rPr>
              <w:t>X2 = 4 (TC4)</w:t>
            </w:r>
          </w:p>
          <w:p w:rsidR="00A069BC" w:rsidRPr="007C07AA" w:rsidRDefault="00A069BC" w:rsidP="00BB4A79">
            <w:pPr>
              <w:pStyle w:val="aff5"/>
              <w:rPr>
                <w:szCs w:val="21"/>
              </w:rPr>
            </w:pPr>
            <w:r w:rsidRPr="007C07AA">
              <w:rPr>
                <w:szCs w:val="21"/>
              </w:rPr>
              <w:t>100Hz for TC3 and 200Hz for TC4:</w:t>
            </w:r>
          </w:p>
          <w:p w:rsidR="00A069BC" w:rsidRPr="007C07AA" w:rsidRDefault="00A069BC" w:rsidP="00A069BC">
            <w:pPr>
              <w:pStyle w:val="aff5"/>
              <w:numPr>
                <w:ilvl w:val="0"/>
                <w:numId w:val="9"/>
              </w:numPr>
              <w:spacing w:before="0"/>
              <w:rPr>
                <w:szCs w:val="21"/>
              </w:rPr>
            </w:pPr>
            <w:r w:rsidRPr="007C07AA">
              <w:rPr>
                <w:szCs w:val="21"/>
              </w:rPr>
              <w:lastRenderedPageBreak/>
              <w:t>CDP is lower than 10% at</w:t>
            </w:r>
          </w:p>
          <w:p w:rsidR="00A069BC" w:rsidRPr="007C07AA" w:rsidRDefault="00A069BC" w:rsidP="00A069BC">
            <w:pPr>
              <w:pStyle w:val="aff5"/>
              <w:numPr>
                <w:ilvl w:val="1"/>
                <w:numId w:val="9"/>
              </w:numPr>
              <w:spacing w:before="0"/>
              <w:rPr>
                <w:szCs w:val="21"/>
              </w:rPr>
            </w:pPr>
            <w:r w:rsidRPr="007C07AA">
              <w:rPr>
                <w:szCs w:val="21"/>
              </w:rPr>
              <w:t>X2 = 2 (TC3)</w:t>
            </w:r>
          </w:p>
          <w:p w:rsidR="00A069BC" w:rsidRPr="007C07AA" w:rsidRDefault="00A069BC" w:rsidP="00BB4A79">
            <w:pPr>
              <w:pStyle w:val="aff5"/>
              <w:ind w:left="1124"/>
              <w:rPr>
                <w:szCs w:val="21"/>
              </w:rPr>
            </w:pPr>
            <w:r w:rsidRPr="007C07AA">
              <w:rPr>
                <w:szCs w:val="21"/>
              </w:rPr>
              <w:t>X2 = 2 (TC4)</w:t>
            </w:r>
          </w:p>
        </w:tc>
      </w:tr>
      <w:tr w:rsidR="00A069BC" w:rsidRPr="007C07AA" w:rsidTr="00BB4A79">
        <w:trPr>
          <w:trHeight w:val="51"/>
        </w:trPr>
        <w:tc>
          <w:tcPr>
            <w:tcW w:w="1177" w:type="dxa"/>
            <w:vMerge w:val="restart"/>
          </w:tcPr>
          <w:p w:rsidR="00A069BC" w:rsidRPr="007C07AA" w:rsidRDefault="00A069BC" w:rsidP="00BB4A79">
            <w:pPr>
              <w:pStyle w:val="aff5"/>
              <w:rPr>
                <w:szCs w:val="21"/>
              </w:rPr>
            </w:pPr>
            <w:r w:rsidRPr="007C07AA">
              <w:rPr>
                <w:szCs w:val="21"/>
              </w:rPr>
              <w:lastRenderedPageBreak/>
              <w:t>Samsung</w:t>
            </w:r>
          </w:p>
        </w:tc>
        <w:tc>
          <w:tcPr>
            <w:tcW w:w="1784" w:type="dxa"/>
          </w:tcPr>
          <w:p w:rsidR="00A069BC" w:rsidRPr="007C07AA" w:rsidRDefault="00A069BC" w:rsidP="00BB4A79">
            <w:pPr>
              <w:pStyle w:val="aff5"/>
              <w:rPr>
                <w:szCs w:val="21"/>
              </w:rPr>
            </w:pPr>
            <w:r w:rsidRPr="007C07AA">
              <w:rPr>
                <w:szCs w:val="21"/>
              </w:rPr>
              <w:t>TC1: 10</w:t>
            </w:r>
          </w:p>
        </w:tc>
        <w:tc>
          <w:tcPr>
            <w:tcW w:w="545" w:type="dxa"/>
            <w:vMerge w:val="restart"/>
          </w:tcPr>
          <w:p w:rsidR="00A069BC" w:rsidRPr="007C07AA" w:rsidRDefault="00A069BC" w:rsidP="00BB4A79">
            <w:pPr>
              <w:pStyle w:val="aff5"/>
              <w:rPr>
                <w:szCs w:val="21"/>
              </w:rPr>
            </w:pPr>
            <w:r w:rsidRPr="007C07AA">
              <w:rPr>
                <w:szCs w:val="21"/>
              </w:rPr>
              <w:t>20</w:t>
            </w:r>
          </w:p>
        </w:tc>
        <w:tc>
          <w:tcPr>
            <w:tcW w:w="3823" w:type="dxa"/>
          </w:tcPr>
          <w:p w:rsidR="00A069BC" w:rsidRPr="007C07AA" w:rsidRDefault="00A069BC" w:rsidP="00BB4A79">
            <w:pPr>
              <w:pStyle w:val="aff5"/>
              <w:rPr>
                <w:szCs w:val="21"/>
              </w:rPr>
            </w:pPr>
          </w:p>
        </w:tc>
      </w:tr>
      <w:tr w:rsidR="00A069BC" w:rsidRPr="007C07AA" w:rsidTr="00BB4A79">
        <w:trPr>
          <w:trHeight w:val="48"/>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TC2: 10</w:t>
            </w:r>
          </w:p>
        </w:tc>
        <w:tc>
          <w:tcPr>
            <w:tcW w:w="545" w:type="dxa"/>
            <w:vMerge/>
          </w:tcPr>
          <w:p w:rsidR="00A069BC" w:rsidRPr="007C07AA" w:rsidRDefault="00A069BC" w:rsidP="00BB4A79">
            <w:pPr>
              <w:pStyle w:val="aff5"/>
              <w:rPr>
                <w:szCs w:val="21"/>
              </w:rPr>
            </w:pPr>
          </w:p>
        </w:tc>
        <w:tc>
          <w:tcPr>
            <w:tcW w:w="3823" w:type="dxa"/>
          </w:tcPr>
          <w:p w:rsidR="00A069BC" w:rsidRPr="007C07AA" w:rsidRDefault="00A069BC" w:rsidP="00BB4A79">
            <w:pPr>
              <w:pStyle w:val="aff5"/>
              <w:rPr>
                <w:szCs w:val="21"/>
              </w:rPr>
            </w:pPr>
            <w:r w:rsidRPr="007C07AA">
              <w:rPr>
                <w:szCs w:val="21"/>
              </w:rPr>
              <w:t>Reported TDCP is less than 6 for 90% tests</w:t>
            </w:r>
          </w:p>
        </w:tc>
      </w:tr>
      <w:tr w:rsidR="00A069BC" w:rsidRPr="007C07AA" w:rsidTr="00BB4A79">
        <w:trPr>
          <w:trHeight w:val="48"/>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TC3: 300</w:t>
            </w:r>
          </w:p>
        </w:tc>
        <w:tc>
          <w:tcPr>
            <w:tcW w:w="545" w:type="dxa"/>
            <w:vMerge/>
          </w:tcPr>
          <w:p w:rsidR="00A069BC" w:rsidRPr="007C07AA" w:rsidRDefault="00A069BC" w:rsidP="00BB4A79">
            <w:pPr>
              <w:pStyle w:val="aff5"/>
              <w:rPr>
                <w:szCs w:val="21"/>
              </w:rPr>
            </w:pPr>
          </w:p>
        </w:tc>
        <w:tc>
          <w:tcPr>
            <w:tcW w:w="3823" w:type="dxa"/>
          </w:tcPr>
          <w:p w:rsidR="00A069BC" w:rsidRPr="007C07AA" w:rsidRDefault="00A069BC" w:rsidP="00BB4A79">
            <w:pPr>
              <w:pStyle w:val="aff5"/>
              <w:rPr>
                <w:szCs w:val="21"/>
              </w:rPr>
            </w:pPr>
          </w:p>
        </w:tc>
      </w:tr>
      <w:tr w:rsidR="00A069BC" w:rsidRPr="007C07AA" w:rsidTr="00BB4A79">
        <w:trPr>
          <w:trHeight w:val="48"/>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TC4: 300</w:t>
            </w:r>
          </w:p>
        </w:tc>
        <w:tc>
          <w:tcPr>
            <w:tcW w:w="545" w:type="dxa"/>
            <w:vMerge/>
          </w:tcPr>
          <w:p w:rsidR="00A069BC" w:rsidRPr="007C07AA" w:rsidRDefault="00A069BC" w:rsidP="00BB4A79">
            <w:pPr>
              <w:pStyle w:val="aff5"/>
              <w:rPr>
                <w:szCs w:val="21"/>
              </w:rPr>
            </w:pPr>
          </w:p>
        </w:tc>
        <w:tc>
          <w:tcPr>
            <w:tcW w:w="3823" w:type="dxa"/>
          </w:tcPr>
          <w:p w:rsidR="00A069BC" w:rsidRPr="007C07AA" w:rsidRDefault="00A069BC" w:rsidP="00BB4A79">
            <w:pPr>
              <w:pStyle w:val="aff5"/>
              <w:rPr>
                <w:szCs w:val="21"/>
              </w:rPr>
            </w:pPr>
            <w:r w:rsidRPr="007C07AA">
              <w:rPr>
                <w:szCs w:val="21"/>
              </w:rPr>
              <w:t>Reported TDCP is higher than 6 for 90% tests</w:t>
            </w:r>
          </w:p>
        </w:tc>
      </w:tr>
      <w:tr w:rsidR="00A069BC" w:rsidRPr="007C07AA" w:rsidTr="00BB4A79">
        <w:trPr>
          <w:trHeight w:val="98"/>
        </w:trPr>
        <w:tc>
          <w:tcPr>
            <w:tcW w:w="1177" w:type="dxa"/>
            <w:vMerge w:val="restart"/>
          </w:tcPr>
          <w:p w:rsidR="00A069BC" w:rsidRPr="007C07AA" w:rsidRDefault="00A069BC" w:rsidP="00BB4A79">
            <w:pPr>
              <w:pStyle w:val="aff5"/>
              <w:rPr>
                <w:szCs w:val="21"/>
              </w:rPr>
            </w:pPr>
            <w:r w:rsidRPr="007C07AA">
              <w:rPr>
                <w:szCs w:val="21"/>
              </w:rPr>
              <w:t>Huawei</w:t>
            </w:r>
          </w:p>
        </w:tc>
        <w:tc>
          <w:tcPr>
            <w:tcW w:w="1784" w:type="dxa"/>
            <w:vMerge w:val="restart"/>
          </w:tcPr>
          <w:p w:rsidR="00A069BC" w:rsidRPr="007C07AA" w:rsidRDefault="00A069BC" w:rsidP="00BB4A79">
            <w:pPr>
              <w:pStyle w:val="aff5"/>
              <w:rPr>
                <w:szCs w:val="21"/>
              </w:rPr>
            </w:pPr>
            <w:r w:rsidRPr="007C07AA">
              <w:rPr>
                <w:szCs w:val="21"/>
              </w:rPr>
              <w:t>TC1: 10</w:t>
            </w:r>
          </w:p>
        </w:tc>
        <w:tc>
          <w:tcPr>
            <w:tcW w:w="545" w:type="dxa"/>
          </w:tcPr>
          <w:p w:rsidR="00A069BC" w:rsidRPr="007C07AA" w:rsidRDefault="00A069BC" w:rsidP="00BB4A79">
            <w:pPr>
              <w:pStyle w:val="aff5"/>
              <w:rPr>
                <w:szCs w:val="21"/>
              </w:rPr>
            </w:pPr>
            <w:r w:rsidRPr="007C07AA">
              <w:rPr>
                <w:szCs w:val="21"/>
              </w:rPr>
              <w:t>10</w:t>
            </w:r>
          </w:p>
        </w:tc>
        <w:tc>
          <w:tcPr>
            <w:tcW w:w="3823" w:type="dxa"/>
          </w:tcPr>
          <w:p w:rsidR="00A069BC" w:rsidRPr="007C07AA" w:rsidRDefault="00A069BC" w:rsidP="00BB4A79">
            <w:pPr>
              <w:pStyle w:val="aff5"/>
              <w:rPr>
                <w:szCs w:val="21"/>
              </w:rPr>
            </w:pPr>
            <w:r w:rsidRPr="007C07AA">
              <w:rPr>
                <w:szCs w:val="21"/>
              </w:rPr>
              <w:t>[5,13] with Y2=80%</w:t>
            </w:r>
          </w:p>
        </w:tc>
      </w:tr>
      <w:tr w:rsidR="00A069BC" w:rsidRPr="007C07AA" w:rsidTr="00BB4A79">
        <w:trPr>
          <w:trHeight w:val="97"/>
        </w:trPr>
        <w:tc>
          <w:tcPr>
            <w:tcW w:w="1177" w:type="dxa"/>
            <w:vMerge/>
          </w:tcPr>
          <w:p w:rsidR="00A069BC" w:rsidRPr="007C07AA" w:rsidRDefault="00A069BC" w:rsidP="00BB4A79">
            <w:pPr>
              <w:pStyle w:val="aff5"/>
              <w:rPr>
                <w:szCs w:val="21"/>
              </w:rPr>
            </w:pPr>
          </w:p>
        </w:tc>
        <w:tc>
          <w:tcPr>
            <w:tcW w:w="1784" w:type="dxa"/>
            <w:vMerge/>
          </w:tcPr>
          <w:p w:rsidR="00A069BC" w:rsidRPr="007C07AA" w:rsidRDefault="00A069BC" w:rsidP="00BB4A79">
            <w:pPr>
              <w:pStyle w:val="aff5"/>
              <w:rPr>
                <w:szCs w:val="21"/>
              </w:rPr>
            </w:pPr>
          </w:p>
        </w:tc>
        <w:tc>
          <w:tcPr>
            <w:tcW w:w="545" w:type="dxa"/>
          </w:tcPr>
          <w:p w:rsidR="00A069BC" w:rsidRPr="007C07AA" w:rsidRDefault="00A069BC" w:rsidP="00BB4A79">
            <w:pPr>
              <w:pStyle w:val="aff5"/>
              <w:rPr>
                <w:szCs w:val="21"/>
              </w:rPr>
            </w:pPr>
            <w:r w:rsidRPr="007C07AA">
              <w:rPr>
                <w:szCs w:val="21"/>
              </w:rPr>
              <w:t>20</w:t>
            </w:r>
          </w:p>
        </w:tc>
        <w:tc>
          <w:tcPr>
            <w:tcW w:w="3823" w:type="dxa"/>
          </w:tcPr>
          <w:p w:rsidR="00A069BC" w:rsidRPr="007C07AA" w:rsidRDefault="00A069BC" w:rsidP="00BB4A79">
            <w:pPr>
              <w:pStyle w:val="aff5"/>
              <w:rPr>
                <w:szCs w:val="21"/>
              </w:rPr>
            </w:pPr>
            <w:r w:rsidRPr="007C07AA">
              <w:rPr>
                <w:szCs w:val="21"/>
              </w:rPr>
              <w:t>[0,8] with Y2=80%</w:t>
            </w:r>
          </w:p>
        </w:tc>
      </w:tr>
      <w:tr w:rsidR="00A069BC" w:rsidRPr="007C07AA" w:rsidTr="00BB4A79">
        <w:trPr>
          <w:trHeight w:val="98"/>
        </w:trPr>
        <w:tc>
          <w:tcPr>
            <w:tcW w:w="1177" w:type="dxa"/>
            <w:vMerge/>
          </w:tcPr>
          <w:p w:rsidR="00A069BC" w:rsidRPr="007C07AA" w:rsidRDefault="00A069BC" w:rsidP="00BB4A79">
            <w:pPr>
              <w:pStyle w:val="aff5"/>
              <w:rPr>
                <w:szCs w:val="21"/>
              </w:rPr>
            </w:pPr>
          </w:p>
        </w:tc>
        <w:tc>
          <w:tcPr>
            <w:tcW w:w="1784" w:type="dxa"/>
            <w:vMerge w:val="restart"/>
          </w:tcPr>
          <w:p w:rsidR="00A069BC" w:rsidRPr="007C07AA" w:rsidRDefault="00A069BC" w:rsidP="00BB4A79">
            <w:pPr>
              <w:pStyle w:val="aff5"/>
              <w:rPr>
                <w:szCs w:val="21"/>
              </w:rPr>
            </w:pPr>
            <w:r w:rsidRPr="007C07AA">
              <w:rPr>
                <w:szCs w:val="21"/>
              </w:rPr>
              <w:t>TC2: 10</w:t>
            </w:r>
          </w:p>
        </w:tc>
        <w:tc>
          <w:tcPr>
            <w:tcW w:w="545" w:type="dxa"/>
          </w:tcPr>
          <w:p w:rsidR="00A069BC" w:rsidRPr="007C07AA" w:rsidRDefault="00A069BC" w:rsidP="00BB4A79">
            <w:pPr>
              <w:pStyle w:val="aff5"/>
              <w:rPr>
                <w:szCs w:val="21"/>
              </w:rPr>
            </w:pPr>
            <w:r w:rsidRPr="007C07AA">
              <w:rPr>
                <w:szCs w:val="21"/>
              </w:rPr>
              <w:t>10</w:t>
            </w:r>
          </w:p>
        </w:tc>
        <w:tc>
          <w:tcPr>
            <w:tcW w:w="3823" w:type="dxa"/>
          </w:tcPr>
          <w:p w:rsidR="00A069BC" w:rsidRPr="007C07AA" w:rsidRDefault="00A069BC" w:rsidP="00BB4A79">
            <w:pPr>
              <w:pStyle w:val="aff5"/>
              <w:rPr>
                <w:szCs w:val="21"/>
              </w:rPr>
            </w:pPr>
            <w:r w:rsidRPr="007C07AA">
              <w:rPr>
                <w:szCs w:val="21"/>
              </w:rPr>
              <w:t>[5,13] with Y2=80%</w:t>
            </w:r>
          </w:p>
        </w:tc>
      </w:tr>
      <w:tr w:rsidR="00A069BC" w:rsidRPr="007C07AA" w:rsidTr="00BB4A79">
        <w:trPr>
          <w:trHeight w:val="97"/>
        </w:trPr>
        <w:tc>
          <w:tcPr>
            <w:tcW w:w="1177" w:type="dxa"/>
            <w:vMerge/>
          </w:tcPr>
          <w:p w:rsidR="00A069BC" w:rsidRPr="007C07AA" w:rsidRDefault="00A069BC" w:rsidP="00BB4A79">
            <w:pPr>
              <w:pStyle w:val="aff5"/>
              <w:rPr>
                <w:szCs w:val="21"/>
              </w:rPr>
            </w:pPr>
          </w:p>
        </w:tc>
        <w:tc>
          <w:tcPr>
            <w:tcW w:w="1784" w:type="dxa"/>
            <w:vMerge/>
          </w:tcPr>
          <w:p w:rsidR="00A069BC" w:rsidRPr="007C07AA" w:rsidRDefault="00A069BC" w:rsidP="00BB4A79">
            <w:pPr>
              <w:pStyle w:val="aff5"/>
              <w:rPr>
                <w:szCs w:val="21"/>
              </w:rPr>
            </w:pPr>
          </w:p>
        </w:tc>
        <w:tc>
          <w:tcPr>
            <w:tcW w:w="545" w:type="dxa"/>
          </w:tcPr>
          <w:p w:rsidR="00A069BC" w:rsidRPr="007C07AA" w:rsidRDefault="00A069BC" w:rsidP="00BB4A79">
            <w:pPr>
              <w:pStyle w:val="aff5"/>
              <w:rPr>
                <w:szCs w:val="21"/>
              </w:rPr>
            </w:pPr>
            <w:r w:rsidRPr="007C07AA">
              <w:rPr>
                <w:szCs w:val="21"/>
              </w:rPr>
              <w:t>20</w:t>
            </w:r>
          </w:p>
        </w:tc>
        <w:tc>
          <w:tcPr>
            <w:tcW w:w="3823" w:type="dxa"/>
          </w:tcPr>
          <w:p w:rsidR="00A069BC" w:rsidRPr="007C07AA" w:rsidRDefault="00A069BC" w:rsidP="00BB4A79">
            <w:pPr>
              <w:pStyle w:val="aff5"/>
              <w:rPr>
                <w:szCs w:val="21"/>
              </w:rPr>
            </w:pPr>
            <w:r w:rsidRPr="007C07AA">
              <w:rPr>
                <w:szCs w:val="21"/>
              </w:rPr>
              <w:t>[0,8] with Y2=80%</w:t>
            </w:r>
          </w:p>
        </w:tc>
      </w:tr>
      <w:tr w:rsidR="00A069BC" w:rsidRPr="007C07AA" w:rsidTr="00BB4A79">
        <w:trPr>
          <w:trHeight w:val="98"/>
        </w:trPr>
        <w:tc>
          <w:tcPr>
            <w:tcW w:w="1177" w:type="dxa"/>
            <w:vMerge/>
          </w:tcPr>
          <w:p w:rsidR="00A069BC" w:rsidRPr="007C07AA" w:rsidRDefault="00A069BC" w:rsidP="00BB4A79">
            <w:pPr>
              <w:pStyle w:val="aff5"/>
              <w:rPr>
                <w:szCs w:val="21"/>
              </w:rPr>
            </w:pPr>
          </w:p>
        </w:tc>
        <w:tc>
          <w:tcPr>
            <w:tcW w:w="1784" w:type="dxa"/>
            <w:vMerge w:val="restart"/>
          </w:tcPr>
          <w:p w:rsidR="00A069BC" w:rsidRPr="007C07AA" w:rsidRDefault="00A069BC" w:rsidP="00BB4A79">
            <w:pPr>
              <w:pStyle w:val="aff5"/>
              <w:rPr>
                <w:szCs w:val="21"/>
              </w:rPr>
            </w:pPr>
            <w:r w:rsidRPr="007C07AA">
              <w:rPr>
                <w:szCs w:val="21"/>
              </w:rPr>
              <w:t>TC3: 300</w:t>
            </w:r>
          </w:p>
        </w:tc>
        <w:tc>
          <w:tcPr>
            <w:tcW w:w="545" w:type="dxa"/>
          </w:tcPr>
          <w:p w:rsidR="00A069BC" w:rsidRPr="007C07AA" w:rsidRDefault="00A069BC" w:rsidP="00BB4A79">
            <w:pPr>
              <w:pStyle w:val="aff5"/>
              <w:rPr>
                <w:szCs w:val="21"/>
              </w:rPr>
            </w:pPr>
            <w:r w:rsidRPr="007C07AA">
              <w:rPr>
                <w:szCs w:val="21"/>
              </w:rPr>
              <w:t>10</w:t>
            </w:r>
          </w:p>
        </w:tc>
        <w:tc>
          <w:tcPr>
            <w:tcW w:w="3823" w:type="dxa"/>
          </w:tcPr>
          <w:p w:rsidR="00A069BC" w:rsidRPr="007C07AA" w:rsidRDefault="00A069BC" w:rsidP="00BB4A79">
            <w:pPr>
              <w:pStyle w:val="aff5"/>
              <w:rPr>
                <w:szCs w:val="21"/>
              </w:rPr>
            </w:pPr>
            <w:r w:rsidRPr="007C07AA">
              <w:rPr>
                <w:szCs w:val="21"/>
              </w:rPr>
              <w:t>[8,15] with Y2=80%</w:t>
            </w:r>
          </w:p>
        </w:tc>
      </w:tr>
      <w:tr w:rsidR="00A069BC" w:rsidRPr="007C07AA" w:rsidTr="00BB4A79">
        <w:trPr>
          <w:trHeight w:val="97"/>
        </w:trPr>
        <w:tc>
          <w:tcPr>
            <w:tcW w:w="1177" w:type="dxa"/>
            <w:vMerge/>
          </w:tcPr>
          <w:p w:rsidR="00A069BC" w:rsidRPr="007C07AA" w:rsidRDefault="00A069BC" w:rsidP="00BB4A79">
            <w:pPr>
              <w:pStyle w:val="aff5"/>
              <w:rPr>
                <w:szCs w:val="21"/>
              </w:rPr>
            </w:pPr>
          </w:p>
        </w:tc>
        <w:tc>
          <w:tcPr>
            <w:tcW w:w="1784" w:type="dxa"/>
            <w:vMerge/>
          </w:tcPr>
          <w:p w:rsidR="00A069BC" w:rsidRPr="007C07AA" w:rsidRDefault="00A069BC" w:rsidP="00BB4A79">
            <w:pPr>
              <w:pStyle w:val="aff5"/>
              <w:rPr>
                <w:szCs w:val="21"/>
              </w:rPr>
            </w:pPr>
          </w:p>
        </w:tc>
        <w:tc>
          <w:tcPr>
            <w:tcW w:w="545" w:type="dxa"/>
          </w:tcPr>
          <w:p w:rsidR="00A069BC" w:rsidRPr="007C07AA" w:rsidRDefault="00A069BC" w:rsidP="00BB4A79">
            <w:pPr>
              <w:pStyle w:val="aff5"/>
              <w:rPr>
                <w:szCs w:val="21"/>
              </w:rPr>
            </w:pPr>
            <w:r w:rsidRPr="007C07AA">
              <w:rPr>
                <w:szCs w:val="21"/>
              </w:rPr>
              <w:t>20</w:t>
            </w:r>
          </w:p>
        </w:tc>
        <w:tc>
          <w:tcPr>
            <w:tcW w:w="3823" w:type="dxa"/>
          </w:tcPr>
          <w:p w:rsidR="00A069BC" w:rsidRPr="007C07AA" w:rsidRDefault="00A069BC" w:rsidP="00BB4A79">
            <w:pPr>
              <w:pStyle w:val="aff5"/>
              <w:rPr>
                <w:szCs w:val="21"/>
              </w:rPr>
            </w:pPr>
            <w:r w:rsidRPr="007C07AA">
              <w:rPr>
                <w:szCs w:val="21"/>
              </w:rPr>
              <w:t>[6,15] with Y2=80%</w:t>
            </w:r>
          </w:p>
        </w:tc>
      </w:tr>
      <w:tr w:rsidR="00A069BC" w:rsidRPr="007C07AA" w:rsidTr="00BB4A79">
        <w:trPr>
          <w:trHeight w:val="98"/>
        </w:trPr>
        <w:tc>
          <w:tcPr>
            <w:tcW w:w="1177" w:type="dxa"/>
            <w:vMerge/>
          </w:tcPr>
          <w:p w:rsidR="00A069BC" w:rsidRPr="007C07AA" w:rsidRDefault="00A069BC" w:rsidP="00BB4A79">
            <w:pPr>
              <w:pStyle w:val="aff5"/>
              <w:rPr>
                <w:szCs w:val="21"/>
              </w:rPr>
            </w:pPr>
          </w:p>
        </w:tc>
        <w:tc>
          <w:tcPr>
            <w:tcW w:w="1784" w:type="dxa"/>
            <w:vMerge w:val="restart"/>
          </w:tcPr>
          <w:p w:rsidR="00A069BC" w:rsidRPr="007C07AA" w:rsidRDefault="00A069BC" w:rsidP="00BB4A79">
            <w:pPr>
              <w:pStyle w:val="aff5"/>
              <w:rPr>
                <w:szCs w:val="21"/>
              </w:rPr>
            </w:pPr>
            <w:r w:rsidRPr="007C07AA">
              <w:rPr>
                <w:szCs w:val="21"/>
              </w:rPr>
              <w:t>TC4: 300</w:t>
            </w:r>
          </w:p>
        </w:tc>
        <w:tc>
          <w:tcPr>
            <w:tcW w:w="545" w:type="dxa"/>
          </w:tcPr>
          <w:p w:rsidR="00A069BC" w:rsidRPr="007C07AA" w:rsidRDefault="00A069BC" w:rsidP="00BB4A79">
            <w:pPr>
              <w:pStyle w:val="aff5"/>
              <w:rPr>
                <w:szCs w:val="21"/>
              </w:rPr>
            </w:pPr>
            <w:r w:rsidRPr="007C07AA">
              <w:rPr>
                <w:szCs w:val="21"/>
              </w:rPr>
              <w:t>10</w:t>
            </w:r>
          </w:p>
        </w:tc>
        <w:tc>
          <w:tcPr>
            <w:tcW w:w="3823" w:type="dxa"/>
          </w:tcPr>
          <w:p w:rsidR="00A069BC" w:rsidRPr="007C07AA" w:rsidRDefault="00A069BC" w:rsidP="00BB4A79">
            <w:pPr>
              <w:pStyle w:val="aff5"/>
              <w:rPr>
                <w:szCs w:val="21"/>
              </w:rPr>
            </w:pPr>
            <w:r w:rsidRPr="007C07AA">
              <w:rPr>
                <w:szCs w:val="21"/>
              </w:rPr>
              <w:t>[7,15] with Y2=80%</w:t>
            </w:r>
          </w:p>
        </w:tc>
      </w:tr>
      <w:tr w:rsidR="00A069BC" w:rsidRPr="007C07AA" w:rsidTr="00BB4A79">
        <w:trPr>
          <w:trHeight w:val="97"/>
        </w:trPr>
        <w:tc>
          <w:tcPr>
            <w:tcW w:w="1177" w:type="dxa"/>
            <w:vMerge/>
          </w:tcPr>
          <w:p w:rsidR="00A069BC" w:rsidRPr="007C07AA" w:rsidRDefault="00A069BC" w:rsidP="00BB4A79">
            <w:pPr>
              <w:pStyle w:val="aff5"/>
              <w:rPr>
                <w:szCs w:val="21"/>
              </w:rPr>
            </w:pPr>
          </w:p>
        </w:tc>
        <w:tc>
          <w:tcPr>
            <w:tcW w:w="1784" w:type="dxa"/>
            <w:vMerge/>
          </w:tcPr>
          <w:p w:rsidR="00A069BC" w:rsidRPr="007C07AA" w:rsidRDefault="00A069BC" w:rsidP="00BB4A79">
            <w:pPr>
              <w:pStyle w:val="aff5"/>
              <w:rPr>
                <w:szCs w:val="21"/>
              </w:rPr>
            </w:pPr>
          </w:p>
        </w:tc>
        <w:tc>
          <w:tcPr>
            <w:tcW w:w="545" w:type="dxa"/>
          </w:tcPr>
          <w:p w:rsidR="00A069BC" w:rsidRPr="007C07AA" w:rsidRDefault="00A069BC" w:rsidP="00BB4A79">
            <w:pPr>
              <w:pStyle w:val="aff5"/>
              <w:rPr>
                <w:szCs w:val="21"/>
              </w:rPr>
            </w:pPr>
            <w:r w:rsidRPr="007C07AA">
              <w:rPr>
                <w:szCs w:val="21"/>
              </w:rPr>
              <w:t>20</w:t>
            </w:r>
          </w:p>
        </w:tc>
        <w:tc>
          <w:tcPr>
            <w:tcW w:w="3823" w:type="dxa"/>
          </w:tcPr>
          <w:p w:rsidR="00A069BC" w:rsidRPr="007C07AA" w:rsidRDefault="00A069BC" w:rsidP="00BB4A79">
            <w:pPr>
              <w:pStyle w:val="aff5"/>
              <w:rPr>
                <w:szCs w:val="21"/>
              </w:rPr>
            </w:pPr>
            <w:r w:rsidRPr="007C07AA">
              <w:rPr>
                <w:szCs w:val="21"/>
              </w:rPr>
              <w:t>[3,14] with Y2=80%</w:t>
            </w:r>
          </w:p>
        </w:tc>
      </w:tr>
      <w:tr w:rsidR="00A069BC" w:rsidRPr="007C07AA" w:rsidTr="00BB4A79">
        <w:trPr>
          <w:trHeight w:val="51"/>
        </w:trPr>
        <w:tc>
          <w:tcPr>
            <w:tcW w:w="1177" w:type="dxa"/>
            <w:vMerge w:val="restart"/>
          </w:tcPr>
          <w:p w:rsidR="00A069BC" w:rsidRPr="007C07AA" w:rsidRDefault="00A069BC" w:rsidP="00BB4A79">
            <w:pPr>
              <w:pStyle w:val="aff5"/>
              <w:rPr>
                <w:szCs w:val="21"/>
              </w:rPr>
            </w:pPr>
            <w:r w:rsidRPr="007C07AA">
              <w:rPr>
                <w:szCs w:val="21"/>
              </w:rPr>
              <w:t>MediaTek</w:t>
            </w:r>
          </w:p>
        </w:tc>
        <w:tc>
          <w:tcPr>
            <w:tcW w:w="1784" w:type="dxa"/>
          </w:tcPr>
          <w:p w:rsidR="00A069BC" w:rsidRPr="007C07AA" w:rsidRDefault="00A069BC" w:rsidP="00BB4A79">
            <w:pPr>
              <w:pStyle w:val="aff5"/>
              <w:rPr>
                <w:szCs w:val="21"/>
              </w:rPr>
            </w:pPr>
            <w:r w:rsidRPr="007C07AA">
              <w:rPr>
                <w:szCs w:val="21"/>
              </w:rPr>
              <w:t>TC1:10</w:t>
            </w:r>
          </w:p>
        </w:tc>
        <w:tc>
          <w:tcPr>
            <w:tcW w:w="545" w:type="dxa"/>
            <w:vMerge w:val="restart"/>
          </w:tcPr>
          <w:p w:rsidR="00A069BC" w:rsidRPr="007C07AA" w:rsidRDefault="00A069BC" w:rsidP="00BB4A79">
            <w:pPr>
              <w:pStyle w:val="aff5"/>
              <w:rPr>
                <w:szCs w:val="21"/>
              </w:rPr>
            </w:pPr>
            <w:r w:rsidRPr="007C07AA">
              <w:rPr>
                <w:szCs w:val="21"/>
              </w:rPr>
              <w:t>20</w:t>
            </w:r>
          </w:p>
        </w:tc>
        <w:tc>
          <w:tcPr>
            <w:tcW w:w="3823" w:type="dxa"/>
            <w:vMerge w:val="restart"/>
          </w:tcPr>
          <w:p w:rsidR="00A069BC" w:rsidRPr="007C07AA" w:rsidRDefault="00A069BC" w:rsidP="00BB4A79">
            <w:pPr>
              <w:pStyle w:val="aff5"/>
              <w:rPr>
                <w:szCs w:val="21"/>
              </w:rPr>
            </w:pPr>
            <w:r w:rsidRPr="007C07AA">
              <w:rPr>
                <w:rFonts w:eastAsia="PMingLiU"/>
                <w:szCs w:val="21"/>
              </w:rPr>
              <w:t>90% of reported TDCP values should be larger than a certain value (CDF 10% is used to determine the value).</w:t>
            </w:r>
          </w:p>
        </w:tc>
      </w:tr>
      <w:tr w:rsidR="00A069BC" w:rsidRPr="007C07AA" w:rsidTr="00BB4A79">
        <w:trPr>
          <w:trHeight w:val="48"/>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TC2:10</w:t>
            </w:r>
          </w:p>
        </w:tc>
        <w:tc>
          <w:tcPr>
            <w:tcW w:w="545" w:type="dxa"/>
            <w:vMerge/>
          </w:tcPr>
          <w:p w:rsidR="00A069BC" w:rsidRPr="007C07AA" w:rsidRDefault="00A069BC" w:rsidP="00BB4A79">
            <w:pPr>
              <w:pStyle w:val="aff5"/>
              <w:rPr>
                <w:szCs w:val="21"/>
              </w:rPr>
            </w:pPr>
          </w:p>
        </w:tc>
        <w:tc>
          <w:tcPr>
            <w:tcW w:w="3823" w:type="dxa"/>
            <w:vMerge/>
          </w:tcPr>
          <w:p w:rsidR="00A069BC" w:rsidRPr="007C07AA" w:rsidRDefault="00A069BC" w:rsidP="00BB4A79">
            <w:pPr>
              <w:pStyle w:val="aff5"/>
              <w:rPr>
                <w:szCs w:val="21"/>
              </w:rPr>
            </w:pPr>
          </w:p>
        </w:tc>
      </w:tr>
      <w:tr w:rsidR="00A069BC" w:rsidRPr="007C07AA" w:rsidTr="00BB4A79">
        <w:trPr>
          <w:trHeight w:val="48"/>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TC3:100</w:t>
            </w:r>
          </w:p>
        </w:tc>
        <w:tc>
          <w:tcPr>
            <w:tcW w:w="545" w:type="dxa"/>
            <w:vMerge/>
          </w:tcPr>
          <w:p w:rsidR="00A069BC" w:rsidRPr="007C07AA" w:rsidRDefault="00A069BC" w:rsidP="00BB4A79">
            <w:pPr>
              <w:pStyle w:val="aff5"/>
              <w:rPr>
                <w:szCs w:val="21"/>
              </w:rPr>
            </w:pPr>
          </w:p>
        </w:tc>
        <w:tc>
          <w:tcPr>
            <w:tcW w:w="3823" w:type="dxa"/>
            <w:vMerge w:val="restart"/>
          </w:tcPr>
          <w:p w:rsidR="00A069BC" w:rsidRPr="007C07AA" w:rsidRDefault="00A069BC" w:rsidP="00BB4A79">
            <w:pPr>
              <w:pStyle w:val="aff5"/>
              <w:rPr>
                <w:szCs w:val="21"/>
              </w:rPr>
            </w:pPr>
            <w:r w:rsidRPr="007C07AA">
              <w:rPr>
                <w:rFonts w:eastAsia="PMingLiU"/>
                <w:szCs w:val="21"/>
              </w:rPr>
              <w:t>90% of reported TDCP values should be less than a certain value (CDF 90% is used to determine the value).</w:t>
            </w:r>
          </w:p>
        </w:tc>
      </w:tr>
      <w:tr w:rsidR="00A069BC" w:rsidRPr="007C07AA" w:rsidTr="00BB4A79">
        <w:trPr>
          <w:trHeight w:val="48"/>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TC4:200</w:t>
            </w:r>
          </w:p>
        </w:tc>
        <w:tc>
          <w:tcPr>
            <w:tcW w:w="545" w:type="dxa"/>
            <w:vMerge/>
          </w:tcPr>
          <w:p w:rsidR="00A069BC" w:rsidRPr="007C07AA" w:rsidRDefault="00A069BC" w:rsidP="00BB4A79">
            <w:pPr>
              <w:pStyle w:val="aff5"/>
              <w:rPr>
                <w:szCs w:val="21"/>
              </w:rPr>
            </w:pPr>
          </w:p>
        </w:tc>
        <w:tc>
          <w:tcPr>
            <w:tcW w:w="3823" w:type="dxa"/>
            <w:vMerge/>
          </w:tcPr>
          <w:p w:rsidR="00A069BC" w:rsidRPr="007C07AA" w:rsidRDefault="00A069BC" w:rsidP="00BB4A79">
            <w:pPr>
              <w:pStyle w:val="aff5"/>
              <w:rPr>
                <w:szCs w:val="21"/>
              </w:rPr>
            </w:pPr>
          </w:p>
        </w:tc>
      </w:tr>
      <w:tr w:rsidR="00A069BC" w:rsidRPr="007C07AA" w:rsidTr="00BB4A79">
        <w:trPr>
          <w:trHeight w:val="51"/>
        </w:trPr>
        <w:tc>
          <w:tcPr>
            <w:tcW w:w="1177" w:type="dxa"/>
            <w:vMerge w:val="restart"/>
          </w:tcPr>
          <w:p w:rsidR="00A069BC" w:rsidRPr="007C07AA" w:rsidRDefault="00A069BC" w:rsidP="00BB4A79">
            <w:pPr>
              <w:pStyle w:val="aff5"/>
              <w:rPr>
                <w:szCs w:val="21"/>
              </w:rPr>
            </w:pPr>
            <w:r w:rsidRPr="007C07AA">
              <w:rPr>
                <w:szCs w:val="21"/>
              </w:rPr>
              <w:t>Nokia</w:t>
            </w:r>
          </w:p>
        </w:tc>
        <w:tc>
          <w:tcPr>
            <w:tcW w:w="1784" w:type="dxa"/>
          </w:tcPr>
          <w:p w:rsidR="00A069BC" w:rsidRPr="007C07AA" w:rsidRDefault="00A069BC" w:rsidP="00BB4A79">
            <w:pPr>
              <w:pStyle w:val="aff5"/>
              <w:rPr>
                <w:szCs w:val="21"/>
              </w:rPr>
            </w:pPr>
            <w:r w:rsidRPr="007C07AA">
              <w:rPr>
                <w:szCs w:val="21"/>
              </w:rPr>
              <w:t>TC1: 10</w:t>
            </w:r>
          </w:p>
        </w:tc>
        <w:tc>
          <w:tcPr>
            <w:tcW w:w="545" w:type="dxa"/>
            <w:vMerge w:val="restart"/>
          </w:tcPr>
          <w:p w:rsidR="00A069BC" w:rsidRPr="007C07AA" w:rsidRDefault="00A069BC" w:rsidP="00BB4A79">
            <w:pPr>
              <w:pStyle w:val="aff5"/>
              <w:rPr>
                <w:szCs w:val="21"/>
              </w:rPr>
            </w:pPr>
            <w:r w:rsidRPr="007C07AA">
              <w:rPr>
                <w:szCs w:val="21"/>
              </w:rPr>
              <w:t>20</w:t>
            </w:r>
          </w:p>
        </w:tc>
        <w:tc>
          <w:tcPr>
            <w:tcW w:w="3823" w:type="dxa"/>
            <w:vMerge w:val="restart"/>
          </w:tcPr>
          <w:p w:rsidR="00A069BC" w:rsidRPr="007C07AA" w:rsidRDefault="00A069BC" w:rsidP="00BB4A79">
            <w:pPr>
              <w:pStyle w:val="aff5"/>
              <w:rPr>
                <w:szCs w:val="21"/>
              </w:rPr>
            </w:pPr>
            <w:r w:rsidRPr="007C07AA">
              <w:rPr>
                <w:szCs w:val="21"/>
              </w:rPr>
              <w:t xml:space="preserve">pass criteria is TCDP &gt; X1 for 90 % of the </w:t>
            </w:r>
            <w:r w:rsidRPr="007C07AA" w:rsidDel="00190AAB">
              <w:rPr>
                <w:szCs w:val="21"/>
              </w:rPr>
              <w:t>samples</w:t>
            </w:r>
            <w:r w:rsidRPr="007C07AA">
              <w:rPr>
                <w:szCs w:val="21"/>
              </w:rPr>
              <w:t>.</w:t>
            </w:r>
          </w:p>
          <w:p w:rsidR="00A069BC" w:rsidRPr="007C07AA" w:rsidRDefault="00A069BC" w:rsidP="00A069BC">
            <w:pPr>
              <w:pStyle w:val="RAN4proposal"/>
              <w:numPr>
                <w:ilvl w:val="1"/>
                <w:numId w:val="10"/>
              </w:numPr>
              <w:tabs>
                <w:tab w:val="clear" w:pos="720"/>
              </w:tabs>
              <w:overflowPunct w:val="0"/>
              <w:autoSpaceDE w:val="0"/>
              <w:autoSpaceDN w:val="0"/>
              <w:adjustRightInd w:val="0"/>
              <w:textAlignment w:val="baseline"/>
              <w:rPr>
                <w:b w:val="0"/>
                <w:szCs w:val="21"/>
                <w:lang w:val="en-US"/>
              </w:rPr>
            </w:pPr>
            <w:bookmarkStart w:id="108" w:name="_Toc163502206"/>
            <w:bookmarkStart w:id="109" w:name="_Toc166486360"/>
            <w:r w:rsidRPr="007C07AA">
              <w:rPr>
                <w:b w:val="0"/>
                <w:szCs w:val="21"/>
                <w:lang w:val="en-US"/>
              </w:rPr>
              <w:t>X1 is defined as quantized maximum value among the 90th percentile among all companies</w:t>
            </w:r>
            <w:bookmarkEnd w:id="108"/>
            <w:r w:rsidRPr="007C07AA">
              <w:rPr>
                <w:b w:val="0"/>
                <w:szCs w:val="21"/>
                <w:lang w:val="en-US"/>
              </w:rPr>
              <w:t xml:space="preserve"> excluding </w:t>
            </w:r>
            <w:r w:rsidRPr="007C07AA" w:rsidDel="00190AAB">
              <w:rPr>
                <w:b w:val="0"/>
                <w:szCs w:val="21"/>
                <w:lang w:val="en-US"/>
              </w:rPr>
              <w:t>outliers</w:t>
            </w:r>
            <w:r w:rsidRPr="007C07AA">
              <w:rPr>
                <w:b w:val="0"/>
                <w:szCs w:val="21"/>
                <w:lang w:val="en-US"/>
              </w:rPr>
              <w:t>.</w:t>
            </w:r>
            <w:bookmarkEnd w:id="109"/>
          </w:p>
        </w:tc>
      </w:tr>
      <w:tr w:rsidR="00A069BC" w:rsidRPr="007C07AA" w:rsidTr="00BB4A79">
        <w:trPr>
          <w:trHeight w:val="48"/>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TC2: 10</w:t>
            </w:r>
          </w:p>
        </w:tc>
        <w:tc>
          <w:tcPr>
            <w:tcW w:w="545" w:type="dxa"/>
            <w:vMerge/>
          </w:tcPr>
          <w:p w:rsidR="00A069BC" w:rsidRPr="007C07AA" w:rsidRDefault="00A069BC" w:rsidP="00BB4A79">
            <w:pPr>
              <w:pStyle w:val="aff5"/>
              <w:rPr>
                <w:szCs w:val="21"/>
              </w:rPr>
            </w:pPr>
          </w:p>
        </w:tc>
        <w:tc>
          <w:tcPr>
            <w:tcW w:w="3823" w:type="dxa"/>
            <w:vMerge/>
          </w:tcPr>
          <w:p w:rsidR="00A069BC" w:rsidRPr="007C07AA" w:rsidRDefault="00A069BC" w:rsidP="00BB4A79">
            <w:pPr>
              <w:pStyle w:val="aff5"/>
              <w:rPr>
                <w:szCs w:val="21"/>
              </w:rPr>
            </w:pPr>
          </w:p>
        </w:tc>
      </w:tr>
      <w:tr w:rsidR="00A069BC" w:rsidRPr="007C07AA" w:rsidTr="00BB4A79">
        <w:trPr>
          <w:trHeight w:val="48"/>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TC3: 300</w:t>
            </w:r>
          </w:p>
        </w:tc>
        <w:tc>
          <w:tcPr>
            <w:tcW w:w="545" w:type="dxa"/>
            <w:vMerge w:val="restart"/>
          </w:tcPr>
          <w:p w:rsidR="00A069BC" w:rsidRPr="007C07AA" w:rsidRDefault="00A069BC" w:rsidP="00BB4A79">
            <w:pPr>
              <w:pStyle w:val="aff5"/>
              <w:rPr>
                <w:szCs w:val="21"/>
              </w:rPr>
            </w:pPr>
            <w:r w:rsidRPr="007C07AA">
              <w:rPr>
                <w:szCs w:val="21"/>
              </w:rPr>
              <w:t>10</w:t>
            </w:r>
          </w:p>
        </w:tc>
        <w:tc>
          <w:tcPr>
            <w:tcW w:w="3823" w:type="dxa"/>
            <w:vMerge w:val="restart"/>
          </w:tcPr>
          <w:p w:rsidR="00A069BC" w:rsidRPr="007C07AA" w:rsidRDefault="00A069BC" w:rsidP="00BB4A79">
            <w:pPr>
              <w:pStyle w:val="aff5"/>
              <w:rPr>
                <w:szCs w:val="21"/>
              </w:rPr>
            </w:pPr>
            <w:r w:rsidRPr="007C07AA">
              <w:rPr>
                <w:szCs w:val="21"/>
              </w:rPr>
              <w:t xml:space="preserve">pass criteria is TCDP &lt; X2 for 90 % of the </w:t>
            </w:r>
            <w:r w:rsidRPr="007C07AA" w:rsidDel="00190AAB">
              <w:rPr>
                <w:szCs w:val="21"/>
              </w:rPr>
              <w:t>samples</w:t>
            </w:r>
            <w:r w:rsidRPr="007C07AA">
              <w:rPr>
                <w:szCs w:val="21"/>
              </w:rPr>
              <w:t>.</w:t>
            </w:r>
          </w:p>
          <w:p w:rsidR="00A069BC" w:rsidRPr="007C07AA" w:rsidRDefault="00A069BC" w:rsidP="00A069BC">
            <w:pPr>
              <w:pStyle w:val="RAN4proposal"/>
              <w:numPr>
                <w:ilvl w:val="1"/>
                <w:numId w:val="10"/>
              </w:numPr>
              <w:tabs>
                <w:tab w:val="clear" w:pos="720"/>
              </w:tabs>
              <w:overflowPunct w:val="0"/>
              <w:autoSpaceDE w:val="0"/>
              <w:autoSpaceDN w:val="0"/>
              <w:adjustRightInd w:val="0"/>
              <w:textAlignment w:val="baseline"/>
              <w:rPr>
                <w:b w:val="0"/>
                <w:szCs w:val="21"/>
                <w:lang w:val="en-US"/>
              </w:rPr>
            </w:pPr>
            <w:bookmarkStart w:id="110" w:name="_Toc163502207"/>
            <w:bookmarkStart w:id="111" w:name="_Toc166486361"/>
            <w:r w:rsidRPr="007C07AA">
              <w:rPr>
                <w:b w:val="0"/>
                <w:szCs w:val="21"/>
                <w:lang w:val="en-US"/>
              </w:rPr>
              <w:t>X2 is calculated as quantized minimum value among the 10th percentile among all companies</w:t>
            </w:r>
            <w:bookmarkEnd w:id="110"/>
            <w:r w:rsidRPr="007C07AA">
              <w:rPr>
                <w:b w:val="0"/>
                <w:szCs w:val="21"/>
                <w:lang w:val="en-US"/>
              </w:rPr>
              <w:t xml:space="preserve"> excluding </w:t>
            </w:r>
            <w:r w:rsidRPr="007C07AA" w:rsidDel="00190AAB">
              <w:rPr>
                <w:b w:val="0"/>
                <w:szCs w:val="21"/>
                <w:lang w:val="en-US"/>
              </w:rPr>
              <w:t>outliers</w:t>
            </w:r>
            <w:r w:rsidRPr="007C07AA">
              <w:rPr>
                <w:b w:val="0"/>
                <w:szCs w:val="21"/>
                <w:lang w:val="en-US"/>
              </w:rPr>
              <w:t>.</w:t>
            </w:r>
            <w:bookmarkEnd w:id="111"/>
          </w:p>
        </w:tc>
      </w:tr>
      <w:tr w:rsidR="00A069BC" w:rsidRPr="007C07AA" w:rsidTr="00BB4A79">
        <w:trPr>
          <w:trHeight w:val="48"/>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TC4: 300</w:t>
            </w:r>
          </w:p>
        </w:tc>
        <w:tc>
          <w:tcPr>
            <w:tcW w:w="545" w:type="dxa"/>
            <w:vMerge/>
          </w:tcPr>
          <w:p w:rsidR="00A069BC" w:rsidRPr="007C07AA" w:rsidRDefault="00A069BC" w:rsidP="00BB4A79">
            <w:pPr>
              <w:pStyle w:val="aff5"/>
              <w:rPr>
                <w:szCs w:val="21"/>
              </w:rPr>
            </w:pPr>
          </w:p>
        </w:tc>
        <w:tc>
          <w:tcPr>
            <w:tcW w:w="3823" w:type="dxa"/>
            <w:vMerge/>
          </w:tcPr>
          <w:p w:rsidR="00A069BC" w:rsidRPr="007C07AA" w:rsidRDefault="00A069BC" w:rsidP="00BB4A79">
            <w:pPr>
              <w:pStyle w:val="aff5"/>
              <w:rPr>
                <w:szCs w:val="21"/>
              </w:rPr>
            </w:pPr>
          </w:p>
        </w:tc>
      </w:tr>
      <w:tr w:rsidR="00A069BC" w:rsidRPr="007C07AA" w:rsidTr="00BB4A79">
        <w:trPr>
          <w:trHeight w:val="298"/>
        </w:trPr>
        <w:tc>
          <w:tcPr>
            <w:tcW w:w="1177" w:type="dxa"/>
            <w:vMerge w:val="restart"/>
          </w:tcPr>
          <w:p w:rsidR="00A069BC" w:rsidRPr="007C07AA" w:rsidRDefault="00A069BC" w:rsidP="00BB4A79">
            <w:pPr>
              <w:pStyle w:val="aff5"/>
              <w:rPr>
                <w:szCs w:val="21"/>
              </w:rPr>
            </w:pPr>
            <w:r w:rsidRPr="007C07AA">
              <w:rPr>
                <w:szCs w:val="21"/>
              </w:rPr>
              <w:t>Ericsson</w:t>
            </w:r>
          </w:p>
        </w:tc>
        <w:tc>
          <w:tcPr>
            <w:tcW w:w="1784" w:type="dxa"/>
          </w:tcPr>
          <w:p w:rsidR="00A069BC" w:rsidRPr="007C07AA" w:rsidRDefault="00A069BC" w:rsidP="00BB4A79">
            <w:pPr>
              <w:pStyle w:val="aff5"/>
              <w:rPr>
                <w:szCs w:val="21"/>
              </w:rPr>
            </w:pPr>
            <w:r w:rsidRPr="007C07AA">
              <w:rPr>
                <w:szCs w:val="21"/>
              </w:rPr>
              <w:t>TC1: 10</w:t>
            </w:r>
          </w:p>
        </w:tc>
        <w:tc>
          <w:tcPr>
            <w:tcW w:w="545" w:type="dxa"/>
            <w:vMerge w:val="restart"/>
          </w:tcPr>
          <w:p w:rsidR="00A069BC" w:rsidRPr="007C07AA" w:rsidRDefault="00A069BC" w:rsidP="00BB4A79">
            <w:pPr>
              <w:pStyle w:val="aff5"/>
              <w:rPr>
                <w:szCs w:val="21"/>
              </w:rPr>
            </w:pPr>
            <w:r w:rsidRPr="007C07AA">
              <w:rPr>
                <w:szCs w:val="21"/>
              </w:rPr>
              <w:t>20</w:t>
            </w:r>
          </w:p>
        </w:tc>
        <w:tc>
          <w:tcPr>
            <w:tcW w:w="3823" w:type="dxa"/>
            <w:vMerge w:val="restart"/>
          </w:tcPr>
          <w:p w:rsidR="00A069BC" w:rsidRPr="007C07AA" w:rsidRDefault="00A069BC" w:rsidP="00BB4A79">
            <w:pPr>
              <w:pStyle w:val="aff5"/>
              <w:rPr>
                <w:szCs w:val="21"/>
              </w:rPr>
            </w:pPr>
            <w:r w:rsidRPr="007C07AA">
              <w:rPr>
                <w:szCs w:val="21"/>
              </w:rPr>
              <w:t>Choose one from option 1 and option 2</w:t>
            </w:r>
          </w:p>
        </w:tc>
      </w:tr>
      <w:tr w:rsidR="00A069BC" w:rsidRPr="007C07AA" w:rsidTr="00BB4A79">
        <w:trPr>
          <w:trHeight w:val="295"/>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TC2: 10</w:t>
            </w:r>
          </w:p>
        </w:tc>
        <w:tc>
          <w:tcPr>
            <w:tcW w:w="545" w:type="dxa"/>
            <w:vMerge/>
          </w:tcPr>
          <w:p w:rsidR="00A069BC" w:rsidRPr="007C07AA" w:rsidRDefault="00A069BC" w:rsidP="00BB4A79">
            <w:pPr>
              <w:pStyle w:val="aff5"/>
              <w:rPr>
                <w:szCs w:val="21"/>
              </w:rPr>
            </w:pPr>
          </w:p>
        </w:tc>
        <w:tc>
          <w:tcPr>
            <w:tcW w:w="3823" w:type="dxa"/>
            <w:vMerge/>
          </w:tcPr>
          <w:p w:rsidR="00A069BC" w:rsidRPr="007C07AA" w:rsidRDefault="00A069BC" w:rsidP="00BB4A79">
            <w:pPr>
              <w:pStyle w:val="aff5"/>
              <w:rPr>
                <w:bCs/>
                <w:szCs w:val="21"/>
              </w:rPr>
            </w:pPr>
          </w:p>
        </w:tc>
      </w:tr>
      <w:tr w:rsidR="00A069BC" w:rsidRPr="007C07AA" w:rsidTr="00BB4A79">
        <w:trPr>
          <w:trHeight w:val="295"/>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TC3: 300</w:t>
            </w:r>
          </w:p>
        </w:tc>
        <w:tc>
          <w:tcPr>
            <w:tcW w:w="545" w:type="dxa"/>
            <w:vMerge w:val="restart"/>
          </w:tcPr>
          <w:p w:rsidR="00A069BC" w:rsidRPr="007C07AA" w:rsidRDefault="00A069BC" w:rsidP="00BB4A79">
            <w:pPr>
              <w:pStyle w:val="aff5"/>
              <w:rPr>
                <w:szCs w:val="21"/>
              </w:rPr>
            </w:pPr>
            <w:r w:rsidRPr="007C07AA">
              <w:rPr>
                <w:szCs w:val="21"/>
              </w:rPr>
              <w:t>10</w:t>
            </w:r>
          </w:p>
        </w:tc>
        <w:tc>
          <w:tcPr>
            <w:tcW w:w="3823" w:type="dxa"/>
            <w:vMerge/>
          </w:tcPr>
          <w:p w:rsidR="00A069BC" w:rsidRPr="007C07AA" w:rsidRDefault="00A069BC" w:rsidP="00BB4A79">
            <w:pPr>
              <w:pStyle w:val="aff5"/>
              <w:rPr>
                <w:bCs/>
                <w:szCs w:val="21"/>
              </w:rPr>
            </w:pPr>
          </w:p>
        </w:tc>
      </w:tr>
      <w:tr w:rsidR="00A069BC" w:rsidRPr="007C07AA" w:rsidTr="00BB4A79">
        <w:trPr>
          <w:trHeight w:val="295"/>
        </w:trPr>
        <w:tc>
          <w:tcPr>
            <w:tcW w:w="1177" w:type="dxa"/>
            <w:vMerge/>
          </w:tcPr>
          <w:p w:rsidR="00A069BC" w:rsidRPr="007C07AA" w:rsidRDefault="00A069BC" w:rsidP="00BB4A79">
            <w:pPr>
              <w:pStyle w:val="aff5"/>
              <w:rPr>
                <w:szCs w:val="21"/>
              </w:rPr>
            </w:pPr>
          </w:p>
        </w:tc>
        <w:tc>
          <w:tcPr>
            <w:tcW w:w="1784" w:type="dxa"/>
          </w:tcPr>
          <w:p w:rsidR="00A069BC" w:rsidRPr="007C07AA" w:rsidRDefault="00A069BC" w:rsidP="00BB4A79">
            <w:pPr>
              <w:pStyle w:val="aff5"/>
              <w:rPr>
                <w:szCs w:val="21"/>
              </w:rPr>
            </w:pPr>
            <w:r w:rsidRPr="007C07AA">
              <w:rPr>
                <w:szCs w:val="21"/>
              </w:rPr>
              <w:t>TC4: 300</w:t>
            </w:r>
          </w:p>
        </w:tc>
        <w:tc>
          <w:tcPr>
            <w:tcW w:w="545" w:type="dxa"/>
            <w:vMerge/>
          </w:tcPr>
          <w:p w:rsidR="00A069BC" w:rsidRPr="007C07AA" w:rsidRDefault="00A069BC" w:rsidP="00BB4A79">
            <w:pPr>
              <w:pStyle w:val="aff5"/>
              <w:rPr>
                <w:szCs w:val="21"/>
              </w:rPr>
            </w:pPr>
          </w:p>
        </w:tc>
        <w:tc>
          <w:tcPr>
            <w:tcW w:w="3823" w:type="dxa"/>
            <w:vMerge/>
          </w:tcPr>
          <w:p w:rsidR="00A069BC" w:rsidRPr="007C07AA" w:rsidRDefault="00A069BC" w:rsidP="00BB4A79">
            <w:pPr>
              <w:pStyle w:val="aff5"/>
              <w:rPr>
                <w:bCs/>
                <w:szCs w:val="21"/>
              </w:rPr>
            </w:pPr>
          </w:p>
        </w:tc>
      </w:tr>
    </w:tbl>
    <w:p w:rsidR="00A069BC" w:rsidRDefault="00A069BC" w:rsidP="00A069BC">
      <w:pPr>
        <w:rPr>
          <w:color w:val="993300"/>
          <w:sz w:val="21"/>
          <w:szCs w:val="21"/>
          <w:u w:val="single"/>
        </w:rPr>
      </w:pPr>
    </w:p>
    <w:p w:rsidR="00A069BC" w:rsidRPr="00B1418D" w:rsidRDefault="00A069BC" w:rsidP="00A069BC">
      <w:pPr>
        <w:rPr>
          <w:sz w:val="21"/>
          <w:szCs w:val="21"/>
          <w:lang w:eastAsia="zh-CN"/>
        </w:rPr>
      </w:pPr>
      <w:r w:rsidRPr="00B1418D">
        <w:rPr>
          <w:rFonts w:hint="eastAsia"/>
          <w:sz w:val="21"/>
          <w:szCs w:val="21"/>
          <w:lang w:eastAsia="zh-CN"/>
        </w:rPr>
        <w:t>D</w:t>
      </w:r>
      <w:r w:rsidRPr="00B1418D">
        <w:rPr>
          <w:sz w:val="21"/>
          <w:szCs w:val="21"/>
          <w:lang w:eastAsia="zh-CN"/>
        </w:rPr>
        <w:t>iscussion:</w:t>
      </w:r>
    </w:p>
    <w:p w:rsidR="00A069BC" w:rsidRPr="00B1418D" w:rsidRDefault="00A069BC" w:rsidP="00A069BC">
      <w:pPr>
        <w:numPr>
          <w:ilvl w:val="0"/>
          <w:numId w:val="9"/>
        </w:numPr>
        <w:rPr>
          <w:sz w:val="21"/>
          <w:szCs w:val="21"/>
          <w:lang w:eastAsia="zh-CN"/>
        </w:rPr>
      </w:pPr>
      <w:r w:rsidRPr="00B1418D">
        <w:rPr>
          <w:sz w:val="21"/>
          <w:szCs w:val="21"/>
          <w:lang w:eastAsia="zh-CN"/>
        </w:rPr>
        <w:t>Report index: Bring CR for both options, make decision in the next meting</w:t>
      </w:r>
    </w:p>
    <w:p w:rsidR="00A069BC" w:rsidRPr="00B1418D" w:rsidRDefault="00A069BC" w:rsidP="00A069BC">
      <w:pPr>
        <w:numPr>
          <w:ilvl w:val="1"/>
          <w:numId w:val="8"/>
        </w:numPr>
        <w:rPr>
          <w:sz w:val="21"/>
          <w:szCs w:val="21"/>
          <w:lang w:val="en-US" w:eastAsia="zh-CN"/>
        </w:rPr>
      </w:pPr>
      <w:r w:rsidRPr="00B1418D">
        <w:rPr>
          <w:sz w:val="21"/>
          <w:szCs w:val="21"/>
          <w:lang w:val="en-US" w:eastAsia="zh-CN"/>
        </w:rPr>
        <w:t>Option 1:</w:t>
      </w:r>
      <w:r>
        <w:rPr>
          <w:sz w:val="21"/>
          <w:szCs w:val="21"/>
          <w:lang w:val="en-US" w:eastAsia="zh-CN"/>
        </w:rPr>
        <w:t xml:space="preserve"> </w:t>
      </w:r>
    </w:p>
    <w:p w:rsidR="00A069BC" w:rsidRPr="00B1418D" w:rsidRDefault="00A069BC" w:rsidP="00A069BC">
      <w:pPr>
        <w:numPr>
          <w:ilvl w:val="2"/>
          <w:numId w:val="8"/>
        </w:numPr>
        <w:rPr>
          <w:bCs/>
          <w:strike/>
          <w:sz w:val="21"/>
          <w:szCs w:val="21"/>
          <w:lang w:val="en-US" w:eastAsia="zh-CN"/>
        </w:rPr>
      </w:pPr>
      <w:r w:rsidRPr="00B1418D">
        <w:rPr>
          <w:strike/>
          <w:sz w:val="21"/>
          <w:szCs w:val="21"/>
          <w:lang w:val="en-US" w:eastAsia="zh-CN"/>
        </w:rPr>
        <w:t>lower</w:t>
      </w:r>
      <w:r w:rsidRPr="00B1418D">
        <w:rPr>
          <w:bCs/>
          <w:strike/>
          <w:sz w:val="21"/>
          <w:szCs w:val="21"/>
          <w:lang w:val="en-US" w:eastAsia="zh-CN"/>
        </w:rPr>
        <w:t xml:space="preserve"> </w:t>
      </w:r>
      <w:r w:rsidRPr="00B1418D">
        <w:rPr>
          <w:strike/>
          <w:sz w:val="21"/>
          <w:szCs w:val="21"/>
          <w:lang w:val="en-US" w:eastAsia="zh-CN"/>
        </w:rPr>
        <w:t>Doppler</w:t>
      </w:r>
      <w:r w:rsidRPr="00B1418D">
        <w:rPr>
          <w:bCs/>
          <w:strike/>
          <w:sz w:val="21"/>
          <w:szCs w:val="21"/>
          <w:lang w:val="en-US" w:eastAsia="zh-CN"/>
        </w:rPr>
        <w:t xml:space="preserve">: </w:t>
      </w:r>
      <w:r>
        <w:rPr>
          <w:bCs/>
          <w:strike/>
          <w:sz w:val="21"/>
          <w:szCs w:val="21"/>
          <w:lang w:val="en-US" w:eastAsia="zh-CN"/>
        </w:rPr>
        <w:t>T</w:t>
      </w:r>
      <w:r w:rsidRPr="00B1418D">
        <w:rPr>
          <w:bCs/>
          <w:strike/>
          <w:sz w:val="21"/>
          <w:szCs w:val="21"/>
          <w:lang w:val="en-US" w:eastAsia="zh-CN"/>
        </w:rPr>
        <w:t>CDP at X1 is higher than Y1 = [90] %</w:t>
      </w:r>
    </w:p>
    <w:p w:rsidR="00A069BC" w:rsidRPr="00124B5D" w:rsidRDefault="00A069BC" w:rsidP="00A069BC">
      <w:pPr>
        <w:numPr>
          <w:ilvl w:val="2"/>
          <w:numId w:val="8"/>
        </w:numPr>
        <w:rPr>
          <w:bCs/>
          <w:sz w:val="21"/>
          <w:szCs w:val="21"/>
          <w:lang w:val="en-US" w:eastAsia="zh-CN"/>
        </w:rPr>
      </w:pPr>
      <w:r w:rsidRPr="00124B5D">
        <w:rPr>
          <w:sz w:val="21"/>
          <w:szCs w:val="21"/>
          <w:lang w:val="en-US" w:eastAsia="zh-CN"/>
        </w:rPr>
        <w:t>Lower</w:t>
      </w:r>
      <w:r w:rsidRPr="00124B5D">
        <w:rPr>
          <w:bCs/>
          <w:sz w:val="21"/>
          <w:szCs w:val="21"/>
          <w:lang w:val="en-US" w:eastAsia="zh-CN"/>
        </w:rPr>
        <w:t xml:space="preserve"> </w:t>
      </w:r>
      <w:r w:rsidRPr="00124B5D">
        <w:rPr>
          <w:sz w:val="21"/>
          <w:szCs w:val="21"/>
          <w:lang w:val="en-US" w:eastAsia="zh-CN"/>
        </w:rPr>
        <w:t>Doppler</w:t>
      </w:r>
      <w:r w:rsidRPr="00124B5D">
        <w:rPr>
          <w:bCs/>
          <w:sz w:val="21"/>
          <w:szCs w:val="21"/>
          <w:lang w:val="en-US" w:eastAsia="zh-CN"/>
        </w:rPr>
        <w:t>: reported TDCP index is no bigger than a certain value (e.g., 6), with 90% propability</w:t>
      </w:r>
    </w:p>
    <w:p w:rsidR="00A069BC" w:rsidRPr="00124B5D" w:rsidRDefault="00A069BC" w:rsidP="00A069BC">
      <w:pPr>
        <w:numPr>
          <w:ilvl w:val="3"/>
          <w:numId w:val="8"/>
        </w:numPr>
        <w:rPr>
          <w:bCs/>
          <w:sz w:val="21"/>
          <w:szCs w:val="21"/>
          <w:lang w:val="en-US" w:eastAsia="zh-CN"/>
        </w:rPr>
      </w:pPr>
      <w:r w:rsidRPr="00124B5D">
        <w:rPr>
          <w:bCs/>
          <w:sz w:val="21"/>
          <w:szCs w:val="21"/>
          <w:lang w:val="en-US" w:eastAsia="zh-CN"/>
        </w:rPr>
        <w:t>We agreed with 10</w:t>
      </w:r>
      <w:r w:rsidRPr="00124B5D">
        <w:rPr>
          <w:rFonts w:hint="eastAsia"/>
          <w:bCs/>
          <w:sz w:val="21"/>
          <w:szCs w:val="21"/>
          <w:lang w:val="en-US" w:eastAsia="zh-CN"/>
        </w:rPr>
        <w:t>Hz</w:t>
      </w:r>
      <w:r w:rsidRPr="00124B5D">
        <w:rPr>
          <w:bCs/>
          <w:sz w:val="21"/>
          <w:szCs w:val="21"/>
          <w:lang w:val="en-US" w:eastAsia="zh-CN"/>
        </w:rPr>
        <w:t xml:space="preserve"> Doppler shift, 20dB SNR</w:t>
      </w:r>
    </w:p>
    <w:p w:rsidR="00A069BC" w:rsidRPr="00B1418D" w:rsidRDefault="00A069BC" w:rsidP="00A069BC">
      <w:pPr>
        <w:numPr>
          <w:ilvl w:val="2"/>
          <w:numId w:val="8"/>
        </w:numPr>
        <w:rPr>
          <w:bCs/>
          <w:strike/>
          <w:sz w:val="21"/>
          <w:szCs w:val="21"/>
          <w:lang w:val="en-US" w:eastAsia="zh-CN"/>
        </w:rPr>
      </w:pPr>
      <w:r w:rsidRPr="00B1418D">
        <w:rPr>
          <w:bCs/>
          <w:strike/>
          <w:sz w:val="21"/>
          <w:szCs w:val="21"/>
          <w:lang w:val="en-US" w:eastAsia="zh-CN"/>
        </w:rPr>
        <w:t xml:space="preserve">high Doppler: </w:t>
      </w:r>
      <w:r>
        <w:rPr>
          <w:bCs/>
          <w:strike/>
          <w:sz w:val="21"/>
          <w:szCs w:val="21"/>
          <w:lang w:val="en-US" w:eastAsia="zh-CN"/>
        </w:rPr>
        <w:t>T</w:t>
      </w:r>
      <w:r w:rsidRPr="00B1418D">
        <w:rPr>
          <w:bCs/>
          <w:strike/>
          <w:sz w:val="21"/>
          <w:szCs w:val="21"/>
          <w:lang w:val="en-US" w:eastAsia="zh-CN"/>
        </w:rPr>
        <w:t xml:space="preserve">CDP at X2 is lower than Y2= [10] % </w:t>
      </w:r>
    </w:p>
    <w:p w:rsidR="00A069BC" w:rsidRPr="00B1418D" w:rsidRDefault="00A069BC" w:rsidP="00A069BC">
      <w:pPr>
        <w:numPr>
          <w:ilvl w:val="2"/>
          <w:numId w:val="8"/>
        </w:numPr>
        <w:rPr>
          <w:bCs/>
          <w:sz w:val="21"/>
          <w:szCs w:val="21"/>
          <w:lang w:val="en-US" w:eastAsia="zh-CN"/>
        </w:rPr>
      </w:pPr>
      <w:r w:rsidRPr="00B1418D">
        <w:rPr>
          <w:bCs/>
          <w:sz w:val="21"/>
          <w:szCs w:val="21"/>
          <w:lang w:val="en-US" w:eastAsia="zh-CN"/>
        </w:rPr>
        <w:t xml:space="preserve">high </w:t>
      </w:r>
      <w:r w:rsidRPr="00B1418D">
        <w:rPr>
          <w:sz w:val="21"/>
          <w:szCs w:val="21"/>
          <w:lang w:val="en-US" w:eastAsia="zh-CN"/>
        </w:rPr>
        <w:t>Doppler</w:t>
      </w:r>
      <w:r w:rsidRPr="00B1418D">
        <w:rPr>
          <w:bCs/>
          <w:sz w:val="21"/>
          <w:szCs w:val="21"/>
          <w:lang w:val="en-US" w:eastAsia="zh-CN"/>
        </w:rPr>
        <w:t xml:space="preserve">: </w:t>
      </w:r>
      <w:r>
        <w:rPr>
          <w:bCs/>
          <w:sz w:val="21"/>
          <w:szCs w:val="21"/>
          <w:lang w:val="en-US" w:eastAsia="zh-CN"/>
        </w:rPr>
        <w:t>reported TDCP index</w:t>
      </w:r>
      <w:r w:rsidRPr="00B1418D">
        <w:rPr>
          <w:bCs/>
          <w:sz w:val="21"/>
          <w:szCs w:val="21"/>
          <w:lang w:val="en-US" w:eastAsia="zh-CN"/>
        </w:rPr>
        <w:t xml:space="preserve"> </w:t>
      </w:r>
      <w:r>
        <w:rPr>
          <w:bCs/>
          <w:sz w:val="21"/>
          <w:szCs w:val="21"/>
          <w:lang w:val="en-US" w:eastAsia="zh-CN"/>
        </w:rPr>
        <w:t>is larger than a certain value</w:t>
      </w:r>
    </w:p>
    <w:p w:rsidR="00A069BC" w:rsidRPr="00B1418D" w:rsidRDefault="00A069BC" w:rsidP="00A069BC">
      <w:pPr>
        <w:numPr>
          <w:ilvl w:val="2"/>
          <w:numId w:val="8"/>
        </w:numPr>
        <w:rPr>
          <w:bCs/>
          <w:sz w:val="21"/>
          <w:szCs w:val="21"/>
          <w:lang w:val="en-US" w:eastAsia="zh-CN"/>
        </w:rPr>
      </w:pPr>
      <w:r w:rsidRPr="00B1418D">
        <w:rPr>
          <w:bCs/>
          <w:sz w:val="21"/>
          <w:szCs w:val="21"/>
          <w:lang w:val="en-US" w:eastAsia="zh-CN"/>
        </w:rPr>
        <w:t>X1, X2, Y1, and Y2 can be different for TDD and FDD</w:t>
      </w:r>
    </w:p>
    <w:p w:rsidR="00A069BC" w:rsidRPr="00B1418D" w:rsidRDefault="00A069BC" w:rsidP="00A069BC">
      <w:pPr>
        <w:numPr>
          <w:ilvl w:val="1"/>
          <w:numId w:val="8"/>
        </w:numPr>
        <w:rPr>
          <w:bCs/>
          <w:sz w:val="21"/>
          <w:szCs w:val="21"/>
          <w:lang w:val="en-US" w:eastAsia="zh-CN"/>
        </w:rPr>
      </w:pPr>
      <w:r w:rsidRPr="00B1418D">
        <w:rPr>
          <w:sz w:val="21"/>
          <w:szCs w:val="21"/>
          <w:lang w:val="en-US" w:eastAsia="zh-CN"/>
        </w:rPr>
        <w:t>Option</w:t>
      </w:r>
      <w:r w:rsidRPr="00B1418D">
        <w:rPr>
          <w:bCs/>
          <w:sz w:val="21"/>
          <w:szCs w:val="21"/>
          <w:lang w:val="en-US" w:eastAsia="zh-CN"/>
        </w:rPr>
        <w:t xml:space="preserve"> 2:</w:t>
      </w:r>
    </w:p>
    <w:p w:rsidR="00A069BC" w:rsidRDefault="00A069BC" w:rsidP="00A069BC">
      <w:pPr>
        <w:numPr>
          <w:ilvl w:val="2"/>
          <w:numId w:val="8"/>
        </w:numPr>
        <w:rPr>
          <w:bCs/>
          <w:sz w:val="21"/>
          <w:szCs w:val="21"/>
          <w:lang w:val="en-US" w:eastAsia="zh-CN"/>
        </w:rPr>
      </w:pPr>
      <w:r w:rsidRPr="00B1418D">
        <w:rPr>
          <w:bCs/>
          <w:sz w:val="21"/>
          <w:szCs w:val="21"/>
          <w:lang w:val="en-US" w:eastAsia="zh-CN"/>
        </w:rPr>
        <w:t>[X1, X2] for Y2= FFS</w:t>
      </w:r>
    </w:p>
    <w:p w:rsidR="00A069BC" w:rsidRDefault="00A069BC" w:rsidP="00A069BC">
      <w:pPr>
        <w:rPr>
          <w:bCs/>
          <w:sz w:val="21"/>
          <w:szCs w:val="21"/>
          <w:lang w:val="en-US" w:eastAsia="zh-CN"/>
        </w:rPr>
      </w:pPr>
      <w:r>
        <w:rPr>
          <w:rFonts w:hint="eastAsia"/>
          <w:bCs/>
          <w:sz w:val="21"/>
          <w:szCs w:val="21"/>
          <w:lang w:val="en-US" w:eastAsia="zh-CN"/>
        </w:rPr>
        <w:t>O</w:t>
      </w:r>
      <w:r>
        <w:rPr>
          <w:bCs/>
          <w:sz w:val="21"/>
          <w:szCs w:val="21"/>
          <w:lang w:val="en-US" w:eastAsia="zh-CN"/>
        </w:rPr>
        <w:t>n High Doppler:</w:t>
      </w:r>
    </w:p>
    <w:p w:rsidR="00A069BC" w:rsidRDefault="00A069BC" w:rsidP="00A069BC">
      <w:pPr>
        <w:rPr>
          <w:bCs/>
          <w:sz w:val="21"/>
          <w:szCs w:val="21"/>
          <w:lang w:val="en-US" w:eastAsia="zh-CN"/>
        </w:rPr>
      </w:pPr>
      <w:r>
        <w:rPr>
          <w:bCs/>
          <w:sz w:val="21"/>
          <w:szCs w:val="21"/>
          <w:lang w:val="en-US" w:eastAsia="zh-CN"/>
        </w:rPr>
        <w:t xml:space="preserve">Samsung: suggest 300 to have different test coverage for low and high Doppler cases. </w:t>
      </w:r>
    </w:p>
    <w:p w:rsidR="00A069BC" w:rsidRDefault="00A069BC" w:rsidP="00A069BC">
      <w:pPr>
        <w:rPr>
          <w:bCs/>
          <w:sz w:val="21"/>
          <w:szCs w:val="21"/>
          <w:lang w:val="en-US" w:eastAsia="zh-CN"/>
        </w:rPr>
      </w:pPr>
      <w:r>
        <w:rPr>
          <w:bCs/>
          <w:sz w:val="21"/>
          <w:szCs w:val="21"/>
          <w:lang w:val="en-US" w:eastAsia="zh-CN"/>
        </w:rPr>
        <w:t>MTK: 300 is for high speed train scenario, which is not related to TDCP reportin scenario.</w:t>
      </w:r>
    </w:p>
    <w:p w:rsidR="00A069BC" w:rsidRDefault="00A069BC" w:rsidP="00A069BC">
      <w:pPr>
        <w:rPr>
          <w:bCs/>
          <w:sz w:val="21"/>
          <w:szCs w:val="21"/>
          <w:lang w:val="en-US" w:eastAsia="zh-CN"/>
        </w:rPr>
      </w:pPr>
      <w:r>
        <w:rPr>
          <w:bCs/>
          <w:sz w:val="21"/>
          <w:szCs w:val="21"/>
          <w:lang w:val="en-US" w:eastAsia="zh-CN"/>
        </w:rPr>
        <w:t>Appl</w:t>
      </w:r>
      <w:r>
        <w:rPr>
          <w:rFonts w:hint="eastAsia"/>
          <w:bCs/>
          <w:sz w:val="21"/>
          <w:szCs w:val="21"/>
          <w:lang w:val="en-US" w:eastAsia="zh-CN"/>
        </w:rPr>
        <w:t>e</w:t>
      </w:r>
      <w:r>
        <w:rPr>
          <w:bCs/>
          <w:sz w:val="21"/>
          <w:szCs w:val="21"/>
          <w:lang w:val="en-US" w:eastAsia="zh-CN"/>
        </w:rPr>
        <w:t>: The TDCP error is big with 300. Also, the scenario is not typical.</w:t>
      </w:r>
    </w:p>
    <w:p w:rsidR="00A069BC" w:rsidRDefault="00A069BC" w:rsidP="00A069BC">
      <w:pPr>
        <w:rPr>
          <w:bCs/>
          <w:sz w:val="21"/>
          <w:szCs w:val="21"/>
          <w:lang w:val="en-US" w:eastAsia="zh-CN"/>
        </w:rPr>
      </w:pPr>
      <w:r>
        <w:rPr>
          <w:bCs/>
          <w:sz w:val="21"/>
          <w:szCs w:val="21"/>
          <w:lang w:val="en-US" w:eastAsia="zh-CN"/>
        </w:rPr>
        <w:t xml:space="preserve">E///: The main test point is whether UE can monitor the Doppler change. 300 can better satisfty this test purpose. Non-overlapping report is preferred. </w:t>
      </w:r>
    </w:p>
    <w:p w:rsidR="00A069BC" w:rsidRDefault="00A069BC" w:rsidP="00A069BC">
      <w:pPr>
        <w:rPr>
          <w:bCs/>
          <w:sz w:val="21"/>
          <w:szCs w:val="21"/>
          <w:lang w:val="en-US" w:eastAsia="zh-CN"/>
        </w:rPr>
      </w:pPr>
      <w:r>
        <w:rPr>
          <w:bCs/>
          <w:sz w:val="21"/>
          <w:szCs w:val="21"/>
          <w:lang w:val="en-US" w:eastAsia="zh-CN"/>
        </w:rPr>
        <w:t xml:space="preserve">QC: still overlapping index with option 1. </w:t>
      </w:r>
    </w:p>
    <w:p w:rsidR="00A069BC" w:rsidRDefault="00A069BC" w:rsidP="00A069BC">
      <w:pPr>
        <w:rPr>
          <w:bCs/>
          <w:sz w:val="21"/>
          <w:szCs w:val="21"/>
          <w:lang w:val="en-US" w:eastAsia="zh-CN"/>
        </w:rPr>
      </w:pPr>
      <w:r>
        <w:rPr>
          <w:bCs/>
          <w:sz w:val="21"/>
          <w:szCs w:val="21"/>
          <w:lang w:val="en-US" w:eastAsia="zh-CN"/>
        </w:rPr>
        <w:t xml:space="preserve">Nokia: can we find no overlapping for option 2. </w:t>
      </w:r>
    </w:p>
    <w:p w:rsidR="00A069BC" w:rsidRDefault="00A069BC" w:rsidP="00A069BC">
      <w:pPr>
        <w:rPr>
          <w:bCs/>
          <w:sz w:val="21"/>
          <w:szCs w:val="21"/>
          <w:lang w:val="en-US" w:eastAsia="zh-CN"/>
        </w:rPr>
      </w:pPr>
    </w:p>
    <w:p w:rsidR="00A069BC" w:rsidRDefault="00A069BC" w:rsidP="00A069BC">
      <w:pPr>
        <w:pStyle w:val="aff5"/>
        <w:rPr>
          <w:szCs w:val="21"/>
        </w:rPr>
      </w:pPr>
      <w:r>
        <w:rPr>
          <w:szCs w:val="21"/>
        </w:rPr>
        <w:t xml:space="preserve">Option 1: </w:t>
      </w:r>
      <w:r w:rsidRPr="007C07AA">
        <w:rPr>
          <w:szCs w:val="21"/>
        </w:rPr>
        <w:t>300Hz for TC3 and TC4</w:t>
      </w:r>
      <w:r>
        <w:rPr>
          <w:szCs w:val="21"/>
        </w:rPr>
        <w:t xml:space="preserve"> (Samsung, E///, Nokia)</w:t>
      </w:r>
    </w:p>
    <w:p w:rsidR="00A069BC" w:rsidRPr="007C07AA" w:rsidRDefault="00A069BC" w:rsidP="00A069BC">
      <w:pPr>
        <w:pStyle w:val="aff5"/>
        <w:ind w:leftChars="100" w:left="200"/>
        <w:rPr>
          <w:szCs w:val="21"/>
        </w:rPr>
      </w:pPr>
      <w:r>
        <w:rPr>
          <w:szCs w:val="21"/>
        </w:rPr>
        <w:t>Not support: Apple, MTK</w:t>
      </w:r>
    </w:p>
    <w:p w:rsidR="00A069BC" w:rsidRDefault="00A069BC" w:rsidP="00A069BC">
      <w:pPr>
        <w:rPr>
          <w:rFonts w:eastAsiaTheme="minorEastAsia"/>
          <w:sz w:val="21"/>
          <w:szCs w:val="21"/>
          <w:lang w:eastAsia="zh-CN"/>
        </w:rPr>
      </w:pPr>
      <w:r>
        <w:rPr>
          <w:rFonts w:eastAsiaTheme="minorEastAsia"/>
          <w:sz w:val="21"/>
          <w:szCs w:val="21"/>
          <w:lang w:eastAsia="zh-CN"/>
        </w:rPr>
        <w:t xml:space="preserve">Option 2: </w:t>
      </w:r>
      <w:r w:rsidRPr="007C07AA">
        <w:rPr>
          <w:rFonts w:eastAsiaTheme="minorEastAsia"/>
          <w:sz w:val="21"/>
          <w:szCs w:val="21"/>
          <w:lang w:eastAsia="zh-CN"/>
        </w:rPr>
        <w:t>100Hz for TC3 and 200Hz for TC4</w:t>
      </w:r>
      <w:r>
        <w:rPr>
          <w:rFonts w:eastAsiaTheme="minorEastAsia"/>
          <w:sz w:val="21"/>
          <w:szCs w:val="21"/>
          <w:lang w:eastAsia="zh-CN"/>
        </w:rPr>
        <w:t xml:space="preserve"> (MTK, Apple, Xiaomi)</w:t>
      </w:r>
    </w:p>
    <w:p w:rsidR="00A069BC" w:rsidRDefault="00A069BC" w:rsidP="00A069BC">
      <w:pPr>
        <w:rPr>
          <w:rFonts w:eastAsiaTheme="minorEastAsia"/>
          <w:sz w:val="21"/>
          <w:szCs w:val="21"/>
          <w:lang w:eastAsia="zh-CN"/>
        </w:rPr>
      </w:pPr>
      <w:r>
        <w:rPr>
          <w:rFonts w:eastAsiaTheme="minorEastAsia"/>
          <w:sz w:val="21"/>
          <w:szCs w:val="21"/>
          <w:lang w:eastAsia="zh-CN"/>
        </w:rPr>
        <w:t xml:space="preserve">Option 3: </w:t>
      </w:r>
      <w:r w:rsidRPr="007C07AA">
        <w:rPr>
          <w:rFonts w:eastAsiaTheme="minorEastAsia"/>
          <w:sz w:val="21"/>
          <w:szCs w:val="21"/>
          <w:lang w:eastAsia="zh-CN"/>
        </w:rPr>
        <w:t>100Hz for TC3</w:t>
      </w:r>
      <w:r>
        <w:rPr>
          <w:rFonts w:eastAsiaTheme="minorEastAsia"/>
          <w:sz w:val="21"/>
          <w:szCs w:val="21"/>
          <w:lang w:eastAsia="zh-CN"/>
        </w:rPr>
        <w:t xml:space="preserve"> (15kHz SCS)</w:t>
      </w:r>
      <w:r w:rsidRPr="007C07AA">
        <w:rPr>
          <w:rFonts w:eastAsiaTheme="minorEastAsia"/>
          <w:sz w:val="21"/>
          <w:szCs w:val="21"/>
          <w:lang w:eastAsia="zh-CN"/>
        </w:rPr>
        <w:t xml:space="preserve"> and </w:t>
      </w:r>
      <w:r>
        <w:rPr>
          <w:rFonts w:eastAsiaTheme="minorEastAsia"/>
          <w:sz w:val="21"/>
          <w:szCs w:val="21"/>
          <w:lang w:eastAsia="zh-CN"/>
        </w:rPr>
        <w:t>3</w:t>
      </w:r>
      <w:r w:rsidRPr="007C07AA">
        <w:rPr>
          <w:rFonts w:eastAsiaTheme="minorEastAsia"/>
          <w:sz w:val="21"/>
          <w:szCs w:val="21"/>
          <w:lang w:eastAsia="zh-CN"/>
        </w:rPr>
        <w:t>00Hz for TC4</w:t>
      </w:r>
      <w:r>
        <w:rPr>
          <w:rFonts w:eastAsiaTheme="minorEastAsia"/>
          <w:sz w:val="21"/>
          <w:szCs w:val="21"/>
          <w:lang w:eastAsia="zh-CN"/>
        </w:rPr>
        <w:t xml:space="preserve"> (30kHz SCS)</w:t>
      </w:r>
    </w:p>
    <w:p w:rsidR="00A069BC" w:rsidRDefault="00A069BC" w:rsidP="00A069BC">
      <w:pPr>
        <w:rPr>
          <w:rFonts w:eastAsiaTheme="minorEastAsia"/>
          <w:sz w:val="21"/>
          <w:szCs w:val="21"/>
        </w:rPr>
      </w:pPr>
    </w:p>
    <w:p w:rsidR="00A069BC" w:rsidRPr="00124B5D" w:rsidRDefault="00A069BC" w:rsidP="00A069BC">
      <w:pPr>
        <w:rPr>
          <w:rFonts w:eastAsia="等线"/>
          <w:sz w:val="21"/>
          <w:szCs w:val="21"/>
          <w:highlight w:val="green"/>
          <w:lang w:eastAsia="zh-CN"/>
        </w:rPr>
      </w:pPr>
      <w:r w:rsidRPr="00124B5D">
        <w:rPr>
          <w:rFonts w:eastAsia="等线" w:hint="eastAsia"/>
          <w:sz w:val="21"/>
          <w:szCs w:val="21"/>
          <w:highlight w:val="green"/>
          <w:lang w:eastAsia="zh-CN"/>
        </w:rPr>
        <w:t>A</w:t>
      </w:r>
      <w:r w:rsidRPr="00124B5D">
        <w:rPr>
          <w:rFonts w:eastAsia="等线"/>
          <w:sz w:val="21"/>
          <w:szCs w:val="21"/>
          <w:highlight w:val="green"/>
          <w:lang w:eastAsia="zh-CN"/>
        </w:rPr>
        <w:t xml:space="preserve">greement: </w:t>
      </w:r>
    </w:p>
    <w:p w:rsidR="00A069BC" w:rsidRPr="00124B5D" w:rsidRDefault="00A069BC" w:rsidP="00A069BC">
      <w:pPr>
        <w:numPr>
          <w:ilvl w:val="0"/>
          <w:numId w:val="8"/>
        </w:numPr>
        <w:rPr>
          <w:bCs/>
          <w:sz w:val="21"/>
          <w:szCs w:val="21"/>
          <w:highlight w:val="green"/>
          <w:lang w:val="en-US" w:eastAsia="zh-CN"/>
        </w:rPr>
      </w:pPr>
      <w:r w:rsidRPr="00124B5D">
        <w:rPr>
          <w:sz w:val="21"/>
          <w:szCs w:val="21"/>
          <w:highlight w:val="green"/>
          <w:lang w:val="en-US" w:eastAsia="zh-CN"/>
        </w:rPr>
        <w:t>Lower</w:t>
      </w:r>
      <w:r w:rsidRPr="00124B5D">
        <w:rPr>
          <w:bCs/>
          <w:sz w:val="21"/>
          <w:szCs w:val="21"/>
          <w:highlight w:val="green"/>
          <w:lang w:val="en-US" w:eastAsia="zh-CN"/>
        </w:rPr>
        <w:t xml:space="preserve"> </w:t>
      </w:r>
      <w:r w:rsidRPr="00124B5D">
        <w:rPr>
          <w:sz w:val="21"/>
          <w:szCs w:val="21"/>
          <w:highlight w:val="green"/>
          <w:lang w:val="en-US" w:eastAsia="zh-CN"/>
        </w:rPr>
        <w:t>Doppler</w:t>
      </w:r>
      <w:r w:rsidRPr="00124B5D">
        <w:rPr>
          <w:bCs/>
          <w:sz w:val="21"/>
          <w:szCs w:val="21"/>
          <w:highlight w:val="green"/>
          <w:lang w:val="en-US" w:eastAsia="zh-CN"/>
        </w:rPr>
        <w:t>: reported TDCP index is no bigger than a certain value (e.g., 6), with 90% propability</w:t>
      </w:r>
    </w:p>
    <w:p w:rsidR="00A069BC" w:rsidRPr="00124B5D" w:rsidRDefault="00A069BC" w:rsidP="00A069BC">
      <w:pPr>
        <w:numPr>
          <w:ilvl w:val="0"/>
          <w:numId w:val="8"/>
        </w:numPr>
        <w:rPr>
          <w:bCs/>
          <w:sz w:val="21"/>
          <w:szCs w:val="21"/>
          <w:highlight w:val="green"/>
          <w:lang w:val="en-US" w:eastAsia="zh-CN"/>
        </w:rPr>
      </w:pPr>
      <w:r w:rsidRPr="00124B5D">
        <w:rPr>
          <w:bCs/>
          <w:sz w:val="21"/>
          <w:szCs w:val="21"/>
          <w:highlight w:val="green"/>
          <w:lang w:val="en-US" w:eastAsia="zh-CN"/>
        </w:rPr>
        <w:t>Higher Doppler</w:t>
      </w:r>
    </w:p>
    <w:p w:rsidR="00A069BC" w:rsidRPr="00124B5D" w:rsidRDefault="00A069BC" w:rsidP="00A069BC">
      <w:pPr>
        <w:numPr>
          <w:ilvl w:val="1"/>
          <w:numId w:val="8"/>
        </w:numPr>
        <w:rPr>
          <w:bCs/>
          <w:sz w:val="21"/>
          <w:szCs w:val="21"/>
          <w:highlight w:val="green"/>
          <w:lang w:val="en-US" w:eastAsia="zh-CN"/>
        </w:rPr>
      </w:pPr>
      <w:r w:rsidRPr="00124B5D">
        <w:rPr>
          <w:rFonts w:eastAsiaTheme="minorEastAsia"/>
          <w:sz w:val="21"/>
          <w:szCs w:val="21"/>
          <w:highlight w:val="green"/>
          <w:lang w:eastAsia="zh-CN"/>
        </w:rPr>
        <w:t>For TC4, use 300Hz</w:t>
      </w:r>
    </w:p>
    <w:p w:rsidR="00A069BC" w:rsidRPr="00124B5D" w:rsidRDefault="00A069BC" w:rsidP="00A069BC">
      <w:pPr>
        <w:numPr>
          <w:ilvl w:val="1"/>
          <w:numId w:val="8"/>
        </w:numPr>
        <w:rPr>
          <w:bCs/>
          <w:sz w:val="21"/>
          <w:szCs w:val="21"/>
          <w:highlight w:val="green"/>
          <w:lang w:val="en-US" w:eastAsia="zh-CN"/>
        </w:rPr>
      </w:pPr>
      <w:r w:rsidRPr="00124B5D">
        <w:rPr>
          <w:rFonts w:eastAsiaTheme="minorEastAsia"/>
          <w:sz w:val="21"/>
          <w:szCs w:val="21"/>
          <w:highlight w:val="green"/>
          <w:lang w:eastAsia="zh-CN"/>
        </w:rPr>
        <w:t xml:space="preserve">For TC3, further discuss whether to use 100Hz or 300Hz together with the threshold for the report index. </w:t>
      </w:r>
    </w:p>
    <w:p w:rsidR="00A069BC" w:rsidRPr="00B1418D" w:rsidRDefault="00A069BC" w:rsidP="00A069BC">
      <w:pPr>
        <w:rPr>
          <w:bCs/>
          <w:sz w:val="21"/>
          <w:szCs w:val="21"/>
          <w:lang w:val="en-US" w:eastAsia="zh-CN"/>
        </w:rPr>
      </w:pPr>
    </w:p>
    <w:p w:rsidR="00A069BC" w:rsidRPr="007C07AA" w:rsidRDefault="00A069BC" w:rsidP="00A069BC">
      <w:pPr>
        <w:spacing w:after="120"/>
        <w:rPr>
          <w:b/>
          <w:sz w:val="21"/>
          <w:szCs w:val="21"/>
          <w:u w:val="single"/>
          <w:lang w:eastAsia="zh-CN"/>
        </w:rPr>
      </w:pPr>
      <w:r w:rsidRPr="007C07AA">
        <w:rPr>
          <w:b/>
          <w:sz w:val="21"/>
          <w:szCs w:val="21"/>
          <w:u w:val="single"/>
          <w:lang w:eastAsia="zh-CN"/>
        </w:rPr>
        <w:lastRenderedPageBreak/>
        <w:t>Issue 3-1-3: AoA setup for s-DCI mTRP cases</w:t>
      </w:r>
      <w:r>
        <w:rPr>
          <w:b/>
          <w:sz w:val="21"/>
          <w:szCs w:val="21"/>
          <w:u w:val="single"/>
          <w:lang w:eastAsia="zh-CN"/>
        </w:rPr>
        <w:t>:</w:t>
      </w:r>
    </w:p>
    <w:p w:rsidR="00A069BC" w:rsidRPr="007C07AA" w:rsidRDefault="00A069BC" w:rsidP="00A069BC">
      <w:pPr>
        <w:pStyle w:val="aff5"/>
        <w:numPr>
          <w:ilvl w:val="0"/>
          <w:numId w:val="8"/>
        </w:numPr>
        <w:ind w:left="720"/>
        <w:rPr>
          <w:szCs w:val="21"/>
        </w:rPr>
      </w:pPr>
      <w:r w:rsidRPr="007C07AA">
        <w:rPr>
          <w:szCs w:val="21"/>
        </w:rPr>
        <w:t>Proposals</w:t>
      </w:r>
    </w:p>
    <w:p w:rsidR="00A069BC" w:rsidRPr="007C07AA" w:rsidRDefault="00A069BC" w:rsidP="00A069BC">
      <w:pPr>
        <w:pStyle w:val="aff5"/>
        <w:numPr>
          <w:ilvl w:val="1"/>
          <w:numId w:val="8"/>
        </w:numPr>
        <w:rPr>
          <w:szCs w:val="21"/>
        </w:rPr>
      </w:pPr>
      <w:r w:rsidRPr="007C07AA">
        <w:rPr>
          <w:szCs w:val="21"/>
        </w:rPr>
        <w:t>Proposal 1: (Samsung)</w:t>
      </w:r>
    </w:p>
    <w:p w:rsidR="00A069BC" w:rsidRPr="007C07AA" w:rsidRDefault="00A069BC" w:rsidP="00A069BC">
      <w:pPr>
        <w:pStyle w:val="aff5"/>
        <w:numPr>
          <w:ilvl w:val="2"/>
          <w:numId w:val="8"/>
        </w:numPr>
        <w:rPr>
          <w:szCs w:val="21"/>
        </w:rPr>
      </w:pPr>
      <w:r w:rsidRPr="007C07AA">
        <w:rPr>
          <w:szCs w:val="21"/>
        </w:rPr>
        <w:t xml:space="preserve">Setup 3 of AoA can be reused as baseline. Two probes of two AoAs are configured in TDM. </w:t>
      </w:r>
    </w:p>
    <w:p w:rsidR="00A069BC" w:rsidRPr="007C07AA" w:rsidRDefault="00A069BC" w:rsidP="00A069BC">
      <w:pPr>
        <w:pStyle w:val="aff5"/>
        <w:numPr>
          <w:ilvl w:val="1"/>
          <w:numId w:val="8"/>
        </w:numPr>
        <w:rPr>
          <w:szCs w:val="21"/>
        </w:rPr>
      </w:pPr>
      <w:r w:rsidRPr="007C07AA">
        <w:rPr>
          <w:szCs w:val="21"/>
        </w:rPr>
        <w:t>Proposal 2: (Nokia)</w:t>
      </w:r>
    </w:p>
    <w:p w:rsidR="00A069BC" w:rsidRPr="007C07AA" w:rsidRDefault="00A069BC" w:rsidP="00A069BC">
      <w:pPr>
        <w:pStyle w:val="aff5"/>
        <w:numPr>
          <w:ilvl w:val="2"/>
          <w:numId w:val="8"/>
        </w:numPr>
        <w:rPr>
          <w:szCs w:val="21"/>
        </w:rPr>
      </w:pPr>
      <w:r w:rsidRPr="007C07AA">
        <w:rPr>
          <w:szCs w:val="21"/>
        </w:rPr>
        <w:t>Define a new AoA setup with three active probes</w:t>
      </w:r>
    </w:p>
    <w:p w:rsidR="00A069BC" w:rsidRPr="007C07AA" w:rsidRDefault="00A069BC" w:rsidP="00A069BC">
      <w:pPr>
        <w:rPr>
          <w:color w:val="993300"/>
          <w:sz w:val="21"/>
          <w:szCs w:val="21"/>
          <w:u w:val="single"/>
        </w:rPr>
      </w:pPr>
    </w:p>
    <w:p w:rsidR="00A069BC" w:rsidRPr="007C07AA" w:rsidRDefault="00A069BC" w:rsidP="00A069BC">
      <w:pPr>
        <w:spacing w:after="120"/>
        <w:rPr>
          <w:b/>
          <w:sz w:val="21"/>
          <w:szCs w:val="21"/>
          <w:u w:val="single"/>
          <w:lang w:eastAsia="zh-CN"/>
        </w:rPr>
      </w:pPr>
      <w:r w:rsidRPr="007C07AA">
        <w:rPr>
          <w:b/>
          <w:sz w:val="21"/>
          <w:szCs w:val="21"/>
          <w:u w:val="single"/>
          <w:lang w:eastAsia="zh-CN"/>
        </w:rPr>
        <w:t>Issue 1-2-2: For mDCI mTRP, how to specify UL TCI state switching requirements for eUTCI if UE supporting two TAs (RTD&lt;CP and RTD&gt;CP)?</w:t>
      </w:r>
    </w:p>
    <w:p w:rsidR="00A069BC" w:rsidRPr="007C07AA" w:rsidRDefault="00A069BC" w:rsidP="00A069BC">
      <w:pPr>
        <w:pStyle w:val="aff5"/>
        <w:numPr>
          <w:ilvl w:val="0"/>
          <w:numId w:val="8"/>
        </w:numPr>
        <w:ind w:left="720"/>
        <w:rPr>
          <w:szCs w:val="21"/>
        </w:rPr>
      </w:pPr>
      <w:r w:rsidRPr="007C07AA">
        <w:rPr>
          <w:szCs w:val="21"/>
        </w:rPr>
        <w:t>Proposals</w:t>
      </w:r>
    </w:p>
    <w:p w:rsidR="00A069BC" w:rsidRPr="007C07AA" w:rsidRDefault="00A069BC" w:rsidP="00A069BC">
      <w:pPr>
        <w:pStyle w:val="aff5"/>
        <w:numPr>
          <w:ilvl w:val="1"/>
          <w:numId w:val="8"/>
        </w:numPr>
        <w:rPr>
          <w:b/>
          <w:szCs w:val="21"/>
          <w:u w:val="single"/>
        </w:rPr>
      </w:pPr>
      <w:r w:rsidRPr="007C07AA">
        <w:rPr>
          <w:szCs w:val="21"/>
        </w:rPr>
        <w:t>Proposal 1 (Apple, Samsung)</w:t>
      </w:r>
    </w:p>
    <w:p w:rsidR="00A069BC" w:rsidRPr="007C07AA" w:rsidRDefault="00A069BC" w:rsidP="00A069BC">
      <w:pPr>
        <w:pStyle w:val="aff5"/>
        <w:numPr>
          <w:ilvl w:val="2"/>
          <w:numId w:val="8"/>
        </w:numPr>
        <w:rPr>
          <w:b/>
          <w:szCs w:val="21"/>
          <w:u w:val="single"/>
        </w:rPr>
      </w:pPr>
      <w:r w:rsidRPr="007C07AA">
        <w:rPr>
          <w:szCs w:val="21"/>
        </w:rPr>
        <w:t>Additional time for DL timing reference tracking should be added in conditions.</w:t>
      </w:r>
    </w:p>
    <w:p w:rsidR="00A069BC" w:rsidRPr="007C07AA" w:rsidRDefault="00A069BC" w:rsidP="00A069BC">
      <w:pPr>
        <w:pStyle w:val="aff5"/>
        <w:numPr>
          <w:ilvl w:val="2"/>
          <w:numId w:val="8"/>
        </w:numPr>
        <w:rPr>
          <w:b/>
          <w:szCs w:val="21"/>
          <w:u w:val="single"/>
        </w:rPr>
      </w:pPr>
      <w:r w:rsidRPr="007C07AA">
        <w:rPr>
          <w:szCs w:val="21"/>
        </w:rPr>
        <w:t>Proposal 1a (Apple)</w:t>
      </w:r>
    </w:p>
    <w:p w:rsidR="00A069BC" w:rsidRPr="007C07AA" w:rsidRDefault="00A069BC" w:rsidP="00A069BC">
      <w:pPr>
        <w:pStyle w:val="aff5"/>
        <w:numPr>
          <w:ilvl w:val="3"/>
          <w:numId w:val="8"/>
        </w:numPr>
        <w:rPr>
          <w:b/>
          <w:szCs w:val="21"/>
          <w:u w:val="single"/>
        </w:rPr>
      </w:pPr>
      <w:r w:rsidRPr="007C07AA">
        <w:rPr>
          <w:szCs w:val="21"/>
        </w:rPr>
        <w:t>In the condition: no timing reference associated with the same coresetPoolIndex.</w:t>
      </w:r>
    </w:p>
    <w:p w:rsidR="00A069BC" w:rsidRPr="007C07AA" w:rsidRDefault="00A069BC" w:rsidP="00A069BC">
      <w:pPr>
        <w:pStyle w:val="aff5"/>
        <w:numPr>
          <w:ilvl w:val="2"/>
          <w:numId w:val="8"/>
        </w:numPr>
        <w:rPr>
          <w:b/>
          <w:szCs w:val="21"/>
          <w:u w:val="single"/>
        </w:rPr>
      </w:pPr>
      <w:r w:rsidRPr="007C07AA">
        <w:rPr>
          <w:szCs w:val="21"/>
        </w:rPr>
        <w:t>Proposal 1b (Samsung)</w:t>
      </w:r>
    </w:p>
    <w:p w:rsidR="00A069BC" w:rsidRPr="007C07AA" w:rsidRDefault="00A069BC" w:rsidP="00A069BC">
      <w:pPr>
        <w:pStyle w:val="aff5"/>
        <w:numPr>
          <w:ilvl w:val="3"/>
          <w:numId w:val="8"/>
        </w:numPr>
        <w:rPr>
          <w:b/>
          <w:szCs w:val="21"/>
          <w:u w:val="single"/>
        </w:rPr>
      </w:pPr>
      <w:r w:rsidRPr="007C07AA">
        <w:rPr>
          <w:szCs w:val="21"/>
        </w:rPr>
        <w:t>For joint TCI state, no additional DL RS tracking time for UL TCI state switching.</w:t>
      </w:r>
    </w:p>
    <w:p w:rsidR="00A069BC" w:rsidRPr="007C07AA" w:rsidRDefault="00A069BC" w:rsidP="00A069BC">
      <w:pPr>
        <w:pStyle w:val="aff5"/>
        <w:numPr>
          <w:ilvl w:val="3"/>
          <w:numId w:val="8"/>
        </w:numPr>
        <w:rPr>
          <w:szCs w:val="21"/>
        </w:rPr>
      </w:pPr>
      <w:r w:rsidRPr="007C07AA">
        <w:rPr>
          <w:szCs w:val="21"/>
        </w:rPr>
        <w:t>For separate UL TCI state, If the DL beams are changed as well and DL TCI is not in the active list, the previous DL timing cannot be used. Additional DL RS tracking time for UL TCI state switching is needed as:</w:t>
      </w:r>
    </w:p>
    <w:p w:rsidR="00A069BC" w:rsidRPr="007C07AA" w:rsidRDefault="00A069BC" w:rsidP="00A069BC">
      <w:pPr>
        <w:pStyle w:val="aff5"/>
        <w:numPr>
          <w:ilvl w:val="4"/>
          <w:numId w:val="8"/>
        </w:numPr>
        <w:autoSpaceDN w:val="0"/>
        <w:rPr>
          <w:szCs w:val="21"/>
        </w:rPr>
      </w:pPr>
      <w:r w:rsidRPr="007C07AA">
        <w:rPr>
          <w:rFonts w:eastAsia="Malgun Gothic"/>
          <w:szCs w:val="21"/>
        </w:rPr>
        <w:t>Known case: T</w:t>
      </w:r>
      <w:r w:rsidRPr="007C07AA">
        <w:rPr>
          <w:rFonts w:eastAsia="Malgun Gothic"/>
          <w:szCs w:val="21"/>
          <w:vertAlign w:val="subscript"/>
        </w:rPr>
        <w:t>HARQ</w:t>
      </w:r>
      <w:r w:rsidRPr="007C07AA">
        <w:rPr>
          <w:rFonts w:eastAsia="Malgun Gothic"/>
          <w:szCs w:val="21"/>
        </w:rPr>
        <w:t xml:space="preserve"> + </w:t>
      </w:r>
      <m:oMath>
        <m:sSubSup>
          <m:sSubSupPr>
            <m:ctrlPr>
              <w:rPr>
                <w:rFonts w:ascii="Cambria Math" w:eastAsia="Malgun Gothic" w:hAnsi="Cambria Math"/>
                <w:szCs w:val="21"/>
                <w:lang w:eastAsia="en-GB"/>
              </w:rPr>
            </m:ctrlPr>
          </m:sSubSupPr>
          <m:e>
            <m:r>
              <m:rPr>
                <m:sty m:val="p"/>
              </m:rPr>
              <w:rPr>
                <w:rFonts w:ascii="Cambria Math" w:eastAsia="Malgun Gothic" w:hAnsi="Cambria Math"/>
                <w:szCs w:val="21"/>
              </w:rPr>
              <m:t>3N</m:t>
            </m:r>
          </m:e>
          <m:sub>
            <m:r>
              <m:rPr>
                <m:sty m:val="p"/>
              </m:rPr>
              <w:rPr>
                <w:rFonts w:ascii="Cambria Math" w:eastAsia="Malgun Gothic" w:hAnsi="Cambria Math"/>
                <w:szCs w:val="21"/>
              </w:rPr>
              <m:t>slot</m:t>
            </m:r>
          </m:sub>
          <m:sup>
            <m:r>
              <m:rPr>
                <m:sty m:val="p"/>
              </m:rPr>
              <w:rPr>
                <w:rFonts w:ascii="Cambria Math" w:eastAsia="Malgun Gothic" w:hAnsi="Cambria Math"/>
                <w:szCs w:val="21"/>
              </w:rPr>
              <m:t>subframe,µ</m:t>
            </m:r>
          </m:sup>
        </m:sSubSup>
      </m:oMath>
      <w:r w:rsidRPr="007C07AA">
        <w:rPr>
          <w:rFonts w:eastAsia="Malgun Gothic"/>
          <w:szCs w:val="21"/>
        </w:rPr>
        <w:t xml:space="preserve"> + TO</w:t>
      </w:r>
      <w:r w:rsidRPr="007C07AA">
        <w:rPr>
          <w:rFonts w:eastAsia="Malgun Gothic"/>
          <w:szCs w:val="21"/>
          <w:vertAlign w:val="subscript"/>
        </w:rPr>
        <w:t>k-ref</w:t>
      </w:r>
      <w:r w:rsidRPr="007C07AA">
        <w:rPr>
          <w:rFonts w:eastAsia="Malgun Gothic"/>
          <w:szCs w:val="21"/>
        </w:rPr>
        <w:t xml:space="preserve"> (T</w:t>
      </w:r>
      <w:r w:rsidRPr="007C07AA">
        <w:rPr>
          <w:rFonts w:eastAsia="Malgun Gothic"/>
          <w:szCs w:val="21"/>
          <w:vertAlign w:val="subscript"/>
        </w:rPr>
        <w:t>first-SSB-DLRef</w:t>
      </w:r>
      <w:r w:rsidRPr="007C07AA">
        <w:rPr>
          <w:rFonts w:eastAsia="Malgun Gothic"/>
          <w:szCs w:val="21"/>
        </w:rPr>
        <w:t xml:space="preserve"> + OL*T</w:t>
      </w:r>
      <w:r w:rsidRPr="007C07AA">
        <w:rPr>
          <w:rFonts w:eastAsia="Malgun Gothic"/>
          <w:szCs w:val="21"/>
          <w:vertAlign w:val="subscript"/>
        </w:rPr>
        <w:t xml:space="preserve"> SSB-DLRef</w:t>
      </w:r>
      <w:r w:rsidRPr="007C07AA">
        <w:rPr>
          <w:rFonts w:eastAsia="Malgun Gothic"/>
          <w:szCs w:val="21"/>
        </w:rPr>
        <w:t xml:space="preserve"> + 2ms)+NM*( T</w:t>
      </w:r>
      <w:r w:rsidRPr="007C07AA">
        <w:rPr>
          <w:rFonts w:eastAsia="Malgun Gothic"/>
          <w:szCs w:val="21"/>
          <w:vertAlign w:val="subscript"/>
        </w:rPr>
        <w:t xml:space="preserve">first-PL-RS  </w:t>
      </w:r>
      <w:r w:rsidRPr="007C07AA">
        <w:rPr>
          <w:rFonts w:eastAsia="Malgun Gothic"/>
          <w:szCs w:val="21"/>
        </w:rPr>
        <w:t>+ 4*T</w:t>
      </w:r>
      <w:r w:rsidRPr="007C07AA">
        <w:rPr>
          <w:rFonts w:eastAsia="Malgun Gothic"/>
          <w:szCs w:val="21"/>
          <w:vertAlign w:val="subscript"/>
        </w:rPr>
        <w:t xml:space="preserve">target_PL-RS </w:t>
      </w:r>
      <w:r w:rsidRPr="007C07AA">
        <w:rPr>
          <w:rFonts w:eastAsia="Malgun Gothic"/>
          <w:szCs w:val="21"/>
        </w:rPr>
        <w:t>+ 2ms)</w:t>
      </w:r>
    </w:p>
    <w:p w:rsidR="00A069BC" w:rsidRPr="007C07AA" w:rsidRDefault="00A069BC" w:rsidP="00A069BC">
      <w:pPr>
        <w:pStyle w:val="aff5"/>
        <w:numPr>
          <w:ilvl w:val="4"/>
          <w:numId w:val="8"/>
        </w:numPr>
        <w:autoSpaceDN w:val="0"/>
        <w:rPr>
          <w:szCs w:val="21"/>
        </w:rPr>
      </w:pPr>
      <w:r w:rsidRPr="007C07AA">
        <w:rPr>
          <w:rFonts w:eastAsia="Malgun Gothic"/>
          <w:szCs w:val="21"/>
        </w:rPr>
        <w:t>Unknown case: T</w:t>
      </w:r>
      <w:r w:rsidRPr="007C07AA">
        <w:rPr>
          <w:rFonts w:eastAsia="Malgun Gothic"/>
          <w:szCs w:val="21"/>
          <w:vertAlign w:val="subscript"/>
        </w:rPr>
        <w:t>HARQ</w:t>
      </w:r>
      <w:r w:rsidRPr="007C07AA">
        <w:rPr>
          <w:rFonts w:eastAsia="Malgun Gothic"/>
          <w:szCs w:val="21"/>
        </w:rPr>
        <w:t xml:space="preserve"> + </w:t>
      </w:r>
      <m:oMath>
        <m:sSubSup>
          <m:sSubSupPr>
            <m:ctrlPr>
              <w:rPr>
                <w:rFonts w:ascii="Cambria Math" w:eastAsia="Malgun Gothic" w:hAnsi="Cambria Math"/>
                <w:szCs w:val="21"/>
                <w:lang w:eastAsia="en-GB"/>
              </w:rPr>
            </m:ctrlPr>
          </m:sSubSupPr>
          <m:e>
            <m:r>
              <m:rPr>
                <m:sty m:val="p"/>
              </m:rPr>
              <w:rPr>
                <w:rFonts w:ascii="Cambria Math" w:eastAsia="Malgun Gothic" w:hAnsi="Cambria Math"/>
                <w:szCs w:val="21"/>
              </w:rPr>
              <m:t>3N</m:t>
            </m:r>
          </m:e>
          <m:sub>
            <m:r>
              <m:rPr>
                <m:sty m:val="p"/>
              </m:rPr>
              <w:rPr>
                <w:rFonts w:ascii="Cambria Math" w:eastAsia="Malgun Gothic" w:hAnsi="Cambria Math"/>
                <w:szCs w:val="21"/>
              </w:rPr>
              <m:t>slot</m:t>
            </m:r>
          </m:sub>
          <m:sup>
            <m:r>
              <m:rPr>
                <m:sty m:val="p"/>
              </m:rPr>
              <w:rPr>
                <w:rFonts w:ascii="Cambria Math" w:eastAsia="Malgun Gothic" w:hAnsi="Cambria Math"/>
                <w:szCs w:val="21"/>
              </w:rPr>
              <m:t>subframe,µ</m:t>
            </m:r>
          </m:sup>
        </m:sSubSup>
      </m:oMath>
      <w:r w:rsidRPr="007C07AA">
        <w:rPr>
          <w:rFonts w:eastAsia="Malgun Gothic"/>
          <w:szCs w:val="21"/>
        </w:rPr>
        <w:t xml:space="preserve"> + T</w:t>
      </w:r>
      <w:r w:rsidRPr="007C07AA">
        <w:rPr>
          <w:rFonts w:eastAsia="Malgun Gothic"/>
          <w:szCs w:val="21"/>
          <w:vertAlign w:val="subscript"/>
        </w:rPr>
        <w:t xml:space="preserve">L1-RSRP </w:t>
      </w:r>
      <w:r w:rsidRPr="007C07AA">
        <w:rPr>
          <w:rFonts w:eastAsia="Malgun Gothic"/>
          <w:szCs w:val="21"/>
        </w:rPr>
        <w:t>+ TO</w:t>
      </w:r>
      <w:r w:rsidRPr="007C07AA">
        <w:rPr>
          <w:rFonts w:eastAsia="Malgun Gothic"/>
          <w:szCs w:val="21"/>
          <w:vertAlign w:val="subscript"/>
        </w:rPr>
        <w:t>uk-ref</w:t>
      </w:r>
      <w:r w:rsidRPr="007C07AA">
        <w:rPr>
          <w:rFonts w:eastAsia="Malgun Gothic"/>
          <w:szCs w:val="21"/>
        </w:rPr>
        <w:t xml:space="preserve"> (T</w:t>
      </w:r>
      <w:r w:rsidRPr="007C07AA">
        <w:rPr>
          <w:rFonts w:eastAsia="Malgun Gothic"/>
          <w:szCs w:val="21"/>
          <w:vertAlign w:val="subscript"/>
        </w:rPr>
        <w:t>first-SSB-DLRef</w:t>
      </w:r>
      <w:r w:rsidRPr="007C07AA">
        <w:rPr>
          <w:rFonts w:eastAsia="Malgun Gothic"/>
          <w:szCs w:val="21"/>
        </w:rPr>
        <w:t xml:space="preserve"> + OL*T</w:t>
      </w:r>
      <w:r w:rsidRPr="007C07AA">
        <w:rPr>
          <w:rFonts w:eastAsia="Malgun Gothic"/>
          <w:szCs w:val="21"/>
          <w:vertAlign w:val="subscript"/>
        </w:rPr>
        <w:t xml:space="preserve"> SSB-DLRef</w:t>
      </w:r>
      <w:r w:rsidRPr="007C07AA">
        <w:rPr>
          <w:rFonts w:eastAsia="Malgun Gothic"/>
          <w:szCs w:val="21"/>
        </w:rPr>
        <w:t xml:space="preserve"> + 2ms)+ T</w:t>
      </w:r>
      <w:r w:rsidRPr="007C07AA">
        <w:rPr>
          <w:rFonts w:eastAsia="Malgun Gothic"/>
          <w:szCs w:val="21"/>
          <w:vertAlign w:val="subscript"/>
        </w:rPr>
        <w:t xml:space="preserve">first-PL-RS  </w:t>
      </w:r>
      <w:r w:rsidRPr="007C07AA">
        <w:rPr>
          <w:rFonts w:eastAsia="Malgun Gothic"/>
          <w:szCs w:val="21"/>
        </w:rPr>
        <w:t>+ 4*T</w:t>
      </w:r>
      <w:r w:rsidRPr="007C07AA">
        <w:rPr>
          <w:rFonts w:eastAsia="Malgun Gothic"/>
          <w:szCs w:val="21"/>
          <w:vertAlign w:val="subscript"/>
        </w:rPr>
        <w:t xml:space="preserve">target_PL-RS </w:t>
      </w:r>
      <w:r w:rsidRPr="007C07AA">
        <w:rPr>
          <w:rFonts w:eastAsia="Malgun Gothic"/>
          <w:szCs w:val="21"/>
        </w:rPr>
        <w:t>+ 2ms</w:t>
      </w:r>
    </w:p>
    <w:p w:rsidR="00A069BC" w:rsidRPr="007C07AA" w:rsidRDefault="00A069BC" w:rsidP="00A069BC">
      <w:pPr>
        <w:pStyle w:val="aff5"/>
        <w:numPr>
          <w:ilvl w:val="4"/>
          <w:numId w:val="8"/>
        </w:numPr>
        <w:autoSpaceDN w:val="0"/>
        <w:rPr>
          <w:szCs w:val="21"/>
        </w:rPr>
      </w:pPr>
      <w:r w:rsidRPr="007C07AA">
        <w:rPr>
          <w:rFonts w:eastAsia="Malgun Gothic"/>
          <w:szCs w:val="21"/>
        </w:rPr>
        <w:t>T</w:t>
      </w:r>
      <w:r w:rsidRPr="007C07AA">
        <w:rPr>
          <w:rFonts w:eastAsia="Malgun Gothic"/>
          <w:szCs w:val="21"/>
          <w:vertAlign w:val="subscript"/>
        </w:rPr>
        <w:t>Ok-ref</w:t>
      </w:r>
      <w:r w:rsidRPr="007C07AA">
        <w:rPr>
          <w:rFonts w:eastAsia="Malgun Gothic"/>
          <w:szCs w:val="21"/>
        </w:rPr>
        <w:t xml:space="preserve"> = 1 if there is no active DL TCI-State for DL timing reference associated with the same</w:t>
      </w:r>
      <w:r w:rsidRPr="007C07AA">
        <w:rPr>
          <w:szCs w:val="21"/>
        </w:rPr>
        <w:t xml:space="preserve"> coresetPoolIndex</w:t>
      </w:r>
    </w:p>
    <w:p w:rsidR="00A069BC" w:rsidRPr="007C07AA" w:rsidRDefault="00A069BC" w:rsidP="00A069BC">
      <w:pPr>
        <w:pStyle w:val="aff5"/>
        <w:numPr>
          <w:ilvl w:val="3"/>
          <w:numId w:val="8"/>
        </w:numPr>
        <w:rPr>
          <w:szCs w:val="21"/>
        </w:rPr>
      </w:pPr>
      <w:r w:rsidRPr="007C07AA">
        <w:rPr>
          <w:szCs w:val="21"/>
        </w:rPr>
        <w:t xml:space="preserve">For other cases of separate UL TCI state, no additional DL tracking is needed. </w:t>
      </w:r>
    </w:p>
    <w:p w:rsidR="00A069BC" w:rsidRPr="007C07AA" w:rsidRDefault="00A069BC" w:rsidP="00A069BC">
      <w:pPr>
        <w:pStyle w:val="aff5"/>
        <w:numPr>
          <w:ilvl w:val="1"/>
          <w:numId w:val="8"/>
        </w:numPr>
        <w:rPr>
          <w:szCs w:val="21"/>
        </w:rPr>
      </w:pPr>
      <w:r w:rsidRPr="007C07AA">
        <w:rPr>
          <w:szCs w:val="21"/>
        </w:rPr>
        <w:t>Proposal 2: (Huawei, MediaTek, Ericsson)</w:t>
      </w:r>
    </w:p>
    <w:p w:rsidR="00A069BC" w:rsidRPr="007C07AA" w:rsidRDefault="00A069BC" w:rsidP="00A069BC">
      <w:pPr>
        <w:pStyle w:val="aff5"/>
        <w:numPr>
          <w:ilvl w:val="2"/>
          <w:numId w:val="8"/>
        </w:numPr>
        <w:rPr>
          <w:bCs/>
          <w:szCs w:val="21"/>
        </w:rPr>
      </w:pPr>
      <w:r w:rsidRPr="007C07AA">
        <w:rPr>
          <w:bCs/>
          <w:szCs w:val="21"/>
        </w:rPr>
        <w:t xml:space="preserve">No </w:t>
      </w:r>
      <w:r w:rsidRPr="007C07AA">
        <w:rPr>
          <w:szCs w:val="21"/>
        </w:rPr>
        <w:t>additional</w:t>
      </w:r>
      <w:r w:rsidRPr="007C07AA">
        <w:rPr>
          <w:bCs/>
          <w:szCs w:val="21"/>
        </w:rPr>
        <w:t xml:space="preserve"> DL RS tracking time for UL TCI state switching-</w:t>
      </w:r>
    </w:p>
    <w:p w:rsidR="00A069BC" w:rsidRPr="007C07AA" w:rsidRDefault="00A069BC" w:rsidP="00A069BC">
      <w:pPr>
        <w:rPr>
          <w:color w:val="993300"/>
          <w:sz w:val="21"/>
          <w:szCs w:val="21"/>
          <w:u w:val="single"/>
        </w:rPr>
      </w:pPr>
    </w:p>
    <w:p w:rsidR="00A069BC" w:rsidRPr="007C07AA" w:rsidRDefault="00A069BC" w:rsidP="00A069BC">
      <w:pPr>
        <w:spacing w:after="120"/>
        <w:rPr>
          <w:b/>
          <w:sz w:val="21"/>
          <w:szCs w:val="21"/>
          <w:u w:val="single"/>
          <w:lang w:eastAsia="zh-CN"/>
        </w:rPr>
      </w:pPr>
      <w:r w:rsidRPr="007C07AA">
        <w:rPr>
          <w:b/>
          <w:sz w:val="21"/>
          <w:szCs w:val="21"/>
          <w:u w:val="single"/>
          <w:lang w:eastAsia="zh-CN"/>
        </w:rPr>
        <w:t>Issue 1-2-1: For mDCI mTRP, OL definition?</w:t>
      </w:r>
    </w:p>
    <w:p w:rsidR="00A069BC" w:rsidRPr="007C07AA" w:rsidRDefault="00A069BC" w:rsidP="00A069BC">
      <w:pPr>
        <w:spacing w:after="120"/>
        <w:rPr>
          <w:sz w:val="21"/>
          <w:szCs w:val="21"/>
        </w:rPr>
      </w:pPr>
      <w:r w:rsidRPr="007C07AA">
        <w:rPr>
          <w:sz w:val="21"/>
          <w:szCs w:val="21"/>
          <w:lang w:eastAsia="zh-CN"/>
        </w:rPr>
        <w:t xml:space="preserve">Previous Agreement: </w:t>
      </w:r>
      <w:r w:rsidRPr="007C07AA">
        <w:rPr>
          <w:sz w:val="21"/>
          <w:szCs w:val="21"/>
        </w:rPr>
        <w:t>OL=1 if SSB overlaps or adjacent to SSB from other TRP in FR2 and SSB periodicity is less than that of other TRP</w:t>
      </w:r>
    </w:p>
    <w:p w:rsidR="00A069BC" w:rsidRPr="007C07AA" w:rsidRDefault="00A069BC" w:rsidP="00A069BC">
      <w:pPr>
        <w:pStyle w:val="aff5"/>
        <w:numPr>
          <w:ilvl w:val="0"/>
          <w:numId w:val="8"/>
        </w:numPr>
        <w:ind w:left="720"/>
        <w:rPr>
          <w:szCs w:val="21"/>
        </w:rPr>
      </w:pPr>
      <w:r w:rsidRPr="007C07AA">
        <w:rPr>
          <w:szCs w:val="21"/>
        </w:rPr>
        <w:t>Proposals</w:t>
      </w:r>
    </w:p>
    <w:p w:rsidR="00A069BC" w:rsidRPr="007C07AA" w:rsidRDefault="00A069BC" w:rsidP="00A069BC">
      <w:pPr>
        <w:pStyle w:val="aff5"/>
        <w:numPr>
          <w:ilvl w:val="1"/>
          <w:numId w:val="8"/>
        </w:numPr>
        <w:rPr>
          <w:b/>
          <w:szCs w:val="21"/>
          <w:u w:val="single"/>
        </w:rPr>
      </w:pPr>
      <w:r w:rsidRPr="007C07AA">
        <w:rPr>
          <w:szCs w:val="21"/>
        </w:rPr>
        <w:t>Proposal 1 (Apple)</w:t>
      </w:r>
    </w:p>
    <w:p w:rsidR="00A069BC" w:rsidRPr="007C07AA" w:rsidRDefault="00A069BC" w:rsidP="00A069BC">
      <w:pPr>
        <w:pStyle w:val="aff5"/>
        <w:numPr>
          <w:ilvl w:val="2"/>
          <w:numId w:val="8"/>
        </w:numPr>
        <w:rPr>
          <w:szCs w:val="21"/>
        </w:rPr>
      </w:pPr>
      <w:r w:rsidRPr="007C07AA">
        <w:rPr>
          <w:szCs w:val="21"/>
          <w:lang w:eastAsia="en-GB"/>
        </w:rPr>
        <w:t xml:space="preserve">For all the cases: </w:t>
      </w:r>
      <w:r w:rsidRPr="007C07AA">
        <w:rPr>
          <w:szCs w:val="21"/>
        </w:rPr>
        <w:t>OL=1 if SSB overlaps or adjacent to SSB from other TRP in FR2 and SSB periodicity is less than that of other TRP, 0 otherwise</w:t>
      </w:r>
    </w:p>
    <w:p w:rsidR="00A069BC" w:rsidRPr="007C07AA" w:rsidRDefault="00A069BC" w:rsidP="00A069BC">
      <w:pPr>
        <w:pStyle w:val="aff5"/>
        <w:numPr>
          <w:ilvl w:val="1"/>
          <w:numId w:val="8"/>
        </w:numPr>
        <w:rPr>
          <w:b/>
          <w:szCs w:val="21"/>
          <w:u w:val="single"/>
        </w:rPr>
      </w:pPr>
      <w:r w:rsidRPr="007C07AA">
        <w:rPr>
          <w:szCs w:val="21"/>
        </w:rPr>
        <w:t>Proposal 2 (Samsung, Nokia)</w:t>
      </w:r>
    </w:p>
    <w:p w:rsidR="00A069BC" w:rsidRPr="007C07AA" w:rsidRDefault="00A069BC" w:rsidP="00A069BC">
      <w:pPr>
        <w:pStyle w:val="aff5"/>
        <w:numPr>
          <w:ilvl w:val="2"/>
          <w:numId w:val="8"/>
        </w:numPr>
        <w:rPr>
          <w:szCs w:val="21"/>
        </w:rPr>
      </w:pPr>
      <w:r w:rsidRPr="007C07AA">
        <w:rPr>
          <w:rFonts w:eastAsia="Malgun Gothic"/>
          <w:szCs w:val="21"/>
        </w:rPr>
        <w:t>if</w:t>
      </w:r>
      <w:r w:rsidRPr="007C07AA">
        <w:rPr>
          <w:szCs w:val="21"/>
        </w:rPr>
        <w:t xml:space="preserve"> the first SSB </w:t>
      </w:r>
      <w:r w:rsidRPr="007C07AA">
        <w:rPr>
          <w:szCs w:val="21"/>
          <w:lang w:eastAsia="en-GB"/>
        </w:rPr>
        <w:t>which</w:t>
      </w:r>
      <w:r w:rsidRPr="007C07AA">
        <w:rPr>
          <w:szCs w:val="21"/>
        </w:rPr>
        <w:t xml:space="preserve"> after decoding the MAC-CE overlaps or adjacent to the first SSB which after decoding another MAC-CE from other TRP in FR2 and SSB periodicity is equal to that of other TRP </w:t>
      </w:r>
    </w:p>
    <w:p w:rsidR="00A069BC" w:rsidRPr="007C07AA" w:rsidRDefault="00A069BC" w:rsidP="00A069BC">
      <w:pPr>
        <w:pStyle w:val="aff5"/>
        <w:numPr>
          <w:ilvl w:val="3"/>
          <w:numId w:val="8"/>
        </w:numPr>
        <w:rPr>
          <w:szCs w:val="21"/>
        </w:rPr>
      </w:pPr>
      <w:r w:rsidRPr="007C07AA">
        <w:rPr>
          <w:szCs w:val="21"/>
        </w:rPr>
        <w:t>If the MAC CE arrived first, OL=0; Otherwise OL=1</w:t>
      </w:r>
    </w:p>
    <w:p w:rsidR="00A069BC" w:rsidRPr="007C07AA" w:rsidRDefault="00A069BC" w:rsidP="00A069BC">
      <w:pPr>
        <w:pStyle w:val="aff5"/>
        <w:numPr>
          <w:ilvl w:val="2"/>
          <w:numId w:val="8"/>
        </w:numPr>
        <w:rPr>
          <w:szCs w:val="21"/>
        </w:rPr>
      </w:pPr>
      <w:r w:rsidRPr="007C07AA">
        <w:rPr>
          <w:szCs w:val="21"/>
        </w:rPr>
        <w:t>If the first SSB which after decoding the MAC-CE overlaps or adjacent to the first SSB which after decoding another MAC-CE from other TRP in FR2 and SSB periodicity is less than that of other TRP, OL=1</w:t>
      </w:r>
    </w:p>
    <w:p w:rsidR="00A069BC" w:rsidRPr="007C07AA" w:rsidRDefault="00A069BC" w:rsidP="00A069BC">
      <w:pPr>
        <w:pStyle w:val="aff5"/>
        <w:numPr>
          <w:ilvl w:val="2"/>
          <w:numId w:val="8"/>
        </w:numPr>
        <w:rPr>
          <w:rFonts w:eastAsia="Times New Roman"/>
          <w:szCs w:val="21"/>
          <w:lang w:eastAsia="en-GB"/>
        </w:rPr>
      </w:pPr>
      <w:r w:rsidRPr="007C07AA">
        <w:rPr>
          <w:szCs w:val="21"/>
        </w:rPr>
        <w:t>Otherwise, OL=0</w:t>
      </w:r>
    </w:p>
    <w:p w:rsidR="00A069BC" w:rsidRPr="007C07AA" w:rsidRDefault="00A069BC" w:rsidP="00A069BC">
      <w:pPr>
        <w:pStyle w:val="aff5"/>
        <w:numPr>
          <w:ilvl w:val="1"/>
          <w:numId w:val="8"/>
        </w:numPr>
        <w:rPr>
          <w:szCs w:val="21"/>
        </w:rPr>
      </w:pPr>
      <w:r w:rsidRPr="007C07AA">
        <w:rPr>
          <w:szCs w:val="21"/>
        </w:rPr>
        <w:lastRenderedPageBreak/>
        <w:t>Proposal 3 (MediaTek)</w:t>
      </w:r>
    </w:p>
    <w:p w:rsidR="00A069BC" w:rsidRPr="007C07AA" w:rsidRDefault="00A069BC" w:rsidP="00A069BC">
      <w:pPr>
        <w:pStyle w:val="aff5"/>
        <w:numPr>
          <w:ilvl w:val="2"/>
          <w:numId w:val="8"/>
        </w:numPr>
        <w:rPr>
          <w:szCs w:val="21"/>
        </w:rPr>
      </w:pPr>
      <w:r w:rsidRPr="007C07AA">
        <w:rPr>
          <w:szCs w:val="21"/>
        </w:rPr>
        <w:t xml:space="preserve">how to handle the overlapped or adjacent case are up to UE </w:t>
      </w:r>
      <w:proofErr w:type="gramStart"/>
      <w:r w:rsidRPr="007C07AA">
        <w:rPr>
          <w:szCs w:val="21"/>
        </w:rPr>
        <w:t>implementation.</w:t>
      </w:r>
      <w:proofErr w:type="gramEnd"/>
    </w:p>
    <w:p w:rsidR="00A069BC" w:rsidRDefault="00A069BC" w:rsidP="00A069BC">
      <w:pPr>
        <w:rPr>
          <w:color w:val="993300"/>
          <w:u w:val="single"/>
        </w:rPr>
      </w:pPr>
    </w:p>
    <w:p w:rsidR="00A069BC" w:rsidRDefault="00A069BC" w:rsidP="00A069BC">
      <w:pPr>
        <w:pStyle w:val="3"/>
      </w:pPr>
      <w:bookmarkStart w:id="112" w:name="_Toc166753616"/>
      <w:r>
        <w:t>7.20</w:t>
      </w:r>
      <w:r>
        <w:tab/>
        <w:t>NR sidelink evolution</w:t>
      </w:r>
      <w:bookmarkEnd w:id="112"/>
    </w:p>
    <w:p w:rsidR="00A069BC" w:rsidRDefault="00A069BC" w:rsidP="00A069BC">
      <w:pPr>
        <w:pStyle w:val="4"/>
      </w:pPr>
      <w:bookmarkStart w:id="113" w:name="_Toc166753620"/>
      <w:r>
        <w:t>7.20.2</w:t>
      </w:r>
      <w:r>
        <w:tab/>
        <w:t>RRM core requirements maintenance</w:t>
      </w:r>
      <w:bookmarkEnd w:id="113"/>
    </w:p>
    <w:p w:rsidR="00A069BC" w:rsidRDefault="00A069BC" w:rsidP="00A069BC">
      <w:pPr>
        <w:pStyle w:val="4"/>
      </w:pPr>
      <w:bookmarkStart w:id="114" w:name="_Toc166753621"/>
      <w:r>
        <w:t>7.20.3</w:t>
      </w:r>
      <w:r>
        <w:tab/>
        <w:t>RRM performance requirements</w:t>
      </w:r>
      <w:bookmarkEnd w:id="114"/>
    </w:p>
    <w:p w:rsidR="00A069BC" w:rsidRDefault="00A069BC" w:rsidP="00A069BC">
      <w:pPr>
        <w:rPr>
          <w:rFonts w:ascii="Arial" w:hAnsi="Arial" w:cs="Arial"/>
          <w:b/>
          <w:sz w:val="24"/>
        </w:rPr>
      </w:pPr>
      <w:r>
        <w:rPr>
          <w:rFonts w:ascii="Arial" w:hAnsi="Arial" w:cs="Arial"/>
          <w:b/>
          <w:color w:val="0000FF"/>
          <w:sz w:val="24"/>
        </w:rPr>
        <w:t>R4-2407962</w:t>
      </w:r>
      <w:r>
        <w:rPr>
          <w:rFonts w:ascii="Arial" w:hAnsi="Arial" w:cs="Arial"/>
          <w:b/>
          <w:color w:val="0000FF"/>
          <w:sz w:val="24"/>
        </w:rPr>
        <w:tab/>
      </w:r>
      <w:r>
        <w:rPr>
          <w:rFonts w:ascii="Arial" w:hAnsi="Arial" w:cs="Arial"/>
          <w:b/>
          <w:sz w:val="24"/>
        </w:rPr>
        <w:t>Draft CR on RMC table and clean up TC for NR SL-U</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LG Electronics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R4-2410197 (from R4-2407962).</w:t>
      </w:r>
    </w:p>
    <w:p w:rsidR="00A069BC" w:rsidRDefault="00A069BC" w:rsidP="00A069BC">
      <w:pPr>
        <w:rPr>
          <w:rFonts w:ascii="Arial" w:hAnsi="Arial" w:cs="Arial"/>
          <w:b/>
          <w:sz w:val="24"/>
        </w:rPr>
      </w:pPr>
      <w:hyperlink r:id="rId234" w:history="1">
        <w:r w:rsidRPr="003A5C26">
          <w:rPr>
            <w:rStyle w:val="ae"/>
            <w:rFonts w:ascii="Arial" w:hAnsi="Arial" w:cs="Arial"/>
            <w:b/>
            <w:sz w:val="24"/>
          </w:rPr>
          <w:t>R4-2410197</w:t>
        </w:r>
      </w:hyperlink>
      <w:r>
        <w:rPr>
          <w:rFonts w:ascii="Arial" w:hAnsi="Arial" w:cs="Arial"/>
          <w:b/>
          <w:color w:val="0000FF"/>
          <w:sz w:val="24"/>
        </w:rPr>
        <w:tab/>
      </w:r>
      <w:r>
        <w:rPr>
          <w:rFonts w:ascii="Arial" w:hAnsi="Arial" w:cs="Arial"/>
          <w:b/>
          <w:sz w:val="24"/>
        </w:rPr>
        <w:t>Draft CR on RMC table and clean up TC for NR SL-U</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LG Electronics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A5C2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R4-2407963</w:t>
      </w:r>
      <w:r>
        <w:rPr>
          <w:rFonts w:ascii="Arial" w:hAnsi="Arial" w:cs="Arial"/>
          <w:b/>
          <w:color w:val="0000FF"/>
          <w:sz w:val="24"/>
        </w:rPr>
        <w:tab/>
      </w:r>
      <w:r>
        <w:rPr>
          <w:rFonts w:ascii="Arial" w:hAnsi="Arial" w:cs="Arial"/>
          <w:b/>
          <w:sz w:val="24"/>
        </w:rPr>
        <w:t>Big CR for RRM performance requirements for NR sidelink evolution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CR-4423  rev  Cat: B (Rel-18)</w:t>
      </w:r>
      <w:r>
        <w:rPr>
          <w:i/>
        </w:rPr>
        <w:br/>
      </w:r>
      <w:r>
        <w:rPr>
          <w:i/>
        </w:rPr>
        <w:br/>
      </w:r>
      <w:r>
        <w:rPr>
          <w:i/>
        </w:rPr>
        <w:tab/>
      </w:r>
      <w:r>
        <w:rPr>
          <w:i/>
        </w:rPr>
        <w:tab/>
      </w:r>
      <w:r>
        <w:rPr>
          <w:i/>
        </w:rPr>
        <w:tab/>
      </w:r>
      <w:r>
        <w:rPr>
          <w:i/>
        </w:rPr>
        <w:tab/>
      </w:r>
      <w:r>
        <w:rPr>
          <w:i/>
        </w:rPr>
        <w:tab/>
        <w:t>Source: LG Electronics Inc.,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R4-2410198 (from R4-2407963).</w:t>
      </w:r>
    </w:p>
    <w:bookmarkStart w:id="115" w:name="_Toc166753623"/>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"ftp://10.10.10.10/ftp/tsg_ran/WG4_Radio/TSGR4_111/Inbox/R4-2410198.zip" </w:instrText>
      </w:r>
      <w:r>
        <w:rPr>
          <w:rFonts w:ascii="Arial" w:hAnsi="Arial" w:cs="Arial"/>
          <w:b/>
          <w:color w:val="0000FF"/>
          <w:sz w:val="24"/>
        </w:rPr>
        <w:fldChar w:fldCharType="separate"/>
      </w:r>
      <w:r w:rsidRPr="003A5C26">
        <w:rPr>
          <w:rStyle w:val="ae"/>
          <w:rFonts w:ascii="Arial" w:hAnsi="Arial" w:cs="Arial"/>
          <w:b/>
          <w:sz w:val="24"/>
        </w:rPr>
        <w:t>R4-2410198</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Big CR for RRM performance requirements for NR sidelink evolution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CR-4423  rev  Cat: B (Rel-18)</w:t>
      </w:r>
      <w:r>
        <w:rPr>
          <w:i/>
        </w:rPr>
        <w:br/>
      </w:r>
      <w:r>
        <w:rPr>
          <w:i/>
        </w:rPr>
        <w:br/>
      </w:r>
      <w:r>
        <w:rPr>
          <w:i/>
        </w:rPr>
        <w:tab/>
      </w:r>
      <w:r>
        <w:rPr>
          <w:i/>
        </w:rPr>
        <w:tab/>
      </w:r>
      <w:r>
        <w:rPr>
          <w:i/>
        </w:rPr>
        <w:tab/>
      </w:r>
      <w:r>
        <w:rPr>
          <w:i/>
        </w:rPr>
        <w:tab/>
      </w:r>
      <w:r>
        <w:rPr>
          <w:i/>
        </w:rPr>
        <w:tab/>
        <w:t>Source: LG Electronics Inc.,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A5C26">
        <w:rPr>
          <w:rFonts w:ascii="Arial" w:hAnsi="Arial" w:cs="Arial"/>
          <w:b/>
          <w:highlight w:val="yellow"/>
        </w:rPr>
        <w:t>Return to.</w:t>
      </w:r>
    </w:p>
    <w:p w:rsidR="00A069BC" w:rsidRDefault="00A069BC" w:rsidP="00A069BC">
      <w:pPr>
        <w:pStyle w:val="4"/>
      </w:pPr>
      <w:r>
        <w:t>7.20.5</w:t>
      </w:r>
      <w:r>
        <w:tab/>
        <w:t>Moderator summary and conclusions</w:t>
      </w:r>
      <w:bookmarkEnd w:id="115"/>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FE7448">
        <w:rPr>
          <w:rFonts w:ascii="Arial" w:hAnsi="Arial"/>
          <w:sz w:val="22"/>
        </w:rPr>
        <w:t>[</w:t>
      </w:r>
      <w:proofErr w:type="gramStart"/>
      <w:r w:rsidRPr="00FE7448">
        <w:rPr>
          <w:rFonts w:ascii="Arial" w:hAnsi="Arial"/>
          <w:sz w:val="22"/>
        </w:rPr>
        <w:t>111][</w:t>
      </w:r>
      <w:proofErr w:type="gramEnd"/>
      <w:r w:rsidRPr="00FE7448">
        <w:rPr>
          <w:rFonts w:ascii="Arial" w:hAnsi="Arial"/>
          <w:sz w:val="22"/>
        </w:rPr>
        <w:t>222] NR_SL_enh2</w:t>
      </w:r>
    </w:p>
    <w:p w:rsidR="00A069BC" w:rsidRDefault="00A069BC" w:rsidP="00A069BC">
      <w:pPr>
        <w:rPr>
          <w:rFonts w:ascii="Arial" w:hAnsi="Arial" w:cs="Arial"/>
          <w:b/>
          <w:sz w:val="24"/>
        </w:rPr>
      </w:pPr>
      <w:r>
        <w:rPr>
          <w:rFonts w:ascii="Arial" w:hAnsi="Arial" w:cs="Arial"/>
          <w:b/>
          <w:color w:val="0000FF"/>
          <w:sz w:val="24"/>
        </w:rPr>
        <w:t>R4-2408019</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222] NR_SL_enh2</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color w:val="993300"/>
          <w:u w:val="single"/>
        </w:rPr>
      </w:pPr>
    </w:p>
    <w:p w:rsidR="00A069BC"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hint="eastAsia"/>
          <w:b/>
          <w:color w:val="C00000"/>
          <w:sz w:val="21"/>
          <w:u w:val="single"/>
          <w:lang w:eastAsia="zh-CN"/>
        </w:rPr>
        <w:t>M</w:t>
      </w:r>
      <w:r>
        <w:rPr>
          <w:rFonts w:ascii="Arial" w:hAnsi="Arial" w:cs="Arial"/>
          <w:b/>
          <w:color w:val="C00000"/>
          <w:sz w:val="21"/>
          <w:u w:val="single"/>
        </w:rPr>
        <w:t>onday May 20, 2024</w:t>
      </w:r>
      <w:r w:rsidRPr="005F1911">
        <w:rPr>
          <w:rFonts w:ascii="Arial" w:hAnsi="Arial" w:cs="Arial"/>
          <w:b/>
          <w:color w:val="C00000"/>
          <w:sz w:val="21"/>
          <w:u w:val="single"/>
        </w:rPr>
        <w:t>)</w:t>
      </w:r>
    </w:p>
    <w:p w:rsidR="00A069BC" w:rsidRPr="007F2315" w:rsidRDefault="00A069BC" w:rsidP="00A069BC">
      <w:pPr>
        <w:rPr>
          <w:color w:val="993300"/>
          <w:u w:val="single"/>
        </w:rPr>
      </w:pPr>
    </w:p>
    <w:p w:rsidR="00A069BC" w:rsidRDefault="00A069BC" w:rsidP="00A069BC">
      <w:pPr>
        <w:pStyle w:val="3"/>
      </w:pPr>
      <w:bookmarkStart w:id="116" w:name="_Toc166753624"/>
      <w:r>
        <w:lastRenderedPageBreak/>
        <w:t>7.21</w:t>
      </w:r>
      <w:r>
        <w:tab/>
        <w:t>Enhanced support of reduced capability NR devices</w:t>
      </w:r>
      <w:bookmarkEnd w:id="116"/>
    </w:p>
    <w:p w:rsidR="00A069BC" w:rsidRDefault="00A069BC" w:rsidP="00A069BC">
      <w:pPr>
        <w:pStyle w:val="4"/>
      </w:pPr>
      <w:bookmarkStart w:id="117" w:name="_Toc166753625"/>
      <w:r>
        <w:t>7.21.1</w:t>
      </w:r>
      <w:r>
        <w:tab/>
        <w:t>RRM core requirements maintenance</w:t>
      </w:r>
      <w:bookmarkEnd w:id="117"/>
    </w:p>
    <w:p w:rsidR="00A069BC" w:rsidRDefault="00A069BC" w:rsidP="00A069BC">
      <w:pPr>
        <w:rPr>
          <w:rFonts w:ascii="Arial" w:hAnsi="Arial" w:cs="Arial"/>
          <w:b/>
          <w:sz w:val="24"/>
        </w:rPr>
      </w:pPr>
      <w:r>
        <w:rPr>
          <w:rFonts w:ascii="Arial" w:hAnsi="Arial" w:cs="Arial"/>
          <w:b/>
          <w:color w:val="0000FF"/>
          <w:sz w:val="24"/>
        </w:rPr>
        <w:t>R4-2407359</w:t>
      </w:r>
      <w:r>
        <w:rPr>
          <w:rFonts w:ascii="Arial" w:hAnsi="Arial" w:cs="Arial"/>
          <w:b/>
          <w:color w:val="0000FF"/>
          <w:sz w:val="24"/>
        </w:rPr>
        <w:tab/>
      </w:r>
      <w:r>
        <w:rPr>
          <w:rFonts w:ascii="Arial" w:hAnsi="Arial" w:cs="Arial"/>
          <w:b/>
          <w:sz w:val="24"/>
        </w:rPr>
        <w:t>(NR_redcap_enh-Core) CR on transition requirement for Inactive mode with eDRX</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CR-4355  rev  Cat: F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4175B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R4-2408041</w:t>
      </w:r>
      <w:r>
        <w:rPr>
          <w:rFonts w:ascii="Arial" w:hAnsi="Arial" w:cs="Arial"/>
          <w:b/>
          <w:color w:val="0000FF"/>
          <w:sz w:val="24"/>
        </w:rPr>
        <w:tab/>
      </w:r>
      <w:r>
        <w:rPr>
          <w:rFonts w:ascii="Arial" w:hAnsi="Arial" w:cs="Arial"/>
          <w:b/>
          <w:sz w:val="24"/>
        </w:rPr>
        <w:t>Draft CR on high priority search with Inactive mode eDRX for eRedCap UEs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4175B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R4-2409030</w:t>
      </w:r>
      <w:r>
        <w:rPr>
          <w:rFonts w:ascii="Arial" w:hAnsi="Arial" w:cs="Arial"/>
          <w:b/>
          <w:color w:val="0000FF"/>
          <w:sz w:val="24"/>
        </w:rPr>
        <w:tab/>
      </w:r>
      <w:r>
        <w:rPr>
          <w:rFonts w:ascii="Arial" w:hAnsi="Arial" w:cs="Arial"/>
          <w:b/>
          <w:sz w:val="24"/>
        </w:rPr>
        <w:t>Discussion on impacts to RRM core requirements for Enhanced RedCap</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R4-2409040</w:t>
      </w:r>
      <w:r>
        <w:rPr>
          <w:rFonts w:ascii="Arial" w:hAnsi="Arial" w:cs="Arial"/>
          <w:b/>
          <w:color w:val="0000FF"/>
          <w:sz w:val="24"/>
        </w:rPr>
        <w:tab/>
      </w:r>
      <w:r>
        <w:rPr>
          <w:rFonts w:ascii="Arial" w:hAnsi="Arial" w:cs="Arial"/>
          <w:b/>
          <w:sz w:val="24"/>
        </w:rPr>
        <w:t>Correction on relaxation measurement requirements for RedCap inactive UE</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CR-4542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4175BF">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R4-2409796</w:t>
      </w:r>
      <w:r>
        <w:rPr>
          <w:rFonts w:ascii="Arial" w:hAnsi="Arial" w:cs="Arial"/>
          <w:b/>
          <w:color w:val="0000FF"/>
          <w:sz w:val="24"/>
        </w:rPr>
        <w:tab/>
      </w:r>
      <w:r>
        <w:rPr>
          <w:rFonts w:ascii="Arial" w:hAnsi="Arial" w:cs="Arial"/>
          <w:b/>
          <w:sz w:val="24"/>
        </w:rPr>
        <w:t>CR on relaxation measurement requirements for RedCap inactive UE with INACTIVE eDRX &gt;10.24s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CR-4608  rev  Cat: F (Rel-18)</w:t>
      </w:r>
      <w:r>
        <w:rPr>
          <w:i/>
        </w:rPr>
        <w:br/>
      </w:r>
      <w:r>
        <w:rPr>
          <w:i/>
        </w:rPr>
        <w:br/>
      </w:r>
      <w:r>
        <w:rPr>
          <w:i/>
        </w:rPr>
        <w:tab/>
      </w:r>
      <w:r>
        <w:rPr>
          <w:i/>
        </w:rPr>
        <w:tab/>
      </w:r>
      <w:r>
        <w:rPr>
          <w:i/>
        </w:rPr>
        <w:tab/>
      </w:r>
      <w:r>
        <w:rPr>
          <w:i/>
        </w:rPr>
        <w:tab/>
      </w:r>
      <w:r>
        <w:rPr>
          <w:i/>
        </w:rPr>
        <w:tab/>
        <w:t>Source: MediaTek inc., Ericsson and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R4-2410141 (from R4-2409796).</w:t>
      </w:r>
    </w:p>
    <w:bookmarkStart w:id="118" w:name="_Toc166753629"/>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"ftp://10.10.10.10/ftp/tsg_ran/WG4_Radio/TSGR4_111/Inbox/R4-2410141.zip" </w:instrText>
      </w:r>
      <w:r>
        <w:rPr>
          <w:rFonts w:ascii="Arial" w:hAnsi="Arial" w:cs="Arial"/>
          <w:b/>
          <w:color w:val="0000FF"/>
          <w:sz w:val="24"/>
        </w:rPr>
        <w:fldChar w:fldCharType="separate"/>
      </w:r>
      <w:r w:rsidRPr="003D45FE">
        <w:rPr>
          <w:rStyle w:val="ae"/>
          <w:rFonts w:ascii="Arial" w:hAnsi="Arial" w:cs="Arial"/>
          <w:b/>
          <w:sz w:val="24"/>
        </w:rPr>
        <w:t>R4-2410141</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CR on relaxation measurement requirements for RedCap inactive UE with INACTIVE eDRX &gt;10.24s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CR-4608  rev  Cat: F (Rel-18)</w:t>
      </w:r>
      <w:r>
        <w:rPr>
          <w:i/>
        </w:rPr>
        <w:br/>
      </w:r>
      <w:r>
        <w:rPr>
          <w:i/>
        </w:rPr>
        <w:br/>
      </w:r>
      <w:r>
        <w:rPr>
          <w:i/>
        </w:rPr>
        <w:tab/>
      </w:r>
      <w:r>
        <w:rPr>
          <w:i/>
        </w:rPr>
        <w:tab/>
      </w:r>
      <w:r>
        <w:rPr>
          <w:i/>
        </w:rPr>
        <w:tab/>
      </w:r>
      <w:r>
        <w:rPr>
          <w:i/>
        </w:rPr>
        <w:tab/>
      </w:r>
      <w:r>
        <w:rPr>
          <w:i/>
        </w:rPr>
        <w:tab/>
        <w:t>Source: MediaTek inc., Ericsson and Huawei, HiSilicon</w:t>
      </w:r>
    </w:p>
    <w:p w:rsidR="00A069BC" w:rsidRDefault="00A069BC" w:rsidP="00A069BC">
      <w:pPr>
        <w:rPr>
          <w:i/>
        </w:rPr>
      </w:pPr>
      <w:r>
        <w:rPr>
          <w:i/>
        </w:rPr>
        <w:t xml:space="preserve">Session Chair: the revision in the following link is agreeable: </w:t>
      </w:r>
      <w:r w:rsidRPr="003D45FE">
        <w:rPr>
          <w:i/>
        </w:rPr>
        <w:t>http://10.10.10.10/ftp/RAN/RAN4/Inbox/drafts/%5B111%5D%5B223%5D%20NR_redcap_enh/CR%20revision/Revised%20R4-2409796%20eDRX%20for%20RedCap%20and%20non-RedCap.docx</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3D45FE">
        <w:rPr>
          <w:rFonts w:ascii="Arial" w:hAnsi="Arial" w:cs="Arial"/>
          <w:b/>
          <w:highlight w:val="yellow"/>
        </w:rPr>
        <w:t>Return to.</w:t>
      </w:r>
    </w:p>
    <w:p w:rsidR="00A069BC" w:rsidRDefault="00A069BC" w:rsidP="00A069BC">
      <w:pPr>
        <w:pStyle w:val="4"/>
      </w:pPr>
      <w:r>
        <w:t>7.21.3</w:t>
      </w:r>
      <w:r>
        <w:tab/>
        <w:t>Moderator summary and conclusions</w:t>
      </w:r>
      <w:bookmarkEnd w:id="118"/>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0B6880">
        <w:rPr>
          <w:rFonts w:ascii="Arial" w:hAnsi="Arial"/>
          <w:sz w:val="22"/>
        </w:rPr>
        <w:t>[</w:t>
      </w:r>
      <w:proofErr w:type="gramStart"/>
      <w:r w:rsidRPr="000B6880">
        <w:rPr>
          <w:rFonts w:ascii="Arial" w:hAnsi="Arial"/>
          <w:sz w:val="22"/>
        </w:rPr>
        <w:t>111][</w:t>
      </w:r>
      <w:proofErr w:type="gramEnd"/>
      <w:r w:rsidRPr="000B6880">
        <w:rPr>
          <w:rFonts w:ascii="Arial" w:hAnsi="Arial"/>
          <w:sz w:val="22"/>
        </w:rPr>
        <w:t>223] NR_redcap_enh</w:t>
      </w:r>
    </w:p>
    <w:p w:rsidR="00A069BC" w:rsidRDefault="00A069BC" w:rsidP="00A069BC">
      <w:pPr>
        <w:rPr>
          <w:rFonts w:ascii="Arial" w:hAnsi="Arial" w:cs="Arial"/>
          <w:b/>
          <w:sz w:val="24"/>
        </w:rPr>
      </w:pPr>
      <w:r>
        <w:rPr>
          <w:rFonts w:ascii="Arial" w:hAnsi="Arial" w:cs="Arial"/>
          <w:b/>
          <w:color w:val="0000FF"/>
          <w:sz w:val="24"/>
        </w:rPr>
        <w:t>R4-2408020</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223] NR_redcap_enh</w:t>
      </w:r>
    </w:p>
    <w:p w:rsidR="00A069BC" w:rsidRDefault="00A069BC" w:rsidP="00A069B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Tuesday</w:t>
      </w:r>
      <w:r>
        <w:rPr>
          <w:rFonts w:ascii="Arial" w:hAnsi="Arial" w:cs="Arial"/>
          <w:b/>
          <w:color w:val="C00000"/>
          <w:sz w:val="21"/>
          <w:u w:val="single"/>
        </w:rPr>
        <w:t xml:space="preserve"> May 21, 2024</w:t>
      </w:r>
      <w:r w:rsidRPr="005F1911">
        <w:rPr>
          <w:rFonts w:ascii="Arial" w:hAnsi="Arial" w:cs="Arial"/>
          <w:b/>
          <w:color w:val="C00000"/>
          <w:sz w:val="21"/>
          <w:u w:val="single"/>
        </w:rPr>
        <w:t>)</w:t>
      </w:r>
    </w:p>
    <w:p w:rsidR="00A069BC" w:rsidRPr="00DF730B" w:rsidRDefault="00A069BC" w:rsidP="00A069BC">
      <w:pPr>
        <w:rPr>
          <w:b/>
          <w:sz w:val="21"/>
          <w:szCs w:val="21"/>
          <w:u w:val="single"/>
          <w:lang w:eastAsia="ko-KR"/>
        </w:rPr>
      </w:pPr>
      <w:r w:rsidRPr="00DF730B">
        <w:rPr>
          <w:b/>
          <w:sz w:val="21"/>
          <w:szCs w:val="21"/>
          <w:u w:val="single"/>
          <w:lang w:eastAsia="ko-KR"/>
        </w:rPr>
        <w:t>Issue 1-3: Measurements on higher priority carriers in IDLE and INACTIVE mode when configured with eDRX</w:t>
      </w:r>
    </w:p>
    <w:p w:rsidR="00A069BC" w:rsidRPr="00DF730B" w:rsidRDefault="00A069BC" w:rsidP="00A069BC">
      <w:pPr>
        <w:pStyle w:val="aff5"/>
        <w:numPr>
          <w:ilvl w:val="0"/>
          <w:numId w:val="8"/>
        </w:numPr>
        <w:ind w:left="720"/>
        <w:rPr>
          <w:szCs w:val="21"/>
        </w:rPr>
      </w:pPr>
      <w:r w:rsidRPr="00DF730B">
        <w:rPr>
          <w:szCs w:val="21"/>
        </w:rPr>
        <w:t>Proposals</w:t>
      </w:r>
    </w:p>
    <w:p w:rsidR="00A069BC" w:rsidRPr="00DF730B" w:rsidRDefault="00A069BC" w:rsidP="00A069BC">
      <w:pPr>
        <w:pStyle w:val="aff5"/>
        <w:numPr>
          <w:ilvl w:val="1"/>
          <w:numId w:val="8"/>
        </w:numPr>
        <w:ind w:left="1440"/>
        <w:rPr>
          <w:szCs w:val="21"/>
        </w:rPr>
      </w:pPr>
      <w:r w:rsidRPr="00DF730B">
        <w:rPr>
          <w:szCs w:val="21"/>
        </w:rPr>
        <w:t xml:space="preserve">Option 1 (ZTE): </w:t>
      </w:r>
    </w:p>
    <w:p w:rsidR="00A069BC" w:rsidRPr="00DF730B" w:rsidRDefault="00A069BC" w:rsidP="00A069BC">
      <w:pPr>
        <w:pStyle w:val="aff5"/>
        <w:numPr>
          <w:ilvl w:val="2"/>
          <w:numId w:val="8"/>
        </w:numPr>
        <w:rPr>
          <w:szCs w:val="21"/>
        </w:rPr>
      </w:pPr>
      <w:r w:rsidRPr="00DF730B">
        <w:rPr>
          <w:rFonts w:eastAsia="Yu Mincho"/>
          <w:szCs w:val="21"/>
        </w:rPr>
        <w:t>For INACTIVE mode, the same search rate as IDLE mode applies with eDRX_INACTIVE cycle length instead of eDRX_IDLE cycle length.</w:t>
      </w:r>
    </w:p>
    <w:p w:rsidR="00A069BC" w:rsidRPr="00DF730B" w:rsidRDefault="00A069BC" w:rsidP="00A069BC">
      <w:pPr>
        <w:pStyle w:val="aff5"/>
        <w:numPr>
          <w:ilvl w:val="0"/>
          <w:numId w:val="8"/>
        </w:numPr>
        <w:ind w:left="720"/>
        <w:rPr>
          <w:szCs w:val="21"/>
        </w:rPr>
      </w:pPr>
      <w:r w:rsidRPr="00DF730B">
        <w:rPr>
          <w:szCs w:val="21"/>
        </w:rPr>
        <w:t>Recommended WF</w:t>
      </w:r>
    </w:p>
    <w:p w:rsidR="00A069BC" w:rsidRPr="00DF730B" w:rsidRDefault="00A069BC" w:rsidP="00A069BC">
      <w:pPr>
        <w:pStyle w:val="aff5"/>
        <w:numPr>
          <w:ilvl w:val="1"/>
          <w:numId w:val="8"/>
        </w:numPr>
        <w:rPr>
          <w:szCs w:val="21"/>
        </w:rPr>
      </w:pPr>
      <w:r w:rsidRPr="00DF730B">
        <w:rPr>
          <w:szCs w:val="21"/>
        </w:rPr>
        <w:t xml:space="preserve">Discuss the CR directly based on </w:t>
      </w:r>
      <w:hyperlink r:id="rId235" w:history="1">
        <w:r w:rsidRPr="00DF730B">
          <w:rPr>
            <w:szCs w:val="21"/>
          </w:rPr>
          <w:t>R4-2409796</w:t>
        </w:r>
      </w:hyperlink>
      <w:r w:rsidRPr="00DF730B">
        <w:rPr>
          <w:szCs w:val="21"/>
        </w:rPr>
        <w:t xml:space="preserve">. </w:t>
      </w:r>
    </w:p>
    <w:p w:rsidR="00A069BC" w:rsidRDefault="00A069BC" w:rsidP="00A069BC">
      <w:pPr>
        <w:rPr>
          <w:color w:val="993300"/>
          <w:u w:val="single"/>
        </w:rPr>
      </w:pPr>
    </w:p>
    <w:p w:rsidR="00A069BC" w:rsidRDefault="00A069BC" w:rsidP="00A069BC">
      <w:pPr>
        <w:pStyle w:val="3"/>
      </w:pPr>
      <w:bookmarkStart w:id="119" w:name="_Toc166753630"/>
      <w:r>
        <w:t>7.22</w:t>
      </w:r>
      <w:r>
        <w:tab/>
        <w:t>Enhanced NR Sidelink Relay</w:t>
      </w:r>
      <w:bookmarkEnd w:id="119"/>
    </w:p>
    <w:p w:rsidR="00A069BC" w:rsidRDefault="00A069BC" w:rsidP="00A069BC">
      <w:pPr>
        <w:pStyle w:val="4"/>
      </w:pPr>
      <w:bookmarkStart w:id="120" w:name="_Toc166753631"/>
      <w:r>
        <w:t>7.22.1</w:t>
      </w:r>
      <w:r>
        <w:tab/>
        <w:t>RRM core requirements maintenance</w:t>
      </w:r>
      <w:bookmarkEnd w:id="120"/>
    </w:p>
    <w:p w:rsidR="00A069BC" w:rsidRDefault="00A069BC" w:rsidP="00A069BC">
      <w:pPr>
        <w:pStyle w:val="4"/>
      </w:pPr>
      <w:bookmarkStart w:id="121" w:name="_Toc166753632"/>
      <w:r>
        <w:t>7.22.2</w:t>
      </w:r>
      <w:r>
        <w:tab/>
        <w:t>RRM performance requirements</w:t>
      </w:r>
      <w:bookmarkEnd w:id="121"/>
    </w:p>
    <w:p w:rsidR="00A069BC" w:rsidRDefault="00A069BC" w:rsidP="00A069BC">
      <w:pPr>
        <w:rPr>
          <w:rFonts w:ascii="Arial" w:hAnsi="Arial" w:cs="Arial"/>
          <w:b/>
          <w:sz w:val="24"/>
        </w:rPr>
      </w:pPr>
      <w:r>
        <w:rPr>
          <w:rFonts w:ascii="Arial" w:hAnsi="Arial" w:cs="Arial"/>
          <w:b/>
          <w:color w:val="0000FF"/>
          <w:sz w:val="24"/>
        </w:rPr>
        <w:t>R4-2407326</w:t>
      </w:r>
      <w:r>
        <w:rPr>
          <w:rFonts w:ascii="Arial" w:hAnsi="Arial" w:cs="Arial"/>
          <w:b/>
          <w:color w:val="0000FF"/>
          <w:sz w:val="24"/>
        </w:rPr>
        <w:tab/>
      </w:r>
      <w:r>
        <w:rPr>
          <w:rFonts w:ascii="Arial" w:hAnsi="Arial" w:cs="Arial"/>
          <w:b/>
          <w:sz w:val="24"/>
        </w:rPr>
        <w:t>Big CRs on RRM performance requirements for NR sidelink relay enhancement</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CR-4346  rev  Cat: B (Rel-18)</w:t>
      </w:r>
      <w:r>
        <w:rPr>
          <w:i/>
        </w:rPr>
        <w:br/>
      </w:r>
      <w:r>
        <w:rPr>
          <w:i/>
        </w:rPr>
        <w:br/>
      </w:r>
      <w:r>
        <w:rPr>
          <w:i/>
        </w:rPr>
        <w:tab/>
      </w:r>
      <w:r>
        <w:rPr>
          <w:i/>
        </w:rPr>
        <w:tab/>
      </w:r>
      <w:r>
        <w:rPr>
          <w:i/>
        </w:rPr>
        <w:tab/>
      </w:r>
      <w:r>
        <w:rPr>
          <w:i/>
        </w:rPr>
        <w:tab/>
      </w:r>
      <w:r>
        <w:rPr>
          <w:i/>
        </w:rPr>
        <w:tab/>
        <w:t>Source: LG Electronics Inc.</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Big CR on RRM performance requirements for NR sidelink relay enhancement. [Email Approval]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03AB8">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R4-2409230</w:t>
      </w:r>
      <w:r>
        <w:rPr>
          <w:rFonts w:ascii="Arial" w:hAnsi="Arial" w:cs="Arial"/>
          <w:b/>
          <w:color w:val="0000FF"/>
          <w:sz w:val="24"/>
        </w:rPr>
        <w:tab/>
      </w:r>
      <w:r>
        <w:rPr>
          <w:rFonts w:ascii="Arial" w:hAnsi="Arial" w:cs="Arial"/>
          <w:b/>
          <w:sz w:val="24"/>
        </w:rPr>
        <w:t>(NR_SL_relay_enh-Perf) CR to 38.133 on applicability of SD-RSRP and SL-RSRP accuracy requirements in multipath scenario</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CR-4553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Draft CR defines applicability of SD-RSRP and SL-RSRP accuracy requirements for the remote UE in multipath scenario. MCC: Parsing Failure as Release number wrong on CR cover for TDoc R4-2409230. Database </w:t>
      </w:r>
      <w:proofErr w:type="gramStart"/>
      <w:r>
        <w:t>value :</w:t>
      </w:r>
      <w:proofErr w:type="gramEnd"/>
      <w:r>
        <w:t xml:space="preserve"> Rel-18. CR cover </w:t>
      </w:r>
      <w:proofErr w:type="gramStart"/>
      <w:r>
        <w:t>value :</w:t>
      </w:r>
      <w:proofErr w:type="gramEnd"/>
      <w:r>
        <w:t xml:space="preserve"> Rel-17.  A revisio</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R4-2409649</w:t>
      </w:r>
      <w:r>
        <w:rPr>
          <w:rFonts w:ascii="Arial" w:hAnsi="Arial" w:cs="Arial"/>
          <w:b/>
          <w:color w:val="0000FF"/>
          <w:sz w:val="24"/>
        </w:rPr>
        <w:tab/>
      </w:r>
      <w:r>
        <w:rPr>
          <w:rFonts w:ascii="Arial" w:hAnsi="Arial" w:cs="Arial"/>
          <w:b/>
          <w:sz w:val="24"/>
        </w:rPr>
        <w:t>(NR_SL_relay_enh-Perf) Draft CR for test case for delay of selection/reselection of relay UE by remote UE in U2U relay scenario</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Nokia, LG Electronics</w:t>
      </w:r>
    </w:p>
    <w:p w:rsidR="00A069BC" w:rsidRPr="001D4AA4" w:rsidRDefault="00A069BC" w:rsidP="00A069BC">
      <w:pPr>
        <w:rPr>
          <w:i/>
        </w:rPr>
      </w:pPr>
      <w:r w:rsidRPr="001D4AA4">
        <w:rPr>
          <w:sz w:val="21"/>
          <w:lang w:eastAsia="ko-KR"/>
        </w:rPr>
        <w:lastRenderedPageBreak/>
        <w:t>M</w:t>
      </w:r>
      <w:r w:rsidRPr="001D4AA4">
        <w:rPr>
          <w:rFonts w:hint="eastAsia"/>
          <w:sz w:val="21"/>
          <w:lang w:eastAsia="zh-CN"/>
        </w:rPr>
        <w:t>ode</w:t>
      </w:r>
      <w:r w:rsidRPr="001D4AA4">
        <w:rPr>
          <w:sz w:val="21"/>
          <w:lang w:eastAsia="ko-KR"/>
        </w:rPr>
        <w:t>rator: can further discuss based on the revision from QC.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R4-2410140 (from R4-2409649).</w:t>
      </w:r>
    </w:p>
    <w:p w:rsidR="00A069BC" w:rsidRDefault="00A069BC" w:rsidP="00A069BC">
      <w:pPr>
        <w:rPr>
          <w:rFonts w:ascii="Arial" w:hAnsi="Arial" w:cs="Arial"/>
          <w:b/>
          <w:sz w:val="24"/>
        </w:rPr>
      </w:pPr>
      <w:hyperlink r:id="rId236" w:history="1">
        <w:r w:rsidRPr="001D4AA4">
          <w:rPr>
            <w:rStyle w:val="ae"/>
            <w:rFonts w:ascii="Arial" w:hAnsi="Arial" w:cs="Arial"/>
            <w:sz w:val="24"/>
          </w:rPr>
          <w:t>R4-2410140</w:t>
        </w:r>
      </w:hyperlink>
      <w:r>
        <w:rPr>
          <w:rFonts w:ascii="Arial" w:hAnsi="Arial" w:cs="Arial"/>
          <w:b/>
          <w:color w:val="0000FF"/>
          <w:sz w:val="24"/>
        </w:rPr>
        <w:tab/>
      </w:r>
      <w:r>
        <w:rPr>
          <w:rFonts w:ascii="Arial" w:hAnsi="Arial" w:cs="Arial"/>
          <w:b/>
          <w:sz w:val="24"/>
        </w:rPr>
        <w:t>(NR_SL_relay_enh-Perf) Draft CR for test case for delay of selection/reselection of relay UE by remote UE in U2U relay scenario</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Nokia, LG Electronics</w:t>
      </w:r>
    </w:p>
    <w:p w:rsidR="00A069BC" w:rsidRPr="001D4AA4" w:rsidRDefault="00A069BC" w:rsidP="00A069BC">
      <w:pPr>
        <w:rPr>
          <w:i/>
        </w:rPr>
      </w:pPr>
      <w:r w:rsidRPr="001D4AA4">
        <w:rPr>
          <w:sz w:val="21"/>
          <w:lang w:eastAsia="ko-KR"/>
        </w:rPr>
        <w:t>M</w:t>
      </w:r>
      <w:r w:rsidRPr="001D4AA4">
        <w:rPr>
          <w:rFonts w:hint="eastAsia"/>
          <w:sz w:val="21"/>
          <w:lang w:eastAsia="zh-CN"/>
        </w:rPr>
        <w:t>ode</w:t>
      </w:r>
      <w:r w:rsidRPr="001D4AA4">
        <w:rPr>
          <w:sz w:val="21"/>
          <w:lang w:eastAsia="ko-KR"/>
        </w:rPr>
        <w:t>rator: can further discuss based on the revision from QC.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D4AA4">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R4-2409672</w:t>
      </w:r>
      <w:r>
        <w:rPr>
          <w:rFonts w:ascii="Arial" w:hAnsi="Arial" w:cs="Arial"/>
          <w:b/>
          <w:color w:val="0000FF"/>
          <w:sz w:val="24"/>
        </w:rPr>
        <w:tab/>
      </w:r>
      <w:r>
        <w:rPr>
          <w:rFonts w:ascii="Arial" w:hAnsi="Arial" w:cs="Arial"/>
          <w:b/>
          <w:sz w:val="24"/>
        </w:rPr>
        <w:t>(NR_SL_relay_enh-Perf) Applicability of SD-RSRP and SL-RSRP accuracy requirements in multipath scenario</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CR-4586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defines applicability of SD-RSRP and SL-RSRP accuracy requirements for the remote UE in multipath scenario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2669EE">
        <w:rPr>
          <w:rFonts w:ascii="Arial" w:hAnsi="Arial" w:cs="Arial"/>
          <w:b/>
          <w:highlight w:val="green"/>
        </w:rPr>
        <w:t>Endorsed.</w:t>
      </w:r>
    </w:p>
    <w:p w:rsidR="00A069BC" w:rsidRDefault="00A069BC" w:rsidP="00A069BC">
      <w:pPr>
        <w:pStyle w:val="4"/>
      </w:pPr>
      <w:bookmarkStart w:id="122" w:name="_Toc166753633"/>
      <w:r>
        <w:t>7.22.3</w:t>
      </w:r>
      <w:r>
        <w:tab/>
        <w:t>Moderator summary and conclusions</w:t>
      </w:r>
      <w:bookmarkEnd w:id="122"/>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425C6A">
        <w:rPr>
          <w:rFonts w:ascii="Arial" w:hAnsi="Arial"/>
          <w:sz w:val="22"/>
        </w:rPr>
        <w:t>[</w:t>
      </w:r>
      <w:proofErr w:type="gramStart"/>
      <w:r w:rsidRPr="00425C6A">
        <w:rPr>
          <w:rFonts w:ascii="Arial" w:hAnsi="Arial"/>
          <w:sz w:val="22"/>
        </w:rPr>
        <w:t>111][</w:t>
      </w:r>
      <w:proofErr w:type="gramEnd"/>
      <w:r w:rsidRPr="00425C6A">
        <w:rPr>
          <w:rFonts w:ascii="Arial" w:hAnsi="Arial"/>
          <w:sz w:val="22"/>
        </w:rPr>
        <w:t>224] NR_SL_relay_enh</w:t>
      </w:r>
    </w:p>
    <w:p w:rsidR="00A069BC" w:rsidRDefault="00A069BC" w:rsidP="00A069BC">
      <w:pPr>
        <w:rPr>
          <w:rFonts w:ascii="Arial" w:hAnsi="Arial" w:cs="Arial"/>
          <w:b/>
          <w:sz w:val="24"/>
        </w:rPr>
      </w:pPr>
      <w:r>
        <w:rPr>
          <w:rFonts w:ascii="Arial" w:hAnsi="Arial" w:cs="Arial"/>
          <w:b/>
          <w:color w:val="0000FF"/>
          <w:sz w:val="24"/>
        </w:rPr>
        <w:t>R4-2408021</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224] NR_SL_relay_enh</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hint="eastAsia"/>
          <w:b/>
          <w:color w:val="C00000"/>
          <w:sz w:val="21"/>
          <w:u w:val="single"/>
          <w:lang w:eastAsia="zh-CN"/>
        </w:rPr>
        <w:t>M</w:t>
      </w:r>
      <w:r>
        <w:rPr>
          <w:rFonts w:ascii="Arial" w:hAnsi="Arial" w:cs="Arial"/>
          <w:b/>
          <w:color w:val="C00000"/>
          <w:sz w:val="21"/>
          <w:u w:val="single"/>
        </w:rPr>
        <w:t>onday May 20, 2024</w:t>
      </w:r>
      <w:r w:rsidRPr="005F1911">
        <w:rPr>
          <w:rFonts w:ascii="Arial" w:hAnsi="Arial" w:cs="Arial"/>
          <w:b/>
          <w:color w:val="C00000"/>
          <w:sz w:val="21"/>
          <w:u w:val="single"/>
        </w:rPr>
        <w:t>)</w:t>
      </w:r>
    </w:p>
    <w:p w:rsidR="00A069BC" w:rsidRPr="006D0156" w:rsidRDefault="00A069BC" w:rsidP="00A069BC">
      <w:pPr>
        <w:rPr>
          <w:b/>
          <w:sz w:val="21"/>
          <w:u w:val="single"/>
          <w:lang w:eastAsia="ko-KR"/>
        </w:rPr>
      </w:pPr>
      <w:r w:rsidRPr="006D0156">
        <w:rPr>
          <w:b/>
          <w:sz w:val="21"/>
          <w:u w:val="single"/>
          <w:lang w:eastAsia="ko-KR"/>
        </w:rPr>
        <w:t>Issue 1-1-1:</w:t>
      </w:r>
      <w:r w:rsidRPr="006D0156">
        <w:rPr>
          <w:rFonts w:hint="eastAsia"/>
          <w:b/>
          <w:sz w:val="21"/>
          <w:u w:val="single"/>
          <w:lang w:eastAsia="ko-KR"/>
        </w:rPr>
        <w:t xml:space="preserve"> </w:t>
      </w:r>
      <w:r w:rsidRPr="006D0156">
        <w:rPr>
          <w:b/>
          <w:sz w:val="21"/>
          <w:u w:val="single"/>
          <w:lang w:eastAsia="ko-KR"/>
        </w:rPr>
        <w:fldChar w:fldCharType="begin"/>
      </w:r>
      <w:r w:rsidRPr="006D0156">
        <w:rPr>
          <w:b/>
          <w:sz w:val="21"/>
          <w:u w:val="single"/>
          <w:lang w:eastAsia="ko-KR"/>
        </w:rPr>
        <w:instrText xml:space="preserve"> DOCPROPERTY  CrTitle  \* MERGEFORMAT </w:instrText>
      </w:r>
      <w:r w:rsidRPr="006D0156">
        <w:rPr>
          <w:b/>
          <w:sz w:val="21"/>
          <w:u w:val="single"/>
          <w:lang w:eastAsia="ko-KR"/>
        </w:rPr>
        <w:fldChar w:fldCharType="separate"/>
      </w:r>
      <w:r w:rsidRPr="006D0156">
        <w:rPr>
          <w:b/>
          <w:sz w:val="21"/>
          <w:u w:val="single"/>
          <w:lang w:eastAsia="ko-KR"/>
        </w:rPr>
        <w:t xml:space="preserve">Draft </w:t>
      </w:r>
      <w:r w:rsidRPr="006D0156">
        <w:rPr>
          <w:rFonts w:hint="eastAsia"/>
          <w:b/>
          <w:sz w:val="21"/>
          <w:u w:val="single"/>
          <w:lang w:eastAsia="ko-KR"/>
        </w:rPr>
        <w:t>CR</w:t>
      </w:r>
      <w:r w:rsidRPr="006D0156">
        <w:rPr>
          <w:b/>
          <w:sz w:val="21"/>
          <w:u w:val="single"/>
          <w:lang w:eastAsia="ko-KR"/>
        </w:rPr>
        <w:t xml:space="preserve"> </w:t>
      </w:r>
      <w:r w:rsidRPr="006D0156">
        <w:rPr>
          <w:rFonts w:hint="eastAsia"/>
          <w:b/>
          <w:sz w:val="21"/>
          <w:u w:val="single"/>
          <w:lang w:eastAsia="ko-KR"/>
        </w:rPr>
        <w:t>for</w:t>
      </w:r>
      <w:r w:rsidRPr="006D0156">
        <w:rPr>
          <w:b/>
          <w:sz w:val="21"/>
          <w:u w:val="single"/>
          <w:lang w:eastAsia="ko-KR"/>
        </w:rPr>
        <w:t xml:space="preserve"> </w:t>
      </w:r>
      <w:r w:rsidRPr="006D0156">
        <w:rPr>
          <w:rFonts w:hint="eastAsia"/>
          <w:b/>
          <w:sz w:val="21"/>
          <w:u w:val="single"/>
          <w:lang w:eastAsia="ko-KR"/>
        </w:rPr>
        <w:t>test case</w:t>
      </w:r>
      <w:r w:rsidRPr="006D0156">
        <w:rPr>
          <w:b/>
          <w:sz w:val="21"/>
          <w:u w:val="single"/>
          <w:lang w:eastAsia="ko-KR"/>
        </w:rPr>
        <w:t xml:space="preserve"> </w:t>
      </w:r>
      <w:r w:rsidRPr="006D0156">
        <w:rPr>
          <w:b/>
          <w:sz w:val="21"/>
          <w:u w:val="single"/>
          <w:lang w:eastAsia="ko-KR"/>
        </w:rPr>
        <w:fldChar w:fldCharType="end"/>
      </w:r>
      <w:r w:rsidRPr="006D0156">
        <w:rPr>
          <w:rFonts w:hint="eastAsia"/>
          <w:b/>
          <w:sz w:val="21"/>
          <w:u w:val="single"/>
          <w:lang w:eastAsia="ko-KR"/>
        </w:rPr>
        <w:t>for delay of selection/reselection of relay UE by remote UE in U2U relay scenario</w:t>
      </w:r>
    </w:p>
    <w:p w:rsidR="00A069BC" w:rsidRPr="006D0156" w:rsidRDefault="00A069BC" w:rsidP="00A069BC">
      <w:pPr>
        <w:pStyle w:val="aff5"/>
        <w:numPr>
          <w:ilvl w:val="0"/>
          <w:numId w:val="8"/>
        </w:numPr>
        <w:rPr>
          <w:rFonts w:eastAsia="Malgun Gothic"/>
          <w:b/>
          <w:i/>
          <w:lang w:eastAsia="ko-KR"/>
        </w:rPr>
      </w:pPr>
      <w:r w:rsidRPr="006D0156">
        <w:rPr>
          <w:rFonts w:eastAsia="Malgun Gothic" w:hint="eastAsia"/>
          <w:b/>
          <w:i/>
          <w:lang w:eastAsia="ko-KR"/>
        </w:rPr>
        <w:t xml:space="preserve">Reason for change: </w:t>
      </w:r>
      <w:r w:rsidRPr="006D0156">
        <w:rPr>
          <w:lang w:eastAsia="ko-KR"/>
        </w:rPr>
        <w:t xml:space="preserve">To introduce </w:t>
      </w:r>
      <w:r w:rsidRPr="006D0156">
        <w:rPr>
          <w:rFonts w:hint="eastAsia"/>
          <w:lang w:eastAsia="ko-KR"/>
        </w:rPr>
        <w:t>test case for delay of selection/reselection of relay UE by remote UE in U2U relay scenario</w:t>
      </w:r>
    </w:p>
    <w:p w:rsidR="00A069BC" w:rsidRPr="006D0156" w:rsidRDefault="00A069BC" w:rsidP="00A069BC">
      <w:pPr>
        <w:pStyle w:val="aff5"/>
        <w:numPr>
          <w:ilvl w:val="0"/>
          <w:numId w:val="8"/>
        </w:numPr>
        <w:rPr>
          <w:rFonts w:eastAsia="Malgun Gothic"/>
          <w:b/>
          <w:i/>
          <w:lang w:eastAsia="ko-KR"/>
        </w:rPr>
      </w:pPr>
      <w:r w:rsidRPr="006D0156">
        <w:rPr>
          <w:rFonts w:eastAsia="Malgun Gothic" w:hint="eastAsia"/>
          <w:b/>
          <w:i/>
          <w:lang w:eastAsia="ko-KR"/>
        </w:rPr>
        <w:t xml:space="preserve">Summary of change: </w:t>
      </w:r>
      <w:r w:rsidRPr="006D0156">
        <w:rPr>
          <w:lang w:eastAsia="ko-KR"/>
        </w:rPr>
        <w:t xml:space="preserve">Add </w:t>
      </w:r>
      <w:r w:rsidRPr="006D0156">
        <w:rPr>
          <w:rFonts w:hint="eastAsia"/>
          <w:lang w:eastAsia="ko-KR"/>
        </w:rPr>
        <w:t>test case for delay of selection/reselection of relay UE by remote UE in U2U relay scenario</w:t>
      </w:r>
    </w:p>
    <w:p w:rsidR="00A069BC" w:rsidRPr="006D0156" w:rsidRDefault="00A069BC" w:rsidP="00A069BC">
      <w:pPr>
        <w:pStyle w:val="aff5"/>
        <w:numPr>
          <w:ilvl w:val="0"/>
          <w:numId w:val="8"/>
        </w:numPr>
      </w:pPr>
      <w:r w:rsidRPr="006D0156">
        <w:rPr>
          <w:rFonts w:eastAsia="Malgun Gothic" w:hint="eastAsia"/>
          <w:b/>
          <w:i/>
          <w:lang w:eastAsia="ko-KR"/>
        </w:rPr>
        <w:t xml:space="preserve">Consequences if not approved: </w:t>
      </w:r>
      <w:r w:rsidRPr="006D0156">
        <w:rPr>
          <w:noProof/>
        </w:rPr>
        <w:t xml:space="preserve">No </w:t>
      </w:r>
      <w:r w:rsidRPr="006D0156">
        <w:rPr>
          <w:rFonts w:hint="eastAsia"/>
          <w:lang w:eastAsia="ko-KR"/>
        </w:rPr>
        <w:t>test case for delay of selection/reselection of relay UE by remote UE in U2U relay scenario</w:t>
      </w:r>
      <w:r w:rsidRPr="006D0156">
        <w:rPr>
          <w:noProof/>
        </w:rPr>
        <w:t xml:space="preserve"> in 38.1</w:t>
      </w:r>
      <w:r w:rsidRPr="006D0156">
        <w:rPr>
          <w:rFonts w:hint="eastAsia"/>
          <w:noProof/>
          <w:lang w:eastAsia="ko-KR"/>
        </w:rPr>
        <w:t>33</w:t>
      </w:r>
    </w:p>
    <w:p w:rsidR="00A069BC" w:rsidRPr="006D0156" w:rsidRDefault="00A069BC" w:rsidP="00A069BC">
      <w:pPr>
        <w:pStyle w:val="aff5"/>
        <w:numPr>
          <w:ilvl w:val="0"/>
          <w:numId w:val="8"/>
        </w:numPr>
        <w:ind w:left="720"/>
      </w:pPr>
      <w:r w:rsidRPr="006D0156">
        <w:t>Recommended WF</w:t>
      </w:r>
    </w:p>
    <w:p w:rsidR="00A069BC" w:rsidRPr="006D0156" w:rsidRDefault="00A069BC" w:rsidP="00A069BC">
      <w:pPr>
        <w:pStyle w:val="aff5"/>
        <w:numPr>
          <w:ilvl w:val="1"/>
          <w:numId w:val="8"/>
        </w:numPr>
        <w:ind w:left="1296"/>
        <w:rPr>
          <w:b/>
        </w:rPr>
      </w:pPr>
      <w:r w:rsidRPr="006D0156">
        <w:t xml:space="preserve">Moderator’s view: </w:t>
      </w:r>
      <w:r w:rsidRPr="006D0156">
        <w:rPr>
          <w:rFonts w:eastAsia="Malgun Gothic" w:hint="eastAsia"/>
          <w:lang w:eastAsia="ko-KR"/>
        </w:rPr>
        <w:t>Can be endorsed</w:t>
      </w:r>
      <w:r w:rsidRPr="006D0156">
        <w:t>.</w:t>
      </w:r>
    </w:p>
    <w:p w:rsidR="00A069BC" w:rsidRPr="006D0156" w:rsidRDefault="00A069BC" w:rsidP="00A069BC">
      <w:pPr>
        <w:pStyle w:val="aff5"/>
        <w:ind w:left="936"/>
      </w:pPr>
    </w:p>
    <w:p w:rsidR="00A069BC" w:rsidRPr="006D0156" w:rsidRDefault="00A069BC" w:rsidP="00A069BC">
      <w:pPr>
        <w:rPr>
          <w:b/>
          <w:sz w:val="21"/>
          <w:u w:val="single"/>
          <w:lang w:eastAsia="ko-KR"/>
        </w:rPr>
      </w:pPr>
      <w:r w:rsidRPr="006D0156">
        <w:rPr>
          <w:b/>
          <w:sz w:val="21"/>
          <w:u w:val="single"/>
          <w:lang w:eastAsia="ko-KR"/>
        </w:rPr>
        <w:t>Issue 1-1-</w:t>
      </w:r>
      <w:r w:rsidRPr="006D0156">
        <w:rPr>
          <w:rFonts w:eastAsia="Malgun Gothic" w:hint="eastAsia"/>
          <w:b/>
          <w:sz w:val="21"/>
          <w:u w:val="single"/>
          <w:lang w:eastAsia="ko-KR"/>
        </w:rPr>
        <w:t>2</w:t>
      </w:r>
      <w:r w:rsidRPr="006D0156">
        <w:rPr>
          <w:b/>
          <w:sz w:val="21"/>
          <w:u w:val="single"/>
          <w:lang w:eastAsia="ko-KR"/>
        </w:rPr>
        <w:t>:</w:t>
      </w:r>
      <w:r w:rsidRPr="006D0156">
        <w:rPr>
          <w:rFonts w:hint="eastAsia"/>
          <w:b/>
          <w:sz w:val="21"/>
          <w:u w:val="single"/>
          <w:lang w:eastAsia="ko-KR"/>
        </w:rPr>
        <w:t xml:space="preserve"> </w:t>
      </w:r>
      <w:r w:rsidRPr="006D0156">
        <w:rPr>
          <w:b/>
          <w:sz w:val="21"/>
          <w:u w:val="single"/>
          <w:lang w:eastAsia="ko-KR"/>
        </w:rPr>
        <w:t>Applicability of SD-RSRP and SL-RSRP accuracy requirements in multipath scenario</w:t>
      </w:r>
    </w:p>
    <w:p w:rsidR="00A069BC" w:rsidRPr="006D0156" w:rsidRDefault="00A069BC" w:rsidP="00A069BC">
      <w:pPr>
        <w:pStyle w:val="aff5"/>
        <w:numPr>
          <w:ilvl w:val="0"/>
          <w:numId w:val="8"/>
        </w:numPr>
        <w:rPr>
          <w:rFonts w:eastAsia="Malgun Gothic"/>
          <w:b/>
          <w:i/>
          <w:lang w:eastAsia="ko-KR"/>
        </w:rPr>
      </w:pPr>
      <w:r w:rsidRPr="006D0156">
        <w:rPr>
          <w:rFonts w:eastAsia="Malgun Gothic" w:hint="eastAsia"/>
          <w:b/>
          <w:i/>
          <w:lang w:eastAsia="ko-KR"/>
        </w:rPr>
        <w:t xml:space="preserve">Reason for change: </w:t>
      </w:r>
      <w:r w:rsidRPr="006D0156">
        <w:rPr>
          <w:noProof/>
        </w:rPr>
        <w:t>To define applicable conditions for a remote sidelink UE in multipath relay scenario to meet the SD-RSRP and SL-RSRP accuracies</w:t>
      </w:r>
    </w:p>
    <w:p w:rsidR="00A069BC" w:rsidRPr="006D0156" w:rsidRDefault="00A069BC" w:rsidP="00A069BC">
      <w:pPr>
        <w:pStyle w:val="aff5"/>
        <w:numPr>
          <w:ilvl w:val="0"/>
          <w:numId w:val="8"/>
        </w:numPr>
        <w:spacing w:after="240"/>
        <w:rPr>
          <w:noProof/>
          <w:lang w:eastAsia="ko-KR"/>
        </w:rPr>
      </w:pPr>
      <w:r w:rsidRPr="006D0156">
        <w:rPr>
          <w:rFonts w:eastAsia="Malgun Gothic" w:hint="eastAsia"/>
          <w:b/>
          <w:i/>
          <w:lang w:eastAsia="ko-KR"/>
        </w:rPr>
        <w:t xml:space="preserve">Summary of change: </w:t>
      </w:r>
      <w:r w:rsidRPr="006D0156">
        <w:rPr>
          <w:noProof/>
          <w:lang w:eastAsia="ko-KR"/>
        </w:rPr>
        <w:t xml:space="preserve">This CR makes additional changes to R4-2403336 which was endorsed at RAN4#110. The new changes are highlgithed. </w:t>
      </w:r>
    </w:p>
    <w:p w:rsidR="00A069BC" w:rsidRPr="006D0156" w:rsidRDefault="00A069BC" w:rsidP="00A069BC">
      <w:pPr>
        <w:pStyle w:val="aff5"/>
        <w:spacing w:after="240"/>
        <w:ind w:left="936"/>
        <w:rPr>
          <w:rFonts w:eastAsia="Malgun Gothic"/>
          <w:noProof/>
          <w:lang w:eastAsia="ko-KR"/>
        </w:rPr>
      </w:pPr>
      <w:r w:rsidRPr="006D0156">
        <w:rPr>
          <w:noProof/>
          <w:lang w:eastAsia="ko-KR"/>
        </w:rPr>
        <w:lastRenderedPageBreak/>
        <w:t>Following was agreed in R4-2406298, and this CR captures those changes as per worksplit:</w:t>
      </w:r>
    </w:p>
    <w:tbl>
      <w:tblPr>
        <w:tblStyle w:val="afff1"/>
        <w:tblW w:w="8434" w:type="dxa"/>
        <w:tblInd w:w="1200" w:type="dxa"/>
        <w:tblLayout w:type="fixed"/>
        <w:tblLook w:val="04A0" w:firstRow="1" w:lastRow="0" w:firstColumn="1" w:lastColumn="0" w:noHBand="0" w:noVBand="1"/>
      </w:tblPr>
      <w:tblGrid>
        <w:gridCol w:w="8434"/>
      </w:tblGrid>
      <w:tr w:rsidR="00A069BC" w:rsidRPr="006D0156" w:rsidTr="00BB4A79">
        <w:tc>
          <w:tcPr>
            <w:tcW w:w="8434" w:type="dxa"/>
          </w:tcPr>
          <w:p w:rsidR="00A069BC" w:rsidRPr="006D0156" w:rsidRDefault="00A069BC" w:rsidP="00A069BC">
            <w:pPr>
              <w:pStyle w:val="aff5"/>
              <w:numPr>
                <w:ilvl w:val="0"/>
                <w:numId w:val="13"/>
              </w:numPr>
              <w:spacing w:before="0"/>
              <w:ind w:left="780"/>
              <w:rPr>
                <w:szCs w:val="21"/>
              </w:rPr>
            </w:pPr>
            <w:r w:rsidRPr="006D0156">
              <w:rPr>
                <w:szCs w:val="21"/>
              </w:rPr>
              <w:t>Agreement:</w:t>
            </w:r>
          </w:p>
          <w:p w:rsidR="00A069BC" w:rsidRPr="006D0156" w:rsidRDefault="00A069BC" w:rsidP="00A069BC">
            <w:pPr>
              <w:pStyle w:val="aff5"/>
              <w:numPr>
                <w:ilvl w:val="1"/>
                <w:numId w:val="13"/>
              </w:numPr>
              <w:spacing w:before="0" w:line="259" w:lineRule="auto"/>
              <w:ind w:left="1500"/>
              <w:rPr>
                <w:szCs w:val="21"/>
              </w:rPr>
            </w:pPr>
            <w:r w:rsidRPr="006D0156">
              <w:rPr>
                <w:szCs w:val="21"/>
              </w:rPr>
              <w:t>Existing accuracies of SD-RSRP and SL-RSRP in clause 10.4.5 shall also apply for the remote UE in the multipath scenario provided that the remote UE:</w:t>
            </w:r>
          </w:p>
          <w:p w:rsidR="00A069BC" w:rsidRPr="006D0156" w:rsidRDefault="00A069BC" w:rsidP="00A069BC">
            <w:pPr>
              <w:pStyle w:val="aff5"/>
              <w:numPr>
                <w:ilvl w:val="2"/>
                <w:numId w:val="8"/>
              </w:numPr>
              <w:spacing w:before="0" w:line="259" w:lineRule="auto"/>
              <w:ind w:left="2220"/>
              <w:rPr>
                <w:szCs w:val="21"/>
              </w:rPr>
            </w:pPr>
            <w:r w:rsidRPr="006D0156">
              <w:rPr>
                <w:szCs w:val="21"/>
              </w:rPr>
              <w:t>is synchronised to the sidelink relay UE that is measured and</w:t>
            </w:r>
          </w:p>
          <w:p w:rsidR="00A069BC" w:rsidRPr="006D0156" w:rsidRDefault="00A069BC" w:rsidP="00A069BC">
            <w:pPr>
              <w:pStyle w:val="aff5"/>
              <w:numPr>
                <w:ilvl w:val="2"/>
                <w:numId w:val="8"/>
              </w:numPr>
              <w:spacing w:before="0" w:line="259" w:lineRule="auto"/>
              <w:ind w:left="2220"/>
              <w:rPr>
                <w:szCs w:val="21"/>
              </w:rPr>
            </w:pPr>
            <w:r w:rsidRPr="006D0156">
              <w:rPr>
                <w:szCs w:val="21"/>
              </w:rPr>
              <w:t xml:space="preserve">is in-coverage on the frequency used for sidelink if both the direct path and the SL on the indirect path are on the same frequency or </w:t>
            </w:r>
          </w:p>
          <w:p w:rsidR="00A069BC" w:rsidRPr="006D0156" w:rsidRDefault="00A069BC" w:rsidP="00A069BC">
            <w:pPr>
              <w:pStyle w:val="aff5"/>
              <w:numPr>
                <w:ilvl w:val="2"/>
                <w:numId w:val="8"/>
              </w:numPr>
              <w:spacing w:before="0" w:line="259" w:lineRule="auto"/>
              <w:ind w:left="2220"/>
              <w:rPr>
                <w:szCs w:val="21"/>
              </w:rPr>
            </w:pPr>
            <w:r w:rsidRPr="006D0156">
              <w:rPr>
                <w:szCs w:val="21"/>
              </w:rPr>
              <w:t>is out of coverage on the frequency used for sidelink if the direct path and the SL on the indirect path are on different frequencies.</w:t>
            </w:r>
          </w:p>
        </w:tc>
      </w:tr>
    </w:tbl>
    <w:p w:rsidR="00A069BC" w:rsidRPr="006D0156" w:rsidRDefault="00A069BC" w:rsidP="00A069BC">
      <w:pPr>
        <w:pStyle w:val="aff5"/>
        <w:ind w:left="936"/>
        <w:rPr>
          <w:rFonts w:eastAsia="Malgun Gothic"/>
          <w:b/>
          <w:i/>
          <w:lang w:eastAsia="ko-KR"/>
        </w:rPr>
      </w:pPr>
    </w:p>
    <w:p w:rsidR="00A069BC" w:rsidRPr="006D0156" w:rsidRDefault="00A069BC" w:rsidP="00A069BC">
      <w:pPr>
        <w:pStyle w:val="aff5"/>
        <w:numPr>
          <w:ilvl w:val="0"/>
          <w:numId w:val="8"/>
        </w:numPr>
      </w:pPr>
      <w:r w:rsidRPr="006D0156">
        <w:rPr>
          <w:rFonts w:eastAsia="Malgun Gothic" w:hint="eastAsia"/>
          <w:b/>
          <w:i/>
          <w:lang w:eastAsia="ko-KR"/>
        </w:rPr>
        <w:t xml:space="preserve">Consequences if not approved: </w:t>
      </w:r>
      <w:r w:rsidRPr="006D0156">
        <w:rPr>
          <w:noProof/>
          <w:lang w:eastAsia="ko-KR"/>
        </w:rPr>
        <w:t>The SD-RSRP and SL-RSRP accuracy performance of the remote UE in multipath relay operation cannot be guaranteed.</w:t>
      </w:r>
    </w:p>
    <w:p w:rsidR="00A069BC" w:rsidRPr="006D0156" w:rsidRDefault="00A069BC" w:rsidP="00A069BC">
      <w:pPr>
        <w:pStyle w:val="aff5"/>
        <w:numPr>
          <w:ilvl w:val="0"/>
          <w:numId w:val="8"/>
        </w:numPr>
        <w:ind w:left="720"/>
      </w:pPr>
      <w:r w:rsidRPr="006D0156">
        <w:t>Recommended WF</w:t>
      </w:r>
    </w:p>
    <w:p w:rsidR="00A069BC" w:rsidRPr="006D0156" w:rsidRDefault="00A069BC" w:rsidP="00A069BC">
      <w:pPr>
        <w:pStyle w:val="aff5"/>
        <w:numPr>
          <w:ilvl w:val="1"/>
          <w:numId w:val="8"/>
        </w:numPr>
        <w:ind w:left="1296"/>
        <w:rPr>
          <w:b/>
        </w:rPr>
      </w:pPr>
      <w:r w:rsidRPr="006D0156">
        <w:t xml:space="preserve">Moderator’s view: </w:t>
      </w:r>
      <w:r w:rsidRPr="006D0156">
        <w:rPr>
          <w:rFonts w:eastAsia="Malgun Gothic" w:hint="eastAsia"/>
          <w:lang w:eastAsia="ko-KR"/>
        </w:rPr>
        <w:t>Can be endorsed</w:t>
      </w:r>
      <w:r w:rsidRPr="006D0156">
        <w:t>.</w:t>
      </w:r>
    </w:p>
    <w:p w:rsidR="00A069BC" w:rsidRPr="00425C6A" w:rsidRDefault="00A069BC" w:rsidP="00A069BC"/>
    <w:p w:rsidR="00A069BC" w:rsidRDefault="00A069BC" w:rsidP="00A069BC">
      <w:pPr>
        <w:rPr>
          <w:color w:val="993300"/>
          <w:u w:val="single"/>
        </w:rPr>
      </w:pPr>
    </w:p>
    <w:p w:rsidR="00A069BC" w:rsidRDefault="00A069BC" w:rsidP="00A069BC">
      <w:pPr>
        <w:pStyle w:val="3"/>
      </w:pPr>
      <w:bookmarkStart w:id="123" w:name="_Toc166753634"/>
      <w:r>
        <w:t>7.23</w:t>
      </w:r>
      <w:r>
        <w:tab/>
        <w:t>Mobile IAB (Integrated Access and Backhaul) for NR</w:t>
      </w:r>
      <w:bookmarkEnd w:id="123"/>
    </w:p>
    <w:p w:rsidR="00A069BC" w:rsidRDefault="00A069BC" w:rsidP="00A069BC">
      <w:pPr>
        <w:pStyle w:val="4"/>
      </w:pPr>
      <w:bookmarkStart w:id="124" w:name="_Toc166753637"/>
      <w:r>
        <w:t>7.23.3</w:t>
      </w:r>
      <w:r>
        <w:tab/>
        <w:t>RRM core requirements maintenance</w:t>
      </w:r>
      <w:bookmarkEnd w:id="124"/>
    </w:p>
    <w:p w:rsidR="00A069BC" w:rsidRDefault="00A069BC" w:rsidP="00A069BC">
      <w:pPr>
        <w:pStyle w:val="4"/>
      </w:pPr>
      <w:bookmarkStart w:id="125" w:name="_Toc166753638"/>
      <w:r>
        <w:t>7.23.4</w:t>
      </w:r>
      <w:r>
        <w:tab/>
        <w:t>RRM performance requirements</w:t>
      </w:r>
      <w:bookmarkEnd w:id="125"/>
    </w:p>
    <w:p w:rsidR="00A069BC" w:rsidRDefault="00A069BC" w:rsidP="00A069BC">
      <w:pPr>
        <w:rPr>
          <w:rFonts w:ascii="Arial" w:hAnsi="Arial" w:cs="Arial"/>
          <w:b/>
          <w:sz w:val="24"/>
        </w:rPr>
      </w:pPr>
      <w:r>
        <w:rPr>
          <w:rFonts w:ascii="Arial" w:hAnsi="Arial" w:cs="Arial"/>
          <w:b/>
          <w:color w:val="0000FF"/>
          <w:sz w:val="24"/>
        </w:rPr>
        <w:t>R4-2408660</w:t>
      </w:r>
      <w:r>
        <w:rPr>
          <w:rFonts w:ascii="Arial" w:hAnsi="Arial" w:cs="Arial"/>
          <w:b/>
          <w:color w:val="0000FF"/>
          <w:sz w:val="24"/>
        </w:rPr>
        <w:tab/>
      </w:r>
      <w:r>
        <w:rPr>
          <w:rFonts w:ascii="Arial" w:hAnsi="Arial" w:cs="Arial"/>
          <w:b/>
          <w:sz w:val="24"/>
        </w:rPr>
        <w:t>Draft CR to 38.174 on mIAB-MT RRM Transmit Timing Test Cases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v18.4.0</w:t>
      </w:r>
      <w:r>
        <w:rPr>
          <w:i/>
        </w:rPr>
        <w:tab/>
        <w:t xml:space="preserve">  CR-  rev  Cat: B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C92929">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R4-2409306</w:t>
      </w:r>
      <w:r>
        <w:rPr>
          <w:rFonts w:ascii="Arial" w:hAnsi="Arial" w:cs="Arial"/>
          <w:b/>
          <w:color w:val="0000FF"/>
          <w:sz w:val="24"/>
        </w:rPr>
        <w:tab/>
      </w:r>
      <w:r>
        <w:rPr>
          <w:rFonts w:ascii="Arial" w:hAnsi="Arial" w:cs="Arial"/>
          <w:b/>
          <w:sz w:val="24"/>
        </w:rPr>
        <w:t>Draft Measurement Accuracy Test Cases for mobile IAB</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v18.4.0</w:t>
      </w:r>
      <w:r>
        <w:rPr>
          <w:i/>
        </w:rPr>
        <w:tab/>
        <w:t xml:space="preserve">  CR-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C92929">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R4-2409307</w:t>
      </w:r>
      <w:r>
        <w:rPr>
          <w:rFonts w:ascii="Arial" w:hAnsi="Arial" w:cs="Arial"/>
          <w:b/>
          <w:color w:val="0000FF"/>
          <w:sz w:val="24"/>
        </w:rPr>
        <w:tab/>
      </w:r>
      <w:r>
        <w:rPr>
          <w:rFonts w:ascii="Arial" w:hAnsi="Arial" w:cs="Arial"/>
          <w:b/>
          <w:sz w:val="24"/>
        </w:rPr>
        <w:t>Big CR on RRM performance requirements for NR Mobile IAB</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v18.4.0</w:t>
      </w:r>
      <w:r>
        <w:rPr>
          <w:i/>
        </w:rPr>
        <w:tab/>
        <w:t xml:space="preserve">  CR-0114  rev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R4-2409307. Database </w:t>
      </w:r>
      <w:proofErr w:type="gramStart"/>
      <w:r>
        <w:t>value :</w:t>
      </w:r>
      <w:proofErr w:type="gramEnd"/>
      <w:r>
        <w:t xml:space="preserve"> 0114. CR cover </w:t>
      </w:r>
      <w:proofErr w:type="gramStart"/>
      <w:r>
        <w:t>value :</w:t>
      </w:r>
      <w:proofErr w:type="gramEnd"/>
      <w:r>
        <w:t xml:space="preserve"> 114. A revision is required to include the 4-digit CR number.</w:t>
      </w:r>
    </w:p>
    <w:p w:rsidR="00A069BC" w:rsidRDefault="00A069BC" w:rsidP="00A069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R4-2409568</w:t>
      </w:r>
      <w:r>
        <w:rPr>
          <w:color w:val="993300"/>
          <w:u w:val="single"/>
        </w:rPr>
        <w:t>.</w:t>
      </w:r>
    </w:p>
    <w:p w:rsidR="00A069BC" w:rsidRDefault="00A069BC" w:rsidP="00A069BC">
      <w:pPr>
        <w:rPr>
          <w:rFonts w:ascii="Arial" w:hAnsi="Arial" w:cs="Arial"/>
          <w:b/>
          <w:sz w:val="24"/>
        </w:rPr>
      </w:pPr>
      <w:r>
        <w:rPr>
          <w:rFonts w:ascii="Arial" w:hAnsi="Arial" w:cs="Arial"/>
          <w:b/>
          <w:color w:val="0000FF"/>
          <w:sz w:val="24"/>
        </w:rPr>
        <w:t>R4-2409568</w:t>
      </w:r>
      <w:r>
        <w:rPr>
          <w:rFonts w:ascii="Arial" w:hAnsi="Arial" w:cs="Arial"/>
          <w:b/>
          <w:color w:val="0000FF"/>
          <w:sz w:val="24"/>
        </w:rPr>
        <w:tab/>
      </w:r>
      <w:r>
        <w:rPr>
          <w:rFonts w:ascii="Arial" w:hAnsi="Arial" w:cs="Arial"/>
          <w:b/>
          <w:sz w:val="24"/>
        </w:rPr>
        <w:t>Big CR on RRM performance requirements for NR Mobile IAB</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v18.4.0</w:t>
      </w:r>
      <w:r>
        <w:rPr>
          <w:i/>
        </w:rPr>
        <w:tab/>
        <w:t xml:space="preserve">  CR-0114  rev 1 Cat: B (Rel-18)</w:t>
      </w:r>
      <w:r>
        <w:rPr>
          <w:i/>
        </w:rPr>
        <w:br/>
      </w:r>
      <w:r>
        <w:rPr>
          <w:i/>
        </w:rPr>
        <w:lastRenderedPageBreak/>
        <w:br/>
      </w:r>
      <w:r>
        <w:rPr>
          <w:i/>
        </w:rPr>
        <w:tab/>
      </w:r>
      <w:r>
        <w:rPr>
          <w:i/>
        </w:rPr>
        <w:tab/>
      </w:r>
      <w:r>
        <w:rPr>
          <w:i/>
        </w:rPr>
        <w:tab/>
      </w:r>
      <w:r>
        <w:rPr>
          <w:i/>
        </w:rPr>
        <w:tab/>
      </w:r>
      <w:r>
        <w:rPr>
          <w:i/>
        </w:rPr>
        <w:tab/>
        <w:t>Source: Qualcomm Incorporated</w:t>
      </w:r>
    </w:p>
    <w:p w:rsidR="00A069BC" w:rsidRDefault="00A069BC" w:rsidP="00A069BC">
      <w:pPr>
        <w:rPr>
          <w:color w:val="808080"/>
        </w:rPr>
      </w:pPr>
      <w:r>
        <w:rPr>
          <w:color w:val="808080"/>
        </w:rPr>
        <w:t>(Replaces R4-2409307)</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R4-2410213 (from R4-2409568).</w:t>
      </w:r>
    </w:p>
    <w:bookmarkStart w:id="126" w:name="_Toc166753640"/>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"ftp://10.10.10.10/ftp/tsg_ran/WG4_Radio/TSGR4_111/Inbox/R4-2410213.zip" </w:instrText>
      </w:r>
      <w:r>
        <w:rPr>
          <w:rFonts w:ascii="Arial" w:hAnsi="Arial" w:cs="Arial"/>
          <w:b/>
          <w:color w:val="0000FF"/>
          <w:sz w:val="24"/>
        </w:rPr>
        <w:fldChar w:fldCharType="separate"/>
      </w:r>
      <w:r w:rsidRPr="00C840A5">
        <w:rPr>
          <w:rStyle w:val="ae"/>
          <w:rFonts w:ascii="Arial" w:hAnsi="Arial" w:cs="Arial"/>
          <w:b/>
          <w:sz w:val="24"/>
        </w:rPr>
        <w:t>R4-2410213</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Big CR on RRM performance requirements for NR Mobile IAB</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v18.4.0</w:t>
      </w:r>
      <w:r>
        <w:rPr>
          <w:i/>
        </w:rPr>
        <w:tab/>
        <w:t xml:space="preserve">  CR-0114  rev </w:t>
      </w:r>
      <w:r w:rsidRPr="00324312">
        <w:rPr>
          <w:i/>
          <w:highlight w:val="yellow"/>
        </w:rPr>
        <w:t>2</w:t>
      </w:r>
      <w:r>
        <w:rPr>
          <w:i/>
        </w:rPr>
        <w:t xml:space="preserve"> Cat: B (Rel-18)</w:t>
      </w:r>
      <w:r>
        <w:rPr>
          <w:i/>
        </w:rPr>
        <w:br/>
      </w:r>
      <w:r>
        <w:rPr>
          <w:i/>
        </w:rPr>
        <w:br/>
      </w:r>
      <w:r>
        <w:rPr>
          <w:i/>
        </w:rPr>
        <w:tab/>
      </w:r>
      <w:r>
        <w:rPr>
          <w:i/>
        </w:rPr>
        <w:tab/>
      </w:r>
      <w:r>
        <w:rPr>
          <w:i/>
        </w:rPr>
        <w:tab/>
      </w:r>
      <w:r>
        <w:rPr>
          <w:i/>
        </w:rPr>
        <w:tab/>
      </w:r>
      <w:r>
        <w:rPr>
          <w:i/>
        </w:rPr>
        <w:tab/>
        <w:t>Source: Qualcomm Incorporated</w:t>
      </w:r>
    </w:p>
    <w:p w:rsidR="00A069BC" w:rsidRDefault="00A069BC" w:rsidP="00A069BC">
      <w:pPr>
        <w:rPr>
          <w:color w:val="808080"/>
        </w:rPr>
      </w:pPr>
      <w:r>
        <w:rPr>
          <w:color w:val="808080"/>
        </w:rPr>
        <w:t>(Replaces R4-2409307)</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w:t>
      </w:r>
      <w:r>
        <w:rPr>
          <w:rFonts w:ascii="Arial" w:hAnsi="Arial" w:cs="Arial" w:hint="eastAsia"/>
          <w:b/>
          <w:highlight w:val="yellow"/>
          <w:lang w:eastAsia="zh-CN"/>
        </w:rPr>
        <w:t>or</w:t>
      </w:r>
      <w:r>
        <w:rPr>
          <w:rFonts w:ascii="Arial" w:hAnsi="Arial" w:cs="Arial"/>
          <w:b/>
          <w:highlight w:val="yellow"/>
        </w:rPr>
        <w:t xml:space="preserve"> post-meeting email agreement</w:t>
      </w:r>
      <w:r w:rsidRPr="00C840A5">
        <w:rPr>
          <w:rFonts w:ascii="Arial" w:hAnsi="Arial" w:cs="Arial"/>
          <w:b/>
          <w:highlight w:val="yellow"/>
        </w:rPr>
        <w:t>.</w:t>
      </w:r>
    </w:p>
    <w:p w:rsidR="00A069BC" w:rsidRDefault="00A069BC" w:rsidP="00A069BC">
      <w:pPr>
        <w:pStyle w:val="4"/>
      </w:pPr>
      <w:r>
        <w:t>7.23.6</w:t>
      </w:r>
      <w:r>
        <w:tab/>
        <w:t>Moderator summary and conclusions</w:t>
      </w:r>
      <w:bookmarkEnd w:id="126"/>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7B5BBB">
        <w:rPr>
          <w:rFonts w:ascii="Arial" w:hAnsi="Arial"/>
          <w:sz w:val="22"/>
        </w:rPr>
        <w:t>[</w:t>
      </w:r>
      <w:proofErr w:type="gramStart"/>
      <w:r w:rsidRPr="007B5BBB">
        <w:rPr>
          <w:rFonts w:ascii="Arial" w:hAnsi="Arial"/>
          <w:sz w:val="22"/>
        </w:rPr>
        <w:t>111][</w:t>
      </w:r>
      <w:proofErr w:type="gramEnd"/>
      <w:r w:rsidRPr="007B5BBB">
        <w:rPr>
          <w:rFonts w:ascii="Arial" w:hAnsi="Arial"/>
          <w:sz w:val="22"/>
        </w:rPr>
        <w:t>225] NR_mobile_IAB</w:t>
      </w:r>
    </w:p>
    <w:p w:rsidR="00A069BC" w:rsidRDefault="00A069BC" w:rsidP="00A069BC">
      <w:pPr>
        <w:rPr>
          <w:rFonts w:ascii="Arial" w:hAnsi="Arial" w:cs="Arial"/>
          <w:b/>
          <w:sz w:val="24"/>
        </w:rPr>
      </w:pPr>
      <w:r>
        <w:rPr>
          <w:rFonts w:ascii="Arial" w:hAnsi="Arial" w:cs="Arial"/>
          <w:b/>
          <w:color w:val="0000FF"/>
          <w:sz w:val="24"/>
        </w:rPr>
        <w:t>R4-2408022</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225] NR_mobile_IAB</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Wednesday</w:t>
      </w:r>
      <w:r w:rsidRPr="005F1911">
        <w:rPr>
          <w:rFonts w:ascii="Arial" w:hAnsi="Arial" w:cs="Arial"/>
          <w:b/>
          <w:color w:val="C00000"/>
          <w:sz w:val="21"/>
          <w:u w:val="single"/>
        </w:rPr>
        <w:t xml:space="preserve"> </w:t>
      </w:r>
      <w:r>
        <w:rPr>
          <w:rFonts w:ascii="Arial" w:hAnsi="Arial" w:cs="Arial"/>
          <w:b/>
          <w:color w:val="C00000"/>
          <w:sz w:val="21"/>
          <w:u w:val="single"/>
        </w:rPr>
        <w:t>May 22</w:t>
      </w:r>
      <w:r w:rsidRPr="005F1911">
        <w:rPr>
          <w:rFonts w:ascii="Arial" w:hAnsi="Arial" w:cs="Arial"/>
          <w:b/>
          <w:color w:val="C00000"/>
          <w:sz w:val="21"/>
          <w:u w:val="single"/>
        </w:rPr>
        <w:t>, 2024)</w:t>
      </w:r>
    </w:p>
    <w:p w:rsidR="00A069BC" w:rsidRPr="0090611C" w:rsidRDefault="00A069BC" w:rsidP="00A069BC">
      <w:pPr>
        <w:rPr>
          <w:rFonts w:eastAsia="Yu Mincho"/>
          <w:b/>
          <w:iCs/>
          <w:sz w:val="21"/>
          <w:u w:val="single"/>
          <w:lang w:eastAsia="ja-JP"/>
        </w:rPr>
      </w:pPr>
      <w:r w:rsidRPr="0090611C">
        <w:rPr>
          <w:rFonts w:eastAsia="Yu Mincho"/>
          <w:b/>
          <w:iCs/>
          <w:sz w:val="21"/>
          <w:u w:val="single"/>
          <w:lang w:eastAsia="ja-JP"/>
        </w:rPr>
        <w:t>Sub-topic 1-1</w:t>
      </w:r>
    </w:p>
    <w:p w:rsidR="00A069BC" w:rsidRPr="0090611C" w:rsidRDefault="00A069BC" w:rsidP="00A069BC">
      <w:pPr>
        <w:rPr>
          <w:rFonts w:eastAsia="Yu Mincho"/>
          <w:iCs/>
          <w:sz w:val="21"/>
          <w:lang w:eastAsia="ja-JP"/>
        </w:rPr>
      </w:pPr>
      <w:r w:rsidRPr="0090611C">
        <w:rPr>
          <w:rFonts w:eastAsia="Yu Mincho"/>
          <w:iCs/>
          <w:sz w:val="21"/>
          <w:lang w:eastAsia="ja-JP"/>
        </w:rPr>
        <w:t>R4-240</w:t>
      </w:r>
      <w:r w:rsidRPr="0090611C">
        <w:rPr>
          <w:rFonts w:eastAsia="Yu Mincho" w:hint="eastAsia"/>
          <w:iCs/>
          <w:sz w:val="21"/>
          <w:lang w:eastAsia="ja-JP"/>
        </w:rPr>
        <w:t>8660</w:t>
      </w:r>
      <w:r w:rsidRPr="0090611C">
        <w:rPr>
          <w:rFonts w:eastAsia="Yu Mincho"/>
          <w:iCs/>
          <w:sz w:val="21"/>
          <w:lang w:eastAsia="ja-JP"/>
        </w:rPr>
        <w:t xml:space="preserve"> – Draft CR to 38.174 on mIAB-MT RRM Transmit Timing Test Cases</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A069BC" w:rsidRPr="0090611C" w:rsidTr="00BB4A79">
        <w:tc>
          <w:tcPr>
            <w:tcW w:w="2694" w:type="dxa"/>
            <w:tcBorders>
              <w:top w:val="single" w:sz="4" w:space="0" w:color="auto"/>
              <w:left w:val="single" w:sz="4" w:space="0" w:color="auto"/>
            </w:tcBorders>
          </w:tcPr>
          <w:p w:rsidR="00A069BC" w:rsidRPr="0090611C" w:rsidRDefault="00A069BC" w:rsidP="00BB4A79">
            <w:pPr>
              <w:tabs>
                <w:tab w:val="right" w:pos="2184"/>
              </w:tabs>
              <w:spacing w:after="0"/>
              <w:rPr>
                <w:rFonts w:ascii="Arial" w:hAnsi="Arial"/>
                <w:b/>
                <w:i/>
                <w:noProof/>
              </w:rPr>
            </w:pPr>
            <w:r w:rsidRPr="0090611C">
              <w:rPr>
                <w:rFonts w:ascii="Arial" w:hAnsi="Arial"/>
                <w:b/>
                <w:i/>
                <w:noProof/>
              </w:rPr>
              <w:t>Reason for change:</w:t>
            </w:r>
          </w:p>
        </w:tc>
        <w:tc>
          <w:tcPr>
            <w:tcW w:w="6946" w:type="dxa"/>
            <w:tcBorders>
              <w:top w:val="single" w:sz="4" w:space="0" w:color="auto"/>
              <w:right w:val="single" w:sz="4" w:space="0" w:color="auto"/>
            </w:tcBorders>
            <w:shd w:val="pct30" w:color="FFFF00" w:fill="auto"/>
          </w:tcPr>
          <w:p w:rsidR="00A069BC" w:rsidRPr="0090611C" w:rsidRDefault="00A069BC" w:rsidP="00BB4A79">
            <w:pPr>
              <w:spacing w:after="0"/>
              <w:ind w:left="100"/>
              <w:rPr>
                <w:rFonts w:ascii="Arial" w:hAnsi="Arial"/>
                <w:noProof/>
                <w:lang w:val="en-US"/>
              </w:rPr>
            </w:pPr>
            <w:r w:rsidRPr="0090611C">
              <w:rPr>
                <w:rFonts w:ascii="Arial" w:hAnsi="Arial"/>
                <w:noProof/>
                <w:lang w:val="en-US"/>
              </w:rPr>
              <w:t>The followgin agreements were achived RAN4#110 meeting [R4-2403326]:</w:t>
            </w:r>
          </w:p>
          <w:p w:rsidR="00A069BC" w:rsidRPr="0090611C" w:rsidRDefault="00A069BC" w:rsidP="00BB4A79">
            <w:pPr>
              <w:numPr>
                <w:ilvl w:val="0"/>
                <w:numId w:val="27"/>
              </w:numPr>
              <w:spacing w:after="0"/>
              <w:rPr>
                <w:rFonts w:ascii="Arial" w:hAnsi="Arial"/>
                <w:noProof/>
                <w:lang w:val="en-US"/>
              </w:rPr>
            </w:pPr>
            <w:r w:rsidRPr="0090611C">
              <w:rPr>
                <w:rFonts w:ascii="Arial" w:hAnsi="Arial"/>
                <w:noProof/>
                <w:lang w:val="en-US"/>
              </w:rPr>
              <w:t>Existing timing requirements in Section 12.2, TS 38.174 are applicable to mIAB-MT</w:t>
            </w:r>
          </w:p>
          <w:p w:rsidR="00A069BC" w:rsidRPr="0090611C" w:rsidRDefault="00A069BC" w:rsidP="00BB4A79">
            <w:pPr>
              <w:numPr>
                <w:ilvl w:val="0"/>
                <w:numId w:val="27"/>
              </w:numPr>
              <w:spacing w:after="0"/>
              <w:rPr>
                <w:rFonts w:ascii="Arial" w:hAnsi="Arial"/>
                <w:noProof/>
                <w:lang w:val="en-US"/>
              </w:rPr>
            </w:pPr>
            <w:r w:rsidRPr="0090611C">
              <w:rPr>
                <w:rFonts w:ascii="Arial" w:hAnsi="Arial"/>
                <w:noProof/>
                <w:lang w:val="en-US"/>
              </w:rPr>
              <w:t>RAN4 to define mIAB-MT timer accuracy requirements by reusing UE requirements from Clause 7.2 of TS 38.133</w:t>
            </w:r>
          </w:p>
          <w:p w:rsidR="00A069BC" w:rsidRPr="0090611C" w:rsidRDefault="00A069BC" w:rsidP="00BB4A79">
            <w:pPr>
              <w:spacing w:after="0"/>
              <w:rPr>
                <w:rFonts w:ascii="Arial" w:hAnsi="Arial"/>
                <w:noProof/>
                <w:lang w:eastAsia="ja-JP"/>
              </w:rPr>
            </w:pPr>
            <w:r w:rsidRPr="0090611C">
              <w:rPr>
                <w:rFonts w:ascii="Arial" w:hAnsi="Arial"/>
                <w:noProof/>
                <w:lang w:val="en-US"/>
              </w:rPr>
              <w:t>Legacy NR IAB-MT Transmit Timing Tests for FR1/FR2-1 (Clauses G.2.2.1.1/2 of TS 38.174) shall be applicable and reused for mIAB-MTs.</w:t>
            </w:r>
          </w:p>
        </w:tc>
      </w:tr>
      <w:tr w:rsidR="00A069BC" w:rsidRPr="0090611C" w:rsidTr="00BB4A79">
        <w:tc>
          <w:tcPr>
            <w:tcW w:w="2694" w:type="dxa"/>
            <w:tcBorders>
              <w:left w:val="single" w:sz="4" w:space="0" w:color="auto"/>
            </w:tcBorders>
          </w:tcPr>
          <w:p w:rsidR="00A069BC" w:rsidRPr="0090611C" w:rsidRDefault="00A069BC" w:rsidP="00BB4A79">
            <w:pPr>
              <w:spacing w:after="0"/>
              <w:rPr>
                <w:rFonts w:ascii="Arial" w:hAnsi="Arial"/>
                <w:b/>
                <w:i/>
                <w:noProof/>
                <w:sz w:val="8"/>
                <w:szCs w:val="8"/>
              </w:rPr>
            </w:pPr>
          </w:p>
        </w:tc>
        <w:tc>
          <w:tcPr>
            <w:tcW w:w="6946" w:type="dxa"/>
            <w:tcBorders>
              <w:right w:val="single" w:sz="4" w:space="0" w:color="auto"/>
            </w:tcBorders>
          </w:tcPr>
          <w:p w:rsidR="00A069BC" w:rsidRPr="0090611C" w:rsidRDefault="00A069BC" w:rsidP="00BB4A79">
            <w:pPr>
              <w:spacing w:after="0"/>
              <w:rPr>
                <w:rFonts w:ascii="Arial" w:hAnsi="Arial"/>
                <w:noProof/>
                <w:sz w:val="8"/>
                <w:szCs w:val="8"/>
              </w:rPr>
            </w:pPr>
          </w:p>
        </w:tc>
      </w:tr>
      <w:tr w:rsidR="00A069BC" w:rsidRPr="0090611C" w:rsidTr="00BB4A79">
        <w:tc>
          <w:tcPr>
            <w:tcW w:w="2694" w:type="dxa"/>
            <w:tcBorders>
              <w:left w:val="single" w:sz="4" w:space="0" w:color="auto"/>
            </w:tcBorders>
          </w:tcPr>
          <w:p w:rsidR="00A069BC" w:rsidRPr="0090611C" w:rsidRDefault="00A069BC" w:rsidP="00BB4A79">
            <w:pPr>
              <w:tabs>
                <w:tab w:val="right" w:pos="2184"/>
              </w:tabs>
              <w:spacing w:after="0"/>
              <w:rPr>
                <w:rFonts w:ascii="Arial" w:hAnsi="Arial"/>
                <w:b/>
                <w:i/>
                <w:noProof/>
              </w:rPr>
            </w:pPr>
            <w:r w:rsidRPr="0090611C">
              <w:rPr>
                <w:rFonts w:ascii="Arial" w:hAnsi="Arial"/>
                <w:b/>
                <w:i/>
                <w:noProof/>
              </w:rPr>
              <w:t>Summary of change:</w:t>
            </w:r>
          </w:p>
        </w:tc>
        <w:tc>
          <w:tcPr>
            <w:tcW w:w="6946" w:type="dxa"/>
            <w:tcBorders>
              <w:right w:val="single" w:sz="4" w:space="0" w:color="auto"/>
            </w:tcBorders>
            <w:shd w:val="pct30" w:color="FFFF00" w:fill="auto"/>
          </w:tcPr>
          <w:p w:rsidR="00A069BC" w:rsidRPr="0090611C" w:rsidRDefault="00A069BC" w:rsidP="00BB4A79">
            <w:pPr>
              <w:spacing w:after="0"/>
              <w:rPr>
                <w:rFonts w:ascii="Arial" w:hAnsi="Arial"/>
                <w:noProof/>
                <w:lang w:eastAsia="ja-JP"/>
              </w:rPr>
            </w:pPr>
            <w:r w:rsidRPr="0090611C">
              <w:rPr>
                <w:rFonts w:ascii="Arial" w:hAnsi="Arial"/>
                <w:noProof/>
                <w:lang w:val="en-US"/>
              </w:rPr>
              <w:t>Specifiing mIAB-MT Timing Advance test case</w:t>
            </w:r>
            <w:r w:rsidRPr="0090611C">
              <w:rPr>
                <w:rFonts w:ascii="Arial" w:hAnsi="Arial"/>
                <w:noProof/>
              </w:rPr>
              <w:t xml:space="preserve"> in FR2-1</w:t>
            </w:r>
            <w:r w:rsidRPr="0090611C">
              <w:rPr>
                <w:rFonts w:ascii="Arial" w:hAnsi="Arial"/>
                <w:noProof/>
                <w:lang w:val="en-US"/>
              </w:rPr>
              <w:t xml:space="preserve"> based on the corresonding UE test cases defined in TS 38.133, Clause A.7.4</w:t>
            </w:r>
            <w:r w:rsidRPr="0090611C">
              <w:rPr>
                <w:rFonts w:ascii="Arial" w:hAnsi="Arial"/>
                <w:noProof/>
              </w:rPr>
              <w:t>.2.1</w:t>
            </w:r>
            <w:r w:rsidRPr="0090611C">
              <w:rPr>
                <w:rFonts w:ascii="Arial" w:hAnsi="Arial"/>
                <w:noProof/>
                <w:lang w:val="en-US"/>
              </w:rPr>
              <w:t>.</w:t>
            </w:r>
          </w:p>
        </w:tc>
      </w:tr>
    </w:tbl>
    <w:p w:rsidR="00A069BC" w:rsidRPr="0090611C" w:rsidRDefault="00A069BC" w:rsidP="00A069BC">
      <w:pPr>
        <w:rPr>
          <w:rFonts w:eastAsia="Yu Mincho"/>
          <w:iCs/>
          <w:lang w:eastAsia="ja-JP"/>
        </w:rPr>
      </w:pPr>
    </w:p>
    <w:p w:rsidR="00A069BC" w:rsidRPr="0090611C" w:rsidRDefault="00A069BC" w:rsidP="00A069BC">
      <w:pPr>
        <w:rPr>
          <w:rFonts w:eastAsia="Yu Mincho"/>
          <w:b/>
          <w:iCs/>
          <w:sz w:val="21"/>
          <w:u w:val="single"/>
          <w:lang w:eastAsia="ja-JP"/>
        </w:rPr>
      </w:pPr>
      <w:r w:rsidRPr="0090611C">
        <w:rPr>
          <w:rFonts w:eastAsia="Yu Mincho"/>
          <w:b/>
          <w:iCs/>
          <w:sz w:val="21"/>
          <w:u w:val="single"/>
          <w:lang w:eastAsia="ja-JP"/>
        </w:rPr>
        <w:t>Issue 1-1: R4-240</w:t>
      </w:r>
      <w:r w:rsidRPr="0090611C">
        <w:rPr>
          <w:rFonts w:eastAsia="Yu Mincho" w:hint="eastAsia"/>
          <w:b/>
          <w:iCs/>
          <w:sz w:val="21"/>
          <w:u w:val="single"/>
          <w:lang w:eastAsia="ja-JP"/>
        </w:rPr>
        <w:t>8660</w:t>
      </w:r>
    </w:p>
    <w:p w:rsidR="00A069BC" w:rsidRPr="0090611C" w:rsidRDefault="00A069BC" w:rsidP="00A069BC">
      <w:pPr>
        <w:numPr>
          <w:ilvl w:val="0"/>
          <w:numId w:val="8"/>
        </w:numPr>
        <w:spacing w:after="120"/>
        <w:rPr>
          <w:sz w:val="21"/>
          <w:szCs w:val="24"/>
          <w:lang w:eastAsia="zh-CN"/>
        </w:rPr>
      </w:pPr>
      <w:r w:rsidRPr="0090611C">
        <w:rPr>
          <w:sz w:val="21"/>
          <w:szCs w:val="24"/>
          <w:lang w:eastAsia="zh-CN"/>
        </w:rPr>
        <w:t>Proposals</w:t>
      </w:r>
    </w:p>
    <w:p w:rsidR="00A069BC" w:rsidRPr="0090611C" w:rsidRDefault="00A069BC" w:rsidP="00A069BC">
      <w:pPr>
        <w:numPr>
          <w:ilvl w:val="1"/>
          <w:numId w:val="8"/>
        </w:numPr>
        <w:spacing w:after="120"/>
        <w:rPr>
          <w:rFonts w:eastAsia="MS Mincho"/>
          <w:i/>
          <w:iCs/>
          <w:sz w:val="21"/>
          <w:szCs w:val="22"/>
        </w:rPr>
      </w:pPr>
      <w:r w:rsidRPr="0090611C">
        <w:rPr>
          <w:sz w:val="21"/>
          <w:szCs w:val="24"/>
          <w:lang w:eastAsia="zh-CN"/>
        </w:rPr>
        <w:t>Option 1:</w:t>
      </w:r>
      <w:r w:rsidRPr="0090611C">
        <w:rPr>
          <w:rFonts w:eastAsia="MS Mincho"/>
          <w:sz w:val="21"/>
        </w:rPr>
        <w:t xml:space="preserve"> Provide comments on whether the contes can be endorsed</w:t>
      </w:r>
    </w:p>
    <w:p w:rsidR="00A069BC" w:rsidRPr="0090611C" w:rsidRDefault="00A069BC" w:rsidP="00A069BC">
      <w:pPr>
        <w:numPr>
          <w:ilvl w:val="0"/>
          <w:numId w:val="8"/>
        </w:numPr>
        <w:spacing w:after="120"/>
        <w:rPr>
          <w:sz w:val="21"/>
          <w:szCs w:val="24"/>
          <w:lang w:eastAsia="zh-CN"/>
        </w:rPr>
      </w:pPr>
      <w:r w:rsidRPr="0090611C">
        <w:rPr>
          <w:sz w:val="21"/>
          <w:szCs w:val="24"/>
          <w:lang w:eastAsia="zh-CN"/>
        </w:rPr>
        <w:t>Recommended WF</w:t>
      </w:r>
    </w:p>
    <w:p w:rsidR="00A069BC" w:rsidRPr="0090611C" w:rsidRDefault="00A069BC" w:rsidP="00A069BC">
      <w:pPr>
        <w:spacing w:after="120"/>
        <w:rPr>
          <w:sz w:val="21"/>
          <w:szCs w:val="24"/>
          <w:lang w:eastAsia="zh-CN"/>
        </w:rPr>
      </w:pPr>
      <w:r w:rsidRPr="0090611C">
        <w:rPr>
          <w:rFonts w:eastAsia="Yu Mincho" w:hint="eastAsia"/>
          <w:sz w:val="21"/>
          <w:szCs w:val="24"/>
          <w:lang w:eastAsia="ja-JP"/>
        </w:rPr>
        <w:t>P</w:t>
      </w:r>
      <w:r w:rsidRPr="0090611C">
        <w:rPr>
          <w:rFonts w:eastAsia="Yu Mincho"/>
          <w:sz w:val="21"/>
          <w:szCs w:val="24"/>
          <w:lang w:eastAsia="ja-JP"/>
        </w:rPr>
        <w:t>lease provide any comments if changes are needed</w:t>
      </w:r>
    </w:p>
    <w:p w:rsidR="00A069BC" w:rsidRPr="0090611C" w:rsidRDefault="00A069BC" w:rsidP="00A069BC">
      <w:pPr>
        <w:rPr>
          <w:i/>
          <w:lang w:eastAsia="zh-CN"/>
        </w:rPr>
      </w:pPr>
    </w:p>
    <w:p w:rsidR="00A069BC" w:rsidRPr="0090611C" w:rsidRDefault="00A069BC" w:rsidP="00A069BC">
      <w:pPr>
        <w:rPr>
          <w:rFonts w:eastAsia="Yu Mincho"/>
          <w:b/>
          <w:iCs/>
          <w:sz w:val="21"/>
          <w:u w:val="single"/>
          <w:lang w:eastAsia="ja-JP"/>
        </w:rPr>
      </w:pPr>
      <w:r w:rsidRPr="0090611C">
        <w:rPr>
          <w:rFonts w:eastAsia="Yu Mincho"/>
          <w:b/>
          <w:iCs/>
          <w:sz w:val="21"/>
          <w:u w:val="single"/>
          <w:lang w:eastAsia="ja-JP"/>
        </w:rPr>
        <w:t>Sub-topic 1-2</w:t>
      </w:r>
    </w:p>
    <w:p w:rsidR="00A069BC" w:rsidRPr="0090611C" w:rsidRDefault="00A069BC" w:rsidP="00A069BC">
      <w:pPr>
        <w:rPr>
          <w:rFonts w:eastAsia="Yu Mincho"/>
          <w:iCs/>
          <w:lang w:eastAsia="ja-JP"/>
        </w:rPr>
      </w:pPr>
      <w:r w:rsidRPr="0090611C">
        <w:rPr>
          <w:rFonts w:eastAsia="Yu Mincho"/>
          <w:iCs/>
          <w:lang w:eastAsia="ja-JP"/>
        </w:rPr>
        <w:t>R4-240</w:t>
      </w:r>
      <w:r w:rsidRPr="0090611C">
        <w:rPr>
          <w:rFonts w:eastAsia="Yu Mincho" w:hint="eastAsia"/>
          <w:iCs/>
          <w:lang w:eastAsia="ja-JP"/>
        </w:rPr>
        <w:t>9306</w:t>
      </w:r>
      <w:r w:rsidRPr="0090611C">
        <w:rPr>
          <w:rFonts w:eastAsia="Yu Mincho"/>
          <w:iCs/>
          <w:lang w:eastAsia="ja-JP"/>
        </w:rPr>
        <w:t xml:space="preserve"> - Draft Measurement Accuracy Test Cases for mobile IAB</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A069BC" w:rsidRPr="0090611C" w:rsidTr="00BB4A79">
        <w:tc>
          <w:tcPr>
            <w:tcW w:w="2694" w:type="dxa"/>
            <w:tcBorders>
              <w:top w:val="single" w:sz="4" w:space="0" w:color="auto"/>
              <w:left w:val="single" w:sz="4" w:space="0" w:color="auto"/>
            </w:tcBorders>
          </w:tcPr>
          <w:p w:rsidR="00A069BC" w:rsidRPr="0090611C" w:rsidRDefault="00A069BC" w:rsidP="00BB4A79">
            <w:pPr>
              <w:tabs>
                <w:tab w:val="right" w:pos="2184"/>
              </w:tabs>
              <w:spacing w:after="0"/>
              <w:rPr>
                <w:rFonts w:ascii="Arial" w:hAnsi="Arial"/>
                <w:b/>
                <w:i/>
                <w:noProof/>
              </w:rPr>
            </w:pPr>
            <w:r w:rsidRPr="0090611C">
              <w:rPr>
                <w:rFonts w:ascii="Arial" w:hAnsi="Arial"/>
                <w:b/>
                <w:i/>
                <w:noProof/>
              </w:rPr>
              <w:t>Reason for change:</w:t>
            </w:r>
          </w:p>
        </w:tc>
        <w:tc>
          <w:tcPr>
            <w:tcW w:w="6946" w:type="dxa"/>
            <w:tcBorders>
              <w:top w:val="single" w:sz="4" w:space="0" w:color="auto"/>
              <w:right w:val="single" w:sz="4" w:space="0" w:color="auto"/>
            </w:tcBorders>
            <w:shd w:val="pct30" w:color="FFFF00" w:fill="auto"/>
          </w:tcPr>
          <w:p w:rsidR="00A069BC" w:rsidRPr="0090611C" w:rsidRDefault="00A069BC" w:rsidP="00BB4A79">
            <w:pPr>
              <w:spacing w:after="0"/>
              <w:ind w:left="100"/>
              <w:rPr>
                <w:rFonts w:ascii="Arial" w:hAnsi="Arial"/>
                <w:noProof/>
                <w:lang w:eastAsia="ja-JP"/>
              </w:rPr>
            </w:pPr>
            <w:r w:rsidRPr="0090611C">
              <w:rPr>
                <w:rFonts w:ascii="Arial" w:hAnsi="Arial" w:hint="eastAsia"/>
                <w:noProof/>
                <w:lang w:eastAsia="ja-JP"/>
              </w:rPr>
              <w:t>I</w:t>
            </w:r>
            <w:r w:rsidRPr="0090611C">
              <w:rPr>
                <w:rFonts w:ascii="Arial" w:hAnsi="Arial"/>
                <w:noProof/>
                <w:lang w:eastAsia="ja-JP"/>
              </w:rPr>
              <w:t xml:space="preserve">ntroduce </w:t>
            </w:r>
            <w:r w:rsidRPr="0090611C">
              <w:rPr>
                <w:rFonts w:ascii="Arial" w:hAnsi="Arial" w:hint="eastAsia"/>
                <w:noProof/>
                <w:lang w:eastAsia="ja-JP"/>
              </w:rPr>
              <w:t xml:space="preserve">Measurement Accuracy Test Cases </w:t>
            </w:r>
            <w:r w:rsidRPr="0090611C">
              <w:rPr>
                <w:rFonts w:ascii="Arial" w:hAnsi="Arial"/>
                <w:noProof/>
                <w:lang w:eastAsia="ja-JP"/>
              </w:rPr>
              <w:t>for mIAB-MT</w:t>
            </w:r>
          </w:p>
        </w:tc>
      </w:tr>
      <w:tr w:rsidR="00A069BC" w:rsidRPr="0090611C" w:rsidTr="00BB4A79">
        <w:tc>
          <w:tcPr>
            <w:tcW w:w="2694" w:type="dxa"/>
            <w:tcBorders>
              <w:left w:val="single" w:sz="4" w:space="0" w:color="auto"/>
            </w:tcBorders>
          </w:tcPr>
          <w:p w:rsidR="00A069BC" w:rsidRPr="0090611C" w:rsidRDefault="00A069BC" w:rsidP="00BB4A79">
            <w:pPr>
              <w:spacing w:after="0"/>
              <w:rPr>
                <w:rFonts w:ascii="Arial" w:hAnsi="Arial"/>
                <w:b/>
                <w:i/>
                <w:noProof/>
                <w:sz w:val="8"/>
                <w:szCs w:val="8"/>
              </w:rPr>
            </w:pPr>
          </w:p>
        </w:tc>
        <w:tc>
          <w:tcPr>
            <w:tcW w:w="6946" w:type="dxa"/>
            <w:tcBorders>
              <w:right w:val="single" w:sz="4" w:space="0" w:color="auto"/>
            </w:tcBorders>
          </w:tcPr>
          <w:p w:rsidR="00A069BC" w:rsidRPr="0090611C" w:rsidRDefault="00A069BC" w:rsidP="00BB4A79">
            <w:pPr>
              <w:spacing w:after="0"/>
              <w:rPr>
                <w:rFonts w:ascii="Arial" w:hAnsi="Arial"/>
                <w:noProof/>
                <w:sz w:val="8"/>
                <w:szCs w:val="8"/>
              </w:rPr>
            </w:pPr>
          </w:p>
        </w:tc>
      </w:tr>
      <w:tr w:rsidR="00A069BC" w:rsidRPr="0090611C" w:rsidTr="00BB4A79">
        <w:tc>
          <w:tcPr>
            <w:tcW w:w="2694" w:type="dxa"/>
            <w:tcBorders>
              <w:left w:val="single" w:sz="4" w:space="0" w:color="auto"/>
            </w:tcBorders>
          </w:tcPr>
          <w:p w:rsidR="00A069BC" w:rsidRPr="0090611C" w:rsidRDefault="00A069BC" w:rsidP="00BB4A79">
            <w:pPr>
              <w:tabs>
                <w:tab w:val="right" w:pos="2184"/>
              </w:tabs>
              <w:spacing w:after="0"/>
              <w:rPr>
                <w:rFonts w:ascii="Arial" w:hAnsi="Arial"/>
                <w:b/>
                <w:i/>
                <w:noProof/>
              </w:rPr>
            </w:pPr>
            <w:r w:rsidRPr="0090611C">
              <w:rPr>
                <w:rFonts w:ascii="Arial" w:hAnsi="Arial"/>
                <w:b/>
                <w:i/>
                <w:noProof/>
              </w:rPr>
              <w:t>Summary of change:</w:t>
            </w:r>
          </w:p>
        </w:tc>
        <w:tc>
          <w:tcPr>
            <w:tcW w:w="6946" w:type="dxa"/>
            <w:tcBorders>
              <w:right w:val="single" w:sz="4" w:space="0" w:color="auto"/>
            </w:tcBorders>
            <w:shd w:val="pct30" w:color="FFFF00" w:fill="auto"/>
          </w:tcPr>
          <w:p w:rsidR="00A069BC" w:rsidRPr="0090611C" w:rsidRDefault="00A069BC" w:rsidP="00BB4A79">
            <w:pPr>
              <w:spacing w:after="0"/>
              <w:ind w:left="100"/>
              <w:rPr>
                <w:rFonts w:ascii="Arial" w:hAnsi="Arial"/>
                <w:noProof/>
                <w:lang w:eastAsia="ja-JP"/>
              </w:rPr>
            </w:pPr>
            <w:r w:rsidRPr="0090611C">
              <w:rPr>
                <w:rFonts w:ascii="Arial" w:hAnsi="Arial" w:hint="eastAsia"/>
                <w:noProof/>
                <w:lang w:eastAsia="ja-JP"/>
              </w:rPr>
              <w:t xml:space="preserve">Measurement accuracy test cases for </w:t>
            </w:r>
            <w:r w:rsidRPr="0090611C">
              <w:rPr>
                <w:rFonts w:ascii="Arial" w:hAnsi="Arial"/>
                <w:noProof/>
                <w:lang w:eastAsia="ja-JP"/>
              </w:rPr>
              <w:t>I</w:t>
            </w:r>
            <w:r w:rsidRPr="0090611C">
              <w:rPr>
                <w:rFonts w:ascii="Arial" w:hAnsi="Arial" w:hint="eastAsia"/>
                <w:noProof/>
                <w:lang w:eastAsia="ja-JP"/>
              </w:rPr>
              <w:t xml:space="preserve">ntra-frequency SS-RSRP, intra-frequency SS-RSRQ, intra-frequency SS-SINR, SSB based L1-RSRP, CSI-RS based L1-RSRP </w:t>
            </w:r>
            <w:r w:rsidRPr="0090611C">
              <w:rPr>
                <w:rFonts w:ascii="Arial" w:eastAsia="Yu Mincho" w:hAnsi="Arial" w:hint="eastAsia"/>
                <w:noProof/>
                <w:lang w:eastAsia="ja-JP"/>
              </w:rPr>
              <w:t>are</w:t>
            </w:r>
            <w:r w:rsidRPr="0090611C">
              <w:rPr>
                <w:rFonts w:ascii="Arial" w:hAnsi="Arial" w:hint="eastAsia"/>
                <w:noProof/>
                <w:lang w:eastAsia="ja-JP"/>
              </w:rPr>
              <w:t xml:space="preserve"> introduced</w:t>
            </w:r>
          </w:p>
        </w:tc>
      </w:tr>
    </w:tbl>
    <w:p w:rsidR="00A069BC" w:rsidRPr="0090611C" w:rsidRDefault="00A069BC" w:rsidP="00A069BC">
      <w:pPr>
        <w:rPr>
          <w:rFonts w:eastAsia="Yu Mincho"/>
          <w:iCs/>
          <w:lang w:eastAsia="ja-JP"/>
        </w:rPr>
      </w:pPr>
    </w:p>
    <w:p w:rsidR="00A069BC" w:rsidRPr="0090611C" w:rsidRDefault="00A069BC" w:rsidP="00A069BC">
      <w:pPr>
        <w:rPr>
          <w:rFonts w:eastAsia="Yu Mincho"/>
          <w:b/>
          <w:iCs/>
          <w:sz w:val="21"/>
          <w:u w:val="single"/>
          <w:lang w:eastAsia="ja-JP"/>
        </w:rPr>
      </w:pPr>
      <w:r w:rsidRPr="0090611C">
        <w:rPr>
          <w:rFonts w:eastAsia="Yu Mincho"/>
          <w:b/>
          <w:iCs/>
          <w:sz w:val="21"/>
          <w:u w:val="single"/>
          <w:lang w:eastAsia="ja-JP"/>
        </w:rPr>
        <w:t>Issue 1-2: R4-240</w:t>
      </w:r>
      <w:r w:rsidRPr="0090611C">
        <w:rPr>
          <w:rFonts w:eastAsia="Yu Mincho" w:hint="eastAsia"/>
          <w:b/>
          <w:iCs/>
          <w:sz w:val="21"/>
          <w:u w:val="single"/>
          <w:lang w:eastAsia="ja-JP"/>
        </w:rPr>
        <w:t>9306</w:t>
      </w:r>
    </w:p>
    <w:p w:rsidR="00A069BC" w:rsidRPr="0090611C" w:rsidRDefault="00A069BC" w:rsidP="00A069BC">
      <w:pPr>
        <w:numPr>
          <w:ilvl w:val="0"/>
          <w:numId w:val="8"/>
        </w:numPr>
        <w:spacing w:after="120"/>
        <w:rPr>
          <w:sz w:val="21"/>
          <w:szCs w:val="24"/>
          <w:lang w:eastAsia="zh-CN"/>
        </w:rPr>
      </w:pPr>
      <w:r w:rsidRPr="0090611C">
        <w:rPr>
          <w:sz w:val="21"/>
          <w:szCs w:val="24"/>
          <w:lang w:eastAsia="zh-CN"/>
        </w:rPr>
        <w:t>Proposals</w:t>
      </w:r>
    </w:p>
    <w:p w:rsidR="00A069BC" w:rsidRPr="0090611C" w:rsidRDefault="00A069BC" w:rsidP="00A069BC">
      <w:pPr>
        <w:numPr>
          <w:ilvl w:val="0"/>
          <w:numId w:val="8"/>
        </w:numPr>
        <w:spacing w:after="120"/>
        <w:rPr>
          <w:sz w:val="21"/>
          <w:szCs w:val="24"/>
          <w:lang w:eastAsia="zh-CN"/>
        </w:rPr>
      </w:pPr>
      <w:r w:rsidRPr="0090611C">
        <w:rPr>
          <w:sz w:val="21"/>
          <w:szCs w:val="24"/>
          <w:lang w:eastAsia="zh-CN"/>
        </w:rPr>
        <w:t>Proposals</w:t>
      </w:r>
    </w:p>
    <w:p w:rsidR="00A069BC" w:rsidRPr="0090611C" w:rsidRDefault="00A069BC" w:rsidP="00A069BC">
      <w:pPr>
        <w:numPr>
          <w:ilvl w:val="1"/>
          <w:numId w:val="8"/>
        </w:numPr>
        <w:spacing w:after="120"/>
        <w:rPr>
          <w:rFonts w:eastAsia="MS Mincho"/>
          <w:i/>
          <w:iCs/>
          <w:sz w:val="21"/>
          <w:szCs w:val="22"/>
        </w:rPr>
      </w:pPr>
      <w:r w:rsidRPr="0090611C">
        <w:rPr>
          <w:sz w:val="21"/>
          <w:szCs w:val="24"/>
          <w:lang w:eastAsia="zh-CN"/>
        </w:rPr>
        <w:t>Option 1:</w:t>
      </w:r>
      <w:r w:rsidRPr="0090611C">
        <w:rPr>
          <w:rFonts w:eastAsia="MS Mincho"/>
          <w:sz w:val="21"/>
        </w:rPr>
        <w:t xml:space="preserve"> Provide comments on whether the contes can be endorsed</w:t>
      </w:r>
    </w:p>
    <w:p w:rsidR="00A069BC" w:rsidRPr="0090611C" w:rsidRDefault="00A069BC" w:rsidP="00A069BC">
      <w:pPr>
        <w:numPr>
          <w:ilvl w:val="0"/>
          <w:numId w:val="8"/>
        </w:numPr>
        <w:spacing w:after="120"/>
        <w:rPr>
          <w:sz w:val="21"/>
          <w:szCs w:val="24"/>
          <w:lang w:eastAsia="zh-CN"/>
        </w:rPr>
      </w:pPr>
      <w:r w:rsidRPr="0090611C">
        <w:rPr>
          <w:sz w:val="21"/>
          <w:szCs w:val="24"/>
          <w:lang w:eastAsia="zh-CN"/>
        </w:rPr>
        <w:t>Recommended WF</w:t>
      </w:r>
    </w:p>
    <w:p w:rsidR="00A069BC" w:rsidRPr="0090611C" w:rsidRDefault="00A069BC" w:rsidP="00A069BC">
      <w:pPr>
        <w:spacing w:after="120"/>
        <w:rPr>
          <w:sz w:val="21"/>
          <w:szCs w:val="24"/>
          <w:lang w:eastAsia="zh-CN"/>
        </w:rPr>
      </w:pPr>
      <w:r w:rsidRPr="0090611C">
        <w:rPr>
          <w:rFonts w:eastAsia="Yu Mincho" w:hint="eastAsia"/>
          <w:sz w:val="21"/>
          <w:szCs w:val="24"/>
          <w:lang w:eastAsia="ja-JP"/>
        </w:rPr>
        <w:t>P</w:t>
      </w:r>
      <w:r w:rsidRPr="0090611C">
        <w:rPr>
          <w:rFonts w:eastAsia="Yu Mincho"/>
          <w:sz w:val="21"/>
          <w:szCs w:val="24"/>
          <w:lang w:eastAsia="ja-JP"/>
        </w:rPr>
        <w:t>lease provide any comments if changes are needed</w:t>
      </w:r>
    </w:p>
    <w:p w:rsidR="00A069BC" w:rsidRPr="0090611C" w:rsidRDefault="00A069BC" w:rsidP="00A069BC">
      <w:pPr>
        <w:spacing w:after="120"/>
        <w:rPr>
          <w:rFonts w:eastAsia="Yu Mincho"/>
          <w:color w:val="0070C0"/>
          <w:szCs w:val="24"/>
          <w:lang w:eastAsia="ja-JP"/>
        </w:rPr>
      </w:pPr>
    </w:p>
    <w:p w:rsidR="00A069BC" w:rsidRPr="0090611C" w:rsidRDefault="00A069BC" w:rsidP="00A069BC">
      <w:pPr>
        <w:rPr>
          <w:color w:val="993300"/>
          <w:u w:val="single"/>
        </w:rPr>
      </w:pPr>
    </w:p>
    <w:p w:rsidR="00A069BC" w:rsidRDefault="00A069BC" w:rsidP="00A069BC">
      <w:pPr>
        <w:pStyle w:val="3"/>
      </w:pPr>
      <w:bookmarkStart w:id="127" w:name="_Toc166753641"/>
      <w:r>
        <w:t>7.24</w:t>
      </w:r>
      <w:r>
        <w:tab/>
        <w:t>Network energy saving for NR</w:t>
      </w:r>
      <w:bookmarkEnd w:id="127"/>
    </w:p>
    <w:p w:rsidR="00A069BC" w:rsidRDefault="00A069BC" w:rsidP="00A069BC">
      <w:pPr>
        <w:pStyle w:val="4"/>
      </w:pPr>
      <w:bookmarkStart w:id="128" w:name="_Toc166753642"/>
      <w:r>
        <w:t>7.24.1</w:t>
      </w:r>
      <w:r>
        <w:tab/>
        <w:t>RRM core requirements maintenance</w:t>
      </w:r>
      <w:bookmarkEnd w:id="128"/>
    </w:p>
    <w:p w:rsidR="00A069BC" w:rsidRDefault="00A069BC" w:rsidP="00A069BC">
      <w:pPr>
        <w:rPr>
          <w:rFonts w:ascii="Arial" w:hAnsi="Arial" w:cs="Arial"/>
          <w:b/>
          <w:sz w:val="24"/>
        </w:rPr>
      </w:pPr>
      <w:r>
        <w:rPr>
          <w:rFonts w:ascii="Arial" w:hAnsi="Arial" w:cs="Arial"/>
          <w:b/>
          <w:color w:val="0000FF"/>
          <w:sz w:val="24"/>
        </w:rPr>
        <w:t>R4-2407197</w:t>
      </w:r>
      <w:r>
        <w:rPr>
          <w:rFonts w:ascii="Arial" w:hAnsi="Arial" w:cs="Arial"/>
          <w:b/>
          <w:color w:val="0000FF"/>
          <w:sz w:val="24"/>
        </w:rPr>
        <w:tab/>
      </w:r>
      <w:r>
        <w:rPr>
          <w:rFonts w:ascii="Arial" w:hAnsi="Arial" w:cs="Arial"/>
          <w:b/>
          <w:sz w:val="24"/>
        </w:rPr>
        <w:t>Discussion on RRM requirements for inter-band SSB-less SCell operation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R4-2407309</w:t>
      </w:r>
      <w:r>
        <w:rPr>
          <w:rFonts w:ascii="Arial" w:hAnsi="Arial" w:cs="Arial"/>
          <w:b/>
          <w:color w:val="0000FF"/>
          <w:sz w:val="24"/>
        </w:rPr>
        <w:tab/>
      </w:r>
      <w:r>
        <w:rPr>
          <w:rFonts w:ascii="Arial" w:hAnsi="Arial" w:cs="Arial"/>
          <w:b/>
          <w:sz w:val="24"/>
        </w:rPr>
        <w:t>On RRM core requirements maintenance for NES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R4-2407740</w:t>
      </w:r>
      <w:r>
        <w:rPr>
          <w:rFonts w:ascii="Arial" w:hAnsi="Arial" w:cs="Arial"/>
          <w:b/>
          <w:color w:val="0000FF"/>
          <w:sz w:val="24"/>
        </w:rPr>
        <w:tab/>
      </w:r>
      <w:r>
        <w:rPr>
          <w:rFonts w:ascii="Arial" w:hAnsi="Arial" w:cs="Arial"/>
          <w:b/>
          <w:sz w:val="24"/>
        </w:rPr>
        <w:t>Core maintenance on network energy saving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R4-2407741</w:t>
      </w:r>
      <w:r>
        <w:rPr>
          <w:rFonts w:ascii="Arial" w:hAnsi="Arial" w:cs="Arial"/>
          <w:b/>
          <w:color w:val="0000FF"/>
          <w:sz w:val="24"/>
        </w:rPr>
        <w:tab/>
      </w:r>
      <w:r>
        <w:rPr>
          <w:rFonts w:ascii="Arial" w:hAnsi="Arial" w:cs="Arial"/>
          <w:b/>
          <w:sz w:val="24"/>
        </w:rPr>
        <w:t>38133CR on handover delay for NES-based handover</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R4-2410270 (from R4-2407741).</w:t>
      </w:r>
    </w:p>
    <w:p w:rsidR="00A069BC" w:rsidRDefault="00A069BC" w:rsidP="00A069BC">
      <w:pPr>
        <w:rPr>
          <w:rFonts w:ascii="Arial" w:hAnsi="Arial" w:cs="Arial"/>
          <w:b/>
          <w:sz w:val="24"/>
        </w:rPr>
      </w:pPr>
      <w:hyperlink r:id="rId237" w:history="1">
        <w:r w:rsidRPr="00B14AF4">
          <w:rPr>
            <w:rStyle w:val="ae"/>
            <w:rFonts w:ascii="Arial" w:hAnsi="Arial" w:cs="Arial"/>
            <w:b/>
            <w:sz w:val="24"/>
          </w:rPr>
          <w:t>R4-2410270</w:t>
        </w:r>
      </w:hyperlink>
      <w:r>
        <w:rPr>
          <w:rFonts w:ascii="Arial" w:hAnsi="Arial" w:cs="Arial"/>
          <w:b/>
          <w:color w:val="0000FF"/>
          <w:sz w:val="24"/>
        </w:rPr>
        <w:tab/>
      </w:r>
      <w:r>
        <w:rPr>
          <w:rFonts w:ascii="Arial" w:hAnsi="Arial" w:cs="Arial"/>
          <w:b/>
          <w:sz w:val="24"/>
        </w:rPr>
        <w:t>38133CR on handover delay for NES-based handover</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14AF4">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R4-2407871</w:t>
      </w:r>
      <w:r>
        <w:rPr>
          <w:rFonts w:ascii="Arial" w:hAnsi="Arial" w:cs="Arial"/>
          <w:b/>
          <w:color w:val="0000FF"/>
          <w:sz w:val="24"/>
        </w:rPr>
        <w:tab/>
      </w:r>
      <w:r>
        <w:rPr>
          <w:rFonts w:ascii="Arial" w:hAnsi="Arial" w:cs="Arial"/>
          <w:b/>
          <w:sz w:val="24"/>
        </w:rPr>
        <w:t>Discussion on SSB-less Scell operation for intra-band non-contiguous CA</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R4-2407934</w:t>
      </w:r>
      <w:r>
        <w:rPr>
          <w:rFonts w:ascii="Arial" w:hAnsi="Arial" w:cs="Arial"/>
          <w:b/>
          <w:color w:val="0000FF"/>
          <w:sz w:val="24"/>
        </w:rPr>
        <w:tab/>
      </w:r>
      <w:r>
        <w:rPr>
          <w:rFonts w:ascii="Arial" w:hAnsi="Arial" w:cs="Arial"/>
          <w:b/>
          <w:sz w:val="24"/>
        </w:rPr>
        <w:t>(Netw_Energy_NR-Core) Discussion on core maintenance for NES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R4-2408078</w:t>
      </w:r>
      <w:r>
        <w:rPr>
          <w:rFonts w:ascii="Arial" w:hAnsi="Arial" w:cs="Arial"/>
          <w:b/>
          <w:color w:val="0000FF"/>
          <w:sz w:val="24"/>
        </w:rPr>
        <w:tab/>
      </w:r>
      <w:r>
        <w:rPr>
          <w:rFonts w:ascii="Arial" w:hAnsi="Arial" w:cs="Arial"/>
          <w:b/>
          <w:sz w:val="24"/>
        </w:rPr>
        <w:t xml:space="preserve">Views on intra-band NC scenario </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 R&amp;D INSTITUTE JAPAN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R4-2408248</w:t>
      </w:r>
      <w:r>
        <w:rPr>
          <w:rFonts w:ascii="Arial" w:hAnsi="Arial" w:cs="Arial"/>
          <w:b/>
          <w:color w:val="0000FF"/>
          <w:sz w:val="24"/>
        </w:rPr>
        <w:tab/>
      </w:r>
      <w:r>
        <w:rPr>
          <w:rFonts w:ascii="Arial" w:hAnsi="Arial" w:cs="Arial"/>
          <w:b/>
          <w:sz w:val="24"/>
        </w:rPr>
        <w:t>Discussion on the core maintenance of SSB-less SCell operation of Network energy saving for NR</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R4-2408252</w:t>
      </w:r>
      <w:r>
        <w:rPr>
          <w:rFonts w:ascii="Arial" w:hAnsi="Arial" w:cs="Arial"/>
          <w:b/>
          <w:color w:val="0000FF"/>
          <w:sz w:val="24"/>
        </w:rPr>
        <w:tab/>
      </w:r>
      <w:r>
        <w:rPr>
          <w:rFonts w:ascii="Arial" w:hAnsi="Arial" w:cs="Arial"/>
          <w:b/>
          <w:sz w:val="24"/>
        </w:rPr>
        <w:t>[Netw_Energy_NR-Core] Draft CR for SSB-less SCell activation of R18 NES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R4-2410271 (from R4-2408252).</w:t>
      </w:r>
    </w:p>
    <w:p w:rsidR="00A069BC" w:rsidRDefault="00A069BC" w:rsidP="00A069BC">
      <w:pPr>
        <w:rPr>
          <w:rFonts w:ascii="Arial" w:hAnsi="Arial" w:cs="Arial"/>
          <w:b/>
          <w:sz w:val="24"/>
        </w:rPr>
      </w:pPr>
      <w:hyperlink r:id="rId238" w:history="1">
        <w:r w:rsidRPr="00B14AF4">
          <w:rPr>
            <w:rStyle w:val="ae"/>
            <w:rFonts w:ascii="Arial" w:hAnsi="Arial" w:cs="Arial"/>
            <w:b/>
            <w:sz w:val="24"/>
          </w:rPr>
          <w:t>R4-2410271</w:t>
        </w:r>
      </w:hyperlink>
      <w:r>
        <w:rPr>
          <w:rFonts w:ascii="Arial" w:hAnsi="Arial" w:cs="Arial"/>
          <w:b/>
          <w:color w:val="0000FF"/>
          <w:sz w:val="24"/>
        </w:rPr>
        <w:tab/>
      </w:r>
      <w:r>
        <w:rPr>
          <w:rFonts w:ascii="Arial" w:hAnsi="Arial" w:cs="Arial"/>
          <w:b/>
          <w:sz w:val="24"/>
        </w:rPr>
        <w:t>[Netw_Energy_NR-Core] Draft CR for SSB-less SCell activation of R18 NES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14AF4">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R4-2408313</w:t>
      </w:r>
      <w:r>
        <w:rPr>
          <w:rFonts w:ascii="Arial" w:hAnsi="Arial" w:cs="Arial"/>
          <w:b/>
          <w:color w:val="0000FF"/>
          <w:sz w:val="24"/>
        </w:rPr>
        <w:tab/>
      </w:r>
      <w:r>
        <w:rPr>
          <w:rFonts w:ascii="Arial" w:hAnsi="Arial" w:cs="Arial"/>
          <w:b/>
          <w:sz w:val="24"/>
        </w:rPr>
        <w:t>Discussion on RRM core requirements maintenance for NES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R4-2408437</w:t>
      </w:r>
      <w:r>
        <w:rPr>
          <w:rFonts w:ascii="Arial" w:hAnsi="Arial" w:cs="Arial"/>
          <w:b/>
          <w:color w:val="0000FF"/>
          <w:sz w:val="24"/>
        </w:rPr>
        <w:tab/>
      </w:r>
      <w:r>
        <w:rPr>
          <w:rFonts w:ascii="Arial" w:hAnsi="Arial" w:cs="Arial"/>
          <w:b/>
          <w:sz w:val="24"/>
        </w:rPr>
        <w:t>Discussion on remaining core issues SSBless Scell operation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R4-2408482</w:t>
      </w:r>
      <w:r>
        <w:rPr>
          <w:rFonts w:ascii="Arial" w:hAnsi="Arial" w:cs="Arial"/>
          <w:b/>
          <w:color w:val="0000FF"/>
          <w:sz w:val="24"/>
        </w:rPr>
        <w:tab/>
      </w:r>
      <w:r>
        <w:rPr>
          <w:rFonts w:ascii="Arial" w:hAnsi="Arial" w:cs="Arial"/>
          <w:b/>
          <w:sz w:val="24"/>
        </w:rPr>
        <w:t>Discussion on intra-band NCCA SSB-less Scell activation delay requirement</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R4-2408483</w:t>
      </w:r>
      <w:r>
        <w:rPr>
          <w:rFonts w:ascii="Arial" w:hAnsi="Arial" w:cs="Arial"/>
          <w:b/>
          <w:color w:val="0000FF"/>
          <w:sz w:val="24"/>
        </w:rPr>
        <w:tab/>
      </w:r>
      <w:r>
        <w:rPr>
          <w:rFonts w:ascii="Arial" w:hAnsi="Arial" w:cs="Arial"/>
          <w:b/>
          <w:sz w:val="24"/>
        </w:rPr>
        <w:t>DraftCR on intra-band NCCA SSB-less Scell activation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Intel Corporation</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14AF4">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R4-2408571</w:t>
      </w:r>
      <w:r>
        <w:rPr>
          <w:rFonts w:ascii="Arial" w:hAnsi="Arial" w:cs="Arial"/>
          <w:b/>
          <w:color w:val="0000FF"/>
          <w:sz w:val="24"/>
        </w:rPr>
        <w:tab/>
      </w:r>
      <w:r>
        <w:rPr>
          <w:rFonts w:ascii="Arial" w:hAnsi="Arial" w:cs="Arial"/>
          <w:b/>
          <w:sz w:val="24"/>
        </w:rPr>
        <w:t>Discussion on RRM requirement maintenance for R18 NES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R4-2408594</w:t>
      </w:r>
      <w:r>
        <w:rPr>
          <w:rFonts w:ascii="Arial" w:hAnsi="Arial" w:cs="Arial"/>
          <w:b/>
          <w:color w:val="0000FF"/>
          <w:sz w:val="24"/>
        </w:rPr>
        <w:tab/>
      </w:r>
      <w:r>
        <w:rPr>
          <w:rFonts w:ascii="Arial" w:hAnsi="Arial" w:cs="Arial"/>
          <w:b/>
          <w:sz w:val="24"/>
        </w:rPr>
        <w:t>Discussion on SSB-less SCell operation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R4-2408595</w:t>
      </w:r>
      <w:r>
        <w:rPr>
          <w:rFonts w:ascii="Arial" w:hAnsi="Arial" w:cs="Arial"/>
          <w:b/>
          <w:color w:val="0000FF"/>
          <w:sz w:val="24"/>
        </w:rPr>
        <w:tab/>
      </w:r>
      <w:r>
        <w:rPr>
          <w:rFonts w:ascii="Arial" w:hAnsi="Arial" w:cs="Arial"/>
          <w:b/>
          <w:sz w:val="24"/>
        </w:rPr>
        <w:t>Update on SSB-less based SCell activation</w:t>
      </w:r>
    </w:p>
    <w:p w:rsidR="00A069BC" w:rsidRDefault="00A069BC" w:rsidP="00A069B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38.133 v18.5.0</w:t>
      </w:r>
      <w:r>
        <w:rPr>
          <w:i/>
        </w:rPr>
        <w:tab/>
        <w:t xml:space="preserve">  CR-4511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R4-2408595. Database </w:t>
      </w:r>
      <w:proofErr w:type="gramStart"/>
      <w:r>
        <w:t>value :</w:t>
      </w:r>
      <w:proofErr w:type="gramEnd"/>
      <w:r>
        <w:t xml:space="preserve"> 4511. CR cover </w:t>
      </w:r>
      <w:proofErr w:type="gramStart"/>
      <w:r>
        <w:t>value :</w:t>
      </w:r>
      <w:proofErr w:type="gramEnd"/>
      <w:r>
        <w:t xml:space="preserve"> -. Change request category wrong on CR cover for TDoc R4-2408595. Database </w:t>
      </w:r>
      <w:proofErr w:type="gramStart"/>
      <w:r>
        <w:t>value :</w:t>
      </w:r>
      <w:proofErr w:type="gramEnd"/>
      <w:r>
        <w:t xml:space="preserve"> B. CR cover value : F.  Session Chair: We can 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R4-2410272 (from R4-2408595).</w:t>
      </w:r>
    </w:p>
    <w:p w:rsidR="00A069BC" w:rsidRDefault="00A069BC" w:rsidP="00A069BC">
      <w:pPr>
        <w:rPr>
          <w:rFonts w:ascii="Arial" w:hAnsi="Arial" w:cs="Arial"/>
          <w:b/>
          <w:sz w:val="24"/>
        </w:rPr>
      </w:pPr>
      <w:hyperlink r:id="rId239" w:history="1">
        <w:r w:rsidRPr="00B14AF4">
          <w:rPr>
            <w:rStyle w:val="ae"/>
            <w:rFonts w:ascii="Arial" w:hAnsi="Arial" w:cs="Arial"/>
            <w:b/>
            <w:sz w:val="24"/>
          </w:rPr>
          <w:t>R4-2410272</w:t>
        </w:r>
      </w:hyperlink>
      <w:r>
        <w:rPr>
          <w:rFonts w:ascii="Arial" w:hAnsi="Arial" w:cs="Arial"/>
          <w:b/>
          <w:color w:val="0000FF"/>
          <w:sz w:val="24"/>
        </w:rPr>
        <w:tab/>
      </w:r>
      <w:r>
        <w:rPr>
          <w:rFonts w:ascii="Arial" w:hAnsi="Arial" w:cs="Arial"/>
          <w:b/>
          <w:sz w:val="24"/>
        </w:rPr>
        <w:t>Update on SSB-less based SCell activation</w:t>
      </w:r>
    </w:p>
    <w:p w:rsidR="00A069BC" w:rsidRDefault="00A069BC" w:rsidP="00A069B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38.133 v18.5.0</w:t>
      </w:r>
      <w:r>
        <w:rPr>
          <w:i/>
        </w:rPr>
        <w:tab/>
        <w:t xml:space="preserve">  CR-4511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 xml:space="preserve">MCC: Parsing Failure as Change request number wrong on CR cover for TDoc R4-2408595. Database </w:t>
      </w:r>
      <w:proofErr w:type="gramStart"/>
      <w:r>
        <w:t>value :</w:t>
      </w:r>
      <w:proofErr w:type="gramEnd"/>
      <w:r>
        <w:t xml:space="preserve"> 4511. CR cover </w:t>
      </w:r>
      <w:proofErr w:type="gramStart"/>
      <w:r>
        <w:t>value :</w:t>
      </w:r>
      <w:proofErr w:type="gramEnd"/>
      <w:r>
        <w:t xml:space="preserve"> -. Change request category wrong on CR cover for TDoc R4-2408595. Database </w:t>
      </w:r>
      <w:proofErr w:type="gramStart"/>
      <w:r>
        <w:t>value :</w:t>
      </w:r>
      <w:proofErr w:type="gramEnd"/>
      <w:r>
        <w:t xml:space="preserve"> B. CR cover value : F.  Session Chair: We can 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14AF4">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R4-2408866</w:t>
      </w:r>
      <w:r>
        <w:rPr>
          <w:rFonts w:ascii="Arial" w:hAnsi="Arial" w:cs="Arial"/>
          <w:b/>
          <w:color w:val="0000FF"/>
          <w:sz w:val="24"/>
        </w:rPr>
        <w:tab/>
      </w:r>
      <w:r>
        <w:rPr>
          <w:rFonts w:ascii="Arial" w:hAnsi="Arial" w:cs="Arial"/>
          <w:b/>
          <w:sz w:val="24"/>
        </w:rPr>
        <w:t>Discussion on maintenance issues for network energy saving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R4-2408871</w:t>
      </w:r>
      <w:r>
        <w:rPr>
          <w:rFonts w:ascii="Arial" w:hAnsi="Arial" w:cs="Arial"/>
          <w:b/>
          <w:color w:val="0000FF"/>
          <w:sz w:val="24"/>
        </w:rPr>
        <w:tab/>
      </w:r>
      <w:r>
        <w:rPr>
          <w:rFonts w:ascii="Arial" w:hAnsi="Arial" w:cs="Arial"/>
          <w:b/>
          <w:sz w:val="24"/>
        </w:rPr>
        <w:t>Draft CR for conditional handover requirements on network energy saving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R4-2410273 (from R4-2408871).</w:t>
      </w:r>
    </w:p>
    <w:p w:rsidR="00A069BC" w:rsidRDefault="00A069BC" w:rsidP="00A069BC">
      <w:pPr>
        <w:rPr>
          <w:rFonts w:ascii="Arial" w:hAnsi="Arial" w:cs="Arial"/>
          <w:b/>
          <w:sz w:val="24"/>
        </w:rPr>
      </w:pPr>
      <w:hyperlink r:id="rId240" w:history="1">
        <w:r w:rsidRPr="00FF65C2">
          <w:rPr>
            <w:rStyle w:val="ae"/>
            <w:rFonts w:ascii="Arial" w:hAnsi="Arial" w:cs="Arial"/>
            <w:b/>
            <w:sz w:val="24"/>
          </w:rPr>
          <w:t>R4-2410273</w:t>
        </w:r>
      </w:hyperlink>
      <w:r>
        <w:rPr>
          <w:rFonts w:ascii="Arial" w:hAnsi="Arial" w:cs="Arial"/>
          <w:b/>
          <w:color w:val="0000FF"/>
          <w:sz w:val="24"/>
        </w:rPr>
        <w:tab/>
      </w:r>
      <w:r>
        <w:rPr>
          <w:rFonts w:ascii="Arial" w:hAnsi="Arial" w:cs="Arial"/>
          <w:b/>
          <w:sz w:val="24"/>
        </w:rPr>
        <w:t>Draft CR for conditional handover requirements on network energy saving</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F65C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R4-2409723</w:t>
      </w:r>
      <w:r>
        <w:rPr>
          <w:rFonts w:ascii="Arial" w:hAnsi="Arial" w:cs="Arial"/>
          <w:b/>
          <w:color w:val="0000FF"/>
          <w:sz w:val="24"/>
        </w:rPr>
        <w:tab/>
      </w:r>
      <w:r>
        <w:rPr>
          <w:rFonts w:ascii="Arial" w:hAnsi="Arial" w:cs="Arial"/>
          <w:b/>
          <w:sz w:val="24"/>
        </w:rPr>
        <w:t>Remaining issues on NES general</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Remaining issues on NES general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R4-2409724</w:t>
      </w:r>
      <w:r>
        <w:rPr>
          <w:rFonts w:ascii="Arial" w:hAnsi="Arial" w:cs="Arial"/>
          <w:b/>
          <w:color w:val="0000FF"/>
          <w:sz w:val="24"/>
        </w:rPr>
        <w:tab/>
      </w:r>
      <w:r>
        <w:rPr>
          <w:rFonts w:ascii="Arial" w:hAnsi="Arial" w:cs="Arial"/>
          <w:b/>
          <w:sz w:val="24"/>
        </w:rPr>
        <w:t>Draft CR to 38.133 on SSB less Scell activation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on SSB less Scell activation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pStyle w:val="4"/>
      </w:pPr>
      <w:bookmarkStart w:id="129" w:name="_Toc166753643"/>
      <w:r>
        <w:t>7.24.2</w:t>
      </w:r>
      <w:r>
        <w:tab/>
        <w:t>RRM performance requirements</w:t>
      </w:r>
      <w:bookmarkEnd w:id="129"/>
    </w:p>
    <w:p w:rsidR="00A069BC" w:rsidRDefault="00A069BC" w:rsidP="00A069BC">
      <w:pPr>
        <w:rPr>
          <w:rFonts w:ascii="Arial" w:hAnsi="Arial" w:cs="Arial"/>
          <w:b/>
          <w:sz w:val="24"/>
        </w:rPr>
      </w:pPr>
      <w:r>
        <w:rPr>
          <w:rFonts w:ascii="Arial" w:hAnsi="Arial" w:cs="Arial"/>
          <w:b/>
          <w:color w:val="0000FF"/>
          <w:sz w:val="24"/>
        </w:rPr>
        <w:t>R4-2407777</w:t>
      </w:r>
      <w:r>
        <w:rPr>
          <w:rFonts w:ascii="Arial" w:hAnsi="Arial" w:cs="Arial"/>
          <w:b/>
          <w:color w:val="0000FF"/>
          <w:sz w:val="24"/>
        </w:rPr>
        <w:tab/>
      </w:r>
      <w:r>
        <w:rPr>
          <w:rFonts w:ascii="Arial" w:hAnsi="Arial" w:cs="Arial"/>
          <w:b/>
          <w:sz w:val="24"/>
        </w:rPr>
        <w:t>Discussion on test cases for R18 NES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pStyle w:val="5"/>
      </w:pPr>
      <w:bookmarkStart w:id="130" w:name="_Toc166753644"/>
      <w:r>
        <w:t>7.24.2.1</w:t>
      </w:r>
      <w:r>
        <w:tab/>
        <w:t>SSB-less SCell operation</w:t>
      </w:r>
      <w:bookmarkEnd w:id="130"/>
    </w:p>
    <w:p w:rsidR="00A069BC" w:rsidRDefault="00A069BC" w:rsidP="00A069BC">
      <w:pPr>
        <w:rPr>
          <w:rFonts w:ascii="Arial" w:hAnsi="Arial" w:cs="Arial"/>
          <w:b/>
          <w:sz w:val="24"/>
        </w:rPr>
      </w:pPr>
      <w:r>
        <w:rPr>
          <w:rFonts w:ascii="Arial" w:hAnsi="Arial" w:cs="Arial"/>
          <w:b/>
          <w:color w:val="0000FF"/>
          <w:sz w:val="24"/>
        </w:rPr>
        <w:t>R4-2407198</w:t>
      </w:r>
      <w:r>
        <w:rPr>
          <w:rFonts w:ascii="Arial" w:hAnsi="Arial" w:cs="Arial"/>
          <w:b/>
          <w:color w:val="0000FF"/>
          <w:sz w:val="24"/>
        </w:rPr>
        <w:tab/>
      </w:r>
      <w:r>
        <w:rPr>
          <w:rFonts w:ascii="Arial" w:hAnsi="Arial" w:cs="Arial"/>
          <w:b/>
          <w:sz w:val="24"/>
        </w:rPr>
        <w:t>Discussion on RRM performance requirements for NR Network energy saving</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R4-2407310</w:t>
      </w:r>
      <w:r>
        <w:rPr>
          <w:rFonts w:ascii="Arial" w:hAnsi="Arial" w:cs="Arial"/>
          <w:b/>
          <w:color w:val="0000FF"/>
          <w:sz w:val="24"/>
        </w:rPr>
        <w:tab/>
      </w:r>
      <w:r>
        <w:rPr>
          <w:rFonts w:ascii="Arial" w:hAnsi="Arial" w:cs="Arial"/>
          <w:b/>
          <w:sz w:val="24"/>
        </w:rPr>
        <w:t>On RRM test cases for NES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R4-2407742</w:t>
      </w:r>
      <w:r>
        <w:rPr>
          <w:rFonts w:ascii="Arial" w:hAnsi="Arial" w:cs="Arial"/>
          <w:b/>
          <w:color w:val="0000FF"/>
          <w:sz w:val="24"/>
        </w:rPr>
        <w:tab/>
      </w:r>
      <w:r>
        <w:rPr>
          <w:rFonts w:ascii="Arial" w:hAnsi="Arial" w:cs="Arial"/>
          <w:b/>
          <w:sz w:val="24"/>
        </w:rPr>
        <w:t>RRM performance aspect on SSB-less SCell operation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R4-2407744</w:t>
      </w:r>
      <w:r>
        <w:rPr>
          <w:rFonts w:ascii="Arial" w:hAnsi="Arial" w:cs="Arial"/>
          <w:b/>
          <w:color w:val="0000FF"/>
          <w:sz w:val="24"/>
        </w:rPr>
        <w:tab/>
      </w:r>
      <w:r>
        <w:rPr>
          <w:rFonts w:ascii="Arial" w:hAnsi="Arial" w:cs="Arial"/>
          <w:b/>
          <w:sz w:val="24"/>
        </w:rPr>
        <w:t>correction CR on SSB-less SCell activation TCs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R4-2410274 (from R4-2407744).</w:t>
      </w:r>
    </w:p>
    <w:p w:rsidR="00A069BC" w:rsidRDefault="00A069BC" w:rsidP="00A069BC">
      <w:pPr>
        <w:rPr>
          <w:rFonts w:ascii="Arial" w:hAnsi="Arial" w:cs="Arial"/>
          <w:b/>
          <w:sz w:val="24"/>
        </w:rPr>
      </w:pPr>
      <w:hyperlink r:id="rId241" w:history="1">
        <w:r w:rsidRPr="00FF65C2">
          <w:rPr>
            <w:rStyle w:val="ae"/>
            <w:rFonts w:ascii="Arial" w:hAnsi="Arial" w:cs="Arial"/>
            <w:b/>
            <w:sz w:val="24"/>
          </w:rPr>
          <w:t>R4-2410274</w:t>
        </w:r>
      </w:hyperlink>
      <w:r>
        <w:rPr>
          <w:rFonts w:ascii="Arial" w:hAnsi="Arial" w:cs="Arial"/>
          <w:b/>
          <w:color w:val="0000FF"/>
          <w:sz w:val="24"/>
        </w:rPr>
        <w:tab/>
      </w:r>
      <w:r>
        <w:rPr>
          <w:rFonts w:ascii="Arial" w:hAnsi="Arial" w:cs="Arial"/>
          <w:b/>
          <w:sz w:val="24"/>
        </w:rPr>
        <w:t>correction CR on SSB-less SCell activation TCs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F65C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R4-2407935</w:t>
      </w:r>
      <w:r>
        <w:rPr>
          <w:rFonts w:ascii="Arial" w:hAnsi="Arial" w:cs="Arial"/>
          <w:b/>
          <w:color w:val="0000FF"/>
          <w:sz w:val="24"/>
        </w:rPr>
        <w:tab/>
      </w:r>
      <w:r>
        <w:rPr>
          <w:rFonts w:ascii="Arial" w:hAnsi="Arial" w:cs="Arial"/>
          <w:b/>
          <w:sz w:val="24"/>
        </w:rPr>
        <w:t>(Netw_Energy_NR-Perf) Discussion on RRM test setup for SSB-less SCell</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R4-2408246</w:t>
      </w:r>
      <w:r>
        <w:rPr>
          <w:rFonts w:ascii="Arial" w:hAnsi="Arial" w:cs="Arial"/>
          <w:b/>
          <w:color w:val="0000FF"/>
          <w:sz w:val="24"/>
        </w:rPr>
        <w:tab/>
      </w:r>
      <w:r>
        <w:rPr>
          <w:rFonts w:ascii="Arial" w:hAnsi="Arial" w:cs="Arial"/>
          <w:b/>
          <w:sz w:val="24"/>
        </w:rPr>
        <w:t>Discussion on the perf maintenance of SSB-less SCell operation of Network energy saving for NR</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R4-2408253</w:t>
      </w:r>
      <w:r>
        <w:rPr>
          <w:rFonts w:ascii="Arial" w:hAnsi="Arial" w:cs="Arial"/>
          <w:b/>
          <w:color w:val="0000FF"/>
          <w:sz w:val="24"/>
        </w:rPr>
        <w:tab/>
      </w:r>
      <w:r>
        <w:rPr>
          <w:rFonts w:ascii="Arial" w:hAnsi="Arial" w:cs="Arial"/>
          <w:b/>
          <w:sz w:val="24"/>
        </w:rPr>
        <w:t>[Netw_Energy_NR-Perf] Draft CR for TC of TRS, A-TRS based SSB-less SCell activation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R4-2410275 (from R4-2408253).</w:t>
      </w:r>
    </w:p>
    <w:p w:rsidR="00A069BC" w:rsidRDefault="00A069BC" w:rsidP="00A069BC">
      <w:pPr>
        <w:rPr>
          <w:rFonts w:ascii="Arial" w:hAnsi="Arial" w:cs="Arial"/>
          <w:b/>
          <w:sz w:val="24"/>
        </w:rPr>
      </w:pPr>
      <w:hyperlink r:id="rId242" w:history="1">
        <w:r w:rsidRPr="00FF65C2">
          <w:rPr>
            <w:rStyle w:val="ae"/>
            <w:rFonts w:ascii="Arial" w:hAnsi="Arial" w:cs="Arial"/>
            <w:b/>
            <w:sz w:val="24"/>
          </w:rPr>
          <w:t>R4-2410275</w:t>
        </w:r>
      </w:hyperlink>
      <w:r>
        <w:rPr>
          <w:rFonts w:ascii="Arial" w:hAnsi="Arial" w:cs="Arial"/>
          <w:b/>
          <w:color w:val="0000FF"/>
          <w:sz w:val="24"/>
        </w:rPr>
        <w:tab/>
      </w:r>
      <w:r>
        <w:rPr>
          <w:rFonts w:ascii="Arial" w:hAnsi="Arial" w:cs="Arial"/>
          <w:b/>
          <w:sz w:val="24"/>
        </w:rPr>
        <w:t>[Netw_Energy_NR-Perf] Draft CR for TC of TRS, A-TRS based SSB-less SCell activation</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F65C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R4-2408314</w:t>
      </w:r>
      <w:r>
        <w:rPr>
          <w:rFonts w:ascii="Arial" w:hAnsi="Arial" w:cs="Arial"/>
          <w:b/>
          <w:color w:val="0000FF"/>
          <w:sz w:val="24"/>
        </w:rPr>
        <w:tab/>
      </w:r>
      <w:r>
        <w:rPr>
          <w:rFonts w:ascii="Arial" w:hAnsi="Arial" w:cs="Arial"/>
          <w:b/>
          <w:sz w:val="24"/>
        </w:rPr>
        <w:t>Discussion on RRM performance requirements for NES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R4-2408438</w:t>
      </w:r>
      <w:r>
        <w:rPr>
          <w:rFonts w:ascii="Arial" w:hAnsi="Arial" w:cs="Arial"/>
          <w:b/>
          <w:color w:val="0000FF"/>
          <w:sz w:val="24"/>
        </w:rPr>
        <w:tab/>
      </w:r>
      <w:r>
        <w:rPr>
          <w:rFonts w:ascii="Arial" w:hAnsi="Arial" w:cs="Arial"/>
          <w:b/>
          <w:sz w:val="24"/>
        </w:rPr>
        <w:t>Discussion on remaining perf issues SSBless Scell operation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R4-2408572</w:t>
      </w:r>
      <w:r>
        <w:rPr>
          <w:rFonts w:ascii="Arial" w:hAnsi="Arial" w:cs="Arial"/>
          <w:b/>
          <w:color w:val="0000FF"/>
          <w:sz w:val="24"/>
        </w:rPr>
        <w:tab/>
      </w:r>
      <w:r>
        <w:rPr>
          <w:rFonts w:ascii="Arial" w:hAnsi="Arial" w:cs="Arial"/>
          <w:b/>
          <w:sz w:val="24"/>
        </w:rPr>
        <w:t>Draft CR on TC maintenance for R18 NES SSB-less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R4-2410276 (from R4-2408572).</w:t>
      </w:r>
    </w:p>
    <w:p w:rsidR="00A069BC" w:rsidRDefault="00A069BC" w:rsidP="00A069BC">
      <w:pPr>
        <w:rPr>
          <w:rFonts w:ascii="Arial" w:hAnsi="Arial" w:cs="Arial"/>
          <w:b/>
          <w:sz w:val="24"/>
        </w:rPr>
      </w:pPr>
      <w:hyperlink r:id="rId243" w:history="1">
        <w:r w:rsidRPr="00FF65C2">
          <w:rPr>
            <w:rStyle w:val="ae"/>
            <w:rFonts w:ascii="Arial" w:hAnsi="Arial" w:cs="Arial"/>
            <w:b/>
            <w:sz w:val="24"/>
          </w:rPr>
          <w:t>R4-2410276</w:t>
        </w:r>
      </w:hyperlink>
      <w:r>
        <w:rPr>
          <w:rFonts w:ascii="Arial" w:hAnsi="Arial" w:cs="Arial"/>
          <w:b/>
          <w:color w:val="0000FF"/>
          <w:sz w:val="24"/>
        </w:rPr>
        <w:tab/>
      </w:r>
      <w:r>
        <w:rPr>
          <w:rFonts w:ascii="Arial" w:hAnsi="Arial" w:cs="Arial"/>
          <w:b/>
          <w:sz w:val="24"/>
        </w:rPr>
        <w:t>Draft CR on TC maintenance for R18 NES SSB-less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F65C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R4-2409725</w:t>
      </w:r>
      <w:r>
        <w:rPr>
          <w:rFonts w:ascii="Arial" w:hAnsi="Arial" w:cs="Arial"/>
          <w:b/>
          <w:color w:val="0000FF"/>
          <w:sz w:val="24"/>
        </w:rPr>
        <w:tab/>
      </w:r>
      <w:r>
        <w:rPr>
          <w:rFonts w:ascii="Arial" w:hAnsi="Arial" w:cs="Arial"/>
          <w:b/>
          <w:sz w:val="24"/>
        </w:rPr>
        <w:t>Open issues on performance part for SSB less Scell actviation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Open issues on performance part for SSB less Scell actviation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R4-2409726</w:t>
      </w:r>
      <w:r>
        <w:rPr>
          <w:rFonts w:ascii="Arial" w:hAnsi="Arial" w:cs="Arial"/>
          <w:b/>
          <w:color w:val="0000FF"/>
          <w:sz w:val="24"/>
        </w:rPr>
        <w:tab/>
      </w:r>
      <w:r>
        <w:rPr>
          <w:rFonts w:ascii="Arial" w:hAnsi="Arial" w:cs="Arial"/>
          <w:b/>
          <w:sz w:val="24"/>
        </w:rPr>
        <w:t>Draft CR to 38.133 TC for EN-DC: A-TRS based inter-band SSB-less Scell activation delay</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to 38.133 TC for EN-DC: A-TRS based inter-band SSB-less Scell activation delay</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R4-2410277 (from R4-2409726).</w:t>
      </w:r>
    </w:p>
    <w:bookmarkStart w:id="131" w:name="_Toc166753645"/>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"ftp://10.10.10.10/ftp/tsg_ran/WG4_Radio/TSGR4_111/Inbox/R4-2410277.zip" </w:instrText>
      </w:r>
      <w:r>
        <w:rPr>
          <w:rFonts w:ascii="Arial" w:hAnsi="Arial" w:cs="Arial"/>
          <w:b/>
          <w:color w:val="0000FF"/>
          <w:sz w:val="24"/>
        </w:rPr>
        <w:fldChar w:fldCharType="separate"/>
      </w:r>
      <w:r w:rsidRPr="00FF65C2">
        <w:rPr>
          <w:rStyle w:val="ae"/>
          <w:rFonts w:ascii="Arial" w:hAnsi="Arial" w:cs="Arial"/>
          <w:b/>
          <w:sz w:val="24"/>
        </w:rPr>
        <w:t>R4-2410277</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 CR to 38.133 TC for EN-DC: A-TRS based inter-band SSB-less Scell activation delay</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B (Rel-18)</w:t>
      </w:r>
      <w:r>
        <w:rPr>
          <w:i/>
        </w:rPr>
        <w:br/>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Draft CR to 38.133 TC for EN-DC: A-TRS based inter-band SSB-less Scell activation delay</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F65C2">
        <w:rPr>
          <w:rFonts w:ascii="Arial" w:hAnsi="Arial" w:cs="Arial"/>
          <w:b/>
          <w:highlight w:val="yellow"/>
        </w:rPr>
        <w:t>Return to.</w:t>
      </w:r>
    </w:p>
    <w:p w:rsidR="00A069BC" w:rsidRDefault="00A069BC" w:rsidP="00A069BC">
      <w:pPr>
        <w:pStyle w:val="5"/>
      </w:pPr>
      <w:r>
        <w:t>7.24.2.2</w:t>
      </w:r>
      <w:r>
        <w:tab/>
        <w:t>Other RRM performance requirements</w:t>
      </w:r>
      <w:bookmarkEnd w:id="131"/>
    </w:p>
    <w:p w:rsidR="00A069BC" w:rsidRDefault="00A069BC" w:rsidP="00A069BC">
      <w:pPr>
        <w:rPr>
          <w:rFonts w:ascii="Arial" w:hAnsi="Arial" w:cs="Arial"/>
          <w:b/>
          <w:sz w:val="24"/>
        </w:rPr>
      </w:pPr>
      <w:r>
        <w:rPr>
          <w:rFonts w:ascii="Arial" w:hAnsi="Arial" w:cs="Arial"/>
          <w:b/>
          <w:color w:val="0000FF"/>
          <w:sz w:val="24"/>
        </w:rPr>
        <w:t>R4-2407743</w:t>
      </w:r>
      <w:r>
        <w:rPr>
          <w:rFonts w:ascii="Arial" w:hAnsi="Arial" w:cs="Arial"/>
          <w:b/>
          <w:color w:val="0000FF"/>
          <w:sz w:val="24"/>
        </w:rPr>
        <w:tab/>
      </w:r>
      <w:r>
        <w:rPr>
          <w:rFonts w:ascii="Arial" w:hAnsi="Arial" w:cs="Arial"/>
          <w:b/>
          <w:sz w:val="24"/>
        </w:rPr>
        <w:t>RRM performance aspect on other NES features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R4-2407745</w:t>
      </w:r>
      <w:r>
        <w:rPr>
          <w:rFonts w:ascii="Arial" w:hAnsi="Arial" w:cs="Arial"/>
          <w:b/>
          <w:color w:val="0000FF"/>
          <w:sz w:val="24"/>
        </w:rPr>
        <w:tab/>
      </w:r>
      <w:r>
        <w:rPr>
          <w:rFonts w:ascii="Arial" w:hAnsi="Arial" w:cs="Arial"/>
          <w:b/>
          <w:sz w:val="24"/>
        </w:rPr>
        <w:t>correction CR on NES based CHO HO delay TCs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R4-2410278 (from R4-2407745).</w:t>
      </w:r>
    </w:p>
    <w:p w:rsidR="00A069BC" w:rsidRDefault="00A069BC" w:rsidP="00A069BC">
      <w:pPr>
        <w:rPr>
          <w:rFonts w:ascii="Arial" w:hAnsi="Arial" w:cs="Arial"/>
          <w:b/>
          <w:sz w:val="24"/>
        </w:rPr>
      </w:pPr>
      <w:hyperlink r:id="rId244" w:history="1">
        <w:r w:rsidRPr="00FF65C2">
          <w:rPr>
            <w:rStyle w:val="ae"/>
            <w:rFonts w:ascii="Arial" w:hAnsi="Arial" w:cs="Arial"/>
            <w:b/>
            <w:sz w:val="24"/>
          </w:rPr>
          <w:t>R4-2410278</w:t>
        </w:r>
      </w:hyperlink>
      <w:r>
        <w:rPr>
          <w:rFonts w:ascii="Arial" w:hAnsi="Arial" w:cs="Arial"/>
          <w:b/>
          <w:color w:val="0000FF"/>
          <w:sz w:val="24"/>
        </w:rPr>
        <w:tab/>
      </w:r>
      <w:r>
        <w:rPr>
          <w:rFonts w:ascii="Arial" w:hAnsi="Arial" w:cs="Arial"/>
          <w:b/>
          <w:sz w:val="24"/>
        </w:rPr>
        <w:t>correction CR on NES based CHO HO delay TCs</w:t>
      </w:r>
    </w:p>
    <w:p w:rsidR="00A069BC" w:rsidRDefault="00A069BC" w:rsidP="00A069B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F65C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R4-2408484</w:t>
      </w:r>
      <w:r>
        <w:rPr>
          <w:rFonts w:ascii="Arial" w:hAnsi="Arial" w:cs="Arial"/>
          <w:b/>
          <w:color w:val="0000FF"/>
          <w:sz w:val="24"/>
        </w:rPr>
        <w:tab/>
      </w:r>
      <w:r>
        <w:rPr>
          <w:rFonts w:ascii="Arial" w:hAnsi="Arial" w:cs="Arial"/>
          <w:b/>
          <w:sz w:val="24"/>
        </w:rPr>
        <w:t>Test case requirements for NES triggering inter-frequency target CHO delay from FR2 to FR1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Intel Corporation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R4-2410279 (from R4-2408484).</w:t>
      </w:r>
    </w:p>
    <w:p w:rsidR="00A069BC" w:rsidRDefault="00A069BC" w:rsidP="00A069BC">
      <w:pPr>
        <w:rPr>
          <w:rFonts w:ascii="Arial" w:hAnsi="Arial" w:cs="Arial"/>
          <w:b/>
          <w:sz w:val="24"/>
        </w:rPr>
      </w:pPr>
      <w:hyperlink r:id="rId245" w:history="1">
        <w:r w:rsidRPr="00FF65C2">
          <w:rPr>
            <w:rStyle w:val="ae"/>
            <w:rFonts w:ascii="Arial" w:hAnsi="Arial" w:cs="Arial"/>
            <w:b/>
            <w:sz w:val="24"/>
          </w:rPr>
          <w:t>R4-2410279</w:t>
        </w:r>
      </w:hyperlink>
      <w:r>
        <w:rPr>
          <w:rFonts w:ascii="Arial" w:hAnsi="Arial" w:cs="Arial"/>
          <w:b/>
          <w:color w:val="0000FF"/>
          <w:sz w:val="24"/>
        </w:rPr>
        <w:tab/>
      </w:r>
      <w:r>
        <w:rPr>
          <w:rFonts w:ascii="Arial" w:hAnsi="Arial" w:cs="Arial"/>
          <w:b/>
          <w:sz w:val="24"/>
        </w:rPr>
        <w:t>Test case requirements for NES triggering inter-frequency target CHO delay from FR2 to FR1</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(Rel-18)</w:t>
      </w:r>
      <w:r>
        <w:rPr>
          <w:i/>
        </w:rPr>
        <w:br/>
      </w:r>
      <w:r>
        <w:rPr>
          <w:i/>
        </w:rPr>
        <w:br/>
      </w:r>
      <w:r>
        <w:rPr>
          <w:i/>
        </w:rPr>
        <w:tab/>
      </w:r>
      <w:r>
        <w:rPr>
          <w:i/>
        </w:rPr>
        <w:tab/>
      </w:r>
      <w:r>
        <w:rPr>
          <w:i/>
        </w:rPr>
        <w:tab/>
      </w:r>
      <w:r>
        <w:rPr>
          <w:i/>
        </w:rPr>
        <w:tab/>
      </w:r>
      <w:r>
        <w:rPr>
          <w:i/>
        </w:rPr>
        <w:tab/>
        <w:t>Source: Intel Corporation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FF65C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R4-2408573</w:t>
      </w:r>
      <w:r>
        <w:rPr>
          <w:rFonts w:ascii="Arial" w:hAnsi="Arial" w:cs="Arial"/>
          <w:b/>
          <w:color w:val="0000FF"/>
          <w:sz w:val="24"/>
        </w:rPr>
        <w:tab/>
      </w:r>
      <w:r>
        <w:rPr>
          <w:rFonts w:ascii="Arial" w:hAnsi="Arial" w:cs="Arial"/>
          <w:b/>
          <w:sz w:val="24"/>
        </w:rPr>
        <w:t>Draft CR on TC maintenance for R18 NES CHO</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v18.5.0</w:t>
      </w:r>
      <w:r>
        <w:rPr>
          <w:i/>
        </w:rPr>
        <w:tab/>
        <w:t xml:space="preserve">  CR-  rev  Cat: F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A069BC" w:rsidRDefault="00A069BC" w:rsidP="00A069BC">
      <w:pPr>
        <w:pStyle w:val="4"/>
      </w:pPr>
      <w:bookmarkStart w:id="132" w:name="_Toc166753647"/>
      <w:r>
        <w:t>7.24.4</w:t>
      </w:r>
      <w:r>
        <w:tab/>
        <w:t>Moderator summary and conclusions</w:t>
      </w:r>
      <w:bookmarkEnd w:id="132"/>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6315B2">
        <w:rPr>
          <w:rFonts w:ascii="Arial" w:hAnsi="Arial"/>
          <w:sz w:val="22"/>
        </w:rPr>
        <w:t>[</w:t>
      </w:r>
      <w:proofErr w:type="gramStart"/>
      <w:r w:rsidRPr="006315B2">
        <w:rPr>
          <w:rFonts w:ascii="Arial" w:hAnsi="Arial"/>
          <w:sz w:val="22"/>
        </w:rPr>
        <w:t>111][</w:t>
      </w:r>
      <w:proofErr w:type="gramEnd"/>
      <w:r w:rsidRPr="006315B2">
        <w:rPr>
          <w:rFonts w:ascii="Arial" w:hAnsi="Arial"/>
          <w:sz w:val="22"/>
        </w:rPr>
        <w:t>226] Netw_Energy_NR</w:t>
      </w:r>
    </w:p>
    <w:p w:rsidR="00A069BC" w:rsidRDefault="00A069BC" w:rsidP="00A069BC">
      <w:pPr>
        <w:rPr>
          <w:rFonts w:ascii="Arial" w:hAnsi="Arial" w:cs="Arial"/>
          <w:b/>
          <w:sz w:val="24"/>
        </w:rPr>
      </w:pPr>
      <w:r>
        <w:rPr>
          <w:rFonts w:ascii="Arial" w:hAnsi="Arial" w:cs="Arial"/>
          <w:b/>
          <w:color w:val="0000FF"/>
          <w:sz w:val="24"/>
        </w:rPr>
        <w:t>R4-2408023</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226] Netw_Energy_NR</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Pr="00015A50" w:rsidRDefault="00A069BC" w:rsidP="00A069BC">
      <w:pPr>
        <w:rPr>
          <w:rFonts w:ascii="Arial" w:hAnsi="Arial" w:cs="Arial"/>
          <w:b/>
          <w:sz w:val="24"/>
        </w:rPr>
      </w:pPr>
      <w:hyperlink r:id="rId246" w:history="1">
        <w:r w:rsidRPr="00D26079">
          <w:rPr>
            <w:rFonts w:ascii="Arial" w:hAnsi="Arial" w:cs="Arial"/>
            <w:b/>
            <w:color w:val="0000FF"/>
            <w:sz w:val="24"/>
          </w:rPr>
          <w:t>R4-2410139</w:t>
        </w:r>
      </w:hyperlink>
      <w:r w:rsidRPr="00015A50">
        <w:rPr>
          <w:b/>
          <w:lang w:val="en-US" w:eastAsia="zh-CN"/>
        </w:rPr>
        <w:tab/>
      </w:r>
      <w:r>
        <w:rPr>
          <w:rFonts w:ascii="Arial" w:hAnsi="Arial" w:cs="Arial"/>
          <w:b/>
          <w:sz w:val="24"/>
        </w:rPr>
        <w:t>Ad-hoc minutes for Netw_Energy_NR WI</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Huawei</w:t>
      </w:r>
    </w:p>
    <w:p w:rsidR="00A069BC" w:rsidRDefault="00A069BC" w:rsidP="00A069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Default="00A069BC" w:rsidP="00A069BC">
      <w:pPr>
        <w:rPr>
          <w:b/>
          <w:lang w:eastAsia="ko-KR"/>
        </w:rPr>
      </w:pPr>
      <w:r w:rsidRPr="00085A6F">
        <w:rPr>
          <w:b/>
          <w:lang w:eastAsia="ko-KR"/>
        </w:rPr>
        <w:t>Issue 1-1-5: Relation to R15 intra-band SSB-less</w:t>
      </w:r>
    </w:p>
    <w:p w:rsidR="00A069BC" w:rsidRPr="00C82248" w:rsidRDefault="00A069BC" w:rsidP="00A069BC">
      <w:pPr>
        <w:rPr>
          <w:highlight w:val="green"/>
          <w:lang w:eastAsia="ko-KR"/>
        </w:rPr>
      </w:pPr>
      <w:r w:rsidRPr="00C82248">
        <w:rPr>
          <w:highlight w:val="green"/>
          <w:lang w:eastAsia="ko-KR"/>
        </w:rPr>
        <w:t>Agreement:</w:t>
      </w:r>
    </w:p>
    <w:p w:rsidR="00A069BC" w:rsidRPr="00C82248" w:rsidRDefault="00A069BC" w:rsidP="00A069BC">
      <w:pPr>
        <w:rPr>
          <w:highlight w:val="green"/>
          <w:lang w:eastAsia="ko-KR"/>
        </w:rPr>
      </w:pPr>
      <w:r w:rsidRPr="00C82248">
        <w:rPr>
          <w:highlight w:val="green"/>
          <w:lang w:eastAsia="ko-KR"/>
        </w:rPr>
        <w:t xml:space="preserve">From RAN4 understanding, for UE supports both R18 inter-band SSB-less and R15 intra-band contiguous SSB-less, </w:t>
      </w:r>
    </w:p>
    <w:p w:rsidR="00A069BC" w:rsidRPr="00C82248" w:rsidRDefault="00A069BC" w:rsidP="00A069BC">
      <w:pPr>
        <w:pStyle w:val="aff5"/>
        <w:numPr>
          <w:ilvl w:val="0"/>
          <w:numId w:val="45"/>
        </w:numPr>
        <w:rPr>
          <w:highlight w:val="green"/>
          <w:lang w:eastAsia="ko-KR"/>
        </w:rPr>
      </w:pPr>
      <w:r w:rsidRPr="00C82248">
        <w:rPr>
          <w:highlight w:val="green"/>
          <w:lang w:eastAsia="ko-KR"/>
        </w:rPr>
        <w:t>it is not expected that the to-be-activated SCell is configured with QCL source to both intra-band contiguous and inter-band Cells [when the Rel-18 reference cell indication SCell is not configured].</w:t>
      </w:r>
    </w:p>
    <w:p w:rsidR="00A069BC" w:rsidRPr="00C82248" w:rsidRDefault="00A069BC" w:rsidP="00A069BC">
      <w:pPr>
        <w:pStyle w:val="aff5"/>
        <w:numPr>
          <w:ilvl w:val="1"/>
          <w:numId w:val="45"/>
        </w:numPr>
        <w:rPr>
          <w:rFonts w:eastAsia="等线"/>
          <w:highlight w:val="green"/>
        </w:rPr>
      </w:pPr>
      <w:r w:rsidRPr="00C82248">
        <w:rPr>
          <w:highlight w:val="green"/>
          <w:lang w:eastAsia="ko-KR"/>
        </w:rPr>
        <w:lastRenderedPageBreak/>
        <w:t xml:space="preserve">When R18 reference cell indication is </w:t>
      </w:r>
      <w:r w:rsidRPr="00C82248">
        <w:rPr>
          <w:rFonts w:eastAsia="等线"/>
          <w:highlight w:val="green"/>
        </w:rPr>
        <w:t>configured, network configure with QCL source to both intra-band contiguous and inter-band Cells, there is no RAN4 agreement on whether Rel-15 or Rel-18 requirement is applied.</w:t>
      </w:r>
    </w:p>
    <w:p w:rsidR="00A069BC" w:rsidRPr="00C82248" w:rsidRDefault="00A069BC" w:rsidP="00A069BC">
      <w:pPr>
        <w:pStyle w:val="aff5"/>
        <w:numPr>
          <w:ilvl w:val="1"/>
          <w:numId w:val="45"/>
        </w:numPr>
        <w:rPr>
          <w:rFonts w:eastAsia="等线"/>
          <w:highlight w:val="green"/>
        </w:rPr>
      </w:pPr>
      <w:r w:rsidRPr="00C82248">
        <w:rPr>
          <w:rFonts w:eastAsia="等线" w:hint="eastAsia"/>
          <w:highlight w:val="green"/>
        </w:rPr>
        <w:t>T</w:t>
      </w:r>
      <w:r w:rsidRPr="00C82248">
        <w:rPr>
          <w:rFonts w:eastAsia="等线"/>
          <w:highlight w:val="green"/>
        </w:rPr>
        <w:t xml:space="preserve">he above RAN4 understanding does not intend to trigger any further RAN2 </w:t>
      </w:r>
      <w:r w:rsidRPr="00C82248">
        <w:rPr>
          <w:rFonts w:eastAsia="等线"/>
          <w:highlight w:val="green"/>
        </w:rPr>
        <w:t>discussion</w:t>
      </w:r>
      <w:r w:rsidRPr="00C82248">
        <w:rPr>
          <w:rFonts w:eastAsia="等线"/>
          <w:highlight w:val="green"/>
        </w:rPr>
        <w:t>.</w:t>
      </w:r>
    </w:p>
    <w:p w:rsidR="00A069BC" w:rsidRPr="00085A6F" w:rsidRDefault="00A069BC" w:rsidP="00A069BC">
      <w:pPr>
        <w:rPr>
          <w:rFonts w:eastAsia="等线"/>
          <w:lang w:eastAsia="zh-CN"/>
        </w:rPr>
      </w:pPr>
    </w:p>
    <w:p w:rsidR="00A069BC" w:rsidRPr="00015A50" w:rsidRDefault="00A069BC" w:rsidP="00A069BC">
      <w:pPr>
        <w:rPr>
          <w:rFonts w:ascii="Arial" w:hAnsi="Arial" w:cs="Arial"/>
          <w:b/>
          <w:sz w:val="24"/>
        </w:rPr>
      </w:pPr>
      <w:hyperlink r:id="rId247" w:history="1">
        <w:r w:rsidRPr="00611CAC">
          <w:rPr>
            <w:rStyle w:val="ae"/>
            <w:rFonts w:ascii="Arial" w:hAnsi="Arial" w:cs="Arial"/>
            <w:b/>
            <w:sz w:val="24"/>
          </w:rPr>
          <w:t>R4-2410269</w:t>
        </w:r>
      </w:hyperlink>
      <w:r w:rsidRPr="00015A50">
        <w:rPr>
          <w:b/>
          <w:lang w:val="en-US" w:eastAsia="zh-CN"/>
        </w:rPr>
        <w:tab/>
      </w:r>
      <w:r w:rsidRPr="00611CAC">
        <w:rPr>
          <w:rFonts w:ascii="Arial" w:hAnsi="Arial" w:cs="Arial"/>
          <w:b/>
          <w:sz w:val="24"/>
        </w:rPr>
        <w:t>WF on RRM requirements for NR network energy saving</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Huawei</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Tuesday</w:t>
      </w:r>
      <w:r>
        <w:rPr>
          <w:rFonts w:ascii="Arial" w:hAnsi="Arial" w:cs="Arial"/>
          <w:b/>
          <w:color w:val="C00000"/>
          <w:sz w:val="21"/>
          <w:u w:val="single"/>
        </w:rPr>
        <w:t xml:space="preserve"> May 21, 2024</w:t>
      </w:r>
      <w:r w:rsidRPr="005F1911">
        <w:rPr>
          <w:rFonts w:ascii="Arial" w:hAnsi="Arial" w:cs="Arial"/>
          <w:b/>
          <w:color w:val="C00000"/>
          <w:sz w:val="21"/>
          <w:u w:val="single"/>
        </w:rPr>
        <w:t>)</w:t>
      </w:r>
    </w:p>
    <w:p w:rsidR="00A069BC" w:rsidRPr="0073090B" w:rsidRDefault="00A069BC" w:rsidP="00A069BC">
      <w:pPr>
        <w:rPr>
          <w:b/>
          <w:bCs/>
          <w:iCs/>
          <w:u w:val="single"/>
        </w:rPr>
      </w:pPr>
      <w:r w:rsidRPr="0073090B">
        <w:rPr>
          <w:b/>
          <w:bCs/>
          <w:iCs/>
          <w:u w:val="single"/>
        </w:rPr>
        <w:t>Issue 1-1</w:t>
      </w:r>
      <w:r>
        <w:rPr>
          <w:b/>
          <w:bCs/>
          <w:iCs/>
          <w:u w:val="single"/>
        </w:rPr>
        <w:t>-1: Power difference conditions</w:t>
      </w:r>
    </w:p>
    <w:p w:rsidR="00A069BC" w:rsidRPr="001A2D6D" w:rsidRDefault="00A069BC" w:rsidP="00A069BC">
      <w:pPr>
        <w:pStyle w:val="aff5"/>
        <w:numPr>
          <w:ilvl w:val="0"/>
          <w:numId w:val="8"/>
        </w:numPr>
        <w:ind w:left="720"/>
        <w:rPr>
          <w:szCs w:val="21"/>
        </w:rPr>
      </w:pPr>
      <w:bookmarkStart w:id="133" w:name="OLE_LINK18"/>
      <w:r w:rsidRPr="001A2D6D">
        <w:rPr>
          <w:szCs w:val="21"/>
        </w:rPr>
        <w:t>Proposals</w:t>
      </w:r>
    </w:p>
    <w:p w:rsidR="00A069BC" w:rsidRPr="001A2D6D" w:rsidRDefault="00A069BC" w:rsidP="00A069BC">
      <w:pPr>
        <w:pStyle w:val="aff5"/>
        <w:numPr>
          <w:ilvl w:val="1"/>
          <w:numId w:val="8"/>
        </w:numPr>
        <w:ind w:left="1440"/>
        <w:rPr>
          <w:szCs w:val="21"/>
        </w:rPr>
      </w:pPr>
      <w:r w:rsidRPr="001A2D6D">
        <w:rPr>
          <w:szCs w:val="21"/>
        </w:rPr>
        <w:t>Option 1: keep “EPRE after pre-compensation for AGC” in the spec text. (Apple, Nokia, ZTE, Huawei, Ericsson)</w:t>
      </w:r>
    </w:p>
    <w:p w:rsidR="00A069BC" w:rsidRPr="001A2D6D" w:rsidRDefault="00A069BC" w:rsidP="00A069BC">
      <w:pPr>
        <w:pStyle w:val="aff5"/>
        <w:numPr>
          <w:ilvl w:val="2"/>
          <w:numId w:val="8"/>
        </w:numPr>
        <w:overflowPunct w:val="0"/>
        <w:autoSpaceDE w:val="0"/>
        <w:autoSpaceDN w:val="0"/>
        <w:adjustRightInd w:val="0"/>
        <w:spacing w:after="180"/>
        <w:textAlignment w:val="baseline"/>
        <w:rPr>
          <w:szCs w:val="21"/>
        </w:rPr>
      </w:pPr>
      <w:r w:rsidRPr="001A2D6D">
        <w:rPr>
          <w:szCs w:val="21"/>
        </w:rPr>
        <w:t>Option 1a: clarify the pre-compensation is based on CC BW size, SCS, and pathloss difference based on normalized pathloss equation with implementation margins. (Apple)</w:t>
      </w:r>
    </w:p>
    <w:p w:rsidR="00A069BC" w:rsidRPr="001A2D6D" w:rsidRDefault="00A069BC" w:rsidP="00A069BC">
      <w:pPr>
        <w:pStyle w:val="aff5"/>
        <w:numPr>
          <w:ilvl w:val="2"/>
          <w:numId w:val="8"/>
        </w:numPr>
        <w:overflowPunct w:val="0"/>
        <w:autoSpaceDE w:val="0"/>
        <w:autoSpaceDN w:val="0"/>
        <w:adjustRightInd w:val="0"/>
        <w:spacing w:after="180"/>
        <w:textAlignment w:val="baseline"/>
        <w:rPr>
          <w:szCs w:val="21"/>
        </w:rPr>
      </w:pPr>
      <w:r w:rsidRPr="001A2D6D">
        <w:rPr>
          <w:szCs w:val="21"/>
        </w:rPr>
        <w:t>Option 1b: The compensation for AGC is 20log10(X) with 4dB implementation margin, where X is the ratio of center frequency of the SSB-less operation band pair. (Huawei)</w:t>
      </w:r>
    </w:p>
    <w:p w:rsidR="00A069BC" w:rsidRPr="001A2D6D" w:rsidRDefault="00A069BC" w:rsidP="00A069BC">
      <w:pPr>
        <w:pStyle w:val="aff5"/>
        <w:numPr>
          <w:ilvl w:val="2"/>
          <w:numId w:val="8"/>
        </w:numPr>
        <w:overflowPunct w:val="0"/>
        <w:autoSpaceDE w:val="0"/>
        <w:autoSpaceDN w:val="0"/>
        <w:adjustRightInd w:val="0"/>
        <w:spacing w:after="180"/>
        <w:textAlignment w:val="baseline"/>
        <w:rPr>
          <w:szCs w:val="21"/>
        </w:rPr>
      </w:pPr>
      <w:r w:rsidRPr="001A2D6D">
        <w:rPr>
          <w:szCs w:val="21"/>
        </w:rPr>
        <w:t>Option 1c: RAN4 to agree that EPRE side condition for reference cell and SSB less SCell as [12] dB. (Nokia, Ericsson)</w:t>
      </w:r>
    </w:p>
    <w:p w:rsidR="00A069BC" w:rsidRPr="001A2D6D" w:rsidRDefault="00A069BC" w:rsidP="00A069BC">
      <w:pPr>
        <w:pStyle w:val="aff5"/>
        <w:numPr>
          <w:ilvl w:val="2"/>
          <w:numId w:val="8"/>
        </w:numPr>
        <w:overflowPunct w:val="0"/>
        <w:autoSpaceDE w:val="0"/>
        <w:autoSpaceDN w:val="0"/>
        <w:adjustRightInd w:val="0"/>
        <w:spacing w:after="180"/>
        <w:textAlignment w:val="baseline"/>
        <w:rPr>
          <w:szCs w:val="21"/>
        </w:rPr>
      </w:pPr>
      <w:r w:rsidRPr="001A2D6D">
        <w:rPr>
          <w:szCs w:val="21"/>
        </w:rPr>
        <w:t>Option 1d: RAN4 to agree that the EPRE should be defined as the power per RE at the antenna connector as averaged over the respective SSB and TRS bandwidth and then normalized to the SCS. (Ericsson)</w:t>
      </w:r>
    </w:p>
    <w:p w:rsidR="00A069BC" w:rsidRPr="001A2D6D" w:rsidRDefault="00A069BC" w:rsidP="00A069BC">
      <w:pPr>
        <w:pStyle w:val="aff5"/>
        <w:numPr>
          <w:ilvl w:val="1"/>
          <w:numId w:val="8"/>
        </w:numPr>
        <w:ind w:left="1440"/>
        <w:rPr>
          <w:szCs w:val="21"/>
        </w:rPr>
      </w:pPr>
      <w:r w:rsidRPr="001A2D6D">
        <w:rPr>
          <w:szCs w:val="21"/>
        </w:rPr>
        <w:t>Option 2: Remove “after pre-compensation for AGC. (MTK, Vivo)</w:t>
      </w:r>
    </w:p>
    <w:p w:rsidR="00A069BC" w:rsidRPr="001A2D6D" w:rsidRDefault="00A069BC" w:rsidP="00A069BC">
      <w:pPr>
        <w:spacing w:after="120"/>
        <w:rPr>
          <w:sz w:val="21"/>
          <w:szCs w:val="21"/>
          <w:lang w:eastAsia="zh-CN"/>
        </w:rPr>
      </w:pPr>
    </w:p>
    <w:p w:rsidR="00A069BC" w:rsidRPr="001A2D6D" w:rsidRDefault="00A069BC" w:rsidP="00A069BC">
      <w:pPr>
        <w:pStyle w:val="aff5"/>
        <w:numPr>
          <w:ilvl w:val="0"/>
          <w:numId w:val="8"/>
        </w:numPr>
        <w:ind w:left="720"/>
        <w:rPr>
          <w:szCs w:val="21"/>
        </w:rPr>
      </w:pPr>
      <w:r w:rsidRPr="001A2D6D">
        <w:rPr>
          <w:szCs w:val="21"/>
        </w:rPr>
        <w:t xml:space="preserve">Moderator: Majority (5/7) supports keep the EPRE after per-compensation with different proposals on how to descript the pre-compensation.  To move forward, companies are encouraged to check following alternatives summarized by moderators. Regarding the relation to BW and SCS, per RAN1 definition TS 38.213 as cited below, it is already “per RE” energy. Thus, no need for further normalization w.r.t BW. </w:t>
      </w:r>
    </w:p>
    <w:p w:rsidR="00A069BC" w:rsidRPr="001A2D6D" w:rsidRDefault="00A069BC" w:rsidP="00A069BC">
      <w:pPr>
        <w:pStyle w:val="aff5"/>
        <w:numPr>
          <w:ilvl w:val="1"/>
          <w:numId w:val="8"/>
        </w:numPr>
        <w:rPr>
          <w:szCs w:val="21"/>
        </w:rPr>
      </w:pPr>
      <w:r w:rsidRPr="001A2D6D">
        <w:rPr>
          <w:szCs w:val="21"/>
        </w:rPr>
        <w:t>“EPRE Energy per resource element”</w:t>
      </w:r>
    </w:p>
    <w:p w:rsidR="00A069BC" w:rsidRPr="001A2D6D" w:rsidRDefault="00A069BC" w:rsidP="00A069BC">
      <w:pPr>
        <w:pStyle w:val="aff5"/>
        <w:numPr>
          <w:ilvl w:val="0"/>
          <w:numId w:val="8"/>
        </w:numPr>
        <w:ind w:left="720"/>
        <w:rPr>
          <w:szCs w:val="21"/>
        </w:rPr>
      </w:pPr>
      <w:r w:rsidRPr="001A2D6D">
        <w:rPr>
          <w:szCs w:val="21"/>
        </w:rPr>
        <w:t>Recommended WF:</w:t>
      </w:r>
    </w:p>
    <w:p w:rsidR="00A069BC" w:rsidRPr="001A2D6D" w:rsidRDefault="00A069BC" w:rsidP="00A069BC">
      <w:pPr>
        <w:pStyle w:val="aff5"/>
        <w:ind w:left="720"/>
        <w:rPr>
          <w:szCs w:val="21"/>
        </w:rPr>
      </w:pPr>
      <w:r w:rsidRPr="001A2D6D">
        <w:rPr>
          <w:szCs w:val="21"/>
        </w:rPr>
        <w:t>Agree on following clarification:</w:t>
      </w:r>
    </w:p>
    <w:p w:rsidR="00A069BC" w:rsidRPr="001A2D6D" w:rsidRDefault="00A069BC" w:rsidP="00A069BC">
      <w:pPr>
        <w:pStyle w:val="aff5"/>
        <w:numPr>
          <w:ilvl w:val="1"/>
          <w:numId w:val="8"/>
        </w:numPr>
        <w:rPr>
          <w:szCs w:val="21"/>
        </w:rPr>
      </w:pPr>
      <w:r w:rsidRPr="001A2D6D">
        <w:rPr>
          <w:szCs w:val="21"/>
        </w:rPr>
        <w:t>The EPRE in the spec is the normalized EPRE by SCS.</w:t>
      </w:r>
    </w:p>
    <w:p w:rsidR="00A069BC" w:rsidRPr="001A2D6D" w:rsidRDefault="00A069BC" w:rsidP="00A069BC">
      <w:pPr>
        <w:pStyle w:val="aff5"/>
        <w:ind w:left="720"/>
        <w:rPr>
          <w:szCs w:val="21"/>
        </w:rPr>
      </w:pPr>
      <w:r w:rsidRPr="001A2D6D">
        <w:rPr>
          <w:szCs w:val="21"/>
        </w:rPr>
        <w:t xml:space="preserve">Considering following two alternatives in this meeting. </w:t>
      </w:r>
    </w:p>
    <w:p w:rsidR="00A069BC" w:rsidRPr="001A2D6D" w:rsidRDefault="00A069BC" w:rsidP="00A069BC">
      <w:pPr>
        <w:pStyle w:val="aff5"/>
        <w:numPr>
          <w:ilvl w:val="1"/>
          <w:numId w:val="8"/>
        </w:numPr>
        <w:rPr>
          <w:szCs w:val="21"/>
        </w:rPr>
      </w:pPr>
      <w:r w:rsidRPr="001A2D6D">
        <w:rPr>
          <w:szCs w:val="21"/>
        </w:rPr>
        <w:t>Alt 1: keep the “EPRE after pre-compensation for AGC” and clarify that pre-compensation is based on [CC BW size, SCS], and pathloss difference based on normalized pathloss equation with implementation margins as follows:</w:t>
      </w:r>
    </w:p>
    <w:p w:rsidR="00A069BC" w:rsidRDefault="00A069BC" w:rsidP="00A069BC">
      <w:pPr>
        <w:pStyle w:val="aff5"/>
        <w:numPr>
          <w:ilvl w:val="2"/>
          <w:numId w:val="8"/>
        </w:numPr>
        <w:rPr>
          <w:szCs w:val="21"/>
        </w:rPr>
      </w:pPr>
      <w:r w:rsidRPr="001A2D6D">
        <w:rPr>
          <w:szCs w:val="21"/>
        </w:rPr>
        <w:t>20log10(X) with [</w:t>
      </w:r>
      <w:proofErr w:type="gramStart"/>
      <w:r w:rsidRPr="001A2D6D">
        <w:rPr>
          <w:szCs w:val="21"/>
        </w:rPr>
        <w:t>4]dB</w:t>
      </w:r>
      <w:proofErr w:type="gramEnd"/>
      <w:r w:rsidRPr="001A2D6D">
        <w:rPr>
          <w:szCs w:val="21"/>
        </w:rPr>
        <w:t xml:space="preserve"> implementation margin, where X is the ratio of center frequency of the SSB-less operation band pair.</w:t>
      </w:r>
    </w:p>
    <w:p w:rsidR="00A069BC" w:rsidRPr="001A2D6D" w:rsidRDefault="00A069BC" w:rsidP="00A069BC">
      <w:pPr>
        <w:pStyle w:val="aff5"/>
        <w:numPr>
          <w:ilvl w:val="1"/>
          <w:numId w:val="8"/>
        </w:numPr>
        <w:rPr>
          <w:szCs w:val="21"/>
        </w:rPr>
      </w:pPr>
      <w:r>
        <w:rPr>
          <w:szCs w:val="21"/>
        </w:rPr>
        <w:t xml:space="preserve">Update Alt 1: EPER difference is smaller or equal to 9dB + </w:t>
      </w:r>
      <w:r w:rsidRPr="001A2D6D">
        <w:rPr>
          <w:szCs w:val="21"/>
        </w:rPr>
        <w:t>20log10(X)</w:t>
      </w:r>
      <w:r>
        <w:rPr>
          <w:szCs w:val="21"/>
        </w:rPr>
        <w:t xml:space="preserve"> - certain margin</w:t>
      </w:r>
    </w:p>
    <w:p w:rsidR="00A069BC" w:rsidRPr="001A2D6D" w:rsidRDefault="00A069BC" w:rsidP="00A069BC">
      <w:pPr>
        <w:pStyle w:val="aff5"/>
        <w:numPr>
          <w:ilvl w:val="1"/>
          <w:numId w:val="8"/>
        </w:numPr>
        <w:rPr>
          <w:szCs w:val="21"/>
        </w:rPr>
      </w:pPr>
      <w:r>
        <w:rPr>
          <w:szCs w:val="21"/>
        </w:rPr>
        <w:t xml:space="preserve">Alt 2: </w:t>
      </w:r>
      <w:r w:rsidRPr="001A2D6D">
        <w:rPr>
          <w:szCs w:val="21"/>
        </w:rPr>
        <w:t>No clarification on “EPRE after pre-compensation for AGC” but increase change [9] dB to [12] dB</w:t>
      </w:r>
    </w:p>
    <w:bookmarkEnd w:id="133"/>
    <w:p w:rsidR="00A069BC" w:rsidRPr="003A3B3B" w:rsidRDefault="00A069BC" w:rsidP="00A069BC">
      <w:pPr>
        <w:spacing w:after="120"/>
        <w:rPr>
          <w:sz w:val="21"/>
          <w:szCs w:val="21"/>
          <w:lang w:eastAsia="zh-CN"/>
        </w:rPr>
      </w:pPr>
      <w:r w:rsidRPr="003A3B3B">
        <w:rPr>
          <w:rFonts w:hint="eastAsia"/>
          <w:sz w:val="21"/>
          <w:szCs w:val="21"/>
          <w:lang w:eastAsia="zh-CN"/>
        </w:rPr>
        <w:t>H</w:t>
      </w:r>
      <w:r w:rsidRPr="003A3B3B">
        <w:rPr>
          <w:sz w:val="21"/>
          <w:szCs w:val="21"/>
          <w:lang w:eastAsia="zh-CN"/>
        </w:rPr>
        <w:t>W:</w:t>
      </w:r>
      <w:r>
        <w:rPr>
          <w:sz w:val="21"/>
          <w:szCs w:val="21"/>
          <w:lang w:eastAsia="zh-CN"/>
        </w:rPr>
        <w:t xml:space="preserve"> Prefer alt 1, and can compromise to Alt 2.</w:t>
      </w:r>
    </w:p>
    <w:p w:rsidR="00A069BC" w:rsidRPr="003A3B3B" w:rsidRDefault="00A069BC" w:rsidP="00A069BC">
      <w:pPr>
        <w:spacing w:after="120"/>
        <w:rPr>
          <w:sz w:val="21"/>
          <w:szCs w:val="21"/>
          <w:lang w:eastAsia="zh-CN"/>
        </w:rPr>
      </w:pPr>
      <w:r w:rsidRPr="003A3B3B">
        <w:rPr>
          <w:sz w:val="21"/>
          <w:szCs w:val="21"/>
          <w:lang w:eastAsia="zh-CN"/>
        </w:rPr>
        <w:t>ZTE:</w:t>
      </w:r>
      <w:r>
        <w:rPr>
          <w:sz w:val="21"/>
          <w:szCs w:val="21"/>
          <w:lang w:eastAsia="zh-CN"/>
        </w:rPr>
        <w:t xml:space="preserve"> Prefer alt 1. Alt 2 does not consider the carrier frequency difference.</w:t>
      </w:r>
    </w:p>
    <w:p w:rsidR="00A069BC" w:rsidRPr="003A3B3B" w:rsidRDefault="00A069BC" w:rsidP="00A069BC">
      <w:pPr>
        <w:spacing w:after="120"/>
        <w:rPr>
          <w:sz w:val="21"/>
          <w:szCs w:val="21"/>
          <w:lang w:eastAsia="zh-CN"/>
        </w:rPr>
      </w:pPr>
      <w:r w:rsidRPr="003A3B3B">
        <w:rPr>
          <w:sz w:val="21"/>
          <w:szCs w:val="21"/>
          <w:lang w:eastAsia="zh-CN"/>
        </w:rPr>
        <w:t>Nokia:</w:t>
      </w:r>
      <w:r>
        <w:rPr>
          <w:sz w:val="21"/>
          <w:szCs w:val="21"/>
          <w:lang w:eastAsia="zh-CN"/>
        </w:rPr>
        <w:t xml:space="preserve"> Alt 1 can be starting point, and replace 9dB with 12dB + margin.</w:t>
      </w:r>
    </w:p>
    <w:p w:rsidR="00A069BC" w:rsidRPr="003A3B3B" w:rsidRDefault="00A069BC" w:rsidP="00A069BC">
      <w:pPr>
        <w:spacing w:after="120"/>
        <w:rPr>
          <w:sz w:val="21"/>
          <w:szCs w:val="21"/>
          <w:lang w:eastAsia="zh-CN"/>
        </w:rPr>
      </w:pPr>
      <w:r w:rsidRPr="003A3B3B">
        <w:rPr>
          <w:sz w:val="21"/>
          <w:szCs w:val="21"/>
          <w:lang w:eastAsia="zh-CN"/>
        </w:rPr>
        <w:lastRenderedPageBreak/>
        <w:t xml:space="preserve">CMCC: </w:t>
      </w:r>
      <w:r>
        <w:rPr>
          <w:sz w:val="21"/>
          <w:szCs w:val="21"/>
          <w:lang w:eastAsia="zh-CN"/>
        </w:rPr>
        <w:t xml:space="preserve">We don’t support alt 2. For the typical inter-band BC, the gap between the bands can be large. Alt 2 will make the feature less attractive. When we agreed the “pre-compensation” based on Apple paper, it is clear that the pathloss difference due to carrier frequency difference is taken into account. </w:t>
      </w:r>
    </w:p>
    <w:p w:rsidR="00A069BC" w:rsidRPr="003A3B3B" w:rsidRDefault="00A069BC" w:rsidP="00A069BC">
      <w:pPr>
        <w:spacing w:after="120"/>
        <w:rPr>
          <w:sz w:val="21"/>
          <w:szCs w:val="21"/>
          <w:lang w:eastAsia="zh-CN"/>
        </w:rPr>
      </w:pPr>
      <w:r w:rsidRPr="003A3B3B">
        <w:rPr>
          <w:sz w:val="21"/>
          <w:szCs w:val="21"/>
          <w:lang w:eastAsia="zh-CN"/>
        </w:rPr>
        <w:t>QC:</w:t>
      </w:r>
      <w:r>
        <w:rPr>
          <w:sz w:val="21"/>
          <w:szCs w:val="21"/>
          <w:lang w:eastAsia="zh-CN"/>
        </w:rPr>
        <w:t xml:space="preserve"> We have different understanding on the pre-compensation for AGC. If path-loss difference is considered, 2 samples are not sufficient. </w:t>
      </w:r>
    </w:p>
    <w:p w:rsidR="00A069BC" w:rsidRDefault="00A069BC" w:rsidP="00A069BC">
      <w:pPr>
        <w:spacing w:after="120"/>
        <w:rPr>
          <w:sz w:val="21"/>
          <w:szCs w:val="21"/>
          <w:lang w:eastAsia="zh-CN"/>
        </w:rPr>
      </w:pPr>
      <w:r w:rsidRPr="003A3B3B">
        <w:rPr>
          <w:sz w:val="21"/>
          <w:szCs w:val="21"/>
          <w:lang w:eastAsia="zh-CN"/>
        </w:rPr>
        <w:t>OPPO:</w:t>
      </w:r>
      <w:r>
        <w:rPr>
          <w:sz w:val="21"/>
          <w:szCs w:val="21"/>
          <w:lang w:eastAsia="zh-CN"/>
        </w:rPr>
        <w:t xml:space="preserve"> The wording in the CR is the compromise. Alt 2 with 9dB. </w:t>
      </w:r>
    </w:p>
    <w:p w:rsidR="00A069BC" w:rsidRDefault="00A069BC" w:rsidP="00A069BC">
      <w:pPr>
        <w:spacing w:after="120"/>
        <w:rPr>
          <w:sz w:val="21"/>
          <w:szCs w:val="21"/>
          <w:lang w:eastAsia="zh-CN"/>
        </w:rPr>
      </w:pPr>
      <w:r>
        <w:rPr>
          <w:sz w:val="21"/>
          <w:szCs w:val="21"/>
          <w:lang w:eastAsia="zh-CN"/>
        </w:rPr>
        <w:t>Apple: Perfer atl 1. Can compromise to alt 2.</w:t>
      </w:r>
    </w:p>
    <w:p w:rsidR="00A069BC" w:rsidRDefault="00A069BC" w:rsidP="00A069BC">
      <w:pPr>
        <w:spacing w:after="120"/>
        <w:rPr>
          <w:sz w:val="21"/>
          <w:szCs w:val="21"/>
          <w:lang w:eastAsia="zh-CN"/>
        </w:rPr>
      </w:pPr>
      <w:r>
        <w:rPr>
          <w:sz w:val="21"/>
          <w:szCs w:val="21"/>
          <w:lang w:eastAsia="zh-CN"/>
        </w:rPr>
        <w:t>E///: Alt 1 with [</w:t>
      </w:r>
      <w:proofErr w:type="gramStart"/>
      <w:r>
        <w:rPr>
          <w:sz w:val="21"/>
          <w:szCs w:val="21"/>
          <w:lang w:eastAsia="zh-CN"/>
        </w:rPr>
        <w:t>9]dB</w:t>
      </w:r>
      <w:proofErr w:type="gramEnd"/>
      <w:r>
        <w:rPr>
          <w:sz w:val="21"/>
          <w:szCs w:val="21"/>
          <w:lang w:eastAsia="zh-CN"/>
        </w:rPr>
        <w:t xml:space="preserve">. </w:t>
      </w:r>
    </w:p>
    <w:p w:rsidR="00A069BC" w:rsidRDefault="00A069BC" w:rsidP="00A069BC">
      <w:pPr>
        <w:spacing w:after="120"/>
        <w:rPr>
          <w:sz w:val="21"/>
          <w:szCs w:val="21"/>
          <w:lang w:eastAsia="zh-CN"/>
        </w:rPr>
      </w:pPr>
      <w:r>
        <w:rPr>
          <w:rFonts w:hint="eastAsia"/>
          <w:sz w:val="21"/>
          <w:szCs w:val="21"/>
          <w:lang w:eastAsia="zh-CN"/>
        </w:rPr>
        <w:t>F</w:t>
      </w:r>
      <w:r>
        <w:rPr>
          <w:sz w:val="21"/>
          <w:szCs w:val="21"/>
          <w:lang w:eastAsia="zh-CN"/>
        </w:rPr>
        <w:t xml:space="preserve">or example: </w:t>
      </w:r>
    </w:p>
    <w:p w:rsidR="00A069BC" w:rsidRPr="004F04B7" w:rsidRDefault="00A069BC" w:rsidP="00A069BC">
      <w:pPr>
        <w:spacing w:after="120"/>
        <w:rPr>
          <w:sz w:val="21"/>
          <w:szCs w:val="21"/>
          <w:lang w:eastAsia="zh-CN"/>
        </w:rPr>
      </w:pPr>
      <w:r w:rsidRPr="004F04B7">
        <w:rPr>
          <w:rFonts w:hint="eastAsia"/>
          <w:sz w:val="21"/>
          <w:szCs w:val="21"/>
          <w:lang w:eastAsia="zh-CN"/>
        </w:rPr>
        <w:t>F</w:t>
      </w:r>
      <w:r w:rsidRPr="004F04B7">
        <w:rPr>
          <w:sz w:val="21"/>
          <w:szCs w:val="21"/>
          <w:lang w:eastAsia="zh-CN"/>
        </w:rPr>
        <w:t xml:space="preserve">or 1.8G + 3.5G BC, delta </w:t>
      </w:r>
      <w:r w:rsidRPr="004F04B7">
        <w:rPr>
          <w:szCs w:val="21"/>
        </w:rPr>
        <w:t>20log10(X) = 7dB</w:t>
      </w:r>
    </w:p>
    <w:p w:rsidR="00A069BC" w:rsidRPr="004F04B7" w:rsidRDefault="00A069BC" w:rsidP="00A069BC">
      <w:pPr>
        <w:spacing w:after="120"/>
        <w:rPr>
          <w:szCs w:val="21"/>
        </w:rPr>
      </w:pPr>
      <w:r w:rsidRPr="004F04B7">
        <w:rPr>
          <w:rFonts w:hint="eastAsia"/>
          <w:sz w:val="21"/>
          <w:szCs w:val="21"/>
          <w:lang w:eastAsia="zh-CN"/>
        </w:rPr>
        <w:t>F</w:t>
      </w:r>
      <w:r w:rsidRPr="004F04B7">
        <w:rPr>
          <w:sz w:val="21"/>
          <w:szCs w:val="21"/>
          <w:lang w:eastAsia="zh-CN"/>
        </w:rPr>
        <w:t xml:space="preserve">or 700MHz + 2.6G BC, delta </w:t>
      </w:r>
      <w:r w:rsidRPr="004F04B7">
        <w:rPr>
          <w:szCs w:val="21"/>
        </w:rPr>
        <w:t>20log10(X) = 12 dB, assuming EPRE at Tx side the same (SCS and BW are the same), then EPRE difference at UE receiver is 12dB.</w:t>
      </w:r>
    </w:p>
    <w:p w:rsidR="00A069BC" w:rsidRPr="004F04B7" w:rsidRDefault="00A069BC" w:rsidP="00A069BC">
      <w:pPr>
        <w:spacing w:after="120"/>
        <w:rPr>
          <w:szCs w:val="21"/>
        </w:rPr>
      </w:pPr>
      <w:r w:rsidRPr="004F04B7">
        <w:rPr>
          <w:szCs w:val="21"/>
        </w:rPr>
        <w:t>With Alt 1: EPRE difference after pre-compensation is 0.</w:t>
      </w:r>
    </w:p>
    <w:p w:rsidR="00A069BC" w:rsidRPr="004F04B7" w:rsidRDefault="00A069BC" w:rsidP="00A069BC">
      <w:pPr>
        <w:spacing w:after="120"/>
        <w:rPr>
          <w:sz w:val="21"/>
          <w:szCs w:val="21"/>
          <w:lang w:eastAsia="zh-CN"/>
        </w:rPr>
      </w:pPr>
      <w:r w:rsidRPr="004F04B7">
        <w:rPr>
          <w:szCs w:val="21"/>
        </w:rPr>
        <w:t xml:space="preserve">With Alt 2: EPRE difference </w:t>
      </w:r>
      <w:r w:rsidRPr="004F04B7">
        <w:rPr>
          <w:strike/>
          <w:szCs w:val="21"/>
        </w:rPr>
        <w:t>after pre-compensation</w:t>
      </w:r>
      <w:r w:rsidRPr="004F04B7">
        <w:rPr>
          <w:szCs w:val="21"/>
        </w:rPr>
        <w:t xml:space="preserve"> is 12 dB. </w:t>
      </w:r>
    </w:p>
    <w:p w:rsidR="00A069BC" w:rsidRPr="001A2D6D" w:rsidRDefault="00A069BC" w:rsidP="00A069BC">
      <w:pPr>
        <w:rPr>
          <w:b/>
          <w:bCs/>
          <w:iCs/>
          <w:sz w:val="21"/>
          <w:szCs w:val="21"/>
          <w:u w:val="single"/>
        </w:rPr>
      </w:pPr>
    </w:p>
    <w:p w:rsidR="00A069BC" w:rsidRPr="0073090B" w:rsidRDefault="00A069BC" w:rsidP="00A069BC">
      <w:pPr>
        <w:rPr>
          <w:color w:val="993300"/>
          <w:u w:val="single"/>
        </w:rPr>
      </w:pPr>
    </w:p>
    <w:p w:rsidR="00A069BC" w:rsidRDefault="00A069BC" w:rsidP="00A069BC">
      <w:pPr>
        <w:pStyle w:val="2"/>
      </w:pPr>
      <w:bookmarkStart w:id="134" w:name="_Toc166753651"/>
      <w:r>
        <w:t>8</w:t>
      </w:r>
      <w:r>
        <w:tab/>
        <w:t>Rel-18 on-going work Items for LTE</w:t>
      </w:r>
      <w:bookmarkEnd w:id="134"/>
    </w:p>
    <w:p w:rsidR="00A069BC" w:rsidRDefault="00A069BC" w:rsidP="00A069BC">
      <w:r>
        <w:t>The following guidance are provided for maintenance work under AI 4 ~ AI 8:</w:t>
      </w:r>
    </w:p>
    <w:p w:rsidR="00A069BC" w:rsidRDefault="00A069BC" w:rsidP="00A069BC">
      <w:pPr>
        <w:pStyle w:val="B1"/>
      </w:pPr>
      <w:r>
        <w:t>-</w:t>
      </w:r>
      <w:r>
        <w:tab/>
        <w:t>For maintenance agenda AI 4 (Rel-15/16/17) and AI 5 (Rel-18), formal CRs are expected and multiple CRs per company in the lowest agenda are allowed. For tracking the changes easily, it expected that one batch of CRs (Cat-F/A/…) will just cover a single topic/WI rather than multiple topics/WIs and Cat-F CR with corresponding Cat-A CRs needs be submitted under the same agenda.</w:t>
      </w:r>
    </w:p>
    <w:p w:rsidR="00A069BC" w:rsidRDefault="00A069BC" w:rsidP="00A069BC">
      <w:pPr>
        <w:pStyle w:val="B1"/>
      </w:pPr>
      <w:r>
        <w:t>-</w:t>
      </w:r>
      <w:r>
        <w:tab/>
        <w:t>When submitting contributions to AI 4, AI 5.1.3/AI 5.2.9, please add (WI_code) in the beginning of titles for both discussion files and CRs to facilitate moderators and session chairs handling.</w:t>
      </w:r>
    </w:p>
    <w:p w:rsidR="00A069BC" w:rsidRDefault="00A069BC" w:rsidP="00A069BC">
      <w:pPr>
        <w:pStyle w:val="B1"/>
      </w:pPr>
      <w:r>
        <w:t>-</w:t>
      </w:r>
      <w:r>
        <w:tab/>
        <w:t>When reserving the tdoc number, please use the correct WI code rather than simply using TEI and fill the column of “Related WIs” in your reservation spreadsheet. If you submit a draft CR with TEI as WI code, please inform session chair.</w:t>
      </w:r>
    </w:p>
    <w:p w:rsidR="00A069BC" w:rsidRDefault="00A069BC" w:rsidP="00A069BC">
      <w:pPr>
        <w:pStyle w:val="B1"/>
      </w:pPr>
      <w:r>
        <w:t>-</w:t>
      </w:r>
      <w:r>
        <w:tab/>
        <w:t>For all the endorsed draft CRs in this bis meeting, please re-submit them in the next ordinary meeting.</w:t>
      </w:r>
    </w:p>
    <w:p w:rsidR="00A069BC" w:rsidRDefault="00A069BC" w:rsidP="00A069BC">
      <w:pPr>
        <w:pStyle w:val="B1"/>
      </w:pPr>
      <w:r>
        <w:t>-</w:t>
      </w:r>
      <w:r>
        <w:tab/>
        <w:t xml:space="preserve">The contributions corresponding to incoming LS for Rel-15/16/17 are expected to be submitted in AI 11. </w:t>
      </w:r>
    </w:p>
    <w:p w:rsidR="00A069BC" w:rsidRDefault="00A069BC" w:rsidP="00A069BC">
      <w:pPr>
        <w:pStyle w:val="B1"/>
      </w:pPr>
      <w:r>
        <w:t>-</w:t>
      </w:r>
      <w:r>
        <w:tab/>
        <w:t>The contributions corresponding to incoming LS for Rel-18 are expected to be submitted to (sub-) agenda dedicated to the individual WIs under AI 5~AI 8. If there is no dedicated agenda, please submit to AI 5.1.3 or AI 5.2.9 depending on whether it is spectrum related topic or non-spectrum related topic.</w:t>
      </w:r>
    </w:p>
    <w:p w:rsidR="00A069BC" w:rsidRPr="003D5544" w:rsidRDefault="00A069BC" w:rsidP="00A069BC"/>
    <w:p w:rsidR="00A069BC" w:rsidRDefault="00A069BC" w:rsidP="00A069BC">
      <w:pPr>
        <w:pStyle w:val="3"/>
      </w:pPr>
      <w:bookmarkStart w:id="135" w:name="_Toc166753666"/>
      <w:r>
        <w:t>8.3</w:t>
      </w:r>
      <w:r>
        <w:tab/>
        <w:t>IoT (Internet of Things) NTN (non-terrestrial network) enhancements</w:t>
      </w:r>
      <w:bookmarkEnd w:id="135"/>
    </w:p>
    <w:p w:rsidR="00A069BC" w:rsidRDefault="00A069BC" w:rsidP="00A069BC">
      <w:pPr>
        <w:pStyle w:val="4"/>
      </w:pPr>
      <w:bookmarkStart w:id="136" w:name="_Toc166753668"/>
      <w:r>
        <w:t>8.3.2</w:t>
      </w:r>
      <w:r>
        <w:tab/>
        <w:t>RRM core requirements maintenance</w:t>
      </w:r>
      <w:bookmarkEnd w:id="136"/>
    </w:p>
    <w:p w:rsidR="00A069BC" w:rsidRDefault="00A069BC" w:rsidP="00A069BC">
      <w:pPr>
        <w:rPr>
          <w:rFonts w:ascii="Arial" w:hAnsi="Arial" w:cs="Arial"/>
          <w:b/>
          <w:sz w:val="24"/>
        </w:rPr>
      </w:pPr>
      <w:r>
        <w:rPr>
          <w:rFonts w:ascii="Arial" w:hAnsi="Arial" w:cs="Arial"/>
          <w:b/>
          <w:color w:val="0000FF"/>
          <w:sz w:val="24"/>
        </w:rPr>
        <w:t>R4-2407205</w:t>
      </w:r>
      <w:r>
        <w:rPr>
          <w:rFonts w:ascii="Arial" w:hAnsi="Arial" w:cs="Arial"/>
          <w:b/>
          <w:color w:val="0000FF"/>
          <w:sz w:val="24"/>
        </w:rPr>
        <w:tab/>
      </w:r>
      <w:r>
        <w:rPr>
          <w:rFonts w:ascii="Arial" w:hAnsi="Arial" w:cs="Arial"/>
          <w:b/>
          <w:sz w:val="24"/>
        </w:rPr>
        <w:t>Big CR to TS 36.133 on core requirement maintenance for IoT NTN enhancements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v18.5.0</w:t>
      </w:r>
      <w:r>
        <w:rPr>
          <w:i/>
        </w:rPr>
        <w:tab/>
        <w:t xml:space="preserve">  CR-7317  rev  Cat: F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R4-2410263 (from R4-2407205).</w:t>
      </w:r>
    </w:p>
    <w:p w:rsidR="00A069BC" w:rsidRDefault="00A069BC" w:rsidP="00A069BC">
      <w:pPr>
        <w:rPr>
          <w:rFonts w:ascii="Arial" w:hAnsi="Arial" w:cs="Arial"/>
          <w:b/>
          <w:sz w:val="24"/>
        </w:rPr>
      </w:pPr>
      <w:hyperlink r:id="rId248" w:history="1">
        <w:r w:rsidRPr="00194222">
          <w:rPr>
            <w:rStyle w:val="ae"/>
            <w:rFonts w:ascii="Arial" w:hAnsi="Arial" w:cs="Arial"/>
            <w:b/>
            <w:sz w:val="24"/>
          </w:rPr>
          <w:t>R4-2410263</w:t>
        </w:r>
      </w:hyperlink>
      <w:r>
        <w:rPr>
          <w:rFonts w:ascii="Arial" w:hAnsi="Arial" w:cs="Arial"/>
          <w:b/>
          <w:color w:val="0000FF"/>
          <w:sz w:val="24"/>
        </w:rPr>
        <w:tab/>
      </w:r>
      <w:r>
        <w:rPr>
          <w:rFonts w:ascii="Arial" w:hAnsi="Arial" w:cs="Arial"/>
          <w:b/>
          <w:sz w:val="24"/>
        </w:rPr>
        <w:t>Big CR to TS 36.133 on core requirement maintenance for IoT NTN enhancements</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v18.5.0</w:t>
      </w:r>
      <w:r>
        <w:rPr>
          <w:i/>
        </w:rPr>
        <w:tab/>
        <w:t xml:space="preserve">  CR-7317  rev  Cat: F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post-meeting email agreement</w:t>
      </w:r>
      <w:r w:rsidRPr="00194222">
        <w:rPr>
          <w:rFonts w:ascii="Arial" w:hAnsi="Arial" w:cs="Arial"/>
          <w:b/>
          <w:highlight w:val="yellow"/>
        </w:rPr>
        <w:t>.</w:t>
      </w:r>
    </w:p>
    <w:p w:rsidR="00A069BC" w:rsidRDefault="00A069BC" w:rsidP="00A069BC">
      <w:pPr>
        <w:rPr>
          <w:rFonts w:ascii="Arial" w:hAnsi="Arial" w:cs="Arial"/>
          <w:b/>
          <w:sz w:val="24"/>
        </w:rPr>
      </w:pPr>
      <w:r>
        <w:rPr>
          <w:rFonts w:ascii="Arial" w:hAnsi="Arial" w:cs="Arial"/>
          <w:b/>
          <w:color w:val="0000FF"/>
          <w:sz w:val="24"/>
        </w:rPr>
        <w:t>R4-2407936</w:t>
      </w:r>
      <w:r>
        <w:rPr>
          <w:rFonts w:ascii="Arial" w:hAnsi="Arial" w:cs="Arial"/>
          <w:b/>
          <w:color w:val="0000FF"/>
          <w:sz w:val="24"/>
        </w:rPr>
        <w:tab/>
      </w:r>
      <w:r>
        <w:rPr>
          <w:rFonts w:ascii="Arial" w:hAnsi="Arial" w:cs="Arial"/>
          <w:b/>
          <w:sz w:val="24"/>
        </w:rPr>
        <w:t>(IoT_NTN_enh-Core) Discussion on RRM core maintenance for IOT NTN enhancement</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R4-2408516</w:t>
      </w:r>
      <w:r>
        <w:rPr>
          <w:rFonts w:ascii="Arial" w:hAnsi="Arial" w:cs="Arial"/>
          <w:b/>
          <w:color w:val="0000FF"/>
          <w:sz w:val="24"/>
        </w:rPr>
        <w:tab/>
      </w:r>
      <w:r>
        <w:rPr>
          <w:rFonts w:ascii="Arial" w:hAnsi="Arial" w:cs="Arial"/>
          <w:b/>
          <w:sz w:val="24"/>
        </w:rPr>
        <w:t>Considerations about neighbor cell satellite measurements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R4-2408517</w:t>
      </w:r>
      <w:r>
        <w:rPr>
          <w:rFonts w:ascii="Arial" w:hAnsi="Arial" w:cs="Arial"/>
          <w:b/>
          <w:color w:val="0000FF"/>
          <w:sz w:val="24"/>
        </w:rPr>
        <w:tab/>
      </w:r>
      <w:r>
        <w:rPr>
          <w:rFonts w:ascii="Arial" w:hAnsi="Arial" w:cs="Arial"/>
          <w:b/>
          <w:sz w:val="24"/>
        </w:rPr>
        <w:t>CR on 36.133 on applicability of requirements upon GNSS-MG duration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v18.5.0</w:t>
      </w:r>
      <w:r>
        <w:rPr>
          <w:i/>
        </w:rPr>
        <w:tab/>
        <w:t xml:space="preserve">  CR-7320  rev  Cat: F (Rel-18)</w:t>
      </w:r>
      <w:r>
        <w:rPr>
          <w:i/>
        </w:rPr>
        <w:br/>
      </w:r>
      <w:r>
        <w:rPr>
          <w:i/>
        </w:rPr>
        <w:br/>
      </w:r>
      <w:r>
        <w:rPr>
          <w:i/>
        </w:rPr>
        <w:tab/>
      </w:r>
      <w:r>
        <w:rPr>
          <w:i/>
        </w:rPr>
        <w:tab/>
      </w:r>
      <w:r>
        <w:rPr>
          <w:i/>
        </w:rPr>
        <w:tab/>
      </w:r>
      <w:r>
        <w:rPr>
          <w:i/>
        </w:rPr>
        <w:tab/>
      </w:r>
      <w:r>
        <w:rPr>
          <w:i/>
        </w:rPr>
        <w:tab/>
        <w:t>Source: Nokia</w:t>
      </w:r>
    </w:p>
    <w:p w:rsidR="00A069BC" w:rsidRDefault="00A069BC" w:rsidP="00A069BC">
      <w:pPr>
        <w:rPr>
          <w:i/>
        </w:rPr>
      </w:pPr>
      <w:r>
        <w:rPr>
          <w:i/>
        </w:rPr>
        <w:t>Moderator: agreeable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94222">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R4-2408574</w:t>
      </w:r>
      <w:r>
        <w:rPr>
          <w:rFonts w:ascii="Arial" w:hAnsi="Arial" w:cs="Arial"/>
          <w:b/>
          <w:color w:val="0000FF"/>
          <w:sz w:val="24"/>
        </w:rPr>
        <w:tab/>
      </w:r>
      <w:r>
        <w:rPr>
          <w:rFonts w:ascii="Arial" w:hAnsi="Arial" w:cs="Arial"/>
          <w:b/>
          <w:sz w:val="24"/>
        </w:rPr>
        <w:t>Discussion on Core requirements maintenance for R18 IoT NTN enh</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R4-2408575</w:t>
      </w:r>
      <w:r>
        <w:rPr>
          <w:rFonts w:ascii="Arial" w:hAnsi="Arial" w:cs="Arial"/>
          <w:b/>
          <w:color w:val="0000FF"/>
          <w:sz w:val="24"/>
        </w:rPr>
        <w:tab/>
      </w:r>
      <w:r>
        <w:rPr>
          <w:rFonts w:ascii="Arial" w:hAnsi="Arial" w:cs="Arial"/>
          <w:b/>
          <w:sz w:val="24"/>
        </w:rPr>
        <w:t>Draft CR on core requirements maintenance for R18 IoT NTN enh</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F (Rel-18)</w:t>
      </w:r>
    </w:p>
    <w:p w:rsidR="00A069BC" w:rsidRDefault="00A069BC" w:rsidP="00A069BC">
      <w:pPr>
        <w:rPr>
          <w:i/>
        </w:rPr>
      </w:pPr>
      <w:r>
        <w:rPr>
          <w:i/>
        </w:rPr>
        <w:tab/>
      </w:r>
      <w:r>
        <w:rPr>
          <w:i/>
        </w:rPr>
        <w:tab/>
      </w:r>
      <w:r>
        <w:rPr>
          <w:i/>
        </w:rPr>
        <w:tab/>
      </w:r>
      <w:r>
        <w:rPr>
          <w:i/>
        </w:rPr>
        <w:tab/>
      </w:r>
      <w:r>
        <w:rPr>
          <w:i/>
        </w:rPr>
        <w:tab/>
        <w:t>Source: Huawei, HiSilicon</w:t>
      </w:r>
    </w:p>
    <w:p w:rsidR="00A069BC" w:rsidRDefault="00A069BC" w:rsidP="00A069BC">
      <w:pPr>
        <w:rPr>
          <w:i/>
        </w:rPr>
      </w:pPr>
      <w:r>
        <w:rPr>
          <w:i/>
        </w:rPr>
        <w:t>Moderator: agreeable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94222">
        <w:rPr>
          <w:rFonts w:ascii="Arial" w:hAnsi="Arial" w:cs="Arial"/>
          <w:b/>
          <w:highlight w:val="green"/>
        </w:rPr>
        <w:t>Endorsed.</w:t>
      </w:r>
    </w:p>
    <w:p w:rsidR="00A069BC" w:rsidRDefault="00A069BC" w:rsidP="00A069BC">
      <w:pPr>
        <w:pStyle w:val="4"/>
      </w:pPr>
      <w:bookmarkStart w:id="137" w:name="_Toc166753669"/>
      <w:r>
        <w:t>8.3.3</w:t>
      </w:r>
      <w:r>
        <w:tab/>
        <w:t>RRM performance requirements</w:t>
      </w:r>
      <w:bookmarkEnd w:id="137"/>
    </w:p>
    <w:p w:rsidR="00A069BC" w:rsidRDefault="00A069BC" w:rsidP="00A069BC">
      <w:pPr>
        <w:rPr>
          <w:rFonts w:ascii="Arial" w:hAnsi="Arial" w:cs="Arial"/>
          <w:b/>
          <w:sz w:val="24"/>
        </w:rPr>
      </w:pPr>
      <w:r>
        <w:rPr>
          <w:rFonts w:ascii="Arial" w:hAnsi="Arial" w:cs="Arial"/>
          <w:b/>
          <w:color w:val="0000FF"/>
          <w:sz w:val="24"/>
        </w:rPr>
        <w:t>R4-2407201</w:t>
      </w:r>
      <w:r>
        <w:rPr>
          <w:rFonts w:ascii="Arial" w:hAnsi="Arial" w:cs="Arial"/>
          <w:b/>
          <w:color w:val="0000FF"/>
          <w:sz w:val="24"/>
        </w:rPr>
        <w:tab/>
      </w:r>
      <w:r>
        <w:rPr>
          <w:rFonts w:ascii="Arial" w:hAnsi="Arial" w:cs="Arial"/>
          <w:b/>
          <w:sz w:val="24"/>
        </w:rPr>
        <w:t xml:space="preserve">Correction on unit of k-Offset/k-Mac </w:t>
      </w:r>
      <w:proofErr w:type="gramStart"/>
      <w:r>
        <w:rPr>
          <w:rFonts w:ascii="Arial" w:hAnsi="Arial" w:cs="Arial"/>
          <w:b/>
          <w:sz w:val="24"/>
        </w:rPr>
        <w:t>for  SIB</w:t>
      </w:r>
      <w:proofErr w:type="gramEnd"/>
      <w:r>
        <w:rPr>
          <w:rFonts w:ascii="Arial" w:hAnsi="Arial" w:cs="Arial"/>
          <w:b/>
          <w:sz w:val="24"/>
        </w:rPr>
        <w:t>31/SIB33</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94222">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R4-2407202</w:t>
      </w:r>
      <w:r>
        <w:rPr>
          <w:rFonts w:ascii="Arial" w:hAnsi="Arial" w:cs="Arial"/>
          <w:b/>
          <w:color w:val="0000FF"/>
          <w:sz w:val="24"/>
        </w:rPr>
        <w:tab/>
      </w:r>
      <w:r>
        <w:rPr>
          <w:rFonts w:ascii="Arial" w:hAnsi="Arial" w:cs="Arial"/>
          <w:b/>
          <w:sz w:val="24"/>
        </w:rPr>
        <w:t>Add NGSO test configuration for NB-IoT/eMTC</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94222">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R4-2407203</w:t>
      </w:r>
      <w:r>
        <w:rPr>
          <w:rFonts w:ascii="Arial" w:hAnsi="Arial" w:cs="Arial"/>
          <w:b/>
          <w:color w:val="0000FF"/>
          <w:sz w:val="24"/>
        </w:rPr>
        <w:tab/>
      </w:r>
      <w:r>
        <w:rPr>
          <w:rFonts w:ascii="Arial" w:hAnsi="Arial" w:cs="Arial"/>
          <w:b/>
          <w:sz w:val="24"/>
        </w:rPr>
        <w:t>CR on updating annex B for NTN bands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94222">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R4-2407206</w:t>
      </w:r>
      <w:r>
        <w:rPr>
          <w:rFonts w:ascii="Arial" w:hAnsi="Arial" w:cs="Arial"/>
          <w:b/>
          <w:color w:val="0000FF"/>
          <w:sz w:val="24"/>
        </w:rPr>
        <w:tab/>
      </w:r>
      <w:r>
        <w:rPr>
          <w:rFonts w:ascii="Arial" w:hAnsi="Arial" w:cs="Arial"/>
          <w:b/>
          <w:sz w:val="24"/>
        </w:rPr>
        <w:t>Big CR to TS 36.133 on performance requirements for IoT NTN enhancements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v18.5.0</w:t>
      </w:r>
      <w:r>
        <w:rPr>
          <w:i/>
        </w:rPr>
        <w:tab/>
        <w:t xml:space="preserve">  CR-7318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R4-2410268 (from R4-2407206).</w:t>
      </w:r>
    </w:p>
    <w:p w:rsidR="00A069BC" w:rsidRDefault="00A069BC" w:rsidP="00A069BC">
      <w:pPr>
        <w:rPr>
          <w:rFonts w:ascii="Arial" w:hAnsi="Arial" w:cs="Arial"/>
          <w:b/>
          <w:sz w:val="24"/>
        </w:rPr>
      </w:pPr>
      <w:hyperlink r:id="rId249" w:history="1">
        <w:r w:rsidRPr="00194222">
          <w:rPr>
            <w:rStyle w:val="ae"/>
            <w:rFonts w:ascii="Arial" w:hAnsi="Arial" w:cs="Arial"/>
            <w:b/>
            <w:sz w:val="24"/>
          </w:rPr>
          <w:t>R4-2410268</w:t>
        </w:r>
      </w:hyperlink>
      <w:r>
        <w:rPr>
          <w:rFonts w:ascii="Arial" w:hAnsi="Arial" w:cs="Arial"/>
          <w:b/>
          <w:color w:val="0000FF"/>
          <w:sz w:val="24"/>
        </w:rPr>
        <w:tab/>
      </w:r>
      <w:r>
        <w:rPr>
          <w:rFonts w:ascii="Arial" w:hAnsi="Arial" w:cs="Arial"/>
          <w:b/>
          <w:sz w:val="24"/>
        </w:rPr>
        <w:t>Big CR to TS 36.133 on performance requirements for IoT NTN enhancements</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v18.5.0</w:t>
      </w:r>
      <w:r>
        <w:rPr>
          <w:i/>
        </w:rPr>
        <w:tab/>
        <w:t xml:space="preserve">  CR-7318  rev  Cat: B (Rel-18)</w:t>
      </w:r>
      <w:r>
        <w:rPr>
          <w:i/>
        </w:rPr>
        <w:br/>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For post-meeting email agreement</w:t>
      </w:r>
      <w:r w:rsidRPr="00194222">
        <w:rPr>
          <w:rFonts w:ascii="Arial" w:hAnsi="Arial" w:cs="Arial"/>
          <w:b/>
          <w:highlight w:val="yellow"/>
        </w:rPr>
        <w:t>.</w:t>
      </w:r>
    </w:p>
    <w:p w:rsidR="00A069BC" w:rsidRDefault="00A069BC" w:rsidP="00A069BC">
      <w:pPr>
        <w:rPr>
          <w:rFonts w:ascii="Arial" w:hAnsi="Arial" w:cs="Arial"/>
          <w:b/>
          <w:sz w:val="24"/>
        </w:rPr>
      </w:pPr>
      <w:r>
        <w:rPr>
          <w:rFonts w:ascii="Arial" w:hAnsi="Arial" w:cs="Arial"/>
          <w:b/>
          <w:color w:val="0000FF"/>
          <w:sz w:val="24"/>
        </w:rPr>
        <w:t>R4-2407937</w:t>
      </w:r>
      <w:r>
        <w:rPr>
          <w:rFonts w:ascii="Arial" w:hAnsi="Arial" w:cs="Arial"/>
          <w:b/>
          <w:color w:val="0000FF"/>
          <w:sz w:val="24"/>
        </w:rPr>
        <w:tab/>
      </w:r>
      <w:r>
        <w:rPr>
          <w:rFonts w:ascii="Arial" w:hAnsi="Arial" w:cs="Arial"/>
          <w:b/>
          <w:sz w:val="24"/>
        </w:rPr>
        <w:t>(IoT_NTN_enh-Perf) draftCR to TS 36.133 Introduction of the NGSO test configuration for measurmenet procedure and performance TC for Cat-M1 UE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B (Rel-18)</w:t>
      </w:r>
      <w:r>
        <w:rPr>
          <w:i/>
        </w:rPr>
        <w:br/>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94222">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R4-2407938</w:t>
      </w:r>
      <w:r>
        <w:rPr>
          <w:rFonts w:ascii="Arial" w:hAnsi="Arial" w:cs="Arial"/>
          <w:b/>
          <w:color w:val="0000FF"/>
          <w:sz w:val="24"/>
        </w:rPr>
        <w:tab/>
      </w:r>
      <w:r>
        <w:rPr>
          <w:rFonts w:ascii="Arial" w:hAnsi="Arial" w:cs="Arial"/>
          <w:b/>
          <w:sz w:val="24"/>
        </w:rPr>
        <w:t>(IoT_NTN_enh-Perf) draftCR to TS 36.133 Introduce of cell re-selection test cases for Cat-M1 UE</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B (Rel-18)</w:t>
      </w:r>
      <w:r>
        <w:rPr>
          <w:i/>
        </w:rPr>
        <w:br/>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94222">
        <w:rPr>
          <w:rFonts w:ascii="Arial" w:hAnsi="Arial" w:cs="Arial"/>
          <w:b/>
          <w:highlight w:val="green"/>
        </w:rPr>
        <w:t>Endorsed.</w:t>
      </w:r>
    </w:p>
    <w:p w:rsidR="00A069BC" w:rsidRDefault="00A069BC" w:rsidP="00A069BC">
      <w:pPr>
        <w:rPr>
          <w:rFonts w:ascii="Arial" w:hAnsi="Arial" w:cs="Arial"/>
          <w:b/>
          <w:sz w:val="24"/>
        </w:rPr>
      </w:pPr>
      <w:r>
        <w:rPr>
          <w:rFonts w:ascii="Arial" w:hAnsi="Arial" w:cs="Arial"/>
          <w:b/>
          <w:color w:val="0000FF"/>
          <w:sz w:val="24"/>
        </w:rPr>
        <w:t>R4-2408518</w:t>
      </w:r>
      <w:r>
        <w:rPr>
          <w:rFonts w:ascii="Arial" w:hAnsi="Arial" w:cs="Arial"/>
          <w:b/>
          <w:color w:val="0000FF"/>
          <w:sz w:val="24"/>
        </w:rPr>
        <w:tab/>
      </w:r>
      <w:r>
        <w:rPr>
          <w:rFonts w:ascii="Arial" w:hAnsi="Arial" w:cs="Arial"/>
          <w:b/>
          <w:sz w:val="24"/>
        </w:rPr>
        <w:t>DraftCR on 36.133 Test Cases for location-based triggering of intra-frequency measurements for Cat-M1 devices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R4-2410264 (from R4-2408518).</w:t>
      </w:r>
    </w:p>
    <w:p w:rsidR="00A069BC" w:rsidRDefault="00A069BC" w:rsidP="00A069BC">
      <w:pPr>
        <w:rPr>
          <w:rFonts w:ascii="Arial" w:hAnsi="Arial" w:cs="Arial"/>
          <w:b/>
          <w:sz w:val="24"/>
        </w:rPr>
      </w:pPr>
      <w:hyperlink r:id="rId250" w:history="1">
        <w:r w:rsidRPr="00194222">
          <w:rPr>
            <w:rStyle w:val="ae"/>
            <w:rFonts w:ascii="Arial" w:hAnsi="Arial" w:cs="Arial"/>
            <w:b/>
            <w:sz w:val="24"/>
          </w:rPr>
          <w:t>R4-2410264</w:t>
        </w:r>
      </w:hyperlink>
      <w:r>
        <w:rPr>
          <w:rFonts w:ascii="Arial" w:hAnsi="Arial" w:cs="Arial"/>
          <w:b/>
          <w:color w:val="0000FF"/>
          <w:sz w:val="24"/>
        </w:rPr>
        <w:tab/>
      </w:r>
      <w:r>
        <w:rPr>
          <w:rFonts w:ascii="Arial" w:hAnsi="Arial" w:cs="Arial"/>
          <w:b/>
          <w:sz w:val="24"/>
        </w:rPr>
        <w:t>DraftCR on 36.133 Test Cases for location-based triggering of intra-frequency measurements for Cat-M1 devices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(Rel-18)</w:t>
      </w:r>
      <w:r>
        <w:rPr>
          <w:i/>
        </w:rPr>
        <w:br/>
      </w:r>
      <w:r>
        <w:rPr>
          <w:i/>
        </w:rPr>
        <w:lastRenderedPageBreak/>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9422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R4-2408519</w:t>
      </w:r>
      <w:r>
        <w:rPr>
          <w:rFonts w:ascii="Arial" w:hAnsi="Arial" w:cs="Arial"/>
          <w:b/>
          <w:color w:val="0000FF"/>
          <w:sz w:val="24"/>
        </w:rPr>
        <w:tab/>
      </w:r>
      <w:r>
        <w:rPr>
          <w:rFonts w:ascii="Arial" w:hAnsi="Arial" w:cs="Arial"/>
          <w:b/>
          <w:sz w:val="24"/>
        </w:rPr>
        <w:t>DraftCR on 36.133 Test Cases for time-based triggering of interfrequency measurements for Cat-M1 devices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R4-2410265 (from R4-2408519).</w:t>
      </w:r>
    </w:p>
    <w:p w:rsidR="00A069BC" w:rsidRDefault="00A069BC" w:rsidP="00A069BC">
      <w:pPr>
        <w:rPr>
          <w:rFonts w:ascii="Arial" w:hAnsi="Arial" w:cs="Arial"/>
          <w:b/>
          <w:sz w:val="24"/>
        </w:rPr>
      </w:pPr>
      <w:hyperlink r:id="rId251" w:history="1">
        <w:r w:rsidRPr="00194222">
          <w:rPr>
            <w:rStyle w:val="ae"/>
            <w:rFonts w:ascii="Arial" w:hAnsi="Arial" w:cs="Arial"/>
            <w:b/>
            <w:sz w:val="24"/>
          </w:rPr>
          <w:t>R4-2410265</w:t>
        </w:r>
      </w:hyperlink>
      <w:r>
        <w:rPr>
          <w:rFonts w:ascii="Arial" w:hAnsi="Arial" w:cs="Arial"/>
          <w:b/>
          <w:color w:val="0000FF"/>
          <w:sz w:val="24"/>
        </w:rPr>
        <w:tab/>
      </w:r>
      <w:r>
        <w:rPr>
          <w:rFonts w:ascii="Arial" w:hAnsi="Arial" w:cs="Arial"/>
          <w:b/>
          <w:sz w:val="24"/>
        </w:rPr>
        <w:t>DraftCR on 36.133 Test Cases for time-based triggering of interfrequency measurements for Cat-M1 devices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9422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R4-2408520</w:t>
      </w:r>
      <w:r>
        <w:rPr>
          <w:rFonts w:ascii="Arial" w:hAnsi="Arial" w:cs="Arial"/>
          <w:b/>
          <w:color w:val="0000FF"/>
          <w:sz w:val="24"/>
        </w:rPr>
        <w:tab/>
      </w:r>
      <w:r>
        <w:rPr>
          <w:rFonts w:ascii="Arial" w:hAnsi="Arial" w:cs="Arial"/>
          <w:b/>
          <w:sz w:val="24"/>
        </w:rPr>
        <w:t xml:space="preserve">DraftCR to TS 36.133 on test cases for intra-frequency measurements with time-based </w:t>
      </w:r>
      <w:proofErr w:type="gramStart"/>
      <w:r>
        <w:rPr>
          <w:rFonts w:ascii="Arial" w:hAnsi="Arial" w:cs="Arial"/>
          <w:b/>
          <w:sz w:val="24"/>
        </w:rPr>
        <w:t>triggering  for</w:t>
      </w:r>
      <w:proofErr w:type="gramEnd"/>
      <w:r>
        <w:rPr>
          <w:rFonts w:ascii="Arial" w:hAnsi="Arial" w:cs="Arial"/>
          <w:b/>
          <w:sz w:val="24"/>
        </w:rPr>
        <w:t xml:space="preserve"> Cat-M1 devices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R4-2410266 (from R4-2408520).</w:t>
      </w:r>
    </w:p>
    <w:p w:rsidR="00A069BC" w:rsidRDefault="00A069BC" w:rsidP="00A069BC">
      <w:pPr>
        <w:rPr>
          <w:rFonts w:ascii="Arial" w:hAnsi="Arial" w:cs="Arial"/>
          <w:b/>
          <w:sz w:val="24"/>
        </w:rPr>
      </w:pPr>
      <w:hyperlink r:id="rId252" w:history="1">
        <w:r w:rsidRPr="00194222">
          <w:rPr>
            <w:rStyle w:val="ae"/>
            <w:rFonts w:ascii="Arial" w:hAnsi="Arial" w:cs="Arial"/>
            <w:b/>
            <w:sz w:val="24"/>
          </w:rPr>
          <w:t>R4-2410266</w:t>
        </w:r>
      </w:hyperlink>
      <w:r>
        <w:rPr>
          <w:rFonts w:ascii="Arial" w:hAnsi="Arial" w:cs="Arial"/>
          <w:b/>
          <w:color w:val="0000FF"/>
          <w:sz w:val="24"/>
        </w:rPr>
        <w:tab/>
      </w:r>
      <w:r>
        <w:rPr>
          <w:rFonts w:ascii="Arial" w:hAnsi="Arial" w:cs="Arial"/>
          <w:b/>
          <w:sz w:val="24"/>
        </w:rPr>
        <w:t>DraftCR to TS 36.133 on test cases for intra-frequency measurements with time-based triggering  for Cat-M1 devices</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(Rel-18)</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94222">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R4-2409294</w:t>
      </w:r>
      <w:r>
        <w:rPr>
          <w:rFonts w:ascii="Arial" w:hAnsi="Arial" w:cs="Arial"/>
          <w:b/>
          <w:color w:val="0000FF"/>
          <w:sz w:val="24"/>
        </w:rPr>
        <w:tab/>
      </w:r>
      <w:r>
        <w:rPr>
          <w:rFonts w:ascii="Arial" w:hAnsi="Arial" w:cs="Arial"/>
          <w:b/>
          <w:sz w:val="24"/>
        </w:rPr>
        <w:t>Draft CR on TC for eMTC for R18 IoT NTN enh</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R4-2410267 (from R4-2409294).</w:t>
      </w:r>
    </w:p>
    <w:bookmarkStart w:id="138" w:name="_Toc166753671"/>
    <w:p w:rsidR="00A069BC" w:rsidRDefault="00A069BC" w:rsidP="00A069BC">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"ftp://10.10.10.10/ftp/tsg_ran/WG4_Radio/TSGR4_111/Inbox/R4-2410267.zip" </w:instrText>
      </w:r>
      <w:r>
        <w:rPr>
          <w:rFonts w:ascii="Arial" w:hAnsi="Arial" w:cs="Arial"/>
          <w:b/>
          <w:color w:val="0000FF"/>
          <w:sz w:val="24"/>
        </w:rPr>
        <w:fldChar w:fldCharType="separate"/>
      </w:r>
      <w:r w:rsidRPr="00194222">
        <w:rPr>
          <w:rStyle w:val="ae"/>
          <w:rFonts w:ascii="Arial" w:hAnsi="Arial" w:cs="Arial"/>
          <w:b/>
          <w:sz w:val="24"/>
        </w:rPr>
        <w:t>R4-2410267</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Draft CR on TC for eMTC for R18 IoT NTN enh</w:t>
      </w:r>
    </w:p>
    <w:p w:rsidR="00A069BC" w:rsidRDefault="00A069BC" w:rsidP="00A069B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v18.5.0</w:t>
      </w:r>
      <w:r>
        <w:rPr>
          <w:i/>
        </w:rPr>
        <w:tab/>
        <w:t xml:space="preserve">  CR-  rev  Cat: B (Rel-18)</w:t>
      </w:r>
      <w:r>
        <w:rPr>
          <w:i/>
        </w:rPr>
        <w:br/>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194222">
        <w:rPr>
          <w:rFonts w:ascii="Arial" w:hAnsi="Arial" w:cs="Arial"/>
          <w:b/>
          <w:highlight w:val="yellow"/>
        </w:rPr>
        <w:t>Return to.</w:t>
      </w:r>
    </w:p>
    <w:p w:rsidR="00A069BC" w:rsidRDefault="00A069BC" w:rsidP="00A069BC">
      <w:pPr>
        <w:pStyle w:val="4"/>
      </w:pPr>
      <w:r>
        <w:t>8.3.5</w:t>
      </w:r>
      <w:r>
        <w:tab/>
        <w:t>Moderator summary and conclusions</w:t>
      </w:r>
      <w:bookmarkEnd w:id="138"/>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BF1AC8">
        <w:rPr>
          <w:rFonts w:ascii="Arial" w:hAnsi="Arial"/>
          <w:sz w:val="22"/>
        </w:rPr>
        <w:t>[</w:t>
      </w:r>
      <w:proofErr w:type="gramStart"/>
      <w:r w:rsidRPr="00BF1AC8">
        <w:rPr>
          <w:rFonts w:ascii="Arial" w:hAnsi="Arial"/>
          <w:sz w:val="22"/>
        </w:rPr>
        <w:t>111][</w:t>
      </w:r>
      <w:proofErr w:type="gramEnd"/>
      <w:r w:rsidRPr="00BF1AC8">
        <w:rPr>
          <w:rFonts w:ascii="Arial" w:hAnsi="Arial"/>
          <w:sz w:val="22"/>
        </w:rPr>
        <w:t>227] IoT_NTN_enh</w:t>
      </w:r>
    </w:p>
    <w:p w:rsidR="00A069BC" w:rsidRDefault="00A069BC" w:rsidP="00A069BC">
      <w:pPr>
        <w:rPr>
          <w:rFonts w:ascii="Arial" w:hAnsi="Arial" w:cs="Arial"/>
          <w:b/>
          <w:sz w:val="24"/>
        </w:rPr>
      </w:pPr>
      <w:r>
        <w:rPr>
          <w:rFonts w:ascii="Arial" w:hAnsi="Arial" w:cs="Arial"/>
          <w:b/>
          <w:color w:val="0000FF"/>
          <w:sz w:val="24"/>
        </w:rPr>
        <w:t>R4-2408024</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227] IoT_NTN_enh</w:t>
      </w:r>
    </w:p>
    <w:p w:rsidR="00A069BC" w:rsidRDefault="00A069BC" w:rsidP="00A069B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color w:val="993300"/>
          <w:u w:val="single"/>
        </w:rPr>
      </w:pPr>
    </w:p>
    <w:p w:rsidR="00A069BC" w:rsidRPr="00015A50" w:rsidRDefault="00A069BC" w:rsidP="00A069BC">
      <w:pPr>
        <w:rPr>
          <w:rFonts w:ascii="Arial" w:hAnsi="Arial" w:cs="Arial"/>
          <w:b/>
          <w:sz w:val="24"/>
        </w:rPr>
      </w:pPr>
      <w:hyperlink r:id="rId253" w:history="1">
        <w:r w:rsidRPr="0033042C">
          <w:rPr>
            <w:rStyle w:val="ae"/>
            <w:rFonts w:ascii="Arial" w:hAnsi="Arial" w:cs="Arial"/>
            <w:b/>
            <w:sz w:val="24"/>
          </w:rPr>
          <w:t>R4-2410204</w:t>
        </w:r>
      </w:hyperlink>
      <w:r w:rsidRPr="00015A50">
        <w:rPr>
          <w:b/>
          <w:lang w:val="en-US" w:eastAsia="zh-CN"/>
        </w:rPr>
        <w:tab/>
      </w:r>
      <w:r>
        <w:rPr>
          <w:rFonts w:ascii="Arial" w:hAnsi="Arial" w:cs="Arial"/>
          <w:b/>
          <w:sz w:val="24"/>
        </w:rPr>
        <w:t>Co</w:t>
      </w:r>
      <w:r>
        <w:rPr>
          <w:rFonts w:ascii="Arial" w:hAnsi="Arial" w:cs="Arial" w:hint="eastAsia"/>
          <w:b/>
          <w:sz w:val="24"/>
          <w:lang w:eastAsia="zh-CN"/>
        </w:rPr>
        <w:t>f</w:t>
      </w:r>
      <w:r>
        <w:rPr>
          <w:rFonts w:ascii="Arial" w:hAnsi="Arial" w:cs="Arial"/>
          <w:b/>
          <w:sz w:val="24"/>
        </w:rPr>
        <w:t>fee break discussion minutes for IoT_NTN_enh</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MediaTek</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C35CD">
        <w:rPr>
          <w:rFonts w:ascii="Arial" w:hAnsi="Arial" w:cs="Arial"/>
          <w:b/>
          <w:highlight w:val="green"/>
          <w:lang w:val="en-US" w:eastAsia="zh-CN"/>
        </w:rPr>
        <w:t>Approved.</w:t>
      </w:r>
    </w:p>
    <w:p w:rsidR="00A069BC" w:rsidRPr="00015A50" w:rsidRDefault="00A069BC" w:rsidP="00A069BC">
      <w:pPr>
        <w:rPr>
          <w:rFonts w:ascii="Arial" w:hAnsi="Arial" w:cs="Arial"/>
          <w:b/>
          <w:sz w:val="24"/>
        </w:rPr>
      </w:pPr>
      <w:hyperlink r:id="rId254" w:history="1">
        <w:r w:rsidRPr="00F03AB8">
          <w:rPr>
            <w:rStyle w:val="ae"/>
            <w:rFonts w:ascii="Arial" w:hAnsi="Arial" w:cs="Arial"/>
            <w:b/>
            <w:sz w:val="24"/>
          </w:rPr>
          <w:t>R4-2410295</w:t>
        </w:r>
      </w:hyperlink>
      <w:r w:rsidRPr="00015A50">
        <w:rPr>
          <w:b/>
          <w:lang w:val="en-US" w:eastAsia="zh-CN"/>
        </w:rPr>
        <w:tab/>
      </w:r>
      <w:r w:rsidRPr="00015A50">
        <w:rPr>
          <w:rFonts w:ascii="Arial" w:hAnsi="Arial" w:cs="Arial"/>
          <w:b/>
          <w:sz w:val="24"/>
        </w:rPr>
        <w:t>WF on</w:t>
      </w:r>
      <w:r w:rsidRPr="00F03AB8">
        <w:t xml:space="preserve"> </w:t>
      </w:r>
      <w:r w:rsidRPr="00F03AB8">
        <w:rPr>
          <w:rFonts w:ascii="Arial" w:hAnsi="Arial" w:cs="Arial"/>
          <w:b/>
          <w:sz w:val="24"/>
        </w:rPr>
        <w:t>R18 IoT NTN enhancement RRM requirements</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MediaTek</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Wednesday</w:t>
      </w:r>
      <w:r w:rsidRPr="005F1911">
        <w:rPr>
          <w:rFonts w:ascii="Arial" w:hAnsi="Arial" w:cs="Arial"/>
          <w:b/>
          <w:color w:val="C00000"/>
          <w:sz w:val="21"/>
          <w:u w:val="single"/>
        </w:rPr>
        <w:t xml:space="preserve"> </w:t>
      </w:r>
      <w:r>
        <w:rPr>
          <w:rFonts w:ascii="Arial" w:hAnsi="Arial" w:cs="Arial"/>
          <w:b/>
          <w:color w:val="C00000"/>
          <w:sz w:val="21"/>
          <w:u w:val="single"/>
        </w:rPr>
        <w:t>May 22</w:t>
      </w:r>
      <w:r w:rsidRPr="005F1911">
        <w:rPr>
          <w:rFonts w:ascii="Arial" w:hAnsi="Arial" w:cs="Arial"/>
          <w:b/>
          <w:color w:val="C00000"/>
          <w:sz w:val="21"/>
          <w:u w:val="single"/>
        </w:rPr>
        <w:t>, 2024)</w:t>
      </w:r>
    </w:p>
    <w:p w:rsidR="00A069BC" w:rsidRPr="0033042C" w:rsidRDefault="00A069BC" w:rsidP="00A069BC">
      <w:pPr>
        <w:spacing w:after="120"/>
        <w:rPr>
          <w:b/>
          <w:sz w:val="21"/>
          <w:szCs w:val="21"/>
          <w:u w:val="single"/>
          <w:lang w:eastAsia="zh-CN"/>
        </w:rPr>
      </w:pPr>
      <w:r w:rsidRPr="0033042C">
        <w:rPr>
          <w:b/>
          <w:sz w:val="21"/>
          <w:szCs w:val="21"/>
          <w:u w:val="single"/>
          <w:lang w:eastAsia="zh-CN"/>
        </w:rPr>
        <w:t>Issue 1-1-2: Measurement on inter-frequency neighbor cells associated to the same satellite</w:t>
      </w:r>
    </w:p>
    <w:p w:rsidR="00A069BC" w:rsidRPr="0033042C" w:rsidRDefault="00A069BC" w:rsidP="00A069BC">
      <w:pPr>
        <w:spacing w:after="120"/>
        <w:rPr>
          <w:rFonts w:eastAsia="Yu Mincho"/>
          <w:sz w:val="21"/>
          <w:szCs w:val="21"/>
          <w:highlight w:val="green"/>
          <w:lang w:eastAsia="ja-JP"/>
        </w:rPr>
      </w:pPr>
      <w:r w:rsidRPr="0033042C">
        <w:rPr>
          <w:sz w:val="21"/>
          <w:szCs w:val="21"/>
          <w:lang w:eastAsia="zh-CN"/>
        </w:rPr>
        <w:t>Proposals:</w:t>
      </w:r>
    </w:p>
    <w:p w:rsidR="00A069BC" w:rsidRPr="0033042C" w:rsidRDefault="00A069BC" w:rsidP="00A069BC">
      <w:pPr>
        <w:pStyle w:val="11"/>
        <w:numPr>
          <w:ilvl w:val="0"/>
          <w:numId w:val="39"/>
        </w:numPr>
        <w:overflowPunct/>
        <w:autoSpaceDE/>
        <w:autoSpaceDN/>
        <w:adjustRightInd/>
        <w:spacing w:after="120"/>
        <w:textAlignment w:val="auto"/>
        <w:rPr>
          <w:rStyle w:val="ae"/>
          <w:rFonts w:eastAsiaTheme="minorEastAsia"/>
          <w:iCs/>
          <w:kern w:val="2"/>
          <w:sz w:val="21"/>
          <w:szCs w:val="21"/>
          <w:lang w:eastAsia="en-GB"/>
          <w14:ligatures w14:val="standardContextual"/>
        </w:rPr>
      </w:pPr>
      <w:hyperlink r:id="rId255" w:anchor="_Toc159273396" w:history="1">
        <w:bookmarkStart w:id="139" w:name="OLE_LINK21"/>
        <w:r w:rsidRPr="0033042C">
          <w:rPr>
            <w:rStyle w:val="ae"/>
            <w:sz w:val="21"/>
            <w:szCs w:val="21"/>
          </w:rPr>
          <w:t xml:space="preserve">Proposal 1 (Nokia): </w:t>
        </w:r>
        <w:bookmarkEnd w:id="139"/>
        <w:r w:rsidRPr="0033042C">
          <w:rPr>
            <w:rStyle w:val="ae"/>
            <w:sz w:val="21"/>
            <w:szCs w:val="21"/>
          </w:rPr>
          <w:t xml:space="preserve"> When a UE starts inter-frequency neighbor cell measurements based on time-based measurement initiation (e.g. T</w:t>
        </w:r>
        <w:r w:rsidRPr="0033042C">
          <w:rPr>
            <w:rStyle w:val="ae"/>
            <w:sz w:val="21"/>
            <w:szCs w:val="21"/>
            <w:vertAlign w:val="subscript"/>
          </w:rPr>
          <w:t>trigger</w:t>
        </w:r>
        <w:r w:rsidRPr="0033042C">
          <w:rPr>
            <w:rStyle w:val="ae"/>
            <w:sz w:val="21"/>
            <w:szCs w:val="21"/>
          </w:rPr>
          <w:t xml:space="preserve"> before t-service), and the</w:t>
        </w:r>
        <w:bookmarkStart w:id="140" w:name="OLE_LINK14"/>
        <w:r w:rsidRPr="0033042C">
          <w:rPr>
            <w:rStyle w:val="ae"/>
            <w:sz w:val="21"/>
            <w:szCs w:val="21"/>
          </w:rPr>
          <w:t xml:space="preserve"> inter-frequency neighbor cells associated to the same satellite</w:t>
        </w:r>
        <w:bookmarkEnd w:id="140"/>
        <w:r w:rsidRPr="0033042C">
          <w:rPr>
            <w:rStyle w:val="ae"/>
            <w:sz w:val="21"/>
            <w:szCs w:val="21"/>
          </w:rPr>
          <w:t xml:space="preserve"> are also configured with t-Service, then the UE is not required to measure these cells.</w:t>
        </w:r>
      </w:hyperlink>
    </w:p>
    <w:p w:rsidR="00A069BC" w:rsidRPr="0033042C" w:rsidRDefault="00A069BC" w:rsidP="00A069BC">
      <w:pPr>
        <w:pStyle w:val="11"/>
        <w:numPr>
          <w:ilvl w:val="0"/>
          <w:numId w:val="39"/>
        </w:numPr>
        <w:overflowPunct/>
        <w:autoSpaceDE/>
        <w:autoSpaceDN/>
        <w:adjustRightInd/>
        <w:spacing w:after="120"/>
        <w:jc w:val="both"/>
        <w:textAlignment w:val="auto"/>
        <w:rPr>
          <w:sz w:val="21"/>
          <w:szCs w:val="21"/>
        </w:rPr>
      </w:pPr>
      <w:bookmarkStart w:id="141" w:name="OLE_LINK22"/>
      <w:r w:rsidRPr="0033042C">
        <w:rPr>
          <w:sz w:val="21"/>
          <w:szCs w:val="21"/>
        </w:rPr>
        <w:t>Proposal 2: no specification change is needed.</w:t>
      </w:r>
    </w:p>
    <w:bookmarkEnd w:id="141"/>
    <w:p w:rsidR="00A069BC" w:rsidRPr="0033042C" w:rsidRDefault="00A069BC" w:rsidP="00A069BC">
      <w:pPr>
        <w:spacing w:after="120"/>
        <w:rPr>
          <w:sz w:val="21"/>
          <w:szCs w:val="21"/>
          <w:lang w:eastAsia="zh-CN"/>
        </w:rPr>
      </w:pPr>
    </w:p>
    <w:p w:rsidR="00A069BC" w:rsidRDefault="00A069BC" w:rsidP="00A069BC">
      <w:pPr>
        <w:snapToGrid w:val="0"/>
        <w:spacing w:after="120"/>
        <w:rPr>
          <w:rFonts w:eastAsia="PMingLiU" w:cstheme="minorBidi"/>
          <w:bCs/>
          <w:iCs/>
          <w:szCs w:val="18"/>
          <w:lang w:val="en-US"/>
        </w:rPr>
      </w:pPr>
      <w:bookmarkStart w:id="142" w:name="OLE_LINK39"/>
      <w:r w:rsidRPr="009F61DE">
        <w:rPr>
          <w:rFonts w:eastAsia="PMingLiU" w:cstheme="minorBidi"/>
          <w:b/>
          <w:iCs/>
          <w:szCs w:val="18"/>
          <w:lang w:val="en-US"/>
        </w:rPr>
        <w:t>Tentative agreement (in coffee break discussion):</w:t>
      </w:r>
      <w:r w:rsidRPr="0089702D">
        <w:rPr>
          <w:rFonts w:eastAsia="PMingLiU" w:cstheme="minorBidi"/>
          <w:bCs/>
          <w:iCs/>
          <w:szCs w:val="18"/>
          <w:lang w:val="en-US"/>
        </w:rPr>
        <w:t xml:space="preserve"> </w:t>
      </w:r>
    </w:p>
    <w:bookmarkEnd w:id="142"/>
    <w:p w:rsidR="00A069BC" w:rsidRDefault="00A069BC" w:rsidP="00A069BC">
      <w:pPr>
        <w:pStyle w:val="aff5"/>
        <w:numPr>
          <w:ilvl w:val="0"/>
          <w:numId w:val="41"/>
        </w:numPr>
        <w:overflowPunct w:val="0"/>
        <w:autoSpaceDE w:val="0"/>
        <w:autoSpaceDN w:val="0"/>
        <w:adjustRightInd w:val="0"/>
        <w:snapToGrid w:val="0"/>
        <w:textAlignment w:val="baseline"/>
      </w:pPr>
      <w:r>
        <w:t>Further discuss:</w:t>
      </w:r>
    </w:p>
    <w:p w:rsidR="00A069BC" w:rsidRPr="009F61DE" w:rsidRDefault="00A069BC" w:rsidP="00A069BC">
      <w:pPr>
        <w:pStyle w:val="aff5"/>
        <w:numPr>
          <w:ilvl w:val="1"/>
          <w:numId w:val="41"/>
        </w:numPr>
        <w:overflowPunct w:val="0"/>
        <w:autoSpaceDE w:val="0"/>
        <w:autoSpaceDN w:val="0"/>
        <w:adjustRightInd w:val="0"/>
        <w:snapToGrid w:val="0"/>
        <w:textAlignment w:val="baseline"/>
        <w:rPr>
          <w:rFonts w:eastAsia="PMingLiU"/>
          <w:bCs/>
          <w:iCs/>
          <w:szCs w:val="18"/>
        </w:rPr>
      </w:pPr>
      <w:r w:rsidRPr="009F61DE">
        <w:t xml:space="preserve">When a UE starts inter-frequency neighbor cell measurements based on time-based measurement initiation (e.g. Ttrigger before t-service), and the inter-frequency neighbor cells associated to the same satellite are also configured with t-Service </w:t>
      </w:r>
      <w:r w:rsidRPr="009F61DE">
        <w:rPr>
          <w:u w:val="single"/>
        </w:rPr>
        <w:t>with carrier t-service no later than the t-service for the serving cell</w:t>
      </w:r>
      <w:r w:rsidRPr="009F61DE">
        <w:t>, then the UE is not required to measure these cells.</w:t>
      </w:r>
    </w:p>
    <w:p w:rsidR="00A069BC" w:rsidRPr="002B45E7" w:rsidRDefault="00A069BC" w:rsidP="00A069BC">
      <w:pPr>
        <w:pStyle w:val="aff5"/>
        <w:numPr>
          <w:ilvl w:val="1"/>
          <w:numId w:val="41"/>
        </w:numPr>
        <w:overflowPunct w:val="0"/>
        <w:autoSpaceDE w:val="0"/>
        <w:autoSpaceDN w:val="0"/>
        <w:adjustRightInd w:val="0"/>
        <w:snapToGrid w:val="0"/>
        <w:textAlignment w:val="baseline"/>
        <w:rPr>
          <w:rFonts w:eastAsia="PMingLiU"/>
          <w:bCs/>
          <w:iCs/>
          <w:szCs w:val="18"/>
        </w:rPr>
      </w:pPr>
      <w:r>
        <w:t>Further check t-service is carrier-specific or cell-specific.</w:t>
      </w:r>
    </w:p>
    <w:p w:rsidR="00A069BC" w:rsidRDefault="00A069BC" w:rsidP="00A069BC">
      <w:pPr>
        <w:spacing w:after="120"/>
        <w:rPr>
          <w:sz w:val="21"/>
          <w:szCs w:val="21"/>
          <w:lang w:val="en-US" w:eastAsia="zh-CN"/>
        </w:rPr>
      </w:pPr>
      <w:r>
        <w:rPr>
          <w:rFonts w:hint="eastAsia"/>
          <w:sz w:val="21"/>
          <w:szCs w:val="21"/>
          <w:lang w:val="en-US" w:eastAsia="zh-CN"/>
        </w:rPr>
        <w:t>MT</w:t>
      </w:r>
      <w:r>
        <w:rPr>
          <w:sz w:val="21"/>
          <w:szCs w:val="21"/>
          <w:lang w:val="en-US" w:eastAsia="zh-CN"/>
        </w:rPr>
        <w:t>K: t-service is for serving cell. Is it t-service or t-serviceStart?</w:t>
      </w:r>
    </w:p>
    <w:p w:rsidR="00A069BC" w:rsidRPr="009F61DE" w:rsidRDefault="00A069BC" w:rsidP="00A069BC">
      <w:pPr>
        <w:spacing w:after="120"/>
        <w:rPr>
          <w:sz w:val="21"/>
          <w:szCs w:val="21"/>
          <w:lang w:val="en-US" w:eastAsia="zh-CN"/>
        </w:rPr>
      </w:pPr>
      <w:r>
        <w:rPr>
          <w:sz w:val="21"/>
          <w:szCs w:val="21"/>
          <w:lang w:val="en-US" w:eastAsia="zh-CN"/>
        </w:rPr>
        <w:t xml:space="preserve">Nokia: we can further check. t-service can also be configured for </w:t>
      </w:r>
      <w:r w:rsidRPr="009F61DE">
        <w:rPr>
          <w:sz w:val="21"/>
          <w:szCs w:val="21"/>
          <w:lang w:val="en-US" w:eastAsia="zh-CN"/>
        </w:rPr>
        <w:t>inter-frequency neighbor cells</w:t>
      </w:r>
      <w:r>
        <w:rPr>
          <w:sz w:val="21"/>
          <w:szCs w:val="21"/>
          <w:lang w:val="en-US" w:eastAsia="zh-CN"/>
        </w:rPr>
        <w:t>.</w:t>
      </w:r>
    </w:p>
    <w:p w:rsidR="00A069BC" w:rsidRPr="0033042C" w:rsidRDefault="00A069BC" w:rsidP="00A069BC">
      <w:pPr>
        <w:spacing w:after="120"/>
        <w:rPr>
          <w:sz w:val="21"/>
          <w:szCs w:val="21"/>
          <w:lang w:val="en-US" w:eastAsia="zh-CN"/>
        </w:rPr>
      </w:pPr>
    </w:p>
    <w:p w:rsidR="00A069BC" w:rsidRPr="0033042C" w:rsidRDefault="00A069BC" w:rsidP="00A069BC">
      <w:pPr>
        <w:spacing w:after="120"/>
        <w:rPr>
          <w:sz w:val="21"/>
          <w:szCs w:val="21"/>
          <w:lang w:val="en-US"/>
        </w:rPr>
      </w:pPr>
      <w:r w:rsidRPr="0033042C">
        <w:rPr>
          <w:b/>
          <w:sz w:val="21"/>
          <w:szCs w:val="21"/>
          <w:u w:val="single"/>
          <w:lang w:eastAsia="zh-CN"/>
        </w:rPr>
        <w:t>Issue 1-1-4: Cell reselection when t-service is reached</w:t>
      </w:r>
    </w:p>
    <w:p w:rsidR="00A069BC" w:rsidRPr="0033042C" w:rsidRDefault="00A069BC" w:rsidP="00A069BC">
      <w:pPr>
        <w:spacing w:after="120"/>
        <w:rPr>
          <w:rFonts w:eastAsia="Yu Mincho"/>
          <w:sz w:val="21"/>
          <w:szCs w:val="21"/>
          <w:highlight w:val="green"/>
          <w:lang w:eastAsia="ja-JP"/>
        </w:rPr>
      </w:pPr>
      <w:r w:rsidRPr="0033042C">
        <w:rPr>
          <w:sz w:val="21"/>
          <w:szCs w:val="21"/>
          <w:lang w:eastAsia="zh-CN"/>
        </w:rPr>
        <w:t>Proposals:</w:t>
      </w:r>
    </w:p>
    <w:p w:rsidR="00A069BC" w:rsidRPr="00DE5EBB" w:rsidRDefault="00A069BC" w:rsidP="00A069BC">
      <w:pPr>
        <w:pStyle w:val="aff5"/>
        <w:numPr>
          <w:ilvl w:val="0"/>
          <w:numId w:val="38"/>
        </w:numPr>
        <w:overflowPunct w:val="0"/>
        <w:autoSpaceDE w:val="0"/>
        <w:autoSpaceDN w:val="0"/>
        <w:adjustRightInd w:val="0"/>
        <w:textAlignment w:val="baseline"/>
        <w:rPr>
          <w:rFonts w:eastAsia="Batang"/>
          <w:lang w:eastAsia="ko-KR"/>
        </w:rPr>
      </w:pPr>
      <w:hyperlink r:id="rId256" w:anchor="_Toc159273396" w:history="1">
        <w:r w:rsidRPr="00DE5EBB">
          <w:rPr>
            <w:rFonts w:eastAsia="Batang"/>
            <w:lang w:eastAsia="ko-KR"/>
          </w:rPr>
          <w:t xml:space="preserve">Proposal 1 (Nokia):  </w:t>
        </w:r>
        <w:bookmarkStart w:id="143" w:name="OLE_LINK17"/>
        <w:r w:rsidRPr="00DE5EBB">
          <w:rPr>
            <w:rFonts w:eastAsia="Batang"/>
            <w:lang w:eastAsia="ko-KR"/>
          </w:rPr>
          <w:t>When t-service is reached</w:t>
        </w:r>
        <w:bookmarkEnd w:id="143"/>
        <w:r w:rsidRPr="00DE5EBB">
          <w:rPr>
            <w:rFonts w:eastAsia="Batang"/>
            <w:lang w:eastAsia="ko-KR"/>
          </w:rPr>
          <w:t xml:space="preserve">, and the UE has initiated measurements based on time-based measurement initiation, the UE shall immediately perform </w:t>
        </w:r>
        <w:bookmarkStart w:id="144" w:name="OLE_LINK16"/>
        <w:r w:rsidRPr="00DE5EBB">
          <w:rPr>
            <w:rFonts w:eastAsia="Batang"/>
            <w:lang w:eastAsia="ko-KR"/>
          </w:rPr>
          <w:t>cell reselection</w:t>
        </w:r>
        <w:bookmarkEnd w:id="144"/>
        <w:r w:rsidRPr="00DE5EBB">
          <w:rPr>
            <w:rFonts w:eastAsia="Batang"/>
            <w:lang w:eastAsia="ko-KR"/>
          </w:rPr>
          <w:t xml:space="preserve"> ignoring any previous measurement on the serving cell. </w:t>
        </w:r>
      </w:hyperlink>
    </w:p>
    <w:p w:rsidR="00A069BC" w:rsidRPr="00DE5EBB" w:rsidRDefault="00A069BC" w:rsidP="00A069BC">
      <w:pPr>
        <w:pStyle w:val="aff5"/>
        <w:numPr>
          <w:ilvl w:val="0"/>
          <w:numId w:val="38"/>
        </w:numPr>
        <w:overflowPunct w:val="0"/>
        <w:autoSpaceDE w:val="0"/>
        <w:autoSpaceDN w:val="0"/>
        <w:adjustRightInd w:val="0"/>
        <w:textAlignment w:val="baseline"/>
        <w:rPr>
          <w:rFonts w:eastAsia="Batang"/>
          <w:lang w:eastAsia="ko-KR"/>
        </w:rPr>
      </w:pPr>
      <w:r w:rsidRPr="00DE5EBB">
        <w:rPr>
          <w:rFonts w:eastAsia="Batang"/>
          <w:szCs w:val="21"/>
          <w:lang w:eastAsia="ko-KR"/>
        </w:rPr>
        <w:t>Proposal 2: no specification change is needed.</w:t>
      </w:r>
    </w:p>
    <w:p w:rsidR="00A069BC" w:rsidRDefault="00A069BC" w:rsidP="00A069BC">
      <w:pPr>
        <w:spacing w:after="120"/>
        <w:rPr>
          <w:sz w:val="21"/>
          <w:szCs w:val="21"/>
          <w:lang w:eastAsia="zh-CN"/>
        </w:rPr>
      </w:pPr>
      <w:r>
        <w:rPr>
          <w:rFonts w:hint="eastAsia"/>
          <w:sz w:val="21"/>
          <w:szCs w:val="21"/>
          <w:lang w:eastAsia="zh-CN"/>
        </w:rPr>
        <w:t>M</w:t>
      </w:r>
      <w:r>
        <w:rPr>
          <w:sz w:val="21"/>
          <w:szCs w:val="21"/>
          <w:lang w:eastAsia="zh-CN"/>
        </w:rPr>
        <w:t>TK: P1 has RAN2 impact.</w:t>
      </w:r>
    </w:p>
    <w:p w:rsidR="00A069BC" w:rsidRPr="0033042C" w:rsidRDefault="00A069BC" w:rsidP="00A069BC">
      <w:pPr>
        <w:spacing w:after="120"/>
        <w:rPr>
          <w:sz w:val="21"/>
          <w:szCs w:val="21"/>
          <w:lang w:eastAsia="zh-CN"/>
        </w:rPr>
      </w:pPr>
      <w:r>
        <w:rPr>
          <w:rFonts w:hint="eastAsia"/>
          <w:sz w:val="21"/>
          <w:szCs w:val="21"/>
          <w:lang w:eastAsia="zh-CN"/>
        </w:rPr>
        <w:t>N</w:t>
      </w:r>
      <w:r>
        <w:rPr>
          <w:sz w:val="21"/>
          <w:szCs w:val="21"/>
          <w:lang w:eastAsia="zh-CN"/>
        </w:rPr>
        <w:t>okia: P1 does not have RAN2 impact. We can compromise if no other company support P1.</w:t>
      </w:r>
    </w:p>
    <w:p w:rsidR="00A069BC" w:rsidRPr="0033042C" w:rsidRDefault="00A069BC" w:rsidP="00A069BC">
      <w:pPr>
        <w:spacing w:after="120"/>
        <w:rPr>
          <w:sz w:val="21"/>
          <w:szCs w:val="21"/>
          <w:lang w:val="en-US" w:eastAsia="zh-CN"/>
        </w:rPr>
      </w:pPr>
      <w:r w:rsidRPr="009F61DE">
        <w:rPr>
          <w:rFonts w:hint="eastAsia"/>
          <w:sz w:val="21"/>
          <w:szCs w:val="21"/>
          <w:highlight w:val="green"/>
          <w:lang w:val="en-US" w:eastAsia="zh-CN"/>
        </w:rPr>
        <w:t>A</w:t>
      </w:r>
      <w:r w:rsidRPr="009F61DE">
        <w:rPr>
          <w:sz w:val="21"/>
          <w:szCs w:val="21"/>
          <w:highlight w:val="green"/>
          <w:lang w:val="en-US" w:eastAsia="zh-CN"/>
        </w:rPr>
        <w:t xml:space="preserve">greement: </w:t>
      </w:r>
      <w:r w:rsidRPr="009F61DE">
        <w:rPr>
          <w:sz w:val="21"/>
          <w:szCs w:val="21"/>
          <w:highlight w:val="green"/>
        </w:rPr>
        <w:t>no specification change is needed.</w:t>
      </w:r>
    </w:p>
    <w:p w:rsidR="00A069BC" w:rsidRPr="0033042C" w:rsidRDefault="00A069BC" w:rsidP="00A069BC">
      <w:pPr>
        <w:spacing w:after="120"/>
        <w:rPr>
          <w:sz w:val="21"/>
          <w:szCs w:val="21"/>
          <w:lang w:val="en-US" w:eastAsia="zh-CN"/>
        </w:rPr>
      </w:pPr>
    </w:p>
    <w:p w:rsidR="00A069BC" w:rsidRPr="0033042C" w:rsidRDefault="00A069BC" w:rsidP="00A069BC">
      <w:pPr>
        <w:spacing w:after="120"/>
        <w:rPr>
          <w:b/>
          <w:sz w:val="21"/>
          <w:szCs w:val="21"/>
          <w:u w:val="single"/>
          <w:lang w:eastAsia="zh-CN"/>
        </w:rPr>
      </w:pPr>
      <w:r w:rsidRPr="0033042C">
        <w:rPr>
          <w:b/>
          <w:sz w:val="21"/>
          <w:szCs w:val="21"/>
          <w:u w:val="single"/>
          <w:lang w:eastAsia="zh-CN"/>
        </w:rPr>
        <w:t>Sub-Topic 1-2: Measurements with GNSS-MGs</w:t>
      </w:r>
    </w:p>
    <w:p w:rsidR="00A069BC" w:rsidRPr="0033042C" w:rsidRDefault="00A069BC" w:rsidP="00A069BC">
      <w:pPr>
        <w:spacing w:after="120"/>
        <w:rPr>
          <w:b/>
          <w:sz w:val="21"/>
          <w:szCs w:val="21"/>
          <w:u w:val="single"/>
          <w:lang w:eastAsia="zh-CN"/>
        </w:rPr>
      </w:pPr>
      <w:bookmarkStart w:id="145" w:name="OLE_LINK8"/>
      <w:r w:rsidRPr="0033042C">
        <w:rPr>
          <w:b/>
          <w:sz w:val="21"/>
          <w:szCs w:val="21"/>
          <w:u w:val="single"/>
          <w:lang w:eastAsia="zh-CN"/>
        </w:rPr>
        <w:lastRenderedPageBreak/>
        <w:t>Issue 1-2-1: Measurements with GNSS-MGs and eDRX</w:t>
      </w:r>
    </w:p>
    <w:p w:rsidR="00A069BC" w:rsidRPr="0033042C" w:rsidRDefault="00A069BC" w:rsidP="00A069BC">
      <w:pPr>
        <w:spacing w:after="120"/>
        <w:rPr>
          <w:rFonts w:eastAsia="Yu Mincho"/>
          <w:sz w:val="21"/>
          <w:szCs w:val="21"/>
          <w:highlight w:val="green"/>
          <w:lang w:eastAsia="ja-JP"/>
        </w:rPr>
      </w:pPr>
      <w:r w:rsidRPr="0033042C">
        <w:rPr>
          <w:sz w:val="21"/>
          <w:szCs w:val="21"/>
          <w:lang w:eastAsia="zh-CN"/>
        </w:rPr>
        <w:t>Proposals:</w:t>
      </w:r>
    </w:p>
    <w:p w:rsidR="00A069BC" w:rsidRPr="0033042C" w:rsidRDefault="00A069BC" w:rsidP="00A069BC">
      <w:pPr>
        <w:pStyle w:val="aff5"/>
        <w:numPr>
          <w:ilvl w:val="0"/>
          <w:numId w:val="38"/>
        </w:numPr>
        <w:overflowPunct w:val="0"/>
        <w:autoSpaceDE w:val="0"/>
        <w:autoSpaceDN w:val="0"/>
        <w:adjustRightInd w:val="0"/>
        <w:textAlignment w:val="baseline"/>
        <w:rPr>
          <w:rFonts w:eastAsia="Batang"/>
          <w:szCs w:val="21"/>
          <w:lang w:eastAsia="ko-KR"/>
        </w:rPr>
      </w:pPr>
      <w:r w:rsidRPr="0033042C">
        <w:rPr>
          <w:rFonts w:eastAsia="Batang"/>
          <w:szCs w:val="21"/>
          <w:lang w:eastAsia="ko-KR"/>
        </w:rPr>
        <w:t>Proposal 1 (Nokia</w:t>
      </w:r>
      <w:r>
        <w:rPr>
          <w:rFonts w:eastAsia="Batang"/>
          <w:szCs w:val="21"/>
          <w:lang w:eastAsia="ko-KR"/>
        </w:rPr>
        <w:t>, E///</w:t>
      </w:r>
      <w:r>
        <w:rPr>
          <w:szCs w:val="21"/>
        </w:rPr>
        <w:t>, CMCC</w:t>
      </w:r>
      <w:r w:rsidRPr="0033042C">
        <w:rPr>
          <w:rFonts w:eastAsia="Batang"/>
          <w:szCs w:val="21"/>
          <w:lang w:eastAsia="ko-KR"/>
        </w:rPr>
        <w:t>): W</w:t>
      </w:r>
      <w:r w:rsidRPr="0090268E">
        <w:rPr>
          <w:rFonts w:eastAsia="Batang"/>
          <w:szCs w:val="21"/>
          <w:lang w:eastAsia="ko-KR"/>
        </w:rPr>
        <w:t>hen the UE is configured with eDRX cycle, and the GNSS-MG is larger than the eDRX cycle, the requirements applicable right after the GNSS-MG shall be corresponding to a DRX cycle of [1.28] s.</w:t>
      </w:r>
    </w:p>
    <w:p w:rsidR="00A069BC" w:rsidRPr="0033042C" w:rsidRDefault="00A069BC" w:rsidP="00A069BC">
      <w:pPr>
        <w:pStyle w:val="11"/>
        <w:numPr>
          <w:ilvl w:val="0"/>
          <w:numId w:val="38"/>
        </w:numPr>
        <w:overflowPunct/>
        <w:autoSpaceDE/>
        <w:autoSpaceDN/>
        <w:adjustRightInd/>
        <w:spacing w:after="120"/>
        <w:jc w:val="both"/>
        <w:textAlignment w:val="auto"/>
        <w:rPr>
          <w:rFonts w:eastAsiaTheme="minorEastAsia"/>
          <w:iCs/>
          <w:kern w:val="2"/>
          <w:sz w:val="21"/>
          <w:szCs w:val="21"/>
          <w:lang w:eastAsia="en-GB"/>
          <w14:ligatures w14:val="standardContextual"/>
        </w:rPr>
      </w:pPr>
      <w:r w:rsidRPr="0033042C">
        <w:rPr>
          <w:sz w:val="21"/>
          <w:szCs w:val="21"/>
        </w:rPr>
        <w:t>Proposal 2</w:t>
      </w:r>
      <w:r>
        <w:rPr>
          <w:sz w:val="21"/>
          <w:szCs w:val="21"/>
        </w:rPr>
        <w:t xml:space="preserve"> (HW, MTK, CMCC)</w:t>
      </w:r>
      <w:r w:rsidRPr="0033042C">
        <w:rPr>
          <w:sz w:val="21"/>
          <w:szCs w:val="21"/>
        </w:rPr>
        <w:t>: no specification change is needed.</w:t>
      </w:r>
    </w:p>
    <w:p w:rsidR="00A069BC" w:rsidRPr="0033042C" w:rsidRDefault="00A069BC" w:rsidP="00A069BC">
      <w:pPr>
        <w:spacing w:after="120"/>
        <w:rPr>
          <w:sz w:val="21"/>
          <w:szCs w:val="21"/>
          <w:lang w:eastAsia="zh-CN"/>
        </w:rPr>
      </w:pPr>
      <w:r w:rsidRPr="0033042C">
        <w:rPr>
          <w:sz w:val="21"/>
          <w:szCs w:val="21"/>
          <w:lang w:eastAsia="zh-CN"/>
        </w:rPr>
        <w:t xml:space="preserve">Recommended WF: </w:t>
      </w:r>
    </w:p>
    <w:bookmarkEnd w:id="145"/>
    <w:p w:rsidR="00A069BC" w:rsidRPr="0033042C" w:rsidRDefault="00A069BC" w:rsidP="00A069BC">
      <w:pPr>
        <w:pStyle w:val="aff5"/>
        <w:numPr>
          <w:ilvl w:val="0"/>
          <w:numId w:val="40"/>
        </w:numPr>
        <w:overflowPunct w:val="0"/>
        <w:autoSpaceDE w:val="0"/>
        <w:autoSpaceDN w:val="0"/>
        <w:adjustRightInd w:val="0"/>
        <w:textAlignment w:val="baseline"/>
        <w:rPr>
          <w:rFonts w:eastAsia="PMingLiU"/>
          <w:iCs/>
          <w:szCs w:val="21"/>
          <w:lang w:eastAsia="zh-TW"/>
        </w:rPr>
      </w:pPr>
      <w:r w:rsidRPr="0033042C">
        <w:rPr>
          <w:rFonts w:eastAsia="PMingLiU"/>
          <w:bCs/>
          <w:iCs/>
          <w:szCs w:val="21"/>
        </w:rPr>
        <w:t>Discuss Proposal.</w:t>
      </w:r>
    </w:p>
    <w:p w:rsidR="00A069BC" w:rsidRDefault="00A069BC" w:rsidP="00A069BC">
      <w:pPr>
        <w:spacing w:after="120"/>
        <w:rPr>
          <w:rFonts w:eastAsia="Batang"/>
          <w:sz w:val="21"/>
          <w:szCs w:val="21"/>
          <w:lang w:val="en-US" w:eastAsia="ko-KR"/>
        </w:rPr>
      </w:pPr>
      <w:r w:rsidRPr="008C35CD">
        <w:rPr>
          <w:rFonts w:eastAsia="Batang" w:hint="eastAsia"/>
          <w:sz w:val="21"/>
          <w:szCs w:val="21"/>
          <w:lang w:val="en-US" w:eastAsia="ko-KR"/>
        </w:rPr>
        <w:t>Q</w:t>
      </w:r>
      <w:r w:rsidRPr="008C35CD">
        <w:rPr>
          <w:rFonts w:eastAsia="Batang"/>
          <w:sz w:val="21"/>
          <w:szCs w:val="21"/>
          <w:lang w:val="en-US" w:eastAsia="ko-KR"/>
        </w:rPr>
        <w:t>C:</w:t>
      </w:r>
      <w:r>
        <w:rPr>
          <w:rFonts w:eastAsia="Batang"/>
          <w:sz w:val="21"/>
          <w:szCs w:val="21"/>
          <w:lang w:val="en-US" w:eastAsia="ko-KR"/>
        </w:rPr>
        <w:t xml:space="preserve"> DRX is configured by network. UE can be in non-DRX mode if there is data to transmit.</w:t>
      </w:r>
    </w:p>
    <w:p w:rsidR="00A069BC" w:rsidRDefault="00A069BC" w:rsidP="00A069BC">
      <w:pPr>
        <w:spacing w:after="120"/>
        <w:rPr>
          <w:rFonts w:eastAsia="Batang"/>
          <w:sz w:val="21"/>
          <w:szCs w:val="21"/>
          <w:lang w:val="en-US" w:eastAsia="ko-KR"/>
        </w:rPr>
      </w:pPr>
      <w:r>
        <w:rPr>
          <w:rFonts w:eastAsia="Batang"/>
          <w:sz w:val="21"/>
          <w:szCs w:val="21"/>
          <w:lang w:val="en-US" w:eastAsia="ko-KR"/>
        </w:rPr>
        <w:t xml:space="preserve">HW:  What’s the applicable requirement for Proposal 1. </w:t>
      </w:r>
    </w:p>
    <w:p w:rsidR="00A069BC" w:rsidRDefault="00A069BC" w:rsidP="00A069BC">
      <w:pPr>
        <w:spacing w:after="120"/>
        <w:rPr>
          <w:rFonts w:eastAsia="等线"/>
          <w:sz w:val="21"/>
          <w:szCs w:val="21"/>
          <w:lang w:val="en-US" w:eastAsia="zh-CN"/>
        </w:rPr>
      </w:pPr>
      <w:r>
        <w:rPr>
          <w:rFonts w:eastAsia="Batang"/>
          <w:sz w:val="21"/>
          <w:szCs w:val="21"/>
          <w:lang w:val="en-US" w:eastAsia="ko-KR"/>
        </w:rPr>
        <w:t>Nokia: If UE does not have early termination, contention based random access is still needed?</w:t>
      </w:r>
      <w:r>
        <w:rPr>
          <w:rFonts w:eastAsia="等线" w:hint="eastAsia"/>
          <w:sz w:val="21"/>
          <w:szCs w:val="21"/>
          <w:lang w:val="en-US" w:eastAsia="zh-CN"/>
        </w:rPr>
        <w:t xml:space="preserve"> T</w:t>
      </w:r>
      <w:r>
        <w:rPr>
          <w:rFonts w:eastAsia="等线"/>
          <w:sz w:val="21"/>
          <w:szCs w:val="21"/>
          <w:lang w:val="en-US" w:eastAsia="zh-CN"/>
        </w:rPr>
        <w:t xml:space="preserve">his is for serving cell measurement. </w:t>
      </w:r>
    </w:p>
    <w:p w:rsidR="00A069BC" w:rsidRDefault="00A069BC" w:rsidP="00A069BC">
      <w:pPr>
        <w:spacing w:after="120"/>
        <w:rPr>
          <w:rFonts w:eastAsia="等线"/>
          <w:sz w:val="21"/>
          <w:szCs w:val="21"/>
          <w:lang w:val="en-US" w:eastAsia="zh-CN"/>
        </w:rPr>
      </w:pPr>
      <w:r>
        <w:rPr>
          <w:rFonts w:eastAsia="等线"/>
          <w:sz w:val="21"/>
          <w:szCs w:val="21"/>
          <w:lang w:val="en-US" w:eastAsia="zh-CN"/>
        </w:rPr>
        <w:t xml:space="preserve">E///: Proposal 1 is for UE in DRX mode. </w:t>
      </w:r>
    </w:p>
    <w:p w:rsidR="00A069BC" w:rsidRDefault="00A069BC" w:rsidP="00A069BC">
      <w:pPr>
        <w:spacing w:after="120"/>
        <w:rPr>
          <w:rFonts w:eastAsia="等线"/>
          <w:sz w:val="21"/>
          <w:szCs w:val="21"/>
          <w:lang w:val="en-US" w:eastAsia="zh-CN"/>
        </w:rPr>
      </w:pPr>
      <w:r>
        <w:rPr>
          <w:rFonts w:eastAsia="等线"/>
          <w:sz w:val="21"/>
          <w:szCs w:val="21"/>
          <w:lang w:val="en-US" w:eastAsia="zh-CN"/>
        </w:rPr>
        <w:t>QC: The measurement cycle is related to whether UE data to transmit?</w:t>
      </w:r>
    </w:p>
    <w:p w:rsidR="00A069BC" w:rsidRDefault="00A069BC" w:rsidP="00A069BC">
      <w:pPr>
        <w:spacing w:after="120"/>
        <w:rPr>
          <w:rFonts w:eastAsia="等线"/>
          <w:sz w:val="21"/>
          <w:szCs w:val="21"/>
          <w:lang w:val="en-US" w:eastAsia="zh-CN"/>
        </w:rPr>
      </w:pPr>
      <w:r>
        <w:rPr>
          <w:rFonts w:eastAsia="等线"/>
          <w:sz w:val="21"/>
          <w:szCs w:val="21"/>
          <w:lang w:val="en-US" w:eastAsia="zh-CN"/>
        </w:rPr>
        <w:t xml:space="preserve">HW: the UE measurement behavior does not change dynamically. We can understand the motivation of the P1, but the benefit is not clear. </w:t>
      </w:r>
    </w:p>
    <w:p w:rsidR="00A069BC" w:rsidRDefault="00A069BC" w:rsidP="00A069BC">
      <w:pPr>
        <w:spacing w:after="120"/>
        <w:rPr>
          <w:rFonts w:eastAsia="等线"/>
          <w:sz w:val="21"/>
          <w:szCs w:val="21"/>
          <w:lang w:val="en-US" w:eastAsia="zh-CN"/>
        </w:rPr>
      </w:pPr>
      <w:r>
        <w:rPr>
          <w:rFonts w:eastAsia="等线"/>
          <w:sz w:val="21"/>
          <w:szCs w:val="21"/>
          <w:lang w:val="en-US" w:eastAsia="zh-CN"/>
        </w:rPr>
        <w:t>Nokia: GNSS-MG can be 20+ seconds. With P1, the measurement can be more quick.</w:t>
      </w:r>
    </w:p>
    <w:p w:rsidR="00A069BC" w:rsidRDefault="00A069BC" w:rsidP="00A069BC">
      <w:pPr>
        <w:spacing w:after="120"/>
        <w:rPr>
          <w:rFonts w:eastAsia="等线"/>
          <w:sz w:val="21"/>
          <w:szCs w:val="21"/>
          <w:lang w:val="en-US" w:eastAsia="zh-CN"/>
        </w:rPr>
      </w:pPr>
      <w:r>
        <w:rPr>
          <w:rFonts w:eastAsia="等线"/>
          <w:sz w:val="21"/>
          <w:szCs w:val="21"/>
          <w:lang w:val="en-US" w:eastAsia="zh-CN"/>
        </w:rPr>
        <w:t>CMCC: Is it for RLM and connected intra-frequency measurement?</w:t>
      </w:r>
    </w:p>
    <w:p w:rsidR="00A069BC" w:rsidRDefault="00A069BC" w:rsidP="00A069BC">
      <w:pPr>
        <w:spacing w:after="120"/>
        <w:rPr>
          <w:rFonts w:eastAsia="等线"/>
          <w:sz w:val="21"/>
          <w:szCs w:val="21"/>
          <w:lang w:val="en-US" w:eastAsia="zh-CN"/>
        </w:rPr>
      </w:pPr>
      <w:r>
        <w:rPr>
          <w:rFonts w:eastAsia="等线"/>
          <w:sz w:val="21"/>
          <w:szCs w:val="21"/>
          <w:lang w:val="en-US" w:eastAsia="zh-CN"/>
        </w:rPr>
        <w:t>Nokia</w:t>
      </w:r>
      <w:r>
        <w:rPr>
          <w:rFonts w:eastAsia="等线" w:hint="eastAsia"/>
          <w:sz w:val="21"/>
          <w:szCs w:val="21"/>
          <w:lang w:val="en-US" w:eastAsia="zh-CN"/>
        </w:rPr>
        <w:t>:</w:t>
      </w:r>
      <w:r>
        <w:rPr>
          <w:rFonts w:eastAsia="等线"/>
          <w:sz w:val="21"/>
          <w:szCs w:val="21"/>
          <w:lang w:val="en-US" w:eastAsia="zh-CN"/>
        </w:rPr>
        <w:t xml:space="preserve"> It is for serving cell RLM measurement. </w:t>
      </w:r>
    </w:p>
    <w:p w:rsidR="00A069BC" w:rsidRDefault="00A069BC" w:rsidP="00A069BC">
      <w:pPr>
        <w:spacing w:after="120"/>
        <w:rPr>
          <w:rFonts w:eastAsia="等线"/>
          <w:sz w:val="21"/>
          <w:szCs w:val="21"/>
          <w:lang w:val="en-US" w:eastAsia="zh-CN"/>
        </w:rPr>
      </w:pPr>
      <w:r>
        <w:rPr>
          <w:rFonts w:eastAsia="等线"/>
          <w:sz w:val="21"/>
          <w:szCs w:val="21"/>
          <w:lang w:val="en-US" w:eastAsia="zh-CN"/>
        </w:rPr>
        <w:t xml:space="preserve">E///: we support P1. </w:t>
      </w:r>
    </w:p>
    <w:p w:rsidR="00A069BC" w:rsidRDefault="00A069BC" w:rsidP="00A069BC">
      <w:pPr>
        <w:spacing w:after="120"/>
        <w:rPr>
          <w:rFonts w:eastAsia="等线"/>
          <w:sz w:val="21"/>
          <w:szCs w:val="21"/>
          <w:lang w:val="en-US" w:eastAsia="zh-CN"/>
        </w:rPr>
      </w:pPr>
      <w:r>
        <w:rPr>
          <w:rFonts w:eastAsia="等线" w:hint="eastAsia"/>
          <w:sz w:val="21"/>
          <w:szCs w:val="21"/>
          <w:lang w:val="en-US" w:eastAsia="zh-CN"/>
        </w:rPr>
        <w:t>QC</w:t>
      </w:r>
      <w:r>
        <w:rPr>
          <w:rFonts w:eastAsia="等线"/>
          <w:sz w:val="21"/>
          <w:szCs w:val="21"/>
          <w:lang w:val="en-US" w:eastAsia="zh-CN"/>
        </w:rPr>
        <w:t xml:space="preserve">: we checked the spec, the current requirement is tighter than the P1. </w:t>
      </w:r>
    </w:p>
    <w:p w:rsidR="00A069BC" w:rsidRDefault="00A069BC" w:rsidP="00A069BC">
      <w:pPr>
        <w:spacing w:after="120"/>
        <w:rPr>
          <w:rFonts w:eastAsia="等线"/>
          <w:sz w:val="21"/>
          <w:szCs w:val="21"/>
          <w:lang w:val="en-US" w:eastAsia="zh-CN"/>
        </w:rPr>
      </w:pPr>
    </w:p>
    <w:p w:rsidR="00A069BC" w:rsidRDefault="00A069BC" w:rsidP="00A069BC">
      <w:pPr>
        <w:pStyle w:val="2"/>
      </w:pPr>
      <w:bookmarkStart w:id="146" w:name="_Toc166753673"/>
      <w:r>
        <w:t>10</w:t>
      </w:r>
      <w:r>
        <w:tab/>
        <w:t>Rel-19 on-going non-spectrum related work items</w:t>
      </w:r>
      <w:bookmarkEnd w:id="146"/>
    </w:p>
    <w:p w:rsidR="00A069BC" w:rsidRDefault="00A069BC" w:rsidP="00A069BC">
      <w:pPr>
        <w:pStyle w:val="3"/>
      </w:pPr>
      <w:bookmarkStart w:id="147" w:name="_Toc166753716"/>
      <w:r>
        <w:t>10.6</w:t>
      </w:r>
      <w:r>
        <w:tab/>
        <w:t>NR Radio Resource Management (RRM) Phase 5</w:t>
      </w:r>
      <w:bookmarkEnd w:id="147"/>
    </w:p>
    <w:p w:rsidR="00A069BC" w:rsidRDefault="00A069BC" w:rsidP="00A069BC">
      <w:pPr>
        <w:pStyle w:val="4"/>
      </w:pPr>
      <w:bookmarkStart w:id="148" w:name="_Toc166753717"/>
      <w:r>
        <w:t>10.6.1</w:t>
      </w:r>
      <w:r>
        <w:tab/>
        <w:t>General aspects</w:t>
      </w:r>
      <w:bookmarkEnd w:id="148"/>
    </w:p>
    <w:p w:rsidR="00A069BC" w:rsidRDefault="00A069BC" w:rsidP="00A069BC">
      <w:pPr>
        <w:rPr>
          <w:rFonts w:ascii="Arial" w:hAnsi="Arial" w:cs="Arial"/>
          <w:b/>
          <w:sz w:val="24"/>
        </w:rPr>
      </w:pPr>
      <w:r>
        <w:rPr>
          <w:rFonts w:ascii="Arial" w:hAnsi="Arial" w:cs="Arial"/>
          <w:b/>
          <w:color w:val="0000FF"/>
          <w:sz w:val="24"/>
        </w:rPr>
        <w:t>R4-2408529</w:t>
      </w:r>
      <w:r>
        <w:rPr>
          <w:rFonts w:ascii="Arial" w:hAnsi="Arial" w:cs="Arial"/>
          <w:b/>
          <w:color w:val="0000FF"/>
          <w:sz w:val="24"/>
        </w:rPr>
        <w:tab/>
      </w:r>
      <w:r>
        <w:rPr>
          <w:rFonts w:ascii="Arial" w:hAnsi="Arial" w:cs="Arial"/>
          <w:b/>
          <w:sz w:val="24"/>
        </w:rPr>
        <w:t xml:space="preserve">Workplan for RRM enhancement phase </w:t>
      </w:r>
      <w:proofErr w:type="gramStart"/>
      <w:r>
        <w:rPr>
          <w:rFonts w:ascii="Arial" w:hAnsi="Arial" w:cs="Arial"/>
          <w:b/>
          <w:sz w:val="24"/>
        </w:rPr>
        <w:t>5  fast</w:t>
      </w:r>
      <w:proofErr w:type="gramEnd"/>
      <w:r>
        <w:rPr>
          <w:rFonts w:ascii="Arial" w:hAnsi="Arial" w:cs="Arial"/>
          <w:b/>
          <w:sz w:val="24"/>
        </w:rPr>
        <w:t xml:space="preserve"> Scell activation</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On RRM enhancment phase 5 fast scell activation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pStyle w:val="4"/>
      </w:pPr>
      <w:bookmarkStart w:id="149" w:name="_Toc166753718"/>
      <w:r>
        <w:t>10.6.2</w:t>
      </w:r>
      <w:r>
        <w:tab/>
        <w:t>FR2-1 SSB based L3 measurement delay reduction for connected mode</w:t>
      </w:r>
      <w:bookmarkEnd w:id="149"/>
    </w:p>
    <w:p w:rsidR="00A069BC" w:rsidRDefault="00A069BC" w:rsidP="00A069BC">
      <w:pPr>
        <w:rPr>
          <w:rFonts w:ascii="Arial" w:hAnsi="Arial" w:cs="Arial"/>
          <w:b/>
          <w:sz w:val="24"/>
        </w:rPr>
      </w:pPr>
      <w:r>
        <w:rPr>
          <w:rFonts w:ascii="Arial" w:hAnsi="Arial" w:cs="Arial"/>
          <w:b/>
          <w:color w:val="0000FF"/>
          <w:sz w:val="24"/>
        </w:rPr>
        <w:t>R4-2407312</w:t>
      </w:r>
      <w:r>
        <w:rPr>
          <w:rFonts w:ascii="Arial" w:hAnsi="Arial" w:cs="Arial"/>
          <w:b/>
          <w:color w:val="0000FF"/>
          <w:sz w:val="24"/>
        </w:rPr>
        <w:tab/>
      </w:r>
      <w:r>
        <w:rPr>
          <w:rFonts w:ascii="Arial" w:hAnsi="Arial" w:cs="Arial"/>
          <w:b/>
          <w:sz w:val="24"/>
        </w:rPr>
        <w:t>On FR2-1 SSB based L3 measurement delay reduction for connected mode</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(Rel-19)</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R4-2407375</w:t>
      </w:r>
      <w:r>
        <w:rPr>
          <w:rFonts w:ascii="Arial" w:hAnsi="Arial" w:cs="Arial"/>
          <w:b/>
          <w:color w:val="0000FF"/>
          <w:sz w:val="24"/>
        </w:rPr>
        <w:tab/>
      </w:r>
      <w:r>
        <w:rPr>
          <w:rFonts w:ascii="Arial" w:hAnsi="Arial" w:cs="Arial"/>
          <w:b/>
          <w:sz w:val="24"/>
        </w:rPr>
        <w:t>Discussions on FR2-1 SSB based L3 measurement delay reduction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lastRenderedPageBreak/>
        <w:t>R4-2407521</w:t>
      </w:r>
      <w:r>
        <w:rPr>
          <w:rFonts w:ascii="Arial" w:hAnsi="Arial" w:cs="Arial"/>
          <w:b/>
          <w:color w:val="0000FF"/>
          <w:sz w:val="24"/>
        </w:rPr>
        <w:tab/>
      </w:r>
      <w:r>
        <w:rPr>
          <w:rFonts w:ascii="Arial" w:hAnsi="Arial" w:cs="Arial"/>
          <w:b/>
          <w:sz w:val="24"/>
        </w:rPr>
        <w:t>Discussion on FR2-1 SSB based L3 measurement delay reduction for connected mode</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R4-2407835</w:t>
      </w:r>
      <w:r>
        <w:rPr>
          <w:rFonts w:ascii="Arial" w:hAnsi="Arial" w:cs="Arial"/>
          <w:b/>
          <w:color w:val="0000FF"/>
          <w:sz w:val="24"/>
        </w:rPr>
        <w:tab/>
      </w:r>
      <w:r>
        <w:rPr>
          <w:rFonts w:ascii="Arial" w:hAnsi="Arial" w:cs="Arial"/>
          <w:b/>
          <w:sz w:val="24"/>
        </w:rPr>
        <w:t>Discussion on FR2-1 SSB based L3 measurement delay reduction for connected mode</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R4-2407872</w:t>
      </w:r>
      <w:r>
        <w:rPr>
          <w:rFonts w:ascii="Arial" w:hAnsi="Arial" w:cs="Arial"/>
          <w:b/>
          <w:color w:val="0000FF"/>
          <w:sz w:val="24"/>
        </w:rPr>
        <w:tab/>
      </w:r>
      <w:r>
        <w:rPr>
          <w:rFonts w:ascii="Arial" w:hAnsi="Arial" w:cs="Arial"/>
          <w:b/>
          <w:sz w:val="24"/>
        </w:rPr>
        <w:t>Discussion on FR2-1 SSB based L3 measurement delay reduction for connected mode</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R4-2407965</w:t>
      </w:r>
      <w:r>
        <w:rPr>
          <w:rFonts w:ascii="Arial" w:hAnsi="Arial" w:cs="Arial"/>
          <w:b/>
          <w:color w:val="0000FF"/>
          <w:sz w:val="24"/>
        </w:rPr>
        <w:tab/>
      </w:r>
      <w:r>
        <w:rPr>
          <w:rFonts w:ascii="Arial" w:hAnsi="Arial" w:cs="Arial"/>
          <w:b/>
          <w:sz w:val="24"/>
        </w:rPr>
        <w:t>Discussion on RRM requirements for FR2-1 L3 measurement delay reduction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R4-2408185</w:t>
      </w:r>
      <w:r>
        <w:rPr>
          <w:rFonts w:ascii="Arial" w:hAnsi="Arial" w:cs="Arial"/>
          <w:b/>
          <w:color w:val="0000FF"/>
          <w:sz w:val="24"/>
        </w:rPr>
        <w:tab/>
      </w:r>
      <w:r>
        <w:rPr>
          <w:rFonts w:ascii="Arial" w:hAnsi="Arial" w:cs="Arial"/>
          <w:b/>
          <w:sz w:val="24"/>
        </w:rPr>
        <w:t>Discussion on SSB based L3 measurement delay reduction for connected mode</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R4-2408249</w:t>
      </w:r>
      <w:r>
        <w:rPr>
          <w:rFonts w:ascii="Arial" w:hAnsi="Arial" w:cs="Arial"/>
          <w:b/>
          <w:color w:val="0000FF"/>
          <w:sz w:val="24"/>
        </w:rPr>
        <w:tab/>
      </w:r>
      <w:r>
        <w:rPr>
          <w:rFonts w:ascii="Arial" w:hAnsi="Arial" w:cs="Arial"/>
          <w:b/>
          <w:sz w:val="24"/>
        </w:rPr>
        <w:t>Discussion on R19 RRM enhancements</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R4-2408301</w:t>
      </w:r>
      <w:r>
        <w:rPr>
          <w:rFonts w:ascii="Arial" w:hAnsi="Arial" w:cs="Arial"/>
          <w:b/>
          <w:color w:val="0000FF"/>
          <w:sz w:val="24"/>
        </w:rPr>
        <w:tab/>
      </w:r>
      <w:r>
        <w:rPr>
          <w:rFonts w:ascii="Arial" w:hAnsi="Arial" w:cs="Arial"/>
          <w:b/>
          <w:sz w:val="24"/>
        </w:rPr>
        <w:t>Discussion on FR2-1 SSB based L3 measurement delay reduction for connected mode</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R4-2408315</w:t>
      </w:r>
      <w:r>
        <w:rPr>
          <w:rFonts w:ascii="Arial" w:hAnsi="Arial" w:cs="Arial"/>
          <w:b/>
          <w:color w:val="0000FF"/>
          <w:sz w:val="24"/>
        </w:rPr>
        <w:tab/>
      </w:r>
      <w:r>
        <w:rPr>
          <w:rFonts w:ascii="Arial" w:hAnsi="Arial" w:cs="Arial"/>
          <w:b/>
          <w:sz w:val="24"/>
        </w:rPr>
        <w:t>Discussion on FR2-1 SSB based L3 measurement delay reduction for connected mode</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R4-2408439</w:t>
      </w:r>
      <w:r>
        <w:rPr>
          <w:rFonts w:ascii="Arial" w:hAnsi="Arial" w:cs="Arial"/>
          <w:b/>
          <w:color w:val="0000FF"/>
          <w:sz w:val="24"/>
        </w:rPr>
        <w:tab/>
      </w:r>
      <w:r>
        <w:rPr>
          <w:rFonts w:ascii="Arial" w:hAnsi="Arial" w:cs="Arial"/>
          <w:b/>
          <w:sz w:val="24"/>
        </w:rPr>
        <w:t>View on R19 RRM enh phase 5</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lastRenderedPageBreak/>
        <w:t>R4-2408481</w:t>
      </w:r>
      <w:r>
        <w:rPr>
          <w:rFonts w:ascii="Arial" w:hAnsi="Arial" w:cs="Arial"/>
          <w:b/>
          <w:color w:val="0000FF"/>
          <w:sz w:val="24"/>
        </w:rPr>
        <w:tab/>
      </w:r>
      <w:r>
        <w:rPr>
          <w:rFonts w:ascii="Arial" w:hAnsi="Arial" w:cs="Arial"/>
          <w:b/>
          <w:sz w:val="24"/>
        </w:rPr>
        <w:t>Discussion on RRM enhancements in Rel-19</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R4-2408596</w:t>
      </w:r>
      <w:r>
        <w:rPr>
          <w:rFonts w:ascii="Arial" w:hAnsi="Arial" w:cs="Arial"/>
          <w:b/>
          <w:color w:val="0000FF"/>
          <w:sz w:val="24"/>
        </w:rPr>
        <w:tab/>
      </w:r>
      <w:r>
        <w:rPr>
          <w:rFonts w:ascii="Arial" w:hAnsi="Arial" w:cs="Arial"/>
          <w:b/>
          <w:sz w:val="24"/>
        </w:rPr>
        <w:t>Discussion on FR2-1 SSB based L3 measurement delay reduction for connected mode</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R4-2408603</w:t>
      </w:r>
      <w:r>
        <w:rPr>
          <w:rFonts w:ascii="Arial" w:hAnsi="Arial" w:cs="Arial"/>
          <w:b/>
          <w:color w:val="0000FF"/>
          <w:sz w:val="24"/>
        </w:rPr>
        <w:tab/>
      </w:r>
      <w:r>
        <w:rPr>
          <w:rFonts w:ascii="Arial" w:hAnsi="Arial" w:cs="Arial"/>
          <w:b/>
          <w:sz w:val="24"/>
        </w:rPr>
        <w:t>Discussion on FR2-1 SSB based L3 measurement delay reduction for connected mode</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Continue the discussions on RX beam sweeping factor and CSSF objectives.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R4-2408895</w:t>
      </w:r>
      <w:r>
        <w:rPr>
          <w:rFonts w:ascii="Arial" w:hAnsi="Arial" w:cs="Arial"/>
          <w:b/>
          <w:color w:val="0000FF"/>
          <w:sz w:val="24"/>
        </w:rPr>
        <w:tab/>
      </w:r>
      <w:r>
        <w:rPr>
          <w:rFonts w:ascii="Arial" w:hAnsi="Arial" w:cs="Arial"/>
          <w:b/>
          <w:sz w:val="24"/>
        </w:rPr>
        <w:t>Discussion on the L3 measurement enhancement</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(Rel-18)</w:t>
      </w:r>
      <w:r>
        <w:rPr>
          <w:i/>
        </w:rPr>
        <w:br/>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R4-2409150</w:t>
      </w:r>
      <w:r>
        <w:rPr>
          <w:rFonts w:ascii="Arial" w:hAnsi="Arial" w:cs="Arial"/>
          <w:b/>
          <w:color w:val="0000FF"/>
          <w:sz w:val="24"/>
        </w:rPr>
        <w:tab/>
      </w:r>
      <w:r>
        <w:rPr>
          <w:rFonts w:ascii="Arial" w:hAnsi="Arial" w:cs="Arial"/>
          <w:b/>
          <w:sz w:val="24"/>
        </w:rPr>
        <w:t>On FR2-1 SSB based L3 measurement delay reduction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R4-2409730</w:t>
      </w:r>
      <w:r>
        <w:rPr>
          <w:rFonts w:ascii="Arial" w:hAnsi="Arial" w:cs="Arial"/>
          <w:b/>
          <w:color w:val="0000FF"/>
          <w:sz w:val="24"/>
        </w:rPr>
        <w:tab/>
      </w:r>
      <w:r>
        <w:rPr>
          <w:rFonts w:ascii="Arial" w:hAnsi="Arial" w:cs="Arial"/>
          <w:b/>
          <w:sz w:val="24"/>
        </w:rPr>
        <w:t>Discussion on FR2-1 SSB based L3 measurement delay reduction</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pStyle w:val="4"/>
      </w:pPr>
      <w:bookmarkStart w:id="150" w:name="_Toc166753719"/>
      <w:r>
        <w:t>10.6.3</w:t>
      </w:r>
      <w:r>
        <w:tab/>
        <w:t>Moderator summary and conclusions</w:t>
      </w:r>
      <w:bookmarkEnd w:id="150"/>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114767">
        <w:rPr>
          <w:rFonts w:ascii="Arial" w:hAnsi="Arial"/>
          <w:sz w:val="22"/>
        </w:rPr>
        <w:t>[</w:t>
      </w:r>
      <w:proofErr w:type="gramStart"/>
      <w:r w:rsidRPr="00114767">
        <w:rPr>
          <w:rFonts w:ascii="Arial" w:hAnsi="Arial"/>
          <w:sz w:val="22"/>
        </w:rPr>
        <w:t>111][</w:t>
      </w:r>
      <w:proofErr w:type="gramEnd"/>
      <w:r w:rsidRPr="00114767">
        <w:rPr>
          <w:rFonts w:ascii="Arial" w:hAnsi="Arial"/>
          <w:sz w:val="22"/>
        </w:rPr>
        <w:t>228] NR_RRM_Ph5</w:t>
      </w:r>
    </w:p>
    <w:p w:rsidR="00A069BC" w:rsidRDefault="00A069BC" w:rsidP="00A069BC">
      <w:pPr>
        <w:rPr>
          <w:rFonts w:ascii="Arial" w:hAnsi="Arial" w:cs="Arial"/>
          <w:b/>
          <w:sz w:val="24"/>
        </w:rPr>
      </w:pPr>
      <w:r>
        <w:rPr>
          <w:rFonts w:ascii="Arial" w:hAnsi="Arial" w:cs="Arial"/>
          <w:b/>
          <w:color w:val="0000FF"/>
          <w:sz w:val="24"/>
        </w:rPr>
        <w:t>R4-2408025</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228] NR_RRM_Ph5</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Pr="00015A50" w:rsidRDefault="00A069BC" w:rsidP="00A069BC">
      <w:pPr>
        <w:rPr>
          <w:rFonts w:ascii="Arial" w:hAnsi="Arial" w:cs="Arial"/>
          <w:b/>
          <w:sz w:val="24"/>
        </w:rPr>
      </w:pPr>
      <w:hyperlink r:id="rId257" w:history="1">
        <w:r w:rsidRPr="00D81231">
          <w:rPr>
            <w:rStyle w:val="ae"/>
            <w:rFonts w:ascii="Arial" w:hAnsi="Arial" w:cs="Arial"/>
            <w:b/>
            <w:sz w:val="24"/>
          </w:rPr>
          <w:t>R4-2410260</w:t>
        </w:r>
      </w:hyperlink>
      <w:r w:rsidRPr="00015A50">
        <w:rPr>
          <w:b/>
          <w:lang w:val="en-US" w:eastAsia="zh-CN"/>
        </w:rPr>
        <w:tab/>
      </w:r>
      <w:r w:rsidRPr="00D81231">
        <w:rPr>
          <w:rFonts w:ascii="Arial" w:hAnsi="Arial" w:cs="Arial"/>
          <w:b/>
          <w:sz w:val="24"/>
        </w:rPr>
        <w:t>Way Forward for [111][228] NR_RRM_Ph5</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Pr="00620A97"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Wednesday</w:t>
      </w:r>
      <w:r w:rsidRPr="005F1911">
        <w:rPr>
          <w:rFonts w:ascii="Arial" w:hAnsi="Arial" w:cs="Arial"/>
          <w:b/>
          <w:color w:val="C00000"/>
          <w:sz w:val="21"/>
          <w:u w:val="single"/>
        </w:rPr>
        <w:t xml:space="preserve"> </w:t>
      </w:r>
      <w:r>
        <w:rPr>
          <w:rFonts w:ascii="Arial" w:hAnsi="Arial" w:cs="Arial"/>
          <w:b/>
          <w:color w:val="C00000"/>
          <w:sz w:val="21"/>
          <w:u w:val="single"/>
        </w:rPr>
        <w:t>May 22</w:t>
      </w:r>
      <w:r w:rsidRPr="005F1911">
        <w:rPr>
          <w:rFonts w:ascii="Arial" w:hAnsi="Arial" w:cs="Arial"/>
          <w:b/>
          <w:color w:val="C00000"/>
          <w:sz w:val="21"/>
          <w:u w:val="single"/>
        </w:rPr>
        <w:t>, 2024)</w:t>
      </w:r>
    </w:p>
    <w:p w:rsidR="00A069BC" w:rsidRPr="00620A97" w:rsidRDefault="00A069BC" w:rsidP="00A069BC">
      <w:pPr>
        <w:rPr>
          <w:b/>
          <w:sz w:val="21"/>
          <w:szCs w:val="21"/>
          <w:u w:val="single"/>
          <w:lang w:eastAsia="ko-KR"/>
        </w:rPr>
      </w:pPr>
      <w:r w:rsidRPr="00620A97">
        <w:rPr>
          <w:b/>
          <w:sz w:val="21"/>
          <w:szCs w:val="21"/>
          <w:u w:val="single"/>
          <w:lang w:eastAsia="ko-KR"/>
        </w:rPr>
        <w:t>Issue 2-1-1: Applicability requirement of L3 measurement delay reduction by optimizing Rx BSF</w:t>
      </w:r>
    </w:p>
    <w:tbl>
      <w:tblPr>
        <w:tblStyle w:val="afff1"/>
        <w:tblW w:w="0" w:type="auto"/>
        <w:tblInd w:w="0" w:type="dxa"/>
        <w:tblLook w:val="04A0" w:firstRow="1" w:lastRow="0" w:firstColumn="1" w:lastColumn="0" w:noHBand="0" w:noVBand="1"/>
      </w:tblPr>
      <w:tblGrid>
        <w:gridCol w:w="9631"/>
      </w:tblGrid>
      <w:tr w:rsidR="00A069BC" w:rsidRPr="00620A97" w:rsidTr="00BB4A79">
        <w:tc>
          <w:tcPr>
            <w:tcW w:w="9631" w:type="dxa"/>
          </w:tcPr>
          <w:p w:rsidR="00A069BC" w:rsidRPr="00620A97" w:rsidRDefault="00A069BC" w:rsidP="00BB4A79">
            <w:pPr>
              <w:spacing w:after="0"/>
              <w:rPr>
                <w:sz w:val="21"/>
                <w:szCs w:val="21"/>
              </w:rPr>
            </w:pPr>
            <w:r w:rsidRPr="00620A97">
              <w:rPr>
                <w:sz w:val="21"/>
                <w:szCs w:val="21"/>
              </w:rPr>
              <w:t>WF R4-2406392</w:t>
            </w:r>
          </w:p>
          <w:p w:rsidR="00A069BC" w:rsidRPr="00620A97" w:rsidRDefault="00A069BC" w:rsidP="00A069BC">
            <w:pPr>
              <w:pStyle w:val="aff5"/>
              <w:numPr>
                <w:ilvl w:val="1"/>
                <w:numId w:val="8"/>
              </w:numPr>
              <w:spacing w:after="0"/>
              <w:ind w:left="1440"/>
              <w:jc w:val="left"/>
              <w:rPr>
                <w:szCs w:val="21"/>
              </w:rPr>
            </w:pPr>
            <w:r w:rsidRPr="00620A97">
              <w:rPr>
                <w:szCs w:val="21"/>
              </w:rPr>
              <w:t>FFS:</w:t>
            </w:r>
          </w:p>
          <w:p w:rsidR="00A069BC" w:rsidRPr="00620A97" w:rsidRDefault="00A069BC" w:rsidP="00A069BC">
            <w:pPr>
              <w:pStyle w:val="aff5"/>
              <w:numPr>
                <w:ilvl w:val="1"/>
                <w:numId w:val="8"/>
              </w:numPr>
              <w:spacing w:after="0"/>
              <w:jc w:val="left"/>
              <w:rPr>
                <w:szCs w:val="21"/>
              </w:rPr>
            </w:pPr>
            <w:r w:rsidRPr="00620A97">
              <w:rPr>
                <w:szCs w:val="21"/>
              </w:rPr>
              <w:t>L3 delay enhancements in Rel-19 by optimizing Rx BSF for UE supporting multi-rx simultaneous reception</w:t>
            </w:r>
            <w:r w:rsidRPr="00620A97" w:rsidDel="00CA2ACA">
              <w:rPr>
                <w:szCs w:val="21"/>
              </w:rPr>
              <w:t xml:space="preserve"> </w:t>
            </w:r>
            <w:r w:rsidRPr="00620A97">
              <w:rPr>
                <w:szCs w:val="21"/>
              </w:rPr>
              <w:t>are applicable provided the target frequency layer to be measured is the only one in the single FR2-1 band and UE is configured [with one FR2-1 band].</w:t>
            </w:r>
          </w:p>
          <w:p w:rsidR="00A069BC" w:rsidRPr="00620A97" w:rsidRDefault="00A069BC" w:rsidP="00A069BC">
            <w:pPr>
              <w:pStyle w:val="aff5"/>
              <w:numPr>
                <w:ilvl w:val="1"/>
                <w:numId w:val="8"/>
              </w:numPr>
              <w:spacing w:after="0"/>
              <w:jc w:val="left"/>
              <w:rPr>
                <w:szCs w:val="21"/>
              </w:rPr>
            </w:pPr>
            <w:r w:rsidRPr="00620A97">
              <w:rPr>
                <w:szCs w:val="21"/>
              </w:rPr>
              <w:t>RAN4 to consider UE supporting FR2-1 power class 3 as first priority.</w:t>
            </w:r>
          </w:p>
        </w:tc>
      </w:tr>
    </w:tbl>
    <w:p w:rsidR="00A069BC" w:rsidRPr="00620A97" w:rsidRDefault="00A069BC" w:rsidP="00A069BC">
      <w:pPr>
        <w:spacing w:beforeLines="50" w:before="120"/>
        <w:rPr>
          <w:b/>
          <w:sz w:val="21"/>
          <w:szCs w:val="21"/>
          <w:u w:val="single"/>
          <w:lang w:eastAsia="ko-KR"/>
        </w:rPr>
      </w:pPr>
      <w:r w:rsidRPr="00620A97">
        <w:rPr>
          <w:b/>
          <w:sz w:val="21"/>
          <w:szCs w:val="21"/>
          <w:u w:val="single"/>
          <w:lang w:eastAsia="ko-KR"/>
        </w:rPr>
        <w:t>Applicability requirement:</w:t>
      </w:r>
    </w:p>
    <w:p w:rsidR="00A069BC" w:rsidRPr="00620A97" w:rsidRDefault="00A069BC" w:rsidP="00A069BC">
      <w:pPr>
        <w:pStyle w:val="aff5"/>
        <w:numPr>
          <w:ilvl w:val="0"/>
          <w:numId w:val="8"/>
        </w:numPr>
        <w:spacing w:after="180"/>
        <w:rPr>
          <w:szCs w:val="21"/>
        </w:rPr>
      </w:pPr>
      <w:r w:rsidRPr="00620A97">
        <w:rPr>
          <w:szCs w:val="21"/>
        </w:rPr>
        <w:t>Option 1 (Apple, OPPO, HW):</w:t>
      </w:r>
    </w:p>
    <w:p w:rsidR="00A069BC" w:rsidRPr="00620A97" w:rsidRDefault="00A069BC" w:rsidP="00A069BC">
      <w:pPr>
        <w:pStyle w:val="aff5"/>
        <w:numPr>
          <w:ilvl w:val="1"/>
          <w:numId w:val="8"/>
        </w:numPr>
        <w:spacing w:after="180"/>
        <w:rPr>
          <w:szCs w:val="21"/>
        </w:rPr>
      </w:pPr>
      <w:r w:rsidRPr="00620A97">
        <w:rPr>
          <w:szCs w:val="21"/>
        </w:rPr>
        <w:t>L3 delay enhancements in Rel-19 by optimizing Rx BSF for UE supporting multi-rx simultaneous reception</w:t>
      </w:r>
      <w:r w:rsidRPr="00620A97" w:rsidDel="00CA2ACA">
        <w:rPr>
          <w:szCs w:val="21"/>
        </w:rPr>
        <w:t xml:space="preserve"> </w:t>
      </w:r>
      <w:r w:rsidRPr="00620A97">
        <w:rPr>
          <w:szCs w:val="21"/>
        </w:rPr>
        <w:t xml:space="preserve">are applicable provided the </w:t>
      </w:r>
      <w:r w:rsidRPr="00620A97">
        <w:rPr>
          <w:szCs w:val="21"/>
          <w:highlight w:val="yellow"/>
        </w:rPr>
        <w:t>target frequency layer to be measured is the only one in the single FR2-1 band and UE is configured with one FR2-1 band</w:t>
      </w:r>
      <w:r w:rsidRPr="00620A97">
        <w:rPr>
          <w:szCs w:val="21"/>
        </w:rPr>
        <w:t>.</w:t>
      </w:r>
    </w:p>
    <w:p w:rsidR="00A069BC" w:rsidRPr="00620A97" w:rsidRDefault="00A069BC" w:rsidP="00A069BC">
      <w:pPr>
        <w:pStyle w:val="aff5"/>
        <w:numPr>
          <w:ilvl w:val="1"/>
          <w:numId w:val="8"/>
        </w:numPr>
        <w:spacing w:after="180"/>
        <w:rPr>
          <w:szCs w:val="21"/>
        </w:rPr>
      </w:pPr>
      <w:r w:rsidRPr="00620A97">
        <w:rPr>
          <w:szCs w:val="21"/>
        </w:rPr>
        <w:t>Option 1a (LGE):</w:t>
      </w:r>
    </w:p>
    <w:p w:rsidR="00A069BC" w:rsidRPr="00620A97" w:rsidRDefault="00A069BC" w:rsidP="00A069BC">
      <w:pPr>
        <w:pStyle w:val="aff5"/>
        <w:numPr>
          <w:ilvl w:val="2"/>
          <w:numId w:val="8"/>
        </w:numPr>
        <w:spacing w:after="180"/>
        <w:rPr>
          <w:szCs w:val="21"/>
        </w:rPr>
      </w:pPr>
      <w:r w:rsidRPr="00620A97">
        <w:rPr>
          <w:szCs w:val="21"/>
        </w:rPr>
        <w:t xml:space="preserve">L3 measurement delay enhancement in Rel-19 by optimizing Rx BSF for UE supporting multi-Rx simultaneous reception are applicable provided </w:t>
      </w:r>
      <w:r w:rsidRPr="00620A97">
        <w:rPr>
          <w:szCs w:val="21"/>
          <w:highlight w:val="yellow"/>
        </w:rPr>
        <w:t>target frequency layer to be measured is the only single carrier for intra- / inter-frequency L3 measurement in the configured FR2-1 band but without CA configuration</w:t>
      </w:r>
      <w:r w:rsidRPr="00620A97">
        <w:rPr>
          <w:szCs w:val="21"/>
        </w:rPr>
        <w:t>.</w:t>
      </w:r>
    </w:p>
    <w:p w:rsidR="00A069BC" w:rsidRPr="00620A97" w:rsidRDefault="00A069BC" w:rsidP="00A069BC">
      <w:pPr>
        <w:pStyle w:val="aff5"/>
        <w:numPr>
          <w:ilvl w:val="1"/>
          <w:numId w:val="8"/>
        </w:numPr>
        <w:spacing w:after="180"/>
        <w:rPr>
          <w:szCs w:val="21"/>
        </w:rPr>
      </w:pPr>
      <w:r w:rsidRPr="00620A97">
        <w:rPr>
          <w:szCs w:val="21"/>
        </w:rPr>
        <w:t>Option 1b (vivo):</w:t>
      </w:r>
    </w:p>
    <w:p w:rsidR="00A069BC" w:rsidRPr="00620A97" w:rsidRDefault="00A069BC" w:rsidP="00A069BC">
      <w:pPr>
        <w:pStyle w:val="aff5"/>
        <w:numPr>
          <w:ilvl w:val="2"/>
          <w:numId w:val="8"/>
        </w:numPr>
        <w:overflowPunct w:val="0"/>
        <w:autoSpaceDE w:val="0"/>
        <w:autoSpaceDN w:val="0"/>
        <w:adjustRightInd w:val="0"/>
        <w:spacing w:after="180"/>
        <w:textAlignment w:val="baseline"/>
        <w:rPr>
          <w:szCs w:val="21"/>
          <w:highlight w:val="yellow"/>
        </w:rPr>
      </w:pPr>
      <w:r w:rsidRPr="00620A97">
        <w:rPr>
          <w:szCs w:val="21"/>
        </w:rPr>
        <w:t xml:space="preserve">L3 delay enhancements in Rel-19 by optimizing Rx BSF for UE supporting multi-Rx simultaneous reception are applicable provided </w:t>
      </w:r>
      <w:r w:rsidRPr="00620A97">
        <w:rPr>
          <w:szCs w:val="21"/>
          <w:highlight w:val="yellow"/>
        </w:rPr>
        <w:t>the target frequency layer to be measured is the single carrier and UE is configured with one FR2-1 band.</w:t>
      </w:r>
    </w:p>
    <w:p w:rsidR="00A069BC" w:rsidRPr="00620A97" w:rsidRDefault="00A069BC" w:rsidP="00A069BC">
      <w:pPr>
        <w:pStyle w:val="aff5"/>
        <w:numPr>
          <w:ilvl w:val="1"/>
          <w:numId w:val="8"/>
        </w:numPr>
        <w:spacing w:after="180"/>
        <w:rPr>
          <w:szCs w:val="21"/>
        </w:rPr>
      </w:pPr>
      <w:r w:rsidRPr="00620A97">
        <w:rPr>
          <w:szCs w:val="21"/>
        </w:rPr>
        <w:t>Option 1c (Samsung):</w:t>
      </w:r>
    </w:p>
    <w:p w:rsidR="00A069BC" w:rsidRPr="00620A97" w:rsidRDefault="00A069BC" w:rsidP="00A069BC">
      <w:pPr>
        <w:pStyle w:val="aff5"/>
        <w:numPr>
          <w:ilvl w:val="2"/>
          <w:numId w:val="8"/>
        </w:numPr>
        <w:overflowPunct w:val="0"/>
        <w:autoSpaceDE w:val="0"/>
        <w:autoSpaceDN w:val="0"/>
        <w:adjustRightInd w:val="0"/>
        <w:spacing w:after="180"/>
        <w:textAlignment w:val="baseline"/>
        <w:rPr>
          <w:szCs w:val="21"/>
        </w:rPr>
      </w:pPr>
      <w:r w:rsidRPr="00620A97">
        <w:rPr>
          <w:szCs w:val="21"/>
        </w:rPr>
        <w:t>The applicable scenario definition “The target frequency layer to be measured is the only one in the single FR2-1 band” precludes the cases that SSB-based inter-frequency measurement and intra-frequency measurement with MG, which is not aligned to the objective</w:t>
      </w:r>
    </w:p>
    <w:p w:rsidR="00A069BC" w:rsidRPr="00620A97" w:rsidRDefault="00A069BC" w:rsidP="00A069BC">
      <w:pPr>
        <w:pStyle w:val="aff5"/>
        <w:numPr>
          <w:ilvl w:val="2"/>
          <w:numId w:val="8"/>
        </w:numPr>
        <w:overflowPunct w:val="0"/>
        <w:autoSpaceDE w:val="0"/>
        <w:autoSpaceDN w:val="0"/>
        <w:adjustRightInd w:val="0"/>
        <w:spacing w:after="180"/>
        <w:textAlignment w:val="baseline"/>
        <w:rPr>
          <w:szCs w:val="21"/>
        </w:rPr>
      </w:pPr>
      <w:r w:rsidRPr="00620A97">
        <w:rPr>
          <w:szCs w:val="21"/>
        </w:rPr>
        <w:t>RAN4 to clarify the intention and meaning of “target frequency layer to be measured is the only one in the single FR2-1 band”</w:t>
      </w:r>
    </w:p>
    <w:p w:rsidR="00A069BC" w:rsidRPr="00620A97" w:rsidRDefault="00A069BC" w:rsidP="00A069BC">
      <w:pPr>
        <w:pStyle w:val="aff5"/>
        <w:numPr>
          <w:ilvl w:val="2"/>
          <w:numId w:val="8"/>
        </w:numPr>
        <w:overflowPunct w:val="0"/>
        <w:autoSpaceDE w:val="0"/>
        <w:autoSpaceDN w:val="0"/>
        <w:adjustRightInd w:val="0"/>
        <w:spacing w:after="180"/>
        <w:textAlignment w:val="baseline"/>
        <w:rPr>
          <w:szCs w:val="21"/>
        </w:rPr>
      </w:pPr>
      <w:r w:rsidRPr="00620A97">
        <w:rPr>
          <w:szCs w:val="21"/>
        </w:rPr>
        <w:t>For the applicable scenarios of L3 measurement delay reduction by optimizing Rx BSF, UE is configured with at least one FR2-1 band</w:t>
      </w:r>
    </w:p>
    <w:p w:rsidR="00A069BC" w:rsidRPr="00620A97" w:rsidRDefault="00A069BC" w:rsidP="00A069BC">
      <w:pPr>
        <w:pStyle w:val="aff5"/>
        <w:numPr>
          <w:ilvl w:val="2"/>
          <w:numId w:val="8"/>
        </w:numPr>
        <w:overflowPunct w:val="0"/>
        <w:autoSpaceDE w:val="0"/>
        <w:autoSpaceDN w:val="0"/>
        <w:adjustRightInd w:val="0"/>
        <w:spacing w:after="180"/>
        <w:textAlignment w:val="baseline"/>
        <w:rPr>
          <w:szCs w:val="21"/>
        </w:rPr>
      </w:pPr>
      <w:r w:rsidRPr="00620A97">
        <w:rPr>
          <w:szCs w:val="21"/>
        </w:rPr>
        <w:t>Suggest to define the applicable scenario as: L3 delay enhancements in Rel-19 by optimizing Rx BSF for UE supporting multi-rx simultaneous reception</w:t>
      </w:r>
      <w:r w:rsidRPr="00620A97" w:rsidDel="00CA2ACA">
        <w:rPr>
          <w:szCs w:val="21"/>
        </w:rPr>
        <w:t xml:space="preserve"> </w:t>
      </w:r>
      <w:r w:rsidRPr="00620A97">
        <w:rPr>
          <w:szCs w:val="21"/>
        </w:rPr>
        <w:t xml:space="preserve">are applicable provided </w:t>
      </w:r>
      <w:r w:rsidRPr="00620A97">
        <w:rPr>
          <w:szCs w:val="21"/>
          <w:highlight w:val="yellow"/>
        </w:rPr>
        <w:t>the target carrier to be measured is the only one in the single FR2-1 band and UE is configured with at least one FR2-1 band</w:t>
      </w:r>
    </w:p>
    <w:p w:rsidR="00A069BC" w:rsidRPr="00620A97" w:rsidRDefault="00A069BC" w:rsidP="00A069BC">
      <w:pPr>
        <w:pStyle w:val="aff5"/>
        <w:numPr>
          <w:ilvl w:val="0"/>
          <w:numId w:val="8"/>
        </w:numPr>
        <w:spacing w:after="180"/>
        <w:rPr>
          <w:szCs w:val="21"/>
        </w:rPr>
      </w:pPr>
      <w:r w:rsidRPr="00620A97">
        <w:rPr>
          <w:szCs w:val="21"/>
        </w:rPr>
        <w:t>Option 2 (NTT DCM):</w:t>
      </w:r>
    </w:p>
    <w:p w:rsidR="00A069BC" w:rsidRPr="00620A97" w:rsidRDefault="00A069BC" w:rsidP="00A069BC">
      <w:pPr>
        <w:pStyle w:val="aff5"/>
        <w:numPr>
          <w:ilvl w:val="1"/>
          <w:numId w:val="8"/>
        </w:numPr>
        <w:spacing w:after="180"/>
        <w:rPr>
          <w:szCs w:val="21"/>
        </w:rPr>
      </w:pPr>
      <w:r w:rsidRPr="00620A97">
        <w:rPr>
          <w:szCs w:val="21"/>
        </w:rPr>
        <w:t>The number of configured MOs has not to be one if these MOs are intra-frequency layer.</w:t>
      </w:r>
    </w:p>
    <w:p w:rsidR="00A069BC" w:rsidRPr="00620A97" w:rsidRDefault="00A069BC" w:rsidP="00A069BC">
      <w:pPr>
        <w:pStyle w:val="aff5"/>
        <w:numPr>
          <w:ilvl w:val="1"/>
          <w:numId w:val="8"/>
        </w:numPr>
        <w:spacing w:after="180"/>
        <w:rPr>
          <w:szCs w:val="21"/>
        </w:rPr>
      </w:pPr>
      <w:r w:rsidRPr="00620A97">
        <w:rPr>
          <w:szCs w:val="21"/>
        </w:rPr>
        <w:t>L3 delay enhancements in Rel-19 by optimizing Rx BSF for UE supporting multi-rx simultaneous reception</w:t>
      </w:r>
      <w:r w:rsidRPr="00620A97" w:rsidDel="00CA2ACA">
        <w:rPr>
          <w:szCs w:val="21"/>
        </w:rPr>
        <w:t xml:space="preserve"> </w:t>
      </w:r>
      <w:r w:rsidRPr="00620A97">
        <w:rPr>
          <w:szCs w:val="21"/>
        </w:rPr>
        <w:t xml:space="preserve">are applicable provided the target frequency layer to be measured belongs to the same </w:t>
      </w:r>
      <w:r w:rsidRPr="00620A97">
        <w:rPr>
          <w:strike/>
          <w:szCs w:val="21"/>
          <w:highlight w:val="yellow"/>
        </w:rPr>
        <w:t>is the only one in the single</w:t>
      </w:r>
      <w:r w:rsidRPr="00620A97">
        <w:rPr>
          <w:strike/>
          <w:szCs w:val="21"/>
        </w:rPr>
        <w:t xml:space="preserve"> </w:t>
      </w:r>
      <w:r w:rsidRPr="00620A97">
        <w:rPr>
          <w:szCs w:val="21"/>
        </w:rPr>
        <w:t xml:space="preserve">FR2-1 band and UE is configured </w:t>
      </w:r>
      <w:r w:rsidRPr="00620A97">
        <w:rPr>
          <w:strike/>
          <w:szCs w:val="21"/>
        </w:rPr>
        <w:t>[</w:t>
      </w:r>
      <w:r w:rsidRPr="00620A97">
        <w:rPr>
          <w:szCs w:val="21"/>
        </w:rPr>
        <w:t>with one FR2-1 band</w:t>
      </w:r>
      <w:r w:rsidRPr="00620A97">
        <w:rPr>
          <w:strike/>
          <w:szCs w:val="21"/>
        </w:rPr>
        <w:t>]</w:t>
      </w:r>
      <w:r w:rsidRPr="00620A97">
        <w:rPr>
          <w:szCs w:val="21"/>
        </w:rPr>
        <w:t>.</w:t>
      </w:r>
    </w:p>
    <w:p w:rsidR="00A069BC" w:rsidRPr="00620A97" w:rsidRDefault="00A069BC" w:rsidP="00A069BC">
      <w:pPr>
        <w:pStyle w:val="aff5"/>
        <w:numPr>
          <w:ilvl w:val="0"/>
          <w:numId w:val="8"/>
        </w:numPr>
        <w:spacing w:after="180"/>
        <w:rPr>
          <w:szCs w:val="21"/>
        </w:rPr>
      </w:pPr>
      <w:r w:rsidRPr="00620A97">
        <w:rPr>
          <w:szCs w:val="21"/>
        </w:rPr>
        <w:t>Option 3 (CATT):</w:t>
      </w:r>
    </w:p>
    <w:p w:rsidR="00A069BC" w:rsidRPr="00620A97" w:rsidRDefault="00A069BC" w:rsidP="00A069BC">
      <w:pPr>
        <w:pStyle w:val="aff5"/>
        <w:numPr>
          <w:ilvl w:val="1"/>
          <w:numId w:val="8"/>
        </w:numPr>
        <w:spacing w:after="180"/>
        <w:rPr>
          <w:szCs w:val="21"/>
        </w:rPr>
      </w:pPr>
      <w:r w:rsidRPr="00620A97">
        <w:rPr>
          <w:szCs w:val="21"/>
        </w:rPr>
        <w:t>It is proposed not to restrict the number of configured carriers and applied power class.</w:t>
      </w:r>
    </w:p>
    <w:p w:rsidR="00A069BC" w:rsidRPr="00620A97" w:rsidRDefault="00A069BC" w:rsidP="00A069BC">
      <w:pPr>
        <w:pStyle w:val="aff5"/>
        <w:numPr>
          <w:ilvl w:val="0"/>
          <w:numId w:val="8"/>
        </w:numPr>
        <w:spacing w:after="180"/>
        <w:rPr>
          <w:szCs w:val="21"/>
        </w:rPr>
      </w:pPr>
      <w:r w:rsidRPr="00620A97">
        <w:rPr>
          <w:szCs w:val="21"/>
        </w:rPr>
        <w:t>Option 4 (ZTE):</w:t>
      </w:r>
    </w:p>
    <w:p w:rsidR="00A069BC" w:rsidRPr="00620A97" w:rsidRDefault="00A069BC" w:rsidP="00A069BC">
      <w:pPr>
        <w:pStyle w:val="aff5"/>
        <w:numPr>
          <w:ilvl w:val="1"/>
          <w:numId w:val="8"/>
        </w:numPr>
        <w:overflowPunct w:val="0"/>
        <w:autoSpaceDE w:val="0"/>
        <w:autoSpaceDN w:val="0"/>
        <w:adjustRightInd w:val="0"/>
        <w:spacing w:after="180"/>
        <w:textAlignment w:val="baseline"/>
        <w:rPr>
          <w:szCs w:val="21"/>
        </w:rPr>
      </w:pPr>
      <w:r w:rsidRPr="00620A97">
        <w:rPr>
          <w:szCs w:val="21"/>
        </w:rPr>
        <w:lastRenderedPageBreak/>
        <w:t>For the case of single FR2-1 band allowed, multi-Rx can be applicable to both L3 measurement with gap and without gap. For the case of multiple FR2-1 bands allowed, multi-Rx is only beneficial for L3 measurement with gap.</w:t>
      </w:r>
    </w:p>
    <w:p w:rsidR="00A069BC" w:rsidRPr="00620A97" w:rsidRDefault="00A069BC" w:rsidP="00A069BC">
      <w:pPr>
        <w:pStyle w:val="aff5"/>
        <w:numPr>
          <w:ilvl w:val="1"/>
          <w:numId w:val="8"/>
        </w:numPr>
        <w:overflowPunct w:val="0"/>
        <w:autoSpaceDE w:val="0"/>
        <w:autoSpaceDN w:val="0"/>
        <w:adjustRightInd w:val="0"/>
        <w:spacing w:after="180"/>
        <w:textAlignment w:val="baseline"/>
        <w:rPr>
          <w:szCs w:val="21"/>
        </w:rPr>
      </w:pPr>
      <w:r w:rsidRPr="00620A97">
        <w:rPr>
          <w:szCs w:val="21"/>
        </w:rPr>
        <w:t xml:space="preserve">When considering the number of serving cell within a band, both the impact on traffic data reception and other L3 measurement should be considered. </w:t>
      </w:r>
    </w:p>
    <w:p w:rsidR="00A069BC" w:rsidRPr="00620A97" w:rsidRDefault="00A069BC" w:rsidP="00A069BC">
      <w:pPr>
        <w:pStyle w:val="aff5"/>
        <w:numPr>
          <w:ilvl w:val="2"/>
          <w:numId w:val="8"/>
        </w:numPr>
        <w:overflowPunct w:val="0"/>
        <w:autoSpaceDE w:val="0"/>
        <w:autoSpaceDN w:val="0"/>
        <w:adjustRightInd w:val="0"/>
        <w:spacing w:after="180"/>
        <w:textAlignment w:val="baseline"/>
        <w:rPr>
          <w:szCs w:val="21"/>
        </w:rPr>
      </w:pPr>
      <w:r w:rsidRPr="00620A97">
        <w:rPr>
          <w:szCs w:val="21"/>
        </w:rPr>
        <w:t>From the perspective of impact on traffic data reception, multi-Rx based L3 measurement can be performed regardless single or multiple serving cells configured in a band.</w:t>
      </w:r>
    </w:p>
    <w:p w:rsidR="00A069BC" w:rsidRPr="00620A97" w:rsidRDefault="00A069BC" w:rsidP="00A069BC">
      <w:pPr>
        <w:pStyle w:val="aff5"/>
        <w:numPr>
          <w:ilvl w:val="2"/>
          <w:numId w:val="8"/>
        </w:numPr>
        <w:overflowPunct w:val="0"/>
        <w:autoSpaceDE w:val="0"/>
        <w:autoSpaceDN w:val="0"/>
        <w:adjustRightInd w:val="0"/>
        <w:spacing w:after="180"/>
        <w:textAlignment w:val="baseline"/>
        <w:rPr>
          <w:szCs w:val="21"/>
        </w:rPr>
      </w:pPr>
      <w:r w:rsidRPr="00620A97">
        <w:rPr>
          <w:szCs w:val="21"/>
        </w:rPr>
        <w:t>From the perspective of impact on other L3 measurement, to support multi-Rx based L3 measurement, the assumption of 2 searchers can not be satisfied if multiple serving cells configured.</w:t>
      </w:r>
    </w:p>
    <w:p w:rsidR="00A069BC" w:rsidRPr="00620A97" w:rsidRDefault="00A069BC" w:rsidP="00A069BC">
      <w:pPr>
        <w:pStyle w:val="aff5"/>
        <w:numPr>
          <w:ilvl w:val="3"/>
          <w:numId w:val="8"/>
        </w:numPr>
        <w:overflowPunct w:val="0"/>
        <w:autoSpaceDE w:val="0"/>
        <w:autoSpaceDN w:val="0"/>
        <w:adjustRightInd w:val="0"/>
        <w:spacing w:after="180"/>
        <w:textAlignment w:val="baseline"/>
        <w:rPr>
          <w:szCs w:val="21"/>
        </w:rPr>
      </w:pPr>
      <w:r w:rsidRPr="00620A97">
        <w:rPr>
          <w:szCs w:val="21"/>
        </w:rPr>
        <w:t>To support multi-Rx based L3 measurement in multiple serving cells case, 2 searchers assumption has to be degraded into 1 searcher assumption.</w:t>
      </w:r>
    </w:p>
    <w:p w:rsidR="00A069BC" w:rsidRPr="00620A97" w:rsidRDefault="00A069BC" w:rsidP="00A069BC">
      <w:pPr>
        <w:pStyle w:val="aff5"/>
        <w:numPr>
          <w:ilvl w:val="0"/>
          <w:numId w:val="8"/>
        </w:numPr>
        <w:spacing w:after="180"/>
        <w:rPr>
          <w:szCs w:val="21"/>
        </w:rPr>
      </w:pPr>
      <w:r w:rsidRPr="00620A97">
        <w:rPr>
          <w:szCs w:val="21"/>
        </w:rPr>
        <w:t>Option 5 (QC (clarification on “UE with multiple Rx reception” before the applicability)):</w:t>
      </w:r>
    </w:p>
    <w:p w:rsidR="00A069BC" w:rsidRPr="00620A97" w:rsidRDefault="00A069BC" w:rsidP="00A069BC">
      <w:pPr>
        <w:pStyle w:val="aff5"/>
        <w:numPr>
          <w:ilvl w:val="1"/>
          <w:numId w:val="8"/>
        </w:numPr>
        <w:overflowPunct w:val="0"/>
        <w:autoSpaceDE w:val="0"/>
        <w:autoSpaceDN w:val="0"/>
        <w:adjustRightInd w:val="0"/>
        <w:spacing w:after="180"/>
        <w:textAlignment w:val="baseline"/>
        <w:rPr>
          <w:szCs w:val="21"/>
        </w:rPr>
      </w:pPr>
      <w:r w:rsidRPr="00620A97">
        <w:rPr>
          <w:szCs w:val="21"/>
        </w:rPr>
        <w:t xml:space="preserve">RAN4 first agree the definition and implication of UE supporting multiple-RX simultaneous reception for L3 delay enhancement. </w:t>
      </w:r>
    </w:p>
    <w:p w:rsidR="00A069BC" w:rsidRPr="00620A97" w:rsidRDefault="00A069BC" w:rsidP="00A069BC">
      <w:pPr>
        <w:pStyle w:val="aff5"/>
        <w:numPr>
          <w:ilvl w:val="2"/>
          <w:numId w:val="8"/>
        </w:numPr>
        <w:overflowPunct w:val="0"/>
        <w:autoSpaceDE w:val="0"/>
        <w:autoSpaceDN w:val="0"/>
        <w:adjustRightInd w:val="0"/>
        <w:spacing w:after="180"/>
        <w:textAlignment w:val="baseline"/>
        <w:rPr>
          <w:szCs w:val="21"/>
        </w:rPr>
      </w:pPr>
      <w:r w:rsidRPr="00620A97">
        <w:rPr>
          <w:szCs w:val="21"/>
        </w:rPr>
        <w:t xml:space="preserve">“For UE supporting </w:t>
      </w:r>
      <w:proofErr w:type="gramStart"/>
      <w:r w:rsidRPr="00620A97">
        <w:rPr>
          <w:szCs w:val="21"/>
        </w:rPr>
        <w:t>multiple</w:t>
      </w:r>
      <w:proofErr w:type="gramEnd"/>
      <w:r w:rsidRPr="00620A97">
        <w:rPr>
          <w:szCs w:val="21"/>
        </w:rPr>
        <w:t xml:space="preserve">-Rx simultaneous reception for L3 delay enhancement” means UE supporting “simultaneous reception of multiple SSBs from different directions of the same target frequency layer inside a SMTC window. But it does not mean “UE can process multiple SSBs from different directions of the target frequency in parallel.” </w:t>
      </w:r>
    </w:p>
    <w:p w:rsidR="00A069BC" w:rsidRPr="00620A97" w:rsidRDefault="00A069BC" w:rsidP="00A069BC">
      <w:pPr>
        <w:pStyle w:val="aff5"/>
        <w:numPr>
          <w:ilvl w:val="0"/>
          <w:numId w:val="8"/>
        </w:numPr>
        <w:spacing w:after="180"/>
        <w:rPr>
          <w:szCs w:val="21"/>
        </w:rPr>
      </w:pPr>
      <w:r w:rsidRPr="00620A97">
        <w:rPr>
          <w:szCs w:val="21"/>
        </w:rPr>
        <w:t>Option 6 (Ericsson):</w:t>
      </w:r>
    </w:p>
    <w:p w:rsidR="00A069BC" w:rsidRPr="00620A97" w:rsidRDefault="00A069BC" w:rsidP="00A069BC">
      <w:pPr>
        <w:pStyle w:val="aff5"/>
        <w:numPr>
          <w:ilvl w:val="1"/>
          <w:numId w:val="8"/>
        </w:numPr>
        <w:overflowPunct w:val="0"/>
        <w:autoSpaceDE w:val="0"/>
        <w:autoSpaceDN w:val="0"/>
        <w:adjustRightInd w:val="0"/>
        <w:spacing w:after="180"/>
        <w:textAlignment w:val="baseline"/>
        <w:rPr>
          <w:szCs w:val="21"/>
        </w:rPr>
      </w:pPr>
      <w:r w:rsidRPr="00620A97">
        <w:rPr>
          <w:szCs w:val="21"/>
        </w:rPr>
        <w:t>For the purpose of L3 measurement delay reduction, the L3 delay enhancements may restrict carrier configurations as follows, as a start point:</w:t>
      </w:r>
    </w:p>
    <w:p w:rsidR="00A069BC" w:rsidRPr="00620A97" w:rsidRDefault="00A069BC" w:rsidP="00A069BC">
      <w:pPr>
        <w:pStyle w:val="aff5"/>
        <w:numPr>
          <w:ilvl w:val="2"/>
          <w:numId w:val="8"/>
        </w:numPr>
        <w:overflowPunct w:val="0"/>
        <w:autoSpaceDE w:val="0"/>
        <w:autoSpaceDN w:val="0"/>
        <w:adjustRightInd w:val="0"/>
        <w:spacing w:after="180"/>
        <w:textAlignment w:val="baseline"/>
        <w:rPr>
          <w:szCs w:val="21"/>
        </w:rPr>
      </w:pPr>
      <w:r w:rsidRPr="00620A97">
        <w:rPr>
          <w:szCs w:val="21"/>
        </w:rPr>
        <w:t>Single carrier on FR2-1 band, as PCell, no NR CA/DC configuration.</w:t>
      </w:r>
    </w:p>
    <w:p w:rsidR="00A069BC" w:rsidRPr="00620A97" w:rsidRDefault="00A069BC" w:rsidP="00A069BC">
      <w:pPr>
        <w:pStyle w:val="aff5"/>
        <w:numPr>
          <w:ilvl w:val="2"/>
          <w:numId w:val="8"/>
        </w:numPr>
        <w:overflowPunct w:val="0"/>
        <w:autoSpaceDE w:val="0"/>
        <w:autoSpaceDN w:val="0"/>
        <w:adjustRightInd w:val="0"/>
        <w:spacing w:after="180"/>
        <w:textAlignment w:val="baseline"/>
        <w:rPr>
          <w:szCs w:val="21"/>
        </w:rPr>
      </w:pPr>
      <w:r w:rsidRPr="00620A97">
        <w:rPr>
          <w:szCs w:val="21"/>
        </w:rPr>
        <w:t>NR CA with only a serving cell in FR2-1 band, as SCell.</w:t>
      </w:r>
    </w:p>
    <w:p w:rsidR="00A069BC" w:rsidRPr="00620A97" w:rsidRDefault="00A069BC" w:rsidP="00A069BC">
      <w:pPr>
        <w:pStyle w:val="aff5"/>
        <w:numPr>
          <w:ilvl w:val="2"/>
          <w:numId w:val="8"/>
        </w:numPr>
        <w:overflowPunct w:val="0"/>
        <w:autoSpaceDE w:val="0"/>
        <w:autoSpaceDN w:val="0"/>
        <w:adjustRightInd w:val="0"/>
        <w:spacing w:after="180"/>
        <w:textAlignment w:val="baseline"/>
        <w:rPr>
          <w:szCs w:val="21"/>
        </w:rPr>
      </w:pPr>
      <w:r w:rsidRPr="00620A97">
        <w:rPr>
          <w:szCs w:val="21"/>
        </w:rPr>
        <w:t>NR DC with only a serving cell in FR2-1 band, as PSCell.</w:t>
      </w:r>
    </w:p>
    <w:p w:rsidR="00A069BC" w:rsidRPr="00620A97" w:rsidRDefault="00A069BC" w:rsidP="00A069BC">
      <w:pPr>
        <w:pStyle w:val="aff5"/>
        <w:numPr>
          <w:ilvl w:val="0"/>
          <w:numId w:val="8"/>
        </w:numPr>
        <w:spacing w:after="180"/>
        <w:rPr>
          <w:szCs w:val="21"/>
        </w:rPr>
      </w:pPr>
      <w:r w:rsidRPr="00620A97">
        <w:rPr>
          <w:szCs w:val="21"/>
        </w:rPr>
        <w:t>Option 7 (Nokia):</w:t>
      </w:r>
    </w:p>
    <w:p w:rsidR="00A069BC" w:rsidRPr="00620A97" w:rsidRDefault="00A069BC" w:rsidP="00A069BC">
      <w:pPr>
        <w:pStyle w:val="aff5"/>
        <w:numPr>
          <w:ilvl w:val="1"/>
          <w:numId w:val="8"/>
        </w:numPr>
        <w:overflowPunct w:val="0"/>
        <w:autoSpaceDE w:val="0"/>
        <w:autoSpaceDN w:val="0"/>
        <w:adjustRightInd w:val="0"/>
        <w:spacing w:after="180"/>
        <w:textAlignment w:val="baseline"/>
        <w:rPr>
          <w:szCs w:val="21"/>
        </w:rPr>
      </w:pPr>
      <w:r w:rsidRPr="00620A97">
        <w:rPr>
          <w:szCs w:val="21"/>
        </w:rPr>
        <w:t>RAN4 to consider L3 BSF reduction due to multi-Rx only when CA/DC is not configured.</w:t>
      </w:r>
    </w:p>
    <w:p w:rsidR="00A069BC" w:rsidRPr="00620A97" w:rsidRDefault="00A069BC" w:rsidP="00A069BC">
      <w:pPr>
        <w:rPr>
          <w:sz w:val="21"/>
          <w:szCs w:val="21"/>
        </w:rPr>
      </w:pPr>
    </w:p>
    <w:p w:rsidR="00A069BC" w:rsidRPr="00620A97" w:rsidRDefault="00A069BC" w:rsidP="00A069BC">
      <w:pPr>
        <w:rPr>
          <w:b/>
          <w:sz w:val="21"/>
          <w:szCs w:val="21"/>
          <w:u w:val="single"/>
          <w:lang w:eastAsia="ko-KR"/>
        </w:rPr>
      </w:pPr>
      <w:r w:rsidRPr="00620A97">
        <w:rPr>
          <w:b/>
          <w:sz w:val="21"/>
          <w:szCs w:val="21"/>
          <w:u w:val="single"/>
          <w:lang w:eastAsia="ko-KR"/>
        </w:rPr>
        <w:t>UE Power class:</w:t>
      </w:r>
    </w:p>
    <w:p w:rsidR="00A069BC" w:rsidRPr="00620A97" w:rsidRDefault="00A069BC" w:rsidP="00A069BC">
      <w:pPr>
        <w:pStyle w:val="aff5"/>
        <w:ind w:left="1656"/>
        <w:rPr>
          <w:szCs w:val="21"/>
        </w:rPr>
      </w:pPr>
    </w:p>
    <w:p w:rsidR="00A069BC" w:rsidRPr="00620A97" w:rsidRDefault="00A069BC" w:rsidP="00A069BC">
      <w:pPr>
        <w:pStyle w:val="aff5"/>
        <w:numPr>
          <w:ilvl w:val="0"/>
          <w:numId w:val="8"/>
        </w:numPr>
        <w:rPr>
          <w:szCs w:val="21"/>
        </w:rPr>
      </w:pPr>
      <w:r w:rsidRPr="00620A97">
        <w:rPr>
          <w:szCs w:val="21"/>
        </w:rPr>
        <w:t xml:space="preserve">Option 1 (Apple, OPPO, LGE, vivo, HW, Samsung): </w:t>
      </w:r>
    </w:p>
    <w:p w:rsidR="00A069BC" w:rsidRPr="00620A97" w:rsidRDefault="00A069BC" w:rsidP="00A069BC">
      <w:pPr>
        <w:pStyle w:val="aff5"/>
        <w:numPr>
          <w:ilvl w:val="1"/>
          <w:numId w:val="8"/>
        </w:numPr>
        <w:rPr>
          <w:szCs w:val="21"/>
        </w:rPr>
      </w:pPr>
      <w:r w:rsidRPr="00620A97">
        <w:rPr>
          <w:szCs w:val="21"/>
          <w:lang w:val="x-none"/>
        </w:rPr>
        <w:t>RAN4 to consider UE supporting FR2-1 power class 3 as first priority.</w:t>
      </w:r>
    </w:p>
    <w:p w:rsidR="00A069BC" w:rsidRPr="00620A97" w:rsidRDefault="00A069BC" w:rsidP="00A069BC">
      <w:pPr>
        <w:pStyle w:val="aff5"/>
        <w:numPr>
          <w:ilvl w:val="1"/>
          <w:numId w:val="8"/>
        </w:numPr>
        <w:rPr>
          <w:szCs w:val="21"/>
        </w:rPr>
      </w:pPr>
      <w:r w:rsidRPr="00620A97">
        <w:rPr>
          <w:szCs w:val="21"/>
          <w:lang w:val="x-none"/>
        </w:rPr>
        <w:t>Option 1a (LGE):</w:t>
      </w:r>
    </w:p>
    <w:p w:rsidR="00A069BC" w:rsidRPr="00620A97" w:rsidRDefault="00A069BC" w:rsidP="00A069BC">
      <w:pPr>
        <w:pStyle w:val="aff5"/>
        <w:numPr>
          <w:ilvl w:val="2"/>
          <w:numId w:val="8"/>
        </w:numPr>
        <w:rPr>
          <w:szCs w:val="21"/>
        </w:rPr>
      </w:pPr>
      <w:r w:rsidRPr="00620A97">
        <w:rPr>
          <w:szCs w:val="21"/>
        </w:rPr>
        <w:t>but RAN4 should consider if other power classes could apply the outcome of the WI discussion</w:t>
      </w:r>
    </w:p>
    <w:p w:rsidR="00A069BC" w:rsidRPr="00620A97" w:rsidRDefault="00A069BC" w:rsidP="00A069BC">
      <w:pPr>
        <w:pStyle w:val="aff5"/>
        <w:numPr>
          <w:ilvl w:val="0"/>
          <w:numId w:val="8"/>
        </w:numPr>
        <w:spacing w:after="180"/>
        <w:rPr>
          <w:szCs w:val="21"/>
        </w:rPr>
      </w:pPr>
      <w:r w:rsidRPr="00620A97">
        <w:rPr>
          <w:szCs w:val="21"/>
        </w:rPr>
        <w:t xml:space="preserve">Option 2 (CATT): </w:t>
      </w:r>
    </w:p>
    <w:p w:rsidR="00A069BC" w:rsidRPr="00620A97" w:rsidRDefault="00A069BC" w:rsidP="00A069BC">
      <w:pPr>
        <w:pStyle w:val="aff5"/>
        <w:numPr>
          <w:ilvl w:val="1"/>
          <w:numId w:val="8"/>
        </w:numPr>
        <w:spacing w:after="180"/>
        <w:rPr>
          <w:szCs w:val="21"/>
        </w:rPr>
      </w:pPr>
      <w:r w:rsidRPr="00620A97">
        <w:rPr>
          <w:szCs w:val="21"/>
        </w:rPr>
        <w:t>It is proposed not to restrict the number of configured carriers and applied power class.</w:t>
      </w:r>
    </w:p>
    <w:p w:rsidR="00A069BC" w:rsidRPr="00620A97" w:rsidRDefault="00A069BC" w:rsidP="00A069BC">
      <w:pPr>
        <w:pStyle w:val="aff5"/>
        <w:numPr>
          <w:ilvl w:val="0"/>
          <w:numId w:val="8"/>
        </w:numPr>
        <w:spacing w:after="180"/>
        <w:rPr>
          <w:szCs w:val="21"/>
        </w:rPr>
      </w:pPr>
      <w:r w:rsidRPr="00620A97">
        <w:rPr>
          <w:szCs w:val="21"/>
        </w:rPr>
        <w:t>Option 3 (Ericsson):</w:t>
      </w:r>
    </w:p>
    <w:p w:rsidR="00A069BC" w:rsidRPr="00620A97" w:rsidRDefault="00A069BC" w:rsidP="00A069BC">
      <w:pPr>
        <w:pStyle w:val="aff5"/>
        <w:numPr>
          <w:ilvl w:val="1"/>
          <w:numId w:val="8"/>
        </w:numPr>
        <w:spacing w:after="0"/>
        <w:rPr>
          <w:szCs w:val="21"/>
        </w:rPr>
      </w:pPr>
      <w:r w:rsidRPr="00620A97">
        <w:rPr>
          <w:szCs w:val="21"/>
        </w:rPr>
        <w:t>We can have generic requirements for all power classes, maybe PC6 can be precluded, if no specific use cases for some power classes are pursued.</w:t>
      </w:r>
    </w:p>
    <w:p w:rsidR="00A069BC" w:rsidRPr="00620A97" w:rsidRDefault="00A069BC" w:rsidP="00A069BC">
      <w:pPr>
        <w:pStyle w:val="aff5"/>
        <w:spacing w:after="180"/>
        <w:ind w:left="1656"/>
        <w:rPr>
          <w:szCs w:val="21"/>
        </w:rPr>
      </w:pPr>
    </w:p>
    <w:p w:rsidR="00A069BC" w:rsidRPr="00620A97" w:rsidRDefault="00A069BC" w:rsidP="00A069BC">
      <w:pPr>
        <w:pStyle w:val="aff5"/>
        <w:numPr>
          <w:ilvl w:val="0"/>
          <w:numId w:val="8"/>
        </w:numPr>
        <w:ind w:left="720"/>
        <w:rPr>
          <w:szCs w:val="21"/>
        </w:rPr>
      </w:pPr>
      <w:r w:rsidRPr="00620A97">
        <w:rPr>
          <w:szCs w:val="21"/>
        </w:rPr>
        <w:t>Recommended WF</w:t>
      </w:r>
    </w:p>
    <w:p w:rsidR="00A069BC" w:rsidRPr="00620A97" w:rsidRDefault="00A069BC" w:rsidP="00A069BC">
      <w:pPr>
        <w:pStyle w:val="aff5"/>
        <w:numPr>
          <w:ilvl w:val="1"/>
          <w:numId w:val="8"/>
        </w:numPr>
        <w:ind w:left="1440"/>
        <w:rPr>
          <w:szCs w:val="21"/>
        </w:rPr>
      </w:pPr>
      <w:r w:rsidRPr="00620A97">
        <w:rPr>
          <w:szCs w:val="21"/>
        </w:rPr>
        <w:t>Moderator note: try to accommodate all the options, suggest to discuss if following can be agreed:</w:t>
      </w:r>
    </w:p>
    <w:p w:rsidR="00A069BC" w:rsidRPr="00620A97" w:rsidRDefault="00A069BC" w:rsidP="00A069BC">
      <w:pPr>
        <w:pStyle w:val="aff5"/>
        <w:ind w:left="1440"/>
        <w:rPr>
          <w:szCs w:val="21"/>
        </w:rPr>
      </w:pPr>
    </w:p>
    <w:tbl>
      <w:tblPr>
        <w:tblStyle w:val="afff1"/>
        <w:tblW w:w="0" w:type="auto"/>
        <w:tblInd w:w="715" w:type="dxa"/>
        <w:tblLook w:val="04A0" w:firstRow="1" w:lastRow="0" w:firstColumn="1" w:lastColumn="0" w:noHBand="0" w:noVBand="1"/>
      </w:tblPr>
      <w:tblGrid>
        <w:gridCol w:w="8916"/>
      </w:tblGrid>
      <w:tr w:rsidR="00A069BC" w:rsidRPr="00620A97" w:rsidTr="00BB4A79">
        <w:tc>
          <w:tcPr>
            <w:tcW w:w="8916" w:type="dxa"/>
          </w:tcPr>
          <w:p w:rsidR="00A069BC" w:rsidRPr="00620A97" w:rsidRDefault="00A069BC" w:rsidP="00BB4A79">
            <w:pPr>
              <w:spacing w:after="120"/>
              <w:ind w:left="-20"/>
              <w:rPr>
                <w:b/>
                <w:sz w:val="21"/>
                <w:szCs w:val="21"/>
                <w:u w:val="single"/>
                <w:lang w:eastAsia="ko-KR"/>
              </w:rPr>
            </w:pPr>
            <w:r w:rsidRPr="00FA322B">
              <w:rPr>
                <w:b/>
                <w:sz w:val="21"/>
                <w:szCs w:val="21"/>
                <w:highlight w:val="yellow"/>
                <w:u w:val="single"/>
                <w:lang w:eastAsia="ko-KR"/>
              </w:rPr>
              <w:lastRenderedPageBreak/>
              <w:t>Applicability requirement:</w:t>
            </w:r>
          </w:p>
          <w:p w:rsidR="00A069BC" w:rsidRPr="00620A97" w:rsidRDefault="00A069BC" w:rsidP="00BB4A79">
            <w:pPr>
              <w:spacing w:after="120"/>
              <w:ind w:left="-20"/>
              <w:jc w:val="left"/>
              <w:rPr>
                <w:rFonts w:eastAsia="MS Mincho"/>
                <w:sz w:val="21"/>
                <w:szCs w:val="21"/>
              </w:rPr>
            </w:pPr>
            <w:r w:rsidRPr="00620A97">
              <w:rPr>
                <w:rFonts w:eastAsia="MS Mincho"/>
                <w:sz w:val="21"/>
                <w:szCs w:val="21"/>
              </w:rPr>
              <w:t>Baseline: L3 delay enhancements in Rel-19 by optimizing Rx BSF for UE supporting multi-rx simultaneous reception</w:t>
            </w:r>
            <w:r w:rsidRPr="00620A97" w:rsidDel="00CA2ACA">
              <w:rPr>
                <w:rFonts w:eastAsia="MS Mincho"/>
                <w:sz w:val="21"/>
                <w:szCs w:val="21"/>
              </w:rPr>
              <w:t xml:space="preserve"> </w:t>
            </w:r>
            <w:r w:rsidRPr="00620A97">
              <w:rPr>
                <w:rFonts w:eastAsia="MS Mincho"/>
                <w:sz w:val="21"/>
                <w:szCs w:val="21"/>
              </w:rPr>
              <w:t>are applicable provided that:</w:t>
            </w:r>
          </w:p>
          <w:p w:rsidR="00A069BC" w:rsidRPr="00FA322B" w:rsidRDefault="00A069BC" w:rsidP="00A069BC">
            <w:pPr>
              <w:pStyle w:val="aff5"/>
              <w:numPr>
                <w:ilvl w:val="0"/>
                <w:numId w:val="28"/>
              </w:numPr>
              <w:jc w:val="left"/>
              <w:rPr>
                <w:szCs w:val="21"/>
              </w:rPr>
            </w:pPr>
            <w:r w:rsidRPr="00FA322B">
              <w:rPr>
                <w:szCs w:val="21"/>
              </w:rPr>
              <w:t xml:space="preserve">the target carrier(s) to be measured: only one carrier in the single FR2-1 band is configured for intra- / inter-frequency L3 SSB measurement and </w:t>
            </w:r>
          </w:p>
          <w:p w:rsidR="00A069BC" w:rsidRPr="00FA322B" w:rsidRDefault="00A069BC" w:rsidP="00A069BC">
            <w:pPr>
              <w:pStyle w:val="aff5"/>
              <w:numPr>
                <w:ilvl w:val="0"/>
                <w:numId w:val="28"/>
              </w:numPr>
              <w:jc w:val="left"/>
              <w:rPr>
                <w:szCs w:val="21"/>
              </w:rPr>
            </w:pPr>
            <w:r w:rsidRPr="00FA322B">
              <w:rPr>
                <w:szCs w:val="21"/>
              </w:rPr>
              <w:t>UE serving carrier(s): UE is configured with single carrier on FR2-1 band, i.e. FR2-1 PCell without CA/DC.</w:t>
            </w:r>
          </w:p>
          <w:p w:rsidR="00A069BC" w:rsidRPr="00620A97" w:rsidRDefault="00A069BC" w:rsidP="00BB4A79">
            <w:pPr>
              <w:pStyle w:val="aff5"/>
              <w:rPr>
                <w:szCs w:val="21"/>
              </w:rPr>
            </w:pPr>
            <w:r w:rsidRPr="00620A97">
              <w:rPr>
                <w:szCs w:val="21"/>
              </w:rPr>
              <w:t>Not</w:t>
            </w:r>
            <w:r w:rsidRPr="00091D26">
              <w:rPr>
                <w:szCs w:val="21"/>
              </w:rPr>
              <w:t>e: The ‘other UE CA/DC modes (e.g., 2 FR2-1 bands CA, or FR1+FR2 CA/DC, or EN-DC)’ and/or the ‘other number of target to-be-measured carrier(s) on FR2-1 band’ can be FFS after concluding the baseline above. These extra FFS parts will NOT delay the WI completion.</w:t>
            </w:r>
          </w:p>
          <w:p w:rsidR="00A069BC" w:rsidRPr="00620A97" w:rsidRDefault="00A069BC" w:rsidP="00BB4A79">
            <w:pPr>
              <w:rPr>
                <w:b/>
                <w:sz w:val="21"/>
                <w:szCs w:val="21"/>
                <w:u w:val="single"/>
                <w:lang w:eastAsia="ko-KR"/>
              </w:rPr>
            </w:pPr>
            <w:r w:rsidRPr="00620A97">
              <w:rPr>
                <w:b/>
                <w:sz w:val="21"/>
                <w:szCs w:val="21"/>
                <w:u w:val="single"/>
                <w:lang w:eastAsia="ko-KR"/>
              </w:rPr>
              <w:t>UE Power class:</w:t>
            </w:r>
          </w:p>
          <w:p w:rsidR="00A069BC" w:rsidRPr="00620A97" w:rsidRDefault="00A069BC" w:rsidP="00BB4A79">
            <w:pPr>
              <w:pStyle w:val="aff5"/>
              <w:rPr>
                <w:szCs w:val="21"/>
                <w:lang w:val="x-none"/>
              </w:rPr>
            </w:pPr>
            <w:r w:rsidRPr="00620A97">
              <w:rPr>
                <w:szCs w:val="21"/>
                <w:lang w:val="x-none"/>
              </w:rPr>
              <w:t>Baseline: RAN4 to consider UE supporting FR2-1 power class 3 as first priority.</w:t>
            </w:r>
          </w:p>
          <w:p w:rsidR="00A069BC" w:rsidRPr="00620A97" w:rsidRDefault="00A069BC" w:rsidP="00BB4A79">
            <w:pPr>
              <w:pStyle w:val="aff5"/>
              <w:rPr>
                <w:szCs w:val="21"/>
              </w:rPr>
            </w:pPr>
            <w:r w:rsidRPr="00620A97">
              <w:rPr>
                <w:szCs w:val="21"/>
              </w:rPr>
              <w:t>Note</w:t>
            </w:r>
            <w:r w:rsidRPr="00FA322B">
              <w:rPr>
                <w:szCs w:val="21"/>
              </w:rPr>
              <w:t>: whether other power classes could apply the outcome of the WI discussion can be FFS after concluding on PC3. These extra FFS parts will NOT delay the WI completion.</w:t>
            </w:r>
          </w:p>
          <w:p w:rsidR="00A069BC" w:rsidRPr="00620A97" w:rsidRDefault="00A069BC" w:rsidP="00BB4A79">
            <w:pPr>
              <w:spacing w:after="120"/>
              <w:ind w:left="-20"/>
              <w:rPr>
                <w:b/>
                <w:sz w:val="21"/>
                <w:szCs w:val="21"/>
                <w:u w:val="single"/>
                <w:lang w:eastAsia="ko-KR"/>
              </w:rPr>
            </w:pPr>
            <w:r w:rsidRPr="00620A97">
              <w:rPr>
                <w:b/>
                <w:sz w:val="21"/>
                <w:szCs w:val="21"/>
                <w:u w:val="single"/>
                <w:lang w:eastAsia="ko-KR"/>
              </w:rPr>
              <w:t>Other clarification on WID:</w:t>
            </w:r>
          </w:p>
          <w:p w:rsidR="00A069BC" w:rsidRPr="00620A97" w:rsidRDefault="00A069BC" w:rsidP="00BB4A79">
            <w:pPr>
              <w:spacing w:after="120"/>
              <w:jc w:val="left"/>
              <w:rPr>
                <w:sz w:val="21"/>
                <w:szCs w:val="21"/>
              </w:rPr>
            </w:pPr>
            <w:r w:rsidRPr="00620A97">
              <w:rPr>
                <w:sz w:val="21"/>
                <w:szCs w:val="21"/>
              </w:rPr>
              <w:t xml:space="preserve">“For UE supporting </w:t>
            </w:r>
            <w:proofErr w:type="gramStart"/>
            <w:r w:rsidRPr="00620A97">
              <w:rPr>
                <w:sz w:val="21"/>
                <w:szCs w:val="21"/>
              </w:rPr>
              <w:t>multiple</w:t>
            </w:r>
            <w:proofErr w:type="gramEnd"/>
            <w:r w:rsidRPr="00620A97">
              <w:rPr>
                <w:sz w:val="21"/>
                <w:szCs w:val="21"/>
              </w:rPr>
              <w:t>-Rx simultaneous reception for L3 delay enhancement” means UE supporting “simultaneous reception of multiple SSBs from different directions of the same target frequency layer inside a SMTC window. But it does not mean “UE can process multiple SSBs from different directions of the target frequency in parallel.”</w:t>
            </w:r>
          </w:p>
        </w:tc>
      </w:tr>
    </w:tbl>
    <w:p w:rsidR="00A069BC" w:rsidRDefault="00A069BC" w:rsidP="00A069BC">
      <w:pPr>
        <w:rPr>
          <w:iCs/>
          <w:sz w:val="21"/>
          <w:szCs w:val="21"/>
        </w:rPr>
      </w:pPr>
    </w:p>
    <w:p w:rsidR="00A069BC" w:rsidRDefault="00A069BC" w:rsidP="00A069BC">
      <w:pPr>
        <w:rPr>
          <w:iCs/>
          <w:sz w:val="21"/>
          <w:szCs w:val="21"/>
          <w:lang w:eastAsia="zh-CN"/>
        </w:rPr>
      </w:pPr>
      <w:r>
        <w:rPr>
          <w:rFonts w:hint="eastAsia"/>
          <w:iCs/>
          <w:sz w:val="21"/>
          <w:szCs w:val="21"/>
          <w:lang w:eastAsia="zh-CN"/>
        </w:rPr>
        <w:t>D</w:t>
      </w:r>
      <w:r>
        <w:rPr>
          <w:iCs/>
          <w:sz w:val="21"/>
          <w:szCs w:val="21"/>
          <w:lang w:eastAsia="zh-CN"/>
        </w:rPr>
        <w:t>iscussion:</w:t>
      </w:r>
    </w:p>
    <w:p w:rsidR="00A069BC" w:rsidRPr="00617866" w:rsidRDefault="00A069BC" w:rsidP="00A069BC">
      <w:pPr>
        <w:spacing w:after="120"/>
        <w:ind w:left="-20"/>
        <w:rPr>
          <w:b/>
          <w:sz w:val="21"/>
          <w:szCs w:val="21"/>
          <w:u w:val="single"/>
          <w:lang w:eastAsia="ko-KR"/>
        </w:rPr>
      </w:pPr>
      <w:r w:rsidRPr="00617866">
        <w:rPr>
          <w:b/>
          <w:sz w:val="21"/>
          <w:szCs w:val="21"/>
          <w:u w:val="single"/>
          <w:lang w:eastAsia="ko-KR"/>
        </w:rPr>
        <w:t>Applicability requirement:</w:t>
      </w:r>
    </w:p>
    <w:p w:rsidR="00A069BC" w:rsidRPr="00617866" w:rsidRDefault="00A069BC" w:rsidP="00A069BC">
      <w:pPr>
        <w:spacing w:after="120"/>
        <w:ind w:left="-20"/>
        <w:rPr>
          <w:rFonts w:eastAsia="MS Mincho"/>
          <w:sz w:val="21"/>
          <w:szCs w:val="21"/>
        </w:rPr>
      </w:pPr>
      <w:r w:rsidRPr="00617866">
        <w:rPr>
          <w:rFonts w:eastAsia="MS Mincho"/>
          <w:sz w:val="21"/>
          <w:szCs w:val="21"/>
        </w:rPr>
        <w:t>Baseline: L3 delay enhancements in Rel-19 by optimizing Rx BSF for UE supporting multi-rx simultaneous reception</w:t>
      </w:r>
      <w:r w:rsidRPr="00617866" w:rsidDel="00CA2ACA">
        <w:rPr>
          <w:rFonts w:eastAsia="MS Mincho"/>
          <w:sz w:val="21"/>
          <w:szCs w:val="21"/>
        </w:rPr>
        <w:t xml:space="preserve"> </w:t>
      </w:r>
      <w:r w:rsidRPr="00617866">
        <w:rPr>
          <w:rFonts w:eastAsia="MS Mincho"/>
          <w:sz w:val="21"/>
          <w:szCs w:val="21"/>
        </w:rPr>
        <w:t>are applicable provided that:</w:t>
      </w:r>
    </w:p>
    <w:p w:rsidR="00A069BC" w:rsidRPr="00617866" w:rsidRDefault="00A069BC" w:rsidP="00A069BC">
      <w:pPr>
        <w:pStyle w:val="aff5"/>
        <w:numPr>
          <w:ilvl w:val="0"/>
          <w:numId w:val="28"/>
        </w:numPr>
        <w:rPr>
          <w:szCs w:val="21"/>
        </w:rPr>
      </w:pPr>
      <w:r w:rsidRPr="00617866">
        <w:rPr>
          <w:szCs w:val="21"/>
        </w:rPr>
        <w:t xml:space="preserve">the target carrier(s) to be measured: only one carrier in the single FR2-1 band is configured for intra- / inter-frequency L3 SSB measurement and </w:t>
      </w:r>
    </w:p>
    <w:p w:rsidR="00A069BC" w:rsidRPr="00617866" w:rsidRDefault="00A069BC" w:rsidP="00A069BC">
      <w:pPr>
        <w:pStyle w:val="aff5"/>
        <w:numPr>
          <w:ilvl w:val="0"/>
          <w:numId w:val="28"/>
        </w:numPr>
        <w:rPr>
          <w:szCs w:val="21"/>
        </w:rPr>
      </w:pPr>
      <w:r w:rsidRPr="00617866">
        <w:rPr>
          <w:szCs w:val="21"/>
        </w:rPr>
        <w:t>UE serving carrier(s): UE is configured with single carrier on FR2-1 band, i.e. FR2-1 PCell without CA/DC.</w:t>
      </w:r>
    </w:p>
    <w:p w:rsidR="00A069BC" w:rsidRPr="00617866" w:rsidRDefault="00A069BC" w:rsidP="00A069BC">
      <w:pPr>
        <w:pStyle w:val="aff5"/>
        <w:rPr>
          <w:szCs w:val="21"/>
        </w:rPr>
      </w:pPr>
      <w:r w:rsidRPr="00617866">
        <w:rPr>
          <w:szCs w:val="21"/>
        </w:rPr>
        <w:t>Note: The ‘other UE CA/DC modes (e.g., 2 FR2-1 bands CA, or FR1+FR2 CA/DC, or EN-DC)’ and/or the ‘other number of target to-be-measured carrier(s) on FR2-1 band’ can be FFS after concluding the baseline above. These extra FFS parts will NOT delay the WI completion.</w:t>
      </w:r>
    </w:p>
    <w:p w:rsidR="00A069BC" w:rsidRPr="00617866" w:rsidRDefault="00A069BC" w:rsidP="00A069BC">
      <w:pPr>
        <w:pStyle w:val="aff5"/>
        <w:rPr>
          <w:szCs w:val="21"/>
        </w:rPr>
      </w:pPr>
    </w:p>
    <w:p w:rsidR="00A069BC" w:rsidRPr="00617866" w:rsidRDefault="00A069BC" w:rsidP="00A069BC">
      <w:pPr>
        <w:spacing w:after="120"/>
        <w:rPr>
          <w:sz w:val="21"/>
          <w:szCs w:val="21"/>
        </w:rPr>
      </w:pPr>
      <w:r w:rsidRPr="00617866">
        <w:rPr>
          <w:rFonts w:hint="eastAsia"/>
          <w:iCs/>
          <w:sz w:val="21"/>
          <w:szCs w:val="21"/>
          <w:lang w:val="en-US" w:eastAsia="zh-CN"/>
        </w:rPr>
        <w:t>Q</w:t>
      </w:r>
      <w:r w:rsidRPr="00617866">
        <w:rPr>
          <w:iCs/>
          <w:sz w:val="21"/>
          <w:szCs w:val="21"/>
          <w:lang w:val="en-US" w:eastAsia="zh-CN"/>
        </w:rPr>
        <w:t xml:space="preserve">C: the </w:t>
      </w:r>
      <w:r w:rsidRPr="00617866">
        <w:rPr>
          <w:sz w:val="21"/>
          <w:szCs w:val="21"/>
        </w:rPr>
        <w:t>intra- / inter-frequency is for MO?</w:t>
      </w:r>
    </w:p>
    <w:p w:rsidR="00A069BC" w:rsidRPr="00617866" w:rsidRDefault="00A069BC" w:rsidP="00A069BC">
      <w:pPr>
        <w:spacing w:after="120"/>
        <w:ind w:leftChars="100" w:left="200"/>
        <w:rPr>
          <w:sz w:val="21"/>
          <w:szCs w:val="21"/>
        </w:rPr>
      </w:pPr>
      <w:r w:rsidRPr="00617866">
        <w:rPr>
          <w:sz w:val="21"/>
          <w:szCs w:val="21"/>
        </w:rPr>
        <w:t xml:space="preserve">Apple: regardless MO or handover configuration. </w:t>
      </w:r>
    </w:p>
    <w:p w:rsidR="00A069BC" w:rsidRPr="00617866" w:rsidRDefault="00A069BC" w:rsidP="00A069BC">
      <w:pPr>
        <w:spacing w:after="120"/>
        <w:rPr>
          <w:sz w:val="21"/>
          <w:szCs w:val="21"/>
        </w:rPr>
      </w:pPr>
      <w:r w:rsidRPr="00617866">
        <w:rPr>
          <w:sz w:val="21"/>
          <w:szCs w:val="21"/>
        </w:rPr>
        <w:t xml:space="preserve">Nokia: ok with the second bullet. </w:t>
      </w:r>
    </w:p>
    <w:p w:rsidR="00A069BC" w:rsidRPr="00617866" w:rsidRDefault="00A069BC" w:rsidP="00A069BC">
      <w:pPr>
        <w:spacing w:after="120"/>
        <w:rPr>
          <w:sz w:val="21"/>
          <w:szCs w:val="21"/>
        </w:rPr>
      </w:pPr>
      <w:r w:rsidRPr="00617866">
        <w:rPr>
          <w:sz w:val="21"/>
          <w:szCs w:val="21"/>
        </w:rPr>
        <w:t xml:space="preserve">Xiaomi: share the view of QC. Handover case can be discussed at a later phase. </w:t>
      </w:r>
    </w:p>
    <w:p w:rsidR="00A069BC" w:rsidRPr="00617866" w:rsidRDefault="00A069BC" w:rsidP="00A069BC">
      <w:pPr>
        <w:spacing w:after="120"/>
        <w:rPr>
          <w:sz w:val="21"/>
          <w:szCs w:val="21"/>
        </w:rPr>
      </w:pPr>
      <w:r w:rsidRPr="00617866">
        <w:rPr>
          <w:sz w:val="21"/>
          <w:szCs w:val="21"/>
        </w:rPr>
        <w:t xml:space="preserve">HW: the first bullet is to </w:t>
      </w:r>
      <w:r>
        <w:rPr>
          <w:sz w:val="21"/>
          <w:szCs w:val="21"/>
        </w:rPr>
        <w:t>avoid</w:t>
      </w:r>
      <w:r w:rsidRPr="00617866">
        <w:rPr>
          <w:sz w:val="21"/>
          <w:szCs w:val="21"/>
        </w:rPr>
        <w:t xml:space="preserve"> too complicated scenario. one FR2-1 band for Rel-18 Multi-Rx WI.</w:t>
      </w:r>
    </w:p>
    <w:p w:rsidR="00A069BC" w:rsidRPr="00617866" w:rsidRDefault="00A069BC" w:rsidP="00A069BC">
      <w:pPr>
        <w:spacing w:after="120"/>
        <w:rPr>
          <w:iCs/>
          <w:sz w:val="21"/>
          <w:szCs w:val="21"/>
          <w:lang w:val="en-US" w:eastAsia="zh-CN"/>
        </w:rPr>
      </w:pPr>
    </w:p>
    <w:p w:rsidR="00A069BC" w:rsidRPr="00617866" w:rsidRDefault="00A069BC" w:rsidP="00A069BC">
      <w:pPr>
        <w:spacing w:after="120"/>
        <w:rPr>
          <w:iCs/>
          <w:sz w:val="21"/>
          <w:szCs w:val="21"/>
          <w:highlight w:val="green"/>
          <w:lang w:val="en-US" w:eastAsia="zh-CN"/>
        </w:rPr>
      </w:pPr>
      <w:r w:rsidRPr="00617866">
        <w:rPr>
          <w:rFonts w:hint="eastAsia"/>
          <w:iCs/>
          <w:sz w:val="21"/>
          <w:szCs w:val="21"/>
          <w:highlight w:val="green"/>
          <w:lang w:val="en-US" w:eastAsia="zh-CN"/>
        </w:rPr>
        <w:t>A</w:t>
      </w:r>
      <w:r w:rsidRPr="00617866">
        <w:rPr>
          <w:iCs/>
          <w:sz w:val="21"/>
          <w:szCs w:val="21"/>
          <w:highlight w:val="green"/>
          <w:lang w:val="en-US" w:eastAsia="zh-CN"/>
        </w:rPr>
        <w:t>greement:</w:t>
      </w:r>
    </w:p>
    <w:p w:rsidR="00A069BC" w:rsidRPr="00617866" w:rsidRDefault="00A069BC" w:rsidP="00A069BC">
      <w:pPr>
        <w:spacing w:after="120"/>
        <w:ind w:left="-20"/>
        <w:rPr>
          <w:rFonts w:eastAsia="MS Mincho"/>
          <w:sz w:val="21"/>
          <w:szCs w:val="21"/>
          <w:highlight w:val="green"/>
        </w:rPr>
      </w:pPr>
      <w:r w:rsidRPr="00617866">
        <w:rPr>
          <w:rFonts w:eastAsia="MS Mincho"/>
          <w:sz w:val="21"/>
          <w:szCs w:val="21"/>
          <w:highlight w:val="green"/>
        </w:rPr>
        <w:t>Baseline: L3 delay enhancements in Rel-19 by optimizing Rx BSF for UE supporting multi-rx simultaneous reception</w:t>
      </w:r>
      <w:r w:rsidRPr="00617866" w:rsidDel="00CA2ACA">
        <w:rPr>
          <w:rFonts w:eastAsia="MS Mincho"/>
          <w:sz w:val="21"/>
          <w:szCs w:val="21"/>
          <w:highlight w:val="green"/>
        </w:rPr>
        <w:t xml:space="preserve"> </w:t>
      </w:r>
      <w:r w:rsidRPr="00617866">
        <w:rPr>
          <w:rFonts w:eastAsia="MS Mincho"/>
          <w:sz w:val="21"/>
          <w:szCs w:val="21"/>
          <w:highlight w:val="green"/>
        </w:rPr>
        <w:t>are applicable provided that:</w:t>
      </w:r>
    </w:p>
    <w:p w:rsidR="00A069BC" w:rsidRPr="00617866" w:rsidRDefault="00A069BC" w:rsidP="00A069BC">
      <w:pPr>
        <w:pStyle w:val="aff5"/>
        <w:numPr>
          <w:ilvl w:val="0"/>
          <w:numId w:val="28"/>
        </w:numPr>
        <w:rPr>
          <w:szCs w:val="21"/>
          <w:highlight w:val="green"/>
        </w:rPr>
      </w:pPr>
      <w:r w:rsidRPr="00617866">
        <w:rPr>
          <w:szCs w:val="21"/>
          <w:highlight w:val="green"/>
        </w:rPr>
        <w:t xml:space="preserve">the target carrier(s) to be measured: only one carrier in the single FR2-1 band is configured for L3 SSB measurement and </w:t>
      </w:r>
    </w:p>
    <w:p w:rsidR="00A069BC" w:rsidRPr="00617866" w:rsidRDefault="00A069BC" w:rsidP="00A069BC">
      <w:pPr>
        <w:pStyle w:val="aff5"/>
        <w:numPr>
          <w:ilvl w:val="0"/>
          <w:numId w:val="28"/>
        </w:numPr>
        <w:rPr>
          <w:szCs w:val="21"/>
          <w:highlight w:val="green"/>
        </w:rPr>
      </w:pPr>
      <w:r w:rsidRPr="00617866">
        <w:rPr>
          <w:szCs w:val="21"/>
          <w:highlight w:val="green"/>
        </w:rPr>
        <w:t xml:space="preserve">UE serving carrier(s): UE is configured with single carrier on FR2-1 band, i.e. FR2-1 PCell without CA/DC. </w:t>
      </w:r>
    </w:p>
    <w:p w:rsidR="00A069BC" w:rsidRPr="00617866" w:rsidRDefault="00A069BC" w:rsidP="00A069BC">
      <w:pPr>
        <w:pStyle w:val="aff5"/>
        <w:rPr>
          <w:szCs w:val="21"/>
        </w:rPr>
      </w:pPr>
      <w:r w:rsidRPr="00617866">
        <w:rPr>
          <w:szCs w:val="21"/>
          <w:highlight w:val="green"/>
        </w:rPr>
        <w:lastRenderedPageBreak/>
        <w:t>Note: The ‘other UE CA/DC modes (e.g., 1 or 2 FR2-1 bands CA, or FR1+FR2 CA/DC, or EN-DC)’ and/or the ‘other number of target to-be-measured carrier(s) on FR2-1 band’ can be FFS after concluding the baseline above. These extra FFS parts will NOT delay the WI completion.</w:t>
      </w:r>
    </w:p>
    <w:p w:rsidR="00A069BC" w:rsidRPr="00583705" w:rsidRDefault="00A069BC" w:rsidP="00A069BC">
      <w:pPr>
        <w:spacing w:after="120"/>
        <w:rPr>
          <w:iCs/>
          <w:sz w:val="21"/>
          <w:szCs w:val="21"/>
          <w:lang w:val="en-US" w:eastAsia="zh-CN"/>
        </w:rPr>
      </w:pPr>
    </w:p>
    <w:p w:rsidR="00A069BC" w:rsidRPr="00620A97" w:rsidRDefault="00A069BC" w:rsidP="00A069BC">
      <w:pPr>
        <w:rPr>
          <w:i/>
          <w:color w:val="0070C0"/>
          <w:sz w:val="21"/>
          <w:szCs w:val="21"/>
        </w:rPr>
      </w:pPr>
    </w:p>
    <w:p w:rsidR="00A069BC" w:rsidRDefault="00A069BC" w:rsidP="00A069BC">
      <w:pPr>
        <w:rPr>
          <w:color w:val="993300"/>
          <w:u w:val="single"/>
        </w:rPr>
      </w:pPr>
    </w:p>
    <w:p w:rsidR="00A069BC" w:rsidRDefault="00A069BC" w:rsidP="00A069BC">
      <w:pPr>
        <w:pStyle w:val="3"/>
      </w:pPr>
      <w:bookmarkStart w:id="151" w:name="_Toc166753773"/>
      <w:r>
        <w:t>10.14</w:t>
      </w:r>
      <w:r>
        <w:tab/>
        <w:t>Low-power wake-up signal and receiver for NR (LP-WUS/WUR)</w:t>
      </w:r>
      <w:bookmarkEnd w:id="151"/>
    </w:p>
    <w:p w:rsidR="00A069BC" w:rsidRDefault="00A069BC" w:rsidP="00A069BC">
      <w:pPr>
        <w:pStyle w:val="4"/>
      </w:pPr>
      <w:bookmarkStart w:id="152" w:name="_Toc166753781"/>
      <w:r>
        <w:t>10.14.4</w:t>
      </w:r>
      <w:r>
        <w:tab/>
        <w:t>RRM core requirements for LP-WUS/WUR</w:t>
      </w:r>
      <w:bookmarkEnd w:id="152"/>
    </w:p>
    <w:p w:rsidR="00A069BC" w:rsidRDefault="00A069BC" w:rsidP="00A069BC">
      <w:pPr>
        <w:rPr>
          <w:rFonts w:ascii="Arial" w:hAnsi="Arial" w:cs="Arial"/>
          <w:b/>
          <w:sz w:val="24"/>
        </w:rPr>
      </w:pPr>
      <w:r>
        <w:rPr>
          <w:rFonts w:ascii="Arial" w:hAnsi="Arial" w:cs="Arial"/>
          <w:b/>
          <w:color w:val="0000FF"/>
          <w:sz w:val="24"/>
        </w:rPr>
        <w:t>R4-2407311</w:t>
      </w:r>
      <w:r>
        <w:rPr>
          <w:rFonts w:ascii="Arial" w:hAnsi="Arial" w:cs="Arial"/>
          <w:b/>
          <w:color w:val="0000FF"/>
          <w:sz w:val="24"/>
        </w:rPr>
        <w:tab/>
      </w:r>
      <w:r>
        <w:rPr>
          <w:rFonts w:ascii="Arial" w:hAnsi="Arial" w:cs="Arial"/>
          <w:b/>
          <w:sz w:val="24"/>
        </w:rPr>
        <w:t>On RRM core requirements for LP-WUR</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(Rel-19)</w:t>
      </w:r>
      <w:r>
        <w:rPr>
          <w:i/>
        </w:rPr>
        <w:br/>
      </w:r>
      <w:r>
        <w:rPr>
          <w:i/>
        </w:rPr>
        <w:br/>
      </w:r>
      <w:r>
        <w:rPr>
          <w:i/>
        </w:rPr>
        <w:tab/>
      </w:r>
      <w:r>
        <w:rPr>
          <w:i/>
        </w:rPr>
        <w:tab/>
      </w:r>
      <w:r>
        <w:rPr>
          <w:i/>
        </w:rPr>
        <w:tab/>
      </w:r>
      <w:r>
        <w:rPr>
          <w:i/>
        </w:rPr>
        <w:tab/>
      </w:r>
      <w:r>
        <w:rPr>
          <w:i/>
        </w:rPr>
        <w:tab/>
        <w:t>Source: Apple</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R4-2407330</w:t>
      </w:r>
      <w:r>
        <w:rPr>
          <w:rFonts w:ascii="Arial" w:hAnsi="Arial" w:cs="Arial"/>
          <w:b/>
          <w:color w:val="0000FF"/>
          <w:sz w:val="24"/>
        </w:rPr>
        <w:tab/>
      </w:r>
      <w:r>
        <w:rPr>
          <w:rFonts w:ascii="Arial" w:hAnsi="Arial" w:cs="Arial"/>
          <w:b/>
          <w:sz w:val="24"/>
        </w:rPr>
        <w:t>Discussion on RRM core requirements for LP-WUS/WUR</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R4-2407377</w:t>
      </w:r>
      <w:r>
        <w:rPr>
          <w:rFonts w:ascii="Arial" w:hAnsi="Arial" w:cs="Arial"/>
          <w:b/>
          <w:color w:val="0000FF"/>
          <w:sz w:val="24"/>
        </w:rPr>
        <w:tab/>
      </w:r>
      <w:r>
        <w:rPr>
          <w:rFonts w:ascii="Arial" w:hAnsi="Arial" w:cs="Arial"/>
          <w:b/>
          <w:sz w:val="24"/>
        </w:rPr>
        <w:t>Discussions on RRM core requirements for LP-WUS/WUR</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R4-2407487</w:t>
      </w:r>
      <w:r>
        <w:rPr>
          <w:rFonts w:ascii="Arial" w:hAnsi="Arial" w:cs="Arial"/>
          <w:b/>
          <w:color w:val="0000FF"/>
          <w:sz w:val="24"/>
        </w:rPr>
        <w:tab/>
      </w:r>
      <w:r>
        <w:rPr>
          <w:rFonts w:ascii="Arial" w:hAnsi="Arial" w:cs="Arial"/>
          <w:b/>
          <w:sz w:val="24"/>
        </w:rPr>
        <w:t>Discussion on RRM core requirements for R19 LP-WUS/WUR</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R4-2407844</w:t>
      </w:r>
      <w:r>
        <w:rPr>
          <w:rFonts w:ascii="Arial" w:hAnsi="Arial" w:cs="Arial"/>
          <w:b/>
          <w:color w:val="0000FF"/>
          <w:sz w:val="24"/>
        </w:rPr>
        <w:tab/>
      </w:r>
      <w:r>
        <w:rPr>
          <w:rFonts w:ascii="Arial" w:hAnsi="Arial" w:cs="Arial"/>
          <w:b/>
          <w:sz w:val="24"/>
        </w:rPr>
        <w:t>Discussion on RRM core requirements for LP-WUS/WUR</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R4-2407886</w:t>
      </w:r>
      <w:r>
        <w:rPr>
          <w:rFonts w:ascii="Arial" w:hAnsi="Arial" w:cs="Arial"/>
          <w:b/>
          <w:color w:val="0000FF"/>
          <w:sz w:val="24"/>
        </w:rPr>
        <w:tab/>
      </w:r>
      <w:r>
        <w:rPr>
          <w:rFonts w:ascii="Arial" w:hAnsi="Arial" w:cs="Arial"/>
          <w:b/>
          <w:sz w:val="24"/>
        </w:rPr>
        <w:t>Discussion on core requirements for LP-WUS WUR</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R4-2407939</w:t>
      </w:r>
      <w:r>
        <w:rPr>
          <w:rFonts w:ascii="Arial" w:hAnsi="Arial" w:cs="Arial"/>
          <w:b/>
          <w:color w:val="0000FF"/>
          <w:sz w:val="24"/>
        </w:rPr>
        <w:tab/>
      </w:r>
      <w:r>
        <w:rPr>
          <w:rFonts w:ascii="Arial" w:hAnsi="Arial" w:cs="Arial"/>
          <w:b/>
          <w:sz w:val="24"/>
        </w:rPr>
        <w:t>(NR_LPWUS-Core) Discussion on RRM impact of LP-WUR</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R4-2407966</w:t>
      </w:r>
      <w:r>
        <w:rPr>
          <w:rFonts w:ascii="Arial" w:hAnsi="Arial" w:cs="Arial"/>
          <w:b/>
          <w:color w:val="0000FF"/>
          <w:sz w:val="24"/>
        </w:rPr>
        <w:tab/>
      </w:r>
      <w:r>
        <w:rPr>
          <w:rFonts w:ascii="Arial" w:hAnsi="Arial" w:cs="Arial"/>
          <w:b/>
          <w:sz w:val="24"/>
        </w:rPr>
        <w:t>Discussion on RRM requirements for LP-WUS/WUR</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A069BC" w:rsidRDefault="00A069BC" w:rsidP="00A069B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R4-2408040</w:t>
      </w:r>
      <w:r>
        <w:rPr>
          <w:rFonts w:ascii="Arial" w:hAnsi="Arial" w:cs="Arial"/>
          <w:b/>
          <w:color w:val="0000FF"/>
          <w:sz w:val="24"/>
        </w:rPr>
        <w:tab/>
      </w:r>
      <w:r>
        <w:rPr>
          <w:rFonts w:ascii="Arial" w:hAnsi="Arial" w:cs="Arial"/>
          <w:b/>
          <w:sz w:val="24"/>
        </w:rPr>
        <w:t>RRM requirements for LP-WUR</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R4-2408316</w:t>
      </w:r>
      <w:r>
        <w:rPr>
          <w:rFonts w:ascii="Arial" w:hAnsi="Arial" w:cs="Arial"/>
          <w:b/>
          <w:color w:val="0000FF"/>
          <w:sz w:val="24"/>
        </w:rPr>
        <w:tab/>
      </w:r>
      <w:r>
        <w:rPr>
          <w:rFonts w:ascii="Arial" w:hAnsi="Arial" w:cs="Arial"/>
          <w:b/>
          <w:sz w:val="24"/>
        </w:rPr>
        <w:t>Discussion on RRM core requirements for LP-WUS/WUR</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R4-2408329</w:t>
      </w:r>
      <w:r>
        <w:rPr>
          <w:rFonts w:ascii="Arial" w:hAnsi="Arial" w:cs="Arial"/>
          <w:b/>
          <w:color w:val="0000FF"/>
          <w:sz w:val="24"/>
        </w:rPr>
        <w:tab/>
      </w:r>
      <w:r>
        <w:rPr>
          <w:rFonts w:ascii="Arial" w:hAnsi="Arial" w:cs="Arial"/>
          <w:b/>
          <w:sz w:val="24"/>
        </w:rPr>
        <w:t>Discussion on LP-WUS RRM requirement</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This contribution discusses the LP-WUS requirement</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R4-2408624</w:t>
      </w:r>
      <w:r>
        <w:rPr>
          <w:rFonts w:ascii="Arial" w:hAnsi="Arial" w:cs="Arial"/>
          <w:b/>
          <w:color w:val="0000FF"/>
          <w:sz w:val="24"/>
        </w:rPr>
        <w:tab/>
      </w:r>
      <w:r>
        <w:rPr>
          <w:rFonts w:ascii="Arial" w:hAnsi="Arial" w:cs="Arial"/>
          <w:b/>
          <w:sz w:val="24"/>
        </w:rPr>
        <w:t>Consideration on RRM for LP-WUR</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R4-2408673</w:t>
      </w:r>
      <w:r>
        <w:rPr>
          <w:rFonts w:ascii="Arial" w:hAnsi="Arial" w:cs="Arial"/>
          <w:b/>
          <w:color w:val="0000FF"/>
          <w:sz w:val="24"/>
        </w:rPr>
        <w:tab/>
      </w:r>
      <w:r>
        <w:rPr>
          <w:rFonts w:ascii="Arial" w:hAnsi="Arial" w:cs="Arial"/>
          <w:b/>
          <w:sz w:val="24"/>
        </w:rPr>
        <w:t>Discussion on RRM core requirements for LP-WUS and LR</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(Rel-19)</w:t>
      </w:r>
      <w:r>
        <w:rPr>
          <w:i/>
        </w:rPr>
        <w:br/>
      </w:r>
      <w:r>
        <w:rPr>
          <w:i/>
        </w:rPr>
        <w:br/>
      </w:r>
      <w:r>
        <w:rPr>
          <w:i/>
        </w:rPr>
        <w:tab/>
      </w:r>
      <w:r>
        <w:rPr>
          <w:i/>
        </w:rPr>
        <w:tab/>
      </w:r>
      <w:r>
        <w:rPr>
          <w:i/>
        </w:rPr>
        <w:tab/>
      </w:r>
      <w:r>
        <w:rPr>
          <w:i/>
        </w:rPr>
        <w:tab/>
      </w:r>
      <w:r>
        <w:rPr>
          <w:i/>
        </w:rPr>
        <w:tab/>
        <w:t>Source: Nokia</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R4-2409295</w:t>
      </w:r>
      <w:r>
        <w:rPr>
          <w:rFonts w:ascii="Arial" w:hAnsi="Arial" w:cs="Arial"/>
          <w:b/>
          <w:color w:val="0000FF"/>
          <w:sz w:val="24"/>
        </w:rPr>
        <w:tab/>
      </w:r>
      <w:r>
        <w:rPr>
          <w:rFonts w:ascii="Arial" w:hAnsi="Arial" w:cs="Arial"/>
          <w:b/>
          <w:sz w:val="24"/>
        </w:rPr>
        <w:t>Discussion on RRM requirements for LP-WUR</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R4-2409687</w:t>
      </w:r>
      <w:r>
        <w:rPr>
          <w:rFonts w:ascii="Arial" w:hAnsi="Arial" w:cs="Arial"/>
          <w:b/>
          <w:color w:val="0000FF"/>
          <w:sz w:val="24"/>
        </w:rPr>
        <w:tab/>
      </w:r>
      <w:r>
        <w:rPr>
          <w:rFonts w:ascii="Arial" w:hAnsi="Arial" w:cs="Arial"/>
          <w:b/>
          <w:sz w:val="24"/>
        </w:rPr>
        <w:t>Discussion on NLP-WUS for core part</w:t>
      </w:r>
    </w:p>
    <w:p w:rsidR="00A069BC" w:rsidRDefault="00A069BC" w:rsidP="00A06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ZTECorporation,Sanechips</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R4-2409729</w:t>
      </w:r>
      <w:r>
        <w:rPr>
          <w:rFonts w:ascii="Arial" w:hAnsi="Arial" w:cs="Arial"/>
          <w:b/>
          <w:color w:val="0000FF"/>
          <w:sz w:val="24"/>
        </w:rPr>
        <w:tab/>
      </w:r>
      <w:r>
        <w:rPr>
          <w:rFonts w:ascii="Arial" w:hAnsi="Arial" w:cs="Arial"/>
          <w:b/>
          <w:sz w:val="24"/>
        </w:rPr>
        <w:t>Discussion on the RRM requirements for LP-WUS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pStyle w:val="4"/>
      </w:pPr>
      <w:bookmarkStart w:id="153" w:name="_Toc166753782"/>
      <w:r>
        <w:t>10.14.5</w:t>
      </w:r>
      <w:r>
        <w:tab/>
        <w:t>Moderator summary and conclusions</w:t>
      </w:r>
      <w:bookmarkEnd w:id="153"/>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7109D9">
        <w:rPr>
          <w:rFonts w:ascii="Arial" w:hAnsi="Arial"/>
          <w:sz w:val="22"/>
        </w:rPr>
        <w:t>[</w:t>
      </w:r>
      <w:proofErr w:type="gramStart"/>
      <w:r w:rsidRPr="007109D9">
        <w:rPr>
          <w:rFonts w:ascii="Arial" w:hAnsi="Arial"/>
          <w:sz w:val="22"/>
        </w:rPr>
        <w:t>111][</w:t>
      </w:r>
      <w:proofErr w:type="gramEnd"/>
      <w:r w:rsidRPr="007109D9">
        <w:rPr>
          <w:rFonts w:ascii="Arial" w:hAnsi="Arial"/>
          <w:sz w:val="22"/>
        </w:rPr>
        <w:t>229] NR_LPWUS</w:t>
      </w:r>
    </w:p>
    <w:p w:rsidR="00A069BC" w:rsidRDefault="00A069BC" w:rsidP="00A069BC">
      <w:pPr>
        <w:rPr>
          <w:rFonts w:ascii="Arial" w:hAnsi="Arial" w:cs="Arial"/>
          <w:b/>
          <w:sz w:val="24"/>
        </w:rPr>
      </w:pPr>
      <w:r>
        <w:rPr>
          <w:rFonts w:ascii="Arial" w:hAnsi="Arial" w:cs="Arial"/>
          <w:b/>
          <w:color w:val="0000FF"/>
          <w:sz w:val="24"/>
        </w:rPr>
        <w:t>R4-2408026</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229] NR_LPWUS</w:t>
      </w:r>
    </w:p>
    <w:p w:rsidR="00A069BC" w:rsidRDefault="00A069BC" w:rsidP="00A069B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069BC" w:rsidRPr="00015A50" w:rsidRDefault="00A069BC" w:rsidP="00A069BC">
      <w:pPr>
        <w:rPr>
          <w:rFonts w:ascii="Arial" w:hAnsi="Arial" w:cs="Arial"/>
          <w:b/>
          <w:sz w:val="24"/>
        </w:rPr>
      </w:pPr>
      <w:hyperlink r:id="rId258" w:history="1">
        <w:r w:rsidRPr="00F03AB8">
          <w:rPr>
            <w:rStyle w:val="ae"/>
            <w:rFonts w:ascii="Arial" w:hAnsi="Arial" w:cs="Arial"/>
            <w:b/>
            <w:sz w:val="24"/>
          </w:rPr>
          <w:t>R4-2410296</w:t>
        </w:r>
      </w:hyperlink>
      <w:r w:rsidRPr="00015A50">
        <w:rPr>
          <w:b/>
          <w:lang w:val="en-US" w:eastAsia="zh-CN"/>
        </w:rPr>
        <w:tab/>
      </w:r>
      <w:r w:rsidRPr="00015A50">
        <w:rPr>
          <w:rFonts w:ascii="Arial" w:hAnsi="Arial" w:cs="Arial"/>
          <w:b/>
          <w:sz w:val="24"/>
        </w:rPr>
        <w:t xml:space="preserve">WF </w:t>
      </w:r>
      <w:r w:rsidRPr="00F03AB8">
        <w:rPr>
          <w:rFonts w:ascii="Arial" w:hAnsi="Arial" w:cs="Arial"/>
          <w:b/>
          <w:sz w:val="24"/>
        </w:rPr>
        <w:t>for RRM core requirements for LP-WUS/WUR</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 xml:space="preserve">Source: </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Wednesday</w:t>
      </w:r>
      <w:r w:rsidRPr="005F1911">
        <w:rPr>
          <w:rFonts w:ascii="Arial" w:hAnsi="Arial" w:cs="Arial"/>
          <w:b/>
          <w:color w:val="C00000"/>
          <w:sz w:val="21"/>
          <w:u w:val="single"/>
        </w:rPr>
        <w:t xml:space="preserve"> </w:t>
      </w:r>
      <w:r>
        <w:rPr>
          <w:rFonts w:ascii="Arial" w:hAnsi="Arial" w:cs="Arial"/>
          <w:b/>
          <w:color w:val="C00000"/>
          <w:sz w:val="21"/>
          <w:u w:val="single"/>
        </w:rPr>
        <w:t>May 22</w:t>
      </w:r>
      <w:r w:rsidRPr="005F1911">
        <w:rPr>
          <w:rFonts w:ascii="Arial" w:hAnsi="Arial" w:cs="Arial"/>
          <w:b/>
          <w:color w:val="C00000"/>
          <w:sz w:val="21"/>
          <w:u w:val="single"/>
        </w:rPr>
        <w:t>, 2024)</w:t>
      </w:r>
    </w:p>
    <w:p w:rsidR="00A069BC" w:rsidRPr="00AC7CAD" w:rsidRDefault="00A069BC" w:rsidP="00A069BC">
      <w:pPr>
        <w:rPr>
          <w:b/>
          <w:color w:val="000000" w:themeColor="text1"/>
          <w:sz w:val="21"/>
          <w:szCs w:val="21"/>
          <w:u w:val="single"/>
          <w:lang w:eastAsia="ko-KR"/>
        </w:rPr>
      </w:pPr>
      <w:r w:rsidRPr="00AC7CAD">
        <w:rPr>
          <w:b/>
          <w:color w:val="000000" w:themeColor="text1"/>
          <w:sz w:val="21"/>
          <w:szCs w:val="21"/>
          <w:u w:val="single"/>
          <w:lang w:eastAsia="ko-KR"/>
        </w:rPr>
        <w:t>Issue 1-1-2: Cases/states to be considered for RRM relaxation</w:t>
      </w:r>
    </w:p>
    <w:p w:rsidR="00A069BC" w:rsidRPr="00AC7CAD" w:rsidRDefault="00A069BC" w:rsidP="00A069BC">
      <w:pPr>
        <w:pStyle w:val="aff5"/>
        <w:numPr>
          <w:ilvl w:val="0"/>
          <w:numId w:val="8"/>
        </w:numPr>
        <w:ind w:left="720"/>
        <w:rPr>
          <w:color w:val="000000" w:themeColor="text1"/>
          <w:szCs w:val="21"/>
        </w:rPr>
      </w:pPr>
      <w:r w:rsidRPr="00AC7CAD">
        <w:rPr>
          <w:color w:val="000000" w:themeColor="text1"/>
          <w:szCs w:val="21"/>
        </w:rPr>
        <w:t xml:space="preserve">Proposals </w:t>
      </w:r>
    </w:p>
    <w:p w:rsidR="00A069BC" w:rsidRPr="00AC7CAD" w:rsidRDefault="00A069BC" w:rsidP="00A069BC">
      <w:pPr>
        <w:pStyle w:val="aff5"/>
        <w:numPr>
          <w:ilvl w:val="0"/>
          <w:numId w:val="8"/>
        </w:numPr>
        <w:rPr>
          <w:color w:val="000000" w:themeColor="text1"/>
          <w:szCs w:val="21"/>
        </w:rPr>
      </w:pPr>
      <w:r w:rsidRPr="00AC7CAD">
        <w:rPr>
          <w:color w:val="000000" w:themeColor="text1"/>
          <w:szCs w:val="21"/>
        </w:rPr>
        <w:t>P1:</w:t>
      </w:r>
    </w:p>
    <w:p w:rsidR="00A069BC" w:rsidRPr="00AC7CAD" w:rsidRDefault="00A069BC" w:rsidP="00A069BC">
      <w:pPr>
        <w:pStyle w:val="aff5"/>
        <w:numPr>
          <w:ilvl w:val="1"/>
          <w:numId w:val="8"/>
        </w:numPr>
        <w:ind w:left="1440"/>
        <w:rPr>
          <w:color w:val="000000" w:themeColor="text1"/>
          <w:szCs w:val="21"/>
        </w:rPr>
      </w:pPr>
      <w:r w:rsidRPr="00AC7CAD">
        <w:rPr>
          <w:color w:val="000000" w:themeColor="text1"/>
          <w:szCs w:val="21"/>
        </w:rPr>
        <w:t>Case 1: Fully offloading case - MR stops perform any RRM measurement and LP-WUR performs serving cell measurement. (Apple Samsung CATT CMCC vivo</w:t>
      </w:r>
      <w:r w:rsidRPr="00AC7CAD">
        <w:rPr>
          <w:rFonts w:hint="eastAsia"/>
          <w:color w:val="000000" w:themeColor="text1"/>
          <w:szCs w:val="21"/>
        </w:rPr>
        <w:t xml:space="preserve"> Nokia</w:t>
      </w:r>
      <w:r w:rsidRPr="00AC7CAD">
        <w:rPr>
          <w:color w:val="000000" w:themeColor="text1"/>
          <w:szCs w:val="21"/>
        </w:rPr>
        <w:t xml:space="preserve"> HW ZTE)</w:t>
      </w:r>
    </w:p>
    <w:p w:rsidR="00A069BC" w:rsidRPr="00AC7CAD" w:rsidRDefault="00A069BC" w:rsidP="00A069BC">
      <w:pPr>
        <w:pStyle w:val="aff5"/>
        <w:numPr>
          <w:ilvl w:val="1"/>
          <w:numId w:val="8"/>
        </w:numPr>
        <w:ind w:left="1440"/>
        <w:rPr>
          <w:color w:val="000000" w:themeColor="text1"/>
          <w:szCs w:val="21"/>
        </w:rPr>
      </w:pPr>
      <w:r w:rsidRPr="00AC7CAD">
        <w:rPr>
          <w:color w:val="000000" w:themeColor="text1"/>
          <w:szCs w:val="21"/>
        </w:rPr>
        <w:t>Case 2: Relaxed case - MR has RRM relaxation on serving cell measurement (no neighbour cell measurement is needed) and LP-WUR performs serving cell measurement. (Apple Samsung vivo</w:t>
      </w:r>
      <w:r w:rsidRPr="00AC7CAD">
        <w:rPr>
          <w:rFonts w:hint="eastAsia"/>
          <w:color w:val="000000" w:themeColor="text1"/>
          <w:szCs w:val="21"/>
        </w:rPr>
        <w:t xml:space="preserve"> Nokia</w:t>
      </w:r>
      <w:r w:rsidRPr="00AC7CAD">
        <w:rPr>
          <w:color w:val="000000" w:themeColor="text1"/>
          <w:szCs w:val="21"/>
        </w:rPr>
        <w:t xml:space="preserve"> ZTE)</w:t>
      </w:r>
    </w:p>
    <w:p w:rsidR="00A069BC" w:rsidRPr="00AC7CAD" w:rsidRDefault="00A069BC" w:rsidP="00A069BC">
      <w:pPr>
        <w:pStyle w:val="aff5"/>
        <w:numPr>
          <w:ilvl w:val="2"/>
          <w:numId w:val="8"/>
        </w:numPr>
        <w:rPr>
          <w:color w:val="000000" w:themeColor="text1"/>
          <w:szCs w:val="21"/>
        </w:rPr>
      </w:pPr>
      <w:r w:rsidRPr="00AC7CAD">
        <w:rPr>
          <w:color w:val="000000" w:themeColor="text1"/>
          <w:szCs w:val="21"/>
        </w:rPr>
        <w:t>FFS on Case 2; (CATT HW)</w:t>
      </w:r>
    </w:p>
    <w:p w:rsidR="00A069BC" w:rsidRPr="00AC7CAD" w:rsidRDefault="00A069BC" w:rsidP="00A069BC">
      <w:pPr>
        <w:pStyle w:val="aff5"/>
        <w:numPr>
          <w:ilvl w:val="1"/>
          <w:numId w:val="8"/>
        </w:numPr>
        <w:ind w:left="1440"/>
        <w:rPr>
          <w:color w:val="000000" w:themeColor="text1"/>
          <w:szCs w:val="21"/>
        </w:rPr>
      </w:pPr>
      <w:r w:rsidRPr="00AC7CAD">
        <w:rPr>
          <w:color w:val="000000" w:themeColor="text1"/>
          <w:szCs w:val="21"/>
        </w:rPr>
        <w:t>Case 3: Relaxed case - MR has RRM relaxation on serving cell and neighbour cell measurement and LP-WUR performs serving cell measurement. (Apple Samsung CMCC vivo</w:t>
      </w:r>
      <w:r w:rsidRPr="00AC7CAD">
        <w:rPr>
          <w:rFonts w:hint="eastAsia"/>
          <w:color w:val="000000" w:themeColor="text1"/>
          <w:szCs w:val="21"/>
        </w:rPr>
        <w:t xml:space="preserve"> Nokia</w:t>
      </w:r>
      <w:r w:rsidRPr="00AC7CAD">
        <w:rPr>
          <w:color w:val="000000" w:themeColor="text1"/>
          <w:szCs w:val="21"/>
        </w:rPr>
        <w:t xml:space="preserve"> HW ZTE)</w:t>
      </w:r>
    </w:p>
    <w:p w:rsidR="00A069BC" w:rsidRPr="00AC7CAD" w:rsidRDefault="00A069BC" w:rsidP="00A069BC">
      <w:pPr>
        <w:pStyle w:val="aff5"/>
        <w:numPr>
          <w:ilvl w:val="2"/>
          <w:numId w:val="8"/>
        </w:numPr>
        <w:rPr>
          <w:color w:val="000000" w:themeColor="text1"/>
          <w:szCs w:val="21"/>
        </w:rPr>
      </w:pPr>
      <w:r w:rsidRPr="00AC7CAD">
        <w:rPr>
          <w:color w:val="000000" w:themeColor="text1"/>
          <w:szCs w:val="21"/>
        </w:rPr>
        <w:t>FFS on Case 3; (CATT)</w:t>
      </w:r>
    </w:p>
    <w:p w:rsidR="00A069BC" w:rsidRPr="00AC7CAD" w:rsidRDefault="00A069BC" w:rsidP="00A069BC">
      <w:pPr>
        <w:pStyle w:val="aff5"/>
        <w:numPr>
          <w:ilvl w:val="1"/>
          <w:numId w:val="8"/>
        </w:numPr>
        <w:ind w:left="1440"/>
        <w:rPr>
          <w:color w:val="000000" w:themeColor="text1"/>
          <w:szCs w:val="21"/>
        </w:rPr>
      </w:pPr>
      <w:r w:rsidRPr="00AC7CAD">
        <w:rPr>
          <w:color w:val="000000" w:themeColor="text1"/>
          <w:szCs w:val="21"/>
        </w:rPr>
        <w:t>Case 4: Relaxed case - MR has RRM relaxation on neighbour cell measurement and LP-WUR performs serving cell measurement. (CMCC)</w:t>
      </w:r>
    </w:p>
    <w:p w:rsidR="00A069BC" w:rsidRPr="00AC7CAD" w:rsidRDefault="00A069BC" w:rsidP="00A069BC">
      <w:pPr>
        <w:pStyle w:val="aff5"/>
        <w:numPr>
          <w:ilvl w:val="1"/>
          <w:numId w:val="8"/>
        </w:numPr>
        <w:ind w:left="1440"/>
        <w:rPr>
          <w:color w:val="000000" w:themeColor="text1"/>
          <w:szCs w:val="21"/>
        </w:rPr>
      </w:pPr>
      <w:r w:rsidRPr="00AC7CAD">
        <w:rPr>
          <w:color w:val="000000" w:themeColor="text1"/>
          <w:szCs w:val="21"/>
        </w:rPr>
        <w:t>Case 5: Exit case- Exit from LP-WUR RRM measurement and MR follows normal RRM measurement (Samsung)</w:t>
      </w:r>
    </w:p>
    <w:p w:rsidR="00A069BC" w:rsidRPr="00AC7CAD" w:rsidRDefault="00A069BC" w:rsidP="00A069BC">
      <w:pPr>
        <w:rPr>
          <w:rFonts w:eastAsiaTheme="minorEastAsia"/>
          <w:i/>
          <w:color w:val="000000" w:themeColor="text1"/>
          <w:sz w:val="21"/>
          <w:szCs w:val="21"/>
          <w:lang w:val="en-US" w:eastAsia="zh-CN"/>
        </w:rPr>
      </w:pPr>
      <w:r w:rsidRPr="00AC7CAD">
        <w:rPr>
          <w:rFonts w:eastAsiaTheme="minorEastAsia"/>
          <w:i/>
          <w:color w:val="000000" w:themeColor="text1"/>
          <w:sz w:val="21"/>
          <w:szCs w:val="21"/>
          <w:lang w:val="en-US" w:eastAsia="zh-CN"/>
        </w:rPr>
        <w:t xml:space="preserve">Recommendations: </w:t>
      </w:r>
    </w:p>
    <w:p w:rsidR="00A069BC" w:rsidRPr="00AC7CAD" w:rsidRDefault="00A069BC" w:rsidP="00A069BC">
      <w:pPr>
        <w:rPr>
          <w:color w:val="000000" w:themeColor="text1"/>
          <w:sz w:val="21"/>
          <w:szCs w:val="21"/>
          <w:lang w:eastAsia="zh-CN"/>
        </w:rPr>
      </w:pPr>
      <w:r w:rsidRPr="00AC7CAD">
        <w:rPr>
          <w:color w:val="000000" w:themeColor="text1"/>
          <w:sz w:val="21"/>
          <w:szCs w:val="21"/>
          <w:lang w:eastAsia="zh-CN"/>
        </w:rPr>
        <w:tab/>
        <w:t>Discuss the following cases: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1843"/>
        <w:gridCol w:w="1850"/>
      </w:tblGrid>
      <w:tr w:rsidR="00A069BC" w:rsidRPr="00AC7CAD" w:rsidTr="00BB4A79">
        <w:tc>
          <w:tcPr>
            <w:tcW w:w="1985" w:type="dxa"/>
          </w:tcPr>
          <w:p w:rsidR="00A069BC" w:rsidRPr="00AC7CAD" w:rsidRDefault="00A069BC" w:rsidP="00BB4A79">
            <w:pPr>
              <w:spacing w:after="0" w:line="256" w:lineRule="auto"/>
              <w:rPr>
                <w:rFonts w:eastAsia="Malgun Gothic"/>
                <w:b/>
                <w:bCs/>
                <w:color w:val="000000" w:themeColor="text1"/>
                <w:sz w:val="21"/>
                <w:szCs w:val="21"/>
                <w:lang w:val="en-US" w:eastAsia="ko-KR"/>
              </w:rPr>
            </w:pPr>
            <w:r w:rsidRPr="00AC7CAD">
              <w:rPr>
                <w:rFonts w:eastAsia="Malgun Gothic"/>
                <w:b/>
                <w:bCs/>
                <w:color w:val="000000" w:themeColor="text1"/>
                <w:sz w:val="21"/>
                <w:szCs w:val="21"/>
                <w:lang w:val="en-US" w:eastAsia="ko-KR"/>
              </w:rPr>
              <w:t>RRM measurement case index</w:t>
            </w:r>
          </w:p>
        </w:tc>
        <w:tc>
          <w:tcPr>
            <w:tcW w:w="1559" w:type="dxa"/>
          </w:tcPr>
          <w:p w:rsidR="00A069BC" w:rsidRPr="00AC7CAD" w:rsidRDefault="00A069BC" w:rsidP="00BB4A79">
            <w:pPr>
              <w:spacing w:after="0" w:line="256" w:lineRule="auto"/>
              <w:rPr>
                <w:rFonts w:eastAsia="Malgun Gothic"/>
                <w:b/>
                <w:bCs/>
                <w:color w:val="000000" w:themeColor="text1"/>
                <w:sz w:val="21"/>
                <w:szCs w:val="21"/>
                <w:lang w:val="en-US" w:eastAsia="ko-KR"/>
              </w:rPr>
            </w:pPr>
            <w:r w:rsidRPr="00AC7CAD">
              <w:rPr>
                <w:rFonts w:eastAsia="Malgun Gothic"/>
                <w:b/>
                <w:bCs/>
                <w:color w:val="000000" w:themeColor="text1"/>
                <w:sz w:val="21"/>
                <w:szCs w:val="21"/>
                <w:lang w:val="en-US" w:eastAsia="ko-KR"/>
              </w:rPr>
              <w:t>MR serving cell measurement</w:t>
            </w:r>
          </w:p>
        </w:tc>
        <w:tc>
          <w:tcPr>
            <w:tcW w:w="1843" w:type="dxa"/>
          </w:tcPr>
          <w:p w:rsidR="00A069BC" w:rsidRPr="00AC7CAD" w:rsidRDefault="00A069BC" w:rsidP="00BB4A79">
            <w:pPr>
              <w:spacing w:after="0" w:line="256" w:lineRule="auto"/>
              <w:rPr>
                <w:rFonts w:eastAsia="Malgun Gothic"/>
                <w:b/>
                <w:bCs/>
                <w:color w:val="000000" w:themeColor="text1"/>
                <w:sz w:val="21"/>
                <w:szCs w:val="21"/>
                <w:lang w:val="en-US" w:eastAsia="ko-KR"/>
              </w:rPr>
            </w:pPr>
            <w:r w:rsidRPr="00AC7CAD">
              <w:rPr>
                <w:rFonts w:eastAsia="Malgun Gothic"/>
                <w:b/>
                <w:bCs/>
                <w:color w:val="000000" w:themeColor="text1"/>
                <w:sz w:val="21"/>
                <w:szCs w:val="21"/>
                <w:lang w:val="en-US" w:eastAsia="ko-KR"/>
              </w:rPr>
              <w:t>MR neighboring cell measurement</w:t>
            </w:r>
          </w:p>
        </w:tc>
        <w:tc>
          <w:tcPr>
            <w:tcW w:w="1850" w:type="dxa"/>
          </w:tcPr>
          <w:p w:rsidR="00A069BC" w:rsidRPr="00AC7CAD" w:rsidRDefault="00A069BC" w:rsidP="00BB4A79">
            <w:pPr>
              <w:spacing w:after="0" w:line="256" w:lineRule="auto"/>
              <w:rPr>
                <w:rFonts w:eastAsia="Malgun Gothic"/>
                <w:b/>
                <w:bCs/>
                <w:color w:val="000000" w:themeColor="text1"/>
                <w:sz w:val="21"/>
                <w:szCs w:val="21"/>
                <w:lang w:val="en-US" w:eastAsia="ko-KR"/>
              </w:rPr>
            </w:pPr>
            <w:r w:rsidRPr="00AC7CAD">
              <w:rPr>
                <w:rFonts w:eastAsia="Malgun Gothic"/>
                <w:b/>
                <w:bCs/>
                <w:color w:val="000000" w:themeColor="text1"/>
                <w:sz w:val="21"/>
                <w:szCs w:val="21"/>
                <w:lang w:val="en-US" w:eastAsia="ko-KR"/>
              </w:rPr>
              <w:t>LR measurement</w:t>
            </w:r>
          </w:p>
        </w:tc>
      </w:tr>
      <w:tr w:rsidR="00A069BC" w:rsidRPr="00A16FF8" w:rsidTr="00BB4A79">
        <w:tc>
          <w:tcPr>
            <w:tcW w:w="1985" w:type="dxa"/>
          </w:tcPr>
          <w:p w:rsidR="00A069BC" w:rsidRPr="00DE5EBB" w:rsidRDefault="00A069BC" w:rsidP="00BB4A79">
            <w:pPr>
              <w:spacing w:after="0" w:line="256" w:lineRule="auto"/>
              <w:rPr>
                <w:rFonts w:eastAsia="Malgun Gothic"/>
                <w:color w:val="000000" w:themeColor="text1"/>
                <w:sz w:val="21"/>
                <w:szCs w:val="21"/>
                <w:lang w:val="en-US" w:eastAsia="ko-KR"/>
              </w:rPr>
            </w:pPr>
            <w:r w:rsidRPr="00DE5EBB">
              <w:rPr>
                <w:rFonts w:eastAsia="Malgun Gothic"/>
                <w:color w:val="000000" w:themeColor="text1"/>
                <w:sz w:val="21"/>
                <w:szCs w:val="21"/>
                <w:lang w:val="en-US" w:eastAsia="ko-KR"/>
              </w:rPr>
              <w:t>#1 Fully offloading case</w:t>
            </w:r>
          </w:p>
        </w:tc>
        <w:tc>
          <w:tcPr>
            <w:tcW w:w="1559" w:type="dxa"/>
          </w:tcPr>
          <w:p w:rsidR="00A069BC" w:rsidRPr="00DE5EBB" w:rsidRDefault="00A069BC" w:rsidP="00BB4A79">
            <w:pPr>
              <w:spacing w:after="0" w:line="256" w:lineRule="auto"/>
              <w:jc w:val="both"/>
              <w:rPr>
                <w:rFonts w:eastAsia="Malgun Gothic"/>
                <w:color w:val="000000" w:themeColor="text1"/>
                <w:sz w:val="21"/>
                <w:szCs w:val="21"/>
                <w:lang w:val="en-US" w:eastAsia="ko-KR"/>
              </w:rPr>
            </w:pPr>
            <w:r w:rsidRPr="00DE5EBB">
              <w:rPr>
                <w:rFonts w:eastAsia="Malgun Gothic"/>
                <w:color w:val="000000" w:themeColor="text1"/>
                <w:sz w:val="21"/>
                <w:szCs w:val="21"/>
                <w:lang w:val="en-US" w:eastAsia="ko-KR"/>
              </w:rPr>
              <w:t xml:space="preserve">Off </w:t>
            </w:r>
          </w:p>
        </w:tc>
        <w:tc>
          <w:tcPr>
            <w:tcW w:w="1843" w:type="dxa"/>
          </w:tcPr>
          <w:p w:rsidR="00A069BC" w:rsidRPr="00DE5EBB" w:rsidRDefault="00A069BC" w:rsidP="00BB4A79">
            <w:pPr>
              <w:spacing w:after="0" w:line="256" w:lineRule="auto"/>
              <w:jc w:val="both"/>
              <w:rPr>
                <w:rFonts w:eastAsia="Malgun Gothic"/>
                <w:color w:val="000000" w:themeColor="text1"/>
                <w:sz w:val="21"/>
                <w:szCs w:val="21"/>
                <w:lang w:val="en-US" w:eastAsia="ko-KR"/>
              </w:rPr>
            </w:pPr>
            <w:r w:rsidRPr="00DE5EBB">
              <w:rPr>
                <w:rFonts w:eastAsia="Malgun Gothic"/>
                <w:color w:val="000000" w:themeColor="text1"/>
                <w:sz w:val="21"/>
                <w:szCs w:val="21"/>
                <w:lang w:val="en-US" w:eastAsia="ko-KR"/>
              </w:rPr>
              <w:t>Off</w:t>
            </w:r>
          </w:p>
        </w:tc>
        <w:tc>
          <w:tcPr>
            <w:tcW w:w="1850" w:type="dxa"/>
          </w:tcPr>
          <w:p w:rsidR="00A069BC" w:rsidRPr="00DE5EBB" w:rsidRDefault="00A069BC" w:rsidP="00BB4A79">
            <w:pPr>
              <w:spacing w:after="0" w:line="256" w:lineRule="auto"/>
              <w:jc w:val="both"/>
              <w:rPr>
                <w:rFonts w:eastAsia="Malgun Gothic"/>
                <w:color w:val="000000" w:themeColor="text1"/>
                <w:sz w:val="21"/>
                <w:szCs w:val="21"/>
                <w:lang w:val="en-US" w:eastAsia="ko-KR"/>
              </w:rPr>
            </w:pPr>
            <w:r w:rsidRPr="00DE5EBB">
              <w:rPr>
                <w:rFonts w:eastAsia="Malgun Gothic"/>
                <w:color w:val="000000" w:themeColor="text1"/>
                <w:sz w:val="21"/>
                <w:szCs w:val="21"/>
                <w:lang w:val="en-US" w:eastAsia="ko-KR"/>
              </w:rPr>
              <w:t xml:space="preserve">ON </w:t>
            </w:r>
          </w:p>
        </w:tc>
      </w:tr>
      <w:tr w:rsidR="00A069BC" w:rsidRPr="00AC7CAD" w:rsidTr="00BB4A79">
        <w:tc>
          <w:tcPr>
            <w:tcW w:w="1985" w:type="dxa"/>
          </w:tcPr>
          <w:p w:rsidR="00A069BC" w:rsidRPr="00990CEF" w:rsidRDefault="00A069BC" w:rsidP="00BB4A79">
            <w:pPr>
              <w:spacing w:after="0" w:line="256" w:lineRule="auto"/>
              <w:jc w:val="both"/>
              <w:rPr>
                <w:rFonts w:eastAsia="Malgun Gothic"/>
                <w:color w:val="000000" w:themeColor="text1"/>
                <w:sz w:val="21"/>
                <w:szCs w:val="21"/>
                <w:lang w:val="en-US" w:eastAsia="ko-KR"/>
              </w:rPr>
            </w:pPr>
            <w:r w:rsidRPr="00990CEF">
              <w:rPr>
                <w:rFonts w:eastAsia="Malgun Gothic"/>
                <w:color w:val="000000" w:themeColor="text1"/>
                <w:sz w:val="21"/>
                <w:szCs w:val="21"/>
                <w:lang w:val="en-US" w:eastAsia="ko-KR"/>
              </w:rPr>
              <w:t>#2 Relaxed case a</w:t>
            </w:r>
          </w:p>
        </w:tc>
        <w:tc>
          <w:tcPr>
            <w:tcW w:w="1559" w:type="dxa"/>
          </w:tcPr>
          <w:p w:rsidR="00A069BC" w:rsidRPr="00990CEF" w:rsidRDefault="00A069BC" w:rsidP="00BB4A79">
            <w:pPr>
              <w:spacing w:after="0" w:line="256" w:lineRule="auto"/>
              <w:rPr>
                <w:rFonts w:eastAsia="Malgun Gothic"/>
                <w:color w:val="000000" w:themeColor="text1"/>
                <w:sz w:val="21"/>
                <w:szCs w:val="21"/>
                <w:lang w:val="en-US" w:eastAsia="ko-KR"/>
              </w:rPr>
            </w:pPr>
            <w:r w:rsidRPr="00990CEF">
              <w:rPr>
                <w:rFonts w:eastAsia="Malgun Gothic"/>
                <w:color w:val="000000" w:themeColor="text1"/>
                <w:sz w:val="21"/>
                <w:szCs w:val="21"/>
                <w:lang w:val="en-US" w:eastAsia="ko-KR"/>
              </w:rPr>
              <w:t>On with relaxation measurement</w:t>
            </w:r>
          </w:p>
        </w:tc>
        <w:tc>
          <w:tcPr>
            <w:tcW w:w="1843" w:type="dxa"/>
          </w:tcPr>
          <w:p w:rsidR="00A069BC" w:rsidRPr="00990CEF" w:rsidRDefault="00A069BC" w:rsidP="00BB4A79">
            <w:pPr>
              <w:spacing w:after="0" w:line="256" w:lineRule="auto"/>
              <w:jc w:val="both"/>
              <w:rPr>
                <w:rFonts w:eastAsia="Malgun Gothic"/>
                <w:color w:val="000000" w:themeColor="text1"/>
                <w:sz w:val="21"/>
                <w:szCs w:val="21"/>
                <w:lang w:val="en-US" w:eastAsia="ko-KR"/>
              </w:rPr>
            </w:pPr>
            <w:r w:rsidRPr="00990CEF">
              <w:rPr>
                <w:rFonts w:eastAsia="Malgun Gothic"/>
                <w:color w:val="000000" w:themeColor="text1"/>
                <w:sz w:val="21"/>
                <w:szCs w:val="21"/>
                <w:lang w:val="en-US" w:eastAsia="ko-KR"/>
              </w:rPr>
              <w:t xml:space="preserve">Off </w:t>
            </w:r>
          </w:p>
        </w:tc>
        <w:tc>
          <w:tcPr>
            <w:tcW w:w="1850" w:type="dxa"/>
          </w:tcPr>
          <w:p w:rsidR="00A069BC" w:rsidRPr="00990CEF" w:rsidRDefault="00A069BC" w:rsidP="00BB4A79">
            <w:pPr>
              <w:spacing w:after="0" w:line="256" w:lineRule="auto"/>
              <w:jc w:val="both"/>
              <w:rPr>
                <w:rFonts w:eastAsia="Malgun Gothic"/>
                <w:color w:val="000000" w:themeColor="text1"/>
                <w:sz w:val="21"/>
                <w:szCs w:val="21"/>
                <w:lang w:val="en-US" w:eastAsia="ko-KR"/>
              </w:rPr>
            </w:pPr>
            <w:r w:rsidRPr="00990CEF">
              <w:rPr>
                <w:rFonts w:eastAsia="Malgun Gothic"/>
                <w:color w:val="000000" w:themeColor="text1"/>
                <w:sz w:val="21"/>
                <w:szCs w:val="21"/>
                <w:lang w:val="en-US" w:eastAsia="ko-KR"/>
              </w:rPr>
              <w:t>ON</w:t>
            </w:r>
          </w:p>
        </w:tc>
      </w:tr>
      <w:tr w:rsidR="00A069BC" w:rsidRPr="00AC7CAD" w:rsidTr="00BB4A79">
        <w:tc>
          <w:tcPr>
            <w:tcW w:w="1985" w:type="dxa"/>
          </w:tcPr>
          <w:p w:rsidR="00A069BC" w:rsidRPr="00AC7CAD" w:rsidRDefault="00A069BC" w:rsidP="00BB4A79">
            <w:pPr>
              <w:spacing w:after="0" w:line="256" w:lineRule="auto"/>
              <w:jc w:val="both"/>
              <w:rPr>
                <w:rFonts w:eastAsia="Malgun Gothic"/>
                <w:color w:val="000000" w:themeColor="text1"/>
                <w:sz w:val="21"/>
                <w:szCs w:val="21"/>
                <w:lang w:val="en-US" w:eastAsia="ko-KR"/>
              </w:rPr>
            </w:pPr>
            <w:r w:rsidRPr="00AC7CAD">
              <w:rPr>
                <w:rFonts w:eastAsia="Malgun Gothic"/>
                <w:color w:val="000000" w:themeColor="text1"/>
                <w:sz w:val="21"/>
                <w:szCs w:val="21"/>
                <w:lang w:val="en-US" w:eastAsia="ko-KR"/>
              </w:rPr>
              <w:t>#</w:t>
            </w:r>
            <w:r>
              <w:rPr>
                <w:rFonts w:eastAsia="Malgun Gothic"/>
                <w:color w:val="000000" w:themeColor="text1"/>
                <w:sz w:val="21"/>
                <w:szCs w:val="21"/>
                <w:lang w:val="en-US" w:eastAsia="ko-KR"/>
              </w:rPr>
              <w:t>3</w:t>
            </w:r>
            <w:r w:rsidRPr="00AC7CAD">
              <w:rPr>
                <w:rFonts w:eastAsia="Malgun Gothic"/>
                <w:color w:val="000000" w:themeColor="text1"/>
                <w:sz w:val="21"/>
                <w:szCs w:val="21"/>
                <w:lang w:val="en-US" w:eastAsia="ko-KR"/>
              </w:rPr>
              <w:t xml:space="preserve"> Relaxed case </w:t>
            </w:r>
            <w:r>
              <w:rPr>
                <w:rFonts w:eastAsia="Malgun Gothic"/>
                <w:color w:val="000000" w:themeColor="text1"/>
                <w:sz w:val="21"/>
                <w:szCs w:val="21"/>
                <w:lang w:val="en-US" w:eastAsia="ko-KR"/>
              </w:rPr>
              <w:t>b</w:t>
            </w:r>
          </w:p>
        </w:tc>
        <w:tc>
          <w:tcPr>
            <w:tcW w:w="1559" w:type="dxa"/>
          </w:tcPr>
          <w:p w:rsidR="00A069BC" w:rsidRPr="00AC7CAD" w:rsidRDefault="00A069BC" w:rsidP="00BB4A79">
            <w:pPr>
              <w:spacing w:after="0" w:line="256" w:lineRule="auto"/>
              <w:rPr>
                <w:rFonts w:eastAsia="Malgun Gothic"/>
                <w:color w:val="000000" w:themeColor="text1"/>
                <w:sz w:val="21"/>
                <w:szCs w:val="21"/>
                <w:lang w:val="en-US" w:eastAsia="ko-KR"/>
              </w:rPr>
            </w:pPr>
            <w:r w:rsidRPr="00AC7CAD">
              <w:rPr>
                <w:rFonts w:eastAsia="Malgun Gothic"/>
                <w:color w:val="000000" w:themeColor="text1"/>
                <w:sz w:val="21"/>
                <w:szCs w:val="21"/>
                <w:lang w:val="en-US" w:eastAsia="ko-KR"/>
              </w:rPr>
              <w:t>On with relaxation measurement</w:t>
            </w:r>
          </w:p>
        </w:tc>
        <w:tc>
          <w:tcPr>
            <w:tcW w:w="1843" w:type="dxa"/>
          </w:tcPr>
          <w:p w:rsidR="00A069BC" w:rsidRPr="00AC7CAD" w:rsidRDefault="00A069BC" w:rsidP="00BB4A79">
            <w:pPr>
              <w:spacing w:after="0" w:line="256" w:lineRule="auto"/>
              <w:rPr>
                <w:rFonts w:eastAsia="Malgun Gothic"/>
                <w:color w:val="000000" w:themeColor="text1"/>
                <w:sz w:val="21"/>
                <w:szCs w:val="21"/>
                <w:lang w:val="en-US" w:eastAsia="ko-KR"/>
              </w:rPr>
            </w:pPr>
            <w:r w:rsidRPr="00AC7CAD">
              <w:rPr>
                <w:rFonts w:eastAsia="Malgun Gothic"/>
                <w:color w:val="000000" w:themeColor="text1"/>
                <w:sz w:val="21"/>
                <w:szCs w:val="21"/>
                <w:lang w:val="en-US" w:eastAsia="ko-KR"/>
              </w:rPr>
              <w:t>On with relaxation measurement</w:t>
            </w:r>
          </w:p>
        </w:tc>
        <w:tc>
          <w:tcPr>
            <w:tcW w:w="1850" w:type="dxa"/>
          </w:tcPr>
          <w:p w:rsidR="00A069BC" w:rsidRPr="00AC7CAD" w:rsidRDefault="00A069BC" w:rsidP="00BB4A79">
            <w:pPr>
              <w:spacing w:after="0" w:line="256" w:lineRule="auto"/>
              <w:jc w:val="both"/>
              <w:rPr>
                <w:rFonts w:eastAsia="Malgun Gothic"/>
                <w:color w:val="000000" w:themeColor="text1"/>
                <w:sz w:val="21"/>
                <w:szCs w:val="21"/>
                <w:lang w:val="en-US" w:eastAsia="ko-KR"/>
              </w:rPr>
            </w:pPr>
            <w:r w:rsidRPr="00AC7CAD">
              <w:rPr>
                <w:rFonts w:eastAsia="Malgun Gothic"/>
                <w:color w:val="000000" w:themeColor="text1"/>
                <w:sz w:val="21"/>
                <w:szCs w:val="21"/>
                <w:lang w:val="en-US" w:eastAsia="ko-KR"/>
              </w:rPr>
              <w:t>ON</w:t>
            </w:r>
          </w:p>
        </w:tc>
      </w:tr>
      <w:tr w:rsidR="00A069BC" w:rsidRPr="00AC7CAD" w:rsidTr="00BB4A79">
        <w:tc>
          <w:tcPr>
            <w:tcW w:w="1985" w:type="dxa"/>
          </w:tcPr>
          <w:p w:rsidR="00A069BC" w:rsidRPr="00AC7CAD" w:rsidRDefault="00A069BC" w:rsidP="00BB4A79">
            <w:pPr>
              <w:spacing w:after="0" w:line="256" w:lineRule="auto"/>
              <w:jc w:val="both"/>
              <w:rPr>
                <w:rFonts w:eastAsia="Malgun Gothic"/>
                <w:color w:val="000000" w:themeColor="text1"/>
                <w:sz w:val="21"/>
                <w:szCs w:val="21"/>
                <w:lang w:val="en-US" w:eastAsia="ko-KR"/>
              </w:rPr>
            </w:pPr>
            <w:r w:rsidRPr="00AC7CAD">
              <w:rPr>
                <w:rFonts w:eastAsia="Malgun Gothic"/>
                <w:color w:val="000000" w:themeColor="text1"/>
                <w:sz w:val="21"/>
                <w:szCs w:val="21"/>
                <w:lang w:val="en-US" w:eastAsia="ko-KR"/>
              </w:rPr>
              <w:t xml:space="preserve">#4 Relaxed case </w:t>
            </w:r>
            <w:r>
              <w:rPr>
                <w:rFonts w:eastAsia="Malgun Gothic"/>
                <w:color w:val="000000" w:themeColor="text1"/>
                <w:sz w:val="21"/>
                <w:szCs w:val="21"/>
                <w:lang w:val="en-US" w:eastAsia="ko-KR"/>
              </w:rPr>
              <w:t>c</w:t>
            </w:r>
          </w:p>
        </w:tc>
        <w:tc>
          <w:tcPr>
            <w:tcW w:w="1559" w:type="dxa"/>
          </w:tcPr>
          <w:p w:rsidR="00A069BC" w:rsidRPr="00AC7CAD" w:rsidRDefault="00A069BC" w:rsidP="00BB4A79">
            <w:pPr>
              <w:spacing w:after="0" w:line="256" w:lineRule="auto"/>
              <w:rPr>
                <w:rFonts w:eastAsia="Malgun Gothic"/>
                <w:color w:val="000000" w:themeColor="text1"/>
                <w:sz w:val="21"/>
                <w:szCs w:val="21"/>
                <w:lang w:val="en-US" w:eastAsia="ko-KR"/>
              </w:rPr>
            </w:pPr>
            <w:r w:rsidRPr="00AC7CAD">
              <w:rPr>
                <w:rFonts w:eastAsia="Malgun Gothic"/>
                <w:color w:val="000000" w:themeColor="text1"/>
                <w:sz w:val="21"/>
                <w:szCs w:val="21"/>
                <w:lang w:val="en-US" w:eastAsia="ko-KR"/>
              </w:rPr>
              <w:t xml:space="preserve">Off </w:t>
            </w:r>
          </w:p>
        </w:tc>
        <w:tc>
          <w:tcPr>
            <w:tcW w:w="1843" w:type="dxa"/>
          </w:tcPr>
          <w:p w:rsidR="00A069BC" w:rsidRPr="00AC7CAD" w:rsidRDefault="00A069BC" w:rsidP="00BB4A79">
            <w:pPr>
              <w:spacing w:after="0" w:line="256" w:lineRule="auto"/>
              <w:rPr>
                <w:rFonts w:eastAsia="Malgun Gothic"/>
                <w:color w:val="000000" w:themeColor="text1"/>
                <w:sz w:val="21"/>
                <w:szCs w:val="21"/>
                <w:lang w:val="en-US" w:eastAsia="ko-KR"/>
              </w:rPr>
            </w:pPr>
            <w:r w:rsidRPr="00AC7CAD">
              <w:rPr>
                <w:rFonts w:eastAsia="Malgun Gothic"/>
                <w:color w:val="000000" w:themeColor="text1"/>
                <w:sz w:val="21"/>
                <w:szCs w:val="21"/>
                <w:lang w:val="en-US" w:eastAsia="ko-KR"/>
              </w:rPr>
              <w:t>On with relaxation measurement</w:t>
            </w:r>
          </w:p>
        </w:tc>
        <w:tc>
          <w:tcPr>
            <w:tcW w:w="1850" w:type="dxa"/>
          </w:tcPr>
          <w:p w:rsidR="00A069BC" w:rsidRPr="00AC7CAD" w:rsidRDefault="00A069BC" w:rsidP="00BB4A79">
            <w:pPr>
              <w:spacing w:after="0" w:line="256" w:lineRule="auto"/>
              <w:jc w:val="both"/>
              <w:rPr>
                <w:rFonts w:eastAsia="Malgun Gothic"/>
                <w:color w:val="000000" w:themeColor="text1"/>
                <w:sz w:val="21"/>
                <w:szCs w:val="21"/>
                <w:lang w:val="en-US" w:eastAsia="ko-KR"/>
              </w:rPr>
            </w:pPr>
            <w:r w:rsidRPr="00AC7CAD">
              <w:rPr>
                <w:rFonts w:eastAsia="Malgun Gothic"/>
                <w:color w:val="000000" w:themeColor="text1"/>
                <w:sz w:val="21"/>
                <w:szCs w:val="21"/>
                <w:lang w:val="en-US" w:eastAsia="ko-KR"/>
              </w:rPr>
              <w:t>ON</w:t>
            </w:r>
          </w:p>
        </w:tc>
      </w:tr>
      <w:tr w:rsidR="00A069BC" w:rsidRPr="00AC7CAD" w:rsidTr="00BB4A79">
        <w:tc>
          <w:tcPr>
            <w:tcW w:w="1985" w:type="dxa"/>
          </w:tcPr>
          <w:p w:rsidR="00A069BC" w:rsidRPr="00AC7CAD" w:rsidRDefault="00A069BC" w:rsidP="00BB4A79">
            <w:pPr>
              <w:spacing w:after="0" w:line="256" w:lineRule="auto"/>
              <w:jc w:val="both"/>
              <w:rPr>
                <w:rFonts w:eastAsia="Malgun Gothic"/>
                <w:color w:val="000000" w:themeColor="text1"/>
                <w:sz w:val="21"/>
                <w:szCs w:val="21"/>
                <w:lang w:val="en-US" w:eastAsia="ko-KR"/>
              </w:rPr>
            </w:pPr>
            <w:r w:rsidRPr="00AC7CAD">
              <w:rPr>
                <w:rFonts w:eastAsia="Malgun Gothic"/>
                <w:color w:val="000000" w:themeColor="text1"/>
                <w:sz w:val="21"/>
                <w:szCs w:val="21"/>
                <w:lang w:val="en-US" w:eastAsia="ko-KR"/>
              </w:rPr>
              <w:t xml:space="preserve">#5 Exit case </w:t>
            </w:r>
          </w:p>
        </w:tc>
        <w:tc>
          <w:tcPr>
            <w:tcW w:w="1559" w:type="dxa"/>
          </w:tcPr>
          <w:p w:rsidR="00A069BC" w:rsidRPr="00AC7CAD" w:rsidRDefault="00A069BC" w:rsidP="00BB4A79">
            <w:pPr>
              <w:spacing w:after="0" w:line="256" w:lineRule="auto"/>
              <w:jc w:val="both"/>
              <w:rPr>
                <w:rFonts w:eastAsia="Malgun Gothic"/>
                <w:color w:val="000000" w:themeColor="text1"/>
                <w:sz w:val="21"/>
                <w:szCs w:val="21"/>
                <w:lang w:val="en-US" w:eastAsia="ko-KR"/>
              </w:rPr>
            </w:pPr>
            <w:r w:rsidRPr="00AC7CAD">
              <w:rPr>
                <w:rFonts w:eastAsia="Malgun Gothic"/>
                <w:color w:val="000000" w:themeColor="text1"/>
                <w:sz w:val="21"/>
                <w:szCs w:val="21"/>
                <w:lang w:val="en-US" w:eastAsia="ko-KR"/>
              </w:rPr>
              <w:t>On</w:t>
            </w:r>
          </w:p>
        </w:tc>
        <w:tc>
          <w:tcPr>
            <w:tcW w:w="1843" w:type="dxa"/>
          </w:tcPr>
          <w:p w:rsidR="00A069BC" w:rsidRPr="00AC7CAD" w:rsidRDefault="00A069BC" w:rsidP="00BB4A79">
            <w:pPr>
              <w:spacing w:after="0" w:line="256" w:lineRule="auto"/>
              <w:rPr>
                <w:rFonts w:eastAsia="Malgun Gothic"/>
                <w:color w:val="000000" w:themeColor="text1"/>
                <w:sz w:val="21"/>
                <w:szCs w:val="21"/>
                <w:lang w:val="en-US" w:eastAsia="ko-KR"/>
              </w:rPr>
            </w:pPr>
            <w:r w:rsidRPr="00AC7CAD">
              <w:rPr>
                <w:rFonts w:eastAsia="Malgun Gothic"/>
                <w:color w:val="000000" w:themeColor="text1"/>
                <w:sz w:val="21"/>
                <w:szCs w:val="21"/>
                <w:lang w:val="en-US" w:eastAsia="ko-KR"/>
              </w:rPr>
              <w:t>On</w:t>
            </w:r>
          </w:p>
        </w:tc>
        <w:tc>
          <w:tcPr>
            <w:tcW w:w="1850" w:type="dxa"/>
          </w:tcPr>
          <w:p w:rsidR="00A069BC" w:rsidRPr="00AC7CAD" w:rsidRDefault="00A069BC" w:rsidP="00BB4A79">
            <w:pPr>
              <w:spacing w:after="0" w:line="256" w:lineRule="auto"/>
              <w:jc w:val="both"/>
              <w:rPr>
                <w:rFonts w:eastAsia="Malgun Gothic"/>
                <w:color w:val="000000" w:themeColor="text1"/>
                <w:sz w:val="21"/>
                <w:szCs w:val="21"/>
                <w:lang w:val="en-US" w:eastAsia="ko-KR"/>
              </w:rPr>
            </w:pPr>
            <w:r w:rsidRPr="00AC7CAD">
              <w:rPr>
                <w:rFonts w:eastAsia="Malgun Gothic"/>
                <w:color w:val="000000" w:themeColor="text1"/>
                <w:sz w:val="21"/>
                <w:szCs w:val="21"/>
                <w:lang w:val="en-US" w:eastAsia="ko-KR"/>
              </w:rPr>
              <w:t>Off</w:t>
            </w:r>
          </w:p>
        </w:tc>
      </w:tr>
    </w:tbl>
    <w:p w:rsidR="00A069BC" w:rsidRDefault="00A069BC" w:rsidP="00A069BC">
      <w:pPr>
        <w:spacing w:after="120"/>
        <w:rPr>
          <w:rFonts w:eastAsia="等线"/>
          <w:color w:val="000000" w:themeColor="text1"/>
          <w:sz w:val="21"/>
          <w:szCs w:val="21"/>
          <w:lang w:eastAsia="zh-CN"/>
        </w:rPr>
      </w:pPr>
      <w:r>
        <w:rPr>
          <w:rFonts w:eastAsia="等线" w:hint="eastAsia"/>
          <w:color w:val="000000" w:themeColor="text1"/>
          <w:sz w:val="21"/>
          <w:szCs w:val="21"/>
          <w:lang w:eastAsia="zh-CN"/>
        </w:rPr>
        <w:t>M</w:t>
      </w:r>
      <w:r>
        <w:rPr>
          <w:rFonts w:eastAsia="等线"/>
          <w:color w:val="000000" w:themeColor="text1"/>
          <w:sz w:val="21"/>
          <w:szCs w:val="21"/>
          <w:lang w:eastAsia="zh-CN"/>
        </w:rPr>
        <w:t>oderator: Case 1 and 2 are clearly in the WID.</w:t>
      </w:r>
    </w:p>
    <w:p w:rsidR="00A069BC" w:rsidRDefault="00A069BC" w:rsidP="00A069BC">
      <w:pPr>
        <w:spacing w:after="120"/>
        <w:rPr>
          <w:rFonts w:eastAsia="等线"/>
          <w:color w:val="000000" w:themeColor="text1"/>
          <w:sz w:val="21"/>
          <w:szCs w:val="21"/>
          <w:lang w:eastAsia="zh-CN"/>
        </w:rPr>
      </w:pPr>
      <w:r>
        <w:rPr>
          <w:rFonts w:eastAsia="等线" w:hint="eastAsia"/>
          <w:color w:val="000000" w:themeColor="text1"/>
          <w:sz w:val="21"/>
          <w:szCs w:val="21"/>
          <w:lang w:eastAsia="zh-CN"/>
        </w:rPr>
        <w:t>Z</w:t>
      </w:r>
      <w:r>
        <w:rPr>
          <w:rFonts w:eastAsia="等线"/>
          <w:color w:val="000000" w:themeColor="text1"/>
          <w:sz w:val="21"/>
          <w:szCs w:val="21"/>
          <w:lang w:eastAsia="zh-CN"/>
        </w:rPr>
        <w:t>TE: case #1 is ok. Include case #3 instead of #2.</w:t>
      </w:r>
    </w:p>
    <w:p w:rsidR="00A069BC" w:rsidRDefault="00A069BC" w:rsidP="00A069BC">
      <w:pPr>
        <w:spacing w:after="120"/>
        <w:rPr>
          <w:rFonts w:eastAsia="等线"/>
          <w:color w:val="000000" w:themeColor="text1"/>
          <w:sz w:val="21"/>
          <w:szCs w:val="21"/>
          <w:lang w:eastAsia="zh-CN"/>
        </w:rPr>
      </w:pPr>
      <w:r>
        <w:rPr>
          <w:rFonts w:eastAsia="等线"/>
          <w:color w:val="000000" w:themeColor="text1"/>
          <w:sz w:val="21"/>
          <w:szCs w:val="21"/>
          <w:lang w:eastAsia="zh-CN"/>
        </w:rPr>
        <w:t xml:space="preserve">Apple: Case #1 is ok. Case #2 and #3 can be merged, discuss based on the serving cell measurement, and follow the legacy way for neighbouring cell measurement. Case 4 is not a reasonable case. </w:t>
      </w:r>
    </w:p>
    <w:p w:rsidR="00A069BC" w:rsidRDefault="00A069BC" w:rsidP="00A069BC">
      <w:pPr>
        <w:spacing w:after="120"/>
        <w:rPr>
          <w:rFonts w:eastAsia="等线"/>
          <w:color w:val="000000" w:themeColor="text1"/>
          <w:sz w:val="21"/>
          <w:szCs w:val="21"/>
          <w:lang w:eastAsia="zh-CN"/>
        </w:rPr>
      </w:pPr>
      <w:r w:rsidRPr="00A16FF8">
        <w:rPr>
          <w:rFonts w:eastAsia="等线"/>
          <w:color w:val="000000" w:themeColor="text1"/>
          <w:sz w:val="21"/>
          <w:szCs w:val="21"/>
          <w:lang w:eastAsia="zh-CN"/>
        </w:rPr>
        <w:lastRenderedPageBreak/>
        <w:t xml:space="preserve">QC: </w:t>
      </w:r>
      <w:r w:rsidRPr="00A16FF8">
        <w:rPr>
          <w:rFonts w:eastAsia="等线" w:hint="eastAsia"/>
          <w:color w:val="000000" w:themeColor="text1"/>
          <w:sz w:val="21"/>
          <w:szCs w:val="21"/>
          <w:lang w:eastAsia="zh-CN"/>
        </w:rPr>
        <w:t>F</w:t>
      </w:r>
      <w:r w:rsidRPr="00A16FF8">
        <w:rPr>
          <w:rFonts w:eastAsia="等线"/>
          <w:color w:val="000000" w:themeColor="text1"/>
          <w:sz w:val="21"/>
          <w:szCs w:val="21"/>
          <w:lang w:eastAsia="zh-CN"/>
        </w:rPr>
        <w:t xml:space="preserve">irst discuss the serving cell measurement, and we only have two cases for initial discussion. Consider the further neighbouring cell relaxation only for fully offloading </w:t>
      </w:r>
      <w:r>
        <w:rPr>
          <w:rFonts w:eastAsia="等线"/>
          <w:color w:val="000000" w:themeColor="text1"/>
          <w:sz w:val="21"/>
          <w:szCs w:val="21"/>
          <w:lang w:eastAsia="zh-CN"/>
        </w:rPr>
        <w:t xml:space="preserve">of serving cell </w:t>
      </w:r>
      <w:r w:rsidRPr="00A16FF8">
        <w:rPr>
          <w:rFonts w:eastAsia="等线"/>
          <w:color w:val="000000" w:themeColor="text1"/>
          <w:sz w:val="21"/>
          <w:szCs w:val="21"/>
          <w:lang w:eastAsia="zh-CN"/>
        </w:rPr>
        <w:t>case</w:t>
      </w:r>
      <w:r>
        <w:rPr>
          <w:rFonts w:eastAsia="等线"/>
          <w:color w:val="000000" w:themeColor="text1"/>
          <w:sz w:val="21"/>
          <w:szCs w:val="21"/>
          <w:lang w:eastAsia="zh-CN"/>
        </w:rPr>
        <w:t>.</w:t>
      </w:r>
      <w:r w:rsidRPr="00A16FF8">
        <w:rPr>
          <w:rFonts w:eastAsia="等线"/>
          <w:color w:val="000000" w:themeColor="text1"/>
          <w:sz w:val="21"/>
          <w:szCs w:val="21"/>
          <w:lang w:eastAsia="zh-CN"/>
        </w:rPr>
        <w:t xml:space="preserve"> Are we going to relax the high priority carrier measurement as </w:t>
      </w:r>
      <w:proofErr w:type="gramStart"/>
      <w:r w:rsidRPr="00A16FF8">
        <w:rPr>
          <w:rFonts w:eastAsia="等线"/>
          <w:color w:val="000000" w:themeColor="text1"/>
          <w:sz w:val="21"/>
          <w:szCs w:val="21"/>
          <w:lang w:eastAsia="zh-CN"/>
        </w:rPr>
        <w:t>well.</w:t>
      </w:r>
      <w:proofErr w:type="gramEnd"/>
    </w:p>
    <w:p w:rsidR="00A069BC" w:rsidRDefault="00A069BC" w:rsidP="00A069BC">
      <w:pPr>
        <w:spacing w:after="120"/>
        <w:rPr>
          <w:rFonts w:eastAsia="等线"/>
          <w:color w:val="000000" w:themeColor="text1"/>
          <w:sz w:val="21"/>
          <w:szCs w:val="21"/>
          <w:lang w:eastAsia="zh-CN"/>
        </w:rPr>
      </w:pPr>
      <w:r>
        <w:rPr>
          <w:rFonts w:eastAsia="等线"/>
          <w:color w:val="000000" w:themeColor="text1"/>
          <w:sz w:val="21"/>
          <w:szCs w:val="21"/>
          <w:lang w:eastAsia="zh-CN"/>
        </w:rPr>
        <w:t>HW: case 1 is ok. For case 2 and 3, share the Apple view, and only consider case 3. Case 2 will cause additional power consumption.</w:t>
      </w:r>
    </w:p>
    <w:p w:rsidR="00A069BC" w:rsidRDefault="00A069BC" w:rsidP="00A069BC">
      <w:pPr>
        <w:spacing w:after="120"/>
        <w:rPr>
          <w:rFonts w:eastAsia="等线"/>
          <w:color w:val="000000" w:themeColor="text1"/>
          <w:sz w:val="21"/>
          <w:szCs w:val="21"/>
          <w:lang w:eastAsia="zh-CN"/>
        </w:rPr>
      </w:pPr>
      <w:r>
        <w:rPr>
          <w:rFonts w:eastAsia="等线"/>
          <w:color w:val="000000" w:themeColor="text1"/>
          <w:sz w:val="21"/>
          <w:szCs w:val="21"/>
          <w:lang w:eastAsia="zh-CN"/>
        </w:rPr>
        <w:t xml:space="preserve">CMCC: To clarify, for case 4, neighbouring cell </w:t>
      </w:r>
      <w:r w:rsidRPr="00AC7CAD">
        <w:rPr>
          <w:rFonts w:eastAsia="Malgun Gothic"/>
          <w:color w:val="000000" w:themeColor="text1"/>
          <w:sz w:val="21"/>
          <w:szCs w:val="21"/>
          <w:lang w:val="en-US" w:eastAsia="ko-KR"/>
        </w:rPr>
        <w:t>relaxation</w:t>
      </w:r>
      <w:r>
        <w:rPr>
          <w:rFonts w:eastAsia="Malgun Gothic"/>
          <w:color w:val="000000" w:themeColor="text1"/>
          <w:sz w:val="21"/>
          <w:szCs w:val="21"/>
          <w:lang w:val="en-US" w:eastAsia="ko-KR"/>
        </w:rPr>
        <w:t xml:space="preserve"> is only for the high priority carrier. </w:t>
      </w:r>
      <w:r>
        <w:rPr>
          <w:rFonts w:eastAsia="等线"/>
          <w:color w:val="000000" w:themeColor="text1"/>
          <w:sz w:val="21"/>
          <w:szCs w:val="21"/>
          <w:lang w:eastAsia="zh-CN"/>
        </w:rPr>
        <w:t xml:space="preserve">For case 2 and 3, share the Apple view. </w:t>
      </w:r>
    </w:p>
    <w:p w:rsidR="00A069BC" w:rsidRDefault="00A069BC" w:rsidP="00A069BC">
      <w:pPr>
        <w:spacing w:after="120"/>
        <w:rPr>
          <w:rFonts w:eastAsia="等线"/>
          <w:color w:val="000000" w:themeColor="text1"/>
          <w:sz w:val="21"/>
          <w:szCs w:val="21"/>
          <w:lang w:eastAsia="zh-CN"/>
        </w:rPr>
      </w:pPr>
      <w:r>
        <w:rPr>
          <w:rFonts w:eastAsia="等线"/>
          <w:color w:val="000000" w:themeColor="text1"/>
          <w:sz w:val="21"/>
          <w:szCs w:val="21"/>
          <w:lang w:eastAsia="zh-CN"/>
        </w:rPr>
        <w:t xml:space="preserve">MTK: case 1 is ok. For case 2 and 3, share the Apple view. </w:t>
      </w:r>
      <w:r w:rsidRPr="00A16FF8">
        <w:rPr>
          <w:rFonts w:eastAsia="等线" w:hint="eastAsia"/>
          <w:color w:val="000000" w:themeColor="text1"/>
          <w:sz w:val="21"/>
          <w:szCs w:val="21"/>
          <w:lang w:eastAsia="zh-CN"/>
        </w:rPr>
        <w:t>F</w:t>
      </w:r>
      <w:r w:rsidRPr="00A16FF8">
        <w:rPr>
          <w:rFonts w:eastAsia="等线"/>
          <w:color w:val="000000" w:themeColor="text1"/>
          <w:sz w:val="21"/>
          <w:szCs w:val="21"/>
          <w:lang w:eastAsia="zh-CN"/>
        </w:rPr>
        <w:t>irst discuss the serving cell measurement</w:t>
      </w:r>
      <w:r>
        <w:rPr>
          <w:rFonts w:eastAsia="等线"/>
          <w:color w:val="000000" w:themeColor="text1"/>
          <w:sz w:val="21"/>
          <w:szCs w:val="21"/>
          <w:lang w:eastAsia="zh-CN"/>
        </w:rPr>
        <w:t xml:space="preserve">. Case 4 is not a valid case. </w:t>
      </w:r>
    </w:p>
    <w:p w:rsidR="00A069BC" w:rsidRDefault="00A069BC" w:rsidP="00A069BC">
      <w:pPr>
        <w:spacing w:after="120"/>
        <w:rPr>
          <w:rFonts w:eastAsia="等线"/>
          <w:color w:val="000000" w:themeColor="text1"/>
          <w:sz w:val="21"/>
          <w:szCs w:val="21"/>
          <w:lang w:eastAsia="zh-CN"/>
        </w:rPr>
      </w:pPr>
      <w:r>
        <w:rPr>
          <w:rFonts w:eastAsia="等线"/>
          <w:color w:val="000000" w:themeColor="text1"/>
          <w:sz w:val="21"/>
          <w:szCs w:val="21"/>
          <w:lang w:eastAsia="zh-CN"/>
        </w:rPr>
        <w:t>CATT: ok with case 1. For case 2 and 3, share the Apple view.</w:t>
      </w:r>
    </w:p>
    <w:p w:rsidR="00A069BC" w:rsidRDefault="00A069BC" w:rsidP="00A069BC">
      <w:pPr>
        <w:spacing w:after="120"/>
        <w:rPr>
          <w:rFonts w:eastAsia="等线"/>
          <w:color w:val="000000" w:themeColor="text1"/>
          <w:sz w:val="21"/>
          <w:szCs w:val="21"/>
          <w:lang w:eastAsia="zh-CN"/>
        </w:rPr>
      </w:pPr>
      <w:r>
        <w:rPr>
          <w:rFonts w:eastAsia="等线"/>
          <w:color w:val="000000" w:themeColor="text1"/>
          <w:sz w:val="21"/>
          <w:szCs w:val="21"/>
          <w:lang w:eastAsia="zh-CN"/>
        </w:rPr>
        <w:t xml:space="preserve">LGE: ok with case 1. For case 2 and 3, share the Apple view. Keep all the cases open for further checking. </w:t>
      </w:r>
    </w:p>
    <w:p w:rsidR="00A069BC" w:rsidRDefault="00A069BC" w:rsidP="00A069BC">
      <w:pPr>
        <w:spacing w:after="120"/>
        <w:rPr>
          <w:rFonts w:eastAsia="等线"/>
          <w:color w:val="000000" w:themeColor="text1"/>
          <w:sz w:val="21"/>
          <w:szCs w:val="21"/>
          <w:lang w:eastAsia="zh-CN"/>
        </w:rPr>
      </w:pPr>
      <w:r>
        <w:rPr>
          <w:rFonts w:eastAsia="等线"/>
          <w:color w:val="000000" w:themeColor="text1"/>
          <w:sz w:val="21"/>
          <w:szCs w:val="21"/>
          <w:lang w:eastAsia="zh-CN"/>
        </w:rPr>
        <w:t xml:space="preserve">vivo: case 1 can be confirmed. </w:t>
      </w:r>
    </w:p>
    <w:p w:rsidR="00A069BC" w:rsidRDefault="00A069BC" w:rsidP="00A069BC">
      <w:pPr>
        <w:spacing w:after="120"/>
        <w:rPr>
          <w:rFonts w:eastAsia="等线"/>
          <w:color w:val="000000" w:themeColor="text1"/>
          <w:sz w:val="21"/>
          <w:szCs w:val="21"/>
          <w:lang w:eastAsia="zh-CN"/>
        </w:rPr>
      </w:pPr>
      <w:r>
        <w:rPr>
          <w:rFonts w:eastAsia="等线"/>
          <w:color w:val="000000" w:themeColor="text1"/>
          <w:sz w:val="21"/>
          <w:szCs w:val="21"/>
          <w:lang w:eastAsia="zh-CN"/>
        </w:rPr>
        <w:t xml:space="preserve">Samsung: case 1 can be confirmed. Partially offloading is also included in the WID. Regarding the neigboring cell measurement, it should also be included in the table. We should discuss all aspects in a package. </w:t>
      </w:r>
    </w:p>
    <w:p w:rsidR="00A069BC" w:rsidRDefault="00A069BC" w:rsidP="00A069BC">
      <w:pPr>
        <w:spacing w:after="120"/>
        <w:rPr>
          <w:rFonts w:eastAsia="等线"/>
          <w:color w:val="000000" w:themeColor="text1"/>
          <w:sz w:val="21"/>
          <w:szCs w:val="21"/>
          <w:lang w:eastAsia="zh-CN"/>
        </w:rPr>
      </w:pPr>
      <w:r>
        <w:rPr>
          <w:rFonts w:eastAsia="等线"/>
          <w:color w:val="000000" w:themeColor="text1"/>
          <w:sz w:val="21"/>
          <w:szCs w:val="21"/>
          <w:lang w:eastAsia="zh-CN"/>
        </w:rPr>
        <w:t xml:space="preserve">E///: RAN2 can have their own discussion in parallel with RAN4. Focus on case 1 at first. </w:t>
      </w:r>
    </w:p>
    <w:p w:rsidR="00A069BC" w:rsidRDefault="00A069BC" w:rsidP="00A069BC">
      <w:pPr>
        <w:spacing w:after="120"/>
        <w:rPr>
          <w:rFonts w:eastAsia="等线"/>
          <w:color w:val="000000" w:themeColor="text1"/>
          <w:sz w:val="21"/>
          <w:szCs w:val="21"/>
          <w:lang w:eastAsia="zh-CN"/>
        </w:rPr>
      </w:pPr>
      <w:r>
        <w:rPr>
          <w:rFonts w:eastAsia="等线"/>
          <w:color w:val="000000" w:themeColor="text1"/>
          <w:sz w:val="21"/>
          <w:szCs w:val="21"/>
          <w:lang w:eastAsia="zh-CN"/>
        </w:rPr>
        <w:t xml:space="preserve">Nokia: RAN1 is discussing whether MR is doing paging. </w:t>
      </w:r>
    </w:p>
    <w:p w:rsidR="00A069BC" w:rsidRDefault="00A069BC" w:rsidP="00A069BC">
      <w:pPr>
        <w:spacing w:after="120"/>
        <w:rPr>
          <w:rFonts w:eastAsia="等线"/>
          <w:color w:val="000000" w:themeColor="text1"/>
          <w:sz w:val="21"/>
          <w:szCs w:val="21"/>
          <w:lang w:eastAsia="zh-CN"/>
        </w:rPr>
      </w:pPr>
      <w:r>
        <w:rPr>
          <w:rFonts w:eastAsia="等线"/>
          <w:color w:val="000000" w:themeColor="text1"/>
          <w:sz w:val="21"/>
          <w:szCs w:val="21"/>
          <w:lang w:eastAsia="zh-CN"/>
        </w:rPr>
        <w:t xml:space="preserve">QC: long time for </w:t>
      </w:r>
      <w:r>
        <w:rPr>
          <w:rFonts w:eastAsia="Malgun Gothic"/>
          <w:color w:val="000000" w:themeColor="text1"/>
          <w:sz w:val="21"/>
          <w:szCs w:val="21"/>
          <w:lang w:val="en-US" w:eastAsia="ko-KR"/>
        </w:rPr>
        <w:t>high priority carrier measurement.</w:t>
      </w:r>
    </w:p>
    <w:p w:rsidR="00A069BC" w:rsidRDefault="00A069BC" w:rsidP="00A069BC">
      <w:pPr>
        <w:spacing w:after="120"/>
        <w:rPr>
          <w:rFonts w:eastAsia="等线"/>
          <w:color w:val="000000" w:themeColor="text1"/>
          <w:sz w:val="21"/>
          <w:szCs w:val="21"/>
          <w:lang w:eastAsia="zh-CN"/>
        </w:rPr>
      </w:pPr>
      <w:r>
        <w:rPr>
          <w:rFonts w:eastAsia="等线"/>
          <w:color w:val="000000" w:themeColor="text1"/>
          <w:sz w:val="21"/>
          <w:szCs w:val="21"/>
          <w:lang w:eastAsia="zh-CN"/>
        </w:rPr>
        <w:t xml:space="preserve">Apple: the use of LR will not impact the basic design for MR. </w:t>
      </w:r>
    </w:p>
    <w:p w:rsidR="00A069BC" w:rsidRDefault="00A069BC" w:rsidP="00A069BC">
      <w:pPr>
        <w:spacing w:after="120"/>
        <w:rPr>
          <w:rFonts w:eastAsia="Malgun Gothic"/>
          <w:color w:val="000000" w:themeColor="text1"/>
          <w:sz w:val="21"/>
          <w:szCs w:val="21"/>
          <w:lang w:val="en-US" w:eastAsia="ko-KR"/>
        </w:rPr>
      </w:pPr>
      <w:r>
        <w:rPr>
          <w:rFonts w:eastAsia="等线" w:hint="eastAsia"/>
          <w:color w:val="000000" w:themeColor="text1"/>
          <w:sz w:val="21"/>
          <w:szCs w:val="21"/>
          <w:lang w:eastAsia="zh-CN"/>
        </w:rPr>
        <w:t>H</w:t>
      </w:r>
      <w:r>
        <w:rPr>
          <w:rFonts w:eastAsia="等线"/>
          <w:color w:val="000000" w:themeColor="text1"/>
          <w:sz w:val="21"/>
          <w:szCs w:val="21"/>
          <w:lang w:eastAsia="zh-CN"/>
        </w:rPr>
        <w:t xml:space="preserve">W: When no </w:t>
      </w:r>
      <w:r>
        <w:rPr>
          <w:rFonts w:eastAsia="Malgun Gothic"/>
          <w:color w:val="000000" w:themeColor="text1"/>
          <w:sz w:val="21"/>
          <w:szCs w:val="21"/>
          <w:lang w:val="en-US" w:eastAsia="ko-KR"/>
        </w:rPr>
        <w:t xml:space="preserve">high priority carrier configured, MR can also measure other carriers based on the legacy design. </w:t>
      </w:r>
    </w:p>
    <w:p w:rsidR="00A069BC" w:rsidRDefault="00A069BC" w:rsidP="00A069BC">
      <w:pPr>
        <w:spacing w:after="120"/>
        <w:rPr>
          <w:rFonts w:eastAsia="Malgun Gothic"/>
          <w:color w:val="000000" w:themeColor="text1"/>
          <w:sz w:val="21"/>
          <w:szCs w:val="21"/>
          <w:lang w:val="en-US" w:eastAsia="ko-KR"/>
        </w:rPr>
      </w:pPr>
      <w:r>
        <w:rPr>
          <w:rFonts w:eastAsia="Malgun Gothic"/>
          <w:color w:val="000000" w:themeColor="text1"/>
          <w:sz w:val="21"/>
          <w:szCs w:val="21"/>
          <w:lang w:val="en-US" w:eastAsia="ko-KR"/>
        </w:rPr>
        <w:t xml:space="preserve">Moderator: RAN4 is the leading WG for this objective. </w:t>
      </w:r>
    </w:p>
    <w:p w:rsidR="00A069BC" w:rsidRPr="00B0151A" w:rsidRDefault="00A069BC" w:rsidP="00A069BC">
      <w:pPr>
        <w:spacing w:after="120"/>
        <w:rPr>
          <w:rFonts w:eastAsia="等线"/>
          <w:color w:val="000000" w:themeColor="text1"/>
          <w:sz w:val="21"/>
          <w:szCs w:val="21"/>
          <w:lang w:eastAsia="zh-CN"/>
        </w:rPr>
      </w:pPr>
      <w:r>
        <w:rPr>
          <w:rFonts w:eastAsia="等线" w:hint="eastAsia"/>
          <w:color w:val="000000" w:themeColor="text1"/>
          <w:sz w:val="21"/>
          <w:szCs w:val="21"/>
          <w:lang w:eastAsia="zh-CN"/>
        </w:rPr>
        <w:t>App</w:t>
      </w:r>
      <w:r>
        <w:rPr>
          <w:rFonts w:eastAsia="等线"/>
          <w:color w:val="000000" w:themeColor="text1"/>
          <w:sz w:val="21"/>
          <w:szCs w:val="21"/>
          <w:lang w:eastAsia="zh-CN"/>
        </w:rPr>
        <w:t>le:</w:t>
      </w:r>
      <w:r w:rsidRPr="006A5ED4">
        <w:rPr>
          <w:rFonts w:eastAsia="等线"/>
          <w:color w:val="000000" w:themeColor="text1"/>
          <w:sz w:val="21"/>
          <w:szCs w:val="21"/>
          <w:lang w:eastAsia="zh-CN"/>
        </w:rPr>
        <w:t xml:space="preserve"> Before entering the offloading mode and after exiting the offloading mode, whether to perform LR based RRM measurement is up to UE implementation.</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1843"/>
        <w:gridCol w:w="1850"/>
      </w:tblGrid>
      <w:tr w:rsidR="00A069BC" w:rsidRPr="00B0151A" w:rsidTr="00BB4A79">
        <w:tc>
          <w:tcPr>
            <w:tcW w:w="1985" w:type="dxa"/>
          </w:tcPr>
          <w:p w:rsidR="00A069BC" w:rsidRPr="006A5ED4" w:rsidRDefault="00A069BC" w:rsidP="00BB4A79">
            <w:pPr>
              <w:spacing w:after="0" w:line="256" w:lineRule="auto"/>
              <w:rPr>
                <w:rFonts w:eastAsia="Malgun Gothic"/>
                <w:color w:val="000000" w:themeColor="text1"/>
                <w:sz w:val="21"/>
                <w:szCs w:val="21"/>
                <w:lang w:val="en-US" w:eastAsia="ko-KR"/>
              </w:rPr>
            </w:pPr>
            <w:r w:rsidRPr="006A5ED4">
              <w:rPr>
                <w:rFonts w:eastAsia="Malgun Gothic"/>
                <w:color w:val="000000" w:themeColor="text1"/>
                <w:sz w:val="21"/>
                <w:szCs w:val="21"/>
                <w:lang w:val="en-US" w:eastAsia="ko-KR"/>
              </w:rPr>
              <w:t>#5 Exit case</w:t>
            </w:r>
            <w:r>
              <w:rPr>
                <w:rFonts w:eastAsia="Malgun Gothic"/>
                <w:color w:val="000000" w:themeColor="text1"/>
                <w:sz w:val="21"/>
                <w:szCs w:val="21"/>
                <w:lang w:val="en-US" w:eastAsia="ko-KR"/>
              </w:rPr>
              <w:t xml:space="preserve"> (legacy case)</w:t>
            </w:r>
          </w:p>
        </w:tc>
        <w:tc>
          <w:tcPr>
            <w:tcW w:w="1559" w:type="dxa"/>
          </w:tcPr>
          <w:p w:rsidR="00A069BC" w:rsidRPr="006A5ED4" w:rsidRDefault="00A069BC" w:rsidP="00BB4A79">
            <w:pPr>
              <w:spacing w:after="0" w:line="256" w:lineRule="auto"/>
              <w:jc w:val="both"/>
              <w:rPr>
                <w:rFonts w:eastAsia="Malgun Gothic"/>
                <w:color w:val="000000" w:themeColor="text1"/>
                <w:sz w:val="21"/>
                <w:szCs w:val="21"/>
                <w:lang w:val="en-US" w:eastAsia="ko-KR"/>
              </w:rPr>
            </w:pPr>
            <w:r w:rsidRPr="006A5ED4">
              <w:rPr>
                <w:rFonts w:eastAsia="Malgun Gothic"/>
                <w:color w:val="000000" w:themeColor="text1"/>
                <w:sz w:val="21"/>
                <w:szCs w:val="21"/>
                <w:lang w:val="en-US" w:eastAsia="ko-KR"/>
              </w:rPr>
              <w:t>On</w:t>
            </w:r>
          </w:p>
        </w:tc>
        <w:tc>
          <w:tcPr>
            <w:tcW w:w="1843" w:type="dxa"/>
          </w:tcPr>
          <w:p w:rsidR="00A069BC" w:rsidRPr="006A5ED4" w:rsidRDefault="00A069BC" w:rsidP="00BB4A79">
            <w:pPr>
              <w:spacing w:after="0" w:line="256" w:lineRule="auto"/>
              <w:rPr>
                <w:rFonts w:eastAsia="Malgun Gothic"/>
                <w:color w:val="000000" w:themeColor="text1"/>
                <w:sz w:val="21"/>
                <w:szCs w:val="21"/>
                <w:lang w:val="en-US" w:eastAsia="ko-KR"/>
              </w:rPr>
            </w:pPr>
            <w:r w:rsidRPr="006A5ED4">
              <w:rPr>
                <w:rFonts w:eastAsia="Malgun Gothic"/>
                <w:color w:val="000000" w:themeColor="text1"/>
                <w:sz w:val="21"/>
                <w:szCs w:val="21"/>
                <w:lang w:val="en-US" w:eastAsia="ko-KR"/>
              </w:rPr>
              <w:t>On</w:t>
            </w:r>
          </w:p>
        </w:tc>
        <w:tc>
          <w:tcPr>
            <w:tcW w:w="1850" w:type="dxa"/>
          </w:tcPr>
          <w:p w:rsidR="00A069BC" w:rsidRPr="006A5ED4" w:rsidRDefault="00A069BC" w:rsidP="00BB4A79">
            <w:pPr>
              <w:spacing w:after="0" w:line="256" w:lineRule="auto"/>
              <w:jc w:val="both"/>
              <w:rPr>
                <w:rFonts w:eastAsia="Malgun Gothic"/>
                <w:color w:val="000000" w:themeColor="text1"/>
                <w:sz w:val="21"/>
                <w:szCs w:val="21"/>
                <w:lang w:val="en-US" w:eastAsia="ko-KR"/>
              </w:rPr>
            </w:pPr>
            <w:r w:rsidRPr="006A5ED4">
              <w:rPr>
                <w:rFonts w:eastAsia="Malgun Gothic"/>
                <w:color w:val="000000" w:themeColor="text1"/>
                <w:sz w:val="21"/>
                <w:szCs w:val="21"/>
                <w:lang w:val="en-US" w:eastAsia="ko-KR"/>
              </w:rPr>
              <w:t>Off</w:t>
            </w:r>
          </w:p>
        </w:tc>
      </w:tr>
    </w:tbl>
    <w:p w:rsidR="00A069BC" w:rsidRPr="00990CEF" w:rsidRDefault="00A069BC" w:rsidP="00A069BC">
      <w:pPr>
        <w:spacing w:after="120"/>
        <w:rPr>
          <w:rFonts w:eastAsia="等线"/>
          <w:color w:val="000000" w:themeColor="text1"/>
          <w:sz w:val="21"/>
          <w:szCs w:val="21"/>
          <w:lang w:eastAsia="zh-CN"/>
        </w:rPr>
      </w:pPr>
    </w:p>
    <w:p w:rsidR="00A069BC" w:rsidRPr="004B42F2" w:rsidRDefault="00A069BC" w:rsidP="00A069BC">
      <w:pPr>
        <w:rPr>
          <w:rFonts w:eastAsia="等线"/>
          <w:color w:val="000000" w:themeColor="text1"/>
          <w:sz w:val="21"/>
          <w:szCs w:val="21"/>
          <w:highlight w:val="green"/>
          <w:lang w:eastAsia="zh-CN"/>
        </w:rPr>
      </w:pPr>
      <w:r w:rsidRPr="004B42F2">
        <w:rPr>
          <w:rFonts w:eastAsia="等线" w:hint="eastAsia"/>
          <w:color w:val="000000" w:themeColor="text1"/>
          <w:sz w:val="21"/>
          <w:szCs w:val="21"/>
          <w:highlight w:val="green"/>
          <w:lang w:eastAsia="zh-CN"/>
        </w:rPr>
        <w:t>A</w:t>
      </w:r>
      <w:r w:rsidRPr="004B42F2">
        <w:rPr>
          <w:rFonts w:eastAsia="等线"/>
          <w:color w:val="000000" w:themeColor="text1"/>
          <w:sz w:val="21"/>
          <w:szCs w:val="21"/>
          <w:highlight w:val="green"/>
          <w:lang w:eastAsia="zh-CN"/>
        </w:rPr>
        <w:t xml:space="preserve">greement: Discuss the RAN4 requirements first for the following </w:t>
      </w:r>
      <w:r>
        <w:rPr>
          <w:rFonts w:eastAsia="等线"/>
          <w:color w:val="000000" w:themeColor="text1"/>
          <w:sz w:val="21"/>
          <w:szCs w:val="21"/>
          <w:highlight w:val="green"/>
          <w:lang w:eastAsia="zh-CN"/>
        </w:rPr>
        <w:t xml:space="preserve">case </w:t>
      </w:r>
      <w:r w:rsidRPr="004B42F2">
        <w:rPr>
          <w:rFonts w:eastAsia="等线"/>
          <w:color w:val="000000" w:themeColor="text1"/>
          <w:sz w:val="21"/>
          <w:szCs w:val="21"/>
          <w:highlight w:val="green"/>
          <w:lang w:eastAsia="zh-CN"/>
        </w:rPr>
        <w:t xml:space="preserve">#1, and </w:t>
      </w:r>
      <w:r>
        <w:rPr>
          <w:rFonts w:eastAsia="等线"/>
          <w:color w:val="000000" w:themeColor="text1"/>
          <w:sz w:val="21"/>
          <w:szCs w:val="21"/>
          <w:highlight w:val="green"/>
          <w:lang w:eastAsia="zh-CN"/>
        </w:rPr>
        <w:t>FFS for</w:t>
      </w:r>
      <w:r w:rsidRPr="004B42F2">
        <w:rPr>
          <w:rFonts w:eastAsia="等线"/>
          <w:color w:val="000000" w:themeColor="text1"/>
          <w:sz w:val="21"/>
          <w:szCs w:val="21"/>
          <w:highlight w:val="green"/>
          <w:lang w:eastAsia="zh-CN"/>
        </w:rPr>
        <w:t xml:space="preserve"> case #2 to #5.</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1843"/>
        <w:gridCol w:w="1850"/>
      </w:tblGrid>
      <w:tr w:rsidR="00A069BC" w:rsidRPr="004B42F2" w:rsidTr="00BB4A79">
        <w:tc>
          <w:tcPr>
            <w:tcW w:w="1985" w:type="dxa"/>
          </w:tcPr>
          <w:p w:rsidR="00A069BC" w:rsidRPr="004B42F2" w:rsidRDefault="00A069BC" w:rsidP="00BB4A79">
            <w:pPr>
              <w:spacing w:after="0" w:line="256" w:lineRule="auto"/>
              <w:rPr>
                <w:rFonts w:eastAsia="Malgun Gothic"/>
                <w:b/>
                <w:bCs/>
                <w:color w:val="000000" w:themeColor="text1"/>
                <w:sz w:val="21"/>
                <w:szCs w:val="21"/>
                <w:highlight w:val="green"/>
                <w:lang w:val="en-US" w:eastAsia="ko-KR"/>
              </w:rPr>
            </w:pPr>
            <w:r w:rsidRPr="004B42F2">
              <w:rPr>
                <w:rFonts w:eastAsia="Malgun Gothic"/>
                <w:b/>
                <w:bCs/>
                <w:color w:val="000000" w:themeColor="text1"/>
                <w:sz w:val="21"/>
                <w:szCs w:val="21"/>
                <w:highlight w:val="green"/>
                <w:lang w:val="en-US" w:eastAsia="ko-KR"/>
              </w:rPr>
              <w:t>RRM measurement case index</w:t>
            </w:r>
          </w:p>
        </w:tc>
        <w:tc>
          <w:tcPr>
            <w:tcW w:w="1559" w:type="dxa"/>
          </w:tcPr>
          <w:p w:rsidR="00A069BC" w:rsidRPr="004B42F2" w:rsidRDefault="00A069BC" w:rsidP="00BB4A79">
            <w:pPr>
              <w:spacing w:after="0" w:line="256" w:lineRule="auto"/>
              <w:rPr>
                <w:rFonts w:eastAsia="Malgun Gothic"/>
                <w:b/>
                <w:bCs/>
                <w:color w:val="000000" w:themeColor="text1"/>
                <w:sz w:val="21"/>
                <w:szCs w:val="21"/>
                <w:highlight w:val="green"/>
                <w:lang w:val="en-US" w:eastAsia="ko-KR"/>
              </w:rPr>
            </w:pPr>
            <w:r w:rsidRPr="004B42F2">
              <w:rPr>
                <w:rFonts w:eastAsia="Malgun Gothic"/>
                <w:b/>
                <w:bCs/>
                <w:color w:val="000000" w:themeColor="text1"/>
                <w:sz w:val="21"/>
                <w:szCs w:val="21"/>
                <w:highlight w:val="green"/>
                <w:lang w:val="en-US" w:eastAsia="ko-KR"/>
              </w:rPr>
              <w:t>MR serving cell measurement</w:t>
            </w:r>
          </w:p>
        </w:tc>
        <w:tc>
          <w:tcPr>
            <w:tcW w:w="1843" w:type="dxa"/>
          </w:tcPr>
          <w:p w:rsidR="00A069BC" w:rsidRPr="004B42F2" w:rsidRDefault="00A069BC" w:rsidP="00BB4A79">
            <w:pPr>
              <w:spacing w:after="0" w:line="256" w:lineRule="auto"/>
              <w:rPr>
                <w:rFonts w:eastAsia="Malgun Gothic"/>
                <w:b/>
                <w:bCs/>
                <w:color w:val="000000" w:themeColor="text1"/>
                <w:sz w:val="21"/>
                <w:szCs w:val="21"/>
                <w:highlight w:val="green"/>
                <w:lang w:val="en-US" w:eastAsia="ko-KR"/>
              </w:rPr>
            </w:pPr>
            <w:r w:rsidRPr="004B42F2">
              <w:rPr>
                <w:rFonts w:eastAsia="Malgun Gothic"/>
                <w:b/>
                <w:bCs/>
                <w:color w:val="000000" w:themeColor="text1"/>
                <w:sz w:val="21"/>
                <w:szCs w:val="21"/>
                <w:highlight w:val="green"/>
                <w:lang w:val="en-US" w:eastAsia="ko-KR"/>
              </w:rPr>
              <w:t>MR neighboring cell measurement</w:t>
            </w:r>
          </w:p>
        </w:tc>
        <w:tc>
          <w:tcPr>
            <w:tcW w:w="1850" w:type="dxa"/>
          </w:tcPr>
          <w:p w:rsidR="00A069BC" w:rsidRPr="004B42F2" w:rsidRDefault="00A069BC" w:rsidP="00BB4A79">
            <w:pPr>
              <w:spacing w:after="0" w:line="256" w:lineRule="auto"/>
              <w:rPr>
                <w:rFonts w:eastAsia="Malgun Gothic"/>
                <w:b/>
                <w:bCs/>
                <w:color w:val="000000" w:themeColor="text1"/>
                <w:sz w:val="21"/>
                <w:szCs w:val="21"/>
                <w:highlight w:val="green"/>
                <w:lang w:val="en-US" w:eastAsia="ko-KR"/>
              </w:rPr>
            </w:pPr>
            <w:r w:rsidRPr="004B42F2">
              <w:rPr>
                <w:rFonts w:eastAsia="Malgun Gothic"/>
                <w:b/>
                <w:bCs/>
                <w:color w:val="000000" w:themeColor="text1"/>
                <w:sz w:val="21"/>
                <w:szCs w:val="21"/>
                <w:highlight w:val="green"/>
                <w:lang w:val="en-US" w:eastAsia="ko-KR"/>
              </w:rPr>
              <w:t>LR measurement</w:t>
            </w:r>
          </w:p>
        </w:tc>
      </w:tr>
      <w:tr w:rsidR="00A069BC" w:rsidRPr="004B42F2" w:rsidTr="00BB4A79">
        <w:tc>
          <w:tcPr>
            <w:tcW w:w="1985" w:type="dxa"/>
          </w:tcPr>
          <w:p w:rsidR="00A069BC" w:rsidRPr="004B42F2" w:rsidRDefault="00A069BC" w:rsidP="00BB4A79">
            <w:pPr>
              <w:spacing w:after="0" w:line="256" w:lineRule="auto"/>
              <w:rPr>
                <w:rFonts w:eastAsia="Malgun Gothic"/>
                <w:color w:val="000000" w:themeColor="text1"/>
                <w:sz w:val="21"/>
                <w:szCs w:val="21"/>
                <w:highlight w:val="green"/>
                <w:lang w:val="en-US" w:eastAsia="ko-KR"/>
              </w:rPr>
            </w:pPr>
            <w:r w:rsidRPr="004B42F2">
              <w:rPr>
                <w:rFonts w:eastAsia="Malgun Gothic"/>
                <w:color w:val="000000" w:themeColor="text1"/>
                <w:sz w:val="21"/>
                <w:szCs w:val="21"/>
                <w:highlight w:val="green"/>
                <w:lang w:val="en-US" w:eastAsia="ko-KR"/>
              </w:rPr>
              <w:t>#1 Fully offloading case</w:t>
            </w:r>
          </w:p>
        </w:tc>
        <w:tc>
          <w:tcPr>
            <w:tcW w:w="1559" w:type="dxa"/>
          </w:tcPr>
          <w:p w:rsidR="00A069BC" w:rsidRPr="004B42F2" w:rsidRDefault="00A069BC" w:rsidP="00BB4A79">
            <w:pPr>
              <w:spacing w:after="0" w:line="256" w:lineRule="auto"/>
              <w:jc w:val="both"/>
              <w:rPr>
                <w:rFonts w:eastAsia="Malgun Gothic"/>
                <w:color w:val="000000" w:themeColor="text1"/>
                <w:sz w:val="21"/>
                <w:szCs w:val="21"/>
                <w:highlight w:val="green"/>
                <w:lang w:val="en-US" w:eastAsia="ko-KR"/>
              </w:rPr>
            </w:pPr>
            <w:r w:rsidRPr="004B42F2">
              <w:rPr>
                <w:rFonts w:eastAsia="Malgun Gothic"/>
                <w:color w:val="000000" w:themeColor="text1"/>
                <w:sz w:val="21"/>
                <w:szCs w:val="21"/>
                <w:highlight w:val="green"/>
                <w:lang w:val="en-US" w:eastAsia="ko-KR"/>
              </w:rPr>
              <w:t xml:space="preserve">Off </w:t>
            </w:r>
          </w:p>
        </w:tc>
        <w:tc>
          <w:tcPr>
            <w:tcW w:w="1843" w:type="dxa"/>
          </w:tcPr>
          <w:p w:rsidR="00A069BC" w:rsidRPr="004B42F2" w:rsidRDefault="00A069BC" w:rsidP="00BB4A79">
            <w:pPr>
              <w:spacing w:after="0" w:line="256" w:lineRule="auto"/>
              <w:rPr>
                <w:rFonts w:eastAsia="Malgun Gothic"/>
                <w:color w:val="000000" w:themeColor="text1"/>
                <w:sz w:val="21"/>
                <w:szCs w:val="21"/>
                <w:highlight w:val="green"/>
                <w:lang w:val="en-US" w:eastAsia="ko-KR"/>
              </w:rPr>
            </w:pPr>
            <w:r w:rsidRPr="004B42F2">
              <w:rPr>
                <w:rFonts w:eastAsia="Malgun Gothic"/>
                <w:color w:val="000000" w:themeColor="text1"/>
                <w:sz w:val="21"/>
                <w:szCs w:val="21"/>
                <w:highlight w:val="green"/>
                <w:lang w:val="en-US" w:eastAsia="ko-KR"/>
              </w:rPr>
              <w:t>Off: FFS the condition</w:t>
            </w:r>
            <w:r w:rsidRPr="00C357A7">
              <w:rPr>
                <w:rFonts w:eastAsia="Malgun Gothic"/>
                <w:color w:val="000000" w:themeColor="text1"/>
                <w:sz w:val="21"/>
                <w:szCs w:val="21"/>
                <w:highlight w:val="green"/>
                <w:lang w:val="en-US" w:eastAsia="ko-KR"/>
              </w:rPr>
              <w:t xml:space="preserve"> and the details</w:t>
            </w:r>
          </w:p>
        </w:tc>
        <w:tc>
          <w:tcPr>
            <w:tcW w:w="1850" w:type="dxa"/>
          </w:tcPr>
          <w:p w:rsidR="00A069BC" w:rsidRPr="004B42F2" w:rsidRDefault="00A069BC" w:rsidP="00BB4A79">
            <w:pPr>
              <w:spacing w:after="0" w:line="256" w:lineRule="auto"/>
              <w:jc w:val="both"/>
              <w:rPr>
                <w:rFonts w:eastAsia="Malgun Gothic"/>
                <w:color w:val="000000" w:themeColor="text1"/>
                <w:sz w:val="21"/>
                <w:szCs w:val="21"/>
                <w:highlight w:val="green"/>
                <w:lang w:val="en-US" w:eastAsia="ko-KR"/>
              </w:rPr>
            </w:pPr>
            <w:r w:rsidRPr="004B42F2">
              <w:rPr>
                <w:rFonts w:eastAsia="Malgun Gothic"/>
                <w:color w:val="000000" w:themeColor="text1"/>
                <w:sz w:val="21"/>
                <w:szCs w:val="21"/>
                <w:highlight w:val="green"/>
                <w:lang w:val="en-US" w:eastAsia="ko-KR"/>
              </w:rPr>
              <w:t>ON</w:t>
            </w:r>
          </w:p>
        </w:tc>
      </w:tr>
    </w:tbl>
    <w:p w:rsidR="00A069BC" w:rsidRDefault="00A069BC" w:rsidP="00A069BC">
      <w:pPr>
        <w:rPr>
          <w:rFonts w:eastAsia="等线"/>
          <w:i/>
          <w:color w:val="000000" w:themeColor="text1"/>
          <w:sz w:val="21"/>
          <w:szCs w:val="21"/>
          <w:lang w:eastAsia="zh-CN"/>
        </w:rPr>
      </w:pPr>
    </w:p>
    <w:p w:rsidR="00A069BC" w:rsidRPr="006750CB" w:rsidRDefault="00A069BC" w:rsidP="00A069BC">
      <w:pPr>
        <w:rPr>
          <w:rFonts w:eastAsia="等线"/>
          <w:color w:val="000000" w:themeColor="text1"/>
          <w:sz w:val="21"/>
          <w:szCs w:val="21"/>
          <w:highlight w:val="yellow"/>
          <w:lang w:eastAsia="zh-CN"/>
        </w:rPr>
      </w:pPr>
      <w:r>
        <w:rPr>
          <w:rFonts w:eastAsia="等线"/>
          <w:color w:val="000000" w:themeColor="text1"/>
          <w:sz w:val="21"/>
          <w:szCs w:val="21"/>
          <w:highlight w:val="yellow"/>
          <w:lang w:eastAsia="zh-CN"/>
        </w:rPr>
        <w:t>RAN4 to further discuss</w:t>
      </w:r>
      <w:r w:rsidRPr="006750CB">
        <w:rPr>
          <w:rFonts w:eastAsia="等线"/>
          <w:color w:val="000000" w:themeColor="text1"/>
          <w:sz w:val="21"/>
          <w:szCs w:val="21"/>
          <w:highlight w:val="yellow"/>
          <w:lang w:eastAsia="zh-CN"/>
        </w:rPr>
        <w:t xml:space="preserve"> case #2 to #</w:t>
      </w:r>
      <w:r>
        <w:rPr>
          <w:rFonts w:eastAsia="等线"/>
          <w:color w:val="000000" w:themeColor="text1"/>
          <w:sz w:val="21"/>
          <w:szCs w:val="21"/>
          <w:highlight w:val="yellow"/>
          <w:lang w:eastAsia="zh-CN"/>
        </w:rPr>
        <w:t>4</w:t>
      </w:r>
      <w:r>
        <w:rPr>
          <w:rFonts w:eastAsia="等线" w:hint="eastAsia"/>
          <w:color w:val="000000" w:themeColor="text1"/>
          <w:sz w:val="21"/>
          <w:szCs w:val="21"/>
          <w:highlight w:val="yellow"/>
          <w:lang w:eastAsia="zh-CN"/>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1843"/>
        <w:gridCol w:w="1850"/>
      </w:tblGrid>
      <w:tr w:rsidR="00A069BC" w:rsidRPr="006750CB" w:rsidTr="00BB4A79">
        <w:tc>
          <w:tcPr>
            <w:tcW w:w="1985" w:type="dxa"/>
          </w:tcPr>
          <w:p w:rsidR="00A069BC" w:rsidRPr="006750CB" w:rsidRDefault="00A069BC" w:rsidP="00BB4A79">
            <w:pPr>
              <w:spacing w:after="0" w:line="256" w:lineRule="auto"/>
              <w:rPr>
                <w:rFonts w:eastAsia="Malgun Gothic"/>
                <w:color w:val="000000" w:themeColor="text1"/>
                <w:sz w:val="21"/>
                <w:szCs w:val="21"/>
                <w:highlight w:val="yellow"/>
                <w:lang w:val="en-US" w:eastAsia="ko-KR"/>
              </w:rPr>
            </w:pPr>
            <w:r w:rsidRPr="006750CB">
              <w:rPr>
                <w:highlight w:val="yellow"/>
              </w:rPr>
              <w:t>RRM measurement case index</w:t>
            </w:r>
          </w:p>
        </w:tc>
        <w:tc>
          <w:tcPr>
            <w:tcW w:w="1559" w:type="dxa"/>
          </w:tcPr>
          <w:p w:rsidR="00A069BC" w:rsidRPr="006750CB" w:rsidRDefault="00A069BC" w:rsidP="00BB4A79">
            <w:pPr>
              <w:spacing w:after="0" w:line="256" w:lineRule="auto"/>
              <w:rPr>
                <w:rFonts w:eastAsia="Malgun Gothic"/>
                <w:color w:val="000000" w:themeColor="text1"/>
                <w:sz w:val="21"/>
                <w:szCs w:val="21"/>
                <w:highlight w:val="yellow"/>
                <w:lang w:val="en-US" w:eastAsia="ko-KR"/>
              </w:rPr>
            </w:pPr>
            <w:r w:rsidRPr="006750CB">
              <w:rPr>
                <w:highlight w:val="yellow"/>
              </w:rPr>
              <w:t>MR serving cell measurement</w:t>
            </w:r>
          </w:p>
        </w:tc>
        <w:tc>
          <w:tcPr>
            <w:tcW w:w="1843" w:type="dxa"/>
          </w:tcPr>
          <w:p w:rsidR="00A069BC" w:rsidRPr="006750CB" w:rsidRDefault="00A069BC" w:rsidP="00BB4A79">
            <w:pPr>
              <w:spacing w:after="0" w:line="256" w:lineRule="auto"/>
              <w:rPr>
                <w:rFonts w:eastAsia="Malgun Gothic"/>
                <w:color w:val="000000" w:themeColor="text1"/>
                <w:sz w:val="21"/>
                <w:szCs w:val="21"/>
                <w:highlight w:val="yellow"/>
                <w:lang w:val="en-US" w:eastAsia="ko-KR"/>
              </w:rPr>
            </w:pPr>
            <w:r w:rsidRPr="006750CB">
              <w:rPr>
                <w:highlight w:val="yellow"/>
              </w:rPr>
              <w:t>MR neighboring cell measurement</w:t>
            </w:r>
          </w:p>
        </w:tc>
        <w:tc>
          <w:tcPr>
            <w:tcW w:w="1850" w:type="dxa"/>
          </w:tcPr>
          <w:p w:rsidR="00A069BC" w:rsidRPr="006750CB" w:rsidRDefault="00A069BC" w:rsidP="00BB4A79">
            <w:pPr>
              <w:spacing w:after="0" w:line="256" w:lineRule="auto"/>
              <w:jc w:val="both"/>
              <w:rPr>
                <w:rFonts w:eastAsia="Malgun Gothic"/>
                <w:color w:val="000000" w:themeColor="text1"/>
                <w:sz w:val="21"/>
                <w:szCs w:val="21"/>
                <w:highlight w:val="yellow"/>
                <w:lang w:val="en-US" w:eastAsia="ko-KR"/>
              </w:rPr>
            </w:pPr>
            <w:r w:rsidRPr="006750CB">
              <w:rPr>
                <w:highlight w:val="yellow"/>
              </w:rPr>
              <w:t>LR measurement</w:t>
            </w:r>
          </w:p>
        </w:tc>
      </w:tr>
      <w:tr w:rsidR="00A069BC" w:rsidRPr="004B42F2" w:rsidTr="00BB4A79">
        <w:tc>
          <w:tcPr>
            <w:tcW w:w="1985" w:type="dxa"/>
          </w:tcPr>
          <w:p w:rsidR="00A069BC" w:rsidRPr="004B42F2" w:rsidRDefault="00A069BC" w:rsidP="00BB4A79">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#2 Relaxed case a</w:t>
            </w:r>
          </w:p>
        </w:tc>
        <w:tc>
          <w:tcPr>
            <w:tcW w:w="1559" w:type="dxa"/>
          </w:tcPr>
          <w:p w:rsidR="00A069BC" w:rsidRPr="004B42F2" w:rsidRDefault="00A069BC" w:rsidP="00BB4A79">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 with relaxation measurement</w:t>
            </w:r>
          </w:p>
        </w:tc>
        <w:tc>
          <w:tcPr>
            <w:tcW w:w="1843" w:type="dxa"/>
          </w:tcPr>
          <w:p w:rsidR="00A069BC" w:rsidRPr="004B42F2" w:rsidRDefault="00A069BC" w:rsidP="00BB4A79">
            <w:pPr>
              <w:spacing w:after="0" w:line="256" w:lineRule="auto"/>
              <w:rPr>
                <w:rFonts w:eastAsia="Malgun Gothic"/>
                <w:color w:val="000000" w:themeColor="text1"/>
                <w:sz w:val="21"/>
                <w:szCs w:val="21"/>
                <w:highlight w:val="yellow"/>
                <w:lang w:val="en-US" w:eastAsia="ko-KR"/>
              </w:rPr>
            </w:pPr>
            <w:r>
              <w:rPr>
                <w:rFonts w:eastAsia="Malgun Gothic"/>
                <w:color w:val="000000" w:themeColor="text1"/>
                <w:sz w:val="21"/>
                <w:szCs w:val="21"/>
                <w:highlight w:val="yellow"/>
                <w:lang w:val="en-US" w:eastAsia="ko-KR"/>
              </w:rPr>
              <w:t>Off</w:t>
            </w:r>
          </w:p>
        </w:tc>
        <w:tc>
          <w:tcPr>
            <w:tcW w:w="1850" w:type="dxa"/>
          </w:tcPr>
          <w:p w:rsidR="00A069BC" w:rsidRPr="004B42F2" w:rsidRDefault="00A069BC" w:rsidP="00BB4A79">
            <w:pPr>
              <w:spacing w:after="0" w:line="256" w:lineRule="auto"/>
              <w:jc w:val="both"/>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w:t>
            </w:r>
          </w:p>
        </w:tc>
      </w:tr>
      <w:tr w:rsidR="00A069BC" w:rsidRPr="004B42F2" w:rsidTr="00BB4A79">
        <w:tc>
          <w:tcPr>
            <w:tcW w:w="1985" w:type="dxa"/>
          </w:tcPr>
          <w:p w:rsidR="00A069BC" w:rsidRPr="004B42F2" w:rsidRDefault="00A069BC" w:rsidP="00BB4A79">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#3 Relaxed case b</w:t>
            </w:r>
          </w:p>
        </w:tc>
        <w:tc>
          <w:tcPr>
            <w:tcW w:w="1559" w:type="dxa"/>
          </w:tcPr>
          <w:p w:rsidR="00A069BC" w:rsidRPr="004B42F2" w:rsidRDefault="00A069BC" w:rsidP="00BB4A79">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 with relaxation measurement</w:t>
            </w:r>
          </w:p>
        </w:tc>
        <w:tc>
          <w:tcPr>
            <w:tcW w:w="1843" w:type="dxa"/>
          </w:tcPr>
          <w:p w:rsidR="00A069BC" w:rsidRPr="004B42F2" w:rsidRDefault="00A069BC" w:rsidP="00BB4A79">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 with relaxation measurement</w:t>
            </w:r>
          </w:p>
        </w:tc>
        <w:tc>
          <w:tcPr>
            <w:tcW w:w="1850" w:type="dxa"/>
          </w:tcPr>
          <w:p w:rsidR="00A069BC" w:rsidRPr="004B42F2" w:rsidRDefault="00A069BC" w:rsidP="00BB4A79">
            <w:pPr>
              <w:spacing w:after="0" w:line="256" w:lineRule="auto"/>
              <w:jc w:val="both"/>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w:t>
            </w:r>
          </w:p>
        </w:tc>
      </w:tr>
      <w:tr w:rsidR="00A069BC" w:rsidRPr="004B42F2" w:rsidTr="00BB4A79">
        <w:tc>
          <w:tcPr>
            <w:tcW w:w="1985" w:type="dxa"/>
          </w:tcPr>
          <w:p w:rsidR="00A069BC" w:rsidRPr="004B42F2" w:rsidRDefault="00A069BC" w:rsidP="00BB4A79">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#4 Relaxed case c</w:t>
            </w:r>
          </w:p>
        </w:tc>
        <w:tc>
          <w:tcPr>
            <w:tcW w:w="1559" w:type="dxa"/>
          </w:tcPr>
          <w:p w:rsidR="00A069BC" w:rsidRPr="004B42F2" w:rsidRDefault="00A069BC" w:rsidP="00BB4A79">
            <w:pPr>
              <w:spacing w:after="0" w:line="256" w:lineRule="auto"/>
              <w:jc w:val="both"/>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 xml:space="preserve">Off </w:t>
            </w:r>
          </w:p>
        </w:tc>
        <w:tc>
          <w:tcPr>
            <w:tcW w:w="1843" w:type="dxa"/>
          </w:tcPr>
          <w:p w:rsidR="00A069BC" w:rsidRPr="004B42F2" w:rsidRDefault="00A069BC" w:rsidP="00BB4A79">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 FFS the condition</w:t>
            </w:r>
            <w:r>
              <w:rPr>
                <w:rFonts w:eastAsia="Malgun Gothic"/>
                <w:color w:val="000000" w:themeColor="text1"/>
                <w:sz w:val="21"/>
                <w:szCs w:val="21"/>
                <w:highlight w:val="yellow"/>
                <w:lang w:val="en-US" w:eastAsia="ko-KR"/>
              </w:rPr>
              <w:t xml:space="preserve"> and the details</w:t>
            </w:r>
          </w:p>
        </w:tc>
        <w:tc>
          <w:tcPr>
            <w:tcW w:w="1850" w:type="dxa"/>
          </w:tcPr>
          <w:p w:rsidR="00A069BC" w:rsidRPr="004B42F2" w:rsidRDefault="00A069BC" w:rsidP="00BB4A79">
            <w:pPr>
              <w:spacing w:after="0" w:line="256" w:lineRule="auto"/>
              <w:jc w:val="both"/>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w:t>
            </w:r>
          </w:p>
        </w:tc>
      </w:tr>
    </w:tbl>
    <w:p w:rsidR="00A069BC" w:rsidRDefault="00A069BC" w:rsidP="00A069BC">
      <w:pPr>
        <w:rPr>
          <w:rFonts w:eastAsia="等线"/>
          <w:i/>
          <w:color w:val="000000" w:themeColor="text1"/>
          <w:sz w:val="21"/>
          <w:szCs w:val="21"/>
          <w:lang w:eastAsia="zh-CN"/>
        </w:rPr>
      </w:pPr>
    </w:p>
    <w:p w:rsidR="00A069BC" w:rsidRPr="00AC7CAD" w:rsidRDefault="00A069BC" w:rsidP="00A069BC">
      <w:pPr>
        <w:rPr>
          <w:rFonts w:eastAsiaTheme="minorEastAsia"/>
          <w:i/>
          <w:color w:val="000000" w:themeColor="text1"/>
          <w:sz w:val="21"/>
          <w:szCs w:val="21"/>
          <w:lang w:val="en-US" w:eastAsia="zh-CN"/>
        </w:rPr>
      </w:pPr>
    </w:p>
    <w:p w:rsidR="00A069BC" w:rsidRPr="00AC7CAD" w:rsidRDefault="00A069BC" w:rsidP="00A069BC">
      <w:pPr>
        <w:rPr>
          <w:b/>
          <w:color w:val="000000" w:themeColor="text1"/>
          <w:sz w:val="21"/>
          <w:szCs w:val="21"/>
          <w:u w:val="single"/>
          <w:lang w:eastAsia="zh-CN"/>
        </w:rPr>
      </w:pPr>
      <w:r w:rsidRPr="00AC7CAD">
        <w:rPr>
          <w:b/>
          <w:color w:val="000000" w:themeColor="text1"/>
          <w:sz w:val="21"/>
          <w:szCs w:val="21"/>
          <w:u w:val="single"/>
          <w:lang w:eastAsia="ko-KR"/>
        </w:rPr>
        <w:t>Issue 1-</w:t>
      </w:r>
      <w:r w:rsidRPr="00AC7CAD">
        <w:rPr>
          <w:rFonts w:hint="eastAsia"/>
          <w:b/>
          <w:color w:val="000000" w:themeColor="text1"/>
          <w:sz w:val="21"/>
          <w:szCs w:val="21"/>
          <w:u w:val="single"/>
          <w:lang w:eastAsia="zh-CN"/>
        </w:rPr>
        <w:t>4-2</w:t>
      </w:r>
      <w:r w:rsidRPr="00AC7CAD">
        <w:rPr>
          <w:b/>
          <w:color w:val="000000" w:themeColor="text1"/>
          <w:sz w:val="21"/>
          <w:szCs w:val="21"/>
          <w:u w:val="single"/>
          <w:lang w:eastAsia="ko-KR"/>
        </w:rPr>
        <w:t>: LP-SS periodicity</w:t>
      </w:r>
      <w:r w:rsidRPr="00AC7CAD">
        <w:rPr>
          <w:rFonts w:hint="eastAsia"/>
          <w:b/>
          <w:color w:val="000000" w:themeColor="text1"/>
          <w:sz w:val="21"/>
          <w:szCs w:val="21"/>
          <w:u w:val="single"/>
          <w:lang w:eastAsia="zh-CN"/>
        </w:rPr>
        <w:t xml:space="preserve"> for evaluation</w:t>
      </w:r>
    </w:p>
    <w:p w:rsidR="00A069BC" w:rsidRPr="00AC7CAD" w:rsidRDefault="00A069BC" w:rsidP="00A069BC">
      <w:pPr>
        <w:pStyle w:val="aff5"/>
        <w:numPr>
          <w:ilvl w:val="0"/>
          <w:numId w:val="8"/>
        </w:numPr>
        <w:ind w:left="720"/>
        <w:rPr>
          <w:color w:val="000000" w:themeColor="text1"/>
          <w:szCs w:val="21"/>
        </w:rPr>
      </w:pPr>
      <w:r w:rsidRPr="00AC7CAD">
        <w:rPr>
          <w:color w:val="000000" w:themeColor="text1"/>
          <w:szCs w:val="21"/>
        </w:rPr>
        <w:lastRenderedPageBreak/>
        <w:t xml:space="preserve">Proposals </w:t>
      </w:r>
    </w:p>
    <w:p w:rsidR="00A069BC" w:rsidRPr="00AC7CAD" w:rsidRDefault="00A069BC" w:rsidP="00A069BC">
      <w:pPr>
        <w:pStyle w:val="aff5"/>
        <w:numPr>
          <w:ilvl w:val="1"/>
          <w:numId w:val="8"/>
        </w:numPr>
        <w:ind w:left="1440"/>
        <w:rPr>
          <w:color w:val="000000" w:themeColor="text1"/>
          <w:szCs w:val="21"/>
        </w:rPr>
      </w:pPr>
      <w:r w:rsidRPr="00AC7CAD">
        <w:rPr>
          <w:color w:val="000000" w:themeColor="text1"/>
          <w:szCs w:val="21"/>
        </w:rPr>
        <w:t>P1: LP-SS measurement in IDLE/Inactive mode shall only follow LP-SS periodicity. (Apple)</w:t>
      </w:r>
    </w:p>
    <w:p w:rsidR="00A069BC" w:rsidRPr="003E1F88" w:rsidRDefault="00A069BC" w:rsidP="00A069BC">
      <w:pPr>
        <w:pStyle w:val="aff5"/>
        <w:numPr>
          <w:ilvl w:val="1"/>
          <w:numId w:val="8"/>
        </w:numPr>
        <w:ind w:left="1440"/>
        <w:rPr>
          <w:color w:val="000000" w:themeColor="text1"/>
          <w:szCs w:val="21"/>
        </w:rPr>
      </w:pPr>
      <w:r w:rsidRPr="003E1F88">
        <w:rPr>
          <w:color w:val="000000" w:themeColor="text1"/>
          <w:szCs w:val="21"/>
        </w:rPr>
        <w:t>P</w:t>
      </w:r>
      <w:r w:rsidRPr="003E1F88">
        <w:rPr>
          <w:rFonts w:hint="eastAsia"/>
          <w:color w:val="000000" w:themeColor="text1"/>
          <w:szCs w:val="21"/>
        </w:rPr>
        <w:t>2</w:t>
      </w:r>
      <w:r w:rsidRPr="003E1F88">
        <w:rPr>
          <w:color w:val="000000" w:themeColor="text1"/>
          <w:szCs w:val="21"/>
        </w:rPr>
        <w:t>: RAN4 uses 320ms as the LP-SS periodicity for requirement study. (CMCC</w:t>
      </w:r>
      <w:r w:rsidRPr="003E1F88">
        <w:rPr>
          <w:rFonts w:hint="eastAsia"/>
          <w:color w:val="000000" w:themeColor="text1"/>
          <w:szCs w:val="21"/>
        </w:rPr>
        <w:t xml:space="preserve"> Ericsson</w:t>
      </w:r>
      <w:r w:rsidRPr="003E1F88">
        <w:rPr>
          <w:color w:val="000000" w:themeColor="text1"/>
          <w:szCs w:val="21"/>
        </w:rPr>
        <w:t xml:space="preserve"> Samsung vivo)</w:t>
      </w:r>
    </w:p>
    <w:p w:rsidR="00A069BC" w:rsidRPr="00AC7CAD" w:rsidRDefault="00A069BC" w:rsidP="00A069BC">
      <w:pPr>
        <w:pStyle w:val="aff5"/>
        <w:numPr>
          <w:ilvl w:val="1"/>
          <w:numId w:val="8"/>
        </w:numPr>
        <w:ind w:left="1440"/>
        <w:rPr>
          <w:color w:val="000000" w:themeColor="text1"/>
          <w:szCs w:val="21"/>
        </w:rPr>
      </w:pPr>
      <w:r w:rsidRPr="00AC7CAD">
        <w:rPr>
          <w:color w:val="000000" w:themeColor="text1"/>
          <w:szCs w:val="21"/>
        </w:rPr>
        <w:t xml:space="preserve">P3: For LP-WUR measurement, further discuss the assumptions on the measurement interval for defining the requirements, e.g. LP-SS periodicity or DRX/eDRX cycle </w:t>
      </w:r>
      <w:r w:rsidRPr="00AC7CAD">
        <w:rPr>
          <w:rFonts w:hint="eastAsia"/>
          <w:color w:val="000000" w:themeColor="text1"/>
          <w:szCs w:val="21"/>
        </w:rPr>
        <w:t>(</w:t>
      </w:r>
      <w:r w:rsidRPr="00AC7CAD">
        <w:rPr>
          <w:color w:val="000000" w:themeColor="text1"/>
          <w:szCs w:val="21"/>
        </w:rPr>
        <w:t>Huawei)</w:t>
      </w:r>
    </w:p>
    <w:p w:rsidR="00A069BC" w:rsidRPr="00AC7CAD" w:rsidRDefault="00A069BC" w:rsidP="00A069BC">
      <w:pPr>
        <w:pStyle w:val="aff5"/>
        <w:numPr>
          <w:ilvl w:val="1"/>
          <w:numId w:val="8"/>
        </w:numPr>
        <w:ind w:left="1440"/>
        <w:rPr>
          <w:color w:val="000000" w:themeColor="text1"/>
          <w:szCs w:val="21"/>
        </w:rPr>
      </w:pPr>
      <w:r w:rsidRPr="00AC7CAD">
        <w:rPr>
          <w:color w:val="000000" w:themeColor="text1"/>
          <w:szCs w:val="21"/>
        </w:rPr>
        <w:t xml:space="preserve">P4: RAN4 shall wait for the RAN1’s agreements and then decide the concrete values for LP-SS periodicity </w:t>
      </w:r>
      <w:r w:rsidRPr="00AC7CAD">
        <w:rPr>
          <w:rFonts w:hint="eastAsia"/>
          <w:color w:val="000000" w:themeColor="text1"/>
          <w:szCs w:val="21"/>
        </w:rPr>
        <w:t>(</w:t>
      </w:r>
      <w:r w:rsidRPr="00AC7CAD">
        <w:rPr>
          <w:color w:val="000000" w:themeColor="text1"/>
          <w:szCs w:val="21"/>
        </w:rPr>
        <w:t>ZTE)</w:t>
      </w:r>
    </w:p>
    <w:p w:rsidR="00A069BC" w:rsidRDefault="00A069BC" w:rsidP="00A069BC">
      <w:pPr>
        <w:rPr>
          <w:rFonts w:eastAsiaTheme="minorEastAsia"/>
          <w:i/>
          <w:color w:val="000000" w:themeColor="text1"/>
          <w:sz w:val="21"/>
          <w:szCs w:val="21"/>
          <w:lang w:val="en-US" w:eastAsia="zh-CN"/>
        </w:rPr>
      </w:pPr>
      <w:r w:rsidRPr="00AC7CAD">
        <w:rPr>
          <w:rFonts w:eastAsiaTheme="minorEastAsia"/>
          <w:i/>
          <w:color w:val="000000" w:themeColor="text1"/>
          <w:sz w:val="21"/>
          <w:szCs w:val="21"/>
          <w:lang w:val="en-US" w:eastAsia="zh-CN"/>
        </w:rPr>
        <w:t xml:space="preserve">Recommendations: </w:t>
      </w:r>
    </w:p>
    <w:p w:rsidR="00A069BC" w:rsidRPr="0069250E" w:rsidRDefault="00A069BC" w:rsidP="00A069BC">
      <w:pPr>
        <w:rPr>
          <w:rFonts w:eastAsiaTheme="minorEastAsia"/>
          <w:color w:val="000000" w:themeColor="text1"/>
          <w:sz w:val="21"/>
          <w:szCs w:val="21"/>
          <w:lang w:val="en-US" w:eastAsia="zh-CN"/>
        </w:rPr>
      </w:pPr>
    </w:p>
    <w:p w:rsidR="00A069BC" w:rsidRPr="003E1F88" w:rsidRDefault="00A069BC" w:rsidP="00A069BC">
      <w:pPr>
        <w:rPr>
          <w:rFonts w:eastAsiaTheme="minorEastAsia"/>
          <w:color w:val="000000" w:themeColor="text1"/>
          <w:sz w:val="21"/>
          <w:szCs w:val="21"/>
          <w:highlight w:val="green"/>
          <w:lang w:val="en-US" w:eastAsia="zh-CN"/>
        </w:rPr>
      </w:pPr>
      <w:r w:rsidRPr="003E1F88">
        <w:rPr>
          <w:rFonts w:eastAsiaTheme="minorEastAsia"/>
          <w:color w:val="000000" w:themeColor="text1"/>
          <w:sz w:val="21"/>
          <w:szCs w:val="21"/>
          <w:highlight w:val="green"/>
          <w:lang w:val="en-US" w:eastAsia="zh-CN"/>
        </w:rPr>
        <w:t>Agreement:</w:t>
      </w:r>
    </w:p>
    <w:p w:rsidR="00A069BC" w:rsidRPr="003E1F88" w:rsidRDefault="00A069BC" w:rsidP="00A069BC">
      <w:pPr>
        <w:pStyle w:val="aff5"/>
        <w:numPr>
          <w:ilvl w:val="0"/>
          <w:numId w:val="8"/>
        </w:numPr>
        <w:rPr>
          <w:color w:val="000000" w:themeColor="text1"/>
          <w:szCs w:val="21"/>
          <w:highlight w:val="green"/>
        </w:rPr>
      </w:pPr>
      <w:r w:rsidRPr="003E1F88">
        <w:rPr>
          <w:color w:val="000000" w:themeColor="text1"/>
          <w:szCs w:val="21"/>
          <w:highlight w:val="green"/>
        </w:rPr>
        <w:t>As starting point for RAN4 simulation purpose, uses 320 ms as the LP-SS periodicity in IDLE/Inactive mode, and other values based on RAN1/2 discussion are not precluded.</w:t>
      </w:r>
    </w:p>
    <w:p w:rsidR="00A069BC" w:rsidRPr="003E1F88" w:rsidRDefault="00A069BC" w:rsidP="00A069BC">
      <w:pPr>
        <w:pStyle w:val="aff5"/>
        <w:numPr>
          <w:ilvl w:val="1"/>
          <w:numId w:val="8"/>
        </w:numPr>
        <w:ind w:left="1440"/>
        <w:rPr>
          <w:color w:val="000000" w:themeColor="text1"/>
          <w:szCs w:val="21"/>
          <w:highlight w:val="green"/>
        </w:rPr>
      </w:pPr>
      <w:r w:rsidRPr="003E1F88">
        <w:rPr>
          <w:color w:val="000000" w:themeColor="text1"/>
          <w:szCs w:val="21"/>
          <w:highlight w:val="green"/>
        </w:rPr>
        <w:t>Not consider the MR DRX configuration in the simulation.</w:t>
      </w:r>
    </w:p>
    <w:p w:rsidR="00A069BC" w:rsidRPr="00AC7CAD" w:rsidRDefault="00A069BC" w:rsidP="00A069BC">
      <w:pPr>
        <w:rPr>
          <w:rFonts w:eastAsiaTheme="minorEastAsia"/>
          <w:color w:val="000000" w:themeColor="text1"/>
          <w:sz w:val="21"/>
          <w:szCs w:val="21"/>
          <w:lang w:val="en-US" w:eastAsia="zh-CN"/>
        </w:rPr>
      </w:pPr>
    </w:p>
    <w:p w:rsidR="00A069BC" w:rsidRPr="00AC7CAD" w:rsidRDefault="00A069BC" w:rsidP="00A069BC">
      <w:pPr>
        <w:rPr>
          <w:rFonts w:eastAsiaTheme="minorEastAsia"/>
          <w:color w:val="000000" w:themeColor="text1"/>
          <w:sz w:val="21"/>
          <w:szCs w:val="21"/>
          <w:lang w:val="en-US" w:eastAsia="zh-CN"/>
        </w:rPr>
      </w:pPr>
    </w:p>
    <w:p w:rsidR="00A069BC" w:rsidRPr="00AC7CAD" w:rsidRDefault="00A069BC" w:rsidP="00A069BC">
      <w:pPr>
        <w:rPr>
          <w:b/>
          <w:color w:val="000000" w:themeColor="text1"/>
          <w:sz w:val="21"/>
          <w:szCs w:val="21"/>
          <w:u w:val="single"/>
          <w:lang w:eastAsia="ko-KR"/>
        </w:rPr>
      </w:pPr>
      <w:r w:rsidRPr="00AC7CAD">
        <w:rPr>
          <w:b/>
          <w:color w:val="000000" w:themeColor="text1"/>
          <w:sz w:val="21"/>
          <w:szCs w:val="21"/>
          <w:u w:val="single"/>
          <w:lang w:eastAsia="ko-KR"/>
        </w:rPr>
        <w:t>Issue 1-4-5: Simulation assumptions</w:t>
      </w:r>
    </w:p>
    <w:p w:rsidR="00A069BC" w:rsidRPr="00AC7CAD" w:rsidRDefault="00A069BC" w:rsidP="00A069BC">
      <w:pPr>
        <w:pStyle w:val="aff5"/>
        <w:numPr>
          <w:ilvl w:val="0"/>
          <w:numId w:val="8"/>
        </w:numPr>
        <w:ind w:left="720"/>
        <w:rPr>
          <w:color w:val="000000" w:themeColor="text1"/>
          <w:szCs w:val="21"/>
        </w:rPr>
      </w:pPr>
      <w:r w:rsidRPr="00AC7CAD">
        <w:rPr>
          <w:color w:val="000000" w:themeColor="text1"/>
          <w:szCs w:val="21"/>
        </w:rPr>
        <w:t xml:space="preserve">Proposals </w:t>
      </w:r>
    </w:p>
    <w:p w:rsidR="00A069BC" w:rsidRPr="00AC7CAD" w:rsidRDefault="00A069BC" w:rsidP="00A069BC">
      <w:pPr>
        <w:pStyle w:val="aff5"/>
        <w:numPr>
          <w:ilvl w:val="1"/>
          <w:numId w:val="8"/>
        </w:numPr>
        <w:ind w:left="1440"/>
        <w:rPr>
          <w:color w:val="000000" w:themeColor="text1"/>
          <w:szCs w:val="21"/>
        </w:rPr>
      </w:pPr>
      <w:r w:rsidRPr="00AC7CAD">
        <w:rPr>
          <w:color w:val="000000" w:themeColor="text1"/>
          <w:szCs w:val="21"/>
        </w:rPr>
        <w:t>P1: For LR based PSS/SSS synchronization/measurement, the simulation assumption of legacy SSB based intra-frequency measurement can be reused, and only need to revisit the candidate SINRs and candidate sample numbers. For LR based LP-SS synchronization/measurement, RAN4 to discuss simulation assumption after RAN1 concluded on the LP-SS design. (Apple)</w:t>
      </w:r>
    </w:p>
    <w:p w:rsidR="00A069BC" w:rsidRPr="00AC7CAD" w:rsidRDefault="00A069BC" w:rsidP="00A069BC">
      <w:pPr>
        <w:pStyle w:val="aff5"/>
        <w:numPr>
          <w:ilvl w:val="1"/>
          <w:numId w:val="8"/>
        </w:numPr>
        <w:ind w:left="1440"/>
        <w:rPr>
          <w:color w:val="000000" w:themeColor="text1"/>
          <w:szCs w:val="21"/>
        </w:rPr>
      </w:pPr>
      <w:r w:rsidRPr="00AC7CAD">
        <w:rPr>
          <w:color w:val="000000" w:themeColor="text1"/>
          <w:szCs w:val="21"/>
        </w:rPr>
        <w:t>P2: For initial simulation calibration purpose, following assumption can be considered: Target SNR/SINR: [-10~6] dB with 2dB step size; LP-SS with periodicity: 320 ms; Measurement metric: RSRP, RSRQ. (Samsung)</w:t>
      </w:r>
    </w:p>
    <w:p w:rsidR="00A069BC" w:rsidRPr="00AC7CAD" w:rsidRDefault="00A069BC" w:rsidP="00A069BC">
      <w:pPr>
        <w:pStyle w:val="aff5"/>
        <w:numPr>
          <w:ilvl w:val="1"/>
          <w:numId w:val="8"/>
        </w:numPr>
        <w:ind w:left="1440"/>
        <w:rPr>
          <w:color w:val="000000" w:themeColor="text1"/>
          <w:szCs w:val="21"/>
        </w:rPr>
      </w:pPr>
      <w:r w:rsidRPr="00AC7CAD">
        <w:rPr>
          <w:color w:val="000000" w:themeColor="text1"/>
          <w:szCs w:val="21"/>
        </w:rPr>
        <w:t xml:space="preserve">P3: Simulation assumptions as in tables in </w:t>
      </w:r>
      <w:hyperlink r:id="rId259" w:history="1">
        <w:r w:rsidRPr="00AC7CAD">
          <w:rPr>
            <w:color w:val="000000" w:themeColor="text1"/>
            <w:szCs w:val="21"/>
          </w:rPr>
          <w:t>R4-2408624</w:t>
        </w:r>
      </w:hyperlink>
      <w:r w:rsidRPr="00AC7CAD">
        <w:rPr>
          <w:color w:val="000000" w:themeColor="text1"/>
          <w:szCs w:val="21"/>
        </w:rPr>
        <w:t xml:space="preserve"> (vivo)</w:t>
      </w:r>
    </w:p>
    <w:p w:rsidR="00A069BC" w:rsidRPr="00AC7CAD" w:rsidRDefault="00A069BC" w:rsidP="00A069BC">
      <w:pPr>
        <w:rPr>
          <w:rFonts w:eastAsiaTheme="minorEastAsia"/>
          <w:i/>
          <w:color w:val="000000" w:themeColor="text1"/>
          <w:sz w:val="21"/>
          <w:szCs w:val="21"/>
          <w:lang w:val="en-US" w:eastAsia="zh-CN"/>
        </w:rPr>
      </w:pPr>
      <w:r w:rsidRPr="00AC7CAD">
        <w:rPr>
          <w:rFonts w:eastAsiaTheme="minorEastAsia"/>
          <w:i/>
          <w:color w:val="000000" w:themeColor="text1"/>
          <w:sz w:val="21"/>
          <w:szCs w:val="21"/>
          <w:lang w:val="en-US" w:eastAsia="zh-CN"/>
        </w:rPr>
        <w:t xml:space="preserve">Recommendations: </w:t>
      </w:r>
    </w:p>
    <w:p w:rsidR="00A069BC" w:rsidRDefault="00A069BC" w:rsidP="00A069BC">
      <w:pPr>
        <w:rPr>
          <w:sz w:val="21"/>
          <w:szCs w:val="21"/>
          <w:lang w:val="en-US" w:eastAsia="zh-CN"/>
        </w:rPr>
      </w:pPr>
      <w:r w:rsidRPr="00AC7CAD">
        <w:rPr>
          <w:sz w:val="21"/>
          <w:szCs w:val="21"/>
          <w:lang w:val="en-US" w:eastAsia="zh-CN"/>
        </w:rPr>
        <w:t xml:space="preserve">Align the framework for simulation assumption and companies are encouraged to provide simulation assumption or feedback on existing simulation assumptions. </w:t>
      </w:r>
    </w:p>
    <w:p w:rsidR="00A069BC" w:rsidRPr="003E1F88" w:rsidRDefault="00A069BC" w:rsidP="00A069BC">
      <w:pPr>
        <w:rPr>
          <w:sz w:val="21"/>
          <w:szCs w:val="21"/>
          <w:highlight w:val="green"/>
          <w:lang w:val="en-US" w:eastAsia="zh-CN"/>
        </w:rPr>
      </w:pPr>
      <w:r w:rsidRPr="003E1F88">
        <w:rPr>
          <w:rFonts w:hint="eastAsia"/>
          <w:sz w:val="21"/>
          <w:szCs w:val="21"/>
          <w:highlight w:val="green"/>
          <w:lang w:val="en-US" w:eastAsia="zh-CN"/>
        </w:rPr>
        <w:t>A</w:t>
      </w:r>
      <w:r w:rsidRPr="003E1F88">
        <w:rPr>
          <w:sz w:val="21"/>
          <w:szCs w:val="21"/>
          <w:highlight w:val="green"/>
          <w:lang w:val="en-US" w:eastAsia="zh-CN"/>
        </w:rPr>
        <w:t>greement:</w:t>
      </w:r>
    </w:p>
    <w:p w:rsidR="00A069BC" w:rsidRDefault="00A069BC" w:rsidP="00A069BC">
      <w:pPr>
        <w:rPr>
          <w:sz w:val="21"/>
          <w:szCs w:val="21"/>
          <w:lang w:val="en-US" w:eastAsia="zh-CN"/>
        </w:rPr>
      </w:pPr>
      <w:r w:rsidRPr="003E1F88">
        <w:rPr>
          <w:sz w:val="21"/>
          <w:szCs w:val="21"/>
          <w:highlight w:val="green"/>
          <w:lang w:val="en-US" w:eastAsia="zh-CN"/>
        </w:rPr>
        <w:t>First start the simulation for FR1, and FFS for FR2 pending on the RF progress.</w:t>
      </w:r>
    </w:p>
    <w:p w:rsidR="00A069BC" w:rsidRDefault="00A069BC" w:rsidP="00A069BC">
      <w:pPr>
        <w:rPr>
          <w:sz w:val="21"/>
          <w:szCs w:val="21"/>
          <w:lang w:val="en-US" w:eastAsia="zh-CN"/>
        </w:rPr>
      </w:pPr>
      <w:r w:rsidRPr="003E1F88">
        <w:rPr>
          <w:sz w:val="21"/>
          <w:szCs w:val="21"/>
          <w:highlight w:val="yellow"/>
          <w:lang w:val="en-US" w:eastAsia="zh-CN"/>
        </w:rPr>
        <w:t>Check offline whether it is agreeable to use 1Rx for the UE receive antennas.</w:t>
      </w:r>
    </w:p>
    <w:p w:rsidR="00A069BC" w:rsidRPr="003E1F88" w:rsidRDefault="00A069BC" w:rsidP="00A069BC">
      <w:pPr>
        <w:rPr>
          <w:sz w:val="21"/>
          <w:szCs w:val="21"/>
          <w:lang w:val="en-US" w:eastAsia="zh-CN"/>
        </w:rPr>
      </w:pPr>
    </w:p>
    <w:p w:rsidR="00A069BC" w:rsidRPr="00C35336" w:rsidRDefault="00A069BC" w:rsidP="00A069BC">
      <w:pPr>
        <w:pStyle w:val="af5"/>
        <w:ind w:right="72"/>
        <w:jc w:val="center"/>
        <w:rPr>
          <w:sz w:val="22"/>
          <w:lang w:val="en-US"/>
        </w:rPr>
      </w:pPr>
      <w:r w:rsidRPr="00C35336">
        <w:rPr>
          <w:sz w:val="22"/>
          <w:lang w:val="en-US"/>
        </w:rPr>
        <w:t>Table 1: General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6276"/>
      </w:tblGrid>
      <w:tr w:rsidR="00A069BC" w:rsidRPr="001173AF" w:rsidTr="00BB4A79">
        <w:trPr>
          <w:jc w:val="center"/>
        </w:trPr>
        <w:tc>
          <w:tcPr>
            <w:tcW w:w="2479" w:type="dxa"/>
            <w:tcBorders>
              <w:top w:val="single" w:sz="4" w:space="0" w:color="auto"/>
              <w:left w:val="single" w:sz="4" w:space="0" w:color="auto"/>
              <w:bottom w:val="double" w:sz="4" w:space="0" w:color="auto"/>
              <w:right w:val="single" w:sz="4" w:space="0" w:color="auto"/>
            </w:tcBorders>
            <w:shd w:val="clear" w:color="auto" w:fill="auto"/>
          </w:tcPr>
          <w:p w:rsidR="00A069BC" w:rsidRPr="001173AF" w:rsidRDefault="00A069BC" w:rsidP="00BB4A79">
            <w:pPr>
              <w:spacing w:after="0"/>
              <w:ind w:right="72"/>
              <w:jc w:val="center"/>
              <w:rPr>
                <w:b/>
                <w:lang w:eastAsia="ja-JP"/>
              </w:rPr>
            </w:pPr>
            <w:r w:rsidRPr="001173AF">
              <w:rPr>
                <w:b/>
                <w:lang w:eastAsia="ja-JP"/>
              </w:rPr>
              <w:t>Simulation parameters</w:t>
            </w:r>
          </w:p>
        </w:tc>
        <w:tc>
          <w:tcPr>
            <w:tcW w:w="6276" w:type="dxa"/>
            <w:tcBorders>
              <w:top w:val="single" w:sz="4" w:space="0" w:color="auto"/>
              <w:left w:val="single" w:sz="4" w:space="0" w:color="auto"/>
              <w:bottom w:val="double" w:sz="4" w:space="0" w:color="auto"/>
              <w:right w:val="single" w:sz="4" w:space="0" w:color="auto"/>
            </w:tcBorders>
            <w:shd w:val="clear" w:color="auto" w:fill="auto"/>
          </w:tcPr>
          <w:p w:rsidR="00A069BC" w:rsidRPr="001173AF" w:rsidRDefault="00A069BC" w:rsidP="00BB4A79">
            <w:pPr>
              <w:spacing w:after="0"/>
              <w:ind w:right="72"/>
              <w:jc w:val="center"/>
              <w:rPr>
                <w:b/>
                <w:lang w:eastAsia="ja-JP"/>
              </w:rPr>
            </w:pPr>
            <w:r w:rsidRPr="001173AF">
              <w:rPr>
                <w:b/>
                <w:lang w:eastAsia="ja-JP"/>
              </w:rPr>
              <w:t>Comments/values</w:t>
            </w:r>
          </w:p>
        </w:tc>
      </w:tr>
      <w:tr w:rsidR="00A069BC" w:rsidRPr="001173AF" w:rsidTr="00BB4A79">
        <w:trPr>
          <w:jc w:val="center"/>
        </w:trPr>
        <w:tc>
          <w:tcPr>
            <w:tcW w:w="2479" w:type="dxa"/>
            <w:tcBorders>
              <w:top w:val="double" w:sz="4" w:space="0" w:color="auto"/>
            </w:tcBorders>
            <w:shd w:val="clear" w:color="auto" w:fill="auto"/>
          </w:tcPr>
          <w:p w:rsidR="00A069BC" w:rsidRPr="00C35336" w:rsidRDefault="00A069BC" w:rsidP="00BB4A79">
            <w:pPr>
              <w:spacing w:after="0"/>
              <w:ind w:right="72"/>
              <w:rPr>
                <w:lang w:eastAsia="ja-JP"/>
              </w:rPr>
            </w:pPr>
            <w:r>
              <w:rPr>
                <w:lang w:eastAsia="ja-JP"/>
              </w:rPr>
              <w:t>Carrier frequency for Cell 1 and Cell 2</w:t>
            </w:r>
          </w:p>
        </w:tc>
        <w:tc>
          <w:tcPr>
            <w:tcW w:w="6276" w:type="dxa"/>
            <w:tcBorders>
              <w:top w:val="double" w:sz="4" w:space="0" w:color="auto"/>
            </w:tcBorders>
            <w:shd w:val="clear" w:color="auto" w:fill="auto"/>
          </w:tcPr>
          <w:p w:rsidR="00A069BC" w:rsidRPr="00256670" w:rsidRDefault="00A069BC" w:rsidP="00BB4A79">
            <w:pPr>
              <w:spacing w:after="0"/>
              <w:ind w:right="72"/>
              <w:jc w:val="center"/>
              <w:rPr>
                <w:rFonts w:eastAsia="等线"/>
              </w:rPr>
            </w:pPr>
            <w:r>
              <w:rPr>
                <w:lang w:eastAsia="ja-JP"/>
              </w:rPr>
              <w:t>FR1: 2.6</w:t>
            </w:r>
            <w:r w:rsidRPr="00AD5053">
              <w:rPr>
                <w:lang w:eastAsia="ja-JP"/>
              </w:rPr>
              <w:t xml:space="preserve"> GHz</w:t>
            </w:r>
            <w:r>
              <w:rPr>
                <w:lang w:eastAsia="ja-JP"/>
              </w:rPr>
              <w:t>/700MHz</w:t>
            </w:r>
          </w:p>
        </w:tc>
      </w:tr>
      <w:tr w:rsidR="00A069BC" w:rsidRPr="001173AF" w:rsidTr="00BB4A79">
        <w:trPr>
          <w:jc w:val="center"/>
        </w:trPr>
        <w:tc>
          <w:tcPr>
            <w:tcW w:w="2479" w:type="dxa"/>
            <w:shd w:val="clear" w:color="auto" w:fill="auto"/>
          </w:tcPr>
          <w:p w:rsidR="00A069BC" w:rsidRDefault="00A069BC" w:rsidP="00BB4A79">
            <w:pPr>
              <w:spacing w:after="0"/>
              <w:ind w:right="72"/>
              <w:rPr>
                <w:lang w:eastAsia="ja-JP"/>
              </w:rPr>
            </w:pPr>
            <w:r>
              <w:rPr>
                <w:lang w:eastAsia="ja-JP"/>
              </w:rPr>
              <w:t>System bandwidth</w:t>
            </w:r>
          </w:p>
        </w:tc>
        <w:tc>
          <w:tcPr>
            <w:tcW w:w="6276" w:type="dxa"/>
            <w:shd w:val="clear" w:color="auto" w:fill="auto"/>
          </w:tcPr>
          <w:p w:rsidR="00A069BC" w:rsidRPr="00256670" w:rsidRDefault="00A069BC" w:rsidP="00BB4A79">
            <w:pPr>
              <w:spacing w:after="0"/>
              <w:ind w:right="72"/>
              <w:jc w:val="center"/>
              <w:rPr>
                <w:rFonts w:eastAsia="等线"/>
              </w:rPr>
            </w:pPr>
            <w:r>
              <w:rPr>
                <w:lang w:eastAsia="ja-JP"/>
              </w:rPr>
              <w:t>20/100 MHz;</w:t>
            </w:r>
          </w:p>
        </w:tc>
      </w:tr>
      <w:tr w:rsidR="00A069BC" w:rsidRPr="00C35336" w:rsidTr="00BB4A79">
        <w:trPr>
          <w:jc w:val="center"/>
        </w:trPr>
        <w:tc>
          <w:tcPr>
            <w:tcW w:w="2479" w:type="dxa"/>
            <w:shd w:val="clear" w:color="auto" w:fill="auto"/>
          </w:tcPr>
          <w:p w:rsidR="00A069BC" w:rsidRPr="00B027FD" w:rsidRDefault="00A069BC" w:rsidP="00BB4A79">
            <w:pPr>
              <w:spacing w:after="0"/>
              <w:ind w:right="72"/>
              <w:rPr>
                <w:lang w:eastAsia="ja-JP"/>
              </w:rPr>
            </w:pPr>
            <w:r w:rsidRPr="001173AF">
              <w:rPr>
                <w:rFonts w:cs="v4.2.0"/>
              </w:rPr>
              <w:t>Prior knowledge of Cell 1</w:t>
            </w:r>
            <w:r>
              <w:rPr>
                <w:rFonts w:cs="v4.2.0"/>
              </w:rPr>
              <w:t xml:space="preserve"> / Cell 2</w:t>
            </w:r>
            <w:r w:rsidRPr="001173AF">
              <w:rPr>
                <w:rFonts w:cs="v4.2.0"/>
              </w:rPr>
              <w:t xml:space="preserve"> by the UE</w:t>
            </w:r>
          </w:p>
        </w:tc>
        <w:tc>
          <w:tcPr>
            <w:tcW w:w="6276" w:type="dxa"/>
            <w:shd w:val="clear" w:color="auto" w:fill="auto"/>
          </w:tcPr>
          <w:p w:rsidR="00A069BC" w:rsidRPr="00B027FD" w:rsidRDefault="00A069BC" w:rsidP="00BB4A79">
            <w:pPr>
              <w:spacing w:after="0"/>
              <w:ind w:right="72"/>
              <w:jc w:val="center"/>
              <w:rPr>
                <w:lang w:eastAsia="ja-JP"/>
              </w:rPr>
            </w:pPr>
            <w:r>
              <w:rPr>
                <w:lang w:eastAsia="ja-JP"/>
              </w:rPr>
              <w:t>No / Yes</w:t>
            </w:r>
          </w:p>
        </w:tc>
      </w:tr>
      <w:tr w:rsidR="00A069BC" w:rsidRPr="00C35336" w:rsidTr="00BB4A79">
        <w:trPr>
          <w:jc w:val="center"/>
        </w:trPr>
        <w:tc>
          <w:tcPr>
            <w:tcW w:w="2479" w:type="dxa"/>
            <w:shd w:val="clear" w:color="auto" w:fill="auto"/>
          </w:tcPr>
          <w:p w:rsidR="00A069BC" w:rsidRPr="00C35336" w:rsidRDefault="00A069BC" w:rsidP="00BB4A79">
            <w:pPr>
              <w:spacing w:after="0"/>
              <w:ind w:right="72"/>
              <w:rPr>
                <w:lang w:eastAsia="ja-JP"/>
              </w:rPr>
            </w:pPr>
            <w:r w:rsidRPr="00C35336">
              <w:rPr>
                <w:lang w:eastAsia="ja-JP"/>
              </w:rPr>
              <w:t>DRX</w:t>
            </w:r>
          </w:p>
        </w:tc>
        <w:tc>
          <w:tcPr>
            <w:tcW w:w="6276" w:type="dxa"/>
            <w:shd w:val="clear" w:color="auto" w:fill="auto"/>
          </w:tcPr>
          <w:p w:rsidR="00A069BC" w:rsidRPr="00C35336" w:rsidRDefault="00A069BC" w:rsidP="00BB4A79">
            <w:pPr>
              <w:spacing w:after="0"/>
              <w:ind w:right="72"/>
              <w:jc w:val="center"/>
              <w:rPr>
                <w:lang w:eastAsia="ja-JP"/>
              </w:rPr>
            </w:pPr>
            <w:r w:rsidRPr="00C35336">
              <w:rPr>
                <w:lang w:eastAsia="ja-JP"/>
              </w:rPr>
              <w:t>No</w:t>
            </w:r>
          </w:p>
        </w:tc>
      </w:tr>
      <w:tr w:rsidR="00A069BC" w:rsidRPr="00C35336" w:rsidTr="00BB4A79">
        <w:trPr>
          <w:jc w:val="center"/>
        </w:trPr>
        <w:tc>
          <w:tcPr>
            <w:tcW w:w="2479" w:type="dxa"/>
            <w:shd w:val="clear" w:color="auto" w:fill="auto"/>
          </w:tcPr>
          <w:p w:rsidR="00A069BC" w:rsidRPr="00C35336" w:rsidRDefault="00A069BC" w:rsidP="00BB4A79">
            <w:pPr>
              <w:spacing w:after="0"/>
              <w:ind w:right="72"/>
            </w:pPr>
            <w:r>
              <w:rPr>
                <w:rFonts w:hint="eastAsia"/>
              </w:rPr>
              <w:t>BS transmit antennas</w:t>
            </w:r>
            <w:r>
              <w:t xml:space="preserve"> for LP-SS blocks</w:t>
            </w:r>
          </w:p>
        </w:tc>
        <w:tc>
          <w:tcPr>
            <w:tcW w:w="6276" w:type="dxa"/>
            <w:shd w:val="clear" w:color="auto" w:fill="auto"/>
          </w:tcPr>
          <w:p w:rsidR="00A069BC" w:rsidRPr="00C35336" w:rsidRDefault="00A069BC" w:rsidP="00BB4A79">
            <w:pPr>
              <w:spacing w:after="0"/>
              <w:ind w:right="72"/>
              <w:jc w:val="center"/>
            </w:pPr>
            <w:r>
              <w:t>1 tx or single layer transmissions</w:t>
            </w:r>
          </w:p>
        </w:tc>
      </w:tr>
      <w:tr w:rsidR="00A069BC" w:rsidRPr="00C35336" w:rsidTr="00BB4A79">
        <w:trPr>
          <w:jc w:val="center"/>
        </w:trPr>
        <w:tc>
          <w:tcPr>
            <w:tcW w:w="2479" w:type="dxa"/>
            <w:shd w:val="clear" w:color="auto" w:fill="auto"/>
          </w:tcPr>
          <w:p w:rsidR="00A069BC" w:rsidRPr="009C0016" w:rsidRDefault="00A069BC" w:rsidP="00BB4A79">
            <w:pPr>
              <w:spacing w:after="0"/>
              <w:ind w:right="72"/>
              <w:rPr>
                <w:lang w:eastAsia="ja-JP"/>
              </w:rPr>
            </w:pPr>
            <w:r w:rsidRPr="009C0016">
              <w:t>UE receive antennas</w:t>
            </w:r>
          </w:p>
        </w:tc>
        <w:tc>
          <w:tcPr>
            <w:tcW w:w="6276" w:type="dxa"/>
            <w:shd w:val="clear" w:color="auto" w:fill="auto"/>
          </w:tcPr>
          <w:p w:rsidR="00A069BC" w:rsidRPr="009C0016" w:rsidRDefault="00A069BC" w:rsidP="00BB4A79">
            <w:pPr>
              <w:spacing w:after="0"/>
              <w:ind w:right="72"/>
              <w:jc w:val="center"/>
              <w:rPr>
                <w:lang w:eastAsia="ja-JP"/>
              </w:rPr>
            </w:pPr>
            <w:r>
              <w:t xml:space="preserve">1 </w:t>
            </w:r>
            <w:r w:rsidRPr="009B2FAE">
              <w:t>rx</w:t>
            </w:r>
            <w:r>
              <w:t xml:space="preserve"> </w:t>
            </w:r>
          </w:p>
        </w:tc>
      </w:tr>
      <w:tr w:rsidR="00A069BC" w:rsidRPr="00C35336" w:rsidTr="00BB4A79">
        <w:trPr>
          <w:jc w:val="center"/>
        </w:trPr>
        <w:tc>
          <w:tcPr>
            <w:tcW w:w="2479" w:type="dxa"/>
            <w:shd w:val="clear" w:color="auto" w:fill="auto"/>
            <w:vAlign w:val="center"/>
          </w:tcPr>
          <w:p w:rsidR="00A069BC" w:rsidRPr="00BE623D" w:rsidRDefault="00A069BC" w:rsidP="00BB4A79">
            <w:pPr>
              <w:spacing w:after="0"/>
              <w:ind w:right="72"/>
            </w:pPr>
            <w:r w:rsidRPr="00BE623D">
              <w:t xml:space="preserve">Data and control channel </w:t>
            </w:r>
            <w:r>
              <w:t>subcarrier spacing</w:t>
            </w:r>
          </w:p>
        </w:tc>
        <w:tc>
          <w:tcPr>
            <w:tcW w:w="6276" w:type="dxa"/>
            <w:shd w:val="clear" w:color="auto" w:fill="auto"/>
          </w:tcPr>
          <w:p w:rsidR="00A069BC" w:rsidRDefault="00A069BC" w:rsidP="00BB4A79">
            <w:pPr>
              <w:spacing w:after="0"/>
              <w:ind w:right="72"/>
              <w:jc w:val="center"/>
            </w:pPr>
            <w:r>
              <w:t xml:space="preserve">OFDB based: </w:t>
            </w:r>
            <w:r w:rsidRPr="00D86D1C">
              <w:t>The same as SS block subcarrier spacing</w:t>
            </w:r>
          </w:p>
          <w:p w:rsidR="00A069BC" w:rsidRDefault="00A069BC" w:rsidP="00BB4A79">
            <w:pPr>
              <w:spacing w:after="0"/>
              <w:ind w:right="72"/>
              <w:jc w:val="center"/>
            </w:pPr>
            <w:r>
              <w:t xml:space="preserve">OOK based: the same as one of the SCS(s) used for other NR transmissions in the same CP-OFDM symbol </w:t>
            </w:r>
          </w:p>
          <w:p w:rsidR="00A069BC" w:rsidRPr="00D86D1C" w:rsidRDefault="00A069BC" w:rsidP="00BB4A79">
            <w:pPr>
              <w:spacing w:after="0"/>
              <w:ind w:right="72"/>
              <w:jc w:val="center"/>
            </w:pPr>
          </w:p>
        </w:tc>
      </w:tr>
      <w:tr w:rsidR="00A069BC" w:rsidRPr="00C35336" w:rsidTr="00BB4A79">
        <w:trPr>
          <w:jc w:val="center"/>
        </w:trPr>
        <w:tc>
          <w:tcPr>
            <w:tcW w:w="2479" w:type="dxa"/>
            <w:shd w:val="clear" w:color="auto" w:fill="auto"/>
            <w:vAlign w:val="center"/>
          </w:tcPr>
          <w:p w:rsidR="00A069BC" w:rsidRPr="00BE623D" w:rsidRDefault="00A069BC" w:rsidP="00BB4A79">
            <w:pPr>
              <w:spacing w:after="0"/>
              <w:ind w:right="72"/>
            </w:pPr>
            <w:r>
              <w:lastRenderedPageBreak/>
              <w:t>Measurement period (in number of measurement samples)</w:t>
            </w:r>
          </w:p>
        </w:tc>
        <w:tc>
          <w:tcPr>
            <w:tcW w:w="6276" w:type="dxa"/>
            <w:shd w:val="clear" w:color="auto" w:fill="auto"/>
          </w:tcPr>
          <w:p w:rsidR="00A069BC" w:rsidRDefault="00A069BC" w:rsidP="00BB4A79">
            <w:pPr>
              <w:spacing w:after="0"/>
              <w:ind w:right="72"/>
              <w:jc w:val="center"/>
            </w:pPr>
            <w:r>
              <w:t xml:space="preserve"> OOK based: 5, other number of samples may also be studied upon a need</w:t>
            </w:r>
          </w:p>
          <w:p w:rsidR="00A069BC" w:rsidRPr="00D86D1C" w:rsidRDefault="00A069BC" w:rsidP="00BB4A79">
            <w:pPr>
              <w:spacing w:after="0"/>
              <w:ind w:right="72"/>
              <w:jc w:val="center"/>
            </w:pPr>
            <w:r>
              <w:t xml:space="preserve">OFDM based: 5 </w:t>
            </w:r>
          </w:p>
        </w:tc>
      </w:tr>
      <w:tr w:rsidR="00A069BC" w:rsidRPr="00C35336" w:rsidTr="00BB4A79">
        <w:trPr>
          <w:jc w:val="center"/>
        </w:trPr>
        <w:tc>
          <w:tcPr>
            <w:tcW w:w="2479" w:type="dxa"/>
            <w:shd w:val="clear" w:color="auto" w:fill="auto"/>
          </w:tcPr>
          <w:p w:rsidR="00A069BC" w:rsidRPr="00EA3982" w:rsidRDefault="00A069BC" w:rsidP="00BB4A79">
            <w:pPr>
              <w:spacing w:after="0"/>
              <w:ind w:right="72"/>
            </w:pPr>
            <w:r>
              <w:t xml:space="preserve">[Receiver </w:t>
            </w:r>
            <w:r w:rsidRPr="00EA3982">
              <w:t>Filter</w:t>
            </w:r>
            <w:r>
              <w:t>]</w:t>
            </w:r>
          </w:p>
        </w:tc>
        <w:tc>
          <w:tcPr>
            <w:tcW w:w="6276" w:type="dxa"/>
            <w:shd w:val="clear" w:color="auto" w:fill="auto"/>
          </w:tcPr>
          <w:p w:rsidR="00A069BC" w:rsidRPr="00EA3982" w:rsidRDefault="00A069BC" w:rsidP="00BB4A79">
            <w:pPr>
              <w:spacing w:after="0"/>
              <w:ind w:right="72"/>
              <w:jc w:val="center"/>
            </w:pPr>
            <w:r w:rsidRPr="00EA3982">
              <w:t>[5th Order Butterworth with 4.32MHz bandwidth]</w:t>
            </w:r>
          </w:p>
        </w:tc>
      </w:tr>
      <w:tr w:rsidR="00A069BC" w:rsidRPr="00C35336" w:rsidTr="00BB4A79">
        <w:trPr>
          <w:jc w:val="center"/>
        </w:trPr>
        <w:tc>
          <w:tcPr>
            <w:tcW w:w="2479" w:type="dxa"/>
            <w:shd w:val="clear" w:color="auto" w:fill="auto"/>
          </w:tcPr>
          <w:p w:rsidR="00A069BC" w:rsidRPr="00EA3982" w:rsidRDefault="00A069BC" w:rsidP="00BB4A79">
            <w:pPr>
              <w:spacing w:after="0"/>
              <w:ind w:right="72"/>
            </w:pPr>
            <w:r>
              <w:t xml:space="preserve">[Receiver </w:t>
            </w:r>
            <w:r w:rsidRPr="00EA3982">
              <w:t>ADC bit width</w:t>
            </w:r>
            <w:r>
              <w:t>]</w:t>
            </w:r>
          </w:p>
        </w:tc>
        <w:tc>
          <w:tcPr>
            <w:tcW w:w="6276" w:type="dxa"/>
            <w:shd w:val="clear" w:color="auto" w:fill="auto"/>
          </w:tcPr>
          <w:p w:rsidR="00A069BC" w:rsidRPr="00EA3982" w:rsidRDefault="00A069BC" w:rsidP="00BB4A79">
            <w:pPr>
              <w:spacing w:after="0"/>
              <w:ind w:right="72"/>
              <w:jc w:val="center"/>
            </w:pPr>
            <w:r w:rsidRPr="00EA3982">
              <w:t>[4</w:t>
            </w:r>
            <w:r w:rsidRPr="00EA3982">
              <w:rPr>
                <w:rFonts w:eastAsia="等线" w:hint="eastAsia"/>
              </w:rPr>
              <w:t>/</w:t>
            </w:r>
            <w:r w:rsidRPr="00EA3982">
              <w:t>8-bitADC]</w:t>
            </w:r>
          </w:p>
        </w:tc>
      </w:tr>
      <w:tr w:rsidR="00A069BC" w:rsidRPr="00C35336" w:rsidTr="00BB4A79">
        <w:trPr>
          <w:jc w:val="center"/>
        </w:trPr>
        <w:tc>
          <w:tcPr>
            <w:tcW w:w="2479" w:type="dxa"/>
            <w:shd w:val="clear" w:color="auto" w:fill="auto"/>
            <w:vAlign w:val="center"/>
          </w:tcPr>
          <w:p w:rsidR="00A069BC" w:rsidRPr="00EB5D6D" w:rsidRDefault="00A069BC" w:rsidP="00BB4A79">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rsidR="00A069BC" w:rsidRPr="00EB5D6D" w:rsidRDefault="00A069BC" w:rsidP="00BB4A79">
            <w:pPr>
              <w:spacing w:after="0"/>
              <w:ind w:right="72"/>
              <w:jc w:val="center"/>
            </w:pPr>
            <w:r w:rsidRPr="00EB5D6D">
              <w:t>[3.84</w:t>
            </w:r>
            <w:r w:rsidRPr="00EB5D6D">
              <w:rPr>
                <w:rFonts w:eastAsia="等线" w:hint="eastAsia"/>
              </w:rPr>
              <w:t>/</w:t>
            </w:r>
            <w:r w:rsidRPr="00EB5D6D">
              <w:t>7.68MHz]</w:t>
            </w:r>
          </w:p>
        </w:tc>
      </w:tr>
      <w:tr w:rsidR="00A069BC" w:rsidRPr="00C35336" w:rsidTr="00BB4A79">
        <w:trPr>
          <w:jc w:val="center"/>
        </w:trPr>
        <w:tc>
          <w:tcPr>
            <w:tcW w:w="2479" w:type="dxa"/>
            <w:shd w:val="clear" w:color="auto" w:fill="auto"/>
          </w:tcPr>
          <w:p w:rsidR="00A069BC" w:rsidRPr="006837BD" w:rsidRDefault="00A069BC" w:rsidP="00BB4A79">
            <w:pPr>
              <w:numPr>
                <w:ilvl w:val="0"/>
                <w:numId w:val="29"/>
              </w:numPr>
              <w:spacing w:after="0"/>
              <w:ind w:right="72"/>
            </w:pPr>
            <w:r w:rsidRPr="006837BD">
              <w:t>Subcarrier spacing</w:t>
            </w:r>
          </w:p>
        </w:tc>
        <w:tc>
          <w:tcPr>
            <w:tcW w:w="6276" w:type="dxa"/>
            <w:shd w:val="clear" w:color="auto" w:fill="auto"/>
          </w:tcPr>
          <w:p w:rsidR="00A069BC" w:rsidRPr="006837BD" w:rsidRDefault="00A069BC" w:rsidP="00BB4A79">
            <w:pPr>
              <w:spacing w:after="0"/>
              <w:ind w:right="72"/>
              <w:jc w:val="center"/>
            </w:pPr>
            <w:r>
              <w:t xml:space="preserve">2.6GHz: </w:t>
            </w:r>
            <w:r w:rsidRPr="006837BD">
              <w:t>15 kHz</w:t>
            </w:r>
            <w:r>
              <w:t xml:space="preserve"> and 30 kHz; 700MHz: 15kHz</w:t>
            </w:r>
          </w:p>
        </w:tc>
      </w:tr>
      <w:tr w:rsidR="00A069BC" w:rsidRPr="00C35336" w:rsidTr="00BB4A79">
        <w:trPr>
          <w:jc w:val="center"/>
        </w:trPr>
        <w:tc>
          <w:tcPr>
            <w:tcW w:w="2479" w:type="dxa"/>
            <w:shd w:val="clear" w:color="auto" w:fill="auto"/>
          </w:tcPr>
          <w:p w:rsidR="00A069BC" w:rsidRDefault="00A069BC" w:rsidP="00BB4A79">
            <w:pPr>
              <w:numPr>
                <w:ilvl w:val="0"/>
                <w:numId w:val="29"/>
              </w:numPr>
              <w:spacing w:after="0"/>
              <w:ind w:right="72"/>
            </w:pPr>
            <w:r>
              <w:t xml:space="preserve">Number of </w:t>
            </w:r>
            <w:r w:rsidRPr="003431E6">
              <w:rPr>
                <w:rFonts w:eastAsia="MS Mincho" w:hint="eastAsia"/>
              </w:rPr>
              <w:t>LP</w:t>
            </w:r>
            <w:r>
              <w:t>-SS blocks per SS burst set, K</w:t>
            </w:r>
          </w:p>
        </w:tc>
        <w:tc>
          <w:tcPr>
            <w:tcW w:w="6276" w:type="dxa"/>
            <w:shd w:val="clear" w:color="auto" w:fill="auto"/>
          </w:tcPr>
          <w:p w:rsidR="00A069BC" w:rsidRPr="00FB1988" w:rsidRDefault="00A069BC" w:rsidP="00BB4A79">
            <w:pPr>
              <w:spacing w:after="0"/>
              <w:ind w:right="72"/>
              <w:jc w:val="center"/>
            </w:pPr>
            <w:r>
              <w:t>[1]</w:t>
            </w:r>
          </w:p>
        </w:tc>
      </w:tr>
      <w:tr w:rsidR="00A069BC" w:rsidRPr="00C35336" w:rsidTr="00BB4A79">
        <w:trPr>
          <w:jc w:val="center"/>
        </w:trPr>
        <w:tc>
          <w:tcPr>
            <w:tcW w:w="2479" w:type="dxa"/>
            <w:shd w:val="clear" w:color="auto" w:fill="auto"/>
          </w:tcPr>
          <w:p w:rsidR="00A069BC" w:rsidRDefault="00A069BC" w:rsidP="00BB4A79">
            <w:pPr>
              <w:numPr>
                <w:ilvl w:val="0"/>
                <w:numId w:val="29"/>
              </w:numPr>
              <w:spacing w:after="0"/>
              <w:ind w:right="72"/>
            </w:pPr>
            <w:r w:rsidRPr="001330B5">
              <w:rPr>
                <w:rFonts w:eastAsia="MS Mincho" w:hint="eastAsia"/>
              </w:rPr>
              <w:t>LP</w:t>
            </w:r>
            <w:r>
              <w:t>-SS/SSB burst periodicity</w:t>
            </w:r>
          </w:p>
        </w:tc>
        <w:tc>
          <w:tcPr>
            <w:tcW w:w="6276" w:type="dxa"/>
            <w:shd w:val="clear" w:color="auto" w:fill="auto"/>
          </w:tcPr>
          <w:p w:rsidR="00A069BC" w:rsidRDefault="00A069BC" w:rsidP="00BB4A79">
            <w:pPr>
              <w:spacing w:after="0"/>
              <w:ind w:right="72"/>
              <w:jc w:val="center"/>
            </w:pPr>
            <w:r>
              <w:t>[320</w:t>
            </w:r>
            <w:r w:rsidRPr="003B0C69">
              <w:t xml:space="preserve"> ms</w:t>
            </w:r>
            <w:r>
              <w:t>]</w:t>
            </w:r>
          </w:p>
          <w:p w:rsidR="00A069BC" w:rsidRPr="003B0C69" w:rsidRDefault="00A069BC" w:rsidP="00BB4A79">
            <w:pPr>
              <w:spacing w:after="0"/>
              <w:ind w:right="72"/>
              <w:jc w:val="center"/>
            </w:pPr>
            <w:r>
              <w:t>OFDB based: [20 ms]</w:t>
            </w:r>
          </w:p>
        </w:tc>
      </w:tr>
      <w:tr w:rsidR="00A069BC" w:rsidRPr="00C35336" w:rsidTr="00BB4A79">
        <w:trPr>
          <w:jc w:val="center"/>
        </w:trPr>
        <w:tc>
          <w:tcPr>
            <w:tcW w:w="2479" w:type="dxa"/>
            <w:shd w:val="clear" w:color="auto" w:fill="auto"/>
          </w:tcPr>
          <w:p w:rsidR="00A069BC" w:rsidRPr="00AD12FD" w:rsidRDefault="00A069BC" w:rsidP="00BB4A79">
            <w:pPr>
              <w:numPr>
                <w:ilvl w:val="0"/>
                <w:numId w:val="29"/>
              </w:numPr>
              <w:spacing w:after="0"/>
              <w:ind w:right="72"/>
            </w:pPr>
            <w:r w:rsidRPr="00AD12FD">
              <w:t>Number of transmit antenna ports</w:t>
            </w:r>
          </w:p>
        </w:tc>
        <w:tc>
          <w:tcPr>
            <w:tcW w:w="6276" w:type="dxa"/>
            <w:shd w:val="clear" w:color="auto" w:fill="auto"/>
          </w:tcPr>
          <w:p w:rsidR="00A069BC" w:rsidRPr="00AD12FD" w:rsidRDefault="00A069BC" w:rsidP="00BB4A79">
            <w:pPr>
              <w:spacing w:after="0"/>
              <w:ind w:right="72"/>
              <w:jc w:val="center"/>
            </w:pPr>
            <w:r w:rsidRPr="00AD12FD">
              <w:t>1 (the same port for NR-SSS, NR-PSS, NR-PBCH)</w:t>
            </w:r>
          </w:p>
        </w:tc>
      </w:tr>
      <w:tr w:rsidR="00A069BC" w:rsidRPr="00C35336" w:rsidTr="00BB4A79">
        <w:trPr>
          <w:jc w:val="center"/>
        </w:trPr>
        <w:tc>
          <w:tcPr>
            <w:tcW w:w="2479" w:type="dxa"/>
            <w:shd w:val="clear" w:color="auto" w:fill="auto"/>
          </w:tcPr>
          <w:p w:rsidR="00A069BC" w:rsidRPr="00AD12FD" w:rsidRDefault="00A069BC" w:rsidP="00BB4A79">
            <w:pPr>
              <w:numPr>
                <w:ilvl w:val="0"/>
                <w:numId w:val="29"/>
              </w:numPr>
              <w:spacing w:after="0"/>
              <w:ind w:right="72"/>
            </w:pPr>
            <w:r w:rsidRPr="00E10938">
              <w:rPr>
                <w:rFonts w:eastAsia="MS Mincho" w:hint="eastAsia"/>
              </w:rPr>
              <w:t>LP</w:t>
            </w:r>
            <w:r>
              <w:t>-SS block BW</w:t>
            </w:r>
          </w:p>
        </w:tc>
        <w:tc>
          <w:tcPr>
            <w:tcW w:w="6276" w:type="dxa"/>
            <w:shd w:val="clear" w:color="auto" w:fill="auto"/>
          </w:tcPr>
          <w:p w:rsidR="00A069BC" w:rsidRPr="00AD12FD" w:rsidRDefault="00A069BC" w:rsidP="00BB4A79">
            <w:pPr>
              <w:numPr>
                <w:ilvl w:val="0"/>
                <w:numId w:val="29"/>
              </w:numPr>
              <w:spacing w:after="0"/>
              <w:ind w:right="72"/>
            </w:pPr>
            <w:r>
              <w:t xml:space="preserve">144 subcarriers for </w:t>
            </w:r>
            <w:r w:rsidRPr="005449A5">
              <w:rPr>
                <w:rFonts w:eastAsia="MS Mincho" w:hint="eastAsia"/>
              </w:rPr>
              <w:t>SCS</w:t>
            </w:r>
            <w:r>
              <w:t>=30</w:t>
            </w:r>
            <w:r w:rsidRPr="005449A5">
              <w:rPr>
                <w:rFonts w:eastAsia="MS Mincho" w:hint="eastAsia"/>
              </w:rPr>
              <w:t>kHz</w:t>
            </w:r>
            <w:r w:rsidRPr="00AD12FD">
              <w:t>, 288 subcarriers</w:t>
            </w:r>
            <w:r>
              <w:t xml:space="preserve"> for </w:t>
            </w:r>
            <w:r w:rsidRPr="005449A5">
              <w:rPr>
                <w:rFonts w:eastAsia="MS Mincho" w:hint="eastAsia"/>
              </w:rPr>
              <w:t>SCS</w:t>
            </w:r>
            <w:r>
              <w:t>=15</w:t>
            </w:r>
            <w:r w:rsidRPr="005449A5">
              <w:rPr>
                <w:rFonts w:eastAsia="MS Mincho" w:hint="eastAsia"/>
              </w:rPr>
              <w:t>kHz</w:t>
            </w:r>
            <w:r>
              <w:t xml:space="preserve"> </w:t>
            </w:r>
          </w:p>
        </w:tc>
      </w:tr>
      <w:tr w:rsidR="00A069BC" w:rsidRPr="00C35336" w:rsidTr="00BB4A79">
        <w:trPr>
          <w:jc w:val="center"/>
        </w:trPr>
        <w:tc>
          <w:tcPr>
            <w:tcW w:w="2479" w:type="dxa"/>
            <w:shd w:val="clear" w:color="auto" w:fill="auto"/>
          </w:tcPr>
          <w:p w:rsidR="00A069BC" w:rsidRPr="00AD12FD" w:rsidRDefault="00A069BC" w:rsidP="00BB4A79">
            <w:pPr>
              <w:numPr>
                <w:ilvl w:val="0"/>
                <w:numId w:val="29"/>
              </w:numPr>
              <w:spacing w:after="0"/>
              <w:ind w:right="72"/>
            </w:pPr>
            <w:r w:rsidRPr="009611D8">
              <w:t>Actual</w:t>
            </w:r>
            <w:r w:rsidRPr="00EC7221">
              <w:t xml:space="preserve"> </w:t>
            </w:r>
            <w:r w:rsidRPr="00EC7221">
              <w:rPr>
                <w:rFonts w:eastAsia="MS Mincho" w:hint="eastAsia"/>
              </w:rPr>
              <w:t>LP</w:t>
            </w:r>
            <w:r w:rsidRPr="00EC7221">
              <w:t>-</w:t>
            </w:r>
            <w:r w:rsidRPr="00613739">
              <w:t xml:space="preserve">SS block </w:t>
            </w:r>
            <w:r w:rsidRPr="009611D8">
              <w:t>transmissions</w:t>
            </w:r>
          </w:p>
        </w:tc>
        <w:tc>
          <w:tcPr>
            <w:tcW w:w="6276" w:type="dxa"/>
            <w:shd w:val="clear" w:color="auto" w:fill="auto"/>
          </w:tcPr>
          <w:p w:rsidR="00A069BC" w:rsidRPr="00AD12FD" w:rsidRDefault="00A069BC" w:rsidP="00BB4A79">
            <w:pPr>
              <w:spacing w:after="0"/>
              <w:ind w:right="72"/>
              <w:jc w:val="center"/>
            </w:pPr>
            <w:r>
              <w:t>always transmitted</w:t>
            </w:r>
          </w:p>
        </w:tc>
      </w:tr>
    </w:tbl>
    <w:p w:rsidR="00A069BC" w:rsidRDefault="00A069BC" w:rsidP="00A069BC"/>
    <w:p w:rsidR="00A069BC" w:rsidRDefault="00A069BC" w:rsidP="00A069BC"/>
    <w:p w:rsidR="00A069BC" w:rsidRDefault="00A069BC" w:rsidP="00A069BC">
      <w:pPr>
        <w:pStyle w:val="TH"/>
        <w:spacing w:after="60"/>
        <w:ind w:right="72"/>
      </w:pPr>
      <w:r>
        <w:t>Table 2: Cell-specific parameters</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243"/>
        <w:gridCol w:w="2557"/>
        <w:gridCol w:w="2600"/>
      </w:tblGrid>
      <w:tr w:rsidR="00A069BC" w:rsidTr="00BB4A79">
        <w:trPr>
          <w:cantSplit/>
          <w:trHeight w:val="650"/>
          <w:jc w:val="center"/>
        </w:trPr>
        <w:tc>
          <w:tcPr>
            <w:tcW w:w="2447" w:type="dxa"/>
            <w:tcBorders>
              <w:top w:val="single" w:sz="4" w:space="0" w:color="auto"/>
              <w:left w:val="single" w:sz="4" w:space="0" w:color="auto"/>
              <w:bottom w:val="double" w:sz="4" w:space="0" w:color="auto"/>
              <w:right w:val="single" w:sz="4" w:space="0" w:color="auto"/>
            </w:tcBorders>
            <w:vAlign w:val="center"/>
            <w:hideMark/>
          </w:tcPr>
          <w:p w:rsidR="00A069BC" w:rsidRDefault="00A069BC" w:rsidP="00BB4A79">
            <w:pPr>
              <w:pStyle w:val="TAH"/>
              <w:ind w:right="72"/>
              <w:rPr>
                <w:lang w:val="en-US"/>
              </w:rPr>
            </w:pPr>
            <w:r>
              <w:rPr>
                <w:lang w:val="en-US"/>
              </w:rPr>
              <w:t>Parameter</w:t>
            </w:r>
          </w:p>
        </w:tc>
        <w:tc>
          <w:tcPr>
            <w:tcW w:w="1243" w:type="dxa"/>
            <w:tcBorders>
              <w:top w:val="single" w:sz="4" w:space="0" w:color="auto"/>
              <w:left w:val="single" w:sz="4" w:space="0" w:color="auto"/>
              <w:bottom w:val="double" w:sz="4" w:space="0" w:color="auto"/>
              <w:right w:val="single" w:sz="4" w:space="0" w:color="auto"/>
            </w:tcBorders>
            <w:vAlign w:val="center"/>
            <w:hideMark/>
          </w:tcPr>
          <w:p w:rsidR="00A069BC" w:rsidRDefault="00A069BC" w:rsidP="00BB4A79">
            <w:pPr>
              <w:pStyle w:val="TAH"/>
              <w:ind w:right="72"/>
              <w:rPr>
                <w:lang w:val="en-US"/>
              </w:rPr>
            </w:pPr>
            <w:r>
              <w:rPr>
                <w:lang w:val="en-US"/>
              </w:rPr>
              <w:t>Unit</w:t>
            </w:r>
          </w:p>
        </w:tc>
        <w:tc>
          <w:tcPr>
            <w:tcW w:w="2557" w:type="dxa"/>
            <w:tcBorders>
              <w:top w:val="single" w:sz="4" w:space="0" w:color="auto"/>
              <w:left w:val="single" w:sz="4" w:space="0" w:color="auto"/>
              <w:bottom w:val="double" w:sz="4" w:space="0" w:color="auto"/>
              <w:right w:val="single" w:sz="4" w:space="0" w:color="auto"/>
            </w:tcBorders>
            <w:vAlign w:val="center"/>
            <w:hideMark/>
          </w:tcPr>
          <w:p w:rsidR="00A069BC" w:rsidRDefault="00A069BC" w:rsidP="00BB4A79">
            <w:pPr>
              <w:pStyle w:val="TAH"/>
              <w:ind w:right="72"/>
              <w:rPr>
                <w:lang w:val="en-US"/>
              </w:rPr>
            </w:pPr>
            <w:r>
              <w:rPr>
                <w:lang w:val="en-US"/>
              </w:rPr>
              <w:t>Cell 1</w:t>
            </w:r>
          </w:p>
        </w:tc>
        <w:tc>
          <w:tcPr>
            <w:tcW w:w="2600" w:type="dxa"/>
            <w:tcBorders>
              <w:top w:val="single" w:sz="4" w:space="0" w:color="auto"/>
              <w:left w:val="single" w:sz="4" w:space="0" w:color="auto"/>
              <w:bottom w:val="double" w:sz="4" w:space="0" w:color="auto"/>
              <w:right w:val="single" w:sz="4" w:space="0" w:color="auto"/>
            </w:tcBorders>
            <w:vAlign w:val="center"/>
            <w:hideMark/>
          </w:tcPr>
          <w:p w:rsidR="00A069BC" w:rsidRDefault="00A069BC" w:rsidP="00BB4A79">
            <w:pPr>
              <w:pStyle w:val="TAH"/>
              <w:ind w:right="72"/>
              <w:rPr>
                <w:lang w:val="en-US"/>
              </w:rPr>
            </w:pPr>
            <w:r>
              <w:rPr>
                <w:lang w:val="en-US"/>
              </w:rPr>
              <w:t>Cell 2</w:t>
            </w:r>
          </w:p>
        </w:tc>
      </w:tr>
      <w:tr w:rsidR="00A069BC" w:rsidTr="00BB4A79">
        <w:trPr>
          <w:cantSplit/>
          <w:jc w:val="center"/>
        </w:trPr>
        <w:tc>
          <w:tcPr>
            <w:tcW w:w="2447" w:type="dxa"/>
            <w:tcBorders>
              <w:top w:val="doub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rPr>
                <w:lang w:val="it-IT"/>
              </w:rPr>
            </w:pPr>
            <w:r>
              <w:rPr>
                <w:lang w:val="it-IT"/>
              </w:rPr>
              <w:t>RF Channel number</w:t>
            </w:r>
          </w:p>
        </w:tc>
        <w:tc>
          <w:tcPr>
            <w:tcW w:w="1243" w:type="dxa"/>
            <w:tcBorders>
              <w:top w:val="doub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rPr>
                <w:lang w:val="en-US"/>
              </w:rPr>
            </w:pPr>
            <w:r>
              <w:t>-</w:t>
            </w:r>
          </w:p>
        </w:tc>
        <w:tc>
          <w:tcPr>
            <w:tcW w:w="2557" w:type="dxa"/>
            <w:tcBorders>
              <w:top w:val="doub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Channel 1</w:t>
            </w:r>
          </w:p>
        </w:tc>
        <w:tc>
          <w:tcPr>
            <w:tcW w:w="2600" w:type="dxa"/>
            <w:tcBorders>
              <w:top w:val="doub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Channel 1</w:t>
            </w:r>
          </w:p>
        </w:tc>
      </w:tr>
      <w:tr w:rsidR="00A069BC" w:rsidTr="00BB4A79">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rsidR="00A069BC" w:rsidRPr="00A75C83" w:rsidRDefault="00A069BC" w:rsidP="00BB4A79">
            <w:pPr>
              <w:spacing w:after="0"/>
              <w:ind w:right="72"/>
            </w:pPr>
            <w:r w:rsidRPr="00A75C83">
              <w:t>NR-PSS,NR-SSS and LP-SS sequences</w:t>
            </w:r>
          </w:p>
        </w:tc>
        <w:tc>
          <w:tcPr>
            <w:tcW w:w="1243"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To be indicated by companies</w:t>
            </w:r>
          </w:p>
        </w:tc>
        <w:tc>
          <w:tcPr>
            <w:tcW w:w="2600"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To be indicated by companies</w:t>
            </w:r>
          </w:p>
        </w:tc>
      </w:tr>
      <w:tr w:rsidR="00A069BC" w:rsidTr="00BB4A79">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PBCH and DMRS power offset with respect to NR-PSS, 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0</w:t>
            </w:r>
          </w:p>
        </w:tc>
      </w:tr>
      <w:tr w:rsidR="00A069BC" w:rsidTr="00BB4A79">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rsidR="00A069BC" w:rsidRPr="00E606A7" w:rsidRDefault="00A069BC" w:rsidP="00BB4A79">
            <w:pPr>
              <w:spacing w:after="0"/>
              <w:ind w:right="72"/>
            </w:pPr>
            <w:r w:rsidRPr="00E606A7">
              <w:t>Data and control PSD relative to NR-PSS</w:t>
            </w:r>
            <w:r w:rsidRPr="00E606A7">
              <w:rPr>
                <w:rFonts w:ascii="等线" w:eastAsia="等线" w:hAnsi="等线" w:hint="eastAsia"/>
              </w:rPr>
              <w:t>,</w:t>
            </w:r>
            <w:r w:rsidRPr="00E606A7">
              <w:t>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0</w:t>
            </w:r>
          </w:p>
        </w:tc>
      </w:tr>
      <w:tr w:rsidR="00A069BC" w:rsidTr="00BB4A79">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RB Utilization</w:t>
            </w:r>
          </w:p>
        </w:tc>
        <w:tc>
          <w:tcPr>
            <w:tcW w:w="1243"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100</w:t>
            </w:r>
          </w:p>
        </w:tc>
        <w:tc>
          <w:tcPr>
            <w:tcW w:w="2600"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100</w:t>
            </w:r>
          </w:p>
        </w:tc>
      </w:tr>
      <w:tr w:rsidR="00A069BC" w:rsidTr="00BB4A79">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rsidR="00A069BC" w:rsidRDefault="00A069BC" w:rsidP="00BB4A79">
            <w:pPr>
              <w:spacing w:after="0"/>
              <w:ind w:right="72"/>
            </w:pPr>
            <w:r>
              <w:t>LP-SS</w:t>
            </w:r>
          </w:p>
        </w:tc>
        <w:tc>
          <w:tcPr>
            <w:tcW w:w="1243" w:type="dxa"/>
            <w:tcBorders>
              <w:top w:val="single" w:sz="4" w:space="0" w:color="auto"/>
              <w:left w:val="single" w:sz="4" w:space="0" w:color="auto"/>
              <w:bottom w:val="single" w:sz="4" w:space="0" w:color="auto"/>
              <w:right w:val="single" w:sz="4" w:space="0" w:color="auto"/>
            </w:tcBorders>
            <w:vAlign w:val="center"/>
          </w:tcPr>
          <w:p w:rsidR="00A069BC" w:rsidRDefault="00A069BC" w:rsidP="00BB4A79">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rsidR="00A069BC" w:rsidRDefault="00A069BC" w:rsidP="00BB4A79">
            <w:pPr>
              <w:spacing w:after="0"/>
              <w:ind w:right="72"/>
            </w:pPr>
            <w:r>
              <w:t>OOK-1;</w:t>
            </w:r>
          </w:p>
          <w:p w:rsidR="00A069BC" w:rsidRDefault="00A069BC" w:rsidP="00BB4A79">
            <w:pPr>
              <w:spacing w:after="0"/>
              <w:ind w:right="72"/>
            </w:pPr>
            <w:r>
              <w:t>OOK-4 with M = 2,4;</w:t>
            </w:r>
          </w:p>
        </w:tc>
        <w:tc>
          <w:tcPr>
            <w:tcW w:w="2600" w:type="dxa"/>
            <w:tcBorders>
              <w:top w:val="single" w:sz="4" w:space="0" w:color="auto"/>
              <w:left w:val="single" w:sz="4" w:space="0" w:color="auto"/>
              <w:bottom w:val="single" w:sz="4" w:space="0" w:color="auto"/>
              <w:right w:val="single" w:sz="4" w:space="0" w:color="auto"/>
            </w:tcBorders>
            <w:vAlign w:val="center"/>
          </w:tcPr>
          <w:p w:rsidR="00A069BC" w:rsidRDefault="00A069BC" w:rsidP="00BB4A79">
            <w:pPr>
              <w:spacing w:after="0"/>
              <w:ind w:right="72"/>
            </w:pPr>
            <w:r>
              <w:t>OOK signal: [OOK-1 when Cell 1 is OOK-</w:t>
            </w:r>
            <w:proofErr w:type="gramStart"/>
            <w:r>
              <w:t>1;OOK</w:t>
            </w:r>
            <w:proofErr w:type="gramEnd"/>
            <w:r>
              <w:t>-4 when Cell 1 is OOK-4]</w:t>
            </w:r>
          </w:p>
          <w:p w:rsidR="00A069BC" w:rsidRDefault="00A069BC" w:rsidP="00BB4A79">
            <w:pPr>
              <w:spacing w:after="0"/>
              <w:ind w:right="72"/>
            </w:pPr>
            <w:r>
              <w:t>Or NR signal</w:t>
            </w:r>
          </w:p>
        </w:tc>
      </w:tr>
      <w:tr w:rsidR="00A069BC" w:rsidTr="00BB4A79">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rsidR="00A069BC" w:rsidRDefault="00A069BC" w:rsidP="00BB4A79">
            <w:pPr>
              <w:spacing w:after="0"/>
              <w:ind w:right="72"/>
            </w:pPr>
            <w:r>
              <w:t>LP-SS pattern</w:t>
            </w:r>
          </w:p>
        </w:tc>
        <w:tc>
          <w:tcPr>
            <w:tcW w:w="1243" w:type="dxa"/>
            <w:tcBorders>
              <w:top w:val="single" w:sz="4" w:space="0" w:color="auto"/>
              <w:left w:val="single" w:sz="4" w:space="0" w:color="auto"/>
              <w:bottom w:val="single" w:sz="4" w:space="0" w:color="auto"/>
              <w:right w:val="single" w:sz="4" w:space="0" w:color="auto"/>
            </w:tcBorders>
            <w:vAlign w:val="center"/>
          </w:tcPr>
          <w:p w:rsidR="00A069BC" w:rsidRDefault="00A069BC" w:rsidP="00BB4A79">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rsidR="00A069BC" w:rsidRDefault="00A069BC" w:rsidP="00BB4A79">
            <w:pPr>
              <w:spacing w:after="0"/>
              <w:ind w:right="72"/>
            </w:pPr>
            <w:r>
              <w:t>Company report</w:t>
            </w:r>
          </w:p>
        </w:tc>
        <w:tc>
          <w:tcPr>
            <w:tcW w:w="2600" w:type="dxa"/>
            <w:tcBorders>
              <w:top w:val="single" w:sz="4" w:space="0" w:color="auto"/>
              <w:left w:val="single" w:sz="4" w:space="0" w:color="auto"/>
              <w:bottom w:val="single" w:sz="4" w:space="0" w:color="auto"/>
              <w:right w:val="single" w:sz="4" w:space="0" w:color="auto"/>
            </w:tcBorders>
            <w:vAlign w:val="center"/>
          </w:tcPr>
          <w:p w:rsidR="00A069BC" w:rsidRDefault="00A069BC" w:rsidP="00BB4A79">
            <w:pPr>
              <w:spacing w:after="0"/>
              <w:ind w:right="72"/>
            </w:pPr>
            <w:r>
              <w:t>Company report</w:t>
            </w:r>
          </w:p>
        </w:tc>
      </w:tr>
      <w:tr w:rsidR="00A069BC" w:rsidTr="00BB4A79">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Data Modulation</w:t>
            </w:r>
          </w:p>
        </w:tc>
        <w:tc>
          <w:tcPr>
            <w:tcW w:w="1243"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 xml:space="preserve">[OOK based: </w:t>
            </w:r>
            <w:r w:rsidRPr="00F023C3">
              <w:rPr>
                <w:rFonts w:hint="eastAsia"/>
              </w:rPr>
              <w:t>OOK</w:t>
            </w:r>
            <w:r>
              <w:t>]</w:t>
            </w:r>
          </w:p>
          <w:p w:rsidR="00A069BC" w:rsidRDefault="00A069BC" w:rsidP="00BB4A79">
            <w:pPr>
              <w:spacing w:after="0"/>
              <w:ind w:right="72"/>
            </w:pPr>
            <w:r>
              <w:t>[OFDM based: QPSK]</w:t>
            </w:r>
          </w:p>
        </w:tc>
        <w:tc>
          <w:tcPr>
            <w:tcW w:w="2600"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[OOK based: QPSK</w:t>
            </w:r>
            <w:r w:rsidRPr="00F25D8E">
              <w:rPr>
                <w:rFonts w:hint="eastAsia"/>
              </w:rPr>
              <w:t>/</w:t>
            </w:r>
            <w:r w:rsidRPr="00F25D8E">
              <w:t>OOK</w:t>
            </w:r>
            <w:r>
              <w:t>]</w:t>
            </w:r>
          </w:p>
          <w:p w:rsidR="00A069BC" w:rsidRDefault="00A069BC" w:rsidP="00BB4A79">
            <w:pPr>
              <w:spacing w:after="0"/>
              <w:ind w:right="72"/>
            </w:pPr>
            <w:r>
              <w:t>[OFDM based: QPSK]</w:t>
            </w:r>
          </w:p>
        </w:tc>
      </w:tr>
      <w:tr w:rsidR="00A069BC" w:rsidTr="00BB4A79">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Slot length</w:t>
            </w:r>
          </w:p>
        </w:tc>
        <w:tc>
          <w:tcPr>
            <w:tcW w:w="1243"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14 symbols</w:t>
            </w:r>
          </w:p>
        </w:tc>
        <w:tc>
          <w:tcPr>
            <w:tcW w:w="2600"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14 symbols</w:t>
            </w:r>
          </w:p>
        </w:tc>
      </w:tr>
      <w:tr w:rsidR="00A069BC" w:rsidTr="00BB4A79">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CP Length</w:t>
            </w:r>
          </w:p>
        </w:tc>
        <w:tc>
          <w:tcPr>
            <w:tcW w:w="1243"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Normal</w:t>
            </w:r>
          </w:p>
        </w:tc>
        <w:tc>
          <w:tcPr>
            <w:tcW w:w="2600"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Normal</w:t>
            </w:r>
          </w:p>
        </w:tc>
      </w:tr>
      <w:tr w:rsidR="00A069BC" w:rsidTr="00BB4A79">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Frequency Offset relative to UE frequency reference</w:t>
            </w:r>
          </w:p>
        </w:tc>
        <w:tc>
          <w:tcPr>
            <w:tcW w:w="1243"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Hz</w:t>
            </w:r>
          </w:p>
        </w:tc>
        <w:tc>
          <w:tcPr>
            <w:tcW w:w="255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[TBD]</w:t>
            </w:r>
          </w:p>
        </w:tc>
        <w:tc>
          <w:tcPr>
            <w:tcW w:w="2600"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[TBD]</w:t>
            </w:r>
          </w:p>
        </w:tc>
      </w:tr>
      <w:tr w:rsidR="00A069BC" w:rsidTr="00BB4A79">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1)Relative Delay of 1</w:t>
            </w:r>
            <w:r>
              <w:rPr>
                <w:vertAlign w:val="superscript"/>
              </w:rPr>
              <w:t>st</w:t>
            </w:r>
            <w:r>
              <w:t xml:space="preserve"> Path (synchronous)</w:t>
            </w:r>
          </w:p>
        </w:tc>
        <w:tc>
          <w:tcPr>
            <w:tcW w:w="1243"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µs</w:t>
            </w:r>
          </w:p>
        </w:tc>
        <w:tc>
          <w:tcPr>
            <w:tcW w:w="255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[CP/2]</w:t>
            </w:r>
          </w:p>
        </w:tc>
      </w:tr>
      <w:tr w:rsidR="00A069BC" w:rsidTr="00BB4A79">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2) Relative Delay of 1</w:t>
            </w:r>
            <w:r>
              <w:rPr>
                <w:vertAlign w:val="superscript"/>
              </w:rPr>
              <w:t>st</w:t>
            </w:r>
            <w:r>
              <w:t xml:space="preserve"> Path (asynchronous): Fixed delay</w:t>
            </w:r>
          </w:p>
        </w:tc>
        <w:tc>
          <w:tcPr>
            <w:tcW w:w="1243"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Ms</w:t>
            </w:r>
          </w:p>
        </w:tc>
        <w:tc>
          <w:tcPr>
            <w:tcW w:w="255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[3 ms]</w:t>
            </w:r>
          </w:p>
        </w:tc>
      </w:tr>
      <w:tr w:rsidR="00A069BC" w:rsidTr="00BB4A79">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rsidR="00A069BC" w:rsidRPr="00357061" w:rsidRDefault="00A069BC" w:rsidP="00BB4A79">
            <w:pPr>
              <w:spacing w:after="0"/>
              <w:ind w:right="72"/>
            </w:pPr>
            <w:r w:rsidRPr="00357061">
              <w:t xml:space="preserve">SNR </w:t>
            </w:r>
          </w:p>
        </w:tc>
        <w:tc>
          <w:tcPr>
            <w:tcW w:w="1243" w:type="dxa"/>
            <w:tcBorders>
              <w:top w:val="single" w:sz="4" w:space="0" w:color="auto"/>
              <w:left w:val="single" w:sz="4" w:space="0" w:color="auto"/>
              <w:bottom w:val="single" w:sz="4" w:space="0" w:color="auto"/>
              <w:right w:val="single" w:sz="4" w:space="0" w:color="auto"/>
            </w:tcBorders>
            <w:vAlign w:val="center"/>
            <w:hideMark/>
          </w:tcPr>
          <w:p w:rsidR="00A069BC" w:rsidRPr="00357061" w:rsidRDefault="00A069BC" w:rsidP="00BB4A79">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OFDM based: [TBD]</w:t>
            </w:r>
          </w:p>
          <w:p w:rsidR="00A069BC" w:rsidRPr="00357061" w:rsidRDefault="00A069BC" w:rsidP="00BB4A79">
            <w:pPr>
              <w:spacing w:after="0"/>
              <w:ind w:right="72"/>
            </w:pPr>
            <w:r>
              <w:t>OOK based: [TBD]</w:t>
            </w:r>
          </w:p>
          <w:p w:rsidR="00A069BC" w:rsidRPr="00357061" w:rsidRDefault="00A069BC" w:rsidP="00BB4A79">
            <w:pPr>
              <w:spacing w:after="0"/>
              <w:ind w:right="72"/>
            </w:pPr>
          </w:p>
        </w:tc>
        <w:tc>
          <w:tcPr>
            <w:tcW w:w="2600" w:type="dxa"/>
            <w:tcBorders>
              <w:top w:val="single" w:sz="4" w:space="0" w:color="auto"/>
              <w:left w:val="single" w:sz="4" w:space="0" w:color="auto"/>
              <w:bottom w:val="single" w:sz="4" w:space="0" w:color="auto"/>
              <w:right w:val="single" w:sz="4" w:space="0" w:color="auto"/>
            </w:tcBorders>
            <w:vAlign w:val="center"/>
            <w:hideMark/>
          </w:tcPr>
          <w:p w:rsidR="00A069BC" w:rsidRPr="00256670" w:rsidRDefault="00A069BC" w:rsidP="00BB4A79">
            <w:pPr>
              <w:spacing w:after="0"/>
              <w:ind w:right="72"/>
              <w:rPr>
                <w:rFonts w:eastAsia="等线"/>
              </w:rPr>
            </w:pPr>
            <w:r>
              <w:t>OFDM based: [TBD]</w:t>
            </w:r>
          </w:p>
          <w:p w:rsidR="00A069BC" w:rsidRPr="00256670" w:rsidRDefault="00A069BC" w:rsidP="00BB4A79">
            <w:pPr>
              <w:spacing w:after="0"/>
              <w:ind w:right="72"/>
              <w:rPr>
                <w:rFonts w:eastAsia="等线"/>
              </w:rPr>
            </w:pPr>
            <w:r w:rsidRPr="00256670">
              <w:rPr>
                <w:rFonts w:eastAsia="等线"/>
              </w:rPr>
              <w:t xml:space="preserve">OOK based: </w:t>
            </w:r>
            <w:r>
              <w:rPr>
                <w:rFonts w:eastAsia="等线"/>
              </w:rPr>
              <w:t>[</w:t>
            </w:r>
            <w:r w:rsidRPr="00256670">
              <w:rPr>
                <w:rFonts w:eastAsia="等线"/>
              </w:rPr>
              <w:t xml:space="preserve">TBD] </w:t>
            </w:r>
          </w:p>
          <w:p w:rsidR="00A069BC" w:rsidRPr="00357061" w:rsidRDefault="00A069BC" w:rsidP="00BB4A79">
            <w:pPr>
              <w:spacing w:after="0"/>
              <w:ind w:right="72"/>
            </w:pPr>
          </w:p>
        </w:tc>
      </w:tr>
      <w:tr w:rsidR="00A069BC" w:rsidTr="00BB4A79">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rsidR="00A069BC" w:rsidRPr="00357061" w:rsidRDefault="00A069BC" w:rsidP="00BB4A79">
            <w:pPr>
              <w:spacing w:after="0"/>
              <w:ind w:right="72"/>
            </w:pPr>
            <w:r w:rsidRPr="00357061">
              <w:t>Es/IoT (calculated from SNR)</w:t>
            </w:r>
          </w:p>
        </w:tc>
        <w:tc>
          <w:tcPr>
            <w:tcW w:w="1243" w:type="dxa"/>
            <w:tcBorders>
              <w:top w:val="single" w:sz="4" w:space="0" w:color="auto"/>
              <w:left w:val="single" w:sz="4" w:space="0" w:color="auto"/>
              <w:bottom w:val="single" w:sz="4" w:space="0" w:color="auto"/>
              <w:right w:val="single" w:sz="4" w:space="0" w:color="auto"/>
            </w:tcBorders>
            <w:vAlign w:val="center"/>
            <w:hideMark/>
          </w:tcPr>
          <w:p w:rsidR="00A069BC" w:rsidRPr="00357061" w:rsidRDefault="00A069BC" w:rsidP="00BB4A79">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rsidR="00A069BC" w:rsidRPr="00357061" w:rsidRDefault="00A069BC" w:rsidP="00BB4A79">
            <w:pPr>
              <w:spacing w:after="0"/>
              <w:ind w:right="72"/>
            </w:pPr>
            <w:r w:rsidRPr="00357061">
              <w:t>N/A</w:t>
            </w:r>
          </w:p>
        </w:tc>
        <w:tc>
          <w:tcPr>
            <w:tcW w:w="2600" w:type="dxa"/>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OFDM based: [TBD]</w:t>
            </w:r>
          </w:p>
          <w:p w:rsidR="00A069BC" w:rsidRPr="00357061" w:rsidRDefault="00A069BC" w:rsidP="00BB4A79">
            <w:pPr>
              <w:spacing w:after="0"/>
              <w:ind w:right="72"/>
            </w:pPr>
            <w:r>
              <w:t>OOK based: [TBD]</w:t>
            </w:r>
          </w:p>
          <w:p w:rsidR="00A069BC" w:rsidRPr="00357061" w:rsidRDefault="00A069BC" w:rsidP="00BB4A79">
            <w:pPr>
              <w:spacing w:after="0"/>
              <w:ind w:right="72"/>
            </w:pPr>
          </w:p>
        </w:tc>
      </w:tr>
      <w:tr w:rsidR="00A069BC" w:rsidTr="00BB4A79">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rsidR="00A069BC" w:rsidRPr="004513B9" w:rsidRDefault="00A069BC" w:rsidP="00BB4A79">
            <w:pPr>
              <w:spacing w:after="0"/>
              <w:ind w:right="72"/>
            </w:pPr>
            <w:r w:rsidRPr="004513B9">
              <w:lastRenderedPageBreak/>
              <w:t>Propagation conditions</w:t>
            </w:r>
          </w:p>
        </w:tc>
        <w:tc>
          <w:tcPr>
            <w:tcW w:w="1243" w:type="dxa"/>
            <w:tcBorders>
              <w:top w:val="single" w:sz="4" w:space="0" w:color="auto"/>
              <w:left w:val="single" w:sz="4" w:space="0" w:color="auto"/>
              <w:bottom w:val="single" w:sz="4" w:space="0" w:color="auto"/>
              <w:right w:val="single" w:sz="4" w:space="0" w:color="auto"/>
            </w:tcBorders>
            <w:vAlign w:val="center"/>
            <w:hideMark/>
          </w:tcPr>
          <w:p w:rsidR="00A069BC" w:rsidRPr="004513B9" w:rsidRDefault="00A069BC" w:rsidP="00BB4A79">
            <w:pPr>
              <w:spacing w:after="0"/>
              <w:ind w:right="72"/>
            </w:pPr>
            <w:r w:rsidRPr="004513B9">
              <w:t>-</w:t>
            </w:r>
          </w:p>
        </w:tc>
        <w:tc>
          <w:tcPr>
            <w:tcW w:w="5157" w:type="dxa"/>
            <w:gridSpan w:val="2"/>
            <w:tcBorders>
              <w:top w:val="single" w:sz="4" w:space="0" w:color="auto"/>
              <w:left w:val="single" w:sz="4" w:space="0" w:color="auto"/>
              <w:bottom w:val="single" w:sz="4" w:space="0" w:color="auto"/>
              <w:right w:val="single" w:sz="4" w:space="0" w:color="auto"/>
            </w:tcBorders>
            <w:vAlign w:val="center"/>
            <w:hideMark/>
          </w:tcPr>
          <w:p w:rsidR="00A069BC" w:rsidRPr="004513B9" w:rsidRDefault="00A069BC" w:rsidP="00BB4A79">
            <w:pPr>
              <w:pStyle w:val="TAL"/>
              <w:rPr>
                <w:rFonts w:ascii="Times New Roman" w:hAnsi="Times New Roman"/>
                <w:lang w:val="en-US"/>
              </w:rPr>
            </w:pPr>
            <w:r w:rsidRPr="004513B9">
              <w:rPr>
                <w:rFonts w:ascii="Times New Roman" w:hAnsi="Times New Roman"/>
                <w:lang w:val="en-US"/>
              </w:rPr>
              <w:t>FR1:</w:t>
            </w:r>
          </w:p>
          <w:p w:rsidR="00A069BC" w:rsidRPr="004513B9" w:rsidRDefault="00A069BC" w:rsidP="00BB4A79">
            <w:pPr>
              <w:pStyle w:val="TAL"/>
              <w:rPr>
                <w:rFonts w:ascii="Times New Roman" w:hAnsi="Times New Roman"/>
                <w:lang w:val="en-US"/>
              </w:rPr>
            </w:pPr>
            <w:r w:rsidRPr="004513B9">
              <w:rPr>
                <w:rFonts w:ascii="Times New Roman" w:hAnsi="Times New Roman"/>
                <w:lang w:val="en-US"/>
              </w:rPr>
              <w:t>AWGN</w:t>
            </w:r>
          </w:p>
          <w:p w:rsidR="00A069BC" w:rsidRPr="004513B9" w:rsidRDefault="00A069BC" w:rsidP="00BB4A79">
            <w:pPr>
              <w:pStyle w:val="TAL"/>
              <w:rPr>
                <w:rFonts w:ascii="Times New Roman" w:hAnsi="Times New Roman"/>
                <w:lang w:val="en-US"/>
              </w:rPr>
            </w:pPr>
            <w:r w:rsidRPr="004513B9">
              <w:rPr>
                <w:rFonts w:ascii="Times New Roman" w:hAnsi="Times New Roman"/>
                <w:lang w:val="en-US"/>
              </w:rPr>
              <w:t>TDL-A 30ns</w:t>
            </w:r>
          </w:p>
          <w:p w:rsidR="00A069BC" w:rsidRPr="004513B9" w:rsidRDefault="00A069BC" w:rsidP="00BB4A79">
            <w:pPr>
              <w:pStyle w:val="TAL"/>
              <w:rPr>
                <w:rFonts w:ascii="Times New Roman" w:hAnsi="Times New Roman"/>
                <w:lang w:val="en-US"/>
              </w:rPr>
            </w:pPr>
            <w:r w:rsidRPr="004513B9">
              <w:rPr>
                <w:rFonts w:ascii="Times New Roman" w:hAnsi="Times New Roman"/>
                <w:lang w:val="en-US"/>
              </w:rPr>
              <w:t>TDL-B 100ns</w:t>
            </w:r>
          </w:p>
          <w:p w:rsidR="00A069BC" w:rsidRPr="004513B9" w:rsidRDefault="00A069BC" w:rsidP="00BB4A79">
            <w:pPr>
              <w:pStyle w:val="TAL"/>
              <w:rPr>
                <w:rFonts w:ascii="Times New Roman" w:hAnsi="Times New Roman"/>
                <w:lang w:val="en-US"/>
              </w:rPr>
            </w:pPr>
            <w:r w:rsidRPr="004513B9">
              <w:rPr>
                <w:rFonts w:ascii="Times New Roman" w:hAnsi="Times New Roman"/>
                <w:lang w:val="en-US"/>
              </w:rPr>
              <w:t>TDL-C 300ns</w:t>
            </w:r>
          </w:p>
          <w:p w:rsidR="00A069BC" w:rsidRPr="004513B9" w:rsidRDefault="00A069BC" w:rsidP="00BB4A79">
            <w:pPr>
              <w:pStyle w:val="TAL"/>
              <w:rPr>
                <w:rFonts w:ascii="Times New Roman" w:hAnsi="Times New Roman"/>
                <w:lang w:val="en-US"/>
              </w:rPr>
            </w:pPr>
          </w:p>
          <w:p w:rsidR="00A069BC" w:rsidRPr="004513B9" w:rsidRDefault="00A069BC" w:rsidP="00BB4A79">
            <w:pPr>
              <w:spacing w:after="0"/>
              <w:ind w:right="72"/>
            </w:pPr>
          </w:p>
        </w:tc>
      </w:tr>
      <w:tr w:rsidR="00A069BC" w:rsidRPr="00F031B2" w:rsidTr="00BB4A79">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rsidR="00A069BC" w:rsidRPr="004513B9" w:rsidRDefault="00A069BC" w:rsidP="00BB4A79">
            <w:pPr>
              <w:spacing w:after="0"/>
              <w:ind w:right="72"/>
            </w:pPr>
            <w:r w:rsidRPr="004513B9">
              <w:t>UE speed</w:t>
            </w:r>
          </w:p>
        </w:tc>
        <w:tc>
          <w:tcPr>
            <w:tcW w:w="1243" w:type="dxa"/>
            <w:tcBorders>
              <w:top w:val="single" w:sz="4" w:space="0" w:color="auto"/>
              <w:left w:val="single" w:sz="4" w:space="0" w:color="auto"/>
              <w:bottom w:val="single" w:sz="4" w:space="0" w:color="auto"/>
              <w:right w:val="single" w:sz="4" w:space="0" w:color="auto"/>
            </w:tcBorders>
            <w:vAlign w:val="center"/>
          </w:tcPr>
          <w:p w:rsidR="00A069BC" w:rsidRPr="004513B9" w:rsidRDefault="00A069BC" w:rsidP="00BB4A79">
            <w:pPr>
              <w:spacing w:after="0"/>
              <w:ind w:right="72"/>
            </w:pPr>
          </w:p>
        </w:tc>
        <w:tc>
          <w:tcPr>
            <w:tcW w:w="5157" w:type="dxa"/>
            <w:gridSpan w:val="2"/>
            <w:tcBorders>
              <w:top w:val="single" w:sz="4" w:space="0" w:color="auto"/>
              <w:left w:val="single" w:sz="4" w:space="0" w:color="auto"/>
              <w:bottom w:val="single" w:sz="4" w:space="0" w:color="auto"/>
              <w:right w:val="single" w:sz="4" w:space="0" w:color="auto"/>
            </w:tcBorders>
            <w:vAlign w:val="center"/>
          </w:tcPr>
          <w:p w:rsidR="00A069BC" w:rsidRPr="004513B9" w:rsidRDefault="00A069BC" w:rsidP="00BB4A79">
            <w:pPr>
              <w:pStyle w:val="TAL"/>
              <w:rPr>
                <w:lang w:val="sv-SE"/>
              </w:rPr>
            </w:pPr>
            <w:r w:rsidRPr="004513B9">
              <w:rPr>
                <w:rFonts w:ascii="Times New Roman" w:hAnsi="Times New Roman"/>
                <w:lang w:val="sv-SE"/>
              </w:rPr>
              <w:t>FR1: 30 km/h</w:t>
            </w:r>
          </w:p>
        </w:tc>
      </w:tr>
      <w:tr w:rsidR="00A069BC" w:rsidTr="00BB4A79">
        <w:trPr>
          <w:cantSplit/>
          <w:jc w:val="center"/>
        </w:trPr>
        <w:tc>
          <w:tcPr>
            <w:tcW w:w="8847" w:type="dxa"/>
            <w:gridSpan w:val="4"/>
            <w:tcBorders>
              <w:top w:val="single" w:sz="4" w:space="0" w:color="auto"/>
              <w:left w:val="single" w:sz="4" w:space="0" w:color="auto"/>
              <w:bottom w:val="single" w:sz="4" w:space="0" w:color="auto"/>
              <w:right w:val="single" w:sz="4" w:space="0" w:color="auto"/>
            </w:tcBorders>
            <w:vAlign w:val="center"/>
            <w:hideMark/>
          </w:tcPr>
          <w:p w:rsidR="00A069BC" w:rsidRDefault="00A069BC" w:rsidP="00BB4A79">
            <w:pPr>
              <w:spacing w:after="0"/>
              <w:ind w:right="72"/>
            </w:pPr>
            <w:r>
              <w:t>NOTE: the companies are encouraged to state channel model parameters together with the results, the parameters are to be further discussed and aligned</w:t>
            </w:r>
          </w:p>
        </w:tc>
      </w:tr>
    </w:tbl>
    <w:p w:rsidR="00A069BC" w:rsidRDefault="00A069BC" w:rsidP="00A069BC">
      <w:pPr>
        <w:pStyle w:val="TH"/>
        <w:spacing w:after="60"/>
        <w:ind w:right="72"/>
      </w:pPr>
    </w:p>
    <w:p w:rsidR="00A069BC" w:rsidRDefault="00A069BC" w:rsidP="00A069BC">
      <w:pPr>
        <w:pStyle w:val="TH"/>
        <w:spacing w:after="60"/>
        <w:ind w:right="72"/>
        <w:rPr>
          <w:rFonts w:eastAsiaTheme="minorEastAsia"/>
          <w:i/>
          <w:color w:val="000000" w:themeColor="text1"/>
          <w:lang w:val="en-US" w:eastAsia="zh-CN"/>
        </w:rPr>
      </w:pPr>
      <w:r>
        <w:t>Table 3: UE-specific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6276"/>
      </w:tblGrid>
      <w:tr w:rsidR="00A069BC" w:rsidRPr="00EA3982" w:rsidTr="00BB4A79">
        <w:trPr>
          <w:jc w:val="center"/>
        </w:trPr>
        <w:tc>
          <w:tcPr>
            <w:tcW w:w="2479" w:type="dxa"/>
            <w:shd w:val="clear" w:color="auto" w:fill="auto"/>
          </w:tcPr>
          <w:p w:rsidR="00A069BC" w:rsidRPr="00EA3982" w:rsidRDefault="00A069BC" w:rsidP="00BB4A79">
            <w:pPr>
              <w:spacing w:after="0"/>
              <w:ind w:right="72"/>
            </w:pPr>
            <w:r>
              <w:t xml:space="preserve">[Receiver </w:t>
            </w:r>
            <w:r w:rsidRPr="00EA3982">
              <w:t>Filter</w:t>
            </w:r>
            <w:r>
              <w:t>]</w:t>
            </w:r>
          </w:p>
        </w:tc>
        <w:tc>
          <w:tcPr>
            <w:tcW w:w="6276" w:type="dxa"/>
            <w:shd w:val="clear" w:color="auto" w:fill="auto"/>
          </w:tcPr>
          <w:p w:rsidR="00A069BC" w:rsidRPr="00EA3982" w:rsidRDefault="00A069BC" w:rsidP="00BB4A79">
            <w:pPr>
              <w:spacing w:after="0"/>
              <w:ind w:right="72"/>
              <w:jc w:val="center"/>
            </w:pPr>
            <w:r w:rsidRPr="00EA3982">
              <w:t>[5th Order Butterworth with 4.32MHz bandwidth]</w:t>
            </w:r>
          </w:p>
        </w:tc>
      </w:tr>
      <w:tr w:rsidR="00A069BC" w:rsidRPr="00EA3982" w:rsidTr="00BB4A79">
        <w:trPr>
          <w:jc w:val="center"/>
        </w:trPr>
        <w:tc>
          <w:tcPr>
            <w:tcW w:w="2479" w:type="dxa"/>
            <w:shd w:val="clear" w:color="auto" w:fill="auto"/>
          </w:tcPr>
          <w:p w:rsidR="00A069BC" w:rsidRPr="00EA3982" w:rsidRDefault="00A069BC" w:rsidP="00BB4A79">
            <w:pPr>
              <w:spacing w:after="0"/>
              <w:ind w:right="72"/>
            </w:pPr>
            <w:r>
              <w:t xml:space="preserve">[Receiver </w:t>
            </w:r>
            <w:r w:rsidRPr="00EA3982">
              <w:t>ADC bit width</w:t>
            </w:r>
            <w:r>
              <w:t>]</w:t>
            </w:r>
          </w:p>
        </w:tc>
        <w:tc>
          <w:tcPr>
            <w:tcW w:w="6276" w:type="dxa"/>
            <w:shd w:val="clear" w:color="auto" w:fill="auto"/>
          </w:tcPr>
          <w:p w:rsidR="00A069BC" w:rsidRPr="00EA3982" w:rsidRDefault="00A069BC" w:rsidP="00BB4A79">
            <w:pPr>
              <w:spacing w:after="0"/>
              <w:ind w:right="72"/>
              <w:jc w:val="center"/>
            </w:pPr>
            <w:r w:rsidRPr="00EA3982">
              <w:t>[4</w:t>
            </w:r>
            <w:r w:rsidRPr="00EA3982">
              <w:rPr>
                <w:rFonts w:eastAsia="等线" w:hint="eastAsia"/>
              </w:rPr>
              <w:t>/</w:t>
            </w:r>
            <w:r w:rsidRPr="00EA3982">
              <w:t>8-bitADC]</w:t>
            </w:r>
          </w:p>
        </w:tc>
      </w:tr>
      <w:tr w:rsidR="00A069BC" w:rsidRPr="00EB5D6D" w:rsidTr="00BB4A79">
        <w:trPr>
          <w:jc w:val="center"/>
        </w:trPr>
        <w:tc>
          <w:tcPr>
            <w:tcW w:w="2479" w:type="dxa"/>
            <w:shd w:val="clear" w:color="auto" w:fill="auto"/>
            <w:vAlign w:val="center"/>
          </w:tcPr>
          <w:p w:rsidR="00A069BC" w:rsidRPr="00EB5D6D" w:rsidRDefault="00A069BC" w:rsidP="00BB4A79">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rsidR="00A069BC" w:rsidRPr="00EB5D6D" w:rsidRDefault="00A069BC" w:rsidP="00BB4A79">
            <w:pPr>
              <w:spacing w:after="0"/>
              <w:ind w:right="72"/>
              <w:jc w:val="center"/>
            </w:pPr>
            <w:r w:rsidRPr="00EB5D6D">
              <w:t>[3.84</w:t>
            </w:r>
            <w:r w:rsidRPr="00EB5D6D">
              <w:rPr>
                <w:rFonts w:eastAsia="等线" w:hint="eastAsia"/>
              </w:rPr>
              <w:t>/</w:t>
            </w:r>
            <w:r w:rsidRPr="00EB5D6D">
              <w:t>7.68MHz]</w:t>
            </w:r>
          </w:p>
        </w:tc>
      </w:tr>
    </w:tbl>
    <w:p w:rsidR="00A069BC" w:rsidRDefault="00A069BC" w:rsidP="00A069BC">
      <w:pPr>
        <w:rPr>
          <w:rFonts w:eastAsiaTheme="minorEastAsia"/>
          <w:i/>
          <w:color w:val="000000" w:themeColor="text1"/>
          <w:lang w:val="en-US" w:eastAsia="zh-CN"/>
        </w:rPr>
      </w:pPr>
    </w:p>
    <w:p w:rsidR="00A069BC" w:rsidRPr="00231429" w:rsidRDefault="00A069BC" w:rsidP="00A069BC">
      <w:pPr>
        <w:rPr>
          <w:b/>
          <w:color w:val="000000" w:themeColor="text1"/>
          <w:u w:val="single"/>
          <w:lang w:eastAsia="ko-KR"/>
        </w:rPr>
      </w:pPr>
    </w:p>
    <w:p w:rsidR="00A069BC" w:rsidRPr="001C7C8B" w:rsidRDefault="00A069BC" w:rsidP="00A069BC">
      <w:pPr>
        <w:rPr>
          <w:color w:val="993300"/>
          <w:u w:val="single"/>
        </w:rPr>
      </w:pPr>
    </w:p>
    <w:p w:rsidR="00A069BC" w:rsidRDefault="00A069BC" w:rsidP="00A069BC">
      <w:pPr>
        <w:pStyle w:val="2"/>
      </w:pPr>
      <w:bookmarkStart w:id="154" w:name="_Toc166753790"/>
      <w:r>
        <w:t>11</w:t>
      </w:r>
      <w:r>
        <w:tab/>
        <w:t>Liaison output to other groups and related issues</w:t>
      </w:r>
      <w:bookmarkEnd w:id="154"/>
    </w:p>
    <w:p w:rsidR="00A069BC" w:rsidRDefault="00A069BC" w:rsidP="00A069BC">
      <w:pPr>
        <w:pStyle w:val="3"/>
      </w:pPr>
      <w:bookmarkStart w:id="155" w:name="_Toc166753791"/>
      <w:r>
        <w:t>11.1</w:t>
      </w:r>
      <w:r>
        <w:tab/>
        <w:t>R17 related</w:t>
      </w:r>
      <w:bookmarkEnd w:id="155"/>
    </w:p>
    <w:p w:rsidR="00A069BC" w:rsidRDefault="00A069BC" w:rsidP="00A069BC">
      <w:pPr>
        <w:rPr>
          <w:rFonts w:ascii="Arial" w:hAnsi="Arial" w:cs="Arial"/>
          <w:b/>
          <w:sz w:val="24"/>
        </w:rPr>
      </w:pPr>
      <w:r>
        <w:rPr>
          <w:rFonts w:ascii="Arial" w:hAnsi="Arial" w:cs="Arial"/>
          <w:b/>
          <w:color w:val="0000FF"/>
          <w:sz w:val="24"/>
        </w:rPr>
        <w:t>R4-2408576</w:t>
      </w:r>
      <w:r>
        <w:rPr>
          <w:rFonts w:ascii="Arial" w:hAnsi="Arial" w:cs="Arial"/>
          <w:b/>
          <w:color w:val="0000FF"/>
          <w:sz w:val="24"/>
        </w:rPr>
        <w:tab/>
      </w:r>
      <w:r>
        <w:rPr>
          <w:rFonts w:ascii="Arial" w:hAnsi="Arial" w:cs="Arial"/>
          <w:b/>
          <w:sz w:val="24"/>
        </w:rPr>
        <w:t>Discussion on RAN5 LS reply on missing parameters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R4-2408650</w:t>
      </w:r>
      <w:r>
        <w:rPr>
          <w:rFonts w:ascii="Arial" w:hAnsi="Arial" w:cs="Arial"/>
          <w:b/>
          <w:color w:val="0000FF"/>
          <w:sz w:val="24"/>
        </w:rPr>
        <w:tab/>
      </w:r>
      <w:r>
        <w:rPr>
          <w:rFonts w:ascii="Arial" w:hAnsi="Arial" w:cs="Arial"/>
          <w:b/>
          <w:sz w:val="24"/>
        </w:rPr>
        <w:t>Reply LS on defining the missing relative angular offsets and UE gain-related parameters for different power classes</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R4-2410248 (from R4-2408650).</w:t>
      </w:r>
    </w:p>
    <w:p w:rsidR="00A069BC" w:rsidRDefault="00A069BC" w:rsidP="00A069BC">
      <w:pPr>
        <w:rPr>
          <w:rFonts w:ascii="Arial" w:hAnsi="Arial" w:cs="Arial"/>
          <w:b/>
          <w:sz w:val="24"/>
        </w:rPr>
      </w:pPr>
      <w:hyperlink r:id="rId260" w:history="1">
        <w:r w:rsidRPr="00B1586C">
          <w:rPr>
            <w:rStyle w:val="ae"/>
            <w:rFonts w:ascii="Arial" w:hAnsi="Arial" w:cs="Arial"/>
            <w:b/>
            <w:sz w:val="24"/>
          </w:rPr>
          <w:t>R4-2410248</w:t>
        </w:r>
      </w:hyperlink>
      <w:r>
        <w:rPr>
          <w:rFonts w:ascii="Arial" w:hAnsi="Arial" w:cs="Arial"/>
          <w:b/>
          <w:color w:val="0000FF"/>
          <w:sz w:val="24"/>
        </w:rPr>
        <w:tab/>
      </w:r>
      <w:r>
        <w:rPr>
          <w:rFonts w:ascii="Arial" w:hAnsi="Arial" w:cs="Arial"/>
          <w:b/>
          <w:sz w:val="24"/>
        </w:rPr>
        <w:t>Reply LS on defining the missing relative angular offsets and UE gain-related parameters for different power classes</w:t>
      </w:r>
    </w:p>
    <w:p w:rsidR="00A069BC" w:rsidRDefault="00A069BC" w:rsidP="00A069B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1586C">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R4-2408651</w:t>
      </w:r>
      <w:r>
        <w:rPr>
          <w:rFonts w:ascii="Arial" w:hAnsi="Arial" w:cs="Arial"/>
          <w:b/>
          <w:color w:val="0000FF"/>
          <w:sz w:val="24"/>
        </w:rPr>
        <w:tab/>
      </w:r>
      <w:r>
        <w:rPr>
          <w:rFonts w:ascii="Arial" w:hAnsi="Arial" w:cs="Arial"/>
          <w:b/>
          <w:sz w:val="24"/>
        </w:rPr>
        <w:t>On Missing RAN4 PC1, 5, and 6 Parameters for RAN5</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lastRenderedPageBreak/>
        <w:t xml:space="preserve">Abstract: </w:t>
      </w:r>
    </w:p>
    <w:p w:rsidR="00A069BC" w:rsidRDefault="00A069BC" w:rsidP="00A069BC">
      <w:r>
        <w:t>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R4-2408652</w:t>
      </w:r>
      <w:r>
        <w:rPr>
          <w:rFonts w:ascii="Arial" w:hAnsi="Arial" w:cs="Arial"/>
          <w:b/>
          <w:color w:val="0000FF"/>
          <w:sz w:val="24"/>
        </w:rPr>
        <w:tab/>
      </w:r>
      <w:r>
        <w:rPr>
          <w:rFonts w:ascii="Arial" w:hAnsi="Arial" w:cs="Arial"/>
          <w:b/>
          <w:sz w:val="24"/>
        </w:rPr>
        <w:t>CR to 38.133 Rel-15 CatF on Missing PC1 Test Parameters for RAN5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CR-4523  rev  Cat: F (Rel-15)</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R4-2410249 (from R4-2408652).</w:t>
      </w:r>
    </w:p>
    <w:p w:rsidR="00A069BC" w:rsidRDefault="00A069BC" w:rsidP="00A069BC">
      <w:pPr>
        <w:rPr>
          <w:rFonts w:ascii="Arial" w:hAnsi="Arial" w:cs="Arial"/>
          <w:b/>
          <w:sz w:val="24"/>
        </w:rPr>
      </w:pPr>
      <w:hyperlink r:id="rId261" w:history="1">
        <w:r w:rsidRPr="00B1586C">
          <w:rPr>
            <w:rStyle w:val="ae"/>
            <w:rFonts w:ascii="Arial" w:hAnsi="Arial" w:cs="Arial"/>
            <w:b/>
            <w:sz w:val="24"/>
          </w:rPr>
          <w:t>R4-2410249</w:t>
        </w:r>
      </w:hyperlink>
      <w:r>
        <w:rPr>
          <w:rFonts w:ascii="Arial" w:hAnsi="Arial" w:cs="Arial"/>
          <w:b/>
          <w:color w:val="0000FF"/>
          <w:sz w:val="24"/>
        </w:rPr>
        <w:tab/>
      </w:r>
      <w:r>
        <w:rPr>
          <w:rFonts w:ascii="Arial" w:hAnsi="Arial" w:cs="Arial"/>
          <w:b/>
          <w:sz w:val="24"/>
        </w:rPr>
        <w:t>CR to 38.133 Rel-15 CatF on Missing PC1 Test Parameters for RAN5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v15.25.0</w:t>
      </w:r>
      <w:r>
        <w:rPr>
          <w:i/>
        </w:rPr>
        <w:tab/>
        <w:t xml:space="preserve">  CR-4523  rev  Cat: F (Rel-15)</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B1586C">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R4-2408653</w:t>
      </w:r>
      <w:r>
        <w:rPr>
          <w:rFonts w:ascii="Arial" w:hAnsi="Arial" w:cs="Arial"/>
          <w:b/>
          <w:color w:val="0000FF"/>
          <w:sz w:val="24"/>
        </w:rPr>
        <w:tab/>
      </w:r>
      <w:r>
        <w:rPr>
          <w:rFonts w:ascii="Arial" w:hAnsi="Arial" w:cs="Arial"/>
          <w:b/>
          <w:sz w:val="24"/>
        </w:rPr>
        <w:t>CR to 38.133 Rel-16 CatA on Missing PC1 Test Parameters for RAN5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CR-4524  rev  Cat: A (Rel-16)</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073E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R4-2408654</w:t>
      </w:r>
      <w:r>
        <w:rPr>
          <w:rFonts w:ascii="Arial" w:hAnsi="Arial" w:cs="Arial"/>
          <w:b/>
          <w:color w:val="0000FF"/>
          <w:sz w:val="24"/>
        </w:rPr>
        <w:tab/>
      </w:r>
      <w:r>
        <w:rPr>
          <w:rFonts w:ascii="Arial" w:hAnsi="Arial" w:cs="Arial"/>
          <w:b/>
          <w:sz w:val="24"/>
        </w:rPr>
        <w:t>CR to 38.133 Rel-17 CatA on Missing PC1 Test Parameters for RAN5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CR-4525  rev  Cat: A (Rel-17)</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073E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R4-2408655</w:t>
      </w:r>
      <w:r>
        <w:rPr>
          <w:rFonts w:ascii="Arial" w:hAnsi="Arial" w:cs="Arial"/>
          <w:b/>
          <w:color w:val="0000FF"/>
          <w:sz w:val="24"/>
        </w:rPr>
        <w:tab/>
      </w:r>
      <w:r>
        <w:rPr>
          <w:rFonts w:ascii="Arial" w:hAnsi="Arial" w:cs="Arial"/>
          <w:b/>
          <w:sz w:val="24"/>
        </w:rPr>
        <w:t>CR to 38.133 Rel-18 CatA on Missing PC1 Test Parameters for RAN5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CR-4526  rev  Cat: A (Rel-18)</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073E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lastRenderedPageBreak/>
        <w:t>R4-2408656</w:t>
      </w:r>
      <w:r>
        <w:rPr>
          <w:rFonts w:ascii="Arial" w:hAnsi="Arial" w:cs="Arial"/>
          <w:b/>
          <w:color w:val="0000FF"/>
          <w:sz w:val="24"/>
        </w:rPr>
        <w:tab/>
      </w:r>
      <w:r>
        <w:rPr>
          <w:rFonts w:ascii="Arial" w:hAnsi="Arial" w:cs="Arial"/>
          <w:b/>
          <w:sz w:val="24"/>
        </w:rPr>
        <w:t>CR to 38.133 Rel-17 CatF on PC5,6 RRM Test Configuration Parameters for RAN5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CR-4527  rev  Cat: F (Rel-17)</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Revised to R4-2410250 (from R4-2408656).</w:t>
      </w:r>
    </w:p>
    <w:p w:rsidR="00A069BC" w:rsidRDefault="00A069BC" w:rsidP="00A069BC">
      <w:pPr>
        <w:rPr>
          <w:rFonts w:ascii="Arial" w:hAnsi="Arial" w:cs="Arial"/>
          <w:b/>
          <w:sz w:val="24"/>
        </w:rPr>
      </w:pPr>
      <w:hyperlink r:id="rId262" w:history="1">
        <w:r w:rsidRPr="00D81231">
          <w:rPr>
            <w:rStyle w:val="ae"/>
            <w:rFonts w:ascii="Arial" w:hAnsi="Arial" w:cs="Arial"/>
            <w:b/>
            <w:sz w:val="24"/>
          </w:rPr>
          <w:t>R4-2410250</w:t>
        </w:r>
      </w:hyperlink>
      <w:r>
        <w:rPr>
          <w:rFonts w:ascii="Arial" w:hAnsi="Arial" w:cs="Arial"/>
          <w:b/>
          <w:color w:val="0000FF"/>
          <w:sz w:val="24"/>
        </w:rPr>
        <w:tab/>
      </w:r>
      <w:r>
        <w:rPr>
          <w:rFonts w:ascii="Arial" w:hAnsi="Arial" w:cs="Arial"/>
          <w:b/>
          <w:sz w:val="24"/>
        </w:rPr>
        <w:t>CR to 38.133 Rel-17 CatF on PC5,6 RRM Test Configuration Parameters for RAN5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CR-4527  rev  Cat: F (Rel-17)</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D81231">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R4-2408657</w:t>
      </w:r>
      <w:r>
        <w:rPr>
          <w:rFonts w:ascii="Arial" w:hAnsi="Arial" w:cs="Arial"/>
          <w:b/>
          <w:color w:val="0000FF"/>
          <w:sz w:val="24"/>
        </w:rPr>
        <w:tab/>
      </w:r>
      <w:r>
        <w:rPr>
          <w:rFonts w:ascii="Arial" w:hAnsi="Arial" w:cs="Arial"/>
          <w:b/>
          <w:sz w:val="24"/>
        </w:rPr>
        <w:t>CR to 38.133 Rel-18 CatA on PC5,6 RRM Test Configuration Parameters for RAN5</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CR-4528  rev  Cat: A (Rel-18)</w:t>
      </w:r>
      <w:r>
        <w:rPr>
          <w:i/>
        </w:rPr>
        <w:br/>
      </w:r>
      <w:r>
        <w:rPr>
          <w:i/>
        </w:rPr>
        <w:br/>
      </w:r>
      <w:r>
        <w:rPr>
          <w:i/>
        </w:rPr>
        <w:tab/>
      </w:r>
      <w:r>
        <w:rPr>
          <w:i/>
        </w:rPr>
        <w:tab/>
      </w:r>
      <w:r>
        <w:rPr>
          <w:i/>
        </w:rPr>
        <w:tab/>
      </w:r>
      <w:r>
        <w:rPr>
          <w:i/>
        </w:rPr>
        <w:tab/>
      </w:r>
      <w:r>
        <w:rPr>
          <w:i/>
        </w:rPr>
        <w:tab/>
        <w:t>Source: Nokia</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8073E6">
        <w:rPr>
          <w:rFonts w:ascii="Arial" w:hAnsi="Arial" w:cs="Arial"/>
          <w:b/>
          <w:highlight w:val="yellow"/>
        </w:rPr>
        <w:t>Return to.</w:t>
      </w:r>
    </w:p>
    <w:p w:rsidR="00A069BC" w:rsidRDefault="00A069BC" w:rsidP="00A069BC">
      <w:pPr>
        <w:rPr>
          <w:rFonts w:ascii="Arial" w:hAnsi="Arial" w:cs="Arial"/>
          <w:b/>
          <w:sz w:val="24"/>
        </w:rPr>
      </w:pPr>
      <w:r>
        <w:rPr>
          <w:rFonts w:ascii="Arial" w:hAnsi="Arial" w:cs="Arial"/>
          <w:b/>
          <w:color w:val="0000FF"/>
          <w:sz w:val="24"/>
        </w:rPr>
        <w:t>R4-2408886</w:t>
      </w:r>
      <w:r>
        <w:rPr>
          <w:rFonts w:ascii="Arial" w:hAnsi="Arial" w:cs="Arial"/>
          <w:b/>
          <w:color w:val="0000FF"/>
          <w:sz w:val="24"/>
        </w:rPr>
        <w:tab/>
      </w:r>
      <w:r>
        <w:rPr>
          <w:rFonts w:ascii="Arial" w:hAnsi="Arial" w:cs="Arial"/>
          <w:b/>
          <w:sz w:val="24"/>
        </w:rPr>
        <w:t>Discussion on defining the missing testing parameter for PC1/5/6</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Samsung</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sz w:val="24"/>
        </w:rPr>
      </w:pPr>
      <w:r>
        <w:rPr>
          <w:rFonts w:ascii="Arial" w:hAnsi="Arial" w:cs="Arial"/>
          <w:b/>
          <w:color w:val="0000FF"/>
          <w:sz w:val="24"/>
        </w:rPr>
        <w:t>R4-2409365</w:t>
      </w:r>
      <w:r>
        <w:rPr>
          <w:rFonts w:ascii="Arial" w:hAnsi="Arial" w:cs="Arial"/>
          <w:b/>
          <w:color w:val="0000FF"/>
          <w:sz w:val="24"/>
        </w:rPr>
        <w:tab/>
      </w:r>
      <w:r>
        <w:rPr>
          <w:rFonts w:ascii="Arial" w:hAnsi="Arial" w:cs="Arial"/>
          <w:b/>
          <w:sz w:val="24"/>
        </w:rPr>
        <w:t>Missing Parameters for FR2 RRM Testing of Different Power Classes</w:t>
      </w:r>
    </w:p>
    <w:p w:rsidR="00A069BC" w:rsidRDefault="00A069BC" w:rsidP="00A069B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Session Chair requested the AI is moved to 11.1.</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pStyle w:val="3"/>
      </w:pPr>
      <w:bookmarkStart w:id="156" w:name="_Toc166753792"/>
      <w:r>
        <w:t>11.2</w:t>
      </w:r>
      <w:r>
        <w:tab/>
        <w:t>R15, R16 related</w:t>
      </w:r>
      <w:bookmarkEnd w:id="156"/>
    </w:p>
    <w:p w:rsidR="00A069BC" w:rsidRDefault="00A069BC" w:rsidP="00A069BC">
      <w:pPr>
        <w:rPr>
          <w:rFonts w:ascii="Arial" w:hAnsi="Arial" w:cs="Arial"/>
          <w:b/>
          <w:sz w:val="24"/>
        </w:rPr>
      </w:pPr>
      <w:r>
        <w:rPr>
          <w:rFonts w:ascii="Arial" w:hAnsi="Arial" w:cs="Arial"/>
          <w:b/>
          <w:color w:val="0000FF"/>
          <w:sz w:val="24"/>
        </w:rPr>
        <w:t>R4-2408180</w:t>
      </w:r>
      <w:r>
        <w:rPr>
          <w:rFonts w:ascii="Arial" w:hAnsi="Arial" w:cs="Arial"/>
          <w:b/>
          <w:color w:val="0000FF"/>
          <w:sz w:val="24"/>
        </w:rPr>
        <w:tab/>
      </w:r>
      <w:r>
        <w:rPr>
          <w:rFonts w:ascii="Arial" w:hAnsi="Arial" w:cs="Arial"/>
          <w:b/>
          <w:sz w:val="24"/>
        </w:rPr>
        <w:t>CR on combination of HST and RRM relaxation</w:t>
      </w:r>
    </w:p>
    <w:p w:rsidR="00A069BC" w:rsidRDefault="00A069BC" w:rsidP="00A069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v17.13.0</w:t>
      </w:r>
      <w:r>
        <w:rPr>
          <w:i/>
        </w:rPr>
        <w:tab/>
        <w:t xml:space="preserve">  CR-4448  rev  Cat: F (Rel-17)</w:t>
      </w:r>
      <w:r>
        <w:rPr>
          <w:i/>
        </w:rPr>
        <w:br/>
      </w:r>
      <w:r>
        <w:rPr>
          <w:i/>
        </w:rPr>
        <w:br/>
      </w:r>
      <w:r>
        <w:rPr>
          <w:i/>
        </w:rPr>
        <w:tab/>
      </w:r>
      <w:r>
        <w:rPr>
          <w:i/>
        </w:rPr>
        <w:tab/>
      </w:r>
      <w:r>
        <w:rPr>
          <w:i/>
        </w:rPr>
        <w:tab/>
      </w:r>
      <w:r>
        <w:rPr>
          <w:i/>
        </w:rPr>
        <w:tab/>
      </w:r>
      <w:r>
        <w:rPr>
          <w:i/>
        </w:rPr>
        <w:tab/>
        <w:t>Source: CMCC</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2F62BA">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R4-2408181</w:t>
      </w:r>
      <w:r>
        <w:rPr>
          <w:rFonts w:ascii="Arial" w:hAnsi="Arial" w:cs="Arial"/>
          <w:b/>
          <w:color w:val="0000FF"/>
          <w:sz w:val="24"/>
        </w:rPr>
        <w:tab/>
      </w:r>
      <w:r>
        <w:rPr>
          <w:rFonts w:ascii="Arial" w:hAnsi="Arial" w:cs="Arial"/>
          <w:b/>
          <w:sz w:val="24"/>
        </w:rPr>
        <w:t>CR on combination of HST and RRM relaxation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v18.5.0</w:t>
      </w:r>
      <w:r>
        <w:rPr>
          <w:i/>
        </w:rPr>
        <w:tab/>
        <w:t xml:space="preserve">  CR-4449  rev  Cat: F (Rel-18)</w:t>
      </w:r>
      <w:r>
        <w:rPr>
          <w:i/>
        </w:rPr>
        <w:br/>
      </w:r>
      <w:r>
        <w:rPr>
          <w:i/>
        </w:rPr>
        <w:br/>
      </w:r>
      <w:r>
        <w:rPr>
          <w:i/>
        </w:rPr>
        <w:tab/>
      </w:r>
      <w:r>
        <w:rPr>
          <w:i/>
        </w:rPr>
        <w:tab/>
      </w:r>
      <w:r>
        <w:rPr>
          <w:i/>
        </w:rPr>
        <w:tab/>
      </w:r>
      <w:r>
        <w:rPr>
          <w:i/>
        </w:rPr>
        <w:tab/>
      </w:r>
      <w:r>
        <w:rPr>
          <w:i/>
        </w:rPr>
        <w:tab/>
        <w:t>Source: CMCC</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2F62BA">
        <w:rPr>
          <w:rFonts w:ascii="Arial" w:hAnsi="Arial" w:cs="Arial"/>
          <w:b/>
          <w:highlight w:val="green"/>
        </w:rPr>
        <w:t>Agreed.</w:t>
      </w:r>
    </w:p>
    <w:p w:rsidR="00A069BC" w:rsidRDefault="00A069BC" w:rsidP="00A069BC">
      <w:pPr>
        <w:rPr>
          <w:rFonts w:ascii="Arial" w:hAnsi="Arial" w:cs="Arial"/>
          <w:b/>
          <w:sz w:val="24"/>
        </w:rPr>
      </w:pPr>
      <w:r>
        <w:rPr>
          <w:rFonts w:ascii="Arial" w:hAnsi="Arial" w:cs="Arial"/>
          <w:b/>
          <w:color w:val="0000FF"/>
          <w:sz w:val="24"/>
        </w:rPr>
        <w:t>R4-2408182</w:t>
      </w:r>
      <w:r>
        <w:rPr>
          <w:rFonts w:ascii="Arial" w:hAnsi="Arial" w:cs="Arial"/>
          <w:b/>
          <w:color w:val="0000FF"/>
          <w:sz w:val="24"/>
        </w:rPr>
        <w:tab/>
      </w:r>
      <w:r>
        <w:rPr>
          <w:rFonts w:ascii="Arial" w:hAnsi="Arial" w:cs="Arial"/>
          <w:b/>
          <w:sz w:val="24"/>
        </w:rPr>
        <w:t>CR on combination of HST and RRM relaxation</w:t>
      </w:r>
    </w:p>
    <w:p w:rsidR="00A069BC" w:rsidRDefault="00A069BC" w:rsidP="00A06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v16.19.0</w:t>
      </w:r>
      <w:r>
        <w:rPr>
          <w:i/>
        </w:rPr>
        <w:tab/>
        <w:t xml:space="preserve">  CR-4450  rev  Cat: F (Rel-16)</w:t>
      </w:r>
      <w:r>
        <w:rPr>
          <w:i/>
        </w:rPr>
        <w:br/>
      </w:r>
      <w:r>
        <w:rPr>
          <w:i/>
        </w:rPr>
        <w:br/>
      </w:r>
      <w:r>
        <w:rPr>
          <w:i/>
        </w:rPr>
        <w:tab/>
      </w:r>
      <w:r>
        <w:rPr>
          <w:i/>
        </w:rPr>
        <w:tab/>
      </w:r>
      <w:r>
        <w:rPr>
          <w:i/>
        </w:rPr>
        <w:tab/>
      </w:r>
      <w:r>
        <w:rPr>
          <w:i/>
        </w:rPr>
        <w:tab/>
      </w:r>
      <w:r>
        <w:rPr>
          <w:i/>
        </w:rPr>
        <w:tab/>
        <w:t>Source: CMCC</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MCC: Chair stated this is to be handled in RRM Session.</w:t>
      </w:r>
    </w:p>
    <w:p w:rsidR="00A069BC" w:rsidRDefault="00A069BC" w:rsidP="00A069BC">
      <w:pPr>
        <w:rPr>
          <w:color w:val="993300"/>
          <w:u w:val="single"/>
        </w:rPr>
      </w:pPr>
      <w:r>
        <w:rPr>
          <w:rFonts w:ascii="Arial" w:hAnsi="Arial" w:cs="Arial"/>
          <w:b/>
        </w:rPr>
        <w:t>Decision:</w:t>
      </w:r>
      <w:r>
        <w:rPr>
          <w:rFonts w:ascii="Arial" w:hAnsi="Arial" w:cs="Arial"/>
          <w:b/>
        </w:rPr>
        <w:tab/>
      </w:r>
      <w:r>
        <w:rPr>
          <w:rFonts w:ascii="Arial" w:hAnsi="Arial" w:cs="Arial"/>
          <w:b/>
        </w:rPr>
        <w:tab/>
      </w:r>
      <w:r w:rsidRPr="002F62BA">
        <w:rPr>
          <w:rFonts w:ascii="Arial" w:hAnsi="Arial" w:cs="Arial"/>
          <w:b/>
          <w:highlight w:val="green"/>
        </w:rPr>
        <w:t>Agreed.</w:t>
      </w:r>
    </w:p>
    <w:p w:rsidR="00A069BC" w:rsidRDefault="00A069BC" w:rsidP="00A069BC">
      <w:pPr>
        <w:pStyle w:val="3"/>
      </w:pPr>
      <w:bookmarkStart w:id="157" w:name="_Toc166753793"/>
      <w:r>
        <w:t>11.3</w:t>
      </w:r>
      <w:r>
        <w:tab/>
        <w:t>Moderator summary and conclusions</w:t>
      </w:r>
      <w:bookmarkEnd w:id="157"/>
    </w:p>
    <w:p w:rsidR="00A069BC" w:rsidRPr="005F1911" w:rsidRDefault="00A069BC" w:rsidP="00A069BC">
      <w:pPr>
        <w:keepNext/>
        <w:keepLines/>
        <w:spacing w:before="120"/>
        <w:ind w:left="1701" w:hanging="1701"/>
        <w:outlineLvl w:val="4"/>
        <w:rPr>
          <w:rFonts w:ascii="Arial" w:hAnsi="Arial"/>
          <w:sz w:val="22"/>
        </w:rPr>
      </w:pPr>
      <w:r w:rsidRPr="005F1911">
        <w:rPr>
          <w:rFonts w:ascii="Arial" w:hAnsi="Arial"/>
          <w:sz w:val="22"/>
        </w:rPr>
        <w:t xml:space="preserve">Topic: </w:t>
      </w:r>
      <w:r w:rsidRPr="00CA723A">
        <w:rPr>
          <w:rFonts w:ascii="Arial" w:hAnsi="Arial"/>
          <w:sz w:val="22"/>
        </w:rPr>
        <w:t>[</w:t>
      </w:r>
      <w:proofErr w:type="gramStart"/>
      <w:r w:rsidRPr="00CA723A">
        <w:rPr>
          <w:rFonts w:ascii="Arial" w:hAnsi="Arial"/>
          <w:sz w:val="22"/>
        </w:rPr>
        <w:t>111][</w:t>
      </w:r>
      <w:proofErr w:type="gramEnd"/>
      <w:r w:rsidRPr="00CA723A">
        <w:rPr>
          <w:rFonts w:ascii="Arial" w:hAnsi="Arial"/>
          <w:sz w:val="22"/>
        </w:rPr>
        <w:t>230] Reply_LS</w:t>
      </w:r>
    </w:p>
    <w:p w:rsidR="00A069BC" w:rsidRDefault="00A069BC" w:rsidP="00A069BC">
      <w:pPr>
        <w:rPr>
          <w:rFonts w:ascii="Arial" w:hAnsi="Arial" w:cs="Arial"/>
          <w:b/>
          <w:sz w:val="24"/>
        </w:rPr>
      </w:pPr>
      <w:r>
        <w:rPr>
          <w:rFonts w:ascii="Arial" w:hAnsi="Arial" w:cs="Arial"/>
          <w:b/>
          <w:color w:val="0000FF"/>
          <w:sz w:val="24"/>
        </w:rPr>
        <w:t>R4-2408027</w:t>
      </w:r>
      <w:r>
        <w:rPr>
          <w:rFonts w:ascii="Arial" w:hAnsi="Arial" w:cs="Arial"/>
          <w:b/>
          <w:color w:val="0000FF"/>
          <w:sz w:val="24"/>
        </w:rPr>
        <w:tab/>
      </w:r>
      <w:r>
        <w:rPr>
          <w:rFonts w:ascii="Arial" w:hAnsi="Arial" w:cs="Arial"/>
          <w:b/>
          <w:sz w:val="24"/>
        </w:rPr>
        <w:t>Topic summary for [</w:t>
      </w:r>
      <w:proofErr w:type="gramStart"/>
      <w:r>
        <w:rPr>
          <w:rFonts w:ascii="Arial" w:hAnsi="Arial" w:cs="Arial"/>
          <w:b/>
          <w:sz w:val="24"/>
        </w:rPr>
        <w:t>111][</w:t>
      </w:r>
      <w:proofErr w:type="gramEnd"/>
      <w:r>
        <w:rPr>
          <w:rFonts w:ascii="Arial" w:hAnsi="Arial" w:cs="Arial"/>
          <w:b/>
          <w:sz w:val="24"/>
        </w:rPr>
        <w:t>230] Reply_LS</w:t>
      </w:r>
    </w:p>
    <w:p w:rsidR="00A069BC" w:rsidRDefault="00A069BC" w:rsidP="00A069B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rsidR="00A069BC" w:rsidRDefault="00A069BC" w:rsidP="00A069BC">
      <w:pPr>
        <w:rPr>
          <w:rFonts w:ascii="Arial" w:hAnsi="Arial" w:cs="Arial"/>
          <w:b/>
        </w:rPr>
      </w:pPr>
      <w:r>
        <w:rPr>
          <w:rFonts w:ascii="Arial" w:hAnsi="Arial" w:cs="Arial"/>
          <w:b/>
        </w:rPr>
        <w:t xml:space="preserve">Abstract: </w:t>
      </w:r>
    </w:p>
    <w:p w:rsidR="00A069BC" w:rsidRDefault="00A069BC" w:rsidP="00A069BC">
      <w:r>
        <w:t>Topic summary in RRM session</w:t>
      </w:r>
    </w:p>
    <w:p w:rsidR="00A069BC" w:rsidRDefault="00A069BC" w:rsidP="00A069B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069BC" w:rsidRDefault="00A069BC" w:rsidP="00A069BC">
      <w:pPr>
        <w:rPr>
          <w:rFonts w:ascii="Arial" w:hAnsi="Arial" w:cs="Arial"/>
          <w:b/>
        </w:rPr>
      </w:pPr>
    </w:p>
    <w:p w:rsidR="00A069BC" w:rsidRPr="009B3F11" w:rsidRDefault="00A069BC" w:rsidP="00A069BC">
      <w:pPr>
        <w:rPr>
          <w:rFonts w:ascii="Arial" w:hAnsi="Arial" w:cs="Arial"/>
          <w:b/>
          <w:sz w:val="24"/>
        </w:rPr>
      </w:pPr>
      <w:hyperlink r:id="rId263" w:history="1">
        <w:r w:rsidRPr="009B3F11">
          <w:rPr>
            <w:rStyle w:val="ae"/>
            <w:rFonts w:ascii="Arial" w:hAnsi="Arial" w:cs="Arial"/>
            <w:b/>
            <w:sz w:val="24"/>
          </w:rPr>
          <w:t>R4-2410203</w:t>
        </w:r>
      </w:hyperlink>
      <w:r w:rsidRPr="00015A50">
        <w:rPr>
          <w:b/>
          <w:lang w:val="en-US" w:eastAsia="zh-CN"/>
        </w:rPr>
        <w:tab/>
      </w:r>
      <w:r>
        <w:rPr>
          <w:rFonts w:ascii="Arial" w:hAnsi="Arial" w:cs="Arial"/>
          <w:b/>
          <w:sz w:val="24"/>
        </w:rPr>
        <w:t xml:space="preserve">Coffee break discussion minutes for </w:t>
      </w:r>
      <w:r w:rsidRPr="009B3F11">
        <w:rPr>
          <w:rFonts w:ascii="Arial" w:hAnsi="Arial" w:cs="Arial" w:hint="eastAsia"/>
          <w:b/>
          <w:sz w:val="24"/>
        </w:rPr>
        <w:t>Reply_LS - Missing Test Parameters</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Samsung</w:t>
      </w:r>
    </w:p>
    <w:p w:rsidR="00A069BC" w:rsidRDefault="00A069BC" w:rsidP="00A069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36B9F">
        <w:rPr>
          <w:rFonts w:ascii="Arial" w:hAnsi="Arial" w:cs="Arial"/>
          <w:b/>
          <w:highlight w:val="green"/>
          <w:lang w:val="en-US" w:eastAsia="zh-CN"/>
        </w:rPr>
        <w:t>Approved.</w:t>
      </w:r>
    </w:p>
    <w:p w:rsidR="00A069BC" w:rsidRPr="00015A50" w:rsidRDefault="00A069BC" w:rsidP="00A069BC">
      <w:pPr>
        <w:rPr>
          <w:rFonts w:ascii="Arial" w:hAnsi="Arial" w:cs="Arial"/>
          <w:b/>
          <w:sz w:val="24"/>
        </w:rPr>
      </w:pPr>
      <w:hyperlink r:id="rId264" w:history="1">
        <w:r w:rsidRPr="00F03AB8">
          <w:rPr>
            <w:rStyle w:val="ae"/>
            <w:rFonts w:ascii="Arial" w:hAnsi="Arial" w:cs="Arial"/>
            <w:b/>
            <w:sz w:val="24"/>
          </w:rPr>
          <w:t>R4-2410294</w:t>
        </w:r>
      </w:hyperlink>
      <w:r w:rsidRPr="00015A50">
        <w:rPr>
          <w:b/>
          <w:lang w:val="en-US" w:eastAsia="zh-CN"/>
        </w:rPr>
        <w:tab/>
      </w:r>
      <w:r w:rsidRPr="00015A50">
        <w:rPr>
          <w:rFonts w:ascii="Arial" w:hAnsi="Arial" w:cs="Arial"/>
          <w:b/>
          <w:sz w:val="24"/>
        </w:rPr>
        <w:t>WF on</w:t>
      </w:r>
      <w:r w:rsidRPr="00F03AB8">
        <w:t xml:space="preserve"> </w:t>
      </w:r>
      <w:r w:rsidRPr="00F03AB8">
        <w:rPr>
          <w:rFonts w:ascii="Arial" w:hAnsi="Arial" w:cs="Arial"/>
          <w:b/>
          <w:sz w:val="24"/>
        </w:rPr>
        <w:t>defining the missing testing parameter for PC1</w:t>
      </w:r>
      <w:r>
        <w:rPr>
          <w:rFonts w:ascii="Arial" w:hAnsi="Arial" w:cs="Arial"/>
          <w:b/>
          <w:sz w:val="24"/>
        </w:rPr>
        <w:t>/</w:t>
      </w:r>
      <w:r w:rsidRPr="00F03AB8">
        <w:rPr>
          <w:rFonts w:ascii="Arial" w:hAnsi="Arial" w:cs="Arial"/>
          <w:b/>
          <w:sz w:val="24"/>
        </w:rPr>
        <w:t>5</w:t>
      </w:r>
      <w:r>
        <w:rPr>
          <w:rFonts w:ascii="Arial" w:hAnsi="Arial" w:cs="Arial"/>
          <w:b/>
          <w:sz w:val="24"/>
        </w:rPr>
        <w:t>/</w:t>
      </w:r>
      <w:r w:rsidRPr="00F03AB8">
        <w:rPr>
          <w:rFonts w:ascii="Arial" w:hAnsi="Arial" w:cs="Arial"/>
          <w:b/>
          <w:sz w:val="24"/>
        </w:rPr>
        <w:t>6</w:t>
      </w:r>
    </w:p>
    <w:p w:rsidR="00A069BC" w:rsidRPr="00015A50" w:rsidRDefault="00A069BC" w:rsidP="00A069BC">
      <w:pPr>
        <w:snapToGrid w:val="0"/>
        <w:rPr>
          <w:i/>
        </w:rPr>
      </w:pPr>
      <w:r w:rsidRPr="00015A50">
        <w:rPr>
          <w:i/>
        </w:rPr>
        <w:tab/>
      </w:r>
      <w:r w:rsidRPr="00015A50">
        <w:rPr>
          <w:i/>
        </w:rPr>
        <w:tab/>
      </w:r>
      <w:r w:rsidRPr="00015A50">
        <w:rPr>
          <w:i/>
        </w:rPr>
        <w:tab/>
      </w:r>
      <w:r w:rsidRPr="00015A50">
        <w:rPr>
          <w:i/>
        </w:rPr>
        <w:tab/>
      </w:r>
      <w:r w:rsidRPr="00015A50">
        <w:rPr>
          <w:i/>
        </w:rPr>
        <w:tab/>
        <w:t>Type: other</w:t>
      </w:r>
      <w:r w:rsidRPr="00015A50">
        <w:rPr>
          <w:i/>
        </w:rPr>
        <w:tab/>
      </w:r>
      <w:r>
        <w:rPr>
          <w:i/>
        </w:rPr>
        <w:tab/>
        <w:t>For: Approval</w:t>
      </w:r>
      <w:r>
        <w:rPr>
          <w:i/>
        </w:rPr>
        <w:br/>
      </w:r>
      <w:r>
        <w:rPr>
          <w:i/>
        </w:rPr>
        <w:tab/>
      </w:r>
      <w:r>
        <w:rPr>
          <w:i/>
        </w:rPr>
        <w:tab/>
      </w:r>
      <w:r>
        <w:rPr>
          <w:i/>
        </w:rPr>
        <w:tab/>
      </w:r>
      <w:r>
        <w:rPr>
          <w:i/>
        </w:rPr>
        <w:tab/>
      </w:r>
      <w:r>
        <w:rPr>
          <w:i/>
        </w:rPr>
        <w:tab/>
        <w:t>Source: Samsung</w:t>
      </w:r>
    </w:p>
    <w:p w:rsidR="00A069BC" w:rsidRDefault="00A069BC" w:rsidP="00A069B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5A50">
        <w:rPr>
          <w:rFonts w:ascii="Arial" w:hAnsi="Arial" w:cs="Arial"/>
          <w:b/>
          <w:highlight w:val="yellow"/>
          <w:lang w:val="en-US" w:eastAsia="zh-CN"/>
        </w:rPr>
        <w:t>Return to</w:t>
      </w:r>
      <w:r w:rsidRPr="00015A50">
        <w:rPr>
          <w:rFonts w:ascii="Arial" w:hAnsi="Arial" w:cs="Arial"/>
          <w:b/>
          <w:lang w:val="en-US" w:eastAsia="zh-CN"/>
        </w:rPr>
        <w:t>.</w:t>
      </w:r>
    </w:p>
    <w:p w:rsidR="00A069BC" w:rsidRPr="005F1911" w:rsidRDefault="00A069BC" w:rsidP="00A069BC">
      <w:pPr>
        <w:rPr>
          <w:rFonts w:ascii="Arial" w:hAnsi="Arial" w:cs="Arial"/>
          <w:b/>
          <w:color w:val="C00000"/>
          <w:sz w:val="21"/>
          <w:u w:val="single"/>
        </w:rPr>
      </w:pPr>
      <w:r w:rsidRPr="005F1911">
        <w:rPr>
          <w:rFonts w:ascii="Arial" w:hAnsi="Arial" w:cs="Arial"/>
          <w:b/>
          <w:color w:val="C00000"/>
          <w:sz w:val="21"/>
          <w:u w:val="single"/>
        </w:rPr>
        <w:t>Online session (</w:t>
      </w:r>
      <w:r>
        <w:rPr>
          <w:rFonts w:ascii="Arial" w:hAnsi="Arial" w:cs="Arial"/>
          <w:b/>
          <w:color w:val="C00000"/>
          <w:sz w:val="21"/>
          <w:u w:val="single"/>
          <w:lang w:eastAsia="zh-CN"/>
        </w:rPr>
        <w:t>Wednesday</w:t>
      </w:r>
      <w:r w:rsidRPr="005F1911">
        <w:rPr>
          <w:rFonts w:ascii="Arial" w:hAnsi="Arial" w:cs="Arial"/>
          <w:b/>
          <w:color w:val="C00000"/>
          <w:sz w:val="21"/>
          <w:u w:val="single"/>
        </w:rPr>
        <w:t xml:space="preserve"> </w:t>
      </w:r>
      <w:r>
        <w:rPr>
          <w:rFonts w:ascii="Arial" w:hAnsi="Arial" w:cs="Arial"/>
          <w:b/>
          <w:color w:val="C00000"/>
          <w:sz w:val="21"/>
          <w:u w:val="single"/>
        </w:rPr>
        <w:t>May 22</w:t>
      </w:r>
      <w:r w:rsidRPr="005F1911">
        <w:rPr>
          <w:rFonts w:ascii="Arial" w:hAnsi="Arial" w:cs="Arial"/>
          <w:b/>
          <w:color w:val="C00000"/>
          <w:sz w:val="21"/>
          <w:u w:val="single"/>
        </w:rPr>
        <w:t>, 2024)</w:t>
      </w:r>
    </w:p>
    <w:p w:rsidR="00A069BC" w:rsidRPr="00EE5BCC" w:rsidRDefault="00A069BC" w:rsidP="00A069BC">
      <w:pPr>
        <w:rPr>
          <w:b/>
          <w:sz w:val="21"/>
          <w:u w:val="single"/>
          <w:lang w:val="en-US" w:eastAsia="zh-CN"/>
        </w:rPr>
      </w:pPr>
      <w:r w:rsidRPr="00EE5BCC">
        <w:rPr>
          <w:rFonts w:hint="eastAsia"/>
          <w:b/>
          <w:sz w:val="21"/>
          <w:u w:val="single"/>
          <w:lang w:val="en-US" w:eastAsia="zh-CN"/>
        </w:rPr>
        <w:lastRenderedPageBreak/>
        <w:t>Topic</w:t>
      </w:r>
      <w:r w:rsidRPr="00EE5BCC">
        <w:rPr>
          <w:b/>
          <w:sz w:val="21"/>
          <w:u w:val="single"/>
          <w:lang w:val="en-US" w:eastAsia="zh-CN"/>
        </w:rPr>
        <w:t>#2: missing relative angular offsets and UE gain-related parameters for different power classes</w:t>
      </w:r>
    </w:p>
    <w:p w:rsidR="00A069BC" w:rsidRPr="00EE5BCC" w:rsidRDefault="00A069BC" w:rsidP="00A069BC">
      <w:pPr>
        <w:rPr>
          <w:b/>
          <w:sz w:val="21"/>
          <w:u w:val="single"/>
          <w:lang w:eastAsia="zh-CN"/>
        </w:rPr>
      </w:pPr>
      <w:r w:rsidRPr="00EE5BCC">
        <w:rPr>
          <w:b/>
          <w:sz w:val="21"/>
          <w:u w:val="single"/>
          <w:lang w:eastAsia="ko-KR"/>
        </w:rPr>
        <w:t>Issue 1-1-2: what is the UE gain for PC1/5/6</w:t>
      </w:r>
    </w:p>
    <w:p w:rsidR="00A069BC" w:rsidRPr="00EE5BCC" w:rsidRDefault="00A069BC" w:rsidP="00A069BC">
      <w:pPr>
        <w:pStyle w:val="aff5"/>
        <w:numPr>
          <w:ilvl w:val="0"/>
          <w:numId w:val="8"/>
        </w:numPr>
        <w:ind w:left="720"/>
      </w:pPr>
      <w:r w:rsidRPr="00EE5BCC">
        <w:t>Proposals</w:t>
      </w:r>
    </w:p>
    <w:p w:rsidR="00A069BC" w:rsidRPr="00EE5BCC" w:rsidRDefault="00A069BC" w:rsidP="00A069BC">
      <w:pPr>
        <w:pStyle w:val="aff5"/>
        <w:numPr>
          <w:ilvl w:val="1"/>
          <w:numId w:val="8"/>
        </w:numPr>
        <w:ind w:left="1440"/>
      </w:pPr>
      <w:r w:rsidRPr="00EE5BCC">
        <w:rPr>
          <w:rFonts w:hint="eastAsia"/>
        </w:rPr>
        <w:t>Proposal</w:t>
      </w:r>
      <w:r w:rsidRPr="00EE5BCC">
        <w:t xml:space="preserve"> 1: (Huawei, Qualcomm)</w:t>
      </w:r>
    </w:p>
    <w:p w:rsidR="00A069BC" w:rsidRPr="00EE5BCC" w:rsidRDefault="00A069BC" w:rsidP="00A069BC">
      <w:pPr>
        <w:pStyle w:val="aff5"/>
        <w:ind w:left="1220" w:firstLine="200"/>
      </w:pPr>
      <w:r w:rsidRPr="00EE5BCC">
        <w:t>The Gmin and Gmax for PC 1/5/6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091"/>
        <w:gridCol w:w="1090"/>
        <w:gridCol w:w="1088"/>
        <w:gridCol w:w="1090"/>
        <w:gridCol w:w="1090"/>
        <w:gridCol w:w="1074"/>
      </w:tblGrid>
      <w:tr w:rsidR="00A069BC" w:rsidRPr="0015322B" w:rsidTr="00BB4A79">
        <w:trPr>
          <w:trHeight w:val="272"/>
          <w:jc w:val="center"/>
        </w:trPr>
        <w:tc>
          <w:tcPr>
            <w:tcW w:w="1552" w:type="dxa"/>
            <w:shd w:val="clear" w:color="auto" w:fill="auto"/>
            <w:vAlign w:val="center"/>
          </w:tcPr>
          <w:p w:rsidR="00A069BC" w:rsidRPr="0015322B" w:rsidRDefault="00A069BC" w:rsidP="00BB4A79">
            <w:pPr>
              <w:pStyle w:val="TAH"/>
              <w:rPr>
                <w:b w:val="0"/>
              </w:rPr>
            </w:pPr>
          </w:p>
        </w:tc>
        <w:tc>
          <w:tcPr>
            <w:tcW w:w="6523" w:type="dxa"/>
            <w:gridSpan w:val="6"/>
            <w:vAlign w:val="center"/>
          </w:tcPr>
          <w:p w:rsidR="00A069BC" w:rsidRPr="0015322B" w:rsidRDefault="00A069BC" w:rsidP="00BB4A79">
            <w:pPr>
              <w:pStyle w:val="TAH"/>
              <w:rPr>
                <w:bCs/>
              </w:rPr>
            </w:pPr>
            <w:r w:rsidRPr="0015322B">
              <w:rPr>
                <w:bCs/>
              </w:rPr>
              <w:t>UE Power class</w:t>
            </w:r>
          </w:p>
        </w:tc>
      </w:tr>
      <w:tr w:rsidR="00A069BC" w:rsidRPr="0015322B" w:rsidTr="00BB4A79">
        <w:trPr>
          <w:trHeight w:val="272"/>
          <w:jc w:val="center"/>
        </w:trPr>
        <w:tc>
          <w:tcPr>
            <w:tcW w:w="1552" w:type="dxa"/>
            <w:shd w:val="clear" w:color="auto" w:fill="auto"/>
            <w:vAlign w:val="center"/>
          </w:tcPr>
          <w:p w:rsidR="00A069BC" w:rsidRPr="0015322B" w:rsidRDefault="00A069BC" w:rsidP="00BB4A79">
            <w:pPr>
              <w:pStyle w:val="TAH"/>
              <w:rPr>
                <w:rFonts w:eastAsia="Calibri"/>
                <w:b w:val="0"/>
              </w:rPr>
            </w:pPr>
          </w:p>
        </w:tc>
        <w:tc>
          <w:tcPr>
            <w:tcW w:w="1091" w:type="dxa"/>
          </w:tcPr>
          <w:p w:rsidR="00A069BC" w:rsidRPr="0015322B" w:rsidRDefault="00A069BC" w:rsidP="00BB4A79">
            <w:pPr>
              <w:pStyle w:val="TAH"/>
              <w:rPr>
                <w:b w:val="0"/>
              </w:rPr>
            </w:pPr>
            <w:r w:rsidRPr="0015322B">
              <w:rPr>
                <w:b w:val="0"/>
              </w:rPr>
              <w:t>1</w:t>
            </w:r>
          </w:p>
        </w:tc>
        <w:tc>
          <w:tcPr>
            <w:tcW w:w="1090" w:type="dxa"/>
            <w:shd w:val="clear" w:color="auto" w:fill="auto"/>
          </w:tcPr>
          <w:p w:rsidR="00A069BC" w:rsidRPr="0015322B" w:rsidRDefault="00A069BC" w:rsidP="00BB4A79">
            <w:pPr>
              <w:pStyle w:val="TAH"/>
              <w:rPr>
                <w:rFonts w:eastAsia="Calibri"/>
                <w:b w:val="0"/>
              </w:rPr>
            </w:pPr>
            <w:r w:rsidRPr="0015322B">
              <w:rPr>
                <w:b w:val="0"/>
              </w:rPr>
              <w:t>2</w:t>
            </w:r>
          </w:p>
        </w:tc>
        <w:tc>
          <w:tcPr>
            <w:tcW w:w="1088" w:type="dxa"/>
            <w:shd w:val="clear" w:color="auto" w:fill="auto"/>
          </w:tcPr>
          <w:p w:rsidR="00A069BC" w:rsidRPr="0015322B" w:rsidRDefault="00A069BC" w:rsidP="00BB4A79">
            <w:pPr>
              <w:pStyle w:val="TAH"/>
              <w:rPr>
                <w:rFonts w:eastAsia="Calibri"/>
                <w:b w:val="0"/>
              </w:rPr>
            </w:pPr>
            <w:r w:rsidRPr="0015322B">
              <w:rPr>
                <w:b w:val="0"/>
              </w:rPr>
              <w:t>3</w:t>
            </w:r>
          </w:p>
        </w:tc>
        <w:tc>
          <w:tcPr>
            <w:tcW w:w="1090" w:type="dxa"/>
            <w:shd w:val="clear" w:color="auto" w:fill="auto"/>
          </w:tcPr>
          <w:p w:rsidR="00A069BC" w:rsidRPr="0015322B" w:rsidRDefault="00A069BC" w:rsidP="00BB4A79">
            <w:pPr>
              <w:pStyle w:val="TAH"/>
              <w:rPr>
                <w:rFonts w:eastAsia="Calibri"/>
                <w:b w:val="0"/>
              </w:rPr>
            </w:pPr>
            <w:r w:rsidRPr="0015322B">
              <w:rPr>
                <w:b w:val="0"/>
              </w:rPr>
              <w:t>4</w:t>
            </w:r>
          </w:p>
        </w:tc>
        <w:tc>
          <w:tcPr>
            <w:tcW w:w="1090" w:type="dxa"/>
          </w:tcPr>
          <w:p w:rsidR="00A069BC" w:rsidRPr="0015322B" w:rsidRDefault="00A069BC" w:rsidP="00BB4A79">
            <w:pPr>
              <w:pStyle w:val="TAH"/>
              <w:rPr>
                <w:b w:val="0"/>
              </w:rPr>
            </w:pPr>
            <w:r w:rsidRPr="0015322B">
              <w:rPr>
                <w:b w:val="0"/>
              </w:rPr>
              <w:t>5</w:t>
            </w:r>
          </w:p>
        </w:tc>
        <w:tc>
          <w:tcPr>
            <w:tcW w:w="1074" w:type="dxa"/>
          </w:tcPr>
          <w:p w:rsidR="00A069BC" w:rsidRPr="0015322B" w:rsidRDefault="00A069BC" w:rsidP="00BB4A79">
            <w:pPr>
              <w:pStyle w:val="TAH"/>
              <w:rPr>
                <w:b w:val="0"/>
              </w:rPr>
            </w:pPr>
            <w:r w:rsidRPr="0015322B">
              <w:rPr>
                <w:b w:val="0"/>
              </w:rPr>
              <w:t>7</w:t>
            </w:r>
          </w:p>
        </w:tc>
      </w:tr>
      <w:tr w:rsidR="00A069BC" w:rsidRPr="0015322B" w:rsidTr="00BB4A79">
        <w:trPr>
          <w:trHeight w:val="272"/>
          <w:jc w:val="center"/>
        </w:trPr>
        <w:tc>
          <w:tcPr>
            <w:tcW w:w="1552" w:type="dxa"/>
            <w:shd w:val="clear" w:color="auto" w:fill="auto"/>
            <w:vAlign w:val="bottom"/>
          </w:tcPr>
          <w:p w:rsidR="00A069BC" w:rsidRPr="0015322B" w:rsidRDefault="00A069BC" w:rsidP="00BB4A79">
            <w:pPr>
              <w:spacing w:after="0"/>
              <w:jc w:val="center"/>
              <w:rPr>
                <w:rFonts w:ascii="Arial" w:eastAsia="Calibri" w:hAnsi="Arial"/>
                <w:sz w:val="18"/>
                <w:szCs w:val="22"/>
              </w:rPr>
            </w:pPr>
            <w:r w:rsidRPr="0015322B">
              <w:rPr>
                <w:rFonts w:ascii="Arial" w:eastAsia="Calibri" w:hAnsi="Arial"/>
                <w:sz w:val="18"/>
                <w:szCs w:val="22"/>
              </w:rPr>
              <w:t>Minimum, dBi</w:t>
            </w:r>
          </w:p>
        </w:tc>
        <w:tc>
          <w:tcPr>
            <w:tcW w:w="1091" w:type="dxa"/>
          </w:tcPr>
          <w:p w:rsidR="00A069BC" w:rsidRPr="0015322B" w:rsidRDefault="00A069BC" w:rsidP="00BB4A79">
            <w:pPr>
              <w:spacing w:after="0"/>
              <w:jc w:val="center"/>
              <w:rPr>
                <w:rFonts w:ascii="Arial" w:hAnsi="Arial"/>
                <w:sz w:val="18"/>
                <w:szCs w:val="22"/>
                <w:lang w:eastAsia="ja-JP"/>
              </w:rPr>
            </w:pPr>
            <w:r w:rsidRPr="0015322B">
              <w:rPr>
                <w:rFonts w:ascii="Arial" w:hAnsi="Arial" w:hint="eastAsia"/>
                <w:sz w:val="18"/>
                <w:szCs w:val="22"/>
                <w:lang w:eastAsia="ja-JP"/>
              </w:rPr>
              <w:t>0</w:t>
            </w:r>
          </w:p>
        </w:tc>
        <w:tc>
          <w:tcPr>
            <w:tcW w:w="1090" w:type="dxa"/>
            <w:shd w:val="clear" w:color="auto" w:fill="auto"/>
            <w:vAlign w:val="bottom"/>
          </w:tcPr>
          <w:p w:rsidR="00A069BC" w:rsidRPr="0015322B" w:rsidRDefault="00A069BC" w:rsidP="00BB4A79">
            <w:pPr>
              <w:spacing w:after="0"/>
              <w:jc w:val="center"/>
              <w:rPr>
                <w:rFonts w:ascii="Arial" w:eastAsia="Calibri" w:hAnsi="Arial"/>
                <w:sz w:val="18"/>
                <w:szCs w:val="22"/>
              </w:rPr>
            </w:pPr>
            <w:r w:rsidRPr="0015322B">
              <w:rPr>
                <w:rFonts w:ascii="Arial" w:eastAsia="Calibri" w:hAnsi="Arial"/>
                <w:sz w:val="18"/>
                <w:szCs w:val="22"/>
              </w:rPr>
              <w:t>FFS</w:t>
            </w:r>
          </w:p>
        </w:tc>
        <w:tc>
          <w:tcPr>
            <w:tcW w:w="1088" w:type="dxa"/>
            <w:shd w:val="clear" w:color="auto" w:fill="auto"/>
            <w:vAlign w:val="bottom"/>
          </w:tcPr>
          <w:p w:rsidR="00A069BC" w:rsidRPr="0015322B" w:rsidRDefault="00A069BC" w:rsidP="00BB4A79">
            <w:pPr>
              <w:spacing w:after="0"/>
              <w:jc w:val="center"/>
              <w:rPr>
                <w:rFonts w:ascii="Arial" w:eastAsia="Calibri" w:hAnsi="Arial"/>
                <w:sz w:val="18"/>
                <w:szCs w:val="22"/>
              </w:rPr>
            </w:pPr>
            <w:r w:rsidRPr="0015322B">
              <w:rPr>
                <w:rFonts w:ascii="Arial" w:eastAsia="Calibri" w:hAnsi="Arial"/>
                <w:sz w:val="18"/>
                <w:szCs w:val="22"/>
              </w:rPr>
              <w:t>-10</w:t>
            </w:r>
          </w:p>
        </w:tc>
        <w:tc>
          <w:tcPr>
            <w:tcW w:w="1090" w:type="dxa"/>
            <w:shd w:val="clear" w:color="auto" w:fill="auto"/>
            <w:vAlign w:val="bottom"/>
          </w:tcPr>
          <w:p w:rsidR="00A069BC" w:rsidRPr="0015322B" w:rsidRDefault="00A069BC" w:rsidP="00BB4A79">
            <w:pPr>
              <w:spacing w:after="0"/>
              <w:jc w:val="center"/>
              <w:rPr>
                <w:rFonts w:ascii="Arial" w:eastAsia="Calibri" w:hAnsi="Arial"/>
                <w:sz w:val="18"/>
                <w:szCs w:val="22"/>
              </w:rPr>
            </w:pPr>
            <w:r w:rsidRPr="0015322B">
              <w:rPr>
                <w:rFonts w:ascii="Arial" w:eastAsia="Calibri" w:hAnsi="Arial"/>
                <w:sz w:val="18"/>
                <w:szCs w:val="22"/>
              </w:rPr>
              <w:t>FFS</w:t>
            </w:r>
          </w:p>
        </w:tc>
        <w:tc>
          <w:tcPr>
            <w:tcW w:w="1090" w:type="dxa"/>
            <w:vAlign w:val="bottom"/>
          </w:tcPr>
          <w:p w:rsidR="00A069BC" w:rsidRPr="0015322B" w:rsidRDefault="00A069BC" w:rsidP="00BB4A79">
            <w:pPr>
              <w:spacing w:after="0"/>
              <w:jc w:val="center"/>
              <w:rPr>
                <w:rFonts w:ascii="Arial" w:eastAsiaTheme="minorEastAsia" w:hAnsi="Arial"/>
                <w:sz w:val="18"/>
                <w:szCs w:val="22"/>
                <w:lang w:eastAsia="ja-JP"/>
              </w:rPr>
            </w:pPr>
            <w:r w:rsidRPr="0015322B">
              <w:rPr>
                <w:rFonts w:ascii="Arial" w:eastAsiaTheme="minorEastAsia" w:hAnsi="Arial" w:hint="eastAsia"/>
                <w:sz w:val="18"/>
                <w:szCs w:val="22"/>
                <w:lang w:eastAsia="ja-JP"/>
              </w:rPr>
              <w:t>-</w:t>
            </w:r>
            <w:r w:rsidRPr="0015322B">
              <w:rPr>
                <w:rFonts w:ascii="Arial" w:eastAsiaTheme="minorEastAsia" w:hAnsi="Arial"/>
                <w:sz w:val="18"/>
                <w:szCs w:val="22"/>
                <w:lang w:eastAsia="ja-JP"/>
              </w:rPr>
              <w:t>5</w:t>
            </w:r>
          </w:p>
        </w:tc>
        <w:tc>
          <w:tcPr>
            <w:tcW w:w="1074" w:type="dxa"/>
          </w:tcPr>
          <w:p w:rsidR="00A069BC" w:rsidRPr="0015322B" w:rsidRDefault="00A069BC" w:rsidP="00BB4A79">
            <w:pPr>
              <w:spacing w:after="0"/>
              <w:jc w:val="center"/>
              <w:rPr>
                <w:rFonts w:ascii="Arial" w:eastAsia="Calibri" w:hAnsi="Arial"/>
                <w:sz w:val="18"/>
                <w:szCs w:val="22"/>
              </w:rPr>
            </w:pPr>
            <w:r w:rsidRPr="0015322B">
              <w:rPr>
                <w:rFonts w:ascii="Arial" w:eastAsia="Calibri" w:hAnsi="Arial"/>
                <w:sz w:val="18"/>
                <w:szCs w:val="22"/>
              </w:rPr>
              <w:t>FFS</w:t>
            </w:r>
          </w:p>
        </w:tc>
      </w:tr>
      <w:tr w:rsidR="00A069BC" w:rsidRPr="0015322B" w:rsidTr="00BB4A79">
        <w:trPr>
          <w:trHeight w:val="272"/>
          <w:jc w:val="center"/>
        </w:trPr>
        <w:tc>
          <w:tcPr>
            <w:tcW w:w="1552" w:type="dxa"/>
            <w:shd w:val="clear" w:color="auto" w:fill="auto"/>
            <w:vAlign w:val="bottom"/>
          </w:tcPr>
          <w:p w:rsidR="00A069BC" w:rsidRPr="0015322B" w:rsidRDefault="00A069BC" w:rsidP="00BB4A79">
            <w:pPr>
              <w:spacing w:after="0"/>
              <w:jc w:val="center"/>
              <w:rPr>
                <w:rFonts w:ascii="Arial" w:eastAsia="Calibri" w:hAnsi="Arial"/>
                <w:sz w:val="18"/>
                <w:szCs w:val="22"/>
              </w:rPr>
            </w:pPr>
            <w:r w:rsidRPr="0015322B">
              <w:rPr>
                <w:rFonts w:ascii="Arial" w:eastAsia="Calibri" w:hAnsi="Arial"/>
                <w:sz w:val="18"/>
                <w:szCs w:val="22"/>
              </w:rPr>
              <w:t>Maximum, dBi</w:t>
            </w:r>
          </w:p>
        </w:tc>
        <w:tc>
          <w:tcPr>
            <w:tcW w:w="1091" w:type="dxa"/>
          </w:tcPr>
          <w:p w:rsidR="00A069BC" w:rsidRPr="0015322B" w:rsidRDefault="00A069BC" w:rsidP="00BB4A79">
            <w:pPr>
              <w:spacing w:after="0"/>
              <w:jc w:val="center"/>
              <w:rPr>
                <w:rFonts w:ascii="Arial" w:hAnsi="Arial"/>
                <w:sz w:val="18"/>
                <w:szCs w:val="22"/>
                <w:lang w:eastAsia="ja-JP"/>
              </w:rPr>
            </w:pPr>
            <w:r w:rsidRPr="0015322B">
              <w:rPr>
                <w:rFonts w:ascii="Arial" w:hAnsi="Arial" w:hint="eastAsia"/>
                <w:sz w:val="18"/>
                <w:szCs w:val="22"/>
                <w:lang w:eastAsia="ja-JP"/>
              </w:rPr>
              <w:t>5</w:t>
            </w:r>
            <w:r w:rsidRPr="0015322B">
              <w:rPr>
                <w:rFonts w:ascii="Arial" w:hAnsi="Arial"/>
                <w:sz w:val="18"/>
                <w:szCs w:val="22"/>
                <w:lang w:eastAsia="ja-JP"/>
              </w:rPr>
              <w:t>7</w:t>
            </w:r>
          </w:p>
        </w:tc>
        <w:tc>
          <w:tcPr>
            <w:tcW w:w="1090" w:type="dxa"/>
            <w:shd w:val="clear" w:color="auto" w:fill="auto"/>
            <w:vAlign w:val="bottom"/>
          </w:tcPr>
          <w:p w:rsidR="00A069BC" w:rsidRPr="0015322B" w:rsidRDefault="00A069BC" w:rsidP="00BB4A79">
            <w:pPr>
              <w:spacing w:after="0"/>
              <w:jc w:val="center"/>
              <w:rPr>
                <w:rFonts w:ascii="Arial" w:hAnsi="Arial"/>
                <w:sz w:val="18"/>
                <w:szCs w:val="22"/>
              </w:rPr>
            </w:pPr>
            <w:r w:rsidRPr="0015322B">
              <w:rPr>
                <w:rFonts w:ascii="Arial" w:eastAsia="Calibri" w:hAnsi="Arial"/>
                <w:sz w:val="18"/>
                <w:szCs w:val="22"/>
              </w:rPr>
              <w:t>FFS</w:t>
            </w:r>
          </w:p>
        </w:tc>
        <w:tc>
          <w:tcPr>
            <w:tcW w:w="1088" w:type="dxa"/>
            <w:shd w:val="clear" w:color="auto" w:fill="auto"/>
            <w:vAlign w:val="bottom"/>
          </w:tcPr>
          <w:p w:rsidR="00A069BC" w:rsidRPr="0015322B" w:rsidRDefault="00A069BC" w:rsidP="00BB4A79">
            <w:pPr>
              <w:spacing w:after="0"/>
              <w:jc w:val="center"/>
              <w:rPr>
                <w:rFonts w:ascii="Arial" w:eastAsia="Calibri" w:hAnsi="Arial"/>
                <w:sz w:val="18"/>
                <w:szCs w:val="22"/>
              </w:rPr>
            </w:pPr>
            <w:r w:rsidRPr="0015322B">
              <w:rPr>
                <w:rFonts w:ascii="Arial" w:eastAsia="Calibri" w:hAnsi="Arial"/>
                <w:sz w:val="18"/>
                <w:szCs w:val="22"/>
              </w:rPr>
              <w:t>+20</w:t>
            </w:r>
          </w:p>
        </w:tc>
        <w:tc>
          <w:tcPr>
            <w:tcW w:w="1090" w:type="dxa"/>
            <w:shd w:val="clear" w:color="auto" w:fill="auto"/>
            <w:vAlign w:val="bottom"/>
          </w:tcPr>
          <w:p w:rsidR="00A069BC" w:rsidRPr="0015322B" w:rsidRDefault="00A069BC" w:rsidP="00BB4A79">
            <w:pPr>
              <w:spacing w:after="0"/>
              <w:jc w:val="center"/>
              <w:rPr>
                <w:rFonts w:ascii="Arial" w:eastAsia="Calibri" w:hAnsi="Arial"/>
                <w:sz w:val="18"/>
                <w:szCs w:val="22"/>
              </w:rPr>
            </w:pPr>
            <w:r w:rsidRPr="0015322B">
              <w:rPr>
                <w:rFonts w:ascii="Arial" w:eastAsia="Calibri" w:hAnsi="Arial"/>
                <w:sz w:val="18"/>
                <w:szCs w:val="22"/>
              </w:rPr>
              <w:t>FFS</w:t>
            </w:r>
          </w:p>
        </w:tc>
        <w:tc>
          <w:tcPr>
            <w:tcW w:w="1090" w:type="dxa"/>
            <w:vAlign w:val="bottom"/>
          </w:tcPr>
          <w:p w:rsidR="00A069BC" w:rsidRPr="0015322B" w:rsidRDefault="00A069BC" w:rsidP="00BB4A79">
            <w:pPr>
              <w:spacing w:after="0"/>
              <w:jc w:val="center"/>
              <w:rPr>
                <w:rFonts w:ascii="Arial" w:eastAsiaTheme="minorEastAsia" w:hAnsi="Arial"/>
                <w:sz w:val="18"/>
                <w:szCs w:val="22"/>
                <w:lang w:eastAsia="ja-JP"/>
              </w:rPr>
            </w:pPr>
            <w:r w:rsidRPr="0015322B">
              <w:rPr>
                <w:rFonts w:ascii="Arial" w:eastAsiaTheme="minorEastAsia" w:hAnsi="Arial" w:hint="eastAsia"/>
                <w:sz w:val="18"/>
                <w:szCs w:val="22"/>
                <w:lang w:eastAsia="ja-JP"/>
              </w:rPr>
              <w:t>5</w:t>
            </w:r>
            <w:r w:rsidRPr="0015322B">
              <w:rPr>
                <w:rFonts w:ascii="Arial" w:eastAsiaTheme="minorEastAsia" w:hAnsi="Arial"/>
                <w:sz w:val="18"/>
                <w:szCs w:val="22"/>
                <w:lang w:eastAsia="ja-JP"/>
              </w:rPr>
              <w:t>7</w:t>
            </w:r>
          </w:p>
        </w:tc>
        <w:tc>
          <w:tcPr>
            <w:tcW w:w="1074" w:type="dxa"/>
          </w:tcPr>
          <w:p w:rsidR="00A069BC" w:rsidRPr="0015322B" w:rsidRDefault="00A069BC" w:rsidP="00BB4A79">
            <w:pPr>
              <w:spacing w:after="0"/>
              <w:jc w:val="center"/>
              <w:rPr>
                <w:rFonts w:ascii="Arial" w:eastAsia="Calibri" w:hAnsi="Arial"/>
                <w:sz w:val="18"/>
                <w:szCs w:val="22"/>
              </w:rPr>
            </w:pPr>
            <w:r w:rsidRPr="0015322B">
              <w:rPr>
                <w:rFonts w:ascii="Arial" w:eastAsia="Calibri" w:hAnsi="Arial"/>
                <w:sz w:val="18"/>
                <w:szCs w:val="22"/>
              </w:rPr>
              <w:t>FFS</w:t>
            </w:r>
          </w:p>
        </w:tc>
      </w:tr>
    </w:tbl>
    <w:p w:rsidR="00A069BC" w:rsidRPr="0015322B" w:rsidRDefault="00A069BC" w:rsidP="00A069BC">
      <w:pPr>
        <w:pStyle w:val="aff5"/>
        <w:ind w:left="936"/>
      </w:pPr>
    </w:p>
    <w:p w:rsidR="00A069BC" w:rsidRPr="00EE5BCC" w:rsidRDefault="00A069BC" w:rsidP="00A069BC">
      <w:pPr>
        <w:pStyle w:val="aff5"/>
        <w:numPr>
          <w:ilvl w:val="1"/>
          <w:numId w:val="8"/>
        </w:numPr>
        <w:ind w:left="1440"/>
      </w:pPr>
      <w:r w:rsidRPr="00EE5BCC">
        <w:rPr>
          <w:rFonts w:hint="eastAsia"/>
        </w:rPr>
        <w:t>Proposal</w:t>
      </w:r>
      <w:r w:rsidRPr="00EE5BCC">
        <w:t xml:space="preserve"> 2: (Samsung)</w:t>
      </w:r>
    </w:p>
    <w:p w:rsidR="00A069BC" w:rsidRPr="0015322B" w:rsidRDefault="00A069BC" w:rsidP="00A069BC">
      <w:pPr>
        <w:pStyle w:val="TH"/>
        <w:numPr>
          <w:ilvl w:val="0"/>
          <w:numId w:val="8"/>
        </w:numPr>
        <w:overflowPunct w:val="0"/>
        <w:autoSpaceDE w:val="0"/>
        <w:autoSpaceDN w:val="0"/>
        <w:adjustRightInd w:val="0"/>
        <w:rPr>
          <w:b w:val="0"/>
          <w:bCs/>
        </w:rPr>
      </w:pPr>
      <w:r w:rsidRPr="0015322B">
        <w:rPr>
          <w:b w:val="0"/>
          <w:bCs/>
        </w:rPr>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100"/>
        <w:gridCol w:w="1100"/>
        <w:gridCol w:w="1089"/>
        <w:gridCol w:w="1100"/>
        <w:gridCol w:w="1100"/>
        <w:gridCol w:w="1020"/>
        <w:gridCol w:w="1086"/>
      </w:tblGrid>
      <w:tr w:rsidR="00A069BC" w:rsidRPr="0015322B" w:rsidTr="00BB4A79">
        <w:trPr>
          <w:trHeight w:val="210"/>
          <w:jc w:val="center"/>
        </w:trPr>
        <w:tc>
          <w:tcPr>
            <w:tcW w:w="1246" w:type="dxa"/>
            <w:shd w:val="clear" w:color="auto" w:fill="auto"/>
            <w:vAlign w:val="center"/>
          </w:tcPr>
          <w:p w:rsidR="00A069BC" w:rsidRPr="0015322B" w:rsidRDefault="00A069BC" w:rsidP="00BB4A79">
            <w:pPr>
              <w:pStyle w:val="TAH"/>
              <w:rPr>
                <w:rFonts w:ascii="Times New Roman" w:hAnsi="Times New Roman"/>
                <w:b w:val="0"/>
                <w:bCs/>
                <w:sz w:val="20"/>
              </w:rPr>
            </w:pPr>
          </w:p>
        </w:tc>
        <w:tc>
          <w:tcPr>
            <w:tcW w:w="7595" w:type="dxa"/>
            <w:gridSpan w:val="7"/>
          </w:tcPr>
          <w:p w:rsidR="00A069BC" w:rsidRPr="0015322B" w:rsidRDefault="00A069BC" w:rsidP="00BB4A79">
            <w:pPr>
              <w:pStyle w:val="TAH"/>
              <w:rPr>
                <w:rFonts w:ascii="Times New Roman" w:hAnsi="Times New Roman"/>
                <w:sz w:val="20"/>
              </w:rPr>
            </w:pPr>
            <w:r w:rsidRPr="0015322B">
              <w:rPr>
                <w:rFonts w:ascii="Times New Roman" w:hAnsi="Times New Roman"/>
                <w:sz w:val="20"/>
              </w:rPr>
              <w:t>UE Power class</w:t>
            </w:r>
          </w:p>
        </w:tc>
      </w:tr>
      <w:tr w:rsidR="00A069BC" w:rsidRPr="0015322B" w:rsidTr="00BB4A79">
        <w:trPr>
          <w:trHeight w:val="210"/>
          <w:jc w:val="center"/>
        </w:trPr>
        <w:tc>
          <w:tcPr>
            <w:tcW w:w="1246" w:type="dxa"/>
            <w:shd w:val="clear" w:color="auto" w:fill="auto"/>
            <w:vAlign w:val="center"/>
          </w:tcPr>
          <w:p w:rsidR="00A069BC" w:rsidRPr="0015322B" w:rsidRDefault="00A069BC" w:rsidP="00BB4A79">
            <w:pPr>
              <w:pStyle w:val="TAH"/>
              <w:rPr>
                <w:rFonts w:ascii="Times New Roman" w:eastAsia="Calibri" w:hAnsi="Times New Roman"/>
                <w:b w:val="0"/>
                <w:bCs/>
                <w:sz w:val="20"/>
              </w:rPr>
            </w:pPr>
          </w:p>
        </w:tc>
        <w:tc>
          <w:tcPr>
            <w:tcW w:w="1100" w:type="dxa"/>
          </w:tcPr>
          <w:p w:rsidR="00A069BC" w:rsidRPr="0015322B" w:rsidRDefault="00A069BC" w:rsidP="00BB4A79">
            <w:pPr>
              <w:pStyle w:val="TAH"/>
              <w:rPr>
                <w:rFonts w:ascii="Times New Roman" w:hAnsi="Times New Roman"/>
                <w:b w:val="0"/>
                <w:bCs/>
                <w:sz w:val="20"/>
              </w:rPr>
            </w:pPr>
            <w:r w:rsidRPr="0015322B">
              <w:rPr>
                <w:rFonts w:ascii="Times New Roman" w:hAnsi="Times New Roman"/>
                <w:b w:val="0"/>
                <w:bCs/>
                <w:sz w:val="20"/>
              </w:rPr>
              <w:t>1</w:t>
            </w:r>
          </w:p>
        </w:tc>
        <w:tc>
          <w:tcPr>
            <w:tcW w:w="1100" w:type="dxa"/>
            <w:shd w:val="clear" w:color="auto" w:fill="auto"/>
          </w:tcPr>
          <w:p w:rsidR="00A069BC" w:rsidRPr="0015322B" w:rsidRDefault="00A069BC" w:rsidP="00BB4A79">
            <w:pPr>
              <w:pStyle w:val="TAH"/>
              <w:rPr>
                <w:rFonts w:ascii="Times New Roman" w:eastAsia="Calibri" w:hAnsi="Times New Roman"/>
                <w:b w:val="0"/>
                <w:bCs/>
                <w:sz w:val="20"/>
              </w:rPr>
            </w:pPr>
            <w:r w:rsidRPr="0015322B">
              <w:rPr>
                <w:rFonts w:ascii="Times New Roman" w:hAnsi="Times New Roman"/>
                <w:b w:val="0"/>
                <w:bCs/>
                <w:sz w:val="20"/>
              </w:rPr>
              <w:t>2</w:t>
            </w:r>
          </w:p>
        </w:tc>
        <w:tc>
          <w:tcPr>
            <w:tcW w:w="1089" w:type="dxa"/>
            <w:shd w:val="clear" w:color="auto" w:fill="auto"/>
          </w:tcPr>
          <w:p w:rsidR="00A069BC" w:rsidRPr="0015322B" w:rsidRDefault="00A069BC" w:rsidP="00BB4A79">
            <w:pPr>
              <w:pStyle w:val="TAH"/>
              <w:rPr>
                <w:rFonts w:ascii="Times New Roman" w:eastAsia="Calibri" w:hAnsi="Times New Roman"/>
                <w:b w:val="0"/>
                <w:bCs/>
                <w:sz w:val="20"/>
              </w:rPr>
            </w:pPr>
            <w:r w:rsidRPr="0015322B">
              <w:rPr>
                <w:rFonts w:ascii="Times New Roman" w:hAnsi="Times New Roman"/>
                <w:b w:val="0"/>
                <w:bCs/>
                <w:sz w:val="20"/>
              </w:rPr>
              <w:t>3</w:t>
            </w:r>
          </w:p>
        </w:tc>
        <w:tc>
          <w:tcPr>
            <w:tcW w:w="1100" w:type="dxa"/>
            <w:shd w:val="clear" w:color="auto" w:fill="auto"/>
          </w:tcPr>
          <w:p w:rsidR="00A069BC" w:rsidRPr="0015322B" w:rsidRDefault="00A069BC" w:rsidP="00BB4A79">
            <w:pPr>
              <w:pStyle w:val="TAH"/>
              <w:rPr>
                <w:rFonts w:ascii="Times New Roman" w:eastAsia="Calibri" w:hAnsi="Times New Roman"/>
                <w:b w:val="0"/>
                <w:bCs/>
                <w:sz w:val="20"/>
              </w:rPr>
            </w:pPr>
            <w:r w:rsidRPr="0015322B">
              <w:rPr>
                <w:rFonts w:ascii="Times New Roman" w:hAnsi="Times New Roman"/>
                <w:b w:val="0"/>
                <w:bCs/>
                <w:sz w:val="20"/>
              </w:rPr>
              <w:t>4</w:t>
            </w:r>
          </w:p>
        </w:tc>
        <w:tc>
          <w:tcPr>
            <w:tcW w:w="1100" w:type="dxa"/>
          </w:tcPr>
          <w:p w:rsidR="00A069BC" w:rsidRPr="0015322B" w:rsidRDefault="00A069BC" w:rsidP="00BB4A79">
            <w:pPr>
              <w:pStyle w:val="TAH"/>
              <w:rPr>
                <w:rFonts w:ascii="Times New Roman" w:hAnsi="Times New Roman"/>
                <w:b w:val="0"/>
                <w:bCs/>
                <w:sz w:val="20"/>
              </w:rPr>
            </w:pPr>
            <w:r w:rsidRPr="0015322B">
              <w:rPr>
                <w:rFonts w:ascii="Times New Roman" w:hAnsi="Times New Roman"/>
                <w:b w:val="0"/>
                <w:bCs/>
                <w:sz w:val="20"/>
              </w:rPr>
              <w:t>5</w:t>
            </w:r>
          </w:p>
        </w:tc>
        <w:tc>
          <w:tcPr>
            <w:tcW w:w="1020" w:type="dxa"/>
          </w:tcPr>
          <w:p w:rsidR="00A069BC" w:rsidRPr="0015322B" w:rsidRDefault="00A069BC" w:rsidP="00BB4A79">
            <w:pPr>
              <w:pStyle w:val="TAH"/>
              <w:rPr>
                <w:rFonts w:ascii="Times New Roman" w:hAnsi="Times New Roman"/>
                <w:b w:val="0"/>
                <w:bCs/>
                <w:sz w:val="20"/>
              </w:rPr>
            </w:pPr>
            <w:r w:rsidRPr="0015322B">
              <w:rPr>
                <w:rFonts w:ascii="Times New Roman" w:hAnsi="Times New Roman"/>
                <w:b w:val="0"/>
                <w:bCs/>
                <w:sz w:val="20"/>
              </w:rPr>
              <w:t>6</w:t>
            </w:r>
          </w:p>
        </w:tc>
        <w:tc>
          <w:tcPr>
            <w:tcW w:w="1082" w:type="dxa"/>
          </w:tcPr>
          <w:p w:rsidR="00A069BC" w:rsidRPr="0015322B" w:rsidRDefault="00A069BC" w:rsidP="00BB4A79">
            <w:pPr>
              <w:pStyle w:val="TAH"/>
              <w:rPr>
                <w:rFonts w:ascii="Times New Roman" w:hAnsi="Times New Roman"/>
                <w:b w:val="0"/>
                <w:bCs/>
                <w:sz w:val="20"/>
              </w:rPr>
            </w:pPr>
            <w:r w:rsidRPr="0015322B">
              <w:rPr>
                <w:rFonts w:ascii="Times New Roman" w:hAnsi="Times New Roman"/>
                <w:b w:val="0"/>
                <w:bCs/>
                <w:sz w:val="20"/>
              </w:rPr>
              <w:t>7</w:t>
            </w:r>
          </w:p>
        </w:tc>
      </w:tr>
      <w:tr w:rsidR="00A069BC" w:rsidRPr="0015322B" w:rsidTr="00BB4A79">
        <w:trPr>
          <w:trHeight w:val="420"/>
          <w:jc w:val="center"/>
        </w:trPr>
        <w:tc>
          <w:tcPr>
            <w:tcW w:w="1246" w:type="dxa"/>
            <w:shd w:val="clear" w:color="auto" w:fill="auto"/>
            <w:vAlign w:val="bottom"/>
          </w:tcPr>
          <w:p w:rsidR="00A069BC" w:rsidRPr="0015322B" w:rsidRDefault="00A069BC" w:rsidP="00BB4A79">
            <w:pPr>
              <w:pStyle w:val="TAC"/>
              <w:rPr>
                <w:rFonts w:ascii="Times New Roman" w:eastAsia="Calibri" w:hAnsi="Times New Roman"/>
                <w:bCs/>
                <w:sz w:val="20"/>
              </w:rPr>
            </w:pPr>
            <w:r w:rsidRPr="0015322B">
              <w:rPr>
                <w:rFonts w:ascii="Times New Roman" w:eastAsia="Calibri" w:hAnsi="Times New Roman"/>
                <w:bCs/>
                <w:sz w:val="20"/>
              </w:rPr>
              <w:t>Minimum, dBi</w:t>
            </w:r>
          </w:p>
        </w:tc>
        <w:tc>
          <w:tcPr>
            <w:tcW w:w="1100" w:type="dxa"/>
            <w:vAlign w:val="center"/>
          </w:tcPr>
          <w:p w:rsidR="00A069BC" w:rsidRPr="0015322B" w:rsidRDefault="00A069BC" w:rsidP="00BB4A79">
            <w:pPr>
              <w:pStyle w:val="TAC"/>
              <w:rPr>
                <w:rFonts w:ascii="Times New Roman" w:hAnsi="Times New Roman"/>
                <w:bCs/>
                <w:sz w:val="20"/>
              </w:rPr>
            </w:pPr>
            <w:r w:rsidRPr="0015322B">
              <w:rPr>
                <w:rFonts w:ascii="Times New Roman" w:eastAsia="Calibri" w:hAnsi="Times New Roman"/>
                <w:bCs/>
                <w:sz w:val="20"/>
              </w:rPr>
              <w:t>-22</w:t>
            </w:r>
          </w:p>
        </w:tc>
        <w:tc>
          <w:tcPr>
            <w:tcW w:w="1100" w:type="dxa"/>
            <w:shd w:val="clear" w:color="auto" w:fill="auto"/>
            <w:vAlign w:val="center"/>
          </w:tcPr>
          <w:p w:rsidR="00A069BC" w:rsidRPr="0015322B" w:rsidRDefault="00A069BC" w:rsidP="00BB4A79">
            <w:pPr>
              <w:pStyle w:val="TAC"/>
              <w:rPr>
                <w:rFonts w:ascii="Times New Roman" w:eastAsia="Calibri" w:hAnsi="Times New Roman"/>
                <w:bCs/>
                <w:sz w:val="20"/>
              </w:rPr>
            </w:pPr>
            <w:r w:rsidRPr="0015322B">
              <w:rPr>
                <w:rFonts w:ascii="Times New Roman" w:eastAsia="Calibri" w:hAnsi="Times New Roman"/>
                <w:bCs/>
                <w:sz w:val="20"/>
              </w:rPr>
              <w:t>FFS</w:t>
            </w:r>
          </w:p>
        </w:tc>
        <w:tc>
          <w:tcPr>
            <w:tcW w:w="1089" w:type="dxa"/>
            <w:shd w:val="clear" w:color="auto" w:fill="auto"/>
            <w:vAlign w:val="center"/>
          </w:tcPr>
          <w:p w:rsidR="00A069BC" w:rsidRPr="0015322B" w:rsidRDefault="00A069BC" w:rsidP="00BB4A79">
            <w:pPr>
              <w:pStyle w:val="TAC"/>
              <w:rPr>
                <w:rFonts w:ascii="Times New Roman" w:eastAsia="Calibri" w:hAnsi="Times New Roman"/>
                <w:bCs/>
                <w:sz w:val="20"/>
              </w:rPr>
            </w:pPr>
            <w:r w:rsidRPr="0015322B">
              <w:rPr>
                <w:rFonts w:ascii="Times New Roman" w:eastAsia="Calibri" w:hAnsi="Times New Roman"/>
                <w:bCs/>
                <w:sz w:val="20"/>
              </w:rPr>
              <w:t>-10</w:t>
            </w:r>
          </w:p>
        </w:tc>
        <w:tc>
          <w:tcPr>
            <w:tcW w:w="1100" w:type="dxa"/>
            <w:shd w:val="clear" w:color="auto" w:fill="auto"/>
            <w:vAlign w:val="center"/>
          </w:tcPr>
          <w:p w:rsidR="00A069BC" w:rsidRPr="0015322B" w:rsidRDefault="00A069BC" w:rsidP="00BB4A79">
            <w:pPr>
              <w:pStyle w:val="TAC"/>
              <w:rPr>
                <w:rFonts w:ascii="Times New Roman" w:eastAsia="Calibri" w:hAnsi="Times New Roman"/>
                <w:bCs/>
                <w:sz w:val="20"/>
              </w:rPr>
            </w:pPr>
            <w:r w:rsidRPr="0015322B">
              <w:rPr>
                <w:rFonts w:ascii="Times New Roman" w:eastAsia="Calibri" w:hAnsi="Times New Roman"/>
                <w:bCs/>
                <w:sz w:val="20"/>
              </w:rPr>
              <w:t>FFS</w:t>
            </w:r>
          </w:p>
        </w:tc>
        <w:tc>
          <w:tcPr>
            <w:tcW w:w="1100" w:type="dxa"/>
            <w:vAlign w:val="center"/>
          </w:tcPr>
          <w:p w:rsidR="00A069BC" w:rsidRPr="0015322B" w:rsidRDefault="00A069BC" w:rsidP="00BB4A79">
            <w:pPr>
              <w:pStyle w:val="TAC"/>
              <w:rPr>
                <w:rFonts w:ascii="Times New Roman" w:eastAsia="Calibri" w:hAnsi="Times New Roman"/>
                <w:bCs/>
                <w:sz w:val="20"/>
              </w:rPr>
            </w:pPr>
            <w:r w:rsidRPr="0015322B">
              <w:rPr>
                <w:rFonts w:ascii="Times New Roman" w:eastAsia="Calibri" w:hAnsi="Times New Roman"/>
                <w:bCs/>
                <w:sz w:val="20"/>
              </w:rPr>
              <w:t>-22</w:t>
            </w:r>
          </w:p>
        </w:tc>
        <w:tc>
          <w:tcPr>
            <w:tcW w:w="1020" w:type="dxa"/>
            <w:vAlign w:val="center"/>
          </w:tcPr>
          <w:p w:rsidR="00A069BC" w:rsidRPr="0015322B" w:rsidRDefault="00A069BC" w:rsidP="00BB4A79">
            <w:pPr>
              <w:pStyle w:val="TAC"/>
              <w:rPr>
                <w:rFonts w:ascii="Times New Roman" w:eastAsia="Calibri" w:hAnsi="Times New Roman"/>
                <w:bCs/>
                <w:sz w:val="20"/>
              </w:rPr>
            </w:pPr>
            <w:r w:rsidRPr="0015322B">
              <w:rPr>
                <w:rFonts w:ascii="Times New Roman" w:eastAsia="Calibri" w:hAnsi="Times New Roman"/>
                <w:bCs/>
                <w:sz w:val="20"/>
              </w:rPr>
              <w:t>-22</w:t>
            </w:r>
          </w:p>
        </w:tc>
        <w:tc>
          <w:tcPr>
            <w:tcW w:w="1082" w:type="dxa"/>
            <w:vAlign w:val="center"/>
          </w:tcPr>
          <w:p w:rsidR="00A069BC" w:rsidRPr="0015322B" w:rsidRDefault="00A069BC" w:rsidP="00BB4A79">
            <w:pPr>
              <w:pStyle w:val="TAC"/>
              <w:rPr>
                <w:rFonts w:ascii="Times New Roman" w:eastAsia="Calibri" w:hAnsi="Times New Roman"/>
                <w:bCs/>
                <w:sz w:val="20"/>
              </w:rPr>
            </w:pPr>
            <w:r w:rsidRPr="0015322B">
              <w:rPr>
                <w:rFonts w:ascii="Times New Roman" w:eastAsia="Calibri" w:hAnsi="Times New Roman"/>
                <w:bCs/>
                <w:sz w:val="20"/>
              </w:rPr>
              <w:t>FFS</w:t>
            </w:r>
          </w:p>
        </w:tc>
      </w:tr>
      <w:tr w:rsidR="00A069BC" w:rsidRPr="0015322B" w:rsidTr="00BB4A79">
        <w:trPr>
          <w:trHeight w:val="409"/>
          <w:jc w:val="center"/>
        </w:trPr>
        <w:tc>
          <w:tcPr>
            <w:tcW w:w="1246" w:type="dxa"/>
            <w:shd w:val="clear" w:color="auto" w:fill="auto"/>
            <w:vAlign w:val="bottom"/>
          </w:tcPr>
          <w:p w:rsidR="00A069BC" w:rsidRPr="0015322B" w:rsidRDefault="00A069BC" w:rsidP="00BB4A79">
            <w:pPr>
              <w:pStyle w:val="TAC"/>
              <w:rPr>
                <w:rFonts w:ascii="Times New Roman" w:eastAsia="Calibri" w:hAnsi="Times New Roman"/>
                <w:bCs/>
                <w:sz w:val="20"/>
              </w:rPr>
            </w:pPr>
            <w:r w:rsidRPr="0015322B">
              <w:rPr>
                <w:rFonts w:ascii="Times New Roman" w:eastAsia="Calibri" w:hAnsi="Times New Roman"/>
                <w:bCs/>
                <w:sz w:val="20"/>
              </w:rPr>
              <w:t>Maximum, dBi</w:t>
            </w:r>
          </w:p>
        </w:tc>
        <w:tc>
          <w:tcPr>
            <w:tcW w:w="1100" w:type="dxa"/>
            <w:vAlign w:val="center"/>
          </w:tcPr>
          <w:p w:rsidR="00A069BC" w:rsidRPr="0015322B" w:rsidRDefault="00A069BC" w:rsidP="00BB4A79">
            <w:pPr>
              <w:pStyle w:val="TAC"/>
              <w:rPr>
                <w:rFonts w:ascii="Times New Roman" w:hAnsi="Times New Roman"/>
                <w:bCs/>
                <w:sz w:val="20"/>
              </w:rPr>
            </w:pPr>
            <w:r w:rsidRPr="0015322B">
              <w:rPr>
                <w:rFonts w:ascii="Times New Roman" w:eastAsiaTheme="minorEastAsia" w:hAnsi="Times New Roman"/>
                <w:bCs/>
                <w:sz w:val="20"/>
                <w:lang w:eastAsia="zh-CN"/>
              </w:rPr>
              <w:t>+</w:t>
            </w:r>
            <w:r w:rsidRPr="0015322B">
              <w:rPr>
                <w:rFonts w:ascii="Times New Roman" w:eastAsia="Calibri" w:hAnsi="Times New Roman"/>
                <w:bCs/>
                <w:sz w:val="20"/>
              </w:rPr>
              <w:t>26</w:t>
            </w:r>
          </w:p>
        </w:tc>
        <w:tc>
          <w:tcPr>
            <w:tcW w:w="1100" w:type="dxa"/>
            <w:shd w:val="clear" w:color="auto" w:fill="auto"/>
            <w:vAlign w:val="center"/>
          </w:tcPr>
          <w:p w:rsidR="00A069BC" w:rsidRPr="0015322B" w:rsidRDefault="00A069BC" w:rsidP="00BB4A79">
            <w:pPr>
              <w:pStyle w:val="TAC"/>
              <w:rPr>
                <w:rFonts w:ascii="Times New Roman" w:hAnsi="Times New Roman"/>
                <w:bCs/>
                <w:sz w:val="20"/>
              </w:rPr>
            </w:pPr>
            <w:r w:rsidRPr="0015322B">
              <w:rPr>
                <w:rFonts w:ascii="Times New Roman" w:eastAsia="Calibri" w:hAnsi="Times New Roman"/>
                <w:bCs/>
                <w:sz w:val="20"/>
              </w:rPr>
              <w:t>FFS</w:t>
            </w:r>
          </w:p>
        </w:tc>
        <w:tc>
          <w:tcPr>
            <w:tcW w:w="1089" w:type="dxa"/>
            <w:shd w:val="clear" w:color="auto" w:fill="auto"/>
            <w:vAlign w:val="center"/>
          </w:tcPr>
          <w:p w:rsidR="00A069BC" w:rsidRPr="0015322B" w:rsidRDefault="00A069BC" w:rsidP="00BB4A79">
            <w:pPr>
              <w:pStyle w:val="TAC"/>
              <w:rPr>
                <w:rFonts w:ascii="Times New Roman" w:eastAsia="Calibri" w:hAnsi="Times New Roman"/>
                <w:bCs/>
                <w:sz w:val="20"/>
              </w:rPr>
            </w:pPr>
            <w:r w:rsidRPr="0015322B">
              <w:rPr>
                <w:rFonts w:ascii="Times New Roman" w:eastAsia="Calibri" w:hAnsi="Times New Roman"/>
                <w:bCs/>
                <w:sz w:val="20"/>
              </w:rPr>
              <w:t>+20</w:t>
            </w:r>
          </w:p>
        </w:tc>
        <w:tc>
          <w:tcPr>
            <w:tcW w:w="1100" w:type="dxa"/>
            <w:shd w:val="clear" w:color="auto" w:fill="auto"/>
            <w:vAlign w:val="center"/>
          </w:tcPr>
          <w:p w:rsidR="00A069BC" w:rsidRPr="0015322B" w:rsidRDefault="00A069BC" w:rsidP="00BB4A79">
            <w:pPr>
              <w:pStyle w:val="TAC"/>
              <w:rPr>
                <w:rFonts w:ascii="Times New Roman" w:eastAsia="Calibri" w:hAnsi="Times New Roman"/>
                <w:bCs/>
                <w:sz w:val="20"/>
              </w:rPr>
            </w:pPr>
            <w:r w:rsidRPr="0015322B">
              <w:rPr>
                <w:rFonts w:ascii="Times New Roman" w:eastAsia="Calibri" w:hAnsi="Times New Roman"/>
                <w:bCs/>
                <w:sz w:val="20"/>
              </w:rPr>
              <w:t>FFS</w:t>
            </w:r>
          </w:p>
        </w:tc>
        <w:tc>
          <w:tcPr>
            <w:tcW w:w="1100" w:type="dxa"/>
            <w:vAlign w:val="center"/>
          </w:tcPr>
          <w:p w:rsidR="00A069BC" w:rsidRPr="0015322B" w:rsidRDefault="00A069BC" w:rsidP="00BB4A79">
            <w:pPr>
              <w:pStyle w:val="TAC"/>
              <w:rPr>
                <w:rFonts w:ascii="Times New Roman" w:eastAsia="Calibri" w:hAnsi="Times New Roman"/>
                <w:bCs/>
                <w:sz w:val="20"/>
              </w:rPr>
            </w:pPr>
            <w:r w:rsidRPr="0015322B">
              <w:rPr>
                <w:rFonts w:ascii="Times New Roman" w:eastAsiaTheme="minorEastAsia" w:hAnsi="Times New Roman"/>
                <w:bCs/>
                <w:sz w:val="20"/>
                <w:lang w:eastAsia="zh-CN"/>
              </w:rPr>
              <w:t>+</w:t>
            </w:r>
            <w:r w:rsidRPr="0015322B">
              <w:rPr>
                <w:rFonts w:ascii="Times New Roman" w:eastAsia="Calibri" w:hAnsi="Times New Roman"/>
                <w:bCs/>
                <w:sz w:val="20"/>
              </w:rPr>
              <w:t>24</w:t>
            </w:r>
          </w:p>
        </w:tc>
        <w:tc>
          <w:tcPr>
            <w:tcW w:w="1020" w:type="dxa"/>
            <w:vAlign w:val="center"/>
          </w:tcPr>
          <w:p w:rsidR="00A069BC" w:rsidRPr="0015322B" w:rsidRDefault="00A069BC" w:rsidP="00BB4A79">
            <w:pPr>
              <w:pStyle w:val="TAC"/>
              <w:rPr>
                <w:rFonts w:ascii="Times New Roman" w:eastAsia="Calibri" w:hAnsi="Times New Roman"/>
                <w:bCs/>
                <w:sz w:val="20"/>
              </w:rPr>
            </w:pPr>
            <w:r w:rsidRPr="0015322B">
              <w:rPr>
                <w:rFonts w:ascii="Times New Roman" w:eastAsiaTheme="minorEastAsia" w:hAnsi="Times New Roman"/>
                <w:bCs/>
                <w:sz w:val="20"/>
                <w:lang w:eastAsia="zh-CN"/>
              </w:rPr>
              <w:t>+</w:t>
            </w:r>
            <w:r w:rsidRPr="0015322B">
              <w:rPr>
                <w:rFonts w:ascii="Times New Roman" w:eastAsia="Calibri" w:hAnsi="Times New Roman"/>
                <w:bCs/>
                <w:sz w:val="20"/>
              </w:rPr>
              <w:t>24</w:t>
            </w:r>
          </w:p>
        </w:tc>
        <w:tc>
          <w:tcPr>
            <w:tcW w:w="1082" w:type="dxa"/>
            <w:vAlign w:val="center"/>
          </w:tcPr>
          <w:p w:rsidR="00A069BC" w:rsidRPr="0015322B" w:rsidRDefault="00A069BC" w:rsidP="00BB4A79">
            <w:pPr>
              <w:pStyle w:val="TAC"/>
              <w:rPr>
                <w:rFonts w:ascii="Times New Roman" w:eastAsia="Calibri" w:hAnsi="Times New Roman"/>
                <w:bCs/>
                <w:sz w:val="20"/>
              </w:rPr>
            </w:pPr>
            <w:r w:rsidRPr="0015322B">
              <w:rPr>
                <w:rFonts w:ascii="Times New Roman" w:eastAsia="Calibri" w:hAnsi="Times New Roman"/>
                <w:bCs/>
                <w:sz w:val="20"/>
              </w:rPr>
              <w:t>FFS</w:t>
            </w:r>
          </w:p>
        </w:tc>
      </w:tr>
    </w:tbl>
    <w:p w:rsidR="00A069BC" w:rsidRPr="00EE5BCC" w:rsidRDefault="00A069BC" w:rsidP="00A069BC"/>
    <w:p w:rsidR="00A069BC" w:rsidRDefault="00A069BC" w:rsidP="00A069BC">
      <w:pPr>
        <w:rPr>
          <w:bCs/>
          <w:lang w:eastAsia="zh-CN"/>
        </w:rPr>
      </w:pPr>
    </w:p>
    <w:p w:rsidR="00A069BC" w:rsidRDefault="00A069BC" w:rsidP="00A069BC">
      <w:pPr>
        <w:rPr>
          <w:szCs w:val="24"/>
          <w:lang w:eastAsia="zh-CN"/>
        </w:rPr>
      </w:pPr>
      <w:r w:rsidRPr="00D1591A">
        <w:rPr>
          <w:rFonts w:hint="eastAsia"/>
          <w:bCs/>
          <w:lang w:eastAsia="zh-CN"/>
        </w:rPr>
        <w:t>S</w:t>
      </w:r>
      <w:r w:rsidRPr="00D1591A">
        <w:rPr>
          <w:bCs/>
          <w:lang w:eastAsia="zh-CN"/>
        </w:rPr>
        <w:t xml:space="preserve">amsung: For PC5, </w:t>
      </w:r>
      <w:r w:rsidRPr="00D1591A">
        <w:rPr>
          <w:szCs w:val="24"/>
          <w:lang w:eastAsia="zh-CN"/>
        </w:rPr>
        <w:t>20log (64) +5dBi +3</w:t>
      </w:r>
      <w:r>
        <w:rPr>
          <w:szCs w:val="24"/>
          <w:lang w:eastAsia="zh-CN"/>
        </w:rPr>
        <w:t xml:space="preserve"> = 44</w:t>
      </w:r>
      <w:r w:rsidRPr="00D1591A">
        <w:rPr>
          <w:bCs/>
          <w:lang w:eastAsia="zh-CN"/>
        </w:rPr>
        <w:t xml:space="preserve">, </w:t>
      </w:r>
      <w:r w:rsidRPr="00D1591A">
        <w:rPr>
          <w:szCs w:val="24"/>
          <w:lang w:eastAsia="zh-CN"/>
        </w:rPr>
        <w:t>20log (</w:t>
      </w:r>
      <w:r>
        <w:rPr>
          <w:szCs w:val="24"/>
          <w:lang w:eastAsia="zh-CN"/>
        </w:rPr>
        <w:t>36</w:t>
      </w:r>
      <w:r w:rsidRPr="00D1591A">
        <w:rPr>
          <w:szCs w:val="24"/>
          <w:lang w:eastAsia="zh-CN"/>
        </w:rPr>
        <w:t>) +5dBi +3</w:t>
      </w:r>
      <w:r>
        <w:rPr>
          <w:szCs w:val="24"/>
          <w:lang w:eastAsia="zh-CN"/>
        </w:rPr>
        <w:t xml:space="preserve"> = 39.</w:t>
      </w:r>
    </w:p>
    <w:p w:rsidR="00A069BC" w:rsidRPr="00D1591A" w:rsidRDefault="00A069BC" w:rsidP="00A069BC">
      <w:pPr>
        <w:rPr>
          <w:bCs/>
          <w:lang w:eastAsia="zh-CN"/>
        </w:rPr>
      </w:pPr>
    </w:p>
    <w:p w:rsidR="00A069BC" w:rsidRPr="00254A2E" w:rsidRDefault="00A069BC" w:rsidP="00A069BC">
      <w:pPr>
        <w:rPr>
          <w:b/>
          <w:bCs/>
          <w:lang w:eastAsia="ja-JP"/>
        </w:rPr>
      </w:pPr>
      <w:r w:rsidRPr="003527F8">
        <w:rPr>
          <w:b/>
          <w:bCs/>
          <w:highlight w:val="green"/>
          <w:lang w:eastAsia="zh-CN"/>
        </w:rPr>
        <w:t>Agreement: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100"/>
        <w:gridCol w:w="1100"/>
        <w:gridCol w:w="1089"/>
        <w:gridCol w:w="1100"/>
        <w:gridCol w:w="1100"/>
        <w:gridCol w:w="1020"/>
        <w:gridCol w:w="1086"/>
      </w:tblGrid>
      <w:tr w:rsidR="00A069BC" w:rsidRPr="003236A4" w:rsidTr="00BB4A79">
        <w:trPr>
          <w:trHeight w:val="210"/>
          <w:jc w:val="center"/>
        </w:trPr>
        <w:tc>
          <w:tcPr>
            <w:tcW w:w="1246" w:type="dxa"/>
            <w:shd w:val="clear" w:color="auto" w:fill="auto"/>
            <w:vAlign w:val="center"/>
          </w:tcPr>
          <w:p w:rsidR="00A069BC" w:rsidRPr="00D42A2E" w:rsidRDefault="00A069BC" w:rsidP="00BB4A79">
            <w:pPr>
              <w:pStyle w:val="TAH"/>
              <w:rPr>
                <w:rFonts w:ascii="Times New Roman" w:hAnsi="Times New Roman"/>
                <w:b w:val="0"/>
                <w:bCs/>
                <w:sz w:val="20"/>
                <w:lang w:val="en-US"/>
              </w:rPr>
            </w:pPr>
          </w:p>
        </w:tc>
        <w:tc>
          <w:tcPr>
            <w:tcW w:w="7595" w:type="dxa"/>
            <w:gridSpan w:val="7"/>
          </w:tcPr>
          <w:p w:rsidR="00A069BC" w:rsidRPr="00B210E2" w:rsidRDefault="00A069BC" w:rsidP="00BB4A79">
            <w:pPr>
              <w:pStyle w:val="TAH"/>
              <w:rPr>
                <w:rFonts w:ascii="Times New Roman" w:hAnsi="Times New Roman"/>
                <w:sz w:val="20"/>
              </w:rPr>
            </w:pPr>
            <w:r w:rsidRPr="00B210E2">
              <w:rPr>
                <w:rFonts w:ascii="Times New Roman" w:hAnsi="Times New Roman"/>
                <w:sz w:val="20"/>
              </w:rPr>
              <w:t>UE Power class</w:t>
            </w:r>
          </w:p>
        </w:tc>
      </w:tr>
      <w:tr w:rsidR="00A069BC" w:rsidRPr="003236A4" w:rsidTr="00BB4A79">
        <w:trPr>
          <w:trHeight w:val="210"/>
          <w:jc w:val="center"/>
        </w:trPr>
        <w:tc>
          <w:tcPr>
            <w:tcW w:w="1246" w:type="dxa"/>
            <w:shd w:val="clear" w:color="auto" w:fill="auto"/>
            <w:vAlign w:val="center"/>
          </w:tcPr>
          <w:p w:rsidR="00A069BC" w:rsidRPr="005B4E14" w:rsidRDefault="00A069BC" w:rsidP="00BB4A79">
            <w:pPr>
              <w:pStyle w:val="TAH"/>
              <w:rPr>
                <w:rFonts w:ascii="Times New Roman" w:eastAsia="Calibri" w:hAnsi="Times New Roman"/>
                <w:b w:val="0"/>
                <w:bCs/>
                <w:sz w:val="20"/>
              </w:rPr>
            </w:pPr>
          </w:p>
        </w:tc>
        <w:tc>
          <w:tcPr>
            <w:tcW w:w="1100" w:type="dxa"/>
          </w:tcPr>
          <w:p w:rsidR="00A069BC" w:rsidRPr="005B4E14" w:rsidRDefault="00A069BC" w:rsidP="00BB4A79">
            <w:pPr>
              <w:pStyle w:val="TAH"/>
              <w:rPr>
                <w:rFonts w:ascii="Times New Roman" w:hAnsi="Times New Roman"/>
                <w:b w:val="0"/>
                <w:bCs/>
                <w:sz w:val="20"/>
              </w:rPr>
            </w:pPr>
            <w:r w:rsidRPr="005B4E14">
              <w:rPr>
                <w:rFonts w:ascii="Times New Roman" w:hAnsi="Times New Roman"/>
                <w:b w:val="0"/>
                <w:bCs/>
                <w:sz w:val="20"/>
              </w:rPr>
              <w:t>1</w:t>
            </w:r>
          </w:p>
        </w:tc>
        <w:tc>
          <w:tcPr>
            <w:tcW w:w="1100" w:type="dxa"/>
            <w:shd w:val="clear" w:color="auto" w:fill="auto"/>
          </w:tcPr>
          <w:p w:rsidR="00A069BC" w:rsidRPr="005B4E14" w:rsidRDefault="00A069BC" w:rsidP="00BB4A79">
            <w:pPr>
              <w:pStyle w:val="TAH"/>
              <w:rPr>
                <w:rFonts w:ascii="Times New Roman" w:eastAsia="Calibri" w:hAnsi="Times New Roman"/>
                <w:b w:val="0"/>
                <w:bCs/>
                <w:sz w:val="20"/>
              </w:rPr>
            </w:pPr>
            <w:r w:rsidRPr="005B4E14">
              <w:rPr>
                <w:rFonts w:ascii="Times New Roman" w:hAnsi="Times New Roman"/>
                <w:b w:val="0"/>
                <w:bCs/>
                <w:sz w:val="20"/>
              </w:rPr>
              <w:t>2</w:t>
            </w:r>
          </w:p>
        </w:tc>
        <w:tc>
          <w:tcPr>
            <w:tcW w:w="1089" w:type="dxa"/>
            <w:shd w:val="clear" w:color="auto" w:fill="auto"/>
          </w:tcPr>
          <w:p w:rsidR="00A069BC" w:rsidRPr="005B4E14" w:rsidRDefault="00A069BC" w:rsidP="00BB4A79">
            <w:pPr>
              <w:pStyle w:val="TAH"/>
              <w:rPr>
                <w:rFonts w:ascii="Times New Roman" w:eastAsia="Calibri" w:hAnsi="Times New Roman"/>
                <w:b w:val="0"/>
                <w:bCs/>
                <w:sz w:val="20"/>
              </w:rPr>
            </w:pPr>
            <w:r w:rsidRPr="005B4E14">
              <w:rPr>
                <w:rFonts w:ascii="Times New Roman" w:hAnsi="Times New Roman"/>
                <w:b w:val="0"/>
                <w:bCs/>
                <w:sz w:val="20"/>
              </w:rPr>
              <w:t>3</w:t>
            </w:r>
          </w:p>
        </w:tc>
        <w:tc>
          <w:tcPr>
            <w:tcW w:w="1100" w:type="dxa"/>
            <w:shd w:val="clear" w:color="auto" w:fill="auto"/>
          </w:tcPr>
          <w:p w:rsidR="00A069BC" w:rsidRPr="005B4E14" w:rsidRDefault="00A069BC" w:rsidP="00BB4A79">
            <w:pPr>
              <w:pStyle w:val="TAH"/>
              <w:rPr>
                <w:rFonts w:ascii="Times New Roman" w:eastAsia="Calibri" w:hAnsi="Times New Roman"/>
                <w:b w:val="0"/>
                <w:bCs/>
                <w:sz w:val="20"/>
              </w:rPr>
            </w:pPr>
            <w:r w:rsidRPr="005B4E14">
              <w:rPr>
                <w:rFonts w:ascii="Times New Roman" w:hAnsi="Times New Roman"/>
                <w:b w:val="0"/>
                <w:bCs/>
                <w:sz w:val="20"/>
              </w:rPr>
              <w:t>4</w:t>
            </w:r>
          </w:p>
        </w:tc>
        <w:tc>
          <w:tcPr>
            <w:tcW w:w="1100" w:type="dxa"/>
          </w:tcPr>
          <w:p w:rsidR="00A069BC" w:rsidRPr="005B4E14" w:rsidRDefault="00A069BC" w:rsidP="00BB4A79">
            <w:pPr>
              <w:pStyle w:val="TAH"/>
              <w:rPr>
                <w:rFonts w:ascii="Times New Roman" w:hAnsi="Times New Roman"/>
                <w:b w:val="0"/>
                <w:bCs/>
                <w:sz w:val="20"/>
              </w:rPr>
            </w:pPr>
            <w:r w:rsidRPr="005B4E14">
              <w:rPr>
                <w:rFonts w:ascii="Times New Roman" w:hAnsi="Times New Roman"/>
                <w:b w:val="0"/>
                <w:bCs/>
                <w:sz w:val="20"/>
              </w:rPr>
              <w:t>5</w:t>
            </w:r>
          </w:p>
        </w:tc>
        <w:tc>
          <w:tcPr>
            <w:tcW w:w="1020" w:type="dxa"/>
          </w:tcPr>
          <w:p w:rsidR="00A069BC" w:rsidRPr="005B4E14" w:rsidRDefault="00A069BC" w:rsidP="00BB4A79">
            <w:pPr>
              <w:pStyle w:val="TAH"/>
              <w:rPr>
                <w:rFonts w:ascii="Times New Roman" w:hAnsi="Times New Roman"/>
                <w:b w:val="0"/>
                <w:bCs/>
                <w:sz w:val="20"/>
              </w:rPr>
            </w:pPr>
            <w:r w:rsidRPr="005B4E14">
              <w:rPr>
                <w:rFonts w:ascii="Times New Roman" w:hAnsi="Times New Roman"/>
                <w:b w:val="0"/>
                <w:bCs/>
                <w:sz w:val="20"/>
              </w:rPr>
              <w:t>6</w:t>
            </w:r>
          </w:p>
        </w:tc>
        <w:tc>
          <w:tcPr>
            <w:tcW w:w="1086" w:type="dxa"/>
          </w:tcPr>
          <w:p w:rsidR="00A069BC" w:rsidRPr="005B4E14" w:rsidRDefault="00A069BC" w:rsidP="00BB4A79">
            <w:pPr>
              <w:pStyle w:val="TAH"/>
              <w:rPr>
                <w:rFonts w:ascii="Times New Roman" w:hAnsi="Times New Roman"/>
                <w:b w:val="0"/>
                <w:bCs/>
                <w:sz w:val="20"/>
              </w:rPr>
            </w:pPr>
            <w:r w:rsidRPr="005B4E14">
              <w:rPr>
                <w:rFonts w:ascii="Times New Roman" w:hAnsi="Times New Roman"/>
                <w:b w:val="0"/>
                <w:bCs/>
                <w:sz w:val="20"/>
              </w:rPr>
              <w:t>7</w:t>
            </w:r>
          </w:p>
        </w:tc>
      </w:tr>
      <w:tr w:rsidR="00A069BC" w:rsidRPr="003236A4" w:rsidTr="00BB4A79">
        <w:trPr>
          <w:trHeight w:val="420"/>
          <w:jc w:val="center"/>
        </w:trPr>
        <w:tc>
          <w:tcPr>
            <w:tcW w:w="1246" w:type="dxa"/>
            <w:shd w:val="clear" w:color="auto" w:fill="auto"/>
            <w:vAlign w:val="bottom"/>
          </w:tcPr>
          <w:p w:rsidR="00A069BC" w:rsidRPr="005B4E14" w:rsidRDefault="00A069BC" w:rsidP="00BB4A79">
            <w:pPr>
              <w:pStyle w:val="TAC"/>
              <w:rPr>
                <w:rFonts w:ascii="Times New Roman" w:eastAsia="Calibri" w:hAnsi="Times New Roman"/>
                <w:bCs/>
                <w:sz w:val="20"/>
              </w:rPr>
            </w:pPr>
            <w:r w:rsidRPr="005B4E14">
              <w:rPr>
                <w:rFonts w:ascii="Times New Roman" w:eastAsia="Calibri" w:hAnsi="Times New Roman"/>
                <w:bCs/>
                <w:sz w:val="20"/>
              </w:rPr>
              <w:t>Minimum, dBi</w:t>
            </w:r>
          </w:p>
        </w:tc>
        <w:tc>
          <w:tcPr>
            <w:tcW w:w="1100" w:type="dxa"/>
            <w:vAlign w:val="center"/>
          </w:tcPr>
          <w:p w:rsidR="00A069BC" w:rsidRPr="0031533F" w:rsidRDefault="00A069BC" w:rsidP="00BB4A79">
            <w:pPr>
              <w:pStyle w:val="TAC"/>
              <w:rPr>
                <w:rFonts w:ascii="Times New Roman" w:eastAsiaTheme="minorEastAsia" w:hAnsi="Times New Roman"/>
                <w:bCs/>
                <w:sz w:val="20"/>
                <w:lang w:eastAsia="zh-CN"/>
              </w:rPr>
            </w:pPr>
            <w:r w:rsidRPr="00940F11">
              <w:rPr>
                <w:rFonts w:ascii="Times New Roman" w:eastAsiaTheme="minorEastAsia" w:hAnsi="Times New Roman"/>
                <w:bCs/>
                <w:sz w:val="20"/>
                <w:highlight w:val="green"/>
                <w:lang w:eastAsia="zh-CN"/>
              </w:rPr>
              <w:t>0</w:t>
            </w:r>
          </w:p>
        </w:tc>
        <w:tc>
          <w:tcPr>
            <w:tcW w:w="1100" w:type="dxa"/>
            <w:shd w:val="clear" w:color="auto" w:fill="auto"/>
            <w:vAlign w:val="center"/>
          </w:tcPr>
          <w:p w:rsidR="00A069BC" w:rsidRPr="005B4E14" w:rsidRDefault="00A069BC" w:rsidP="00BB4A79">
            <w:pPr>
              <w:pStyle w:val="TAC"/>
              <w:rPr>
                <w:rFonts w:ascii="Times New Roman" w:eastAsia="Calibri" w:hAnsi="Times New Roman"/>
                <w:bCs/>
                <w:sz w:val="20"/>
              </w:rPr>
            </w:pPr>
            <w:r w:rsidRPr="005B4E14">
              <w:rPr>
                <w:rFonts w:ascii="Times New Roman" w:eastAsia="Calibri" w:hAnsi="Times New Roman"/>
                <w:bCs/>
                <w:sz w:val="20"/>
              </w:rPr>
              <w:t>FFS</w:t>
            </w:r>
          </w:p>
        </w:tc>
        <w:tc>
          <w:tcPr>
            <w:tcW w:w="1089" w:type="dxa"/>
            <w:shd w:val="clear" w:color="auto" w:fill="auto"/>
            <w:vAlign w:val="center"/>
          </w:tcPr>
          <w:p w:rsidR="00A069BC" w:rsidRPr="005B4E14" w:rsidRDefault="00A069BC" w:rsidP="00BB4A79">
            <w:pPr>
              <w:pStyle w:val="TAC"/>
              <w:rPr>
                <w:rFonts w:ascii="Times New Roman" w:eastAsia="Calibri" w:hAnsi="Times New Roman"/>
                <w:bCs/>
                <w:sz w:val="20"/>
              </w:rPr>
            </w:pPr>
            <w:r w:rsidRPr="005B4E14">
              <w:rPr>
                <w:rFonts w:ascii="Times New Roman" w:eastAsia="Calibri" w:hAnsi="Times New Roman"/>
                <w:bCs/>
                <w:sz w:val="20"/>
              </w:rPr>
              <w:t>-10</w:t>
            </w:r>
          </w:p>
        </w:tc>
        <w:tc>
          <w:tcPr>
            <w:tcW w:w="1100" w:type="dxa"/>
            <w:shd w:val="clear" w:color="auto" w:fill="auto"/>
            <w:vAlign w:val="center"/>
          </w:tcPr>
          <w:p w:rsidR="00A069BC" w:rsidRPr="005B4E14" w:rsidRDefault="00A069BC" w:rsidP="00BB4A79">
            <w:pPr>
              <w:pStyle w:val="TAC"/>
              <w:rPr>
                <w:rFonts w:ascii="Times New Roman" w:eastAsia="Calibri" w:hAnsi="Times New Roman"/>
                <w:bCs/>
                <w:sz w:val="20"/>
              </w:rPr>
            </w:pPr>
            <w:r w:rsidRPr="005B4E14">
              <w:rPr>
                <w:rFonts w:ascii="Times New Roman" w:eastAsia="Calibri" w:hAnsi="Times New Roman"/>
                <w:bCs/>
                <w:sz w:val="20"/>
              </w:rPr>
              <w:t>FFS</w:t>
            </w:r>
          </w:p>
        </w:tc>
        <w:tc>
          <w:tcPr>
            <w:tcW w:w="1100" w:type="dxa"/>
            <w:vAlign w:val="center"/>
          </w:tcPr>
          <w:p w:rsidR="00A069BC" w:rsidRPr="004E08C1" w:rsidRDefault="00A069BC" w:rsidP="00BB4A79">
            <w:pPr>
              <w:pStyle w:val="TAC"/>
              <w:rPr>
                <w:rFonts w:ascii="Times New Roman" w:eastAsia="等线" w:hAnsi="Times New Roman"/>
                <w:bCs/>
                <w:sz w:val="20"/>
                <w:highlight w:val="green"/>
                <w:lang w:eastAsia="zh-CN"/>
              </w:rPr>
            </w:pPr>
            <w:r w:rsidRPr="00940F11">
              <w:rPr>
                <w:rFonts w:ascii="Times New Roman" w:eastAsia="Calibri" w:hAnsi="Times New Roman"/>
                <w:bCs/>
                <w:sz w:val="20"/>
                <w:highlight w:val="green"/>
              </w:rPr>
              <w:t>-</w:t>
            </w:r>
            <w:r w:rsidRPr="00940F11">
              <w:rPr>
                <w:rFonts w:ascii="Times New Roman" w:eastAsiaTheme="minorEastAsia" w:hAnsi="Times New Roman"/>
                <w:bCs/>
                <w:sz w:val="20"/>
                <w:highlight w:val="green"/>
                <w:lang w:eastAsia="zh-CN"/>
              </w:rPr>
              <w:t>5</w:t>
            </w:r>
          </w:p>
        </w:tc>
        <w:tc>
          <w:tcPr>
            <w:tcW w:w="1020" w:type="dxa"/>
            <w:vAlign w:val="center"/>
          </w:tcPr>
          <w:p w:rsidR="00A069BC" w:rsidRPr="004E08C1" w:rsidRDefault="00A069BC" w:rsidP="00BB4A79">
            <w:pPr>
              <w:pStyle w:val="TAC"/>
              <w:rPr>
                <w:rFonts w:ascii="Times New Roman" w:eastAsia="等线" w:hAnsi="Times New Roman"/>
                <w:bCs/>
                <w:sz w:val="20"/>
                <w:highlight w:val="green"/>
                <w:lang w:eastAsia="zh-CN"/>
              </w:rPr>
            </w:pPr>
            <w:r w:rsidRPr="00940F11">
              <w:rPr>
                <w:rFonts w:ascii="Times New Roman" w:eastAsia="Calibri" w:hAnsi="Times New Roman"/>
                <w:bCs/>
                <w:sz w:val="20"/>
                <w:highlight w:val="green"/>
              </w:rPr>
              <w:t>-</w:t>
            </w:r>
            <w:r w:rsidRPr="00940F11">
              <w:rPr>
                <w:rFonts w:ascii="Times New Roman" w:eastAsiaTheme="minorEastAsia" w:hAnsi="Times New Roman"/>
                <w:bCs/>
                <w:sz w:val="20"/>
                <w:highlight w:val="green"/>
                <w:lang w:eastAsia="zh-CN"/>
              </w:rPr>
              <w:t>5</w:t>
            </w:r>
          </w:p>
        </w:tc>
        <w:tc>
          <w:tcPr>
            <w:tcW w:w="1086" w:type="dxa"/>
            <w:vAlign w:val="center"/>
          </w:tcPr>
          <w:p w:rsidR="00A069BC" w:rsidRPr="005B4E14" w:rsidRDefault="00A069BC" w:rsidP="00BB4A79">
            <w:pPr>
              <w:pStyle w:val="TAC"/>
              <w:rPr>
                <w:rFonts w:ascii="Times New Roman" w:eastAsia="Calibri" w:hAnsi="Times New Roman"/>
                <w:bCs/>
                <w:sz w:val="20"/>
              </w:rPr>
            </w:pPr>
            <w:r w:rsidRPr="005B4E14">
              <w:rPr>
                <w:rFonts w:ascii="Times New Roman" w:eastAsia="Calibri" w:hAnsi="Times New Roman"/>
                <w:bCs/>
                <w:sz w:val="20"/>
              </w:rPr>
              <w:t>FFS</w:t>
            </w:r>
          </w:p>
        </w:tc>
      </w:tr>
      <w:tr w:rsidR="00A069BC" w:rsidRPr="003236A4" w:rsidTr="00BB4A79">
        <w:trPr>
          <w:trHeight w:val="409"/>
          <w:jc w:val="center"/>
        </w:trPr>
        <w:tc>
          <w:tcPr>
            <w:tcW w:w="1246" w:type="dxa"/>
            <w:shd w:val="clear" w:color="auto" w:fill="auto"/>
            <w:vAlign w:val="bottom"/>
          </w:tcPr>
          <w:p w:rsidR="00A069BC" w:rsidRPr="005B4E14" w:rsidRDefault="00A069BC" w:rsidP="00BB4A79">
            <w:pPr>
              <w:pStyle w:val="TAC"/>
              <w:rPr>
                <w:rFonts w:ascii="Times New Roman" w:eastAsia="Calibri" w:hAnsi="Times New Roman"/>
                <w:bCs/>
                <w:sz w:val="20"/>
              </w:rPr>
            </w:pPr>
            <w:r w:rsidRPr="005B4E14">
              <w:rPr>
                <w:rFonts w:ascii="Times New Roman" w:eastAsia="Calibri" w:hAnsi="Times New Roman"/>
                <w:bCs/>
                <w:sz w:val="20"/>
              </w:rPr>
              <w:t>Maximum, dBi</w:t>
            </w:r>
          </w:p>
        </w:tc>
        <w:tc>
          <w:tcPr>
            <w:tcW w:w="1100" w:type="dxa"/>
            <w:vAlign w:val="center"/>
          </w:tcPr>
          <w:p w:rsidR="00A069BC" w:rsidRPr="00940F11" w:rsidRDefault="00A069BC" w:rsidP="00BB4A79">
            <w:pPr>
              <w:pStyle w:val="TAC"/>
              <w:rPr>
                <w:rFonts w:ascii="Times New Roman" w:eastAsiaTheme="minorEastAsia" w:hAnsi="Times New Roman"/>
                <w:bCs/>
                <w:sz w:val="20"/>
                <w:lang w:eastAsia="zh-CN"/>
              </w:rPr>
            </w:pPr>
            <w:r w:rsidRPr="004E08C1">
              <w:rPr>
                <w:rFonts w:ascii="Times New Roman" w:eastAsiaTheme="minorEastAsia" w:hAnsi="Times New Roman"/>
                <w:bCs/>
                <w:sz w:val="20"/>
                <w:highlight w:val="green"/>
                <w:lang w:eastAsia="zh-CN"/>
              </w:rPr>
              <w:t>[+50]</w:t>
            </w:r>
          </w:p>
        </w:tc>
        <w:tc>
          <w:tcPr>
            <w:tcW w:w="1100" w:type="dxa"/>
            <w:shd w:val="clear" w:color="auto" w:fill="auto"/>
            <w:vAlign w:val="center"/>
          </w:tcPr>
          <w:p w:rsidR="00A069BC" w:rsidRPr="005B4E14" w:rsidRDefault="00A069BC" w:rsidP="00BB4A79">
            <w:pPr>
              <w:pStyle w:val="TAC"/>
              <w:rPr>
                <w:rFonts w:ascii="Times New Roman" w:hAnsi="Times New Roman"/>
                <w:bCs/>
                <w:sz w:val="20"/>
              </w:rPr>
            </w:pPr>
            <w:r w:rsidRPr="005B4E14">
              <w:rPr>
                <w:rFonts w:ascii="Times New Roman" w:eastAsia="Calibri" w:hAnsi="Times New Roman"/>
                <w:bCs/>
                <w:sz w:val="20"/>
              </w:rPr>
              <w:t>FFS</w:t>
            </w:r>
          </w:p>
        </w:tc>
        <w:tc>
          <w:tcPr>
            <w:tcW w:w="1089" w:type="dxa"/>
            <w:shd w:val="clear" w:color="auto" w:fill="auto"/>
            <w:vAlign w:val="center"/>
          </w:tcPr>
          <w:p w:rsidR="00A069BC" w:rsidRPr="005B4E14" w:rsidRDefault="00A069BC" w:rsidP="00BB4A79">
            <w:pPr>
              <w:pStyle w:val="TAC"/>
              <w:rPr>
                <w:rFonts w:ascii="Times New Roman" w:eastAsia="Calibri" w:hAnsi="Times New Roman"/>
                <w:bCs/>
                <w:sz w:val="20"/>
              </w:rPr>
            </w:pPr>
            <w:r w:rsidRPr="005B4E14">
              <w:rPr>
                <w:rFonts w:ascii="Times New Roman" w:eastAsia="Calibri" w:hAnsi="Times New Roman"/>
                <w:bCs/>
                <w:sz w:val="20"/>
              </w:rPr>
              <w:t>+20</w:t>
            </w:r>
          </w:p>
        </w:tc>
        <w:tc>
          <w:tcPr>
            <w:tcW w:w="1100" w:type="dxa"/>
            <w:shd w:val="clear" w:color="auto" w:fill="auto"/>
            <w:vAlign w:val="center"/>
          </w:tcPr>
          <w:p w:rsidR="00A069BC" w:rsidRPr="005B4E14" w:rsidRDefault="00A069BC" w:rsidP="00BB4A79">
            <w:pPr>
              <w:pStyle w:val="TAC"/>
              <w:rPr>
                <w:rFonts w:ascii="Times New Roman" w:eastAsia="Calibri" w:hAnsi="Times New Roman"/>
                <w:bCs/>
                <w:sz w:val="20"/>
              </w:rPr>
            </w:pPr>
            <w:r w:rsidRPr="005B4E14">
              <w:rPr>
                <w:rFonts w:ascii="Times New Roman" w:eastAsia="Calibri" w:hAnsi="Times New Roman"/>
                <w:bCs/>
                <w:sz w:val="20"/>
              </w:rPr>
              <w:t>FFS</w:t>
            </w:r>
          </w:p>
        </w:tc>
        <w:tc>
          <w:tcPr>
            <w:tcW w:w="1100" w:type="dxa"/>
            <w:vAlign w:val="center"/>
          </w:tcPr>
          <w:p w:rsidR="00A069BC" w:rsidRPr="00940F11" w:rsidRDefault="00A069BC" w:rsidP="00BB4A79">
            <w:pPr>
              <w:pStyle w:val="TAC"/>
              <w:rPr>
                <w:rFonts w:ascii="Times New Roman" w:eastAsiaTheme="minorEastAsia" w:hAnsi="Times New Roman"/>
                <w:bCs/>
                <w:sz w:val="20"/>
                <w:highlight w:val="yellow"/>
                <w:lang w:eastAsia="zh-CN"/>
              </w:rPr>
            </w:pPr>
            <w:r>
              <w:rPr>
                <w:rFonts w:ascii="Times New Roman" w:eastAsiaTheme="minorEastAsia" w:hAnsi="Times New Roman"/>
                <w:bCs/>
                <w:sz w:val="20"/>
                <w:highlight w:val="green"/>
                <w:lang w:eastAsia="zh-CN"/>
              </w:rPr>
              <w:t>[</w:t>
            </w:r>
            <w:r w:rsidRPr="004E08C1">
              <w:rPr>
                <w:rFonts w:ascii="Times New Roman" w:eastAsiaTheme="minorEastAsia" w:hAnsi="Times New Roman"/>
                <w:bCs/>
                <w:sz w:val="20"/>
                <w:highlight w:val="green"/>
                <w:lang w:eastAsia="zh-CN"/>
              </w:rPr>
              <w:t>+44</w:t>
            </w:r>
            <w:r>
              <w:rPr>
                <w:rFonts w:ascii="Times New Roman" w:eastAsiaTheme="minorEastAsia" w:hAnsi="Times New Roman"/>
                <w:bCs/>
                <w:sz w:val="20"/>
                <w:highlight w:val="green"/>
                <w:lang w:eastAsia="zh-CN"/>
              </w:rPr>
              <w:t>]</w:t>
            </w:r>
          </w:p>
        </w:tc>
        <w:tc>
          <w:tcPr>
            <w:tcW w:w="1020" w:type="dxa"/>
            <w:vAlign w:val="center"/>
          </w:tcPr>
          <w:p w:rsidR="00A069BC" w:rsidRPr="00940F11" w:rsidRDefault="00A069BC" w:rsidP="00BB4A79">
            <w:pPr>
              <w:pStyle w:val="TAC"/>
              <w:rPr>
                <w:rFonts w:ascii="Times New Roman" w:eastAsiaTheme="minorEastAsia" w:hAnsi="Times New Roman"/>
                <w:bCs/>
                <w:sz w:val="20"/>
                <w:highlight w:val="yellow"/>
                <w:lang w:eastAsia="zh-CN"/>
              </w:rPr>
            </w:pPr>
            <w:r>
              <w:rPr>
                <w:rFonts w:ascii="Times New Roman" w:eastAsiaTheme="minorEastAsia" w:hAnsi="Times New Roman"/>
                <w:bCs/>
                <w:sz w:val="20"/>
                <w:highlight w:val="green"/>
                <w:lang w:eastAsia="zh-CN"/>
              </w:rPr>
              <w:t>[</w:t>
            </w:r>
            <w:r w:rsidRPr="004E08C1">
              <w:rPr>
                <w:rFonts w:ascii="Times New Roman" w:eastAsiaTheme="minorEastAsia" w:hAnsi="Times New Roman"/>
                <w:bCs/>
                <w:sz w:val="20"/>
                <w:highlight w:val="green"/>
                <w:lang w:eastAsia="zh-CN"/>
              </w:rPr>
              <w:t>+44</w:t>
            </w:r>
            <w:r>
              <w:rPr>
                <w:rFonts w:ascii="Times New Roman" w:eastAsiaTheme="minorEastAsia" w:hAnsi="Times New Roman"/>
                <w:bCs/>
                <w:sz w:val="20"/>
                <w:highlight w:val="green"/>
                <w:lang w:eastAsia="zh-CN"/>
              </w:rPr>
              <w:t>]</w:t>
            </w:r>
          </w:p>
        </w:tc>
        <w:tc>
          <w:tcPr>
            <w:tcW w:w="1086" w:type="dxa"/>
            <w:vAlign w:val="center"/>
          </w:tcPr>
          <w:p w:rsidR="00A069BC" w:rsidRPr="005B4E14" w:rsidRDefault="00A069BC" w:rsidP="00BB4A79">
            <w:pPr>
              <w:pStyle w:val="TAC"/>
              <w:rPr>
                <w:rFonts w:ascii="Times New Roman" w:eastAsia="Calibri" w:hAnsi="Times New Roman"/>
                <w:bCs/>
                <w:sz w:val="20"/>
              </w:rPr>
            </w:pPr>
            <w:r w:rsidRPr="005B4E14">
              <w:rPr>
                <w:rFonts w:ascii="Times New Roman" w:eastAsia="Calibri" w:hAnsi="Times New Roman"/>
                <w:bCs/>
                <w:sz w:val="20"/>
              </w:rPr>
              <w:t>FFS</w:t>
            </w:r>
          </w:p>
        </w:tc>
      </w:tr>
    </w:tbl>
    <w:p w:rsidR="00A069BC" w:rsidRPr="0092447A" w:rsidRDefault="00A069BC" w:rsidP="00A069BC">
      <w:pPr>
        <w:spacing w:beforeLines="50" w:before="120"/>
        <w:rPr>
          <w:lang w:eastAsia="zh-CN"/>
        </w:rPr>
      </w:pPr>
      <w:r w:rsidRPr="004E08C1">
        <w:rPr>
          <w:rFonts w:hint="eastAsia"/>
          <w:highlight w:val="green"/>
          <w:lang w:eastAsia="zh-CN"/>
        </w:rPr>
        <w:t>T</w:t>
      </w:r>
      <w:r w:rsidRPr="004E08C1">
        <w:rPr>
          <w:highlight w:val="green"/>
          <w:lang w:eastAsia="zh-CN"/>
        </w:rPr>
        <w:t>he above agreements</w:t>
      </w:r>
      <w:r>
        <w:rPr>
          <w:highlight w:val="green"/>
          <w:lang w:eastAsia="zh-CN"/>
        </w:rPr>
        <w:t xml:space="preserve"> on Gmax</w:t>
      </w:r>
      <w:r w:rsidRPr="004E08C1">
        <w:rPr>
          <w:highlight w:val="green"/>
          <w:lang w:eastAsia="zh-CN"/>
        </w:rPr>
        <w:t xml:space="preserve"> can be revisited if any testing issue will be identified in RAN5.</w:t>
      </w:r>
      <w:r>
        <w:rPr>
          <w:lang w:eastAsia="zh-CN"/>
        </w:rPr>
        <w:t xml:space="preserve"> </w:t>
      </w:r>
    </w:p>
    <w:p w:rsidR="00A069BC" w:rsidRPr="00EE5BCC" w:rsidRDefault="00A069BC" w:rsidP="00A069BC">
      <w:pPr>
        <w:spacing w:after="120"/>
        <w:rPr>
          <w:sz w:val="21"/>
          <w:szCs w:val="24"/>
          <w:lang w:eastAsia="zh-CN"/>
        </w:rPr>
      </w:pPr>
    </w:p>
    <w:p w:rsidR="00A069BC" w:rsidRPr="00EE5BCC" w:rsidRDefault="00A069BC" w:rsidP="00A069BC">
      <w:pPr>
        <w:rPr>
          <w:b/>
          <w:sz w:val="21"/>
          <w:u w:val="single"/>
          <w:lang w:eastAsia="ko-KR"/>
        </w:rPr>
      </w:pPr>
      <w:r w:rsidRPr="00EE5BCC">
        <w:rPr>
          <w:b/>
          <w:sz w:val="21"/>
          <w:u w:val="single"/>
          <w:lang w:eastAsia="ko-KR"/>
        </w:rPr>
        <w:t>Issue 1-1-3: what is the UE rough beam gain reduction D in Rx beam peak direction for PC 1/5/6?</w:t>
      </w:r>
    </w:p>
    <w:p w:rsidR="00A069BC" w:rsidRPr="00EE5BCC" w:rsidRDefault="00A069BC" w:rsidP="00A069BC">
      <w:pPr>
        <w:rPr>
          <w:sz w:val="21"/>
          <w:lang w:val="en-US" w:eastAsia="zh-CN"/>
        </w:rPr>
      </w:pPr>
      <w:r w:rsidRPr="00EE5BCC">
        <w:rPr>
          <w:sz w:val="21"/>
          <w:lang w:val="en-US" w:eastAsia="zh-CN"/>
        </w:rPr>
        <w:t>The intention of involving D is the relative accuracy TC is that: The Rough Peak beam (Beam 1) is selected based on the Fine beam peak direction, and the coverage rough beam (Beam 2) is selected from the sets for fine coverage rough beam. While there could be misalignment between the rough peak and fine peak. Thus, margin should be considered for beam gain reduction due to this misalignment. For power class 1/5/6 with more antenna elements, the situation could be severer. Since the beam is narrower for PC1/5/6 than PC3, the beam misalignment between fine and rough beam could result</w:t>
      </w:r>
    </w:p>
    <w:p w:rsidR="00A069BC" w:rsidRPr="00EE5BCC" w:rsidRDefault="00A069BC" w:rsidP="00A069BC">
      <w:pPr>
        <w:pStyle w:val="aff5"/>
        <w:numPr>
          <w:ilvl w:val="0"/>
          <w:numId w:val="8"/>
        </w:numPr>
        <w:ind w:left="720"/>
      </w:pPr>
      <w:r w:rsidRPr="00EE5BCC">
        <w:t>Proposals</w:t>
      </w:r>
    </w:p>
    <w:p w:rsidR="00A069BC" w:rsidRPr="00EE5BCC" w:rsidRDefault="00A069BC" w:rsidP="00A069BC">
      <w:pPr>
        <w:pStyle w:val="aff5"/>
        <w:numPr>
          <w:ilvl w:val="1"/>
          <w:numId w:val="8"/>
        </w:numPr>
        <w:ind w:left="1440"/>
      </w:pPr>
      <w:r w:rsidRPr="00EE5BCC">
        <w:rPr>
          <w:rFonts w:hint="eastAsia"/>
        </w:rPr>
        <w:t>Proposal</w:t>
      </w:r>
      <w:r w:rsidRPr="00EE5BCC">
        <w:t xml:space="preserve"> 1: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370"/>
        <w:gridCol w:w="1369"/>
        <w:gridCol w:w="1368"/>
        <w:gridCol w:w="1369"/>
        <w:gridCol w:w="1369"/>
        <w:gridCol w:w="1319"/>
      </w:tblGrid>
      <w:tr w:rsidR="00A069BC" w:rsidRPr="0015322B" w:rsidTr="00BB4A79">
        <w:trPr>
          <w:jc w:val="center"/>
        </w:trPr>
        <w:tc>
          <w:tcPr>
            <w:tcW w:w="1398" w:type="dxa"/>
            <w:tcBorders>
              <w:top w:val="single" w:sz="4" w:space="0" w:color="auto"/>
              <w:left w:val="single" w:sz="4" w:space="0" w:color="auto"/>
              <w:bottom w:val="single" w:sz="4" w:space="0" w:color="auto"/>
              <w:right w:val="single" w:sz="4" w:space="0" w:color="auto"/>
            </w:tcBorders>
            <w:vAlign w:val="center"/>
          </w:tcPr>
          <w:p w:rsidR="00A069BC" w:rsidRPr="0015322B" w:rsidRDefault="00A069BC" w:rsidP="00BB4A79">
            <w:pPr>
              <w:pStyle w:val="TAH"/>
              <w:ind w:firstLine="400"/>
            </w:pPr>
          </w:p>
        </w:tc>
        <w:tc>
          <w:tcPr>
            <w:tcW w:w="8164" w:type="dxa"/>
            <w:gridSpan w:val="6"/>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H"/>
              <w:ind w:firstLine="400"/>
            </w:pPr>
            <w:r w:rsidRPr="0015322B">
              <w:t>UE Power class</w:t>
            </w:r>
          </w:p>
        </w:tc>
      </w:tr>
      <w:tr w:rsidR="00A069BC" w:rsidRPr="0015322B" w:rsidTr="00BB4A79">
        <w:trPr>
          <w:jc w:val="center"/>
        </w:trPr>
        <w:tc>
          <w:tcPr>
            <w:tcW w:w="1398" w:type="dxa"/>
            <w:tcBorders>
              <w:top w:val="single" w:sz="4" w:space="0" w:color="auto"/>
              <w:left w:val="single" w:sz="4" w:space="0" w:color="auto"/>
              <w:bottom w:val="single" w:sz="4" w:space="0" w:color="auto"/>
              <w:right w:val="single" w:sz="4" w:space="0" w:color="auto"/>
            </w:tcBorders>
            <w:vAlign w:val="center"/>
          </w:tcPr>
          <w:p w:rsidR="00A069BC" w:rsidRPr="0015322B" w:rsidRDefault="00A069BC" w:rsidP="00BB4A79">
            <w:pPr>
              <w:pStyle w:val="TAH"/>
              <w:ind w:firstLine="400"/>
              <w:rPr>
                <w:rFonts w:eastAsia="Calibri"/>
              </w:rPr>
            </w:pPr>
          </w:p>
        </w:tc>
        <w:tc>
          <w:tcPr>
            <w:tcW w:w="1370" w:type="dxa"/>
            <w:tcBorders>
              <w:top w:val="single" w:sz="4" w:space="0" w:color="auto"/>
              <w:left w:val="single" w:sz="4" w:space="0" w:color="auto"/>
              <w:bottom w:val="single" w:sz="4" w:space="0" w:color="auto"/>
              <w:right w:val="single" w:sz="4" w:space="0" w:color="auto"/>
            </w:tcBorders>
            <w:hideMark/>
          </w:tcPr>
          <w:p w:rsidR="00A069BC" w:rsidRPr="0015322B" w:rsidRDefault="00A069BC" w:rsidP="00BB4A79">
            <w:pPr>
              <w:pStyle w:val="TAH"/>
              <w:ind w:firstLine="400"/>
              <w:rPr>
                <w:highlight w:val="yellow"/>
              </w:rPr>
            </w:pPr>
            <w:r w:rsidRPr="0015322B">
              <w:rPr>
                <w:highlight w:val="yellow"/>
              </w:rPr>
              <w:t>1</w:t>
            </w:r>
          </w:p>
        </w:tc>
        <w:tc>
          <w:tcPr>
            <w:tcW w:w="1369" w:type="dxa"/>
            <w:tcBorders>
              <w:top w:val="single" w:sz="4" w:space="0" w:color="auto"/>
              <w:left w:val="single" w:sz="4" w:space="0" w:color="auto"/>
              <w:bottom w:val="single" w:sz="4" w:space="0" w:color="auto"/>
              <w:right w:val="single" w:sz="4" w:space="0" w:color="auto"/>
            </w:tcBorders>
            <w:hideMark/>
          </w:tcPr>
          <w:p w:rsidR="00A069BC" w:rsidRPr="0015322B" w:rsidRDefault="00A069BC" w:rsidP="00BB4A79">
            <w:pPr>
              <w:pStyle w:val="TAH"/>
              <w:ind w:firstLine="400"/>
              <w:rPr>
                <w:rFonts w:eastAsia="Calibri"/>
              </w:rPr>
            </w:pPr>
            <w:r w:rsidRPr="0015322B">
              <w:t>2</w:t>
            </w:r>
          </w:p>
        </w:tc>
        <w:tc>
          <w:tcPr>
            <w:tcW w:w="1368" w:type="dxa"/>
            <w:tcBorders>
              <w:top w:val="single" w:sz="4" w:space="0" w:color="auto"/>
              <w:left w:val="single" w:sz="4" w:space="0" w:color="auto"/>
              <w:bottom w:val="single" w:sz="4" w:space="0" w:color="auto"/>
              <w:right w:val="single" w:sz="4" w:space="0" w:color="auto"/>
            </w:tcBorders>
            <w:hideMark/>
          </w:tcPr>
          <w:p w:rsidR="00A069BC" w:rsidRPr="0015322B" w:rsidRDefault="00A069BC" w:rsidP="00BB4A79">
            <w:pPr>
              <w:pStyle w:val="TAH"/>
              <w:ind w:firstLine="400"/>
              <w:rPr>
                <w:rFonts w:eastAsia="Calibri"/>
              </w:rPr>
            </w:pPr>
            <w:r w:rsidRPr="0015322B">
              <w:t>3</w:t>
            </w:r>
          </w:p>
        </w:tc>
        <w:tc>
          <w:tcPr>
            <w:tcW w:w="1369" w:type="dxa"/>
            <w:tcBorders>
              <w:top w:val="single" w:sz="4" w:space="0" w:color="auto"/>
              <w:left w:val="single" w:sz="4" w:space="0" w:color="auto"/>
              <w:bottom w:val="single" w:sz="4" w:space="0" w:color="auto"/>
              <w:right w:val="single" w:sz="4" w:space="0" w:color="auto"/>
            </w:tcBorders>
            <w:hideMark/>
          </w:tcPr>
          <w:p w:rsidR="00A069BC" w:rsidRPr="0015322B" w:rsidRDefault="00A069BC" w:rsidP="00BB4A79">
            <w:pPr>
              <w:pStyle w:val="TAH"/>
              <w:ind w:firstLine="400"/>
              <w:rPr>
                <w:rFonts w:eastAsia="Calibri"/>
              </w:rPr>
            </w:pPr>
            <w:r w:rsidRPr="0015322B">
              <w:t>4</w:t>
            </w:r>
          </w:p>
        </w:tc>
        <w:tc>
          <w:tcPr>
            <w:tcW w:w="1369" w:type="dxa"/>
            <w:tcBorders>
              <w:top w:val="single" w:sz="4" w:space="0" w:color="auto"/>
              <w:left w:val="single" w:sz="4" w:space="0" w:color="auto"/>
              <w:bottom w:val="single" w:sz="4" w:space="0" w:color="auto"/>
              <w:right w:val="single" w:sz="4" w:space="0" w:color="auto"/>
            </w:tcBorders>
          </w:tcPr>
          <w:p w:rsidR="00A069BC" w:rsidRPr="0015322B" w:rsidRDefault="00A069BC" w:rsidP="00BB4A79">
            <w:pPr>
              <w:pStyle w:val="TAH"/>
              <w:ind w:firstLine="400"/>
              <w:rPr>
                <w:highlight w:val="yellow"/>
              </w:rPr>
            </w:pPr>
            <w:r w:rsidRPr="0015322B">
              <w:rPr>
                <w:highlight w:val="yellow"/>
              </w:rPr>
              <w:t>5</w:t>
            </w:r>
          </w:p>
        </w:tc>
        <w:tc>
          <w:tcPr>
            <w:tcW w:w="1319" w:type="dxa"/>
            <w:tcBorders>
              <w:top w:val="single" w:sz="4" w:space="0" w:color="auto"/>
              <w:left w:val="single" w:sz="4" w:space="0" w:color="auto"/>
              <w:bottom w:val="single" w:sz="4" w:space="0" w:color="auto"/>
              <w:right w:val="single" w:sz="4" w:space="0" w:color="auto"/>
            </w:tcBorders>
          </w:tcPr>
          <w:p w:rsidR="00A069BC" w:rsidRPr="0015322B" w:rsidRDefault="00A069BC" w:rsidP="00BB4A79">
            <w:pPr>
              <w:pStyle w:val="TAH"/>
              <w:ind w:firstLine="400"/>
              <w:rPr>
                <w:highlight w:val="yellow"/>
              </w:rPr>
            </w:pPr>
            <w:r w:rsidRPr="0015322B">
              <w:rPr>
                <w:highlight w:val="yellow"/>
              </w:rPr>
              <w:t>6</w:t>
            </w:r>
          </w:p>
        </w:tc>
      </w:tr>
      <w:tr w:rsidR="00A069BC" w:rsidRPr="0015322B" w:rsidTr="00BB4A79">
        <w:trPr>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C"/>
              <w:rPr>
                <w:rFonts w:eastAsia="Calibri"/>
              </w:rPr>
            </w:pPr>
            <w:r w:rsidRPr="0015322B">
              <w:rPr>
                <w:rFonts w:eastAsia="Calibri"/>
              </w:rPr>
              <w:t>Maximum gain reduction, dB</w:t>
            </w:r>
          </w:p>
        </w:tc>
        <w:tc>
          <w:tcPr>
            <w:tcW w:w="1370" w:type="dxa"/>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C"/>
              <w:rPr>
                <w:highlight w:val="yellow"/>
                <w:lang w:eastAsia="ko-KR"/>
              </w:rPr>
            </w:pPr>
            <w:r w:rsidRPr="0015322B">
              <w:rPr>
                <w:rFonts w:eastAsia="Calibri"/>
                <w:highlight w:val="yellow"/>
              </w:rPr>
              <w:t>11.5</w:t>
            </w:r>
          </w:p>
        </w:tc>
        <w:tc>
          <w:tcPr>
            <w:tcW w:w="1369" w:type="dxa"/>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C"/>
              <w:rPr>
                <w:lang w:eastAsia="ko-KR"/>
              </w:rPr>
            </w:pPr>
            <w:r w:rsidRPr="0015322B">
              <w:rPr>
                <w:rFonts w:eastAsia="Calibri"/>
              </w:rPr>
              <w:t>FFS</w:t>
            </w:r>
          </w:p>
        </w:tc>
        <w:tc>
          <w:tcPr>
            <w:tcW w:w="1368" w:type="dxa"/>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C"/>
              <w:rPr>
                <w:rFonts w:eastAsia="Calibri"/>
              </w:rPr>
            </w:pPr>
            <w:r w:rsidRPr="0015322B">
              <w:rPr>
                <w:rFonts w:eastAsia="Calibri"/>
              </w:rPr>
              <w:t>5.5</w:t>
            </w:r>
          </w:p>
        </w:tc>
        <w:tc>
          <w:tcPr>
            <w:tcW w:w="1369" w:type="dxa"/>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C"/>
              <w:rPr>
                <w:rFonts w:eastAsia="Calibri"/>
              </w:rPr>
            </w:pPr>
            <w:r w:rsidRPr="0015322B">
              <w:rPr>
                <w:rFonts w:eastAsia="Calibri"/>
              </w:rPr>
              <w:t>FFS</w:t>
            </w:r>
          </w:p>
        </w:tc>
        <w:tc>
          <w:tcPr>
            <w:tcW w:w="1369" w:type="dxa"/>
            <w:tcBorders>
              <w:top w:val="single" w:sz="4" w:space="0" w:color="auto"/>
              <w:left w:val="single" w:sz="4" w:space="0" w:color="auto"/>
              <w:bottom w:val="single" w:sz="4" w:space="0" w:color="auto"/>
              <w:right w:val="single" w:sz="4" w:space="0" w:color="auto"/>
            </w:tcBorders>
            <w:vAlign w:val="center"/>
          </w:tcPr>
          <w:p w:rsidR="00A069BC" w:rsidRPr="0015322B" w:rsidRDefault="00A069BC" w:rsidP="00BB4A79">
            <w:pPr>
              <w:pStyle w:val="TAC"/>
              <w:rPr>
                <w:rFonts w:eastAsia="Calibri"/>
                <w:highlight w:val="yellow"/>
              </w:rPr>
            </w:pPr>
            <w:r w:rsidRPr="0015322B">
              <w:rPr>
                <w:rFonts w:eastAsia="Calibri"/>
                <w:highlight w:val="yellow"/>
              </w:rPr>
              <w:t>8.5</w:t>
            </w:r>
          </w:p>
        </w:tc>
        <w:tc>
          <w:tcPr>
            <w:tcW w:w="1319" w:type="dxa"/>
            <w:tcBorders>
              <w:top w:val="single" w:sz="4" w:space="0" w:color="auto"/>
              <w:left w:val="single" w:sz="4" w:space="0" w:color="auto"/>
              <w:bottom w:val="single" w:sz="4" w:space="0" w:color="auto"/>
              <w:right w:val="single" w:sz="4" w:space="0" w:color="auto"/>
            </w:tcBorders>
            <w:vAlign w:val="center"/>
          </w:tcPr>
          <w:p w:rsidR="00A069BC" w:rsidRPr="0015322B" w:rsidRDefault="00A069BC" w:rsidP="00BB4A79">
            <w:pPr>
              <w:pStyle w:val="TAC"/>
              <w:rPr>
                <w:rFonts w:ascii="Bahnschrift SemiLight Condensed" w:eastAsia="Calibri" w:hAnsi="Bahnschrift SemiLight Condensed"/>
                <w:highlight w:val="yellow"/>
              </w:rPr>
            </w:pPr>
            <w:r w:rsidRPr="0015322B">
              <w:rPr>
                <w:rFonts w:eastAsia="Calibri"/>
                <w:highlight w:val="yellow"/>
              </w:rPr>
              <w:t>8.5</w:t>
            </w:r>
          </w:p>
        </w:tc>
      </w:tr>
    </w:tbl>
    <w:p w:rsidR="00A069BC" w:rsidRPr="0015322B" w:rsidRDefault="00A069BC" w:rsidP="00A069BC">
      <w:pPr>
        <w:pStyle w:val="aff5"/>
        <w:ind w:left="936"/>
      </w:pPr>
    </w:p>
    <w:p w:rsidR="00A069BC" w:rsidRPr="00EE5BCC" w:rsidRDefault="00A069BC" w:rsidP="00A069BC">
      <w:pPr>
        <w:pStyle w:val="aff5"/>
        <w:numPr>
          <w:ilvl w:val="1"/>
          <w:numId w:val="8"/>
        </w:numPr>
        <w:ind w:left="1440"/>
      </w:pPr>
      <w:r w:rsidRPr="00EE5BCC">
        <w:rPr>
          <w:rFonts w:hint="eastAsia"/>
        </w:rPr>
        <w:t>Proposal</w:t>
      </w:r>
      <w:r w:rsidRPr="00EE5BCC">
        <w:t xml:space="preserve"> 2: (Samsung)</w:t>
      </w:r>
    </w:p>
    <w:p w:rsidR="00A069BC" w:rsidRPr="00EE5BCC" w:rsidRDefault="00A069BC" w:rsidP="00A069BC">
      <w:pPr>
        <w:pStyle w:val="aff5"/>
        <w:ind w:left="1440"/>
      </w:pPr>
      <w:r w:rsidRPr="00EE5BCC">
        <w:t>Do not define gain reduction for PC6 and the gain reduction for PC1/5 is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gridCol w:w="1442"/>
      </w:tblGrid>
      <w:tr w:rsidR="00A069BC" w:rsidRPr="0015322B" w:rsidTr="00BB4A79">
        <w:trPr>
          <w:jc w:val="center"/>
        </w:trPr>
        <w:tc>
          <w:tcPr>
            <w:tcW w:w="1441" w:type="dxa"/>
            <w:tcBorders>
              <w:top w:val="single" w:sz="4" w:space="0" w:color="auto"/>
              <w:left w:val="single" w:sz="4" w:space="0" w:color="auto"/>
              <w:bottom w:val="single" w:sz="4" w:space="0" w:color="auto"/>
              <w:right w:val="single" w:sz="4" w:space="0" w:color="auto"/>
            </w:tcBorders>
            <w:vAlign w:val="center"/>
          </w:tcPr>
          <w:p w:rsidR="00A069BC" w:rsidRPr="0015322B" w:rsidRDefault="00A069BC" w:rsidP="00BB4A79">
            <w:pPr>
              <w:pStyle w:val="TAH"/>
            </w:pPr>
          </w:p>
        </w:tc>
        <w:tc>
          <w:tcPr>
            <w:tcW w:w="7209" w:type="dxa"/>
            <w:gridSpan w:val="5"/>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H"/>
            </w:pPr>
            <w:r w:rsidRPr="0015322B">
              <w:t>UE Power class</w:t>
            </w:r>
          </w:p>
        </w:tc>
      </w:tr>
      <w:tr w:rsidR="00A069BC" w:rsidRPr="0015322B" w:rsidTr="00BB4A79">
        <w:trPr>
          <w:jc w:val="center"/>
        </w:trPr>
        <w:tc>
          <w:tcPr>
            <w:tcW w:w="1441" w:type="dxa"/>
            <w:tcBorders>
              <w:top w:val="single" w:sz="4" w:space="0" w:color="auto"/>
              <w:left w:val="single" w:sz="4" w:space="0" w:color="auto"/>
              <w:bottom w:val="single" w:sz="4" w:space="0" w:color="auto"/>
              <w:right w:val="single" w:sz="4" w:space="0" w:color="auto"/>
            </w:tcBorders>
            <w:vAlign w:val="center"/>
          </w:tcPr>
          <w:p w:rsidR="00A069BC" w:rsidRPr="0015322B" w:rsidRDefault="00A069BC" w:rsidP="00BB4A79">
            <w:pPr>
              <w:pStyle w:val="TAH"/>
              <w:rPr>
                <w:rFonts w:eastAsia="Calibri"/>
              </w:rPr>
            </w:pPr>
          </w:p>
        </w:tc>
        <w:tc>
          <w:tcPr>
            <w:tcW w:w="1442" w:type="dxa"/>
            <w:tcBorders>
              <w:top w:val="single" w:sz="4" w:space="0" w:color="auto"/>
              <w:left w:val="single" w:sz="4" w:space="0" w:color="auto"/>
              <w:bottom w:val="single" w:sz="4" w:space="0" w:color="auto"/>
              <w:right w:val="single" w:sz="4" w:space="0" w:color="auto"/>
            </w:tcBorders>
            <w:hideMark/>
          </w:tcPr>
          <w:p w:rsidR="00A069BC" w:rsidRPr="0015322B" w:rsidRDefault="00A069BC" w:rsidP="00BB4A79">
            <w:pPr>
              <w:pStyle w:val="TAH"/>
              <w:rPr>
                <w:rFonts w:eastAsiaTheme="minorEastAsia"/>
              </w:rPr>
            </w:pPr>
            <w:r w:rsidRPr="0015322B">
              <w:t>1</w:t>
            </w:r>
          </w:p>
        </w:tc>
        <w:tc>
          <w:tcPr>
            <w:tcW w:w="1442" w:type="dxa"/>
            <w:tcBorders>
              <w:top w:val="single" w:sz="4" w:space="0" w:color="auto"/>
              <w:left w:val="single" w:sz="4" w:space="0" w:color="auto"/>
              <w:bottom w:val="single" w:sz="4" w:space="0" w:color="auto"/>
              <w:right w:val="single" w:sz="4" w:space="0" w:color="auto"/>
            </w:tcBorders>
            <w:hideMark/>
          </w:tcPr>
          <w:p w:rsidR="00A069BC" w:rsidRPr="0015322B" w:rsidRDefault="00A069BC" w:rsidP="00BB4A79">
            <w:pPr>
              <w:pStyle w:val="TAH"/>
              <w:rPr>
                <w:rFonts w:eastAsia="Calibri"/>
              </w:rPr>
            </w:pPr>
            <w:r w:rsidRPr="0015322B">
              <w:t>2</w:t>
            </w:r>
          </w:p>
        </w:tc>
        <w:tc>
          <w:tcPr>
            <w:tcW w:w="1441" w:type="dxa"/>
            <w:tcBorders>
              <w:top w:val="single" w:sz="4" w:space="0" w:color="auto"/>
              <w:left w:val="single" w:sz="4" w:space="0" w:color="auto"/>
              <w:bottom w:val="single" w:sz="4" w:space="0" w:color="auto"/>
              <w:right w:val="single" w:sz="4" w:space="0" w:color="auto"/>
            </w:tcBorders>
            <w:hideMark/>
          </w:tcPr>
          <w:p w:rsidR="00A069BC" w:rsidRPr="0015322B" w:rsidRDefault="00A069BC" w:rsidP="00BB4A79">
            <w:pPr>
              <w:pStyle w:val="TAH"/>
              <w:rPr>
                <w:rFonts w:eastAsia="Calibri"/>
              </w:rPr>
            </w:pPr>
            <w:r w:rsidRPr="0015322B">
              <w:t>3</w:t>
            </w:r>
          </w:p>
        </w:tc>
        <w:tc>
          <w:tcPr>
            <w:tcW w:w="1442" w:type="dxa"/>
            <w:tcBorders>
              <w:top w:val="single" w:sz="4" w:space="0" w:color="auto"/>
              <w:left w:val="single" w:sz="4" w:space="0" w:color="auto"/>
              <w:bottom w:val="single" w:sz="4" w:space="0" w:color="auto"/>
              <w:right w:val="single" w:sz="4" w:space="0" w:color="auto"/>
            </w:tcBorders>
            <w:hideMark/>
          </w:tcPr>
          <w:p w:rsidR="00A069BC" w:rsidRPr="0015322B" w:rsidRDefault="00A069BC" w:rsidP="00BB4A79">
            <w:pPr>
              <w:pStyle w:val="TAH"/>
              <w:rPr>
                <w:rFonts w:eastAsia="Calibri"/>
              </w:rPr>
            </w:pPr>
            <w:r w:rsidRPr="0015322B">
              <w:t>4</w:t>
            </w:r>
          </w:p>
        </w:tc>
        <w:tc>
          <w:tcPr>
            <w:tcW w:w="1442" w:type="dxa"/>
            <w:tcBorders>
              <w:top w:val="single" w:sz="4" w:space="0" w:color="auto"/>
              <w:left w:val="single" w:sz="4" w:space="0" w:color="auto"/>
              <w:bottom w:val="single" w:sz="4" w:space="0" w:color="auto"/>
              <w:right w:val="single" w:sz="4" w:space="0" w:color="auto"/>
            </w:tcBorders>
          </w:tcPr>
          <w:p w:rsidR="00A069BC" w:rsidRPr="0015322B" w:rsidRDefault="00A069BC" w:rsidP="00BB4A79">
            <w:pPr>
              <w:pStyle w:val="TAH"/>
            </w:pPr>
            <w:r w:rsidRPr="0015322B">
              <w:t>5</w:t>
            </w:r>
          </w:p>
        </w:tc>
      </w:tr>
      <w:tr w:rsidR="00A069BC" w:rsidRPr="0015322B" w:rsidTr="00BB4A79">
        <w:trPr>
          <w:jc w:val="center"/>
        </w:trPr>
        <w:tc>
          <w:tcPr>
            <w:tcW w:w="1441" w:type="dxa"/>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C"/>
              <w:rPr>
                <w:rFonts w:eastAsia="Calibri"/>
              </w:rPr>
            </w:pPr>
            <w:r w:rsidRPr="0015322B">
              <w:rPr>
                <w:rFonts w:eastAsia="Calibri"/>
              </w:rPr>
              <w:t>Maximum gain reduction, dB</w:t>
            </w:r>
          </w:p>
        </w:tc>
        <w:tc>
          <w:tcPr>
            <w:tcW w:w="1442" w:type="dxa"/>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C"/>
              <w:rPr>
                <w:rFonts w:eastAsiaTheme="minorEastAsia"/>
                <w:lang w:eastAsia="ko-KR"/>
              </w:rPr>
            </w:pPr>
            <w:r w:rsidRPr="0015322B">
              <w:rPr>
                <w:rFonts w:eastAsia="Calibri"/>
              </w:rPr>
              <w:t>10</w:t>
            </w:r>
          </w:p>
        </w:tc>
        <w:tc>
          <w:tcPr>
            <w:tcW w:w="1442" w:type="dxa"/>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C"/>
              <w:rPr>
                <w:lang w:eastAsia="ko-KR"/>
              </w:rPr>
            </w:pPr>
            <w:r w:rsidRPr="0015322B">
              <w:rPr>
                <w:rFonts w:eastAsia="Calibri"/>
              </w:rPr>
              <w:t>FFS</w:t>
            </w:r>
          </w:p>
        </w:tc>
        <w:tc>
          <w:tcPr>
            <w:tcW w:w="1441" w:type="dxa"/>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C"/>
              <w:rPr>
                <w:rFonts w:eastAsia="Calibri"/>
              </w:rPr>
            </w:pPr>
            <w:r w:rsidRPr="0015322B">
              <w:rPr>
                <w:rFonts w:eastAsia="Calibri"/>
              </w:rPr>
              <w:t>5.5</w:t>
            </w:r>
          </w:p>
        </w:tc>
        <w:tc>
          <w:tcPr>
            <w:tcW w:w="1442" w:type="dxa"/>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C"/>
              <w:rPr>
                <w:rFonts w:eastAsia="Calibri"/>
              </w:rPr>
            </w:pPr>
            <w:r w:rsidRPr="0015322B">
              <w:rPr>
                <w:rFonts w:eastAsia="Calibri"/>
              </w:rPr>
              <w:t>FFS</w:t>
            </w:r>
          </w:p>
        </w:tc>
        <w:tc>
          <w:tcPr>
            <w:tcW w:w="1442" w:type="dxa"/>
            <w:tcBorders>
              <w:top w:val="single" w:sz="4" w:space="0" w:color="auto"/>
              <w:left w:val="single" w:sz="4" w:space="0" w:color="auto"/>
              <w:bottom w:val="single" w:sz="4" w:space="0" w:color="auto"/>
              <w:right w:val="single" w:sz="4" w:space="0" w:color="auto"/>
            </w:tcBorders>
            <w:vAlign w:val="center"/>
          </w:tcPr>
          <w:p w:rsidR="00A069BC" w:rsidRPr="0015322B" w:rsidRDefault="00A069BC" w:rsidP="00BB4A79">
            <w:pPr>
              <w:pStyle w:val="TAC"/>
              <w:rPr>
                <w:rFonts w:eastAsia="Calibri"/>
              </w:rPr>
            </w:pPr>
            <w:r w:rsidRPr="0015322B">
              <w:rPr>
                <w:rFonts w:eastAsia="Calibri"/>
              </w:rPr>
              <w:t>10</w:t>
            </w:r>
          </w:p>
        </w:tc>
      </w:tr>
    </w:tbl>
    <w:p w:rsidR="00A069BC" w:rsidRPr="0015322B" w:rsidRDefault="00A069BC" w:rsidP="00A069BC">
      <w:pPr>
        <w:pStyle w:val="aff5"/>
        <w:ind w:left="936"/>
        <w:rPr>
          <w:bCs/>
        </w:rPr>
      </w:pPr>
    </w:p>
    <w:p w:rsidR="00A069BC" w:rsidRPr="00EE5BCC" w:rsidRDefault="00A069BC" w:rsidP="00A069BC">
      <w:pPr>
        <w:pStyle w:val="aff5"/>
        <w:numPr>
          <w:ilvl w:val="0"/>
          <w:numId w:val="8"/>
        </w:numPr>
        <w:ind w:left="720"/>
      </w:pPr>
      <w:r w:rsidRPr="00EE5BCC">
        <w:t>Recommended WF</w:t>
      </w:r>
    </w:p>
    <w:p w:rsidR="00A069BC" w:rsidRPr="00EE5BCC" w:rsidRDefault="00A069BC" w:rsidP="00A069BC"/>
    <w:p w:rsidR="00A069BC" w:rsidRDefault="00A069BC" w:rsidP="00A069BC">
      <w:pPr>
        <w:snapToGrid w:val="0"/>
        <w:spacing w:after="120"/>
        <w:rPr>
          <w:sz w:val="21"/>
          <w:szCs w:val="24"/>
          <w:lang w:eastAsia="zh-CN"/>
        </w:rPr>
      </w:pPr>
      <w:r>
        <w:rPr>
          <w:rFonts w:hint="eastAsia"/>
          <w:sz w:val="21"/>
          <w:szCs w:val="24"/>
          <w:lang w:eastAsia="zh-CN"/>
        </w:rPr>
        <w:t>S</w:t>
      </w:r>
      <w:r>
        <w:rPr>
          <w:sz w:val="21"/>
          <w:szCs w:val="24"/>
          <w:lang w:eastAsia="zh-CN"/>
        </w:rPr>
        <w:t>amsung: we can further ask whether these values are needed for RAN5.</w:t>
      </w:r>
    </w:p>
    <w:p w:rsidR="00A069BC" w:rsidRDefault="00A069BC" w:rsidP="00A069BC">
      <w:pPr>
        <w:snapToGrid w:val="0"/>
        <w:spacing w:after="120"/>
        <w:rPr>
          <w:sz w:val="21"/>
          <w:szCs w:val="24"/>
          <w:lang w:eastAsia="zh-CN"/>
        </w:rPr>
      </w:pPr>
      <w:r>
        <w:rPr>
          <w:rFonts w:hint="eastAsia"/>
          <w:sz w:val="21"/>
          <w:szCs w:val="24"/>
          <w:lang w:eastAsia="zh-CN"/>
        </w:rPr>
        <w:t>H</w:t>
      </w:r>
      <w:r>
        <w:rPr>
          <w:sz w:val="21"/>
          <w:szCs w:val="24"/>
          <w:lang w:eastAsia="zh-CN"/>
        </w:rPr>
        <w:t xml:space="preserve">W: We can agree the values in RAN4, to fix the missing parameters. </w:t>
      </w:r>
    </w:p>
    <w:p w:rsidR="00A069BC" w:rsidRDefault="00A069BC" w:rsidP="00A069BC">
      <w:pPr>
        <w:snapToGrid w:val="0"/>
        <w:spacing w:after="120"/>
        <w:rPr>
          <w:sz w:val="21"/>
          <w:szCs w:val="24"/>
          <w:lang w:eastAsia="zh-CN"/>
        </w:rPr>
      </w:pPr>
      <w:r>
        <w:rPr>
          <w:sz w:val="21"/>
          <w:szCs w:val="24"/>
          <w:lang w:eastAsia="zh-CN"/>
        </w:rPr>
        <w:t>Nokia: the definition of the value is based on simulation. If not needed for RAN5, no need to define them.</w:t>
      </w:r>
    </w:p>
    <w:p w:rsidR="00A069BC" w:rsidRPr="00EE5BCC" w:rsidRDefault="00A069BC" w:rsidP="00A069BC">
      <w:pPr>
        <w:spacing w:after="120"/>
        <w:rPr>
          <w:sz w:val="21"/>
          <w:szCs w:val="24"/>
          <w:lang w:eastAsia="zh-CN"/>
        </w:rPr>
      </w:pPr>
    </w:p>
    <w:p w:rsidR="00A069BC" w:rsidRPr="00EE5BCC" w:rsidRDefault="00A069BC" w:rsidP="00A069BC">
      <w:pPr>
        <w:rPr>
          <w:b/>
          <w:sz w:val="21"/>
          <w:u w:val="single"/>
          <w:lang w:eastAsia="ko-KR"/>
        </w:rPr>
      </w:pPr>
      <w:r w:rsidRPr="00EE5BCC">
        <w:rPr>
          <w:b/>
          <w:sz w:val="21"/>
          <w:u w:val="single"/>
          <w:lang w:eastAsia="ko-KR"/>
        </w:rPr>
        <w:t>Issue 1-1-4: what is G</w:t>
      </w:r>
      <w:r w:rsidRPr="00EE5BCC">
        <w:rPr>
          <w:b/>
          <w:sz w:val="21"/>
          <w:u w:val="single"/>
          <w:vertAlign w:val="subscript"/>
          <w:lang w:eastAsia="ko-KR"/>
        </w:rPr>
        <w:t>inter</w:t>
      </w:r>
      <w:r w:rsidRPr="00EE5BCC">
        <w:rPr>
          <w:b/>
          <w:sz w:val="21"/>
          <w:u w:val="single"/>
          <w:lang w:eastAsia="ko-KR"/>
        </w:rPr>
        <w:t xml:space="preserve"> for PC 1/6?</w:t>
      </w:r>
    </w:p>
    <w:p w:rsidR="00A069BC" w:rsidRPr="009E77E9" w:rsidRDefault="00A069BC" w:rsidP="00A069BC">
      <w:pPr>
        <w:rPr>
          <w:b/>
          <w:sz w:val="21"/>
          <w:szCs w:val="21"/>
          <w:u w:val="single"/>
          <w:lang w:eastAsia="zh-CN"/>
        </w:rPr>
      </w:pPr>
      <w:r w:rsidRPr="009E77E9">
        <w:rPr>
          <w:sz w:val="21"/>
          <w:szCs w:val="21"/>
        </w:rPr>
        <w:t>G</w:t>
      </w:r>
      <w:r w:rsidRPr="009E77E9">
        <w:rPr>
          <w:sz w:val="21"/>
          <w:szCs w:val="21"/>
          <w:vertAlign w:val="subscript"/>
        </w:rPr>
        <w:t>inter</w:t>
      </w:r>
      <w:r w:rsidRPr="009E77E9">
        <w:rPr>
          <w:sz w:val="21"/>
          <w:szCs w:val="21"/>
        </w:rPr>
        <w:t xml:space="preserve"> is the margin due to different antenna gain on different bands, which comes from RF transceiver gain difference.</w:t>
      </w:r>
    </w:p>
    <w:p w:rsidR="00A069BC" w:rsidRPr="009E77E9" w:rsidRDefault="00A069BC" w:rsidP="00A069BC">
      <w:pPr>
        <w:pStyle w:val="aff5"/>
        <w:numPr>
          <w:ilvl w:val="0"/>
          <w:numId w:val="8"/>
        </w:numPr>
        <w:ind w:left="720"/>
        <w:rPr>
          <w:szCs w:val="21"/>
        </w:rPr>
      </w:pPr>
      <w:r w:rsidRPr="009E77E9">
        <w:rPr>
          <w:szCs w:val="21"/>
        </w:rPr>
        <w:t>Proposals</w:t>
      </w:r>
    </w:p>
    <w:p w:rsidR="00A069BC" w:rsidRPr="009E77E9" w:rsidRDefault="00A069BC" w:rsidP="00A069BC">
      <w:pPr>
        <w:pStyle w:val="aff5"/>
        <w:numPr>
          <w:ilvl w:val="1"/>
          <w:numId w:val="8"/>
        </w:numPr>
        <w:ind w:left="1440"/>
        <w:rPr>
          <w:szCs w:val="21"/>
        </w:rPr>
      </w:pPr>
      <w:r w:rsidRPr="009E77E9">
        <w:rPr>
          <w:rFonts w:hint="eastAsia"/>
          <w:szCs w:val="21"/>
        </w:rPr>
        <w:t>Proposal</w:t>
      </w:r>
      <w:r w:rsidRPr="009E77E9">
        <w:rPr>
          <w:szCs w:val="21"/>
        </w:rPr>
        <w:t xml:space="preserve"> 1: (Samsung)</w:t>
      </w:r>
    </w:p>
    <w:p w:rsidR="00A069BC" w:rsidRPr="009E77E9" w:rsidRDefault="00A069BC" w:rsidP="00A069BC">
      <w:pPr>
        <w:pStyle w:val="aff5"/>
        <w:spacing w:beforeLines="50" w:before="120" w:afterLines="50" w:line="300" w:lineRule="auto"/>
        <w:ind w:left="1440"/>
        <w:rPr>
          <w:bCs/>
          <w:szCs w:val="21"/>
        </w:rPr>
      </w:pPr>
      <w:r w:rsidRPr="009E77E9">
        <w:rPr>
          <w:bCs/>
          <w:szCs w:val="21"/>
          <w:lang w:eastAsia="ja-JP"/>
        </w:rPr>
        <w:t>For UE gain difference between inter-frequencies G</w:t>
      </w:r>
      <w:r w:rsidRPr="009E77E9">
        <w:rPr>
          <w:bCs/>
          <w:szCs w:val="21"/>
          <w:vertAlign w:val="subscript"/>
          <w:lang w:eastAsia="ja-JP"/>
        </w:rPr>
        <w:t>inter</w:t>
      </w:r>
      <w:r w:rsidRPr="009E77E9">
        <w:rPr>
          <w:bCs/>
          <w:szCs w:val="21"/>
          <w:lang w:eastAsia="ja-JP"/>
        </w:rPr>
        <w:t>, 3dB for PC1 and PC6</w:t>
      </w:r>
    </w:p>
    <w:p w:rsidR="00A069BC" w:rsidRPr="009E77E9" w:rsidRDefault="00A069BC" w:rsidP="00A069BC">
      <w:pPr>
        <w:pStyle w:val="aff5"/>
        <w:numPr>
          <w:ilvl w:val="1"/>
          <w:numId w:val="8"/>
        </w:numPr>
        <w:ind w:left="1440"/>
        <w:rPr>
          <w:szCs w:val="21"/>
        </w:rPr>
      </w:pPr>
      <w:r w:rsidRPr="009E77E9">
        <w:rPr>
          <w:rFonts w:hint="eastAsia"/>
          <w:szCs w:val="21"/>
        </w:rPr>
        <w:t>Proposal</w:t>
      </w:r>
      <w:r w:rsidRPr="009E77E9">
        <w:rPr>
          <w:szCs w:val="21"/>
        </w:rPr>
        <w:t xml:space="preserve"> 2: (Qualcomm)</w:t>
      </w:r>
    </w:p>
    <w:tbl>
      <w:tblPr>
        <w:tblW w:w="8650"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gridCol w:w="1442"/>
      </w:tblGrid>
      <w:tr w:rsidR="00A069BC" w:rsidRPr="0015322B" w:rsidTr="00BB4A79">
        <w:tc>
          <w:tcPr>
            <w:tcW w:w="1441" w:type="dxa"/>
            <w:tcBorders>
              <w:top w:val="single" w:sz="4" w:space="0" w:color="auto"/>
              <w:left w:val="single" w:sz="4" w:space="0" w:color="auto"/>
              <w:bottom w:val="single" w:sz="4" w:space="0" w:color="auto"/>
              <w:right w:val="single" w:sz="4" w:space="0" w:color="auto"/>
            </w:tcBorders>
            <w:vAlign w:val="center"/>
          </w:tcPr>
          <w:p w:rsidR="00A069BC" w:rsidRPr="0015322B" w:rsidRDefault="00A069BC" w:rsidP="00BB4A79">
            <w:pPr>
              <w:pStyle w:val="TAH"/>
            </w:pPr>
          </w:p>
        </w:tc>
        <w:tc>
          <w:tcPr>
            <w:tcW w:w="7209" w:type="dxa"/>
            <w:gridSpan w:val="5"/>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H"/>
            </w:pPr>
            <w:r w:rsidRPr="0015322B">
              <w:t>UE Power class</w:t>
            </w:r>
          </w:p>
        </w:tc>
      </w:tr>
      <w:tr w:rsidR="00A069BC" w:rsidRPr="0015322B" w:rsidTr="00BB4A79">
        <w:tc>
          <w:tcPr>
            <w:tcW w:w="1441" w:type="dxa"/>
            <w:tcBorders>
              <w:top w:val="single" w:sz="4" w:space="0" w:color="auto"/>
              <w:left w:val="single" w:sz="4" w:space="0" w:color="auto"/>
              <w:bottom w:val="single" w:sz="4" w:space="0" w:color="auto"/>
              <w:right w:val="single" w:sz="4" w:space="0" w:color="auto"/>
            </w:tcBorders>
            <w:vAlign w:val="center"/>
          </w:tcPr>
          <w:p w:rsidR="00A069BC" w:rsidRPr="0015322B" w:rsidRDefault="00A069BC" w:rsidP="00BB4A79">
            <w:pPr>
              <w:pStyle w:val="TAH"/>
              <w:rPr>
                <w:rFonts w:eastAsia="Calibri"/>
              </w:rPr>
            </w:pPr>
          </w:p>
        </w:tc>
        <w:tc>
          <w:tcPr>
            <w:tcW w:w="1442" w:type="dxa"/>
            <w:tcBorders>
              <w:top w:val="single" w:sz="4" w:space="0" w:color="auto"/>
              <w:left w:val="single" w:sz="4" w:space="0" w:color="auto"/>
              <w:bottom w:val="single" w:sz="4" w:space="0" w:color="auto"/>
              <w:right w:val="single" w:sz="4" w:space="0" w:color="auto"/>
            </w:tcBorders>
            <w:hideMark/>
          </w:tcPr>
          <w:p w:rsidR="00A069BC" w:rsidRPr="0015322B" w:rsidRDefault="00A069BC" w:rsidP="00BB4A79">
            <w:pPr>
              <w:pStyle w:val="TAH"/>
              <w:rPr>
                <w:rFonts w:eastAsiaTheme="minorEastAsia"/>
              </w:rPr>
            </w:pPr>
            <w:r w:rsidRPr="0015322B">
              <w:t>1</w:t>
            </w:r>
          </w:p>
        </w:tc>
        <w:tc>
          <w:tcPr>
            <w:tcW w:w="1442" w:type="dxa"/>
            <w:tcBorders>
              <w:top w:val="single" w:sz="4" w:space="0" w:color="auto"/>
              <w:left w:val="single" w:sz="4" w:space="0" w:color="auto"/>
              <w:bottom w:val="single" w:sz="4" w:space="0" w:color="auto"/>
              <w:right w:val="single" w:sz="4" w:space="0" w:color="auto"/>
            </w:tcBorders>
            <w:hideMark/>
          </w:tcPr>
          <w:p w:rsidR="00A069BC" w:rsidRPr="0015322B" w:rsidRDefault="00A069BC" w:rsidP="00BB4A79">
            <w:pPr>
              <w:pStyle w:val="TAH"/>
              <w:rPr>
                <w:rFonts w:eastAsia="Calibri"/>
              </w:rPr>
            </w:pPr>
            <w:r w:rsidRPr="0015322B">
              <w:t>2</w:t>
            </w:r>
          </w:p>
        </w:tc>
        <w:tc>
          <w:tcPr>
            <w:tcW w:w="1441" w:type="dxa"/>
            <w:tcBorders>
              <w:top w:val="single" w:sz="4" w:space="0" w:color="auto"/>
              <w:left w:val="single" w:sz="4" w:space="0" w:color="auto"/>
              <w:bottom w:val="single" w:sz="4" w:space="0" w:color="auto"/>
              <w:right w:val="single" w:sz="4" w:space="0" w:color="auto"/>
            </w:tcBorders>
            <w:hideMark/>
          </w:tcPr>
          <w:p w:rsidR="00A069BC" w:rsidRPr="0015322B" w:rsidRDefault="00A069BC" w:rsidP="00BB4A79">
            <w:pPr>
              <w:pStyle w:val="TAH"/>
              <w:rPr>
                <w:rFonts w:eastAsia="Calibri"/>
              </w:rPr>
            </w:pPr>
            <w:r w:rsidRPr="0015322B">
              <w:t>3</w:t>
            </w:r>
          </w:p>
        </w:tc>
        <w:tc>
          <w:tcPr>
            <w:tcW w:w="1442" w:type="dxa"/>
            <w:tcBorders>
              <w:top w:val="single" w:sz="4" w:space="0" w:color="auto"/>
              <w:left w:val="single" w:sz="4" w:space="0" w:color="auto"/>
              <w:bottom w:val="single" w:sz="4" w:space="0" w:color="auto"/>
              <w:right w:val="single" w:sz="4" w:space="0" w:color="auto"/>
            </w:tcBorders>
            <w:hideMark/>
          </w:tcPr>
          <w:p w:rsidR="00A069BC" w:rsidRPr="0015322B" w:rsidRDefault="00A069BC" w:rsidP="00BB4A79">
            <w:pPr>
              <w:pStyle w:val="TAH"/>
              <w:rPr>
                <w:rFonts w:eastAsia="Calibri"/>
              </w:rPr>
            </w:pPr>
            <w:r w:rsidRPr="0015322B">
              <w:t>4</w:t>
            </w:r>
          </w:p>
        </w:tc>
        <w:tc>
          <w:tcPr>
            <w:tcW w:w="1442" w:type="dxa"/>
            <w:tcBorders>
              <w:top w:val="single" w:sz="4" w:space="0" w:color="auto"/>
              <w:left w:val="single" w:sz="4" w:space="0" w:color="auto"/>
              <w:bottom w:val="single" w:sz="4" w:space="0" w:color="auto"/>
              <w:right w:val="single" w:sz="4" w:space="0" w:color="auto"/>
            </w:tcBorders>
          </w:tcPr>
          <w:p w:rsidR="00A069BC" w:rsidRPr="0015322B" w:rsidRDefault="00A069BC" w:rsidP="00BB4A79">
            <w:pPr>
              <w:pStyle w:val="TAH"/>
            </w:pPr>
            <w:r w:rsidRPr="0015322B">
              <w:t>7</w:t>
            </w:r>
          </w:p>
        </w:tc>
      </w:tr>
      <w:tr w:rsidR="00A069BC" w:rsidRPr="0015322B" w:rsidTr="00BB4A79">
        <w:tc>
          <w:tcPr>
            <w:tcW w:w="1441" w:type="dxa"/>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C"/>
              <w:rPr>
                <w:rFonts w:eastAsia="Calibri"/>
              </w:rPr>
            </w:pPr>
            <w:r w:rsidRPr="0015322B">
              <w:rPr>
                <w:rFonts w:eastAsia="Calibri"/>
              </w:rPr>
              <w:t>Maximum difference, dB</w:t>
            </w:r>
          </w:p>
        </w:tc>
        <w:tc>
          <w:tcPr>
            <w:tcW w:w="1442" w:type="dxa"/>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C"/>
              <w:rPr>
                <w:rFonts w:eastAsiaTheme="minorEastAsia"/>
                <w:lang w:eastAsia="ko-KR"/>
              </w:rPr>
            </w:pPr>
            <w:r w:rsidRPr="0015322B">
              <w:rPr>
                <w:rFonts w:eastAsia="Calibri"/>
              </w:rPr>
              <w:t>3</w:t>
            </w:r>
          </w:p>
        </w:tc>
        <w:tc>
          <w:tcPr>
            <w:tcW w:w="1442" w:type="dxa"/>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C"/>
              <w:rPr>
                <w:lang w:eastAsia="ko-KR"/>
              </w:rPr>
            </w:pPr>
            <w:r w:rsidRPr="0015322B">
              <w:rPr>
                <w:rFonts w:eastAsia="Calibri"/>
              </w:rPr>
              <w:t>FFS</w:t>
            </w:r>
          </w:p>
        </w:tc>
        <w:tc>
          <w:tcPr>
            <w:tcW w:w="1441" w:type="dxa"/>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C"/>
              <w:rPr>
                <w:rFonts w:eastAsia="Calibri"/>
              </w:rPr>
            </w:pPr>
            <w:r w:rsidRPr="0015322B">
              <w:rPr>
                <w:rFonts w:eastAsia="Calibri"/>
              </w:rPr>
              <w:t>3</w:t>
            </w:r>
          </w:p>
        </w:tc>
        <w:tc>
          <w:tcPr>
            <w:tcW w:w="1442" w:type="dxa"/>
            <w:tcBorders>
              <w:top w:val="single" w:sz="4" w:space="0" w:color="auto"/>
              <w:left w:val="single" w:sz="4" w:space="0" w:color="auto"/>
              <w:bottom w:val="single" w:sz="4" w:space="0" w:color="auto"/>
              <w:right w:val="single" w:sz="4" w:space="0" w:color="auto"/>
            </w:tcBorders>
            <w:vAlign w:val="center"/>
            <w:hideMark/>
          </w:tcPr>
          <w:p w:rsidR="00A069BC" w:rsidRPr="0015322B" w:rsidRDefault="00A069BC" w:rsidP="00BB4A79">
            <w:pPr>
              <w:pStyle w:val="TAC"/>
              <w:rPr>
                <w:rFonts w:eastAsia="Calibri"/>
              </w:rPr>
            </w:pPr>
            <w:r w:rsidRPr="0015322B">
              <w:rPr>
                <w:rFonts w:eastAsia="Calibri"/>
              </w:rPr>
              <w:t>3</w:t>
            </w:r>
          </w:p>
        </w:tc>
        <w:tc>
          <w:tcPr>
            <w:tcW w:w="1442" w:type="dxa"/>
            <w:tcBorders>
              <w:top w:val="single" w:sz="4" w:space="0" w:color="auto"/>
              <w:left w:val="single" w:sz="4" w:space="0" w:color="auto"/>
              <w:bottom w:val="single" w:sz="4" w:space="0" w:color="auto"/>
              <w:right w:val="single" w:sz="4" w:space="0" w:color="auto"/>
            </w:tcBorders>
            <w:vAlign w:val="center"/>
          </w:tcPr>
          <w:p w:rsidR="00A069BC" w:rsidRPr="0015322B" w:rsidRDefault="00A069BC" w:rsidP="00BB4A79">
            <w:pPr>
              <w:pStyle w:val="TAC"/>
              <w:rPr>
                <w:rFonts w:eastAsia="Calibri"/>
              </w:rPr>
            </w:pPr>
            <w:r w:rsidRPr="0015322B">
              <w:rPr>
                <w:rFonts w:eastAsia="Calibri"/>
              </w:rPr>
              <w:t>FFS</w:t>
            </w:r>
          </w:p>
        </w:tc>
      </w:tr>
    </w:tbl>
    <w:p w:rsidR="00A069BC" w:rsidRPr="00EE5BCC" w:rsidRDefault="00A069BC" w:rsidP="00A069BC">
      <w:pPr>
        <w:pStyle w:val="aff5"/>
        <w:numPr>
          <w:ilvl w:val="1"/>
          <w:numId w:val="8"/>
        </w:numPr>
        <w:spacing w:beforeLines="50" w:before="120"/>
        <w:ind w:left="1434" w:hanging="357"/>
      </w:pPr>
      <w:r w:rsidRPr="00EE5BCC">
        <w:rPr>
          <w:rFonts w:hint="eastAsia"/>
        </w:rPr>
        <w:t xml:space="preserve">Proposal 3 </w:t>
      </w:r>
      <w:r w:rsidRPr="00EE5BCC">
        <w:t>(Nokia)</w:t>
      </w:r>
    </w:p>
    <w:p w:rsidR="00A069BC" w:rsidRPr="00EE5BCC" w:rsidRDefault="00A069BC" w:rsidP="00A069BC">
      <w:pPr>
        <w:pStyle w:val="aff5"/>
        <w:ind w:left="1020" w:firstLine="400"/>
        <w:rPr>
          <w:color w:val="0070C0"/>
        </w:rPr>
      </w:pPr>
      <w:r w:rsidRPr="00EE5BCC">
        <w:t>For P</w:t>
      </w:r>
      <w:r w:rsidRPr="008A17AD">
        <w:t>C 1, 5, and 6, spec</w:t>
      </w:r>
      <w:r w:rsidRPr="00EE5BCC">
        <w:t>ify UE gain difference between inter-frequencies Ginter equal to 3 dB.</w:t>
      </w:r>
    </w:p>
    <w:p w:rsidR="00A069BC" w:rsidRDefault="00A069BC" w:rsidP="00A069BC">
      <w:pPr>
        <w:pStyle w:val="aff5"/>
        <w:numPr>
          <w:ilvl w:val="0"/>
          <w:numId w:val="8"/>
        </w:numPr>
        <w:ind w:left="720"/>
      </w:pPr>
      <w:r w:rsidRPr="00EE5BCC">
        <w:t>Recommended WF</w:t>
      </w:r>
    </w:p>
    <w:p w:rsidR="00A069BC" w:rsidRPr="00EE5BCC" w:rsidRDefault="00A069BC" w:rsidP="00A069BC">
      <w:pPr>
        <w:rPr>
          <w:lang w:eastAsia="zh-CN"/>
        </w:rPr>
      </w:pPr>
      <w:r>
        <w:rPr>
          <w:lang w:eastAsia="zh-CN"/>
        </w:rPr>
        <w:t>Samsung: the bands are different for PC5.</w:t>
      </w:r>
    </w:p>
    <w:p w:rsidR="00A069BC" w:rsidRPr="007E0521" w:rsidRDefault="00A069BC" w:rsidP="00A069BC">
      <w:pPr>
        <w:rPr>
          <w:highlight w:val="green"/>
          <w:lang w:eastAsia="zh-CN"/>
        </w:rPr>
      </w:pPr>
      <w:r w:rsidRPr="007E0521">
        <w:rPr>
          <w:rFonts w:hint="eastAsia"/>
          <w:highlight w:val="green"/>
          <w:lang w:eastAsia="zh-CN"/>
        </w:rPr>
        <w:t>A</w:t>
      </w:r>
      <w:r w:rsidRPr="007E0521">
        <w:rPr>
          <w:highlight w:val="green"/>
          <w:lang w:eastAsia="zh-CN"/>
        </w:rPr>
        <w:t>greement:</w:t>
      </w:r>
    </w:p>
    <w:p w:rsidR="00A069BC" w:rsidRPr="007E0521" w:rsidRDefault="00A069BC" w:rsidP="00A069BC">
      <w:pPr>
        <w:spacing w:beforeLines="50" w:before="120" w:afterLines="50" w:after="120" w:line="300" w:lineRule="auto"/>
        <w:rPr>
          <w:bCs/>
          <w:sz w:val="21"/>
          <w:szCs w:val="21"/>
        </w:rPr>
      </w:pPr>
      <w:r w:rsidRPr="007E0521">
        <w:rPr>
          <w:bCs/>
          <w:sz w:val="21"/>
          <w:szCs w:val="21"/>
          <w:highlight w:val="green"/>
          <w:lang w:eastAsia="ja-JP"/>
        </w:rPr>
        <w:t>For UE gain difference between inter-frequencies G</w:t>
      </w:r>
      <w:r w:rsidRPr="007E0521">
        <w:rPr>
          <w:bCs/>
          <w:sz w:val="21"/>
          <w:szCs w:val="21"/>
          <w:highlight w:val="green"/>
          <w:vertAlign w:val="subscript"/>
          <w:lang w:eastAsia="ja-JP"/>
        </w:rPr>
        <w:t>inter</w:t>
      </w:r>
      <w:r w:rsidRPr="007E0521">
        <w:rPr>
          <w:bCs/>
          <w:sz w:val="21"/>
          <w:szCs w:val="21"/>
          <w:highlight w:val="green"/>
          <w:lang w:eastAsia="ja-JP"/>
        </w:rPr>
        <w:t>, 3dB for PC1 and P</w:t>
      </w:r>
      <w:r w:rsidRPr="001C236F">
        <w:rPr>
          <w:bCs/>
          <w:sz w:val="21"/>
          <w:szCs w:val="21"/>
          <w:highlight w:val="green"/>
          <w:lang w:eastAsia="ja-JP"/>
        </w:rPr>
        <w:t>C6, further discuss for PC5.</w:t>
      </w:r>
      <w:r>
        <w:rPr>
          <w:bCs/>
          <w:sz w:val="21"/>
          <w:szCs w:val="21"/>
          <w:lang w:eastAsia="ja-JP"/>
        </w:rPr>
        <w:t xml:space="preserve"> </w:t>
      </w:r>
    </w:p>
    <w:p w:rsidR="00A069BC" w:rsidRPr="0015322B" w:rsidRDefault="00A069BC" w:rsidP="00A069BC">
      <w:pPr>
        <w:rPr>
          <w:lang w:eastAsia="zh-CN"/>
        </w:rPr>
      </w:pPr>
    </w:p>
    <w:p w:rsidR="00A069BC" w:rsidRPr="00EE5BCC" w:rsidRDefault="00A069BC" w:rsidP="00A069BC">
      <w:pPr>
        <w:rPr>
          <w:b/>
          <w:sz w:val="21"/>
          <w:u w:val="single"/>
          <w:lang w:eastAsia="ko-KR"/>
        </w:rPr>
      </w:pPr>
      <w:r w:rsidRPr="00EE5BCC">
        <w:rPr>
          <w:b/>
          <w:sz w:val="21"/>
          <w:u w:val="single"/>
          <w:lang w:eastAsia="ko-KR"/>
        </w:rPr>
        <w:t>Issue 1-1-5: whether UE gain to PRS-RSRP measurement point for FR2 (Table B.2.1.5.3-1) needs to be defined for PC1, PC5, and PC6?</w:t>
      </w:r>
    </w:p>
    <w:p w:rsidR="00A069BC" w:rsidRPr="00EE5BCC" w:rsidRDefault="00A069BC" w:rsidP="00A069BC">
      <w:pPr>
        <w:pStyle w:val="aff5"/>
        <w:numPr>
          <w:ilvl w:val="0"/>
          <w:numId w:val="8"/>
        </w:numPr>
        <w:ind w:left="720"/>
      </w:pPr>
      <w:r w:rsidRPr="00EE5BCC">
        <w:t>Proposals</w:t>
      </w:r>
    </w:p>
    <w:p w:rsidR="00A069BC" w:rsidRPr="00EE5BCC" w:rsidRDefault="00A069BC" w:rsidP="00A069BC">
      <w:pPr>
        <w:pStyle w:val="aff5"/>
        <w:numPr>
          <w:ilvl w:val="1"/>
          <w:numId w:val="8"/>
        </w:numPr>
        <w:ind w:left="1440"/>
      </w:pPr>
      <w:r w:rsidRPr="00EE5BCC">
        <w:rPr>
          <w:rFonts w:hint="eastAsia"/>
        </w:rPr>
        <w:t>Proposal</w:t>
      </w:r>
      <w:r w:rsidRPr="00EE5BCC">
        <w:t xml:space="preserve"> 1: (Samsung)</w:t>
      </w:r>
    </w:p>
    <w:p w:rsidR="00A069BC" w:rsidRPr="00EE5BCC" w:rsidRDefault="00A069BC" w:rsidP="00A069BC">
      <w:pPr>
        <w:pStyle w:val="aff5"/>
        <w:spacing w:beforeLines="50" w:before="120" w:afterLines="50" w:line="300" w:lineRule="auto"/>
        <w:ind w:left="936"/>
      </w:pPr>
      <w:r w:rsidRPr="00EE5BCC">
        <w:t>There is no need to define G gain in Clause 2.1.6 Gain to PRS-RSRP measurement point for FR2 for PC6</w:t>
      </w:r>
    </w:p>
    <w:p w:rsidR="00A069BC" w:rsidRPr="00EE5BCC" w:rsidRDefault="00A069BC" w:rsidP="00A069BC">
      <w:pPr>
        <w:pStyle w:val="aff5"/>
        <w:spacing w:beforeLines="50" w:before="120" w:afterLines="50" w:line="300" w:lineRule="auto"/>
        <w:ind w:left="936"/>
      </w:pPr>
      <w:r w:rsidRPr="00EE5BCC">
        <w:t>For the UE gain to PRS-RSRP measurement point for FR2 for PC1/PC5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72"/>
        <w:gridCol w:w="1375"/>
        <w:gridCol w:w="1371"/>
        <w:gridCol w:w="1375"/>
        <w:gridCol w:w="1345"/>
        <w:gridCol w:w="1375"/>
      </w:tblGrid>
      <w:tr w:rsidR="00A069BC" w:rsidRPr="0015322B" w:rsidTr="00BB4A79">
        <w:trPr>
          <w:jc w:val="center"/>
        </w:trPr>
        <w:tc>
          <w:tcPr>
            <w:tcW w:w="1416" w:type="dxa"/>
            <w:shd w:val="clear" w:color="auto" w:fill="auto"/>
            <w:vAlign w:val="center"/>
          </w:tcPr>
          <w:p w:rsidR="00A069BC" w:rsidRPr="0015322B" w:rsidRDefault="00A069BC" w:rsidP="00BB4A79">
            <w:pPr>
              <w:pStyle w:val="TAH"/>
              <w:rPr>
                <w:rFonts w:ascii="Times New Roman" w:hAnsi="Times New Roman"/>
                <w:sz w:val="20"/>
              </w:rPr>
            </w:pPr>
          </w:p>
        </w:tc>
        <w:tc>
          <w:tcPr>
            <w:tcW w:w="1372" w:type="dxa"/>
          </w:tcPr>
          <w:p w:rsidR="00A069BC" w:rsidRPr="0015322B" w:rsidRDefault="00A069BC" w:rsidP="00BB4A79">
            <w:pPr>
              <w:pStyle w:val="TAH"/>
              <w:rPr>
                <w:rFonts w:ascii="Times New Roman" w:hAnsi="Times New Roman"/>
                <w:sz w:val="20"/>
              </w:rPr>
            </w:pPr>
          </w:p>
        </w:tc>
        <w:tc>
          <w:tcPr>
            <w:tcW w:w="6841" w:type="dxa"/>
            <w:gridSpan w:val="5"/>
            <w:vAlign w:val="center"/>
          </w:tcPr>
          <w:p w:rsidR="00A069BC" w:rsidRPr="0015322B" w:rsidRDefault="00A069BC" w:rsidP="00BB4A79">
            <w:pPr>
              <w:pStyle w:val="TAH"/>
              <w:rPr>
                <w:rFonts w:ascii="Times New Roman" w:hAnsi="Times New Roman"/>
                <w:b w:val="0"/>
                <w:bCs/>
                <w:sz w:val="20"/>
              </w:rPr>
            </w:pPr>
            <w:r w:rsidRPr="0015322B">
              <w:rPr>
                <w:rFonts w:ascii="Times New Roman" w:hAnsi="Times New Roman"/>
                <w:b w:val="0"/>
                <w:bCs/>
                <w:sz w:val="20"/>
              </w:rPr>
              <w:t>UE Power class</w:t>
            </w:r>
          </w:p>
        </w:tc>
      </w:tr>
      <w:tr w:rsidR="00A069BC" w:rsidRPr="0015322B" w:rsidTr="00BB4A79">
        <w:trPr>
          <w:jc w:val="center"/>
        </w:trPr>
        <w:tc>
          <w:tcPr>
            <w:tcW w:w="1416" w:type="dxa"/>
            <w:shd w:val="clear" w:color="auto" w:fill="auto"/>
            <w:vAlign w:val="center"/>
          </w:tcPr>
          <w:p w:rsidR="00A069BC" w:rsidRPr="0015322B" w:rsidRDefault="00A069BC" w:rsidP="00BB4A79">
            <w:pPr>
              <w:pStyle w:val="TAH"/>
              <w:rPr>
                <w:rFonts w:ascii="Times New Roman" w:eastAsia="Calibri" w:hAnsi="Times New Roman"/>
                <w:sz w:val="20"/>
              </w:rPr>
            </w:pPr>
          </w:p>
        </w:tc>
        <w:tc>
          <w:tcPr>
            <w:tcW w:w="1372" w:type="dxa"/>
          </w:tcPr>
          <w:p w:rsidR="00A069BC" w:rsidRPr="0015322B" w:rsidRDefault="00A069BC" w:rsidP="00BB4A79">
            <w:pPr>
              <w:pStyle w:val="TAH"/>
              <w:rPr>
                <w:rFonts w:ascii="Times New Roman" w:hAnsi="Times New Roman"/>
                <w:sz w:val="20"/>
              </w:rPr>
            </w:pPr>
            <w:r w:rsidRPr="0015322B">
              <w:rPr>
                <w:rFonts w:ascii="Times New Roman" w:hAnsi="Times New Roman"/>
                <w:sz w:val="20"/>
              </w:rPr>
              <w:t>1</w:t>
            </w:r>
          </w:p>
        </w:tc>
        <w:tc>
          <w:tcPr>
            <w:tcW w:w="1375" w:type="dxa"/>
            <w:shd w:val="clear" w:color="auto" w:fill="auto"/>
          </w:tcPr>
          <w:p w:rsidR="00A069BC" w:rsidRPr="0015322B" w:rsidRDefault="00A069BC" w:rsidP="00BB4A79">
            <w:pPr>
              <w:pStyle w:val="TAH"/>
              <w:rPr>
                <w:rFonts w:ascii="Times New Roman" w:eastAsia="Calibri" w:hAnsi="Times New Roman"/>
                <w:sz w:val="20"/>
              </w:rPr>
            </w:pPr>
            <w:r w:rsidRPr="0015322B">
              <w:rPr>
                <w:rFonts w:ascii="Times New Roman" w:hAnsi="Times New Roman"/>
                <w:sz w:val="20"/>
              </w:rPr>
              <w:t>2</w:t>
            </w:r>
          </w:p>
        </w:tc>
        <w:tc>
          <w:tcPr>
            <w:tcW w:w="1371" w:type="dxa"/>
            <w:shd w:val="clear" w:color="auto" w:fill="auto"/>
          </w:tcPr>
          <w:p w:rsidR="00A069BC" w:rsidRPr="0015322B" w:rsidRDefault="00A069BC" w:rsidP="00BB4A79">
            <w:pPr>
              <w:pStyle w:val="TAH"/>
              <w:rPr>
                <w:rFonts w:ascii="Times New Roman" w:eastAsia="Calibri" w:hAnsi="Times New Roman"/>
                <w:sz w:val="20"/>
              </w:rPr>
            </w:pPr>
            <w:r w:rsidRPr="0015322B">
              <w:rPr>
                <w:rFonts w:ascii="Times New Roman" w:hAnsi="Times New Roman"/>
                <w:sz w:val="20"/>
              </w:rPr>
              <w:t>3</w:t>
            </w:r>
          </w:p>
        </w:tc>
        <w:tc>
          <w:tcPr>
            <w:tcW w:w="1375" w:type="dxa"/>
            <w:shd w:val="clear" w:color="auto" w:fill="auto"/>
          </w:tcPr>
          <w:p w:rsidR="00A069BC" w:rsidRPr="0015322B" w:rsidRDefault="00A069BC" w:rsidP="00BB4A79">
            <w:pPr>
              <w:pStyle w:val="TAH"/>
              <w:rPr>
                <w:rFonts w:ascii="Times New Roman" w:eastAsia="Calibri" w:hAnsi="Times New Roman"/>
                <w:sz w:val="20"/>
              </w:rPr>
            </w:pPr>
            <w:r w:rsidRPr="0015322B">
              <w:rPr>
                <w:rFonts w:ascii="Times New Roman" w:hAnsi="Times New Roman"/>
                <w:sz w:val="20"/>
              </w:rPr>
              <w:t>4</w:t>
            </w:r>
          </w:p>
        </w:tc>
        <w:tc>
          <w:tcPr>
            <w:tcW w:w="1345" w:type="dxa"/>
          </w:tcPr>
          <w:p w:rsidR="00A069BC" w:rsidRPr="0015322B" w:rsidRDefault="00A069BC" w:rsidP="00BB4A79">
            <w:pPr>
              <w:pStyle w:val="TAH"/>
              <w:rPr>
                <w:rFonts w:ascii="Times New Roman" w:hAnsi="Times New Roman"/>
                <w:sz w:val="20"/>
                <w:lang w:eastAsia="zh-CN"/>
              </w:rPr>
            </w:pPr>
            <w:r w:rsidRPr="0015322B">
              <w:rPr>
                <w:rFonts w:ascii="Times New Roman" w:hAnsi="Times New Roman"/>
                <w:sz w:val="20"/>
                <w:lang w:eastAsia="zh-CN"/>
              </w:rPr>
              <w:t>5</w:t>
            </w:r>
          </w:p>
        </w:tc>
        <w:tc>
          <w:tcPr>
            <w:tcW w:w="1375" w:type="dxa"/>
          </w:tcPr>
          <w:p w:rsidR="00A069BC" w:rsidRPr="0015322B" w:rsidRDefault="00A069BC" w:rsidP="00BB4A79">
            <w:pPr>
              <w:pStyle w:val="TAH"/>
              <w:rPr>
                <w:rFonts w:ascii="Times New Roman" w:hAnsi="Times New Roman"/>
                <w:sz w:val="20"/>
              </w:rPr>
            </w:pPr>
            <w:r w:rsidRPr="0015322B">
              <w:rPr>
                <w:rFonts w:ascii="Times New Roman" w:hAnsi="Times New Roman"/>
                <w:sz w:val="20"/>
              </w:rPr>
              <w:t>7</w:t>
            </w:r>
          </w:p>
        </w:tc>
      </w:tr>
      <w:tr w:rsidR="00A069BC" w:rsidRPr="0015322B" w:rsidTr="00BB4A79">
        <w:trPr>
          <w:jc w:val="center"/>
        </w:trPr>
        <w:tc>
          <w:tcPr>
            <w:tcW w:w="1416" w:type="dxa"/>
            <w:shd w:val="clear" w:color="auto" w:fill="auto"/>
            <w:vAlign w:val="bottom"/>
          </w:tcPr>
          <w:p w:rsidR="00A069BC" w:rsidRPr="0015322B" w:rsidRDefault="00A069BC" w:rsidP="00BB4A79">
            <w:pPr>
              <w:pStyle w:val="TAC"/>
              <w:rPr>
                <w:rFonts w:ascii="Times New Roman" w:hAnsi="Times New Roman"/>
                <w:sz w:val="20"/>
              </w:rPr>
            </w:pPr>
            <w:r w:rsidRPr="0015322B">
              <w:rPr>
                <w:rFonts w:ascii="Times New Roman" w:hAnsi="Times New Roman"/>
                <w:sz w:val="20"/>
              </w:rPr>
              <w:t>Minimum, dBi</w:t>
            </w:r>
          </w:p>
        </w:tc>
        <w:tc>
          <w:tcPr>
            <w:tcW w:w="1372" w:type="dxa"/>
            <w:vAlign w:val="bottom"/>
          </w:tcPr>
          <w:p w:rsidR="00A069BC" w:rsidRPr="0015322B" w:rsidRDefault="00A069BC" w:rsidP="00BB4A79">
            <w:pPr>
              <w:pStyle w:val="TAC"/>
              <w:rPr>
                <w:rFonts w:ascii="Times New Roman" w:hAnsi="Times New Roman"/>
                <w:sz w:val="20"/>
              </w:rPr>
            </w:pPr>
            <w:r w:rsidRPr="0015322B">
              <w:rPr>
                <w:rFonts w:ascii="Times New Roman" w:hAnsi="Times New Roman"/>
                <w:sz w:val="20"/>
              </w:rPr>
              <w:t>-22</w:t>
            </w:r>
          </w:p>
        </w:tc>
        <w:tc>
          <w:tcPr>
            <w:tcW w:w="1375" w:type="dxa"/>
            <w:shd w:val="clear" w:color="auto" w:fill="auto"/>
            <w:vAlign w:val="bottom"/>
          </w:tcPr>
          <w:p w:rsidR="00A069BC" w:rsidRPr="0015322B" w:rsidRDefault="00A069BC" w:rsidP="00BB4A79">
            <w:pPr>
              <w:pStyle w:val="TAC"/>
              <w:rPr>
                <w:rFonts w:ascii="Times New Roman" w:hAnsi="Times New Roman"/>
                <w:sz w:val="20"/>
              </w:rPr>
            </w:pPr>
            <w:r w:rsidRPr="0015322B">
              <w:rPr>
                <w:rFonts w:ascii="Times New Roman" w:hAnsi="Times New Roman"/>
                <w:sz w:val="20"/>
              </w:rPr>
              <w:t>FFS</w:t>
            </w:r>
          </w:p>
        </w:tc>
        <w:tc>
          <w:tcPr>
            <w:tcW w:w="1371" w:type="dxa"/>
            <w:tcBorders>
              <w:top w:val="single" w:sz="4" w:space="0" w:color="auto"/>
              <w:left w:val="single" w:sz="4" w:space="0" w:color="auto"/>
              <w:bottom w:val="single" w:sz="4" w:space="0" w:color="auto"/>
              <w:right w:val="single" w:sz="4" w:space="0" w:color="auto"/>
            </w:tcBorders>
            <w:vAlign w:val="bottom"/>
          </w:tcPr>
          <w:p w:rsidR="00A069BC" w:rsidRPr="0015322B" w:rsidRDefault="00A069BC" w:rsidP="00BB4A79">
            <w:pPr>
              <w:pStyle w:val="TAC"/>
              <w:rPr>
                <w:rFonts w:ascii="Times New Roman" w:hAnsi="Times New Roman"/>
                <w:sz w:val="20"/>
              </w:rPr>
            </w:pPr>
            <w:r w:rsidRPr="0015322B">
              <w:rPr>
                <w:rFonts w:ascii="Times New Roman" w:hAnsi="Times New Roman"/>
                <w:sz w:val="20"/>
              </w:rPr>
              <w:t>-10</w:t>
            </w:r>
          </w:p>
        </w:tc>
        <w:tc>
          <w:tcPr>
            <w:tcW w:w="1375" w:type="dxa"/>
            <w:shd w:val="clear" w:color="auto" w:fill="auto"/>
            <w:vAlign w:val="bottom"/>
          </w:tcPr>
          <w:p w:rsidR="00A069BC" w:rsidRPr="0015322B" w:rsidRDefault="00A069BC" w:rsidP="00BB4A79">
            <w:pPr>
              <w:pStyle w:val="TAC"/>
              <w:rPr>
                <w:rFonts w:ascii="Times New Roman" w:hAnsi="Times New Roman"/>
                <w:sz w:val="20"/>
              </w:rPr>
            </w:pPr>
            <w:r w:rsidRPr="0015322B">
              <w:rPr>
                <w:rFonts w:ascii="Times New Roman" w:hAnsi="Times New Roman"/>
                <w:sz w:val="20"/>
              </w:rPr>
              <w:t>FFS</w:t>
            </w:r>
          </w:p>
        </w:tc>
        <w:tc>
          <w:tcPr>
            <w:tcW w:w="1345" w:type="dxa"/>
            <w:vAlign w:val="bottom"/>
          </w:tcPr>
          <w:p w:rsidR="00A069BC" w:rsidRPr="0015322B" w:rsidRDefault="00A069BC" w:rsidP="00BB4A79">
            <w:pPr>
              <w:pStyle w:val="TAC"/>
              <w:rPr>
                <w:rFonts w:ascii="Times New Roman" w:hAnsi="Times New Roman"/>
                <w:sz w:val="20"/>
              </w:rPr>
            </w:pPr>
            <w:r w:rsidRPr="0015322B">
              <w:rPr>
                <w:rFonts w:ascii="Times New Roman" w:eastAsia="Calibri" w:hAnsi="Times New Roman"/>
                <w:sz w:val="20"/>
              </w:rPr>
              <w:t>-22</w:t>
            </w:r>
          </w:p>
        </w:tc>
        <w:tc>
          <w:tcPr>
            <w:tcW w:w="1375" w:type="dxa"/>
            <w:vAlign w:val="bottom"/>
          </w:tcPr>
          <w:p w:rsidR="00A069BC" w:rsidRPr="0015322B" w:rsidRDefault="00A069BC" w:rsidP="00BB4A79">
            <w:pPr>
              <w:pStyle w:val="TAC"/>
              <w:rPr>
                <w:rFonts w:ascii="Times New Roman" w:hAnsi="Times New Roman"/>
                <w:sz w:val="20"/>
              </w:rPr>
            </w:pPr>
            <w:r w:rsidRPr="0015322B">
              <w:rPr>
                <w:rFonts w:ascii="Times New Roman" w:hAnsi="Times New Roman"/>
                <w:sz w:val="20"/>
              </w:rPr>
              <w:t>FFS</w:t>
            </w:r>
          </w:p>
        </w:tc>
      </w:tr>
      <w:tr w:rsidR="00A069BC" w:rsidRPr="0015322B" w:rsidTr="00BB4A79">
        <w:trPr>
          <w:jc w:val="center"/>
        </w:trPr>
        <w:tc>
          <w:tcPr>
            <w:tcW w:w="1416" w:type="dxa"/>
            <w:shd w:val="clear" w:color="auto" w:fill="auto"/>
            <w:vAlign w:val="bottom"/>
          </w:tcPr>
          <w:p w:rsidR="00A069BC" w:rsidRPr="0015322B" w:rsidRDefault="00A069BC" w:rsidP="00BB4A79">
            <w:pPr>
              <w:pStyle w:val="TAC"/>
              <w:rPr>
                <w:rFonts w:ascii="Times New Roman" w:hAnsi="Times New Roman"/>
                <w:sz w:val="20"/>
              </w:rPr>
            </w:pPr>
            <w:r w:rsidRPr="0015322B">
              <w:rPr>
                <w:rFonts w:ascii="Times New Roman" w:hAnsi="Times New Roman"/>
                <w:sz w:val="20"/>
              </w:rPr>
              <w:t>Maximum, dBi</w:t>
            </w:r>
          </w:p>
        </w:tc>
        <w:tc>
          <w:tcPr>
            <w:tcW w:w="1372" w:type="dxa"/>
            <w:vAlign w:val="bottom"/>
          </w:tcPr>
          <w:p w:rsidR="00A069BC" w:rsidRPr="0015322B" w:rsidRDefault="00A069BC" w:rsidP="00BB4A79">
            <w:pPr>
              <w:pStyle w:val="TAC"/>
              <w:rPr>
                <w:rFonts w:ascii="Times New Roman" w:hAnsi="Times New Roman"/>
                <w:sz w:val="20"/>
              </w:rPr>
            </w:pPr>
            <w:r w:rsidRPr="0015322B">
              <w:rPr>
                <w:rFonts w:ascii="Times New Roman" w:hAnsi="Times New Roman"/>
                <w:sz w:val="20"/>
              </w:rPr>
              <w:t>+26</w:t>
            </w:r>
          </w:p>
        </w:tc>
        <w:tc>
          <w:tcPr>
            <w:tcW w:w="1375" w:type="dxa"/>
            <w:shd w:val="clear" w:color="auto" w:fill="auto"/>
            <w:vAlign w:val="bottom"/>
          </w:tcPr>
          <w:p w:rsidR="00A069BC" w:rsidRPr="0015322B" w:rsidRDefault="00A069BC" w:rsidP="00BB4A79">
            <w:pPr>
              <w:pStyle w:val="TAC"/>
              <w:rPr>
                <w:rFonts w:ascii="Times New Roman" w:hAnsi="Times New Roman"/>
                <w:sz w:val="20"/>
              </w:rPr>
            </w:pPr>
            <w:r w:rsidRPr="0015322B">
              <w:rPr>
                <w:rFonts w:ascii="Times New Roman" w:hAnsi="Times New Roman"/>
                <w:sz w:val="20"/>
              </w:rPr>
              <w:t>FFS</w:t>
            </w:r>
          </w:p>
        </w:tc>
        <w:tc>
          <w:tcPr>
            <w:tcW w:w="1371" w:type="dxa"/>
            <w:tcBorders>
              <w:top w:val="single" w:sz="4" w:space="0" w:color="auto"/>
              <w:left w:val="single" w:sz="4" w:space="0" w:color="auto"/>
              <w:bottom w:val="single" w:sz="4" w:space="0" w:color="auto"/>
              <w:right w:val="single" w:sz="4" w:space="0" w:color="auto"/>
            </w:tcBorders>
            <w:vAlign w:val="bottom"/>
          </w:tcPr>
          <w:p w:rsidR="00A069BC" w:rsidRPr="0015322B" w:rsidRDefault="00A069BC" w:rsidP="00BB4A79">
            <w:pPr>
              <w:pStyle w:val="TAC"/>
              <w:rPr>
                <w:rFonts w:ascii="Times New Roman" w:hAnsi="Times New Roman"/>
                <w:sz w:val="20"/>
              </w:rPr>
            </w:pPr>
            <w:r w:rsidRPr="0015322B">
              <w:rPr>
                <w:rFonts w:ascii="Times New Roman" w:hAnsi="Times New Roman"/>
                <w:sz w:val="20"/>
              </w:rPr>
              <w:t>+20</w:t>
            </w:r>
          </w:p>
        </w:tc>
        <w:tc>
          <w:tcPr>
            <w:tcW w:w="1375" w:type="dxa"/>
            <w:shd w:val="clear" w:color="auto" w:fill="auto"/>
            <w:vAlign w:val="bottom"/>
          </w:tcPr>
          <w:p w:rsidR="00A069BC" w:rsidRPr="0015322B" w:rsidRDefault="00A069BC" w:rsidP="00BB4A79">
            <w:pPr>
              <w:pStyle w:val="TAC"/>
              <w:rPr>
                <w:rFonts w:ascii="Times New Roman" w:hAnsi="Times New Roman"/>
                <w:sz w:val="20"/>
              </w:rPr>
            </w:pPr>
            <w:r w:rsidRPr="0015322B">
              <w:rPr>
                <w:rFonts w:ascii="Times New Roman" w:hAnsi="Times New Roman"/>
                <w:sz w:val="20"/>
              </w:rPr>
              <w:t>FFS</w:t>
            </w:r>
          </w:p>
        </w:tc>
        <w:tc>
          <w:tcPr>
            <w:tcW w:w="1345" w:type="dxa"/>
            <w:vAlign w:val="bottom"/>
          </w:tcPr>
          <w:p w:rsidR="00A069BC" w:rsidRPr="0015322B" w:rsidRDefault="00A069BC" w:rsidP="00BB4A79">
            <w:pPr>
              <w:pStyle w:val="TAC"/>
              <w:rPr>
                <w:rFonts w:ascii="Times New Roman" w:hAnsi="Times New Roman"/>
                <w:sz w:val="20"/>
                <w:lang w:eastAsia="zh-CN"/>
              </w:rPr>
            </w:pPr>
            <w:r w:rsidRPr="0015322B">
              <w:rPr>
                <w:rFonts w:ascii="Times New Roman" w:hAnsi="Times New Roman"/>
                <w:sz w:val="20"/>
                <w:lang w:eastAsia="zh-CN"/>
              </w:rPr>
              <w:t>+24</w:t>
            </w:r>
          </w:p>
        </w:tc>
        <w:tc>
          <w:tcPr>
            <w:tcW w:w="1375" w:type="dxa"/>
            <w:vAlign w:val="bottom"/>
          </w:tcPr>
          <w:p w:rsidR="00A069BC" w:rsidRPr="0015322B" w:rsidRDefault="00A069BC" w:rsidP="00BB4A79">
            <w:pPr>
              <w:pStyle w:val="TAC"/>
              <w:rPr>
                <w:rFonts w:ascii="Times New Roman" w:hAnsi="Times New Roman"/>
                <w:sz w:val="20"/>
              </w:rPr>
            </w:pPr>
            <w:r w:rsidRPr="0015322B">
              <w:rPr>
                <w:rFonts w:ascii="Times New Roman" w:hAnsi="Times New Roman"/>
                <w:sz w:val="20"/>
              </w:rPr>
              <w:t>FFS</w:t>
            </w:r>
          </w:p>
        </w:tc>
      </w:tr>
    </w:tbl>
    <w:p w:rsidR="00A069BC" w:rsidRDefault="00A069BC" w:rsidP="00A069BC">
      <w:pPr>
        <w:pStyle w:val="aff5"/>
        <w:ind w:left="1440"/>
      </w:pPr>
    </w:p>
    <w:p w:rsidR="00A069BC" w:rsidRPr="00EE5BCC" w:rsidRDefault="00A069BC" w:rsidP="00A069BC">
      <w:pPr>
        <w:pStyle w:val="aff5"/>
        <w:numPr>
          <w:ilvl w:val="1"/>
          <w:numId w:val="8"/>
        </w:numPr>
        <w:ind w:left="1440"/>
      </w:pPr>
      <w:r w:rsidRPr="007C04EC">
        <w:rPr>
          <w:rFonts w:hint="eastAsia"/>
        </w:rPr>
        <w:t>P</w:t>
      </w:r>
      <w:r w:rsidRPr="00EE5BCC">
        <w:rPr>
          <w:rFonts w:hint="eastAsia"/>
        </w:rPr>
        <w:t>roposal</w:t>
      </w:r>
      <w:r w:rsidRPr="00EE5BCC">
        <w:t xml:space="preserve"> 2: (</w:t>
      </w:r>
      <w:r w:rsidRPr="00EE5BCC">
        <w:rPr>
          <w:rFonts w:hint="eastAsia"/>
        </w:rPr>
        <w:t>Nokia</w:t>
      </w:r>
      <w:r w:rsidRPr="00EE5BCC">
        <w:t>)</w:t>
      </w:r>
    </w:p>
    <w:p w:rsidR="00A069BC" w:rsidRPr="00EE5BCC" w:rsidRDefault="00A069BC" w:rsidP="00A069BC">
      <w:pPr>
        <w:pStyle w:val="aff5"/>
        <w:spacing w:beforeLines="50" w:before="120" w:afterLines="50" w:line="300" w:lineRule="auto"/>
        <w:ind w:left="936"/>
      </w:pPr>
      <w:r w:rsidRPr="00EE5BCC">
        <w:t>RAN4 not to define UE gain to PRS-RSRP measurement point for FR2 (Clause B.2.1.6) for PC1, PC5, and PC6, unless the need for those is explicitly justified.</w:t>
      </w:r>
    </w:p>
    <w:p w:rsidR="00A069BC" w:rsidRPr="00EE5BCC" w:rsidRDefault="00A069BC" w:rsidP="00A069BC">
      <w:pPr>
        <w:pStyle w:val="aff5"/>
        <w:numPr>
          <w:ilvl w:val="0"/>
          <w:numId w:val="8"/>
        </w:numPr>
        <w:ind w:left="720"/>
      </w:pPr>
      <w:r w:rsidRPr="00EE5BCC">
        <w:t>Recommended WF</w:t>
      </w:r>
    </w:p>
    <w:p w:rsidR="00A069BC" w:rsidRPr="00EE5BCC" w:rsidRDefault="00A069BC" w:rsidP="00A069BC">
      <w:pPr>
        <w:pStyle w:val="aff5"/>
        <w:numPr>
          <w:ilvl w:val="1"/>
          <w:numId w:val="8"/>
        </w:numPr>
        <w:ind w:left="1440"/>
      </w:pPr>
    </w:p>
    <w:p w:rsidR="00A069BC" w:rsidRPr="00EE5BCC" w:rsidRDefault="00A069BC" w:rsidP="00A069BC">
      <w:pPr>
        <w:rPr>
          <w:sz w:val="21"/>
          <w:lang w:eastAsia="zh-CN"/>
        </w:rPr>
      </w:pPr>
    </w:p>
    <w:p w:rsidR="00A069BC" w:rsidRPr="00EE5BCC" w:rsidRDefault="00A069BC" w:rsidP="00A069BC">
      <w:pPr>
        <w:rPr>
          <w:b/>
          <w:sz w:val="21"/>
          <w:u w:val="single"/>
          <w:lang w:eastAsia="ko-KR"/>
        </w:rPr>
      </w:pPr>
      <w:r w:rsidRPr="00EE5BCC">
        <w:rPr>
          <w:b/>
          <w:sz w:val="21"/>
          <w:u w:val="single"/>
          <w:lang w:eastAsia="ko-KR"/>
        </w:rPr>
        <w:t>Issue 1-1-6: Minimum SSB_RP for intra-frequency measurements in FR2</w:t>
      </w:r>
    </w:p>
    <w:p w:rsidR="00A069BC" w:rsidRPr="008A17AD" w:rsidRDefault="00A069BC" w:rsidP="00A069BC">
      <w:pPr>
        <w:rPr>
          <w:highlight w:val="green"/>
        </w:rPr>
      </w:pPr>
      <w:r w:rsidRPr="008A17AD">
        <w:rPr>
          <w:highlight w:val="green"/>
        </w:rPr>
        <w:t>Agreement</w:t>
      </w:r>
    </w:p>
    <w:p w:rsidR="00A069BC" w:rsidRPr="006C53D9" w:rsidRDefault="00A069BC" w:rsidP="00A069BC">
      <w:pPr>
        <w:pStyle w:val="TH"/>
      </w:pPr>
      <w:r w:rsidRPr="006C53D9">
        <w:t>Table B.2.2-2: Conditions for intra-frequency measurements in FR2</w:t>
      </w: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968"/>
        <w:gridCol w:w="1037"/>
        <w:gridCol w:w="1031"/>
        <w:gridCol w:w="772"/>
        <w:gridCol w:w="772"/>
        <w:gridCol w:w="1077"/>
        <w:gridCol w:w="1106"/>
        <w:gridCol w:w="1141"/>
        <w:gridCol w:w="971"/>
        <w:gridCol w:w="1031"/>
        <w:gridCol w:w="24"/>
      </w:tblGrid>
      <w:tr w:rsidR="00A069BC" w:rsidRPr="005A2E40" w:rsidTr="00BB4A79">
        <w:trPr>
          <w:gridAfter w:val="1"/>
          <w:wAfter w:w="19" w:type="dxa"/>
          <w:trHeight w:val="105"/>
          <w:jc w:val="center"/>
        </w:trPr>
        <w:tc>
          <w:tcPr>
            <w:tcW w:w="1161" w:type="dxa"/>
            <w:tcBorders>
              <w:bottom w:val="nil"/>
            </w:tcBorders>
            <w:shd w:val="clear" w:color="auto" w:fill="auto"/>
          </w:tcPr>
          <w:p w:rsidR="00A069BC" w:rsidRPr="005A2E40" w:rsidRDefault="00A069BC" w:rsidP="00BB4A79">
            <w:pPr>
              <w:pStyle w:val="TAH"/>
            </w:pPr>
            <w:r w:rsidRPr="005A2E40">
              <w:t>Parameter</w:t>
            </w:r>
          </w:p>
        </w:tc>
        <w:tc>
          <w:tcPr>
            <w:tcW w:w="968" w:type="dxa"/>
            <w:tcBorders>
              <w:bottom w:val="nil"/>
            </w:tcBorders>
            <w:shd w:val="clear" w:color="auto" w:fill="auto"/>
          </w:tcPr>
          <w:p w:rsidR="00A069BC" w:rsidRPr="005A2E40" w:rsidRDefault="00A069BC" w:rsidP="00BB4A79">
            <w:pPr>
              <w:pStyle w:val="TAH"/>
            </w:pPr>
            <w:r w:rsidRPr="005A2E40">
              <w:t>Angle of arrival</w:t>
            </w:r>
          </w:p>
        </w:tc>
        <w:tc>
          <w:tcPr>
            <w:tcW w:w="1037" w:type="dxa"/>
            <w:tcBorders>
              <w:bottom w:val="nil"/>
            </w:tcBorders>
            <w:shd w:val="clear" w:color="auto" w:fill="auto"/>
          </w:tcPr>
          <w:p w:rsidR="00A069BC" w:rsidRPr="005A2E40" w:rsidRDefault="00A069BC" w:rsidP="00BB4A79">
            <w:pPr>
              <w:pStyle w:val="TAH"/>
            </w:pPr>
            <w:r w:rsidRPr="005A2E40">
              <w:t>NR operating bands</w:t>
            </w:r>
          </w:p>
        </w:tc>
        <w:tc>
          <w:tcPr>
            <w:tcW w:w="6873" w:type="dxa"/>
            <w:gridSpan w:val="7"/>
          </w:tcPr>
          <w:p w:rsidR="00A069BC" w:rsidRPr="005A2E40" w:rsidRDefault="00A069BC" w:rsidP="00BB4A79">
            <w:pPr>
              <w:pStyle w:val="TAH"/>
            </w:pPr>
            <w:r w:rsidRPr="005A2E40">
              <w:t>Minimum SSB_RP</w:t>
            </w:r>
            <w:r w:rsidRPr="005A2E40">
              <w:rPr>
                <w:vertAlign w:val="superscript"/>
              </w:rPr>
              <w:t xml:space="preserve"> Note 2, Note 3</w:t>
            </w:r>
          </w:p>
        </w:tc>
        <w:tc>
          <w:tcPr>
            <w:tcW w:w="1032" w:type="dxa"/>
            <w:tcBorders>
              <w:bottom w:val="single" w:sz="4" w:space="0" w:color="auto"/>
            </w:tcBorders>
            <w:shd w:val="clear" w:color="auto" w:fill="auto"/>
          </w:tcPr>
          <w:p w:rsidR="00A069BC" w:rsidRPr="005A2E40" w:rsidRDefault="00A069BC" w:rsidP="00BB4A79">
            <w:pPr>
              <w:pStyle w:val="TAH"/>
            </w:pPr>
            <w:r w:rsidRPr="005A2E40">
              <w:t>SSB Ês/Iot</w:t>
            </w:r>
          </w:p>
        </w:tc>
      </w:tr>
      <w:tr w:rsidR="00A069BC" w:rsidRPr="005A2E40" w:rsidTr="00BB4A79">
        <w:trPr>
          <w:gridAfter w:val="1"/>
          <w:wAfter w:w="19" w:type="dxa"/>
          <w:trHeight w:val="105"/>
          <w:jc w:val="center"/>
        </w:trPr>
        <w:tc>
          <w:tcPr>
            <w:tcW w:w="1161" w:type="dxa"/>
            <w:tcBorders>
              <w:top w:val="nil"/>
              <w:bottom w:val="nil"/>
            </w:tcBorders>
            <w:shd w:val="clear" w:color="auto" w:fill="auto"/>
          </w:tcPr>
          <w:p w:rsidR="00A069BC" w:rsidRPr="005A2E40" w:rsidRDefault="00A069BC" w:rsidP="00BB4A79">
            <w:pPr>
              <w:pStyle w:val="TAH"/>
            </w:pPr>
          </w:p>
        </w:tc>
        <w:tc>
          <w:tcPr>
            <w:tcW w:w="968" w:type="dxa"/>
            <w:tcBorders>
              <w:top w:val="nil"/>
              <w:bottom w:val="nil"/>
            </w:tcBorders>
            <w:shd w:val="clear" w:color="auto" w:fill="auto"/>
          </w:tcPr>
          <w:p w:rsidR="00A069BC" w:rsidRPr="005A2E40" w:rsidRDefault="00A069BC" w:rsidP="00BB4A79">
            <w:pPr>
              <w:pStyle w:val="TAH"/>
            </w:pPr>
          </w:p>
        </w:tc>
        <w:tc>
          <w:tcPr>
            <w:tcW w:w="1037" w:type="dxa"/>
            <w:tcBorders>
              <w:top w:val="nil"/>
              <w:bottom w:val="nil"/>
            </w:tcBorders>
            <w:shd w:val="clear" w:color="auto" w:fill="auto"/>
          </w:tcPr>
          <w:p w:rsidR="00A069BC" w:rsidRPr="005A2E40" w:rsidRDefault="00A069BC" w:rsidP="00BB4A79">
            <w:pPr>
              <w:pStyle w:val="TAH"/>
            </w:pPr>
          </w:p>
        </w:tc>
        <w:tc>
          <w:tcPr>
            <w:tcW w:w="6873" w:type="dxa"/>
            <w:gridSpan w:val="7"/>
          </w:tcPr>
          <w:p w:rsidR="00A069BC" w:rsidRPr="005A2E40" w:rsidRDefault="00A069BC" w:rsidP="00BB4A79">
            <w:pPr>
              <w:pStyle w:val="TAH"/>
            </w:pPr>
            <w:r w:rsidRPr="005A2E40">
              <w:t>dBm / SCS</w:t>
            </w:r>
            <w:r w:rsidRPr="005A2E40">
              <w:rPr>
                <w:vertAlign w:val="subscript"/>
              </w:rPr>
              <w:t>SSB</w:t>
            </w:r>
          </w:p>
        </w:tc>
        <w:tc>
          <w:tcPr>
            <w:tcW w:w="1032" w:type="dxa"/>
            <w:tcBorders>
              <w:bottom w:val="nil"/>
            </w:tcBorders>
            <w:shd w:val="clear" w:color="auto" w:fill="auto"/>
          </w:tcPr>
          <w:p w:rsidR="00A069BC" w:rsidRPr="005A2E40" w:rsidRDefault="00A069BC" w:rsidP="00BB4A79">
            <w:pPr>
              <w:pStyle w:val="TAH"/>
            </w:pPr>
            <w:r w:rsidRPr="005A2E40">
              <w:t>dB</w:t>
            </w:r>
          </w:p>
        </w:tc>
      </w:tr>
      <w:tr w:rsidR="00A069BC" w:rsidRPr="005A2E40" w:rsidTr="00BB4A79">
        <w:trPr>
          <w:gridAfter w:val="1"/>
          <w:wAfter w:w="24" w:type="dxa"/>
          <w:trHeight w:val="105"/>
          <w:jc w:val="center"/>
        </w:trPr>
        <w:tc>
          <w:tcPr>
            <w:tcW w:w="1161" w:type="dxa"/>
            <w:tcBorders>
              <w:top w:val="nil"/>
              <w:bottom w:val="nil"/>
            </w:tcBorders>
            <w:shd w:val="clear" w:color="auto" w:fill="auto"/>
          </w:tcPr>
          <w:p w:rsidR="00A069BC" w:rsidRPr="005A2E40" w:rsidRDefault="00A069BC" w:rsidP="00BB4A79">
            <w:pPr>
              <w:pStyle w:val="TAH"/>
            </w:pPr>
          </w:p>
        </w:tc>
        <w:tc>
          <w:tcPr>
            <w:tcW w:w="968" w:type="dxa"/>
            <w:tcBorders>
              <w:top w:val="nil"/>
              <w:bottom w:val="nil"/>
            </w:tcBorders>
            <w:shd w:val="clear" w:color="auto" w:fill="auto"/>
          </w:tcPr>
          <w:p w:rsidR="00A069BC" w:rsidRPr="005A2E40" w:rsidRDefault="00A069BC" w:rsidP="00BB4A79">
            <w:pPr>
              <w:pStyle w:val="TAH"/>
            </w:pPr>
          </w:p>
        </w:tc>
        <w:tc>
          <w:tcPr>
            <w:tcW w:w="1037" w:type="dxa"/>
            <w:tcBorders>
              <w:top w:val="nil"/>
              <w:bottom w:val="nil"/>
            </w:tcBorders>
            <w:shd w:val="clear" w:color="auto" w:fill="auto"/>
          </w:tcPr>
          <w:p w:rsidR="00A069BC" w:rsidRPr="005A2E40" w:rsidRDefault="00A069BC" w:rsidP="00BB4A79">
            <w:pPr>
              <w:pStyle w:val="TAH"/>
            </w:pPr>
          </w:p>
        </w:tc>
        <w:tc>
          <w:tcPr>
            <w:tcW w:w="5901" w:type="dxa"/>
            <w:gridSpan w:val="6"/>
            <w:shd w:val="clear" w:color="auto" w:fill="auto"/>
          </w:tcPr>
          <w:p w:rsidR="00A069BC" w:rsidRPr="005A2E40" w:rsidRDefault="00A069BC" w:rsidP="00BB4A79">
            <w:pPr>
              <w:pStyle w:val="TAH"/>
            </w:pPr>
            <w:r w:rsidRPr="005A2E40">
              <w:t>SCS</w:t>
            </w:r>
            <w:r w:rsidRPr="005A2E40">
              <w:rPr>
                <w:vertAlign w:val="subscript"/>
              </w:rPr>
              <w:t>SSB</w:t>
            </w:r>
            <w:r w:rsidRPr="005A2E40">
              <w:t xml:space="preserve"> = 120 kHz</w:t>
            </w:r>
          </w:p>
        </w:tc>
        <w:tc>
          <w:tcPr>
            <w:tcW w:w="967" w:type="dxa"/>
            <w:shd w:val="clear" w:color="auto" w:fill="auto"/>
          </w:tcPr>
          <w:p w:rsidR="00A069BC" w:rsidRPr="005A2E40" w:rsidRDefault="00A069BC" w:rsidP="00BB4A79">
            <w:pPr>
              <w:pStyle w:val="TAH"/>
            </w:pPr>
            <w:r w:rsidRPr="005A2E40">
              <w:t>SCS</w:t>
            </w:r>
            <w:r w:rsidRPr="005A2E40">
              <w:rPr>
                <w:vertAlign w:val="subscript"/>
              </w:rPr>
              <w:t>SSB</w:t>
            </w:r>
            <w:r w:rsidRPr="005A2E40">
              <w:t xml:space="preserve"> = 240 kHz</w:t>
            </w:r>
          </w:p>
        </w:tc>
        <w:tc>
          <w:tcPr>
            <w:tcW w:w="1032" w:type="dxa"/>
            <w:tcBorders>
              <w:top w:val="nil"/>
              <w:bottom w:val="nil"/>
            </w:tcBorders>
            <w:shd w:val="clear" w:color="auto" w:fill="auto"/>
          </w:tcPr>
          <w:p w:rsidR="00A069BC" w:rsidRPr="005A2E40" w:rsidRDefault="00A069BC" w:rsidP="00BB4A79">
            <w:pPr>
              <w:pStyle w:val="TAH"/>
            </w:pPr>
          </w:p>
        </w:tc>
      </w:tr>
      <w:tr w:rsidR="00A069BC" w:rsidRPr="005A2E40" w:rsidTr="00BB4A79">
        <w:trPr>
          <w:gridAfter w:val="1"/>
          <w:wAfter w:w="24" w:type="dxa"/>
          <w:trHeight w:val="105"/>
          <w:jc w:val="center"/>
        </w:trPr>
        <w:tc>
          <w:tcPr>
            <w:tcW w:w="1161" w:type="dxa"/>
            <w:tcBorders>
              <w:top w:val="nil"/>
              <w:bottom w:val="nil"/>
            </w:tcBorders>
            <w:shd w:val="clear" w:color="auto" w:fill="auto"/>
          </w:tcPr>
          <w:p w:rsidR="00A069BC" w:rsidRPr="005A2E40" w:rsidRDefault="00A069BC" w:rsidP="00BB4A79">
            <w:pPr>
              <w:pStyle w:val="TAH"/>
            </w:pPr>
          </w:p>
        </w:tc>
        <w:tc>
          <w:tcPr>
            <w:tcW w:w="968" w:type="dxa"/>
            <w:tcBorders>
              <w:top w:val="nil"/>
              <w:bottom w:val="nil"/>
            </w:tcBorders>
            <w:shd w:val="clear" w:color="auto" w:fill="auto"/>
          </w:tcPr>
          <w:p w:rsidR="00A069BC" w:rsidRPr="005A2E40" w:rsidRDefault="00A069BC" w:rsidP="00BB4A79">
            <w:pPr>
              <w:pStyle w:val="TAH"/>
            </w:pPr>
          </w:p>
        </w:tc>
        <w:tc>
          <w:tcPr>
            <w:tcW w:w="1037" w:type="dxa"/>
            <w:tcBorders>
              <w:top w:val="nil"/>
              <w:bottom w:val="nil"/>
            </w:tcBorders>
            <w:shd w:val="clear" w:color="auto" w:fill="auto"/>
          </w:tcPr>
          <w:p w:rsidR="00A069BC" w:rsidRPr="005A2E40" w:rsidRDefault="00A069BC" w:rsidP="00BB4A79">
            <w:pPr>
              <w:pStyle w:val="TAH"/>
            </w:pPr>
          </w:p>
        </w:tc>
        <w:tc>
          <w:tcPr>
            <w:tcW w:w="5901" w:type="dxa"/>
            <w:gridSpan w:val="6"/>
            <w:shd w:val="clear" w:color="auto" w:fill="auto"/>
          </w:tcPr>
          <w:p w:rsidR="00A069BC" w:rsidRPr="005A2E40" w:rsidRDefault="00A069BC" w:rsidP="00BB4A79">
            <w:pPr>
              <w:pStyle w:val="TAH"/>
            </w:pPr>
            <w:r w:rsidRPr="005A2E40">
              <w:t>UE Power class</w:t>
            </w:r>
          </w:p>
        </w:tc>
        <w:tc>
          <w:tcPr>
            <w:tcW w:w="967" w:type="dxa"/>
            <w:shd w:val="clear" w:color="auto" w:fill="auto"/>
          </w:tcPr>
          <w:p w:rsidR="00A069BC" w:rsidRPr="005A2E40" w:rsidRDefault="00A069BC" w:rsidP="00BB4A79">
            <w:pPr>
              <w:pStyle w:val="TAH"/>
            </w:pPr>
            <w:r w:rsidRPr="005A2E40">
              <w:t>UE Power class</w:t>
            </w:r>
          </w:p>
        </w:tc>
        <w:tc>
          <w:tcPr>
            <w:tcW w:w="1032" w:type="dxa"/>
            <w:tcBorders>
              <w:top w:val="nil"/>
              <w:bottom w:val="nil"/>
            </w:tcBorders>
            <w:shd w:val="clear" w:color="auto" w:fill="auto"/>
          </w:tcPr>
          <w:p w:rsidR="00A069BC" w:rsidRPr="005A2E40" w:rsidRDefault="00A069BC" w:rsidP="00BB4A79">
            <w:pPr>
              <w:pStyle w:val="TAH"/>
            </w:pPr>
          </w:p>
        </w:tc>
      </w:tr>
      <w:tr w:rsidR="00A069BC" w:rsidRPr="005A2E40" w:rsidTr="00BB4A79">
        <w:trPr>
          <w:gridAfter w:val="1"/>
          <w:wAfter w:w="24" w:type="dxa"/>
          <w:trHeight w:val="105"/>
          <w:jc w:val="center"/>
        </w:trPr>
        <w:tc>
          <w:tcPr>
            <w:tcW w:w="1161" w:type="dxa"/>
            <w:tcBorders>
              <w:top w:val="nil"/>
              <w:bottom w:val="single" w:sz="4" w:space="0" w:color="auto"/>
            </w:tcBorders>
            <w:shd w:val="clear" w:color="auto" w:fill="auto"/>
          </w:tcPr>
          <w:p w:rsidR="00A069BC" w:rsidRPr="005A2E40" w:rsidRDefault="00A069BC" w:rsidP="00BB4A79">
            <w:pPr>
              <w:pStyle w:val="TAH"/>
            </w:pPr>
          </w:p>
        </w:tc>
        <w:tc>
          <w:tcPr>
            <w:tcW w:w="968" w:type="dxa"/>
            <w:tcBorders>
              <w:top w:val="nil"/>
              <w:bottom w:val="single" w:sz="4" w:space="0" w:color="auto"/>
            </w:tcBorders>
            <w:shd w:val="clear" w:color="auto" w:fill="auto"/>
          </w:tcPr>
          <w:p w:rsidR="00A069BC" w:rsidRPr="005A2E40" w:rsidRDefault="00A069BC" w:rsidP="00BB4A79">
            <w:pPr>
              <w:pStyle w:val="TAH"/>
            </w:pPr>
          </w:p>
        </w:tc>
        <w:tc>
          <w:tcPr>
            <w:tcW w:w="1037" w:type="dxa"/>
            <w:tcBorders>
              <w:top w:val="nil"/>
            </w:tcBorders>
            <w:shd w:val="clear" w:color="auto" w:fill="auto"/>
          </w:tcPr>
          <w:p w:rsidR="00A069BC" w:rsidRPr="005A2E40" w:rsidRDefault="00A069BC" w:rsidP="00BB4A79">
            <w:pPr>
              <w:pStyle w:val="TAH"/>
            </w:pPr>
          </w:p>
        </w:tc>
        <w:tc>
          <w:tcPr>
            <w:tcW w:w="1031" w:type="dxa"/>
            <w:shd w:val="clear" w:color="auto" w:fill="auto"/>
          </w:tcPr>
          <w:p w:rsidR="00A069BC" w:rsidRPr="005A2E40" w:rsidRDefault="00A069BC" w:rsidP="00BB4A79">
            <w:pPr>
              <w:pStyle w:val="TAH"/>
            </w:pPr>
            <w:r w:rsidRPr="005A2E40">
              <w:t>1</w:t>
            </w:r>
          </w:p>
        </w:tc>
        <w:tc>
          <w:tcPr>
            <w:tcW w:w="772" w:type="dxa"/>
          </w:tcPr>
          <w:p w:rsidR="00A069BC" w:rsidRPr="005A2E40" w:rsidRDefault="00A069BC" w:rsidP="00BB4A79">
            <w:pPr>
              <w:pStyle w:val="TAH"/>
            </w:pPr>
            <w:r w:rsidRPr="005A2E40">
              <w:t>2</w:t>
            </w:r>
          </w:p>
        </w:tc>
        <w:tc>
          <w:tcPr>
            <w:tcW w:w="772" w:type="dxa"/>
          </w:tcPr>
          <w:p w:rsidR="00A069BC" w:rsidRPr="005A2E40" w:rsidRDefault="00A069BC" w:rsidP="00BB4A79">
            <w:pPr>
              <w:pStyle w:val="TAH"/>
            </w:pPr>
            <w:r w:rsidRPr="005A2E40">
              <w:t>3</w:t>
            </w:r>
          </w:p>
        </w:tc>
        <w:tc>
          <w:tcPr>
            <w:tcW w:w="1077" w:type="dxa"/>
          </w:tcPr>
          <w:p w:rsidR="00A069BC" w:rsidRPr="005A2E40" w:rsidRDefault="00A069BC" w:rsidP="00BB4A79">
            <w:pPr>
              <w:pStyle w:val="TAH"/>
            </w:pPr>
            <w:r w:rsidRPr="005A2E40">
              <w:t>4</w:t>
            </w:r>
          </w:p>
        </w:tc>
        <w:tc>
          <w:tcPr>
            <w:tcW w:w="1107" w:type="dxa"/>
          </w:tcPr>
          <w:p w:rsidR="00A069BC" w:rsidRPr="005A2E40" w:rsidRDefault="00A069BC" w:rsidP="00BB4A79">
            <w:pPr>
              <w:pStyle w:val="TAH"/>
            </w:pPr>
            <w:r>
              <w:t>5</w:t>
            </w:r>
          </w:p>
        </w:tc>
        <w:tc>
          <w:tcPr>
            <w:tcW w:w="1142" w:type="dxa"/>
          </w:tcPr>
          <w:p w:rsidR="00A069BC" w:rsidRPr="001C236F" w:rsidRDefault="00A069BC" w:rsidP="00BB4A79">
            <w:pPr>
              <w:pStyle w:val="TAH"/>
              <w:rPr>
                <w:color w:val="FF0000"/>
                <w:highlight w:val="green"/>
                <w:u w:val="single"/>
              </w:rPr>
            </w:pPr>
            <w:r w:rsidRPr="001C236F">
              <w:rPr>
                <w:color w:val="FF0000"/>
                <w:highlight w:val="green"/>
                <w:u w:val="single"/>
              </w:rPr>
              <w:t>6</w:t>
            </w:r>
          </w:p>
        </w:tc>
        <w:tc>
          <w:tcPr>
            <w:tcW w:w="967" w:type="dxa"/>
            <w:tcBorders>
              <w:bottom w:val="single" w:sz="4" w:space="0" w:color="auto"/>
            </w:tcBorders>
            <w:shd w:val="clear" w:color="auto" w:fill="auto"/>
          </w:tcPr>
          <w:p w:rsidR="00A069BC" w:rsidRPr="0022614B" w:rsidRDefault="00A069BC" w:rsidP="00BB4A79">
            <w:pPr>
              <w:pStyle w:val="TAH"/>
            </w:pPr>
            <w:r w:rsidRPr="005A2E40">
              <w:t>1, 2, 3, 4</w:t>
            </w:r>
            <w:r>
              <w:t>, 5</w:t>
            </w:r>
            <w:r w:rsidRPr="001C236F">
              <w:rPr>
                <w:color w:val="FF0000"/>
                <w:highlight w:val="green"/>
                <w:u w:val="single"/>
              </w:rPr>
              <w:t>, 6</w:t>
            </w:r>
          </w:p>
        </w:tc>
        <w:tc>
          <w:tcPr>
            <w:tcW w:w="1032" w:type="dxa"/>
            <w:tcBorders>
              <w:top w:val="nil"/>
              <w:bottom w:val="single" w:sz="4" w:space="0" w:color="auto"/>
            </w:tcBorders>
            <w:shd w:val="clear" w:color="auto" w:fill="auto"/>
          </w:tcPr>
          <w:p w:rsidR="00A069BC" w:rsidRPr="005A2E40" w:rsidRDefault="00A069BC" w:rsidP="00BB4A79">
            <w:pPr>
              <w:pStyle w:val="TAH"/>
            </w:pPr>
          </w:p>
        </w:tc>
      </w:tr>
      <w:tr w:rsidR="00A069BC" w:rsidRPr="005A2E40" w:rsidTr="00BB4A79">
        <w:trPr>
          <w:gridAfter w:val="1"/>
          <w:wAfter w:w="24" w:type="dxa"/>
          <w:jc w:val="center"/>
        </w:trPr>
        <w:tc>
          <w:tcPr>
            <w:tcW w:w="1161" w:type="dxa"/>
            <w:tcBorders>
              <w:bottom w:val="nil"/>
            </w:tcBorders>
            <w:shd w:val="clear" w:color="auto" w:fill="auto"/>
          </w:tcPr>
          <w:p w:rsidR="00A069BC" w:rsidRPr="005A2E40" w:rsidRDefault="00A069BC" w:rsidP="00BB4A79">
            <w:pPr>
              <w:pStyle w:val="TAC"/>
            </w:pPr>
            <w:r w:rsidRPr="005A2E40">
              <w:t>Conditions</w:t>
            </w:r>
          </w:p>
        </w:tc>
        <w:tc>
          <w:tcPr>
            <w:tcW w:w="968" w:type="dxa"/>
            <w:tcBorders>
              <w:bottom w:val="nil"/>
            </w:tcBorders>
            <w:shd w:val="clear" w:color="auto" w:fill="auto"/>
          </w:tcPr>
          <w:p w:rsidR="00A069BC" w:rsidRPr="005A2E40" w:rsidRDefault="00A069BC" w:rsidP="00BB4A79">
            <w:pPr>
              <w:pStyle w:val="TAC"/>
            </w:pPr>
            <w:r w:rsidRPr="005A2E40">
              <w:t>Rx Beam Peak</w:t>
            </w:r>
          </w:p>
        </w:tc>
        <w:tc>
          <w:tcPr>
            <w:tcW w:w="1037" w:type="dxa"/>
            <w:shd w:val="clear" w:color="auto" w:fill="auto"/>
          </w:tcPr>
          <w:p w:rsidR="00A069BC" w:rsidRPr="005A2E40" w:rsidRDefault="00A069BC" w:rsidP="00BB4A79">
            <w:pPr>
              <w:pStyle w:val="TAC"/>
              <w:rPr>
                <w:rFonts w:eastAsia="Calibri"/>
                <w:szCs w:val="22"/>
              </w:rPr>
            </w:pPr>
            <w:r w:rsidRPr="005A2E40">
              <w:rPr>
                <w:rFonts w:eastAsia="Calibri"/>
                <w:szCs w:val="22"/>
              </w:rPr>
              <w:t>n257</w:t>
            </w:r>
          </w:p>
        </w:tc>
        <w:tc>
          <w:tcPr>
            <w:tcW w:w="1031" w:type="dxa"/>
            <w:shd w:val="clear" w:color="auto" w:fill="auto"/>
          </w:tcPr>
          <w:p w:rsidR="00A069BC" w:rsidRPr="005A2E40" w:rsidRDefault="00A069BC" w:rsidP="00BB4A79">
            <w:pPr>
              <w:pStyle w:val="TAC"/>
              <w:rPr>
                <w:rFonts w:eastAsia="Yu Mincho"/>
                <w:lang w:eastAsia="ja-JP"/>
              </w:rPr>
            </w:pPr>
            <w:r w:rsidRPr="005A2E40">
              <w:rPr>
                <w:rFonts w:eastAsia="Yu Mincho" w:cs="Arial"/>
                <w:lang w:eastAsia="ja-JP"/>
              </w:rPr>
              <w:t>-128.3+Y</w:t>
            </w:r>
            <w:r w:rsidRPr="005A2E40">
              <w:rPr>
                <w:rFonts w:eastAsia="Yu Mincho" w:cs="Arial"/>
                <w:vertAlign w:val="subscript"/>
                <w:lang w:eastAsia="ja-JP"/>
              </w:rPr>
              <w:t>1</w:t>
            </w:r>
          </w:p>
        </w:tc>
        <w:tc>
          <w:tcPr>
            <w:tcW w:w="772" w:type="dxa"/>
          </w:tcPr>
          <w:p w:rsidR="00A069BC" w:rsidRPr="005A2E40" w:rsidRDefault="00A069BC" w:rsidP="00BB4A79">
            <w:pPr>
              <w:pStyle w:val="TAC"/>
              <w:rPr>
                <w:rFonts w:eastAsia="Yu Mincho"/>
                <w:lang w:eastAsia="ja-JP"/>
              </w:rPr>
            </w:pPr>
            <w:r w:rsidRPr="005A2E40">
              <w:rPr>
                <w:rFonts w:cs="Arial"/>
              </w:rPr>
              <w:t>-113.8</w:t>
            </w:r>
          </w:p>
        </w:tc>
        <w:tc>
          <w:tcPr>
            <w:tcW w:w="772" w:type="dxa"/>
          </w:tcPr>
          <w:p w:rsidR="00A069BC" w:rsidRPr="005A2E40" w:rsidRDefault="00A069BC" w:rsidP="00BB4A79">
            <w:pPr>
              <w:pStyle w:val="TAC"/>
              <w:rPr>
                <w:rFonts w:eastAsia="Yu Mincho"/>
                <w:lang w:eastAsia="ja-JP"/>
              </w:rPr>
            </w:pPr>
            <w:r w:rsidRPr="005A2E40">
              <w:rPr>
                <w:rFonts w:eastAsia="Yu Mincho" w:cs="Arial"/>
                <w:lang w:eastAsia="ja-JP"/>
              </w:rPr>
              <w:t>-112.1</w:t>
            </w:r>
          </w:p>
        </w:tc>
        <w:tc>
          <w:tcPr>
            <w:tcW w:w="1077" w:type="dxa"/>
          </w:tcPr>
          <w:p w:rsidR="00A069BC" w:rsidRPr="005A2E40" w:rsidRDefault="00A069BC" w:rsidP="00BB4A79">
            <w:pPr>
              <w:pStyle w:val="TAC"/>
              <w:rPr>
                <w:rFonts w:eastAsia="Yu Mincho"/>
                <w:lang w:eastAsia="ja-JP"/>
              </w:rPr>
            </w:pPr>
            <w:r w:rsidRPr="005A2E40">
              <w:rPr>
                <w:rFonts w:eastAsia="Yu Mincho" w:cs="Arial"/>
                <w:lang w:eastAsia="ja-JP"/>
              </w:rPr>
              <w:t>-127.8+Y</w:t>
            </w:r>
            <w:r w:rsidRPr="005A2E40">
              <w:rPr>
                <w:rFonts w:eastAsia="Yu Mincho" w:cs="Arial"/>
                <w:vertAlign w:val="subscript"/>
                <w:lang w:eastAsia="ja-JP"/>
              </w:rPr>
              <w:t>4</w:t>
            </w:r>
          </w:p>
        </w:tc>
        <w:tc>
          <w:tcPr>
            <w:tcW w:w="1107" w:type="dxa"/>
          </w:tcPr>
          <w:p w:rsidR="00A069BC" w:rsidRPr="005A2E40" w:rsidRDefault="00A069BC" w:rsidP="00BB4A79">
            <w:pPr>
              <w:pStyle w:val="TAC"/>
              <w:rPr>
                <w:rFonts w:eastAsia="Yu Mincho"/>
                <w:lang w:eastAsia="ja-JP"/>
              </w:rPr>
            </w:pPr>
            <w:r>
              <w:rPr>
                <w:rFonts w:eastAsia="Yu Mincho"/>
                <w:lang w:eastAsia="ja-JP"/>
              </w:rPr>
              <w:t>-123.4</w:t>
            </w:r>
            <w:r w:rsidRPr="005A2E40">
              <w:rPr>
                <w:rFonts w:eastAsia="Yu Mincho"/>
                <w:lang w:eastAsia="ja-JP"/>
              </w:rPr>
              <w:t>+Y</w:t>
            </w:r>
            <w:r>
              <w:rPr>
                <w:rFonts w:eastAsia="Yu Mincho"/>
                <w:vertAlign w:val="subscript"/>
                <w:lang w:eastAsia="ja-JP"/>
              </w:rPr>
              <w:t>5</w:t>
            </w:r>
          </w:p>
        </w:tc>
        <w:tc>
          <w:tcPr>
            <w:tcW w:w="1142" w:type="dxa"/>
          </w:tcPr>
          <w:p w:rsidR="00A069BC" w:rsidRPr="001C236F" w:rsidRDefault="00A069BC" w:rsidP="00BB4A79">
            <w:pPr>
              <w:pStyle w:val="TAC"/>
              <w:rPr>
                <w:rFonts w:eastAsia="Yu Mincho"/>
                <w:color w:val="FF0000"/>
                <w:highlight w:val="green"/>
                <w:u w:val="single"/>
                <w:lang w:eastAsia="ja-JP"/>
              </w:rPr>
            </w:pPr>
            <w:r w:rsidRPr="001C236F">
              <w:rPr>
                <w:rFonts w:eastAsia="Yu Mincho"/>
                <w:color w:val="FF0000"/>
                <w:highlight w:val="green"/>
                <w:u w:val="single"/>
                <w:lang w:eastAsia="ja-JP"/>
              </w:rPr>
              <w:t>-123.4+Y</w:t>
            </w:r>
            <w:r w:rsidRPr="001C236F">
              <w:rPr>
                <w:rFonts w:eastAsia="Yu Mincho"/>
                <w:color w:val="FF0000"/>
                <w:highlight w:val="green"/>
                <w:u w:val="single"/>
                <w:vertAlign w:val="subscript"/>
                <w:lang w:eastAsia="ja-JP"/>
              </w:rPr>
              <w:t>6</w:t>
            </w:r>
          </w:p>
        </w:tc>
        <w:tc>
          <w:tcPr>
            <w:tcW w:w="967" w:type="dxa"/>
            <w:tcBorders>
              <w:bottom w:val="nil"/>
            </w:tcBorders>
            <w:shd w:val="clear" w:color="auto" w:fill="auto"/>
          </w:tcPr>
          <w:p w:rsidR="00A069BC" w:rsidRPr="005A2E40" w:rsidRDefault="00A069BC" w:rsidP="00BB4A79">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2" w:type="dxa"/>
            <w:tcBorders>
              <w:bottom w:val="nil"/>
            </w:tcBorders>
            <w:shd w:val="clear" w:color="auto" w:fill="auto"/>
          </w:tcPr>
          <w:p w:rsidR="00A069BC" w:rsidRPr="005A2E40" w:rsidRDefault="00A069BC" w:rsidP="00BB4A79">
            <w:pPr>
              <w:pStyle w:val="TAC"/>
              <w:rPr>
                <w:rFonts w:eastAsia="Yu Mincho"/>
                <w:lang w:eastAsia="ja-JP"/>
              </w:rPr>
            </w:pPr>
            <w:r w:rsidRPr="005A2E40">
              <w:rPr>
                <w:rFonts w:eastAsia="Yu Mincho" w:cs="Arial"/>
                <w:lang w:eastAsia="ja-JP"/>
              </w:rPr>
              <w:t>≥-6</w:t>
            </w:r>
          </w:p>
        </w:tc>
      </w:tr>
      <w:tr w:rsidR="00A069BC" w:rsidRPr="005A2E40" w:rsidTr="00BB4A79">
        <w:trPr>
          <w:gridAfter w:val="1"/>
          <w:wAfter w:w="24" w:type="dxa"/>
          <w:jc w:val="center"/>
        </w:trPr>
        <w:tc>
          <w:tcPr>
            <w:tcW w:w="1161" w:type="dxa"/>
            <w:tcBorders>
              <w:top w:val="nil"/>
              <w:bottom w:val="nil"/>
            </w:tcBorders>
            <w:shd w:val="clear" w:color="auto" w:fill="auto"/>
          </w:tcPr>
          <w:p w:rsidR="00A069BC" w:rsidRPr="005A2E40" w:rsidRDefault="00A069BC" w:rsidP="00BB4A79">
            <w:pPr>
              <w:pStyle w:val="TAC"/>
            </w:pPr>
          </w:p>
        </w:tc>
        <w:tc>
          <w:tcPr>
            <w:tcW w:w="968" w:type="dxa"/>
            <w:tcBorders>
              <w:top w:val="nil"/>
              <w:bottom w:val="nil"/>
            </w:tcBorders>
            <w:shd w:val="clear" w:color="auto" w:fill="auto"/>
          </w:tcPr>
          <w:p w:rsidR="00A069BC" w:rsidRPr="005A2E40" w:rsidRDefault="00A069BC" w:rsidP="00BB4A79">
            <w:pPr>
              <w:pStyle w:val="TAC"/>
              <w:rPr>
                <w:szCs w:val="22"/>
                <w:lang w:val="en-US"/>
              </w:rPr>
            </w:pPr>
          </w:p>
        </w:tc>
        <w:tc>
          <w:tcPr>
            <w:tcW w:w="1037" w:type="dxa"/>
            <w:shd w:val="clear" w:color="auto" w:fill="auto"/>
          </w:tcPr>
          <w:p w:rsidR="00A069BC" w:rsidRPr="005A2E40" w:rsidRDefault="00A069BC" w:rsidP="00BB4A79">
            <w:pPr>
              <w:pStyle w:val="TAC"/>
              <w:rPr>
                <w:rFonts w:eastAsia="Calibri"/>
                <w:szCs w:val="22"/>
              </w:rPr>
            </w:pPr>
            <w:r w:rsidRPr="005A2E40">
              <w:rPr>
                <w:szCs w:val="22"/>
                <w:lang w:val="en-US"/>
              </w:rPr>
              <w:t>n258</w:t>
            </w:r>
          </w:p>
        </w:tc>
        <w:tc>
          <w:tcPr>
            <w:tcW w:w="1031" w:type="dxa"/>
            <w:shd w:val="clear" w:color="auto" w:fill="auto"/>
          </w:tcPr>
          <w:p w:rsidR="00A069BC" w:rsidRPr="005A2E40" w:rsidRDefault="00A069BC" w:rsidP="00BB4A79">
            <w:pPr>
              <w:pStyle w:val="TAC"/>
              <w:rPr>
                <w:rFonts w:eastAsia="Yu Mincho"/>
                <w:lang w:val="en-US" w:eastAsia="ja-JP"/>
              </w:rPr>
            </w:pPr>
            <w:r w:rsidRPr="005A2E40">
              <w:rPr>
                <w:rFonts w:eastAsia="Yu Mincho" w:cs="Arial"/>
                <w:lang w:eastAsia="ja-JP"/>
              </w:rPr>
              <w:t>-128.3+Y</w:t>
            </w:r>
            <w:r w:rsidRPr="005A2E40">
              <w:rPr>
                <w:rFonts w:eastAsia="Yu Mincho" w:cs="Arial"/>
                <w:vertAlign w:val="subscript"/>
                <w:lang w:eastAsia="ja-JP"/>
              </w:rPr>
              <w:t>1</w:t>
            </w:r>
          </w:p>
        </w:tc>
        <w:tc>
          <w:tcPr>
            <w:tcW w:w="772" w:type="dxa"/>
          </w:tcPr>
          <w:p w:rsidR="00A069BC" w:rsidRPr="005A2E40" w:rsidRDefault="00A069BC" w:rsidP="00BB4A79">
            <w:pPr>
              <w:pStyle w:val="TAC"/>
              <w:rPr>
                <w:rFonts w:eastAsia="Yu Mincho"/>
                <w:lang w:eastAsia="ja-JP"/>
              </w:rPr>
            </w:pPr>
            <w:r w:rsidRPr="005A2E40">
              <w:rPr>
                <w:rFonts w:cs="Arial"/>
              </w:rPr>
              <w:t>-113.8</w:t>
            </w:r>
          </w:p>
        </w:tc>
        <w:tc>
          <w:tcPr>
            <w:tcW w:w="772" w:type="dxa"/>
          </w:tcPr>
          <w:p w:rsidR="00A069BC" w:rsidRPr="005A2E40" w:rsidRDefault="00A069BC" w:rsidP="00BB4A79">
            <w:pPr>
              <w:pStyle w:val="TAC"/>
              <w:rPr>
                <w:rFonts w:eastAsia="Yu Mincho"/>
                <w:lang w:eastAsia="ja-JP"/>
              </w:rPr>
            </w:pPr>
            <w:r w:rsidRPr="005A2E40">
              <w:rPr>
                <w:rFonts w:eastAsia="Yu Mincho" w:cs="Arial"/>
                <w:lang w:eastAsia="ja-JP"/>
              </w:rPr>
              <w:t>-112.1</w:t>
            </w:r>
          </w:p>
        </w:tc>
        <w:tc>
          <w:tcPr>
            <w:tcW w:w="1077" w:type="dxa"/>
          </w:tcPr>
          <w:p w:rsidR="00A069BC" w:rsidRPr="005A2E40" w:rsidRDefault="00A069BC" w:rsidP="00BB4A79">
            <w:pPr>
              <w:pStyle w:val="TAC"/>
              <w:rPr>
                <w:rFonts w:eastAsia="Yu Mincho"/>
                <w:lang w:val="en-US" w:eastAsia="ja-JP"/>
              </w:rPr>
            </w:pPr>
            <w:r w:rsidRPr="005A2E40">
              <w:rPr>
                <w:rFonts w:eastAsia="Yu Mincho" w:cs="Arial"/>
                <w:lang w:eastAsia="ja-JP"/>
              </w:rPr>
              <w:t>-127.8+Y</w:t>
            </w:r>
            <w:r w:rsidRPr="005A2E40">
              <w:rPr>
                <w:rFonts w:eastAsia="Yu Mincho" w:cs="Arial"/>
                <w:vertAlign w:val="subscript"/>
                <w:lang w:eastAsia="ja-JP"/>
              </w:rPr>
              <w:t>4</w:t>
            </w:r>
          </w:p>
        </w:tc>
        <w:tc>
          <w:tcPr>
            <w:tcW w:w="1107" w:type="dxa"/>
          </w:tcPr>
          <w:p w:rsidR="00A069BC" w:rsidRPr="005A2E40" w:rsidRDefault="00A069BC" w:rsidP="00BB4A79">
            <w:pPr>
              <w:pStyle w:val="TAC"/>
              <w:rPr>
                <w:lang w:val="en-US"/>
              </w:rPr>
            </w:pPr>
            <w:r>
              <w:rPr>
                <w:rFonts w:eastAsia="Yu Mincho"/>
                <w:lang w:eastAsia="ja-JP"/>
              </w:rPr>
              <w:t>-123.6</w:t>
            </w:r>
            <w:r w:rsidRPr="005A2E40">
              <w:rPr>
                <w:rFonts w:eastAsia="Yu Mincho"/>
                <w:lang w:eastAsia="ja-JP"/>
              </w:rPr>
              <w:t>+Y</w:t>
            </w:r>
            <w:r>
              <w:rPr>
                <w:rFonts w:eastAsia="Yu Mincho"/>
                <w:vertAlign w:val="subscript"/>
                <w:lang w:eastAsia="ja-JP"/>
              </w:rPr>
              <w:t>5</w:t>
            </w:r>
          </w:p>
        </w:tc>
        <w:tc>
          <w:tcPr>
            <w:tcW w:w="1142" w:type="dxa"/>
          </w:tcPr>
          <w:p w:rsidR="00A069BC" w:rsidRPr="001C236F" w:rsidRDefault="00A069BC" w:rsidP="00BB4A79">
            <w:pPr>
              <w:pStyle w:val="TAC"/>
              <w:rPr>
                <w:color w:val="FF0000"/>
                <w:highlight w:val="green"/>
                <w:u w:val="single"/>
                <w:lang w:val="en-US"/>
              </w:rPr>
            </w:pPr>
            <w:r w:rsidRPr="001C236F">
              <w:rPr>
                <w:rFonts w:eastAsia="Yu Mincho"/>
                <w:color w:val="FF0000"/>
                <w:highlight w:val="green"/>
                <w:u w:val="single"/>
                <w:lang w:eastAsia="ja-JP"/>
              </w:rPr>
              <w:t>-123.6+Y</w:t>
            </w:r>
            <w:r w:rsidRPr="001C236F">
              <w:rPr>
                <w:rFonts w:eastAsia="Yu Mincho"/>
                <w:color w:val="FF0000"/>
                <w:highlight w:val="green"/>
                <w:u w:val="single"/>
                <w:vertAlign w:val="subscript"/>
                <w:lang w:eastAsia="ja-JP"/>
              </w:rPr>
              <w:t>6</w:t>
            </w:r>
          </w:p>
        </w:tc>
        <w:tc>
          <w:tcPr>
            <w:tcW w:w="967" w:type="dxa"/>
            <w:tcBorders>
              <w:top w:val="nil"/>
              <w:bottom w:val="nil"/>
            </w:tcBorders>
            <w:shd w:val="clear" w:color="auto" w:fill="auto"/>
          </w:tcPr>
          <w:p w:rsidR="00A069BC" w:rsidRPr="005A2E40" w:rsidRDefault="00A069BC" w:rsidP="00BB4A79">
            <w:pPr>
              <w:pStyle w:val="TAC"/>
              <w:rPr>
                <w:lang w:val="en-US"/>
              </w:rPr>
            </w:pPr>
          </w:p>
        </w:tc>
        <w:tc>
          <w:tcPr>
            <w:tcW w:w="1032" w:type="dxa"/>
            <w:tcBorders>
              <w:top w:val="nil"/>
              <w:bottom w:val="nil"/>
            </w:tcBorders>
            <w:shd w:val="clear" w:color="auto" w:fill="auto"/>
          </w:tcPr>
          <w:p w:rsidR="00A069BC" w:rsidRPr="005A2E40" w:rsidRDefault="00A069BC" w:rsidP="00BB4A79">
            <w:pPr>
              <w:pStyle w:val="TAC"/>
              <w:rPr>
                <w:lang w:val="en-US"/>
              </w:rPr>
            </w:pPr>
          </w:p>
        </w:tc>
      </w:tr>
      <w:tr w:rsidR="00A069BC" w:rsidRPr="005A2E40" w:rsidTr="00BB4A79">
        <w:trPr>
          <w:gridAfter w:val="1"/>
          <w:wAfter w:w="24" w:type="dxa"/>
          <w:jc w:val="center"/>
        </w:trPr>
        <w:tc>
          <w:tcPr>
            <w:tcW w:w="1161" w:type="dxa"/>
            <w:tcBorders>
              <w:top w:val="nil"/>
              <w:bottom w:val="nil"/>
            </w:tcBorders>
            <w:shd w:val="clear" w:color="auto" w:fill="auto"/>
          </w:tcPr>
          <w:p w:rsidR="00A069BC" w:rsidRPr="005A2E40" w:rsidRDefault="00A069BC" w:rsidP="00BB4A79">
            <w:pPr>
              <w:pStyle w:val="TAC"/>
            </w:pPr>
          </w:p>
        </w:tc>
        <w:tc>
          <w:tcPr>
            <w:tcW w:w="968" w:type="dxa"/>
            <w:tcBorders>
              <w:top w:val="nil"/>
              <w:bottom w:val="nil"/>
            </w:tcBorders>
            <w:shd w:val="clear" w:color="auto" w:fill="auto"/>
          </w:tcPr>
          <w:p w:rsidR="00A069BC" w:rsidRPr="005A2E40" w:rsidRDefault="00A069BC" w:rsidP="00BB4A79">
            <w:pPr>
              <w:pStyle w:val="TAC"/>
              <w:rPr>
                <w:szCs w:val="22"/>
                <w:lang w:val="en-US"/>
              </w:rPr>
            </w:pPr>
          </w:p>
        </w:tc>
        <w:tc>
          <w:tcPr>
            <w:tcW w:w="1037" w:type="dxa"/>
            <w:shd w:val="clear" w:color="auto" w:fill="auto"/>
          </w:tcPr>
          <w:p w:rsidR="00A069BC" w:rsidRPr="005A2E40" w:rsidRDefault="00A069BC" w:rsidP="00BB4A79">
            <w:pPr>
              <w:pStyle w:val="TAC"/>
              <w:rPr>
                <w:szCs w:val="22"/>
                <w:lang w:val="en-US"/>
              </w:rPr>
            </w:pPr>
            <w:r>
              <w:rPr>
                <w:szCs w:val="22"/>
                <w:lang w:val="en-US"/>
              </w:rPr>
              <w:t>n259</w:t>
            </w:r>
          </w:p>
        </w:tc>
        <w:tc>
          <w:tcPr>
            <w:tcW w:w="1031" w:type="dxa"/>
            <w:shd w:val="clear" w:color="auto" w:fill="auto"/>
          </w:tcPr>
          <w:p w:rsidR="00A069BC" w:rsidRPr="005A2E40" w:rsidRDefault="00A069BC" w:rsidP="00BB4A79">
            <w:pPr>
              <w:pStyle w:val="TAC"/>
              <w:rPr>
                <w:rFonts w:eastAsia="Yu Mincho" w:cs="Arial"/>
                <w:lang w:eastAsia="ja-JP"/>
              </w:rPr>
            </w:pPr>
          </w:p>
        </w:tc>
        <w:tc>
          <w:tcPr>
            <w:tcW w:w="772" w:type="dxa"/>
          </w:tcPr>
          <w:p w:rsidR="00A069BC" w:rsidRPr="005A2E40" w:rsidRDefault="00A069BC" w:rsidP="00BB4A79">
            <w:pPr>
              <w:pStyle w:val="TAC"/>
              <w:rPr>
                <w:rFonts w:cs="Arial"/>
              </w:rPr>
            </w:pPr>
          </w:p>
        </w:tc>
        <w:tc>
          <w:tcPr>
            <w:tcW w:w="772" w:type="dxa"/>
          </w:tcPr>
          <w:p w:rsidR="00A069BC" w:rsidRPr="005A2E40" w:rsidRDefault="00A069BC" w:rsidP="00BB4A79">
            <w:pPr>
              <w:pStyle w:val="TAC"/>
              <w:rPr>
                <w:rFonts w:eastAsia="Yu Mincho" w:cs="Arial"/>
                <w:lang w:eastAsia="ja-JP"/>
              </w:rPr>
            </w:pPr>
            <w:r>
              <w:rPr>
                <w:rFonts w:eastAsia="Yu Mincho"/>
                <w:lang w:val="fr-FR" w:eastAsia="ja-JP"/>
              </w:rPr>
              <w:t>-108.5</w:t>
            </w:r>
          </w:p>
        </w:tc>
        <w:tc>
          <w:tcPr>
            <w:tcW w:w="1077" w:type="dxa"/>
          </w:tcPr>
          <w:p w:rsidR="00A069BC" w:rsidRPr="005A2E40" w:rsidRDefault="00A069BC" w:rsidP="00BB4A79">
            <w:pPr>
              <w:pStyle w:val="TAC"/>
              <w:rPr>
                <w:rFonts w:eastAsia="Yu Mincho" w:cs="Arial"/>
                <w:lang w:eastAsia="ja-JP"/>
              </w:rPr>
            </w:pPr>
          </w:p>
        </w:tc>
        <w:tc>
          <w:tcPr>
            <w:tcW w:w="1107" w:type="dxa"/>
          </w:tcPr>
          <w:p w:rsidR="00A069BC" w:rsidRDefault="00A069BC" w:rsidP="00BB4A79">
            <w:pPr>
              <w:pStyle w:val="TAC"/>
              <w:rPr>
                <w:rFonts w:eastAsia="Yu Mincho"/>
                <w:lang w:eastAsia="ja-JP"/>
              </w:rPr>
            </w:pPr>
            <w:r w:rsidRPr="00237884">
              <w:rPr>
                <w:rFonts w:eastAsia="Yu Mincho"/>
                <w:lang w:eastAsia="ja-JP"/>
              </w:rPr>
              <w:t>-1</w:t>
            </w:r>
            <w:r>
              <w:rPr>
                <w:rFonts w:eastAsia="Yu Mincho"/>
                <w:lang w:eastAsia="ja-JP"/>
              </w:rPr>
              <w:t>20</w:t>
            </w:r>
            <w:r w:rsidRPr="00237884">
              <w:rPr>
                <w:rFonts w:eastAsia="Yu Mincho"/>
                <w:lang w:eastAsia="ja-JP"/>
              </w:rPr>
              <w:t>.</w:t>
            </w:r>
            <w:r>
              <w:rPr>
                <w:rFonts w:eastAsia="Yu Mincho"/>
                <w:lang w:eastAsia="ja-JP"/>
              </w:rPr>
              <w:t>5</w:t>
            </w:r>
            <w:r w:rsidRPr="00237884">
              <w:rPr>
                <w:rFonts w:eastAsia="Yu Mincho"/>
                <w:lang w:eastAsia="ja-JP"/>
              </w:rPr>
              <w:t>+Y</w:t>
            </w:r>
            <w:r w:rsidRPr="00237884">
              <w:rPr>
                <w:rFonts w:eastAsia="Yu Mincho"/>
                <w:vertAlign w:val="subscript"/>
                <w:lang w:eastAsia="ja-JP"/>
              </w:rPr>
              <w:t>5</w:t>
            </w:r>
          </w:p>
        </w:tc>
        <w:tc>
          <w:tcPr>
            <w:tcW w:w="1142" w:type="dxa"/>
          </w:tcPr>
          <w:p w:rsidR="00A069BC" w:rsidRPr="001C236F" w:rsidRDefault="00A069BC" w:rsidP="00BB4A79">
            <w:pPr>
              <w:pStyle w:val="TAC"/>
              <w:rPr>
                <w:color w:val="FF0000"/>
                <w:highlight w:val="green"/>
                <w:u w:val="single"/>
                <w:lang w:val="en-US"/>
              </w:rPr>
            </w:pPr>
          </w:p>
        </w:tc>
        <w:tc>
          <w:tcPr>
            <w:tcW w:w="967" w:type="dxa"/>
            <w:tcBorders>
              <w:top w:val="nil"/>
              <w:bottom w:val="nil"/>
            </w:tcBorders>
            <w:shd w:val="clear" w:color="auto" w:fill="auto"/>
          </w:tcPr>
          <w:p w:rsidR="00A069BC" w:rsidRPr="005A2E40" w:rsidRDefault="00A069BC" w:rsidP="00BB4A79">
            <w:pPr>
              <w:pStyle w:val="TAC"/>
              <w:rPr>
                <w:lang w:val="en-US"/>
              </w:rPr>
            </w:pPr>
          </w:p>
        </w:tc>
        <w:tc>
          <w:tcPr>
            <w:tcW w:w="1032" w:type="dxa"/>
            <w:tcBorders>
              <w:top w:val="nil"/>
              <w:bottom w:val="nil"/>
            </w:tcBorders>
            <w:shd w:val="clear" w:color="auto" w:fill="auto"/>
          </w:tcPr>
          <w:p w:rsidR="00A069BC" w:rsidRPr="005A2E40" w:rsidRDefault="00A069BC" w:rsidP="00BB4A79">
            <w:pPr>
              <w:pStyle w:val="TAC"/>
              <w:rPr>
                <w:lang w:val="en-US"/>
              </w:rPr>
            </w:pPr>
          </w:p>
        </w:tc>
      </w:tr>
      <w:tr w:rsidR="00A069BC" w:rsidRPr="005A2E40" w:rsidTr="00BB4A79">
        <w:trPr>
          <w:gridAfter w:val="1"/>
          <w:wAfter w:w="24" w:type="dxa"/>
          <w:jc w:val="center"/>
        </w:trPr>
        <w:tc>
          <w:tcPr>
            <w:tcW w:w="1161" w:type="dxa"/>
            <w:tcBorders>
              <w:top w:val="nil"/>
              <w:bottom w:val="nil"/>
            </w:tcBorders>
            <w:shd w:val="clear" w:color="auto" w:fill="auto"/>
          </w:tcPr>
          <w:p w:rsidR="00A069BC" w:rsidRPr="005A2E40" w:rsidRDefault="00A069BC" w:rsidP="00BB4A79">
            <w:pPr>
              <w:pStyle w:val="TAC"/>
              <w:rPr>
                <w:lang w:val="en-US"/>
              </w:rPr>
            </w:pPr>
          </w:p>
        </w:tc>
        <w:tc>
          <w:tcPr>
            <w:tcW w:w="968" w:type="dxa"/>
            <w:tcBorders>
              <w:top w:val="nil"/>
              <w:bottom w:val="nil"/>
            </w:tcBorders>
            <w:shd w:val="clear" w:color="auto" w:fill="auto"/>
          </w:tcPr>
          <w:p w:rsidR="00A069BC" w:rsidRPr="005A2E40" w:rsidRDefault="00A069BC" w:rsidP="00BB4A79">
            <w:pPr>
              <w:pStyle w:val="TAC"/>
              <w:rPr>
                <w:szCs w:val="22"/>
                <w:lang w:val="en-US"/>
              </w:rPr>
            </w:pPr>
          </w:p>
        </w:tc>
        <w:tc>
          <w:tcPr>
            <w:tcW w:w="1037" w:type="dxa"/>
            <w:shd w:val="clear" w:color="auto" w:fill="auto"/>
          </w:tcPr>
          <w:p w:rsidR="00A069BC" w:rsidRPr="005A2E40" w:rsidRDefault="00A069BC" w:rsidP="00BB4A79">
            <w:pPr>
              <w:pStyle w:val="TAC"/>
              <w:rPr>
                <w:rFonts w:eastAsia="Calibri"/>
                <w:szCs w:val="22"/>
              </w:rPr>
            </w:pPr>
            <w:r w:rsidRPr="005A2E40">
              <w:rPr>
                <w:szCs w:val="22"/>
                <w:lang w:val="en-US"/>
              </w:rPr>
              <w:t>n260</w:t>
            </w:r>
          </w:p>
        </w:tc>
        <w:tc>
          <w:tcPr>
            <w:tcW w:w="1031" w:type="dxa"/>
            <w:shd w:val="clear" w:color="auto" w:fill="auto"/>
          </w:tcPr>
          <w:p w:rsidR="00A069BC" w:rsidRPr="005A2E40" w:rsidRDefault="00A069BC" w:rsidP="00BB4A79">
            <w:pPr>
              <w:pStyle w:val="TAC"/>
              <w:rPr>
                <w:lang w:val="en-US"/>
              </w:rPr>
            </w:pPr>
            <w:r w:rsidRPr="005A2E40">
              <w:rPr>
                <w:rFonts w:eastAsia="Yu Mincho" w:cs="Arial"/>
                <w:lang w:eastAsia="ja-JP"/>
              </w:rPr>
              <w:t>-125.3+Y</w:t>
            </w:r>
            <w:r w:rsidRPr="005A2E40">
              <w:rPr>
                <w:rFonts w:eastAsia="Yu Mincho" w:cs="Arial"/>
                <w:vertAlign w:val="subscript"/>
                <w:lang w:eastAsia="ja-JP"/>
              </w:rPr>
              <w:t>1</w:t>
            </w:r>
          </w:p>
        </w:tc>
        <w:tc>
          <w:tcPr>
            <w:tcW w:w="772" w:type="dxa"/>
          </w:tcPr>
          <w:p w:rsidR="00A069BC" w:rsidRPr="005A2E40" w:rsidRDefault="00A069BC" w:rsidP="00BB4A79">
            <w:pPr>
              <w:pStyle w:val="TAC"/>
            </w:pPr>
          </w:p>
        </w:tc>
        <w:tc>
          <w:tcPr>
            <w:tcW w:w="772" w:type="dxa"/>
          </w:tcPr>
          <w:p w:rsidR="00A069BC" w:rsidRPr="005A2E40" w:rsidRDefault="00A069BC" w:rsidP="00BB4A79">
            <w:pPr>
              <w:pStyle w:val="TAC"/>
            </w:pPr>
            <w:r w:rsidRPr="005A2E40">
              <w:rPr>
                <w:rFonts w:eastAsia="Yu Mincho" w:cs="Arial"/>
                <w:lang w:eastAsia="ja-JP"/>
              </w:rPr>
              <w:t>-109.5</w:t>
            </w:r>
          </w:p>
        </w:tc>
        <w:tc>
          <w:tcPr>
            <w:tcW w:w="1077" w:type="dxa"/>
          </w:tcPr>
          <w:p w:rsidR="00A069BC" w:rsidRPr="005A2E40" w:rsidRDefault="00A069BC" w:rsidP="00BB4A79">
            <w:pPr>
              <w:pStyle w:val="TAC"/>
              <w:rPr>
                <w:lang w:val="en-US"/>
              </w:rPr>
            </w:pPr>
            <w:r w:rsidRPr="005A2E40">
              <w:rPr>
                <w:rFonts w:eastAsia="Yu Mincho" w:cs="Arial"/>
                <w:lang w:eastAsia="ja-JP"/>
              </w:rPr>
              <w:t>-125.8+Y</w:t>
            </w:r>
            <w:r w:rsidRPr="005A2E40">
              <w:rPr>
                <w:rFonts w:eastAsia="Yu Mincho" w:cs="Arial"/>
                <w:vertAlign w:val="subscript"/>
                <w:lang w:eastAsia="ja-JP"/>
              </w:rPr>
              <w:t>4</w:t>
            </w:r>
          </w:p>
        </w:tc>
        <w:tc>
          <w:tcPr>
            <w:tcW w:w="1107" w:type="dxa"/>
          </w:tcPr>
          <w:p w:rsidR="00A069BC" w:rsidRPr="005A2E40" w:rsidRDefault="00A069BC" w:rsidP="00BB4A79">
            <w:pPr>
              <w:pStyle w:val="TAC"/>
              <w:rPr>
                <w:lang w:val="en-US"/>
              </w:rPr>
            </w:pPr>
          </w:p>
        </w:tc>
        <w:tc>
          <w:tcPr>
            <w:tcW w:w="1142" w:type="dxa"/>
          </w:tcPr>
          <w:p w:rsidR="00A069BC" w:rsidRPr="001C236F" w:rsidRDefault="00A069BC" w:rsidP="00BB4A79">
            <w:pPr>
              <w:pStyle w:val="TAC"/>
              <w:rPr>
                <w:color w:val="FF0000"/>
                <w:highlight w:val="green"/>
                <w:u w:val="single"/>
                <w:lang w:val="en-US"/>
              </w:rPr>
            </w:pPr>
          </w:p>
        </w:tc>
        <w:tc>
          <w:tcPr>
            <w:tcW w:w="967" w:type="dxa"/>
            <w:tcBorders>
              <w:top w:val="nil"/>
              <w:bottom w:val="nil"/>
            </w:tcBorders>
            <w:shd w:val="clear" w:color="auto" w:fill="auto"/>
          </w:tcPr>
          <w:p w:rsidR="00A069BC" w:rsidRPr="005A2E40" w:rsidRDefault="00A069BC" w:rsidP="00BB4A79">
            <w:pPr>
              <w:pStyle w:val="TAC"/>
              <w:rPr>
                <w:lang w:val="en-US"/>
              </w:rPr>
            </w:pPr>
          </w:p>
        </w:tc>
        <w:tc>
          <w:tcPr>
            <w:tcW w:w="1032" w:type="dxa"/>
            <w:tcBorders>
              <w:top w:val="nil"/>
              <w:bottom w:val="nil"/>
            </w:tcBorders>
            <w:shd w:val="clear" w:color="auto" w:fill="auto"/>
          </w:tcPr>
          <w:p w:rsidR="00A069BC" w:rsidRPr="005A2E40" w:rsidRDefault="00A069BC" w:rsidP="00BB4A79">
            <w:pPr>
              <w:pStyle w:val="TAC"/>
              <w:rPr>
                <w:lang w:val="en-US"/>
              </w:rPr>
            </w:pPr>
          </w:p>
        </w:tc>
      </w:tr>
      <w:tr w:rsidR="00A069BC" w:rsidRPr="005A2E40" w:rsidTr="00BB4A79">
        <w:trPr>
          <w:gridAfter w:val="1"/>
          <w:wAfter w:w="24" w:type="dxa"/>
          <w:jc w:val="center"/>
        </w:trPr>
        <w:tc>
          <w:tcPr>
            <w:tcW w:w="1161" w:type="dxa"/>
            <w:vMerge w:val="restart"/>
            <w:tcBorders>
              <w:top w:val="nil"/>
            </w:tcBorders>
            <w:shd w:val="clear" w:color="auto" w:fill="auto"/>
          </w:tcPr>
          <w:p w:rsidR="00A069BC" w:rsidRPr="005A2E40" w:rsidRDefault="00A069BC" w:rsidP="00BB4A79">
            <w:pPr>
              <w:pStyle w:val="TAC"/>
              <w:rPr>
                <w:lang w:val="en-US"/>
              </w:rPr>
            </w:pPr>
          </w:p>
        </w:tc>
        <w:tc>
          <w:tcPr>
            <w:tcW w:w="968" w:type="dxa"/>
            <w:vMerge w:val="restart"/>
            <w:tcBorders>
              <w:top w:val="nil"/>
            </w:tcBorders>
            <w:shd w:val="clear" w:color="auto" w:fill="auto"/>
          </w:tcPr>
          <w:p w:rsidR="00A069BC" w:rsidRPr="005A2E40" w:rsidRDefault="00A069BC" w:rsidP="00BB4A79">
            <w:pPr>
              <w:pStyle w:val="TAC"/>
              <w:rPr>
                <w:szCs w:val="22"/>
                <w:lang w:val="en-US"/>
              </w:rPr>
            </w:pPr>
          </w:p>
        </w:tc>
        <w:tc>
          <w:tcPr>
            <w:tcW w:w="1037" w:type="dxa"/>
            <w:shd w:val="clear" w:color="auto" w:fill="auto"/>
          </w:tcPr>
          <w:p w:rsidR="00A069BC" w:rsidRPr="005A2E40" w:rsidRDefault="00A069BC" w:rsidP="00BB4A79">
            <w:pPr>
              <w:pStyle w:val="TAC"/>
              <w:rPr>
                <w:szCs w:val="22"/>
                <w:lang w:val="en-US"/>
              </w:rPr>
            </w:pPr>
            <w:r w:rsidRPr="005A2E40">
              <w:rPr>
                <w:szCs w:val="22"/>
                <w:lang w:val="en-US"/>
              </w:rPr>
              <w:t>n261</w:t>
            </w:r>
          </w:p>
        </w:tc>
        <w:tc>
          <w:tcPr>
            <w:tcW w:w="1031" w:type="dxa"/>
            <w:shd w:val="clear" w:color="auto" w:fill="auto"/>
          </w:tcPr>
          <w:p w:rsidR="00A069BC" w:rsidRPr="005A2E40" w:rsidRDefault="00A069BC" w:rsidP="00BB4A79">
            <w:pPr>
              <w:pStyle w:val="TAC"/>
              <w:rPr>
                <w:lang w:val="en-US"/>
              </w:rPr>
            </w:pPr>
            <w:r w:rsidRPr="005A2E40">
              <w:rPr>
                <w:rFonts w:eastAsia="Yu Mincho" w:cs="Arial"/>
                <w:lang w:eastAsia="ja-JP"/>
              </w:rPr>
              <w:t>-128.3+Y</w:t>
            </w:r>
            <w:r w:rsidRPr="005A2E40">
              <w:rPr>
                <w:rFonts w:eastAsia="Yu Mincho" w:cs="Arial"/>
                <w:vertAlign w:val="subscript"/>
                <w:lang w:eastAsia="ja-JP"/>
              </w:rPr>
              <w:t>1</w:t>
            </w:r>
          </w:p>
        </w:tc>
        <w:tc>
          <w:tcPr>
            <w:tcW w:w="772" w:type="dxa"/>
          </w:tcPr>
          <w:p w:rsidR="00A069BC" w:rsidRPr="005A2E40" w:rsidRDefault="00A069BC" w:rsidP="00BB4A79">
            <w:pPr>
              <w:pStyle w:val="TAC"/>
            </w:pPr>
            <w:r w:rsidRPr="005A2E40">
              <w:rPr>
                <w:rFonts w:cs="Arial"/>
              </w:rPr>
              <w:t>-113.8</w:t>
            </w:r>
          </w:p>
        </w:tc>
        <w:tc>
          <w:tcPr>
            <w:tcW w:w="772" w:type="dxa"/>
          </w:tcPr>
          <w:p w:rsidR="00A069BC" w:rsidRPr="005A2E40" w:rsidRDefault="00A069BC" w:rsidP="00BB4A79">
            <w:pPr>
              <w:pStyle w:val="TAC"/>
            </w:pPr>
            <w:r w:rsidRPr="005A2E40">
              <w:rPr>
                <w:rFonts w:eastAsia="Yu Mincho" w:cs="Arial"/>
                <w:lang w:eastAsia="ja-JP"/>
              </w:rPr>
              <w:t>-112.1</w:t>
            </w:r>
          </w:p>
        </w:tc>
        <w:tc>
          <w:tcPr>
            <w:tcW w:w="1077" w:type="dxa"/>
          </w:tcPr>
          <w:p w:rsidR="00A069BC" w:rsidRPr="005A2E40" w:rsidRDefault="00A069BC" w:rsidP="00BB4A79">
            <w:pPr>
              <w:pStyle w:val="TAC"/>
              <w:rPr>
                <w:lang w:val="en-US"/>
              </w:rPr>
            </w:pPr>
            <w:r w:rsidRPr="005A2E40">
              <w:rPr>
                <w:rFonts w:eastAsia="Yu Mincho" w:cs="Arial"/>
                <w:lang w:eastAsia="ja-JP"/>
              </w:rPr>
              <w:t>-127.8+Y</w:t>
            </w:r>
            <w:r w:rsidRPr="005A2E40">
              <w:rPr>
                <w:rFonts w:eastAsia="Yu Mincho" w:cs="Arial"/>
                <w:vertAlign w:val="subscript"/>
                <w:lang w:eastAsia="ja-JP"/>
              </w:rPr>
              <w:t>4</w:t>
            </w:r>
          </w:p>
        </w:tc>
        <w:tc>
          <w:tcPr>
            <w:tcW w:w="1107" w:type="dxa"/>
          </w:tcPr>
          <w:p w:rsidR="00A069BC" w:rsidRPr="005A2E40" w:rsidRDefault="00A069BC" w:rsidP="00BB4A79">
            <w:pPr>
              <w:pStyle w:val="TAC"/>
            </w:pPr>
          </w:p>
        </w:tc>
        <w:tc>
          <w:tcPr>
            <w:tcW w:w="1142" w:type="dxa"/>
          </w:tcPr>
          <w:p w:rsidR="00A069BC" w:rsidRPr="001C236F" w:rsidRDefault="00A069BC" w:rsidP="00BB4A79">
            <w:pPr>
              <w:pStyle w:val="TAC"/>
              <w:rPr>
                <w:color w:val="FF0000"/>
                <w:highlight w:val="green"/>
                <w:u w:val="single"/>
              </w:rPr>
            </w:pPr>
            <w:r w:rsidRPr="001C236F">
              <w:rPr>
                <w:rFonts w:eastAsia="Yu Mincho"/>
                <w:color w:val="FF0000"/>
                <w:highlight w:val="green"/>
                <w:u w:val="single"/>
                <w:lang w:eastAsia="ja-JP"/>
              </w:rPr>
              <w:t>-123.4+Y</w:t>
            </w:r>
            <w:r w:rsidRPr="001C236F">
              <w:rPr>
                <w:rFonts w:eastAsia="Yu Mincho"/>
                <w:color w:val="FF0000"/>
                <w:highlight w:val="green"/>
                <w:u w:val="single"/>
                <w:vertAlign w:val="subscript"/>
                <w:lang w:eastAsia="ja-JP"/>
              </w:rPr>
              <w:t>6</w:t>
            </w:r>
          </w:p>
        </w:tc>
        <w:tc>
          <w:tcPr>
            <w:tcW w:w="967" w:type="dxa"/>
            <w:vMerge w:val="restart"/>
            <w:tcBorders>
              <w:top w:val="nil"/>
            </w:tcBorders>
            <w:shd w:val="clear" w:color="auto" w:fill="auto"/>
          </w:tcPr>
          <w:p w:rsidR="00A069BC" w:rsidRPr="005A2E40" w:rsidRDefault="00A069BC" w:rsidP="00BB4A79">
            <w:pPr>
              <w:pStyle w:val="TAC"/>
            </w:pPr>
          </w:p>
        </w:tc>
        <w:tc>
          <w:tcPr>
            <w:tcW w:w="1032" w:type="dxa"/>
            <w:vMerge w:val="restart"/>
            <w:tcBorders>
              <w:top w:val="nil"/>
            </w:tcBorders>
            <w:shd w:val="clear" w:color="auto" w:fill="auto"/>
          </w:tcPr>
          <w:p w:rsidR="00A069BC" w:rsidRPr="005A2E40" w:rsidRDefault="00A069BC" w:rsidP="00BB4A79">
            <w:pPr>
              <w:pStyle w:val="TAC"/>
              <w:rPr>
                <w:lang w:val="en-US"/>
              </w:rPr>
            </w:pPr>
          </w:p>
        </w:tc>
      </w:tr>
      <w:tr w:rsidR="00A069BC" w:rsidRPr="005A2E40" w:rsidTr="00BB4A79">
        <w:trPr>
          <w:gridAfter w:val="1"/>
          <w:wAfter w:w="24" w:type="dxa"/>
          <w:jc w:val="center"/>
        </w:trPr>
        <w:tc>
          <w:tcPr>
            <w:tcW w:w="1161" w:type="dxa"/>
            <w:vMerge/>
            <w:tcBorders>
              <w:bottom w:val="nil"/>
            </w:tcBorders>
            <w:shd w:val="clear" w:color="auto" w:fill="auto"/>
          </w:tcPr>
          <w:p w:rsidR="00A069BC" w:rsidRPr="005A2E40" w:rsidRDefault="00A069BC" w:rsidP="00BB4A79">
            <w:pPr>
              <w:pStyle w:val="TAC"/>
              <w:rPr>
                <w:lang w:val="en-US"/>
              </w:rPr>
            </w:pPr>
          </w:p>
        </w:tc>
        <w:tc>
          <w:tcPr>
            <w:tcW w:w="968" w:type="dxa"/>
            <w:vMerge/>
            <w:tcBorders>
              <w:bottom w:val="single" w:sz="4" w:space="0" w:color="auto"/>
            </w:tcBorders>
            <w:shd w:val="clear" w:color="auto" w:fill="auto"/>
          </w:tcPr>
          <w:p w:rsidR="00A069BC" w:rsidRPr="005A2E40" w:rsidRDefault="00A069BC" w:rsidP="00BB4A79">
            <w:pPr>
              <w:pStyle w:val="TAC"/>
              <w:rPr>
                <w:szCs w:val="22"/>
                <w:lang w:val="en-US"/>
              </w:rPr>
            </w:pPr>
          </w:p>
        </w:tc>
        <w:tc>
          <w:tcPr>
            <w:tcW w:w="1037" w:type="dxa"/>
            <w:shd w:val="clear" w:color="auto" w:fill="auto"/>
          </w:tcPr>
          <w:p w:rsidR="00A069BC" w:rsidRPr="005A2E40" w:rsidRDefault="00A069BC" w:rsidP="00BB4A79">
            <w:pPr>
              <w:pStyle w:val="TAC"/>
              <w:rPr>
                <w:szCs w:val="22"/>
                <w:lang w:val="en-US"/>
              </w:rPr>
            </w:pPr>
            <w:r w:rsidRPr="00591F8F">
              <w:rPr>
                <w:szCs w:val="22"/>
                <w:lang w:val="en-US"/>
              </w:rPr>
              <w:t>n262</w:t>
            </w:r>
          </w:p>
        </w:tc>
        <w:tc>
          <w:tcPr>
            <w:tcW w:w="1031" w:type="dxa"/>
            <w:shd w:val="clear" w:color="auto" w:fill="auto"/>
          </w:tcPr>
          <w:p w:rsidR="00A069BC" w:rsidRPr="005A2E40" w:rsidRDefault="00A069BC" w:rsidP="00BB4A79">
            <w:pPr>
              <w:pStyle w:val="TAC"/>
              <w:rPr>
                <w:rFonts w:eastAsia="Yu Mincho" w:cs="Arial"/>
                <w:lang w:eastAsia="ja-JP"/>
              </w:rPr>
            </w:pPr>
            <w:r w:rsidRPr="00591F8F">
              <w:rPr>
                <w:rFonts w:eastAsia="Yu Mincho" w:cs="Arial"/>
                <w:lang w:eastAsia="ja-JP"/>
              </w:rPr>
              <w:t>-12</w:t>
            </w:r>
            <w:r>
              <w:rPr>
                <w:rFonts w:eastAsia="Yu Mincho" w:cs="Arial"/>
                <w:lang w:eastAsia="ja-JP"/>
              </w:rPr>
              <w:t>3</w:t>
            </w:r>
            <w:r w:rsidRPr="00591F8F">
              <w:rPr>
                <w:rFonts w:eastAsia="Yu Mincho" w:cs="Arial"/>
                <w:lang w:eastAsia="ja-JP"/>
              </w:rPr>
              <w:t>.3+Y</w:t>
            </w:r>
            <w:r w:rsidRPr="00591F8F">
              <w:rPr>
                <w:rFonts w:eastAsia="Yu Mincho" w:cs="Arial"/>
                <w:vertAlign w:val="subscript"/>
                <w:lang w:eastAsia="ja-JP"/>
              </w:rPr>
              <w:t>1</w:t>
            </w:r>
          </w:p>
        </w:tc>
        <w:tc>
          <w:tcPr>
            <w:tcW w:w="772" w:type="dxa"/>
          </w:tcPr>
          <w:p w:rsidR="00A069BC" w:rsidRPr="005A2E40" w:rsidRDefault="00A069BC" w:rsidP="00BB4A79">
            <w:pPr>
              <w:pStyle w:val="TAC"/>
              <w:rPr>
                <w:rFonts w:cs="Arial"/>
              </w:rPr>
            </w:pPr>
            <w:r>
              <w:rPr>
                <w:rFonts w:cs="Arial"/>
              </w:rPr>
              <w:t>-108,6</w:t>
            </w:r>
          </w:p>
        </w:tc>
        <w:tc>
          <w:tcPr>
            <w:tcW w:w="772" w:type="dxa"/>
          </w:tcPr>
          <w:p w:rsidR="00A069BC" w:rsidRPr="005A2E40" w:rsidRDefault="00A069BC" w:rsidP="00BB4A79">
            <w:pPr>
              <w:pStyle w:val="TAC"/>
              <w:rPr>
                <w:rFonts w:eastAsia="Yu Mincho" w:cs="Arial"/>
                <w:lang w:eastAsia="ja-JP"/>
              </w:rPr>
            </w:pPr>
            <w:r w:rsidRPr="00591F8F">
              <w:rPr>
                <w:rFonts w:eastAsia="Yu Mincho" w:cs="Arial"/>
                <w:lang w:eastAsia="ja-JP"/>
              </w:rPr>
              <w:t>-106.6</w:t>
            </w:r>
          </w:p>
        </w:tc>
        <w:tc>
          <w:tcPr>
            <w:tcW w:w="1077" w:type="dxa"/>
          </w:tcPr>
          <w:p w:rsidR="00A069BC" w:rsidRPr="005A2E40" w:rsidRDefault="00A069BC" w:rsidP="00BB4A79">
            <w:pPr>
              <w:pStyle w:val="TAC"/>
              <w:rPr>
                <w:rFonts w:eastAsia="Yu Mincho" w:cs="Arial"/>
                <w:lang w:eastAsia="ja-JP"/>
              </w:rPr>
            </w:pPr>
            <w:r w:rsidRPr="00591F8F">
              <w:rPr>
                <w:rFonts w:eastAsia="Yu Mincho" w:cs="Arial"/>
                <w:lang w:eastAsia="ja-JP"/>
              </w:rPr>
              <w:t>-12</w:t>
            </w:r>
            <w:r>
              <w:rPr>
                <w:rFonts w:eastAsia="Yu Mincho" w:cs="Arial"/>
                <w:lang w:eastAsia="ja-JP"/>
              </w:rPr>
              <w:t>1</w:t>
            </w:r>
            <w:r w:rsidRPr="00591F8F">
              <w:rPr>
                <w:rFonts w:eastAsia="Yu Mincho" w:cs="Arial"/>
                <w:lang w:eastAsia="ja-JP"/>
              </w:rPr>
              <w:t>.8+Y</w:t>
            </w:r>
            <w:r w:rsidRPr="00591F8F">
              <w:rPr>
                <w:rFonts w:eastAsia="Yu Mincho" w:cs="Arial"/>
                <w:vertAlign w:val="subscript"/>
                <w:lang w:eastAsia="ja-JP"/>
              </w:rPr>
              <w:t>4</w:t>
            </w:r>
          </w:p>
        </w:tc>
        <w:tc>
          <w:tcPr>
            <w:tcW w:w="1107" w:type="dxa"/>
          </w:tcPr>
          <w:p w:rsidR="00A069BC" w:rsidRPr="005A2E40" w:rsidRDefault="00A069BC" w:rsidP="00BB4A79">
            <w:pPr>
              <w:pStyle w:val="TAC"/>
            </w:pPr>
          </w:p>
        </w:tc>
        <w:tc>
          <w:tcPr>
            <w:tcW w:w="1142" w:type="dxa"/>
          </w:tcPr>
          <w:p w:rsidR="00A069BC" w:rsidRPr="001C236F" w:rsidRDefault="00A069BC" w:rsidP="00BB4A79">
            <w:pPr>
              <w:pStyle w:val="TAC"/>
              <w:rPr>
                <w:color w:val="FF0000"/>
                <w:highlight w:val="green"/>
                <w:u w:val="single"/>
              </w:rPr>
            </w:pPr>
          </w:p>
        </w:tc>
        <w:tc>
          <w:tcPr>
            <w:tcW w:w="967" w:type="dxa"/>
            <w:vMerge/>
            <w:tcBorders>
              <w:bottom w:val="single" w:sz="4" w:space="0" w:color="auto"/>
            </w:tcBorders>
            <w:shd w:val="clear" w:color="auto" w:fill="auto"/>
          </w:tcPr>
          <w:p w:rsidR="00A069BC" w:rsidRPr="005A2E40" w:rsidRDefault="00A069BC" w:rsidP="00BB4A79">
            <w:pPr>
              <w:pStyle w:val="TAC"/>
            </w:pPr>
          </w:p>
        </w:tc>
        <w:tc>
          <w:tcPr>
            <w:tcW w:w="1032" w:type="dxa"/>
            <w:vMerge/>
            <w:tcBorders>
              <w:bottom w:val="single" w:sz="4" w:space="0" w:color="auto"/>
            </w:tcBorders>
            <w:shd w:val="clear" w:color="auto" w:fill="auto"/>
          </w:tcPr>
          <w:p w:rsidR="00A069BC" w:rsidRPr="005A2E40" w:rsidRDefault="00A069BC" w:rsidP="00BB4A79">
            <w:pPr>
              <w:pStyle w:val="TAC"/>
              <w:rPr>
                <w:lang w:val="en-US"/>
              </w:rPr>
            </w:pPr>
          </w:p>
        </w:tc>
      </w:tr>
      <w:tr w:rsidR="00A069BC" w:rsidRPr="005A2E40" w:rsidTr="00BB4A79">
        <w:trPr>
          <w:gridAfter w:val="1"/>
          <w:wAfter w:w="24" w:type="dxa"/>
          <w:jc w:val="center"/>
        </w:trPr>
        <w:tc>
          <w:tcPr>
            <w:tcW w:w="1161" w:type="dxa"/>
            <w:tcBorders>
              <w:top w:val="nil"/>
              <w:bottom w:val="nil"/>
            </w:tcBorders>
            <w:shd w:val="clear" w:color="auto" w:fill="auto"/>
          </w:tcPr>
          <w:p w:rsidR="00A069BC" w:rsidRPr="005A2E40" w:rsidRDefault="00A069BC" w:rsidP="00BB4A79">
            <w:pPr>
              <w:pStyle w:val="TAC"/>
              <w:rPr>
                <w:lang w:val="en-US"/>
              </w:rPr>
            </w:pPr>
          </w:p>
        </w:tc>
        <w:tc>
          <w:tcPr>
            <w:tcW w:w="968" w:type="dxa"/>
            <w:tcBorders>
              <w:bottom w:val="nil"/>
            </w:tcBorders>
            <w:shd w:val="clear" w:color="auto" w:fill="auto"/>
          </w:tcPr>
          <w:p w:rsidR="00A069BC" w:rsidRPr="005A2E40" w:rsidRDefault="00A069BC" w:rsidP="00BB4A79">
            <w:pPr>
              <w:pStyle w:val="TAC"/>
            </w:pPr>
            <w:r w:rsidRPr="005A2E40">
              <w:t>Spherical coverage</w:t>
            </w:r>
            <w:r w:rsidRPr="005A2E40">
              <w:rPr>
                <w:vertAlign w:val="superscript"/>
              </w:rPr>
              <w:t xml:space="preserve"> Note 1</w:t>
            </w:r>
          </w:p>
        </w:tc>
        <w:tc>
          <w:tcPr>
            <w:tcW w:w="1037" w:type="dxa"/>
            <w:shd w:val="clear" w:color="auto" w:fill="auto"/>
          </w:tcPr>
          <w:p w:rsidR="00A069BC" w:rsidRPr="005A2E40" w:rsidRDefault="00A069BC" w:rsidP="00BB4A79">
            <w:pPr>
              <w:pStyle w:val="TAC"/>
              <w:rPr>
                <w:rFonts w:eastAsia="Calibri"/>
                <w:szCs w:val="22"/>
              </w:rPr>
            </w:pPr>
            <w:r w:rsidRPr="005A2E40">
              <w:rPr>
                <w:rFonts w:eastAsia="Calibri"/>
                <w:szCs w:val="22"/>
              </w:rPr>
              <w:t>n257</w:t>
            </w:r>
          </w:p>
        </w:tc>
        <w:tc>
          <w:tcPr>
            <w:tcW w:w="1031" w:type="dxa"/>
            <w:shd w:val="clear" w:color="auto" w:fill="auto"/>
          </w:tcPr>
          <w:p w:rsidR="00A069BC" w:rsidRPr="005A2E40" w:rsidRDefault="00A069BC" w:rsidP="00BB4A79">
            <w:pPr>
              <w:pStyle w:val="TAC"/>
              <w:rPr>
                <w:rFonts w:eastAsia="Yu Mincho"/>
                <w:lang w:eastAsia="ja-JP"/>
              </w:rPr>
            </w:pPr>
            <w:r w:rsidRPr="005A2E40">
              <w:rPr>
                <w:rFonts w:eastAsia="Yu Mincho" w:cs="Arial"/>
                <w:lang w:eastAsia="ja-JP"/>
              </w:rPr>
              <w:t>-120.3+Z</w:t>
            </w:r>
            <w:r w:rsidRPr="005A2E40">
              <w:rPr>
                <w:rFonts w:eastAsia="Yu Mincho" w:cs="Arial"/>
                <w:vertAlign w:val="subscript"/>
                <w:lang w:eastAsia="ja-JP"/>
              </w:rPr>
              <w:t>1</w:t>
            </w:r>
          </w:p>
        </w:tc>
        <w:tc>
          <w:tcPr>
            <w:tcW w:w="772" w:type="dxa"/>
          </w:tcPr>
          <w:p w:rsidR="00A069BC" w:rsidRPr="005A2E40" w:rsidRDefault="00A069BC" w:rsidP="00BB4A79">
            <w:pPr>
              <w:pStyle w:val="TAC"/>
              <w:rPr>
                <w:rFonts w:eastAsia="Yu Mincho"/>
                <w:lang w:eastAsia="ja-JP"/>
              </w:rPr>
            </w:pPr>
            <w:r w:rsidRPr="005A2E40">
              <w:rPr>
                <w:rFonts w:cs="Arial"/>
              </w:rPr>
              <w:t>-102.8</w:t>
            </w:r>
          </w:p>
        </w:tc>
        <w:tc>
          <w:tcPr>
            <w:tcW w:w="772" w:type="dxa"/>
          </w:tcPr>
          <w:p w:rsidR="00A069BC" w:rsidRPr="005A2E40" w:rsidRDefault="00A069BC" w:rsidP="00BB4A79">
            <w:pPr>
              <w:pStyle w:val="TAC"/>
              <w:rPr>
                <w:rFonts w:eastAsia="Yu Mincho"/>
                <w:lang w:eastAsia="ja-JP"/>
              </w:rPr>
            </w:pPr>
            <w:r w:rsidRPr="005A2E40">
              <w:rPr>
                <w:rFonts w:eastAsia="Yu Mincho" w:cs="Arial"/>
                <w:lang w:eastAsia="ja-JP"/>
              </w:rPr>
              <w:t>-101.2</w:t>
            </w:r>
          </w:p>
        </w:tc>
        <w:tc>
          <w:tcPr>
            <w:tcW w:w="1077" w:type="dxa"/>
          </w:tcPr>
          <w:p w:rsidR="00A069BC" w:rsidRPr="005A2E40" w:rsidRDefault="00A069BC" w:rsidP="00BB4A79">
            <w:pPr>
              <w:pStyle w:val="TAC"/>
              <w:rPr>
                <w:rFonts w:eastAsia="Yu Mincho"/>
                <w:lang w:eastAsia="ja-JP"/>
              </w:rPr>
            </w:pPr>
            <w:r w:rsidRPr="005A2E40">
              <w:rPr>
                <w:rFonts w:eastAsia="Yu Mincho" w:cs="Arial"/>
                <w:lang w:eastAsia="ja-JP"/>
              </w:rPr>
              <w:t>-118.8+Z</w:t>
            </w:r>
            <w:r w:rsidRPr="005A2E40">
              <w:rPr>
                <w:rFonts w:eastAsia="Yu Mincho" w:cs="Arial"/>
                <w:vertAlign w:val="subscript"/>
                <w:lang w:eastAsia="ja-JP"/>
              </w:rPr>
              <w:t>4</w:t>
            </w:r>
          </w:p>
        </w:tc>
        <w:tc>
          <w:tcPr>
            <w:tcW w:w="1107" w:type="dxa"/>
          </w:tcPr>
          <w:p w:rsidR="00A069BC" w:rsidRPr="005A2E40" w:rsidRDefault="00A069BC" w:rsidP="00BB4A79">
            <w:pPr>
              <w:pStyle w:val="TAC"/>
              <w:rPr>
                <w:rFonts w:eastAsia="Yu Mincho"/>
                <w:lang w:eastAsia="ja-JP"/>
              </w:rPr>
            </w:pPr>
            <w:r w:rsidRPr="00D11755">
              <w:rPr>
                <w:rFonts w:eastAsia="Yu Mincho"/>
                <w:lang w:eastAsia="ja-JP"/>
              </w:rPr>
              <w:t>-115.4</w:t>
            </w:r>
            <w:r w:rsidRPr="005A2E40">
              <w:rPr>
                <w:rFonts w:eastAsia="Yu Mincho"/>
                <w:lang w:eastAsia="ja-JP"/>
              </w:rPr>
              <w:t>+Z</w:t>
            </w:r>
            <w:r>
              <w:rPr>
                <w:rFonts w:eastAsia="Yu Mincho"/>
                <w:vertAlign w:val="subscript"/>
                <w:lang w:eastAsia="ja-JP"/>
              </w:rPr>
              <w:t>5</w:t>
            </w:r>
          </w:p>
        </w:tc>
        <w:tc>
          <w:tcPr>
            <w:tcW w:w="1142" w:type="dxa"/>
          </w:tcPr>
          <w:p w:rsidR="00A069BC" w:rsidRPr="001C236F" w:rsidRDefault="00A069BC" w:rsidP="00BB4A79">
            <w:pPr>
              <w:pStyle w:val="TAC"/>
              <w:rPr>
                <w:rFonts w:eastAsia="Yu Mincho"/>
                <w:color w:val="FF0000"/>
                <w:highlight w:val="green"/>
                <w:u w:val="single"/>
                <w:lang w:eastAsia="ja-JP"/>
              </w:rPr>
            </w:pPr>
            <w:r w:rsidRPr="001C236F">
              <w:rPr>
                <w:rFonts w:eastAsia="Yu Mincho"/>
                <w:color w:val="FF0000"/>
                <w:highlight w:val="green"/>
                <w:u w:val="single"/>
                <w:lang w:eastAsia="ja-JP"/>
              </w:rPr>
              <w:t>-115.4+Z</w:t>
            </w:r>
            <w:r w:rsidRPr="001C236F">
              <w:rPr>
                <w:rFonts w:eastAsia="Yu Mincho"/>
                <w:color w:val="FF0000"/>
                <w:highlight w:val="green"/>
                <w:u w:val="single"/>
                <w:vertAlign w:val="subscript"/>
                <w:lang w:eastAsia="ja-JP"/>
              </w:rPr>
              <w:t>6</w:t>
            </w:r>
          </w:p>
        </w:tc>
        <w:tc>
          <w:tcPr>
            <w:tcW w:w="967" w:type="dxa"/>
            <w:tcBorders>
              <w:bottom w:val="nil"/>
            </w:tcBorders>
            <w:shd w:val="clear" w:color="auto" w:fill="auto"/>
          </w:tcPr>
          <w:p w:rsidR="00A069BC" w:rsidRPr="005A2E40" w:rsidRDefault="00A069BC" w:rsidP="00BB4A79">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2" w:type="dxa"/>
            <w:tcBorders>
              <w:bottom w:val="nil"/>
            </w:tcBorders>
            <w:shd w:val="clear" w:color="auto" w:fill="auto"/>
          </w:tcPr>
          <w:p w:rsidR="00A069BC" w:rsidRPr="005A2E40" w:rsidRDefault="00A069BC" w:rsidP="00BB4A79">
            <w:pPr>
              <w:pStyle w:val="TAC"/>
              <w:rPr>
                <w:rFonts w:eastAsia="Yu Mincho"/>
                <w:lang w:eastAsia="ja-JP"/>
              </w:rPr>
            </w:pPr>
            <w:r w:rsidRPr="005A2E40">
              <w:rPr>
                <w:rFonts w:eastAsia="Yu Mincho" w:cs="Arial"/>
                <w:lang w:eastAsia="ja-JP"/>
              </w:rPr>
              <w:t>≥-6</w:t>
            </w:r>
          </w:p>
        </w:tc>
      </w:tr>
      <w:tr w:rsidR="00A069BC" w:rsidRPr="005A2E40" w:rsidTr="00BB4A79">
        <w:trPr>
          <w:gridAfter w:val="1"/>
          <w:wAfter w:w="24" w:type="dxa"/>
          <w:jc w:val="center"/>
        </w:trPr>
        <w:tc>
          <w:tcPr>
            <w:tcW w:w="1161" w:type="dxa"/>
            <w:tcBorders>
              <w:top w:val="nil"/>
              <w:bottom w:val="nil"/>
            </w:tcBorders>
            <w:shd w:val="clear" w:color="auto" w:fill="auto"/>
          </w:tcPr>
          <w:p w:rsidR="00A069BC" w:rsidRPr="005A2E40" w:rsidRDefault="00A069BC" w:rsidP="00BB4A79">
            <w:pPr>
              <w:pStyle w:val="TAC"/>
              <w:rPr>
                <w:lang w:val="en-US"/>
              </w:rPr>
            </w:pPr>
          </w:p>
        </w:tc>
        <w:tc>
          <w:tcPr>
            <w:tcW w:w="968" w:type="dxa"/>
            <w:tcBorders>
              <w:top w:val="nil"/>
              <w:bottom w:val="nil"/>
            </w:tcBorders>
            <w:shd w:val="clear" w:color="auto" w:fill="auto"/>
          </w:tcPr>
          <w:p w:rsidR="00A069BC" w:rsidRPr="005A2E40" w:rsidRDefault="00A069BC" w:rsidP="00BB4A79">
            <w:pPr>
              <w:pStyle w:val="TAC"/>
              <w:rPr>
                <w:szCs w:val="22"/>
                <w:lang w:val="en-US"/>
              </w:rPr>
            </w:pPr>
          </w:p>
        </w:tc>
        <w:tc>
          <w:tcPr>
            <w:tcW w:w="1037" w:type="dxa"/>
            <w:shd w:val="clear" w:color="auto" w:fill="auto"/>
          </w:tcPr>
          <w:p w:rsidR="00A069BC" w:rsidRPr="005A2E40" w:rsidRDefault="00A069BC" w:rsidP="00BB4A79">
            <w:pPr>
              <w:pStyle w:val="TAC"/>
              <w:rPr>
                <w:rFonts w:eastAsia="Calibri"/>
                <w:szCs w:val="22"/>
              </w:rPr>
            </w:pPr>
            <w:r w:rsidRPr="005A2E40">
              <w:rPr>
                <w:szCs w:val="22"/>
                <w:lang w:val="en-US"/>
              </w:rPr>
              <w:t>n258</w:t>
            </w:r>
          </w:p>
        </w:tc>
        <w:tc>
          <w:tcPr>
            <w:tcW w:w="1031" w:type="dxa"/>
            <w:shd w:val="clear" w:color="auto" w:fill="auto"/>
          </w:tcPr>
          <w:p w:rsidR="00A069BC" w:rsidRPr="005A2E40" w:rsidRDefault="00A069BC" w:rsidP="00BB4A79">
            <w:pPr>
              <w:pStyle w:val="TAC"/>
              <w:rPr>
                <w:rFonts w:eastAsia="Yu Mincho"/>
                <w:lang w:val="en-US" w:eastAsia="ja-JP"/>
              </w:rPr>
            </w:pPr>
            <w:r w:rsidRPr="005A2E40">
              <w:rPr>
                <w:rFonts w:eastAsia="Yu Mincho" w:cs="Arial"/>
                <w:lang w:eastAsia="ja-JP"/>
              </w:rPr>
              <w:t>-120.3+Z</w:t>
            </w:r>
            <w:r w:rsidRPr="005A2E40">
              <w:rPr>
                <w:rFonts w:eastAsia="Yu Mincho" w:cs="Arial"/>
                <w:vertAlign w:val="subscript"/>
                <w:lang w:eastAsia="ja-JP"/>
              </w:rPr>
              <w:t>1</w:t>
            </w:r>
          </w:p>
        </w:tc>
        <w:tc>
          <w:tcPr>
            <w:tcW w:w="772" w:type="dxa"/>
          </w:tcPr>
          <w:p w:rsidR="00A069BC" w:rsidRPr="005A2E40" w:rsidRDefault="00A069BC" w:rsidP="00BB4A79">
            <w:pPr>
              <w:pStyle w:val="TAC"/>
              <w:rPr>
                <w:rFonts w:eastAsia="Yu Mincho"/>
                <w:lang w:eastAsia="ja-JP"/>
              </w:rPr>
            </w:pPr>
            <w:r w:rsidRPr="005A2E40">
              <w:rPr>
                <w:rFonts w:cs="Arial"/>
              </w:rPr>
              <w:t>-102.8</w:t>
            </w:r>
          </w:p>
        </w:tc>
        <w:tc>
          <w:tcPr>
            <w:tcW w:w="772" w:type="dxa"/>
          </w:tcPr>
          <w:p w:rsidR="00A069BC" w:rsidRPr="005A2E40" w:rsidRDefault="00A069BC" w:rsidP="00BB4A79">
            <w:pPr>
              <w:pStyle w:val="TAC"/>
              <w:rPr>
                <w:rFonts w:eastAsia="Yu Mincho"/>
                <w:lang w:eastAsia="ja-JP"/>
              </w:rPr>
            </w:pPr>
            <w:r w:rsidRPr="005A2E40">
              <w:rPr>
                <w:rFonts w:eastAsia="Yu Mincho" w:cs="Arial"/>
                <w:lang w:eastAsia="ja-JP"/>
              </w:rPr>
              <w:t>-101.2</w:t>
            </w:r>
          </w:p>
        </w:tc>
        <w:tc>
          <w:tcPr>
            <w:tcW w:w="1077" w:type="dxa"/>
          </w:tcPr>
          <w:p w:rsidR="00A069BC" w:rsidRPr="005A2E40" w:rsidRDefault="00A069BC" w:rsidP="00BB4A79">
            <w:pPr>
              <w:pStyle w:val="TAC"/>
              <w:rPr>
                <w:rFonts w:eastAsia="Yu Mincho"/>
                <w:lang w:val="en-US" w:eastAsia="ja-JP"/>
              </w:rPr>
            </w:pPr>
            <w:r w:rsidRPr="005A2E40">
              <w:rPr>
                <w:rFonts w:eastAsia="Yu Mincho" w:cs="Arial"/>
                <w:lang w:eastAsia="ja-JP"/>
              </w:rPr>
              <w:t>-118.8+Z</w:t>
            </w:r>
            <w:r w:rsidRPr="005A2E40">
              <w:rPr>
                <w:rFonts w:eastAsia="Yu Mincho" w:cs="Arial"/>
                <w:vertAlign w:val="subscript"/>
                <w:lang w:eastAsia="ja-JP"/>
              </w:rPr>
              <w:t>4</w:t>
            </w:r>
          </w:p>
        </w:tc>
        <w:tc>
          <w:tcPr>
            <w:tcW w:w="1107" w:type="dxa"/>
          </w:tcPr>
          <w:p w:rsidR="00A069BC" w:rsidRPr="005A2E40" w:rsidRDefault="00A069BC" w:rsidP="00BB4A79">
            <w:pPr>
              <w:pStyle w:val="TAC"/>
            </w:pPr>
            <w:r w:rsidRPr="00D11755">
              <w:rPr>
                <w:rFonts w:eastAsia="Yu Mincho"/>
                <w:lang w:eastAsia="ja-JP"/>
              </w:rPr>
              <w:t>-115.</w:t>
            </w:r>
            <w:r>
              <w:rPr>
                <w:rFonts w:eastAsia="Yu Mincho"/>
                <w:lang w:eastAsia="ja-JP"/>
              </w:rPr>
              <w:t>6</w:t>
            </w:r>
            <w:r w:rsidRPr="005A2E40">
              <w:rPr>
                <w:rFonts w:eastAsia="Yu Mincho"/>
                <w:lang w:eastAsia="ja-JP"/>
              </w:rPr>
              <w:t>+Z</w:t>
            </w:r>
            <w:r>
              <w:rPr>
                <w:rFonts w:eastAsia="Yu Mincho"/>
                <w:vertAlign w:val="subscript"/>
                <w:lang w:eastAsia="ja-JP"/>
              </w:rPr>
              <w:t>5</w:t>
            </w:r>
          </w:p>
        </w:tc>
        <w:tc>
          <w:tcPr>
            <w:tcW w:w="1142" w:type="dxa"/>
          </w:tcPr>
          <w:p w:rsidR="00A069BC" w:rsidRPr="001C236F" w:rsidRDefault="00A069BC" w:rsidP="00BB4A79">
            <w:pPr>
              <w:pStyle w:val="TAC"/>
              <w:rPr>
                <w:color w:val="FF0000"/>
                <w:highlight w:val="green"/>
                <w:u w:val="single"/>
              </w:rPr>
            </w:pPr>
            <w:r w:rsidRPr="001C236F">
              <w:rPr>
                <w:rFonts w:eastAsia="Yu Mincho"/>
                <w:color w:val="FF0000"/>
                <w:highlight w:val="green"/>
                <w:u w:val="single"/>
                <w:lang w:eastAsia="ja-JP"/>
              </w:rPr>
              <w:t>-115.6+Z</w:t>
            </w:r>
            <w:r w:rsidRPr="001C236F">
              <w:rPr>
                <w:rFonts w:eastAsia="Yu Mincho"/>
                <w:color w:val="FF0000"/>
                <w:highlight w:val="green"/>
                <w:u w:val="single"/>
                <w:vertAlign w:val="subscript"/>
                <w:lang w:eastAsia="ja-JP"/>
              </w:rPr>
              <w:t>6</w:t>
            </w:r>
          </w:p>
        </w:tc>
        <w:tc>
          <w:tcPr>
            <w:tcW w:w="967" w:type="dxa"/>
            <w:tcBorders>
              <w:top w:val="nil"/>
              <w:bottom w:val="nil"/>
            </w:tcBorders>
            <w:shd w:val="clear" w:color="auto" w:fill="auto"/>
          </w:tcPr>
          <w:p w:rsidR="00A069BC" w:rsidRPr="005A2E40" w:rsidRDefault="00A069BC" w:rsidP="00BB4A79">
            <w:pPr>
              <w:pStyle w:val="TAC"/>
            </w:pPr>
          </w:p>
        </w:tc>
        <w:tc>
          <w:tcPr>
            <w:tcW w:w="1032" w:type="dxa"/>
            <w:tcBorders>
              <w:top w:val="nil"/>
              <w:bottom w:val="nil"/>
            </w:tcBorders>
            <w:shd w:val="clear" w:color="auto" w:fill="auto"/>
          </w:tcPr>
          <w:p w:rsidR="00A069BC" w:rsidRPr="005A2E40" w:rsidRDefault="00A069BC" w:rsidP="00BB4A79">
            <w:pPr>
              <w:pStyle w:val="TAC"/>
              <w:rPr>
                <w:lang w:val="en-US"/>
              </w:rPr>
            </w:pPr>
          </w:p>
        </w:tc>
      </w:tr>
      <w:tr w:rsidR="00A069BC" w:rsidRPr="005A2E40" w:rsidTr="00BB4A79">
        <w:trPr>
          <w:gridAfter w:val="1"/>
          <w:wAfter w:w="24" w:type="dxa"/>
          <w:jc w:val="center"/>
        </w:trPr>
        <w:tc>
          <w:tcPr>
            <w:tcW w:w="1161" w:type="dxa"/>
            <w:tcBorders>
              <w:top w:val="nil"/>
              <w:bottom w:val="nil"/>
            </w:tcBorders>
            <w:shd w:val="clear" w:color="auto" w:fill="auto"/>
          </w:tcPr>
          <w:p w:rsidR="00A069BC" w:rsidRPr="005A2E40" w:rsidRDefault="00A069BC" w:rsidP="00BB4A79">
            <w:pPr>
              <w:pStyle w:val="TAC"/>
              <w:rPr>
                <w:lang w:val="en-US"/>
              </w:rPr>
            </w:pPr>
          </w:p>
        </w:tc>
        <w:tc>
          <w:tcPr>
            <w:tcW w:w="968" w:type="dxa"/>
            <w:tcBorders>
              <w:top w:val="nil"/>
              <w:bottom w:val="nil"/>
            </w:tcBorders>
            <w:shd w:val="clear" w:color="auto" w:fill="auto"/>
          </w:tcPr>
          <w:p w:rsidR="00A069BC" w:rsidRPr="005A2E40" w:rsidRDefault="00A069BC" w:rsidP="00BB4A79">
            <w:pPr>
              <w:pStyle w:val="TAC"/>
              <w:rPr>
                <w:szCs w:val="22"/>
                <w:lang w:val="en-US"/>
              </w:rPr>
            </w:pPr>
          </w:p>
        </w:tc>
        <w:tc>
          <w:tcPr>
            <w:tcW w:w="1037" w:type="dxa"/>
            <w:shd w:val="clear" w:color="auto" w:fill="auto"/>
          </w:tcPr>
          <w:p w:rsidR="00A069BC" w:rsidRPr="005A2E40" w:rsidRDefault="00A069BC" w:rsidP="00BB4A79">
            <w:pPr>
              <w:pStyle w:val="TAC"/>
              <w:rPr>
                <w:szCs w:val="22"/>
                <w:lang w:val="en-US"/>
              </w:rPr>
            </w:pPr>
            <w:r>
              <w:rPr>
                <w:szCs w:val="22"/>
                <w:lang w:val="en-US"/>
              </w:rPr>
              <w:t>n259</w:t>
            </w:r>
          </w:p>
        </w:tc>
        <w:tc>
          <w:tcPr>
            <w:tcW w:w="1031" w:type="dxa"/>
            <w:shd w:val="clear" w:color="auto" w:fill="auto"/>
          </w:tcPr>
          <w:p w:rsidR="00A069BC" w:rsidRPr="005A2E40" w:rsidRDefault="00A069BC" w:rsidP="00BB4A79">
            <w:pPr>
              <w:pStyle w:val="TAC"/>
              <w:rPr>
                <w:rFonts w:eastAsia="Yu Mincho" w:cs="Arial"/>
                <w:lang w:eastAsia="ja-JP"/>
              </w:rPr>
            </w:pPr>
          </w:p>
        </w:tc>
        <w:tc>
          <w:tcPr>
            <w:tcW w:w="772" w:type="dxa"/>
          </w:tcPr>
          <w:p w:rsidR="00A069BC" w:rsidRPr="005A2E40" w:rsidRDefault="00A069BC" w:rsidP="00BB4A79">
            <w:pPr>
              <w:pStyle w:val="TAC"/>
              <w:rPr>
                <w:rFonts w:cs="Arial"/>
              </w:rPr>
            </w:pPr>
          </w:p>
        </w:tc>
        <w:tc>
          <w:tcPr>
            <w:tcW w:w="772" w:type="dxa"/>
          </w:tcPr>
          <w:p w:rsidR="00A069BC" w:rsidRPr="005A2E40" w:rsidRDefault="00A069BC" w:rsidP="00BB4A79">
            <w:pPr>
              <w:pStyle w:val="TAC"/>
              <w:rPr>
                <w:rFonts w:eastAsia="Yu Mincho" w:cs="Arial"/>
                <w:lang w:eastAsia="ja-JP"/>
              </w:rPr>
            </w:pPr>
            <w:r>
              <w:rPr>
                <w:rFonts w:eastAsia="Yu Mincho"/>
                <w:lang w:val="fr-FR" w:eastAsia="ja-JP"/>
              </w:rPr>
              <w:t>-95.7</w:t>
            </w:r>
          </w:p>
        </w:tc>
        <w:tc>
          <w:tcPr>
            <w:tcW w:w="1077" w:type="dxa"/>
          </w:tcPr>
          <w:p w:rsidR="00A069BC" w:rsidRPr="005A2E40" w:rsidRDefault="00A069BC" w:rsidP="00BB4A79">
            <w:pPr>
              <w:pStyle w:val="TAC"/>
              <w:rPr>
                <w:rFonts w:eastAsia="Yu Mincho" w:cs="Arial"/>
                <w:lang w:eastAsia="ja-JP"/>
              </w:rPr>
            </w:pPr>
          </w:p>
        </w:tc>
        <w:tc>
          <w:tcPr>
            <w:tcW w:w="1107" w:type="dxa"/>
          </w:tcPr>
          <w:p w:rsidR="00A069BC" w:rsidRPr="00D11755" w:rsidRDefault="00A069BC" w:rsidP="00BB4A79">
            <w:pPr>
              <w:pStyle w:val="TAC"/>
              <w:rPr>
                <w:rFonts w:eastAsia="Yu Mincho"/>
                <w:lang w:eastAsia="ja-JP"/>
              </w:rPr>
            </w:pPr>
          </w:p>
        </w:tc>
        <w:tc>
          <w:tcPr>
            <w:tcW w:w="1142" w:type="dxa"/>
          </w:tcPr>
          <w:p w:rsidR="00A069BC" w:rsidRPr="001C236F" w:rsidRDefault="00A069BC" w:rsidP="00BB4A79">
            <w:pPr>
              <w:pStyle w:val="TAC"/>
              <w:rPr>
                <w:color w:val="FF0000"/>
                <w:highlight w:val="green"/>
                <w:u w:val="single"/>
              </w:rPr>
            </w:pPr>
          </w:p>
        </w:tc>
        <w:tc>
          <w:tcPr>
            <w:tcW w:w="967" w:type="dxa"/>
            <w:tcBorders>
              <w:top w:val="nil"/>
              <w:bottom w:val="nil"/>
            </w:tcBorders>
            <w:shd w:val="clear" w:color="auto" w:fill="auto"/>
          </w:tcPr>
          <w:p w:rsidR="00A069BC" w:rsidRPr="005A2E40" w:rsidRDefault="00A069BC" w:rsidP="00BB4A79">
            <w:pPr>
              <w:pStyle w:val="TAC"/>
            </w:pPr>
          </w:p>
        </w:tc>
        <w:tc>
          <w:tcPr>
            <w:tcW w:w="1032" w:type="dxa"/>
            <w:tcBorders>
              <w:top w:val="nil"/>
              <w:bottom w:val="nil"/>
            </w:tcBorders>
            <w:shd w:val="clear" w:color="auto" w:fill="auto"/>
          </w:tcPr>
          <w:p w:rsidR="00A069BC" w:rsidRPr="005A2E40" w:rsidRDefault="00A069BC" w:rsidP="00BB4A79">
            <w:pPr>
              <w:pStyle w:val="TAC"/>
              <w:rPr>
                <w:lang w:val="en-US"/>
              </w:rPr>
            </w:pPr>
          </w:p>
        </w:tc>
      </w:tr>
      <w:tr w:rsidR="00A069BC" w:rsidRPr="005A2E40" w:rsidTr="00BB4A79">
        <w:trPr>
          <w:gridAfter w:val="1"/>
          <w:wAfter w:w="24" w:type="dxa"/>
          <w:jc w:val="center"/>
        </w:trPr>
        <w:tc>
          <w:tcPr>
            <w:tcW w:w="1161" w:type="dxa"/>
            <w:tcBorders>
              <w:top w:val="nil"/>
              <w:bottom w:val="nil"/>
            </w:tcBorders>
            <w:shd w:val="clear" w:color="auto" w:fill="auto"/>
          </w:tcPr>
          <w:p w:rsidR="00A069BC" w:rsidRPr="005A2E40" w:rsidRDefault="00A069BC" w:rsidP="00BB4A79">
            <w:pPr>
              <w:pStyle w:val="TAC"/>
              <w:rPr>
                <w:lang w:val="en-US"/>
              </w:rPr>
            </w:pPr>
          </w:p>
        </w:tc>
        <w:tc>
          <w:tcPr>
            <w:tcW w:w="968" w:type="dxa"/>
            <w:tcBorders>
              <w:top w:val="nil"/>
              <w:bottom w:val="nil"/>
            </w:tcBorders>
            <w:shd w:val="clear" w:color="auto" w:fill="auto"/>
          </w:tcPr>
          <w:p w:rsidR="00A069BC" w:rsidRPr="005A2E40" w:rsidRDefault="00A069BC" w:rsidP="00BB4A79">
            <w:pPr>
              <w:pStyle w:val="TAC"/>
              <w:rPr>
                <w:szCs w:val="22"/>
                <w:lang w:val="en-US"/>
              </w:rPr>
            </w:pPr>
          </w:p>
        </w:tc>
        <w:tc>
          <w:tcPr>
            <w:tcW w:w="1037" w:type="dxa"/>
            <w:shd w:val="clear" w:color="auto" w:fill="auto"/>
          </w:tcPr>
          <w:p w:rsidR="00A069BC" w:rsidRPr="005A2E40" w:rsidRDefault="00A069BC" w:rsidP="00BB4A79">
            <w:pPr>
              <w:pStyle w:val="TAC"/>
              <w:rPr>
                <w:rFonts w:eastAsia="Calibri"/>
                <w:szCs w:val="22"/>
              </w:rPr>
            </w:pPr>
            <w:r w:rsidRPr="005A2E40">
              <w:rPr>
                <w:szCs w:val="22"/>
                <w:lang w:val="en-US"/>
              </w:rPr>
              <w:t>n260</w:t>
            </w:r>
          </w:p>
        </w:tc>
        <w:tc>
          <w:tcPr>
            <w:tcW w:w="1031" w:type="dxa"/>
            <w:shd w:val="clear" w:color="auto" w:fill="auto"/>
          </w:tcPr>
          <w:p w:rsidR="00A069BC" w:rsidRPr="005A2E40" w:rsidRDefault="00A069BC" w:rsidP="00BB4A79">
            <w:pPr>
              <w:pStyle w:val="TAC"/>
              <w:rPr>
                <w:lang w:val="en-US"/>
              </w:rPr>
            </w:pPr>
            <w:r w:rsidRPr="005A2E40">
              <w:rPr>
                <w:rFonts w:eastAsia="Yu Mincho" w:cs="Arial"/>
                <w:lang w:eastAsia="ja-JP"/>
              </w:rPr>
              <w:t>-117.3+Z</w:t>
            </w:r>
            <w:r w:rsidRPr="005A2E40">
              <w:rPr>
                <w:rFonts w:eastAsia="Yu Mincho" w:cs="Arial"/>
                <w:vertAlign w:val="subscript"/>
                <w:lang w:eastAsia="ja-JP"/>
              </w:rPr>
              <w:t>1</w:t>
            </w:r>
          </w:p>
        </w:tc>
        <w:tc>
          <w:tcPr>
            <w:tcW w:w="772" w:type="dxa"/>
          </w:tcPr>
          <w:p w:rsidR="00A069BC" w:rsidRPr="005A2E40" w:rsidRDefault="00A069BC" w:rsidP="00BB4A79">
            <w:pPr>
              <w:pStyle w:val="TAC"/>
            </w:pPr>
          </w:p>
        </w:tc>
        <w:tc>
          <w:tcPr>
            <w:tcW w:w="772" w:type="dxa"/>
          </w:tcPr>
          <w:p w:rsidR="00A069BC" w:rsidRPr="005A2E40" w:rsidRDefault="00A069BC" w:rsidP="00BB4A79">
            <w:pPr>
              <w:pStyle w:val="TAC"/>
            </w:pPr>
            <w:r w:rsidRPr="005A2E40">
              <w:rPr>
                <w:rFonts w:eastAsia="Yu Mincho" w:cs="Arial"/>
                <w:lang w:eastAsia="ja-JP"/>
              </w:rPr>
              <w:t>-96.9</w:t>
            </w:r>
          </w:p>
        </w:tc>
        <w:tc>
          <w:tcPr>
            <w:tcW w:w="1077" w:type="dxa"/>
          </w:tcPr>
          <w:p w:rsidR="00A069BC" w:rsidRPr="005A2E40" w:rsidRDefault="00A069BC" w:rsidP="00BB4A79">
            <w:pPr>
              <w:pStyle w:val="TAC"/>
              <w:rPr>
                <w:lang w:val="en-US"/>
              </w:rPr>
            </w:pPr>
            <w:r w:rsidRPr="005A2E40">
              <w:rPr>
                <w:rFonts w:eastAsia="Yu Mincho" w:cs="Arial"/>
                <w:lang w:eastAsia="ja-JP"/>
              </w:rPr>
              <w:t>-113.8+Z</w:t>
            </w:r>
            <w:r w:rsidRPr="005A2E40">
              <w:rPr>
                <w:rFonts w:eastAsia="Yu Mincho" w:cs="Arial"/>
                <w:vertAlign w:val="subscript"/>
                <w:lang w:eastAsia="ja-JP"/>
              </w:rPr>
              <w:t>4</w:t>
            </w:r>
          </w:p>
        </w:tc>
        <w:tc>
          <w:tcPr>
            <w:tcW w:w="1107" w:type="dxa"/>
          </w:tcPr>
          <w:p w:rsidR="00A069BC" w:rsidRPr="005A2E40" w:rsidRDefault="00A069BC" w:rsidP="00BB4A79">
            <w:pPr>
              <w:pStyle w:val="TAC"/>
            </w:pPr>
          </w:p>
        </w:tc>
        <w:tc>
          <w:tcPr>
            <w:tcW w:w="1142" w:type="dxa"/>
          </w:tcPr>
          <w:p w:rsidR="00A069BC" w:rsidRPr="001C236F" w:rsidRDefault="00A069BC" w:rsidP="00BB4A79">
            <w:pPr>
              <w:pStyle w:val="TAC"/>
              <w:rPr>
                <w:color w:val="FF0000"/>
                <w:highlight w:val="green"/>
                <w:u w:val="single"/>
              </w:rPr>
            </w:pPr>
          </w:p>
        </w:tc>
        <w:tc>
          <w:tcPr>
            <w:tcW w:w="967" w:type="dxa"/>
            <w:tcBorders>
              <w:top w:val="nil"/>
              <w:bottom w:val="nil"/>
            </w:tcBorders>
            <w:shd w:val="clear" w:color="auto" w:fill="auto"/>
          </w:tcPr>
          <w:p w:rsidR="00A069BC" w:rsidRPr="005A2E40" w:rsidRDefault="00A069BC" w:rsidP="00BB4A79">
            <w:pPr>
              <w:pStyle w:val="TAC"/>
            </w:pPr>
          </w:p>
        </w:tc>
        <w:tc>
          <w:tcPr>
            <w:tcW w:w="1032" w:type="dxa"/>
            <w:tcBorders>
              <w:top w:val="nil"/>
              <w:bottom w:val="nil"/>
            </w:tcBorders>
            <w:shd w:val="clear" w:color="auto" w:fill="auto"/>
          </w:tcPr>
          <w:p w:rsidR="00A069BC" w:rsidRPr="005A2E40" w:rsidRDefault="00A069BC" w:rsidP="00BB4A79">
            <w:pPr>
              <w:pStyle w:val="TAC"/>
              <w:rPr>
                <w:lang w:val="en-US"/>
              </w:rPr>
            </w:pPr>
          </w:p>
        </w:tc>
      </w:tr>
      <w:tr w:rsidR="00A069BC" w:rsidRPr="005A2E40" w:rsidTr="00BB4A79">
        <w:trPr>
          <w:gridAfter w:val="1"/>
          <w:wAfter w:w="24" w:type="dxa"/>
          <w:jc w:val="center"/>
        </w:trPr>
        <w:tc>
          <w:tcPr>
            <w:tcW w:w="1161" w:type="dxa"/>
            <w:vMerge w:val="restart"/>
            <w:tcBorders>
              <w:top w:val="nil"/>
            </w:tcBorders>
            <w:shd w:val="clear" w:color="auto" w:fill="auto"/>
          </w:tcPr>
          <w:p w:rsidR="00A069BC" w:rsidRPr="005A2E40" w:rsidRDefault="00A069BC" w:rsidP="00BB4A79">
            <w:pPr>
              <w:pStyle w:val="TAC"/>
              <w:rPr>
                <w:lang w:val="en-US"/>
              </w:rPr>
            </w:pPr>
          </w:p>
        </w:tc>
        <w:tc>
          <w:tcPr>
            <w:tcW w:w="968" w:type="dxa"/>
            <w:vMerge w:val="restart"/>
            <w:tcBorders>
              <w:top w:val="nil"/>
            </w:tcBorders>
            <w:shd w:val="clear" w:color="auto" w:fill="auto"/>
          </w:tcPr>
          <w:p w:rsidR="00A069BC" w:rsidRPr="005A2E40" w:rsidRDefault="00A069BC" w:rsidP="00BB4A79">
            <w:pPr>
              <w:pStyle w:val="TAC"/>
              <w:rPr>
                <w:szCs w:val="22"/>
                <w:lang w:val="en-US"/>
              </w:rPr>
            </w:pPr>
          </w:p>
        </w:tc>
        <w:tc>
          <w:tcPr>
            <w:tcW w:w="1037" w:type="dxa"/>
            <w:shd w:val="clear" w:color="auto" w:fill="auto"/>
          </w:tcPr>
          <w:p w:rsidR="00A069BC" w:rsidRPr="005A2E40" w:rsidRDefault="00A069BC" w:rsidP="00BB4A79">
            <w:pPr>
              <w:pStyle w:val="TAC"/>
              <w:rPr>
                <w:szCs w:val="22"/>
                <w:lang w:val="en-US"/>
              </w:rPr>
            </w:pPr>
            <w:r w:rsidRPr="005A2E40">
              <w:rPr>
                <w:szCs w:val="22"/>
                <w:lang w:val="en-US"/>
              </w:rPr>
              <w:t>n261</w:t>
            </w:r>
          </w:p>
        </w:tc>
        <w:tc>
          <w:tcPr>
            <w:tcW w:w="1031" w:type="dxa"/>
            <w:shd w:val="clear" w:color="auto" w:fill="auto"/>
          </w:tcPr>
          <w:p w:rsidR="00A069BC" w:rsidRPr="005A2E40" w:rsidRDefault="00A069BC" w:rsidP="00BB4A79">
            <w:pPr>
              <w:pStyle w:val="TAC"/>
              <w:rPr>
                <w:lang w:val="en-US"/>
              </w:rPr>
            </w:pPr>
            <w:r w:rsidRPr="005A2E40">
              <w:rPr>
                <w:rFonts w:eastAsia="Yu Mincho" w:cs="Arial"/>
                <w:lang w:eastAsia="ja-JP"/>
              </w:rPr>
              <w:t>-120.3+Z</w:t>
            </w:r>
            <w:r w:rsidRPr="005A2E40">
              <w:rPr>
                <w:rFonts w:eastAsia="Yu Mincho" w:cs="Arial"/>
                <w:vertAlign w:val="subscript"/>
                <w:lang w:eastAsia="ja-JP"/>
              </w:rPr>
              <w:t>1</w:t>
            </w:r>
          </w:p>
        </w:tc>
        <w:tc>
          <w:tcPr>
            <w:tcW w:w="772" w:type="dxa"/>
          </w:tcPr>
          <w:p w:rsidR="00A069BC" w:rsidRPr="005A2E40" w:rsidRDefault="00A069BC" w:rsidP="00BB4A79">
            <w:pPr>
              <w:pStyle w:val="TAC"/>
            </w:pPr>
            <w:r w:rsidRPr="005A2E40">
              <w:rPr>
                <w:rFonts w:cs="Arial"/>
              </w:rPr>
              <w:t>-102.8</w:t>
            </w:r>
          </w:p>
        </w:tc>
        <w:tc>
          <w:tcPr>
            <w:tcW w:w="772" w:type="dxa"/>
          </w:tcPr>
          <w:p w:rsidR="00A069BC" w:rsidRPr="005A2E40" w:rsidRDefault="00A069BC" w:rsidP="00BB4A79">
            <w:pPr>
              <w:pStyle w:val="TAC"/>
            </w:pPr>
            <w:r w:rsidRPr="005A2E40">
              <w:rPr>
                <w:rFonts w:eastAsia="Yu Mincho" w:cs="Arial"/>
                <w:lang w:eastAsia="ja-JP"/>
              </w:rPr>
              <w:t>-101.2</w:t>
            </w:r>
          </w:p>
        </w:tc>
        <w:tc>
          <w:tcPr>
            <w:tcW w:w="1077" w:type="dxa"/>
          </w:tcPr>
          <w:p w:rsidR="00A069BC" w:rsidRPr="005A2E40" w:rsidRDefault="00A069BC" w:rsidP="00BB4A79">
            <w:pPr>
              <w:pStyle w:val="TAC"/>
              <w:rPr>
                <w:lang w:val="en-US"/>
              </w:rPr>
            </w:pPr>
            <w:r w:rsidRPr="005A2E40">
              <w:rPr>
                <w:rFonts w:eastAsia="Yu Mincho" w:cs="Arial"/>
                <w:lang w:eastAsia="ja-JP"/>
              </w:rPr>
              <w:t>-118.8+Z</w:t>
            </w:r>
            <w:r w:rsidRPr="005A2E40">
              <w:rPr>
                <w:rFonts w:eastAsia="Yu Mincho" w:cs="Arial"/>
                <w:vertAlign w:val="subscript"/>
                <w:lang w:eastAsia="ja-JP"/>
              </w:rPr>
              <w:t>4</w:t>
            </w:r>
          </w:p>
        </w:tc>
        <w:tc>
          <w:tcPr>
            <w:tcW w:w="1107" w:type="dxa"/>
          </w:tcPr>
          <w:p w:rsidR="00A069BC" w:rsidRPr="005A2E40" w:rsidRDefault="00A069BC" w:rsidP="00BB4A79">
            <w:pPr>
              <w:pStyle w:val="TAC"/>
            </w:pPr>
          </w:p>
        </w:tc>
        <w:tc>
          <w:tcPr>
            <w:tcW w:w="1142" w:type="dxa"/>
          </w:tcPr>
          <w:p w:rsidR="00A069BC" w:rsidRPr="001C236F" w:rsidRDefault="00A069BC" w:rsidP="00BB4A79">
            <w:pPr>
              <w:pStyle w:val="TAC"/>
              <w:rPr>
                <w:color w:val="FF0000"/>
                <w:highlight w:val="green"/>
                <w:u w:val="single"/>
              </w:rPr>
            </w:pPr>
            <w:r w:rsidRPr="001C236F">
              <w:rPr>
                <w:rFonts w:eastAsia="Yu Mincho"/>
                <w:color w:val="FF0000"/>
                <w:highlight w:val="green"/>
                <w:u w:val="single"/>
                <w:lang w:eastAsia="ja-JP"/>
              </w:rPr>
              <w:t>-115.4+Z</w:t>
            </w:r>
            <w:r w:rsidRPr="001C236F">
              <w:rPr>
                <w:rFonts w:eastAsia="Yu Mincho"/>
                <w:color w:val="FF0000"/>
                <w:highlight w:val="green"/>
                <w:u w:val="single"/>
                <w:vertAlign w:val="subscript"/>
                <w:lang w:eastAsia="ja-JP"/>
              </w:rPr>
              <w:t>6</w:t>
            </w:r>
          </w:p>
        </w:tc>
        <w:tc>
          <w:tcPr>
            <w:tcW w:w="967" w:type="dxa"/>
            <w:vMerge w:val="restart"/>
            <w:tcBorders>
              <w:top w:val="nil"/>
            </w:tcBorders>
            <w:shd w:val="clear" w:color="auto" w:fill="auto"/>
          </w:tcPr>
          <w:p w:rsidR="00A069BC" w:rsidRPr="005A2E40" w:rsidRDefault="00A069BC" w:rsidP="00BB4A79">
            <w:pPr>
              <w:pStyle w:val="TAC"/>
            </w:pPr>
          </w:p>
        </w:tc>
        <w:tc>
          <w:tcPr>
            <w:tcW w:w="1032" w:type="dxa"/>
            <w:vMerge w:val="restart"/>
            <w:tcBorders>
              <w:top w:val="nil"/>
            </w:tcBorders>
            <w:shd w:val="clear" w:color="auto" w:fill="auto"/>
          </w:tcPr>
          <w:p w:rsidR="00A069BC" w:rsidRPr="005A2E40" w:rsidRDefault="00A069BC" w:rsidP="00BB4A79">
            <w:pPr>
              <w:pStyle w:val="TAC"/>
              <w:rPr>
                <w:lang w:val="en-US"/>
              </w:rPr>
            </w:pPr>
          </w:p>
        </w:tc>
      </w:tr>
      <w:tr w:rsidR="00A069BC" w:rsidRPr="005A2E40" w:rsidTr="00BB4A79">
        <w:trPr>
          <w:gridAfter w:val="1"/>
          <w:wAfter w:w="24" w:type="dxa"/>
          <w:jc w:val="center"/>
        </w:trPr>
        <w:tc>
          <w:tcPr>
            <w:tcW w:w="1161" w:type="dxa"/>
            <w:vMerge/>
            <w:shd w:val="clear" w:color="auto" w:fill="auto"/>
          </w:tcPr>
          <w:p w:rsidR="00A069BC" w:rsidRPr="005A2E40" w:rsidRDefault="00A069BC" w:rsidP="00BB4A79">
            <w:pPr>
              <w:pStyle w:val="TAC"/>
              <w:rPr>
                <w:lang w:val="en-US"/>
              </w:rPr>
            </w:pPr>
          </w:p>
        </w:tc>
        <w:tc>
          <w:tcPr>
            <w:tcW w:w="968" w:type="dxa"/>
            <w:vMerge/>
            <w:shd w:val="clear" w:color="auto" w:fill="auto"/>
          </w:tcPr>
          <w:p w:rsidR="00A069BC" w:rsidRPr="005A2E40" w:rsidRDefault="00A069BC" w:rsidP="00BB4A79">
            <w:pPr>
              <w:pStyle w:val="TAC"/>
              <w:rPr>
                <w:szCs w:val="22"/>
                <w:lang w:val="en-US"/>
              </w:rPr>
            </w:pPr>
          </w:p>
        </w:tc>
        <w:tc>
          <w:tcPr>
            <w:tcW w:w="1037" w:type="dxa"/>
            <w:shd w:val="clear" w:color="auto" w:fill="auto"/>
          </w:tcPr>
          <w:p w:rsidR="00A069BC" w:rsidRPr="005A2E40" w:rsidRDefault="00A069BC" w:rsidP="00BB4A79">
            <w:pPr>
              <w:pStyle w:val="TAC"/>
              <w:rPr>
                <w:szCs w:val="22"/>
                <w:lang w:val="en-US"/>
              </w:rPr>
            </w:pPr>
            <w:r w:rsidRPr="00591F8F">
              <w:rPr>
                <w:szCs w:val="22"/>
                <w:lang w:val="en-US"/>
              </w:rPr>
              <w:t>n262</w:t>
            </w:r>
          </w:p>
        </w:tc>
        <w:tc>
          <w:tcPr>
            <w:tcW w:w="1031" w:type="dxa"/>
            <w:shd w:val="clear" w:color="auto" w:fill="auto"/>
          </w:tcPr>
          <w:p w:rsidR="00A069BC" w:rsidRPr="005A2E40" w:rsidRDefault="00A069BC" w:rsidP="00BB4A79">
            <w:pPr>
              <w:pStyle w:val="TAC"/>
              <w:rPr>
                <w:rFonts w:eastAsia="Yu Mincho" w:cs="Arial"/>
                <w:lang w:eastAsia="ja-JP"/>
              </w:rPr>
            </w:pPr>
            <w:r w:rsidRPr="00591F8F">
              <w:rPr>
                <w:rFonts w:eastAsia="Yu Mincho" w:cs="Arial"/>
                <w:lang w:eastAsia="ja-JP"/>
              </w:rPr>
              <w:t>-1</w:t>
            </w:r>
            <w:r>
              <w:rPr>
                <w:rFonts w:eastAsia="Yu Mincho" w:cs="Arial"/>
                <w:lang w:eastAsia="ja-JP"/>
              </w:rPr>
              <w:t>15</w:t>
            </w:r>
            <w:r w:rsidRPr="00591F8F">
              <w:rPr>
                <w:rFonts w:eastAsia="Yu Mincho" w:cs="Arial"/>
                <w:lang w:eastAsia="ja-JP"/>
              </w:rPr>
              <w:t>.</w:t>
            </w:r>
            <w:r>
              <w:rPr>
                <w:rFonts w:eastAsia="Yu Mincho" w:cs="Arial"/>
                <w:lang w:eastAsia="ja-JP"/>
              </w:rPr>
              <w:t>1</w:t>
            </w:r>
            <w:r w:rsidRPr="00591F8F">
              <w:rPr>
                <w:rFonts w:eastAsia="Yu Mincho" w:cs="Arial"/>
                <w:lang w:eastAsia="ja-JP"/>
              </w:rPr>
              <w:t>+Z</w:t>
            </w:r>
            <w:r w:rsidRPr="00591F8F">
              <w:rPr>
                <w:rFonts w:eastAsia="Yu Mincho" w:cs="Arial"/>
                <w:vertAlign w:val="subscript"/>
                <w:lang w:eastAsia="ja-JP"/>
              </w:rPr>
              <w:t>1</w:t>
            </w:r>
          </w:p>
        </w:tc>
        <w:tc>
          <w:tcPr>
            <w:tcW w:w="772" w:type="dxa"/>
          </w:tcPr>
          <w:p w:rsidR="00A069BC" w:rsidRPr="005A2E40" w:rsidRDefault="00A069BC" w:rsidP="00BB4A79">
            <w:pPr>
              <w:pStyle w:val="TAC"/>
              <w:rPr>
                <w:rFonts w:cs="Arial"/>
              </w:rPr>
            </w:pPr>
            <w:r>
              <w:rPr>
                <w:rFonts w:cs="Arial"/>
              </w:rPr>
              <w:t>-96.7</w:t>
            </w:r>
          </w:p>
        </w:tc>
        <w:tc>
          <w:tcPr>
            <w:tcW w:w="772" w:type="dxa"/>
          </w:tcPr>
          <w:p w:rsidR="00A069BC" w:rsidRPr="005A2E40" w:rsidRDefault="00A069BC" w:rsidP="00BB4A79">
            <w:pPr>
              <w:pStyle w:val="TAC"/>
              <w:rPr>
                <w:rFonts w:eastAsia="Yu Mincho" w:cs="Arial"/>
                <w:lang w:eastAsia="ja-JP"/>
              </w:rPr>
            </w:pPr>
            <w:r w:rsidRPr="00591F8F">
              <w:rPr>
                <w:rFonts w:eastAsia="Yu Mincho" w:cs="Arial"/>
                <w:lang w:eastAsia="ja-JP"/>
              </w:rPr>
              <w:t>-93.5</w:t>
            </w:r>
          </w:p>
        </w:tc>
        <w:tc>
          <w:tcPr>
            <w:tcW w:w="1077" w:type="dxa"/>
          </w:tcPr>
          <w:p w:rsidR="00A069BC" w:rsidRPr="005A2E40" w:rsidRDefault="00A069BC" w:rsidP="00BB4A79">
            <w:pPr>
              <w:pStyle w:val="TAC"/>
              <w:rPr>
                <w:rFonts w:eastAsia="Yu Mincho" w:cs="Arial"/>
                <w:lang w:eastAsia="ja-JP"/>
              </w:rPr>
            </w:pPr>
            <w:r w:rsidRPr="00591F8F">
              <w:rPr>
                <w:rFonts w:eastAsia="Yu Mincho" w:cs="Arial"/>
                <w:lang w:eastAsia="ja-JP"/>
              </w:rPr>
              <w:t>-1</w:t>
            </w:r>
            <w:r>
              <w:rPr>
                <w:rFonts w:eastAsia="Yu Mincho" w:cs="Arial"/>
                <w:lang w:eastAsia="ja-JP"/>
              </w:rPr>
              <w:t>09</w:t>
            </w:r>
            <w:r w:rsidRPr="00591F8F">
              <w:rPr>
                <w:rFonts w:eastAsia="Yu Mincho" w:cs="Arial"/>
                <w:lang w:eastAsia="ja-JP"/>
              </w:rPr>
              <w:t>.</w:t>
            </w:r>
            <w:r>
              <w:rPr>
                <w:rFonts w:eastAsia="Yu Mincho" w:cs="Arial"/>
                <w:lang w:eastAsia="ja-JP"/>
              </w:rPr>
              <w:t>7</w:t>
            </w:r>
            <w:r w:rsidRPr="00591F8F">
              <w:rPr>
                <w:rFonts w:eastAsia="Yu Mincho" w:cs="Arial"/>
                <w:lang w:eastAsia="ja-JP"/>
              </w:rPr>
              <w:t>+Z</w:t>
            </w:r>
            <w:r w:rsidRPr="00591F8F">
              <w:rPr>
                <w:rFonts w:eastAsia="Yu Mincho" w:cs="Arial"/>
                <w:vertAlign w:val="subscript"/>
                <w:lang w:eastAsia="ja-JP"/>
              </w:rPr>
              <w:t>4</w:t>
            </w:r>
          </w:p>
        </w:tc>
        <w:tc>
          <w:tcPr>
            <w:tcW w:w="1107" w:type="dxa"/>
          </w:tcPr>
          <w:p w:rsidR="00A069BC" w:rsidRPr="005A2E40" w:rsidRDefault="00A069BC" w:rsidP="00BB4A79">
            <w:pPr>
              <w:pStyle w:val="TAC"/>
            </w:pPr>
          </w:p>
        </w:tc>
        <w:tc>
          <w:tcPr>
            <w:tcW w:w="1142" w:type="dxa"/>
          </w:tcPr>
          <w:p w:rsidR="00A069BC" w:rsidRPr="005A2E40" w:rsidRDefault="00A069BC" w:rsidP="00BB4A79">
            <w:pPr>
              <w:pStyle w:val="TAC"/>
            </w:pPr>
          </w:p>
        </w:tc>
        <w:tc>
          <w:tcPr>
            <w:tcW w:w="967" w:type="dxa"/>
            <w:vMerge/>
            <w:shd w:val="clear" w:color="auto" w:fill="auto"/>
          </w:tcPr>
          <w:p w:rsidR="00A069BC" w:rsidRPr="005A2E40" w:rsidRDefault="00A069BC" w:rsidP="00BB4A79">
            <w:pPr>
              <w:pStyle w:val="TAC"/>
            </w:pPr>
          </w:p>
        </w:tc>
        <w:tc>
          <w:tcPr>
            <w:tcW w:w="1032" w:type="dxa"/>
            <w:vMerge/>
            <w:shd w:val="clear" w:color="auto" w:fill="auto"/>
          </w:tcPr>
          <w:p w:rsidR="00A069BC" w:rsidRPr="005A2E40" w:rsidRDefault="00A069BC" w:rsidP="00BB4A79">
            <w:pPr>
              <w:pStyle w:val="TAC"/>
              <w:rPr>
                <w:lang w:val="en-US"/>
              </w:rPr>
            </w:pPr>
          </w:p>
        </w:tc>
      </w:tr>
      <w:tr w:rsidR="00A069BC" w:rsidRPr="005A2E40" w:rsidTr="00BB4A79">
        <w:trPr>
          <w:jc w:val="center"/>
        </w:trPr>
        <w:tc>
          <w:tcPr>
            <w:tcW w:w="11090" w:type="dxa"/>
            <w:gridSpan w:val="12"/>
          </w:tcPr>
          <w:p w:rsidR="00A069BC" w:rsidRPr="005A2E40" w:rsidRDefault="00A069BC" w:rsidP="00BB4A79">
            <w:pPr>
              <w:pStyle w:val="TAN"/>
            </w:pPr>
            <w:r w:rsidRPr="005A2E40">
              <w:t>Note 1:</w:t>
            </w:r>
            <w:r w:rsidRPr="005A2E40">
              <w:tab/>
              <w:t>Values based on EIS spherical coverage as defined in clause 7.3.4 of TS 38.101-2 [19]. Side condition applies for directions in which EIS spherical coverage requirement is met.</w:t>
            </w:r>
          </w:p>
          <w:p w:rsidR="00A069BC" w:rsidRPr="005A2E40" w:rsidRDefault="00A069BC" w:rsidP="00BB4A79">
            <w:pPr>
              <w:pStyle w:val="TAN"/>
            </w:pPr>
            <w:r w:rsidRPr="005A2E40">
              <w:t>Note 2:</w:t>
            </w:r>
            <w:r w:rsidRPr="005A2E40">
              <w:tab/>
              <w:t>Values specified at the Reference point to give minimum SSB Ês/Iot, with no applied noise.</w:t>
            </w:r>
          </w:p>
          <w:p w:rsidR="00A069BC" w:rsidRPr="005A2E40" w:rsidRDefault="00A069BC" w:rsidP="00BB4A79">
            <w:pPr>
              <w:pStyle w:val="TAN"/>
              <w:rPr>
                <w:lang w:val="en-US"/>
              </w:rPr>
            </w:pPr>
            <w:r w:rsidRPr="00FF6E3F">
              <w:t>Note 3:</w:t>
            </w:r>
            <w:r w:rsidRPr="00FF6E3F">
              <w:tab/>
              <w:t xml:space="preserve">For UEs that support multiple FR2 bands, Rx Beam Peak values are increased by </w:t>
            </w:r>
            <w:r w:rsidRPr="007244F8">
              <w:rPr>
                <w:lang w:val="en-US"/>
              </w:rPr>
              <w:t>∆MB</w:t>
            </w:r>
            <w:r w:rsidRPr="007244F8">
              <w:rPr>
                <w:vertAlign w:val="subscript"/>
                <w:lang w:val="en-US"/>
              </w:rPr>
              <w:t>P,n</w:t>
            </w:r>
            <w:r w:rsidRPr="00FF6E3F">
              <w:rPr>
                <w:iCs/>
              </w:rPr>
              <w:t xml:space="preserve"> and </w:t>
            </w:r>
            <w:r w:rsidRPr="00FF6E3F">
              <w:t xml:space="preserve">Spherical coverage values are increased by </w:t>
            </w:r>
            <w:r w:rsidRPr="007244F8">
              <w:rPr>
                <w:lang w:val="en-US"/>
              </w:rPr>
              <w:t>∆MB</w:t>
            </w:r>
            <w:r w:rsidRPr="007244F8">
              <w:rPr>
                <w:vertAlign w:val="subscript"/>
                <w:lang w:val="en-US"/>
              </w:rPr>
              <w:t>S,n</w:t>
            </w:r>
            <w:r w:rsidRPr="00FF6E3F">
              <w:rPr>
                <w:iCs/>
              </w:rPr>
              <w:t xml:space="preserve">, the </w:t>
            </w:r>
            <w:r w:rsidRPr="00FF6E3F">
              <w:t>UE multi-band relaxation factor</w:t>
            </w:r>
            <w:r w:rsidRPr="00FF6E3F">
              <w:rPr>
                <w:iCs/>
              </w:rPr>
              <w:t xml:space="preserve"> in dB specified in </w:t>
            </w:r>
            <w:r w:rsidRPr="00FF6E3F">
              <w:t xml:space="preserve">clause 6.2.1 of </w:t>
            </w:r>
            <w:r w:rsidRPr="00FF6E3F">
              <w:rPr>
                <w:iCs/>
              </w:rPr>
              <w:t xml:space="preserve">TS 38.101-2 </w:t>
            </w:r>
            <w:r w:rsidRPr="00FF6E3F">
              <w:t>[19].</w:t>
            </w:r>
          </w:p>
        </w:tc>
      </w:tr>
    </w:tbl>
    <w:p w:rsidR="00A069BC" w:rsidRPr="007C04EC" w:rsidRDefault="00A069BC" w:rsidP="00A069BC">
      <w:pPr>
        <w:rPr>
          <w:lang w:eastAsia="zh-CN"/>
        </w:rPr>
      </w:pPr>
    </w:p>
    <w:p w:rsidR="00A069BC" w:rsidRDefault="00A069BC" w:rsidP="004D4887">
      <w:pPr>
        <w:keepNext/>
        <w:keepLines/>
        <w:spacing w:before="180"/>
        <w:outlineLvl w:val="1"/>
        <w:rPr>
          <w:rFonts w:ascii="Arial" w:hAnsi="Arial"/>
          <w:sz w:val="32"/>
          <w:lang w:val="en-US"/>
        </w:rPr>
        <w:sectPr w:rsidR="00A069BC" w:rsidSect="004319C6">
          <w:headerReference w:type="even" r:id="rId265"/>
          <w:footnotePr>
            <w:numRestart w:val="eachSect"/>
          </w:footnotePr>
          <w:pgSz w:w="11907" w:h="16840" w:code="9"/>
          <w:pgMar w:top="720" w:right="720" w:bottom="720" w:left="720" w:header="680" w:footer="567" w:gutter="0"/>
          <w:cols w:space="720"/>
          <w:titlePg/>
          <w:docGrid w:linePitch="272"/>
        </w:sectPr>
      </w:pPr>
      <w:bookmarkStart w:id="158" w:name="_GoBack"/>
      <w:bookmarkEnd w:id="158"/>
    </w:p>
    <w:p w:rsidR="00F45812" w:rsidRPr="00A069BC" w:rsidRDefault="00F45812"/>
    <w:sectPr w:rsidR="00F45812" w:rsidRPr="00A069BC" w:rsidSect="004319C6">
      <w:headerReference w:type="even" r:id="rId266"/>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98" w:rsidRDefault="00543398" w:rsidP="00A069BC">
      <w:pPr>
        <w:spacing w:after="0"/>
      </w:pPr>
      <w:r>
        <w:separator/>
      </w:r>
    </w:p>
  </w:endnote>
  <w:endnote w:type="continuationSeparator" w:id="0">
    <w:p w:rsidR="00543398" w:rsidRDefault="00543398" w:rsidP="00A06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Arial Unicode MS">
    <w:altName w:val="STIXGeneral"/>
    <w:panose1 w:val="020B0604020202020204"/>
    <w:charset w:val="86"/>
    <w:family w:val="swiss"/>
    <w:pitch w:val="variable"/>
    <w:sig w:usb0="F7FFAFFF" w:usb1="E9DFFFFF" w:usb2="0000003F" w:usb3="00000000" w:csb0="003F01FF" w:csb1="00000000"/>
  </w:font>
  <w:font w:name="v4.2.0">
    <w:altName w:val="Times New Roman"/>
    <w:charset w:val="00"/>
    <w:family w:val="auto"/>
    <w:pitch w:val="default"/>
    <w:sig w:usb0="00000000" w:usb1="00000000" w:usb2="00000000" w:usb3="00000000" w:csb0="00040001" w:csb1="00000000"/>
  </w:font>
  <w:font w:name="Batang">
    <w:altName w:val="STIXGeneral"/>
    <w:panose1 w:val="02030600000101010101"/>
    <w:charset w:val="81"/>
    <w:family w:val="roman"/>
    <w:pitch w:val="variable"/>
    <w:sig w:usb0="00000000" w:usb1="69D77CFB" w:usb2="00000030" w:usb3="00000000" w:csb0="0008009F" w:csb1="00000000"/>
  </w:font>
  <w:font w:name="Bahnschrift Semi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BC" w:rsidRDefault="00A069BC" w:rsidP="004C299A">
    <w:pPr>
      <w:pStyle w:val="a6"/>
      <w:framePr w:wrap="around" w:vAnchor="text" w:hAnchor="margin" w:y="1"/>
      <w:rPr>
        <w:rStyle w:val="afff3"/>
      </w:rPr>
    </w:pPr>
    <w:r>
      <w:rPr>
        <w:rStyle w:val="afff3"/>
      </w:rPr>
      <w:fldChar w:fldCharType="begin"/>
    </w:r>
    <w:r>
      <w:rPr>
        <w:rStyle w:val="afff3"/>
      </w:rPr>
      <w:instrText xml:space="preserve"> PAGE </w:instrText>
    </w:r>
    <w:r>
      <w:rPr>
        <w:rStyle w:val="afff3"/>
      </w:rPr>
      <w:fldChar w:fldCharType="end"/>
    </w:r>
  </w:p>
  <w:p w:rsidR="00A069BC" w:rsidRDefault="00A069BC" w:rsidP="004C299A">
    <w:pPr>
      <w:pStyle w:val="a6"/>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BC" w:rsidRDefault="00A069BC" w:rsidP="004C299A">
    <w:pPr>
      <w:pStyle w:val="a6"/>
      <w:framePr w:wrap="around" w:vAnchor="text" w:hAnchor="margin" w:y="1"/>
      <w:rPr>
        <w:rStyle w:val="afff3"/>
      </w:rPr>
    </w:pPr>
    <w:r>
      <w:rPr>
        <w:rStyle w:val="afff3"/>
      </w:rPr>
      <w:fldChar w:fldCharType="begin"/>
    </w:r>
    <w:r>
      <w:rPr>
        <w:rStyle w:val="afff3"/>
      </w:rPr>
      <w:instrText xml:space="preserve"> PAGE </w:instrText>
    </w:r>
    <w:r>
      <w:rPr>
        <w:rStyle w:val="afff3"/>
      </w:rPr>
      <w:fldChar w:fldCharType="separate"/>
    </w:r>
    <w:r>
      <w:rPr>
        <w:rStyle w:val="afff3"/>
        <w:noProof/>
      </w:rPr>
      <w:t>2</w:t>
    </w:r>
    <w:r>
      <w:rPr>
        <w:rStyle w:val="afff3"/>
      </w:rPr>
      <w:fldChar w:fldCharType="end"/>
    </w:r>
  </w:p>
  <w:p w:rsidR="00A069BC" w:rsidRDefault="00A069BC" w:rsidP="004C299A">
    <w:pPr>
      <w:pStyle w:val="a6"/>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BC" w:rsidRDefault="00A069BC" w:rsidP="004C299A">
    <w:pPr>
      <w:pStyle w:val="a6"/>
      <w:framePr w:wrap="around" w:vAnchor="text" w:hAnchor="margin" w:y="1"/>
      <w:rPr>
        <w:rStyle w:val="afff3"/>
      </w:rPr>
    </w:pPr>
    <w:r>
      <w:rPr>
        <w:rStyle w:val="afff3"/>
      </w:rPr>
      <w:fldChar w:fldCharType="begin"/>
    </w:r>
    <w:r>
      <w:rPr>
        <w:rStyle w:val="afff3"/>
      </w:rPr>
      <w:instrText xml:space="preserve"> PAGE </w:instrText>
    </w:r>
    <w:r>
      <w:rPr>
        <w:rStyle w:val="afff3"/>
      </w:rPr>
      <w:fldChar w:fldCharType="end"/>
    </w:r>
  </w:p>
  <w:p w:rsidR="00A069BC" w:rsidRDefault="00A069BC" w:rsidP="004C299A">
    <w:pPr>
      <w:pStyle w:val="a6"/>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BC" w:rsidRDefault="00A069BC" w:rsidP="004C299A">
    <w:pPr>
      <w:pStyle w:val="a6"/>
      <w:framePr w:wrap="around" w:vAnchor="text" w:hAnchor="margin" w:y="1"/>
      <w:rPr>
        <w:rStyle w:val="afff3"/>
      </w:rPr>
    </w:pPr>
    <w:r>
      <w:rPr>
        <w:rStyle w:val="afff3"/>
      </w:rPr>
      <w:fldChar w:fldCharType="begin"/>
    </w:r>
    <w:r>
      <w:rPr>
        <w:rStyle w:val="afff3"/>
      </w:rPr>
      <w:instrText xml:space="preserve"> PAGE </w:instrText>
    </w:r>
    <w:r>
      <w:rPr>
        <w:rStyle w:val="afff3"/>
      </w:rPr>
      <w:fldChar w:fldCharType="separate"/>
    </w:r>
    <w:r w:rsidR="004D4887">
      <w:rPr>
        <w:rStyle w:val="afff3"/>
        <w:noProof/>
      </w:rPr>
      <w:t>256</w:t>
    </w:r>
    <w:r>
      <w:rPr>
        <w:rStyle w:val="afff3"/>
      </w:rPr>
      <w:fldChar w:fldCharType="end"/>
    </w:r>
  </w:p>
  <w:p w:rsidR="00A069BC" w:rsidRDefault="00A069BC" w:rsidP="004C299A">
    <w:pPr>
      <w:pStyle w:val="a6"/>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98" w:rsidRDefault="00543398" w:rsidP="00A069BC">
      <w:pPr>
        <w:spacing w:after="0"/>
      </w:pPr>
      <w:r>
        <w:separator/>
      </w:r>
    </w:p>
  </w:footnote>
  <w:footnote w:type="continuationSeparator" w:id="0">
    <w:p w:rsidR="00543398" w:rsidRDefault="00543398" w:rsidP="00A069B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BC" w:rsidRDefault="00A069B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BC" w:rsidRDefault="00A069BC">
    <w:r>
      <w:t xml:space="preserve">Page </w:t>
    </w:r>
    <w:r>
      <w:fldChar w:fldCharType="begin"/>
    </w:r>
    <w:r>
      <w:instrText>PAGE</w:instrText>
    </w:r>
    <w:r>
      <w:fldChar w:fldCharType="separate"/>
    </w:r>
    <w:r>
      <w:t>4</w:t>
    </w:r>
    <w:r>
      <w:fldChar w:fldCharType="end"/>
    </w:r>
    <w:r>
      <w:br/>
      <w:t>Draft prETS 300 ???: Month YYYY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BC" w:rsidRDefault="00A069BC">
    <w:r>
      <w:t xml:space="preserve">Page </w:t>
    </w:r>
    <w:r>
      <w:fldChar w:fldCharType="begin"/>
    </w:r>
    <w:r>
      <w:instrText>PAGE</w:instrText>
    </w:r>
    <w:r>
      <w:fldChar w:fldCharType="separate"/>
    </w:r>
    <w:r>
      <w:t>4</w:t>
    </w:r>
    <w:r>
      <w:fldChar w:fldCharType="end"/>
    </w:r>
    <w:r>
      <w:br/>
      <w:t>Draft prETS 300 ???: Month YYYY</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F1" w:rsidRDefault="00543398">
    <w:r>
      <w:t xml:space="preserve">Page </w:t>
    </w:r>
    <w:r>
      <w:fldChar w:fldCharType="begin"/>
    </w:r>
    <w:r>
      <w:instrText>PAGE</w:instrText>
    </w:r>
    <w:r>
      <w:fldChar w:fldCharType="separate"/>
    </w:r>
    <w:r>
      <w:t>4</w:t>
    </w:r>
    <w:r>
      <w:fldChar w:fldCharType="end"/>
    </w:r>
    <w:r>
      <w:br/>
      <w:t>Draft prETS 300 ???:</w:t>
    </w:r>
    <w:r>
      <w:t xml:space="preserve">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AA875FC"/>
    <w:multiLevelType w:val="hybridMultilevel"/>
    <w:tmpl w:val="36220F52"/>
    <w:lvl w:ilvl="0" w:tplc="905C97FA">
      <w:start w:val="5"/>
      <w:numFmt w:val="bullet"/>
      <w:lvlText w:val="•"/>
      <w:lvlJc w:val="left"/>
      <w:pPr>
        <w:ind w:left="420" w:hanging="420"/>
      </w:pPr>
      <w:rPr>
        <w:rFonts w:ascii="宋体" w:eastAsia="宋体" w:hAnsi="宋体" w:hint="eastAsia"/>
        <w:lang w:val="x-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C47E87"/>
    <w:multiLevelType w:val="multilevel"/>
    <w:tmpl w:val="0BC47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宋体"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527B3C"/>
    <w:multiLevelType w:val="hybridMultilevel"/>
    <w:tmpl w:val="C16E45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6D520E0"/>
    <w:multiLevelType w:val="hybridMultilevel"/>
    <w:tmpl w:val="12F49FA8"/>
    <w:lvl w:ilvl="0" w:tplc="905C97FA">
      <w:start w:val="5"/>
      <w:numFmt w:val="bullet"/>
      <w:lvlText w:val="•"/>
      <w:lvlJc w:val="left"/>
      <w:pPr>
        <w:ind w:left="420" w:hanging="420"/>
      </w:pPr>
      <w:rPr>
        <w:rFonts w:ascii="宋体" w:eastAsia="宋体" w:hAnsi="宋体" w:hint="eastAsia"/>
        <w:lang w:val="x-none"/>
      </w:rPr>
    </w:lvl>
    <w:lvl w:ilvl="1" w:tplc="7B225518">
      <w:start w:val="5"/>
      <w:numFmt w:val="bullet"/>
      <w:lvlText w:val="•"/>
      <w:lvlJc w:val="left"/>
      <w:pPr>
        <w:ind w:left="840" w:hanging="420"/>
      </w:pPr>
      <w:rPr>
        <w:rFonts w:ascii="宋体" w:eastAsia="宋体" w:hAnsi="宋体" w:hint="eastAsia"/>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6EB6084"/>
    <w:multiLevelType w:val="hybridMultilevel"/>
    <w:tmpl w:val="4F780B58"/>
    <w:lvl w:ilvl="0" w:tplc="04090001">
      <w:start w:val="1"/>
      <w:numFmt w:val="bullet"/>
      <w:lvlText w:val=""/>
      <w:lvlJc w:val="left"/>
      <w:pPr>
        <w:ind w:left="620" w:hanging="420"/>
      </w:pPr>
      <w:rPr>
        <w:rFonts w:ascii="Symbol" w:hAnsi="Symbol" w:hint="default"/>
      </w:rPr>
    </w:lvl>
    <w:lvl w:ilvl="1" w:tplc="04090003">
      <w:start w:val="1"/>
      <w:numFmt w:val="bullet"/>
      <w:lvlText w:val="o"/>
      <w:lvlJc w:val="left"/>
      <w:pPr>
        <w:ind w:left="1040" w:hanging="420"/>
      </w:pPr>
      <w:rPr>
        <w:rFonts w:ascii="Courier New" w:hAnsi="Courier New" w:cs="Courier New" w:hint="default"/>
      </w:rPr>
    </w:lvl>
    <w:lvl w:ilvl="2" w:tplc="0A944432">
      <w:start w:val="1"/>
      <w:numFmt w:val="bullet"/>
      <w:lvlText w:val=""/>
      <w:lvlJc w:val="left"/>
      <w:pPr>
        <w:ind w:left="1460" w:hanging="420"/>
      </w:pPr>
      <w:rPr>
        <w:rFonts w:ascii="Wingdings" w:hAnsi="Wingdings" w:hint="default"/>
        <w:lang w:val="en-US"/>
      </w:rPr>
    </w:lvl>
    <w:lvl w:ilvl="3" w:tplc="04090009">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FD444EE"/>
    <w:multiLevelType w:val="hybridMultilevel"/>
    <w:tmpl w:val="BA6C72E6"/>
    <w:lvl w:ilvl="0" w:tplc="53BCCFEC">
      <w:start w:val="3"/>
      <w:numFmt w:val="bullet"/>
      <w:lvlText w:val=""/>
      <w:lvlJc w:val="left"/>
      <w:pPr>
        <w:ind w:left="720" w:hanging="360"/>
      </w:pPr>
      <w:rPr>
        <w:rFonts w:ascii="Symbol" w:eastAsia="宋体" w:hAnsi="Symbol" w:cs="Arial" w:hint="default"/>
        <w:lang w:val="en-US"/>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24A36C7"/>
    <w:multiLevelType w:val="hybridMultilevel"/>
    <w:tmpl w:val="58B48090"/>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6AB1542"/>
    <w:multiLevelType w:val="hybridMultilevel"/>
    <w:tmpl w:val="8794AA44"/>
    <w:lvl w:ilvl="0" w:tplc="04090001">
      <w:start w:val="1"/>
      <w:numFmt w:val="bullet"/>
      <w:lvlText w:val=""/>
      <w:lvlJc w:val="left"/>
      <w:pPr>
        <w:ind w:left="768" w:hanging="480"/>
      </w:pPr>
      <w:rPr>
        <w:rFonts w:ascii="Wingdings" w:hAnsi="Wingdings" w:hint="default"/>
      </w:rPr>
    </w:lvl>
    <w:lvl w:ilvl="1" w:tplc="04090003">
      <w:start w:val="1"/>
      <w:numFmt w:val="bullet"/>
      <w:lvlText w:val=""/>
      <w:lvlJc w:val="left"/>
      <w:pPr>
        <w:ind w:left="1248" w:hanging="480"/>
      </w:pPr>
      <w:rPr>
        <w:rFonts w:ascii="Wingdings" w:hAnsi="Wingdings" w:hint="default"/>
      </w:rPr>
    </w:lvl>
    <w:lvl w:ilvl="2" w:tplc="04090005">
      <w:start w:val="1"/>
      <w:numFmt w:val="bullet"/>
      <w:lvlText w:val=""/>
      <w:lvlJc w:val="left"/>
      <w:pPr>
        <w:ind w:left="1728" w:hanging="480"/>
      </w:pPr>
      <w:rPr>
        <w:rFonts w:ascii="Wingdings" w:hAnsi="Wingdings" w:hint="default"/>
      </w:rPr>
    </w:lvl>
    <w:lvl w:ilvl="3" w:tplc="04090001">
      <w:start w:val="1"/>
      <w:numFmt w:val="bullet"/>
      <w:lvlText w:val=""/>
      <w:lvlJc w:val="left"/>
      <w:pPr>
        <w:ind w:left="2208" w:hanging="480"/>
      </w:pPr>
      <w:rPr>
        <w:rFonts w:ascii="Wingdings" w:hAnsi="Wingdings" w:hint="default"/>
      </w:rPr>
    </w:lvl>
    <w:lvl w:ilvl="4" w:tplc="04090003">
      <w:start w:val="1"/>
      <w:numFmt w:val="bullet"/>
      <w:lvlText w:val=""/>
      <w:lvlJc w:val="left"/>
      <w:pPr>
        <w:ind w:left="2688" w:hanging="480"/>
      </w:pPr>
      <w:rPr>
        <w:rFonts w:ascii="Wingdings" w:hAnsi="Wingdings" w:hint="default"/>
      </w:rPr>
    </w:lvl>
    <w:lvl w:ilvl="5" w:tplc="04090005">
      <w:start w:val="1"/>
      <w:numFmt w:val="bullet"/>
      <w:lvlText w:val=""/>
      <w:lvlJc w:val="left"/>
      <w:pPr>
        <w:ind w:left="3168" w:hanging="480"/>
      </w:pPr>
      <w:rPr>
        <w:rFonts w:ascii="Wingdings" w:hAnsi="Wingdings" w:hint="default"/>
      </w:rPr>
    </w:lvl>
    <w:lvl w:ilvl="6" w:tplc="04090001">
      <w:start w:val="1"/>
      <w:numFmt w:val="bullet"/>
      <w:lvlText w:val=""/>
      <w:lvlJc w:val="left"/>
      <w:pPr>
        <w:ind w:left="3648" w:hanging="480"/>
      </w:pPr>
      <w:rPr>
        <w:rFonts w:ascii="Wingdings" w:hAnsi="Wingdings" w:hint="default"/>
      </w:rPr>
    </w:lvl>
    <w:lvl w:ilvl="7" w:tplc="04090003">
      <w:start w:val="1"/>
      <w:numFmt w:val="bullet"/>
      <w:lvlText w:val=""/>
      <w:lvlJc w:val="left"/>
      <w:pPr>
        <w:ind w:left="4128" w:hanging="480"/>
      </w:pPr>
      <w:rPr>
        <w:rFonts w:ascii="Wingdings" w:hAnsi="Wingdings" w:hint="default"/>
      </w:rPr>
    </w:lvl>
    <w:lvl w:ilvl="8" w:tplc="04090005">
      <w:start w:val="1"/>
      <w:numFmt w:val="bullet"/>
      <w:lvlText w:val=""/>
      <w:lvlJc w:val="left"/>
      <w:pPr>
        <w:ind w:left="4608" w:hanging="480"/>
      </w:pPr>
      <w:rPr>
        <w:rFonts w:ascii="Wingdings" w:hAnsi="Wingdings" w:hint="default"/>
      </w:rPr>
    </w:lvl>
  </w:abstractNum>
  <w:abstractNum w:abstractNumId="10" w15:restartNumberingAfterBreak="0">
    <w:nsid w:val="26D45443"/>
    <w:multiLevelType w:val="hybridMultilevel"/>
    <w:tmpl w:val="5F582694"/>
    <w:lvl w:ilvl="0" w:tplc="74B6C890">
      <w:start w:val="1"/>
      <w:numFmt w:val="bullet"/>
      <w:lvlText w:val="•"/>
      <w:lvlJc w:val="left"/>
      <w:pPr>
        <w:ind w:left="360" w:hanging="360"/>
      </w:pPr>
      <w:rPr>
        <w:rFonts w:ascii="Arial" w:hAnsi="Arial"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1" w15:restartNumberingAfterBreak="0">
    <w:nsid w:val="28102F3B"/>
    <w:multiLevelType w:val="hybridMultilevel"/>
    <w:tmpl w:val="6B4EFCA4"/>
    <w:lvl w:ilvl="0" w:tplc="905C97FA">
      <w:start w:val="5"/>
      <w:numFmt w:val="bullet"/>
      <w:lvlText w:val="•"/>
      <w:lvlJc w:val="left"/>
      <w:pPr>
        <w:ind w:left="420" w:hanging="420"/>
      </w:pPr>
      <w:rPr>
        <w:rFonts w:ascii="宋体" w:eastAsia="宋体" w:hAnsi="宋体" w:hint="eastAsia"/>
        <w:lang w:val="x-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FED5ACD"/>
    <w:multiLevelType w:val="hybridMultilevel"/>
    <w:tmpl w:val="876CC714"/>
    <w:lvl w:ilvl="0" w:tplc="D02A75FA">
      <w:start w:val="1"/>
      <w:numFmt w:val="decimal"/>
      <w:pStyle w:val="a"/>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37F031E8"/>
    <w:multiLevelType w:val="hybridMultilevel"/>
    <w:tmpl w:val="934C43E6"/>
    <w:lvl w:ilvl="0" w:tplc="905C97FA">
      <w:start w:val="5"/>
      <w:numFmt w:val="bullet"/>
      <w:lvlText w:val="•"/>
      <w:lvlJc w:val="left"/>
      <w:pPr>
        <w:ind w:left="420" w:hanging="420"/>
      </w:pPr>
      <w:rPr>
        <w:rFonts w:ascii="宋体" w:eastAsia="宋体" w:hAnsi="宋体" w:hint="eastAsia"/>
        <w:lang w:val="x-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347763"/>
    <w:multiLevelType w:val="multilevel"/>
    <w:tmpl w:val="AD925590"/>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o"/>
      <w:lvlJc w:val="left"/>
      <w:pPr>
        <w:ind w:left="4224" w:hanging="360"/>
      </w:pPr>
      <w:rPr>
        <w:rFonts w:ascii="Courier New" w:hAnsi="Courier New" w:cs="Courier New"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6" w15:restartNumberingAfterBreak="0">
    <w:nsid w:val="3BD21817"/>
    <w:multiLevelType w:val="hybridMultilevel"/>
    <w:tmpl w:val="9DA0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01B8D"/>
    <w:multiLevelType w:val="hybridMultilevel"/>
    <w:tmpl w:val="418CF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63DD2"/>
    <w:multiLevelType w:val="hybridMultilevel"/>
    <w:tmpl w:val="A7783B0E"/>
    <w:lvl w:ilvl="0" w:tplc="3FF87B6A">
      <w:start w:val="1"/>
      <w:numFmt w:val="bullet"/>
      <w:lvlText w:val="-"/>
      <w:lvlJc w:val="left"/>
      <w:pPr>
        <w:ind w:left="704" w:hanging="42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ED16F4E"/>
    <w:multiLevelType w:val="hybridMultilevel"/>
    <w:tmpl w:val="4EA81542"/>
    <w:lvl w:ilvl="0" w:tplc="1422B082">
      <w:start w:val="1"/>
      <w:numFmt w:val="bullet"/>
      <w:lvlText w:val="•"/>
      <w:lvlJc w:val="left"/>
      <w:pPr>
        <w:ind w:left="420" w:hanging="420"/>
      </w:pPr>
      <w:rPr>
        <w:rFonts w:ascii="Malgun Gothic" w:eastAsia="Malgun Gothic" w:hAnsi="Malgun Gothic"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F0C4CFB"/>
    <w:multiLevelType w:val="hybridMultilevel"/>
    <w:tmpl w:val="DA76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95E3D"/>
    <w:multiLevelType w:val="hybridMultilevel"/>
    <w:tmpl w:val="7604F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B8484D8">
      <w:start w:val="1"/>
      <w:numFmt w:val="bullet"/>
      <w:lvlText w:val="-"/>
      <w:lvlJc w:val="left"/>
      <w:pPr>
        <w:ind w:left="1800" w:hanging="360"/>
      </w:pPr>
      <w:rPr>
        <w:rFonts w:ascii="Times New Roman" w:eastAsia="MS Mincho"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5" w15:restartNumberingAfterBreak="0">
    <w:nsid w:val="51516024"/>
    <w:multiLevelType w:val="hybridMultilevel"/>
    <w:tmpl w:val="ED7892EE"/>
    <w:lvl w:ilvl="0" w:tplc="B3123386">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11C07"/>
    <w:multiLevelType w:val="hybridMultilevel"/>
    <w:tmpl w:val="E996B290"/>
    <w:lvl w:ilvl="0" w:tplc="79E24D1E">
      <w:numFmt w:val="bullet"/>
      <w:lvlText w:val="•"/>
      <w:lvlJc w:val="left"/>
      <w:pPr>
        <w:ind w:left="420" w:hanging="420"/>
      </w:pPr>
      <w:rPr>
        <w:rFonts w:ascii="Times New Roman" w:eastAsia="Times New Roman" w:hAnsi="Times New Roman" w:cs="Times New Roman" w:hint="default"/>
      </w:rPr>
    </w:lvl>
    <w:lvl w:ilvl="1" w:tplc="396C3B2A">
      <w:start w:val="1"/>
      <w:numFmt w:val="bullet"/>
      <w:lvlText w:val="-"/>
      <w:lvlJc w:val="left"/>
      <w:pPr>
        <w:ind w:left="840" w:hanging="420"/>
      </w:pPr>
      <w:rPr>
        <w:rFonts w:ascii="Arial" w:eastAsiaTheme="minorEastAsia"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4FE49EA"/>
    <w:multiLevelType w:val="hybridMultilevel"/>
    <w:tmpl w:val="AFA25E1E"/>
    <w:lvl w:ilvl="0" w:tplc="79E24D1E">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5090A68"/>
    <w:multiLevelType w:val="hybridMultilevel"/>
    <w:tmpl w:val="FC9CA79E"/>
    <w:lvl w:ilvl="0" w:tplc="F41EDB34">
      <w:start w:val="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589F0922"/>
    <w:multiLevelType w:val="multilevel"/>
    <w:tmpl w:val="589F09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C01614E"/>
    <w:multiLevelType w:val="hybridMultilevel"/>
    <w:tmpl w:val="50287994"/>
    <w:lvl w:ilvl="0" w:tplc="905C97FA">
      <w:start w:val="5"/>
      <w:numFmt w:val="bullet"/>
      <w:lvlText w:val="•"/>
      <w:lvlJc w:val="left"/>
      <w:pPr>
        <w:ind w:left="420" w:hanging="420"/>
      </w:pPr>
      <w:rPr>
        <w:rFonts w:ascii="宋体" w:eastAsia="宋体" w:hAnsi="宋体" w:hint="eastAsia"/>
        <w:lang w:val="x-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D695108"/>
    <w:multiLevelType w:val="hybridMultilevel"/>
    <w:tmpl w:val="A7E6A310"/>
    <w:lvl w:ilvl="0" w:tplc="0809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613753F2"/>
    <w:multiLevelType w:val="hybridMultilevel"/>
    <w:tmpl w:val="5614C374"/>
    <w:lvl w:ilvl="0" w:tplc="74B6C89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2E239EE"/>
    <w:multiLevelType w:val="hybridMultilevel"/>
    <w:tmpl w:val="36F85220"/>
    <w:lvl w:ilvl="0" w:tplc="1422B082">
      <w:start w:val="1"/>
      <w:numFmt w:val="bullet"/>
      <w:lvlText w:val="•"/>
      <w:lvlJc w:val="left"/>
      <w:pPr>
        <w:ind w:left="420" w:hanging="420"/>
      </w:pPr>
      <w:rPr>
        <w:rFonts w:ascii="Malgun Gothic" w:eastAsia="Malgun Gothic" w:hAnsi="Malgun Gothic" w:hint="eastAsia"/>
      </w:rPr>
    </w:lvl>
    <w:lvl w:ilvl="1" w:tplc="1422B082">
      <w:start w:val="1"/>
      <w:numFmt w:val="bullet"/>
      <w:lvlText w:val="•"/>
      <w:lvlJc w:val="left"/>
      <w:pPr>
        <w:ind w:left="840" w:hanging="420"/>
      </w:pPr>
      <w:rPr>
        <w:rFonts w:ascii="Malgun Gothic" w:eastAsia="Malgun Gothic" w:hAnsi="Malgun Gothic"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0146DC0"/>
    <w:multiLevelType w:val="hybridMultilevel"/>
    <w:tmpl w:val="BD980D64"/>
    <w:lvl w:ilvl="0" w:tplc="32E4AD60">
      <w:start w:val="1"/>
      <w:numFmt w:val="bullet"/>
      <w:lvlText w:val=""/>
      <w:lvlJc w:val="left"/>
      <w:pPr>
        <w:tabs>
          <w:tab w:val="num" w:pos="1619"/>
        </w:tabs>
        <w:ind w:left="1619" w:hanging="360"/>
      </w:pPr>
      <w:rPr>
        <w:rFonts w:ascii="Symbol" w:hAnsi="Symbol" w:hint="default"/>
        <w:b/>
        <w:i w:val="0"/>
        <w:color w:val="auto"/>
        <w:sz w:val="22"/>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4E4096"/>
    <w:multiLevelType w:val="hybridMultilevel"/>
    <w:tmpl w:val="E6F4C1A8"/>
    <w:lvl w:ilvl="0" w:tplc="DAFC752E">
      <w:start w:val="3"/>
      <w:numFmt w:val="bullet"/>
      <w:lvlText w:val="-"/>
      <w:lvlJc w:val="left"/>
      <w:pPr>
        <w:ind w:left="1860" w:hanging="420"/>
      </w:pPr>
      <w:rPr>
        <w:rFonts w:ascii="Calibri" w:eastAsiaTheme="minorEastAsia" w:hAnsi="Calibri" w:cs="Calibri" w:hint="default"/>
      </w:rPr>
    </w:lvl>
    <w:lvl w:ilvl="1" w:tplc="04190003">
      <w:start w:val="1"/>
      <w:numFmt w:val="bullet"/>
      <w:lvlText w:val="o"/>
      <w:lvlJc w:val="left"/>
      <w:pPr>
        <w:ind w:left="2280" w:hanging="420"/>
      </w:pPr>
      <w:rPr>
        <w:rFonts w:ascii="Courier New" w:hAnsi="Courier New" w:cs="Courier New"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9" w15:restartNumberingAfterBreak="0">
    <w:nsid w:val="73763A18"/>
    <w:multiLevelType w:val="hybridMultilevel"/>
    <w:tmpl w:val="F53EEC82"/>
    <w:lvl w:ilvl="0" w:tplc="DAFC752E">
      <w:start w:val="3"/>
      <w:numFmt w:val="bullet"/>
      <w:lvlText w:val="-"/>
      <w:lvlJc w:val="left"/>
      <w:pPr>
        <w:ind w:left="1860" w:hanging="420"/>
      </w:pPr>
      <w:rPr>
        <w:rFonts w:ascii="Calibri" w:eastAsiaTheme="minorEastAsia" w:hAnsi="Calibri" w:cs="Calibri"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0" w15:restartNumberingAfterBreak="0">
    <w:nsid w:val="78872965"/>
    <w:multiLevelType w:val="hybridMultilevel"/>
    <w:tmpl w:val="A1BAD5A2"/>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FF0387"/>
    <w:multiLevelType w:val="hybridMultilevel"/>
    <w:tmpl w:val="8D3A80DE"/>
    <w:lvl w:ilvl="0" w:tplc="C900A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B610F97"/>
    <w:multiLevelType w:val="hybridMultilevel"/>
    <w:tmpl w:val="93FA4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D27871"/>
    <w:multiLevelType w:val="hybridMultilevel"/>
    <w:tmpl w:val="AF88AA20"/>
    <w:lvl w:ilvl="0" w:tplc="1422B082">
      <w:start w:val="1"/>
      <w:numFmt w:val="bullet"/>
      <w:lvlText w:val="•"/>
      <w:lvlJc w:val="left"/>
      <w:pPr>
        <w:ind w:left="420" w:hanging="420"/>
      </w:pPr>
      <w:rPr>
        <w:rFonts w:ascii="Malgun Gothic" w:eastAsia="Malgun Gothic" w:hAnsi="Malgun Gothic"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6" w15:restartNumberingAfterBreak="0">
    <w:nsid w:val="7F9E3746"/>
    <w:multiLevelType w:val="hybridMultilevel"/>
    <w:tmpl w:val="6C0A35F6"/>
    <w:lvl w:ilvl="0" w:tplc="1422B082">
      <w:start w:val="1"/>
      <w:numFmt w:val="bullet"/>
      <w:lvlText w:val="•"/>
      <w:lvlJc w:val="left"/>
      <w:pPr>
        <w:ind w:left="420" w:hanging="420"/>
      </w:pPr>
      <w:rPr>
        <w:rFonts w:ascii="Malgun Gothic" w:eastAsia="Malgun Gothic" w:hAnsi="Malgun Gothic"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8"/>
  </w:num>
  <w:num w:numId="10">
    <w:abstractNumId w:val="20"/>
  </w:num>
  <w:num w:numId="11">
    <w:abstractNumId w:val="5"/>
  </w:num>
  <w:num w:numId="12">
    <w:abstractNumId w:val="8"/>
  </w:num>
  <w:num w:numId="13">
    <w:abstractNumId w:val="3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3"/>
  </w:num>
  <w:num w:numId="19">
    <w:abstractNumId w:val="29"/>
  </w:num>
  <w:num w:numId="20">
    <w:abstractNumId w:val="41"/>
  </w:num>
  <w:num w:numId="21">
    <w:abstractNumId w:val="4"/>
  </w:num>
  <w:num w:numId="22">
    <w:abstractNumId w:val="34"/>
  </w:num>
  <w:num w:numId="23">
    <w:abstractNumId w:val="46"/>
  </w:num>
  <w:num w:numId="24">
    <w:abstractNumId w:val="36"/>
  </w:num>
  <w:num w:numId="25">
    <w:abstractNumId w:val="3"/>
  </w:num>
  <w:num w:numId="26">
    <w:abstractNumId w:val="39"/>
  </w:num>
  <w:num w:numId="27">
    <w:abstractNumId w:val="28"/>
  </w:num>
  <w:num w:numId="28">
    <w:abstractNumId w:val="10"/>
  </w:num>
  <w:num w:numId="29">
    <w:abstractNumId w:val="25"/>
  </w:num>
  <w:num w:numId="30">
    <w:abstractNumId w:val="2"/>
  </w:num>
  <w:num w:numId="31">
    <w:abstractNumId w:val="15"/>
  </w:num>
  <w:num w:numId="32">
    <w:abstractNumId w:val="14"/>
  </w:num>
  <w:num w:numId="33">
    <w:abstractNumId w:val="31"/>
  </w:num>
  <w:num w:numId="34">
    <w:abstractNumId w:val="11"/>
  </w:num>
  <w:num w:numId="35">
    <w:abstractNumId w:val="1"/>
  </w:num>
  <w:num w:numId="36">
    <w:abstractNumId w:val="27"/>
  </w:num>
  <w:num w:numId="37">
    <w:abstractNumId w:val="26"/>
  </w:num>
  <w:num w:numId="38">
    <w:abstractNumId w:val="17"/>
  </w:num>
  <w:num w:numId="39">
    <w:abstractNumId w:val="42"/>
  </w:num>
  <w:num w:numId="40">
    <w:abstractNumId w:val="16"/>
  </w:num>
  <w:num w:numId="41">
    <w:abstractNumId w:val="22"/>
  </w:num>
  <w:num w:numId="42">
    <w:abstractNumId w:val="33"/>
  </w:num>
  <w:num w:numId="43">
    <w:abstractNumId w:val="38"/>
  </w:num>
  <w:num w:numId="44">
    <w:abstractNumId w:val="9"/>
  </w:num>
  <w:num w:numId="45">
    <w:abstractNumId w:val="40"/>
  </w:num>
  <w:num w:numId="46">
    <w:abstractNumId w:val="21"/>
  </w:num>
  <w:num w:numId="47">
    <w:abstractNumId w:val="43"/>
  </w:num>
  <w:num w:numId="48">
    <w:abstractNumId w:val="7"/>
  </w:num>
  <w:num w:numId="49">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94"/>
    <w:rsid w:val="00152896"/>
    <w:rsid w:val="002B2794"/>
    <w:rsid w:val="004D4887"/>
    <w:rsid w:val="00543398"/>
    <w:rsid w:val="00681B21"/>
    <w:rsid w:val="00A069BC"/>
    <w:rsid w:val="00F45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3A0FA"/>
  <w15:chartTrackingRefBased/>
  <w15:docId w15:val="{8A70211E-4F00-4862-A5F9-BAAB2E3A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69BC"/>
    <w:pPr>
      <w:spacing w:after="180"/>
    </w:pPr>
    <w:rPr>
      <w:rFonts w:ascii="Times New Roman" w:eastAsia="宋体" w:hAnsi="Times New Roman" w:cs="Times New Roman"/>
      <w:kern w:val="0"/>
      <w:sz w:val="20"/>
      <w:szCs w:val="20"/>
      <w:lang w:val="en-GB" w:eastAsia="en-US"/>
    </w:rPr>
  </w:style>
  <w:style w:type="paragraph" w:styleId="1">
    <w:name w:val="heading 1"/>
    <w:aliases w:val="H1,h1,Heading 1 3GPP"/>
    <w:next w:val="a0"/>
    <w:link w:val="10"/>
    <w:qFormat/>
    <w:rsid w:val="00A069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kern w:val="0"/>
      <w:sz w:val="36"/>
      <w:szCs w:val="20"/>
      <w:lang w:val="en-GB" w:eastAsia="ko-KR"/>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0"/>
    <w:link w:val="20"/>
    <w:qFormat/>
    <w:rsid w:val="00A069B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0"/>
    <w:link w:val="30"/>
    <w:qFormat/>
    <w:rsid w:val="00A069B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link w:val="40"/>
    <w:qFormat/>
    <w:rsid w:val="00A069BC"/>
    <w:pPr>
      <w:ind w:left="1418" w:hanging="1418"/>
      <w:outlineLvl w:val="3"/>
    </w:pPr>
    <w:rPr>
      <w:sz w:val="24"/>
    </w:rPr>
  </w:style>
  <w:style w:type="paragraph" w:styleId="5">
    <w:name w:val="heading 5"/>
    <w:aliases w:val="h5,Heading5,H5"/>
    <w:basedOn w:val="4"/>
    <w:next w:val="a0"/>
    <w:link w:val="50"/>
    <w:qFormat/>
    <w:rsid w:val="00A069BC"/>
    <w:pPr>
      <w:ind w:left="1701" w:hanging="1701"/>
      <w:outlineLvl w:val="4"/>
    </w:pPr>
    <w:rPr>
      <w:sz w:val="22"/>
    </w:rPr>
  </w:style>
  <w:style w:type="paragraph" w:styleId="6">
    <w:name w:val="heading 6"/>
    <w:basedOn w:val="H6"/>
    <w:next w:val="a0"/>
    <w:link w:val="60"/>
    <w:qFormat/>
    <w:rsid w:val="00A069BC"/>
    <w:pPr>
      <w:outlineLvl w:val="5"/>
    </w:pPr>
  </w:style>
  <w:style w:type="paragraph" w:styleId="7">
    <w:name w:val="heading 7"/>
    <w:basedOn w:val="H6"/>
    <w:next w:val="a0"/>
    <w:link w:val="70"/>
    <w:qFormat/>
    <w:rsid w:val="00A069BC"/>
    <w:pPr>
      <w:outlineLvl w:val="6"/>
    </w:pPr>
  </w:style>
  <w:style w:type="paragraph" w:styleId="8">
    <w:name w:val="heading 8"/>
    <w:basedOn w:val="1"/>
    <w:next w:val="a0"/>
    <w:link w:val="80"/>
    <w:qFormat/>
    <w:rsid w:val="00A069BC"/>
    <w:pPr>
      <w:ind w:left="0" w:firstLine="0"/>
      <w:outlineLvl w:val="7"/>
    </w:pPr>
  </w:style>
  <w:style w:type="paragraph" w:styleId="9">
    <w:name w:val="heading 9"/>
    <w:basedOn w:val="8"/>
    <w:next w:val="a0"/>
    <w:link w:val="90"/>
    <w:qFormat/>
    <w:rsid w:val="00A069BC"/>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5"/>
    <w:uiPriority w:val="99"/>
    <w:unhideWhenUsed/>
    <w:qFormat/>
    <w:rsid w:val="00A069BC"/>
    <w:pPr>
      <w:pBdr>
        <w:bottom w:val="single" w:sz="6" w:space="1" w:color="auto"/>
      </w:pBdr>
      <w:tabs>
        <w:tab w:val="center" w:pos="4153"/>
        <w:tab w:val="right" w:pos="8306"/>
      </w:tabs>
      <w:snapToGrid w:val="0"/>
      <w:jc w:val="center"/>
    </w:pPr>
    <w:rPr>
      <w:sz w:val="18"/>
      <w:szCs w:val="18"/>
    </w:rPr>
  </w:style>
  <w:style w:type="character" w:customStyle="1" w:styleId="a5">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basedOn w:val="a1"/>
    <w:link w:val="a4"/>
    <w:uiPriority w:val="99"/>
    <w:qFormat/>
    <w:rsid w:val="00A069BC"/>
    <w:rPr>
      <w:sz w:val="18"/>
      <w:szCs w:val="18"/>
    </w:rPr>
  </w:style>
  <w:style w:type="paragraph" w:styleId="a6">
    <w:name w:val="footer"/>
    <w:basedOn w:val="a0"/>
    <w:link w:val="a7"/>
    <w:uiPriority w:val="99"/>
    <w:unhideWhenUsed/>
    <w:rsid w:val="00A069BC"/>
    <w:pPr>
      <w:tabs>
        <w:tab w:val="center" w:pos="4153"/>
        <w:tab w:val="right" w:pos="8306"/>
      </w:tabs>
      <w:snapToGrid w:val="0"/>
    </w:pPr>
    <w:rPr>
      <w:sz w:val="18"/>
      <w:szCs w:val="18"/>
    </w:rPr>
  </w:style>
  <w:style w:type="character" w:customStyle="1" w:styleId="a7">
    <w:name w:val="页脚 字符"/>
    <w:basedOn w:val="a1"/>
    <w:link w:val="a6"/>
    <w:uiPriority w:val="99"/>
    <w:rsid w:val="00A069BC"/>
    <w:rPr>
      <w:sz w:val="18"/>
      <w:szCs w:val="18"/>
    </w:rPr>
  </w:style>
  <w:style w:type="character" w:customStyle="1" w:styleId="10">
    <w:name w:val="标题 1 字符"/>
    <w:aliases w:val="H1 字符,h1 字符,Heading 1 3GPP 字符"/>
    <w:basedOn w:val="a1"/>
    <w:link w:val="1"/>
    <w:rsid w:val="00A069BC"/>
    <w:rPr>
      <w:rFonts w:ascii="Arial" w:eastAsia="宋体" w:hAnsi="Arial" w:cs="Times New Roman"/>
      <w:kern w:val="0"/>
      <w:sz w:val="36"/>
      <w:szCs w:val="20"/>
      <w:lang w:val="en-GB" w:eastAsia="ko-KR"/>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basedOn w:val="a1"/>
    <w:link w:val="2"/>
    <w:rsid w:val="00A069BC"/>
    <w:rPr>
      <w:rFonts w:ascii="Arial" w:eastAsia="宋体" w:hAnsi="Arial" w:cs="Times New Roman"/>
      <w:kern w:val="0"/>
      <w:sz w:val="32"/>
      <w:szCs w:val="20"/>
      <w:lang w:val="en-GB" w:eastAsia="ko-KR"/>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basedOn w:val="a1"/>
    <w:link w:val="3"/>
    <w:rsid w:val="00A069BC"/>
    <w:rPr>
      <w:rFonts w:ascii="Arial" w:eastAsia="宋体" w:hAnsi="Arial" w:cs="Times New Roman"/>
      <w:kern w:val="0"/>
      <w:sz w:val="28"/>
      <w:szCs w:val="20"/>
      <w:lang w:val="en-GB" w:eastAsia="ko-KR"/>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A069BC"/>
    <w:rPr>
      <w:rFonts w:ascii="Arial" w:eastAsia="宋体" w:hAnsi="Arial" w:cs="Times New Roman"/>
      <w:kern w:val="0"/>
      <w:sz w:val="24"/>
      <w:szCs w:val="20"/>
      <w:lang w:val="en-GB" w:eastAsia="ko-KR"/>
    </w:rPr>
  </w:style>
  <w:style w:type="character" w:customStyle="1" w:styleId="50">
    <w:name w:val="标题 5 字符"/>
    <w:aliases w:val="h5 字符,Heading5 字符,H5 字符"/>
    <w:basedOn w:val="a1"/>
    <w:link w:val="5"/>
    <w:rsid w:val="00A069BC"/>
    <w:rPr>
      <w:rFonts w:ascii="Arial" w:eastAsia="宋体" w:hAnsi="Arial" w:cs="Times New Roman"/>
      <w:kern w:val="0"/>
      <w:sz w:val="22"/>
      <w:szCs w:val="20"/>
      <w:lang w:val="en-GB" w:eastAsia="ko-KR"/>
    </w:rPr>
  </w:style>
  <w:style w:type="character" w:customStyle="1" w:styleId="60">
    <w:name w:val="标题 6 字符"/>
    <w:basedOn w:val="a1"/>
    <w:link w:val="6"/>
    <w:rsid w:val="00A069BC"/>
    <w:rPr>
      <w:rFonts w:ascii="Arial" w:eastAsia="宋体" w:hAnsi="Arial" w:cs="Times New Roman"/>
      <w:kern w:val="0"/>
      <w:sz w:val="20"/>
      <w:szCs w:val="20"/>
      <w:lang w:val="en-GB" w:eastAsia="ko-KR"/>
    </w:rPr>
  </w:style>
  <w:style w:type="character" w:customStyle="1" w:styleId="70">
    <w:name w:val="标题 7 字符"/>
    <w:basedOn w:val="a1"/>
    <w:link w:val="7"/>
    <w:rsid w:val="00A069BC"/>
    <w:rPr>
      <w:rFonts w:ascii="Arial" w:eastAsia="宋体" w:hAnsi="Arial" w:cs="Times New Roman"/>
      <w:kern w:val="0"/>
      <w:sz w:val="20"/>
      <w:szCs w:val="20"/>
      <w:lang w:val="en-GB" w:eastAsia="ko-KR"/>
    </w:rPr>
  </w:style>
  <w:style w:type="character" w:customStyle="1" w:styleId="80">
    <w:name w:val="标题 8 字符"/>
    <w:basedOn w:val="a1"/>
    <w:link w:val="8"/>
    <w:rsid w:val="00A069BC"/>
    <w:rPr>
      <w:rFonts w:ascii="Arial" w:eastAsia="宋体" w:hAnsi="Arial" w:cs="Times New Roman"/>
      <w:kern w:val="0"/>
      <w:sz w:val="36"/>
      <w:szCs w:val="20"/>
      <w:lang w:val="en-GB" w:eastAsia="ko-KR"/>
    </w:rPr>
  </w:style>
  <w:style w:type="character" w:customStyle="1" w:styleId="90">
    <w:name w:val="标题 9 字符"/>
    <w:basedOn w:val="a1"/>
    <w:link w:val="9"/>
    <w:rsid w:val="00A069BC"/>
    <w:rPr>
      <w:rFonts w:ascii="Arial" w:eastAsia="宋体" w:hAnsi="Arial" w:cs="Times New Roman"/>
      <w:kern w:val="0"/>
      <w:sz w:val="36"/>
      <w:szCs w:val="20"/>
      <w:lang w:val="en-GB" w:eastAsia="ko-KR"/>
    </w:rPr>
  </w:style>
  <w:style w:type="paragraph" w:styleId="81">
    <w:name w:val="toc 8"/>
    <w:basedOn w:val="11"/>
    <w:rsid w:val="00A069BC"/>
    <w:pPr>
      <w:spacing w:before="180"/>
      <w:ind w:left="2693" w:hanging="2693"/>
    </w:pPr>
    <w:rPr>
      <w:b/>
    </w:rPr>
  </w:style>
  <w:style w:type="paragraph" w:styleId="11">
    <w:name w:val="toc 1"/>
    <w:rsid w:val="00A069B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宋体" w:hAnsi="Times New Roman" w:cs="Times New Roman"/>
      <w:noProof/>
      <w:kern w:val="0"/>
      <w:sz w:val="22"/>
      <w:szCs w:val="20"/>
      <w:lang w:val="en-GB" w:eastAsia="ko-KR"/>
    </w:rPr>
  </w:style>
  <w:style w:type="paragraph" w:customStyle="1" w:styleId="ZT">
    <w:name w:val="ZT"/>
    <w:rsid w:val="00A069BC"/>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cs="Times New Roman"/>
      <w:b/>
      <w:kern w:val="0"/>
      <w:sz w:val="34"/>
      <w:szCs w:val="20"/>
      <w:lang w:val="en-GB" w:eastAsia="ko-KR"/>
    </w:rPr>
  </w:style>
  <w:style w:type="paragraph" w:styleId="51">
    <w:name w:val="toc 5"/>
    <w:basedOn w:val="41"/>
    <w:rsid w:val="00A069BC"/>
    <w:pPr>
      <w:ind w:left="1701" w:hanging="1701"/>
    </w:pPr>
  </w:style>
  <w:style w:type="paragraph" w:styleId="41">
    <w:name w:val="toc 4"/>
    <w:basedOn w:val="31"/>
    <w:rsid w:val="00A069BC"/>
    <w:pPr>
      <w:ind w:left="1418" w:hanging="1418"/>
    </w:pPr>
  </w:style>
  <w:style w:type="paragraph" w:styleId="31">
    <w:name w:val="toc 3"/>
    <w:basedOn w:val="21"/>
    <w:rsid w:val="00A069BC"/>
    <w:pPr>
      <w:ind w:left="1134" w:hanging="1134"/>
    </w:pPr>
  </w:style>
  <w:style w:type="paragraph" w:styleId="21">
    <w:name w:val="toc 2"/>
    <w:basedOn w:val="11"/>
    <w:rsid w:val="00A069BC"/>
    <w:pPr>
      <w:keepNext w:val="0"/>
      <w:spacing w:before="0"/>
      <w:ind w:left="851" w:hanging="851"/>
    </w:pPr>
    <w:rPr>
      <w:sz w:val="20"/>
    </w:rPr>
  </w:style>
  <w:style w:type="paragraph" w:styleId="22">
    <w:name w:val="index 2"/>
    <w:basedOn w:val="12"/>
    <w:semiHidden/>
    <w:rsid w:val="00A069BC"/>
    <w:pPr>
      <w:ind w:left="284"/>
    </w:pPr>
  </w:style>
  <w:style w:type="paragraph" w:styleId="12">
    <w:name w:val="index 1"/>
    <w:basedOn w:val="a0"/>
    <w:semiHidden/>
    <w:rsid w:val="00A069BC"/>
    <w:pPr>
      <w:keepLines/>
      <w:spacing w:after="0"/>
    </w:pPr>
  </w:style>
  <w:style w:type="paragraph" w:customStyle="1" w:styleId="ZH">
    <w:name w:val="ZH"/>
    <w:rsid w:val="00A069BC"/>
    <w:pPr>
      <w:framePr w:wrap="notBeside" w:vAnchor="page" w:hAnchor="margin" w:xAlign="center" w:y="6805"/>
      <w:widowControl w:val="0"/>
      <w:overflowPunct w:val="0"/>
      <w:autoSpaceDE w:val="0"/>
      <w:autoSpaceDN w:val="0"/>
      <w:adjustRightInd w:val="0"/>
      <w:textAlignment w:val="baseline"/>
    </w:pPr>
    <w:rPr>
      <w:rFonts w:ascii="Arial" w:eastAsia="宋体" w:hAnsi="Arial" w:cs="Times New Roman"/>
      <w:noProof/>
      <w:kern w:val="0"/>
      <w:sz w:val="20"/>
      <w:szCs w:val="20"/>
      <w:lang w:val="en-GB" w:eastAsia="ko-KR"/>
    </w:rPr>
  </w:style>
  <w:style w:type="paragraph" w:customStyle="1" w:styleId="TT">
    <w:name w:val="TT"/>
    <w:basedOn w:val="1"/>
    <w:next w:val="a0"/>
    <w:rsid w:val="00A069BC"/>
    <w:pPr>
      <w:outlineLvl w:val="9"/>
    </w:pPr>
  </w:style>
  <w:style w:type="paragraph" w:styleId="23">
    <w:name w:val="List Number 2"/>
    <w:basedOn w:val="a8"/>
    <w:semiHidden/>
    <w:rsid w:val="00A069BC"/>
    <w:pPr>
      <w:ind w:left="851"/>
    </w:pPr>
  </w:style>
  <w:style w:type="character" w:styleId="a9">
    <w:name w:val="footnote reference"/>
    <w:semiHidden/>
    <w:rsid w:val="00A069BC"/>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0"/>
    <w:link w:val="ab"/>
    <w:semiHidden/>
    <w:rsid w:val="00A069BC"/>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1"/>
    <w:link w:val="aa"/>
    <w:semiHidden/>
    <w:rsid w:val="00A069BC"/>
    <w:rPr>
      <w:rFonts w:ascii="Times New Roman" w:eastAsia="宋体" w:hAnsi="Times New Roman" w:cs="Times New Roman"/>
      <w:kern w:val="0"/>
      <w:sz w:val="16"/>
      <w:szCs w:val="20"/>
      <w:lang w:val="en-GB" w:eastAsia="en-US"/>
    </w:rPr>
  </w:style>
  <w:style w:type="paragraph" w:customStyle="1" w:styleId="TAH">
    <w:name w:val="TAH"/>
    <w:basedOn w:val="TAC"/>
    <w:link w:val="TAHCar"/>
    <w:qFormat/>
    <w:rsid w:val="00A069BC"/>
    <w:rPr>
      <w:b/>
    </w:rPr>
  </w:style>
  <w:style w:type="paragraph" w:customStyle="1" w:styleId="TAC">
    <w:name w:val="TAC"/>
    <w:basedOn w:val="TAL"/>
    <w:link w:val="TACChar"/>
    <w:qFormat/>
    <w:rsid w:val="00A069BC"/>
    <w:pPr>
      <w:jc w:val="center"/>
    </w:pPr>
  </w:style>
  <w:style w:type="paragraph" w:customStyle="1" w:styleId="TF">
    <w:name w:val="TF"/>
    <w:basedOn w:val="TH"/>
    <w:link w:val="TFChar"/>
    <w:rsid w:val="00A069BC"/>
    <w:pPr>
      <w:keepNext w:val="0"/>
      <w:spacing w:before="0" w:after="240"/>
    </w:pPr>
  </w:style>
  <w:style w:type="paragraph" w:customStyle="1" w:styleId="NO">
    <w:name w:val="NO"/>
    <w:basedOn w:val="a0"/>
    <w:link w:val="NOChar1"/>
    <w:qFormat/>
    <w:rsid w:val="00A069BC"/>
    <w:pPr>
      <w:keepLines/>
      <w:ind w:left="1135" w:hanging="851"/>
    </w:pPr>
  </w:style>
  <w:style w:type="paragraph" w:styleId="91">
    <w:name w:val="toc 9"/>
    <w:basedOn w:val="81"/>
    <w:rsid w:val="00A069BC"/>
    <w:pPr>
      <w:ind w:left="1418" w:hanging="1418"/>
    </w:pPr>
  </w:style>
  <w:style w:type="paragraph" w:customStyle="1" w:styleId="EX">
    <w:name w:val="EX"/>
    <w:basedOn w:val="a0"/>
    <w:rsid w:val="00A069BC"/>
    <w:pPr>
      <w:keepLines/>
      <w:ind w:left="1702" w:hanging="1418"/>
    </w:pPr>
  </w:style>
  <w:style w:type="paragraph" w:customStyle="1" w:styleId="FP">
    <w:name w:val="FP"/>
    <w:basedOn w:val="a0"/>
    <w:rsid w:val="00A069BC"/>
    <w:pPr>
      <w:spacing w:after="0"/>
    </w:pPr>
  </w:style>
  <w:style w:type="paragraph" w:customStyle="1" w:styleId="LD">
    <w:name w:val="LD"/>
    <w:rsid w:val="00A069BC"/>
    <w:pPr>
      <w:keepNext/>
      <w:keepLines/>
      <w:overflowPunct w:val="0"/>
      <w:autoSpaceDE w:val="0"/>
      <w:autoSpaceDN w:val="0"/>
      <w:adjustRightInd w:val="0"/>
      <w:spacing w:line="180" w:lineRule="exact"/>
      <w:textAlignment w:val="baseline"/>
    </w:pPr>
    <w:rPr>
      <w:rFonts w:ascii="Courier New" w:eastAsia="宋体" w:hAnsi="Courier New" w:cs="Times New Roman"/>
      <w:noProof/>
      <w:kern w:val="0"/>
      <w:sz w:val="20"/>
      <w:szCs w:val="20"/>
      <w:lang w:val="en-GB" w:eastAsia="ko-KR"/>
    </w:rPr>
  </w:style>
  <w:style w:type="paragraph" w:customStyle="1" w:styleId="NW">
    <w:name w:val="NW"/>
    <w:basedOn w:val="NO"/>
    <w:rsid w:val="00A069BC"/>
    <w:pPr>
      <w:spacing w:after="0"/>
    </w:pPr>
  </w:style>
  <w:style w:type="paragraph" w:customStyle="1" w:styleId="EW">
    <w:name w:val="EW"/>
    <w:basedOn w:val="EX"/>
    <w:rsid w:val="00A069BC"/>
    <w:pPr>
      <w:spacing w:after="0"/>
    </w:pPr>
  </w:style>
  <w:style w:type="paragraph" w:styleId="61">
    <w:name w:val="toc 6"/>
    <w:basedOn w:val="51"/>
    <w:next w:val="a0"/>
    <w:rsid w:val="00A069BC"/>
    <w:pPr>
      <w:ind w:left="1985" w:hanging="1985"/>
    </w:pPr>
  </w:style>
  <w:style w:type="paragraph" w:styleId="71">
    <w:name w:val="toc 7"/>
    <w:basedOn w:val="61"/>
    <w:next w:val="a0"/>
    <w:rsid w:val="00A069BC"/>
    <w:pPr>
      <w:ind w:left="2268" w:hanging="2268"/>
    </w:pPr>
  </w:style>
  <w:style w:type="paragraph" w:styleId="24">
    <w:name w:val="List Bullet 2"/>
    <w:basedOn w:val="ac"/>
    <w:semiHidden/>
    <w:rsid w:val="00A069BC"/>
    <w:pPr>
      <w:ind w:left="851"/>
    </w:pPr>
  </w:style>
  <w:style w:type="paragraph" w:styleId="32">
    <w:name w:val="List Bullet 3"/>
    <w:basedOn w:val="24"/>
    <w:semiHidden/>
    <w:rsid w:val="00A069BC"/>
    <w:pPr>
      <w:ind w:left="1135"/>
    </w:pPr>
  </w:style>
  <w:style w:type="paragraph" w:styleId="a8">
    <w:name w:val="List Number"/>
    <w:basedOn w:val="ad"/>
    <w:semiHidden/>
    <w:rsid w:val="00A069BC"/>
  </w:style>
  <w:style w:type="paragraph" w:customStyle="1" w:styleId="EQ">
    <w:name w:val="EQ"/>
    <w:basedOn w:val="a0"/>
    <w:next w:val="a0"/>
    <w:link w:val="EQChar"/>
    <w:qFormat/>
    <w:rsid w:val="00A069BC"/>
    <w:pPr>
      <w:keepLines/>
      <w:tabs>
        <w:tab w:val="center" w:pos="4536"/>
        <w:tab w:val="right" w:pos="9072"/>
      </w:tabs>
    </w:pPr>
    <w:rPr>
      <w:noProof/>
    </w:rPr>
  </w:style>
  <w:style w:type="paragraph" w:customStyle="1" w:styleId="TH">
    <w:name w:val="TH"/>
    <w:basedOn w:val="a0"/>
    <w:link w:val="THChar"/>
    <w:qFormat/>
    <w:rsid w:val="00A069BC"/>
    <w:pPr>
      <w:keepNext/>
      <w:keepLines/>
      <w:spacing w:before="60"/>
      <w:jc w:val="center"/>
    </w:pPr>
    <w:rPr>
      <w:rFonts w:ascii="Arial" w:hAnsi="Arial"/>
      <w:b/>
    </w:rPr>
  </w:style>
  <w:style w:type="paragraph" w:customStyle="1" w:styleId="NF">
    <w:name w:val="NF"/>
    <w:basedOn w:val="NO"/>
    <w:rsid w:val="00A069BC"/>
    <w:pPr>
      <w:keepNext/>
      <w:spacing w:after="0"/>
    </w:pPr>
    <w:rPr>
      <w:rFonts w:ascii="Arial" w:hAnsi="Arial"/>
      <w:sz w:val="18"/>
    </w:rPr>
  </w:style>
  <w:style w:type="paragraph" w:customStyle="1" w:styleId="PL">
    <w:name w:val="PL"/>
    <w:rsid w:val="00A069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ko-KR"/>
    </w:rPr>
  </w:style>
  <w:style w:type="paragraph" w:customStyle="1" w:styleId="TAR">
    <w:name w:val="TAR"/>
    <w:basedOn w:val="TAL"/>
    <w:qFormat/>
    <w:rsid w:val="00A069BC"/>
    <w:pPr>
      <w:jc w:val="right"/>
    </w:pPr>
  </w:style>
  <w:style w:type="paragraph" w:customStyle="1" w:styleId="H6">
    <w:name w:val="H6"/>
    <w:basedOn w:val="5"/>
    <w:next w:val="a0"/>
    <w:rsid w:val="00A069BC"/>
    <w:pPr>
      <w:ind w:left="1985" w:hanging="1985"/>
      <w:outlineLvl w:val="9"/>
    </w:pPr>
    <w:rPr>
      <w:sz w:val="20"/>
    </w:rPr>
  </w:style>
  <w:style w:type="paragraph" w:customStyle="1" w:styleId="TAN">
    <w:name w:val="TAN"/>
    <w:basedOn w:val="TAL"/>
    <w:link w:val="TANChar"/>
    <w:qFormat/>
    <w:rsid w:val="00A069BC"/>
    <w:pPr>
      <w:ind w:left="851" w:hanging="851"/>
    </w:pPr>
  </w:style>
  <w:style w:type="paragraph" w:customStyle="1" w:styleId="TAL">
    <w:name w:val="TAL"/>
    <w:basedOn w:val="a0"/>
    <w:link w:val="TALCar"/>
    <w:qFormat/>
    <w:rsid w:val="00A069BC"/>
    <w:pPr>
      <w:keepNext/>
      <w:keepLines/>
      <w:spacing w:after="0"/>
    </w:pPr>
    <w:rPr>
      <w:rFonts w:ascii="Arial" w:hAnsi="Arial"/>
      <w:sz w:val="18"/>
    </w:rPr>
  </w:style>
  <w:style w:type="paragraph" w:customStyle="1" w:styleId="ZA">
    <w:name w:val="ZA"/>
    <w:rsid w:val="00A069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cs="Times New Roman"/>
      <w:noProof/>
      <w:kern w:val="0"/>
      <w:sz w:val="40"/>
      <w:szCs w:val="20"/>
      <w:lang w:val="en-GB" w:eastAsia="ko-KR"/>
    </w:rPr>
  </w:style>
  <w:style w:type="paragraph" w:customStyle="1" w:styleId="ZB">
    <w:name w:val="ZB"/>
    <w:rsid w:val="00A069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cs="Times New Roman"/>
      <w:i/>
      <w:noProof/>
      <w:kern w:val="0"/>
      <w:sz w:val="20"/>
      <w:szCs w:val="20"/>
      <w:lang w:val="en-GB" w:eastAsia="ko-KR"/>
    </w:rPr>
  </w:style>
  <w:style w:type="paragraph" w:customStyle="1" w:styleId="ZD">
    <w:name w:val="ZD"/>
    <w:rsid w:val="00A069BC"/>
    <w:pPr>
      <w:framePr w:wrap="notBeside" w:vAnchor="page" w:hAnchor="margin" w:y="15764"/>
      <w:widowControl w:val="0"/>
      <w:overflowPunct w:val="0"/>
      <w:autoSpaceDE w:val="0"/>
      <w:autoSpaceDN w:val="0"/>
      <w:adjustRightInd w:val="0"/>
      <w:textAlignment w:val="baseline"/>
    </w:pPr>
    <w:rPr>
      <w:rFonts w:ascii="Arial" w:eastAsia="宋体" w:hAnsi="Arial" w:cs="Times New Roman"/>
      <w:noProof/>
      <w:kern w:val="0"/>
      <w:sz w:val="32"/>
      <w:szCs w:val="20"/>
      <w:lang w:val="en-GB" w:eastAsia="ko-KR"/>
    </w:rPr>
  </w:style>
  <w:style w:type="paragraph" w:customStyle="1" w:styleId="ZU">
    <w:name w:val="ZU"/>
    <w:rsid w:val="00A069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cs="Times New Roman"/>
      <w:noProof/>
      <w:kern w:val="0"/>
      <w:sz w:val="20"/>
      <w:szCs w:val="20"/>
      <w:lang w:val="en-GB" w:eastAsia="ko-KR"/>
    </w:rPr>
  </w:style>
  <w:style w:type="paragraph" w:customStyle="1" w:styleId="ZV">
    <w:name w:val="ZV"/>
    <w:basedOn w:val="ZU"/>
    <w:rsid w:val="00A069BC"/>
    <w:pPr>
      <w:framePr w:wrap="notBeside" w:y="16161"/>
    </w:pPr>
  </w:style>
  <w:style w:type="character" w:customStyle="1" w:styleId="ZGSM">
    <w:name w:val="ZGSM"/>
    <w:rsid w:val="00A069BC"/>
  </w:style>
  <w:style w:type="paragraph" w:styleId="25">
    <w:name w:val="List 2"/>
    <w:basedOn w:val="ad"/>
    <w:semiHidden/>
    <w:rsid w:val="00A069BC"/>
    <w:pPr>
      <w:ind w:left="851"/>
    </w:pPr>
  </w:style>
  <w:style w:type="paragraph" w:customStyle="1" w:styleId="ZG">
    <w:name w:val="ZG"/>
    <w:rsid w:val="00A069BC"/>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cs="Times New Roman"/>
      <w:noProof/>
      <w:kern w:val="0"/>
      <w:sz w:val="20"/>
      <w:szCs w:val="20"/>
      <w:lang w:val="en-GB" w:eastAsia="ko-KR"/>
    </w:rPr>
  </w:style>
  <w:style w:type="paragraph" w:styleId="33">
    <w:name w:val="List 3"/>
    <w:basedOn w:val="25"/>
    <w:semiHidden/>
    <w:rsid w:val="00A069BC"/>
    <w:pPr>
      <w:ind w:left="1135"/>
    </w:pPr>
  </w:style>
  <w:style w:type="paragraph" w:styleId="42">
    <w:name w:val="List 4"/>
    <w:basedOn w:val="33"/>
    <w:semiHidden/>
    <w:rsid w:val="00A069BC"/>
    <w:pPr>
      <w:ind w:left="1418"/>
    </w:pPr>
  </w:style>
  <w:style w:type="paragraph" w:styleId="52">
    <w:name w:val="List 5"/>
    <w:basedOn w:val="42"/>
    <w:semiHidden/>
    <w:rsid w:val="00A069BC"/>
    <w:pPr>
      <w:ind w:left="1702"/>
    </w:pPr>
  </w:style>
  <w:style w:type="paragraph" w:customStyle="1" w:styleId="EditorsNote">
    <w:name w:val="Editor's Note"/>
    <w:aliases w:val="EN"/>
    <w:basedOn w:val="NO"/>
    <w:link w:val="EditorsNoteChar"/>
    <w:rsid w:val="00A069BC"/>
    <w:rPr>
      <w:color w:val="FF0000"/>
    </w:rPr>
  </w:style>
  <w:style w:type="paragraph" w:styleId="ad">
    <w:name w:val="List"/>
    <w:basedOn w:val="a0"/>
    <w:semiHidden/>
    <w:rsid w:val="00A069BC"/>
    <w:pPr>
      <w:ind w:left="568" w:hanging="284"/>
    </w:pPr>
  </w:style>
  <w:style w:type="paragraph" w:styleId="ac">
    <w:name w:val="List Bullet"/>
    <w:basedOn w:val="ad"/>
    <w:semiHidden/>
    <w:rsid w:val="00A069BC"/>
  </w:style>
  <w:style w:type="paragraph" w:styleId="43">
    <w:name w:val="List Bullet 4"/>
    <w:basedOn w:val="32"/>
    <w:semiHidden/>
    <w:rsid w:val="00A069BC"/>
    <w:pPr>
      <w:ind w:left="1418"/>
    </w:pPr>
  </w:style>
  <w:style w:type="paragraph" w:styleId="53">
    <w:name w:val="List Bullet 5"/>
    <w:basedOn w:val="43"/>
    <w:semiHidden/>
    <w:rsid w:val="00A069BC"/>
    <w:pPr>
      <w:ind w:left="1702"/>
    </w:pPr>
  </w:style>
  <w:style w:type="paragraph" w:customStyle="1" w:styleId="B1">
    <w:name w:val="B1"/>
    <w:basedOn w:val="ad"/>
    <w:link w:val="B1Char"/>
    <w:qFormat/>
    <w:rsid w:val="00A069BC"/>
  </w:style>
  <w:style w:type="paragraph" w:customStyle="1" w:styleId="B2">
    <w:name w:val="B2"/>
    <w:basedOn w:val="25"/>
    <w:link w:val="B2Char1"/>
    <w:qFormat/>
    <w:rsid w:val="00A069BC"/>
  </w:style>
  <w:style w:type="paragraph" w:customStyle="1" w:styleId="B3">
    <w:name w:val="B3"/>
    <w:basedOn w:val="33"/>
    <w:link w:val="B3Char2"/>
    <w:qFormat/>
    <w:rsid w:val="00A069BC"/>
  </w:style>
  <w:style w:type="paragraph" w:customStyle="1" w:styleId="B4">
    <w:name w:val="B4"/>
    <w:basedOn w:val="42"/>
    <w:rsid w:val="00A069BC"/>
  </w:style>
  <w:style w:type="paragraph" w:customStyle="1" w:styleId="B5">
    <w:name w:val="B5"/>
    <w:basedOn w:val="52"/>
    <w:rsid w:val="00A069BC"/>
  </w:style>
  <w:style w:type="paragraph" w:customStyle="1" w:styleId="ZTD">
    <w:name w:val="ZTD"/>
    <w:basedOn w:val="ZB"/>
    <w:rsid w:val="00A069BC"/>
    <w:pPr>
      <w:framePr w:hRule="auto" w:wrap="notBeside" w:y="852"/>
    </w:pPr>
    <w:rPr>
      <w:i w:val="0"/>
      <w:sz w:val="40"/>
    </w:rPr>
  </w:style>
  <w:style w:type="character" w:styleId="ae">
    <w:name w:val="Hyperlink"/>
    <w:uiPriority w:val="99"/>
    <w:unhideWhenUsed/>
    <w:qFormat/>
    <w:rsid w:val="00A069BC"/>
    <w:rPr>
      <w:color w:val="0000FF"/>
      <w:u w:val="single"/>
    </w:rPr>
  </w:style>
  <w:style w:type="character" w:styleId="af">
    <w:name w:val="FollowedHyperlink"/>
    <w:uiPriority w:val="99"/>
    <w:semiHidden/>
    <w:unhideWhenUsed/>
    <w:rsid w:val="00A069BC"/>
    <w:rPr>
      <w:color w:val="800080"/>
      <w:u w:val="single"/>
    </w:rPr>
  </w:style>
  <w:style w:type="character" w:styleId="af0">
    <w:name w:val="Emphasis"/>
    <w:qFormat/>
    <w:rsid w:val="00A069BC"/>
    <w:rPr>
      <w:rFonts w:ascii="Times New Roman" w:hAnsi="Times New Roman" w:cs="Times New Roman" w:hint="default"/>
      <w:i/>
      <w:iCs/>
    </w:rPr>
  </w:style>
  <w:style w:type="character" w:customStyle="1" w:styleId="Heading1Char1">
    <w:name w:val="Heading 1 Char1"/>
    <w:aliases w:val="H1 Char1,h1 Char1,Heading 1 3GPP Char1"/>
    <w:rsid w:val="00A069BC"/>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A069BC"/>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A069BC"/>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A069BC"/>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A069BC"/>
    <w:rPr>
      <w:rFonts w:ascii="Cambria" w:eastAsia="MS Gothic" w:hAnsi="Cambria" w:cs="Times New Roman" w:hint="default"/>
      <w:color w:val="243F60"/>
    </w:rPr>
  </w:style>
  <w:style w:type="character" w:styleId="af1">
    <w:name w:val="Strong"/>
    <w:uiPriority w:val="22"/>
    <w:qFormat/>
    <w:rsid w:val="00A069BC"/>
    <w:rPr>
      <w:rFonts w:ascii="Times New Roman" w:hAnsi="Times New Roman" w:cs="Times New Roman" w:hint="default"/>
      <w:b/>
      <w:bCs/>
    </w:rPr>
  </w:style>
  <w:style w:type="paragraph" w:customStyle="1" w:styleId="msonormal0">
    <w:name w:val="msonormal"/>
    <w:basedOn w:val="a0"/>
    <w:rsid w:val="00A069BC"/>
    <w:pPr>
      <w:tabs>
        <w:tab w:val="left" w:pos="720"/>
      </w:tabs>
      <w:spacing w:before="100" w:beforeAutospacing="1" w:after="100" w:afterAutospacing="1"/>
      <w:ind w:left="1320" w:hanging="1140"/>
    </w:pPr>
    <w:rPr>
      <w:sz w:val="24"/>
      <w:szCs w:val="24"/>
      <w:lang w:val="fi-FI" w:eastAsia="zh-CN"/>
    </w:rPr>
  </w:style>
  <w:style w:type="paragraph" w:styleId="a">
    <w:name w:val="Normal (Web)"/>
    <w:basedOn w:val="a0"/>
    <w:uiPriority w:val="99"/>
    <w:unhideWhenUsed/>
    <w:qFormat/>
    <w:rsid w:val="00A069BC"/>
    <w:pPr>
      <w:numPr>
        <w:numId w:val="1"/>
      </w:numPr>
      <w:tabs>
        <w:tab w:val="num" w:pos="360"/>
      </w:tabs>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069BC"/>
    <w:rPr>
      <w:rFonts w:ascii="Times New Roman" w:hAnsi="Times New Roman"/>
    </w:rPr>
  </w:style>
  <w:style w:type="paragraph" w:styleId="af2">
    <w:name w:val="annotation text"/>
    <w:basedOn w:val="a0"/>
    <w:link w:val="af3"/>
    <w:uiPriority w:val="99"/>
    <w:unhideWhenUsed/>
    <w:qFormat/>
    <w:rsid w:val="00A069BC"/>
    <w:pPr>
      <w:tabs>
        <w:tab w:val="num" w:pos="420"/>
      </w:tabs>
      <w:ind w:hanging="1140"/>
    </w:pPr>
    <w:rPr>
      <w:rFonts w:ascii="CG Times (WN)" w:hAnsi="CG Times (WN)"/>
      <w:lang w:val="x-none" w:eastAsia="x-none"/>
    </w:rPr>
  </w:style>
  <w:style w:type="character" w:customStyle="1" w:styleId="af3">
    <w:name w:val="批注文字 字符"/>
    <w:basedOn w:val="a1"/>
    <w:link w:val="af2"/>
    <w:uiPriority w:val="99"/>
    <w:qFormat/>
    <w:rsid w:val="00A069BC"/>
    <w:rPr>
      <w:rFonts w:ascii="CG Times (WN)" w:eastAsia="宋体" w:hAnsi="CG Times (WN)" w:cs="Times New Roman"/>
      <w:kern w:val="0"/>
      <w:sz w:val="20"/>
      <w:szCs w:val="20"/>
      <w:lang w:val="x-none" w:eastAsia="x-none"/>
    </w:rPr>
  </w:style>
  <w:style w:type="character" w:customStyle="1" w:styleId="CommentTextChar">
    <w:name w:val="Comment Text Char"/>
    <w:basedOn w:val="a1"/>
    <w:uiPriority w:val="99"/>
    <w:semiHidden/>
    <w:rsid w:val="00A069BC"/>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A069BC"/>
    <w:rPr>
      <w:rFonts w:ascii="Times New Roman" w:hAnsi="Times New Roman"/>
    </w:rPr>
  </w:style>
  <w:style w:type="character" w:customStyle="1" w:styleId="af4">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5"/>
    <w:qFormat/>
    <w:locked/>
    <w:rsid w:val="00A069BC"/>
    <w:rPr>
      <w:rFonts w:ascii="Times New Roman" w:hAnsi="Times New Roman"/>
      <w:b/>
      <w:lang w:val="x-none" w:eastAsia="x-none"/>
    </w:rPr>
  </w:style>
  <w:style w:type="paragraph" w:styleId="af5">
    <w:name w:val="caption"/>
    <w:aliases w:val="cap,cap Char,Caption Char,Caption Char1 Char,cap Char Char1,Caption Char Char1 Char,cap Char2 Char,Ca,cap Char2,cap1,cap2,cap11,Légende-figure,Légende-figure Char,Beschrifubg,Beschriftung Char,label,cap11 Char Char Char,captions,C,Caption Char C..."/>
    <w:basedOn w:val="a0"/>
    <w:next w:val="a0"/>
    <w:link w:val="af4"/>
    <w:unhideWhenUsed/>
    <w:qFormat/>
    <w:rsid w:val="00A069BC"/>
    <w:pPr>
      <w:tabs>
        <w:tab w:val="left" w:pos="720"/>
      </w:tabs>
      <w:spacing w:before="120" w:after="120"/>
      <w:ind w:hanging="1140"/>
    </w:pPr>
    <w:rPr>
      <w:rFonts w:eastAsiaTheme="minorEastAsia" w:cstheme="minorBidi"/>
      <w:b/>
      <w:kern w:val="2"/>
      <w:sz w:val="21"/>
      <w:szCs w:val="22"/>
      <w:lang w:val="x-none" w:eastAsia="x-none"/>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7"/>
    <w:qFormat/>
    <w:locked/>
    <w:rsid w:val="00A069BC"/>
    <w:rPr>
      <w:rFonts w:ascii="Times New Roman" w:eastAsia="MS Mincho" w:hAnsi="Times New Roman"/>
      <w:szCs w:val="24"/>
      <w:lang w:val="x-none" w:eastAsia="x-none"/>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af6"/>
    <w:unhideWhenUsed/>
    <w:qFormat/>
    <w:rsid w:val="00A069BC"/>
    <w:pPr>
      <w:tabs>
        <w:tab w:val="left" w:pos="720"/>
      </w:tabs>
      <w:spacing w:after="120"/>
      <w:ind w:hanging="1140"/>
      <w:jc w:val="both"/>
    </w:pPr>
    <w:rPr>
      <w:rFonts w:eastAsia="MS Mincho" w:cstheme="minorBidi"/>
      <w:kern w:val="2"/>
      <w:sz w:val="21"/>
      <w:szCs w:val="24"/>
      <w:lang w:val="x-none" w:eastAsia="x-none"/>
    </w:rPr>
  </w:style>
  <w:style w:type="character" w:customStyle="1" w:styleId="13">
    <w:name w:val="正文文本 字符1"/>
    <w:basedOn w:val="a1"/>
    <w:uiPriority w:val="99"/>
    <w:semiHidden/>
    <w:rsid w:val="00A069BC"/>
    <w:rPr>
      <w:rFonts w:ascii="Times New Roman" w:eastAsia="宋体" w:hAnsi="Times New Roman" w:cs="Times New Roman"/>
      <w:kern w:val="0"/>
      <w:sz w:val="20"/>
      <w:szCs w:val="20"/>
      <w:lang w:val="en-GB" w:eastAsia="en-US"/>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1"/>
    <w:uiPriority w:val="99"/>
    <w:semiHidden/>
    <w:rsid w:val="00A069BC"/>
    <w:rPr>
      <w:rFonts w:ascii="Times New Roman" w:hAnsi="Times New Roman"/>
    </w:rPr>
  </w:style>
  <w:style w:type="paragraph" w:styleId="af8">
    <w:name w:val="Date"/>
    <w:basedOn w:val="a0"/>
    <w:next w:val="a0"/>
    <w:link w:val="af9"/>
    <w:uiPriority w:val="99"/>
    <w:semiHidden/>
    <w:unhideWhenUsed/>
    <w:rsid w:val="00A069BC"/>
    <w:pPr>
      <w:tabs>
        <w:tab w:val="left" w:pos="720"/>
      </w:tabs>
      <w:ind w:leftChars="2500" w:left="100"/>
    </w:pPr>
  </w:style>
  <w:style w:type="character" w:customStyle="1" w:styleId="af9">
    <w:name w:val="日期 字符"/>
    <w:basedOn w:val="a1"/>
    <w:link w:val="af8"/>
    <w:uiPriority w:val="99"/>
    <w:semiHidden/>
    <w:rsid w:val="00A069BC"/>
    <w:rPr>
      <w:rFonts w:ascii="Times New Roman" w:eastAsia="宋体" w:hAnsi="Times New Roman" w:cs="Times New Roman"/>
      <w:kern w:val="0"/>
      <w:sz w:val="20"/>
      <w:szCs w:val="20"/>
      <w:lang w:val="en-GB" w:eastAsia="en-US"/>
    </w:rPr>
  </w:style>
  <w:style w:type="paragraph" w:styleId="afa">
    <w:name w:val="Document Map"/>
    <w:basedOn w:val="a0"/>
    <w:link w:val="afb"/>
    <w:uiPriority w:val="99"/>
    <w:semiHidden/>
    <w:unhideWhenUsed/>
    <w:rsid w:val="00A069BC"/>
    <w:pPr>
      <w:tabs>
        <w:tab w:val="left" w:pos="720"/>
      </w:tabs>
      <w:ind w:hanging="1140"/>
    </w:pPr>
    <w:rPr>
      <w:rFonts w:ascii="Tahoma" w:eastAsia="Malgun Gothic" w:hAnsi="Tahoma"/>
      <w:sz w:val="16"/>
      <w:szCs w:val="16"/>
      <w:lang w:eastAsia="x-none"/>
    </w:rPr>
  </w:style>
  <w:style w:type="character" w:customStyle="1" w:styleId="afb">
    <w:name w:val="文档结构图 字符"/>
    <w:basedOn w:val="a1"/>
    <w:link w:val="afa"/>
    <w:uiPriority w:val="99"/>
    <w:semiHidden/>
    <w:rsid w:val="00A069BC"/>
    <w:rPr>
      <w:rFonts w:ascii="Tahoma" w:eastAsia="Malgun Gothic" w:hAnsi="Tahoma" w:cs="Times New Roman"/>
      <w:kern w:val="0"/>
      <w:sz w:val="16"/>
      <w:szCs w:val="16"/>
      <w:lang w:val="en-GB" w:eastAsia="x-none"/>
    </w:rPr>
  </w:style>
  <w:style w:type="paragraph" w:styleId="afc">
    <w:name w:val="Plain Text"/>
    <w:basedOn w:val="a0"/>
    <w:link w:val="afd"/>
    <w:uiPriority w:val="99"/>
    <w:semiHidden/>
    <w:unhideWhenUsed/>
    <w:rsid w:val="00A069BC"/>
    <w:pPr>
      <w:tabs>
        <w:tab w:val="left" w:pos="720"/>
      </w:tabs>
      <w:ind w:hanging="1140"/>
    </w:pPr>
    <w:rPr>
      <w:rFonts w:ascii="Courier New" w:eastAsia="Malgun Gothic" w:hAnsi="Courier New"/>
      <w:lang w:val="nb-NO" w:eastAsia="x-none"/>
    </w:rPr>
  </w:style>
  <w:style w:type="character" w:customStyle="1" w:styleId="afd">
    <w:name w:val="纯文本 字符"/>
    <w:basedOn w:val="a1"/>
    <w:link w:val="afc"/>
    <w:uiPriority w:val="99"/>
    <w:semiHidden/>
    <w:rsid w:val="00A069BC"/>
    <w:rPr>
      <w:rFonts w:ascii="Courier New" w:eastAsia="Malgun Gothic" w:hAnsi="Courier New" w:cs="Times New Roman"/>
      <w:kern w:val="0"/>
      <w:sz w:val="20"/>
      <w:szCs w:val="20"/>
      <w:lang w:val="nb-NO" w:eastAsia="x-none"/>
    </w:rPr>
  </w:style>
  <w:style w:type="character" w:customStyle="1" w:styleId="PlainTextChar">
    <w:name w:val="Plain Text Char"/>
    <w:basedOn w:val="a1"/>
    <w:uiPriority w:val="99"/>
    <w:semiHidden/>
    <w:rsid w:val="00A069BC"/>
    <w:rPr>
      <w:rFonts w:ascii="Courier New" w:hAnsi="Courier New" w:cs="Courier New"/>
    </w:rPr>
  </w:style>
  <w:style w:type="paragraph" w:styleId="afe">
    <w:name w:val="annotation subject"/>
    <w:basedOn w:val="af2"/>
    <w:next w:val="af2"/>
    <w:link w:val="aff"/>
    <w:uiPriority w:val="99"/>
    <w:semiHidden/>
    <w:unhideWhenUsed/>
    <w:rsid w:val="00A069BC"/>
    <w:rPr>
      <w:b/>
      <w:bCs/>
    </w:rPr>
  </w:style>
  <w:style w:type="character" w:customStyle="1" w:styleId="aff">
    <w:name w:val="批注主题 字符"/>
    <w:basedOn w:val="af3"/>
    <w:link w:val="afe"/>
    <w:uiPriority w:val="99"/>
    <w:semiHidden/>
    <w:rsid w:val="00A069BC"/>
    <w:rPr>
      <w:rFonts w:ascii="CG Times (WN)" w:eastAsia="宋体" w:hAnsi="CG Times (WN)" w:cs="Times New Roman"/>
      <w:b/>
      <w:bCs/>
      <w:kern w:val="0"/>
      <w:sz w:val="20"/>
      <w:szCs w:val="20"/>
      <w:lang w:val="x-none" w:eastAsia="x-none"/>
    </w:rPr>
  </w:style>
  <w:style w:type="character" w:customStyle="1" w:styleId="CommentSubjectChar">
    <w:name w:val="Comment Subject Char"/>
    <w:basedOn w:val="CommentTextChar"/>
    <w:uiPriority w:val="99"/>
    <w:semiHidden/>
    <w:rsid w:val="00A069BC"/>
    <w:rPr>
      <w:rFonts w:ascii="Times New Roman" w:hAnsi="Times New Roman"/>
      <w:b/>
      <w:bCs/>
    </w:rPr>
  </w:style>
  <w:style w:type="paragraph" w:styleId="aff0">
    <w:name w:val="Balloon Text"/>
    <w:basedOn w:val="a0"/>
    <w:link w:val="aff1"/>
    <w:uiPriority w:val="99"/>
    <w:semiHidden/>
    <w:unhideWhenUsed/>
    <w:rsid w:val="00A069BC"/>
    <w:pPr>
      <w:tabs>
        <w:tab w:val="num" w:pos="420"/>
      </w:tabs>
      <w:spacing w:after="0"/>
      <w:ind w:hanging="1140"/>
    </w:pPr>
    <w:rPr>
      <w:rFonts w:ascii="Tahoma" w:hAnsi="Tahoma"/>
      <w:sz w:val="16"/>
      <w:szCs w:val="16"/>
      <w:lang w:val="x-none" w:eastAsia="x-none"/>
    </w:rPr>
  </w:style>
  <w:style w:type="character" w:customStyle="1" w:styleId="aff1">
    <w:name w:val="批注框文本 字符"/>
    <w:basedOn w:val="a1"/>
    <w:link w:val="aff0"/>
    <w:uiPriority w:val="99"/>
    <w:semiHidden/>
    <w:rsid w:val="00A069BC"/>
    <w:rPr>
      <w:rFonts w:ascii="Tahoma" w:eastAsia="宋体" w:hAnsi="Tahoma" w:cs="Times New Roman"/>
      <w:kern w:val="0"/>
      <w:sz w:val="16"/>
      <w:szCs w:val="16"/>
      <w:lang w:val="x-none" w:eastAsia="x-none"/>
    </w:rPr>
  </w:style>
  <w:style w:type="character" w:customStyle="1" w:styleId="BalloonTextChar">
    <w:name w:val="Balloon Text Char"/>
    <w:basedOn w:val="a1"/>
    <w:uiPriority w:val="99"/>
    <w:semiHidden/>
    <w:rsid w:val="00A069BC"/>
    <w:rPr>
      <w:rFonts w:ascii="Segoe UI" w:hAnsi="Segoe UI" w:cs="Segoe UI"/>
      <w:sz w:val="18"/>
      <w:szCs w:val="18"/>
    </w:rPr>
  </w:style>
  <w:style w:type="paragraph" w:styleId="aff2">
    <w:name w:val="No Spacing"/>
    <w:basedOn w:val="a0"/>
    <w:uiPriority w:val="1"/>
    <w:qFormat/>
    <w:rsid w:val="00A069BC"/>
    <w:pPr>
      <w:tabs>
        <w:tab w:val="left" w:pos="720"/>
      </w:tabs>
      <w:spacing w:after="0"/>
      <w:ind w:hanging="1140"/>
    </w:pPr>
    <w:rPr>
      <w:rFonts w:eastAsia="Calibri"/>
      <w:lang w:val="en-US"/>
    </w:rPr>
  </w:style>
  <w:style w:type="paragraph" w:styleId="aff3">
    <w:name w:val="Revision"/>
    <w:uiPriority w:val="99"/>
    <w:semiHidden/>
    <w:rsid w:val="00A069BC"/>
    <w:pPr>
      <w:tabs>
        <w:tab w:val="left" w:pos="720"/>
      </w:tabs>
      <w:ind w:hanging="1140"/>
    </w:pPr>
    <w:rPr>
      <w:rFonts w:ascii="Times New Roman" w:eastAsia="宋体" w:hAnsi="Times New Roman" w:cs="Times New Roman"/>
      <w:kern w:val="0"/>
      <w:sz w:val="20"/>
      <w:szCs w:val="20"/>
      <w:lang w:val="en-GB" w:eastAsia="en-US"/>
    </w:rPr>
  </w:style>
  <w:style w:type="character" w:customStyle="1" w:styleId="aff4">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단락 字符"/>
    <w:link w:val="aff5"/>
    <w:uiPriority w:val="34"/>
    <w:qFormat/>
    <w:locked/>
    <w:rsid w:val="00A069BC"/>
    <w:rPr>
      <w:rFonts w:ascii="Times New Roman" w:hAnsi="Times New Roman"/>
      <w:szCs w:val="24"/>
    </w:rPr>
  </w:style>
  <w:style w:type="paragraph" w:styleId="aff5">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0"/>
    <w:link w:val="aff4"/>
    <w:uiPriority w:val="34"/>
    <w:qFormat/>
    <w:rsid w:val="00A069BC"/>
    <w:pPr>
      <w:spacing w:after="120"/>
    </w:pPr>
    <w:rPr>
      <w:rFonts w:eastAsiaTheme="minorEastAsia" w:cstheme="minorBidi"/>
      <w:kern w:val="2"/>
      <w:sz w:val="21"/>
      <w:szCs w:val="24"/>
      <w:lang w:val="en-US" w:eastAsia="zh-CN"/>
    </w:rPr>
  </w:style>
  <w:style w:type="paragraph" w:styleId="aff6">
    <w:name w:val="Intense Quote"/>
    <w:basedOn w:val="a0"/>
    <w:next w:val="a0"/>
    <w:link w:val="aff7"/>
    <w:uiPriority w:val="30"/>
    <w:qFormat/>
    <w:rsid w:val="00A069BC"/>
    <w:pPr>
      <w:pBdr>
        <w:top w:val="single" w:sz="4" w:space="10" w:color="4472C4"/>
        <w:bottom w:val="single" w:sz="4" w:space="10" w:color="4472C4"/>
      </w:pBdr>
      <w:tabs>
        <w:tab w:val="left" w:pos="720"/>
      </w:tabs>
      <w:spacing w:before="360" w:after="360"/>
      <w:ind w:left="864" w:right="864"/>
      <w:jc w:val="center"/>
    </w:pPr>
    <w:rPr>
      <w:rFonts w:eastAsia="MS Mincho"/>
      <w:i/>
      <w:iCs/>
      <w:color w:val="4472C4"/>
    </w:rPr>
  </w:style>
  <w:style w:type="character" w:customStyle="1" w:styleId="aff7">
    <w:name w:val="明显引用 字符"/>
    <w:basedOn w:val="a1"/>
    <w:link w:val="aff6"/>
    <w:uiPriority w:val="30"/>
    <w:rsid w:val="00A069BC"/>
    <w:rPr>
      <w:rFonts w:ascii="Times New Roman" w:eastAsia="MS Mincho" w:hAnsi="Times New Roman" w:cs="Times New Roman"/>
      <w:i/>
      <w:iCs/>
      <w:color w:val="4472C4"/>
      <w:kern w:val="0"/>
      <w:sz w:val="20"/>
      <w:szCs w:val="20"/>
      <w:lang w:val="en-GB" w:eastAsia="en-US"/>
    </w:rPr>
  </w:style>
  <w:style w:type="paragraph" w:styleId="TOC">
    <w:name w:val="TOC Heading"/>
    <w:basedOn w:val="1"/>
    <w:next w:val="a0"/>
    <w:uiPriority w:val="39"/>
    <w:semiHidden/>
    <w:unhideWhenUsed/>
    <w:qFormat/>
    <w:rsid w:val="00A069BC"/>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A069BC"/>
    <w:rPr>
      <w:rFonts w:ascii="Times New Roman" w:eastAsia="宋体" w:hAnsi="Times New Roman" w:cs="Times New Roman"/>
      <w:kern w:val="0"/>
      <w:sz w:val="20"/>
      <w:szCs w:val="20"/>
      <w:lang w:val="en-GB" w:eastAsia="en-US"/>
    </w:rPr>
  </w:style>
  <w:style w:type="character" w:customStyle="1" w:styleId="EQChar">
    <w:name w:val="EQ Char"/>
    <w:link w:val="EQ"/>
    <w:qFormat/>
    <w:locked/>
    <w:rsid w:val="00A069BC"/>
    <w:rPr>
      <w:rFonts w:ascii="Times New Roman" w:eastAsia="宋体" w:hAnsi="Times New Roman" w:cs="Times New Roman"/>
      <w:noProof/>
      <w:kern w:val="0"/>
      <w:sz w:val="20"/>
      <w:szCs w:val="20"/>
      <w:lang w:val="en-GB" w:eastAsia="en-US"/>
    </w:rPr>
  </w:style>
  <w:style w:type="character" w:customStyle="1" w:styleId="THChar">
    <w:name w:val="TH Char"/>
    <w:link w:val="TH"/>
    <w:qFormat/>
    <w:locked/>
    <w:rsid w:val="00A069BC"/>
    <w:rPr>
      <w:rFonts w:ascii="Arial" w:eastAsia="宋体" w:hAnsi="Arial" w:cs="Times New Roman"/>
      <w:b/>
      <w:kern w:val="0"/>
      <w:sz w:val="20"/>
      <w:szCs w:val="20"/>
      <w:lang w:val="en-GB" w:eastAsia="en-US"/>
    </w:rPr>
  </w:style>
  <w:style w:type="character" w:customStyle="1" w:styleId="TALCar">
    <w:name w:val="TAL Car"/>
    <w:link w:val="TAL"/>
    <w:qFormat/>
    <w:locked/>
    <w:rsid w:val="00A069BC"/>
    <w:rPr>
      <w:rFonts w:ascii="Arial" w:eastAsia="宋体" w:hAnsi="Arial" w:cs="Times New Roman"/>
      <w:kern w:val="0"/>
      <w:sz w:val="18"/>
      <w:szCs w:val="20"/>
      <w:lang w:val="en-GB" w:eastAsia="en-US"/>
    </w:rPr>
  </w:style>
  <w:style w:type="character" w:customStyle="1" w:styleId="EditorsNoteChar">
    <w:name w:val="Editor's Note Char"/>
    <w:link w:val="EditorsNote"/>
    <w:locked/>
    <w:rsid w:val="00A069BC"/>
    <w:rPr>
      <w:rFonts w:ascii="Times New Roman" w:eastAsia="宋体" w:hAnsi="Times New Roman" w:cs="Times New Roman"/>
      <w:color w:val="FF0000"/>
      <w:kern w:val="0"/>
      <w:sz w:val="20"/>
      <w:szCs w:val="20"/>
      <w:lang w:val="en-GB" w:eastAsia="en-US"/>
    </w:rPr>
  </w:style>
  <w:style w:type="character" w:customStyle="1" w:styleId="B1Char">
    <w:name w:val="B1 Char"/>
    <w:link w:val="B1"/>
    <w:qFormat/>
    <w:locked/>
    <w:rsid w:val="00A069BC"/>
    <w:rPr>
      <w:rFonts w:ascii="Times New Roman" w:eastAsia="宋体" w:hAnsi="Times New Roman" w:cs="Times New Roman"/>
      <w:kern w:val="0"/>
      <w:sz w:val="20"/>
      <w:szCs w:val="20"/>
      <w:lang w:val="en-GB" w:eastAsia="en-US"/>
    </w:rPr>
  </w:style>
  <w:style w:type="character" w:customStyle="1" w:styleId="B2Char1">
    <w:name w:val="B2 Char1"/>
    <w:link w:val="B2"/>
    <w:locked/>
    <w:rsid w:val="00A069BC"/>
    <w:rPr>
      <w:rFonts w:ascii="Times New Roman" w:eastAsia="宋体" w:hAnsi="Times New Roman" w:cs="Times New Roman"/>
      <w:kern w:val="0"/>
      <w:sz w:val="20"/>
      <w:szCs w:val="20"/>
      <w:lang w:val="en-GB" w:eastAsia="en-US"/>
    </w:rPr>
  </w:style>
  <w:style w:type="character" w:customStyle="1" w:styleId="B3Char2">
    <w:name w:val="B3 Char2"/>
    <w:link w:val="B3"/>
    <w:locked/>
    <w:rsid w:val="00A069BC"/>
    <w:rPr>
      <w:rFonts w:ascii="Times New Roman" w:eastAsia="宋体" w:hAnsi="Times New Roman" w:cs="Times New Roman"/>
      <w:kern w:val="0"/>
      <w:sz w:val="20"/>
      <w:szCs w:val="20"/>
      <w:lang w:val="en-GB" w:eastAsia="en-US"/>
    </w:rPr>
  </w:style>
  <w:style w:type="character" w:customStyle="1" w:styleId="CRCoverPageChar">
    <w:name w:val="CR Cover Page Char"/>
    <w:link w:val="CRCoverPage"/>
    <w:qFormat/>
    <w:locked/>
    <w:rsid w:val="00A069BC"/>
    <w:rPr>
      <w:rFonts w:ascii="Arial" w:hAnsi="Arial" w:cs="Arial"/>
      <w:lang w:eastAsia="en-US"/>
    </w:rPr>
  </w:style>
  <w:style w:type="paragraph" w:customStyle="1" w:styleId="CRCoverPage">
    <w:name w:val="CR Cover Page"/>
    <w:link w:val="CRCoverPageChar"/>
    <w:qFormat/>
    <w:rsid w:val="00A069BC"/>
    <w:pPr>
      <w:tabs>
        <w:tab w:val="left" w:pos="720"/>
      </w:tabs>
      <w:spacing w:after="120"/>
      <w:ind w:hanging="1140"/>
    </w:pPr>
    <w:rPr>
      <w:rFonts w:ascii="Arial" w:hAnsi="Arial" w:cs="Arial"/>
      <w:lang w:eastAsia="en-US"/>
    </w:rPr>
  </w:style>
  <w:style w:type="paragraph" w:customStyle="1" w:styleId="Style1">
    <w:name w:val="Style1"/>
    <w:basedOn w:val="1"/>
    <w:uiPriority w:val="99"/>
    <w:rsid w:val="00A069BC"/>
    <w:pPr>
      <w:tabs>
        <w:tab w:val="num" w:pos="420"/>
      </w:tabs>
      <w:textAlignment w:val="auto"/>
    </w:pPr>
  </w:style>
  <w:style w:type="paragraph" w:customStyle="1" w:styleId="Heading83GPP">
    <w:name w:val="Heading 8 3GPP"/>
    <w:basedOn w:val="1"/>
    <w:uiPriority w:val="99"/>
    <w:rsid w:val="00A069BC"/>
    <w:pPr>
      <w:tabs>
        <w:tab w:val="num" w:pos="420"/>
      </w:tabs>
      <w:textAlignment w:val="auto"/>
    </w:pPr>
  </w:style>
  <w:style w:type="paragraph" w:customStyle="1" w:styleId="font5">
    <w:name w:val="font5"/>
    <w:basedOn w:val="a0"/>
    <w:rsid w:val="00A069BC"/>
    <w:pPr>
      <w:tabs>
        <w:tab w:val="num" w:pos="420"/>
      </w:tabs>
      <w:spacing w:before="100" w:beforeAutospacing="1" w:after="100" w:afterAutospacing="1"/>
      <w:ind w:hanging="1140"/>
    </w:pPr>
    <w:rPr>
      <w:rFonts w:ascii="Tahoma" w:eastAsia="MS Mincho" w:hAnsi="Tahoma" w:cs="Tahoma"/>
      <w:color w:val="000000"/>
      <w:sz w:val="16"/>
      <w:szCs w:val="16"/>
    </w:rPr>
  </w:style>
  <w:style w:type="paragraph" w:customStyle="1" w:styleId="font6">
    <w:name w:val="font6"/>
    <w:basedOn w:val="a0"/>
    <w:rsid w:val="00A069BC"/>
    <w:pPr>
      <w:tabs>
        <w:tab w:val="num" w:pos="420"/>
      </w:tabs>
      <w:spacing w:before="100" w:beforeAutospacing="1" w:after="100" w:afterAutospacing="1"/>
      <w:ind w:hanging="1140"/>
    </w:pPr>
    <w:rPr>
      <w:rFonts w:ascii="Tahoma" w:eastAsia="MS Mincho" w:hAnsi="Tahoma" w:cs="Tahoma"/>
      <w:b/>
      <w:bCs/>
      <w:color w:val="000000"/>
      <w:sz w:val="16"/>
      <w:szCs w:val="16"/>
    </w:rPr>
  </w:style>
  <w:style w:type="paragraph" w:customStyle="1" w:styleId="xl25">
    <w:name w:val="xl25"/>
    <w:basedOn w:val="a0"/>
    <w:uiPriority w:val="99"/>
    <w:rsid w:val="00A069BC"/>
    <w:pPr>
      <w:pBdr>
        <w:top w:val="single" w:sz="4" w:space="0" w:color="000000"/>
        <w:left w:val="single" w:sz="4" w:space="0" w:color="000000"/>
        <w:bottom w:val="single" w:sz="4" w:space="0" w:color="000000"/>
        <w:right w:val="single" w:sz="4" w:space="0" w:color="000000"/>
      </w:pBdr>
      <w:shd w:val="clear" w:color="auto" w:fill="C0C0C0"/>
      <w:tabs>
        <w:tab w:val="num" w:pos="420"/>
      </w:tabs>
      <w:spacing w:before="100" w:beforeAutospacing="1" w:after="100" w:afterAutospacing="1"/>
      <w:ind w:hanging="1140"/>
      <w:jc w:val="center"/>
    </w:pPr>
    <w:rPr>
      <w:rFonts w:eastAsia="MS Mincho"/>
      <w:color w:val="000000"/>
      <w:sz w:val="16"/>
      <w:szCs w:val="16"/>
    </w:rPr>
  </w:style>
  <w:style w:type="paragraph" w:customStyle="1" w:styleId="xl26">
    <w:name w:val="xl26"/>
    <w:basedOn w:val="a0"/>
    <w:uiPriority w:val="99"/>
    <w:rsid w:val="00A069BC"/>
    <w:pPr>
      <w:pBdr>
        <w:top w:val="single" w:sz="4" w:space="0" w:color="C0C0C0"/>
        <w:left w:val="single" w:sz="4" w:space="0" w:color="C0C0C0"/>
        <w:bottom w:val="single" w:sz="4" w:space="0" w:color="C0C0C0"/>
        <w:right w:val="single" w:sz="4" w:space="0" w:color="C0C0C0"/>
      </w:pBdr>
      <w:tabs>
        <w:tab w:val="num" w:pos="420"/>
      </w:tabs>
      <w:spacing w:before="100" w:beforeAutospacing="1" w:after="100" w:afterAutospacing="1"/>
      <w:ind w:hanging="1140"/>
    </w:pPr>
    <w:rPr>
      <w:rFonts w:eastAsia="MS Mincho"/>
      <w:color w:val="000000"/>
      <w:sz w:val="16"/>
      <w:szCs w:val="16"/>
    </w:rPr>
  </w:style>
  <w:style w:type="character" w:customStyle="1" w:styleId="Doc-text2Char">
    <w:name w:val="Doc-text2 Char"/>
    <w:link w:val="Doc-text2"/>
    <w:locked/>
    <w:rsid w:val="00A069BC"/>
    <w:rPr>
      <w:rFonts w:ascii="Arial" w:eastAsia="MS Mincho" w:hAnsi="Arial" w:cs="Arial"/>
      <w:szCs w:val="24"/>
    </w:rPr>
  </w:style>
  <w:style w:type="paragraph" w:customStyle="1" w:styleId="Doc-text2">
    <w:name w:val="Doc-text2"/>
    <w:basedOn w:val="a0"/>
    <w:link w:val="Doc-text2Char"/>
    <w:qFormat/>
    <w:rsid w:val="00A069BC"/>
    <w:pPr>
      <w:tabs>
        <w:tab w:val="left" w:pos="1622"/>
      </w:tabs>
      <w:spacing w:after="0"/>
      <w:ind w:left="1622" w:hanging="363"/>
    </w:pPr>
    <w:rPr>
      <w:rFonts w:ascii="Arial" w:eastAsia="MS Mincho" w:hAnsi="Arial" w:cs="Arial"/>
      <w:kern w:val="2"/>
      <w:sz w:val="21"/>
      <w:szCs w:val="24"/>
      <w:lang w:val="en-US" w:eastAsia="zh-CN"/>
    </w:rPr>
  </w:style>
  <w:style w:type="character" w:customStyle="1" w:styleId="Doc-titleChar">
    <w:name w:val="Doc-title Char"/>
    <w:link w:val="Doc-title"/>
    <w:locked/>
    <w:rsid w:val="00A069BC"/>
    <w:rPr>
      <w:rFonts w:ascii="Arial" w:eastAsia="MS Mincho" w:hAnsi="Arial" w:cs="Arial"/>
      <w:szCs w:val="24"/>
    </w:rPr>
  </w:style>
  <w:style w:type="paragraph" w:customStyle="1" w:styleId="Doc-title">
    <w:name w:val="Doc-title"/>
    <w:basedOn w:val="a0"/>
    <w:next w:val="Doc-text2"/>
    <w:link w:val="Doc-titleChar"/>
    <w:rsid w:val="00A069BC"/>
    <w:pPr>
      <w:tabs>
        <w:tab w:val="num" w:pos="420"/>
      </w:tabs>
      <w:spacing w:after="0"/>
      <w:ind w:left="1260" w:hanging="1260"/>
    </w:pPr>
    <w:rPr>
      <w:rFonts w:ascii="Arial" w:eastAsia="MS Mincho" w:hAnsi="Arial" w:cs="Arial"/>
      <w:kern w:val="2"/>
      <w:sz w:val="21"/>
      <w:szCs w:val="24"/>
      <w:lang w:val="en-US" w:eastAsia="zh-CN"/>
    </w:rPr>
  </w:style>
  <w:style w:type="paragraph" w:customStyle="1" w:styleId="agenda2">
    <w:name w:val="agenda2"/>
    <w:basedOn w:val="a0"/>
    <w:uiPriority w:val="99"/>
    <w:rsid w:val="00A069BC"/>
    <w:pPr>
      <w:tabs>
        <w:tab w:val="left" w:pos="540"/>
        <w:tab w:val="left" w:pos="1276"/>
        <w:tab w:val="left" w:pos="2520"/>
        <w:tab w:val="right" w:pos="9923"/>
      </w:tabs>
      <w:spacing w:before="60" w:after="60"/>
      <w:ind w:left="567" w:hanging="1140"/>
      <w:outlineLvl w:val="0"/>
    </w:pPr>
    <w:rPr>
      <w:rFonts w:ascii="Arial" w:eastAsia="MS Mincho" w:hAnsi="Arial" w:cs="Arial"/>
      <w:b/>
      <w:bCs/>
    </w:rPr>
  </w:style>
  <w:style w:type="paragraph" w:customStyle="1" w:styleId="Agenda1">
    <w:name w:val="Agenda1"/>
    <w:basedOn w:val="a0"/>
    <w:uiPriority w:val="99"/>
    <w:rsid w:val="00A069BC"/>
    <w:pPr>
      <w:tabs>
        <w:tab w:val="left" w:pos="540"/>
        <w:tab w:val="left" w:pos="1800"/>
        <w:tab w:val="left" w:pos="2520"/>
      </w:tabs>
      <w:spacing w:before="60" w:after="60"/>
      <w:ind w:hanging="1140"/>
      <w:outlineLvl w:val="0"/>
    </w:pPr>
    <w:rPr>
      <w:rFonts w:ascii="Arial" w:eastAsia="MS Mincho" w:hAnsi="Arial" w:cs="Arial"/>
      <w:b/>
      <w:bCs/>
    </w:rPr>
  </w:style>
  <w:style w:type="paragraph" w:customStyle="1" w:styleId="agenda3b">
    <w:name w:val="agenda3b"/>
    <w:basedOn w:val="a0"/>
    <w:uiPriority w:val="99"/>
    <w:rsid w:val="00A069BC"/>
    <w:pPr>
      <w:tabs>
        <w:tab w:val="left" w:pos="540"/>
        <w:tab w:val="left" w:pos="1800"/>
        <w:tab w:val="left" w:pos="2127"/>
      </w:tabs>
      <w:spacing w:before="60" w:after="60"/>
      <w:ind w:left="2513" w:hanging="1095"/>
      <w:outlineLvl w:val="0"/>
    </w:pPr>
    <w:rPr>
      <w:rFonts w:ascii="Arial" w:eastAsia="MS Mincho" w:hAnsi="Arial" w:cs="Arial"/>
    </w:rPr>
  </w:style>
  <w:style w:type="paragraph" w:customStyle="1" w:styleId="agenda4">
    <w:name w:val="agenda4"/>
    <w:basedOn w:val="a0"/>
    <w:uiPriority w:val="99"/>
    <w:rsid w:val="00A069BC"/>
    <w:pPr>
      <w:tabs>
        <w:tab w:val="left" w:pos="540"/>
        <w:tab w:val="left" w:pos="1800"/>
        <w:tab w:val="left" w:pos="2520"/>
        <w:tab w:val="left" w:pos="3261"/>
      </w:tabs>
      <w:spacing w:before="60" w:after="60"/>
      <w:ind w:left="2400" w:hanging="1140"/>
    </w:pPr>
    <w:rPr>
      <w:rFonts w:ascii="Arial" w:eastAsia="MS Mincho" w:hAnsi="Arial" w:cs="Arial"/>
    </w:rPr>
  </w:style>
  <w:style w:type="paragraph" w:customStyle="1" w:styleId="Default">
    <w:name w:val="Default"/>
    <w:uiPriority w:val="99"/>
    <w:rsid w:val="00A069BC"/>
    <w:pPr>
      <w:tabs>
        <w:tab w:val="left" w:pos="720"/>
      </w:tabs>
      <w:autoSpaceDE w:val="0"/>
      <w:autoSpaceDN w:val="0"/>
      <w:adjustRightInd w:val="0"/>
      <w:ind w:hanging="1140"/>
    </w:pPr>
    <w:rPr>
      <w:rFonts w:ascii="NII Sans" w:eastAsia="宋体" w:hAnsi="NII Sans" w:cs="NII Sans"/>
      <w:color w:val="000000"/>
      <w:kern w:val="0"/>
      <w:sz w:val="24"/>
      <w:szCs w:val="24"/>
      <w:lang w:val="fi-FI"/>
    </w:rPr>
  </w:style>
  <w:style w:type="paragraph" w:customStyle="1" w:styleId="Body">
    <w:name w:val="Body"/>
    <w:basedOn w:val="a0"/>
    <w:uiPriority w:val="99"/>
    <w:rsid w:val="00A069BC"/>
    <w:pPr>
      <w:tabs>
        <w:tab w:val="num" w:pos="420"/>
      </w:tabs>
      <w:spacing w:after="0"/>
      <w:ind w:hanging="1140"/>
    </w:pPr>
    <w:rPr>
      <w:rFonts w:eastAsia="MS Mincho"/>
      <w:color w:val="000000"/>
      <w:sz w:val="24"/>
      <w:szCs w:val="24"/>
      <w:lang w:val="en-US"/>
    </w:rPr>
  </w:style>
  <w:style w:type="paragraph" w:customStyle="1" w:styleId="Heading1b">
    <w:name w:val="Heading 1b"/>
    <w:basedOn w:val="1"/>
    <w:uiPriority w:val="99"/>
    <w:rsid w:val="00A069BC"/>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A069BC"/>
    <w:rPr>
      <w:b/>
      <w:i/>
      <w:color w:val="FF0000"/>
      <w:sz w:val="24"/>
      <w:u w:val="single"/>
    </w:rPr>
  </w:style>
  <w:style w:type="paragraph" w:customStyle="1" w:styleId="subtopic">
    <w:name w:val="subtopic"/>
    <w:basedOn w:val="a0"/>
    <w:link w:val="subtopicChar"/>
    <w:rsid w:val="00A069BC"/>
    <w:pPr>
      <w:tabs>
        <w:tab w:val="num" w:pos="420"/>
      </w:tabs>
      <w:ind w:hanging="1140"/>
    </w:pPr>
    <w:rPr>
      <w:rFonts w:asciiTheme="minorHAnsi" w:eastAsiaTheme="minorEastAsia" w:hAnsiTheme="minorHAnsi" w:cstheme="minorBidi"/>
      <w:b/>
      <w:i/>
      <w:color w:val="FF0000"/>
      <w:kern w:val="2"/>
      <w:sz w:val="24"/>
      <w:szCs w:val="22"/>
      <w:u w:val="single"/>
      <w:lang w:val="en-US" w:eastAsia="zh-CN"/>
    </w:rPr>
  </w:style>
  <w:style w:type="paragraph" w:customStyle="1" w:styleId="Proposal">
    <w:name w:val="Proposal"/>
    <w:basedOn w:val="a0"/>
    <w:qFormat/>
    <w:rsid w:val="00A069BC"/>
    <w:pPr>
      <w:tabs>
        <w:tab w:val="num" w:pos="420"/>
      </w:tabs>
      <w:suppressAutoHyphens/>
      <w:ind w:hanging="1140"/>
    </w:pPr>
    <w:rPr>
      <w:rFonts w:cs="CG Times (WN)"/>
      <w:b/>
      <w:bCs/>
      <w:lang w:val="en-US" w:eastAsia="ar-SA"/>
    </w:rPr>
  </w:style>
  <w:style w:type="paragraph" w:customStyle="1" w:styleId="tablecell">
    <w:name w:val="tablecell"/>
    <w:basedOn w:val="a0"/>
    <w:uiPriority w:val="99"/>
    <w:rsid w:val="00A069BC"/>
    <w:pPr>
      <w:tabs>
        <w:tab w:val="num" w:pos="420"/>
      </w:tabs>
      <w:snapToGrid w:val="0"/>
      <w:spacing w:after="60"/>
      <w:ind w:hanging="1140"/>
    </w:pPr>
    <w:rPr>
      <w:iCs/>
      <w:sz w:val="18"/>
      <w:szCs w:val="22"/>
      <w:lang w:val="en-US"/>
    </w:rPr>
  </w:style>
  <w:style w:type="character" w:customStyle="1" w:styleId="TJChar">
    <w:name w:val="TJ Char"/>
    <w:link w:val="TJ"/>
    <w:locked/>
    <w:rsid w:val="00A069BC"/>
    <w:rPr>
      <w:b/>
      <w:sz w:val="24"/>
      <w:u w:val="single"/>
    </w:rPr>
  </w:style>
  <w:style w:type="paragraph" w:customStyle="1" w:styleId="TJ">
    <w:name w:val="TJ"/>
    <w:basedOn w:val="a0"/>
    <w:link w:val="TJChar"/>
    <w:rsid w:val="00A069BC"/>
    <w:pPr>
      <w:tabs>
        <w:tab w:val="num" w:pos="420"/>
      </w:tabs>
      <w:ind w:hanging="1140"/>
    </w:pPr>
    <w:rPr>
      <w:rFonts w:asciiTheme="minorHAnsi" w:eastAsiaTheme="minorEastAsia" w:hAnsiTheme="minorHAnsi" w:cstheme="minorBidi"/>
      <w:b/>
      <w:kern w:val="2"/>
      <w:sz w:val="24"/>
      <w:szCs w:val="22"/>
      <w:u w:val="single"/>
      <w:lang w:val="en-US" w:eastAsia="zh-CN"/>
    </w:rPr>
  </w:style>
  <w:style w:type="character" w:customStyle="1" w:styleId="subtitleChar">
    <w:name w:val="subtitle Char"/>
    <w:link w:val="Subtitle1"/>
    <w:locked/>
    <w:rsid w:val="00A069BC"/>
    <w:rPr>
      <w:sz w:val="24"/>
      <w:u w:val="single"/>
    </w:rPr>
  </w:style>
  <w:style w:type="paragraph" w:customStyle="1" w:styleId="Subtitle1">
    <w:name w:val="Subtitle1"/>
    <w:basedOn w:val="a0"/>
    <w:link w:val="subtitleChar"/>
    <w:rsid w:val="00A069BC"/>
    <w:pPr>
      <w:tabs>
        <w:tab w:val="num" w:pos="420"/>
      </w:tabs>
      <w:ind w:hanging="1140"/>
    </w:pPr>
    <w:rPr>
      <w:rFonts w:asciiTheme="minorHAnsi" w:eastAsiaTheme="minorEastAsia" w:hAnsiTheme="minorHAnsi" w:cstheme="minorBidi"/>
      <w:kern w:val="2"/>
      <w:sz w:val="24"/>
      <w:szCs w:val="22"/>
      <w:u w:val="single"/>
      <w:lang w:val="en-US" w:eastAsia="zh-CN"/>
    </w:rPr>
  </w:style>
  <w:style w:type="paragraph" w:customStyle="1" w:styleId="Arial">
    <w:name w:val="Arial"/>
    <w:basedOn w:val="B1"/>
    <w:uiPriority w:val="99"/>
    <w:rsid w:val="00A069BC"/>
    <w:pPr>
      <w:numPr>
        <w:numId w:val="2"/>
      </w:numPr>
      <w:tabs>
        <w:tab w:val="clear" w:pos="360"/>
        <w:tab w:val="num" w:pos="420"/>
      </w:tabs>
      <w:ind w:left="0" w:firstLine="0"/>
    </w:pPr>
    <w:rPr>
      <w:rFonts w:ascii="CG Times (WN)" w:eastAsia="MS PGothic" w:hAnsi="CG Times (WN)"/>
    </w:rPr>
  </w:style>
  <w:style w:type="paragraph" w:customStyle="1" w:styleId="Reference">
    <w:name w:val="Reference"/>
    <w:basedOn w:val="a0"/>
    <w:uiPriority w:val="99"/>
    <w:rsid w:val="00A069BC"/>
    <w:pPr>
      <w:tabs>
        <w:tab w:val="num" w:pos="420"/>
      </w:tabs>
      <w:spacing w:before="120" w:after="0" w:line="280" w:lineRule="atLeast"/>
      <w:ind w:left="420" w:hanging="420"/>
      <w:jc w:val="both"/>
    </w:pPr>
    <w:rPr>
      <w:rFonts w:eastAsia="MS Mincho"/>
    </w:rPr>
  </w:style>
  <w:style w:type="character" w:customStyle="1" w:styleId="SubsectionChar">
    <w:name w:val="Subsection Char"/>
    <w:link w:val="Subsection"/>
    <w:locked/>
    <w:rsid w:val="00A069BC"/>
    <w:rPr>
      <w:b/>
      <w:i/>
      <w:color w:val="FF0000"/>
      <w:sz w:val="24"/>
      <w:u w:val="single"/>
    </w:rPr>
  </w:style>
  <w:style w:type="paragraph" w:customStyle="1" w:styleId="Subsection">
    <w:name w:val="Subsection"/>
    <w:basedOn w:val="a0"/>
    <w:link w:val="SubsectionChar"/>
    <w:rsid w:val="00A069BC"/>
    <w:pPr>
      <w:tabs>
        <w:tab w:val="num" w:pos="420"/>
      </w:tabs>
      <w:ind w:hanging="1140"/>
    </w:pPr>
    <w:rPr>
      <w:rFonts w:asciiTheme="minorHAnsi" w:eastAsiaTheme="minorEastAsia" w:hAnsiTheme="minorHAnsi" w:cstheme="minorBidi"/>
      <w:b/>
      <w:i/>
      <w:color w:val="FF0000"/>
      <w:kern w:val="2"/>
      <w:sz w:val="24"/>
      <w:szCs w:val="22"/>
      <w:u w:val="single"/>
      <w:lang w:val="en-US" w:eastAsia="zh-CN"/>
    </w:rPr>
  </w:style>
  <w:style w:type="paragraph" w:customStyle="1" w:styleId="tdoc-header">
    <w:name w:val="tdoc-header"/>
    <w:uiPriority w:val="99"/>
    <w:rsid w:val="00A069BC"/>
    <w:pPr>
      <w:tabs>
        <w:tab w:val="num" w:pos="420"/>
      </w:tabs>
      <w:ind w:hanging="1140"/>
    </w:pPr>
    <w:rPr>
      <w:rFonts w:ascii="Arial" w:eastAsia="MS Mincho" w:hAnsi="Arial" w:cs="Times New Roman"/>
      <w:noProof/>
      <w:kern w:val="0"/>
      <w:sz w:val="24"/>
      <w:szCs w:val="20"/>
      <w:lang w:val="en-GB" w:eastAsia="en-US"/>
    </w:rPr>
  </w:style>
  <w:style w:type="paragraph" w:customStyle="1" w:styleId="agenda3">
    <w:name w:val="agenda3"/>
    <w:basedOn w:val="agenda3b"/>
    <w:uiPriority w:val="99"/>
    <w:rsid w:val="00A069BC"/>
    <w:pPr>
      <w:tabs>
        <w:tab w:val="right" w:pos="10065"/>
      </w:tabs>
    </w:pPr>
  </w:style>
  <w:style w:type="character" w:customStyle="1" w:styleId="11Char">
    <w:name w:val="1.1 Char"/>
    <w:link w:val="110"/>
    <w:locked/>
    <w:rsid w:val="00A069BC"/>
    <w:rPr>
      <w:rFonts w:ascii="Arial" w:eastAsia="MS Mincho" w:hAnsi="Arial" w:cs="Arial"/>
      <w:b/>
      <w:bCs/>
      <w:sz w:val="24"/>
      <w:szCs w:val="26"/>
      <w:lang w:val="x-none" w:eastAsia="x-none"/>
    </w:rPr>
  </w:style>
  <w:style w:type="paragraph" w:customStyle="1" w:styleId="110">
    <w:name w:val="1.1"/>
    <w:basedOn w:val="3"/>
    <w:link w:val="11Char"/>
    <w:qFormat/>
    <w:rsid w:val="00A069BC"/>
    <w:pPr>
      <w:keepLines w:val="0"/>
      <w:tabs>
        <w:tab w:val="left" w:pos="720"/>
      </w:tabs>
      <w:overflowPunct/>
      <w:autoSpaceDE/>
      <w:autoSpaceDN/>
      <w:adjustRightInd/>
      <w:spacing w:before="240" w:after="60"/>
      <w:ind w:left="900" w:hanging="900"/>
      <w:textAlignment w:val="auto"/>
    </w:pPr>
    <w:rPr>
      <w:rFonts w:eastAsia="MS Mincho" w:cs="Arial"/>
      <w:b/>
      <w:bCs/>
      <w:kern w:val="2"/>
      <w:sz w:val="24"/>
      <w:szCs w:val="26"/>
      <w:lang w:val="x-none" w:eastAsia="x-none"/>
    </w:rPr>
  </w:style>
  <w:style w:type="character" w:customStyle="1" w:styleId="00BodyTextChar">
    <w:name w:val="00 BodyText Char"/>
    <w:link w:val="00BodyText"/>
    <w:locked/>
    <w:rsid w:val="00A069BC"/>
    <w:rPr>
      <w:rFonts w:ascii="Arial" w:hAnsi="Arial" w:cs="Arial"/>
      <w:sz w:val="22"/>
      <w:lang w:val="x-none" w:eastAsia="x-none"/>
    </w:rPr>
  </w:style>
  <w:style w:type="paragraph" w:customStyle="1" w:styleId="00BodyText">
    <w:name w:val="00 BodyText"/>
    <w:basedOn w:val="a0"/>
    <w:link w:val="00BodyTextChar"/>
    <w:rsid w:val="00A069BC"/>
    <w:pPr>
      <w:tabs>
        <w:tab w:val="left" w:pos="720"/>
      </w:tabs>
      <w:spacing w:after="220"/>
      <w:ind w:hanging="1140"/>
    </w:pPr>
    <w:rPr>
      <w:rFonts w:ascii="Arial" w:eastAsiaTheme="minorEastAsia" w:hAnsi="Arial" w:cs="Arial"/>
      <w:kern w:val="2"/>
      <w:sz w:val="22"/>
      <w:szCs w:val="22"/>
      <w:lang w:val="x-none" w:eastAsia="x-none"/>
    </w:rPr>
  </w:style>
  <w:style w:type="paragraph" w:customStyle="1" w:styleId="MediumGrid21">
    <w:name w:val="Medium Grid 21"/>
    <w:uiPriority w:val="1"/>
    <w:qFormat/>
    <w:rsid w:val="00A069BC"/>
    <w:pPr>
      <w:tabs>
        <w:tab w:val="left" w:pos="720"/>
      </w:tabs>
      <w:overflowPunct w:val="0"/>
      <w:autoSpaceDE w:val="0"/>
      <w:autoSpaceDN w:val="0"/>
      <w:adjustRightInd w:val="0"/>
      <w:ind w:hanging="1140"/>
    </w:pPr>
    <w:rPr>
      <w:rFonts w:ascii="Times New Roman" w:eastAsia="MS Mincho" w:hAnsi="Times New Roman" w:cs="Times New Roman"/>
      <w:kern w:val="0"/>
      <w:sz w:val="20"/>
      <w:szCs w:val="20"/>
      <w:lang w:val="en-GB" w:eastAsia="ja-JP"/>
    </w:rPr>
  </w:style>
  <w:style w:type="paragraph" w:customStyle="1" w:styleId="Paragraphedeliste">
    <w:name w:val="Paragraphe de liste"/>
    <w:basedOn w:val="a0"/>
    <w:uiPriority w:val="34"/>
    <w:qFormat/>
    <w:rsid w:val="00A069BC"/>
    <w:pPr>
      <w:tabs>
        <w:tab w:val="left" w:pos="720"/>
      </w:tabs>
      <w:spacing w:after="0"/>
      <w:ind w:left="720" w:hanging="1140"/>
    </w:pPr>
    <w:rPr>
      <w:sz w:val="24"/>
      <w:szCs w:val="24"/>
      <w:lang w:val="fr-FR" w:eastAsia="zh-CN"/>
    </w:rPr>
  </w:style>
  <w:style w:type="paragraph" w:customStyle="1" w:styleId="FL">
    <w:name w:val="FL"/>
    <w:basedOn w:val="a0"/>
    <w:qFormat/>
    <w:rsid w:val="00A069BC"/>
    <w:pPr>
      <w:keepNext/>
      <w:keepLines/>
      <w:tabs>
        <w:tab w:val="left" w:pos="720"/>
      </w:tabs>
      <w:spacing w:before="60"/>
      <w:ind w:hanging="1140"/>
      <w:jc w:val="center"/>
    </w:pPr>
    <w:rPr>
      <w:rFonts w:ascii="Arial" w:hAnsi="Arial"/>
      <w:b/>
    </w:rPr>
  </w:style>
  <w:style w:type="paragraph" w:customStyle="1" w:styleId="aff8">
    <w:name w:val="插图题注"/>
    <w:basedOn w:val="a0"/>
    <w:uiPriority w:val="99"/>
    <w:rsid w:val="00A069BC"/>
    <w:pPr>
      <w:tabs>
        <w:tab w:val="left" w:pos="720"/>
      </w:tabs>
      <w:ind w:hanging="1140"/>
    </w:pPr>
  </w:style>
  <w:style w:type="paragraph" w:customStyle="1" w:styleId="aff9">
    <w:name w:val="表格题注"/>
    <w:basedOn w:val="a0"/>
    <w:rsid w:val="00A069BC"/>
    <w:pPr>
      <w:tabs>
        <w:tab w:val="left" w:pos="720"/>
      </w:tabs>
      <w:ind w:hanging="1140"/>
    </w:pPr>
  </w:style>
  <w:style w:type="character" w:customStyle="1" w:styleId="IvDbodytextChar">
    <w:name w:val="IvD bodytext Char"/>
    <w:link w:val="IvDbodytext"/>
    <w:locked/>
    <w:rsid w:val="00A069BC"/>
    <w:rPr>
      <w:rFonts w:ascii="Arial" w:hAnsi="Arial" w:cs="Arial"/>
      <w:spacing w:val="2"/>
      <w:lang w:val="x-none" w:eastAsia="x-none"/>
    </w:rPr>
  </w:style>
  <w:style w:type="paragraph" w:customStyle="1" w:styleId="IvDbodytext">
    <w:name w:val="IvD bodytext"/>
    <w:basedOn w:val="a0"/>
    <w:next w:val="aff5"/>
    <w:link w:val="IvDbodytextChar"/>
    <w:qFormat/>
    <w:rsid w:val="00A069BC"/>
    <w:pPr>
      <w:keepLines/>
      <w:tabs>
        <w:tab w:val="left" w:pos="2552"/>
        <w:tab w:val="left" w:pos="3856"/>
        <w:tab w:val="left" w:pos="5216"/>
        <w:tab w:val="left" w:pos="6464"/>
        <w:tab w:val="left" w:pos="7768"/>
        <w:tab w:val="left" w:pos="9072"/>
        <w:tab w:val="left" w:pos="9639"/>
      </w:tabs>
      <w:spacing w:before="240" w:after="0"/>
      <w:ind w:hanging="1140"/>
    </w:pPr>
    <w:rPr>
      <w:rFonts w:ascii="Arial" w:eastAsiaTheme="minorEastAsia" w:hAnsi="Arial" w:cs="Arial"/>
      <w:spacing w:val="2"/>
      <w:kern w:val="2"/>
      <w:sz w:val="21"/>
      <w:szCs w:val="22"/>
      <w:lang w:val="x-none" w:eastAsia="x-none"/>
    </w:rPr>
  </w:style>
  <w:style w:type="paragraph" w:customStyle="1" w:styleId="TAJ">
    <w:name w:val="TAJ"/>
    <w:basedOn w:val="TH"/>
    <w:uiPriority w:val="99"/>
    <w:rsid w:val="00A069BC"/>
    <w:pPr>
      <w:tabs>
        <w:tab w:val="left" w:pos="720"/>
      </w:tabs>
      <w:ind w:hanging="1140"/>
    </w:pPr>
    <w:rPr>
      <w:rFonts w:eastAsia="MS Mincho" w:cs="Arial"/>
      <w:bCs/>
    </w:rPr>
  </w:style>
  <w:style w:type="paragraph" w:customStyle="1" w:styleId="Observation">
    <w:name w:val="Observation"/>
    <w:basedOn w:val="a0"/>
    <w:qFormat/>
    <w:rsid w:val="00A069BC"/>
    <w:pPr>
      <w:numPr>
        <w:numId w:val="3"/>
      </w:numPr>
      <w:tabs>
        <w:tab w:val="left" w:pos="1701"/>
      </w:tabs>
      <w:spacing w:after="120"/>
      <w:jc w:val="both"/>
    </w:pPr>
    <w:rPr>
      <w:rFonts w:ascii="Arial" w:hAnsi="Arial"/>
      <w:b/>
      <w:bCs/>
      <w:lang w:eastAsia="zh-CN"/>
    </w:rPr>
  </w:style>
  <w:style w:type="paragraph" w:customStyle="1" w:styleId="Tabletext">
    <w:name w:val="Table_text"/>
    <w:basedOn w:val="a0"/>
    <w:uiPriority w:val="99"/>
    <w:rsid w:val="00A069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rPr>
  </w:style>
  <w:style w:type="paragraph" w:customStyle="1" w:styleId="Tablehead">
    <w:name w:val="Table_head"/>
    <w:basedOn w:val="Tabletext"/>
    <w:next w:val="Tabletext"/>
    <w:uiPriority w:val="99"/>
    <w:rsid w:val="00A069BC"/>
    <w:pPr>
      <w:keepNext/>
      <w:spacing w:before="80" w:after="80"/>
      <w:jc w:val="center"/>
    </w:pPr>
    <w:rPr>
      <w:b/>
    </w:rPr>
  </w:style>
  <w:style w:type="character" w:customStyle="1" w:styleId="categoryChar">
    <w:name w:val="category Char"/>
    <w:link w:val="category"/>
    <w:locked/>
    <w:rsid w:val="00A069BC"/>
    <w:rPr>
      <w:rFonts w:ascii="Book Antiqua" w:hAnsi="Book Antiqua"/>
      <w:b/>
      <w:color w:val="365F91"/>
      <w:u w:val="single"/>
      <w:lang w:val="en-AU"/>
    </w:rPr>
  </w:style>
  <w:style w:type="paragraph" w:customStyle="1" w:styleId="category">
    <w:name w:val="category"/>
    <w:basedOn w:val="a0"/>
    <w:link w:val="categoryChar"/>
    <w:qFormat/>
    <w:rsid w:val="00A069BC"/>
    <w:pPr>
      <w:tabs>
        <w:tab w:val="left" w:pos="720"/>
      </w:tabs>
      <w:spacing w:after="0"/>
      <w:ind w:left="1247" w:hanging="1247"/>
    </w:pPr>
    <w:rPr>
      <w:rFonts w:ascii="Book Antiqua" w:eastAsiaTheme="minorEastAsia" w:hAnsi="Book Antiqua" w:cstheme="minorBidi"/>
      <w:b/>
      <w:color w:val="365F91"/>
      <w:kern w:val="2"/>
      <w:sz w:val="21"/>
      <w:szCs w:val="22"/>
      <w:u w:val="single"/>
      <w:lang w:val="en-AU" w:eastAsia="zh-CN"/>
    </w:rPr>
  </w:style>
  <w:style w:type="character" w:customStyle="1" w:styleId="1Char">
    <w:name w:val="正文1 Char"/>
    <w:link w:val="14"/>
    <w:locked/>
    <w:rsid w:val="00A069BC"/>
    <w:rPr>
      <w:rFonts w:ascii="Times New Roman" w:hAnsi="Times New Roman"/>
      <w:lang w:val="x-none" w:eastAsia="x-none"/>
    </w:rPr>
  </w:style>
  <w:style w:type="paragraph" w:customStyle="1" w:styleId="14">
    <w:name w:val="正文1"/>
    <w:basedOn w:val="a0"/>
    <w:link w:val="1Char"/>
    <w:qFormat/>
    <w:rsid w:val="00A069BC"/>
    <w:pPr>
      <w:widowControl w:val="0"/>
      <w:tabs>
        <w:tab w:val="left" w:pos="720"/>
      </w:tabs>
      <w:ind w:hanging="1140"/>
      <w:jc w:val="both"/>
    </w:pPr>
    <w:rPr>
      <w:rFonts w:eastAsiaTheme="minorEastAsia" w:cstheme="minorBidi"/>
      <w:kern w:val="2"/>
      <w:sz w:val="21"/>
      <w:szCs w:val="22"/>
      <w:lang w:val="x-none" w:eastAsia="x-none"/>
    </w:rPr>
  </w:style>
  <w:style w:type="character" w:customStyle="1" w:styleId="3GPPChar">
    <w:name w:val="3GPP 正文 Char"/>
    <w:link w:val="3GPP"/>
    <w:locked/>
    <w:rsid w:val="00A069BC"/>
    <w:rPr>
      <w:rFonts w:ascii="Times New Roman" w:hAnsi="Times New Roman"/>
      <w:lang w:val="x-none" w:eastAsia="ja-JP"/>
    </w:rPr>
  </w:style>
  <w:style w:type="paragraph" w:customStyle="1" w:styleId="3GPP">
    <w:name w:val="3GPP 正文"/>
    <w:basedOn w:val="a0"/>
    <w:link w:val="3GPPChar"/>
    <w:qFormat/>
    <w:rsid w:val="00A069BC"/>
    <w:pPr>
      <w:tabs>
        <w:tab w:val="left" w:pos="720"/>
      </w:tabs>
      <w:ind w:hanging="1140"/>
    </w:pPr>
    <w:rPr>
      <w:rFonts w:eastAsiaTheme="minorEastAsia" w:cstheme="minorBidi"/>
      <w:kern w:val="2"/>
      <w:sz w:val="21"/>
      <w:szCs w:val="22"/>
      <w:lang w:val="x-none" w:eastAsia="ja-JP"/>
    </w:rPr>
  </w:style>
  <w:style w:type="character" w:customStyle="1" w:styleId="maintextChar">
    <w:name w:val="main text Char"/>
    <w:link w:val="maintext"/>
    <w:qFormat/>
    <w:locked/>
    <w:rsid w:val="00A069BC"/>
    <w:rPr>
      <w:rFonts w:ascii="Times New Roman" w:hAnsi="Times New Roman"/>
    </w:rPr>
  </w:style>
  <w:style w:type="paragraph" w:customStyle="1" w:styleId="maintext">
    <w:name w:val="main text"/>
    <w:basedOn w:val="a0"/>
    <w:link w:val="maintextChar"/>
    <w:qFormat/>
    <w:rsid w:val="00A069BC"/>
    <w:pPr>
      <w:tabs>
        <w:tab w:val="left" w:pos="720"/>
      </w:tabs>
      <w:spacing w:before="60" w:after="60" w:line="288" w:lineRule="auto"/>
      <w:ind w:firstLineChars="200" w:firstLine="200"/>
      <w:jc w:val="both"/>
    </w:pPr>
    <w:rPr>
      <w:rFonts w:eastAsiaTheme="minorEastAsia" w:cstheme="minorBidi"/>
      <w:kern w:val="2"/>
      <w:sz w:val="21"/>
      <w:szCs w:val="22"/>
      <w:lang w:val="en-US" w:eastAsia="zh-CN"/>
    </w:rPr>
  </w:style>
  <w:style w:type="character" w:customStyle="1" w:styleId="Bullet1Char">
    <w:name w:val="Bullet 1 Char"/>
    <w:link w:val="Bullet1"/>
    <w:uiPriority w:val="99"/>
    <w:locked/>
    <w:rsid w:val="00A069BC"/>
    <w:rPr>
      <w:rFonts w:ascii="Arial" w:hAnsi="Arial"/>
      <w:sz w:val="22"/>
      <w:lang w:eastAsia="x-none"/>
    </w:rPr>
  </w:style>
  <w:style w:type="paragraph" w:customStyle="1" w:styleId="Bullet1">
    <w:name w:val="Bullet 1"/>
    <w:basedOn w:val="a0"/>
    <w:link w:val="Bullet1Char"/>
    <w:uiPriority w:val="99"/>
    <w:qFormat/>
    <w:rsid w:val="00A069BC"/>
    <w:pPr>
      <w:numPr>
        <w:numId w:val="4"/>
      </w:numPr>
      <w:tabs>
        <w:tab w:val="left" w:pos="720"/>
      </w:tabs>
      <w:spacing w:after="200" w:line="276" w:lineRule="auto"/>
      <w:jc w:val="both"/>
    </w:pPr>
    <w:rPr>
      <w:rFonts w:ascii="Arial" w:eastAsiaTheme="minorEastAsia" w:hAnsi="Arial" w:cstheme="minorBidi"/>
      <w:kern w:val="2"/>
      <w:sz w:val="22"/>
      <w:szCs w:val="22"/>
      <w:lang w:val="en-US" w:eastAsia="x-none"/>
    </w:rPr>
  </w:style>
  <w:style w:type="paragraph" w:customStyle="1" w:styleId="Bullet2">
    <w:name w:val="Bullet 2"/>
    <w:basedOn w:val="Bullet1"/>
    <w:uiPriority w:val="99"/>
    <w:qFormat/>
    <w:rsid w:val="00A069BC"/>
    <w:pPr>
      <w:numPr>
        <w:ilvl w:val="1"/>
      </w:numPr>
      <w:tabs>
        <w:tab w:val="clear" w:pos="720"/>
        <w:tab w:val="num" w:pos="360"/>
        <w:tab w:val="num" w:pos="1440"/>
      </w:tabs>
    </w:pPr>
  </w:style>
  <w:style w:type="character" w:customStyle="1" w:styleId="NumberedListChar">
    <w:name w:val="Numbered List Char"/>
    <w:link w:val="NumberedList"/>
    <w:locked/>
    <w:rsid w:val="00A069BC"/>
    <w:rPr>
      <w:rFonts w:ascii="Times New Roman" w:eastAsia="Times New Roman" w:hAnsi="Times New Roman"/>
      <w:lang w:eastAsia="en-GB"/>
    </w:rPr>
  </w:style>
  <w:style w:type="paragraph" w:customStyle="1" w:styleId="NumberedList">
    <w:name w:val="Numbered List"/>
    <w:basedOn w:val="aff5"/>
    <w:link w:val="NumberedListChar"/>
    <w:qFormat/>
    <w:rsid w:val="00A069BC"/>
    <w:pPr>
      <w:overflowPunct w:val="0"/>
      <w:autoSpaceDE w:val="0"/>
      <w:autoSpaceDN w:val="0"/>
      <w:adjustRightInd w:val="0"/>
      <w:spacing w:after="180"/>
      <w:ind w:hanging="1140"/>
    </w:pPr>
    <w:rPr>
      <w:rFonts w:eastAsia="Times New Roman"/>
      <w:szCs w:val="22"/>
      <w:lang w:eastAsia="en-GB"/>
    </w:rPr>
  </w:style>
  <w:style w:type="paragraph" w:customStyle="1" w:styleId="Guidance">
    <w:name w:val="Guidance"/>
    <w:basedOn w:val="a0"/>
    <w:uiPriority w:val="99"/>
    <w:rsid w:val="00A069BC"/>
    <w:pPr>
      <w:tabs>
        <w:tab w:val="left" w:pos="720"/>
      </w:tabs>
      <w:ind w:hanging="1140"/>
    </w:pPr>
    <w:rPr>
      <w:i/>
      <w:color w:val="0000FF"/>
    </w:rPr>
  </w:style>
  <w:style w:type="character" w:customStyle="1" w:styleId="RAN4proposalChar">
    <w:name w:val="RAN4 proposal Char"/>
    <w:link w:val="RAN4proposal"/>
    <w:locked/>
    <w:rsid w:val="00A069BC"/>
    <w:rPr>
      <w:rFonts w:ascii="Times New Roman" w:hAnsi="Times New Roman"/>
      <w:b/>
      <w:iCs/>
      <w:szCs w:val="18"/>
      <w:lang w:val="x-none" w:eastAsia="en-US"/>
    </w:rPr>
  </w:style>
  <w:style w:type="paragraph" w:customStyle="1" w:styleId="RAN4proposal">
    <w:name w:val="RAN4 proposal"/>
    <w:basedOn w:val="af5"/>
    <w:next w:val="a0"/>
    <w:link w:val="RAN4proposalChar"/>
    <w:qFormat/>
    <w:rsid w:val="00A069BC"/>
    <w:pPr>
      <w:numPr>
        <w:numId w:val="5"/>
      </w:numPr>
      <w:spacing w:before="0" w:after="200"/>
    </w:pPr>
    <w:rPr>
      <w:iCs/>
      <w:szCs w:val="18"/>
      <w:lang w:eastAsia="en-US"/>
    </w:rPr>
  </w:style>
  <w:style w:type="character" w:customStyle="1" w:styleId="RAN4ObservationChar">
    <w:name w:val="RAN4 Observation Char"/>
    <w:link w:val="RAN4Observation"/>
    <w:uiPriority w:val="99"/>
    <w:locked/>
    <w:rsid w:val="00A069BC"/>
    <w:rPr>
      <w:rFonts w:ascii="Times New Roman" w:eastAsia="Calibri" w:hAnsi="Times New Roman"/>
      <w:lang w:eastAsia="en-US"/>
    </w:rPr>
  </w:style>
  <w:style w:type="paragraph" w:customStyle="1" w:styleId="RAN4Observation">
    <w:name w:val="RAN4 Observation"/>
    <w:basedOn w:val="aff5"/>
    <w:next w:val="a0"/>
    <w:link w:val="RAN4ObservationChar"/>
    <w:uiPriority w:val="99"/>
    <w:rsid w:val="00A069BC"/>
    <w:pPr>
      <w:numPr>
        <w:numId w:val="6"/>
      </w:numPr>
      <w:spacing w:after="160" w:line="252" w:lineRule="auto"/>
      <w:ind w:firstLine="0"/>
      <w:contextualSpacing/>
    </w:pPr>
    <w:rPr>
      <w:rFonts w:eastAsia="Calibri"/>
      <w:szCs w:val="22"/>
      <w:lang w:eastAsia="en-US"/>
    </w:rPr>
  </w:style>
  <w:style w:type="character" w:customStyle="1" w:styleId="3GPPNormalTextChar">
    <w:name w:val="3GPP Normal Text Char"/>
    <w:link w:val="3GPPNormalText"/>
    <w:locked/>
    <w:rsid w:val="00A069BC"/>
    <w:rPr>
      <w:rFonts w:ascii="Arial" w:eastAsia="MS Mincho" w:hAnsi="Arial" w:cs="Arial"/>
      <w:sz w:val="24"/>
      <w:szCs w:val="24"/>
      <w:lang w:val="x-none" w:eastAsia="en-US"/>
    </w:rPr>
  </w:style>
  <w:style w:type="paragraph" w:customStyle="1" w:styleId="3GPPNormalText">
    <w:name w:val="3GPP Normal Text"/>
    <w:basedOn w:val="af7"/>
    <w:link w:val="3GPPNormalTextChar"/>
    <w:qFormat/>
    <w:rsid w:val="00A069BC"/>
    <w:pPr>
      <w:ind w:hanging="22"/>
    </w:pPr>
    <w:rPr>
      <w:rFonts w:ascii="Arial" w:hAnsi="Arial" w:cs="Arial"/>
      <w:sz w:val="24"/>
      <w:lang w:eastAsia="en-US"/>
    </w:rPr>
  </w:style>
  <w:style w:type="character" w:customStyle="1" w:styleId="1Char0">
    <w:name w:val="样式1 Char"/>
    <w:link w:val="15"/>
    <w:locked/>
    <w:rsid w:val="00A069BC"/>
    <w:rPr>
      <w:rFonts w:ascii="Times New Roman" w:hAnsi="Times New Roman"/>
    </w:rPr>
  </w:style>
  <w:style w:type="paragraph" w:customStyle="1" w:styleId="15">
    <w:name w:val="样式1"/>
    <w:basedOn w:val="a0"/>
    <w:link w:val="1Char0"/>
    <w:qFormat/>
    <w:rsid w:val="00A069BC"/>
    <w:pPr>
      <w:tabs>
        <w:tab w:val="left" w:pos="720"/>
      </w:tabs>
      <w:ind w:leftChars="-40" w:left="280"/>
    </w:pPr>
    <w:rPr>
      <w:rFonts w:eastAsiaTheme="minorEastAsia" w:cstheme="minorBidi"/>
      <w:kern w:val="2"/>
      <w:sz w:val="21"/>
      <w:szCs w:val="22"/>
      <w:lang w:val="en-US" w:eastAsia="zh-CN"/>
    </w:rPr>
  </w:style>
  <w:style w:type="character" w:customStyle="1" w:styleId="2Char">
    <w:name w:val="样式2 Char"/>
    <w:link w:val="26"/>
    <w:locked/>
    <w:rsid w:val="00A069BC"/>
    <w:rPr>
      <w:rFonts w:ascii="Times New Roman" w:hAnsi="Times New Roman"/>
    </w:rPr>
  </w:style>
  <w:style w:type="paragraph" w:customStyle="1" w:styleId="26">
    <w:name w:val="样式2"/>
    <w:basedOn w:val="a0"/>
    <w:link w:val="2Char"/>
    <w:qFormat/>
    <w:rsid w:val="00A069BC"/>
    <w:pPr>
      <w:tabs>
        <w:tab w:val="left" w:pos="720"/>
      </w:tabs>
      <w:ind w:left="709" w:hanging="283"/>
    </w:pPr>
    <w:rPr>
      <w:rFonts w:eastAsiaTheme="minorEastAsia" w:cstheme="minorBidi"/>
      <w:kern w:val="2"/>
      <w:sz w:val="21"/>
      <w:szCs w:val="22"/>
      <w:lang w:val="en-US" w:eastAsia="zh-CN"/>
    </w:rPr>
  </w:style>
  <w:style w:type="character" w:customStyle="1" w:styleId="3Char">
    <w:name w:val="样式3 Char"/>
    <w:link w:val="34"/>
    <w:locked/>
    <w:rsid w:val="00A069BC"/>
    <w:rPr>
      <w:rFonts w:ascii="Times New Roman" w:hAnsi="Times New Roman"/>
    </w:rPr>
  </w:style>
  <w:style w:type="paragraph" w:customStyle="1" w:styleId="34">
    <w:name w:val="样式3"/>
    <w:basedOn w:val="a0"/>
    <w:link w:val="3Char"/>
    <w:qFormat/>
    <w:rsid w:val="00A069BC"/>
    <w:pPr>
      <w:tabs>
        <w:tab w:val="left" w:pos="720"/>
      </w:tabs>
      <w:ind w:left="1080"/>
    </w:pPr>
    <w:rPr>
      <w:rFonts w:eastAsiaTheme="minorEastAsia" w:cstheme="minorBidi"/>
      <w:kern w:val="2"/>
      <w:sz w:val="21"/>
      <w:szCs w:val="22"/>
      <w:lang w:val="en-US" w:eastAsia="zh-CN"/>
    </w:rPr>
  </w:style>
  <w:style w:type="character" w:customStyle="1" w:styleId="RAN4H2Char">
    <w:name w:val="RAN4 H2 Char"/>
    <w:link w:val="RAN4H2"/>
    <w:uiPriority w:val="99"/>
    <w:locked/>
    <w:rsid w:val="00A069BC"/>
    <w:rPr>
      <w:rFonts w:ascii="Arial" w:hAnsi="Arial" w:cs="Arial"/>
      <w:sz w:val="28"/>
      <w:szCs w:val="32"/>
      <w:lang w:eastAsia="en-US"/>
    </w:rPr>
  </w:style>
  <w:style w:type="paragraph" w:customStyle="1" w:styleId="RAN4H2">
    <w:name w:val="RAN4 H2"/>
    <w:basedOn w:val="2"/>
    <w:next w:val="a0"/>
    <w:link w:val="RAN4H2Char"/>
    <w:uiPriority w:val="99"/>
    <w:qFormat/>
    <w:rsid w:val="00A069BC"/>
    <w:pPr>
      <w:numPr>
        <w:ilvl w:val="1"/>
        <w:numId w:val="7"/>
      </w:numPr>
      <w:tabs>
        <w:tab w:val="left" w:pos="720"/>
      </w:tabs>
      <w:overflowPunct/>
      <w:autoSpaceDE/>
      <w:autoSpaceDN/>
      <w:adjustRightInd/>
      <w:ind w:left="431" w:hanging="431"/>
      <w:textAlignment w:val="auto"/>
    </w:pPr>
    <w:rPr>
      <w:rFonts w:eastAsiaTheme="minorEastAsia" w:cs="Arial"/>
      <w:kern w:val="2"/>
      <w:sz w:val="28"/>
      <w:szCs w:val="32"/>
      <w:lang w:val="en-US" w:eastAsia="en-US"/>
    </w:rPr>
  </w:style>
  <w:style w:type="paragraph" w:customStyle="1" w:styleId="RAN4H1">
    <w:name w:val="RAN4 H1"/>
    <w:basedOn w:val="a0"/>
    <w:next w:val="a0"/>
    <w:uiPriority w:val="99"/>
    <w:qFormat/>
    <w:rsid w:val="00A069BC"/>
    <w:pPr>
      <w:keepNext/>
      <w:keepLines/>
      <w:numPr>
        <w:numId w:val="7"/>
      </w:numPr>
      <w:pBdr>
        <w:top w:val="single" w:sz="12" w:space="3" w:color="auto"/>
      </w:pBdr>
      <w:tabs>
        <w:tab w:val="left" w:pos="720"/>
      </w:tabs>
      <w:spacing w:before="240"/>
      <w:outlineLvl w:val="0"/>
    </w:pPr>
    <w:rPr>
      <w:rFonts w:ascii="Arial" w:hAnsi="Arial"/>
      <w:sz w:val="36"/>
    </w:rPr>
  </w:style>
  <w:style w:type="paragraph" w:customStyle="1" w:styleId="RAN4H3">
    <w:name w:val="RAN4 H3"/>
    <w:basedOn w:val="a0"/>
    <w:uiPriority w:val="99"/>
    <w:qFormat/>
    <w:rsid w:val="00A069BC"/>
    <w:pPr>
      <w:numPr>
        <w:ilvl w:val="2"/>
        <w:numId w:val="7"/>
      </w:numPr>
      <w:tabs>
        <w:tab w:val="left" w:pos="720"/>
      </w:tabs>
      <w:spacing w:after="160" w:line="254" w:lineRule="auto"/>
      <w:ind w:left="505" w:hanging="505"/>
    </w:pPr>
    <w:rPr>
      <w:rFonts w:ascii="Arial" w:hAnsi="Arial" w:cs="Arial"/>
      <w:sz w:val="24"/>
      <w:szCs w:val="22"/>
      <w:lang w:val="en-US"/>
    </w:rPr>
  </w:style>
  <w:style w:type="character" w:customStyle="1" w:styleId="R4TopicChar">
    <w:name w:val="R4_Topic Char"/>
    <w:link w:val="R4Topic"/>
    <w:locked/>
    <w:rsid w:val="00A069BC"/>
    <w:rPr>
      <w:rFonts w:ascii="Arial" w:hAnsi="Arial" w:cs="Arial"/>
      <w:b/>
      <w:i/>
      <w:color w:val="C00000"/>
      <w:sz w:val="22"/>
    </w:rPr>
  </w:style>
  <w:style w:type="paragraph" w:customStyle="1" w:styleId="R4Topic">
    <w:name w:val="R4_Topic"/>
    <w:basedOn w:val="a0"/>
    <w:link w:val="R4TopicChar"/>
    <w:qFormat/>
    <w:rsid w:val="00A069BC"/>
    <w:pPr>
      <w:tabs>
        <w:tab w:val="left" w:pos="720"/>
      </w:tabs>
    </w:pPr>
    <w:rPr>
      <w:rFonts w:ascii="Arial" w:eastAsiaTheme="minorEastAsia" w:hAnsi="Arial" w:cs="Arial"/>
      <w:b/>
      <w:i/>
      <w:color w:val="C00000"/>
      <w:kern w:val="2"/>
      <w:sz w:val="22"/>
      <w:szCs w:val="22"/>
      <w:lang w:val="en-US" w:eastAsia="zh-CN"/>
    </w:rPr>
  </w:style>
  <w:style w:type="character" w:customStyle="1" w:styleId="R4SubTopicChar">
    <w:name w:val="R4_SubTopic Char"/>
    <w:link w:val="R4SubTopic"/>
    <w:locked/>
    <w:rsid w:val="00A069BC"/>
    <w:rPr>
      <w:rFonts w:ascii="Arial" w:hAnsi="Arial" w:cs="Arial"/>
      <w:color w:val="C00000"/>
      <w:u w:val="single"/>
    </w:rPr>
  </w:style>
  <w:style w:type="paragraph" w:customStyle="1" w:styleId="R4SubTopic">
    <w:name w:val="R4_SubTopic"/>
    <w:basedOn w:val="a0"/>
    <w:link w:val="R4SubTopicChar"/>
    <w:qFormat/>
    <w:rsid w:val="00A069BC"/>
    <w:pPr>
      <w:tabs>
        <w:tab w:val="left" w:pos="720"/>
      </w:tabs>
    </w:pPr>
    <w:rPr>
      <w:rFonts w:ascii="Arial" w:eastAsiaTheme="minorEastAsia" w:hAnsi="Arial" w:cs="Arial"/>
      <w:color w:val="C00000"/>
      <w:kern w:val="2"/>
      <w:sz w:val="21"/>
      <w:szCs w:val="22"/>
      <w:u w:val="single"/>
      <w:lang w:val="en-US" w:eastAsia="zh-CN"/>
    </w:rPr>
  </w:style>
  <w:style w:type="character" w:styleId="affa">
    <w:name w:val="annotation reference"/>
    <w:unhideWhenUsed/>
    <w:qFormat/>
    <w:rsid w:val="00A069BC"/>
    <w:rPr>
      <w:sz w:val="16"/>
    </w:rPr>
  </w:style>
  <w:style w:type="character" w:styleId="affb">
    <w:name w:val="Placeholder Text"/>
    <w:uiPriority w:val="99"/>
    <w:semiHidden/>
    <w:rsid w:val="00A069BC"/>
    <w:rPr>
      <w:color w:val="808080"/>
    </w:rPr>
  </w:style>
  <w:style w:type="character" w:styleId="affc">
    <w:name w:val="Subtle Emphasis"/>
    <w:uiPriority w:val="19"/>
    <w:qFormat/>
    <w:rsid w:val="00A069BC"/>
    <w:rPr>
      <w:i/>
      <w:iCs/>
      <w:color w:val="404040"/>
    </w:rPr>
  </w:style>
  <w:style w:type="character" w:styleId="affd">
    <w:name w:val="Intense Emphasis"/>
    <w:uiPriority w:val="21"/>
    <w:qFormat/>
    <w:rsid w:val="00A069BC"/>
    <w:rPr>
      <w:b/>
      <w:bCs w:val="0"/>
      <w:i/>
      <w:iCs w:val="0"/>
      <w:color w:val="4F81BD"/>
    </w:rPr>
  </w:style>
  <w:style w:type="character" w:styleId="affe">
    <w:name w:val="Subtle Reference"/>
    <w:uiPriority w:val="31"/>
    <w:qFormat/>
    <w:rsid w:val="00A069BC"/>
    <w:rPr>
      <w:smallCaps/>
      <w:color w:val="5A5A5A"/>
    </w:rPr>
  </w:style>
  <w:style w:type="character" w:styleId="afff">
    <w:name w:val="Intense Reference"/>
    <w:qFormat/>
    <w:rsid w:val="00A069BC"/>
    <w:rPr>
      <w:b/>
      <w:bCs w:val="0"/>
      <w:smallCaps/>
      <w:color w:val="C0504D"/>
      <w:spacing w:val="5"/>
      <w:u w:val="single"/>
    </w:rPr>
  </w:style>
  <w:style w:type="character" w:customStyle="1" w:styleId="TACChar">
    <w:name w:val="TAC Char"/>
    <w:link w:val="TAC"/>
    <w:qFormat/>
    <w:locked/>
    <w:rsid w:val="00A069BC"/>
    <w:rPr>
      <w:rFonts w:ascii="Arial" w:eastAsia="宋体" w:hAnsi="Arial" w:cs="Times New Roman"/>
      <w:kern w:val="0"/>
      <w:sz w:val="18"/>
      <w:szCs w:val="20"/>
      <w:lang w:val="en-GB" w:eastAsia="en-US"/>
    </w:rPr>
  </w:style>
  <w:style w:type="character" w:customStyle="1" w:styleId="TAHCar">
    <w:name w:val="TAH Car"/>
    <w:link w:val="TAH"/>
    <w:qFormat/>
    <w:locked/>
    <w:rsid w:val="00A069BC"/>
    <w:rPr>
      <w:rFonts w:ascii="Arial" w:eastAsia="宋体" w:hAnsi="Arial" w:cs="Times New Roman"/>
      <w:b/>
      <w:kern w:val="0"/>
      <w:sz w:val="18"/>
      <w:szCs w:val="20"/>
      <w:lang w:val="en-GB" w:eastAsia="en-US"/>
    </w:rPr>
  </w:style>
  <w:style w:type="character" w:customStyle="1" w:styleId="TANChar">
    <w:name w:val="TAN Char"/>
    <w:link w:val="TAN"/>
    <w:qFormat/>
    <w:locked/>
    <w:rsid w:val="00A069BC"/>
    <w:rPr>
      <w:rFonts w:ascii="Arial" w:eastAsia="宋体" w:hAnsi="Arial" w:cs="Times New Roman"/>
      <w:kern w:val="0"/>
      <w:sz w:val="18"/>
      <w:szCs w:val="20"/>
      <w:lang w:val="en-GB" w:eastAsia="en-US"/>
    </w:rPr>
  </w:style>
  <w:style w:type="character" w:customStyle="1" w:styleId="DocumentMapChar1">
    <w:name w:val="Document Map Char1"/>
    <w:uiPriority w:val="99"/>
    <w:semiHidden/>
    <w:locked/>
    <w:rsid w:val="00A069BC"/>
    <w:rPr>
      <w:rFonts w:ascii="Tahoma" w:eastAsia="宋体" w:hAnsi="Tahoma" w:cs="Tahoma" w:hint="default"/>
      <w:sz w:val="16"/>
      <w:szCs w:val="16"/>
      <w:lang w:val="x-none" w:eastAsia="x-none"/>
    </w:rPr>
  </w:style>
  <w:style w:type="character" w:customStyle="1" w:styleId="spelle">
    <w:name w:val="spelle"/>
    <w:rsid w:val="00A069BC"/>
    <w:rPr>
      <w:rFonts w:ascii="Times New Roman" w:hAnsi="Times New Roman" w:cs="Times New Roman" w:hint="default"/>
    </w:rPr>
  </w:style>
  <w:style w:type="character" w:customStyle="1" w:styleId="apple-style-span">
    <w:name w:val="apple-style-span"/>
    <w:rsid w:val="00A069BC"/>
    <w:rPr>
      <w:rFonts w:ascii="Times New Roman" w:hAnsi="Times New Roman" w:cs="Times New Roman" w:hint="default"/>
    </w:rPr>
  </w:style>
  <w:style w:type="character" w:customStyle="1" w:styleId="B1Char1">
    <w:name w:val="B1 Char1"/>
    <w:rsid w:val="00A069BC"/>
    <w:rPr>
      <w:rFonts w:ascii="Arial" w:eastAsia="宋体" w:hAnsi="Arial" w:cs="Arial" w:hint="default"/>
      <w:color w:val="0000FF"/>
      <w:kern w:val="2"/>
      <w:lang w:val="en-GB" w:eastAsia="en-US"/>
    </w:rPr>
  </w:style>
  <w:style w:type="character" w:customStyle="1" w:styleId="B2Char">
    <w:name w:val="B2 Char"/>
    <w:qFormat/>
    <w:rsid w:val="00A069BC"/>
    <w:rPr>
      <w:lang w:val="en-GB" w:eastAsia="ko-KR"/>
    </w:rPr>
  </w:style>
  <w:style w:type="character" w:customStyle="1" w:styleId="16">
    <w:name w:val="明显强调1"/>
    <w:uiPriority w:val="21"/>
    <w:qFormat/>
    <w:rsid w:val="00A069BC"/>
    <w:rPr>
      <w:b/>
      <w:bCs/>
      <w:i/>
      <w:iCs/>
      <w:color w:val="4F81BD"/>
    </w:rPr>
  </w:style>
  <w:style w:type="character" w:customStyle="1" w:styleId="Char1">
    <w:name w:val="正文文本 Char1"/>
    <w:uiPriority w:val="99"/>
    <w:semiHidden/>
    <w:rsid w:val="00A069BC"/>
    <w:rPr>
      <w:rFonts w:ascii="Times New Roman" w:hAnsi="Times New Roman" w:cs="Times New Roman" w:hint="default"/>
      <w:lang w:val="en-GB" w:eastAsia="en-US"/>
    </w:rPr>
  </w:style>
  <w:style w:type="character" w:customStyle="1" w:styleId="Char10">
    <w:name w:val="纯文本 Char1"/>
    <w:uiPriority w:val="99"/>
    <w:semiHidden/>
    <w:rsid w:val="00A069BC"/>
    <w:rPr>
      <w:rFonts w:ascii="宋体" w:eastAsia="宋体" w:hAnsi="Courier New" w:cs="Courier New" w:hint="eastAsia"/>
      <w:sz w:val="21"/>
      <w:szCs w:val="21"/>
      <w:lang w:val="en-GB" w:eastAsia="en-US"/>
    </w:rPr>
  </w:style>
  <w:style w:type="character" w:customStyle="1" w:styleId="TAL0">
    <w:name w:val="TAL (文字)"/>
    <w:rsid w:val="00A069BC"/>
    <w:rPr>
      <w:rFonts w:ascii="Arial" w:hAnsi="Arial" w:cs="Arial" w:hint="default"/>
      <w:sz w:val="18"/>
      <w:lang w:val="en-GB" w:eastAsia="ja-JP" w:bidi="ar-SA"/>
    </w:rPr>
  </w:style>
  <w:style w:type="character" w:customStyle="1" w:styleId="TALChar">
    <w:name w:val="TAL Char"/>
    <w:qFormat/>
    <w:locked/>
    <w:rsid w:val="00A069BC"/>
    <w:rPr>
      <w:rFonts w:ascii="Arial" w:eastAsia="Times New Roman" w:hAnsi="Arial" w:cs="Arial" w:hint="default"/>
      <w:sz w:val="18"/>
      <w:lang w:val="en-GB" w:eastAsia="en-GB"/>
    </w:rPr>
  </w:style>
  <w:style w:type="character" w:customStyle="1" w:styleId="PlainTextChar2">
    <w:name w:val="Plain Text Char2"/>
    <w:uiPriority w:val="99"/>
    <w:semiHidden/>
    <w:rsid w:val="00A069BC"/>
    <w:rPr>
      <w:rFonts w:ascii="Courier New" w:hAnsi="Courier New" w:cs="Courier New" w:hint="default"/>
      <w:lang w:val="nb-NO"/>
    </w:rPr>
  </w:style>
  <w:style w:type="character" w:customStyle="1" w:styleId="DocumentMapChar2">
    <w:name w:val="Document Map Char2"/>
    <w:uiPriority w:val="99"/>
    <w:semiHidden/>
    <w:locked/>
    <w:rsid w:val="00A069BC"/>
    <w:rPr>
      <w:rFonts w:ascii="Tahoma" w:eastAsia="宋体" w:hAnsi="Tahoma" w:cs="Tahoma" w:hint="default"/>
      <w:sz w:val="16"/>
      <w:szCs w:val="16"/>
      <w:lang w:eastAsia="ja-JP"/>
    </w:rPr>
  </w:style>
  <w:style w:type="character" w:customStyle="1" w:styleId="PlainTextChar3">
    <w:name w:val="Plain Text Char3"/>
    <w:uiPriority w:val="99"/>
    <w:semiHidden/>
    <w:rsid w:val="00A069BC"/>
    <w:rPr>
      <w:rFonts w:ascii="Courier New" w:hAnsi="Courier New" w:cs="Courier New" w:hint="default"/>
      <w:lang w:val="nb-NO"/>
    </w:rPr>
  </w:style>
  <w:style w:type="character" w:customStyle="1" w:styleId="DocumentMapChar3">
    <w:name w:val="Document Map Char3"/>
    <w:uiPriority w:val="99"/>
    <w:semiHidden/>
    <w:locked/>
    <w:rsid w:val="00A069BC"/>
    <w:rPr>
      <w:rFonts w:ascii="Tahoma" w:eastAsia="宋体" w:hAnsi="Tahoma" w:cs="Tahoma" w:hint="default"/>
      <w:sz w:val="16"/>
      <w:szCs w:val="16"/>
      <w:lang w:eastAsia="ja-JP"/>
    </w:rPr>
  </w:style>
  <w:style w:type="character" w:customStyle="1" w:styleId="PlainTextChar4">
    <w:name w:val="Plain Text Char4"/>
    <w:uiPriority w:val="99"/>
    <w:semiHidden/>
    <w:rsid w:val="00A069BC"/>
    <w:rPr>
      <w:rFonts w:ascii="Courier New" w:hAnsi="Courier New" w:cs="Courier New" w:hint="default"/>
      <w:lang w:val="nb-NO"/>
    </w:rPr>
  </w:style>
  <w:style w:type="character" w:customStyle="1" w:styleId="DocumentMapChar4">
    <w:name w:val="Document Map Char4"/>
    <w:uiPriority w:val="99"/>
    <w:semiHidden/>
    <w:locked/>
    <w:rsid w:val="00A069BC"/>
    <w:rPr>
      <w:rFonts w:ascii="Tahoma" w:eastAsia="宋体" w:hAnsi="Tahoma" w:cs="Tahoma" w:hint="default"/>
      <w:sz w:val="16"/>
      <w:szCs w:val="16"/>
      <w:lang w:eastAsia="ja-JP"/>
    </w:rPr>
  </w:style>
  <w:style w:type="character" w:customStyle="1" w:styleId="PlainTextChar5">
    <w:name w:val="Plain Text Char5"/>
    <w:uiPriority w:val="99"/>
    <w:semiHidden/>
    <w:rsid w:val="00A069BC"/>
    <w:rPr>
      <w:rFonts w:ascii="Courier New" w:hAnsi="Courier New" w:cs="Courier New" w:hint="default"/>
      <w:lang w:val="nb-NO"/>
    </w:rPr>
  </w:style>
  <w:style w:type="character" w:customStyle="1" w:styleId="NOChar">
    <w:name w:val="NO Char"/>
    <w:qFormat/>
    <w:rsid w:val="00A069BC"/>
    <w:rPr>
      <w:rFonts w:ascii="宋体" w:eastAsia="宋体" w:hAnsi="宋体" w:hint="eastAsia"/>
      <w:lang w:val="en-GB" w:eastAsia="ja-JP" w:bidi="ar-SA"/>
    </w:rPr>
  </w:style>
  <w:style w:type="character" w:customStyle="1" w:styleId="DocumentMapChar6">
    <w:name w:val="Document Map Char6"/>
    <w:uiPriority w:val="99"/>
    <w:semiHidden/>
    <w:locked/>
    <w:rsid w:val="00A069BC"/>
    <w:rPr>
      <w:rFonts w:ascii="Tahoma" w:eastAsia="宋体" w:hAnsi="Tahoma" w:cs="Tahoma" w:hint="default"/>
      <w:sz w:val="16"/>
      <w:szCs w:val="16"/>
      <w:lang w:eastAsia="ja-JP"/>
    </w:rPr>
  </w:style>
  <w:style w:type="character" w:customStyle="1" w:styleId="PlainTextChar7">
    <w:name w:val="Plain Text Char7"/>
    <w:uiPriority w:val="99"/>
    <w:semiHidden/>
    <w:rsid w:val="00A069BC"/>
    <w:rPr>
      <w:rFonts w:ascii="Courier New" w:hAnsi="Courier New" w:cs="Courier New" w:hint="default"/>
      <w:lang w:val="nb-NO"/>
    </w:rPr>
  </w:style>
  <w:style w:type="character" w:customStyle="1" w:styleId="afff0">
    <w:name w:val="首标题"/>
    <w:rsid w:val="00A069BC"/>
    <w:rPr>
      <w:rFonts w:ascii="Arial" w:eastAsia="宋体" w:hAnsi="Arial" w:cs="Arial" w:hint="default"/>
      <w:sz w:val="24"/>
      <w:lang w:val="en-US" w:eastAsia="zh-CN" w:bidi="ar-SA"/>
    </w:rPr>
  </w:style>
  <w:style w:type="character" w:customStyle="1" w:styleId="TFChar">
    <w:name w:val="TF Char"/>
    <w:link w:val="TF"/>
    <w:locked/>
    <w:rsid w:val="00A069BC"/>
    <w:rPr>
      <w:rFonts w:ascii="Arial" w:eastAsia="宋体" w:hAnsi="Arial" w:cs="Times New Roman"/>
      <w:b/>
      <w:kern w:val="0"/>
      <w:sz w:val="20"/>
      <w:szCs w:val="20"/>
      <w:lang w:val="en-GB" w:eastAsia="en-US"/>
    </w:rPr>
  </w:style>
  <w:style w:type="character" w:customStyle="1" w:styleId="CharChar3">
    <w:name w:val="Char Char3"/>
    <w:semiHidden/>
    <w:rsid w:val="00A069BC"/>
    <w:rPr>
      <w:rFonts w:ascii="Arial" w:hAnsi="Arial" w:cs="Arial" w:hint="default"/>
      <w:sz w:val="28"/>
      <w:lang w:val="en-GB" w:eastAsia="ko-KR" w:bidi="ar-SA"/>
    </w:rPr>
  </w:style>
  <w:style w:type="character" w:customStyle="1" w:styleId="msoins0">
    <w:name w:val="msoins0"/>
    <w:rsid w:val="00A069BC"/>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069BC"/>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069BC"/>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069BC"/>
    <w:rPr>
      <w:sz w:val="24"/>
      <w:lang w:val="en-US" w:eastAsia="en-US"/>
    </w:rPr>
  </w:style>
  <w:style w:type="character" w:customStyle="1" w:styleId="DocumentMapChar5">
    <w:name w:val="Document Map Char5"/>
    <w:uiPriority w:val="99"/>
    <w:semiHidden/>
    <w:locked/>
    <w:rsid w:val="00A069BC"/>
    <w:rPr>
      <w:rFonts w:ascii="Tahoma" w:eastAsia="宋体" w:hAnsi="Tahoma" w:cs="Tahoma" w:hint="default"/>
      <w:sz w:val="16"/>
      <w:szCs w:val="16"/>
      <w:lang w:eastAsia="ja-JP"/>
    </w:rPr>
  </w:style>
  <w:style w:type="character" w:customStyle="1" w:styleId="PlainTextChar6">
    <w:name w:val="Plain Text Char6"/>
    <w:uiPriority w:val="99"/>
    <w:semiHidden/>
    <w:rsid w:val="00A069BC"/>
    <w:rPr>
      <w:rFonts w:ascii="Courier New" w:hAnsi="Courier New" w:cs="Courier New" w:hint="default"/>
      <w:lang w:val="nb-NO"/>
    </w:rPr>
  </w:style>
  <w:style w:type="character" w:customStyle="1" w:styleId="DocumentMapChar7">
    <w:name w:val="Document Map Char7"/>
    <w:uiPriority w:val="99"/>
    <w:semiHidden/>
    <w:locked/>
    <w:rsid w:val="00A069BC"/>
    <w:rPr>
      <w:rFonts w:ascii="Tahoma" w:eastAsia="宋体" w:hAnsi="Tahoma" w:cs="Tahoma" w:hint="default"/>
      <w:sz w:val="16"/>
      <w:szCs w:val="16"/>
      <w:lang w:eastAsia="ja-JP"/>
    </w:rPr>
  </w:style>
  <w:style w:type="character" w:customStyle="1" w:styleId="PlainTextChar8">
    <w:name w:val="Plain Text Char8"/>
    <w:uiPriority w:val="99"/>
    <w:semiHidden/>
    <w:rsid w:val="00A069BC"/>
    <w:rPr>
      <w:rFonts w:ascii="Courier New" w:hAnsi="Courier New" w:cs="Courier New" w:hint="default"/>
      <w:lang w:val="nb-NO"/>
    </w:rPr>
  </w:style>
  <w:style w:type="character" w:customStyle="1" w:styleId="DocumentMapChar8">
    <w:name w:val="Document Map Char8"/>
    <w:uiPriority w:val="99"/>
    <w:semiHidden/>
    <w:locked/>
    <w:rsid w:val="00A069BC"/>
    <w:rPr>
      <w:rFonts w:ascii="Tahoma" w:eastAsia="宋体" w:hAnsi="Tahoma" w:cs="Tahoma" w:hint="default"/>
      <w:sz w:val="16"/>
      <w:szCs w:val="16"/>
      <w:lang w:eastAsia="ja-JP"/>
    </w:rPr>
  </w:style>
  <w:style w:type="character" w:customStyle="1" w:styleId="PlainTextChar9">
    <w:name w:val="Plain Text Char9"/>
    <w:uiPriority w:val="99"/>
    <w:semiHidden/>
    <w:rsid w:val="00A069BC"/>
    <w:rPr>
      <w:rFonts w:ascii="Courier New" w:hAnsi="Courier New" w:cs="Courier New" w:hint="default"/>
      <w:lang w:val="nb-NO"/>
    </w:rPr>
  </w:style>
  <w:style w:type="character" w:customStyle="1" w:styleId="UnresolvedMention1">
    <w:name w:val="Unresolved Mention1"/>
    <w:uiPriority w:val="99"/>
    <w:semiHidden/>
    <w:rsid w:val="00A069BC"/>
    <w:rPr>
      <w:color w:val="808080"/>
      <w:shd w:val="clear" w:color="auto" w:fill="E6E6E6"/>
    </w:rPr>
  </w:style>
  <w:style w:type="character" w:customStyle="1" w:styleId="SubtleEmphasis1">
    <w:name w:val="Subtle Emphasis1"/>
    <w:uiPriority w:val="19"/>
    <w:qFormat/>
    <w:rsid w:val="00A069BC"/>
    <w:rPr>
      <w:i/>
      <w:iCs/>
      <w:color w:val="808080"/>
    </w:rPr>
  </w:style>
  <w:style w:type="character" w:customStyle="1" w:styleId="SubtleReference1">
    <w:name w:val="Subtle Reference1"/>
    <w:uiPriority w:val="31"/>
    <w:qFormat/>
    <w:rsid w:val="00A069BC"/>
    <w:rPr>
      <w:smallCaps/>
      <w:color w:val="C0504D"/>
      <w:u w:val="single"/>
    </w:rPr>
  </w:style>
  <w:style w:type="character" w:customStyle="1" w:styleId="DocumentMapChar9">
    <w:name w:val="Document Map Char9"/>
    <w:uiPriority w:val="99"/>
    <w:semiHidden/>
    <w:locked/>
    <w:rsid w:val="00A069BC"/>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A069BC"/>
    <w:rPr>
      <w:rFonts w:ascii="Courier New" w:hAnsi="Courier New" w:cs="Courier New" w:hint="default"/>
      <w:lang w:val="nb-NO"/>
    </w:rPr>
  </w:style>
  <w:style w:type="table" w:styleId="afff1">
    <w:name w:val="Table Grid"/>
    <w:aliases w:val="TableGrid,SGS Table Basic 1"/>
    <w:basedOn w:val="a2"/>
    <w:uiPriority w:val="39"/>
    <w:qFormat/>
    <w:rsid w:val="00A069BC"/>
    <w:pPr>
      <w:spacing w:before="120" w:line="280" w:lineRule="atLeast"/>
      <w:jc w:val="both"/>
    </w:pPr>
    <w:rPr>
      <w:rFonts w:ascii="New York" w:eastAsia="宋体" w:hAnsi="New York"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2"/>
    <w:semiHidden/>
    <w:unhideWhenUsed/>
    <w:rsid w:val="00A069BC"/>
    <w:pPr>
      <w:spacing w:after="180"/>
    </w:pPr>
    <w:rPr>
      <w:rFonts w:ascii="Times New Roman" w:eastAsia="宋体" w:hAnsi="Times New Roman" w:cs="Times New Roman"/>
      <w:kern w:val="0"/>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2"/>
    <w:uiPriority w:val="69"/>
    <w:semiHidden/>
    <w:unhideWhenUsed/>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2"/>
    <w:uiPriority w:val="60"/>
    <w:semiHidden/>
    <w:unhideWhenUsed/>
    <w:rsid w:val="00A069BC"/>
    <w:rPr>
      <w:rFonts w:ascii="CG Times (WN)" w:eastAsia="Malgun Gothic"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2"/>
    <w:uiPriority w:val="69"/>
    <w:semiHidden/>
    <w:unhideWhenUsed/>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2"/>
    <w:rsid w:val="00A069BC"/>
    <w:rPr>
      <w:rFonts w:ascii="Calibri" w:eastAsia="Calibri" w:hAnsi="Calibri" w:cs="Times New Roman"/>
      <w:kern w:val="0"/>
      <w:sz w:val="20"/>
      <w:szCs w:val="20"/>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rsid w:val="00A069BC"/>
    <w:pPr>
      <w:spacing w:before="120" w:after="180" w:line="280" w:lineRule="atLeast"/>
      <w:jc w:val="both"/>
    </w:pPr>
    <w:rPr>
      <w:rFonts w:ascii="New York" w:eastAsia="宋体" w:hAnsi="New York"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2"/>
    <w:uiPriority w:val="39"/>
    <w:rsid w:val="00A069BC"/>
    <w:rPr>
      <w:rFonts w:ascii="Calibri" w:eastAsia="Calibri" w:hAnsi="Calibri" w:cs="Times New Roman"/>
      <w:kern w:val="0"/>
      <w:sz w:val="20"/>
      <w:szCs w:val="20"/>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2"/>
    <w:uiPriority w:val="39"/>
    <w:rsid w:val="00A069BC"/>
    <w:rPr>
      <w:rFonts w:ascii="Calibri" w:eastAsia="Calibri" w:hAnsi="Calibri" w:cs="Times New Roman"/>
      <w:kern w:val="0"/>
      <w:sz w:val="20"/>
      <w:szCs w:val="20"/>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2"/>
    <w:rsid w:val="00A069BC"/>
    <w:rPr>
      <w:rFonts w:ascii="Times New Roman" w:eastAsia="宋体" w:hAnsi="Times New Roman" w:cs="Times New Roman"/>
      <w:kern w:val="0"/>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2"/>
    <w:uiPriority w:val="39"/>
    <w:rsid w:val="00A069BC"/>
    <w:rPr>
      <w:rFonts w:ascii="Calibri" w:eastAsia="宋体" w:hAnsi="Calibri" w:cs="Times New Roman"/>
      <w:kern w:val="0"/>
      <w:sz w:val="20"/>
      <w:szCs w:val="20"/>
      <w:lang w:val="en-GB"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uiPriority w:val="39"/>
    <w:rsid w:val="00A069BC"/>
    <w:pPr>
      <w:spacing w:before="120" w:after="180" w:line="280" w:lineRule="atLeast"/>
      <w:jc w:val="both"/>
    </w:pPr>
    <w:rPr>
      <w:rFonts w:ascii="New York" w:eastAsia="宋体" w:hAnsi="New York"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2"/>
    <w:uiPriority w:val="39"/>
    <w:rsid w:val="00A069BC"/>
    <w:rPr>
      <w:rFonts w:ascii="Calibri" w:eastAsia="Calibri" w:hAnsi="Calibri" w:cs="Times New Roman"/>
      <w:kern w:val="0"/>
      <w:sz w:val="20"/>
      <w:szCs w:val="20"/>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2"/>
    <w:uiPriority w:val="39"/>
    <w:rsid w:val="00A069BC"/>
    <w:rPr>
      <w:rFonts w:ascii="Calibri" w:eastAsia="Calibri" w:hAnsi="Calibri" w:cs="Times New Roman"/>
      <w:kern w:val="0"/>
      <w:sz w:val="20"/>
      <w:szCs w:val="20"/>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2"/>
    <w:rsid w:val="00A069BC"/>
    <w:rPr>
      <w:rFonts w:ascii="Times New Roman" w:eastAsia="宋体" w:hAnsi="Times New Roman" w:cs="Times New Roman"/>
      <w:kern w:val="0"/>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2"/>
    <w:uiPriority w:val="39"/>
    <w:rsid w:val="00A069BC"/>
    <w:rPr>
      <w:rFonts w:ascii="Calibri" w:eastAsia="宋体" w:hAnsi="Calibri" w:cs="Times New Roman"/>
      <w:kern w:val="0"/>
      <w:sz w:val="20"/>
      <w:szCs w:val="20"/>
      <w:lang w:val="en-GB"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rsid w:val="00A069BC"/>
    <w:pPr>
      <w:spacing w:before="120" w:after="180" w:line="280" w:lineRule="atLeast"/>
      <w:jc w:val="both"/>
    </w:pPr>
    <w:rPr>
      <w:rFonts w:ascii="New York" w:eastAsia="宋体" w:hAnsi="New York"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2"/>
    <w:uiPriority w:val="39"/>
    <w:rsid w:val="00A069BC"/>
    <w:rPr>
      <w:rFonts w:ascii="Calibri" w:eastAsia="Calibri" w:hAnsi="Calibri" w:cs="Times New Roman"/>
      <w:kern w:val="0"/>
      <w:sz w:val="20"/>
      <w:szCs w:val="20"/>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2"/>
    <w:uiPriority w:val="39"/>
    <w:rsid w:val="00A069BC"/>
    <w:rPr>
      <w:rFonts w:ascii="Calibri" w:eastAsia="Calibri" w:hAnsi="Calibri" w:cs="Times New Roman"/>
      <w:kern w:val="0"/>
      <w:sz w:val="20"/>
      <w:szCs w:val="20"/>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2"/>
    <w:rsid w:val="00A069BC"/>
    <w:rPr>
      <w:rFonts w:ascii="Times New Roman" w:eastAsia="宋体" w:hAnsi="Times New Roman" w:cs="Times New Roman"/>
      <w:kern w:val="0"/>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2"/>
    <w:uiPriority w:val="39"/>
    <w:rsid w:val="00A069BC"/>
    <w:rPr>
      <w:rFonts w:ascii="Calibri" w:eastAsia="宋体" w:hAnsi="Calibri" w:cs="Times New Roman"/>
      <w:kern w:val="0"/>
      <w:sz w:val="20"/>
      <w:szCs w:val="20"/>
      <w:lang w:val="en-GB"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2"/>
    <w:rsid w:val="00A069BC"/>
    <w:rPr>
      <w:rFonts w:ascii="Times New Roman" w:eastAsia="宋体" w:hAnsi="Times New Roman" w:cs="Times New Roman"/>
      <w:kern w:val="0"/>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qFormat/>
    <w:rsid w:val="00A069BC"/>
    <w:pPr>
      <w:spacing w:before="120" w:after="180" w:line="280" w:lineRule="atLeast"/>
      <w:jc w:val="both"/>
    </w:pPr>
    <w:rPr>
      <w:rFonts w:ascii="New York" w:eastAsia="宋体" w:hAnsi="New York"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2"/>
    <w:uiPriority w:val="39"/>
    <w:rsid w:val="00A069BC"/>
    <w:rPr>
      <w:rFonts w:ascii="Calibri" w:eastAsia="Calibri" w:hAnsi="Calibri" w:cs="Times New Roman"/>
      <w:kern w:val="0"/>
      <w:sz w:val="20"/>
      <w:szCs w:val="20"/>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2"/>
    <w:uiPriority w:val="39"/>
    <w:rsid w:val="00A069BC"/>
    <w:rPr>
      <w:rFonts w:ascii="Calibri" w:eastAsia="Calibri" w:hAnsi="Calibri" w:cs="Times New Roman"/>
      <w:kern w:val="0"/>
      <w:sz w:val="20"/>
      <w:szCs w:val="20"/>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2"/>
    <w:rsid w:val="00A069BC"/>
    <w:rPr>
      <w:rFonts w:ascii="Times New Roman" w:eastAsia="宋体" w:hAnsi="Times New Roman" w:cs="Times New Roman"/>
      <w:kern w:val="0"/>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2"/>
    <w:uiPriority w:val="39"/>
    <w:rsid w:val="00A069BC"/>
    <w:rPr>
      <w:rFonts w:ascii="Calibri" w:eastAsia="宋体" w:hAnsi="Calibri" w:cs="Times New Roman"/>
      <w:kern w:val="0"/>
      <w:sz w:val="20"/>
      <w:szCs w:val="20"/>
      <w:lang w:val="en-GB"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uiPriority w:val="39"/>
    <w:rsid w:val="00A069BC"/>
    <w:pPr>
      <w:spacing w:before="120" w:after="180" w:line="280" w:lineRule="atLeast"/>
      <w:jc w:val="both"/>
    </w:pPr>
    <w:rPr>
      <w:rFonts w:ascii="New York" w:eastAsia="宋体" w:hAnsi="New York"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2"/>
    <w:uiPriority w:val="39"/>
    <w:rsid w:val="00A069BC"/>
    <w:rPr>
      <w:rFonts w:ascii="Calibri" w:eastAsia="Calibri" w:hAnsi="Calibri" w:cs="Times New Roman"/>
      <w:kern w:val="0"/>
      <w:sz w:val="20"/>
      <w:szCs w:val="20"/>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2"/>
    <w:uiPriority w:val="39"/>
    <w:rsid w:val="00A069BC"/>
    <w:rPr>
      <w:rFonts w:ascii="Calibri" w:eastAsia="Calibri" w:hAnsi="Calibri" w:cs="Times New Roman"/>
      <w:kern w:val="0"/>
      <w:sz w:val="20"/>
      <w:szCs w:val="20"/>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2"/>
    <w:rsid w:val="00A069BC"/>
    <w:rPr>
      <w:rFonts w:ascii="Times New Roman" w:eastAsia="宋体" w:hAnsi="Times New Roman" w:cs="Times New Roman"/>
      <w:kern w:val="0"/>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2"/>
    <w:uiPriority w:val="39"/>
    <w:rsid w:val="00A069BC"/>
    <w:rPr>
      <w:rFonts w:ascii="Calibri" w:eastAsia="宋体" w:hAnsi="Calibri" w:cs="Times New Roman"/>
      <w:kern w:val="0"/>
      <w:sz w:val="20"/>
      <w:szCs w:val="20"/>
      <w:lang w:val="en-GB"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qFormat/>
    <w:rsid w:val="00A069BC"/>
    <w:pPr>
      <w:spacing w:before="120" w:after="180" w:line="280" w:lineRule="atLeast"/>
      <w:jc w:val="both"/>
    </w:pPr>
    <w:rPr>
      <w:rFonts w:ascii="New York" w:eastAsia="宋体" w:hAnsi="New York"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rsid w:val="00A069BC"/>
    <w:pPr>
      <w:spacing w:before="120" w:after="180" w:line="280" w:lineRule="atLeast"/>
      <w:jc w:val="both"/>
    </w:pPr>
    <w:rPr>
      <w:rFonts w:ascii="New York" w:eastAsia="宋体" w:hAnsi="New York"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2"/>
    <w:uiPriority w:val="39"/>
    <w:rsid w:val="00A069BC"/>
    <w:rPr>
      <w:rFonts w:ascii="Calibri" w:eastAsia="Calibri" w:hAnsi="Calibri" w:cs="Times New Roman"/>
      <w:kern w:val="0"/>
      <w:sz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2"/>
    <w:uiPriority w:val="39"/>
    <w:rsid w:val="00A069BC"/>
    <w:rPr>
      <w:rFonts w:ascii="Calibri" w:eastAsia="Calibri" w:hAnsi="Calibri" w:cs="Times New Roman"/>
      <w:kern w:val="0"/>
      <w:sz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2"/>
    <w:uiPriority w:val="69"/>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2"/>
    <w:uiPriority w:val="69"/>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2"/>
    <w:rsid w:val="00A069BC"/>
    <w:pPr>
      <w:spacing w:before="120" w:after="180" w:line="280" w:lineRule="atLeast"/>
      <w:jc w:val="both"/>
    </w:pPr>
    <w:rPr>
      <w:rFonts w:ascii="New York" w:eastAsia="宋体" w:hAnsi="New York"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rsid w:val="00A069BC"/>
    <w:pPr>
      <w:spacing w:before="120" w:after="180" w:line="280" w:lineRule="atLeast"/>
      <w:jc w:val="both"/>
    </w:pPr>
    <w:rPr>
      <w:rFonts w:ascii="New York" w:eastAsia="宋体" w:hAnsi="New York"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2"/>
    <w:uiPriority w:val="39"/>
    <w:rsid w:val="00A069BC"/>
    <w:rPr>
      <w:rFonts w:ascii="Calibri" w:eastAsia="Calibri" w:hAnsi="Calibri" w:cs="Times New Roman"/>
      <w:kern w:val="0"/>
      <w:sz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2"/>
    <w:uiPriority w:val="39"/>
    <w:rsid w:val="00A069BC"/>
    <w:rPr>
      <w:rFonts w:ascii="Calibri" w:eastAsia="Calibri" w:hAnsi="Calibri" w:cs="Times New Roman"/>
      <w:kern w:val="0"/>
      <w:sz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2"/>
    <w:uiPriority w:val="69"/>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2"/>
    <w:uiPriority w:val="69"/>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2"/>
    <w:rsid w:val="00A069BC"/>
    <w:pPr>
      <w:spacing w:before="120" w:after="180" w:line="280" w:lineRule="atLeast"/>
      <w:jc w:val="both"/>
    </w:pPr>
    <w:rPr>
      <w:rFonts w:ascii="New York" w:eastAsia="宋体" w:hAnsi="New York"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2"/>
    <w:uiPriority w:val="39"/>
    <w:rsid w:val="00A069BC"/>
    <w:rPr>
      <w:rFonts w:ascii="Calibri" w:eastAsia="Calibri" w:hAnsi="Calibri" w:cs="Times New Roman"/>
      <w:kern w:val="0"/>
      <w:sz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2"/>
    <w:uiPriority w:val="39"/>
    <w:rsid w:val="00A069BC"/>
    <w:rPr>
      <w:rFonts w:ascii="Calibri" w:eastAsia="Calibri" w:hAnsi="Calibri" w:cs="Times New Roman"/>
      <w:kern w:val="0"/>
      <w:sz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2"/>
    <w:uiPriority w:val="69"/>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2"/>
    <w:uiPriority w:val="60"/>
    <w:rsid w:val="00A069BC"/>
    <w:rPr>
      <w:rFonts w:ascii="CG Times (WN)" w:eastAsia="宋体" w:hAnsi="CG Times (WN)" w:cs="Times New Roman"/>
      <w:color w:val="31849B"/>
      <w:kern w:val="0"/>
      <w:sz w:val="20"/>
      <w:szCs w:val="20"/>
      <w:lang w:val="en-GB"/>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2"/>
    <w:uiPriority w:val="63"/>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2"/>
    <w:uiPriority w:val="61"/>
    <w:rsid w:val="00A069BC"/>
    <w:rPr>
      <w:rFonts w:ascii="CG Times (WN)" w:eastAsia="Malgun Gothic"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2"/>
    <w:uiPriority w:val="63"/>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2"/>
    <w:uiPriority w:val="61"/>
    <w:rsid w:val="00A069BC"/>
    <w:rPr>
      <w:rFonts w:ascii="CG Times (WN)" w:eastAsia="宋体" w:hAnsi="CG Times (WN)" w:cs="Times New Roman"/>
      <w:kern w:val="0"/>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2"/>
    <w:uiPriority w:val="69"/>
    <w:rsid w:val="00A069BC"/>
    <w:rPr>
      <w:rFonts w:ascii="Times New Roman" w:eastAsia="宋体" w:hAnsi="Times New Roman" w:cs="Times New Roman"/>
      <w:kern w:val="0"/>
      <w:sz w:val="20"/>
      <w:szCs w:val="20"/>
      <w:lang w:val="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2"/>
    <w:rsid w:val="00A069BC"/>
    <w:pPr>
      <w:spacing w:before="12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2"/>
    <w:semiHidden/>
    <w:rsid w:val="00A069BC"/>
    <w:pPr>
      <w:spacing w:after="180"/>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2"/>
    <w:uiPriority w:val="69"/>
    <w:semiHidden/>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2"/>
    <w:uiPriority w:val="60"/>
    <w:semiHidden/>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2"/>
    <w:uiPriority w:val="69"/>
    <w:semiHidden/>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2"/>
    <w:uiPriority w:val="3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2"/>
    <w:uiPriority w:val="3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2"/>
    <w:uiPriority w:val="3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2"/>
    <w:uiPriority w:val="3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2"/>
    <w:uiPriority w:val="3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2"/>
    <w:uiPriority w:val="3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2"/>
    <w:uiPriority w:val="3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2"/>
    <w:uiPriority w:val="3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7">
    <w:name w:val="表格主题1"/>
    <w:basedOn w:val="a2"/>
    <w:semiHidden/>
    <w:rsid w:val="00A069BC"/>
    <w:pPr>
      <w:spacing w:after="180"/>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8">
    <w:name w:val="网格型1"/>
    <w:basedOn w:val="a2"/>
    <w:rsid w:val="00A069BC"/>
    <w:pPr>
      <w:spacing w:before="12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2"/>
    <w:uiPriority w:val="60"/>
    <w:semiHidden/>
    <w:rsid w:val="00A069BC"/>
    <w:rPr>
      <w:rFonts w:ascii="CG Times (WN)" w:eastAsia="Malgun Gothic"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2"/>
    <w:rsid w:val="00A069BC"/>
    <w:pPr>
      <w:spacing w:before="12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rsid w:val="00A069BC"/>
    <w:pPr>
      <w:spacing w:before="12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rsid w:val="00A069BC"/>
    <w:pPr>
      <w:spacing w:before="12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rsid w:val="00A069BC"/>
    <w:pPr>
      <w:spacing w:before="12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2"/>
    <w:semiHidden/>
    <w:rsid w:val="00A069BC"/>
    <w:pPr>
      <w:spacing w:after="180"/>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2"/>
    <w:uiPriority w:val="69"/>
    <w:semiHidden/>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2"/>
    <w:uiPriority w:val="60"/>
    <w:semiHidden/>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2"/>
    <w:uiPriority w:val="69"/>
    <w:semiHidden/>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2"/>
    <w:uiPriority w:val="5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2"/>
    <w:uiPriority w:val="3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2"/>
    <w:uiPriority w:val="3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2"/>
    <w:uiPriority w:val="3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2"/>
    <w:uiPriority w:val="3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2"/>
    <w:uiPriority w:val="3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2"/>
    <w:uiPriority w:val="3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2"/>
    <w:uiPriority w:val="3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2"/>
    <w:semiHidden/>
    <w:rsid w:val="00A069BC"/>
    <w:pPr>
      <w:spacing w:after="180"/>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2"/>
    <w:rsid w:val="00A069BC"/>
    <w:pPr>
      <w:spacing w:before="12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2"/>
    <w:uiPriority w:val="60"/>
    <w:semiHidden/>
    <w:rsid w:val="00A069BC"/>
    <w:rPr>
      <w:rFonts w:ascii="CG Times (WN)" w:eastAsia="Malgun Gothic"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2"/>
    <w:uiPriority w:val="69"/>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2"/>
    <w:rsid w:val="00A069BC"/>
    <w:pPr>
      <w:spacing w:before="12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2"/>
    <w:semiHidden/>
    <w:rsid w:val="00A069BC"/>
    <w:pPr>
      <w:spacing w:after="180"/>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2"/>
    <w:uiPriority w:val="69"/>
    <w:semiHidden/>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2"/>
    <w:uiPriority w:val="60"/>
    <w:semiHidden/>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2"/>
    <w:uiPriority w:val="69"/>
    <w:semiHidden/>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2"/>
    <w:uiPriority w:val="5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2"/>
    <w:uiPriority w:val="39"/>
    <w:rsid w:val="00A069BC"/>
    <w:rPr>
      <w:rFonts w:ascii="Calibri" w:eastAsia="Calibri"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2"/>
    <w:uiPriority w:val="61"/>
    <w:rsid w:val="00A069BC"/>
    <w:rPr>
      <w:rFonts w:ascii="CG Times (WN)" w:eastAsia="Malgun Gothic"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2"/>
    <w:uiPriority w:val="63"/>
    <w:rsid w:val="00A069BC"/>
    <w:rPr>
      <w:rFonts w:ascii="Times New Roman" w:eastAsia="宋体" w:hAnsi="Times New Roma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2"/>
    <w:rsid w:val="00A069B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2"/>
    <w:uiPriority w:val="61"/>
    <w:rsid w:val="00A069BC"/>
    <w:rPr>
      <w:rFonts w:ascii="CG Times (WN)" w:eastAsia="宋体" w:hAnsi="CG Times (WN)" w:cs="Times New Roman"/>
      <w:kern w:val="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2"/>
    <w:uiPriority w:val="39"/>
    <w:rsid w:val="00A069BC"/>
    <w:rPr>
      <w:rFonts w:ascii="Calibri" w:eastAsia="宋体" w:hAnsi="Calibri" w:cs="Times New Roman"/>
      <w:kern w:val="0"/>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2"/>
    <w:rsid w:val="00A069BC"/>
    <w:pPr>
      <w:spacing w:before="120" w:after="180" w:line="280" w:lineRule="atLeast"/>
      <w:jc w:val="both"/>
    </w:pPr>
    <w:rPr>
      <w:rFonts w:ascii="New York" w:eastAsia="宋体" w:hAnsi="New York"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2"/>
    <w:uiPriority w:val="3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2"/>
    <w:uiPriority w:val="63"/>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2"/>
    <w:uiPriority w:val="60"/>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2"/>
    <w:uiPriority w:val="99"/>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2"/>
    <w:uiPriority w:val="99"/>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2"/>
    <w:uiPriority w:val="99"/>
    <w:rsid w:val="00A069BC"/>
    <w:rPr>
      <w:rFonts w:ascii="CG Times (WN)" w:eastAsia="宋体" w:hAnsi="CG Times (W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2"/>
    <w:uiPriority w:val="99"/>
    <w:rsid w:val="00A069BC"/>
    <w:rPr>
      <w:rFonts w:ascii="CG Times (WN)" w:eastAsia="宋体" w:hAnsi="CG Times (WN)" w:cs="Times New Roman"/>
      <w:kern w:val="0"/>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2"/>
    <w:uiPriority w:val="99"/>
    <w:rsid w:val="00A069BC"/>
    <w:rPr>
      <w:rFonts w:ascii="Calibri" w:eastAsia="Calibri" w:hAnsi="Calibri" w:cs="Times New Roman"/>
      <w:kern w:val="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1"/>
    <w:uiPriority w:val="99"/>
    <w:semiHidden/>
    <w:unhideWhenUsed/>
    <w:rsid w:val="00A069BC"/>
  </w:style>
  <w:style w:type="table" w:customStyle="1" w:styleId="TableGrid34">
    <w:name w:val="Table Grid34"/>
    <w:basedOn w:val="a2"/>
    <w:next w:val="afff1"/>
    <w:uiPriority w:val="39"/>
    <w:qFormat/>
    <w:rsid w:val="00A069BC"/>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0"/>
    <w:uiPriority w:val="99"/>
    <w:semiHidden/>
    <w:unhideWhenUsed/>
    <w:rsid w:val="00A069BC"/>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tp://10.10.10.10/ftp/tsg_ran/WG4_Radio/TSGR4_111/Inbox/R4-2410370.zip" TargetMode="External"/><Relationship Id="rId21" Type="http://schemas.openxmlformats.org/officeDocument/2006/relationships/hyperlink" Target="ftp://10.10.10.10/ftp/tsg_ran/WG4_Radio/TSGR4_111/Inbox/R4-2410221.zip" TargetMode="External"/><Relationship Id="rId63" Type="http://schemas.openxmlformats.org/officeDocument/2006/relationships/hyperlink" Target="ftp://10.10.10.10/ftp/tsg_ran/WG4_Radio/TSGR4_111/Inbox/R4-2410241.zip" TargetMode="External"/><Relationship Id="rId159" Type="http://schemas.openxmlformats.org/officeDocument/2006/relationships/hyperlink" Target="ftp://10.10.10.10/ftp/tsg_ran/WG4_Radio/TSGR4_111/Inbox/R4-2410167.zip" TargetMode="External"/><Relationship Id="rId170" Type="http://schemas.openxmlformats.org/officeDocument/2006/relationships/hyperlink" Target="ftp://10.10.10.10/ftp/tsg_ran/WG4_Radio/TSGR4_111/Inbox/R4-2410133.zip" TargetMode="External"/><Relationship Id="rId226" Type="http://schemas.openxmlformats.org/officeDocument/2006/relationships/hyperlink" Target="ftp://10.10.10.10/ftp/tsg_ran/WG4_Radio/TSGR4_111/Inbox/R4-2410321.zip" TargetMode="External"/><Relationship Id="rId107" Type="http://schemas.openxmlformats.org/officeDocument/2006/relationships/hyperlink" Target="ftp://10.10.10.10/ftp/tsg_ran/WG4_Radio/TSGR4_111/Inbox/R4-2410336.zip" TargetMode="External"/><Relationship Id="rId268" Type="http://schemas.openxmlformats.org/officeDocument/2006/relationships/theme" Target="theme/theme1.xml"/><Relationship Id="rId11" Type="http://schemas.openxmlformats.org/officeDocument/2006/relationships/hyperlink" Target="ftp://10.10.10.10/ftp/tsg_ran/WG4_Radio/TSGR4_111/Inbox/R4-2410216.zip" TargetMode="External"/><Relationship Id="rId32" Type="http://schemas.openxmlformats.org/officeDocument/2006/relationships/hyperlink" Target="ftp://10.10.10.10/ftp/tsg_ran/WG4_Radio/TSGR4_111/Inbox/R4-2410142.zip" TargetMode="External"/><Relationship Id="rId53" Type="http://schemas.openxmlformats.org/officeDocument/2006/relationships/header" Target="header2.xml"/><Relationship Id="rId74" Type="http://schemas.openxmlformats.org/officeDocument/2006/relationships/hyperlink" Target="ftp://10.10.10.10/ftp/tsg_ran/WG4_Radio/TSGR4_111/Inbox/R4-2410358.zip" TargetMode="External"/><Relationship Id="rId128" Type="http://schemas.openxmlformats.org/officeDocument/2006/relationships/hyperlink" Target="ftp://10.10.10.10/ftp/tsg_ran/WG4_Radio/TSGR4_111/Inbox/R4-2410288.zip" TargetMode="External"/><Relationship Id="rId149" Type="http://schemas.openxmlformats.org/officeDocument/2006/relationships/hyperlink" Target="ftp://10.10.10.10/ftp/tsg_ran/WG4_Radio/TSGR4_111/Inbox/R4-2410189.zip" TargetMode="External"/><Relationship Id="rId5" Type="http://schemas.openxmlformats.org/officeDocument/2006/relationships/footnotes" Target="footnotes.xml"/><Relationship Id="rId95" Type="http://schemas.openxmlformats.org/officeDocument/2006/relationships/hyperlink" Target="ftp://10.10.10.10/ftp/tsg_ran/WG4_Radio/TSGR4_111/Inbox/R4-2410262.zip" TargetMode="External"/><Relationship Id="rId160" Type="http://schemas.openxmlformats.org/officeDocument/2006/relationships/hyperlink" Target="ftp://10.10.10.10/ftp/tsg_ran/WG4_Radio/TSGR4_111/Inbox/R4-2410168.zip" TargetMode="External"/><Relationship Id="rId181" Type="http://schemas.openxmlformats.org/officeDocument/2006/relationships/hyperlink" Target="ftp://10.10.10.10/ftp/tsg_ran/WG4_Radio/TSGR4_111/Inbox/R4-2410194.zip" TargetMode="External"/><Relationship Id="rId216" Type="http://schemas.openxmlformats.org/officeDocument/2006/relationships/hyperlink" Target="ftp://10.10.10.10/ftp/tsg_ran/WG4_Radio/TSGR4_111/Inbox/R4-2410393.zip" TargetMode="External"/><Relationship Id="rId237" Type="http://schemas.openxmlformats.org/officeDocument/2006/relationships/hyperlink" Target="ftp://10.10.10.10/ftp/tsg_ran/WG4_Radio/TSGR4_111/Inbox/R4-2410270.zip" TargetMode="External"/><Relationship Id="rId258" Type="http://schemas.openxmlformats.org/officeDocument/2006/relationships/hyperlink" Target="ftp://10.10.10.10/ftp/tsg_ran/WG4_Radio/TSGR4_111/Inbox/R4-2410296.zip" TargetMode="External"/><Relationship Id="rId22" Type="http://schemas.openxmlformats.org/officeDocument/2006/relationships/hyperlink" Target="ftp://10.10.10.10/ftp/tsg_ran/WG4_Radio/TSGR4_111/Inbox/R4-2410222.zip" TargetMode="External"/><Relationship Id="rId43" Type="http://schemas.openxmlformats.org/officeDocument/2006/relationships/hyperlink" Target="ftp://10.10.10.10/ftp/tsg_ran/WG4_Radio/TSGR4_111/Inbox/R4-2410236.zip" TargetMode="External"/><Relationship Id="rId64" Type="http://schemas.openxmlformats.org/officeDocument/2006/relationships/hyperlink" Target="ftp://10.10.10.10/ftp/tsg_ran/WG4_Radio/TSGR4_111/Inbox/R4-2410212.zip" TargetMode="External"/><Relationship Id="rId118" Type="http://schemas.openxmlformats.org/officeDocument/2006/relationships/hyperlink" Target="ftp://10.10.10.10/ftp/tsg_ran/WG4_Radio/TSGR4_111/Inbox/R4-2410371.zip" TargetMode="External"/><Relationship Id="rId139" Type="http://schemas.openxmlformats.org/officeDocument/2006/relationships/hyperlink" Target="ftp://10.10.10.10/ftp/tsg_ran/WG4_Radio/TSGR4_111/Inbox/R4-2410157.zip" TargetMode="External"/><Relationship Id="rId85" Type="http://schemas.openxmlformats.org/officeDocument/2006/relationships/hyperlink" Target="ftp://10.10.10.10/ftp/tsg_ran/WG4_Radio/TSGR4_111/Inbox/R4-2410253.zip" TargetMode="External"/><Relationship Id="rId150" Type="http://schemas.openxmlformats.org/officeDocument/2006/relationships/hyperlink" Target="ftp://10.10.10.10/ftp/tsg_ran/WG4_Radio/TSGR4_111/Inbox/R4-2410181.zip" TargetMode="External"/><Relationship Id="rId171" Type="http://schemas.openxmlformats.org/officeDocument/2006/relationships/hyperlink" Target="ftp://10.10.10.10/ftp/tsg_ran/WG4_Radio/TSGR4_111/Inbox/R4-2410134.zip" TargetMode="External"/><Relationship Id="rId192" Type="http://schemas.openxmlformats.org/officeDocument/2006/relationships/hyperlink" Target="ftp://10.10.10.10/ftp/tsg_ran/WG4_Radio/TSGR4_111/Inbox/R4-2410308.zip" TargetMode="External"/><Relationship Id="rId206" Type="http://schemas.openxmlformats.org/officeDocument/2006/relationships/hyperlink" Target="ftp://10.10.10.10/ftp/tsg_ran/WG4_Radio/TSGR4_111/Inbox/R4-2410146.zip" TargetMode="External"/><Relationship Id="rId227" Type="http://schemas.openxmlformats.org/officeDocument/2006/relationships/hyperlink" Target="ftp://10.10.10.10/ftp/tsg_ran/WG4_Radio/TSGR4_111/Inbox/R4-2410322.zip" TargetMode="External"/><Relationship Id="rId248" Type="http://schemas.openxmlformats.org/officeDocument/2006/relationships/hyperlink" Target="ftp://10.10.10.10/ftp/tsg_ran/WG4_Radio/TSGR4_111/Inbox/R4-2410263.zip" TargetMode="External"/><Relationship Id="rId12" Type="http://schemas.openxmlformats.org/officeDocument/2006/relationships/hyperlink" Target="ftp://10.10.10.10/ftp/tsg_ran/WG4_Radio/TSGR4_111/Inbox/R4-2410217.zip" TargetMode="External"/><Relationship Id="rId33" Type="http://schemas.openxmlformats.org/officeDocument/2006/relationships/hyperlink" Target="ftp://10.10.10.10/ftp/tsg_ran/WG4_Radio/TSGR4_111/Inbox/R4-2410231.zip" TargetMode="External"/><Relationship Id="rId108" Type="http://schemas.openxmlformats.org/officeDocument/2006/relationships/hyperlink" Target="ftp://10.10.10.10/ftp/tsg_ran/WG4_Radio/TSGR4_111/Inbox/R4-2410337.zip" TargetMode="External"/><Relationship Id="rId129" Type="http://schemas.openxmlformats.org/officeDocument/2006/relationships/hyperlink" Target="ftp://10.10.10.10/ftp/tsg_ran/WG4_Radio/TSGR4_111/Inbox/R4-2410289.zip" TargetMode="External"/><Relationship Id="rId54" Type="http://schemas.openxmlformats.org/officeDocument/2006/relationships/footer" Target="footer3.xml"/><Relationship Id="rId75" Type="http://schemas.openxmlformats.org/officeDocument/2006/relationships/hyperlink" Target="ftp://10.10.10.10/ftp/tsg_ran/WG4_Radio/TSGR4_111/Inbox/R4-2410359.zip" TargetMode="External"/><Relationship Id="rId96" Type="http://schemas.openxmlformats.org/officeDocument/2006/relationships/hyperlink" Target="ftp://10.10.10.10/ftp/tsg_ran/WG4_Radio/TSGR4_111/Inbox/R4-2410327.zip" TargetMode="External"/><Relationship Id="rId140" Type="http://schemas.openxmlformats.org/officeDocument/2006/relationships/hyperlink" Target="ftp://10.10.10.10/ftp/tsg_ran/WG4_Radio/TSGR4_111/Inbox/R4-2410151.zip" TargetMode="External"/><Relationship Id="rId161" Type="http://schemas.openxmlformats.org/officeDocument/2006/relationships/hyperlink" Target="ftp://10.10.10.10/ftp/tsg_ran/WG4_Radio/TSGR4_111/Inbox/R4-2410170.zip" TargetMode="External"/><Relationship Id="rId182" Type="http://schemas.openxmlformats.org/officeDocument/2006/relationships/hyperlink" Target="ftp://10.10.10.10/ftp/tsg_ran/WG4_Radio/TSGR4_111/Inbox/R4-2410300.zip" TargetMode="External"/><Relationship Id="rId217" Type="http://schemas.openxmlformats.org/officeDocument/2006/relationships/hyperlink" Target="ftp://10.10.10.10/ftp/tsg_ran/WG4_Radio/TSGR4_111/Inbox/R4-2410394.zip" TargetMode="External"/><Relationship Id="rId6" Type="http://schemas.openxmlformats.org/officeDocument/2006/relationships/endnotes" Target="endnotes.xml"/><Relationship Id="rId238" Type="http://schemas.openxmlformats.org/officeDocument/2006/relationships/hyperlink" Target="ftp://10.10.10.10/ftp/tsg_ran/WG4_Radio/TSGR4_111/Inbox/R4-2410271.zip" TargetMode="External"/><Relationship Id="rId259" Type="http://schemas.openxmlformats.org/officeDocument/2006/relationships/hyperlink" Target="https://www.3gpp.org/ftp/TSG_RAN/WG4_Radio/TSGR4_111/Docs/R4-2408624.zip" TargetMode="External"/><Relationship Id="rId23" Type="http://schemas.openxmlformats.org/officeDocument/2006/relationships/hyperlink" Target="ftp://10.10.10.10/ftp/tsg_ran/WG4_Radio/TSGR4_111/Inbox/R4-2410223.zip" TargetMode="External"/><Relationship Id="rId119" Type="http://schemas.openxmlformats.org/officeDocument/2006/relationships/hyperlink" Target="ftp://10.10.10.10/ftp/tsg_ran/WG4_Radio/TSGR4_111/Inbox/R4-2410372.zip" TargetMode="External"/><Relationship Id="rId44" Type="http://schemas.openxmlformats.org/officeDocument/2006/relationships/hyperlink" Target="ftp://10.10.10.10/ftp/tsg_ran/WG4_Radio/TSGR4_111/Inbox/R4-2410390.zip" TargetMode="External"/><Relationship Id="rId65" Type="http://schemas.openxmlformats.org/officeDocument/2006/relationships/hyperlink" Target="ftp://10.10.10.10/ftp/tsg_ran/WG4_Radio/TSGR4_111/Inbox/R4-2410205.zip" TargetMode="External"/><Relationship Id="rId86" Type="http://schemas.openxmlformats.org/officeDocument/2006/relationships/hyperlink" Target="ftp://10.10.10.10/ftp/tsg_ran/WG4_Radio/TSGR4_111/Inbox/R4-2410254.zip" TargetMode="External"/><Relationship Id="rId130" Type="http://schemas.openxmlformats.org/officeDocument/2006/relationships/hyperlink" Target="ftp://10.10.10.10/ftp/tsg_ran/WG4_Radio/TSGR4_111/Inbox/R4-2410290.zip" TargetMode="External"/><Relationship Id="rId151" Type="http://schemas.openxmlformats.org/officeDocument/2006/relationships/hyperlink" Target="ftp://10.10.10.10/ftp/tsg_ran/WG4_Radio/TSGR4_111/Inbox/R4-2410182.zip" TargetMode="External"/><Relationship Id="rId172" Type="http://schemas.openxmlformats.org/officeDocument/2006/relationships/hyperlink" Target="ftp://10.10.10.10/ftp/tsg_ran/WG4_Radio/TSGR4_111/Inbox/R4-2410135.zip" TargetMode="External"/><Relationship Id="rId193" Type="http://schemas.openxmlformats.org/officeDocument/2006/relationships/hyperlink" Target="ftp://10.10.10.10/ftp/tsg_ran/WG4_Radio/TSGR4_111/Inbox/R4-2410281.zip" TargetMode="External"/><Relationship Id="rId207" Type="http://schemas.openxmlformats.org/officeDocument/2006/relationships/hyperlink" Target="ftp://10.10.10.10/ftp/tsg_ran/WG4_Radio/TSGR4_111/Inbox/R4-2410147.zip" TargetMode="External"/><Relationship Id="rId228" Type="http://schemas.openxmlformats.org/officeDocument/2006/relationships/hyperlink" Target="ftp://10.10.10.10/ftp/tsg_ran/WG4_Radio/TSGR4_111/Inbox/R4-2410323.zip" TargetMode="External"/><Relationship Id="rId249" Type="http://schemas.openxmlformats.org/officeDocument/2006/relationships/hyperlink" Target="ftp://10.10.10.10/ftp/tsg_ran/WG4_Radio/TSGR4_111/Inbox/R4-2410268.zip" TargetMode="External"/><Relationship Id="rId13" Type="http://schemas.openxmlformats.org/officeDocument/2006/relationships/hyperlink" Target="ftp://10.10.10.10/ftp/tsg_ran/WG4_Radio/TSGR4_111/Inbox/R4-2410238.zip" TargetMode="External"/><Relationship Id="rId109" Type="http://schemas.openxmlformats.org/officeDocument/2006/relationships/hyperlink" Target="ftp://10.10.10.10/ftp/tsg_ran/WG4_Radio/TSGR4_111/Inbox/R4-2410338.zip" TargetMode="External"/><Relationship Id="rId260" Type="http://schemas.openxmlformats.org/officeDocument/2006/relationships/hyperlink" Target="ftp://10.10.10.10/ftp/tsg_ran/WG4_Radio/TSGR4_111/Inbox/R4-2410248.zip" TargetMode="External"/><Relationship Id="rId34" Type="http://schemas.openxmlformats.org/officeDocument/2006/relationships/hyperlink" Target="ftp://10.10.10.10/ftp/tsg_ran/WG4_Radio/TSGR4_111/Inbox/R4-2410232.zip" TargetMode="External"/><Relationship Id="rId55" Type="http://schemas.openxmlformats.org/officeDocument/2006/relationships/footer" Target="footer4.xml"/><Relationship Id="rId76" Type="http://schemas.openxmlformats.org/officeDocument/2006/relationships/hyperlink" Target="ftp://10.10.10.10/ftp/tsg_ran/WG4_Radio/TSGR4_111/Inbox/R4-2410360.zip" TargetMode="External"/><Relationship Id="rId97" Type="http://schemas.openxmlformats.org/officeDocument/2006/relationships/hyperlink" Target="ftp://10.10.10.10/ftp/tsg_ran/WG4_Radio/TSGR4_111/Inbox/R4-2410328.zip" TargetMode="External"/><Relationship Id="rId120" Type="http://schemas.openxmlformats.org/officeDocument/2006/relationships/hyperlink" Target="ftp://10.10.10.10/ftp/tsg_ran/WG4_Radio/TSGR4_111/Inbox/R4-2410366.zip" TargetMode="External"/><Relationship Id="rId141" Type="http://schemas.openxmlformats.org/officeDocument/2006/relationships/hyperlink" Target="ftp://10.10.10.10/ftp/tsg_ran/WG4_Radio/TSGR4_111/Inbox/R4-2410152.zip" TargetMode="External"/><Relationship Id="rId7" Type="http://schemas.openxmlformats.org/officeDocument/2006/relationships/header" Target="header1.xml"/><Relationship Id="rId162" Type="http://schemas.openxmlformats.org/officeDocument/2006/relationships/hyperlink" Target="ftp://10.10.10.10/ftp/tsg_ran/WG4_Radio/TSGR4_111/Inbox/R4-2410171.zip" TargetMode="External"/><Relationship Id="rId183" Type="http://schemas.openxmlformats.org/officeDocument/2006/relationships/hyperlink" Target="ftp://10.10.10.10/ftp/tsg_ran/WG4_Radio/TSGR4_111/Inbox/R4-2410297.zip" TargetMode="External"/><Relationship Id="rId218" Type="http://schemas.openxmlformats.org/officeDocument/2006/relationships/hyperlink" Target="ftp://10.10.10.10/ftp/tsg_ran/WG4_Radio/TSGR4_111/Inbox/R4-2410137.zip" TargetMode="External"/><Relationship Id="rId239" Type="http://schemas.openxmlformats.org/officeDocument/2006/relationships/hyperlink" Target="ftp://10.10.10.10/ftp/tsg_ran/WG4_Radio/TSGR4_111/Inbox/R4-2410272.zip" TargetMode="External"/><Relationship Id="rId250" Type="http://schemas.openxmlformats.org/officeDocument/2006/relationships/hyperlink" Target="ftp://10.10.10.10/ftp/tsg_ran/WG4_Radio/TSGR4_111/Inbox/R4-2410264.zip" TargetMode="External"/><Relationship Id="rId24" Type="http://schemas.openxmlformats.org/officeDocument/2006/relationships/hyperlink" Target="ftp://10.10.10.10/ftp/tsg_ran/WG4_Radio/TSGR4_111/Inbox/R4-2410247.zip" TargetMode="External"/><Relationship Id="rId45" Type="http://schemas.openxmlformats.org/officeDocument/2006/relationships/hyperlink" Target="ftp://10.10.10.10/ftp/tsg_ran/WG4_Radio/TSGR4_111/Inbox/R4-2410199.zip" TargetMode="External"/><Relationship Id="rId66" Type="http://schemas.openxmlformats.org/officeDocument/2006/relationships/hyperlink" Target="ftp://10.10.10.10/ftp/tsg_ran/WG4_Radio/TSGR4_111/Inbox/R4-2410201.zip" TargetMode="External"/><Relationship Id="rId87" Type="http://schemas.openxmlformats.org/officeDocument/2006/relationships/hyperlink" Target="ftp://10.10.10.10/ftp/tsg_ran/WG4_Radio/TSGR4_111/Inbox/R4-2410255.zip" TargetMode="External"/><Relationship Id="rId110" Type="http://schemas.openxmlformats.org/officeDocument/2006/relationships/hyperlink" Target="ftp://10.10.10.10/ftp/tsg_ran/WG4_Radio/TSGR4_111/Inbox/R4-2410339.zip" TargetMode="External"/><Relationship Id="rId131" Type="http://schemas.openxmlformats.org/officeDocument/2006/relationships/hyperlink" Target="ftp://10.10.10.10/ftp/tsg_ran/WG4_Radio/TSGR4_111/Inbox/R4-2410291.zip" TargetMode="External"/><Relationship Id="rId152" Type="http://schemas.openxmlformats.org/officeDocument/2006/relationships/hyperlink" Target="ftp://10.10.10.10/ftp/tsg_ran/WG4_Radio/TSGR4_111/Inbox/R4-2410183.zip" TargetMode="External"/><Relationship Id="rId173" Type="http://schemas.openxmlformats.org/officeDocument/2006/relationships/hyperlink" Target="ftp://10.10.10.10/ftp/tsg_ran/WG4_Radio/TSGR4_111/Inbox/R4-2410191.zip" TargetMode="External"/><Relationship Id="rId194" Type="http://schemas.openxmlformats.org/officeDocument/2006/relationships/hyperlink" Target="ftp://10.10.10.10/ftp/tsg_ran/WG4_Radio/TSGR4_111/Inbox/R4-2410309.zip" TargetMode="External"/><Relationship Id="rId208" Type="http://schemas.openxmlformats.org/officeDocument/2006/relationships/hyperlink" Target="ftp://10.10.10.10/ftp/tsg_ran/WG4_Radio/TSGR4_111/Inbox/R4-2410148.zip" TargetMode="External"/><Relationship Id="rId229" Type="http://schemas.openxmlformats.org/officeDocument/2006/relationships/hyperlink" Target="ftp://10.10.10.10/ftp/tsg_ran/WG4_Radio/TSGR4_111/Inbox/R4-2410324.zip" TargetMode="External"/><Relationship Id="rId240" Type="http://schemas.openxmlformats.org/officeDocument/2006/relationships/hyperlink" Target="ftp://10.10.10.10/ftp/tsg_ran/WG4_Radio/TSGR4_111/Inbox/R4-2410273.zip" TargetMode="External"/><Relationship Id="rId261" Type="http://schemas.openxmlformats.org/officeDocument/2006/relationships/hyperlink" Target="ftp://10.10.10.10/ftp/tsg_ran/WG4_Radio/TSGR4_111/Inbox/R4-2410249.zip" TargetMode="External"/><Relationship Id="rId14" Type="http://schemas.openxmlformats.org/officeDocument/2006/relationships/hyperlink" Target="ftp://10.10.10.10/ftp/tsg_ran/WG4_Radio/TSGR4_111/Inbox/R4-2410218.zip" TargetMode="External"/><Relationship Id="rId35" Type="http://schemas.openxmlformats.org/officeDocument/2006/relationships/hyperlink" Target="ftp://10.10.10.10/ftp/tsg_ran/WG4_Radio/TSGR4_111/Inbox/R4-2410348.zip" TargetMode="External"/><Relationship Id="rId56" Type="http://schemas.openxmlformats.org/officeDocument/2006/relationships/hyperlink" Target="ftp://10.10.10.10/ftp/tsg_ran/WG4_Radio/TSGR4_111/Inbox/R4-2410242.zip" TargetMode="External"/><Relationship Id="rId77" Type="http://schemas.openxmlformats.org/officeDocument/2006/relationships/hyperlink" Target="ftp://10.10.10.10/ftp/tsg_ran/WG4_Radio/TSGR4_111/Inbox/R4-2410361.zip" TargetMode="External"/><Relationship Id="rId100" Type="http://schemas.openxmlformats.org/officeDocument/2006/relationships/hyperlink" Target="ftp://10.10.10.10/ftp/tsg_ran/WG4_Radio/TSGR4_111/Inbox/R4-2410354.zip" TargetMode="External"/><Relationship Id="rId8" Type="http://schemas.openxmlformats.org/officeDocument/2006/relationships/footer" Target="footer1.xml"/><Relationship Id="rId98" Type="http://schemas.openxmlformats.org/officeDocument/2006/relationships/hyperlink" Target="ftp://10.10.10.10/ftp/tsg_ran/WG4_Radio/TSGR4_111/Inbox/R4-2410329.zip" TargetMode="External"/><Relationship Id="rId121" Type="http://schemas.openxmlformats.org/officeDocument/2006/relationships/hyperlink" Target="ftp://10.10.10.10/ftp/tsg_ran/WG4_Radio/TSGR4_111/Inbox/R4-2410367.zip" TargetMode="External"/><Relationship Id="rId142" Type="http://schemas.openxmlformats.org/officeDocument/2006/relationships/hyperlink" Target="ftp://10.10.10.10/ftp/tsg_ran/WG4_Radio/TSGR4_111/Inbox/R4-2410154.zip" TargetMode="External"/><Relationship Id="rId163" Type="http://schemas.openxmlformats.org/officeDocument/2006/relationships/hyperlink" Target="ftp://10.10.10.10/ftp/tsg_ran/WG4_Radio/TSGR4_111/Inbox/R4-2410172.zip" TargetMode="External"/><Relationship Id="rId184" Type="http://schemas.openxmlformats.org/officeDocument/2006/relationships/hyperlink" Target="ftp://10.10.10.10/ftp/tsg_ran/WG4_Radio/TSGR4_111/Inbox/R4-2410299.zip" TargetMode="External"/><Relationship Id="rId219" Type="http://schemas.openxmlformats.org/officeDocument/2006/relationships/hyperlink" Target="ftp://10.10.10.10/ftp/tsg_ran/WG4_Radio/TSGR4_111/Inbox/R4-2410380.zip" TargetMode="External"/><Relationship Id="rId230" Type="http://schemas.openxmlformats.org/officeDocument/2006/relationships/hyperlink" Target="ftp://10.10.10.10/ftp/tsg_ran/WG4_Radio/TSGR4_111/Inbox/R4-2410325.zip" TargetMode="External"/><Relationship Id="rId251" Type="http://schemas.openxmlformats.org/officeDocument/2006/relationships/hyperlink" Target="ftp://10.10.10.10/ftp/tsg_ran/WG4_Radio/TSGR4_111/Inbox/R4-2410265.zip" TargetMode="External"/><Relationship Id="rId25" Type="http://schemas.openxmlformats.org/officeDocument/2006/relationships/hyperlink" Target="ftp://10.10.10.10/ftp/tsg_ran/WG4_Radio/TSGR4_111/Inbox/R4-2410224.zip" TargetMode="External"/><Relationship Id="rId46" Type="http://schemas.openxmlformats.org/officeDocument/2006/relationships/hyperlink" Target="ftp://10.10.10.10/ftp/tsg_ran/WG4_Radio/TSGR4_111/Inbox/R4-2410346.zip" TargetMode="External"/><Relationship Id="rId67" Type="http://schemas.openxmlformats.org/officeDocument/2006/relationships/hyperlink" Target="ftp://10.10.10.10/ftp/tsg_ran/WG4_Radio/TSGR4_111/Inbox/R4-2410206.zip" TargetMode="External"/><Relationship Id="rId88" Type="http://schemas.openxmlformats.org/officeDocument/2006/relationships/hyperlink" Target="ftp://10.10.10.10/ftp/tsg_ran/WG4_Radio/TSGR4_111/Inbox/R4-2410256.zip" TargetMode="External"/><Relationship Id="rId111" Type="http://schemas.openxmlformats.org/officeDocument/2006/relationships/hyperlink" Target="ftp://10.10.10.10/ftp/tsg_ran/WG4_Radio/TSGR4_111/Inbox/R4-2410340.zip" TargetMode="External"/><Relationship Id="rId132" Type="http://schemas.openxmlformats.org/officeDocument/2006/relationships/hyperlink" Target="ftp://10.10.10.10/ftp/tsg_ran/WG4_Radio/TSGR4_111/Inbox/R4-2410292.zip" TargetMode="External"/><Relationship Id="rId153" Type="http://schemas.openxmlformats.org/officeDocument/2006/relationships/hyperlink" Target="ftp://10.10.10.10/ftp/tsg_ran/WG4_Radio/TSGR4_111/Inbox/R4-2410184.zip" TargetMode="External"/><Relationship Id="rId174" Type="http://schemas.openxmlformats.org/officeDocument/2006/relationships/hyperlink" Target="ftp://10.10.10.10/ftp/tsg_ran/WG4_Radio/TSGR4_111/Inbox/R4-2410192.zip" TargetMode="External"/><Relationship Id="rId195" Type="http://schemas.openxmlformats.org/officeDocument/2006/relationships/hyperlink" Target="ftp://10.10.10.10/ftp/tsg_ran/WG4_Radio/TSGR4_111/Inbox/R4-2410310.zip" TargetMode="External"/><Relationship Id="rId209" Type="http://schemas.openxmlformats.org/officeDocument/2006/relationships/hyperlink" Target="ftp://10.10.10.10/ftp/tsg_ran/WG4_Radio/TSGR4_111/Inbox/R4-2410143.zip" TargetMode="External"/><Relationship Id="rId220" Type="http://schemas.openxmlformats.org/officeDocument/2006/relationships/hyperlink" Target="ftp://10.10.10.10/ftp/tsg_ran/WG4_Radio/TSGR4_111/Inbox/R4-2410381.zip" TargetMode="External"/><Relationship Id="rId241" Type="http://schemas.openxmlformats.org/officeDocument/2006/relationships/hyperlink" Target="ftp://10.10.10.10/ftp/tsg_ran/WG4_Radio/TSGR4_111/Inbox/R4-2410274.zip" TargetMode="External"/><Relationship Id="rId15" Type="http://schemas.openxmlformats.org/officeDocument/2006/relationships/hyperlink" Target="ftp://10.10.10.10/ftp/tsg_ran/WG4_Radio/TSGR4_111/Inbox/R4-2410389.zip" TargetMode="External"/><Relationship Id="rId36" Type="http://schemas.openxmlformats.org/officeDocument/2006/relationships/hyperlink" Target="ftp://10.10.10.10/ftp/tsg_ran/WG4_Radio/TSGR4_111/Inbox/R4-2410347.zip" TargetMode="External"/><Relationship Id="rId57" Type="http://schemas.openxmlformats.org/officeDocument/2006/relationships/hyperlink" Target="ftp://10.10.10.10/ftp/tsg_ran/WG4_Radio/TSGR4_111/Inbox/R4-2410246.zip" TargetMode="External"/><Relationship Id="rId262" Type="http://schemas.openxmlformats.org/officeDocument/2006/relationships/hyperlink" Target="ftp://10.10.10.10/ftp/tsg_ran/WG4_Radio/TSGR4_111/Inbox/R4-2410250.zip" TargetMode="External"/><Relationship Id="rId78" Type="http://schemas.openxmlformats.org/officeDocument/2006/relationships/hyperlink" Target="ftp://10.10.10.10/ftp/tsg_ran/WG4_Radio/TSGR4_111/Inbox/R4-2410362.zip" TargetMode="External"/><Relationship Id="rId99" Type="http://schemas.openxmlformats.org/officeDocument/2006/relationships/hyperlink" Target="ftp://10.10.10.10/ftp/tsg_ran/WG4_Radio/TSGR4_111/Inbox/R4-2410330.zip" TargetMode="External"/><Relationship Id="rId101" Type="http://schemas.openxmlformats.org/officeDocument/2006/relationships/hyperlink" Target="ftp://10.10.10.10/ftp/tsg_ran/WG4_Radio/TSGR4_111/Inbox/R4-2410375.zip" TargetMode="External"/><Relationship Id="rId122" Type="http://schemas.openxmlformats.org/officeDocument/2006/relationships/hyperlink" Target="ftp://10.10.10.10/ftp/tsg_ran/WG4_Radio/TSGR4_111/Inbox/R4-2410368.zip" TargetMode="External"/><Relationship Id="rId143" Type="http://schemas.openxmlformats.org/officeDocument/2006/relationships/hyperlink" Target="ftp://10.10.10.10/ftp/tsg_ran/WG4_Radio/TSGR4_111/Inbox/R4-2410153.zip" TargetMode="External"/><Relationship Id="rId164" Type="http://schemas.openxmlformats.org/officeDocument/2006/relationships/hyperlink" Target="ftp://10.10.10.10/ftp/tsg_ran/WG4_Radio/TSGR4_111/Inbox/R4-2410173.zip" TargetMode="External"/><Relationship Id="rId185" Type="http://schemas.openxmlformats.org/officeDocument/2006/relationships/image" Target="media/image3.png"/><Relationship Id="rId9" Type="http://schemas.openxmlformats.org/officeDocument/2006/relationships/footer" Target="footer2.xml"/><Relationship Id="rId210" Type="http://schemas.openxmlformats.org/officeDocument/2006/relationships/hyperlink" Target="ftp://10.10.10.10/ftp/tsg_ran/WG4_Radio/TSGR4_111/Inbox/R4-2410382.zip" TargetMode="External"/><Relationship Id="rId26" Type="http://schemas.openxmlformats.org/officeDocument/2006/relationships/hyperlink" Target="ftp://10.10.10.10/ftp/tsg_ran/WG4_Radio/TSGR4_111/Inbox/R4-2410225.zip" TargetMode="External"/><Relationship Id="rId231" Type="http://schemas.openxmlformats.org/officeDocument/2006/relationships/hyperlink" Target="ftp://10.10.10.10/ftp/tsg_ran/WG4_Radio/TSGR4_111/Inbox/R4-2410138.zip" TargetMode="External"/><Relationship Id="rId252" Type="http://schemas.openxmlformats.org/officeDocument/2006/relationships/hyperlink" Target="ftp://10.10.10.10/ftp/tsg_ran/WG4_Radio/TSGR4_111/Inbox/R4-2410266.zip" TargetMode="External"/><Relationship Id="rId47" Type="http://schemas.openxmlformats.org/officeDocument/2006/relationships/hyperlink" Target="ftp://10.10.10.10/ftp/tsg_ran/WG4_Radio/TSGR4_111/Inbox/R4-2410227.zip" TargetMode="External"/><Relationship Id="rId68" Type="http://schemas.openxmlformats.org/officeDocument/2006/relationships/hyperlink" Target="ftp://10.10.10.10/ftp/tsg_ran/WG4_Radio/TSGR4_111/Inbox/R4-2410207.zip" TargetMode="External"/><Relationship Id="rId89" Type="http://schemas.openxmlformats.org/officeDocument/2006/relationships/hyperlink" Target="ftp://10.10.10.10/ftp/tsg_ran/WG4_Radio/TSGR4_111/Inbox/R4-2410257.zip" TargetMode="External"/><Relationship Id="rId112" Type="http://schemas.openxmlformats.org/officeDocument/2006/relationships/hyperlink" Target="ftp://10.10.10.10/ftp/tsg_ran/WG4_Radio/TSGR4_111/Inbox/R4-2410341.zip" TargetMode="External"/><Relationship Id="rId133" Type="http://schemas.openxmlformats.org/officeDocument/2006/relationships/hyperlink" Target="ftp://10.10.10.10/ftp/tsg_ran/WG4_Radio/TSGR4_111/Inbox/R4-2410293.zip" TargetMode="External"/><Relationship Id="rId154" Type="http://schemas.openxmlformats.org/officeDocument/2006/relationships/hyperlink" Target="ftp://10.10.10.10/ftp/tsg_ran/WG4_Radio/TSGR4_111/Inbox/R4-2410162.zip" TargetMode="External"/><Relationship Id="rId175" Type="http://schemas.openxmlformats.org/officeDocument/2006/relationships/hyperlink" Target="ftp://10.10.10.10/ftp/tsg_ran/WG4_Radio/TSGR4_111/Inbox/R4-2410353.zip" TargetMode="External"/><Relationship Id="rId196" Type="http://schemas.openxmlformats.org/officeDocument/2006/relationships/hyperlink" Target="ftp://10.10.10.10/ftp/tsg_ran/WG4_Radio/TSGR4_111/Inbox/R4-2410311.zip" TargetMode="External"/><Relationship Id="rId200" Type="http://schemas.openxmlformats.org/officeDocument/2006/relationships/hyperlink" Target="ftp://10.10.10.10/ftp/tsg_ran/WG4_Radio/TSGR4_111/Inbox/R4-2410136.zip" TargetMode="External"/><Relationship Id="rId16" Type="http://schemas.openxmlformats.org/officeDocument/2006/relationships/hyperlink" Target="ftp://10.10.10.10/ftp/tsg_ran/WG4_Radio/TSGR4_111/Inbox/R4-2410349.zip" TargetMode="External"/><Relationship Id="rId221" Type="http://schemas.openxmlformats.org/officeDocument/2006/relationships/hyperlink" Target="ftp://10.10.10.10/ftp/tsg_ran/WG4_Radio/TSGR4_111/Inbox/R4-2410313.zip" TargetMode="External"/><Relationship Id="rId242" Type="http://schemas.openxmlformats.org/officeDocument/2006/relationships/hyperlink" Target="ftp://10.10.10.10/ftp/tsg_ran/WG4_Radio/TSGR4_111/Inbox/R4-2410275.zip" TargetMode="External"/><Relationship Id="rId263" Type="http://schemas.openxmlformats.org/officeDocument/2006/relationships/hyperlink" Target="ftp://10.10.10.10/ftp/tsg_ran/WG4_Radio/TSGR4_111/Inbox/R4-2410203.zip" TargetMode="External"/><Relationship Id="rId37" Type="http://schemas.openxmlformats.org/officeDocument/2006/relationships/hyperlink" Target="ftp://10.10.10.10/ftp/tsg_ran/WG4_Radio/TSGR4_111/Inbox/R4-2410233.zip" TargetMode="External"/><Relationship Id="rId58" Type="http://schemas.openxmlformats.org/officeDocument/2006/relationships/hyperlink" Target="ftp://10.10.10.10/ftp/tsg_ran/WG4_Radio/TSGR4_111/Inbox/R4-2410240.zip" TargetMode="External"/><Relationship Id="rId79" Type="http://schemas.openxmlformats.org/officeDocument/2006/relationships/hyperlink" Target="ftp://10.10.10.10/ftp/tsg_ran/WG4_Radio/TSGR4_111/Inbox/R4-2410363.zip" TargetMode="External"/><Relationship Id="rId102" Type="http://schemas.openxmlformats.org/officeDocument/2006/relationships/hyperlink" Target="ftp://10.10.10.10/ftp/tsg_ran/WG4_Radio/TSGR4_111/Inbox/R4-2410331.zip" TargetMode="External"/><Relationship Id="rId123" Type="http://schemas.openxmlformats.org/officeDocument/2006/relationships/hyperlink" Target="ftp://10.10.10.10/ftp/tsg_ran/WG4_Radio/TSGR4_111/Inbox/R4-2410365.zip" TargetMode="External"/><Relationship Id="rId144" Type="http://schemas.openxmlformats.org/officeDocument/2006/relationships/hyperlink" Target="ftp://10.10.10.10/ftp/tsg_ran/WG4_Radio/TSGR4_111/Inbox/R4-2410159.zip" TargetMode="External"/><Relationship Id="rId90" Type="http://schemas.openxmlformats.org/officeDocument/2006/relationships/hyperlink" Target="ftp://10.10.10.10/ftp/tsg_ran/WG4_Radio/TSGR4_111/Inbox/R4-2410397.zip" TargetMode="External"/><Relationship Id="rId165" Type="http://schemas.openxmlformats.org/officeDocument/2006/relationships/hyperlink" Target="ftp://10.10.10.10/ftp/tsg_ran/WG4_Radio/TSGR4_111/Inbox/R4-2410174.zip" TargetMode="External"/><Relationship Id="rId186" Type="http://schemas.openxmlformats.org/officeDocument/2006/relationships/image" Target="media/image4.png"/><Relationship Id="rId211" Type="http://schemas.openxmlformats.org/officeDocument/2006/relationships/hyperlink" Target="ftp://10.10.10.10/ftp/tsg_ran/WG4_Radio/TSGR4_111/Inbox/R4-2410384.zip" TargetMode="External"/><Relationship Id="rId232" Type="http://schemas.openxmlformats.org/officeDocument/2006/relationships/hyperlink" Target="ftp://10.10.10.10/ftp/tsg_ran/WG4_Radio/TSGR4_111/Inbox/R4-2410345.zip" TargetMode="External"/><Relationship Id="rId253" Type="http://schemas.openxmlformats.org/officeDocument/2006/relationships/hyperlink" Target="ftp://10.10.10.10/ftp/tsg_ran/WG4_Radio/TSGR4_111/Inbox/R4-2410204.zip" TargetMode="External"/><Relationship Id="rId27" Type="http://schemas.openxmlformats.org/officeDocument/2006/relationships/hyperlink" Target="ftp://10.10.10.10/ftp/tsg_ran/WG4_Radio/TSGR4_111/Inbox/R4-2410239.zip" TargetMode="External"/><Relationship Id="rId48" Type="http://schemas.openxmlformats.org/officeDocument/2006/relationships/hyperlink" Target="ftp://10.10.10.10/ftp/tsg_ran/WG4_Radio/TSGR4_111/Inbox/R4-2410237.zip" TargetMode="External"/><Relationship Id="rId69" Type="http://schemas.openxmlformats.org/officeDocument/2006/relationships/hyperlink" Target="ftp://10.10.10.10/ftp/tsg_ran/WG4_Radio/TSGR4_111/Inbox/R4-2410208.zip" TargetMode="External"/><Relationship Id="rId113" Type="http://schemas.openxmlformats.org/officeDocument/2006/relationships/hyperlink" Target="ftp://10.10.10.10/ftp/tsg_ran/WG4_Radio/TSGR4_111/Inbox/R4-2410342.zip" TargetMode="External"/><Relationship Id="rId134" Type="http://schemas.openxmlformats.org/officeDocument/2006/relationships/hyperlink" Target="ftp://10.10.10.10/ftp/tsg_ran/WG4_Radio/TSGR4_111/Inbox/R4-2410395.zip" TargetMode="External"/><Relationship Id="rId80" Type="http://schemas.openxmlformats.org/officeDocument/2006/relationships/hyperlink" Target="ftp://10.10.10.10/ftp/tsg_ran/WG4_Radio/TSGR4_111/Inbox/R4-2410356.zip" TargetMode="External"/><Relationship Id="rId155" Type="http://schemas.openxmlformats.org/officeDocument/2006/relationships/hyperlink" Target="ftp://10.10.10.10/ftp/tsg_ran/WG4_Radio/TSGR4_111/Inbox/R4-2410163.zip" TargetMode="External"/><Relationship Id="rId176" Type="http://schemas.openxmlformats.org/officeDocument/2006/relationships/hyperlink" Target="ftp://10.10.10.10/ftp/tsg_ran/WG4_Radio/TSGR4_111/Inbox/R4-2410193.zip" TargetMode="External"/><Relationship Id="rId197" Type="http://schemas.openxmlformats.org/officeDocument/2006/relationships/hyperlink" Target="ftp://10.10.10.10/ftp/tsg_ran/WG4_Radio/TSGR4_111/Inbox/R4-2410282.zip" TargetMode="External"/><Relationship Id="rId201" Type="http://schemas.openxmlformats.org/officeDocument/2006/relationships/hyperlink" Target="ftp://10.10.10.10/ftp/tsg_ran/WG4_Radio/TSGR4_111/Inbox/R4-2410302.zip" TargetMode="External"/><Relationship Id="rId222" Type="http://schemas.openxmlformats.org/officeDocument/2006/relationships/hyperlink" Target="ftp://10.10.10.10/ftp/tsg_ran/WG4_Radio/TSGR4_111/Inbox/R4-2410314.zip" TargetMode="External"/><Relationship Id="rId243" Type="http://schemas.openxmlformats.org/officeDocument/2006/relationships/hyperlink" Target="ftp://10.10.10.10/ftp/tsg_ran/WG4_Radio/TSGR4_111/Inbox/R4-2410276.zip" TargetMode="External"/><Relationship Id="rId264" Type="http://schemas.openxmlformats.org/officeDocument/2006/relationships/hyperlink" Target="ftp://10.10.10.10/ftp/tsg_ran/WG4_Radio/TSGR4_111/Inbox/R4-2410294.zip" TargetMode="External"/><Relationship Id="rId17" Type="http://schemas.openxmlformats.org/officeDocument/2006/relationships/hyperlink" Target="ftp://10.10.10.10/ftp/tsg_ran/WG4_Radio/TSGR4_111/Inbox/R4-2410350.zip" TargetMode="External"/><Relationship Id="rId38" Type="http://schemas.openxmlformats.org/officeDocument/2006/relationships/hyperlink" Target="ftp://10.10.10.10/ftp/tsg_ran/WG4_Radio/TSGR4_111/Inbox/R4-2410261.zip" TargetMode="External"/><Relationship Id="rId59" Type="http://schemas.openxmlformats.org/officeDocument/2006/relationships/hyperlink" Target="ftp://10.10.10.10/ftp/tsg_ran/WG4_Radio/TSGR4_111/Inbox/R4-2410200.zip" TargetMode="External"/><Relationship Id="rId103" Type="http://schemas.openxmlformats.org/officeDocument/2006/relationships/hyperlink" Target="ftp://10.10.10.10/ftp/tsg_ran/WG4_Radio/TSGR4_111/Inbox/R4-2410332.zip" TargetMode="External"/><Relationship Id="rId124" Type="http://schemas.openxmlformats.org/officeDocument/2006/relationships/hyperlink" Target="ftp://10.10.10.10/ftp/tsg_ran/WG4_Radio/TSGR4_111/Inbox/R4-2410298.zip" TargetMode="External"/><Relationship Id="rId70" Type="http://schemas.openxmlformats.org/officeDocument/2006/relationships/hyperlink" Target="ftp://10.10.10.10/ftp/tsg_ran/WG4_Radio/TSGR4_111/Inbox/R4-2410209.zip" TargetMode="External"/><Relationship Id="rId91" Type="http://schemas.openxmlformats.org/officeDocument/2006/relationships/hyperlink" Target="ftp://10.10.10.10/ftp/tsg_ran/WG4_Radio/TSGR4_111/Inbox/R4-2410398.zip" TargetMode="External"/><Relationship Id="rId145" Type="http://schemas.openxmlformats.org/officeDocument/2006/relationships/hyperlink" Target="ftp://10.10.10.10/ftp/tsg_ran/WG4_Radio/TSGR4_111/Inbox/R4-2410160.zip" TargetMode="External"/><Relationship Id="rId166" Type="http://schemas.openxmlformats.org/officeDocument/2006/relationships/hyperlink" Target="ftp://10.10.10.10/ftp/tsg_ran/WG4_Radio/TSGR4_111/Inbox/R4-2410175.zip" TargetMode="External"/><Relationship Id="rId187" Type="http://schemas.openxmlformats.org/officeDocument/2006/relationships/image" Target="media/image5.png"/><Relationship Id="rId1" Type="http://schemas.openxmlformats.org/officeDocument/2006/relationships/numbering" Target="numbering.xml"/><Relationship Id="rId212" Type="http://schemas.openxmlformats.org/officeDocument/2006/relationships/hyperlink" Target="ftp://10.10.10.10/ftp/tsg_ran/WG4_Radio/TSGR4_111/Inbox/R4-2410387.zip" TargetMode="External"/><Relationship Id="rId233" Type="http://schemas.openxmlformats.org/officeDocument/2006/relationships/hyperlink" Target="ftp://10.10.10.10/ftp/tsg_ran/WG4_Radio/TSGR4_111/Inbox/R4-2410317.zip" TargetMode="External"/><Relationship Id="rId254" Type="http://schemas.openxmlformats.org/officeDocument/2006/relationships/hyperlink" Target="ftp://10.10.10.10/ftp/tsg_ran/WG4_Radio/TSGR4_111/Inbox/R4-2410295.zip" TargetMode="External"/><Relationship Id="rId28" Type="http://schemas.openxmlformats.org/officeDocument/2006/relationships/hyperlink" Target="ftp://10.10.10.10/ftp/tsg_ran/WG4_Radio/TSGR4_111/Inbox/R4-2410226.zip" TargetMode="External"/><Relationship Id="rId49" Type="http://schemas.openxmlformats.org/officeDocument/2006/relationships/hyperlink" Target="ftp://10.10.10.10/ftp/tsg_ran/WG4_Radio/TSGR4_111/Inbox/R4-2410130.zip" TargetMode="External"/><Relationship Id="rId114" Type="http://schemas.openxmlformats.org/officeDocument/2006/relationships/hyperlink" Target="ftp://10.10.10.10/ftp/tsg_ran/WG4_Radio/TSGR4_111/Inbox/R4-2410376.zip" TargetMode="External"/><Relationship Id="rId60" Type="http://schemas.openxmlformats.org/officeDocument/2006/relationships/hyperlink" Target="ftp://10.10.10.10/ftp/tsg_ran/WG4_Radio/TSGR4_111/Inbox/R4-2410243.zip" TargetMode="External"/><Relationship Id="rId81" Type="http://schemas.openxmlformats.org/officeDocument/2006/relationships/hyperlink" Target="ftp://10.10.10.10/ftp/tsg_ran/WG4_Radio/TSGR4_111/Inbox/R4-2410131.zip" TargetMode="External"/><Relationship Id="rId135" Type="http://schemas.openxmlformats.org/officeDocument/2006/relationships/hyperlink" Target="ftp://10.10.10.10/ftp/tsg_ran/WG4_Radio/TSGR4_111/Inbox/R4-2410396.zip" TargetMode="External"/><Relationship Id="rId156" Type="http://schemas.openxmlformats.org/officeDocument/2006/relationships/hyperlink" Target="ftp://10.10.10.10/ftp/tsg_ran/WG4_Radio/TSGR4_111/Inbox/R4-2410164.zip" TargetMode="External"/><Relationship Id="rId177" Type="http://schemas.openxmlformats.org/officeDocument/2006/relationships/hyperlink" Target="ftp://10.10.10.10/ftp/tsg_ran/WG4_Radio/TSGR4_111/Inbox/R4-2410195.zip" TargetMode="External"/><Relationship Id="rId198" Type="http://schemas.openxmlformats.org/officeDocument/2006/relationships/hyperlink" Target="ftp://10.10.10.10/ftp/tsg_ran/WG4_Radio/TSGR4_111/Inbox/R4-2410283.zip" TargetMode="External"/><Relationship Id="rId202" Type="http://schemas.openxmlformats.org/officeDocument/2006/relationships/hyperlink" Target="ftp://10.10.10.10/ftp/tsg_ran/WG4_Radio/TSGR4_111/Inbox/R4-2410303.zip" TargetMode="External"/><Relationship Id="rId223" Type="http://schemas.openxmlformats.org/officeDocument/2006/relationships/hyperlink" Target="ftp://10.10.10.10/ftp/tsg_ran/WG4_Radio/TSGR4_111/Inbox/R4-2410315.zip" TargetMode="External"/><Relationship Id="rId244" Type="http://schemas.openxmlformats.org/officeDocument/2006/relationships/hyperlink" Target="ftp://10.10.10.10/ftp/tsg_ran/WG4_Radio/TSGR4_111/Inbox/R4-2410278.zip" TargetMode="External"/><Relationship Id="rId18" Type="http://schemas.openxmlformats.org/officeDocument/2006/relationships/hyperlink" Target="ftp://10.10.10.10/ftp/tsg_ran/WG4_Radio/TSGR4_111/Inbox/R4-2410351.zip" TargetMode="External"/><Relationship Id="rId39" Type="http://schemas.openxmlformats.org/officeDocument/2006/relationships/hyperlink" Target="ftp://10.10.10.10/ftp/tsg_ran/WG4_Radio/TSGR4_111/Inbox/R4-2410234.zip" TargetMode="External"/><Relationship Id="rId265" Type="http://schemas.openxmlformats.org/officeDocument/2006/relationships/header" Target="header3.xml"/><Relationship Id="rId50" Type="http://schemas.openxmlformats.org/officeDocument/2006/relationships/hyperlink" Target="ftp://10.10.10.10/ftp/tsg_ran/WG4_Radio/TSGR4_111/Inbox/R4-2410326.zip" TargetMode="External"/><Relationship Id="rId104" Type="http://schemas.openxmlformats.org/officeDocument/2006/relationships/hyperlink" Target="ftp://10.10.10.10/ftp/tsg_ran/WG4_Radio/TSGR4_111/Inbox/R4-2410333.zip" TargetMode="External"/><Relationship Id="rId125" Type="http://schemas.openxmlformats.org/officeDocument/2006/relationships/hyperlink" Target="ftp://10.10.10.10/ftp/tsg_ran/WG4_Radio/TSGR4_111/Inbox/R4-2410285.zip" TargetMode="External"/><Relationship Id="rId146" Type="http://schemas.openxmlformats.org/officeDocument/2006/relationships/hyperlink" Target="ftp://10.10.10.10/ftp/tsg_ran/WG4_Radio/TSGR4_111/Inbox/R4-2410186.zip" TargetMode="External"/><Relationship Id="rId167" Type="http://schemas.openxmlformats.org/officeDocument/2006/relationships/hyperlink" Target="ftp://10.10.10.10/ftp/tsg_ran/WG4_Radio/TSGR4_111/Inbox/R4-2410177.zip" TargetMode="External"/><Relationship Id="rId188" Type="http://schemas.openxmlformats.org/officeDocument/2006/relationships/hyperlink" Target="ftp://10.10.10.10/ftp/tsg_ran/WG4_Radio/TSGR4_111/Inbox/R4-2410304.zip" TargetMode="External"/><Relationship Id="rId71" Type="http://schemas.openxmlformats.org/officeDocument/2006/relationships/hyperlink" Target="ftp://10.10.10.10/ftp/tsg_ran/WG4_Radio/TSGR4_111/Inbox/R4-2410210.zip" TargetMode="External"/><Relationship Id="rId92" Type="http://schemas.openxmlformats.org/officeDocument/2006/relationships/hyperlink" Target="ftp://10.10.10.10/ftp/tsg_ran/WG4_Radio/TSGR4_111/Inbox/R4-2410259.zip" TargetMode="External"/><Relationship Id="rId213" Type="http://schemas.openxmlformats.org/officeDocument/2006/relationships/hyperlink" Target="ftp://10.10.10.10/ftp/tsg_ran/WG4_Radio/TSGR4_111/Inbox/R4-2410388.zip" TargetMode="External"/><Relationship Id="rId234" Type="http://schemas.openxmlformats.org/officeDocument/2006/relationships/hyperlink" Target="ftp://10.10.10.10/ftp/tsg_ran/WG4_Radio/TSGR4_111/Inbox/R4-2410197.zip" TargetMode="External"/><Relationship Id="rId2" Type="http://schemas.openxmlformats.org/officeDocument/2006/relationships/styles" Target="styles.xml"/><Relationship Id="rId29" Type="http://schemas.openxmlformats.org/officeDocument/2006/relationships/hyperlink" Target="ftp://10.10.10.10/ftp/tsg_ran/WG4_Radio/TSGR4_111/Inbox/R4-2410228.zip" TargetMode="External"/><Relationship Id="rId255" Type="http://schemas.openxmlformats.org/officeDocument/2006/relationships/hyperlink" Target="file:///C:\Users\mtk12330\Desktop\2402%20R4_110_Local\%5b203%5d%5b202%5d%5b224%5d%5b233%5d%5bNTN%20evo%5d\%5bM233%5d%20R18%20IoT%20NTN%20enh%20-%20Disc1ok\TDoc%20-%20Core%20Disc\R4-2402699%20Discussion%20on%20mobility%20requirements%20for%20IoT%20NTN%20enhancements.docx" TargetMode="External"/><Relationship Id="rId40" Type="http://schemas.openxmlformats.org/officeDocument/2006/relationships/hyperlink" Target="ftp://10.10.10.10/ftp/tsg_ran/WG4_Radio/TSGR4_111/Inbox/R4-2410377.zip" TargetMode="External"/><Relationship Id="rId115" Type="http://schemas.openxmlformats.org/officeDocument/2006/relationships/hyperlink" Target="ftp://10.10.10.10/ftp/tsg_ran/WG4_Radio/TSGR4_111/Inbox/R4-2410132.zip" TargetMode="External"/><Relationship Id="rId136" Type="http://schemas.openxmlformats.org/officeDocument/2006/relationships/hyperlink" Target="ftp://10.10.10.10/ftp/tsg_ran/WG4_Radio/TSGR4_111/Inbox/R4-2410150.zip" TargetMode="External"/><Relationship Id="rId157" Type="http://schemas.openxmlformats.org/officeDocument/2006/relationships/hyperlink" Target="ftp://10.10.10.10/ftp/tsg_ran/WG4_Radio/TSGR4_111/Inbox/R4-2410165.zip" TargetMode="External"/><Relationship Id="rId178" Type="http://schemas.openxmlformats.org/officeDocument/2006/relationships/hyperlink" Target="ftp://10.10.10.10/ftp/tsg_ran/WG4_Radio/TSGR4_111/Inbox/R4-2410196.zip" TargetMode="External"/><Relationship Id="rId61" Type="http://schemas.openxmlformats.org/officeDocument/2006/relationships/hyperlink" Target="ftp://10.10.10.10/ftp/tsg_ran/WG4_Radio/TSGR4_111/Inbox/R4-2410244.zip" TargetMode="External"/><Relationship Id="rId82" Type="http://schemas.openxmlformats.org/officeDocument/2006/relationships/hyperlink" Target="ftp://10.10.10.10/ftp/tsg_ran/WG4_Radio/TSGR4_111/Inbox/R4-2410344.zip" TargetMode="External"/><Relationship Id="rId199" Type="http://schemas.openxmlformats.org/officeDocument/2006/relationships/hyperlink" Target="ftp://10.10.10.10/ftp/tsg_ran/WG4_Radio/TSGR4_111/Inbox/R4-2410284.zip" TargetMode="External"/><Relationship Id="rId203" Type="http://schemas.openxmlformats.org/officeDocument/2006/relationships/hyperlink" Target="ftp://10.10.10.10/ftp/tsg_ran/WG4_Radio/TSGR4_111/Inbox/R4-2410280.zip" TargetMode="External"/><Relationship Id="rId19" Type="http://schemas.openxmlformats.org/officeDocument/2006/relationships/hyperlink" Target="ftp://10.10.10.10/ftp/tsg_ran/WG4_Radio/TSGR4_111/Inbox/R4-2410219.zip" TargetMode="External"/><Relationship Id="rId224" Type="http://schemas.openxmlformats.org/officeDocument/2006/relationships/hyperlink" Target="ftp://10.10.10.10/ftp/tsg_ran/WG4_Radio/TSGR4_111/Inbox/R4-2410318.zip" TargetMode="External"/><Relationship Id="rId245" Type="http://schemas.openxmlformats.org/officeDocument/2006/relationships/hyperlink" Target="ftp://10.10.10.10/ftp/tsg_ran/WG4_Radio/TSGR4_111/Inbox/R4-2410279.zip" TargetMode="External"/><Relationship Id="rId266" Type="http://schemas.openxmlformats.org/officeDocument/2006/relationships/header" Target="header4.xml"/><Relationship Id="rId30" Type="http://schemas.openxmlformats.org/officeDocument/2006/relationships/hyperlink" Target="ftp://10.10.10.10/ftp/tsg_ran/WG4_Radio/TSGR4_111/Inbox/R4-2410229.zip" TargetMode="External"/><Relationship Id="rId105" Type="http://schemas.openxmlformats.org/officeDocument/2006/relationships/hyperlink" Target="ftp://10.10.10.10/ftp/tsg_ran/WG4_Radio/TSGR4_111/Inbox/R4-2410334.zip" TargetMode="External"/><Relationship Id="rId126" Type="http://schemas.openxmlformats.org/officeDocument/2006/relationships/hyperlink" Target="ftp://10.10.10.10/ftp/tsg_ran/WG4_Radio/TSGR4_111/Inbox/R4-2410286.zip" TargetMode="External"/><Relationship Id="rId147" Type="http://schemas.openxmlformats.org/officeDocument/2006/relationships/hyperlink" Target="ftp://10.10.10.10/ftp/tsg_ran/WG4_Radio/TSGR4_111/Inbox/R4-2410187.zip" TargetMode="External"/><Relationship Id="rId168" Type="http://schemas.openxmlformats.org/officeDocument/2006/relationships/hyperlink" Target="ftp://10.10.10.10/ftp/tsg_ran/WG4_Radio/TSGR4_111/Inbox/R4-2410178.zip" TargetMode="External"/><Relationship Id="rId51" Type="http://schemas.openxmlformats.org/officeDocument/2006/relationships/image" Target="media/image1.png"/><Relationship Id="rId72" Type="http://schemas.openxmlformats.org/officeDocument/2006/relationships/hyperlink" Target="ftp://10.10.10.10/ftp/tsg_ran/WG4_Radio/TSGR4_111/Inbox/R4-2410211.zip" TargetMode="External"/><Relationship Id="rId93" Type="http://schemas.openxmlformats.org/officeDocument/2006/relationships/hyperlink" Target="ftp://10.10.10.10/ftp/tsg_ran/WG4_Radio/TSGR4_111/Inbox/R4-2410343.zip" TargetMode="External"/><Relationship Id="rId189" Type="http://schemas.openxmlformats.org/officeDocument/2006/relationships/hyperlink" Target="ftp://10.10.10.10/ftp/tsg_ran/WG4_Radio/TSGR4_111/Inbox/R4-2410305.zip" TargetMode="External"/><Relationship Id="rId3" Type="http://schemas.openxmlformats.org/officeDocument/2006/relationships/settings" Target="settings.xml"/><Relationship Id="rId214" Type="http://schemas.openxmlformats.org/officeDocument/2006/relationships/hyperlink" Target="ftp://10.10.10.10/ftp/tsg_ran/WG4_Radio/TSGR4_111/Inbox/R4-2410391.zip" TargetMode="External"/><Relationship Id="rId235" Type="http://schemas.openxmlformats.org/officeDocument/2006/relationships/hyperlink" Target="https://www.3gpp.org/ftp/TSG_RAN/WG4_Radio/TSGR4_111/Docs/R4-2409796.zip" TargetMode="External"/><Relationship Id="rId256" Type="http://schemas.openxmlformats.org/officeDocument/2006/relationships/hyperlink" Target="file:///C:\Users\mtk12330\Desktop\2402%20R4_110_Local\%5b203%5d%5b202%5d%5b224%5d%5b233%5d%5bNTN%20evo%5d\%5bM233%5d%20R18%20IoT%20NTN%20enh%20-%20Disc1ok\TDoc%20-%20Core%20Disc\R4-2402699%20Discussion%20on%20mobility%20requirements%20for%20IoT%20NTN%20enhancements.docx" TargetMode="External"/><Relationship Id="rId116" Type="http://schemas.openxmlformats.org/officeDocument/2006/relationships/hyperlink" Target="ftp://10.10.10.10/ftp/tsg_ran/WG4_Radio/TSGR4_111/Inbox/R4-2410355.zip" TargetMode="External"/><Relationship Id="rId137" Type="http://schemas.openxmlformats.org/officeDocument/2006/relationships/hyperlink" Target="ftp://10.10.10.10/ftp/tsg_ran/WG4_Radio/TSGR4_111/Inbox/R4-2410155.zip" TargetMode="External"/><Relationship Id="rId158" Type="http://schemas.openxmlformats.org/officeDocument/2006/relationships/hyperlink" Target="ftp://10.10.10.10/ftp/tsg_ran/WG4_Radio/TSGR4_111/Inbox/R4-2410166.zip" TargetMode="External"/><Relationship Id="rId20" Type="http://schemas.openxmlformats.org/officeDocument/2006/relationships/hyperlink" Target="ftp://10.10.10.10/ftp/tsg_ran/WG4_Radio/TSGR4_111/Inbox/R4-2410220.zip" TargetMode="External"/><Relationship Id="rId41" Type="http://schemas.openxmlformats.org/officeDocument/2006/relationships/hyperlink" Target="ftp://10.10.10.10/ftp/tsg_ran/WG4_Radio/TSGR4_111/Inbox/R4-2410235.zip" TargetMode="External"/><Relationship Id="rId62" Type="http://schemas.openxmlformats.org/officeDocument/2006/relationships/hyperlink" Target="ftp://10.10.10.10/ftp/tsg_ran/WG4_Radio/TSGR4_111/Inbox/R4-2410245.zip" TargetMode="External"/><Relationship Id="rId83" Type="http://schemas.openxmlformats.org/officeDocument/2006/relationships/hyperlink" Target="ftp://10.10.10.10/ftp/tsg_ran/WG4_Radio/TSGR4_111/Inbox/R4-2410251.zip" TargetMode="External"/><Relationship Id="rId179" Type="http://schemas.openxmlformats.org/officeDocument/2006/relationships/hyperlink" Target="ftp://10.10.10.10/ftp/tsg_ran/WG4_Radio/TSGR4_111/Inbox/R4-2410301.zip" TargetMode="External"/><Relationship Id="rId190" Type="http://schemas.openxmlformats.org/officeDocument/2006/relationships/hyperlink" Target="ftp://10.10.10.10/ftp/tsg_ran/WG4_Radio/TSGR4_111/Inbox/R4-2410306.zip" TargetMode="External"/><Relationship Id="rId204" Type="http://schemas.openxmlformats.org/officeDocument/2006/relationships/hyperlink" Target="ftp://10.10.10.10/ftp/tsg_ran/WG4_Radio/TSGR4_111/Inbox/R4-2410144.zip" TargetMode="External"/><Relationship Id="rId225" Type="http://schemas.openxmlformats.org/officeDocument/2006/relationships/hyperlink" Target="ftp://10.10.10.10/ftp/tsg_ran/WG4_Radio/TSGR4_111/Inbox/R4-2410320.zip" TargetMode="External"/><Relationship Id="rId246" Type="http://schemas.openxmlformats.org/officeDocument/2006/relationships/hyperlink" Target="ftp://10.10.10.10/ftp/tsg_ran/WG4_Radio/TSGR4_111/Inbox/R4-2410139.zip" TargetMode="External"/><Relationship Id="rId267" Type="http://schemas.openxmlformats.org/officeDocument/2006/relationships/fontTable" Target="fontTable.xml"/><Relationship Id="rId106" Type="http://schemas.openxmlformats.org/officeDocument/2006/relationships/hyperlink" Target="ftp://10.10.10.10/ftp/tsg_ran/WG4_Radio/TSGR4_111/Inbox/R4-2410335.zip" TargetMode="External"/><Relationship Id="rId127" Type="http://schemas.openxmlformats.org/officeDocument/2006/relationships/hyperlink" Target="ftp://10.10.10.10/ftp/tsg_ran/WG4_Radio/TSGR4_111/Inbox/R4-2410287.zip" TargetMode="External"/><Relationship Id="rId10" Type="http://schemas.openxmlformats.org/officeDocument/2006/relationships/hyperlink" Target="ftp://10.10.10.10/ftp/tsg_ran/WG4_Radio/TSGR4_111/Inbox/R4-2410215.zip" TargetMode="External"/><Relationship Id="rId31" Type="http://schemas.openxmlformats.org/officeDocument/2006/relationships/hyperlink" Target="ftp://10.10.10.10/ftp/tsg_ran/WG4_Radio/TSGR4_111/Inbox/R4-2410230.zip" TargetMode="External"/><Relationship Id="rId52" Type="http://schemas.openxmlformats.org/officeDocument/2006/relationships/image" Target="media/image2.png"/><Relationship Id="rId73" Type="http://schemas.openxmlformats.org/officeDocument/2006/relationships/hyperlink" Target="ftp://10.10.10.10/ftp/tsg_ran/WG4_Radio/TSGR4_111/Inbox/R4-2410357.zip" TargetMode="External"/><Relationship Id="rId94" Type="http://schemas.openxmlformats.org/officeDocument/2006/relationships/hyperlink" Target="ftp://10.10.10.10/ftp/tsg_ran/WG4_Radio/TSGR4_111/Inbox/R4-2410202.zip" TargetMode="External"/><Relationship Id="rId148" Type="http://schemas.openxmlformats.org/officeDocument/2006/relationships/hyperlink" Target="ftp://10.10.10.10/ftp/tsg_ran/WG4_Radio/TSGR4_111/Inbox/R4-2410188.zip" TargetMode="External"/><Relationship Id="rId169" Type="http://schemas.openxmlformats.org/officeDocument/2006/relationships/hyperlink" Target="ftp://10.10.10.10/ftp/tsg_ran/WG4_Radio/TSGR4_111/Inbox/R4-2410179.zip" TargetMode="External"/><Relationship Id="rId4" Type="http://schemas.openxmlformats.org/officeDocument/2006/relationships/webSettings" Target="webSettings.xml"/><Relationship Id="rId180" Type="http://schemas.openxmlformats.org/officeDocument/2006/relationships/hyperlink" Target="ftp://10.10.10.10/ftp/tsg_ran/WG4_Radio/TSGR4_111/Inbox/R4-2410352.zip" TargetMode="External"/><Relationship Id="rId215" Type="http://schemas.openxmlformats.org/officeDocument/2006/relationships/hyperlink" Target="ftp://10.10.10.10/ftp/tsg_ran/WG4_Radio/TSGR4_111/Inbox/R4-2410392.zip" TargetMode="External"/><Relationship Id="rId236" Type="http://schemas.openxmlformats.org/officeDocument/2006/relationships/hyperlink" Target="ftp://10.10.10.10/ftp/tsg_ran/WG4_Radio/TSGR4_111/Inbox/R4-2410140.zip" TargetMode="External"/><Relationship Id="rId257" Type="http://schemas.openxmlformats.org/officeDocument/2006/relationships/hyperlink" Target="ftp://10.10.10.10/ftp/tsg_ran/WG4_Radio/TSGR4_111/Inbox/R4-2410260.zip" TargetMode="External"/><Relationship Id="rId42" Type="http://schemas.openxmlformats.org/officeDocument/2006/relationships/hyperlink" Target="ftp://10.10.10.10/ftp/tsg_ran/WG4_Radio/TSGR4_111/Inbox/R4-2410379.zip" TargetMode="External"/><Relationship Id="rId84" Type="http://schemas.openxmlformats.org/officeDocument/2006/relationships/hyperlink" Target="ftp://10.10.10.10/ftp/tsg_ran/WG4_Radio/TSGR4_111/Inbox/R4-2410252.zip" TargetMode="External"/><Relationship Id="rId138" Type="http://schemas.openxmlformats.org/officeDocument/2006/relationships/hyperlink" Target="ftp://10.10.10.10/ftp/tsg_ran/WG4_Radio/TSGR4_111/Inbox/R4-2410156.zip" TargetMode="External"/><Relationship Id="rId191" Type="http://schemas.openxmlformats.org/officeDocument/2006/relationships/hyperlink" Target="ftp://10.10.10.10/ftp/tsg_ran/WG4_Radio/TSGR4_111/Inbox/R4-2410307.zip" TargetMode="External"/><Relationship Id="rId205" Type="http://schemas.openxmlformats.org/officeDocument/2006/relationships/hyperlink" Target="ftp://10.10.10.10/ftp/tsg_ran/WG4_Radio/TSGR4_111/Inbox/R4-2410145.zip" TargetMode="External"/><Relationship Id="rId247" Type="http://schemas.openxmlformats.org/officeDocument/2006/relationships/hyperlink" Target="ftp://10.10.10.10/ftp/tsg_ran/WG4_Radio/TSGR4_111/Inbox/R4-2410269.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257</Pages>
  <Words>71605</Words>
  <Characters>408150</Characters>
  <Application>Microsoft Office Word</Application>
  <DocSecurity>0</DocSecurity>
  <Lines>3401</Lines>
  <Paragraphs>957</Paragraphs>
  <ScaleCrop>false</ScaleCrop>
  <Company>HP Inc.</Company>
  <LinksUpToDate>false</LinksUpToDate>
  <CharactersWithSpaces>478798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Yang</dc:creator>
  <cp:keywords/>
  <dc:description/>
  <cp:lastModifiedBy>Shan Yang</cp:lastModifiedBy>
  <cp:revision>5</cp:revision>
  <dcterms:created xsi:type="dcterms:W3CDTF">2024-05-23T10:14:00Z</dcterms:created>
  <dcterms:modified xsi:type="dcterms:W3CDTF">2024-05-23T10:23:00Z</dcterms:modified>
</cp:coreProperties>
</file>