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proofErr w:type="gramStart"/>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proofErr w:type="gramEnd"/>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0CE2EAF"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p>
          <w:p w14:paraId="470869A0" w14:textId="77777777" w:rsidR="00B356CB" w:rsidRDefault="00B356CB" w:rsidP="00B356CB">
            <w:pPr>
              <w:widowControl w:val="0"/>
              <w:snapToGrid w:val="0"/>
              <w:rPr>
                <w:rFonts w:eastAsiaTheme="minorEastAsia"/>
                <w:b/>
                <w:iCs/>
                <w:sz w:val="18"/>
                <w:szCs w:val="18"/>
                <w:lang w:val="en-GB"/>
              </w:rPr>
            </w:pPr>
          </w:p>
          <w:p w14:paraId="28C8F18C" w14:textId="3EC68AB1" w:rsidR="00B356CB" w:rsidRDefault="00B356CB" w:rsidP="00B356CB">
            <w:pPr>
              <w:widowControl w:val="0"/>
              <w:snapToGrid w:val="0"/>
              <w:rPr>
                <w:rFonts w:ascii="Times" w:eastAsia="Batang" w:hAnsi="Times" w:cs="Times"/>
                <w:sz w:val="18"/>
                <w:szCs w:val="16"/>
              </w:rPr>
            </w:pPr>
            <w:r>
              <w:rPr>
                <w:rFonts w:eastAsiaTheme="minorEastAsia"/>
                <w:b/>
                <w:iCs/>
                <w:sz w:val="18"/>
                <w:szCs w:val="18"/>
                <w:lang w:val="en-GB"/>
              </w:rPr>
              <w:t>Not support</w:t>
            </w:r>
            <w:r w:rsidR="00F566FD">
              <w:rPr>
                <w:rFonts w:eastAsiaTheme="minorEastAsia"/>
                <w:b/>
                <w:iCs/>
                <w:sz w:val="18"/>
                <w:szCs w:val="18"/>
                <w:lang w:val="en-GB"/>
              </w:rPr>
              <w:t xml:space="preserve"> (SchA=1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Tejas </w:t>
            </w:r>
          </w:p>
          <w:p w14:paraId="289BFF0A" w14:textId="77777777" w:rsidR="001C19E9" w:rsidRDefault="001C19E9">
            <w:pPr>
              <w:widowControl w:val="0"/>
              <w:snapToGrid w:val="0"/>
              <w:rPr>
                <w:sz w:val="18"/>
                <w:szCs w:val="18"/>
                <w:lang w:val="en-GB"/>
              </w:rPr>
            </w:pPr>
          </w:p>
          <w:p w14:paraId="19ED7277" w14:textId="3A1734AC"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ins w:id="4" w:author="Eko Onggosanusi" w:date="2024-05-16T13:06:00Z">
              <w:r w:rsidRPr="007917A2">
                <w:rPr>
                  <w:rFonts w:eastAsia="Batang"/>
                  <w:sz w:val="20"/>
                  <w:szCs w:val="20"/>
                  <w:lang w:val="en-GB"/>
                </w:rPr>
                <w:t xml:space="preserve">No other spec enhancement is introduced, e.g. new CW-to-layer mapping, DL resource allocation, DCI format </w:t>
              </w:r>
            </w:ins>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DE2309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387AAB0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DE3FF4">
              <w:rPr>
                <w:rFonts w:ascii="Times" w:eastAsia="宋体" w:hAnsi="Times"/>
                <w:b/>
                <w:iCs/>
                <w:color w:val="FF0000"/>
                <w:szCs w:val="20"/>
                <w:lang w:val="en-GB"/>
              </w:rPr>
              <w:t>RI=</w:t>
            </w:r>
            <w:r w:rsidR="006F55CE" w:rsidRPr="00DE3FF4">
              <w:rPr>
                <w:rFonts w:ascii="Times" w:eastAsia="宋体" w:hAnsi="Times"/>
                <w:b/>
                <w:iCs/>
                <w:color w:val="FF0000"/>
                <w:szCs w:val="20"/>
                <w:lang w:val="en-GB"/>
              </w:rPr>
              <w:t>3</w:t>
            </w:r>
            <w:r w:rsidR="009C2AAB" w:rsidRPr="00DE3FF4">
              <w:rPr>
                <w:rFonts w:ascii="Times" w:eastAsia="宋体" w:hAnsi="Times"/>
                <w:b/>
                <w:iCs/>
                <w:color w:val="FF0000"/>
                <w:szCs w:val="20"/>
                <w:lang w:val="en-GB"/>
              </w:rPr>
              <w:t>-4</w:t>
            </w:r>
            <w:del w:id="5" w:author="Eko Onggosanusi" w:date="2024-05-16T13:18:00Z">
              <w:r w:rsidR="009C2AAB" w:rsidRPr="00B9708A" w:rsidDel="00DE3FF4">
                <w:rPr>
                  <w:rFonts w:ascii="Times" w:eastAsia="宋体" w:hAnsi="Times"/>
                  <w:iCs/>
                  <w:color w:val="000000" w:themeColor="text1"/>
                  <w:sz w:val="20"/>
                  <w:szCs w:val="20"/>
                  <w:lang w:val="en-GB"/>
                </w:rPr>
                <w:delText>,</w:delText>
              </w:r>
            </w:del>
            <w:r w:rsidR="009C2AAB" w:rsidRPr="00B9708A">
              <w:rPr>
                <w:rFonts w:ascii="Times" w:eastAsia="宋体" w:hAnsi="Times"/>
                <w:iCs/>
                <w:color w:val="000000" w:themeColor="text1"/>
                <w:sz w:val="20"/>
                <w:szCs w:val="20"/>
                <w:lang w:val="en-GB"/>
              </w:rPr>
              <w:t xml:space="preserve"> </w:t>
            </w:r>
            <w:ins w:id="6" w:author="Eko Onggosanusi" w:date="2024-05-16T13:18:00Z">
              <w:r w:rsidR="00DE3FF4">
                <w:rPr>
                  <w:rFonts w:ascii="Times" w:eastAsia="宋体" w:hAnsi="Times"/>
                  <w:iCs/>
                  <w:color w:val="000000" w:themeColor="text1"/>
                  <w:sz w:val="20"/>
                  <w:szCs w:val="20"/>
                  <w:lang w:val="en-GB"/>
                </w:rPr>
                <w:t xml:space="preserve">only, </w:t>
              </w:r>
            </w:ins>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30DFC77F">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AEEC483"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2A216C">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CFAD6C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0DF13E3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0B1DBF2"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del w:id="7"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1</w:t>
            </w:r>
            <w:del w:id="8"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 xml:space="preserve"> </w:t>
            </w:r>
            <w:del w:id="9" w:author="Eko Onggosanusi" w:date="2024-05-16T12:47:00Z">
              <w:r w:rsidR="00677443" w:rsidDel="00240EF4">
                <w:rPr>
                  <w:rFonts w:ascii="Times" w:eastAsia="Batang" w:hAnsi="Times"/>
                  <w:iCs/>
                  <w:sz w:val="20"/>
                  <w:szCs w:val="20"/>
                  <w:lang w:val="en-GB"/>
                </w:rPr>
                <w:delText>[</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6E8708F1" w14:textId="65B01F75" w:rsidR="00066133" w:rsidRPr="00240EF4" w:rsidRDefault="00312CE2" w:rsidP="00240EF4">
            <w:pPr>
              <w:pStyle w:val="afd"/>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del w:id="10" w:author="Eko Onggosanusi" w:date="2024-05-16T12:47:00Z">
              <w:r w:rsidR="00677443" w:rsidRPr="00240EF4" w:rsidDel="00240EF4">
                <w:rPr>
                  <w:rFonts w:ascii="Times" w:eastAsia="Batang" w:hAnsi="Times"/>
                  <w:iCs/>
                  <w:sz w:val="20"/>
                  <w:szCs w:val="20"/>
                  <w:lang w:val="en-GB"/>
                </w:rPr>
                <w:delText>[</w:delText>
              </w:r>
            </w:del>
            <w:r w:rsidR="00677443" w:rsidRPr="00240EF4">
              <w:rPr>
                <w:rFonts w:ascii="Times" w:eastAsia="Batang" w:hAnsi="Times"/>
                <w:iCs/>
                <w:sz w:val="20"/>
                <w:szCs w:val="20"/>
                <w:lang w:val="en-GB"/>
              </w:rPr>
              <w:t>1</w:t>
            </w:r>
            <w:del w:id="11" w:author="Eko Onggosanusi" w:date="2024-05-16T12:47:00Z">
              <w:r w:rsidR="00677443" w:rsidDel="00240EF4">
                <w:rPr>
                  <w:rFonts w:ascii="Times" w:eastAsia="Batang" w:hAnsi="Times"/>
                  <w:iCs/>
                  <w:sz w:val="20"/>
                  <w:szCs w:val="20"/>
                  <w:lang w:val="en-GB"/>
                </w:rPr>
                <w:delText>] [</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7AEB5E6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3E3CD0F1"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1865B02F"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AE71FE">
              <w:rPr>
                <w:rFonts w:eastAsiaTheme="minorEastAsia"/>
                <w:iCs/>
                <w:sz w:val="18"/>
                <w:szCs w:val="18"/>
                <w:lang w:val="en-GB"/>
              </w:rPr>
              <w:t xml:space="preserve">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75DA5D4D"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240EF4" w:rsidRPr="00AE71FE">
              <w:rPr>
                <w:rFonts w:eastAsiaTheme="minorEastAsia"/>
                <w:iCs/>
                <w:sz w:val="18"/>
                <w:szCs w:val="18"/>
                <w:lang w:val="en-GB"/>
              </w:rPr>
              <w:t xml:space="preserve">OPPO (K),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0BA4DA36"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C23774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p>
          <w:p w14:paraId="4A96EF87" w14:textId="77777777" w:rsidR="00506FC2" w:rsidRDefault="00506FC2" w:rsidP="00506FC2">
            <w:pPr>
              <w:snapToGrid w:val="0"/>
              <w:rPr>
                <w:rFonts w:ascii="Times" w:eastAsia="Batang" w:hAnsi="Times" w:cs="Times"/>
                <w:sz w:val="18"/>
                <w:szCs w:val="16"/>
              </w:rPr>
            </w:pPr>
          </w:p>
          <w:p w14:paraId="1B6FDD65" w14:textId="03D1563D"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B0C7E81"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w:t>
            </w:r>
            <w:del w:id="12"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1</w:t>
            </w:r>
            <w:del w:id="13"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 xml:space="preserve"> </w:t>
            </w:r>
            <w:ins w:id="14" w:author="Eko Onggosanusi" w:date="2024-05-16T12:55:00Z">
              <w:r w:rsidR="008C4EEA">
                <w:rPr>
                  <w:rFonts w:ascii="Times" w:eastAsia="Batang" w:hAnsi="Times"/>
                  <w:iCs/>
                  <w:sz w:val="20"/>
                  <w:szCs w:val="20"/>
                  <w:lang w:val="en-GB"/>
                </w:rPr>
                <w:t xml:space="preserve">and </w:t>
              </w:r>
            </w:ins>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ins w:id="15" w:author="Eko Onggosanusi" w:date="2024-05-16T12:55:00Z">
              <w:r w:rsidR="008C4EEA">
                <w:rPr>
                  <w:rFonts w:ascii="Times" w:eastAsia="Batang" w:hAnsi="Times"/>
                  <w:iCs/>
                  <w:sz w:val="20"/>
                  <w:szCs w:val="20"/>
                  <w:lang w:val="en-GB"/>
                </w:rPr>
                <w:t>are</w:t>
              </w:r>
            </w:ins>
            <w:del w:id="16" w:author="Eko Onggosanusi" w:date="2024-05-16T12:55:00Z">
              <w:r w:rsidRPr="00C433A8" w:rsidDel="008C4EEA">
                <w:rPr>
                  <w:rFonts w:ascii="Times" w:eastAsia="Batang" w:hAnsi="Times"/>
                  <w:iCs/>
                  <w:sz w:val="20"/>
                  <w:szCs w:val="20"/>
                  <w:lang w:val="en-GB"/>
                </w:rPr>
                <w:delText>is</w:delText>
              </w:r>
            </w:del>
            <w:r w:rsidRPr="00C433A8">
              <w:rPr>
                <w:rFonts w:ascii="Times" w:eastAsia="Batang" w:hAnsi="Times"/>
                <w:iCs/>
                <w:sz w:val="20"/>
                <w:szCs w:val="20"/>
                <w:lang w:val="en-GB"/>
              </w:rPr>
              <w:t xml:space="preserve"> </w:t>
            </w:r>
            <w:ins w:id="17" w:author="Eko Onggosanusi" w:date="2024-05-16T12:55:00Z">
              <w:r w:rsidR="008C4EEA">
                <w:rPr>
                  <w:rFonts w:ascii="Times" w:eastAsia="Batang" w:hAnsi="Times"/>
                  <w:iCs/>
                  <w:sz w:val="20"/>
                  <w:szCs w:val="20"/>
                  <w:lang w:val="en-GB"/>
                </w:rPr>
                <w:t xml:space="preserve">separately </w:t>
              </w:r>
            </w:ins>
            <w:r w:rsidRPr="00C433A8">
              <w:rPr>
                <w:rFonts w:ascii="Times" w:eastAsia="Batang" w:hAnsi="Times"/>
                <w:iCs/>
                <w:sz w:val="20"/>
                <w:szCs w:val="20"/>
                <w:lang w:val="en-GB"/>
              </w:rPr>
              <w:t>NW-configured via higher-layer (RRC) signalling from {</w:t>
            </w:r>
            <w:del w:id="18" w:author="Eko Onggosanusi" w:date="2024-05-16T12:55:00Z">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(1,1)</w:delText>
              </w:r>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 xml:space="preserve">, </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(1,2)</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 xml:space="preserve">, </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(2,1)</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w:delText>
              </w:r>
              <w:r w:rsidR="00FD2159" w:rsidDel="008C4EEA">
                <w:rPr>
                  <w:rFonts w:ascii="Times" w:eastAsia="Batang" w:hAnsi="Times"/>
                  <w:iCs/>
                  <w:sz w:val="20"/>
                  <w:szCs w:val="20"/>
                  <w:lang w:val="en-GB"/>
                </w:rPr>
                <w:delText xml:space="preserve"> </w:delText>
              </w:r>
              <w:r w:rsidR="00FD2159" w:rsidRPr="00C433A8" w:rsidDel="008C4EEA">
                <w:rPr>
                  <w:rFonts w:eastAsia="Batang"/>
                  <w:iCs/>
                  <w:sz w:val="20"/>
                  <w:szCs w:val="20"/>
                  <w:lang w:val="en-GB"/>
                </w:rPr>
                <w:delText>(1,4), (4,1)</w:delText>
              </w:r>
              <w:r w:rsidR="00FD2159" w:rsidDel="008C4EEA">
                <w:rPr>
                  <w:rFonts w:eastAsia="Batang"/>
                  <w:iCs/>
                  <w:sz w:val="20"/>
                  <w:szCs w:val="20"/>
                  <w:lang w:val="en-GB"/>
                </w:rPr>
                <w:delText>,</w:delText>
              </w:r>
              <w:r w:rsidR="002C2643" w:rsidDel="008C4EEA">
                <w:rPr>
                  <w:rFonts w:ascii="Times" w:eastAsia="Batang" w:hAnsi="Times"/>
                  <w:iCs/>
                  <w:sz w:val="20"/>
                  <w:szCs w:val="20"/>
                  <w:lang w:val="en-GB"/>
                </w:rPr>
                <w:delText xml:space="preserve"> </w:delText>
              </w:r>
              <w:r w:rsidRPr="00C433A8" w:rsidDel="008C4EEA">
                <w:rPr>
                  <w:rFonts w:eastAsia="Batang"/>
                  <w:iCs/>
                  <w:sz w:val="20"/>
                  <w:szCs w:val="20"/>
                  <w:lang w:val="en-GB"/>
                </w:rPr>
                <w:delText xml:space="preserve">(2,2), </w:delText>
              </w:r>
              <w:r w:rsidR="007E6D9C" w:rsidDel="008C4EEA">
                <w:rPr>
                  <w:rFonts w:eastAsia="Batang"/>
                  <w:iCs/>
                  <w:sz w:val="20"/>
                  <w:szCs w:val="20"/>
                  <w:lang w:val="en-GB"/>
                </w:rPr>
                <w:delText xml:space="preserve">(2,4), (4,2), </w:delText>
              </w:r>
              <w:r w:rsidR="00FD2159" w:rsidDel="008C4EEA">
                <w:rPr>
                  <w:rFonts w:eastAsia="Batang"/>
                  <w:iCs/>
                  <w:sz w:val="20"/>
                  <w:szCs w:val="20"/>
                  <w:lang w:val="en-GB"/>
                </w:rPr>
                <w:delText>(4,4)</w:delText>
              </w:r>
            </w:del>
            <w:ins w:id="19" w:author="Eko Onggosanusi" w:date="2024-05-16T12:55:00Z">
              <w:r w:rsidR="008C4EEA">
                <w:rPr>
                  <w:rFonts w:ascii="Times" w:eastAsia="Batang" w:hAnsi="Times"/>
                  <w:iCs/>
                  <w:sz w:val="20"/>
                  <w:szCs w:val="20"/>
                  <w:lang w:val="en-GB"/>
                </w:rPr>
                <w:t>1, 2, 4</w:t>
              </w:r>
            </w:ins>
            <w:ins w:id="20" w:author="Eko Onggosanusi" w:date="2024-05-16T13:27:00Z">
              <w:r w:rsidR="00520837">
                <w:rPr>
                  <w:rFonts w:ascii="Times" w:eastAsia="Batang" w:hAnsi="Times"/>
                  <w:iCs/>
                  <w:sz w:val="20"/>
                  <w:szCs w:val="20"/>
                  <w:lang w:val="en-GB"/>
                </w:rPr>
                <w:t xml:space="preserve">, </w:t>
              </w:r>
            </w:ins>
            <w:ins w:id="21" w:author="Eko Onggosanusi" w:date="2024-05-16T13:29:00Z">
              <w:r w:rsidR="00E428D2">
                <w:rPr>
                  <w:rFonts w:ascii="Times" w:eastAsia="Batang" w:hAnsi="Times"/>
                  <w:iCs/>
                  <w:sz w:val="20"/>
                  <w:szCs w:val="20"/>
                  <w:lang w:val="en-GB"/>
                </w:rPr>
                <w:t>[</w:t>
              </w:r>
            </w:ins>
            <w:ins w:id="22" w:author="Eko Onggosanusi" w:date="2024-05-16T13:27:00Z">
              <w:r w:rsidR="00520837">
                <w:rPr>
                  <w:rFonts w:ascii="Times" w:eastAsia="Batang" w:hAnsi="Times"/>
                  <w:iCs/>
                  <w:sz w:val="20"/>
                  <w:szCs w:val="20"/>
                  <w:lang w:val="en-GB"/>
                </w:rPr>
                <w:t>8, 16</w:t>
              </w:r>
            </w:ins>
            <w:ins w:id="23" w:author="Eko Onggosanusi" w:date="2024-05-16T13:29:00Z">
              <w:r w:rsidR="00E428D2">
                <w:rPr>
                  <w:rFonts w:ascii="Times" w:eastAsia="Batang" w:hAnsi="Times"/>
                  <w:iCs/>
                  <w:sz w:val="20"/>
                  <w:szCs w:val="20"/>
                  <w:lang w:val="en-GB"/>
                </w:rPr>
                <w:t>]</w:t>
              </w:r>
            </w:ins>
            <w:r w:rsidRPr="00C433A8">
              <w:rPr>
                <w:rFonts w:ascii="Times" w:eastAsia="Batang" w:hAnsi="Times"/>
                <w:iCs/>
                <w:sz w:val="20"/>
                <w:szCs w:val="20"/>
                <w:lang w:val="en-GB"/>
              </w:rPr>
              <w:t xml:space="preserve">} </w:t>
            </w:r>
          </w:p>
          <w:p w14:paraId="79300765" w14:textId="204497F6"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ins w:id="24" w:author="Eko Onggosanusi" w:date="2024-05-16T13:28:00Z">
              <w:r w:rsidR="00520837">
                <w:rPr>
                  <w:rFonts w:eastAsia="Batang"/>
                  <w:iCs/>
                  <w:sz w:val="20"/>
                  <w:szCs w:val="20"/>
                  <w:lang w:val="en-GB"/>
                </w:rPr>
                <w:t xml:space="preserve"> the configured</w:t>
              </w:r>
            </w:ins>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ins w:id="25" w:author="Eko Onggosanusi" w:date="2024-05-16T12:55:00Z">
              <w:r w:rsidR="008C4EEA">
                <w:rPr>
                  <w:rFonts w:eastAsia="Batang"/>
                  <w:iCs/>
                  <w:sz w:val="20"/>
                  <w:szCs w:val="20"/>
                  <w:lang w:val="en-GB"/>
                </w:rPr>
                <w:t xml:space="preserve"> </w:t>
              </w:r>
            </w:ins>
            <w:ins w:id="26" w:author="Eko Onggosanusi" w:date="2024-05-16T13:28:00Z">
              <w:r w:rsidR="00520837">
                <w:rPr>
                  <w:rFonts w:eastAsia="Batang"/>
                  <w:iCs/>
                  <w:sz w:val="20"/>
                  <w:szCs w:val="20"/>
                  <w:lang w:val="en-GB"/>
                </w:rPr>
                <w:t>value</w:t>
              </w:r>
            </w:ins>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0CEFAD31"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8C4EEA">
              <w:rPr>
                <w:rFonts w:eastAsiaTheme="minorEastAsia"/>
                <w:iCs/>
                <w:sz w:val="18"/>
                <w:szCs w:val="18"/>
                <w:lang w:val="en-GB"/>
              </w:rPr>
              <w:t xml:space="preserve"> [Huawei/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w:t>
            </w:r>
            <w:r w:rsidRPr="00955AAA">
              <w:rPr>
                <w:rFonts w:eastAsia="Batang"/>
                <w:iCs/>
                <w:sz w:val="20"/>
                <w:szCs w:val="20"/>
                <w:lang w:val="en-GB"/>
              </w:rPr>
              <w:lastRenderedPageBreak/>
              <w:t>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0CA3EE87"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w:t>
            </w:r>
            <w:r w:rsidR="00BE019B">
              <w:rPr>
                <w:rFonts w:eastAsiaTheme="minorEastAsia"/>
                <w:iCs/>
                <w:sz w:val="18"/>
                <w:szCs w:val="18"/>
                <w:lang w:val="en-GB"/>
              </w:rPr>
              <w:lastRenderedPageBreak/>
              <w:t xml:space="preserve">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50AED539"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NTT DOCOMO, Qualcomm, Nokia/NSB, Ericsson, Samsung, Tejas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宋体"/>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lastRenderedPageBreak/>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08661E8E"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r w:rsidR="0017490F">
              <w:rPr>
                <w:rFonts w:eastAsia="宋体"/>
                <w:iCs/>
                <w:sz w:val="18"/>
                <w:szCs w:val="18"/>
                <w:lang w:val="en-GB"/>
              </w:rPr>
              <w:t>, Apple</w:t>
            </w:r>
            <w:r w:rsidR="00793019">
              <w:rPr>
                <w:rFonts w:eastAsia="宋体"/>
                <w:iCs/>
                <w:sz w:val="18"/>
                <w:szCs w:val="18"/>
                <w:lang w:val="en-GB"/>
              </w:rPr>
              <w:t>, vivo</w:t>
            </w:r>
            <w:r w:rsidR="00F90F07">
              <w:rPr>
                <w:rFonts w:eastAsia="宋体"/>
                <w:iCs/>
                <w:sz w:val="18"/>
                <w:szCs w:val="18"/>
                <w:lang w:val="en-GB"/>
              </w:rPr>
              <w:t>, CATT</w:t>
            </w:r>
            <w:r w:rsidR="0055613D">
              <w:rPr>
                <w:rFonts w:eastAsia="宋体"/>
                <w:iCs/>
                <w:sz w:val="18"/>
                <w:szCs w:val="18"/>
                <w:lang w:val="en-GB"/>
              </w:rPr>
              <w:t>, Xiaomi</w:t>
            </w:r>
            <w:r w:rsidR="00624AFF">
              <w:rPr>
                <w:rFonts w:eastAsia="宋体"/>
                <w:iCs/>
                <w:sz w:val="18"/>
                <w:szCs w:val="18"/>
                <w:lang w:val="en-GB"/>
              </w:rPr>
              <w:t>, HONOR</w:t>
            </w:r>
            <w:r w:rsidR="0095685C">
              <w:rPr>
                <w:rFonts w:eastAsia="宋体"/>
                <w:iCs/>
                <w:sz w:val="18"/>
                <w:szCs w:val="18"/>
                <w:lang w:val="en-GB"/>
              </w:rPr>
              <w:t>, Lenovo/</w:t>
            </w:r>
            <w:proofErr w:type="spellStart"/>
            <w:r w:rsidR="0095685C">
              <w:rPr>
                <w:rFonts w:eastAsia="宋体"/>
                <w:iCs/>
                <w:sz w:val="18"/>
                <w:szCs w:val="18"/>
                <w:lang w:val="en-GB"/>
              </w:rPr>
              <w:t>MptM</w:t>
            </w:r>
            <w:proofErr w:type="spellEnd"/>
            <w:r w:rsidR="00A92916">
              <w:rPr>
                <w:rFonts w:eastAsia="宋体"/>
                <w:iCs/>
                <w:sz w:val="18"/>
                <w:szCs w:val="18"/>
                <w:lang w:val="en-GB"/>
              </w:rPr>
              <w:t>,</w:t>
            </w:r>
            <w:r w:rsidR="0017490F">
              <w:rPr>
                <w:rFonts w:eastAsia="宋体"/>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9486F82"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宋体"/>
                <w:iCs/>
                <w:sz w:val="18"/>
                <w:szCs w:val="18"/>
                <w:lang w:val="en-GB"/>
              </w:rPr>
              <w:t>Lenovo/</w:t>
            </w:r>
            <w:proofErr w:type="spellStart"/>
            <w:r w:rsidR="0095685C">
              <w:rPr>
                <w:rFonts w:eastAsia="宋体"/>
                <w:iCs/>
                <w:sz w:val="18"/>
                <w:szCs w:val="18"/>
                <w:lang w:val="en-GB"/>
              </w:rPr>
              <w:t>MptM</w:t>
            </w:r>
            <w:proofErr w:type="spellEnd"/>
            <w:r w:rsidR="0095685C">
              <w:rPr>
                <w:rFonts w:eastAsia="宋体"/>
                <w:iCs/>
                <w:sz w:val="18"/>
                <w:szCs w:val="18"/>
                <w:lang w:val="en-GB"/>
              </w:rPr>
              <w:t>,</w:t>
            </w:r>
            <w:r w:rsidR="00A92916">
              <w:rPr>
                <w:rFonts w:eastAsia="宋体"/>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宋体"/>
                <w:iCs/>
                <w:sz w:val="18"/>
                <w:szCs w:val="18"/>
                <w:lang w:val="en-GB"/>
              </w:rPr>
              <w:t xml:space="preserve">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8A88FB4">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2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28" w:name="_Ref166271342"/>
            <w:bookmarkEnd w:id="27"/>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29" w:name="_Ref166271358"/>
            <w:bookmarkEnd w:id="28"/>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29"/>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30" w:name="_Toc166235935"/>
            <w:bookmarkStart w:id="31"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30"/>
            <w:bookmarkEnd w:id="31"/>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32" w:name="_Toc166235936"/>
            <w:bookmarkStart w:id="33" w:name="_Toc166251386"/>
            <w:r w:rsidRPr="00DA151E">
              <w:rPr>
                <w:bCs/>
                <w:iCs/>
                <w:sz w:val="16"/>
                <w:szCs w:val="16"/>
              </w:rPr>
              <w:t>Scheme 2 has the best overall performance albeit at a slightly larger overhead</w:t>
            </w:r>
            <w:bookmarkStart w:id="34" w:name="_Toc166235937"/>
            <w:bookmarkStart w:id="35" w:name="_Toc166251387"/>
            <w:bookmarkEnd w:id="32"/>
            <w:bookmarkEnd w:id="33"/>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34"/>
            <w:bookmarkEnd w:id="3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36" w:name="_Toc166235938"/>
            <w:bookmarkStart w:id="3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38" w:name="_Toc166235939"/>
            <w:bookmarkStart w:id="39" w:name="_Toc166251389"/>
            <w:bookmarkEnd w:id="36"/>
            <w:bookmarkEnd w:id="3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40" w:name="_Toc166235940"/>
            <w:bookmarkStart w:id="41" w:name="_Toc166251390"/>
            <w:bookmarkEnd w:id="38"/>
            <w:bookmarkEnd w:id="39"/>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40"/>
            <w:bookmarkEnd w:id="41"/>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a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a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ab"/>
              <w:shd w:val="clear" w:color="auto" w:fill="FFFFFF"/>
              <w:rPr>
                <w:rFonts w:eastAsiaTheme="minorEastAsia"/>
                <w:sz w:val="20"/>
                <w:szCs w:val="20"/>
                <w:lang w:val="en-GB" w:eastAsia="zh-CN"/>
              </w:rPr>
            </w:pPr>
            <w:ins w:id="42"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partially</w:t>
              </w:r>
            </w:ins>
            <w:ins w:id="43" w:author="Eko Onggosanusi" w:date="2024-05-16T13:32:00Z">
              <w:r>
                <w:rPr>
                  <w:rFonts w:eastAsiaTheme="minorEastAsia"/>
                  <w:sz w:val="20"/>
                  <w:szCs w:val="20"/>
                  <w:lang w:val="en-GB" w:eastAsia="zh-CN"/>
                </w:rPr>
                <w:t xml:space="preserve"> </w:t>
              </w:r>
            </w:ins>
            <w:ins w:id="44" w:author="Eko Onggosanusi" w:date="2024-05-16T13:31:00Z">
              <w:r w:rsidRPr="00C54EFC">
                <w:rPr>
                  <w:rFonts w:eastAsiaTheme="minorEastAsia"/>
                  <w:sz w:val="20"/>
                  <w:szCs w:val="20"/>
                  <w:lang w:val="en-GB" w:eastAsia="zh-CN"/>
                </w:rPr>
                <w:t>address your point]</w:t>
              </w:r>
            </w:ins>
          </w:p>
          <w:p w14:paraId="4E93C1F0" w14:textId="394EADB0" w:rsidR="00504475" w:rsidRDefault="00504475" w:rsidP="00504475">
            <w:pPr>
              <w:pStyle w:val="a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a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a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a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a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a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a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ab"/>
              <w:shd w:val="clear" w:color="auto" w:fill="FFFFFF"/>
              <w:rPr>
                <w:rFonts w:eastAsiaTheme="minorEastAsia"/>
                <w:iCs/>
                <w:sz w:val="20"/>
                <w:szCs w:val="20"/>
                <w:lang w:val="en-GB" w:eastAsia="zh-CN"/>
              </w:rPr>
            </w:pPr>
          </w:p>
          <w:p w14:paraId="24DEE5F9" w14:textId="77777777" w:rsidR="007E0840" w:rsidRDefault="007E0840" w:rsidP="007E0840">
            <w:pPr>
              <w:pStyle w:val="a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a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ab"/>
              <w:shd w:val="clear" w:color="auto" w:fill="FFFFFF"/>
              <w:rPr>
                <w:rFonts w:eastAsiaTheme="minorEastAsia"/>
                <w:iCs/>
                <w:sz w:val="20"/>
                <w:szCs w:val="20"/>
                <w:lang w:val="en-GB" w:eastAsia="zh-CN"/>
              </w:rPr>
            </w:pPr>
          </w:p>
          <w:p w14:paraId="62F0CE50" w14:textId="77777777" w:rsidR="007E0840" w:rsidRDefault="007E0840" w:rsidP="007E0840">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ab"/>
              <w:shd w:val="clear" w:color="auto" w:fill="FFFFFF"/>
              <w:rPr>
                <w:rFonts w:eastAsiaTheme="minorEastAsia"/>
                <w:iCs/>
                <w:sz w:val="20"/>
                <w:szCs w:val="20"/>
                <w:lang w:val="en-GB" w:eastAsia="zh-CN"/>
              </w:rPr>
            </w:pPr>
          </w:p>
          <w:p w14:paraId="2B522E1E" w14:textId="77777777" w:rsidR="007E0840" w:rsidRDefault="007E0840" w:rsidP="007E0840">
            <w:pPr>
              <w:pStyle w:val="a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a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ab"/>
              <w:shd w:val="clear" w:color="auto" w:fill="FFFFFF"/>
              <w:rPr>
                <w:rFonts w:eastAsiaTheme="minorEastAsia"/>
                <w:sz w:val="20"/>
                <w:szCs w:val="20"/>
                <w:lang w:val="en-GB" w:eastAsia="zh-CN"/>
              </w:rPr>
            </w:pPr>
            <w:ins w:id="45"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ins>
          </w:p>
          <w:p w14:paraId="2E7EFCD3" w14:textId="785B76AD"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a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a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a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a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a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a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a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a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ab"/>
              <w:shd w:val="clear" w:color="auto" w:fill="FFFFFF"/>
              <w:rPr>
                <w:rFonts w:eastAsiaTheme="minorEastAsia"/>
                <w:b/>
                <w:sz w:val="20"/>
                <w:szCs w:val="20"/>
                <w:u w:val="single"/>
                <w:lang w:val="en-GB" w:eastAsia="zh-CN"/>
              </w:rPr>
            </w:pPr>
          </w:p>
          <w:p w14:paraId="15FFB10C" w14:textId="77777777" w:rsidR="00121ACC" w:rsidRDefault="0093402A" w:rsidP="0093402A">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a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ab"/>
              <w:shd w:val="clear" w:color="auto" w:fill="FFFFFF"/>
              <w:rPr>
                <w:rFonts w:eastAsia="Malgun Gothic"/>
                <w:sz w:val="20"/>
                <w:szCs w:val="20"/>
                <w:lang w:val="en-GB"/>
              </w:rPr>
            </w:pPr>
          </w:p>
          <w:p w14:paraId="72016BFC"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ab"/>
              <w:shd w:val="clear" w:color="auto" w:fill="FFFFFF"/>
              <w:rPr>
                <w:rFonts w:eastAsia="Batang"/>
                <w:sz w:val="20"/>
                <w:szCs w:val="20"/>
                <w:lang w:val="en-GB"/>
              </w:rPr>
            </w:pPr>
          </w:p>
          <w:p w14:paraId="6EC274DF"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ab"/>
              <w:shd w:val="clear" w:color="auto" w:fill="FFFFFF"/>
              <w:rPr>
                <w:rFonts w:eastAsia="Batang"/>
                <w:sz w:val="20"/>
                <w:szCs w:val="20"/>
                <w:lang w:val="en-GB"/>
              </w:rPr>
            </w:pPr>
          </w:p>
          <w:p w14:paraId="09158EB6" w14:textId="4A5AC57D" w:rsidR="00121ACC" w:rsidRDefault="0093402A" w:rsidP="0093402A">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a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ab"/>
              <w:shd w:val="clear" w:color="auto" w:fill="FFFFFF"/>
              <w:rPr>
                <w:rFonts w:eastAsia="Batang"/>
                <w:iCs/>
                <w:sz w:val="20"/>
                <w:szCs w:val="20"/>
                <w:lang w:val="en-GB"/>
              </w:rPr>
            </w:pPr>
          </w:p>
          <w:p w14:paraId="0284AA11"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a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ab"/>
              <w:shd w:val="clear" w:color="auto" w:fill="FFFFFF"/>
              <w:rPr>
                <w:rFonts w:eastAsia="Batang"/>
                <w:b/>
                <w:iCs/>
                <w:sz w:val="20"/>
                <w:szCs w:val="20"/>
                <w:u w:val="single"/>
                <w:lang w:val="en-GB"/>
              </w:rPr>
            </w:pPr>
          </w:p>
          <w:p w14:paraId="7C6DFBB4" w14:textId="77777777" w:rsidR="00150ADB" w:rsidRDefault="0093402A" w:rsidP="0093402A">
            <w:pPr>
              <w:pStyle w:val="a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a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ab"/>
              <w:shd w:val="clear" w:color="auto" w:fill="FFFFFF"/>
              <w:rPr>
                <w:rFonts w:eastAsia="Batang"/>
                <w:b/>
                <w:iCs/>
                <w:sz w:val="20"/>
                <w:szCs w:val="20"/>
                <w:u w:val="single"/>
                <w:lang w:val="en-GB"/>
              </w:rPr>
            </w:pPr>
          </w:p>
          <w:p w14:paraId="0EAD3EF9" w14:textId="77777777" w:rsidR="00150ADB" w:rsidRDefault="0093402A" w:rsidP="0093402A">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a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ab"/>
              <w:shd w:val="clear" w:color="auto" w:fill="FFFFFF"/>
              <w:rPr>
                <w:rFonts w:ascii="Times" w:hAnsi="Times" w:cs="Times"/>
                <w:b/>
                <w:sz w:val="20"/>
                <w:u w:val="single"/>
                <w:lang w:val="en-GB" w:eastAsia="zh-CN"/>
              </w:rPr>
            </w:pPr>
          </w:p>
          <w:p w14:paraId="6186FB41" w14:textId="3DABE3C7" w:rsidR="00150ADB" w:rsidRDefault="0093402A" w:rsidP="0093402A">
            <w:pPr>
              <w:pStyle w:val="a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a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a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a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a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a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a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a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a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a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ab"/>
              <w:shd w:val="clear" w:color="auto" w:fill="FFFFFF"/>
              <w:rPr>
                <w:ins w:id="46" w:author="Eko Onggosanusi" w:date="2024-05-16T13:30:00Z"/>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ab"/>
              <w:shd w:val="clear" w:color="auto" w:fill="FFFFFF"/>
              <w:rPr>
                <w:sz w:val="20"/>
                <w:szCs w:val="20"/>
                <w:lang w:val="en-GB"/>
              </w:rPr>
            </w:pPr>
            <w:ins w:id="47" w:author="Eko Onggosanusi" w:date="2024-05-16T13:30:00Z">
              <w:r>
                <w:rPr>
                  <w:sz w:val="20"/>
                  <w:szCs w:val="20"/>
                  <w:lang w:val="en-GB"/>
                </w:rPr>
                <w:t>[Mod: Agree, but this one can be done via NW configuration/implementation]</w:t>
              </w:r>
            </w:ins>
          </w:p>
          <w:p w14:paraId="4481384B" w14:textId="77777777" w:rsidR="002D75DF" w:rsidRDefault="002D75DF" w:rsidP="002D75DF">
            <w:pPr>
              <w:pStyle w:val="a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a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a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a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a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a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ab"/>
              <w:shd w:val="clear" w:color="auto" w:fill="FFFFFF"/>
              <w:spacing w:before="0" w:after="0"/>
              <w:rPr>
                <w:ins w:id="48" w:author="Eko Onggosanusi" w:date="2024-05-16T13:30:00Z"/>
                <w:rFonts w:ascii="Times" w:hAnsi="Times" w:cs="Times"/>
                <w:b/>
                <w:sz w:val="20"/>
                <w:lang w:val="en-GB" w:eastAsia="zh-CN"/>
              </w:rPr>
            </w:pPr>
            <w:ins w:id="49" w:author="Eko Onggosanusi" w:date="2024-05-16T13:30:00Z">
              <w:r>
                <w:rPr>
                  <w:rFonts w:ascii="Times" w:hAnsi="Times" w:cs="Times"/>
                  <w:b/>
                  <w:sz w:val="20"/>
                  <w:lang w:val="en-GB" w:eastAsia="zh-CN"/>
                </w:rPr>
                <w:t>[Mod: Added in brackets and see what other companies think]</w:t>
              </w:r>
            </w:ins>
          </w:p>
          <w:p w14:paraId="473C29A2" w14:textId="0E92234D" w:rsidR="00C54EFC" w:rsidRPr="003E1571" w:rsidRDefault="00C54EFC" w:rsidP="00FC548A">
            <w:pPr>
              <w:pStyle w:val="a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a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a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a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1.A.2.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w:t>
            </w:r>
            <w:proofErr w:type="gramStart"/>
            <w:r w:rsidR="008860FB" w:rsidRPr="008860FB">
              <w:rPr>
                <w:rFonts w:ascii="Times" w:hAnsi="Times" w:cs="Times"/>
                <w:b/>
                <w:color w:val="FF0000"/>
                <w:sz w:val="20"/>
                <w:lang w:val="en-GB" w:eastAsia="zh-CN"/>
              </w:rPr>
              <w:t>DCI</w:t>
            </w:r>
            <w:proofErr w:type="gramEnd"/>
            <w:r w:rsidR="008860FB" w:rsidRPr="008860FB">
              <w:rPr>
                <w:rFonts w:ascii="Times" w:hAnsi="Times" w:cs="Times"/>
                <w:b/>
                <w:color w:val="FF0000"/>
                <w:sz w:val="20"/>
                <w:lang w:val="en-GB" w:eastAsia="zh-CN"/>
              </w:rPr>
              <w:t xml:space="preserve"> </w:t>
            </w:r>
          </w:p>
          <w:p w14:paraId="10FD8A2E" w14:textId="55B28F10" w:rsidR="008860FB" w:rsidRDefault="008860FB" w:rsidP="00FC548A">
            <w:pPr>
              <w:pStyle w:val="a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a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a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a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ab"/>
              <w:shd w:val="clear" w:color="auto" w:fill="FFFFFF"/>
              <w:spacing w:before="0" w:after="0"/>
              <w:rPr>
                <w:rFonts w:eastAsia="Batang"/>
                <w:sz w:val="20"/>
                <w:szCs w:val="20"/>
                <w:lang w:val="en-GB"/>
              </w:rPr>
            </w:pPr>
          </w:p>
          <w:p w14:paraId="548A8023" w14:textId="4803A55E" w:rsidR="00721219" w:rsidRDefault="00721219" w:rsidP="00FC548A">
            <w:pPr>
              <w:pStyle w:val="a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ab"/>
              <w:shd w:val="clear" w:color="auto" w:fill="FFFFFF"/>
              <w:spacing w:before="0" w:after="0"/>
              <w:rPr>
                <w:rFonts w:eastAsia="Batang"/>
                <w:b/>
                <w:sz w:val="20"/>
                <w:szCs w:val="20"/>
                <w:u w:val="single"/>
                <w:lang w:val="en-GB"/>
              </w:rPr>
            </w:pPr>
          </w:p>
          <w:p w14:paraId="4DE77607" w14:textId="697AA3AD" w:rsidR="00721219" w:rsidRDefault="00721219" w:rsidP="00721219">
            <w:pPr>
              <w:pStyle w:val="a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ab"/>
              <w:shd w:val="clear" w:color="auto" w:fill="FFFFFF"/>
              <w:spacing w:before="0" w:after="0"/>
              <w:rPr>
                <w:rFonts w:eastAsia="Batang"/>
                <w:sz w:val="20"/>
                <w:szCs w:val="20"/>
                <w:lang w:val="en-GB"/>
              </w:rPr>
            </w:pPr>
          </w:p>
          <w:p w14:paraId="2940BA81" w14:textId="73EBB856" w:rsidR="00721219" w:rsidRDefault="00721219" w:rsidP="00721219">
            <w:pPr>
              <w:pStyle w:val="a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including 1</w:t>
            </w:r>
            <w:r w:rsidR="00476C6A">
              <w:rPr>
                <w:rFonts w:eastAsia="Batang"/>
                <w:sz w:val="20"/>
                <w:szCs w:val="20"/>
                <w:lang w:val="en-GB"/>
              </w:rPr>
              <w:t xml:space="preserve">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a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a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w:t>
            </w:r>
            <w:r w:rsidRPr="00721219">
              <w:rPr>
                <w:rFonts w:eastAsia="Batang"/>
                <w:sz w:val="20"/>
                <w:szCs w:val="20"/>
                <w:lang w:val="en-GB"/>
              </w:rPr>
              <w:t>Support</w:t>
            </w:r>
            <w:r>
              <w:rPr>
                <w:rFonts w:eastAsia="Batang"/>
                <w:sz w:val="20"/>
                <w:szCs w:val="20"/>
                <w:lang w:val="en-GB"/>
              </w:rPr>
              <w:t>.</w:t>
            </w:r>
          </w:p>
          <w:p w14:paraId="77DCAB2F" w14:textId="6B7483D5" w:rsidR="007F591E" w:rsidRPr="00721219" w:rsidRDefault="007F591E" w:rsidP="00FC548A">
            <w:pPr>
              <w:pStyle w:val="ab"/>
              <w:shd w:val="clear" w:color="auto" w:fill="FFFFFF"/>
              <w:spacing w:before="0" w:after="0"/>
              <w:rPr>
                <w:rFonts w:ascii="Times" w:hAnsi="Times" w:cs="Times"/>
                <w:b/>
                <w:color w:val="3333FF"/>
                <w:sz w:val="20"/>
                <w:lang w:val="en-GB" w:eastAsia="zh-CN"/>
              </w:rPr>
            </w:pP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lastRenderedPageBreak/>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Nokia/NSB, Google, CMCC, Fujitsu, Sharp, Spreadtrum,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00F9932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p>
          <w:p w14:paraId="3232D2BF" w14:textId="77777777" w:rsidR="00955AAA" w:rsidRPr="007D02AD" w:rsidRDefault="00955AAA" w:rsidP="00955AAA">
            <w:pPr>
              <w:widowControl w:val="0"/>
              <w:snapToGrid w:val="0"/>
              <w:rPr>
                <w:b/>
                <w:sz w:val="18"/>
                <w:szCs w:val="18"/>
                <w:lang w:val="en-GB"/>
              </w:rPr>
            </w:pPr>
          </w:p>
          <w:p w14:paraId="3B5B78C8" w14:textId="60B7C822"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等线"/>
                <w:b/>
                <w:bCs/>
                <w:color w:val="3333FF"/>
                <w:sz w:val="18"/>
                <w:szCs w:val="18"/>
                <w:lang w:eastAsia="zh-CN"/>
              </w:rPr>
            </w:pPr>
            <w:r w:rsidRPr="00C65A68">
              <w:rPr>
                <w:rFonts w:eastAsia="等线"/>
                <w:b/>
                <w:bCs/>
                <w:color w:val="3333FF"/>
                <w:sz w:val="18"/>
                <w:szCs w:val="18"/>
                <w:u w:val="single"/>
                <w:lang w:eastAsia="zh-CN"/>
              </w:rPr>
              <w:t>Question 2.A.3</w:t>
            </w:r>
            <w:r w:rsidRPr="00C65A68">
              <w:rPr>
                <w:rFonts w:eastAsia="等线"/>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d"/>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764F7179"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等线"/>
                <w:b/>
                <w:bCs/>
                <w:sz w:val="20"/>
                <w:szCs w:val="20"/>
                <w:u w:val="single"/>
                <w:lang w:eastAsia="zh-CN"/>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等线"/>
                <w:b/>
                <w:bCs/>
                <w:sz w:val="20"/>
                <w:szCs w:val="20"/>
                <w:u w:val="single"/>
                <w:lang w:eastAsia="zh-CN"/>
              </w:rPr>
            </w:pPr>
          </w:p>
          <w:p w14:paraId="3F8A5B2E" w14:textId="1678E47E" w:rsidR="00C65A68" w:rsidRDefault="00C65A68" w:rsidP="00DC0992">
            <w:pPr>
              <w:jc w:val="both"/>
              <w:rPr>
                <w:rFonts w:eastAsia="等线"/>
                <w:b/>
                <w:bCs/>
                <w:sz w:val="20"/>
                <w:szCs w:val="20"/>
                <w:u w:val="single"/>
                <w:lang w:eastAsia="zh-CN"/>
              </w:rPr>
            </w:pPr>
          </w:p>
          <w:p w14:paraId="36E28679" w14:textId="77777777" w:rsidR="00C65A68" w:rsidRDefault="00C65A68" w:rsidP="00DC0992">
            <w:pPr>
              <w:jc w:val="both"/>
              <w:rPr>
                <w:rFonts w:eastAsia="等线"/>
                <w:b/>
                <w:bCs/>
                <w:sz w:val="20"/>
                <w:szCs w:val="20"/>
                <w:u w:val="single"/>
                <w:lang w:eastAsia="zh-CN"/>
              </w:rPr>
            </w:pPr>
          </w:p>
          <w:p w14:paraId="4F6C5628" w14:textId="331F0BE9" w:rsidR="00C65A68" w:rsidRDefault="00C65A68"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等线"/>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等线"/>
                <w:b/>
                <w:bCs/>
                <w:color w:val="3333FF"/>
                <w:sz w:val="18"/>
                <w:szCs w:val="20"/>
                <w:u w:val="single"/>
                <w:lang w:eastAsia="zh-CN"/>
              </w:rPr>
              <w:lastRenderedPageBreak/>
              <w:t>Question 2.A.4</w:t>
            </w:r>
            <w:r w:rsidRPr="00C65A68">
              <w:rPr>
                <w:rFonts w:eastAsia="等线"/>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6258CE7A"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等线"/>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03F5F9D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50"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0AB8EEE5"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1902847B"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50"/>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lastRenderedPageBreak/>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lastRenderedPageBreak/>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afd"/>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Our </w:t>
            </w:r>
            <w:r>
              <w:rPr>
                <w:rFonts w:eastAsia="等线"/>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等线"/>
                <w:sz w:val="20"/>
                <w:szCs w:val="20"/>
                <w:lang w:eastAsia="zh-CN"/>
              </w:rPr>
            </w:pPr>
          </w:p>
          <w:p w14:paraId="620A07C2"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sidRPr="0076173D">
              <w:rPr>
                <w:rFonts w:eastAsia="等线"/>
                <w:sz w:val="20"/>
                <w:szCs w:val="20"/>
                <w:lang w:eastAsia="zh-CN"/>
              </w:rPr>
              <w:t xml:space="preserve">: </w:t>
            </w:r>
            <w:r>
              <w:rPr>
                <w:rFonts w:eastAsia="等线"/>
                <w:sz w:val="20"/>
                <w:szCs w:val="20"/>
                <w:lang w:eastAsia="zh-CN"/>
              </w:rPr>
              <w:t>We support Alt2 (</w:t>
            </w:r>
            <w:r>
              <w:rPr>
                <w:sz w:val="20"/>
                <w:szCs w:val="20"/>
              </w:rPr>
              <w:t>Resource-common RRC configuration of Parameter Combination</w:t>
            </w:r>
            <w:r>
              <w:rPr>
                <w:rFonts w:eastAsia="等线"/>
                <w:sz w:val="20"/>
                <w:szCs w:val="20"/>
                <w:lang w:eastAsia="zh-CN"/>
              </w:rPr>
              <w:t>).</w:t>
            </w:r>
          </w:p>
          <w:p w14:paraId="35D8943D" w14:textId="77777777" w:rsidR="000878E7" w:rsidRDefault="000878E7" w:rsidP="000878E7">
            <w:pPr>
              <w:snapToGrid w:val="0"/>
              <w:jc w:val="both"/>
              <w:rPr>
                <w:rFonts w:eastAsia="等线"/>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等线"/>
                <w:b/>
                <w:bCs/>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0064A8">
              <w:rPr>
                <w:rFonts w:eastAsia="等线"/>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lastRenderedPageBreak/>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等线"/>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lastRenderedPageBreak/>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w:t>
            </w:r>
          </w:p>
          <w:p w14:paraId="1338EA69" w14:textId="70A562AC" w:rsidR="005574D2" w:rsidRDefault="005574D2" w:rsidP="005574D2">
            <w:pPr>
              <w:snapToGrid w:val="0"/>
              <w:jc w:val="both"/>
              <w:rPr>
                <w:rFonts w:eastAsia="等线"/>
                <w:sz w:val="20"/>
                <w:szCs w:val="20"/>
                <w:lang w:eastAsia="zh-CN"/>
              </w:rPr>
            </w:pPr>
            <w:r>
              <w:rPr>
                <w:rFonts w:eastAsia="等线"/>
                <w:sz w:val="20"/>
                <w:szCs w:val="20"/>
                <w:lang w:eastAsia="zh-CN"/>
              </w:rPr>
              <w:t>Support separate FD basis vectors</w:t>
            </w:r>
            <w:r w:rsidR="002808ED">
              <w:rPr>
                <w:rFonts w:eastAsia="等线"/>
                <w:sz w:val="20"/>
                <w:szCs w:val="20"/>
                <w:lang w:eastAsia="zh-CN"/>
              </w:rPr>
              <w:t xml:space="preserve"> per CRI</w:t>
            </w:r>
            <w:r>
              <w:rPr>
                <w:rFonts w:eastAsia="等线"/>
                <w:sz w:val="20"/>
                <w:szCs w:val="20"/>
                <w:lang w:eastAsia="zh-CN"/>
              </w:rPr>
              <w:t xml:space="preserve">. </w:t>
            </w:r>
          </w:p>
          <w:p w14:paraId="09857F13" w14:textId="77777777" w:rsidR="005574D2" w:rsidRDefault="005574D2" w:rsidP="005574D2">
            <w:pPr>
              <w:snapToGrid w:val="0"/>
              <w:jc w:val="both"/>
              <w:rPr>
                <w:rFonts w:eastAsia="等线"/>
                <w:sz w:val="20"/>
                <w:szCs w:val="20"/>
                <w:lang w:eastAsia="zh-CN"/>
              </w:rPr>
            </w:pPr>
          </w:p>
          <w:p w14:paraId="63310D8B" w14:textId="77777777" w:rsidR="002808ED" w:rsidRDefault="005574D2" w:rsidP="005574D2">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w:t>
            </w:r>
            <w:r>
              <w:rPr>
                <w:rFonts w:eastAsia="等线"/>
                <w:b/>
                <w:bCs/>
                <w:sz w:val="20"/>
                <w:szCs w:val="20"/>
                <w:u w:val="single"/>
                <w:lang w:eastAsia="zh-CN"/>
              </w:rPr>
              <w:t>4</w:t>
            </w:r>
            <w:r w:rsidRPr="0076173D">
              <w:rPr>
                <w:rFonts w:eastAsia="等线"/>
                <w:sz w:val="20"/>
                <w:szCs w:val="20"/>
                <w:lang w:eastAsia="zh-CN"/>
              </w:rPr>
              <w:t xml:space="preserve">: </w:t>
            </w:r>
          </w:p>
          <w:p w14:paraId="6168AB38" w14:textId="13C76316" w:rsidR="005574D2" w:rsidRDefault="005574D2" w:rsidP="005574D2">
            <w:pPr>
              <w:snapToGrid w:val="0"/>
              <w:jc w:val="both"/>
              <w:rPr>
                <w:rFonts w:eastAsia="等线"/>
                <w:sz w:val="20"/>
                <w:szCs w:val="20"/>
                <w:lang w:eastAsia="zh-CN"/>
              </w:rPr>
            </w:pPr>
            <w:r>
              <w:rPr>
                <w:rFonts w:eastAsia="等线"/>
                <w:sz w:val="20"/>
                <w:szCs w:val="20"/>
                <w:lang w:eastAsia="zh-CN"/>
              </w:rPr>
              <w:t>Support</w:t>
            </w:r>
          </w:p>
          <w:p w14:paraId="077D6517" w14:textId="77777777" w:rsidR="005574D2" w:rsidRDefault="005574D2" w:rsidP="005574D2">
            <w:pPr>
              <w:snapToGrid w:val="0"/>
              <w:jc w:val="both"/>
              <w:rPr>
                <w:rFonts w:eastAsia="等线"/>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 xml:space="preserve">4/ </w:t>
            </w:r>
            <w:r w:rsidRPr="00241AD5">
              <w:rPr>
                <w:rFonts w:ascii="Times" w:eastAsia="Batang" w:hAnsi="Times"/>
                <w:b/>
                <w:sz w:val="20"/>
                <w:szCs w:val="20"/>
                <w:u w:val="single"/>
                <w:lang w:val="en-GB"/>
              </w:rPr>
              <w:t>2.B</w:t>
            </w:r>
            <w:r>
              <w:rPr>
                <w:rFonts w:eastAsia="等线"/>
                <w:b/>
                <w:bCs/>
                <w:sz w:val="20"/>
                <w:szCs w:val="20"/>
                <w:lang w:eastAsia="zh-CN"/>
              </w:rPr>
              <w:t xml:space="preserve">: </w:t>
            </w:r>
            <w:r w:rsidRPr="00254769">
              <w:rPr>
                <w:rFonts w:eastAsia="等线"/>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等线"/>
                <w:b/>
                <w:bCs/>
                <w:color w:val="3333FF"/>
                <w:sz w:val="20"/>
                <w:szCs w:val="20"/>
                <w:lang w:eastAsia="zh-CN"/>
              </w:rPr>
            </w:pPr>
            <w:r w:rsidRPr="008448BC">
              <w:rPr>
                <w:rFonts w:eastAsia="等线"/>
                <w:b/>
                <w:bCs/>
                <w:color w:val="3333FF"/>
                <w:sz w:val="20"/>
                <w:szCs w:val="20"/>
                <w:lang w:eastAsia="zh-CN"/>
              </w:rPr>
              <w:t>No revision</w:t>
            </w:r>
          </w:p>
          <w:p w14:paraId="15949C9C" w14:textId="71435704" w:rsidR="008448BC" w:rsidRDefault="008448BC" w:rsidP="002D75DF">
            <w:pPr>
              <w:snapToGrid w:val="0"/>
              <w:jc w:val="both"/>
              <w:rPr>
                <w:rFonts w:eastAsia="等线"/>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 xml:space="preserve">If it is only for A-CSI, this feature can be implemented by triggering different CSI trigger state, one is R19 Multi-CRI CSI </w:t>
            </w:r>
            <w:proofErr w:type="gramStart"/>
            <w:r>
              <w:rPr>
                <w:rFonts w:eastAsia="Batang"/>
                <w:bCs/>
                <w:sz w:val="20"/>
                <w:szCs w:val="20"/>
                <w:lang w:val="en-GB"/>
              </w:rPr>
              <w:t>report</w:t>
            </w:r>
            <w:proofErr w:type="gramEnd"/>
            <w:r>
              <w:rPr>
                <w:rFonts w:eastAsia="Batang"/>
                <w:bCs/>
                <w:sz w:val="20"/>
                <w:szCs w:val="20"/>
                <w:lang w:val="en-GB"/>
              </w:rPr>
              <w:t xml:space="preserve">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w:t>
            </w:r>
            <w:r w:rsidR="007F591E">
              <w:rPr>
                <w:sz w:val="20"/>
              </w:rPr>
              <w:t xml:space="preserve">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F2003A6" w14:textId="53BCDAB8" w:rsidR="007F591E" w:rsidRPr="00E8444F" w:rsidRDefault="007F591E" w:rsidP="007F591E">
            <w:pPr>
              <w:snapToGrid w:val="0"/>
              <w:jc w:val="both"/>
              <w:rPr>
                <w:rFonts w:eastAsia="等线"/>
                <w:b/>
                <w:bCs/>
                <w:color w:val="3333FF"/>
                <w:sz w:val="20"/>
                <w:szCs w:val="20"/>
                <w:lang w:val="en-GB" w:eastAsia="zh-CN"/>
              </w:rPr>
            </w:pPr>
            <w:r w:rsidRPr="0044288A">
              <w:rPr>
                <w:rFonts w:eastAsia="Batang"/>
                <w:bCs/>
                <w:sz w:val="20"/>
                <w:szCs w:val="20"/>
                <w:lang w:val="en-GB"/>
              </w:rPr>
              <w:t>Suppor</w:t>
            </w:r>
            <w:r>
              <w:rPr>
                <w:rFonts w:eastAsia="Batang"/>
                <w:bCs/>
                <w:sz w:val="20"/>
                <w:szCs w:val="20"/>
                <w:lang w:val="en-GB"/>
              </w:rPr>
              <w:t>t</w:t>
            </w:r>
            <w:r>
              <w:rPr>
                <w:rFonts w:eastAsia="Batang"/>
                <w:bCs/>
                <w:sz w:val="20"/>
                <w:szCs w:val="20"/>
                <w:lang w:val="en-GB"/>
              </w:rPr>
              <w:t xml:space="preserve"> and there seems a typo: ‘cri-RI-CQI’.</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lastRenderedPageBreak/>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lastRenderedPageBreak/>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31BF3E9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00000"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To ensure no additional impairments and phase misalignment occur, the </w:t>
            </w:r>
            <w:r w:rsidR="00111B2D">
              <w:rPr>
                <w:rFonts w:eastAsia="Batang"/>
                <w:color w:val="3333FF"/>
                <w:sz w:val="18"/>
                <w:szCs w:val="20"/>
                <w:lang w:val="en-GB"/>
              </w:rPr>
              <w:lastRenderedPageBreak/>
              <w:t>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557EB0FC"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2324850C"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lastRenderedPageBreak/>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252F346"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w:t>
            </w:r>
            <w:r w:rsidR="00AD6F67">
              <w:rPr>
                <w:sz w:val="18"/>
                <w:szCs w:val="18"/>
                <w:lang w:val="en-GB"/>
              </w:rPr>
              <w:lastRenderedPageBreak/>
              <w:t>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245E6C32"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 xml:space="preserve">)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1E8A3F3B">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384A8983">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w:t>
            </w:r>
            <w:proofErr w:type="gramStart"/>
            <w:r w:rsidRPr="00E04A0B">
              <w:rPr>
                <w:b/>
                <w:sz w:val="16"/>
                <w:szCs w:val="16"/>
                <w:lang w:val="en-CA" w:eastAsia="en-CA"/>
              </w:rPr>
              <w:t>offset</w:t>
            </w:r>
            <w:proofErr w:type="gramEnd"/>
            <w:r w:rsidRPr="00E04A0B">
              <w:rPr>
                <w:b/>
                <w:sz w:val="16"/>
                <w:szCs w:val="16"/>
                <w:lang w:val="en-CA" w:eastAsia="en-CA"/>
              </w:rPr>
              <w:t xml:space="preserve">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w:t>
            </w:r>
            <w:proofErr w:type="gramStart"/>
            <w:r w:rsidRPr="00E04A0B">
              <w:rPr>
                <w:b/>
                <w:sz w:val="16"/>
                <w:szCs w:val="16"/>
                <w:lang w:val="en-CA" w:eastAsia="en-CA"/>
              </w:rPr>
              <w:t>shift</w:t>
            </w:r>
            <w:proofErr w:type="gramEnd"/>
            <w:r w:rsidRPr="00E04A0B">
              <w:rPr>
                <w:b/>
                <w:sz w:val="16"/>
                <w:szCs w:val="16"/>
                <w:lang w:val="en-CA" w:eastAsia="en-CA"/>
              </w:rPr>
              <w:t xml:space="preserve">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151.2pt" o:ole="">
                  <v:imagedata r:id="rId46" o:title=""/>
                </v:shape>
                <o:OLEObject Type="Embed" ProgID="Visio.Drawing.15" ShapeID="_x0000_i1025" DrawAspect="Content" ObjectID="_1777467964"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6pt;height:115.2pt" o:ole="">
                  <v:imagedata r:id="rId48" o:title=""/>
                </v:shape>
                <o:OLEObject Type="Embed" ProgID="Visio.Drawing.15" ShapeID="_x0000_i1026" DrawAspect="Content" ObjectID="_1777467965"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ins w:id="53" w:author="Eko Onggosanusi" w:date="2024-05-16T14:00:00Z"/>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ins w:id="54" w:author="Eko Onggosanusi" w:date="2024-05-16T14:00:00Z">
              <w:r>
                <w:rPr>
                  <w:rFonts w:eastAsiaTheme="minorEastAsia"/>
                  <w:sz w:val="18"/>
                  <w:szCs w:val="18"/>
                  <w:lang w:eastAsia="zh-CN"/>
                </w:rPr>
                <w:t>[Mod: Will be discussed in later rounds]</w:t>
              </w:r>
            </w:ins>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ins w:id="55" w:author="Eko Onggosanusi" w:date="2024-05-16T14:00:00Z"/>
                <w:rFonts w:eastAsia="Malgun Gothic"/>
                <w:bCs/>
                <w:sz w:val="18"/>
                <w:lang w:val="en-GB"/>
              </w:rPr>
            </w:pPr>
            <w:ins w:id="56" w:author="Eko Onggosanusi" w:date="2024-05-16T14:00:00Z">
              <w:r w:rsidRPr="00DA2175">
                <w:rPr>
                  <w:rFonts w:eastAsia="Malgun Gothic"/>
                  <w:bCs/>
                  <w:sz w:val="18"/>
                  <w:lang w:val="en-GB"/>
                </w:rPr>
                <w:t>[Mod: Correct. The proposal includes both schemes. But before t</w:t>
              </w:r>
            </w:ins>
            <w:ins w:id="57" w:author="Eko Onggosanusi" w:date="2024-05-16T14:01:00Z">
              <w:r w:rsidRPr="00DA2175">
                <w:rPr>
                  <w:rFonts w:eastAsia="Malgun Gothic"/>
                  <w:bCs/>
                  <w:sz w:val="18"/>
                  <w:lang w:val="en-GB"/>
                </w:rPr>
                <w:t>his proposal can be targeted for endorsement a few other things need to be resolved, including Q values and # SRS ports selected]</w:t>
              </w:r>
            </w:ins>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ins w:id="58" w:author="Eko Onggosanusi" w:date="2024-05-16T14:00:00Z">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ins>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lastRenderedPageBreak/>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lastRenderedPageBreak/>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ins w:id="59" w:author="Eko Onggosanusi" w:date="2024-05-16T13:58:00Z"/>
                <w:rFonts w:eastAsiaTheme="minorEastAsia"/>
                <w:sz w:val="18"/>
                <w:szCs w:val="18"/>
                <w:lang w:eastAsia="zh-CN"/>
              </w:rPr>
            </w:pPr>
            <w:ins w:id="60" w:author="Eko Onggosanusi" w:date="2024-05-16T13:57:00Z">
              <w:r>
                <w:rPr>
                  <w:rFonts w:eastAsiaTheme="minorEastAsia"/>
                  <w:sz w:val="18"/>
                  <w:szCs w:val="18"/>
                  <w:lang w:eastAsia="zh-CN"/>
                </w:rPr>
                <w:t xml:space="preserve">[Mod: One reason the proponents of Opt2 brings in that the effect of multi-path cannot be separated from TAE when </w:t>
              </w:r>
            </w:ins>
            <w:ins w:id="61" w:author="Eko Onggosanusi" w:date="2024-05-16T13:58:00Z">
              <w:r>
                <w:rPr>
                  <w:rFonts w:eastAsiaTheme="minorEastAsia"/>
                  <w:sz w:val="18"/>
                  <w:szCs w:val="18"/>
                  <w:lang w:eastAsia="zh-CN"/>
                </w:rPr>
                <w:t>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w:t>
              </w:r>
            </w:ins>
            <w:ins w:id="62" w:author="Eko Onggosanusi" w:date="2024-05-16T13:59:00Z">
              <w:r>
                <w:rPr>
                  <w:rFonts w:eastAsiaTheme="minorEastAsia"/>
                  <w:sz w:val="18"/>
                  <w:szCs w:val="18"/>
                  <w:lang w:eastAsia="zh-CN"/>
                </w:rPr>
                <w:t>ulti-path channel effect is compensated by e.g. MRT on BF CSI-RS at each TRP</w:t>
              </w:r>
            </w:ins>
            <w:ins w:id="63" w:author="Eko Onggosanusi" w:date="2024-05-16T14:00:00Z">
              <w:r>
                <w:rPr>
                  <w:rFonts w:eastAsiaTheme="minorEastAsia"/>
                  <w:sz w:val="18"/>
                  <w:szCs w:val="18"/>
                  <w:lang w:eastAsia="zh-CN"/>
                </w:rPr>
                <w:t>. Please check CATT explanation above</w:t>
              </w:r>
            </w:ins>
            <w:ins w:id="64" w:author="Eko Onggosanusi" w:date="2024-05-16T13:58:00Z">
              <w:r>
                <w:rPr>
                  <w:rFonts w:eastAsiaTheme="minorEastAsia"/>
                  <w:sz w:val="18"/>
                  <w:szCs w:val="18"/>
                  <w:lang w:eastAsia="zh-CN"/>
                </w:rPr>
                <w:t>]</w:t>
              </w:r>
            </w:ins>
          </w:p>
          <w:p w14:paraId="523C2D2B" w14:textId="1CFE2256" w:rsidR="00E37B1A" w:rsidRDefault="00DA2175" w:rsidP="00E37B1A">
            <w:pPr>
              <w:widowControl w:val="0"/>
              <w:snapToGrid w:val="0"/>
              <w:rPr>
                <w:rFonts w:eastAsiaTheme="minorEastAsia"/>
                <w:sz w:val="18"/>
                <w:szCs w:val="18"/>
                <w:lang w:eastAsia="zh-CN"/>
              </w:rPr>
            </w:pPr>
            <w:ins w:id="65" w:author="Eko Onggosanusi" w:date="2024-05-16T13:57:00Z">
              <w:r>
                <w:rPr>
                  <w:rFonts w:eastAsiaTheme="minorEastAsia"/>
                  <w:sz w:val="18"/>
                  <w:szCs w:val="18"/>
                  <w:lang w:eastAsia="zh-CN"/>
                </w:rPr>
                <w:t xml:space="preserve"> </w:t>
              </w:r>
            </w:ins>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6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00000"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00000"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0000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00000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lastRenderedPageBreak/>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0000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0000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0000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0000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0000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0000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0000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0000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0000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0000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0000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0000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0000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0000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0000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0000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0000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0000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0000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0000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0000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0000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0000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0000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0000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00000"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6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16C82" w14:textId="77777777" w:rsidR="00227939" w:rsidRDefault="00227939" w:rsidP="001E51B2">
      <w:r>
        <w:separator/>
      </w:r>
    </w:p>
  </w:endnote>
  <w:endnote w:type="continuationSeparator" w:id="0">
    <w:p w14:paraId="7E7EE05E" w14:textId="77777777" w:rsidR="00227939" w:rsidRDefault="00227939"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A00002BF" w:usb1="68C7FCFB" w:usb2="00000010" w:usb3="00000000" w:csb0="0002009F" w:csb1="00000000"/>
  </w:font>
  <w:font w:name="Liberation Sans">
    <w:altName w:val="Arial"/>
    <w:charset w:val="01"/>
    <w:family w:val="swiss"/>
    <w:pitch w:val="variable"/>
  </w:font>
  <w:font w:name="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6CBEB" w14:textId="77777777" w:rsidR="00227939" w:rsidRDefault="00227939" w:rsidP="001E51B2">
      <w:r>
        <w:separator/>
      </w:r>
    </w:p>
  </w:footnote>
  <w:footnote w:type="continuationSeparator" w:id="0">
    <w:p w14:paraId="72BF83A2" w14:textId="77777777" w:rsidR="00227939" w:rsidRDefault="00227939"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390022">
    <w:abstractNumId w:val="7"/>
  </w:num>
  <w:num w:numId="2" w16cid:durableId="416905211">
    <w:abstractNumId w:val="60"/>
  </w:num>
  <w:num w:numId="3" w16cid:durableId="232812469">
    <w:abstractNumId w:val="42"/>
  </w:num>
  <w:num w:numId="4" w16cid:durableId="79983440">
    <w:abstractNumId w:val="57"/>
  </w:num>
  <w:num w:numId="5" w16cid:durableId="2127651667">
    <w:abstractNumId w:val="68"/>
  </w:num>
  <w:num w:numId="6" w16cid:durableId="1305038817">
    <w:abstractNumId w:val="37"/>
  </w:num>
  <w:num w:numId="7" w16cid:durableId="187260054">
    <w:abstractNumId w:val="43"/>
  </w:num>
  <w:num w:numId="8" w16cid:durableId="456604391">
    <w:abstractNumId w:val="49"/>
  </w:num>
  <w:num w:numId="9" w16cid:durableId="329255661">
    <w:abstractNumId w:val="55"/>
  </w:num>
  <w:num w:numId="10" w16cid:durableId="76635037">
    <w:abstractNumId w:val="65"/>
  </w:num>
  <w:num w:numId="11" w16cid:durableId="2102023335">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0071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3181776">
    <w:abstractNumId w:val="61"/>
  </w:num>
  <w:num w:numId="14" w16cid:durableId="697776001">
    <w:abstractNumId w:val="32"/>
  </w:num>
  <w:num w:numId="15" w16cid:durableId="1140078010">
    <w:abstractNumId w:val="40"/>
  </w:num>
  <w:num w:numId="16" w16cid:durableId="1798836600">
    <w:abstractNumId w:val="5"/>
  </w:num>
  <w:num w:numId="17" w16cid:durableId="1351294910">
    <w:abstractNumId w:val="48"/>
  </w:num>
  <w:num w:numId="18" w16cid:durableId="1829323969">
    <w:abstractNumId w:val="29"/>
  </w:num>
  <w:num w:numId="19" w16cid:durableId="1745687630">
    <w:abstractNumId w:val="28"/>
  </w:num>
  <w:num w:numId="20" w16cid:durableId="383145851">
    <w:abstractNumId w:val="44"/>
  </w:num>
  <w:num w:numId="21" w16cid:durableId="2093814063">
    <w:abstractNumId w:val="19"/>
  </w:num>
  <w:num w:numId="22" w16cid:durableId="1846624627">
    <w:abstractNumId w:val="17"/>
  </w:num>
  <w:num w:numId="23" w16cid:durableId="1945726715">
    <w:abstractNumId w:val="35"/>
  </w:num>
  <w:num w:numId="24" w16cid:durableId="87124554">
    <w:abstractNumId w:val="24"/>
  </w:num>
  <w:num w:numId="25" w16cid:durableId="1958877367">
    <w:abstractNumId w:val="2"/>
  </w:num>
  <w:num w:numId="26" w16cid:durableId="362292845">
    <w:abstractNumId w:val="4"/>
  </w:num>
  <w:num w:numId="27" w16cid:durableId="1647781043">
    <w:abstractNumId w:val="21"/>
  </w:num>
  <w:num w:numId="28" w16cid:durableId="1269121780">
    <w:abstractNumId w:val="54"/>
  </w:num>
  <w:num w:numId="29" w16cid:durableId="722557115">
    <w:abstractNumId w:val="39"/>
  </w:num>
  <w:num w:numId="30" w16cid:durableId="1878008796">
    <w:abstractNumId w:val="33"/>
  </w:num>
  <w:num w:numId="31" w16cid:durableId="1600136538">
    <w:abstractNumId w:val="51"/>
  </w:num>
  <w:num w:numId="32" w16cid:durableId="1772243348">
    <w:abstractNumId w:val="47"/>
  </w:num>
  <w:num w:numId="33" w16cid:durableId="886532549">
    <w:abstractNumId w:val="3"/>
  </w:num>
  <w:num w:numId="34" w16cid:durableId="1059133881">
    <w:abstractNumId w:val="64"/>
  </w:num>
  <w:num w:numId="35" w16cid:durableId="1918401758">
    <w:abstractNumId w:val="6"/>
  </w:num>
  <w:num w:numId="36" w16cid:durableId="1357196389">
    <w:abstractNumId w:val="69"/>
  </w:num>
  <w:num w:numId="37" w16cid:durableId="1685589966">
    <w:abstractNumId w:val="66"/>
  </w:num>
  <w:num w:numId="38" w16cid:durableId="1218592604">
    <w:abstractNumId w:val="31"/>
  </w:num>
  <w:num w:numId="39" w16cid:durableId="1240554535">
    <w:abstractNumId w:val="50"/>
  </w:num>
  <w:num w:numId="40" w16cid:durableId="741874295">
    <w:abstractNumId w:val="14"/>
  </w:num>
  <w:num w:numId="41" w16cid:durableId="766581184">
    <w:abstractNumId w:val="1"/>
  </w:num>
  <w:num w:numId="42" w16cid:durableId="1299721714">
    <w:abstractNumId w:val="9"/>
  </w:num>
  <w:num w:numId="43" w16cid:durableId="1442143913">
    <w:abstractNumId w:val="15"/>
  </w:num>
  <w:num w:numId="44" w16cid:durableId="1042754110">
    <w:abstractNumId w:val="13"/>
  </w:num>
  <w:num w:numId="45" w16cid:durableId="1110129116">
    <w:abstractNumId w:val="36"/>
  </w:num>
  <w:num w:numId="46" w16cid:durableId="712341184">
    <w:abstractNumId w:val="41"/>
  </w:num>
  <w:num w:numId="47" w16cid:durableId="1911772338">
    <w:abstractNumId w:val="8"/>
  </w:num>
  <w:num w:numId="48" w16cid:durableId="760838646">
    <w:abstractNumId w:val="27"/>
  </w:num>
  <w:num w:numId="49" w16cid:durableId="874194790">
    <w:abstractNumId w:val="62"/>
  </w:num>
  <w:num w:numId="50" w16cid:durableId="974991788">
    <w:abstractNumId w:val="22"/>
  </w:num>
  <w:num w:numId="51" w16cid:durableId="1231959593">
    <w:abstractNumId w:val="12"/>
  </w:num>
  <w:num w:numId="52" w16cid:durableId="1428650811">
    <w:abstractNumId w:val="34"/>
  </w:num>
  <w:num w:numId="53" w16cid:durableId="1491796640">
    <w:abstractNumId w:val="52"/>
  </w:num>
  <w:num w:numId="54" w16cid:durableId="961233126">
    <w:abstractNumId w:val="53"/>
  </w:num>
  <w:num w:numId="55" w16cid:durableId="1827089251">
    <w:abstractNumId w:val="25"/>
  </w:num>
  <w:num w:numId="56" w16cid:durableId="133916379">
    <w:abstractNumId w:val="0"/>
  </w:num>
  <w:num w:numId="57" w16cid:durableId="1642995771">
    <w:abstractNumId w:val="38"/>
  </w:num>
  <w:num w:numId="58" w16cid:durableId="738747795">
    <w:abstractNumId w:val="56"/>
  </w:num>
  <w:num w:numId="59" w16cid:durableId="27995015">
    <w:abstractNumId w:val="30"/>
  </w:num>
  <w:num w:numId="60" w16cid:durableId="673723408">
    <w:abstractNumId w:val="63"/>
  </w:num>
  <w:num w:numId="61" w16cid:durableId="1368985170">
    <w:abstractNumId w:val="11"/>
  </w:num>
  <w:num w:numId="62" w16cid:durableId="685836423">
    <w:abstractNumId w:val="23"/>
  </w:num>
  <w:num w:numId="63" w16cid:durableId="1019234068">
    <w:abstractNumId w:val="10"/>
  </w:num>
  <w:num w:numId="64" w16cid:durableId="392852799">
    <w:abstractNumId w:val="26"/>
  </w:num>
  <w:num w:numId="65" w16cid:durableId="2069960507">
    <w:abstractNumId w:val="16"/>
  </w:num>
  <w:num w:numId="66" w16cid:durableId="919751166">
    <w:abstractNumId w:val="18"/>
  </w:num>
  <w:num w:numId="67" w16cid:durableId="1775516132">
    <w:abstractNumId w:val="59"/>
  </w:num>
  <w:num w:numId="68" w16cid:durableId="1308170956">
    <w:abstractNumId w:val="46"/>
  </w:num>
  <w:num w:numId="69" w16cid:durableId="2083408419">
    <w:abstractNumId w:val="58"/>
  </w:num>
  <w:num w:numId="70" w16cid:durableId="389891379">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591E"/>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8">
    <w:name w:val="@他1"/>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zh-CN"/>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55072"/>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zh-CN"/>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71840"/>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824067B6-6E61-4BFB-95B3-187F56975077}">
  <ds:schemaRefs>
    <ds:schemaRef ds:uri="http://schemas.openxmlformats.org/officeDocument/2006/bibliography"/>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DC7CFCBC-BFE6-46EB-A385-7ABB7A8AE94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18916</Words>
  <Characters>107827</Characters>
  <Application>Microsoft Office Word</Application>
  <DocSecurity>0</DocSecurity>
  <Lines>898</Lines>
  <Paragraphs>252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CMCC-Yuhua Cao</cp:lastModifiedBy>
  <cp:revision>2</cp:revision>
  <cp:lastPrinted>2021-10-06T09:28:00Z</cp:lastPrinted>
  <dcterms:created xsi:type="dcterms:W3CDTF">2024-05-17T08:19:00Z</dcterms:created>
  <dcterms:modified xsi:type="dcterms:W3CDTF">2024-05-17T08:19:00Z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