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Default="00D8499D" w:rsidP="0F7BF82B">
      <w:pPr>
        <w:pStyle w:val="Header"/>
        <w:rPr>
          <w:sz w:val="24"/>
          <w:szCs w:val="24"/>
          <w:lang w:val="en-GB"/>
        </w:rPr>
      </w:pPr>
      <w:r w:rsidRPr="0F7BF82B">
        <w:rPr>
          <w:sz w:val="24"/>
          <w:szCs w:val="24"/>
          <w:lang w:val="en-GB"/>
        </w:rPr>
        <w:t xml:space="preserve">Maastricht, Netherlands, 19 – 23 </w:t>
      </w:r>
      <w:proofErr w:type="gramStart"/>
      <w:r w:rsidRPr="0F7BF82B">
        <w:rPr>
          <w:sz w:val="24"/>
          <w:szCs w:val="24"/>
          <w:lang w:val="en-GB"/>
        </w:rPr>
        <w:t>August,</w:t>
      </w:r>
      <w:proofErr w:type="gramEnd"/>
      <w:r w:rsidRPr="0F7BF82B">
        <w:rPr>
          <w:sz w:val="24"/>
          <w:szCs w:val="24"/>
          <w:lang w:val="en-GB"/>
        </w:rPr>
        <w:t xml:space="preserve"> 2024</w:t>
      </w:r>
    </w:p>
    <w:p w14:paraId="5D8469F1" w14:textId="257C9995" w:rsidR="0063072C" w:rsidRDefault="0063072C">
      <w:pPr>
        <w:pStyle w:val="Header"/>
        <w:rPr>
          <w:bCs/>
          <w:sz w:val="24"/>
          <w:szCs w:val="24"/>
        </w:rPr>
      </w:pPr>
    </w:p>
    <w:p w14:paraId="3BE13CD6" w14:textId="77777777" w:rsidR="0063072C" w:rsidRDefault="0063072C">
      <w:pPr>
        <w:pStyle w:val="Header"/>
        <w:rPr>
          <w:bCs/>
          <w:sz w:val="24"/>
          <w:lang w:val="en-GB" w:eastAsia="ja-JP"/>
        </w:rPr>
      </w:pPr>
    </w:p>
    <w:p w14:paraId="4AE7A200" w14:textId="77777777" w:rsidR="0063072C" w:rsidRDefault="00C34219">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sidRPr="00381DB6">
              <w:rPr>
                <w:rFonts w:ascii="Times" w:hAnsi="Times" w:cs="Times"/>
                <w:lang w:val="en-US" w:eastAsia="zh-CN"/>
              </w:rPr>
              <w:t>in the near future</w:t>
            </w:r>
            <w:proofErr w:type="gramEnd"/>
            <w:r w:rsidRPr="00381DB6">
              <w:rPr>
                <w:rFonts w:ascii="Times" w:hAnsi="Times" w:cs="Times"/>
                <w:lang w:val="en-US" w:eastAsia="zh-CN"/>
              </w:rPr>
              <w:t xml:space="preserv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w:t>
            </w:r>
            <w:proofErr w:type="gramStart"/>
            <w:r w:rsidRPr="00381DB6">
              <w:rPr>
                <w:rFonts w:ascii="Times" w:eastAsia="Batang"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3-4: Gaps/restrictions that are caused by RRM measurements are skipped based on semi-statically configured priority information for </w:t>
            </w:r>
            <w:proofErr w:type="gramStart"/>
            <w:r w:rsidRPr="00381DB6">
              <w:rPr>
                <w:rFonts w:ascii="Times" w:hAnsi="Times" w:cs="Times"/>
              </w:rPr>
              <w:t>particular semi-</w:t>
            </w:r>
            <w:proofErr w:type="gramEnd"/>
            <w:r w:rsidRPr="00381DB6">
              <w:rPr>
                <w:rFonts w:ascii="Times" w:hAnsi="Times" w:cs="Times"/>
              </w:rPr>
              <w:t>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 xml:space="preserve">Observation 4: Alt 1-2 and Alt 1-3 are less effective compared to Alt 1-1 due to additional overhead, increase in complexity and reduced flexibility at </w:t>
            </w:r>
            <w:proofErr w:type="spellStart"/>
            <w:r w:rsidRPr="00381DB6">
              <w:rPr>
                <w:rFonts w:ascii="Times" w:hAnsi="Times" w:cs="Times"/>
                <w:lang w:eastAsia="zh-CN"/>
              </w:rPr>
              <w:t>gNB</w:t>
            </w:r>
            <w:proofErr w:type="spellEnd"/>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 xml:space="preserve">Proposal 1: Support explicit indication in DCI to skip </w:t>
            </w:r>
            <w:proofErr w:type="gramStart"/>
            <w:r w:rsidRPr="00381DB6">
              <w:rPr>
                <w:rFonts w:ascii="Times" w:hAnsi="Times" w:cs="Times"/>
                <w:lang w:eastAsia="zh-CN"/>
              </w:rPr>
              <w:t>particular gaps/restrictions</w:t>
            </w:r>
            <w:proofErr w:type="gramEnd"/>
            <w:r w:rsidRPr="00381DB6">
              <w:rPr>
                <w:rFonts w:ascii="Times" w:hAnsi="Times" w:cs="Times"/>
                <w:lang w:eastAsia="zh-CN"/>
              </w:rPr>
              <w:t xml:space="preserve">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9465EE" w:rsidRDefault="009465EE" w:rsidP="009465EE">
                  <w:pPr>
                    <w:jc w:val="center"/>
                    <w:rPr>
                      <w:lang w:val="fr-FR"/>
                    </w:rPr>
                  </w:pPr>
                  <w:r w:rsidRPr="009465EE">
                    <w:rPr>
                      <w:lang w:val="fr-FR"/>
                    </w:rPr>
                    <w:t>Explicit DCI</w:t>
                  </w:r>
                </w:p>
                <w:p w14:paraId="6CD3DA3B"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=3ms, T</w:t>
                  </w:r>
                  <w:r w:rsidRPr="009465EE">
                    <w:rPr>
                      <w:vertAlign w:val="subscript"/>
                      <w:lang w:val="fr-FR"/>
                    </w:rPr>
                    <w:t>P</w:t>
                  </w:r>
                  <w:r w:rsidRPr="009465EE">
                    <w:rPr>
                      <w:lang w:val="fr-FR"/>
                    </w:rPr>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9465EE" w:rsidRDefault="009465EE" w:rsidP="009465EE">
                  <w:pPr>
                    <w:jc w:val="center"/>
                    <w:rPr>
                      <w:lang w:val="fr-FR"/>
                    </w:rPr>
                  </w:pPr>
                  <w:r w:rsidRPr="009465EE">
                    <w:rPr>
                      <w:lang w:val="fr-FR"/>
                    </w:rPr>
                    <w:t>Explicit DCI</w:t>
                  </w:r>
                </w:p>
                <w:p w14:paraId="69A48CB6"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=2ms, T</w:t>
                  </w:r>
                  <w:r w:rsidRPr="009465EE">
                    <w:rPr>
                      <w:vertAlign w:val="subscript"/>
                      <w:lang w:val="fr-FR"/>
                    </w:rPr>
                    <w:t>P</w:t>
                  </w:r>
                  <w:r w:rsidRPr="009465EE">
                    <w:rPr>
                      <w:lang w:val="fr-FR"/>
                    </w:rPr>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9465EE" w:rsidRDefault="009465EE" w:rsidP="009465EE">
                  <w:pPr>
                    <w:jc w:val="center"/>
                    <w:rPr>
                      <w:lang w:val="fr-FR"/>
                    </w:rPr>
                  </w:pPr>
                  <w:r w:rsidRPr="009465EE">
                    <w:rPr>
                      <w:lang w:val="fr-FR"/>
                    </w:rPr>
                    <w:t>Explicit DCI</w:t>
                  </w:r>
                </w:p>
                <w:p w14:paraId="485B874E"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=1ms, T</w:t>
                  </w:r>
                  <w:r w:rsidRPr="009465EE">
                    <w:rPr>
                      <w:vertAlign w:val="subscript"/>
                      <w:lang w:val="fr-FR"/>
                    </w:rPr>
                    <w:t>P</w:t>
                  </w:r>
                  <w:r w:rsidRPr="009465EE">
                    <w:rPr>
                      <w:lang w:val="fr-FR"/>
                    </w:rPr>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9465EE" w:rsidRDefault="009465EE" w:rsidP="009465EE">
                  <w:pPr>
                    <w:jc w:val="center"/>
                    <w:rPr>
                      <w:lang w:val="fr-FR"/>
                    </w:rPr>
                  </w:pPr>
                  <w:r w:rsidRPr="009465EE">
                    <w:rPr>
                      <w:lang w:val="fr-FR"/>
                    </w:rPr>
                    <w:t>Explicit DCI</w:t>
                  </w:r>
                </w:p>
                <w:p w14:paraId="379F7C96"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=0ms, T</w:t>
                  </w:r>
                  <w:r w:rsidRPr="009465EE">
                    <w:rPr>
                      <w:vertAlign w:val="subscript"/>
                      <w:lang w:val="fr-FR"/>
                    </w:rPr>
                    <w:t>P</w:t>
                  </w:r>
                  <w:r w:rsidRPr="009465EE">
                    <w:rPr>
                      <w:lang w:val="fr-FR"/>
                    </w:rPr>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9465EE" w:rsidRDefault="009465EE" w:rsidP="009465EE">
                  <w:pPr>
                    <w:jc w:val="center"/>
                    <w:rPr>
                      <w:lang w:val="fr-FR"/>
                    </w:rPr>
                  </w:pPr>
                  <w:r w:rsidRPr="009465EE">
                    <w:rPr>
                      <w:lang w:val="fr-FR"/>
                    </w:rPr>
                    <w:t>Explicit DCI</w:t>
                  </w:r>
                </w:p>
                <w:p w14:paraId="45666E0F"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=3ms, T</w:t>
                  </w:r>
                  <w:r w:rsidRPr="009465EE">
                    <w:rPr>
                      <w:vertAlign w:val="subscript"/>
                      <w:lang w:val="fr-FR"/>
                    </w:rPr>
                    <w:t>P</w:t>
                  </w:r>
                  <w:r w:rsidRPr="009465EE">
                    <w:rPr>
                      <w:lang w:val="fr-FR"/>
                    </w:rPr>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9465EE" w:rsidRDefault="009465EE" w:rsidP="009465EE">
                  <w:pPr>
                    <w:jc w:val="center"/>
                    <w:rPr>
                      <w:lang w:val="fr-FR"/>
                    </w:rPr>
                  </w:pPr>
                  <w:r w:rsidRPr="009465EE">
                    <w:rPr>
                      <w:lang w:val="fr-FR"/>
                    </w:rPr>
                    <w:t>Explicit DCI</w:t>
                  </w:r>
                </w:p>
                <w:p w14:paraId="3728B42E" w14:textId="77777777" w:rsidR="009465EE" w:rsidRPr="009465EE" w:rsidRDefault="009465EE" w:rsidP="009465EE">
                  <w:pPr>
                    <w:jc w:val="center"/>
                  </w:pPr>
                  <w:r w:rsidRPr="009465EE">
                    <w:rPr>
                      <w:lang w:val="fr-FR"/>
                    </w:rPr>
                    <w:t>T</w:t>
                  </w:r>
                  <w:r w:rsidRPr="009465EE">
                    <w:rPr>
                      <w:vertAlign w:val="subscript"/>
                      <w:lang w:val="fr-FR"/>
                    </w:rPr>
                    <w:t>B</w:t>
                  </w:r>
                  <w:r w:rsidRPr="009465EE">
                    <w:rPr>
                      <w:lang w:val="fr-FR"/>
                    </w:rPr>
                    <w:t>=2ms, T</w:t>
                  </w:r>
                  <w:r w:rsidRPr="009465EE">
                    <w:rPr>
                      <w:vertAlign w:val="subscript"/>
                      <w:lang w:val="fr-FR"/>
                    </w:rPr>
                    <w:t>P</w:t>
                  </w:r>
                  <w:r w:rsidRPr="009465EE">
                    <w:rPr>
                      <w:lang w:val="fr-FR"/>
                    </w:rPr>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9465EE" w:rsidRDefault="009465EE" w:rsidP="009465EE">
                  <w:pPr>
                    <w:jc w:val="center"/>
                    <w:rPr>
                      <w:lang w:val="fr-FR"/>
                    </w:rPr>
                  </w:pPr>
                  <w:r w:rsidRPr="009465EE">
                    <w:rPr>
                      <w:lang w:val="fr-FR"/>
                    </w:rPr>
                    <w:t>Explicit DCI</w:t>
                  </w:r>
                </w:p>
                <w:p w14:paraId="6984F143" w14:textId="77777777" w:rsidR="009465EE" w:rsidRPr="009465EE" w:rsidRDefault="009465EE" w:rsidP="009465EE">
                  <w:pPr>
                    <w:jc w:val="center"/>
                  </w:pPr>
                  <w:r w:rsidRPr="009465EE">
                    <w:rPr>
                      <w:lang w:val="fr-FR"/>
                    </w:rPr>
                    <w:t>T</w:t>
                  </w:r>
                  <w:r w:rsidRPr="009465EE">
                    <w:rPr>
                      <w:vertAlign w:val="subscript"/>
                      <w:lang w:val="fr-FR"/>
                    </w:rPr>
                    <w:t>B</w:t>
                  </w:r>
                  <w:r w:rsidRPr="009465EE">
                    <w:rPr>
                      <w:lang w:val="fr-FR"/>
                    </w:rPr>
                    <w:t>=1ms, T</w:t>
                  </w:r>
                  <w:r w:rsidRPr="009465EE">
                    <w:rPr>
                      <w:vertAlign w:val="subscript"/>
                      <w:lang w:val="fr-FR"/>
                    </w:rPr>
                    <w:t>P</w:t>
                  </w:r>
                  <w:r w:rsidRPr="009465EE">
                    <w:rPr>
                      <w:lang w:val="fr-FR"/>
                    </w:rPr>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9465EE" w:rsidRDefault="009465EE" w:rsidP="009465EE">
                  <w:pPr>
                    <w:jc w:val="center"/>
                    <w:rPr>
                      <w:lang w:val="fr-FR"/>
                    </w:rPr>
                  </w:pPr>
                  <w:r w:rsidRPr="009465EE">
                    <w:rPr>
                      <w:lang w:val="fr-FR"/>
                    </w:rPr>
                    <w:t>Explicit DCI</w:t>
                  </w:r>
                </w:p>
                <w:p w14:paraId="78E34C13" w14:textId="77777777" w:rsidR="009465EE" w:rsidRPr="009465EE" w:rsidRDefault="009465EE" w:rsidP="009465EE">
                  <w:pPr>
                    <w:jc w:val="center"/>
                    <w:rPr>
                      <w:lang w:val="fr-FR"/>
                    </w:rPr>
                  </w:pPr>
                  <w:r w:rsidRPr="009465EE">
                    <w:rPr>
                      <w:lang w:val="fr-FR"/>
                    </w:rPr>
                    <w:t>T</w:t>
                  </w:r>
                  <w:r w:rsidRPr="009465EE">
                    <w:rPr>
                      <w:vertAlign w:val="subscript"/>
                      <w:lang w:val="fr-FR"/>
                    </w:rPr>
                    <w:t>B</w:t>
                  </w:r>
                  <w:r w:rsidRPr="009465EE">
                    <w:rPr>
                      <w:lang w:val="fr-FR"/>
                    </w:rPr>
                    <w:t>=0ms, T</w:t>
                  </w:r>
                  <w:r w:rsidRPr="009465EE">
                    <w:rPr>
                      <w:vertAlign w:val="subscript"/>
                      <w:lang w:val="fr-FR"/>
                    </w:rPr>
                    <w:t>P</w:t>
                  </w:r>
                  <w:r w:rsidRPr="009465EE">
                    <w:rPr>
                      <w:lang w:val="fr-FR"/>
                    </w:rPr>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9465EE">
                    <w:rPr>
                      <w:lang w:val="fr-FR"/>
                    </w:rPr>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9465EE">
                    <w:rPr>
                      <w:lang w:val="fr-FR"/>
                    </w:rPr>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sidRPr="00381DB6">
              <w:rPr>
                <w:rFonts w:ascii="Times" w:hAnsi="Times" w:cs="Times"/>
                <w:lang w:eastAsia="ja-JP"/>
              </w:rPr>
              <w:t>a number of</w:t>
            </w:r>
            <w:proofErr w:type="gramEnd"/>
            <w:r w:rsidRPr="00381DB6">
              <w:rPr>
                <w:rFonts w:ascii="Times" w:hAnsi="Times" w:cs="Times"/>
                <w:lang w:eastAsia="ja-JP"/>
              </w:rPr>
              <w:t xml:space="preserve">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w:t>
            </w:r>
            <w:proofErr w:type="spellStart"/>
            <w:r w:rsidRPr="00381DB6">
              <w:rPr>
                <w:rFonts w:ascii="Times" w:hAnsi="Times" w:cs="Times"/>
                <w:kern w:val="28"/>
                <w:lang w:eastAsia="zh-CN"/>
              </w:rPr>
              <w:t>gNB</w:t>
            </w:r>
            <w:proofErr w:type="spellEnd"/>
            <w:r w:rsidRPr="00381DB6">
              <w:rPr>
                <w:rFonts w:ascii="Times" w:hAnsi="Times" w:cs="Times"/>
                <w:kern w:val="28"/>
                <w:lang w:eastAsia="zh-CN"/>
              </w:rPr>
              <w:t xml:space="preserve">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0"/>
        <w:gridCol w:w="8189"/>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 xml:space="preserve">gaps/restrictions that are caused by RRM measurements are skipped if collided with </w:t>
            </w:r>
            <w:proofErr w:type="gramStart"/>
            <w:r w:rsidRPr="00470EA1">
              <w:rPr>
                <w:rFonts w:ascii="Times" w:hAnsi="Times" w:cs="Times"/>
                <w:lang w:val="en-US" w:eastAsia="zh-CN"/>
              </w:rPr>
              <w:t>particular semi-</w:t>
            </w:r>
            <w:proofErr w:type="gramEnd"/>
            <w:r w:rsidRPr="00470EA1">
              <w:rPr>
                <w:rFonts w:ascii="Times" w:hAnsi="Times" w:cs="Times"/>
                <w:lang w:val="en-US" w:eastAsia="zh-CN"/>
              </w:rPr>
              <w:t>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w:t>
            </w:r>
            <w:proofErr w:type="gramStart"/>
            <w:r w:rsidRPr="00470EA1">
              <w:rPr>
                <w:rFonts w:ascii="Times" w:eastAsia="Batang"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3-4: Gaps/restrictions that are caused by RRM measurements are skipped based on semi-statically configured priority information for </w:t>
            </w:r>
            <w:proofErr w:type="gramStart"/>
            <w:r w:rsidRPr="00470EA1">
              <w:rPr>
                <w:rFonts w:ascii="Times" w:hAnsi="Times" w:cs="Times"/>
              </w:rPr>
              <w:t>particular semi-</w:t>
            </w:r>
            <w:proofErr w:type="gramEnd"/>
            <w:r w:rsidRPr="00470EA1">
              <w:rPr>
                <w:rFonts w:ascii="Times" w:hAnsi="Times" w:cs="Times"/>
              </w:rPr>
              <w:t>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roofErr w:type="gramStart"/>
            <w:r w:rsidRPr="00470EA1">
              <w:rPr>
                <w:rFonts w:ascii="Times" w:hAnsi="Times" w:cs="Times"/>
                <w:sz w:val="20"/>
                <w:szCs w:val="20"/>
              </w:rPr>
              <w:t>);</w:t>
            </w:r>
            <w:proofErr w:type="gramEnd"/>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5pt" o:ole="">
                  <v:imagedata r:id="rId19" o:title=""/>
                </v:shape>
                <o:OLEObject Type="Embed" ProgID="Visio.Drawing.15" ShapeID="_x0000_i1025" DrawAspect="Content" ObjectID="_1785532559"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 xml:space="preserve">Observation 2: There is no need and is disadvantageous for a </w:t>
            </w:r>
            <w:proofErr w:type="spellStart"/>
            <w:r w:rsidRPr="00470EA1">
              <w:rPr>
                <w:rFonts w:ascii="Times" w:hAnsi="Times" w:cs="Times"/>
                <w:kern w:val="28"/>
                <w:lang w:eastAsia="zh-CN"/>
              </w:rPr>
              <w:t>gNB</w:t>
            </w:r>
            <w:proofErr w:type="spellEnd"/>
            <w:r w:rsidRPr="00470EA1">
              <w:rPr>
                <w:rFonts w:ascii="Times" w:hAnsi="Times" w:cs="Times"/>
                <w:kern w:val="28"/>
                <w:lang w:eastAsia="zh-CN"/>
              </w:rPr>
              <w:t xml:space="preserve">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w:t>
            </w:r>
            <w:proofErr w:type="gramStart"/>
            <w:r w:rsidRPr="00470EA1">
              <w:rPr>
                <w:rFonts w:ascii="Times" w:eastAsia="Batang"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Pattern is based on a </w:t>
            </w:r>
            <w:proofErr w:type="gramStart"/>
            <w:r w:rsidRPr="00470EA1">
              <w:rPr>
                <w:rFonts w:ascii="Times" w:eastAsia="Batang"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3-3: Gaps/restrictions that are caused by RRM measurements are skipped if collided with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3-4: Gaps/restrictions that are caused by RRM measurements are skipped based on semi-statically configured priority information for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w:t>
            </w:r>
            <w:proofErr w:type="gramStart"/>
            <w:r w:rsidRPr="00C177EC">
              <w:rPr>
                <w:rFonts w:ascii="Times" w:eastAsia="Batang"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pt;height:73.5pt" o:ole="">
                  <v:imagedata r:id="rId21" o:title=""/>
                </v:shape>
                <o:OLEObject Type="Embed" ProgID="Visio.Drawing.15" ShapeID="_x0000_i1026" DrawAspect="Content" ObjectID="_1785532560"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 xml:space="preserve">When a gap/restriction occasion is indicated as “cancelled (1)”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not allowed to be indicated as “NOT cancelled (0)” later; when a gap/restriction occasion is indicated as “NOT cancelled (0)”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w:t>
            </w:r>
            <w:proofErr w:type="spellStart"/>
            <w:r w:rsidRPr="00044AC2">
              <w:rPr>
                <w:lang w:val="en-US"/>
              </w:rPr>
              <w:t>gNB</w:t>
            </w:r>
            <w:proofErr w:type="spellEnd"/>
            <w:r w:rsidRPr="00044AC2">
              <w:rPr>
                <w:lang w:val="en-US"/>
              </w:rPr>
              <w:t xml:space="preserve">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w:t>
            </w:r>
            <w:proofErr w:type="gramStart"/>
            <w:r w:rsidRPr="00D74B6B">
              <w:rPr>
                <w:rFonts w:ascii="Times" w:hAnsi="Times" w:cs="Times"/>
                <w:sz w:val="20"/>
                <w:szCs w:val="20"/>
                <w:lang w:val="en-US" w:eastAsia="ja-JP"/>
              </w:rPr>
              <w:t>a number of</w:t>
            </w:r>
            <w:proofErr w:type="gramEnd"/>
            <w:r w:rsidRPr="00D74B6B">
              <w:rPr>
                <w:rFonts w:ascii="Times" w:hAnsi="Times" w:cs="Times"/>
                <w:sz w:val="20"/>
                <w:szCs w:val="20"/>
                <w:lang w:val="en-US" w:eastAsia="ja-JP"/>
              </w:rPr>
              <w:t xml:space="preserve">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w:t>
            </w:r>
            <w:proofErr w:type="spellStart"/>
            <w:r w:rsidRPr="00462A7C">
              <w:t>gNB</w:t>
            </w:r>
            <w:proofErr w:type="spellEnd"/>
            <w:r w:rsidRPr="00462A7C">
              <w:t xml:space="preserve">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w:t>
            </w:r>
            <w:proofErr w:type="spellStart"/>
            <w:r w:rsidRPr="00462A7C">
              <w:rPr>
                <w:lang w:val="en-US"/>
              </w:rPr>
              <w:t>gNB</w:t>
            </w:r>
            <w:proofErr w:type="spellEnd"/>
            <w:r w:rsidRPr="00462A7C">
              <w:rPr>
                <w:lang w:val="en-US"/>
              </w:rPr>
              <w:t xml:space="preserve">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w:t>
            </w:r>
            <w:proofErr w:type="gramStart"/>
            <w:r w:rsidR="00594E52" w:rsidRPr="00E6260F">
              <w:rPr>
                <w:sz w:val="20"/>
                <w:szCs w:val="20"/>
                <w:lang w:val="en-US"/>
              </w:rPr>
              <w:t>offset</w:t>
            </w:r>
            <w:proofErr w:type="gramEnd"/>
            <w:r w:rsidR="00594E52" w:rsidRPr="00E6260F">
              <w:rPr>
                <w:sz w:val="20"/>
                <w:szCs w:val="20"/>
                <w:lang w:val="en-US"/>
              </w:rPr>
              <w:t xml:space="preserve">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 xml:space="preserve">if collided with </w:t>
            </w:r>
            <w:proofErr w:type="gramStart"/>
            <w:r w:rsidR="00E34084" w:rsidRPr="00E34084">
              <w:rPr>
                <w:lang w:val="en-US"/>
              </w:rPr>
              <w:t>particular semi-</w:t>
            </w:r>
            <w:proofErr w:type="gramEnd"/>
            <w:r w:rsidR="00E34084" w:rsidRPr="00E34084">
              <w:rPr>
                <w:lang w:val="en-US"/>
              </w:rPr>
              <w:t>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63072C" w14:paraId="08E50087" w14:textId="77777777">
        <w:tc>
          <w:tcPr>
            <w:tcW w:w="2122" w:type="dxa"/>
          </w:tcPr>
          <w:p w14:paraId="6293D520" w14:textId="780D212A" w:rsidR="0063072C" w:rsidRDefault="0063072C">
            <w:pPr>
              <w:rPr>
                <w:lang w:val="en-US" w:eastAsia="zh-CN"/>
              </w:rPr>
            </w:pPr>
          </w:p>
        </w:tc>
        <w:tc>
          <w:tcPr>
            <w:tcW w:w="7507" w:type="dxa"/>
          </w:tcPr>
          <w:p w14:paraId="5C6424CF" w14:textId="4799F307" w:rsidR="00A91ED4" w:rsidRPr="00A91ED4" w:rsidRDefault="00A91ED4" w:rsidP="00855721">
            <w:pPr>
              <w:rPr>
                <w:color w:val="FF0000"/>
                <w:lang w:val="en-US" w:eastAsia="zh-CN"/>
              </w:rPr>
            </w:pPr>
          </w:p>
        </w:tc>
      </w:tr>
      <w:tr w:rsidR="006E4DF8" w14:paraId="016CEF5E" w14:textId="77777777">
        <w:tc>
          <w:tcPr>
            <w:tcW w:w="2122" w:type="dxa"/>
          </w:tcPr>
          <w:p w14:paraId="6902B081" w14:textId="2ABE4F5B" w:rsidR="006E4DF8" w:rsidRDefault="006E4DF8" w:rsidP="006E4DF8">
            <w:pPr>
              <w:rPr>
                <w:lang w:val="en-US" w:eastAsia="zh-CN"/>
              </w:rPr>
            </w:pPr>
          </w:p>
        </w:tc>
        <w:tc>
          <w:tcPr>
            <w:tcW w:w="7507" w:type="dxa"/>
          </w:tcPr>
          <w:p w14:paraId="273A44C5" w14:textId="77777777" w:rsidR="006E4DF8" w:rsidRDefault="006E4DF8" w:rsidP="006E4DF8">
            <w:pPr>
              <w:rPr>
                <w:lang w:val="en-US" w:eastAsia="zh-CN"/>
              </w:rPr>
            </w:pPr>
          </w:p>
        </w:tc>
      </w:tr>
      <w:tr w:rsidR="003B13DB" w14:paraId="7B6C2F4A" w14:textId="77777777">
        <w:tc>
          <w:tcPr>
            <w:tcW w:w="2122" w:type="dxa"/>
          </w:tcPr>
          <w:p w14:paraId="54520106" w14:textId="6E509502" w:rsidR="003B13DB" w:rsidRDefault="003B13DB" w:rsidP="003B13DB"/>
        </w:tc>
        <w:tc>
          <w:tcPr>
            <w:tcW w:w="7507" w:type="dxa"/>
          </w:tcPr>
          <w:p w14:paraId="68FE360B" w14:textId="53AEA72F" w:rsidR="003B13DB" w:rsidRDefault="003B13DB" w:rsidP="003B13DB"/>
        </w:tc>
      </w:tr>
      <w:tr w:rsidR="003B13DB" w14:paraId="5672DFE5" w14:textId="77777777">
        <w:tc>
          <w:tcPr>
            <w:tcW w:w="2122" w:type="dxa"/>
          </w:tcPr>
          <w:p w14:paraId="005F2E49" w14:textId="299F6E51" w:rsidR="003B13DB" w:rsidRDefault="003B13DB" w:rsidP="003B13DB">
            <w:pPr>
              <w:rPr>
                <w:lang w:eastAsia="zh-CN"/>
              </w:rPr>
            </w:pPr>
          </w:p>
        </w:tc>
        <w:tc>
          <w:tcPr>
            <w:tcW w:w="7507" w:type="dxa"/>
          </w:tcPr>
          <w:p w14:paraId="5E7F587F" w14:textId="24714CE3" w:rsidR="0058442D" w:rsidRPr="005374D9" w:rsidRDefault="0058442D" w:rsidP="005374D9">
            <w:pPr>
              <w:rPr>
                <w:sz w:val="18"/>
                <w:szCs w:val="18"/>
                <w:lang w:val="en-US"/>
              </w:rPr>
            </w:pPr>
          </w:p>
        </w:tc>
      </w:tr>
      <w:tr w:rsidR="00CE1E07" w14:paraId="5B20F882" w14:textId="77777777">
        <w:tc>
          <w:tcPr>
            <w:tcW w:w="2122" w:type="dxa"/>
          </w:tcPr>
          <w:p w14:paraId="100441AA" w14:textId="1B86FB9D" w:rsidR="00CE1E07" w:rsidRDefault="00CE1E07" w:rsidP="00CE1E07">
            <w:pPr>
              <w:rPr>
                <w:lang w:eastAsia="zh-CN"/>
              </w:rPr>
            </w:pPr>
          </w:p>
        </w:tc>
        <w:tc>
          <w:tcPr>
            <w:tcW w:w="7507" w:type="dxa"/>
          </w:tcPr>
          <w:p w14:paraId="0E57D8B3" w14:textId="6457E8B3" w:rsidR="00CE1E07" w:rsidRPr="00BF2849" w:rsidRDefault="00CE1E07" w:rsidP="00CE1E07">
            <w:pPr>
              <w:rPr>
                <w:lang w:val="en-US" w:eastAsia="zh-CN"/>
              </w:rPr>
            </w:pPr>
          </w:p>
        </w:tc>
      </w:tr>
      <w:tr w:rsidR="003B13DB" w14:paraId="2D20EBE6" w14:textId="77777777">
        <w:tc>
          <w:tcPr>
            <w:tcW w:w="2122" w:type="dxa"/>
          </w:tcPr>
          <w:p w14:paraId="1AEA76E2" w14:textId="77777777" w:rsidR="003B13DB" w:rsidRDefault="003B13DB" w:rsidP="003B13DB"/>
        </w:tc>
        <w:tc>
          <w:tcPr>
            <w:tcW w:w="7507" w:type="dxa"/>
          </w:tcPr>
          <w:p w14:paraId="2FDF85E8" w14:textId="77777777" w:rsidR="003B13DB" w:rsidRDefault="003B13DB" w:rsidP="003B13DB"/>
        </w:tc>
      </w:tr>
      <w:tr w:rsidR="003B13DB" w14:paraId="6F5DA67C" w14:textId="77777777">
        <w:tc>
          <w:tcPr>
            <w:tcW w:w="2122" w:type="dxa"/>
          </w:tcPr>
          <w:p w14:paraId="6306AF7E" w14:textId="77777777" w:rsidR="003B13DB" w:rsidRDefault="003B13DB" w:rsidP="003B13DB"/>
        </w:tc>
        <w:tc>
          <w:tcPr>
            <w:tcW w:w="7507" w:type="dxa"/>
          </w:tcPr>
          <w:p w14:paraId="128765EB" w14:textId="77777777" w:rsidR="003B13DB" w:rsidRDefault="003B13DB" w:rsidP="003B13DB"/>
        </w:tc>
      </w:tr>
      <w:tr w:rsidR="003B13DB" w14:paraId="18F24BB5" w14:textId="77777777">
        <w:tc>
          <w:tcPr>
            <w:tcW w:w="2122" w:type="dxa"/>
          </w:tcPr>
          <w:p w14:paraId="76C8D323" w14:textId="77777777" w:rsidR="003B13DB" w:rsidRDefault="003B13DB" w:rsidP="003B13DB"/>
        </w:tc>
        <w:tc>
          <w:tcPr>
            <w:tcW w:w="7507" w:type="dxa"/>
          </w:tcPr>
          <w:p w14:paraId="1158DBBB" w14:textId="77777777" w:rsidR="003B13DB" w:rsidRDefault="003B13DB" w:rsidP="003B13DB"/>
        </w:tc>
      </w:tr>
      <w:tr w:rsidR="003B13DB" w14:paraId="47237693" w14:textId="77777777">
        <w:tc>
          <w:tcPr>
            <w:tcW w:w="2122" w:type="dxa"/>
          </w:tcPr>
          <w:p w14:paraId="224F3021" w14:textId="77777777" w:rsidR="003B13DB" w:rsidRDefault="003B13DB" w:rsidP="003B13DB">
            <w:pPr>
              <w:rPr>
                <w:lang w:eastAsia="zh-CN"/>
              </w:rPr>
            </w:pPr>
          </w:p>
        </w:tc>
        <w:tc>
          <w:tcPr>
            <w:tcW w:w="7507" w:type="dxa"/>
          </w:tcPr>
          <w:p w14:paraId="52F61F81" w14:textId="77777777" w:rsidR="003B13DB" w:rsidRDefault="003B13DB" w:rsidP="003B13DB">
            <w:pPr>
              <w:rPr>
                <w:lang w:eastAsia="zh-CN"/>
              </w:rPr>
            </w:pPr>
          </w:p>
        </w:tc>
      </w:tr>
      <w:tr w:rsidR="003B13DB" w14:paraId="686F714B" w14:textId="77777777">
        <w:tc>
          <w:tcPr>
            <w:tcW w:w="2122" w:type="dxa"/>
          </w:tcPr>
          <w:p w14:paraId="3688AFA8" w14:textId="77777777" w:rsidR="003B13DB" w:rsidRDefault="003B13DB" w:rsidP="003B13DB">
            <w:pPr>
              <w:rPr>
                <w:lang w:eastAsia="zh-CN"/>
              </w:rPr>
            </w:pPr>
          </w:p>
        </w:tc>
        <w:tc>
          <w:tcPr>
            <w:tcW w:w="7507" w:type="dxa"/>
          </w:tcPr>
          <w:p w14:paraId="34C79A19" w14:textId="77777777" w:rsidR="003B13DB" w:rsidRDefault="003B13DB" w:rsidP="003B13DB"/>
        </w:tc>
      </w:tr>
      <w:tr w:rsidR="003B13DB" w14:paraId="2D742CDD" w14:textId="77777777">
        <w:tc>
          <w:tcPr>
            <w:tcW w:w="2122" w:type="dxa"/>
          </w:tcPr>
          <w:p w14:paraId="165A3DA3" w14:textId="77777777" w:rsidR="003B13DB" w:rsidRDefault="003B13DB" w:rsidP="003B13DB">
            <w:pPr>
              <w:rPr>
                <w:lang w:eastAsia="zh-CN"/>
              </w:rPr>
            </w:pPr>
          </w:p>
        </w:tc>
        <w:tc>
          <w:tcPr>
            <w:tcW w:w="7507" w:type="dxa"/>
          </w:tcPr>
          <w:p w14:paraId="1EFB6591" w14:textId="77777777" w:rsidR="003B13DB" w:rsidRDefault="003B13DB" w:rsidP="003B13DB"/>
        </w:tc>
      </w:tr>
      <w:tr w:rsidR="003B13DB" w14:paraId="4E7AA478" w14:textId="77777777">
        <w:tc>
          <w:tcPr>
            <w:tcW w:w="2122" w:type="dxa"/>
          </w:tcPr>
          <w:p w14:paraId="5CE9F52C" w14:textId="77777777" w:rsidR="003B13DB" w:rsidRDefault="003B13DB" w:rsidP="003B13DB">
            <w:pPr>
              <w:rPr>
                <w:lang w:eastAsia="zh-CN"/>
              </w:rPr>
            </w:pPr>
          </w:p>
        </w:tc>
        <w:tc>
          <w:tcPr>
            <w:tcW w:w="7507" w:type="dxa"/>
          </w:tcPr>
          <w:p w14:paraId="166F7F7D" w14:textId="77777777" w:rsidR="003B13DB" w:rsidRDefault="003B13DB" w:rsidP="003B13DB">
            <w:pPr>
              <w:rPr>
                <w:lang w:eastAsia="zh-CN"/>
              </w:rPr>
            </w:pPr>
          </w:p>
        </w:tc>
      </w:tr>
      <w:tr w:rsidR="003B13DB" w14:paraId="34921F52" w14:textId="77777777">
        <w:tc>
          <w:tcPr>
            <w:tcW w:w="2122" w:type="dxa"/>
          </w:tcPr>
          <w:p w14:paraId="52046310" w14:textId="77777777" w:rsidR="003B13DB" w:rsidRDefault="003B13DB" w:rsidP="003B13DB">
            <w:pPr>
              <w:rPr>
                <w:lang w:eastAsia="zh-CN"/>
              </w:rPr>
            </w:pPr>
          </w:p>
        </w:tc>
        <w:tc>
          <w:tcPr>
            <w:tcW w:w="7507" w:type="dxa"/>
          </w:tcPr>
          <w:p w14:paraId="0D5943FE" w14:textId="77777777" w:rsidR="003B13DB" w:rsidRDefault="003B13DB" w:rsidP="003B13DB">
            <w:pPr>
              <w:rPr>
                <w:lang w:eastAsia="zh-CN"/>
              </w:rPr>
            </w:pPr>
          </w:p>
        </w:tc>
      </w:tr>
      <w:tr w:rsidR="003B13DB" w14:paraId="575CDDB8" w14:textId="77777777">
        <w:tc>
          <w:tcPr>
            <w:tcW w:w="2122" w:type="dxa"/>
          </w:tcPr>
          <w:p w14:paraId="64C86188" w14:textId="77777777" w:rsidR="003B13DB" w:rsidRDefault="003B13DB" w:rsidP="003B13DB">
            <w:pPr>
              <w:rPr>
                <w:lang w:eastAsia="zh-CN"/>
              </w:rPr>
            </w:pPr>
          </w:p>
        </w:tc>
        <w:tc>
          <w:tcPr>
            <w:tcW w:w="7507" w:type="dxa"/>
          </w:tcPr>
          <w:p w14:paraId="765288F4" w14:textId="77777777" w:rsidR="003B13DB" w:rsidRDefault="003B13DB" w:rsidP="003B13DB"/>
        </w:tc>
      </w:tr>
      <w:tr w:rsidR="003B13DB" w14:paraId="2BCBD84F" w14:textId="77777777">
        <w:tc>
          <w:tcPr>
            <w:tcW w:w="2122" w:type="dxa"/>
          </w:tcPr>
          <w:p w14:paraId="20B2B709" w14:textId="77777777" w:rsidR="003B13DB" w:rsidRDefault="003B13DB" w:rsidP="003B13DB">
            <w:pPr>
              <w:rPr>
                <w:lang w:eastAsia="zh-CN"/>
              </w:rPr>
            </w:pPr>
          </w:p>
        </w:tc>
        <w:tc>
          <w:tcPr>
            <w:tcW w:w="7507" w:type="dxa"/>
          </w:tcPr>
          <w:p w14:paraId="032489EC" w14:textId="77777777" w:rsidR="003B13DB" w:rsidRDefault="003B13DB" w:rsidP="003B13DB"/>
        </w:tc>
      </w:tr>
      <w:tr w:rsidR="003B13DB" w14:paraId="66CFD8A1" w14:textId="77777777">
        <w:tc>
          <w:tcPr>
            <w:tcW w:w="2122" w:type="dxa"/>
          </w:tcPr>
          <w:p w14:paraId="463623AC" w14:textId="77777777" w:rsidR="003B13DB" w:rsidRDefault="003B13DB" w:rsidP="003B13DB">
            <w:pPr>
              <w:rPr>
                <w:lang w:eastAsia="zh-CN"/>
              </w:rPr>
            </w:pPr>
          </w:p>
        </w:tc>
        <w:tc>
          <w:tcPr>
            <w:tcW w:w="7507" w:type="dxa"/>
          </w:tcPr>
          <w:p w14:paraId="26034737" w14:textId="77777777" w:rsidR="003B13DB" w:rsidRDefault="003B13DB" w:rsidP="003B13DB"/>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eastAsia="zh-CN"/>
              </w:rPr>
              <w:lastRenderedPageBreak/>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lastRenderedPageBreak/>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63072C" w14:paraId="38C3FCAB" w14:textId="77777777">
        <w:tc>
          <w:tcPr>
            <w:tcW w:w="2122" w:type="dxa"/>
          </w:tcPr>
          <w:p w14:paraId="07CE11E9" w14:textId="5FD18A13" w:rsidR="0063072C" w:rsidRPr="00A40ED0" w:rsidRDefault="0063072C">
            <w:pPr>
              <w:rPr>
                <w:lang w:eastAsia="zh-CN"/>
              </w:rPr>
            </w:pPr>
          </w:p>
        </w:tc>
        <w:tc>
          <w:tcPr>
            <w:tcW w:w="7507" w:type="dxa"/>
          </w:tcPr>
          <w:p w14:paraId="7F389549" w14:textId="77777777" w:rsidR="0063072C" w:rsidRDefault="0063072C">
            <w:pPr>
              <w:rPr>
                <w:lang w:val="en-US" w:eastAsia="zh-CN"/>
              </w:rPr>
            </w:pPr>
          </w:p>
        </w:tc>
      </w:tr>
      <w:tr w:rsidR="0063072C" w14:paraId="4891133C" w14:textId="77777777">
        <w:tc>
          <w:tcPr>
            <w:tcW w:w="2122" w:type="dxa"/>
          </w:tcPr>
          <w:p w14:paraId="51C0FC38" w14:textId="28F54B98" w:rsidR="0063072C" w:rsidRDefault="0063072C">
            <w:pPr>
              <w:rPr>
                <w:lang w:val="en-US" w:eastAsia="zh-CN"/>
              </w:rPr>
            </w:pPr>
          </w:p>
        </w:tc>
        <w:tc>
          <w:tcPr>
            <w:tcW w:w="7507" w:type="dxa"/>
          </w:tcPr>
          <w:p w14:paraId="7398D0D9" w14:textId="04AAD68B" w:rsidR="0063072C" w:rsidRDefault="0063072C">
            <w:pPr>
              <w:rPr>
                <w:lang w:val="en-US" w:eastAsia="zh-CN"/>
              </w:rPr>
            </w:pPr>
          </w:p>
        </w:tc>
      </w:tr>
      <w:tr w:rsidR="00BA0D57" w14:paraId="7AFB91CC" w14:textId="77777777">
        <w:tc>
          <w:tcPr>
            <w:tcW w:w="2122" w:type="dxa"/>
          </w:tcPr>
          <w:p w14:paraId="009BCF20" w14:textId="7379582D" w:rsidR="00BA0D57" w:rsidRDefault="00BA0D57" w:rsidP="00BA0D57"/>
        </w:tc>
        <w:tc>
          <w:tcPr>
            <w:tcW w:w="7507" w:type="dxa"/>
          </w:tcPr>
          <w:p w14:paraId="7465A86F" w14:textId="6561C96D" w:rsidR="00BA0D57" w:rsidRDefault="00BA0D57" w:rsidP="00BA0D57"/>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B13DB" w14:paraId="14038206" w14:textId="77777777">
        <w:tc>
          <w:tcPr>
            <w:tcW w:w="2122" w:type="dxa"/>
          </w:tcPr>
          <w:p w14:paraId="71AB3E0D" w14:textId="1AEF268D" w:rsidR="003B13DB" w:rsidRDefault="003B13DB" w:rsidP="003B13DB"/>
        </w:tc>
        <w:tc>
          <w:tcPr>
            <w:tcW w:w="7507" w:type="dxa"/>
          </w:tcPr>
          <w:p w14:paraId="51786D3C" w14:textId="5810E35C" w:rsidR="003B13DB" w:rsidRDefault="003B13DB" w:rsidP="003B13DB"/>
        </w:tc>
      </w:tr>
      <w:tr w:rsidR="007F6DCE" w14:paraId="61BF75D3" w14:textId="77777777">
        <w:tc>
          <w:tcPr>
            <w:tcW w:w="2122" w:type="dxa"/>
          </w:tcPr>
          <w:p w14:paraId="659FD0E2" w14:textId="0E0C788D" w:rsidR="007F6DCE" w:rsidRDefault="007F6DCE" w:rsidP="007F6DCE">
            <w:pPr>
              <w:rPr>
                <w:lang w:val="en-US" w:eastAsia="zh-CN"/>
              </w:rPr>
            </w:pPr>
          </w:p>
        </w:tc>
        <w:tc>
          <w:tcPr>
            <w:tcW w:w="7507" w:type="dxa"/>
          </w:tcPr>
          <w:p w14:paraId="3F1D4A7D" w14:textId="63A6B8CD" w:rsidR="007F6DCE" w:rsidRDefault="007F6DCE" w:rsidP="007F6DCE">
            <w:pPr>
              <w:rPr>
                <w:lang w:val="en-US" w:eastAsia="zh-CN"/>
              </w:rPr>
            </w:pP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lastRenderedPageBreak/>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t>
            </w:r>
            <w:proofErr w:type="gramStart"/>
            <w:r w:rsidRPr="009D31DF">
              <w:rPr>
                <w:rFonts w:ascii="Times" w:hAnsi="Times" w:cs="Times"/>
                <w:bCs/>
              </w:rPr>
              <w:t>whether or not</w:t>
            </w:r>
            <w:proofErr w:type="gramEnd"/>
            <w:r w:rsidRPr="009D31DF">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proofErr w:type="gramStart"/>
      <w:r>
        <w:rPr>
          <w:lang w:val="en-US"/>
        </w:rPr>
        <w:t xml:space="preserve">A </w:t>
      </w:r>
      <w:r w:rsidRPr="00873F58">
        <w:rPr>
          <w:lang w:val="en-US"/>
        </w:rPr>
        <w:t>number of</w:t>
      </w:r>
      <w:proofErr w:type="gramEnd"/>
      <w:r w:rsidRPr="00873F58">
        <w:rPr>
          <w:lang w:val="en-US"/>
        </w:rPr>
        <w:t xml:space="preserve">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lastRenderedPageBreak/>
        <w:t xml:space="preserve">If the UE perform transmission / reception for such short period then in practice, the UE can </w:t>
      </w:r>
      <w:proofErr w:type="gramStart"/>
      <w:r w:rsidRPr="001719EB">
        <w:rPr>
          <w:sz w:val="20"/>
          <w:szCs w:val="20"/>
          <w:lang w:val="en-US"/>
        </w:rPr>
        <w:t>still continue</w:t>
      </w:r>
      <w:proofErr w:type="gramEnd"/>
      <w:r w:rsidRPr="001719EB">
        <w:rPr>
          <w:sz w:val="20"/>
          <w:szCs w:val="20"/>
          <w:lang w:val="en-US"/>
        </w:rPr>
        <w:t xml:space="preserv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w:t>
      </w:r>
      <w:proofErr w:type="gramStart"/>
      <w:r w:rsidRPr="308DF1D1">
        <w:rPr>
          <w:lang w:val="en-US"/>
        </w:rPr>
        <w:t>taken into account</w:t>
      </w:r>
      <w:proofErr w:type="gramEnd"/>
      <w:r w:rsidRPr="308DF1D1">
        <w:rPr>
          <w:lang w:val="en-US"/>
        </w:rPr>
        <w:t xml:space="preserve">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w:t>
            </w:r>
            <w:proofErr w:type="gramStart"/>
            <w:r>
              <w:t>19</w:t>
            </w:r>
            <w:proofErr w:type="gramEnd"/>
            <w:r>
              <w:t xml:space="preserve"> and this can be discussed later.</w:t>
            </w:r>
          </w:p>
        </w:tc>
      </w:tr>
      <w:tr w:rsidR="0063072C" w14:paraId="02B671C1" w14:textId="77777777">
        <w:tc>
          <w:tcPr>
            <w:tcW w:w="2122" w:type="dxa"/>
          </w:tcPr>
          <w:p w14:paraId="6C147E0B" w14:textId="66F5AC20" w:rsidR="0063072C" w:rsidRPr="003B6A76" w:rsidRDefault="0063072C">
            <w:pPr>
              <w:rPr>
                <w:lang w:eastAsia="zh-CN"/>
              </w:rPr>
            </w:pPr>
          </w:p>
        </w:tc>
        <w:tc>
          <w:tcPr>
            <w:tcW w:w="7507" w:type="dxa"/>
          </w:tcPr>
          <w:p w14:paraId="29281B92" w14:textId="178F13C2" w:rsidR="0063072C" w:rsidRDefault="0063072C">
            <w:pPr>
              <w:rPr>
                <w:lang w:val="en-US" w:eastAsia="zh-CN"/>
              </w:rPr>
            </w:pPr>
          </w:p>
        </w:tc>
      </w:tr>
      <w:tr w:rsidR="0063072C" w14:paraId="09EBEAB6" w14:textId="77777777">
        <w:tc>
          <w:tcPr>
            <w:tcW w:w="2122" w:type="dxa"/>
          </w:tcPr>
          <w:p w14:paraId="2C36B80E" w14:textId="1E6EEFA8" w:rsidR="0063072C" w:rsidRDefault="0063072C">
            <w:pPr>
              <w:rPr>
                <w:lang w:val="en-US" w:eastAsia="zh-CN"/>
              </w:rPr>
            </w:pPr>
          </w:p>
        </w:tc>
        <w:tc>
          <w:tcPr>
            <w:tcW w:w="7507" w:type="dxa"/>
          </w:tcPr>
          <w:p w14:paraId="4A3FBABE" w14:textId="79D93FBB" w:rsidR="0063072C" w:rsidRDefault="0063072C">
            <w:pPr>
              <w:rPr>
                <w:lang w:val="en-US" w:eastAsia="zh-CN"/>
              </w:rPr>
            </w:pPr>
          </w:p>
        </w:tc>
      </w:tr>
      <w:tr w:rsidR="003B13DB" w14:paraId="51FCCBBB" w14:textId="77777777">
        <w:tc>
          <w:tcPr>
            <w:tcW w:w="2122" w:type="dxa"/>
          </w:tcPr>
          <w:p w14:paraId="3A97F9DF" w14:textId="37192C96" w:rsidR="003B13DB" w:rsidRDefault="003B13DB" w:rsidP="003B13DB"/>
        </w:tc>
        <w:tc>
          <w:tcPr>
            <w:tcW w:w="7507" w:type="dxa"/>
          </w:tcPr>
          <w:p w14:paraId="7359AADD" w14:textId="20ECCA4A" w:rsidR="003B13DB" w:rsidRDefault="003B13DB" w:rsidP="003B13DB"/>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pt;height:70.5pt" o:ole="">
                  <v:imagedata r:id="rId24" o:title=""/>
                </v:shape>
                <o:OLEObject Type="Embed" ProgID="Visio.Drawing.15" ShapeID="_x0000_i1027" DrawAspect="Content" ObjectID="_1785532561"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lastRenderedPageBreak/>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8: it does not essentially increase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implementation difficulty if the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 xml:space="preserve">UE assistance information/indication to notify </w:t>
            </w:r>
            <w:proofErr w:type="spellStart"/>
            <w:r w:rsidRPr="009D31DF">
              <w:rPr>
                <w:rFonts w:ascii="Times" w:hAnsi="Times" w:cs="Times"/>
              </w:rPr>
              <w:t>gNB</w:t>
            </w:r>
            <w:proofErr w:type="spellEnd"/>
            <w:r w:rsidRPr="009D31DF">
              <w:rPr>
                <w:rFonts w:ascii="Times" w:hAnsi="Times" w:cs="Times"/>
              </w:rPr>
              <w:t xml:space="preserve">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lastRenderedPageBreak/>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63072C" w14:paraId="358AD932" w14:textId="77777777">
        <w:tc>
          <w:tcPr>
            <w:tcW w:w="2122" w:type="dxa"/>
          </w:tcPr>
          <w:p w14:paraId="513CBD0A" w14:textId="77777777" w:rsidR="0063072C" w:rsidRDefault="0063072C">
            <w:pPr>
              <w:rPr>
                <w:rFonts w:eastAsia="Malgun Gothic"/>
                <w:lang w:eastAsia="ko-KR"/>
              </w:rPr>
            </w:pPr>
          </w:p>
        </w:tc>
        <w:tc>
          <w:tcPr>
            <w:tcW w:w="7507" w:type="dxa"/>
          </w:tcPr>
          <w:p w14:paraId="222D0E50" w14:textId="77777777" w:rsidR="0063072C" w:rsidRDefault="0063072C">
            <w:pPr>
              <w:rPr>
                <w:rFonts w:eastAsia="Malgun Gothic"/>
                <w:lang w:eastAsia="ko-KR"/>
              </w:rPr>
            </w:pPr>
          </w:p>
        </w:tc>
      </w:tr>
      <w:tr w:rsidR="0063072C" w14:paraId="1DF6EEC9" w14:textId="77777777">
        <w:tc>
          <w:tcPr>
            <w:tcW w:w="2122" w:type="dxa"/>
          </w:tcPr>
          <w:p w14:paraId="2ABB2D9B" w14:textId="77777777" w:rsidR="0063072C" w:rsidRDefault="0063072C"/>
        </w:tc>
        <w:tc>
          <w:tcPr>
            <w:tcW w:w="7507" w:type="dxa"/>
          </w:tcPr>
          <w:p w14:paraId="69D15000" w14:textId="77777777" w:rsidR="0063072C" w:rsidRDefault="0063072C"/>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xml:space="preserve">: Gaps/restrictions that are caused by RRM measurements are skipped if collided with </w:t>
      </w:r>
      <w:proofErr w:type="gramStart"/>
      <w:r w:rsidRPr="002D7C2E">
        <w:rPr>
          <w:sz w:val="20"/>
          <w:szCs w:val="20"/>
          <w:lang w:val="en-US"/>
        </w:rPr>
        <w:t>particular semi-</w:t>
      </w:r>
      <w:proofErr w:type="gramEnd"/>
      <w:r w:rsidRPr="002D7C2E">
        <w:rPr>
          <w:sz w:val="20"/>
          <w:szCs w:val="20"/>
          <w:lang w:val="en-US"/>
        </w:rPr>
        <w:t>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xml:space="preserve">: Gaps/restrictions that are caused by RRM measurements are skipped based on semi-statically configured priority information for </w:t>
      </w:r>
      <w:proofErr w:type="gramStart"/>
      <w:r w:rsidRPr="002D7C2E">
        <w:rPr>
          <w:sz w:val="20"/>
          <w:szCs w:val="20"/>
          <w:lang w:val="en-US"/>
        </w:rPr>
        <w:t>particular semi-</w:t>
      </w:r>
      <w:proofErr w:type="gramEnd"/>
      <w:r w:rsidRPr="002D7C2E">
        <w:rPr>
          <w:sz w:val="20"/>
          <w:szCs w:val="20"/>
          <w:lang w:val="en-US"/>
        </w:rPr>
        <w:t>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lastRenderedPageBreak/>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 xml:space="preserve">RAN1 continues to discuss and decide </w:t>
      </w:r>
      <w:proofErr w:type="gramStart"/>
      <w:r w:rsidRPr="002D7C2E">
        <w:rPr>
          <w:lang w:val="en-US"/>
        </w:rPr>
        <w:t>whether or not</w:t>
      </w:r>
      <w:proofErr w:type="gramEnd"/>
      <w:r w:rsidRPr="002D7C2E">
        <w:rPr>
          <w:lang w:val="en-US"/>
        </w:rPr>
        <w:t xml:space="preserve">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proofErr w:type="gramStart"/>
      <w:r w:rsidRPr="002D7C2E">
        <w:rPr>
          <w:sz w:val="20"/>
          <w:szCs w:val="20"/>
          <w:lang w:val="en-US"/>
        </w:rPr>
        <w:t>);</w:t>
      </w:r>
      <w:proofErr w:type="gramEnd"/>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w:t>
      </w:r>
      <w:proofErr w:type="spellStart"/>
      <w:r w:rsidRPr="002D7C2E">
        <w:rPr>
          <w:sz w:val="20"/>
          <w:szCs w:val="20"/>
          <w:lang w:val="en-US"/>
        </w:rPr>
        <w:t>gNB</w:t>
      </w:r>
      <w:proofErr w:type="spellEnd"/>
      <w:r w:rsidRPr="002D7C2E">
        <w:rPr>
          <w:sz w:val="20"/>
          <w:szCs w:val="20"/>
          <w:lang w:val="en-US"/>
        </w:rPr>
        <w:t xml:space="preserve">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lastRenderedPageBreak/>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xml:space="preserve">: Gaps/restrictions that are caused by RRM measurements are skipped if collided with </w:t>
      </w:r>
      <w:proofErr w:type="gramStart"/>
      <w:r w:rsidRPr="003F276E">
        <w:rPr>
          <w:sz w:val="20"/>
          <w:szCs w:val="20"/>
          <w:lang w:val="en-US"/>
        </w:rPr>
        <w:t>particular semi-</w:t>
      </w:r>
      <w:proofErr w:type="gramEnd"/>
      <w:r w:rsidRPr="003F276E">
        <w:rPr>
          <w:sz w:val="20"/>
          <w:szCs w:val="20"/>
          <w:lang w:val="en-US"/>
        </w:rPr>
        <w:t>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xml:space="preserve">: Gaps/restrictions that are caused by RRM measurements are skipped based on semi-statically configured priority information for </w:t>
      </w:r>
      <w:proofErr w:type="gramStart"/>
      <w:r w:rsidRPr="003F276E">
        <w:rPr>
          <w:sz w:val="20"/>
          <w:szCs w:val="20"/>
          <w:lang w:val="en-US"/>
        </w:rPr>
        <w:t>particular semi-</w:t>
      </w:r>
      <w:proofErr w:type="gramEnd"/>
      <w:r w:rsidRPr="003F276E">
        <w:rPr>
          <w:sz w:val="20"/>
          <w:szCs w:val="20"/>
          <w:lang w:val="en-US"/>
        </w:rPr>
        <w:t>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 xml:space="preserve">RAN1 continues to discuss and decide </w:t>
                  </w:r>
                  <w:proofErr w:type="gramStart"/>
                  <w:r w:rsidRPr="003F276E">
                    <w:rPr>
                      <w:lang w:val="en-US"/>
                    </w:rPr>
                    <w:t>whether or not</w:t>
                  </w:r>
                  <w:proofErr w:type="gramEnd"/>
                  <w:r w:rsidRPr="003F276E">
                    <w:rPr>
                      <w:lang w:val="en-US"/>
                    </w:rPr>
                    <w:t xml:space="preserve">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proofErr w:type="gramStart"/>
                  <w:r w:rsidRPr="003F276E">
                    <w:rPr>
                      <w:sz w:val="20"/>
                      <w:szCs w:val="20"/>
                      <w:lang w:val="en-US"/>
                    </w:rPr>
                    <w:t>);</w:t>
                  </w:r>
                  <w:proofErr w:type="gramEnd"/>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lastRenderedPageBreak/>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w:t>
                  </w:r>
                  <w:proofErr w:type="spellStart"/>
                  <w:r w:rsidRPr="003F276E">
                    <w:rPr>
                      <w:sz w:val="20"/>
                      <w:szCs w:val="20"/>
                      <w:lang w:val="en-US"/>
                    </w:rPr>
                    <w:t>gNB</w:t>
                  </w:r>
                  <w:proofErr w:type="spellEnd"/>
                  <w:r w:rsidRPr="003F276E">
                    <w:rPr>
                      <w:sz w:val="20"/>
                      <w:szCs w:val="20"/>
                      <w:lang w:val="en-US"/>
                    </w:rPr>
                    <w:t xml:space="preserve">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w:t>
            </w:r>
            <w:proofErr w:type="gramStart"/>
            <w:r w:rsidRPr="003F276E">
              <w:rPr>
                <w:sz w:val="20"/>
                <w:szCs w:val="20"/>
                <w:lang w:val="en-US"/>
              </w:rPr>
              <w:t>a time period</w:t>
            </w:r>
            <w:proofErr w:type="gramEnd"/>
            <w:r w:rsidRPr="003F276E">
              <w:rPr>
                <w:sz w:val="20"/>
                <w:szCs w:val="20"/>
                <w:lang w:val="en-US"/>
              </w:rPr>
              <w:t xml:space="preserve">.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 xml:space="preserve">RAN1 kindly asks RAN4 to consider the above information into account and decide </w:t>
            </w:r>
            <w:proofErr w:type="gramStart"/>
            <w:r w:rsidRPr="003F276E">
              <w:rPr>
                <w:lang w:val="en-US"/>
              </w:rPr>
              <w:t>whether or not</w:t>
            </w:r>
            <w:proofErr w:type="gramEnd"/>
            <w:r w:rsidRPr="003F276E">
              <w:rPr>
                <w:lang w:val="en-US"/>
              </w:rPr>
              <w:t xml:space="preserve">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08CEC" w14:textId="77777777" w:rsidR="005F348E" w:rsidRDefault="005F348E">
      <w:pPr>
        <w:spacing w:after="0"/>
      </w:pPr>
      <w:r>
        <w:separator/>
      </w:r>
    </w:p>
  </w:endnote>
  <w:endnote w:type="continuationSeparator" w:id="0">
    <w:p w14:paraId="1CF7EC82" w14:textId="77777777" w:rsidR="005F348E" w:rsidRDefault="005F34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55086" w14:textId="77777777" w:rsidR="005F348E" w:rsidRDefault="005F348E">
      <w:pPr>
        <w:spacing w:after="0"/>
      </w:pPr>
      <w:r>
        <w:separator/>
      </w:r>
    </w:p>
  </w:footnote>
  <w:footnote w:type="continuationSeparator" w:id="0">
    <w:p w14:paraId="2E82284D" w14:textId="77777777" w:rsidR="005F348E" w:rsidRDefault="005F34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354037105">
    <w:abstractNumId w:val="19"/>
  </w:num>
  <w:num w:numId="2" w16cid:durableId="100683820">
    <w:abstractNumId w:val="21"/>
  </w:num>
  <w:num w:numId="3" w16cid:durableId="1688823745">
    <w:abstractNumId w:val="1"/>
  </w:num>
  <w:num w:numId="4" w16cid:durableId="862522658">
    <w:abstractNumId w:val="31"/>
  </w:num>
  <w:num w:numId="5" w16cid:durableId="1101141374">
    <w:abstractNumId w:val="5"/>
  </w:num>
  <w:num w:numId="6" w16cid:durableId="416482154">
    <w:abstractNumId w:val="37"/>
  </w:num>
  <w:num w:numId="7" w16cid:durableId="522324969">
    <w:abstractNumId w:val="9"/>
  </w:num>
  <w:num w:numId="8" w16cid:durableId="534738589">
    <w:abstractNumId w:val="27"/>
  </w:num>
  <w:num w:numId="9" w16cid:durableId="1782138798">
    <w:abstractNumId w:val="7"/>
  </w:num>
  <w:num w:numId="10" w16cid:durableId="837503762">
    <w:abstractNumId w:val="20"/>
  </w:num>
  <w:num w:numId="11" w16cid:durableId="551814137">
    <w:abstractNumId w:val="8"/>
  </w:num>
  <w:num w:numId="12" w16cid:durableId="1826625685">
    <w:abstractNumId w:val="35"/>
  </w:num>
  <w:num w:numId="13" w16cid:durableId="354229718">
    <w:abstractNumId w:val="32"/>
  </w:num>
  <w:num w:numId="14" w16cid:durableId="873930421">
    <w:abstractNumId w:val="26"/>
  </w:num>
  <w:num w:numId="15" w16cid:durableId="1859854023">
    <w:abstractNumId w:val="33"/>
  </w:num>
  <w:num w:numId="16" w16cid:durableId="168837067">
    <w:abstractNumId w:val="0"/>
  </w:num>
  <w:num w:numId="17" w16cid:durableId="1070074369">
    <w:abstractNumId w:val="2"/>
  </w:num>
  <w:num w:numId="18" w16cid:durableId="1524977273">
    <w:abstractNumId w:val="10"/>
  </w:num>
  <w:num w:numId="19" w16cid:durableId="1762946549">
    <w:abstractNumId w:val="18"/>
  </w:num>
  <w:num w:numId="20" w16cid:durableId="986596101">
    <w:abstractNumId w:val="4"/>
  </w:num>
  <w:num w:numId="21" w16cid:durableId="1426926001">
    <w:abstractNumId w:val="13"/>
  </w:num>
  <w:num w:numId="22" w16cid:durableId="1548184156">
    <w:abstractNumId w:val="12"/>
  </w:num>
  <w:num w:numId="23" w16cid:durableId="1743991312">
    <w:abstractNumId w:val="15"/>
  </w:num>
  <w:num w:numId="24" w16cid:durableId="1735086102">
    <w:abstractNumId w:val="17"/>
  </w:num>
  <w:num w:numId="25" w16cid:durableId="175845664">
    <w:abstractNumId w:val="23"/>
  </w:num>
  <w:num w:numId="26" w16cid:durableId="63065607">
    <w:abstractNumId w:val="16"/>
  </w:num>
  <w:num w:numId="27" w16cid:durableId="1886136018">
    <w:abstractNumId w:val="24"/>
  </w:num>
  <w:num w:numId="28" w16cid:durableId="1624464475">
    <w:abstractNumId w:val="30"/>
  </w:num>
  <w:num w:numId="29" w16cid:durableId="1005205674">
    <w:abstractNumId w:val="6"/>
  </w:num>
  <w:num w:numId="30" w16cid:durableId="1722632708">
    <w:abstractNumId w:val="22"/>
  </w:num>
  <w:num w:numId="31" w16cid:durableId="383411917">
    <w:abstractNumId w:val="11"/>
  </w:num>
  <w:num w:numId="32" w16cid:durableId="254680280">
    <w:abstractNumId w:val="28"/>
  </w:num>
  <w:num w:numId="33" w16cid:durableId="1707022412">
    <w:abstractNumId w:val="29"/>
  </w:num>
  <w:num w:numId="34" w16cid:durableId="765081526">
    <w:abstractNumId w:val="34"/>
  </w:num>
  <w:num w:numId="35" w16cid:durableId="1741057041">
    <w:abstractNumId w:val="3"/>
  </w:num>
  <w:num w:numId="36" w16cid:durableId="1782722281">
    <w:abstractNumId w:val="14"/>
  </w:num>
  <w:num w:numId="37" w16cid:durableId="2022273249">
    <w:abstractNumId w:val="25"/>
  </w:num>
  <w:num w:numId="38" w16cid:durableId="12372821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800"/>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F56E1D33-361A-44FC-A3E2-5C849A44A9F8}">
  <ds:schemaRefs>
    <ds:schemaRef ds:uri="http://schemas.openxmlformats.org/officeDocument/2006/bibliography"/>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258</TotalTime>
  <Pages>37</Pages>
  <Words>14082</Words>
  <Characters>80268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Huilin Xu</cp:lastModifiedBy>
  <cp:revision>27</cp:revision>
  <cp:lastPrinted>2016-06-20T05:35:00Z</cp:lastPrinted>
  <dcterms:created xsi:type="dcterms:W3CDTF">2024-08-17T11:20:00Z</dcterms:created>
  <dcterms:modified xsi:type="dcterms:W3CDTF">2024-08-19T07:29:00Z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