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02548" w14:textId="0C931078" w:rsidR="007F24A8" w:rsidRPr="00626633" w:rsidRDefault="007F24A8" w:rsidP="007F24A8">
      <w:pPr>
        <w:tabs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#SP-96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20417</w:t>
      </w:r>
    </w:p>
    <w:p w14:paraId="0A633B96" w14:textId="77777777" w:rsidR="007F24A8" w:rsidRPr="00626633" w:rsidRDefault="007F24A8" w:rsidP="007F24A8">
      <w:pPr>
        <w:pBdr>
          <w:bottom w:val="single" w:sz="4" w:space="1" w:color="auto"/>
        </w:pBdr>
        <w:tabs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7 - 10 June 2022, Budapest, Hungary</w:t>
      </w:r>
    </w:p>
    <w:p w14:paraId="1BF1A9DC" w14:textId="77777777" w:rsidR="007F24A8" w:rsidRPr="00626633" w:rsidRDefault="007F24A8" w:rsidP="007F24A8">
      <w:pPr>
        <w:tabs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210E1186" w14:textId="77777777" w:rsidR="007F24A8" w:rsidRPr="006C2E80" w:rsidRDefault="007F24A8" w:rsidP="007F24A8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 WG2</w:t>
      </w:r>
    </w:p>
    <w:p w14:paraId="33C308CA" w14:textId="454E8D42" w:rsidR="007F24A8" w:rsidRPr="006C2E80" w:rsidRDefault="007F24A8" w:rsidP="007F24A8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 SID: Study on UPF enhancement for Exposure And SBA (FS_UPEAS)</w:t>
      </w:r>
    </w:p>
    <w:p w14:paraId="5C34EF51" w14:textId="77777777" w:rsidR="007F24A8" w:rsidRPr="006C2E80" w:rsidRDefault="007F24A8" w:rsidP="007F24A8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5CDF0A2" w14:textId="77777777" w:rsidR="007F24A8" w:rsidRPr="004F7A8E" w:rsidRDefault="007F24A8" w:rsidP="007F24A8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6.6</w:t>
      </w:r>
    </w:p>
    <w:p w14:paraId="78955A81" w14:textId="77777777" w:rsidR="007F24A8" w:rsidRDefault="007F24A8" w:rsidP="007F24A8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</w:p>
    <w:p w14:paraId="03A9526A" w14:textId="02C15A91" w:rsidR="00BF7C88" w:rsidRPr="007F24A8" w:rsidRDefault="00BF7C88" w:rsidP="007F24A8">
      <w:pPr>
        <w:pStyle w:val="CRCoverPage"/>
        <w:pBdr>
          <w:top w:val="single" w:sz="4" w:space="1" w:color="auto"/>
        </w:pBdr>
        <w:tabs>
          <w:tab w:val="right" w:pos="9639"/>
        </w:tabs>
        <w:rPr>
          <w:rFonts w:cs="Arial"/>
          <w:b/>
          <w:noProof/>
        </w:rPr>
      </w:pPr>
      <w:r w:rsidRPr="007F24A8">
        <w:rPr>
          <w:rFonts w:cs="Arial"/>
          <w:b/>
          <w:noProof/>
        </w:rPr>
        <w:t>SA WG2 Meeting #150e</w:t>
      </w:r>
      <w:r w:rsidRPr="007F24A8">
        <w:rPr>
          <w:b/>
          <w:i/>
          <w:noProof/>
        </w:rPr>
        <w:tab/>
      </w:r>
      <w:r w:rsidR="00F82757" w:rsidRPr="007F24A8">
        <w:rPr>
          <w:rFonts w:cs="Arial"/>
          <w:b/>
          <w:noProof/>
        </w:rPr>
        <w:t>S2-2202691</w:t>
      </w:r>
    </w:p>
    <w:p w14:paraId="587C593D" w14:textId="3B873716" w:rsidR="00126FA6" w:rsidRPr="007F24A8" w:rsidRDefault="00126FA6" w:rsidP="00126FA6">
      <w:pPr>
        <w:pStyle w:val="CRCoverPage"/>
        <w:tabs>
          <w:tab w:val="right" w:pos="9639"/>
        </w:tabs>
        <w:rPr>
          <w:rFonts w:cs="Arial"/>
          <w:b/>
          <w:noProof/>
        </w:rPr>
      </w:pPr>
      <w:r w:rsidRPr="007F24A8">
        <w:rPr>
          <w:rFonts w:cs="Arial"/>
          <w:b/>
          <w:noProof/>
        </w:rPr>
        <w:t>April 6th – 12th, 2022</w:t>
      </w:r>
      <w:r w:rsidRPr="007F24A8">
        <w:rPr>
          <w:rFonts w:cs="Arial"/>
          <w:b/>
          <w:noProof/>
        </w:rPr>
        <w:tab/>
        <w:t xml:space="preserve">  </w:t>
      </w:r>
      <w:r w:rsidRPr="007F24A8">
        <w:rPr>
          <w:b/>
          <w:noProof/>
          <w:color w:val="3333FF"/>
        </w:rPr>
        <w:t>(revision of SP-211562)</w:t>
      </w:r>
    </w:p>
    <w:p w14:paraId="357868A8" w14:textId="77777777" w:rsidR="00126FA6" w:rsidRPr="007F24A8" w:rsidRDefault="00126FA6" w:rsidP="00126FA6">
      <w:pPr>
        <w:pBdr>
          <w:bottom w:val="single" w:sz="4" w:space="1" w:color="auto"/>
        </w:pBdr>
        <w:tabs>
          <w:tab w:val="right" w:pos="9781"/>
        </w:tabs>
        <w:spacing w:after="120"/>
        <w:rPr>
          <w:rFonts w:ascii="Arial" w:hAnsi="Arial" w:cs="Arial"/>
          <w:b/>
          <w:noProof/>
        </w:rPr>
      </w:pPr>
      <w:r w:rsidRPr="007F24A8">
        <w:rPr>
          <w:rFonts w:ascii="Arial" w:hAnsi="Arial" w:cs="Arial"/>
          <w:b/>
          <w:noProof/>
          <w:color w:val="0000FF"/>
        </w:rPr>
        <w:tab/>
      </w:r>
    </w:p>
    <w:p w14:paraId="74122FB0" w14:textId="6021982F" w:rsidR="00BF7C88" w:rsidRPr="007F24A8" w:rsidRDefault="00BF7C88" w:rsidP="00BF7C8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7F24A8">
        <w:rPr>
          <w:rFonts w:ascii="Arial" w:eastAsia="Batang" w:hAnsi="Arial"/>
          <w:b/>
          <w:lang w:val="en-US"/>
        </w:rPr>
        <w:t>Source:</w:t>
      </w:r>
      <w:r w:rsidRPr="007F24A8">
        <w:rPr>
          <w:rFonts w:ascii="Arial" w:eastAsia="Batang" w:hAnsi="Arial"/>
          <w:b/>
          <w:lang w:val="en-US"/>
        </w:rPr>
        <w:tab/>
      </w:r>
      <w:r w:rsidRPr="007F24A8">
        <w:rPr>
          <w:rFonts w:ascii="Arial" w:hAnsi="Arial"/>
          <w:b/>
          <w:lang w:val="en-US"/>
        </w:rPr>
        <w:t>China Mobile</w:t>
      </w:r>
    </w:p>
    <w:p w14:paraId="78BC6666" w14:textId="111C06C2" w:rsidR="00BF7C88" w:rsidRPr="007F24A8" w:rsidRDefault="00BF7C88" w:rsidP="00BF7C8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7F24A8">
        <w:rPr>
          <w:rFonts w:ascii="Arial" w:eastAsia="Batang" w:hAnsi="Arial" w:cs="Arial"/>
          <w:b/>
        </w:rPr>
        <w:t>Title:</w:t>
      </w:r>
      <w:r w:rsidRPr="007F24A8">
        <w:rPr>
          <w:rFonts w:ascii="Arial" w:eastAsia="Batang" w:hAnsi="Arial" w:cs="Arial"/>
          <w:b/>
        </w:rPr>
        <w:tab/>
      </w:r>
      <w:r w:rsidRPr="007F24A8">
        <w:rPr>
          <w:rFonts w:ascii="Arial" w:eastAsia="SimSun" w:hAnsi="Arial" w:cs="Arial"/>
          <w:b/>
          <w:lang w:eastAsia="zh-CN"/>
        </w:rPr>
        <w:t>Revised</w:t>
      </w:r>
      <w:r w:rsidRPr="007F24A8">
        <w:rPr>
          <w:rFonts w:ascii="Arial" w:hAnsi="Arial" w:cs="Arial"/>
          <w:b/>
        </w:rPr>
        <w:t xml:space="preserve"> </w:t>
      </w:r>
      <w:r w:rsidRPr="007F24A8">
        <w:rPr>
          <w:rFonts w:ascii="Arial" w:hAnsi="Arial" w:cs="Arial" w:hint="eastAsia"/>
          <w:b/>
        </w:rPr>
        <w:t>S</w:t>
      </w:r>
      <w:r w:rsidRPr="007F24A8">
        <w:rPr>
          <w:rFonts w:ascii="Arial" w:hAnsi="Arial" w:cs="Arial"/>
          <w:b/>
        </w:rPr>
        <w:t>ID on Study on UPF enhancement for Exposure And SBA</w:t>
      </w:r>
    </w:p>
    <w:p w14:paraId="6EB153CF" w14:textId="77777777" w:rsidR="00BF7C88" w:rsidRPr="007F24A8" w:rsidRDefault="00BF7C88" w:rsidP="00BF7C8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7F24A8">
        <w:rPr>
          <w:rFonts w:ascii="Arial" w:eastAsia="Batang" w:hAnsi="Arial"/>
          <w:b/>
        </w:rPr>
        <w:t>Document for:</w:t>
      </w:r>
      <w:r w:rsidRPr="007F24A8">
        <w:rPr>
          <w:rFonts w:ascii="Arial" w:eastAsia="Batang" w:hAnsi="Arial"/>
          <w:b/>
        </w:rPr>
        <w:tab/>
        <w:t>Approval</w:t>
      </w:r>
    </w:p>
    <w:p w14:paraId="23E916AD" w14:textId="2E458000" w:rsidR="00BF7C88" w:rsidRPr="007F24A8" w:rsidRDefault="00BF7C88" w:rsidP="00BF7C8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7F24A8">
        <w:rPr>
          <w:rFonts w:ascii="Arial" w:eastAsia="Batang" w:hAnsi="Arial"/>
          <w:b/>
        </w:rPr>
        <w:t>Agenda Item:</w:t>
      </w:r>
      <w:r w:rsidRPr="007F24A8">
        <w:rPr>
          <w:rFonts w:ascii="Arial" w:eastAsia="Batang" w:hAnsi="Arial"/>
          <w:b/>
        </w:rPr>
        <w:tab/>
      </w:r>
      <w:r w:rsidR="00643878" w:rsidRPr="007F24A8">
        <w:rPr>
          <w:rFonts w:ascii="Arial" w:eastAsia="SimSun" w:hAnsi="Arial"/>
          <w:b/>
          <w:lang w:eastAsia="zh-CN"/>
        </w:rPr>
        <w:t>10.1</w:t>
      </w:r>
    </w:p>
    <w:p w14:paraId="266C807A" w14:textId="77777777" w:rsidR="00BF7C88" w:rsidRPr="00BF7C88" w:rsidRDefault="00BF7C88" w:rsidP="001E6A74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</w:p>
    <w:p w14:paraId="4908846C" w14:textId="509605E2" w:rsidR="00A033B8" w:rsidRDefault="00A033B8" w:rsidP="001E6A74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Pr="007554DA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FD654F">
        <w:rPr>
          <w:rFonts w:ascii="Arial" w:hAnsi="Arial" w:cs="Arial"/>
          <w:b/>
          <w:sz w:val="24"/>
        </w:rPr>
        <w:t>SP-211652</w:t>
      </w:r>
    </w:p>
    <w:p w14:paraId="7F1B052B" w14:textId="69FF4B90" w:rsidR="006C2E80" w:rsidRPr="00BF7C88" w:rsidRDefault="00A033B8" w:rsidP="00BF7C88">
      <w:pPr>
        <w:tabs>
          <w:tab w:val="right" w:pos="9638"/>
        </w:tabs>
        <w:spacing w:after="120"/>
        <w:rPr>
          <w:rFonts w:ascii="Arial" w:eastAsia="Yu Mincho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4AA24020" w14:textId="718DEDE5" w:rsidR="008A76FD" w:rsidRPr="00BC642A" w:rsidRDefault="007F24A8" w:rsidP="006C2E80">
      <w:pPr>
        <w:pStyle w:val="Heading8"/>
        <w:jc w:val="center"/>
      </w:pPr>
      <w:r>
        <w:br/>
      </w:r>
      <w:r w:rsidR="001C5C86"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77777777" w:rsidR="006C2E80" w:rsidRPr="006C2E80" w:rsidRDefault="008A76FD" w:rsidP="00C56243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</w:t>
      </w:r>
      <w:bookmarkStart w:id="0" w:name="_Hlk98321427"/>
      <w:r w:rsidR="005B7250" w:rsidRPr="005B7250">
        <w:t xml:space="preserve">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  <w:bookmarkEnd w:id="0"/>
    </w:p>
    <w:p w14:paraId="7F01844F" w14:textId="77777777" w:rsidR="006C2E80" w:rsidRPr="007E4154" w:rsidRDefault="00E13CB2" w:rsidP="00C56243">
      <w:pPr>
        <w:pStyle w:val="Heading8"/>
        <w:ind w:left="1560" w:hanging="1560"/>
        <w:rPr>
          <w:lang w:val="fr-FR"/>
        </w:rPr>
      </w:pPr>
      <w:proofErr w:type="spellStart"/>
      <w:r w:rsidRPr="007E4154">
        <w:rPr>
          <w:lang w:val="fr-FR"/>
        </w:rPr>
        <w:t>A</w:t>
      </w:r>
      <w:r w:rsidR="00B078D6" w:rsidRPr="007E4154">
        <w:rPr>
          <w:lang w:val="fr-FR"/>
        </w:rPr>
        <w:t>cronym</w:t>
      </w:r>
      <w:proofErr w:type="spellEnd"/>
      <w:r w:rsidR="00B078D6" w:rsidRPr="007E4154">
        <w:rPr>
          <w:lang w:val="fr-FR"/>
        </w:rPr>
        <w:t>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</w:p>
    <w:p w14:paraId="783DC8E0" w14:textId="77777777" w:rsidR="006C2E80" w:rsidRPr="007E4154" w:rsidRDefault="00B078D6" w:rsidP="006C2E80">
      <w:pPr>
        <w:pStyle w:val="Heading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28158D">
        <w:rPr>
          <w:lang w:val="fr-FR"/>
        </w:rPr>
        <w:t>940076</w:t>
      </w:r>
    </w:p>
    <w:p w14:paraId="75503514" w14:textId="77777777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14:paraId="21113C46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421496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3ACA793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32060E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3C32ADC6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7F416AC1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06075F8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63E78E8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554F4B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673CF87B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4D13E98" w14:textId="77777777" w:rsidR="008A76FD" w:rsidRPr="006C2E80" w:rsidRDefault="008A76FD" w:rsidP="00D15246">
      <w:pPr>
        <w:spacing w:after="120"/>
      </w:pPr>
    </w:p>
    <w:p w14:paraId="5A5B1586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610803D" w14:textId="77777777" w:rsidR="006C2E80" w:rsidRDefault="00A36378" w:rsidP="006C2E80">
      <w:pPr>
        <w:pStyle w:val="Heading3"/>
      </w:pPr>
      <w:r w:rsidRPr="00A36378">
        <w:t>This work item is a …</w:t>
      </w:r>
    </w:p>
    <w:p w14:paraId="32146786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4F95B4C5" w14:textId="77777777" w:rsidTr="00953F8C">
        <w:trPr>
          <w:cantSplit/>
          <w:jc w:val="center"/>
        </w:trPr>
        <w:tc>
          <w:tcPr>
            <w:tcW w:w="452" w:type="dxa"/>
          </w:tcPr>
          <w:p w14:paraId="53D43E78" w14:textId="77777777"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106D63AE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6FE227E8" w14:textId="77777777" w:rsidTr="00953F8C">
        <w:trPr>
          <w:cantSplit/>
          <w:jc w:val="center"/>
        </w:trPr>
        <w:tc>
          <w:tcPr>
            <w:tcW w:w="452" w:type="dxa"/>
          </w:tcPr>
          <w:p w14:paraId="3D44CA00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0633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315C3C0E" w14:textId="77777777" w:rsidTr="00953F8C">
        <w:trPr>
          <w:cantSplit/>
          <w:jc w:val="center"/>
        </w:trPr>
        <w:tc>
          <w:tcPr>
            <w:tcW w:w="452" w:type="dxa"/>
          </w:tcPr>
          <w:p w14:paraId="5221DE79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860B7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3ECD3AD2" w14:textId="77777777" w:rsidTr="00953F8C">
        <w:trPr>
          <w:cantSplit/>
          <w:jc w:val="center"/>
        </w:trPr>
        <w:tc>
          <w:tcPr>
            <w:tcW w:w="452" w:type="dxa"/>
          </w:tcPr>
          <w:p w14:paraId="3A78AB25" w14:textId="77777777"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424A7DE9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25668B2" w14:textId="77777777" w:rsidR="004876B9" w:rsidRDefault="004876B9" w:rsidP="00D15246">
      <w:pPr>
        <w:spacing w:after="120"/>
      </w:pPr>
    </w:p>
    <w:p w14:paraId="27FB6FC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1006A4E7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69F0FC65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14:paraId="5D0F9DA9" w14:textId="77777777" w:rsidR="008835FC" w:rsidRPr="00251D80" w:rsidRDefault="008835FC" w:rsidP="00D15246">
            <w:pPr>
              <w:pStyle w:val="TAL"/>
              <w:spacing w:after="120"/>
            </w:pPr>
          </w:p>
        </w:tc>
      </w:tr>
    </w:tbl>
    <w:p w14:paraId="5DDBCCD2" w14:textId="77777777" w:rsidR="004876B9" w:rsidRDefault="004876B9" w:rsidP="00D15246">
      <w:pPr>
        <w:spacing w:after="120"/>
      </w:pPr>
    </w:p>
    <w:p w14:paraId="544D7F7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14:paraId="5C06C549" w14:textId="77777777" w:rsidTr="00953F8C">
        <w:trPr>
          <w:cantSplit/>
          <w:jc w:val="center"/>
        </w:trPr>
        <w:tc>
          <w:tcPr>
            <w:tcW w:w="1101" w:type="dxa"/>
          </w:tcPr>
          <w:p w14:paraId="03EBE107" w14:textId="77777777"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0B247754" w14:textId="77777777"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14:paraId="11028452" w14:textId="77777777"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289AF71C" w14:textId="77777777"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14:paraId="0ACB72BD" w14:textId="77777777" w:rsidR="006C2E80" w:rsidRDefault="006C2E80" w:rsidP="00D15246">
      <w:pPr>
        <w:pStyle w:val="FP"/>
        <w:spacing w:after="120"/>
      </w:pPr>
    </w:p>
    <w:p w14:paraId="39FD81BF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D6741FF" w14:textId="77777777"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to </w:t>
      </w:r>
      <w:r w:rsidR="00737707" w:rsidRPr="00F66488">
        <w:rPr>
          <w:rFonts w:eastAsia="SimSun"/>
          <w:lang w:val="en-US" w:eastAsia="zh-CN"/>
        </w:rPr>
        <w:t>support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14:paraId="0D5BA3AA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F90969" w:rsidRPr="009F5CAD">
        <w:rPr>
          <w:lang w:eastAsia="zh-CN"/>
        </w:rPr>
        <w:t>Avoiding duplicate data transfer and</w:t>
      </w:r>
      <w:r w:rsidRPr="009F5CAD">
        <w:rPr>
          <w:lang w:eastAsia="zh-CN"/>
        </w:rPr>
        <w:t xml:space="preserve"> reducin</w:t>
      </w:r>
      <w:r w:rsidRPr="00D15246">
        <w:rPr>
          <w:lang w:eastAsia="zh-CN"/>
        </w:rPr>
        <w:t>g transmission path</w:t>
      </w:r>
    </w:p>
    <w:p w14:paraId="0FA263F0" w14:textId="77777777" w:rsidR="00D15246" w:rsidRPr="00CB2702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14:paraId="63E0A3FC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14:paraId="3BFFE46C" w14:textId="77777777" w:rsidR="00D15246" w:rsidRPr="00D15246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14:paraId="62EACFF6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14:paraId="6538EA34" w14:textId="77777777" w:rsidR="00FD3A4E" w:rsidRPr="00D15246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14:paraId="537DC4ED" w14:textId="77777777" w:rsidR="006C2E80" w:rsidRPr="006C2E80" w:rsidRDefault="006C2E80" w:rsidP="00D15246">
      <w:pPr>
        <w:spacing w:after="120"/>
      </w:pPr>
    </w:p>
    <w:p w14:paraId="1AF8917D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CF236A3" w14:textId="77777777" w:rsidR="00F66488" w:rsidRPr="00B3652B" w:rsidRDefault="00F66488" w:rsidP="00F66488">
      <w:pPr>
        <w:spacing w:after="120"/>
        <w:rPr>
          <w:rFonts w:eastAsia="SimSun"/>
          <w:lang w:val="en-US" w:eastAsia="zh-CN"/>
        </w:rPr>
      </w:pPr>
      <w:r w:rsidRPr="00B3652B">
        <w:rPr>
          <w:rFonts w:eastAsia="SimSun"/>
          <w:lang w:val="en-US" w:eastAsia="zh-CN"/>
        </w:rPr>
        <w:t xml:space="preserve">The study item will consider </w:t>
      </w:r>
      <w:r w:rsidR="00BA2375" w:rsidRPr="00B3652B">
        <w:rPr>
          <w:rFonts w:eastAsia="SimSun"/>
          <w:lang w:val="en-US" w:eastAsia="zh-CN"/>
        </w:rPr>
        <w:t xml:space="preserve">the </w:t>
      </w:r>
      <w:r w:rsidRPr="00B3652B">
        <w:rPr>
          <w:rFonts w:eastAsia="SimSun"/>
          <w:lang w:val="en-US" w:eastAsia="zh-CN"/>
        </w:rPr>
        <w:t>following aspects</w:t>
      </w:r>
      <w:r w:rsidRPr="00B3652B">
        <w:rPr>
          <w:rFonts w:eastAsia="SimSun" w:hint="eastAsia"/>
          <w:lang w:val="en-US" w:eastAsia="zh-CN"/>
        </w:rPr>
        <w:t xml:space="preserve"> to </w:t>
      </w:r>
      <w:r w:rsidRPr="00B3652B">
        <w:rPr>
          <w:rFonts w:eastAsia="SimSun"/>
          <w:lang w:val="en-US" w:eastAsia="zh-CN"/>
        </w:rPr>
        <w:t xml:space="preserve">support better integration of UPF into the 5GC SBA: </w:t>
      </w:r>
    </w:p>
    <w:p w14:paraId="0326D6F9" w14:textId="77777777" w:rsidR="00F66488" w:rsidRPr="00B3652B" w:rsidRDefault="00DE30DC" w:rsidP="00F66488">
      <w:pPr>
        <w:spacing w:after="120"/>
        <w:ind w:left="284" w:hanging="284"/>
        <w:rPr>
          <w:lang w:val="en-US" w:eastAsia="zh-CN"/>
        </w:rPr>
      </w:pPr>
      <w:r w:rsidRPr="00B3652B">
        <w:rPr>
          <w:rFonts w:eastAsia="SimSun" w:hint="eastAsia"/>
          <w:lang w:eastAsia="zh-CN"/>
        </w:rPr>
        <w:t>WT#1:</w:t>
      </w:r>
      <w:r w:rsidR="00863812" w:rsidRPr="00B3652B">
        <w:rPr>
          <w:rFonts w:eastAsia="SimSun"/>
          <w:lang w:eastAsia="zh-CN"/>
        </w:rPr>
        <w:t xml:space="preserve"> </w:t>
      </w:r>
      <w:r w:rsidR="00F66488" w:rsidRPr="00FD654F">
        <w:t>Study</w:t>
      </w:r>
      <w:r w:rsidR="00F66488" w:rsidRPr="00B3652B">
        <w:rPr>
          <w:rFonts w:eastAsia="SimSun"/>
          <w:lang w:val="en-US" w:eastAsia="zh-CN"/>
        </w:rPr>
        <w:t xml:space="preserve"> UPF </w:t>
      </w:r>
      <w:r w:rsidR="008C4377" w:rsidRPr="00B3652B">
        <w:rPr>
          <w:rFonts w:eastAsia="SimSun"/>
          <w:lang w:eastAsia="zh-CN"/>
        </w:rPr>
        <w:t xml:space="preserve">event exposure </w:t>
      </w:r>
      <w:r w:rsidR="00F66488" w:rsidRPr="00B3652B">
        <w:rPr>
          <w:rFonts w:eastAsia="SimSun"/>
          <w:lang w:val="en-US" w:eastAsia="zh-CN"/>
        </w:rPr>
        <w:t>service</w:t>
      </w:r>
      <w:r w:rsidR="008C4377" w:rsidRPr="00B3652B">
        <w:rPr>
          <w:rFonts w:eastAsia="SimSun"/>
          <w:lang w:val="en-US" w:eastAsia="zh-CN"/>
        </w:rPr>
        <w:t>(</w:t>
      </w:r>
      <w:r w:rsidR="00F66488" w:rsidRPr="00B3652B">
        <w:rPr>
          <w:rFonts w:eastAsia="SimSun"/>
          <w:lang w:val="en-US" w:eastAsia="zh-CN"/>
        </w:rPr>
        <w:t>s</w:t>
      </w:r>
      <w:r w:rsidR="008C4377" w:rsidRPr="00B3652B">
        <w:rPr>
          <w:rFonts w:eastAsia="SimSun"/>
          <w:lang w:val="en-US" w:eastAsia="zh-CN"/>
        </w:rPr>
        <w:t>)</w:t>
      </w:r>
      <w:r w:rsidR="00F66488" w:rsidRPr="00B3652B">
        <w:rPr>
          <w:rFonts w:eastAsia="SimSun"/>
          <w:lang w:val="en-US" w:eastAsia="zh-CN"/>
        </w:rPr>
        <w:t xml:space="preserve"> registration</w:t>
      </w:r>
      <w:r w:rsidR="00F66488" w:rsidRPr="00B3652B">
        <w:rPr>
          <w:rFonts w:eastAsia="SimSun" w:hint="eastAsia"/>
          <w:lang w:val="en-US" w:eastAsia="zh-CN"/>
        </w:rPr>
        <w:t>/</w:t>
      </w:r>
      <w:r w:rsidR="00F66488" w:rsidRPr="00B3652B">
        <w:rPr>
          <w:rFonts w:eastAsia="SimSun"/>
          <w:lang w:val="en-US" w:eastAsia="zh-CN"/>
        </w:rPr>
        <w:t xml:space="preserve">deregistration, and discovery </w:t>
      </w:r>
      <w:r w:rsidR="008327EF" w:rsidRPr="00B3652B">
        <w:rPr>
          <w:rFonts w:eastAsia="SimSun"/>
          <w:lang w:val="en-US" w:eastAsia="zh-CN"/>
        </w:rPr>
        <w:t xml:space="preserve">via the </w:t>
      </w:r>
      <w:r w:rsidR="00F66488" w:rsidRPr="00B3652B">
        <w:rPr>
          <w:rFonts w:eastAsia="SimSun"/>
          <w:lang w:val="en-US" w:eastAsia="zh-CN"/>
        </w:rPr>
        <w:t>NRF</w:t>
      </w:r>
      <w:r w:rsidR="00D47624" w:rsidRPr="00B3652B">
        <w:rPr>
          <w:rFonts w:eastAsia="SimSun"/>
          <w:lang w:val="en-US" w:eastAsia="zh-CN"/>
        </w:rPr>
        <w:t>.</w:t>
      </w:r>
    </w:p>
    <w:p w14:paraId="0411B413" w14:textId="77777777" w:rsidR="00F66488" w:rsidRPr="00B3652B" w:rsidRDefault="00DE30DC" w:rsidP="00F66488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lastRenderedPageBreak/>
        <w:t>WT#</w:t>
      </w:r>
      <w:r w:rsidRPr="00B3652B">
        <w:rPr>
          <w:rFonts w:eastAsia="SimSun" w:hint="eastAsia"/>
          <w:lang w:eastAsia="zh-CN"/>
        </w:rPr>
        <w:t>2</w:t>
      </w:r>
      <w:r w:rsidRPr="00B3652B">
        <w:rPr>
          <w:rFonts w:eastAsia="SimSun"/>
          <w:lang w:eastAsia="zh-CN"/>
        </w:rPr>
        <w:t>:</w:t>
      </w:r>
      <w:r w:rsidR="00863812" w:rsidRPr="00B3652B">
        <w:rPr>
          <w:rFonts w:eastAsia="SimSun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Study</w:t>
      </w:r>
      <w:r w:rsidR="00F66488" w:rsidRPr="00B3652B">
        <w:rPr>
          <w:rFonts w:eastAsia="SimSun" w:hint="eastAsia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UPF event exposure service(s) that would support, e.g.</w:t>
      </w:r>
    </w:p>
    <w:p w14:paraId="3635F76D" w14:textId="77777777" w:rsidR="00256AD7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="00F90969" w:rsidRPr="00B3652B">
        <w:rPr>
          <w:rFonts w:eastAsia="SimSun"/>
          <w:lang w:eastAsia="zh-CN"/>
        </w:rPr>
        <w:t xml:space="preserve">Consumption of UPF </w:t>
      </w:r>
      <w:r w:rsidR="00522853" w:rsidRPr="00B3652B">
        <w:rPr>
          <w:rFonts w:eastAsia="SimSun"/>
          <w:lang w:eastAsia="zh-CN"/>
        </w:rPr>
        <w:t>e</w:t>
      </w:r>
      <w:r w:rsidR="009A1B9E" w:rsidRPr="00B3652B">
        <w:rPr>
          <w:rFonts w:eastAsia="SimSun"/>
          <w:lang w:eastAsia="zh-CN"/>
        </w:rPr>
        <w:t xml:space="preserve">xposure </w:t>
      </w:r>
      <w:r w:rsidRPr="00B3652B">
        <w:rPr>
          <w:rFonts w:eastAsia="SimSun"/>
          <w:lang w:eastAsia="zh-CN"/>
        </w:rPr>
        <w:t>services</w:t>
      </w:r>
      <w:r w:rsidRPr="00B3652B">
        <w:rPr>
          <w:rFonts w:eastAsia="SimSun" w:hint="eastAsia"/>
          <w:lang w:eastAsia="zh-CN"/>
        </w:rPr>
        <w:t xml:space="preserve"> </w:t>
      </w:r>
      <w:r w:rsidR="00F90969" w:rsidRPr="00B3652B">
        <w:rPr>
          <w:rFonts w:eastAsia="SimSun"/>
          <w:lang w:eastAsia="zh-CN"/>
        </w:rPr>
        <w:t>by</w:t>
      </w:r>
      <w:r w:rsidR="00522853" w:rsidRPr="00B3652B">
        <w:rPr>
          <w:rFonts w:eastAsia="SimSun"/>
          <w:lang w:eastAsia="zh-CN"/>
        </w:rPr>
        <w:t xml:space="preserve"> </w:t>
      </w:r>
      <w:r w:rsidR="00256AD7" w:rsidRPr="00B3652B">
        <w:rPr>
          <w:rFonts w:eastAsia="SimSun"/>
          <w:lang w:eastAsia="zh-CN"/>
        </w:rPr>
        <w:t xml:space="preserve">the </w:t>
      </w:r>
      <w:r w:rsidR="006F6A61" w:rsidRPr="00B3652B">
        <w:rPr>
          <w:rFonts w:eastAsia="SimSun"/>
          <w:lang w:eastAsia="zh-CN"/>
        </w:rPr>
        <w:t>PCF,</w:t>
      </w:r>
      <w:r w:rsidR="00256AD7" w:rsidRPr="00B3652B">
        <w:rPr>
          <w:rFonts w:eastAsia="SimSun"/>
          <w:lang w:eastAsia="zh-CN"/>
        </w:rPr>
        <w:t xml:space="preserve"> NWDAF</w:t>
      </w:r>
      <w:r w:rsidR="006F6A61" w:rsidRPr="00B3652B">
        <w:rPr>
          <w:rFonts w:eastAsia="SimSun"/>
          <w:lang w:eastAsia="zh-CN"/>
        </w:rPr>
        <w:t>, CHF,</w:t>
      </w:r>
      <w:r w:rsidR="00256AD7" w:rsidRPr="00B3652B">
        <w:rPr>
          <w:rFonts w:eastAsia="SimSun"/>
          <w:lang w:eastAsia="zh-CN"/>
        </w:rPr>
        <w:t xml:space="preserve"> NEF, Trusted AF</w:t>
      </w:r>
      <w:r w:rsidR="00062E6E" w:rsidRPr="00B3652B">
        <w:rPr>
          <w:rFonts w:eastAsia="SimSun" w:hint="eastAsia"/>
          <w:lang w:eastAsia="zh-CN"/>
        </w:rPr>
        <w:t xml:space="preserve"> and other NFs (if needed)</w:t>
      </w:r>
      <w:r w:rsidR="00256AD7" w:rsidRPr="00B3652B">
        <w:rPr>
          <w:rFonts w:eastAsia="SimSun"/>
          <w:lang w:eastAsia="zh-CN"/>
        </w:rPr>
        <w:t>.</w:t>
      </w:r>
    </w:p>
    <w:p w14:paraId="4F61D5BF" w14:textId="77777777" w:rsidR="00F66488" w:rsidRPr="00B3652B" w:rsidRDefault="006F6A61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 xml:space="preserve">(To support </w:t>
      </w:r>
      <w:r w:rsidR="00F90969" w:rsidRPr="00B3652B">
        <w:rPr>
          <w:rFonts w:eastAsia="SimSun"/>
          <w:lang w:eastAsia="zh-CN"/>
        </w:rPr>
        <w:t xml:space="preserve">the </w:t>
      </w:r>
      <w:r w:rsidRPr="00B3652B">
        <w:rPr>
          <w:rFonts w:eastAsia="SimSun"/>
          <w:lang w:eastAsia="zh-CN"/>
        </w:rPr>
        <w:t>UPF</w:t>
      </w:r>
      <w:r w:rsidR="00F90969" w:rsidRPr="00B3652B">
        <w:rPr>
          <w:rFonts w:eastAsia="SimSun"/>
          <w:lang w:eastAsia="zh-CN"/>
        </w:rPr>
        <w:t xml:space="preserve"> </w:t>
      </w:r>
      <w:r w:rsidRPr="00B3652B">
        <w:rPr>
          <w:rFonts w:eastAsia="SimSun"/>
          <w:lang w:eastAsia="zh-CN"/>
        </w:rPr>
        <w:t>exposure service</w:t>
      </w:r>
      <w:r w:rsidR="00522853" w:rsidRPr="00B3652B">
        <w:rPr>
          <w:rFonts w:eastAsia="SimSun"/>
          <w:lang w:eastAsia="zh-CN"/>
        </w:rPr>
        <w:t>,</w:t>
      </w:r>
      <w:r w:rsidRPr="00B3652B">
        <w:rPr>
          <w:rFonts w:eastAsia="SimSun"/>
          <w:lang w:eastAsia="zh-CN"/>
        </w:rPr>
        <w:t xml:space="preserve">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7751E40A" w14:textId="77777777" w:rsidR="000B1BA7" w:rsidRPr="00B3652B" w:rsidRDefault="00F90969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1BA643CE" w14:textId="77777777" w:rsidR="00F66488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5483E62A" w14:textId="77777777" w:rsidR="00F66488" w:rsidRPr="00B3652B" w:rsidRDefault="00F56432" w:rsidP="00F66488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WT#3:</w:t>
      </w:r>
      <w:r w:rsidR="00863812" w:rsidRPr="00B3652B">
        <w:rPr>
          <w:rFonts w:eastAsia="SimSun"/>
          <w:lang w:eastAsia="zh-CN"/>
        </w:rPr>
        <w:t xml:space="preserve"> </w:t>
      </w:r>
      <w:r w:rsidR="006D341F" w:rsidRPr="00B3652B">
        <w:rPr>
          <w:rFonts w:hint="eastAsia"/>
          <w:lang w:eastAsia="zh-CN"/>
        </w:rPr>
        <w:t>E</w:t>
      </w:r>
      <w:r w:rsidR="00F66488" w:rsidRPr="00B3652B">
        <w:rPr>
          <w:rFonts w:eastAsia="SimSun"/>
          <w:lang w:eastAsia="zh-CN"/>
        </w:rPr>
        <w:t xml:space="preserve">valuate usage of </w:t>
      </w:r>
      <w:r w:rsidR="000834A8" w:rsidRPr="00B3652B">
        <w:rPr>
          <w:rFonts w:eastAsia="SimSun"/>
          <w:lang w:eastAsia="zh-CN"/>
        </w:rPr>
        <w:t xml:space="preserve">UPF </w:t>
      </w:r>
      <w:r w:rsidR="00F66488" w:rsidRPr="00B3652B">
        <w:rPr>
          <w:rFonts w:eastAsia="SimSun"/>
          <w:lang w:eastAsia="zh-CN"/>
        </w:rPr>
        <w:t xml:space="preserve">event exposure service(s) </w:t>
      </w:r>
      <w:r w:rsidR="006D341F" w:rsidRPr="00B3652B">
        <w:rPr>
          <w:rFonts w:eastAsia="SimSun"/>
          <w:lang w:eastAsia="zh-CN"/>
        </w:rPr>
        <w:t>as defined in WT#2</w:t>
      </w:r>
      <w:r w:rsidR="006D341F" w:rsidRPr="00B3652B">
        <w:rPr>
          <w:rFonts w:hint="eastAsia"/>
          <w:lang w:eastAsia="zh-CN"/>
        </w:rPr>
        <w:t xml:space="preserve"> </w:t>
      </w:r>
      <w:r w:rsidR="006D341F" w:rsidRPr="00B3652B">
        <w:rPr>
          <w:rFonts w:eastAsia="SimSun"/>
          <w:lang w:eastAsia="zh-CN"/>
        </w:rPr>
        <w:t xml:space="preserve">also considering the </w:t>
      </w:r>
      <w:r w:rsidR="00F66488" w:rsidRPr="00B3652B">
        <w:rPr>
          <w:rFonts w:eastAsia="SimSun"/>
          <w:lang w:eastAsia="zh-CN"/>
        </w:rPr>
        <w:t xml:space="preserve">architectural impacts </w:t>
      </w:r>
    </w:p>
    <w:p w14:paraId="6321B92A" w14:textId="77777777" w:rsidR="00F66488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NOTE 1: SMF is responsible for controlling UPF packet processing</w:t>
      </w:r>
      <w:r w:rsidR="00837E7D" w:rsidRPr="00B3652B">
        <w:rPr>
          <w:rFonts w:eastAsia="SimSun"/>
          <w:lang w:eastAsia="zh-CN"/>
        </w:rPr>
        <w:t>.</w:t>
      </w:r>
      <w:r w:rsidRPr="00B3652B">
        <w:rPr>
          <w:rFonts w:eastAsia="SimSun" w:hint="eastAsia"/>
          <w:lang w:eastAsia="zh-CN"/>
        </w:rPr>
        <w:t xml:space="preserve"> </w:t>
      </w:r>
    </w:p>
    <w:p w14:paraId="1FC96D48" w14:textId="77777777" w:rsidR="00F66488" w:rsidRPr="00B3652B" w:rsidRDefault="00F66488" w:rsidP="00F66488">
      <w:pPr>
        <w:spacing w:after="120"/>
        <w:ind w:left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2: The performance of UP traffic handling shall not be degraded due to mechanisms defined in this study.</w:t>
      </w:r>
    </w:p>
    <w:p w14:paraId="0D7221A6" w14:textId="77777777" w:rsidR="00F62094" w:rsidRPr="00B3652B" w:rsidRDefault="00F66488" w:rsidP="00F62094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 xml:space="preserve">NOTE 3: </w:t>
      </w:r>
      <w:r w:rsidRPr="00B3652B">
        <w:rPr>
          <w:rFonts w:eastAsia="SimSun"/>
          <w:lang w:eastAsia="zh-CN"/>
        </w:rPr>
        <w:t>The study shall address generic UPF data exposure mechanisms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via SBA based mechanisms</w:t>
      </w:r>
      <w:r w:rsidRPr="00B3652B">
        <w:rPr>
          <w:rFonts w:eastAsia="SimSun" w:hint="eastAsia"/>
          <w:lang w:eastAsia="zh-CN"/>
        </w:rPr>
        <w:t>, and the coordination with other SIDs for this aspect may be needed in study phase.</w:t>
      </w:r>
      <w:r w:rsidR="00F62094" w:rsidRPr="00B3652B">
        <w:rPr>
          <w:rFonts w:eastAsia="SimSun"/>
          <w:lang w:eastAsia="zh-CN"/>
        </w:rPr>
        <w:t xml:space="preserve"> </w:t>
      </w:r>
    </w:p>
    <w:p w14:paraId="6E81A383" w14:textId="77777777" w:rsidR="00F66488" w:rsidRPr="00B3652B" w:rsidRDefault="00F66488" w:rsidP="00F66488">
      <w:pPr>
        <w:spacing w:after="120"/>
        <w:ind w:left="284" w:hanging="284"/>
        <w:rPr>
          <w:rFonts w:eastAsia="SimSun"/>
          <w:lang w:eastAsia="zh-CN"/>
        </w:rPr>
      </w:pPr>
    </w:p>
    <w:p w14:paraId="7E6AB9FE" w14:textId="77777777" w:rsidR="00FF0220" w:rsidRPr="00FF0220" w:rsidRDefault="00F66488" w:rsidP="00F66488">
      <w:pPr>
        <w:spacing w:after="120"/>
        <w:rPr>
          <w:lang w:eastAsia="zh-CN"/>
        </w:rPr>
      </w:pPr>
      <w:r w:rsidRPr="00B3652B">
        <w:rPr>
          <w:rFonts w:eastAsia="SimSun"/>
          <w:lang w:eastAsia="zh-CN"/>
        </w:rPr>
        <w:t xml:space="preserve">This study shall maintain the </w:t>
      </w:r>
      <w:r w:rsidRPr="00B3652B">
        <w:rPr>
          <w:rFonts w:eastAsia="SimSun"/>
        </w:rPr>
        <w:t>Rel-17 backward compatibility on the N3, N6, N9</w:t>
      </w:r>
      <w:r w:rsidR="00522853" w:rsidRPr="00B3652B">
        <w:rPr>
          <w:rFonts w:eastAsia="SimSun"/>
        </w:rPr>
        <w:t xml:space="preserve">, </w:t>
      </w:r>
      <w:r w:rsidR="00F90969" w:rsidRPr="00B3652B">
        <w:rPr>
          <w:rFonts w:eastAsia="SimSun"/>
        </w:rPr>
        <w:t>N4</w:t>
      </w:r>
      <w:r w:rsidRPr="00B3652B">
        <w:rPr>
          <w:rFonts w:eastAsia="SimSun"/>
        </w:rPr>
        <w:t xml:space="preserve"> interfaces.</w:t>
      </w:r>
    </w:p>
    <w:p w14:paraId="5F6E4A92" w14:textId="77777777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252FA246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521D3E90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F712C1A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23B59EAA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0994A299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262E7BF5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60563E91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67AB3556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2E2A1D54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0B3E760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30C008C5" w14:textId="77777777"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14:paraId="382AEF2D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6F601B7" w14:textId="77777777"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14:paraId="66AC966E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613E8B5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44D32D10" w14:textId="77777777"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74749953" w14:textId="77777777"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14:paraId="4F55FD36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266C16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770D608E" w14:textId="77777777" w:rsidR="00765365" w:rsidRPr="00FF2903" w:rsidRDefault="004B1BE4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1605" w:type="dxa"/>
            <w:shd w:val="clear" w:color="auto" w:fill="FFFFFF" w:themeFill="background1"/>
          </w:tcPr>
          <w:p w14:paraId="573E1C40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4B1BE4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CE960D" w14:textId="77777777"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45F1930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C6996E5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DFD1FE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587BACB" w14:textId="77777777" w:rsidR="00765365" w:rsidRDefault="0022421B" w:rsidP="006D341F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1315B618" w14:textId="77777777" w:rsidR="00765365" w:rsidRPr="00FF2903" w:rsidRDefault="0022421B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42F780F9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2C1BAA86" w14:textId="77777777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14:paraId="39CE9C38" w14:textId="77777777" w:rsidR="006C2E80" w:rsidRDefault="006C2E80" w:rsidP="00D15246">
      <w:pPr>
        <w:spacing w:after="120"/>
      </w:pPr>
    </w:p>
    <w:p w14:paraId="464BDFB1" w14:textId="7777777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22421B">
        <w:rPr>
          <w:lang w:eastAsia="zh-CN"/>
        </w:rPr>
        <w:t>3.25</w:t>
      </w:r>
    </w:p>
    <w:p w14:paraId="67D170D9" w14:textId="7777777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22421B">
        <w:rPr>
          <w:lang w:eastAsia="zh-CN"/>
        </w:rPr>
        <w:t>2.25</w:t>
      </w:r>
    </w:p>
    <w:p w14:paraId="68E33615" w14:textId="77777777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22421B">
        <w:rPr>
          <w:lang w:eastAsia="zh-CN"/>
        </w:rPr>
        <w:t>3.25+2.25=5.5</w:t>
      </w:r>
    </w:p>
    <w:p w14:paraId="6F9EAA21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953F8C">
        <w:trPr>
          <w:cantSplit/>
          <w:jc w:val="center"/>
        </w:trPr>
        <w:tc>
          <w:tcPr>
            <w:tcW w:w="1617" w:type="dxa"/>
          </w:tcPr>
          <w:p w14:paraId="77F9C117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3719028" w14:textId="00EB90E8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</w:t>
            </w:r>
            <w:r w:rsidR="00BF7C88">
              <w:rPr>
                <w:kern w:val="2"/>
              </w:rPr>
              <w:t>700</w:t>
            </w:r>
            <w:r w:rsidR="00BF7C88">
              <w:rPr>
                <w:rFonts w:hint="eastAsia"/>
                <w:kern w:val="2"/>
                <w:lang w:eastAsia="zh-CN"/>
              </w:rPr>
              <w:t>-</w:t>
            </w:r>
            <w:r w:rsidR="00BF7C88">
              <w:rPr>
                <w:kern w:val="2"/>
              </w:rPr>
              <w:t>62</w:t>
            </w:r>
          </w:p>
        </w:tc>
        <w:tc>
          <w:tcPr>
            <w:tcW w:w="2409" w:type="dxa"/>
          </w:tcPr>
          <w:p w14:paraId="76B431A9" w14:textId="77777777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14:paraId="79E20625" w14:textId="6822C86E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</w:t>
            </w:r>
            <w:r w:rsidR="00BF7C88">
              <w:rPr>
                <w:lang w:eastAsia="zh-CN"/>
              </w:rPr>
              <w:t>97</w:t>
            </w:r>
          </w:p>
          <w:p w14:paraId="6F12AD0E" w14:textId="19700DFD" w:rsidR="005B5E49" w:rsidRDefault="00BF7C88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Sept</w:t>
            </w:r>
            <w:r>
              <w:rPr>
                <w:lang w:eastAsia="zh-CN"/>
              </w:rPr>
              <w:t>.</w:t>
            </w:r>
          </w:p>
          <w:p w14:paraId="3A85D66A" w14:textId="7AD562AC"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</w:t>
            </w:r>
          </w:p>
        </w:tc>
        <w:tc>
          <w:tcPr>
            <w:tcW w:w="1074" w:type="dxa"/>
          </w:tcPr>
          <w:p w14:paraId="3B7F82BD" w14:textId="6737506D"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</w:t>
            </w:r>
            <w:r w:rsidR="00BF7C88">
              <w:t>98</w:t>
            </w:r>
          </w:p>
          <w:p w14:paraId="25C76B85" w14:textId="50154DD2" w:rsidR="005B5E49" w:rsidRDefault="00BF7C88" w:rsidP="00D15246">
            <w:pPr>
              <w:spacing w:after="120"/>
            </w:pPr>
            <w:r>
              <w:t>Dec.</w:t>
            </w:r>
          </w:p>
          <w:p w14:paraId="6E74A581" w14:textId="5C576487" w:rsidR="00530932" w:rsidRDefault="005B5E49" w:rsidP="00D15246">
            <w:pPr>
              <w:spacing w:after="120"/>
            </w:pPr>
            <w:r>
              <w:t>2022</w:t>
            </w:r>
          </w:p>
        </w:tc>
        <w:tc>
          <w:tcPr>
            <w:tcW w:w="2186" w:type="dxa"/>
          </w:tcPr>
          <w:p w14:paraId="0BFE3E0D" w14:textId="77777777" w:rsidR="006B34C4" w:rsidRDefault="00A20B97" w:rsidP="00D15246">
            <w:pPr>
              <w:spacing w:after="120"/>
              <w:rPr>
                <w:lang w:eastAsia="zh-CN"/>
              </w:rPr>
            </w:pPr>
            <w:r>
              <w:t>Yan Han</w:t>
            </w:r>
            <w:r w:rsidR="00530932">
              <w:t xml:space="preserve">, China Mobile, </w:t>
            </w:r>
            <w:proofErr w:type="spellStart"/>
            <w:r w:rsidRPr="009535BE">
              <w:rPr>
                <w:u w:val="single"/>
              </w:rPr>
              <w:t>hanyan@chinamobile</w:t>
            </w:r>
            <w:proofErr w:type="spellEnd"/>
            <w:r w:rsidR="00FE0B2C">
              <w:fldChar w:fldCharType="begin"/>
            </w:r>
            <w:r w:rsidR="00FE0B2C">
              <w:instrText xml:space="preserve"> HYPERLINK "mailto:" </w:instrText>
            </w:r>
            <w:r w:rsidR="00307175">
              <w:fldChar w:fldCharType="separate"/>
            </w:r>
            <w:r w:rsidR="00FE0B2C">
              <w:fldChar w:fldCharType="end"/>
            </w:r>
          </w:p>
          <w:p w14:paraId="339F39B0" w14:textId="77777777" w:rsidR="00530932" w:rsidRDefault="00530932" w:rsidP="00D15246">
            <w:pPr>
              <w:spacing w:after="120"/>
            </w:pPr>
          </w:p>
        </w:tc>
      </w:tr>
    </w:tbl>
    <w:p w14:paraId="63FF5C3C" w14:textId="77777777" w:rsidR="006C2E80" w:rsidRDefault="006C2E80" w:rsidP="00D15246">
      <w:pPr>
        <w:pStyle w:val="FP"/>
        <w:spacing w:after="120"/>
      </w:pPr>
    </w:p>
    <w:p w14:paraId="5682552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D15246">
            <w:pPr>
              <w:pStyle w:val="TAH"/>
              <w:spacing w:after="120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A1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7D19B8B5" w14:textId="77777777" w:rsidR="00C4305E" w:rsidRDefault="00C4305E" w:rsidP="00D15246">
      <w:pPr>
        <w:spacing w:after="120"/>
      </w:pPr>
    </w:p>
    <w:p w14:paraId="5ECFE2AD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37E87A" w14:textId="77777777" w:rsidR="00D17594" w:rsidRPr="00D17594" w:rsidRDefault="00A20B97" w:rsidP="00D15246">
      <w:pPr>
        <w:pStyle w:val="Guidance"/>
        <w:spacing w:after="120"/>
        <w:rPr>
          <w:lang w:eastAsia="zh-CN"/>
        </w:rPr>
      </w:pPr>
      <w:r>
        <w:t>Yan Han</w:t>
      </w:r>
      <w:r w:rsidR="00D17594" w:rsidRPr="00D17594">
        <w:t xml:space="preserve">, China Mobile, </w:t>
      </w:r>
      <w:r w:rsidRPr="009535BE">
        <w:rPr>
          <w:i w:val="0"/>
          <w:iCs/>
          <w:u w:val="single"/>
        </w:rPr>
        <w:t>hanyan@chinamobile.com</w:t>
      </w:r>
      <w:hyperlink r:id="rId12" w:history="1"/>
    </w:p>
    <w:p w14:paraId="43DE8429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D15246">
      <w:pPr>
        <w:spacing w:after="120"/>
      </w:pPr>
      <w:r w:rsidRPr="0032689D">
        <w:t>SA2</w:t>
      </w:r>
    </w:p>
    <w:p w14:paraId="4EDEB420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0B10CC3" w14:textId="77777777" w:rsidR="006C2E80" w:rsidRPr="00557B2E" w:rsidRDefault="005826CA" w:rsidP="00D15246">
      <w:pPr>
        <w:spacing w:after="120"/>
      </w:pPr>
      <w:r w:rsidRPr="005826CA">
        <w:t xml:space="preserve">  Charging asp</w:t>
      </w:r>
      <w:r w:rsidRPr="00086355">
        <w:t>ects</w:t>
      </w:r>
      <w:r w:rsidR="00522853" w:rsidRPr="00086355">
        <w:t xml:space="preserve">, </w:t>
      </w:r>
      <w:r w:rsidR="00F90969" w:rsidRPr="00086355">
        <w:t>if any,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8F47B0" w:rsidRPr="008607DE" w14:paraId="44F06851" w14:textId="77777777" w:rsidTr="00953F8C">
        <w:trPr>
          <w:cantSplit/>
          <w:jc w:val="center"/>
        </w:trPr>
        <w:tc>
          <w:tcPr>
            <w:tcW w:w="4627" w:type="dxa"/>
          </w:tcPr>
          <w:p w14:paraId="44B3E8A2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14:paraId="5D905B64" w14:textId="77777777" w:rsidTr="00953F8C">
        <w:trPr>
          <w:cantSplit/>
          <w:jc w:val="center"/>
        </w:trPr>
        <w:tc>
          <w:tcPr>
            <w:tcW w:w="4627" w:type="dxa"/>
          </w:tcPr>
          <w:p w14:paraId="55DEC09E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14:paraId="0834C95C" w14:textId="77777777" w:rsidTr="00953F8C">
        <w:trPr>
          <w:cantSplit/>
          <w:jc w:val="center"/>
        </w:trPr>
        <w:tc>
          <w:tcPr>
            <w:tcW w:w="4627" w:type="dxa"/>
          </w:tcPr>
          <w:p w14:paraId="060EFE0C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14:paraId="44EA50C2" w14:textId="77777777" w:rsidTr="00953F8C">
        <w:trPr>
          <w:cantSplit/>
          <w:jc w:val="center"/>
        </w:trPr>
        <w:tc>
          <w:tcPr>
            <w:tcW w:w="4627" w:type="dxa"/>
          </w:tcPr>
          <w:p w14:paraId="6C1D8E55" w14:textId="7FBEB890" w:rsidR="008F47B0" w:rsidRPr="00EC714B" w:rsidRDefault="00DE5C61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MATRIXX Software</w:t>
            </w:r>
          </w:p>
        </w:tc>
      </w:tr>
      <w:tr w:rsidR="008F47B0" w:rsidRPr="008607DE" w14:paraId="7C4A76C0" w14:textId="77777777" w:rsidTr="00953F8C">
        <w:trPr>
          <w:cantSplit/>
          <w:jc w:val="center"/>
        </w:trPr>
        <w:tc>
          <w:tcPr>
            <w:tcW w:w="4627" w:type="dxa"/>
          </w:tcPr>
          <w:p w14:paraId="6C29024F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14:paraId="42BB4138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14:paraId="3D7AFAC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14:paraId="0CFD461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1F48774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14:paraId="3710A04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765E68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14:paraId="3803060F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  <w:tr w:rsidR="006D341F" w:rsidRPr="00EC714B" w14:paraId="5CF535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77777777" w:rsidR="006D341F" w:rsidRPr="009C40BD" w:rsidRDefault="006D341F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1A4AAA" w:rsidRPr="00EC714B" w14:paraId="0386AD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Siemens</w:t>
            </w:r>
          </w:p>
        </w:tc>
      </w:tr>
      <w:tr w:rsidR="001A4AAA" w:rsidRPr="00EC714B" w14:paraId="219529A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0BF2FAF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Sennheiser</w:t>
            </w:r>
          </w:p>
        </w:tc>
      </w:tr>
      <w:tr w:rsidR="001A4AAA" w:rsidRPr="00EC714B" w14:paraId="1235C167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DISH Network</w:t>
            </w:r>
          </w:p>
        </w:tc>
      </w:tr>
      <w:tr w:rsidR="001A4AAA" w:rsidRPr="00EC714B" w14:paraId="1CD17E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1A4AAA" w:rsidRPr="00EC714B" w14:paraId="3C282F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364BD0" w:rsidRPr="00EC714B" w14:paraId="2DB5F66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A915CB" w14:textId="77777777" w:rsidR="00364BD0" w:rsidRDefault="00364BD0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64BD0">
              <w:rPr>
                <w:lang w:eastAsia="zh-CN"/>
              </w:rPr>
              <w:t>Microsoft</w:t>
            </w:r>
          </w:p>
        </w:tc>
      </w:tr>
    </w:tbl>
    <w:p w14:paraId="38BA5F07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45050" w14:textId="77777777" w:rsidR="00307175" w:rsidRDefault="00307175" w:rsidP="00D15246">
      <w:pPr>
        <w:spacing w:after="120"/>
      </w:pPr>
      <w:r>
        <w:separator/>
      </w:r>
    </w:p>
  </w:endnote>
  <w:endnote w:type="continuationSeparator" w:id="0">
    <w:p w14:paraId="656AFEAE" w14:textId="77777777" w:rsidR="00307175" w:rsidRDefault="00307175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ED0F" w14:textId="169D883B" w:rsidR="007E4154" w:rsidRDefault="00AA3D6C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A057381" wp14:editId="5CFAA51F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88964051b9cb3a763298089f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872622" w14:textId="77777777" w:rsidR="007E4154" w:rsidRPr="007E4154" w:rsidRDefault="007E4154" w:rsidP="00262715">
                          <w:pPr>
                            <w:spacing w:after="12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  <w:p w14:paraId="06CEB45B" w14:textId="77777777" w:rsidR="005142A9" w:rsidRDefault="005142A9">
                          <w:pPr>
                            <w:spacing w:after="120"/>
                          </w:pPr>
                        </w:p>
                        <w:p w14:paraId="4E2D0669" w14:textId="77777777" w:rsidR="007E4154" w:rsidRPr="007E4154" w:rsidRDefault="007E4154" w:rsidP="00BF7C88">
                          <w:pPr>
                            <w:spacing w:after="120"/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057381" id="_x0000_t202" coordsize="21600,21600" o:spt="202" path="m,l,21600r21600,l21600,xe">
              <v:stroke joinstyle="miter"/>
              <v:path gradientshapeok="t" o:connecttype="rect"/>
            </v:shapetype>
            <v:shape id="MSIPCM88964051b9cb3a763298089f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" o:allowincell="f" filled="f" stroked="f">
              <v:textbox inset=",0,,0">
                <w:txbxContent>
                  <w:p w14:paraId="27872622" w14:textId="77777777" w:rsidR="007E4154" w:rsidRPr="007E4154" w:rsidRDefault="007E4154" w:rsidP="00262715">
                    <w:pPr>
                      <w:spacing w:after="12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  <w:p w14:paraId="06CEB45B" w14:textId="77777777" w:rsidR="005142A9" w:rsidRDefault="005142A9">
                    <w:pPr>
                      <w:spacing w:after="120"/>
                    </w:pPr>
                  </w:p>
                  <w:p w14:paraId="4E2D0669" w14:textId="77777777" w:rsidR="007E4154" w:rsidRPr="007E4154" w:rsidRDefault="007E4154" w:rsidP="00BF7C88">
                    <w:pPr>
                      <w:spacing w:after="1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B7F7A" w14:textId="77777777" w:rsidR="00307175" w:rsidRDefault="00307175" w:rsidP="00D15246">
      <w:pPr>
        <w:spacing w:after="120"/>
      </w:pPr>
      <w:r>
        <w:separator/>
      </w:r>
    </w:p>
  </w:footnote>
  <w:footnote w:type="continuationSeparator" w:id="0">
    <w:p w14:paraId="747C66F9" w14:textId="77777777" w:rsidR="00307175" w:rsidRDefault="00307175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378"/>
    <w:rsid w:val="00044DAE"/>
    <w:rsid w:val="0005083F"/>
    <w:rsid w:val="00052BF8"/>
    <w:rsid w:val="00057116"/>
    <w:rsid w:val="00062E6E"/>
    <w:rsid w:val="00064CB2"/>
    <w:rsid w:val="00066954"/>
    <w:rsid w:val="00067741"/>
    <w:rsid w:val="00072A56"/>
    <w:rsid w:val="000730DD"/>
    <w:rsid w:val="0007498D"/>
    <w:rsid w:val="00082CCB"/>
    <w:rsid w:val="000834A8"/>
    <w:rsid w:val="00086355"/>
    <w:rsid w:val="00095D11"/>
    <w:rsid w:val="000A3125"/>
    <w:rsid w:val="000B0519"/>
    <w:rsid w:val="000B1ABD"/>
    <w:rsid w:val="000B1BA7"/>
    <w:rsid w:val="000B61FD"/>
    <w:rsid w:val="000C0BF7"/>
    <w:rsid w:val="000C5FE3"/>
    <w:rsid w:val="000D122A"/>
    <w:rsid w:val="000D60F3"/>
    <w:rsid w:val="000E48DB"/>
    <w:rsid w:val="000E55AD"/>
    <w:rsid w:val="000E630D"/>
    <w:rsid w:val="000F01B7"/>
    <w:rsid w:val="001001BD"/>
    <w:rsid w:val="00102222"/>
    <w:rsid w:val="00110F3E"/>
    <w:rsid w:val="00115ABD"/>
    <w:rsid w:val="00120541"/>
    <w:rsid w:val="001211F3"/>
    <w:rsid w:val="00122CD1"/>
    <w:rsid w:val="0012460A"/>
    <w:rsid w:val="00126FA6"/>
    <w:rsid w:val="00127B5D"/>
    <w:rsid w:val="00133B51"/>
    <w:rsid w:val="00171925"/>
    <w:rsid w:val="00173998"/>
    <w:rsid w:val="00174617"/>
    <w:rsid w:val="001759A7"/>
    <w:rsid w:val="001A4192"/>
    <w:rsid w:val="001A4AAA"/>
    <w:rsid w:val="001A7910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2176B"/>
    <w:rsid w:val="00221B1E"/>
    <w:rsid w:val="0022421B"/>
    <w:rsid w:val="00240DCD"/>
    <w:rsid w:val="0024786B"/>
    <w:rsid w:val="00251D80"/>
    <w:rsid w:val="002528DD"/>
    <w:rsid w:val="00254FB5"/>
    <w:rsid w:val="00256AD7"/>
    <w:rsid w:val="00262715"/>
    <w:rsid w:val="002640E5"/>
    <w:rsid w:val="0026436F"/>
    <w:rsid w:val="0026606E"/>
    <w:rsid w:val="00276403"/>
    <w:rsid w:val="0028158D"/>
    <w:rsid w:val="00283472"/>
    <w:rsid w:val="00284214"/>
    <w:rsid w:val="002944FD"/>
    <w:rsid w:val="002A6AEB"/>
    <w:rsid w:val="002C15A7"/>
    <w:rsid w:val="002C1C50"/>
    <w:rsid w:val="002E170A"/>
    <w:rsid w:val="002E1A5A"/>
    <w:rsid w:val="002E6A7D"/>
    <w:rsid w:val="002E7A9E"/>
    <w:rsid w:val="002F3C41"/>
    <w:rsid w:val="002F6C5C"/>
    <w:rsid w:val="0030045C"/>
    <w:rsid w:val="00307175"/>
    <w:rsid w:val="00310167"/>
    <w:rsid w:val="003151BD"/>
    <w:rsid w:val="003170FD"/>
    <w:rsid w:val="003205AD"/>
    <w:rsid w:val="00321FF1"/>
    <w:rsid w:val="00322E1A"/>
    <w:rsid w:val="0032689D"/>
    <w:rsid w:val="0033027D"/>
    <w:rsid w:val="00335107"/>
    <w:rsid w:val="00335FB2"/>
    <w:rsid w:val="00340EFA"/>
    <w:rsid w:val="00341F2B"/>
    <w:rsid w:val="00344158"/>
    <w:rsid w:val="003466AB"/>
    <w:rsid w:val="00347B74"/>
    <w:rsid w:val="00355CB6"/>
    <w:rsid w:val="00364BD0"/>
    <w:rsid w:val="00366257"/>
    <w:rsid w:val="00376374"/>
    <w:rsid w:val="0038516D"/>
    <w:rsid w:val="003869D7"/>
    <w:rsid w:val="003A08AA"/>
    <w:rsid w:val="003A1EB0"/>
    <w:rsid w:val="003A4119"/>
    <w:rsid w:val="003B5D65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40CF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71FD7"/>
    <w:rsid w:val="0048267C"/>
    <w:rsid w:val="004876B9"/>
    <w:rsid w:val="00493A79"/>
    <w:rsid w:val="00495840"/>
    <w:rsid w:val="004A40BE"/>
    <w:rsid w:val="004A6A60"/>
    <w:rsid w:val="004B1BE4"/>
    <w:rsid w:val="004C634D"/>
    <w:rsid w:val="004D24B9"/>
    <w:rsid w:val="004E2CE2"/>
    <w:rsid w:val="004E313F"/>
    <w:rsid w:val="004E5172"/>
    <w:rsid w:val="004E6E32"/>
    <w:rsid w:val="004E6F8A"/>
    <w:rsid w:val="004F1686"/>
    <w:rsid w:val="00502CD2"/>
    <w:rsid w:val="00504E33"/>
    <w:rsid w:val="005142A9"/>
    <w:rsid w:val="00522853"/>
    <w:rsid w:val="00530932"/>
    <w:rsid w:val="0054287C"/>
    <w:rsid w:val="0055216E"/>
    <w:rsid w:val="00552C2C"/>
    <w:rsid w:val="00553627"/>
    <w:rsid w:val="005555B7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AD5"/>
    <w:rsid w:val="005C4F58"/>
    <w:rsid w:val="005C55E1"/>
    <w:rsid w:val="005C5E8D"/>
    <w:rsid w:val="005C78F2"/>
    <w:rsid w:val="005D057C"/>
    <w:rsid w:val="005D1425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3878"/>
    <w:rsid w:val="00644E12"/>
    <w:rsid w:val="00654893"/>
    <w:rsid w:val="00662741"/>
    <w:rsid w:val="006633A4"/>
    <w:rsid w:val="00667DD2"/>
    <w:rsid w:val="00671BBB"/>
    <w:rsid w:val="006734B8"/>
    <w:rsid w:val="0068095E"/>
    <w:rsid w:val="0068099B"/>
    <w:rsid w:val="00682237"/>
    <w:rsid w:val="006A0EF8"/>
    <w:rsid w:val="006A45BA"/>
    <w:rsid w:val="006A4F82"/>
    <w:rsid w:val="006A61BA"/>
    <w:rsid w:val="006B34C4"/>
    <w:rsid w:val="006B4280"/>
    <w:rsid w:val="006B4B1C"/>
    <w:rsid w:val="006C2E80"/>
    <w:rsid w:val="006C4991"/>
    <w:rsid w:val="006D341F"/>
    <w:rsid w:val="006D6AD0"/>
    <w:rsid w:val="006D6EAC"/>
    <w:rsid w:val="006E0F19"/>
    <w:rsid w:val="006E1FDA"/>
    <w:rsid w:val="006E5E87"/>
    <w:rsid w:val="006F1A44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554D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6023"/>
    <w:rsid w:val="007C7E14"/>
    <w:rsid w:val="007D03D2"/>
    <w:rsid w:val="007D1AB2"/>
    <w:rsid w:val="007D36CF"/>
    <w:rsid w:val="007D68C8"/>
    <w:rsid w:val="007E4154"/>
    <w:rsid w:val="007F1F1C"/>
    <w:rsid w:val="007F24A8"/>
    <w:rsid w:val="007F522E"/>
    <w:rsid w:val="007F535B"/>
    <w:rsid w:val="007F7421"/>
    <w:rsid w:val="00801F7F"/>
    <w:rsid w:val="0080428C"/>
    <w:rsid w:val="00811A2B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40F39"/>
    <w:rsid w:val="00850175"/>
    <w:rsid w:val="0085530D"/>
    <w:rsid w:val="00855EAA"/>
    <w:rsid w:val="00860E5F"/>
    <w:rsid w:val="00863812"/>
    <w:rsid w:val="00863E89"/>
    <w:rsid w:val="00872B3B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5CAD"/>
    <w:rsid w:val="009F6E38"/>
    <w:rsid w:val="009F7959"/>
    <w:rsid w:val="00A01CFF"/>
    <w:rsid w:val="00A033B8"/>
    <w:rsid w:val="00A10539"/>
    <w:rsid w:val="00A15763"/>
    <w:rsid w:val="00A20B97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77B4D"/>
    <w:rsid w:val="00A9081F"/>
    <w:rsid w:val="00A9188C"/>
    <w:rsid w:val="00A97002"/>
    <w:rsid w:val="00A97A52"/>
    <w:rsid w:val="00AA0D6A"/>
    <w:rsid w:val="00AA3D6C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1748F"/>
    <w:rsid w:val="00B2743D"/>
    <w:rsid w:val="00B3015C"/>
    <w:rsid w:val="00B344D8"/>
    <w:rsid w:val="00B3652B"/>
    <w:rsid w:val="00B37F90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03F4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6E1A"/>
    <w:rsid w:val="00BF7C88"/>
    <w:rsid w:val="00BF7C9D"/>
    <w:rsid w:val="00C01E8C"/>
    <w:rsid w:val="00C02DF6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DE5C61"/>
    <w:rsid w:val="00E007C5"/>
    <w:rsid w:val="00E00DBF"/>
    <w:rsid w:val="00E0213F"/>
    <w:rsid w:val="00E033E0"/>
    <w:rsid w:val="00E047AE"/>
    <w:rsid w:val="00E04E53"/>
    <w:rsid w:val="00E1026B"/>
    <w:rsid w:val="00E13CB2"/>
    <w:rsid w:val="00E20C37"/>
    <w:rsid w:val="00E418DE"/>
    <w:rsid w:val="00E50EFB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268A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CD6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1821"/>
    <w:rsid w:val="00F62094"/>
    <w:rsid w:val="00F62688"/>
    <w:rsid w:val="00F642EA"/>
    <w:rsid w:val="00F66488"/>
    <w:rsid w:val="00F76BE5"/>
    <w:rsid w:val="00F8173E"/>
    <w:rsid w:val="00F82757"/>
    <w:rsid w:val="00F83D11"/>
    <w:rsid w:val="00F8429B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D3A4E"/>
    <w:rsid w:val="00FD654F"/>
    <w:rsid w:val="00FD6800"/>
    <w:rsid w:val="00FE0B2C"/>
    <w:rsid w:val="00FE2D58"/>
    <w:rsid w:val="00FF022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0B97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BF7C8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5EC72-8CD8-493E-87BB-FD3E350C4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1004</Words>
  <Characters>5324</Characters>
  <Application>Microsoft Office Word</Application>
  <DocSecurity>0</DocSecurity>
  <Lines>95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23.247_CR0107R1_(Rel-17)_5MBS</cp:lastModifiedBy>
  <cp:revision>2</cp:revision>
  <cp:lastPrinted>2000-02-29T11:31:00Z</cp:lastPrinted>
  <dcterms:created xsi:type="dcterms:W3CDTF">2022-05-31T15:58:00Z</dcterms:created>
  <dcterms:modified xsi:type="dcterms:W3CDTF">2022-05-31T15:58:00Z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</Properties>
</file>