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C7E4E1" w14:textId="16867A94" w:rsidR="00EC0AE9" w:rsidRDefault="00EC0AE9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>
        <w:rPr>
          <w:b/>
          <w:noProof/>
          <w:sz w:val="24"/>
        </w:rPr>
        <w:tab/>
      </w:r>
      <w:r w:rsidR="00124B2E" w:rsidRPr="00124B2E">
        <w:rPr>
          <w:b/>
          <w:noProof/>
          <w:sz w:val="24"/>
        </w:rPr>
        <w:t>S6-223508</w:t>
      </w:r>
    </w:p>
    <w:p w14:paraId="67A46174" w14:textId="355A9170" w:rsidR="00EC0AE9" w:rsidRDefault="00EC0AE9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Toulouse, France 14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18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B85825" w:rsidRPr="00E23E54">
        <w:rPr>
          <w:b/>
          <w:noProof/>
          <w:sz w:val="24"/>
        </w:rPr>
        <w:t>S6-223335</w:t>
      </w:r>
      <w:r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853743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C60F99">
        <w:rPr>
          <w:rFonts w:ascii="Arial" w:hAnsi="Arial" w:cs="Arial"/>
          <w:b/>
          <w:sz w:val="22"/>
          <w:szCs w:val="22"/>
        </w:rPr>
        <w:t xml:space="preserve">Reply LS on </w:t>
      </w:r>
      <w:r w:rsidR="00C60F99" w:rsidRPr="00C60F99">
        <w:rPr>
          <w:rFonts w:ascii="Arial" w:hAnsi="Arial" w:cs="Arial"/>
          <w:b/>
          <w:bCs/>
          <w:sz w:val="22"/>
          <w:szCs w:val="22"/>
        </w:rPr>
        <w:t>3GPP TR 23.700-98 V1.2.0</w:t>
      </w:r>
      <w:r w:rsidR="00C60F99">
        <w:rPr>
          <w:rFonts w:ascii="Arial" w:hAnsi="Arial" w:cs="Arial"/>
          <w:b/>
          <w:bCs/>
          <w:sz w:val="22"/>
          <w:szCs w:val="22"/>
        </w:rPr>
        <w:t xml:space="preserve"> </w:t>
      </w:r>
      <w:r w:rsidR="00C60F99" w:rsidRPr="00C60F99">
        <w:rPr>
          <w:rFonts w:ascii="Arial" w:hAnsi="Arial" w:cs="Arial"/>
          <w:b/>
          <w:bCs/>
          <w:sz w:val="22"/>
          <w:szCs w:val="22"/>
        </w:rPr>
        <w:t>Analysis</w:t>
      </w:r>
    </w:p>
    <w:p w14:paraId="611B4358" w14:textId="130731F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C60F99" w:rsidRPr="00C60F99">
        <w:rPr>
          <w:rFonts w:ascii="Arial" w:hAnsi="Arial" w:cs="Arial"/>
          <w:b/>
          <w:bCs/>
          <w:sz w:val="22"/>
          <w:szCs w:val="22"/>
        </w:rPr>
        <w:t>S6-223103</w:t>
      </w:r>
      <w:r w:rsidR="00C60F99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C60F99" w:rsidRPr="00C60F99">
        <w:rPr>
          <w:rFonts w:ascii="Arial" w:hAnsi="Arial" w:cs="Arial"/>
          <w:b/>
          <w:bCs/>
          <w:sz w:val="22"/>
          <w:szCs w:val="22"/>
        </w:rPr>
        <w:t xml:space="preserve">3GPP TR 23.700-98 V1.2.0 Analysis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C60F99">
        <w:rPr>
          <w:rFonts w:ascii="Arial" w:hAnsi="Arial" w:cs="Arial"/>
          <w:b/>
          <w:bCs/>
          <w:sz w:val="22"/>
          <w:szCs w:val="22"/>
        </w:rPr>
        <w:t>GSMA OPAG</w:t>
      </w:r>
    </w:p>
    <w:p w14:paraId="6DF36BBF" w14:textId="534E83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7CE8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19A4A73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7CE8">
        <w:rPr>
          <w:rFonts w:ascii="Arial" w:hAnsi="Arial" w:cs="Arial"/>
          <w:b/>
          <w:bCs/>
          <w:sz w:val="22"/>
          <w:szCs w:val="22"/>
        </w:rPr>
        <w:t>FS_eEDGEAPP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F65898">
        <w:rPr>
          <w:rFonts w:ascii="Arial" w:hAnsi="Arial" w:cs="Arial"/>
          <w:b/>
          <w:bCs/>
          <w:sz w:val="22"/>
          <w:szCs w:val="22"/>
        </w:rPr>
        <w:t>3GPP TSG SA WG6</w:t>
      </w:r>
      <w:bookmarkEnd w:id="5"/>
      <w:bookmarkEnd w:id="6"/>
      <w:bookmarkEnd w:id="7"/>
    </w:p>
    <w:p w14:paraId="01147493" w14:textId="0DFD456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7CE8">
        <w:rPr>
          <w:rFonts w:ascii="Arial" w:hAnsi="Arial" w:cs="Arial"/>
          <w:b/>
          <w:bCs/>
          <w:sz w:val="22"/>
          <w:szCs w:val="22"/>
        </w:rPr>
        <w:t>GSMA OPAG</w:t>
      </w:r>
    </w:p>
    <w:p w14:paraId="08C8D7FD" w14:textId="106CDC0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2F6D" w:rsidRPr="00462F6D">
        <w:rPr>
          <w:rFonts w:ascii="Arial" w:hAnsi="Arial" w:cs="Arial"/>
          <w:b/>
          <w:bCs/>
          <w:sz w:val="22"/>
          <w:szCs w:val="22"/>
        </w:rPr>
        <w:t>3GPP SA</w:t>
      </w:r>
      <w:r w:rsidR="00462F6D">
        <w:rPr>
          <w:rFonts w:ascii="Arial" w:hAnsi="Arial" w:cs="Arial"/>
          <w:b/>
          <w:bCs/>
          <w:sz w:val="22"/>
          <w:szCs w:val="22"/>
        </w:rPr>
        <w:t>, GSMA OPG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34F8CFE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7CE8">
        <w:rPr>
          <w:rFonts w:ascii="Arial" w:hAnsi="Arial" w:cs="Arial"/>
          <w:b/>
          <w:bCs/>
          <w:sz w:val="22"/>
          <w:szCs w:val="22"/>
        </w:rPr>
        <w:t>Sapan Shah</w:t>
      </w:r>
    </w:p>
    <w:p w14:paraId="01F8C77E" w14:textId="6FFE835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7CE8">
        <w:rPr>
          <w:rFonts w:ascii="Arial" w:hAnsi="Arial" w:cs="Arial"/>
          <w:b/>
          <w:bCs/>
          <w:sz w:val="22"/>
          <w:szCs w:val="22"/>
        </w:rPr>
        <w:t>sapan.shah@samsung.com</w:t>
      </w:r>
    </w:p>
    <w:p w14:paraId="4009E3A9" w14:textId="12012B4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76CDBFED" w:rsidR="00B97703" w:rsidRPr="00E27CE8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27CE8" w:rsidRPr="00E27CE8">
        <w:rPr>
          <w:rFonts w:ascii="Arial" w:hAnsi="Arial" w:cs="Arial"/>
          <w:b/>
        </w:rPr>
        <w:t>None.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4037A7" w14:textId="77777777" w:rsidR="00124B2E" w:rsidRPr="00124B2E" w:rsidRDefault="00124B2E" w:rsidP="00124B2E">
      <w:pPr>
        <w:rPr>
          <w:lang w:val="en-IN"/>
        </w:rPr>
      </w:pPr>
      <w:r w:rsidRPr="00124B2E">
        <w:rPr>
          <w:lang w:val="en-IN"/>
        </w:rPr>
        <w:t>SA6 would like to thank GSMA OPAG for sending LS on 3GPP TR 23.700-98 V1.2.0 Analysis. SA6 has not yet analysed EWBI requirements in GSMA PRD OPG.04 in relation to EDGE-10, EDGE-9 and other SA6 interfaces. Below SA6 indicates its related KI and their solutions.</w:t>
      </w:r>
    </w:p>
    <w:p w14:paraId="4AA3D0B8" w14:textId="77777777" w:rsidR="00124B2E" w:rsidRPr="00124B2E" w:rsidRDefault="00124B2E" w:rsidP="00124B2E">
      <w:pPr>
        <w:rPr>
          <w:lang w:val="en-IN"/>
        </w:rPr>
      </w:pPr>
      <w:r w:rsidRPr="00124B2E">
        <w:rPr>
          <w:lang w:val="en-IN"/>
        </w:rPr>
        <w:t xml:space="preserve">SA6 would like to indicate that the solutions for KI#9, #17 and #20 as of now do not have federation aspects covered, however, SA6 will work on the use cases/requirements from GSMA OPAG related to these KIs. </w:t>
      </w:r>
    </w:p>
    <w:p w14:paraId="7816F7F0" w14:textId="77777777" w:rsidR="00124B2E" w:rsidRDefault="00124B2E" w:rsidP="00124B2E">
      <w:pPr>
        <w:rPr>
          <w:lang w:val="en-IN"/>
        </w:rPr>
      </w:pPr>
      <w:r w:rsidRPr="00124B2E">
        <w:rPr>
          <w:lang w:val="en-IN"/>
        </w:rPr>
        <w:t>Further, SA6 requests GSMA OPAG to provide their analysis on KI#9, #17 and #20 on relation with federation.</w:t>
      </w:r>
    </w:p>
    <w:p w14:paraId="04570B33" w14:textId="31ED4FB1" w:rsidR="00462F6D" w:rsidRDefault="00462F6D" w:rsidP="00124B2E">
      <w:pPr>
        <w:rPr>
          <w:lang w:val="en-IN"/>
        </w:rPr>
      </w:pPr>
      <w:bookmarkStart w:id="10" w:name="_GoBack"/>
      <w:bookmarkEnd w:id="10"/>
      <w:r>
        <w:rPr>
          <w:lang w:val="en-IN"/>
        </w:rPr>
        <w:t>S</w:t>
      </w:r>
      <w:r w:rsidR="00E1583F">
        <w:rPr>
          <w:lang w:val="en-IN"/>
        </w:rPr>
        <w:t>A</w:t>
      </w:r>
      <w:r>
        <w:rPr>
          <w:lang w:val="en-IN"/>
        </w:rPr>
        <w:t>6 would like to inform GSMA OPAG that there are several solutions discussed in the Rel-18 study which are related to above identified key issues as follows:</w:t>
      </w:r>
    </w:p>
    <w:p w14:paraId="229C4D87" w14:textId="6E37EE6D" w:rsidR="00462F6D" w:rsidRDefault="00462F6D" w:rsidP="00462F6D">
      <w:pPr>
        <w:numPr>
          <w:ilvl w:val="0"/>
          <w:numId w:val="5"/>
        </w:numPr>
      </w:pPr>
      <w:r>
        <w:t>Key Issue #6: Edge services support across ECSPs:</w:t>
      </w:r>
    </w:p>
    <w:p w14:paraId="72C2B2EC" w14:textId="4D447AEB" w:rsidR="00462F6D" w:rsidRDefault="00462F6D" w:rsidP="00462F6D">
      <w:pPr>
        <w:numPr>
          <w:ilvl w:val="1"/>
          <w:numId w:val="5"/>
        </w:numPr>
      </w:pPr>
      <w:r>
        <w:t>Solution #</w:t>
      </w:r>
      <w:r w:rsidRPr="00462F6D">
        <w:t xml:space="preserve">4, </w:t>
      </w:r>
      <w:r>
        <w:t>#</w:t>
      </w:r>
      <w:r w:rsidRPr="00462F6D">
        <w:t xml:space="preserve">5, </w:t>
      </w:r>
      <w:r>
        <w:t>#</w:t>
      </w:r>
      <w:r w:rsidRPr="00462F6D">
        <w:t xml:space="preserve">13, </w:t>
      </w:r>
      <w:r>
        <w:t>#</w:t>
      </w:r>
      <w:r w:rsidRPr="00462F6D">
        <w:t>43</w:t>
      </w:r>
    </w:p>
    <w:p w14:paraId="7B8CEF3F" w14:textId="3A1EFB38" w:rsidR="00462F6D" w:rsidRPr="00567F72" w:rsidRDefault="00462F6D" w:rsidP="00462F6D">
      <w:pPr>
        <w:numPr>
          <w:ilvl w:val="0"/>
          <w:numId w:val="5"/>
        </w:numPr>
      </w:pPr>
      <w:r w:rsidRPr="00567F72">
        <w:t>Key Issue #9: Enhancement of dynamic EAS instantiation triggering.</w:t>
      </w:r>
    </w:p>
    <w:p w14:paraId="68C3473C" w14:textId="0417B9E6" w:rsidR="00462F6D" w:rsidRPr="00462F6D" w:rsidRDefault="00462F6D" w:rsidP="00462F6D">
      <w:pPr>
        <w:numPr>
          <w:ilvl w:val="1"/>
          <w:numId w:val="5"/>
        </w:numPr>
      </w:pPr>
      <w:r w:rsidRPr="00462F6D">
        <w:t>Solution #32, #33, #40, #42</w:t>
      </w:r>
    </w:p>
    <w:p w14:paraId="7A9C50A6" w14:textId="77777777" w:rsidR="00462F6D" w:rsidRPr="00567F72" w:rsidRDefault="00462F6D" w:rsidP="00462F6D">
      <w:pPr>
        <w:numPr>
          <w:ilvl w:val="0"/>
          <w:numId w:val="5"/>
        </w:numPr>
      </w:pPr>
      <w:r w:rsidRPr="00567F72">
        <w:t xml:space="preserve">Key Issue #10: Support for roaming UEs. </w:t>
      </w:r>
    </w:p>
    <w:p w14:paraId="2690B2AC" w14:textId="50F18846" w:rsidR="00462F6D" w:rsidRPr="00462F6D" w:rsidRDefault="00462F6D" w:rsidP="00462F6D">
      <w:pPr>
        <w:numPr>
          <w:ilvl w:val="1"/>
          <w:numId w:val="5"/>
        </w:numPr>
      </w:pPr>
      <w:r w:rsidRPr="00462F6D">
        <w:t>Solution #4, #5, #13, #14</w:t>
      </w:r>
    </w:p>
    <w:p w14:paraId="3ECCDFA8" w14:textId="47F24A9B" w:rsidR="00462F6D" w:rsidRPr="00567F72" w:rsidRDefault="00462F6D" w:rsidP="00462F6D">
      <w:pPr>
        <w:numPr>
          <w:ilvl w:val="0"/>
          <w:numId w:val="5"/>
        </w:numPr>
      </w:pPr>
      <w:r w:rsidRPr="00567F72">
        <w:t xml:space="preserve">Key Issue #17: Discovery of a common EAS. </w:t>
      </w:r>
    </w:p>
    <w:p w14:paraId="18233D37" w14:textId="3E7FBD1D" w:rsidR="00462F6D" w:rsidRPr="00462F6D" w:rsidRDefault="00462F6D" w:rsidP="00462F6D">
      <w:pPr>
        <w:numPr>
          <w:ilvl w:val="1"/>
          <w:numId w:val="5"/>
        </w:numPr>
      </w:pPr>
      <w:r w:rsidRPr="00462F6D">
        <w:t>Solution #27, #28, #29, #30, #31</w:t>
      </w:r>
    </w:p>
    <w:p w14:paraId="63A30C23" w14:textId="6E344B20" w:rsidR="00462F6D" w:rsidRPr="00567F72" w:rsidRDefault="00462F6D" w:rsidP="00462F6D">
      <w:pPr>
        <w:numPr>
          <w:ilvl w:val="0"/>
          <w:numId w:val="5"/>
        </w:numPr>
      </w:pPr>
      <w:r w:rsidRPr="00567F72">
        <w:t xml:space="preserve">Key Issue #20: </w:t>
      </w:r>
      <w:r w:rsidR="00567F72">
        <w:rPr>
          <w:noProof/>
          <w:lang w:val="en-US"/>
        </w:rPr>
        <w:t>S</w:t>
      </w:r>
      <w:r w:rsidR="00567F72" w:rsidRPr="00522747">
        <w:rPr>
          <w:noProof/>
          <w:lang w:val="en-US"/>
        </w:rPr>
        <w:t xml:space="preserve">upporting </w:t>
      </w:r>
      <w:r w:rsidR="00567F72">
        <w:rPr>
          <w:noProof/>
          <w:lang w:val="en-US"/>
        </w:rPr>
        <w:t>composite</w:t>
      </w:r>
      <w:r w:rsidR="00567F72" w:rsidRPr="00522747">
        <w:rPr>
          <w:noProof/>
          <w:lang w:val="en-US"/>
        </w:rPr>
        <w:t xml:space="preserve"> EAS</w:t>
      </w:r>
      <w:r w:rsidR="00567F72">
        <w:rPr>
          <w:noProof/>
          <w:lang w:val="en-US"/>
        </w:rPr>
        <w:t>s</w:t>
      </w:r>
      <w:r w:rsidRPr="00567F72">
        <w:t xml:space="preserve"> </w:t>
      </w:r>
    </w:p>
    <w:p w14:paraId="1AF01A75" w14:textId="7E46F622" w:rsidR="00462F6D" w:rsidRPr="00462F6D" w:rsidRDefault="00462F6D" w:rsidP="00462F6D">
      <w:pPr>
        <w:numPr>
          <w:ilvl w:val="1"/>
          <w:numId w:val="5"/>
        </w:numPr>
      </w:pPr>
      <w:r w:rsidRPr="00462F6D">
        <w:t>Solution #49</w:t>
      </w:r>
    </w:p>
    <w:p w14:paraId="354643FD" w14:textId="77777777" w:rsidR="00462F6D" w:rsidRPr="00567F72" w:rsidRDefault="00462F6D" w:rsidP="00462F6D">
      <w:pPr>
        <w:numPr>
          <w:ilvl w:val="0"/>
          <w:numId w:val="5"/>
        </w:numPr>
      </w:pPr>
      <w:r w:rsidRPr="00567F72">
        <w:t xml:space="preserve">Key Issue #22: EAS discovery in Edge Node sharing scenario </w:t>
      </w:r>
    </w:p>
    <w:p w14:paraId="3A75FAFD" w14:textId="7CA5C13E" w:rsidR="00462F6D" w:rsidRPr="00462F6D" w:rsidRDefault="00462F6D" w:rsidP="00462F6D">
      <w:pPr>
        <w:numPr>
          <w:ilvl w:val="1"/>
          <w:numId w:val="5"/>
        </w:numPr>
      </w:pPr>
      <w:r w:rsidRPr="00462F6D">
        <w:t>Solution #43, #44, #45</w:t>
      </w:r>
    </w:p>
    <w:p w14:paraId="7DF35DFB" w14:textId="7376A871" w:rsidR="00462F6D" w:rsidRDefault="00462F6D" w:rsidP="00462F6D">
      <w:r>
        <w:lastRenderedPageBreak/>
        <w:t xml:space="preserve">SA6 would like to request GSMA OPAG to consider </w:t>
      </w:r>
      <w:r w:rsidR="00567F72">
        <w:t>above solution in their analysis too.</w:t>
      </w:r>
    </w:p>
    <w:p w14:paraId="2A28E9EB" w14:textId="77AC2334" w:rsidR="00567F72" w:rsidRPr="000F6242" w:rsidRDefault="00567F72" w:rsidP="00462F6D">
      <w:r>
        <w:t xml:space="preserve">Further, SA6 would like to inform that considering all solutions </w:t>
      </w:r>
      <w:r w:rsidR="00D01369">
        <w:t xml:space="preserve">discussed in the study, </w:t>
      </w:r>
      <w:r>
        <w:t>there are multiple interfaces which can be considered at EWBI.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4B8E563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01369">
        <w:rPr>
          <w:rFonts w:ascii="Arial" w:hAnsi="Arial" w:cs="Arial"/>
          <w:b/>
        </w:rPr>
        <w:t>GSMA OPAG</w:t>
      </w:r>
      <w:r>
        <w:rPr>
          <w:rFonts w:ascii="Arial" w:hAnsi="Arial" w:cs="Arial"/>
          <w:b/>
        </w:rPr>
        <w:t xml:space="preserve"> </w:t>
      </w:r>
    </w:p>
    <w:p w14:paraId="362A4047" w14:textId="40194DEB" w:rsidR="00B97703" w:rsidRPr="00D01369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01369" w:rsidRPr="00D01369">
        <w:t>SA6</w:t>
      </w:r>
      <w:r w:rsidRPr="00D01369">
        <w:t xml:space="preserve"> </w:t>
      </w:r>
      <w:r w:rsidR="00D01369" w:rsidRPr="00D01369">
        <w:t xml:space="preserve">kindly </w:t>
      </w:r>
      <w:r w:rsidRPr="00D01369">
        <w:t xml:space="preserve">asks </w:t>
      </w:r>
      <w:r w:rsidR="00D01369" w:rsidRPr="00D01369">
        <w:t xml:space="preserve">GSMA OPAG to </w:t>
      </w:r>
      <w:r w:rsidR="00E1583F">
        <w:t xml:space="preserve">provide required details as requested above and </w:t>
      </w:r>
      <w:r w:rsidR="00D01369" w:rsidRPr="00D01369">
        <w:t xml:space="preserve">consider above information into </w:t>
      </w:r>
      <w:r w:rsidR="00E1583F">
        <w:t>their analysis</w:t>
      </w:r>
      <w:r w:rsidR="00D01369" w:rsidRPr="00D01369">
        <w:t>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A4AABC" w14:textId="0AB1C172" w:rsidR="00F33593" w:rsidRDefault="00F33593" w:rsidP="00F335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SA6#52-bis-e        1</w:t>
      </w:r>
      <w:r w:rsidR="00270389">
        <w:rPr>
          <w:rFonts w:ascii="Arial" w:hAnsi="Arial" w:cs="Arial"/>
          <w:bCs/>
        </w:rPr>
        <w:t>6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 w:rsidRPr="002D5115">
        <w:rPr>
          <w:rFonts w:ascii="Arial" w:hAnsi="Arial" w:cs="Arial"/>
          <w:bCs/>
        </w:rPr>
        <w:t xml:space="preserve"> – </w:t>
      </w:r>
      <w:r w:rsidR="00270389">
        <w:rPr>
          <w:rFonts w:ascii="Arial" w:hAnsi="Arial" w:cs="Arial"/>
          <w:bCs/>
        </w:rPr>
        <w:t>2</w:t>
      </w:r>
      <w:r w:rsidR="00320F57">
        <w:rPr>
          <w:rFonts w:ascii="Arial" w:hAnsi="Arial" w:cs="Arial"/>
          <w:bCs/>
        </w:rPr>
        <w:t>0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270389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320F57">
        <w:rPr>
          <w:rFonts w:ascii="Arial" w:hAnsi="Arial" w:cs="Arial"/>
          <w:bCs/>
        </w:rPr>
        <w:t>e-</w:t>
      </w:r>
      <w:r>
        <w:rPr>
          <w:rFonts w:ascii="Arial" w:hAnsi="Arial" w:cs="Arial"/>
          <w:bCs/>
        </w:rPr>
        <w:t>meeting</w:t>
      </w:r>
    </w:p>
    <w:p w14:paraId="2F2DAF23" w14:textId="212D3A5E" w:rsidR="00F33593" w:rsidRPr="00095BC2" w:rsidRDefault="00320F57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SA6#53                 27</w:t>
      </w:r>
      <w:r w:rsidRPr="003D3743">
        <w:rPr>
          <w:rFonts w:ascii="Arial" w:hAnsi="Arial" w:cs="Arial"/>
          <w:bCs/>
          <w:vertAlign w:val="superscript"/>
        </w:rPr>
        <w:t>th</w:t>
      </w:r>
      <w:r w:rsidR="00AC1E42">
        <w:rPr>
          <w:rFonts w:ascii="Arial" w:hAnsi="Arial" w:cs="Arial"/>
          <w:bCs/>
        </w:rPr>
        <w:t xml:space="preserve"> Fe</w:t>
      </w:r>
      <w:r>
        <w:rPr>
          <w:rFonts w:ascii="Arial" w:hAnsi="Arial" w:cs="Arial"/>
          <w:bCs/>
        </w:rPr>
        <w:t>bruary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</w:t>
      </w:r>
      <w:r w:rsidRPr="00320F5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6255CD" w14:textId="77777777" w:rsidR="0089478B" w:rsidRDefault="0089478B">
      <w:pPr>
        <w:spacing w:after="0"/>
      </w:pPr>
      <w:r>
        <w:separator/>
      </w:r>
    </w:p>
  </w:endnote>
  <w:endnote w:type="continuationSeparator" w:id="0">
    <w:p w14:paraId="705EBCFE" w14:textId="77777777" w:rsidR="0089478B" w:rsidRDefault="008947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2F5511" w14:textId="77777777" w:rsidR="0089478B" w:rsidRDefault="0089478B">
      <w:pPr>
        <w:spacing w:after="0"/>
      </w:pPr>
      <w:r>
        <w:separator/>
      </w:r>
    </w:p>
  </w:footnote>
  <w:footnote w:type="continuationSeparator" w:id="0">
    <w:p w14:paraId="2F51A120" w14:textId="77777777" w:rsidR="0089478B" w:rsidRDefault="008947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B6AC7"/>
    <w:multiLevelType w:val="hybridMultilevel"/>
    <w:tmpl w:val="64987F2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79568E6"/>
    <w:multiLevelType w:val="hybridMultilevel"/>
    <w:tmpl w:val="2BEC82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C774E52"/>
    <w:multiLevelType w:val="hybridMultilevel"/>
    <w:tmpl w:val="A754D19A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46F08"/>
    <w:rsid w:val="00095BC2"/>
    <w:rsid w:val="000F6242"/>
    <w:rsid w:val="00124B2E"/>
    <w:rsid w:val="00142C3F"/>
    <w:rsid w:val="00174844"/>
    <w:rsid w:val="002201E4"/>
    <w:rsid w:val="00270389"/>
    <w:rsid w:val="002A6824"/>
    <w:rsid w:val="002F1940"/>
    <w:rsid w:val="00320F57"/>
    <w:rsid w:val="00383545"/>
    <w:rsid w:val="003C489E"/>
    <w:rsid w:val="003D3743"/>
    <w:rsid w:val="00433500"/>
    <w:rsid w:val="00433F71"/>
    <w:rsid w:val="00440D43"/>
    <w:rsid w:val="0045595F"/>
    <w:rsid w:val="00462F6D"/>
    <w:rsid w:val="004B46AC"/>
    <w:rsid w:val="004E3939"/>
    <w:rsid w:val="00520EC6"/>
    <w:rsid w:val="00567F72"/>
    <w:rsid w:val="00591556"/>
    <w:rsid w:val="005B2AB5"/>
    <w:rsid w:val="005B5087"/>
    <w:rsid w:val="005D4307"/>
    <w:rsid w:val="006A3A35"/>
    <w:rsid w:val="006E0D4F"/>
    <w:rsid w:val="006F2D99"/>
    <w:rsid w:val="00726022"/>
    <w:rsid w:val="007F3B60"/>
    <w:rsid w:val="007F4F92"/>
    <w:rsid w:val="007F6F25"/>
    <w:rsid w:val="008170EF"/>
    <w:rsid w:val="00832B2B"/>
    <w:rsid w:val="00862038"/>
    <w:rsid w:val="008858CD"/>
    <w:rsid w:val="0089478B"/>
    <w:rsid w:val="008D772F"/>
    <w:rsid w:val="008E200A"/>
    <w:rsid w:val="00953874"/>
    <w:rsid w:val="0099764C"/>
    <w:rsid w:val="009E60D8"/>
    <w:rsid w:val="00A46CCB"/>
    <w:rsid w:val="00A71544"/>
    <w:rsid w:val="00A8726C"/>
    <w:rsid w:val="00AC1E42"/>
    <w:rsid w:val="00AC6106"/>
    <w:rsid w:val="00AE1828"/>
    <w:rsid w:val="00B008B7"/>
    <w:rsid w:val="00B33F3C"/>
    <w:rsid w:val="00B85825"/>
    <w:rsid w:val="00B97703"/>
    <w:rsid w:val="00BB6A1F"/>
    <w:rsid w:val="00C04BAC"/>
    <w:rsid w:val="00C17B7B"/>
    <w:rsid w:val="00C23C20"/>
    <w:rsid w:val="00C362C0"/>
    <w:rsid w:val="00C42F8C"/>
    <w:rsid w:val="00C60F99"/>
    <w:rsid w:val="00CF6087"/>
    <w:rsid w:val="00D01369"/>
    <w:rsid w:val="00D02856"/>
    <w:rsid w:val="00D144DE"/>
    <w:rsid w:val="00D209D8"/>
    <w:rsid w:val="00D25CD3"/>
    <w:rsid w:val="00D62A0E"/>
    <w:rsid w:val="00D856BD"/>
    <w:rsid w:val="00DC02BD"/>
    <w:rsid w:val="00E1583F"/>
    <w:rsid w:val="00E23E54"/>
    <w:rsid w:val="00E27CE8"/>
    <w:rsid w:val="00E92981"/>
    <w:rsid w:val="00EC0AE9"/>
    <w:rsid w:val="00F33593"/>
    <w:rsid w:val="00F34B3C"/>
    <w:rsid w:val="00F65898"/>
    <w:rsid w:val="00F84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0F5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20F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20F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20F5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20F5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20F5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20F57"/>
    <w:pPr>
      <w:outlineLvl w:val="5"/>
    </w:pPr>
  </w:style>
  <w:style w:type="paragraph" w:styleId="Heading7">
    <w:name w:val="heading 7"/>
    <w:basedOn w:val="H6"/>
    <w:next w:val="Normal"/>
    <w:qFormat/>
    <w:rsid w:val="00320F57"/>
    <w:pPr>
      <w:outlineLvl w:val="6"/>
    </w:pPr>
  </w:style>
  <w:style w:type="paragraph" w:styleId="Heading8">
    <w:name w:val="heading 8"/>
    <w:basedOn w:val="Heading1"/>
    <w:next w:val="Normal"/>
    <w:qFormat/>
    <w:rsid w:val="00320F5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20F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20F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20F5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20F5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20F57"/>
    <w:pPr>
      <w:spacing w:before="180"/>
      <w:ind w:left="2693" w:hanging="2693"/>
    </w:pPr>
    <w:rPr>
      <w:b/>
    </w:rPr>
  </w:style>
  <w:style w:type="paragraph" w:styleId="TOC1">
    <w:name w:val="toc 1"/>
    <w:semiHidden/>
    <w:rsid w:val="00320F5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20F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20F57"/>
    <w:pPr>
      <w:ind w:left="1701" w:hanging="1701"/>
    </w:pPr>
  </w:style>
  <w:style w:type="paragraph" w:styleId="TOC4">
    <w:name w:val="toc 4"/>
    <w:basedOn w:val="TOC3"/>
    <w:semiHidden/>
    <w:rsid w:val="00320F57"/>
    <w:pPr>
      <w:ind w:left="1418" w:hanging="1418"/>
    </w:pPr>
  </w:style>
  <w:style w:type="paragraph" w:styleId="TOC3">
    <w:name w:val="toc 3"/>
    <w:basedOn w:val="TOC2"/>
    <w:semiHidden/>
    <w:rsid w:val="00320F57"/>
    <w:pPr>
      <w:ind w:left="1134" w:hanging="1134"/>
    </w:pPr>
  </w:style>
  <w:style w:type="paragraph" w:styleId="TOC2">
    <w:name w:val="toc 2"/>
    <w:basedOn w:val="TOC1"/>
    <w:semiHidden/>
    <w:rsid w:val="00320F5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20F57"/>
    <w:pPr>
      <w:ind w:left="284"/>
    </w:pPr>
  </w:style>
  <w:style w:type="paragraph" w:styleId="Index1">
    <w:name w:val="index 1"/>
    <w:basedOn w:val="Normal"/>
    <w:semiHidden/>
    <w:rsid w:val="00320F57"/>
    <w:pPr>
      <w:keepLines/>
      <w:spacing w:after="0"/>
    </w:pPr>
  </w:style>
  <w:style w:type="paragraph" w:customStyle="1" w:styleId="ZH">
    <w:name w:val="ZH"/>
    <w:rsid w:val="00320F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20F57"/>
    <w:pPr>
      <w:outlineLvl w:val="9"/>
    </w:pPr>
  </w:style>
  <w:style w:type="paragraph" w:styleId="ListNumber2">
    <w:name w:val="List Number 2"/>
    <w:basedOn w:val="ListNumber"/>
    <w:semiHidden/>
    <w:rsid w:val="00320F57"/>
    <w:pPr>
      <w:ind w:left="851"/>
    </w:pPr>
  </w:style>
  <w:style w:type="character" w:styleId="FootnoteReference">
    <w:name w:val="footnote reference"/>
    <w:semiHidden/>
    <w:rsid w:val="00320F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20F5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20F57"/>
    <w:rPr>
      <w:b/>
    </w:rPr>
  </w:style>
  <w:style w:type="paragraph" w:customStyle="1" w:styleId="TAC">
    <w:name w:val="TAC"/>
    <w:basedOn w:val="TAL"/>
    <w:rsid w:val="00320F57"/>
    <w:pPr>
      <w:jc w:val="center"/>
    </w:pPr>
  </w:style>
  <w:style w:type="paragraph" w:customStyle="1" w:styleId="TF">
    <w:name w:val="TF"/>
    <w:basedOn w:val="TH"/>
    <w:rsid w:val="00320F57"/>
    <w:pPr>
      <w:keepNext w:val="0"/>
      <w:spacing w:before="0" w:after="240"/>
    </w:pPr>
  </w:style>
  <w:style w:type="paragraph" w:customStyle="1" w:styleId="NO">
    <w:name w:val="NO"/>
    <w:basedOn w:val="Normal"/>
    <w:rsid w:val="00320F57"/>
    <w:pPr>
      <w:keepLines/>
      <w:ind w:left="1135" w:hanging="851"/>
    </w:pPr>
  </w:style>
  <w:style w:type="paragraph" w:styleId="TOC9">
    <w:name w:val="toc 9"/>
    <w:basedOn w:val="TOC8"/>
    <w:semiHidden/>
    <w:rsid w:val="00320F57"/>
    <w:pPr>
      <w:ind w:left="1418" w:hanging="1418"/>
    </w:pPr>
  </w:style>
  <w:style w:type="paragraph" w:customStyle="1" w:styleId="EX">
    <w:name w:val="EX"/>
    <w:basedOn w:val="Normal"/>
    <w:rsid w:val="00320F57"/>
    <w:pPr>
      <w:keepLines/>
      <w:ind w:left="1702" w:hanging="1418"/>
    </w:pPr>
  </w:style>
  <w:style w:type="paragraph" w:customStyle="1" w:styleId="FP">
    <w:name w:val="FP"/>
    <w:basedOn w:val="Normal"/>
    <w:rsid w:val="00320F57"/>
    <w:pPr>
      <w:spacing w:after="0"/>
    </w:pPr>
  </w:style>
  <w:style w:type="paragraph" w:customStyle="1" w:styleId="LD">
    <w:name w:val="LD"/>
    <w:rsid w:val="00320F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20F57"/>
    <w:pPr>
      <w:spacing w:after="0"/>
    </w:pPr>
  </w:style>
  <w:style w:type="paragraph" w:customStyle="1" w:styleId="EW">
    <w:name w:val="EW"/>
    <w:basedOn w:val="EX"/>
    <w:rsid w:val="00320F57"/>
    <w:pPr>
      <w:spacing w:after="0"/>
    </w:pPr>
  </w:style>
  <w:style w:type="paragraph" w:styleId="TOC6">
    <w:name w:val="toc 6"/>
    <w:basedOn w:val="TOC5"/>
    <w:next w:val="Normal"/>
    <w:semiHidden/>
    <w:rsid w:val="00320F57"/>
    <w:pPr>
      <w:ind w:left="1985" w:hanging="1985"/>
    </w:pPr>
  </w:style>
  <w:style w:type="paragraph" w:styleId="TOC7">
    <w:name w:val="toc 7"/>
    <w:basedOn w:val="TOC6"/>
    <w:next w:val="Normal"/>
    <w:semiHidden/>
    <w:rsid w:val="00320F57"/>
    <w:pPr>
      <w:ind w:left="2268" w:hanging="2268"/>
    </w:pPr>
  </w:style>
  <w:style w:type="paragraph" w:styleId="ListBullet2">
    <w:name w:val="List Bullet 2"/>
    <w:basedOn w:val="ListBullet"/>
    <w:semiHidden/>
    <w:rsid w:val="00320F57"/>
    <w:pPr>
      <w:ind w:left="851"/>
    </w:pPr>
  </w:style>
  <w:style w:type="paragraph" w:styleId="ListBullet3">
    <w:name w:val="List Bullet 3"/>
    <w:basedOn w:val="ListBullet2"/>
    <w:semiHidden/>
    <w:rsid w:val="00320F57"/>
    <w:pPr>
      <w:ind w:left="1135"/>
    </w:pPr>
  </w:style>
  <w:style w:type="paragraph" w:styleId="ListNumber">
    <w:name w:val="List Number"/>
    <w:basedOn w:val="List"/>
    <w:semiHidden/>
    <w:rsid w:val="00320F57"/>
  </w:style>
  <w:style w:type="paragraph" w:customStyle="1" w:styleId="EQ">
    <w:name w:val="EQ"/>
    <w:basedOn w:val="Normal"/>
    <w:next w:val="Normal"/>
    <w:rsid w:val="00320F5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20F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20F5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20F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20F57"/>
    <w:pPr>
      <w:jc w:val="right"/>
    </w:pPr>
  </w:style>
  <w:style w:type="paragraph" w:customStyle="1" w:styleId="H6">
    <w:name w:val="H6"/>
    <w:basedOn w:val="Heading5"/>
    <w:next w:val="Normal"/>
    <w:rsid w:val="00320F5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20F57"/>
    <w:pPr>
      <w:ind w:left="851" w:hanging="851"/>
    </w:pPr>
  </w:style>
  <w:style w:type="paragraph" w:customStyle="1" w:styleId="TAL">
    <w:name w:val="TAL"/>
    <w:basedOn w:val="Normal"/>
    <w:rsid w:val="00320F5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20F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20F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20F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20F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20F57"/>
    <w:pPr>
      <w:framePr w:wrap="notBeside" w:y="16161"/>
    </w:pPr>
  </w:style>
  <w:style w:type="character" w:customStyle="1" w:styleId="ZGSM">
    <w:name w:val="ZGSM"/>
    <w:rsid w:val="00320F57"/>
  </w:style>
  <w:style w:type="paragraph" w:styleId="List2">
    <w:name w:val="List 2"/>
    <w:basedOn w:val="List"/>
    <w:semiHidden/>
    <w:rsid w:val="00320F57"/>
    <w:pPr>
      <w:ind w:left="851"/>
    </w:pPr>
  </w:style>
  <w:style w:type="paragraph" w:customStyle="1" w:styleId="ZG">
    <w:name w:val="ZG"/>
    <w:rsid w:val="00320F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20F57"/>
    <w:pPr>
      <w:ind w:left="1135"/>
    </w:pPr>
  </w:style>
  <w:style w:type="paragraph" w:styleId="List4">
    <w:name w:val="List 4"/>
    <w:basedOn w:val="List3"/>
    <w:semiHidden/>
    <w:rsid w:val="00320F57"/>
    <w:pPr>
      <w:ind w:left="1418"/>
    </w:pPr>
  </w:style>
  <w:style w:type="paragraph" w:styleId="List5">
    <w:name w:val="List 5"/>
    <w:basedOn w:val="List4"/>
    <w:semiHidden/>
    <w:rsid w:val="00320F57"/>
    <w:pPr>
      <w:ind w:left="1702"/>
    </w:pPr>
  </w:style>
  <w:style w:type="paragraph" w:customStyle="1" w:styleId="EditorsNote">
    <w:name w:val="Editor's Note"/>
    <w:basedOn w:val="NO"/>
    <w:rsid w:val="00320F57"/>
    <w:rPr>
      <w:color w:val="FF0000"/>
    </w:rPr>
  </w:style>
  <w:style w:type="paragraph" w:styleId="List">
    <w:name w:val="List"/>
    <w:basedOn w:val="Normal"/>
    <w:semiHidden/>
    <w:rsid w:val="00320F57"/>
    <w:pPr>
      <w:ind w:left="568" w:hanging="284"/>
    </w:pPr>
  </w:style>
  <w:style w:type="paragraph" w:styleId="ListBullet">
    <w:name w:val="List Bullet"/>
    <w:basedOn w:val="List"/>
    <w:semiHidden/>
    <w:rsid w:val="00320F57"/>
  </w:style>
  <w:style w:type="paragraph" w:styleId="ListBullet4">
    <w:name w:val="List Bullet 4"/>
    <w:basedOn w:val="ListBullet3"/>
    <w:semiHidden/>
    <w:rsid w:val="00320F57"/>
    <w:pPr>
      <w:ind w:left="1418"/>
    </w:pPr>
  </w:style>
  <w:style w:type="paragraph" w:styleId="ListBullet5">
    <w:name w:val="List Bullet 5"/>
    <w:basedOn w:val="ListBullet4"/>
    <w:semiHidden/>
    <w:rsid w:val="00320F57"/>
    <w:pPr>
      <w:ind w:left="1702"/>
    </w:pPr>
  </w:style>
  <w:style w:type="paragraph" w:customStyle="1" w:styleId="B2">
    <w:name w:val="B2"/>
    <w:basedOn w:val="List2"/>
    <w:rsid w:val="00320F57"/>
  </w:style>
  <w:style w:type="paragraph" w:customStyle="1" w:styleId="B3">
    <w:name w:val="B3"/>
    <w:basedOn w:val="List3"/>
    <w:rsid w:val="00320F57"/>
  </w:style>
  <w:style w:type="paragraph" w:customStyle="1" w:styleId="B4">
    <w:name w:val="B4"/>
    <w:basedOn w:val="List4"/>
    <w:rsid w:val="00320F57"/>
  </w:style>
  <w:style w:type="paragraph" w:customStyle="1" w:styleId="B5">
    <w:name w:val="B5"/>
    <w:basedOn w:val="List5"/>
    <w:rsid w:val="00320F57"/>
  </w:style>
  <w:style w:type="paragraph" w:customStyle="1" w:styleId="ZTD">
    <w:name w:val="ZTD"/>
    <w:basedOn w:val="ZB"/>
    <w:rsid w:val="00320F5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character" w:customStyle="1" w:styleId="msoins0">
    <w:name w:val="msoins"/>
    <w:rsid w:val="008170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Sapan (1811)</cp:lastModifiedBy>
  <cp:revision>43</cp:revision>
  <cp:lastPrinted>2002-04-23T07:10:00Z</cp:lastPrinted>
  <dcterms:created xsi:type="dcterms:W3CDTF">2020-01-14T15:01:00Z</dcterms:created>
  <dcterms:modified xsi:type="dcterms:W3CDTF">2022-11-18T06:49:00Z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