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A1E56" w14:textId="0887DB9E" w:rsidR="00B66435" w:rsidRDefault="00E1502E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  <w:lang w:val="sv-SE"/>
        </w:rPr>
      </w:pPr>
      <w:r>
        <w:rPr>
          <w:rFonts w:cs="Arial"/>
          <w:b/>
          <w:noProof/>
          <w:sz w:val="24"/>
          <w:szCs w:val="24"/>
          <w:lang w:val="sv-SE"/>
        </w:rPr>
        <w:t>3GPP TSG-SA WG6 Meeting #4</w:t>
      </w:r>
      <w:r w:rsidR="003B2116">
        <w:rPr>
          <w:rFonts w:cs="Arial"/>
          <w:b/>
          <w:noProof/>
          <w:sz w:val="24"/>
          <w:szCs w:val="24"/>
          <w:lang w:val="sv-SE"/>
        </w:rPr>
        <w:t>8</w:t>
      </w:r>
      <w:r>
        <w:rPr>
          <w:rFonts w:cs="Arial"/>
          <w:b/>
          <w:noProof/>
          <w:sz w:val="24"/>
          <w:szCs w:val="24"/>
          <w:lang w:val="sv-SE"/>
        </w:rPr>
        <w:t>-e</w:t>
      </w:r>
      <w:r>
        <w:rPr>
          <w:rFonts w:cs="Arial"/>
          <w:b/>
          <w:noProof/>
          <w:sz w:val="24"/>
          <w:szCs w:val="24"/>
          <w:lang w:val="sv-SE"/>
        </w:rPr>
        <w:tab/>
        <w:t>S6-</w:t>
      </w:r>
      <w:r w:rsidR="00156AE8">
        <w:rPr>
          <w:rFonts w:cs="Arial"/>
          <w:b/>
          <w:noProof/>
          <w:sz w:val="24"/>
          <w:szCs w:val="24"/>
          <w:lang w:val="sv-SE"/>
        </w:rPr>
        <w:t>220540</w:t>
      </w:r>
    </w:p>
    <w:p w14:paraId="788A72D3" w14:textId="25F455E9" w:rsidR="00B66435" w:rsidRDefault="00AF38D9" w:rsidP="00097BC8">
      <w:pPr>
        <w:pStyle w:val="CRCoverPage"/>
        <w:tabs>
          <w:tab w:val="left" w:pos="7140"/>
        </w:tabs>
        <w:spacing w:after="0"/>
        <w:rPr>
          <w:b/>
          <w:lang w:val="en-US" w:eastAsia="nb-NO"/>
        </w:rPr>
      </w:pPr>
      <w:r>
        <w:rPr>
          <w:rFonts w:cs="Arial"/>
          <w:b/>
          <w:bCs/>
          <w:sz w:val="24"/>
          <w:szCs w:val="24"/>
        </w:rPr>
        <w:t xml:space="preserve">e-meeting, </w:t>
      </w:r>
      <w:r w:rsidR="007B4DF7">
        <w:rPr>
          <w:rFonts w:cs="Arial"/>
          <w:b/>
          <w:bCs/>
          <w:sz w:val="24"/>
          <w:szCs w:val="24"/>
        </w:rPr>
        <w:t>5</w:t>
      </w:r>
      <w:r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– </w:t>
      </w:r>
      <w:r w:rsidR="007B4DF7">
        <w:rPr>
          <w:rFonts w:cs="Arial"/>
          <w:b/>
          <w:bCs/>
          <w:sz w:val="24"/>
          <w:szCs w:val="24"/>
        </w:rPr>
        <w:t>14</w:t>
      </w:r>
      <w:r w:rsidR="007B4DF7" w:rsidRPr="00BD6D60">
        <w:rPr>
          <w:rFonts w:cs="Arial"/>
          <w:b/>
          <w:bCs/>
          <w:sz w:val="24"/>
          <w:szCs w:val="24"/>
          <w:vertAlign w:val="superscript"/>
        </w:rPr>
        <w:t>th</w:t>
      </w:r>
      <w:r w:rsidR="007B4DF7">
        <w:rPr>
          <w:rFonts w:cs="Arial"/>
          <w:b/>
          <w:bCs/>
          <w:sz w:val="24"/>
          <w:szCs w:val="24"/>
        </w:rPr>
        <w:t xml:space="preserve"> April</w:t>
      </w:r>
      <w:r>
        <w:rPr>
          <w:rFonts w:cs="Arial"/>
          <w:b/>
          <w:bCs/>
          <w:sz w:val="24"/>
          <w:szCs w:val="24"/>
        </w:rPr>
        <w:t xml:space="preserve"> 202</w:t>
      </w:r>
      <w:r w:rsidR="00484977">
        <w:rPr>
          <w:rFonts w:cs="Arial"/>
          <w:b/>
          <w:bCs/>
          <w:sz w:val="24"/>
          <w:szCs w:val="24"/>
        </w:rPr>
        <w:t>2</w:t>
      </w:r>
      <w:r w:rsidR="00E1502E">
        <w:rPr>
          <w:rFonts w:cs="Arial"/>
          <w:b/>
          <w:sz w:val="24"/>
          <w:szCs w:val="24"/>
          <w:lang w:val="en-US" w:eastAsia="zh-CN"/>
        </w:rPr>
        <w:tab/>
      </w:r>
    </w:p>
    <w:p w14:paraId="72640195" w14:textId="77777777" w:rsidR="00B66435" w:rsidRPr="00484977" w:rsidRDefault="00B6643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/>
          <w:sz w:val="24"/>
          <w:lang w:eastAsia="zh-CN"/>
        </w:rPr>
      </w:pPr>
    </w:p>
    <w:p w14:paraId="019DB7EE" w14:textId="5862712B" w:rsidR="00B66435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/>
          <w:b/>
          <w:lang w:eastAsia="zh-CN"/>
        </w:rPr>
      </w:pPr>
      <w:bookmarkStart w:id="0" w:name="_Hlk81918872"/>
      <w:r>
        <w:rPr>
          <w:rFonts w:ascii="Arial" w:eastAsia="Batang" w:hAnsi="Arial"/>
          <w:b/>
          <w:lang w:eastAsia="zh-CN"/>
        </w:rPr>
        <w:t>Source:</w:t>
      </w:r>
      <w:r>
        <w:rPr>
          <w:rFonts w:ascii="Arial" w:eastAsia="Batang" w:hAnsi="Arial"/>
          <w:b/>
          <w:lang w:eastAsia="zh-CN"/>
        </w:rPr>
        <w:tab/>
      </w:r>
      <w:proofErr w:type="spellStart"/>
      <w:r w:rsidR="00FA2FD1">
        <w:rPr>
          <w:rFonts w:ascii="Arial" w:eastAsia="Batang" w:hAnsi="Arial"/>
          <w:b/>
          <w:lang w:eastAsia="zh-CN"/>
        </w:rPr>
        <w:t>InterDigital</w:t>
      </w:r>
      <w:proofErr w:type="spellEnd"/>
    </w:p>
    <w:p w14:paraId="1AA5D03F" w14:textId="299086FD" w:rsidR="00B66435" w:rsidRPr="0078743D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464C55" w:rsidRPr="0078743D">
        <w:rPr>
          <w:rFonts w:ascii="Arial" w:eastAsia="Batang" w:hAnsi="Arial" w:cs="Arial"/>
          <w:b/>
          <w:lang w:eastAsia="zh-CN"/>
        </w:rPr>
        <w:t>N</w:t>
      </w:r>
      <w:r w:rsidRPr="0078743D">
        <w:rPr>
          <w:rFonts w:ascii="Arial" w:eastAsia="Batang" w:hAnsi="Arial" w:cs="Arial"/>
          <w:b/>
          <w:lang w:eastAsia="zh-CN"/>
        </w:rPr>
        <w:t xml:space="preserve">ew KI on </w:t>
      </w:r>
      <w:r w:rsidR="00B37E05">
        <w:rPr>
          <w:rFonts w:ascii="Arial" w:hAnsi="Arial" w:cs="Arial"/>
          <w:b/>
        </w:rPr>
        <w:t xml:space="preserve">PIN </w:t>
      </w:r>
      <w:r w:rsidR="00BC1297">
        <w:rPr>
          <w:rFonts w:ascii="Arial" w:hAnsi="Arial" w:cs="Arial"/>
          <w:b/>
        </w:rPr>
        <w:t>Application Server Discovery</w:t>
      </w:r>
    </w:p>
    <w:p w14:paraId="6632CFDC" w14:textId="77777777" w:rsidR="00B66435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465D217F" w14:textId="539C668C" w:rsidR="00B66435" w:rsidRDefault="00E1502E">
      <w:pPr>
        <w:pBdr>
          <w:bottom w:val="single" w:sz="4" w:space="1" w:color="auto"/>
        </w:pBdr>
        <w:tabs>
          <w:tab w:val="left" w:pos="2127"/>
        </w:tabs>
        <w:spacing w:after="120"/>
        <w:ind w:left="2131" w:hanging="2131"/>
        <w:jc w:val="both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484977">
        <w:rPr>
          <w:rFonts w:ascii="Arial" w:eastAsia="Batang" w:hAnsi="Arial"/>
          <w:b/>
          <w:lang w:val="en-US" w:eastAsia="zh-CN"/>
        </w:rPr>
        <w:t>9</w:t>
      </w:r>
      <w:r w:rsidR="002058AE">
        <w:rPr>
          <w:rFonts w:ascii="Arial" w:eastAsia="Batang" w:hAnsi="Arial"/>
          <w:b/>
          <w:lang w:val="en-US" w:eastAsia="zh-CN"/>
        </w:rPr>
        <w:t>.</w:t>
      </w:r>
      <w:r w:rsidR="00484977">
        <w:rPr>
          <w:rFonts w:ascii="Arial" w:eastAsia="Batang" w:hAnsi="Arial"/>
          <w:b/>
          <w:lang w:val="en-US" w:eastAsia="zh-CN"/>
        </w:rPr>
        <w:t>1</w:t>
      </w:r>
      <w:r w:rsidR="0047116E">
        <w:rPr>
          <w:rFonts w:ascii="Arial" w:eastAsia="Batang" w:hAnsi="Arial"/>
          <w:b/>
          <w:lang w:val="en-US" w:eastAsia="zh-CN"/>
        </w:rPr>
        <w:t>3</w:t>
      </w:r>
    </w:p>
    <w:bookmarkEnd w:id="0"/>
    <w:p w14:paraId="24DE2D11" w14:textId="77777777" w:rsidR="00484977" w:rsidRPr="00BD6D60" w:rsidRDefault="00484977" w:rsidP="00484977">
      <w:pPr>
        <w:pStyle w:val="CRCoverPage"/>
        <w:rPr>
          <w:b/>
          <w:noProof/>
          <w:lang w:val="en-US"/>
        </w:rPr>
      </w:pPr>
      <w:r w:rsidRPr="00C524DD">
        <w:rPr>
          <w:b/>
          <w:noProof/>
        </w:rPr>
        <w:t>1</w:t>
      </w:r>
      <w:r w:rsidRPr="00BD6D60">
        <w:rPr>
          <w:b/>
          <w:noProof/>
          <w:lang w:val="en-US"/>
        </w:rPr>
        <w:t>. Introduction</w:t>
      </w:r>
    </w:p>
    <w:p w14:paraId="4B4CE0B9" w14:textId="3784158A" w:rsidR="00484977" w:rsidRPr="00BE11BE" w:rsidRDefault="00484977" w:rsidP="00484977">
      <w:r>
        <w:t xml:space="preserve">A new KI for PINAPP is proposed. The KI </w:t>
      </w:r>
      <w:r w:rsidR="00BB52A3">
        <w:t>addresses</w:t>
      </w:r>
      <w:r w:rsidR="00935727">
        <w:t xml:space="preserve"> </w:t>
      </w:r>
      <w:r w:rsidR="00E468BE">
        <w:t xml:space="preserve">how Application Clients running on PIN elements can discover and </w:t>
      </w:r>
      <w:r w:rsidR="008F20A7">
        <w:t xml:space="preserve">interact with Application Servers running </w:t>
      </w:r>
      <w:r w:rsidR="002E0520">
        <w:t>within the PIN, in a different PIN or in the Edge Data Network</w:t>
      </w:r>
      <w:r>
        <w:t xml:space="preserve">. </w:t>
      </w:r>
      <w:r w:rsidRPr="00BE11BE">
        <w:t xml:space="preserve">The </w:t>
      </w:r>
      <w:r>
        <w:t>new KI</w:t>
      </w:r>
      <w:r w:rsidR="006C19AE">
        <w:t>, described below,</w:t>
      </w:r>
      <w:r>
        <w:t xml:space="preserve"> </w:t>
      </w:r>
      <w:r w:rsidRPr="00BE11BE">
        <w:t xml:space="preserve">is proposed </w:t>
      </w:r>
      <w:r w:rsidR="00BF48AB">
        <w:t xml:space="preserve">to be </w:t>
      </w:r>
      <w:r w:rsidRPr="00BE11BE">
        <w:t xml:space="preserve">added into </w:t>
      </w:r>
      <w:r w:rsidR="00156AE8">
        <w:t>the TR</w:t>
      </w:r>
      <w:r w:rsidR="006C19AE">
        <w:t>.</w:t>
      </w:r>
    </w:p>
    <w:p w14:paraId="438E03FB" w14:textId="77777777" w:rsidR="00484977" w:rsidRPr="001A38A4" w:rsidRDefault="00484977" w:rsidP="00484977">
      <w:pPr>
        <w:pStyle w:val="CRCoverPage"/>
        <w:rPr>
          <w:b/>
          <w:noProof/>
          <w:lang w:val="en-US"/>
        </w:rPr>
      </w:pPr>
      <w:r w:rsidRPr="001A38A4">
        <w:rPr>
          <w:b/>
          <w:noProof/>
          <w:lang w:val="en-US"/>
        </w:rPr>
        <w:t>2. Proposal</w:t>
      </w:r>
    </w:p>
    <w:p w14:paraId="3A3B9391" w14:textId="17054F5C" w:rsidR="00484977" w:rsidRPr="008A5E86" w:rsidRDefault="00484977" w:rsidP="00484977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</w:t>
      </w:r>
      <w:r w:rsidR="00896078">
        <w:rPr>
          <w:noProof/>
          <w:lang w:val="en-US"/>
        </w:rPr>
        <w:t xml:space="preserve"> to</w:t>
      </w:r>
      <w:r w:rsidRPr="00D658A3">
        <w:rPr>
          <w:noProof/>
          <w:lang w:val="en-US"/>
        </w:rPr>
        <w:t xml:space="preserve"> the following </w:t>
      </w:r>
      <w:r>
        <w:rPr>
          <w:noProof/>
          <w:lang w:val="en-US"/>
        </w:rPr>
        <w:t>text in</w:t>
      </w:r>
      <w:r w:rsidRPr="00D658A3">
        <w:rPr>
          <w:noProof/>
          <w:lang w:val="en-US"/>
        </w:rPr>
        <w:t xml:space="preserve">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</w:t>
      </w:r>
      <w:r>
        <w:rPr>
          <w:noProof/>
          <w:lang w:val="en-US"/>
        </w:rPr>
        <w:t>R 23.700-78 v </w:t>
      </w:r>
      <w:r w:rsidR="00156AE8">
        <w:rPr>
          <w:noProof/>
          <w:lang w:val="en-US"/>
        </w:rPr>
        <w:t>0.1.0.</w:t>
      </w:r>
      <w:r>
        <w:rPr>
          <w:noProof/>
          <w:lang w:val="en-US"/>
        </w:rPr>
        <w:t>.</w:t>
      </w:r>
    </w:p>
    <w:p w14:paraId="1A990449" w14:textId="77777777" w:rsidR="00484977" w:rsidRPr="008A5E86" w:rsidRDefault="00484977" w:rsidP="00484977">
      <w:pPr>
        <w:pBdr>
          <w:bottom w:val="single" w:sz="12" w:space="1" w:color="auto"/>
        </w:pBdr>
        <w:rPr>
          <w:noProof/>
          <w:lang w:val="en-US"/>
        </w:rPr>
      </w:pPr>
    </w:p>
    <w:p w14:paraId="5A650630" w14:textId="3B484F8B" w:rsidR="00B66435" w:rsidRDefault="00B66435"/>
    <w:p w14:paraId="1FFDA2C2" w14:textId="6C79415C" w:rsidR="00104DD2" w:rsidRPr="00742579" w:rsidRDefault="00104DD2" w:rsidP="00104D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sz w:val="28"/>
          <w:szCs w:val="28"/>
          <w:lang w:val="en-US"/>
        </w:rPr>
      </w:pPr>
      <w:bookmarkStart w:id="1" w:name="clause4"/>
      <w:bookmarkStart w:id="2" w:name="_Toc85521054"/>
      <w:bookmarkEnd w:id="1"/>
      <w:r w:rsidRPr="00742579">
        <w:rPr>
          <w:rFonts w:ascii="Arial" w:hAnsi="Arial" w:cs="Arial"/>
          <w:sz w:val="28"/>
          <w:szCs w:val="28"/>
          <w:lang w:val="en-US"/>
        </w:rPr>
        <w:t xml:space="preserve">* * * * </w:t>
      </w:r>
      <w:r w:rsidRPr="00742579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sz w:val="28"/>
          <w:szCs w:val="28"/>
          <w:lang w:val="en-US"/>
        </w:rPr>
        <w:t xml:space="preserve"> change</w:t>
      </w:r>
      <w:r w:rsidRPr="00742579">
        <w:rPr>
          <w:rFonts w:ascii="Arial" w:hAnsi="Arial" w:cs="Arial"/>
          <w:sz w:val="28"/>
          <w:szCs w:val="28"/>
          <w:lang w:val="en-US"/>
        </w:rPr>
        <w:t xml:space="preserve"> * * * *</w:t>
      </w:r>
      <w:bookmarkStart w:id="3" w:name="_Toc517082226"/>
    </w:p>
    <w:bookmarkEnd w:id="3"/>
    <w:p w14:paraId="681E87E7" w14:textId="77777777" w:rsidR="00B66435" w:rsidRDefault="00E1502E">
      <w:pPr>
        <w:pStyle w:val="Heading1"/>
      </w:pPr>
      <w:r>
        <w:t>4</w:t>
      </w:r>
      <w:r>
        <w:tab/>
        <w:t>Key issues</w:t>
      </w:r>
      <w:bookmarkEnd w:id="2"/>
    </w:p>
    <w:p w14:paraId="5EED1770" w14:textId="643CED1F" w:rsidR="00B66435" w:rsidRDefault="00E1502E">
      <w:pPr>
        <w:pStyle w:val="Heading2"/>
      </w:pPr>
      <w:bookmarkStart w:id="4" w:name="_Toc85521055"/>
      <w:r>
        <w:t>4.1</w:t>
      </w:r>
      <w:r>
        <w:tab/>
      </w:r>
      <w:del w:id="5" w:author="Atle Monrad" w:date="2022-03-29T20:56:00Z">
        <w:r w:rsidR="00921AF6" w:rsidDel="00921AF6">
          <w:delText>a</w:delText>
        </w:r>
      </w:del>
      <w:ins w:id="6" w:author="Atle Monrad" w:date="2022-03-29T20:56:00Z">
        <w:r w:rsidR="00921AF6">
          <w:t>Key issue #x: PIN Management</w:t>
        </w:r>
      </w:ins>
    </w:p>
    <w:p w14:paraId="05715A4C" w14:textId="77777777" w:rsidR="00E437E4" w:rsidRDefault="00E437E4" w:rsidP="00E437E4">
      <w:pPr>
        <w:rPr>
          <w:ins w:id="7" w:author="Atle Monrad" w:date="2022-03-29T23:13:00Z"/>
          <w:noProof/>
          <w:lang w:val="en-US" w:eastAsia="zh-CN"/>
        </w:rPr>
      </w:pPr>
      <w:ins w:id="8" w:author="Atle Monrad" w:date="2022-03-29T23:13:00Z">
        <w:r>
          <w:rPr>
            <w:rFonts w:hint="eastAsia"/>
            <w:noProof/>
            <w:lang w:val="en-US" w:eastAsia="zh-CN"/>
          </w:rPr>
          <w:t>A</w:t>
        </w:r>
        <w:r>
          <w:rPr>
            <w:noProof/>
            <w:lang w:val="en-US" w:eastAsia="zh-CN"/>
          </w:rPr>
          <w:t xml:space="preserve">s indicated in 3GPP TS 22.261 [x], clause 6.38.2.1, the following requirement will be studied in this TR:  </w:t>
        </w:r>
      </w:ins>
    </w:p>
    <w:p w14:paraId="68A1C38A" w14:textId="77777777" w:rsidR="00E437E4" w:rsidRPr="00AC4D3C" w:rsidRDefault="00E437E4" w:rsidP="00E437E4">
      <w:pPr>
        <w:ind w:left="568" w:hanging="284"/>
        <w:rPr>
          <w:ins w:id="9" w:author="Atle Monrad" w:date="2022-03-29T23:13:00Z"/>
          <w:lang w:eastAsia="zh-CN"/>
        </w:rPr>
      </w:pPr>
      <w:ins w:id="10" w:author="Atle Monrad" w:date="2022-03-29T23:13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  <w:r w:rsidRPr="005403C7">
          <w:rPr>
            <w:lang w:val="en-US" w:eastAsia="zh-CN"/>
          </w:rPr>
          <w:t>The 5G system shall support applications on an Application Server connected to a PIN</w:t>
        </w:r>
        <w:r w:rsidRPr="00AC4D3C">
          <w:rPr>
            <w:lang w:val="en-US" w:eastAsia="zh-CN"/>
          </w:rPr>
          <w:t>.</w:t>
        </w:r>
      </w:ins>
    </w:p>
    <w:p w14:paraId="20D76C3D" w14:textId="77777777" w:rsidR="00E437E4" w:rsidRDefault="00E437E4" w:rsidP="00E437E4">
      <w:pPr>
        <w:rPr>
          <w:ins w:id="11" w:author="Atle Monrad" w:date="2022-03-29T23:13:00Z"/>
        </w:rPr>
      </w:pPr>
      <w:ins w:id="12" w:author="Atle Monrad" w:date="2022-03-29T23:13:00Z">
        <w:r>
          <w:rPr>
            <w:noProof/>
            <w:lang w:val="en-US" w:eastAsia="zh-CN"/>
          </w:rPr>
          <w:t xml:space="preserve">Supporting Application Servers connected to a PIN can involve </w:t>
        </w:r>
        <w:r w:rsidRPr="00E368F9">
          <w:t xml:space="preserve">service or applications discovery within a PIN or by </w:t>
        </w:r>
        <w:r w:rsidRPr="00E368F9">
          <w:rPr>
            <w:rFonts w:hint="eastAsia"/>
            <w:lang w:eastAsia="zh-CN"/>
          </w:rPr>
          <w:t>the</w:t>
        </w:r>
        <w:r w:rsidRPr="00E368F9">
          <w:t xml:space="preserve"> UE </w:t>
        </w:r>
        <w:r w:rsidRPr="00D415FD">
          <w:t>outside of a PIN via 3GPP network</w:t>
        </w:r>
        <w:r>
          <w:t>.</w:t>
        </w:r>
      </w:ins>
    </w:p>
    <w:p w14:paraId="0360113E" w14:textId="77777777" w:rsidR="00E437E4" w:rsidRDefault="00E437E4" w:rsidP="00E437E4">
      <w:pPr>
        <w:rPr>
          <w:ins w:id="13" w:author="Atle Monrad" w:date="2022-03-29T23:13:00Z"/>
          <w:noProof/>
          <w:lang w:val="en-US" w:eastAsia="zh-CN"/>
        </w:rPr>
      </w:pPr>
      <w:ins w:id="14" w:author="Atle Monrad" w:date="2022-03-29T23:13:00Z">
        <w:r>
          <w:rPr>
            <w:noProof/>
            <w:lang w:val="en-US" w:eastAsia="zh-CN"/>
          </w:rPr>
          <w:t>Application clients can be running on PIN elements in a PIN and may want to discover and connect to an Application Server running in the same PIN, different PIN or in a Edge Data network. At the same time UEs running Application Clients outside of a PIN may try to discover and conenct to an Application Server in a PIN.</w:t>
        </w:r>
      </w:ins>
    </w:p>
    <w:p w14:paraId="17822A07" w14:textId="77777777" w:rsidR="00E437E4" w:rsidRPr="00603F6E" w:rsidRDefault="00E437E4" w:rsidP="00E437E4">
      <w:pPr>
        <w:rPr>
          <w:ins w:id="15" w:author="Atle Monrad" w:date="2022-03-29T23:13:00Z"/>
          <w:lang w:val="en-US" w:eastAsia="zh-CN"/>
        </w:rPr>
      </w:pPr>
      <w:ins w:id="16" w:author="Atle Monrad" w:date="2022-03-29T23:13:00Z">
        <w:r w:rsidRPr="00603F6E">
          <w:rPr>
            <w:lang w:val="en-US" w:eastAsia="zh-CN"/>
          </w:rPr>
          <w:t>It is required to study the following:</w:t>
        </w:r>
      </w:ins>
    </w:p>
    <w:p w14:paraId="7793125A" w14:textId="77777777" w:rsidR="00E437E4" w:rsidRDefault="00E437E4" w:rsidP="00E437E4">
      <w:pPr>
        <w:ind w:left="568" w:hanging="284"/>
        <w:rPr>
          <w:ins w:id="17" w:author="Atle Monrad" w:date="2022-03-29T23:13:00Z"/>
          <w:lang w:val="en-US" w:eastAsia="zh-CN"/>
        </w:rPr>
      </w:pPr>
      <w:ins w:id="18" w:author="Atle Monrad" w:date="2022-03-29T23:13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  <w:r>
          <w:rPr>
            <w:lang w:val="en-US" w:eastAsia="zh-CN"/>
          </w:rPr>
          <w:t>How to enable Application Server discovery within a PIN by Application Clients running in the same PIN?</w:t>
        </w:r>
      </w:ins>
    </w:p>
    <w:p w14:paraId="6033EF4B" w14:textId="77777777" w:rsidR="00E437E4" w:rsidRDefault="00E437E4" w:rsidP="00E437E4">
      <w:pPr>
        <w:ind w:left="568" w:hanging="284"/>
        <w:rPr>
          <w:ins w:id="19" w:author="Atle Monrad" w:date="2022-03-29T23:13:00Z"/>
          <w:lang w:val="en-US" w:eastAsia="zh-CN"/>
        </w:rPr>
      </w:pPr>
      <w:ins w:id="20" w:author="Atle Monrad" w:date="2022-03-29T23:13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  <w:r>
          <w:rPr>
            <w:lang w:val="en-US" w:eastAsia="zh-CN"/>
          </w:rPr>
          <w:t>How to enable Application Server discovery within a PIN by Application Clients running in a different PIN?</w:t>
        </w:r>
      </w:ins>
    </w:p>
    <w:p w14:paraId="436FFFF7" w14:textId="77777777" w:rsidR="00E437E4" w:rsidRDefault="00E437E4" w:rsidP="00E437E4">
      <w:pPr>
        <w:ind w:left="568" w:hanging="284"/>
        <w:rPr>
          <w:ins w:id="21" w:author="Atle Monrad" w:date="2022-03-29T23:13:00Z"/>
          <w:lang w:val="en-US" w:eastAsia="zh-CN"/>
        </w:rPr>
      </w:pPr>
      <w:ins w:id="22" w:author="Atle Monrad" w:date="2022-03-29T23:13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  <w:r>
          <w:rPr>
            <w:lang w:val="en-US" w:eastAsia="zh-CN"/>
          </w:rPr>
          <w:t xml:space="preserve">How to enable Application Server discovery within a PIN by Application Clients running in a UE in a 3gpp network outside the PIN? </w:t>
        </w:r>
      </w:ins>
    </w:p>
    <w:p w14:paraId="640BCB08" w14:textId="40545DFF" w:rsidR="00CB711A" w:rsidRPr="00921AF6" w:rsidRDefault="00E437E4" w:rsidP="00E437E4">
      <w:pPr>
        <w:ind w:left="568" w:hanging="284"/>
        <w:rPr>
          <w:ins w:id="23" w:author="Debashish Purkayastha" w:date="2022-03-28T17:52:00Z"/>
          <w:lang w:val="en-US" w:eastAsia="zh-CN"/>
          <w:rPrChange w:id="24" w:author="Atle Monrad" w:date="2022-03-29T20:55:00Z">
            <w:rPr>
              <w:ins w:id="25" w:author="Debashish Purkayastha" w:date="2022-03-28T17:52:00Z"/>
              <w:noProof/>
              <w:lang w:eastAsia="zh-CN"/>
            </w:rPr>
          </w:rPrChange>
        </w:rPr>
        <w:pPrChange w:id="26" w:author="Atle Monrad" w:date="2022-03-29T23:13:00Z">
          <w:pPr/>
        </w:pPrChange>
      </w:pPr>
      <w:ins w:id="27" w:author="Atle Monrad" w:date="2022-03-29T23:13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  <w:r>
          <w:rPr>
            <w:lang w:val="en-US" w:eastAsia="zh-CN"/>
          </w:rPr>
          <w:t>How to manage Application Server discovery by MNOs or third-party application service providers?</w:t>
        </w:r>
      </w:ins>
    </w:p>
    <w:p w14:paraId="33D2F87D" w14:textId="77777777" w:rsidR="00CB711A" w:rsidRDefault="00CB711A" w:rsidP="00CB711A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End of changes   * * * *</w:t>
      </w:r>
    </w:p>
    <w:p w14:paraId="7EB73E57" w14:textId="77777777" w:rsidR="00B66435" w:rsidRDefault="00B66435">
      <w:pPr>
        <w:pStyle w:val="Guidance"/>
        <w:rPr>
          <w:i w:val="0"/>
          <w:iCs/>
          <w:color w:val="auto"/>
        </w:rPr>
      </w:pPr>
      <w:bookmarkStart w:id="28" w:name="historyclause"/>
      <w:bookmarkEnd w:id="4"/>
      <w:bookmarkEnd w:id="28"/>
    </w:p>
    <w:sectPr w:rsidR="00B6643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C960C" w14:textId="77777777" w:rsidR="00E17C3C" w:rsidRDefault="00E17C3C">
      <w:r>
        <w:separator/>
      </w:r>
    </w:p>
  </w:endnote>
  <w:endnote w:type="continuationSeparator" w:id="0">
    <w:p w14:paraId="37AEAD8C" w14:textId="77777777" w:rsidR="00E17C3C" w:rsidRDefault="00E17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51CCF" w14:textId="77777777" w:rsidR="00E17C3C" w:rsidRDefault="00E17C3C">
      <w:r>
        <w:separator/>
      </w:r>
    </w:p>
  </w:footnote>
  <w:footnote w:type="continuationSeparator" w:id="0">
    <w:p w14:paraId="3DD1B5FF" w14:textId="77777777" w:rsidR="00E17C3C" w:rsidRDefault="00E17C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None" w15:userId="Atle Monrad"/>
  </w15:person>
  <w15:person w15:author="Debashish Purkayastha">
    <w15:presenceInfo w15:providerId="AD" w15:userId="S::Debashish.Purkayastha@InterDigital.com::d4bed356-dda1-416d-9222-e4184aec85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435"/>
    <w:rsid w:val="00045158"/>
    <w:rsid w:val="00051C10"/>
    <w:rsid w:val="00070278"/>
    <w:rsid w:val="00074D41"/>
    <w:rsid w:val="0009752A"/>
    <w:rsid w:val="00097BC8"/>
    <w:rsid w:val="000A2605"/>
    <w:rsid w:val="000D279A"/>
    <w:rsid w:val="00104DD2"/>
    <w:rsid w:val="00156AE8"/>
    <w:rsid w:val="00175B9B"/>
    <w:rsid w:val="001A38A4"/>
    <w:rsid w:val="001B3820"/>
    <w:rsid w:val="001B53E6"/>
    <w:rsid w:val="001B5CCB"/>
    <w:rsid w:val="001F5E50"/>
    <w:rsid w:val="001F6AC5"/>
    <w:rsid w:val="002058AE"/>
    <w:rsid w:val="00217ADA"/>
    <w:rsid w:val="002349A7"/>
    <w:rsid w:val="002623DA"/>
    <w:rsid w:val="00283ED6"/>
    <w:rsid w:val="002D55AE"/>
    <w:rsid w:val="002E0520"/>
    <w:rsid w:val="0030713B"/>
    <w:rsid w:val="003611C5"/>
    <w:rsid w:val="00370DB9"/>
    <w:rsid w:val="003806C4"/>
    <w:rsid w:val="00394C54"/>
    <w:rsid w:val="003A6858"/>
    <w:rsid w:val="003B2116"/>
    <w:rsid w:val="003E430D"/>
    <w:rsid w:val="0040300A"/>
    <w:rsid w:val="004264E9"/>
    <w:rsid w:val="0044709A"/>
    <w:rsid w:val="0046120D"/>
    <w:rsid w:val="00464C55"/>
    <w:rsid w:val="0047116E"/>
    <w:rsid w:val="00475C1B"/>
    <w:rsid w:val="00483988"/>
    <w:rsid w:val="00484977"/>
    <w:rsid w:val="004B2B75"/>
    <w:rsid w:val="004C48D0"/>
    <w:rsid w:val="004C7DE6"/>
    <w:rsid w:val="0050115A"/>
    <w:rsid w:val="00514204"/>
    <w:rsid w:val="00516A2B"/>
    <w:rsid w:val="00536E81"/>
    <w:rsid w:val="005403C7"/>
    <w:rsid w:val="005456B3"/>
    <w:rsid w:val="005503CE"/>
    <w:rsid w:val="00554AB6"/>
    <w:rsid w:val="0057184A"/>
    <w:rsid w:val="005748FF"/>
    <w:rsid w:val="00583E0B"/>
    <w:rsid w:val="005C31C8"/>
    <w:rsid w:val="005D6BFE"/>
    <w:rsid w:val="00601C16"/>
    <w:rsid w:val="00603F6E"/>
    <w:rsid w:val="00644BAF"/>
    <w:rsid w:val="006665FF"/>
    <w:rsid w:val="0066696E"/>
    <w:rsid w:val="0068411B"/>
    <w:rsid w:val="00695451"/>
    <w:rsid w:val="006A1718"/>
    <w:rsid w:val="006B203C"/>
    <w:rsid w:val="006C19AE"/>
    <w:rsid w:val="00705FB4"/>
    <w:rsid w:val="00730382"/>
    <w:rsid w:val="0073381A"/>
    <w:rsid w:val="00762188"/>
    <w:rsid w:val="0078743D"/>
    <w:rsid w:val="00794484"/>
    <w:rsid w:val="007B4DF7"/>
    <w:rsid w:val="007E66C6"/>
    <w:rsid w:val="007E6756"/>
    <w:rsid w:val="00804446"/>
    <w:rsid w:val="0080466C"/>
    <w:rsid w:val="00825AD8"/>
    <w:rsid w:val="008544D4"/>
    <w:rsid w:val="00896078"/>
    <w:rsid w:val="008B79BD"/>
    <w:rsid w:val="008F1CAF"/>
    <w:rsid w:val="008F20A7"/>
    <w:rsid w:val="00921AF6"/>
    <w:rsid w:val="00933A2B"/>
    <w:rsid w:val="00935727"/>
    <w:rsid w:val="009566AE"/>
    <w:rsid w:val="009B1DC1"/>
    <w:rsid w:val="009E6BF9"/>
    <w:rsid w:val="00A065E1"/>
    <w:rsid w:val="00A33A10"/>
    <w:rsid w:val="00A47152"/>
    <w:rsid w:val="00A92261"/>
    <w:rsid w:val="00AC4D3C"/>
    <w:rsid w:val="00AF38D9"/>
    <w:rsid w:val="00B37E05"/>
    <w:rsid w:val="00B553F6"/>
    <w:rsid w:val="00B66435"/>
    <w:rsid w:val="00B72274"/>
    <w:rsid w:val="00BB527B"/>
    <w:rsid w:val="00BB52A3"/>
    <w:rsid w:val="00BC1297"/>
    <w:rsid w:val="00BD4A8F"/>
    <w:rsid w:val="00BD6D60"/>
    <w:rsid w:val="00BE640B"/>
    <w:rsid w:val="00BF48AB"/>
    <w:rsid w:val="00C052BB"/>
    <w:rsid w:val="00C21451"/>
    <w:rsid w:val="00C224D4"/>
    <w:rsid w:val="00C31F72"/>
    <w:rsid w:val="00C742A3"/>
    <w:rsid w:val="00CA4A1B"/>
    <w:rsid w:val="00CB711A"/>
    <w:rsid w:val="00D146EF"/>
    <w:rsid w:val="00D20022"/>
    <w:rsid w:val="00D36F05"/>
    <w:rsid w:val="00DB0339"/>
    <w:rsid w:val="00DB03AF"/>
    <w:rsid w:val="00DB0B1B"/>
    <w:rsid w:val="00DB2658"/>
    <w:rsid w:val="00DB457E"/>
    <w:rsid w:val="00DB5446"/>
    <w:rsid w:val="00DC42CD"/>
    <w:rsid w:val="00DD35F4"/>
    <w:rsid w:val="00E03FEC"/>
    <w:rsid w:val="00E11F96"/>
    <w:rsid w:val="00E14E7E"/>
    <w:rsid w:val="00E1502E"/>
    <w:rsid w:val="00E17C3C"/>
    <w:rsid w:val="00E4318B"/>
    <w:rsid w:val="00E437E4"/>
    <w:rsid w:val="00E468BE"/>
    <w:rsid w:val="00EC30A5"/>
    <w:rsid w:val="00F363E7"/>
    <w:rsid w:val="00F36455"/>
    <w:rsid w:val="00F47C4B"/>
    <w:rsid w:val="00F93391"/>
    <w:rsid w:val="00FA2FD1"/>
    <w:rsid w:val="00FB4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302B1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1AF6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List3">
    <w:name w:val="List 3"/>
    <w:basedOn w:val="List2"/>
    <w:pPr>
      <w:ind w:left="1135" w:hanging="284"/>
      <w:contextualSpacing w:val="0"/>
    </w:pPr>
  </w:style>
  <w:style w:type="paragraph" w:styleId="List2">
    <w:name w:val="List 2"/>
    <w:basedOn w:val="Normal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basedOn w:val="DefaultParagraphFont"/>
    <w:link w:val="CommentText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57184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46FC68BC73804481634069E1B22C74" ma:contentTypeVersion="13" ma:contentTypeDescription="Create a new document." ma:contentTypeScope="" ma:versionID="0ce551af8a50bb26e42823d315e0533f">
  <xsd:schema xmlns:xsd="http://www.w3.org/2001/XMLSchema" xmlns:xs="http://www.w3.org/2001/XMLSchema" xmlns:p="http://schemas.microsoft.com/office/2006/metadata/properties" xmlns:ns3="162b9a40-44db-45f5-8be3-fe38c3a2ed7f" xmlns:ns4="a544738a-4887-41a6-b2e5-802d686b3c6f" targetNamespace="http://schemas.microsoft.com/office/2006/metadata/properties" ma:root="true" ma:fieldsID="bbdbdbc63073630b36bf9f517c7d8119" ns3:_="" ns4:_="">
    <xsd:import namespace="162b9a40-44db-45f5-8be3-fe38c3a2ed7f"/>
    <xsd:import namespace="a544738a-4887-41a6-b2e5-802d686b3c6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2b9a40-44db-45f5-8be3-fe38c3a2ed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738a-4887-41a6-b2e5-802d686b3c6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285574-7760-48CF-98F3-886F7865B1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2b9a40-44db-45f5-8be3-fe38c3a2ed7f"/>
    <ds:schemaRef ds:uri="a544738a-4887-41a6-b2e5-802d686b3c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DB8557E-8F18-47FA-8CC0-F1E3296C6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294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1851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Atle Monrad</cp:lastModifiedBy>
  <cp:revision>2</cp:revision>
  <cp:lastPrinted>2019-02-25T14:05:00Z</cp:lastPrinted>
  <dcterms:created xsi:type="dcterms:W3CDTF">2022-03-29T21:15:00Z</dcterms:created>
  <dcterms:modified xsi:type="dcterms:W3CDTF">2022-03-29T21:15:00Z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0x0101002846FC68BC73804481634069E1B22C74</vt:lpwstr>
  </property>
</Properties>
</file>