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178ADD" w14:textId="42394B3E" w:rsidR="00C6699B" w:rsidRDefault="00C6699B" w:rsidP="00C6699B">
      <w:pPr>
        <w:pBdr>
          <w:bottom w:val="single" w:sz="4" w:space="1" w:color="auto"/>
        </w:pBdr>
        <w:tabs>
          <w:tab w:val="right" w:pos="9214"/>
        </w:tabs>
        <w:spacing w:after="0"/>
        <w:rPr>
          <w:rFonts w:ascii="Arial" w:hAnsi="Arial" w:cs="Arial"/>
          <w:b/>
        </w:rPr>
      </w:pPr>
      <w:r w:rsidRPr="009B376A">
        <w:rPr>
          <w:rFonts w:ascii="Arial" w:hAnsi="Arial" w:cs="Arial"/>
          <w:b/>
        </w:rPr>
        <w:t>3G</w:t>
      </w:r>
      <w:r>
        <w:rPr>
          <w:rFonts w:ascii="Arial" w:hAnsi="Arial" w:cs="Arial"/>
          <w:b/>
        </w:rPr>
        <w:t>PP TSG-SA WG6 Meeting #</w:t>
      </w:r>
      <w:r w:rsidR="008E0E36">
        <w:rPr>
          <w:rFonts w:ascii="Arial" w:hAnsi="Arial" w:cs="Arial"/>
          <w:b/>
        </w:rPr>
        <w:t>3</w:t>
      </w:r>
      <w:r w:rsidR="00B0655B">
        <w:rPr>
          <w:rFonts w:ascii="Arial" w:hAnsi="Arial" w:cs="Arial"/>
          <w:b/>
        </w:rPr>
        <w:t>9</w:t>
      </w:r>
      <w:r w:rsidR="00826ECC">
        <w:rPr>
          <w:rFonts w:ascii="Arial" w:hAnsi="Arial" w:cs="Arial"/>
          <w:b/>
        </w:rPr>
        <w:t>-e</w:t>
      </w:r>
      <w:r>
        <w:rPr>
          <w:rFonts w:ascii="Arial" w:hAnsi="Arial" w:cs="Arial"/>
          <w:b/>
        </w:rPr>
        <w:tab/>
      </w:r>
      <w:r w:rsidR="005B2F66" w:rsidRPr="005B2F66">
        <w:rPr>
          <w:rFonts w:ascii="Arial" w:hAnsi="Arial" w:cs="Arial"/>
          <w:b/>
        </w:rPr>
        <w:t>S6-201344</w:t>
      </w:r>
      <w:bookmarkStart w:id="0" w:name="_GoBack"/>
      <w:bookmarkEnd w:id="0"/>
    </w:p>
    <w:p w14:paraId="03372CB6" w14:textId="3287C567" w:rsidR="009B376A" w:rsidRPr="009B376A" w:rsidRDefault="007F2560" w:rsidP="009B376A">
      <w:pPr>
        <w:pBdr>
          <w:bottom w:val="single" w:sz="4" w:space="1" w:color="auto"/>
        </w:pBdr>
        <w:tabs>
          <w:tab w:val="right" w:pos="9214"/>
        </w:tabs>
        <w:rPr>
          <w:rFonts w:ascii="Arial" w:hAnsi="Arial" w:cs="Arial"/>
          <w:b/>
        </w:rPr>
      </w:pPr>
      <w:r>
        <w:rPr>
          <w:rFonts w:ascii="Arial" w:hAnsi="Arial" w:cs="Arial"/>
          <w:b/>
        </w:rPr>
        <w:t>e</w:t>
      </w:r>
      <w:r w:rsidR="00AF1C5D">
        <w:rPr>
          <w:rFonts w:ascii="Arial" w:hAnsi="Arial" w:cs="Arial"/>
          <w:b/>
        </w:rPr>
        <w:t>-</w:t>
      </w:r>
      <w:r>
        <w:rPr>
          <w:rFonts w:ascii="Arial" w:hAnsi="Arial" w:cs="Arial"/>
          <w:b/>
        </w:rPr>
        <w:t>m</w:t>
      </w:r>
      <w:r w:rsidR="00AF1C5D">
        <w:rPr>
          <w:rFonts w:ascii="Arial" w:hAnsi="Arial" w:cs="Arial"/>
          <w:b/>
        </w:rPr>
        <w:t>eeting</w:t>
      </w:r>
      <w:r w:rsidR="004D7CF2">
        <w:rPr>
          <w:rFonts w:ascii="Arial" w:hAnsi="Arial" w:cs="Arial"/>
          <w:b/>
        </w:rPr>
        <w:t>,</w:t>
      </w:r>
      <w:r w:rsidR="008C5D9A" w:rsidRPr="008C5D9A">
        <w:rPr>
          <w:rFonts w:ascii="Arial" w:hAnsi="Arial" w:cs="Arial"/>
          <w:b/>
        </w:rPr>
        <w:t xml:space="preserve"> </w:t>
      </w:r>
      <w:r w:rsidR="00B0655B">
        <w:rPr>
          <w:rFonts w:ascii="Arial" w:hAnsi="Arial" w:cs="Arial"/>
          <w:b/>
        </w:rPr>
        <w:t>31</w:t>
      </w:r>
      <w:r w:rsidR="0010228C" w:rsidRPr="0010228C">
        <w:rPr>
          <w:rFonts w:ascii="Arial" w:hAnsi="Arial" w:cs="Arial"/>
          <w:b/>
          <w:vertAlign w:val="superscript"/>
        </w:rPr>
        <w:t>th</w:t>
      </w:r>
      <w:r w:rsidR="00D44804">
        <w:rPr>
          <w:rFonts w:ascii="Arial" w:hAnsi="Arial" w:cs="Arial"/>
          <w:b/>
          <w:vertAlign w:val="superscript"/>
        </w:rPr>
        <w:t xml:space="preserve"> </w:t>
      </w:r>
      <w:r w:rsidR="00B0655B" w:rsidRPr="00B0655B">
        <w:rPr>
          <w:rFonts w:ascii="Arial" w:hAnsi="Arial" w:cs="Arial"/>
          <w:b/>
        </w:rPr>
        <w:t xml:space="preserve">August </w:t>
      </w:r>
      <w:r w:rsidR="00D7300D">
        <w:rPr>
          <w:rFonts w:ascii="Arial" w:hAnsi="Arial" w:cs="Arial"/>
          <w:b/>
        </w:rPr>
        <w:t>–</w:t>
      </w:r>
      <w:r w:rsidR="0010228C">
        <w:rPr>
          <w:rFonts w:ascii="Arial" w:hAnsi="Arial" w:cs="Arial"/>
          <w:b/>
        </w:rPr>
        <w:t xml:space="preserve"> </w:t>
      </w:r>
      <w:r w:rsidR="00B0655B">
        <w:rPr>
          <w:rFonts w:ascii="Arial" w:hAnsi="Arial" w:cs="Arial"/>
          <w:b/>
        </w:rPr>
        <w:t>8</w:t>
      </w:r>
      <w:r w:rsidR="00D7300D">
        <w:rPr>
          <w:rFonts w:ascii="Arial" w:hAnsi="Arial" w:cs="Arial"/>
          <w:b/>
          <w:vertAlign w:val="superscript"/>
        </w:rPr>
        <w:t>th</w:t>
      </w:r>
      <w:r w:rsidR="0010228C">
        <w:rPr>
          <w:rFonts w:ascii="Arial" w:hAnsi="Arial" w:cs="Arial"/>
          <w:b/>
        </w:rPr>
        <w:t xml:space="preserve"> </w:t>
      </w:r>
      <w:r w:rsidR="00B0655B">
        <w:rPr>
          <w:rFonts w:ascii="Arial" w:hAnsi="Arial" w:cs="Arial"/>
          <w:b/>
        </w:rPr>
        <w:t>September</w:t>
      </w:r>
      <w:r w:rsidR="008C5D9A" w:rsidRPr="008C5D9A">
        <w:rPr>
          <w:rFonts w:ascii="Arial" w:hAnsi="Arial" w:cs="Arial"/>
          <w:b/>
        </w:rPr>
        <w:t xml:space="preserve"> 20</w:t>
      </w:r>
      <w:r w:rsidR="00497870">
        <w:rPr>
          <w:rFonts w:ascii="Arial" w:hAnsi="Arial" w:cs="Arial"/>
          <w:b/>
        </w:rPr>
        <w:t>20</w:t>
      </w:r>
      <w:r w:rsidR="00BD703E" w:rsidRPr="00BD703E">
        <w:rPr>
          <w:rFonts w:ascii="Arial" w:hAnsi="Arial" w:cs="Arial"/>
          <w:b/>
        </w:rPr>
        <w:tab/>
        <w:t>(revision of S6-</w:t>
      </w:r>
      <w:r w:rsidR="004F144F">
        <w:rPr>
          <w:rFonts w:ascii="Arial" w:hAnsi="Arial" w:cs="Arial"/>
          <w:b/>
        </w:rPr>
        <w:t>20</w:t>
      </w:r>
      <w:r w:rsidR="00BD703E" w:rsidRPr="00BD703E">
        <w:rPr>
          <w:rFonts w:ascii="Arial" w:hAnsi="Arial" w:cs="Arial"/>
          <w:b/>
        </w:rPr>
        <w:t>xxxx)</w:t>
      </w:r>
    </w:p>
    <w:p w14:paraId="76BAEF39" w14:textId="77777777" w:rsidR="00A45CBF" w:rsidRDefault="00A45CBF" w:rsidP="00A45CBF">
      <w:pPr>
        <w:rPr>
          <w:rFonts w:ascii="Arial" w:hAnsi="Arial"/>
        </w:rPr>
      </w:pPr>
    </w:p>
    <w:p w14:paraId="7C7844E2" w14:textId="77777777" w:rsidR="002D1DEF" w:rsidRPr="007564A7" w:rsidRDefault="002D1DEF" w:rsidP="002D1DEF">
      <w:pPr>
        <w:tabs>
          <w:tab w:val="left" w:pos="1701"/>
        </w:tabs>
        <w:rPr>
          <w:rFonts w:ascii="Arial" w:eastAsia="SimSun" w:hAnsi="Arial"/>
        </w:rPr>
      </w:pPr>
      <w:r w:rsidRPr="007564A7">
        <w:rPr>
          <w:rFonts w:ascii="Arial" w:eastAsia="SimSun" w:hAnsi="Arial"/>
        </w:rPr>
        <w:t>Source:</w:t>
      </w:r>
      <w:r w:rsidRPr="007564A7">
        <w:rPr>
          <w:rFonts w:ascii="Arial" w:eastAsia="SimSun" w:hAnsi="Arial"/>
        </w:rPr>
        <w:tab/>
      </w:r>
      <w:r w:rsidR="008E0E36">
        <w:rPr>
          <w:rFonts w:ascii="Arial" w:eastAsia="SimSun" w:hAnsi="Arial"/>
        </w:rPr>
        <w:t>Nokia, Nokia Shanghai Bell</w:t>
      </w:r>
    </w:p>
    <w:p w14:paraId="2CF78784" w14:textId="77777777" w:rsidR="00A45CBF" w:rsidRPr="007564A7" w:rsidRDefault="003812EE" w:rsidP="007564A7">
      <w:pPr>
        <w:tabs>
          <w:tab w:val="left" w:pos="1701"/>
        </w:tabs>
        <w:rPr>
          <w:rFonts w:ascii="Arial" w:eastAsia="SimSun" w:hAnsi="Arial"/>
        </w:rPr>
      </w:pPr>
      <w:r w:rsidRPr="007564A7">
        <w:rPr>
          <w:rFonts w:ascii="Arial" w:eastAsia="SimSun" w:hAnsi="Arial"/>
        </w:rPr>
        <w:t>Title:</w:t>
      </w:r>
      <w:r w:rsidRPr="007564A7">
        <w:rPr>
          <w:rFonts w:ascii="Arial" w:eastAsia="SimSun" w:hAnsi="Arial"/>
        </w:rPr>
        <w:tab/>
      </w:r>
      <w:r w:rsidR="005F003B">
        <w:rPr>
          <w:rFonts w:ascii="Arial" w:eastAsia="SimSun" w:hAnsi="Arial"/>
        </w:rPr>
        <w:t>Status of</w:t>
      </w:r>
      <w:r w:rsidR="00EB2E78">
        <w:rPr>
          <w:rFonts w:ascii="Arial" w:eastAsia="SimSun" w:hAnsi="Arial"/>
        </w:rPr>
        <w:t xml:space="preserve"> </w:t>
      </w:r>
      <w:r w:rsidR="009723C5">
        <w:rPr>
          <w:rFonts w:ascii="Arial" w:eastAsia="SimSun" w:hAnsi="Arial"/>
        </w:rPr>
        <w:t>eMONASTERY2</w:t>
      </w:r>
    </w:p>
    <w:p w14:paraId="2F169EB5" w14:textId="77777777" w:rsidR="00F613B4" w:rsidRPr="007564A7" w:rsidRDefault="007024F8" w:rsidP="007564A7">
      <w:pPr>
        <w:tabs>
          <w:tab w:val="left" w:pos="1701"/>
        </w:tabs>
        <w:rPr>
          <w:rFonts w:ascii="Arial" w:eastAsia="SimSun" w:hAnsi="Arial"/>
        </w:rPr>
      </w:pPr>
      <w:r w:rsidRPr="007564A7">
        <w:rPr>
          <w:rFonts w:ascii="Arial" w:eastAsia="SimSun" w:hAnsi="Arial"/>
        </w:rPr>
        <w:t>Agenda</w:t>
      </w:r>
      <w:r w:rsidR="00F613B4" w:rsidRPr="007564A7">
        <w:rPr>
          <w:rFonts w:ascii="Arial" w:eastAsia="SimSun" w:hAnsi="Arial"/>
        </w:rPr>
        <w:t xml:space="preserve"> Item:</w:t>
      </w:r>
      <w:r w:rsidR="003812EE" w:rsidRPr="007564A7">
        <w:rPr>
          <w:rFonts w:ascii="Arial" w:eastAsia="SimSun" w:hAnsi="Arial"/>
        </w:rPr>
        <w:tab/>
      </w:r>
      <w:r w:rsidR="00713577">
        <w:rPr>
          <w:rFonts w:ascii="Arial" w:eastAsia="SimSun" w:hAnsi="Arial"/>
        </w:rPr>
        <w:t>7.1</w:t>
      </w:r>
    </w:p>
    <w:p w14:paraId="11D351BC" w14:textId="77777777" w:rsidR="00A45CBF" w:rsidRPr="007564A7" w:rsidRDefault="00A45CBF" w:rsidP="007564A7">
      <w:pPr>
        <w:tabs>
          <w:tab w:val="left" w:pos="1701"/>
        </w:tabs>
        <w:rPr>
          <w:rFonts w:ascii="Arial" w:eastAsia="SimSun" w:hAnsi="Arial"/>
        </w:rPr>
      </w:pPr>
      <w:r w:rsidRPr="007564A7">
        <w:rPr>
          <w:rFonts w:ascii="Arial" w:eastAsia="SimSun" w:hAnsi="Arial"/>
        </w:rPr>
        <w:t>Contact:</w:t>
      </w:r>
      <w:r w:rsidRPr="007564A7">
        <w:rPr>
          <w:rFonts w:ascii="Arial" w:eastAsia="SimSun" w:hAnsi="Arial"/>
        </w:rPr>
        <w:tab/>
      </w:r>
      <w:r w:rsidR="008E0E36">
        <w:rPr>
          <w:rFonts w:ascii="Arial" w:eastAsia="SimSun" w:hAnsi="Arial"/>
        </w:rPr>
        <w:t xml:space="preserve">Martin </w:t>
      </w:r>
      <w:r w:rsidR="00E10FF0">
        <w:rPr>
          <w:rFonts w:ascii="Arial" w:eastAsia="SimSun" w:hAnsi="Arial"/>
        </w:rPr>
        <w:t>Oe</w:t>
      </w:r>
      <w:r w:rsidR="008E0E36">
        <w:rPr>
          <w:rFonts w:ascii="Arial" w:eastAsia="SimSun" w:hAnsi="Arial"/>
        </w:rPr>
        <w:t>ttl, &lt;martin.oettl@nokia.com&gt;</w:t>
      </w:r>
      <w:r w:rsidR="003220E1">
        <w:rPr>
          <w:rFonts w:ascii="Arial" w:eastAsia="SimSun" w:hAnsi="Arial"/>
        </w:rPr>
        <w:t xml:space="preserve"> </w:t>
      </w:r>
    </w:p>
    <w:p w14:paraId="72F353D0" w14:textId="77777777" w:rsidR="00A45CBF" w:rsidRDefault="00A45CBF" w:rsidP="00A45CBF">
      <w:pPr>
        <w:pBdr>
          <w:bottom w:val="single" w:sz="6" w:space="1" w:color="auto"/>
        </w:pBdr>
      </w:pPr>
    </w:p>
    <w:p w14:paraId="7BE34D71" w14:textId="77777777" w:rsidR="00A45CBF" w:rsidRPr="003D1515" w:rsidRDefault="002C3678" w:rsidP="003D1515">
      <w:pPr>
        <w:spacing w:after="200" w:line="276" w:lineRule="auto"/>
      </w:pPr>
      <w:r w:rsidRPr="002C3678">
        <w:rPr>
          <w:rFonts w:ascii="Arial" w:eastAsia="Calibri" w:hAnsi="Arial" w:cs="Arial"/>
          <w:i/>
          <w:sz w:val="22"/>
          <w:szCs w:val="22"/>
          <w:lang w:val="nl-NL"/>
        </w:rPr>
        <w:t xml:space="preserve">Abstract: </w:t>
      </w:r>
      <w:r w:rsidR="003D1515" w:rsidRPr="003D1515">
        <w:rPr>
          <w:rFonts w:ascii="Arial" w:eastAsia="Calibri" w:hAnsi="Arial" w:cs="Arial"/>
          <w:i/>
          <w:sz w:val="22"/>
          <w:szCs w:val="22"/>
        </w:rPr>
        <w:t xml:space="preserve">The paper </w:t>
      </w:r>
      <w:r w:rsidR="00EB67C1">
        <w:rPr>
          <w:rFonts w:ascii="Arial" w:eastAsia="Calibri" w:hAnsi="Arial" w:cs="Arial"/>
          <w:i/>
          <w:sz w:val="22"/>
          <w:szCs w:val="22"/>
        </w:rPr>
        <w:t xml:space="preserve">provides </w:t>
      </w:r>
      <w:r w:rsidR="00886D85">
        <w:rPr>
          <w:rFonts w:ascii="Arial" w:eastAsia="Calibri" w:hAnsi="Arial" w:cs="Arial"/>
          <w:i/>
          <w:sz w:val="22"/>
          <w:szCs w:val="22"/>
        </w:rPr>
        <w:t>an</w:t>
      </w:r>
      <w:r w:rsidR="00A974D5">
        <w:rPr>
          <w:rFonts w:ascii="Arial" w:eastAsia="Calibri" w:hAnsi="Arial" w:cs="Arial"/>
          <w:i/>
          <w:sz w:val="22"/>
          <w:szCs w:val="22"/>
        </w:rPr>
        <w:t xml:space="preserve"> </w:t>
      </w:r>
      <w:r w:rsidR="00EB67C1">
        <w:rPr>
          <w:rFonts w:ascii="Arial" w:eastAsia="Calibri" w:hAnsi="Arial" w:cs="Arial"/>
          <w:i/>
          <w:sz w:val="22"/>
          <w:szCs w:val="22"/>
        </w:rPr>
        <w:t>overall eMONASTERY2 status</w:t>
      </w:r>
      <w:r w:rsidR="00CC652B">
        <w:rPr>
          <w:rFonts w:ascii="Arial" w:eastAsia="Calibri" w:hAnsi="Arial" w:cs="Arial"/>
          <w:i/>
          <w:sz w:val="22"/>
          <w:szCs w:val="22"/>
        </w:rPr>
        <w:t xml:space="preserve"> (Rel-17 work item)</w:t>
      </w:r>
      <w:r w:rsidR="003D1515">
        <w:rPr>
          <w:rFonts w:ascii="Arial" w:eastAsia="Calibri" w:hAnsi="Arial" w:cs="Arial"/>
          <w:i/>
          <w:sz w:val="22"/>
          <w:szCs w:val="22"/>
        </w:rPr>
        <w:t>.</w:t>
      </w:r>
    </w:p>
    <w:p w14:paraId="5A1EE40E" w14:textId="77777777" w:rsidR="008E0E36" w:rsidRDefault="008E0E36" w:rsidP="00090A0E">
      <w:pPr>
        <w:pStyle w:val="Heading1"/>
      </w:pPr>
      <w:r>
        <w:t>1. Discussion</w:t>
      </w:r>
    </w:p>
    <w:p w14:paraId="6E1FDE9A" w14:textId="4A7EB229" w:rsidR="00653F4A" w:rsidRDefault="00BC70F8" w:rsidP="00A45CBF">
      <w:r>
        <w:t xml:space="preserve">This paper shows </w:t>
      </w:r>
      <w:r w:rsidR="00CB2062">
        <w:t xml:space="preserve">the achievements </w:t>
      </w:r>
      <w:r w:rsidR="00653F4A">
        <w:t xml:space="preserve">and open issues </w:t>
      </w:r>
      <w:r>
        <w:t xml:space="preserve">for the normative work on </w:t>
      </w:r>
      <w:r w:rsidR="00AC2AEC">
        <w:t>eMONASTERY2</w:t>
      </w:r>
      <w:r w:rsidR="00062F73">
        <w:t>:</w:t>
      </w:r>
    </w:p>
    <w:p w14:paraId="57AB9AE7" w14:textId="77777777" w:rsidR="007A7540" w:rsidRDefault="00907F2F" w:rsidP="00062F73">
      <w:pPr>
        <w:numPr>
          <w:ilvl w:val="0"/>
          <w:numId w:val="10"/>
        </w:numPr>
      </w:pPr>
      <w:r>
        <w:t>A</w:t>
      </w:r>
      <w:r w:rsidR="00653F4A">
        <w:t>chievement</w:t>
      </w:r>
      <w:r w:rsidR="00004B70">
        <w:t>s</w:t>
      </w:r>
      <w:r w:rsidR="00653F4A">
        <w:t xml:space="preserve"> and open issues </w:t>
      </w:r>
      <w:r w:rsidR="00E0359D" w:rsidRPr="00E0359D">
        <w:t xml:space="preserve">are listed in section </w:t>
      </w:r>
      <w:r w:rsidR="00880227">
        <w:t>2</w:t>
      </w:r>
      <w:r w:rsidR="00E0359D">
        <w:t>.</w:t>
      </w:r>
    </w:p>
    <w:p w14:paraId="6D626B8E" w14:textId="37F31BCD" w:rsidR="00653F4A" w:rsidRDefault="00653F4A" w:rsidP="00062F73">
      <w:pPr>
        <w:numPr>
          <w:ilvl w:val="0"/>
          <w:numId w:val="10"/>
        </w:numPr>
      </w:pPr>
      <w:r>
        <w:t xml:space="preserve">A list of agreed </w:t>
      </w:r>
      <w:r w:rsidR="00004B70">
        <w:t xml:space="preserve">eMONASTERY2 </w:t>
      </w:r>
      <w:r>
        <w:t>CRs is provided in section 3.</w:t>
      </w:r>
    </w:p>
    <w:p w14:paraId="73C5060B" w14:textId="77777777" w:rsidR="005F003B" w:rsidRDefault="005F003B" w:rsidP="00062F73">
      <w:pPr>
        <w:numPr>
          <w:ilvl w:val="0"/>
          <w:numId w:val="10"/>
        </w:numPr>
      </w:pPr>
      <w:r>
        <w:t>The list of all MONASTERY stage 1 requirements is in section 4.</w:t>
      </w:r>
    </w:p>
    <w:p w14:paraId="6885BDB8" w14:textId="1661C2F1" w:rsidR="004314C6" w:rsidRDefault="0010228C" w:rsidP="00A45CBF">
      <w:r>
        <w:t>Completion status after SA6#3</w:t>
      </w:r>
      <w:r w:rsidR="00B0655B">
        <w:t>8</w:t>
      </w:r>
      <w:r>
        <w:t xml:space="preserve">-e </w:t>
      </w:r>
      <w:r w:rsidR="00BB0271">
        <w:t xml:space="preserve">is </w:t>
      </w:r>
      <w:r w:rsidR="00B0655B">
        <w:t>9</w:t>
      </w:r>
      <w:r w:rsidR="00826ECC">
        <w:t>5</w:t>
      </w:r>
      <w:r>
        <w:t xml:space="preserve">% (before </w:t>
      </w:r>
      <w:r w:rsidR="00BB0271">
        <w:t xml:space="preserve">it was </w:t>
      </w:r>
      <w:r w:rsidR="00B0655B">
        <w:t>85</w:t>
      </w:r>
      <w:r>
        <w:t>%).</w:t>
      </w:r>
    </w:p>
    <w:p w14:paraId="6DCC2112" w14:textId="77777777" w:rsidR="0010228C" w:rsidRDefault="004314C6" w:rsidP="00A45CBF">
      <w:r>
        <w:t>Planned date for completion is September 2020.</w:t>
      </w:r>
    </w:p>
    <w:p w14:paraId="4B1D9897" w14:textId="77777777" w:rsidR="0069318A" w:rsidRDefault="0069318A" w:rsidP="00A45CBF">
      <w:r>
        <w:t>Remaining m</w:t>
      </w:r>
      <w:r w:rsidRPr="0069318A">
        <w:t>eetings</w:t>
      </w:r>
      <w:r>
        <w:t xml:space="preserve"> (incl. this):</w:t>
      </w:r>
    </w:p>
    <w:p w14:paraId="74ACBE94" w14:textId="77777777" w:rsidR="0069318A" w:rsidRDefault="0069318A" w:rsidP="0069318A">
      <w:pPr>
        <w:ind w:left="720"/>
      </w:pPr>
      <w:r>
        <w:t>- Meeting #39</w:t>
      </w:r>
      <w:r w:rsidR="00826ECC">
        <w:t>-e</w:t>
      </w:r>
      <w:r>
        <w:t xml:space="preserve"> (31</w:t>
      </w:r>
      <w:r w:rsidRPr="0069318A">
        <w:rPr>
          <w:vertAlign w:val="superscript"/>
        </w:rPr>
        <w:t>st</w:t>
      </w:r>
      <w:r>
        <w:t xml:space="preserve"> of August)</w:t>
      </w:r>
    </w:p>
    <w:p w14:paraId="22181F71" w14:textId="77777777" w:rsidR="00183C2D" w:rsidRPr="00090A0E" w:rsidRDefault="00880227" w:rsidP="00090A0E">
      <w:pPr>
        <w:pStyle w:val="Heading1"/>
      </w:pPr>
      <w:r>
        <w:t>2</w:t>
      </w:r>
      <w:r w:rsidR="005D0DB5" w:rsidRPr="00090A0E">
        <w:t xml:space="preserve">. </w:t>
      </w:r>
      <w:r w:rsidR="00FA1DF0" w:rsidRPr="00FA1DF0">
        <w:t>Achievements</w:t>
      </w:r>
      <w:r w:rsidR="008279C2">
        <w:t xml:space="preserve"> </w:t>
      </w:r>
      <w:r w:rsidR="00653F4A">
        <w:t xml:space="preserve">on </w:t>
      </w:r>
      <w:r w:rsidR="008279C2">
        <w:t>e</w:t>
      </w:r>
      <w:r w:rsidR="008279C2" w:rsidRPr="008279C2">
        <w:t>MONASTERY2</w:t>
      </w:r>
    </w:p>
    <w:p w14:paraId="127AE647" w14:textId="77777777" w:rsidR="005D0DB5" w:rsidRDefault="00183C2D" w:rsidP="00183C2D">
      <w:bookmarkStart w:id="1" w:name="_Hlk7177600"/>
      <w:r>
        <w:t>The following issues</w:t>
      </w:r>
      <w:r w:rsidR="008279C2">
        <w:t>/features</w:t>
      </w:r>
      <w:r>
        <w:t xml:space="preserve"> </w:t>
      </w:r>
      <w:r w:rsidR="00E81A83">
        <w:t>are</w:t>
      </w:r>
      <w:r w:rsidR="008279C2">
        <w:t xml:space="preserve"> to be addressed by eMONASTERY2</w:t>
      </w:r>
      <w:r>
        <w:t>:</w:t>
      </w:r>
    </w:p>
    <w:tbl>
      <w:tblPr>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49"/>
        <w:gridCol w:w="3050"/>
        <w:gridCol w:w="1115"/>
        <w:gridCol w:w="846"/>
        <w:gridCol w:w="832"/>
        <w:gridCol w:w="3773"/>
      </w:tblGrid>
      <w:tr w:rsidR="00074FBE" w:rsidRPr="00CD4242" w14:paraId="1BF66BB7" w14:textId="77777777" w:rsidTr="00051EF5">
        <w:tc>
          <w:tcPr>
            <w:tcW w:w="449" w:type="dxa"/>
            <w:shd w:val="pct10" w:color="auto" w:fill="FFFFFF"/>
          </w:tcPr>
          <w:bookmarkEnd w:id="1"/>
          <w:p w14:paraId="0FE0FC6D" w14:textId="77777777" w:rsidR="00074FBE" w:rsidRDefault="00074FBE" w:rsidP="00AA355F">
            <w:pPr>
              <w:keepNext/>
              <w:keepLines/>
              <w:overflowPunct/>
              <w:autoSpaceDE/>
              <w:autoSpaceDN/>
              <w:adjustRightInd/>
              <w:spacing w:after="0"/>
              <w:jc w:val="center"/>
              <w:textAlignment w:val="auto"/>
              <w:rPr>
                <w:rFonts w:ascii="Arial" w:hAnsi="Arial"/>
                <w:b/>
                <w:sz w:val="16"/>
              </w:rPr>
            </w:pPr>
            <w:r>
              <w:rPr>
                <w:rFonts w:ascii="Arial" w:hAnsi="Arial"/>
                <w:b/>
                <w:sz w:val="16"/>
              </w:rPr>
              <w:t>#</w:t>
            </w:r>
          </w:p>
        </w:tc>
        <w:tc>
          <w:tcPr>
            <w:tcW w:w="3050" w:type="dxa"/>
            <w:shd w:val="pct10" w:color="auto" w:fill="FFFFFF"/>
          </w:tcPr>
          <w:p w14:paraId="454091C7" w14:textId="77777777" w:rsidR="00074FBE" w:rsidRPr="00CD4242" w:rsidRDefault="00074FBE" w:rsidP="00242556">
            <w:pPr>
              <w:keepNext/>
              <w:keepLines/>
              <w:overflowPunct/>
              <w:autoSpaceDE/>
              <w:autoSpaceDN/>
              <w:adjustRightInd/>
              <w:spacing w:after="0"/>
              <w:textAlignment w:val="auto"/>
              <w:rPr>
                <w:rFonts w:ascii="Arial" w:hAnsi="Arial"/>
                <w:b/>
                <w:sz w:val="16"/>
              </w:rPr>
            </w:pPr>
            <w:r>
              <w:rPr>
                <w:rFonts w:ascii="Arial" w:hAnsi="Arial"/>
                <w:b/>
                <w:sz w:val="16"/>
              </w:rPr>
              <w:t>Description</w:t>
            </w:r>
          </w:p>
        </w:tc>
        <w:tc>
          <w:tcPr>
            <w:tcW w:w="1115" w:type="dxa"/>
            <w:shd w:val="pct10" w:color="auto" w:fill="FFFFFF"/>
          </w:tcPr>
          <w:p w14:paraId="59255143" w14:textId="77777777" w:rsidR="00074FBE" w:rsidRPr="00CD4242" w:rsidRDefault="00074FBE" w:rsidP="00242556">
            <w:pPr>
              <w:keepNext/>
              <w:keepLines/>
              <w:overflowPunct/>
              <w:autoSpaceDE/>
              <w:autoSpaceDN/>
              <w:adjustRightInd/>
              <w:spacing w:after="0"/>
              <w:textAlignment w:val="auto"/>
              <w:rPr>
                <w:rFonts w:ascii="Arial" w:hAnsi="Arial"/>
                <w:b/>
                <w:sz w:val="16"/>
              </w:rPr>
            </w:pPr>
            <w:r>
              <w:rPr>
                <w:rFonts w:ascii="Arial" w:hAnsi="Arial"/>
                <w:b/>
                <w:sz w:val="16"/>
              </w:rPr>
              <w:t>Company</w:t>
            </w:r>
          </w:p>
        </w:tc>
        <w:tc>
          <w:tcPr>
            <w:tcW w:w="846" w:type="dxa"/>
            <w:shd w:val="pct10" w:color="auto" w:fill="FFFFFF"/>
          </w:tcPr>
          <w:p w14:paraId="07AB6C9B" w14:textId="77777777" w:rsidR="00074FBE" w:rsidRPr="00CD4242" w:rsidRDefault="00074FBE" w:rsidP="00242556">
            <w:pPr>
              <w:keepNext/>
              <w:keepLines/>
              <w:overflowPunct/>
              <w:autoSpaceDE/>
              <w:autoSpaceDN/>
              <w:adjustRightInd/>
              <w:spacing w:after="0"/>
              <w:textAlignment w:val="auto"/>
              <w:rPr>
                <w:rFonts w:ascii="Arial" w:hAnsi="Arial"/>
                <w:b/>
                <w:sz w:val="16"/>
              </w:rPr>
            </w:pPr>
            <w:r>
              <w:rPr>
                <w:rFonts w:ascii="Arial" w:hAnsi="Arial"/>
                <w:b/>
                <w:sz w:val="16"/>
              </w:rPr>
              <w:t>SA6 meeting</w:t>
            </w:r>
          </w:p>
        </w:tc>
        <w:tc>
          <w:tcPr>
            <w:tcW w:w="832" w:type="dxa"/>
            <w:shd w:val="pct10" w:color="auto" w:fill="FFFFFF"/>
          </w:tcPr>
          <w:p w14:paraId="5672340C" w14:textId="77777777" w:rsidR="00074FBE" w:rsidRDefault="00B10C7A" w:rsidP="00074FBE">
            <w:pPr>
              <w:keepNext/>
              <w:keepLines/>
              <w:overflowPunct/>
              <w:autoSpaceDE/>
              <w:autoSpaceDN/>
              <w:adjustRightInd/>
              <w:spacing w:after="0"/>
              <w:jc w:val="center"/>
              <w:textAlignment w:val="auto"/>
              <w:rPr>
                <w:rFonts w:ascii="Arial" w:hAnsi="Arial"/>
                <w:b/>
                <w:sz w:val="16"/>
              </w:rPr>
            </w:pPr>
            <w:r>
              <w:rPr>
                <w:rFonts w:ascii="Arial" w:hAnsi="Arial"/>
                <w:b/>
                <w:sz w:val="16"/>
              </w:rPr>
              <w:t>Status</w:t>
            </w:r>
          </w:p>
        </w:tc>
        <w:tc>
          <w:tcPr>
            <w:tcW w:w="3773" w:type="dxa"/>
            <w:shd w:val="pct10" w:color="auto" w:fill="FFFFFF"/>
          </w:tcPr>
          <w:p w14:paraId="7643A3F9" w14:textId="77777777" w:rsidR="00074FBE" w:rsidRPr="00CD4242" w:rsidRDefault="00074FBE" w:rsidP="00242556">
            <w:pPr>
              <w:keepNext/>
              <w:keepLines/>
              <w:overflowPunct/>
              <w:autoSpaceDE/>
              <w:autoSpaceDN/>
              <w:adjustRightInd/>
              <w:spacing w:after="0"/>
              <w:textAlignment w:val="auto"/>
              <w:rPr>
                <w:rFonts w:ascii="Arial" w:hAnsi="Arial"/>
                <w:b/>
                <w:sz w:val="16"/>
              </w:rPr>
            </w:pPr>
            <w:r>
              <w:rPr>
                <w:rFonts w:ascii="Arial" w:hAnsi="Arial"/>
                <w:b/>
                <w:sz w:val="16"/>
              </w:rPr>
              <w:t>Status (Spec / CR number)</w:t>
            </w:r>
          </w:p>
        </w:tc>
      </w:tr>
      <w:tr w:rsidR="00871FED" w:rsidRPr="00CD4242" w14:paraId="38139C3F" w14:textId="77777777" w:rsidTr="00051EF5">
        <w:trPr>
          <w:trHeight w:val="672"/>
        </w:trPr>
        <w:tc>
          <w:tcPr>
            <w:tcW w:w="449" w:type="dxa"/>
            <w:vMerge w:val="restart"/>
            <w:shd w:val="solid" w:color="FFFFFF" w:fill="auto"/>
          </w:tcPr>
          <w:p w14:paraId="578F0074" w14:textId="77777777" w:rsidR="00871FED" w:rsidRPr="005A2C66" w:rsidRDefault="00871FED" w:rsidP="00AA355F">
            <w:pPr>
              <w:jc w:val="center"/>
            </w:pPr>
            <w:r>
              <w:t>1</w:t>
            </w:r>
          </w:p>
        </w:tc>
        <w:tc>
          <w:tcPr>
            <w:tcW w:w="3050" w:type="dxa"/>
            <w:vMerge w:val="restart"/>
            <w:shd w:val="solid" w:color="FFFFFF" w:fill="auto"/>
          </w:tcPr>
          <w:p w14:paraId="24114C17" w14:textId="77777777" w:rsidR="00871FED" w:rsidRDefault="00871FED" w:rsidP="00242556">
            <w:r w:rsidRPr="005A2C66">
              <w:t xml:space="preserve">Use of functional alias as target address </w:t>
            </w:r>
            <w:r>
              <w:t xml:space="preserve">used </w:t>
            </w:r>
            <w:r w:rsidRPr="005A2C66">
              <w:t>for</w:t>
            </w:r>
            <w:r>
              <w:t xml:space="preserve"> establishing</w:t>
            </w:r>
            <w:r w:rsidRPr="005A2C66">
              <w:t xml:space="preserve"> MCData</w:t>
            </w:r>
            <w:r>
              <w:t>, especially</w:t>
            </w:r>
          </w:p>
          <w:p w14:paraId="46A0E20D" w14:textId="77777777" w:rsidR="00871FED" w:rsidRDefault="00871FED" w:rsidP="00103B96">
            <w:r>
              <w:t xml:space="preserve">- </w:t>
            </w:r>
            <w:r w:rsidRPr="00103B96">
              <w:t xml:space="preserve">SDS exchange using </w:t>
            </w:r>
            <w:r>
              <w:t>functional alias</w:t>
            </w:r>
            <w:r w:rsidRPr="00103B96">
              <w:t xml:space="preserve"> to address the target user</w:t>
            </w:r>
          </w:p>
          <w:p w14:paraId="250CE271" w14:textId="77777777" w:rsidR="00871FED" w:rsidRPr="00103B96" w:rsidRDefault="00871FED" w:rsidP="00103B96">
            <w:r>
              <w:t>- F</w:t>
            </w:r>
            <w:r w:rsidRPr="00103B96">
              <w:t xml:space="preserve">D exchange using </w:t>
            </w:r>
            <w:r>
              <w:t>functional alias</w:t>
            </w:r>
            <w:r w:rsidRPr="00103B96">
              <w:t xml:space="preserve"> to address the target user</w:t>
            </w:r>
          </w:p>
        </w:tc>
        <w:tc>
          <w:tcPr>
            <w:tcW w:w="1115" w:type="dxa"/>
            <w:shd w:val="solid" w:color="FFFFFF" w:fill="auto"/>
          </w:tcPr>
          <w:p w14:paraId="7A57DB18" w14:textId="77777777" w:rsidR="00871FED" w:rsidRPr="00CD4242" w:rsidRDefault="00871FED" w:rsidP="00242556">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UIC</w:t>
            </w:r>
          </w:p>
        </w:tc>
        <w:tc>
          <w:tcPr>
            <w:tcW w:w="846" w:type="dxa"/>
            <w:shd w:val="solid" w:color="FFFFFF" w:fill="auto"/>
          </w:tcPr>
          <w:p w14:paraId="177D23F4" w14:textId="77777777" w:rsidR="00871FED" w:rsidRPr="00CD4242" w:rsidRDefault="00871FED" w:rsidP="00AB5C19">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 xml:space="preserve">MCData </w:t>
            </w:r>
            <w:r w:rsidRPr="00453F6F">
              <w:rPr>
                <w:rFonts w:ascii="Arial" w:hAnsi="Arial"/>
                <w:sz w:val="16"/>
                <w:szCs w:val="16"/>
              </w:rPr>
              <w:t>SDS #32</w:t>
            </w:r>
          </w:p>
        </w:tc>
        <w:tc>
          <w:tcPr>
            <w:tcW w:w="832" w:type="dxa"/>
            <w:shd w:val="clear" w:color="auto" w:fill="92D050"/>
          </w:tcPr>
          <w:p w14:paraId="36D90169" w14:textId="77777777" w:rsidR="00871FED" w:rsidRPr="00A6573F" w:rsidRDefault="00B10C7A"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done</w:t>
            </w:r>
          </w:p>
        </w:tc>
        <w:tc>
          <w:tcPr>
            <w:tcW w:w="3773" w:type="dxa"/>
            <w:shd w:val="solid" w:color="FFFFFF" w:fill="auto"/>
          </w:tcPr>
          <w:p w14:paraId="3E17F4B5" w14:textId="77777777" w:rsidR="00871FED" w:rsidRPr="00CD4242" w:rsidRDefault="00871FED" w:rsidP="00A6573F">
            <w:pPr>
              <w:keepNext/>
              <w:keepLines/>
              <w:overflowPunct/>
              <w:autoSpaceDE/>
              <w:autoSpaceDN/>
              <w:adjustRightInd/>
              <w:spacing w:after="0"/>
              <w:textAlignment w:val="auto"/>
              <w:rPr>
                <w:rFonts w:ascii="Arial" w:hAnsi="Arial"/>
                <w:sz w:val="16"/>
                <w:szCs w:val="16"/>
              </w:rPr>
            </w:pPr>
            <w:r w:rsidRPr="00A6573F">
              <w:rPr>
                <w:rFonts w:ascii="Arial" w:hAnsi="Arial"/>
                <w:sz w:val="16"/>
                <w:szCs w:val="16"/>
              </w:rPr>
              <w:t>S6-191557</w:t>
            </w:r>
            <w:r>
              <w:rPr>
                <w:rFonts w:ascii="Arial" w:hAnsi="Arial"/>
                <w:sz w:val="16"/>
                <w:szCs w:val="16"/>
              </w:rPr>
              <w:t xml:space="preserve"> (</w:t>
            </w:r>
            <w:r w:rsidRPr="00A6573F">
              <w:rPr>
                <w:rFonts w:ascii="Arial" w:hAnsi="Arial"/>
                <w:sz w:val="16"/>
                <w:szCs w:val="16"/>
              </w:rPr>
              <w:t>CR 0163r2</w:t>
            </w:r>
            <w:r>
              <w:rPr>
                <w:rFonts w:ascii="Arial" w:hAnsi="Arial"/>
                <w:sz w:val="16"/>
                <w:szCs w:val="16"/>
              </w:rPr>
              <w:t xml:space="preserve">, </w:t>
            </w:r>
            <w:r w:rsidRPr="00A6573F">
              <w:rPr>
                <w:rFonts w:ascii="Arial" w:hAnsi="Arial"/>
                <w:sz w:val="16"/>
                <w:szCs w:val="16"/>
              </w:rPr>
              <w:t>Cat B</w:t>
            </w:r>
            <w:r>
              <w:rPr>
                <w:rFonts w:ascii="Arial" w:hAnsi="Arial"/>
                <w:sz w:val="16"/>
                <w:szCs w:val="16"/>
              </w:rPr>
              <w:t xml:space="preserve">, </w:t>
            </w:r>
            <w:r w:rsidRPr="00A6573F">
              <w:rPr>
                <w:rFonts w:ascii="Arial" w:hAnsi="Arial"/>
                <w:sz w:val="16"/>
                <w:szCs w:val="16"/>
              </w:rPr>
              <w:t>Rel-17</w:t>
            </w:r>
            <w:r>
              <w:rPr>
                <w:rFonts w:ascii="Arial" w:hAnsi="Arial"/>
                <w:sz w:val="16"/>
                <w:szCs w:val="16"/>
              </w:rPr>
              <w:t xml:space="preserve">, </w:t>
            </w:r>
            <w:r w:rsidRPr="00A6573F">
              <w:rPr>
                <w:rFonts w:ascii="Arial" w:hAnsi="Arial"/>
                <w:sz w:val="16"/>
                <w:szCs w:val="16"/>
              </w:rPr>
              <w:t>23.282</w:t>
            </w:r>
            <w:r>
              <w:rPr>
                <w:rFonts w:ascii="Arial" w:hAnsi="Arial"/>
                <w:sz w:val="16"/>
                <w:szCs w:val="16"/>
              </w:rPr>
              <w:t>)</w:t>
            </w:r>
          </w:p>
        </w:tc>
      </w:tr>
      <w:tr w:rsidR="00871FED" w:rsidRPr="00CD4242" w14:paraId="5E13DA42" w14:textId="77777777" w:rsidTr="00051EF5">
        <w:trPr>
          <w:trHeight w:val="671"/>
        </w:trPr>
        <w:tc>
          <w:tcPr>
            <w:tcW w:w="449" w:type="dxa"/>
            <w:vMerge/>
            <w:shd w:val="solid" w:color="FFFFFF" w:fill="auto"/>
          </w:tcPr>
          <w:p w14:paraId="635DE437" w14:textId="77777777" w:rsidR="00871FED" w:rsidRDefault="00871FED" w:rsidP="00AA355F">
            <w:pPr>
              <w:jc w:val="center"/>
            </w:pPr>
          </w:p>
        </w:tc>
        <w:tc>
          <w:tcPr>
            <w:tcW w:w="3050" w:type="dxa"/>
            <w:vMerge/>
            <w:shd w:val="solid" w:color="FFFFFF" w:fill="auto"/>
          </w:tcPr>
          <w:p w14:paraId="24090F30" w14:textId="77777777" w:rsidR="00871FED" w:rsidRPr="005A2C66" w:rsidRDefault="00871FED" w:rsidP="00242556"/>
        </w:tc>
        <w:tc>
          <w:tcPr>
            <w:tcW w:w="1115" w:type="dxa"/>
            <w:shd w:val="solid" w:color="FFFFFF" w:fill="auto"/>
          </w:tcPr>
          <w:p w14:paraId="0A986BEC" w14:textId="77777777" w:rsidR="00871FED" w:rsidRDefault="00871FED" w:rsidP="00242556">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UIC</w:t>
            </w:r>
          </w:p>
        </w:tc>
        <w:tc>
          <w:tcPr>
            <w:tcW w:w="846" w:type="dxa"/>
            <w:shd w:val="solid" w:color="FFFFFF" w:fill="auto"/>
          </w:tcPr>
          <w:p w14:paraId="1470FB27" w14:textId="77777777" w:rsidR="00871FED" w:rsidRPr="00453F6F" w:rsidRDefault="00871FED" w:rsidP="00453F6F">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MCData FD#33</w:t>
            </w:r>
          </w:p>
        </w:tc>
        <w:tc>
          <w:tcPr>
            <w:tcW w:w="832" w:type="dxa"/>
            <w:shd w:val="clear" w:color="auto" w:fill="92D050"/>
          </w:tcPr>
          <w:p w14:paraId="4D5FC668" w14:textId="77777777" w:rsidR="00871FED" w:rsidRPr="009B0E06" w:rsidRDefault="00B10C7A"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done</w:t>
            </w:r>
          </w:p>
        </w:tc>
        <w:tc>
          <w:tcPr>
            <w:tcW w:w="3773" w:type="dxa"/>
            <w:shd w:val="solid" w:color="FFFFFF" w:fill="auto"/>
          </w:tcPr>
          <w:p w14:paraId="6E4B694E" w14:textId="77777777" w:rsidR="00871FED" w:rsidRPr="00CD4242" w:rsidRDefault="00871FED" w:rsidP="009B0E06">
            <w:pPr>
              <w:keepNext/>
              <w:keepLines/>
              <w:overflowPunct/>
              <w:autoSpaceDE/>
              <w:autoSpaceDN/>
              <w:adjustRightInd/>
              <w:spacing w:after="0"/>
              <w:textAlignment w:val="auto"/>
              <w:rPr>
                <w:rFonts w:ascii="Arial" w:hAnsi="Arial"/>
                <w:sz w:val="16"/>
                <w:szCs w:val="16"/>
              </w:rPr>
            </w:pPr>
            <w:r w:rsidRPr="009B0E06">
              <w:rPr>
                <w:rFonts w:ascii="Arial" w:hAnsi="Arial"/>
                <w:sz w:val="16"/>
                <w:szCs w:val="16"/>
              </w:rPr>
              <w:t>S6-191991</w:t>
            </w:r>
            <w:r>
              <w:rPr>
                <w:rFonts w:ascii="Arial" w:hAnsi="Arial"/>
                <w:sz w:val="16"/>
                <w:szCs w:val="16"/>
              </w:rPr>
              <w:t xml:space="preserve"> (</w:t>
            </w:r>
            <w:r w:rsidRPr="009B0E06">
              <w:rPr>
                <w:rFonts w:ascii="Arial" w:hAnsi="Arial"/>
                <w:sz w:val="16"/>
                <w:szCs w:val="16"/>
              </w:rPr>
              <w:t>CR 0181r3</w:t>
            </w:r>
            <w:r>
              <w:rPr>
                <w:rFonts w:ascii="Arial" w:hAnsi="Arial"/>
                <w:sz w:val="16"/>
                <w:szCs w:val="16"/>
              </w:rPr>
              <w:t xml:space="preserve">, </w:t>
            </w:r>
            <w:r w:rsidRPr="009B0E06">
              <w:rPr>
                <w:rFonts w:ascii="Arial" w:hAnsi="Arial"/>
                <w:sz w:val="16"/>
                <w:szCs w:val="16"/>
              </w:rPr>
              <w:t>Cat B</w:t>
            </w:r>
            <w:r>
              <w:rPr>
                <w:rFonts w:ascii="Arial" w:hAnsi="Arial"/>
                <w:sz w:val="16"/>
                <w:szCs w:val="16"/>
              </w:rPr>
              <w:t xml:space="preserve">, </w:t>
            </w:r>
            <w:r w:rsidRPr="009B0E06">
              <w:rPr>
                <w:rFonts w:ascii="Arial" w:hAnsi="Arial"/>
                <w:sz w:val="16"/>
                <w:szCs w:val="16"/>
              </w:rPr>
              <w:t>Rel-17</w:t>
            </w:r>
            <w:r>
              <w:rPr>
                <w:rFonts w:ascii="Arial" w:hAnsi="Arial"/>
                <w:sz w:val="16"/>
                <w:szCs w:val="16"/>
              </w:rPr>
              <w:t xml:space="preserve">, </w:t>
            </w:r>
            <w:r w:rsidRPr="009B0E06">
              <w:rPr>
                <w:rFonts w:ascii="Arial" w:hAnsi="Arial"/>
                <w:sz w:val="16"/>
                <w:szCs w:val="16"/>
              </w:rPr>
              <w:t>23.282</w:t>
            </w:r>
            <w:r>
              <w:rPr>
                <w:rFonts w:ascii="Arial" w:hAnsi="Arial"/>
                <w:sz w:val="16"/>
                <w:szCs w:val="16"/>
              </w:rPr>
              <w:t>)</w:t>
            </w:r>
          </w:p>
        </w:tc>
      </w:tr>
      <w:tr w:rsidR="00871FED" w:rsidRPr="00CD4242" w14:paraId="01C7A666" w14:textId="77777777" w:rsidTr="00051EF5">
        <w:trPr>
          <w:trHeight w:val="671"/>
        </w:trPr>
        <w:tc>
          <w:tcPr>
            <w:tcW w:w="449" w:type="dxa"/>
            <w:vMerge/>
            <w:shd w:val="solid" w:color="FFFFFF" w:fill="auto"/>
          </w:tcPr>
          <w:p w14:paraId="3AA8F8CF" w14:textId="77777777" w:rsidR="00871FED" w:rsidRDefault="00871FED" w:rsidP="00AA355F">
            <w:pPr>
              <w:jc w:val="center"/>
            </w:pPr>
          </w:p>
        </w:tc>
        <w:tc>
          <w:tcPr>
            <w:tcW w:w="3050" w:type="dxa"/>
            <w:shd w:val="solid" w:color="FFFFFF" w:fill="auto"/>
          </w:tcPr>
          <w:p w14:paraId="7F5DE713" w14:textId="77777777" w:rsidR="00871FED" w:rsidRPr="005A2C66" w:rsidRDefault="00871FED" w:rsidP="00242556">
            <w:r>
              <w:t>MCData streaming using functional alias</w:t>
            </w:r>
          </w:p>
        </w:tc>
        <w:tc>
          <w:tcPr>
            <w:tcW w:w="1115" w:type="dxa"/>
            <w:shd w:val="solid" w:color="FFFFFF" w:fill="auto"/>
          </w:tcPr>
          <w:p w14:paraId="5076C7DA" w14:textId="77777777" w:rsidR="00871FED" w:rsidRDefault="00871FED" w:rsidP="00242556">
            <w:pPr>
              <w:keepNext/>
              <w:keepLines/>
              <w:overflowPunct/>
              <w:autoSpaceDE/>
              <w:autoSpaceDN/>
              <w:adjustRightInd/>
              <w:spacing w:after="0"/>
              <w:jc w:val="center"/>
              <w:textAlignment w:val="auto"/>
              <w:rPr>
                <w:rFonts w:ascii="Arial" w:hAnsi="Arial"/>
                <w:sz w:val="16"/>
                <w:szCs w:val="16"/>
              </w:rPr>
            </w:pPr>
          </w:p>
        </w:tc>
        <w:tc>
          <w:tcPr>
            <w:tcW w:w="846" w:type="dxa"/>
            <w:shd w:val="solid" w:color="FFFFFF" w:fill="auto"/>
          </w:tcPr>
          <w:p w14:paraId="77DDCB16" w14:textId="77777777" w:rsidR="00871FED" w:rsidRDefault="00871FED" w:rsidP="00453F6F">
            <w:pPr>
              <w:keepNext/>
              <w:keepLines/>
              <w:overflowPunct/>
              <w:autoSpaceDE/>
              <w:autoSpaceDN/>
              <w:adjustRightInd/>
              <w:spacing w:after="0"/>
              <w:jc w:val="center"/>
              <w:textAlignment w:val="auto"/>
              <w:rPr>
                <w:rFonts w:ascii="Arial" w:hAnsi="Arial"/>
                <w:sz w:val="16"/>
                <w:szCs w:val="16"/>
              </w:rPr>
            </w:pPr>
          </w:p>
        </w:tc>
        <w:tc>
          <w:tcPr>
            <w:tcW w:w="832" w:type="dxa"/>
            <w:shd w:val="clear" w:color="auto" w:fill="FFFF00"/>
          </w:tcPr>
          <w:p w14:paraId="12C5037B" w14:textId="77777777" w:rsidR="00871FED" w:rsidRDefault="00B10C7A"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out</w:t>
            </w:r>
          </w:p>
        </w:tc>
        <w:tc>
          <w:tcPr>
            <w:tcW w:w="3773" w:type="dxa"/>
            <w:shd w:val="solid" w:color="FFFFFF" w:fill="auto"/>
          </w:tcPr>
          <w:p w14:paraId="2B233C28" w14:textId="77777777" w:rsidR="00871FED" w:rsidRPr="00CD4242" w:rsidRDefault="00871FED" w:rsidP="00242556">
            <w:pPr>
              <w:keepNext/>
              <w:keepLines/>
              <w:overflowPunct/>
              <w:autoSpaceDE/>
              <w:autoSpaceDN/>
              <w:adjustRightInd/>
              <w:spacing w:after="0"/>
              <w:textAlignment w:val="auto"/>
              <w:rPr>
                <w:rFonts w:ascii="Arial" w:hAnsi="Arial"/>
                <w:sz w:val="16"/>
                <w:szCs w:val="16"/>
              </w:rPr>
            </w:pPr>
            <w:r>
              <w:rPr>
                <w:rFonts w:ascii="Arial" w:hAnsi="Arial"/>
                <w:sz w:val="16"/>
                <w:szCs w:val="16"/>
              </w:rPr>
              <w:t xml:space="preserve">Low priority. Missing procedures in TS 23.282, to be solved within </w:t>
            </w:r>
            <w:r w:rsidRPr="0028770B">
              <w:rPr>
                <w:rFonts w:ascii="Arial" w:hAnsi="Arial"/>
                <w:sz w:val="16"/>
                <w:szCs w:val="16"/>
              </w:rPr>
              <w:t>eMCData3</w:t>
            </w:r>
            <w:r>
              <w:rPr>
                <w:rFonts w:ascii="Arial" w:hAnsi="Arial"/>
                <w:sz w:val="16"/>
                <w:szCs w:val="16"/>
              </w:rPr>
              <w:t>.</w:t>
            </w:r>
          </w:p>
        </w:tc>
      </w:tr>
      <w:tr w:rsidR="00871FED" w:rsidRPr="00CD4242" w14:paraId="7697FF50" w14:textId="77777777" w:rsidTr="005C5570">
        <w:trPr>
          <w:trHeight w:val="671"/>
        </w:trPr>
        <w:tc>
          <w:tcPr>
            <w:tcW w:w="449" w:type="dxa"/>
            <w:vMerge/>
            <w:shd w:val="solid" w:color="FFFFFF" w:fill="auto"/>
          </w:tcPr>
          <w:p w14:paraId="63473EB1" w14:textId="77777777" w:rsidR="00871FED" w:rsidRDefault="00871FED" w:rsidP="00AA355F">
            <w:pPr>
              <w:jc w:val="center"/>
            </w:pPr>
          </w:p>
        </w:tc>
        <w:tc>
          <w:tcPr>
            <w:tcW w:w="3050" w:type="dxa"/>
            <w:shd w:val="solid" w:color="FFFFFF" w:fill="auto"/>
          </w:tcPr>
          <w:p w14:paraId="3F3CE984" w14:textId="77777777" w:rsidR="00871FED" w:rsidRPr="00906CEB" w:rsidRDefault="00871FED" w:rsidP="00242556">
            <w:r w:rsidRPr="00906CEB">
              <w:t>MCVideo communications using functional alias to address target user</w:t>
            </w:r>
          </w:p>
        </w:tc>
        <w:tc>
          <w:tcPr>
            <w:tcW w:w="1115" w:type="dxa"/>
            <w:shd w:val="solid" w:color="FFFFFF" w:fill="auto"/>
          </w:tcPr>
          <w:p w14:paraId="1ED735F0" w14:textId="77777777" w:rsidR="00871FED" w:rsidRPr="00906CEB" w:rsidRDefault="00871FED" w:rsidP="00242556">
            <w:pPr>
              <w:keepNext/>
              <w:keepLines/>
              <w:overflowPunct/>
              <w:autoSpaceDE/>
              <w:autoSpaceDN/>
              <w:adjustRightInd/>
              <w:spacing w:after="0"/>
              <w:jc w:val="center"/>
              <w:textAlignment w:val="auto"/>
              <w:rPr>
                <w:rFonts w:ascii="Arial" w:hAnsi="Arial"/>
                <w:sz w:val="16"/>
                <w:szCs w:val="16"/>
              </w:rPr>
            </w:pPr>
            <w:r w:rsidRPr="00906CEB">
              <w:rPr>
                <w:rFonts w:ascii="Arial" w:hAnsi="Arial"/>
                <w:sz w:val="16"/>
                <w:szCs w:val="16"/>
              </w:rPr>
              <w:t>Nokia</w:t>
            </w:r>
          </w:p>
        </w:tc>
        <w:tc>
          <w:tcPr>
            <w:tcW w:w="846" w:type="dxa"/>
            <w:shd w:val="solid" w:color="FFFFFF" w:fill="auto"/>
          </w:tcPr>
          <w:p w14:paraId="413CE884" w14:textId="59FA41B8" w:rsidR="00871FED" w:rsidRPr="00906CEB" w:rsidRDefault="00871FED" w:rsidP="00453F6F">
            <w:pPr>
              <w:keepNext/>
              <w:keepLines/>
              <w:overflowPunct/>
              <w:autoSpaceDE/>
              <w:autoSpaceDN/>
              <w:adjustRightInd/>
              <w:spacing w:after="0"/>
              <w:jc w:val="center"/>
              <w:textAlignment w:val="auto"/>
              <w:rPr>
                <w:rFonts w:ascii="Arial" w:hAnsi="Arial"/>
                <w:sz w:val="16"/>
                <w:szCs w:val="16"/>
              </w:rPr>
            </w:pPr>
            <w:r w:rsidRPr="00906CEB">
              <w:rPr>
                <w:rFonts w:ascii="Arial" w:hAnsi="Arial"/>
                <w:sz w:val="16"/>
                <w:szCs w:val="16"/>
              </w:rPr>
              <w:t>#3</w:t>
            </w:r>
            <w:r>
              <w:rPr>
                <w:rFonts w:ascii="Arial" w:hAnsi="Arial"/>
                <w:sz w:val="16"/>
                <w:szCs w:val="16"/>
              </w:rPr>
              <w:t>7</w:t>
            </w:r>
            <w:r w:rsidR="005C5570">
              <w:rPr>
                <w:rFonts w:ascii="Arial" w:hAnsi="Arial"/>
                <w:sz w:val="16"/>
                <w:szCs w:val="16"/>
              </w:rPr>
              <w:t>-</w:t>
            </w:r>
            <w:r>
              <w:rPr>
                <w:rFonts w:ascii="Arial" w:hAnsi="Arial"/>
                <w:sz w:val="16"/>
                <w:szCs w:val="16"/>
              </w:rPr>
              <w:t>e</w:t>
            </w:r>
            <w:r w:rsidR="007D43AC">
              <w:rPr>
                <w:rFonts w:ascii="Arial" w:hAnsi="Arial"/>
                <w:sz w:val="16"/>
                <w:szCs w:val="16"/>
              </w:rPr>
              <w:t>, #38-e</w:t>
            </w:r>
          </w:p>
        </w:tc>
        <w:tc>
          <w:tcPr>
            <w:tcW w:w="832" w:type="dxa"/>
            <w:shd w:val="clear" w:color="auto" w:fill="92D050"/>
          </w:tcPr>
          <w:p w14:paraId="58B0EFDC" w14:textId="72EC6C87" w:rsidR="00871FED" w:rsidRPr="005C5570" w:rsidRDefault="005C5570" w:rsidP="00074FBE">
            <w:pPr>
              <w:keepNext/>
              <w:keepLines/>
              <w:overflowPunct/>
              <w:autoSpaceDE/>
              <w:autoSpaceDN/>
              <w:adjustRightInd/>
              <w:spacing w:after="0"/>
              <w:jc w:val="center"/>
              <w:textAlignment w:val="auto"/>
              <w:rPr>
                <w:rFonts w:ascii="Arial" w:hAnsi="Arial"/>
                <w:sz w:val="16"/>
                <w:szCs w:val="16"/>
              </w:rPr>
            </w:pPr>
            <w:r w:rsidRPr="005C5570">
              <w:rPr>
                <w:rFonts w:ascii="Arial" w:hAnsi="Arial"/>
                <w:sz w:val="16"/>
                <w:szCs w:val="16"/>
              </w:rPr>
              <w:t>done</w:t>
            </w:r>
          </w:p>
        </w:tc>
        <w:tc>
          <w:tcPr>
            <w:tcW w:w="3773" w:type="dxa"/>
            <w:shd w:val="solid" w:color="FFFFFF" w:fill="auto"/>
          </w:tcPr>
          <w:p w14:paraId="16EEB7F2" w14:textId="77777777" w:rsidR="003D71C4" w:rsidRDefault="003D71C4" w:rsidP="003D71C4">
            <w:pPr>
              <w:keepNext/>
              <w:keepLines/>
              <w:overflowPunct/>
              <w:autoSpaceDE/>
              <w:autoSpaceDN/>
              <w:adjustRightInd/>
              <w:spacing w:after="0"/>
              <w:textAlignment w:val="auto"/>
              <w:rPr>
                <w:rFonts w:ascii="Arial" w:hAnsi="Arial"/>
                <w:sz w:val="16"/>
                <w:szCs w:val="16"/>
              </w:rPr>
            </w:pPr>
            <w:r w:rsidRPr="003D71C4">
              <w:rPr>
                <w:rFonts w:ascii="Arial" w:hAnsi="Arial"/>
                <w:sz w:val="16"/>
                <w:szCs w:val="16"/>
              </w:rPr>
              <w:t>S6-200936</w:t>
            </w:r>
            <w:r>
              <w:rPr>
                <w:rFonts w:ascii="Arial" w:hAnsi="Arial"/>
                <w:sz w:val="16"/>
                <w:szCs w:val="16"/>
              </w:rPr>
              <w:t xml:space="preserve"> (</w:t>
            </w:r>
            <w:r w:rsidRPr="003D71C4">
              <w:rPr>
                <w:rFonts w:ascii="Arial" w:hAnsi="Arial"/>
                <w:sz w:val="16"/>
                <w:szCs w:val="16"/>
              </w:rPr>
              <w:t>CR 0257r1</w:t>
            </w:r>
            <w:r>
              <w:rPr>
                <w:rFonts w:ascii="Arial" w:hAnsi="Arial"/>
                <w:sz w:val="16"/>
                <w:szCs w:val="16"/>
              </w:rPr>
              <w:t xml:space="preserve">, </w:t>
            </w:r>
            <w:r w:rsidRPr="003D71C4">
              <w:rPr>
                <w:rFonts w:ascii="Arial" w:hAnsi="Arial"/>
                <w:sz w:val="16"/>
                <w:szCs w:val="16"/>
              </w:rPr>
              <w:t>Cat B</w:t>
            </w:r>
            <w:r>
              <w:rPr>
                <w:rFonts w:ascii="Arial" w:hAnsi="Arial"/>
                <w:sz w:val="16"/>
                <w:szCs w:val="16"/>
              </w:rPr>
              <w:t xml:space="preserve">, </w:t>
            </w:r>
            <w:r w:rsidRPr="003D71C4">
              <w:rPr>
                <w:rFonts w:ascii="Arial" w:hAnsi="Arial"/>
                <w:sz w:val="16"/>
                <w:szCs w:val="16"/>
              </w:rPr>
              <w:t>Rel-17</w:t>
            </w:r>
            <w:r>
              <w:rPr>
                <w:rFonts w:ascii="Arial" w:hAnsi="Arial"/>
                <w:sz w:val="16"/>
                <w:szCs w:val="16"/>
              </w:rPr>
              <w:t xml:space="preserve">, </w:t>
            </w:r>
            <w:r w:rsidRPr="003D71C4">
              <w:rPr>
                <w:rFonts w:ascii="Arial" w:hAnsi="Arial"/>
                <w:sz w:val="16"/>
                <w:szCs w:val="16"/>
              </w:rPr>
              <w:t>23.280</w:t>
            </w:r>
          </w:p>
          <w:p w14:paraId="5F137D67" w14:textId="77777777" w:rsidR="00871FED" w:rsidRDefault="005C5570" w:rsidP="005C5570">
            <w:pPr>
              <w:keepNext/>
              <w:keepLines/>
              <w:overflowPunct/>
              <w:autoSpaceDE/>
              <w:autoSpaceDN/>
              <w:adjustRightInd/>
              <w:spacing w:after="0"/>
              <w:textAlignment w:val="auto"/>
              <w:rPr>
                <w:rFonts w:ascii="Arial" w:hAnsi="Arial"/>
                <w:sz w:val="16"/>
                <w:szCs w:val="16"/>
              </w:rPr>
            </w:pPr>
            <w:r w:rsidRPr="005C5570">
              <w:rPr>
                <w:rFonts w:ascii="Arial" w:hAnsi="Arial"/>
                <w:sz w:val="16"/>
                <w:szCs w:val="16"/>
              </w:rPr>
              <w:t>S6-200897</w:t>
            </w:r>
            <w:r>
              <w:rPr>
                <w:rFonts w:ascii="Arial" w:hAnsi="Arial"/>
                <w:sz w:val="16"/>
                <w:szCs w:val="16"/>
              </w:rPr>
              <w:t xml:space="preserve"> (</w:t>
            </w:r>
            <w:r w:rsidRPr="005C5570">
              <w:rPr>
                <w:rFonts w:ascii="Arial" w:hAnsi="Arial"/>
                <w:sz w:val="16"/>
                <w:szCs w:val="16"/>
              </w:rPr>
              <w:t>CR 0142r6</w:t>
            </w:r>
            <w:r>
              <w:rPr>
                <w:rFonts w:ascii="Arial" w:hAnsi="Arial"/>
                <w:sz w:val="16"/>
                <w:szCs w:val="16"/>
              </w:rPr>
              <w:t xml:space="preserve">, </w:t>
            </w:r>
            <w:r w:rsidRPr="005C5570">
              <w:rPr>
                <w:rFonts w:ascii="Arial" w:hAnsi="Arial"/>
                <w:sz w:val="16"/>
                <w:szCs w:val="16"/>
              </w:rPr>
              <w:t>Cat B</w:t>
            </w:r>
            <w:r>
              <w:rPr>
                <w:rFonts w:ascii="Arial" w:hAnsi="Arial"/>
                <w:sz w:val="16"/>
                <w:szCs w:val="16"/>
              </w:rPr>
              <w:t xml:space="preserve">, </w:t>
            </w:r>
            <w:r w:rsidRPr="005C5570">
              <w:rPr>
                <w:rFonts w:ascii="Arial" w:hAnsi="Arial"/>
                <w:sz w:val="16"/>
                <w:szCs w:val="16"/>
              </w:rPr>
              <w:t>Rel-17</w:t>
            </w:r>
            <w:r>
              <w:rPr>
                <w:rFonts w:ascii="Arial" w:hAnsi="Arial"/>
                <w:sz w:val="16"/>
                <w:szCs w:val="16"/>
              </w:rPr>
              <w:t xml:space="preserve">, </w:t>
            </w:r>
            <w:r w:rsidRPr="005C5570">
              <w:rPr>
                <w:rFonts w:ascii="Arial" w:hAnsi="Arial"/>
                <w:sz w:val="16"/>
                <w:szCs w:val="16"/>
              </w:rPr>
              <w:t>23.281</w:t>
            </w:r>
            <w:r>
              <w:rPr>
                <w:rFonts w:ascii="Arial" w:hAnsi="Arial"/>
                <w:sz w:val="16"/>
                <w:szCs w:val="16"/>
              </w:rPr>
              <w:t>)</w:t>
            </w:r>
          </w:p>
          <w:p w14:paraId="09BEC4FE" w14:textId="40C3BC3C" w:rsidR="005C5570" w:rsidRPr="00CD4242" w:rsidRDefault="00500853" w:rsidP="00500853">
            <w:pPr>
              <w:keepNext/>
              <w:keepLines/>
              <w:overflowPunct/>
              <w:autoSpaceDE/>
              <w:autoSpaceDN/>
              <w:adjustRightInd/>
              <w:spacing w:after="0"/>
              <w:textAlignment w:val="auto"/>
              <w:rPr>
                <w:rFonts w:ascii="Arial" w:hAnsi="Arial"/>
                <w:sz w:val="16"/>
                <w:szCs w:val="16"/>
              </w:rPr>
            </w:pPr>
            <w:r w:rsidRPr="00500853">
              <w:rPr>
                <w:rFonts w:ascii="Arial" w:hAnsi="Arial"/>
                <w:sz w:val="16"/>
                <w:szCs w:val="16"/>
              </w:rPr>
              <w:t>S6-201191</w:t>
            </w:r>
            <w:r>
              <w:rPr>
                <w:rFonts w:ascii="Arial" w:hAnsi="Arial"/>
                <w:sz w:val="16"/>
                <w:szCs w:val="16"/>
              </w:rPr>
              <w:t xml:space="preserve"> (</w:t>
            </w:r>
            <w:r w:rsidRPr="00500853">
              <w:rPr>
                <w:rFonts w:ascii="Arial" w:hAnsi="Arial"/>
                <w:sz w:val="16"/>
                <w:szCs w:val="16"/>
              </w:rPr>
              <w:t>CR 0145r1</w:t>
            </w:r>
            <w:r>
              <w:rPr>
                <w:rFonts w:ascii="Arial" w:hAnsi="Arial"/>
                <w:sz w:val="16"/>
                <w:szCs w:val="16"/>
              </w:rPr>
              <w:t xml:space="preserve">, </w:t>
            </w:r>
            <w:r w:rsidRPr="00500853">
              <w:rPr>
                <w:rFonts w:ascii="Arial" w:hAnsi="Arial"/>
                <w:sz w:val="16"/>
                <w:szCs w:val="16"/>
              </w:rPr>
              <w:t>Cat F</w:t>
            </w:r>
            <w:r>
              <w:rPr>
                <w:rFonts w:ascii="Arial" w:hAnsi="Arial"/>
                <w:sz w:val="16"/>
                <w:szCs w:val="16"/>
              </w:rPr>
              <w:t xml:space="preserve">, </w:t>
            </w:r>
            <w:r w:rsidRPr="00500853">
              <w:rPr>
                <w:rFonts w:ascii="Arial" w:hAnsi="Arial"/>
                <w:sz w:val="16"/>
                <w:szCs w:val="16"/>
              </w:rPr>
              <w:t>Rel-17</w:t>
            </w:r>
            <w:r>
              <w:rPr>
                <w:rFonts w:ascii="Arial" w:hAnsi="Arial"/>
                <w:sz w:val="16"/>
                <w:szCs w:val="16"/>
              </w:rPr>
              <w:t xml:space="preserve">, </w:t>
            </w:r>
            <w:r w:rsidRPr="00500853">
              <w:rPr>
                <w:rFonts w:ascii="Arial" w:hAnsi="Arial"/>
                <w:sz w:val="16"/>
                <w:szCs w:val="16"/>
              </w:rPr>
              <w:t>23.281</w:t>
            </w:r>
            <w:r>
              <w:rPr>
                <w:rFonts w:ascii="Arial" w:hAnsi="Arial"/>
                <w:sz w:val="16"/>
                <w:szCs w:val="16"/>
              </w:rPr>
              <w:t>)</w:t>
            </w:r>
          </w:p>
        </w:tc>
      </w:tr>
      <w:tr w:rsidR="00052F38" w:rsidRPr="00CD4242" w14:paraId="65BA1067" w14:textId="77777777" w:rsidTr="00051EF5">
        <w:trPr>
          <w:trHeight w:val="416"/>
        </w:trPr>
        <w:tc>
          <w:tcPr>
            <w:tcW w:w="449" w:type="dxa"/>
            <w:vMerge/>
            <w:shd w:val="solid" w:color="FFFFFF" w:fill="auto"/>
          </w:tcPr>
          <w:p w14:paraId="402AA55C" w14:textId="77777777" w:rsidR="00052F38" w:rsidRDefault="00052F38" w:rsidP="00AA355F">
            <w:pPr>
              <w:jc w:val="center"/>
            </w:pPr>
          </w:p>
        </w:tc>
        <w:tc>
          <w:tcPr>
            <w:tcW w:w="3050" w:type="dxa"/>
            <w:vMerge w:val="restart"/>
            <w:shd w:val="solid" w:color="FFFFFF" w:fill="auto"/>
          </w:tcPr>
          <w:p w14:paraId="3F1699A8" w14:textId="77777777" w:rsidR="00052F38" w:rsidRPr="00906CEB" w:rsidRDefault="00052F38" w:rsidP="00242556">
            <w:r w:rsidRPr="006C2B4A">
              <w:t>MC</w:t>
            </w:r>
            <w:r>
              <w:t>PTT</w:t>
            </w:r>
            <w:r w:rsidRPr="006C2B4A">
              <w:t xml:space="preserve"> communications using functional alias to address target user</w:t>
            </w:r>
            <w:r>
              <w:t xml:space="preserve"> – security aspects. Impacts also on </w:t>
            </w:r>
            <w:r w:rsidRPr="0097390F">
              <w:t>call forwarding und call transfer</w:t>
            </w:r>
            <w:r>
              <w:t xml:space="preserve"> procedures.</w:t>
            </w:r>
          </w:p>
        </w:tc>
        <w:tc>
          <w:tcPr>
            <w:tcW w:w="1115" w:type="dxa"/>
            <w:shd w:val="solid" w:color="FFFFFF" w:fill="auto"/>
          </w:tcPr>
          <w:p w14:paraId="611196B3" w14:textId="77777777" w:rsidR="00052F38" w:rsidRPr="00906CEB" w:rsidRDefault="00052F38" w:rsidP="00242556">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Nokia</w:t>
            </w:r>
          </w:p>
        </w:tc>
        <w:tc>
          <w:tcPr>
            <w:tcW w:w="846" w:type="dxa"/>
            <w:shd w:val="solid" w:color="FFFFFF" w:fill="auto"/>
          </w:tcPr>
          <w:p w14:paraId="7ACF349B" w14:textId="77777777" w:rsidR="0023282B" w:rsidRDefault="0023282B" w:rsidP="00453F6F">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First-to-answer</w:t>
            </w:r>
          </w:p>
          <w:p w14:paraId="7A220781" w14:textId="77777777" w:rsidR="00052F38" w:rsidRPr="00906CEB" w:rsidRDefault="00052F38" w:rsidP="00453F6F">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#36-BIS-e</w:t>
            </w:r>
          </w:p>
        </w:tc>
        <w:tc>
          <w:tcPr>
            <w:tcW w:w="832" w:type="dxa"/>
            <w:shd w:val="clear" w:color="auto" w:fill="92D050"/>
          </w:tcPr>
          <w:p w14:paraId="0686E0F8" w14:textId="77777777" w:rsidR="00052F38" w:rsidRDefault="00052F38" w:rsidP="00051EF5">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done</w:t>
            </w:r>
          </w:p>
        </w:tc>
        <w:tc>
          <w:tcPr>
            <w:tcW w:w="3773" w:type="dxa"/>
            <w:shd w:val="solid" w:color="FFFFFF" w:fill="auto"/>
          </w:tcPr>
          <w:p w14:paraId="7F713C5E" w14:textId="77777777" w:rsidR="00052F38" w:rsidRDefault="00052F38" w:rsidP="00571B66">
            <w:pPr>
              <w:keepNext/>
              <w:keepLines/>
              <w:overflowPunct/>
              <w:autoSpaceDE/>
              <w:autoSpaceDN/>
              <w:adjustRightInd/>
              <w:spacing w:after="0"/>
              <w:textAlignment w:val="auto"/>
              <w:rPr>
                <w:rFonts w:ascii="Arial" w:hAnsi="Arial"/>
                <w:sz w:val="16"/>
                <w:szCs w:val="16"/>
              </w:rPr>
            </w:pPr>
            <w:r w:rsidRPr="00571B66">
              <w:rPr>
                <w:rFonts w:ascii="Arial" w:hAnsi="Arial"/>
                <w:sz w:val="16"/>
                <w:szCs w:val="16"/>
              </w:rPr>
              <w:t>S6-200553</w:t>
            </w:r>
            <w:r>
              <w:rPr>
                <w:rFonts w:ascii="Arial" w:hAnsi="Arial"/>
                <w:sz w:val="16"/>
                <w:szCs w:val="16"/>
              </w:rPr>
              <w:t xml:space="preserve"> (</w:t>
            </w:r>
            <w:r w:rsidRPr="00571B66">
              <w:rPr>
                <w:rFonts w:ascii="Arial" w:hAnsi="Arial"/>
                <w:sz w:val="16"/>
                <w:szCs w:val="16"/>
              </w:rPr>
              <w:t>CR 0251r3</w:t>
            </w:r>
            <w:r>
              <w:rPr>
                <w:rFonts w:ascii="Arial" w:hAnsi="Arial"/>
                <w:sz w:val="16"/>
                <w:szCs w:val="16"/>
              </w:rPr>
              <w:t xml:space="preserve">, </w:t>
            </w:r>
            <w:r w:rsidRPr="00571B66">
              <w:rPr>
                <w:rFonts w:ascii="Arial" w:hAnsi="Arial"/>
                <w:sz w:val="16"/>
                <w:szCs w:val="16"/>
              </w:rPr>
              <w:t>Cat F</w:t>
            </w:r>
            <w:r>
              <w:rPr>
                <w:rFonts w:ascii="Arial" w:hAnsi="Arial"/>
                <w:sz w:val="16"/>
                <w:szCs w:val="16"/>
              </w:rPr>
              <w:t xml:space="preserve">, </w:t>
            </w:r>
            <w:r w:rsidRPr="00571B66">
              <w:rPr>
                <w:rFonts w:ascii="Arial" w:hAnsi="Arial"/>
                <w:sz w:val="16"/>
                <w:szCs w:val="16"/>
              </w:rPr>
              <w:t>Rel-16</w:t>
            </w:r>
            <w:r>
              <w:rPr>
                <w:rFonts w:ascii="Arial" w:hAnsi="Arial"/>
                <w:sz w:val="16"/>
                <w:szCs w:val="16"/>
              </w:rPr>
              <w:t xml:space="preserve">, </w:t>
            </w:r>
            <w:r w:rsidRPr="00571B66">
              <w:rPr>
                <w:rFonts w:ascii="Arial" w:hAnsi="Arial"/>
                <w:sz w:val="16"/>
                <w:szCs w:val="16"/>
              </w:rPr>
              <w:t>23.379</w:t>
            </w:r>
            <w:r>
              <w:rPr>
                <w:rFonts w:ascii="Arial" w:hAnsi="Arial"/>
                <w:sz w:val="16"/>
                <w:szCs w:val="16"/>
              </w:rPr>
              <w:t>)</w:t>
            </w:r>
          </w:p>
          <w:p w14:paraId="3625DDC8" w14:textId="77777777" w:rsidR="00052F38" w:rsidRPr="00906CEB" w:rsidRDefault="00052F38" w:rsidP="00871FED">
            <w:pPr>
              <w:keepNext/>
              <w:keepLines/>
              <w:overflowPunct/>
              <w:autoSpaceDE/>
              <w:autoSpaceDN/>
              <w:adjustRightInd/>
              <w:spacing w:after="0"/>
              <w:textAlignment w:val="auto"/>
              <w:rPr>
                <w:rFonts w:ascii="Arial" w:hAnsi="Arial"/>
                <w:sz w:val="16"/>
                <w:szCs w:val="16"/>
              </w:rPr>
            </w:pPr>
            <w:r w:rsidRPr="00871FED">
              <w:rPr>
                <w:rFonts w:ascii="Arial" w:hAnsi="Arial"/>
                <w:sz w:val="16"/>
                <w:szCs w:val="16"/>
              </w:rPr>
              <w:t>S6-200554</w:t>
            </w:r>
            <w:r>
              <w:rPr>
                <w:rFonts w:ascii="Arial" w:hAnsi="Arial"/>
                <w:sz w:val="16"/>
                <w:szCs w:val="16"/>
              </w:rPr>
              <w:t xml:space="preserve"> (</w:t>
            </w:r>
            <w:r w:rsidRPr="00871FED">
              <w:rPr>
                <w:rFonts w:ascii="Arial" w:hAnsi="Arial"/>
                <w:sz w:val="16"/>
                <w:szCs w:val="16"/>
              </w:rPr>
              <w:t>CR 0252r3</w:t>
            </w:r>
            <w:r>
              <w:rPr>
                <w:rFonts w:ascii="Arial" w:hAnsi="Arial"/>
                <w:sz w:val="16"/>
                <w:szCs w:val="16"/>
              </w:rPr>
              <w:t xml:space="preserve">, </w:t>
            </w:r>
            <w:r w:rsidRPr="00871FED">
              <w:rPr>
                <w:rFonts w:ascii="Arial" w:hAnsi="Arial"/>
                <w:sz w:val="16"/>
                <w:szCs w:val="16"/>
              </w:rPr>
              <w:t>Cat A</w:t>
            </w:r>
            <w:r>
              <w:rPr>
                <w:rFonts w:ascii="Arial" w:hAnsi="Arial"/>
                <w:sz w:val="16"/>
                <w:szCs w:val="16"/>
              </w:rPr>
              <w:t xml:space="preserve">, </w:t>
            </w:r>
            <w:r w:rsidRPr="00871FED">
              <w:rPr>
                <w:rFonts w:ascii="Arial" w:hAnsi="Arial"/>
                <w:sz w:val="16"/>
                <w:szCs w:val="16"/>
              </w:rPr>
              <w:t>Rel-17</w:t>
            </w:r>
            <w:r>
              <w:rPr>
                <w:rFonts w:ascii="Arial" w:hAnsi="Arial"/>
                <w:sz w:val="16"/>
                <w:szCs w:val="16"/>
              </w:rPr>
              <w:t xml:space="preserve">, </w:t>
            </w:r>
            <w:r w:rsidRPr="00871FED">
              <w:rPr>
                <w:rFonts w:ascii="Arial" w:hAnsi="Arial"/>
                <w:sz w:val="16"/>
                <w:szCs w:val="16"/>
              </w:rPr>
              <w:t>23.379</w:t>
            </w:r>
            <w:r>
              <w:rPr>
                <w:rFonts w:ascii="Arial" w:hAnsi="Arial"/>
                <w:sz w:val="16"/>
                <w:szCs w:val="16"/>
              </w:rPr>
              <w:t xml:space="preserve">) </w:t>
            </w:r>
          </w:p>
        </w:tc>
      </w:tr>
      <w:tr w:rsidR="00052F38" w:rsidRPr="00CD4242" w14:paraId="4D07AD6B" w14:textId="77777777" w:rsidTr="005C5570">
        <w:trPr>
          <w:trHeight w:val="416"/>
        </w:trPr>
        <w:tc>
          <w:tcPr>
            <w:tcW w:w="449" w:type="dxa"/>
            <w:vMerge/>
            <w:shd w:val="solid" w:color="FFFFFF" w:fill="auto"/>
          </w:tcPr>
          <w:p w14:paraId="2E143BF3" w14:textId="77777777" w:rsidR="00052F38" w:rsidRDefault="00052F38" w:rsidP="00AA355F">
            <w:pPr>
              <w:jc w:val="center"/>
            </w:pPr>
          </w:p>
        </w:tc>
        <w:tc>
          <w:tcPr>
            <w:tcW w:w="3050" w:type="dxa"/>
            <w:vMerge/>
            <w:shd w:val="solid" w:color="FFFFFF" w:fill="auto"/>
          </w:tcPr>
          <w:p w14:paraId="594CAEC5" w14:textId="77777777" w:rsidR="00052F38" w:rsidRPr="006C2B4A" w:rsidRDefault="00052F38" w:rsidP="00242556"/>
        </w:tc>
        <w:tc>
          <w:tcPr>
            <w:tcW w:w="1115" w:type="dxa"/>
            <w:shd w:val="solid" w:color="FFFFFF" w:fill="auto"/>
          </w:tcPr>
          <w:p w14:paraId="6DD99F12" w14:textId="62974E52" w:rsidR="00052F38" w:rsidRPr="00906CEB" w:rsidRDefault="00052F38" w:rsidP="00242556">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Nokia</w:t>
            </w:r>
            <w:r w:rsidR="00715EBC">
              <w:rPr>
                <w:rFonts w:ascii="Arial" w:hAnsi="Arial"/>
                <w:sz w:val="16"/>
                <w:szCs w:val="16"/>
              </w:rPr>
              <w:t>, Huawei</w:t>
            </w:r>
          </w:p>
        </w:tc>
        <w:tc>
          <w:tcPr>
            <w:tcW w:w="846" w:type="dxa"/>
            <w:shd w:val="solid" w:color="FFFFFF" w:fill="auto"/>
          </w:tcPr>
          <w:p w14:paraId="50B857C5" w14:textId="77777777" w:rsidR="0023282B" w:rsidRDefault="0023282B" w:rsidP="00453F6F">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private</w:t>
            </w:r>
          </w:p>
          <w:p w14:paraId="4B0BFF80" w14:textId="4891D4C0" w:rsidR="00052F38" w:rsidRPr="00906CEB" w:rsidRDefault="00052F38" w:rsidP="00453F6F">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#37</w:t>
            </w:r>
            <w:r w:rsidR="005C5570">
              <w:rPr>
                <w:rFonts w:ascii="Arial" w:hAnsi="Arial"/>
                <w:sz w:val="16"/>
                <w:szCs w:val="16"/>
              </w:rPr>
              <w:t>-</w:t>
            </w:r>
            <w:r>
              <w:rPr>
                <w:rFonts w:ascii="Arial" w:hAnsi="Arial"/>
                <w:sz w:val="16"/>
                <w:szCs w:val="16"/>
              </w:rPr>
              <w:t>e</w:t>
            </w:r>
            <w:r w:rsidR="007D43AC">
              <w:rPr>
                <w:rFonts w:ascii="Arial" w:hAnsi="Arial"/>
                <w:sz w:val="16"/>
                <w:szCs w:val="16"/>
              </w:rPr>
              <w:t>, #38-e</w:t>
            </w:r>
          </w:p>
        </w:tc>
        <w:tc>
          <w:tcPr>
            <w:tcW w:w="832" w:type="dxa"/>
            <w:shd w:val="clear" w:color="auto" w:fill="92D050"/>
          </w:tcPr>
          <w:p w14:paraId="2655B0A9" w14:textId="730C63FC" w:rsidR="00052F38" w:rsidRDefault="005C5570"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done</w:t>
            </w:r>
          </w:p>
        </w:tc>
        <w:tc>
          <w:tcPr>
            <w:tcW w:w="3773" w:type="dxa"/>
            <w:shd w:val="solid" w:color="FFFFFF" w:fill="auto"/>
          </w:tcPr>
          <w:p w14:paraId="13999503" w14:textId="16EBE63D" w:rsidR="00500853" w:rsidRDefault="00500853" w:rsidP="00500853">
            <w:pPr>
              <w:keepNext/>
              <w:keepLines/>
              <w:overflowPunct/>
              <w:autoSpaceDE/>
              <w:autoSpaceDN/>
              <w:adjustRightInd/>
              <w:spacing w:after="0"/>
              <w:textAlignment w:val="auto"/>
              <w:rPr>
                <w:rFonts w:ascii="Arial" w:hAnsi="Arial"/>
                <w:sz w:val="16"/>
                <w:szCs w:val="16"/>
              </w:rPr>
            </w:pPr>
            <w:r w:rsidRPr="00500853">
              <w:rPr>
                <w:rFonts w:ascii="Arial" w:hAnsi="Arial"/>
                <w:sz w:val="16"/>
                <w:szCs w:val="16"/>
              </w:rPr>
              <w:t>S6-200898</w:t>
            </w:r>
            <w:r>
              <w:rPr>
                <w:rFonts w:ascii="Arial" w:hAnsi="Arial"/>
                <w:sz w:val="16"/>
                <w:szCs w:val="16"/>
              </w:rPr>
              <w:t xml:space="preserve"> (</w:t>
            </w:r>
            <w:r w:rsidRPr="00500853">
              <w:rPr>
                <w:rFonts w:ascii="Arial" w:hAnsi="Arial"/>
                <w:sz w:val="16"/>
                <w:szCs w:val="16"/>
              </w:rPr>
              <w:t>CR 0256r3</w:t>
            </w:r>
            <w:r>
              <w:rPr>
                <w:rFonts w:ascii="Arial" w:hAnsi="Arial"/>
                <w:sz w:val="16"/>
                <w:szCs w:val="16"/>
              </w:rPr>
              <w:t xml:space="preserve">, </w:t>
            </w:r>
            <w:r w:rsidRPr="00500853">
              <w:rPr>
                <w:rFonts w:ascii="Arial" w:hAnsi="Arial"/>
                <w:sz w:val="16"/>
                <w:szCs w:val="16"/>
              </w:rPr>
              <w:t>Cat F</w:t>
            </w:r>
            <w:r>
              <w:rPr>
                <w:rFonts w:ascii="Arial" w:hAnsi="Arial"/>
                <w:sz w:val="16"/>
                <w:szCs w:val="16"/>
              </w:rPr>
              <w:t xml:space="preserve">, </w:t>
            </w:r>
            <w:r w:rsidRPr="00500853">
              <w:rPr>
                <w:rFonts w:ascii="Arial" w:hAnsi="Arial"/>
                <w:sz w:val="16"/>
                <w:szCs w:val="16"/>
              </w:rPr>
              <w:t>Rel-17</w:t>
            </w:r>
            <w:r>
              <w:rPr>
                <w:rFonts w:ascii="Arial" w:hAnsi="Arial"/>
                <w:sz w:val="16"/>
                <w:szCs w:val="16"/>
              </w:rPr>
              <w:t xml:space="preserve">, </w:t>
            </w:r>
            <w:r w:rsidRPr="00500853">
              <w:rPr>
                <w:rFonts w:ascii="Arial" w:hAnsi="Arial"/>
                <w:sz w:val="16"/>
                <w:szCs w:val="16"/>
              </w:rPr>
              <w:t>23.379</w:t>
            </w:r>
            <w:r>
              <w:rPr>
                <w:rFonts w:ascii="Arial" w:hAnsi="Arial"/>
                <w:sz w:val="16"/>
                <w:szCs w:val="16"/>
              </w:rPr>
              <w:t>)</w:t>
            </w:r>
          </w:p>
          <w:p w14:paraId="75A279DD" w14:textId="77777777" w:rsidR="00052F38" w:rsidRDefault="005B2F66" w:rsidP="00500853">
            <w:pPr>
              <w:keepNext/>
              <w:keepLines/>
              <w:overflowPunct/>
              <w:autoSpaceDE/>
              <w:autoSpaceDN/>
              <w:adjustRightInd/>
              <w:spacing w:after="0"/>
              <w:textAlignment w:val="auto"/>
              <w:rPr>
                <w:rFonts w:ascii="Arial" w:hAnsi="Arial"/>
                <w:sz w:val="16"/>
                <w:szCs w:val="16"/>
              </w:rPr>
            </w:pPr>
            <w:hyperlink r:id="rId13" w:history="1">
              <w:r w:rsidR="00500853" w:rsidRPr="00500853">
                <w:rPr>
                  <w:rFonts w:ascii="Arial" w:hAnsi="Arial"/>
                  <w:sz w:val="16"/>
                  <w:szCs w:val="16"/>
                </w:rPr>
                <w:t>S6-201190</w:t>
              </w:r>
            </w:hyperlink>
            <w:r w:rsidR="00500853">
              <w:rPr>
                <w:rFonts w:ascii="Arial" w:hAnsi="Arial"/>
                <w:sz w:val="16"/>
                <w:szCs w:val="16"/>
              </w:rPr>
              <w:t xml:space="preserve"> (</w:t>
            </w:r>
            <w:r w:rsidR="00500853" w:rsidRPr="00500853">
              <w:rPr>
                <w:rFonts w:ascii="Arial" w:hAnsi="Arial"/>
                <w:sz w:val="16"/>
                <w:szCs w:val="16"/>
              </w:rPr>
              <w:t>CR 0261r1</w:t>
            </w:r>
            <w:r w:rsidR="00500853">
              <w:rPr>
                <w:rFonts w:ascii="Arial" w:hAnsi="Arial"/>
                <w:sz w:val="16"/>
                <w:szCs w:val="16"/>
              </w:rPr>
              <w:t xml:space="preserve">, </w:t>
            </w:r>
            <w:r w:rsidR="00500853" w:rsidRPr="00500853">
              <w:rPr>
                <w:rFonts w:ascii="Arial" w:hAnsi="Arial"/>
                <w:sz w:val="16"/>
                <w:szCs w:val="16"/>
              </w:rPr>
              <w:t>Cat F</w:t>
            </w:r>
            <w:r w:rsidR="00500853">
              <w:rPr>
                <w:rFonts w:ascii="Arial" w:hAnsi="Arial"/>
                <w:sz w:val="16"/>
                <w:szCs w:val="16"/>
              </w:rPr>
              <w:t xml:space="preserve">, </w:t>
            </w:r>
            <w:r w:rsidR="00500853" w:rsidRPr="00500853">
              <w:rPr>
                <w:rFonts w:ascii="Arial" w:hAnsi="Arial"/>
                <w:sz w:val="16"/>
                <w:szCs w:val="16"/>
              </w:rPr>
              <w:t>Rel-17</w:t>
            </w:r>
            <w:r w:rsidR="00500853">
              <w:rPr>
                <w:rFonts w:ascii="Arial" w:hAnsi="Arial"/>
                <w:sz w:val="16"/>
                <w:szCs w:val="16"/>
              </w:rPr>
              <w:t xml:space="preserve">, </w:t>
            </w:r>
            <w:r w:rsidR="00500853" w:rsidRPr="00500853">
              <w:rPr>
                <w:rFonts w:ascii="Arial" w:hAnsi="Arial"/>
                <w:sz w:val="16"/>
                <w:szCs w:val="16"/>
              </w:rPr>
              <w:t>23.379</w:t>
            </w:r>
            <w:r w:rsidR="00500853">
              <w:rPr>
                <w:rFonts w:ascii="Arial" w:hAnsi="Arial"/>
                <w:sz w:val="16"/>
                <w:szCs w:val="16"/>
              </w:rPr>
              <w:t>)</w:t>
            </w:r>
          </w:p>
          <w:p w14:paraId="40671118" w14:textId="3139A3DA" w:rsidR="007D43AC" w:rsidRPr="00571B66" w:rsidRDefault="007D43AC" w:rsidP="007D43AC">
            <w:pPr>
              <w:keepNext/>
              <w:keepLines/>
              <w:overflowPunct/>
              <w:autoSpaceDE/>
              <w:autoSpaceDN/>
              <w:adjustRightInd/>
              <w:spacing w:after="0"/>
              <w:textAlignment w:val="auto"/>
              <w:rPr>
                <w:rFonts w:ascii="Arial" w:hAnsi="Arial"/>
                <w:sz w:val="16"/>
                <w:szCs w:val="16"/>
              </w:rPr>
            </w:pPr>
            <w:r w:rsidRPr="007D43AC">
              <w:rPr>
                <w:rFonts w:ascii="Arial" w:hAnsi="Arial"/>
                <w:sz w:val="16"/>
                <w:szCs w:val="16"/>
              </w:rPr>
              <w:t>S6-201225</w:t>
            </w:r>
            <w:r>
              <w:rPr>
                <w:rFonts w:ascii="Arial" w:hAnsi="Arial"/>
                <w:sz w:val="16"/>
                <w:szCs w:val="16"/>
              </w:rPr>
              <w:t xml:space="preserve"> (</w:t>
            </w:r>
            <w:r w:rsidRPr="007D43AC">
              <w:rPr>
                <w:rFonts w:ascii="Arial" w:hAnsi="Arial"/>
                <w:sz w:val="16"/>
                <w:szCs w:val="16"/>
              </w:rPr>
              <w:t>CR 0269r1</w:t>
            </w:r>
            <w:r>
              <w:rPr>
                <w:rFonts w:ascii="Arial" w:hAnsi="Arial"/>
                <w:sz w:val="16"/>
                <w:szCs w:val="16"/>
              </w:rPr>
              <w:t xml:space="preserve">, </w:t>
            </w:r>
            <w:r w:rsidRPr="007D43AC">
              <w:rPr>
                <w:rFonts w:ascii="Arial" w:hAnsi="Arial"/>
                <w:sz w:val="16"/>
                <w:szCs w:val="16"/>
              </w:rPr>
              <w:t>Cat B</w:t>
            </w:r>
            <w:r>
              <w:rPr>
                <w:rFonts w:ascii="Arial" w:hAnsi="Arial"/>
                <w:sz w:val="16"/>
                <w:szCs w:val="16"/>
              </w:rPr>
              <w:t xml:space="preserve">, </w:t>
            </w:r>
            <w:r w:rsidRPr="007D43AC">
              <w:rPr>
                <w:rFonts w:ascii="Arial" w:hAnsi="Arial"/>
                <w:sz w:val="16"/>
                <w:szCs w:val="16"/>
              </w:rPr>
              <w:t>Rel-17</w:t>
            </w:r>
            <w:r>
              <w:rPr>
                <w:rFonts w:ascii="Arial" w:hAnsi="Arial"/>
                <w:sz w:val="16"/>
                <w:szCs w:val="16"/>
              </w:rPr>
              <w:t xml:space="preserve">, </w:t>
            </w:r>
            <w:r w:rsidRPr="007D43AC">
              <w:rPr>
                <w:rFonts w:ascii="Arial" w:hAnsi="Arial"/>
                <w:sz w:val="16"/>
                <w:szCs w:val="16"/>
              </w:rPr>
              <w:t>23.379</w:t>
            </w:r>
            <w:r>
              <w:rPr>
                <w:rFonts w:ascii="Arial" w:hAnsi="Arial"/>
                <w:sz w:val="16"/>
                <w:szCs w:val="16"/>
              </w:rPr>
              <w:t>)</w:t>
            </w:r>
          </w:p>
        </w:tc>
      </w:tr>
      <w:tr w:rsidR="00871FED" w:rsidRPr="00CD4242" w14:paraId="75EDBA7F" w14:textId="77777777" w:rsidTr="00715EBC">
        <w:trPr>
          <w:trHeight w:val="671"/>
        </w:trPr>
        <w:tc>
          <w:tcPr>
            <w:tcW w:w="449" w:type="dxa"/>
            <w:vMerge/>
            <w:shd w:val="solid" w:color="FFFFFF" w:fill="auto"/>
          </w:tcPr>
          <w:p w14:paraId="3A94CAB2" w14:textId="77777777" w:rsidR="00871FED" w:rsidRDefault="00871FED" w:rsidP="00AA355F">
            <w:pPr>
              <w:jc w:val="center"/>
            </w:pPr>
          </w:p>
        </w:tc>
        <w:tc>
          <w:tcPr>
            <w:tcW w:w="3050" w:type="dxa"/>
            <w:shd w:val="solid" w:color="FFFFFF" w:fill="auto"/>
          </w:tcPr>
          <w:p w14:paraId="7930ECEC" w14:textId="77777777" w:rsidR="00871FED" w:rsidRPr="006C2B4A" w:rsidRDefault="00871FED" w:rsidP="00242556">
            <w:r w:rsidRPr="006C2B4A">
              <w:t>MC</w:t>
            </w:r>
            <w:r>
              <w:t>Data</w:t>
            </w:r>
            <w:r w:rsidRPr="006C2B4A">
              <w:t xml:space="preserve"> communications using functional alias to address target user</w:t>
            </w:r>
            <w:r>
              <w:t xml:space="preserve"> – security aspects</w:t>
            </w:r>
          </w:p>
        </w:tc>
        <w:tc>
          <w:tcPr>
            <w:tcW w:w="1115" w:type="dxa"/>
            <w:shd w:val="solid" w:color="FFFFFF" w:fill="auto"/>
          </w:tcPr>
          <w:p w14:paraId="64FE06E7" w14:textId="77777777" w:rsidR="00871FED" w:rsidRPr="00906CEB" w:rsidRDefault="00BF01BF" w:rsidP="00242556">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Samsung</w:t>
            </w:r>
          </w:p>
        </w:tc>
        <w:tc>
          <w:tcPr>
            <w:tcW w:w="846" w:type="dxa"/>
            <w:shd w:val="solid" w:color="FFFFFF" w:fill="auto"/>
          </w:tcPr>
          <w:p w14:paraId="005BBECA" w14:textId="77777777" w:rsidR="00871FED" w:rsidRPr="00906CEB" w:rsidRDefault="00BF01BF" w:rsidP="00453F6F">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#38-e</w:t>
            </w:r>
          </w:p>
        </w:tc>
        <w:tc>
          <w:tcPr>
            <w:tcW w:w="832" w:type="dxa"/>
            <w:shd w:val="clear" w:color="auto" w:fill="92D050"/>
          </w:tcPr>
          <w:p w14:paraId="5AB2E9F4" w14:textId="4694AEA4" w:rsidR="00871FED" w:rsidRDefault="00715EBC"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done</w:t>
            </w:r>
          </w:p>
        </w:tc>
        <w:tc>
          <w:tcPr>
            <w:tcW w:w="3773" w:type="dxa"/>
            <w:shd w:val="solid" w:color="FFFFFF" w:fill="auto"/>
          </w:tcPr>
          <w:p w14:paraId="41732360" w14:textId="77777777" w:rsidR="00871FED" w:rsidRDefault="00715EBC" w:rsidP="00715EBC">
            <w:pPr>
              <w:keepNext/>
              <w:keepLines/>
              <w:overflowPunct/>
              <w:autoSpaceDE/>
              <w:autoSpaceDN/>
              <w:adjustRightInd/>
              <w:spacing w:after="0"/>
              <w:textAlignment w:val="auto"/>
              <w:rPr>
                <w:rFonts w:ascii="Arial" w:hAnsi="Arial"/>
                <w:sz w:val="16"/>
                <w:szCs w:val="16"/>
              </w:rPr>
            </w:pPr>
            <w:r w:rsidRPr="00715EBC">
              <w:rPr>
                <w:rFonts w:ascii="Arial" w:hAnsi="Arial"/>
                <w:sz w:val="16"/>
                <w:szCs w:val="16"/>
              </w:rPr>
              <w:t>S6-201188</w:t>
            </w:r>
            <w:r>
              <w:rPr>
                <w:rFonts w:ascii="Arial" w:hAnsi="Arial"/>
                <w:sz w:val="16"/>
                <w:szCs w:val="16"/>
              </w:rPr>
              <w:t xml:space="preserve"> (</w:t>
            </w:r>
            <w:r w:rsidRPr="00715EBC">
              <w:rPr>
                <w:rFonts w:ascii="Arial" w:hAnsi="Arial"/>
                <w:sz w:val="16"/>
                <w:szCs w:val="16"/>
              </w:rPr>
              <w:t>CR 0230r1</w:t>
            </w:r>
            <w:r>
              <w:rPr>
                <w:rFonts w:ascii="Arial" w:hAnsi="Arial"/>
                <w:sz w:val="16"/>
                <w:szCs w:val="16"/>
              </w:rPr>
              <w:t xml:space="preserve">, </w:t>
            </w:r>
            <w:r w:rsidRPr="00715EBC">
              <w:rPr>
                <w:rFonts w:ascii="Arial" w:hAnsi="Arial"/>
                <w:sz w:val="16"/>
                <w:szCs w:val="16"/>
              </w:rPr>
              <w:t>Cat F</w:t>
            </w:r>
            <w:r>
              <w:rPr>
                <w:rFonts w:ascii="Arial" w:hAnsi="Arial"/>
                <w:sz w:val="16"/>
                <w:szCs w:val="16"/>
              </w:rPr>
              <w:t xml:space="preserve">, </w:t>
            </w:r>
            <w:r w:rsidRPr="00715EBC">
              <w:rPr>
                <w:rFonts w:ascii="Arial" w:hAnsi="Arial"/>
                <w:sz w:val="16"/>
                <w:szCs w:val="16"/>
              </w:rPr>
              <w:t>Rel-17</w:t>
            </w:r>
            <w:r>
              <w:rPr>
                <w:rFonts w:ascii="Arial" w:hAnsi="Arial"/>
                <w:sz w:val="16"/>
                <w:szCs w:val="16"/>
              </w:rPr>
              <w:t xml:space="preserve">, </w:t>
            </w:r>
            <w:r w:rsidRPr="00715EBC">
              <w:rPr>
                <w:rFonts w:ascii="Arial" w:hAnsi="Arial"/>
                <w:sz w:val="16"/>
                <w:szCs w:val="16"/>
              </w:rPr>
              <w:t>23.282</w:t>
            </w:r>
            <w:r>
              <w:rPr>
                <w:rFonts w:ascii="Arial" w:hAnsi="Arial"/>
                <w:sz w:val="16"/>
                <w:szCs w:val="16"/>
              </w:rPr>
              <w:t>)</w:t>
            </w:r>
          </w:p>
          <w:p w14:paraId="12830BEF" w14:textId="4C346AC4" w:rsidR="00715EBC" w:rsidRDefault="00715EBC" w:rsidP="00715EBC">
            <w:pPr>
              <w:keepNext/>
              <w:keepLines/>
              <w:overflowPunct/>
              <w:autoSpaceDE/>
              <w:autoSpaceDN/>
              <w:adjustRightInd/>
              <w:spacing w:after="0"/>
              <w:textAlignment w:val="auto"/>
              <w:rPr>
                <w:rFonts w:ascii="Arial" w:hAnsi="Arial"/>
                <w:sz w:val="16"/>
                <w:szCs w:val="16"/>
              </w:rPr>
            </w:pPr>
            <w:r w:rsidRPr="00715EBC">
              <w:rPr>
                <w:rFonts w:ascii="Arial" w:hAnsi="Arial"/>
                <w:sz w:val="16"/>
                <w:szCs w:val="16"/>
              </w:rPr>
              <w:t>S6-201187</w:t>
            </w:r>
            <w:r>
              <w:rPr>
                <w:rFonts w:ascii="Arial" w:hAnsi="Arial"/>
                <w:sz w:val="16"/>
                <w:szCs w:val="16"/>
              </w:rPr>
              <w:t xml:space="preserve"> (</w:t>
            </w:r>
            <w:r w:rsidRPr="00715EBC">
              <w:rPr>
                <w:rFonts w:ascii="Arial" w:hAnsi="Arial"/>
                <w:sz w:val="16"/>
                <w:szCs w:val="16"/>
              </w:rPr>
              <w:t>CR 0229r1</w:t>
            </w:r>
            <w:r>
              <w:rPr>
                <w:rFonts w:ascii="Arial" w:hAnsi="Arial"/>
                <w:sz w:val="16"/>
                <w:szCs w:val="16"/>
              </w:rPr>
              <w:t xml:space="preserve">, </w:t>
            </w:r>
            <w:r w:rsidRPr="00715EBC">
              <w:rPr>
                <w:rFonts w:ascii="Arial" w:hAnsi="Arial"/>
                <w:sz w:val="16"/>
                <w:szCs w:val="16"/>
              </w:rPr>
              <w:t>Cat F</w:t>
            </w:r>
            <w:r>
              <w:rPr>
                <w:rFonts w:ascii="Arial" w:hAnsi="Arial"/>
                <w:sz w:val="16"/>
                <w:szCs w:val="16"/>
              </w:rPr>
              <w:t xml:space="preserve">, </w:t>
            </w:r>
            <w:r w:rsidRPr="00715EBC">
              <w:rPr>
                <w:rFonts w:ascii="Arial" w:hAnsi="Arial"/>
                <w:sz w:val="16"/>
                <w:szCs w:val="16"/>
              </w:rPr>
              <w:t>Rel-17</w:t>
            </w:r>
            <w:r>
              <w:rPr>
                <w:rFonts w:ascii="Arial" w:hAnsi="Arial"/>
                <w:sz w:val="16"/>
                <w:szCs w:val="16"/>
              </w:rPr>
              <w:t xml:space="preserve">, </w:t>
            </w:r>
            <w:r w:rsidRPr="00715EBC">
              <w:rPr>
                <w:rFonts w:ascii="Arial" w:hAnsi="Arial"/>
                <w:sz w:val="16"/>
                <w:szCs w:val="16"/>
              </w:rPr>
              <w:t>23.282</w:t>
            </w:r>
            <w:r>
              <w:rPr>
                <w:rFonts w:ascii="Arial" w:hAnsi="Arial"/>
                <w:sz w:val="16"/>
                <w:szCs w:val="16"/>
              </w:rPr>
              <w:t>)</w:t>
            </w:r>
          </w:p>
          <w:p w14:paraId="11F0B5BA" w14:textId="7B4D5319" w:rsidR="00715EBC" w:rsidRDefault="00715EBC" w:rsidP="00715EBC">
            <w:pPr>
              <w:keepNext/>
              <w:keepLines/>
              <w:overflowPunct/>
              <w:autoSpaceDE/>
              <w:autoSpaceDN/>
              <w:adjustRightInd/>
              <w:spacing w:after="0"/>
              <w:textAlignment w:val="auto"/>
              <w:rPr>
                <w:rFonts w:ascii="Arial" w:hAnsi="Arial"/>
                <w:sz w:val="16"/>
                <w:szCs w:val="16"/>
              </w:rPr>
            </w:pPr>
            <w:r w:rsidRPr="00715EBC">
              <w:rPr>
                <w:rFonts w:ascii="Arial" w:hAnsi="Arial"/>
                <w:sz w:val="16"/>
                <w:szCs w:val="16"/>
              </w:rPr>
              <w:t>S6-201186</w:t>
            </w:r>
            <w:r>
              <w:rPr>
                <w:rFonts w:ascii="Arial" w:hAnsi="Arial"/>
                <w:sz w:val="16"/>
                <w:szCs w:val="16"/>
              </w:rPr>
              <w:t xml:space="preserve"> (</w:t>
            </w:r>
            <w:r w:rsidRPr="00715EBC">
              <w:rPr>
                <w:rFonts w:ascii="Arial" w:hAnsi="Arial"/>
                <w:sz w:val="16"/>
                <w:szCs w:val="16"/>
              </w:rPr>
              <w:t>CR 0228r1</w:t>
            </w:r>
            <w:r>
              <w:rPr>
                <w:rFonts w:ascii="Arial" w:hAnsi="Arial"/>
                <w:sz w:val="16"/>
                <w:szCs w:val="16"/>
              </w:rPr>
              <w:t xml:space="preserve">, </w:t>
            </w:r>
            <w:r w:rsidRPr="00715EBC">
              <w:rPr>
                <w:rFonts w:ascii="Arial" w:hAnsi="Arial"/>
                <w:sz w:val="16"/>
                <w:szCs w:val="16"/>
              </w:rPr>
              <w:t>Cat F</w:t>
            </w:r>
            <w:r>
              <w:rPr>
                <w:rFonts w:ascii="Arial" w:hAnsi="Arial"/>
                <w:sz w:val="16"/>
                <w:szCs w:val="16"/>
              </w:rPr>
              <w:t xml:space="preserve">, </w:t>
            </w:r>
            <w:r w:rsidRPr="00715EBC">
              <w:rPr>
                <w:rFonts w:ascii="Arial" w:hAnsi="Arial"/>
                <w:sz w:val="16"/>
                <w:szCs w:val="16"/>
              </w:rPr>
              <w:t>Rel-17</w:t>
            </w:r>
            <w:r>
              <w:rPr>
                <w:rFonts w:ascii="Arial" w:hAnsi="Arial"/>
                <w:sz w:val="16"/>
                <w:szCs w:val="16"/>
              </w:rPr>
              <w:t xml:space="preserve">, </w:t>
            </w:r>
            <w:r w:rsidRPr="00715EBC">
              <w:rPr>
                <w:rFonts w:ascii="Arial" w:hAnsi="Arial"/>
                <w:sz w:val="16"/>
                <w:szCs w:val="16"/>
              </w:rPr>
              <w:t>23.282</w:t>
            </w:r>
            <w:r>
              <w:rPr>
                <w:rFonts w:ascii="Arial" w:hAnsi="Arial"/>
                <w:sz w:val="16"/>
                <w:szCs w:val="16"/>
              </w:rPr>
              <w:t>)</w:t>
            </w:r>
          </w:p>
          <w:p w14:paraId="6079EC5A" w14:textId="1D1B4260" w:rsidR="00715EBC" w:rsidRDefault="00715EBC" w:rsidP="00715EBC">
            <w:pPr>
              <w:keepNext/>
              <w:keepLines/>
              <w:overflowPunct/>
              <w:autoSpaceDE/>
              <w:autoSpaceDN/>
              <w:adjustRightInd/>
              <w:spacing w:after="0"/>
              <w:textAlignment w:val="auto"/>
              <w:rPr>
                <w:rFonts w:ascii="Arial" w:hAnsi="Arial"/>
                <w:sz w:val="16"/>
                <w:szCs w:val="16"/>
              </w:rPr>
            </w:pPr>
            <w:r w:rsidRPr="00715EBC">
              <w:rPr>
                <w:rFonts w:ascii="Arial" w:hAnsi="Arial"/>
                <w:sz w:val="16"/>
                <w:szCs w:val="16"/>
              </w:rPr>
              <w:t>S6-201189</w:t>
            </w:r>
            <w:r>
              <w:rPr>
                <w:rFonts w:ascii="Arial" w:hAnsi="Arial"/>
                <w:sz w:val="16"/>
                <w:szCs w:val="16"/>
              </w:rPr>
              <w:t xml:space="preserve"> (</w:t>
            </w:r>
            <w:r w:rsidRPr="00715EBC">
              <w:rPr>
                <w:rFonts w:ascii="Arial" w:hAnsi="Arial"/>
                <w:sz w:val="16"/>
                <w:szCs w:val="16"/>
              </w:rPr>
              <w:t>CR 0231r1</w:t>
            </w:r>
            <w:r>
              <w:rPr>
                <w:rFonts w:ascii="Arial" w:hAnsi="Arial"/>
                <w:sz w:val="16"/>
                <w:szCs w:val="16"/>
              </w:rPr>
              <w:t xml:space="preserve">, </w:t>
            </w:r>
            <w:r w:rsidRPr="00715EBC">
              <w:rPr>
                <w:rFonts w:ascii="Arial" w:hAnsi="Arial"/>
                <w:sz w:val="16"/>
                <w:szCs w:val="16"/>
              </w:rPr>
              <w:t>Cat F</w:t>
            </w:r>
            <w:r>
              <w:rPr>
                <w:rFonts w:ascii="Arial" w:hAnsi="Arial"/>
                <w:sz w:val="16"/>
                <w:szCs w:val="16"/>
              </w:rPr>
              <w:t xml:space="preserve">, </w:t>
            </w:r>
            <w:r w:rsidRPr="00715EBC">
              <w:rPr>
                <w:rFonts w:ascii="Arial" w:hAnsi="Arial"/>
                <w:sz w:val="16"/>
                <w:szCs w:val="16"/>
              </w:rPr>
              <w:t>Rel-17</w:t>
            </w:r>
            <w:r>
              <w:rPr>
                <w:rFonts w:ascii="Arial" w:hAnsi="Arial"/>
                <w:sz w:val="16"/>
                <w:szCs w:val="16"/>
              </w:rPr>
              <w:t xml:space="preserve">, </w:t>
            </w:r>
            <w:r w:rsidRPr="00715EBC">
              <w:rPr>
                <w:rFonts w:ascii="Arial" w:hAnsi="Arial"/>
                <w:sz w:val="16"/>
                <w:szCs w:val="16"/>
              </w:rPr>
              <w:t>23.282</w:t>
            </w:r>
            <w:r>
              <w:rPr>
                <w:rFonts w:ascii="Arial" w:hAnsi="Arial"/>
                <w:sz w:val="16"/>
                <w:szCs w:val="16"/>
              </w:rPr>
              <w:t>)</w:t>
            </w:r>
          </w:p>
          <w:p w14:paraId="1CC613AE" w14:textId="516E60C3" w:rsidR="00715EBC" w:rsidRPr="00906CEB" w:rsidRDefault="00715EBC" w:rsidP="00715EBC">
            <w:pPr>
              <w:keepNext/>
              <w:keepLines/>
              <w:overflowPunct/>
              <w:autoSpaceDE/>
              <w:autoSpaceDN/>
              <w:adjustRightInd/>
              <w:spacing w:after="0"/>
              <w:textAlignment w:val="auto"/>
              <w:rPr>
                <w:rFonts w:ascii="Arial" w:hAnsi="Arial"/>
                <w:sz w:val="16"/>
                <w:szCs w:val="16"/>
              </w:rPr>
            </w:pPr>
          </w:p>
        </w:tc>
      </w:tr>
      <w:tr w:rsidR="00CB16BD" w:rsidRPr="00CD4242" w14:paraId="4130CB5D" w14:textId="77777777" w:rsidTr="00F53F3F">
        <w:trPr>
          <w:trHeight w:val="870"/>
        </w:trPr>
        <w:tc>
          <w:tcPr>
            <w:tcW w:w="449" w:type="dxa"/>
            <w:vMerge/>
            <w:shd w:val="solid" w:color="FFFFFF" w:fill="auto"/>
          </w:tcPr>
          <w:p w14:paraId="3C18947F" w14:textId="77777777" w:rsidR="00CB16BD" w:rsidRDefault="00CB16BD" w:rsidP="00AA355F">
            <w:pPr>
              <w:jc w:val="center"/>
            </w:pPr>
          </w:p>
        </w:tc>
        <w:tc>
          <w:tcPr>
            <w:tcW w:w="3050" w:type="dxa"/>
            <w:shd w:val="solid" w:color="FFFFFF" w:fill="auto"/>
          </w:tcPr>
          <w:p w14:paraId="16059771" w14:textId="77777777" w:rsidR="00CB16BD" w:rsidRPr="005A2C66" w:rsidRDefault="00CB16BD" w:rsidP="00242556">
            <w:r w:rsidRPr="003D37C0">
              <w:t>Use of functional alias as target address used for establishing</w:t>
            </w:r>
            <w:r>
              <w:t xml:space="preserve"> an </w:t>
            </w:r>
            <w:r w:rsidRPr="00643FF1">
              <w:t>MCPTT emergency private call</w:t>
            </w:r>
          </w:p>
        </w:tc>
        <w:tc>
          <w:tcPr>
            <w:tcW w:w="1115" w:type="dxa"/>
            <w:shd w:val="solid" w:color="FFFFFF" w:fill="auto"/>
          </w:tcPr>
          <w:p w14:paraId="6F8F9294" w14:textId="77777777" w:rsidR="00CB16BD" w:rsidRPr="00CD4242" w:rsidRDefault="00CB16BD" w:rsidP="00C771EF">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Nokia</w:t>
            </w:r>
          </w:p>
        </w:tc>
        <w:tc>
          <w:tcPr>
            <w:tcW w:w="846" w:type="dxa"/>
            <w:shd w:val="solid" w:color="FFFFFF" w:fill="auto"/>
          </w:tcPr>
          <w:p w14:paraId="71F7315F" w14:textId="77777777" w:rsidR="00CB16BD" w:rsidRDefault="00CB16BD" w:rsidP="00C771EF">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#33</w:t>
            </w:r>
          </w:p>
        </w:tc>
        <w:tc>
          <w:tcPr>
            <w:tcW w:w="832" w:type="dxa"/>
            <w:shd w:val="clear" w:color="auto" w:fill="92D050"/>
          </w:tcPr>
          <w:p w14:paraId="332E0239" w14:textId="77777777" w:rsidR="00CB16BD" w:rsidRPr="00325B42" w:rsidRDefault="00CB16BD"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done</w:t>
            </w:r>
          </w:p>
        </w:tc>
        <w:tc>
          <w:tcPr>
            <w:tcW w:w="3773" w:type="dxa"/>
            <w:shd w:val="solid" w:color="FFFFFF" w:fill="auto"/>
          </w:tcPr>
          <w:p w14:paraId="0718102A" w14:textId="77777777" w:rsidR="00CB16BD" w:rsidRPr="00CD4242" w:rsidRDefault="00CB16BD" w:rsidP="00920393">
            <w:pPr>
              <w:keepNext/>
              <w:keepLines/>
              <w:overflowPunct/>
              <w:autoSpaceDE/>
              <w:autoSpaceDN/>
              <w:adjustRightInd/>
              <w:spacing w:after="0"/>
              <w:textAlignment w:val="auto"/>
              <w:rPr>
                <w:rFonts w:ascii="Arial" w:hAnsi="Arial"/>
                <w:sz w:val="16"/>
                <w:szCs w:val="16"/>
              </w:rPr>
            </w:pPr>
            <w:r w:rsidRPr="00325B42">
              <w:rPr>
                <w:rFonts w:ascii="Arial" w:hAnsi="Arial"/>
                <w:sz w:val="16"/>
                <w:szCs w:val="16"/>
              </w:rPr>
              <w:t>S6-191846</w:t>
            </w:r>
            <w:r>
              <w:rPr>
                <w:rFonts w:ascii="Arial" w:hAnsi="Arial"/>
                <w:sz w:val="16"/>
                <w:szCs w:val="16"/>
              </w:rPr>
              <w:t xml:space="preserve"> (</w:t>
            </w:r>
            <w:r w:rsidRPr="00325B42">
              <w:rPr>
                <w:rFonts w:ascii="Arial" w:hAnsi="Arial"/>
                <w:sz w:val="16"/>
                <w:szCs w:val="16"/>
              </w:rPr>
              <w:t>CR 0225r3</w:t>
            </w:r>
            <w:r>
              <w:rPr>
                <w:rFonts w:ascii="Arial" w:hAnsi="Arial"/>
                <w:sz w:val="16"/>
                <w:szCs w:val="16"/>
              </w:rPr>
              <w:t xml:space="preserve">, </w:t>
            </w:r>
            <w:r w:rsidRPr="00325B42">
              <w:rPr>
                <w:rFonts w:ascii="Arial" w:hAnsi="Arial"/>
                <w:sz w:val="16"/>
                <w:szCs w:val="16"/>
              </w:rPr>
              <w:t>Cat B</w:t>
            </w:r>
            <w:r>
              <w:rPr>
                <w:rFonts w:ascii="Arial" w:hAnsi="Arial"/>
                <w:sz w:val="16"/>
                <w:szCs w:val="16"/>
              </w:rPr>
              <w:t xml:space="preserve">, </w:t>
            </w:r>
            <w:r w:rsidRPr="00325B42">
              <w:rPr>
                <w:rFonts w:ascii="Arial" w:hAnsi="Arial"/>
                <w:sz w:val="16"/>
                <w:szCs w:val="16"/>
              </w:rPr>
              <w:t>Rel-17</w:t>
            </w:r>
            <w:r>
              <w:rPr>
                <w:rFonts w:ascii="Arial" w:hAnsi="Arial"/>
                <w:sz w:val="16"/>
                <w:szCs w:val="16"/>
              </w:rPr>
              <w:t xml:space="preserve">, </w:t>
            </w:r>
            <w:r w:rsidRPr="00325B42">
              <w:rPr>
                <w:rFonts w:ascii="Arial" w:hAnsi="Arial"/>
                <w:sz w:val="16"/>
                <w:szCs w:val="16"/>
              </w:rPr>
              <w:t>23.379</w:t>
            </w:r>
            <w:r>
              <w:rPr>
                <w:rFonts w:ascii="Arial" w:hAnsi="Arial"/>
                <w:sz w:val="16"/>
                <w:szCs w:val="16"/>
              </w:rPr>
              <w:t>)</w:t>
            </w:r>
          </w:p>
        </w:tc>
      </w:tr>
      <w:tr w:rsidR="00871FED" w:rsidRPr="00CD4242" w14:paraId="0AFBC14B" w14:textId="77777777" w:rsidTr="00051EF5">
        <w:tc>
          <w:tcPr>
            <w:tcW w:w="449" w:type="dxa"/>
            <w:vMerge/>
            <w:shd w:val="solid" w:color="FFFFFF" w:fill="auto"/>
          </w:tcPr>
          <w:p w14:paraId="07F679CB" w14:textId="77777777" w:rsidR="00871FED" w:rsidRDefault="00871FED" w:rsidP="00AA355F">
            <w:pPr>
              <w:jc w:val="center"/>
            </w:pPr>
          </w:p>
        </w:tc>
        <w:tc>
          <w:tcPr>
            <w:tcW w:w="3050" w:type="dxa"/>
            <w:shd w:val="solid" w:color="FFFFFF" w:fill="auto"/>
          </w:tcPr>
          <w:p w14:paraId="15AB0D68" w14:textId="77777777" w:rsidR="00871FED" w:rsidRPr="00CD4242" w:rsidRDefault="00871FED" w:rsidP="00242556">
            <w:pPr>
              <w:rPr>
                <w:rFonts w:ascii="Arial" w:hAnsi="Arial"/>
                <w:sz w:val="16"/>
                <w:szCs w:val="16"/>
              </w:rPr>
            </w:pPr>
            <w:r>
              <w:t>F</w:t>
            </w:r>
            <w:r w:rsidRPr="00091111">
              <w:t xml:space="preserve">unctional alias </w:t>
            </w:r>
            <w:r>
              <w:t xml:space="preserve">to be used by a </w:t>
            </w:r>
            <w:r w:rsidRPr="00091111">
              <w:t>called MC service user</w:t>
            </w:r>
            <w:r>
              <w:t xml:space="preserve"> for private communications</w:t>
            </w:r>
          </w:p>
        </w:tc>
        <w:tc>
          <w:tcPr>
            <w:tcW w:w="1115" w:type="dxa"/>
            <w:shd w:val="solid" w:color="FFFFFF" w:fill="auto"/>
          </w:tcPr>
          <w:p w14:paraId="5E2E0C25" w14:textId="77777777" w:rsidR="00871FED" w:rsidRPr="00CD4242" w:rsidRDefault="00871FED" w:rsidP="00242556">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Nokia</w:t>
            </w:r>
          </w:p>
        </w:tc>
        <w:tc>
          <w:tcPr>
            <w:tcW w:w="846" w:type="dxa"/>
            <w:shd w:val="solid" w:color="FFFFFF" w:fill="auto"/>
          </w:tcPr>
          <w:p w14:paraId="2794DE94" w14:textId="77777777" w:rsidR="00871FED" w:rsidRPr="00CD4242" w:rsidRDefault="00871FED" w:rsidP="00242556">
            <w:pPr>
              <w:keepNext/>
              <w:keepLines/>
              <w:overflowPunct/>
              <w:autoSpaceDE/>
              <w:autoSpaceDN/>
              <w:adjustRightInd/>
              <w:spacing w:after="0"/>
              <w:jc w:val="center"/>
              <w:textAlignment w:val="auto"/>
              <w:rPr>
                <w:rFonts w:ascii="Arial" w:hAnsi="Arial"/>
                <w:sz w:val="16"/>
                <w:szCs w:val="16"/>
              </w:rPr>
            </w:pPr>
          </w:p>
        </w:tc>
        <w:tc>
          <w:tcPr>
            <w:tcW w:w="832" w:type="dxa"/>
            <w:shd w:val="clear" w:color="auto" w:fill="92D050"/>
          </w:tcPr>
          <w:p w14:paraId="152BA644" w14:textId="77777777" w:rsidR="00871FED" w:rsidRDefault="00B10C7A"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done</w:t>
            </w:r>
          </w:p>
        </w:tc>
        <w:tc>
          <w:tcPr>
            <w:tcW w:w="3773" w:type="dxa"/>
            <w:shd w:val="solid" w:color="FFFFFF" w:fill="auto"/>
          </w:tcPr>
          <w:p w14:paraId="469631A7" w14:textId="77777777" w:rsidR="00871FED" w:rsidRPr="00CD4242" w:rsidRDefault="00871FED" w:rsidP="00242556">
            <w:pPr>
              <w:keepNext/>
              <w:keepLines/>
              <w:overflowPunct/>
              <w:autoSpaceDE/>
              <w:autoSpaceDN/>
              <w:adjustRightInd/>
              <w:spacing w:after="0"/>
              <w:textAlignment w:val="auto"/>
              <w:rPr>
                <w:rFonts w:ascii="Arial" w:hAnsi="Arial"/>
                <w:sz w:val="16"/>
                <w:szCs w:val="16"/>
              </w:rPr>
            </w:pPr>
            <w:r>
              <w:rPr>
                <w:rFonts w:ascii="Arial" w:hAnsi="Arial"/>
                <w:sz w:val="16"/>
                <w:szCs w:val="16"/>
              </w:rPr>
              <w:t>T</w:t>
            </w:r>
            <w:r w:rsidRPr="00454D02">
              <w:rPr>
                <w:rFonts w:ascii="Arial" w:hAnsi="Arial"/>
                <w:sz w:val="16"/>
                <w:szCs w:val="16"/>
              </w:rPr>
              <w:t xml:space="preserve">he </w:t>
            </w:r>
            <w:r>
              <w:rPr>
                <w:rFonts w:ascii="Arial" w:hAnsi="Arial"/>
                <w:sz w:val="16"/>
                <w:szCs w:val="16"/>
              </w:rPr>
              <w:t xml:space="preserve">terminating </w:t>
            </w:r>
            <w:r w:rsidRPr="00454D02">
              <w:rPr>
                <w:rFonts w:ascii="Arial" w:hAnsi="Arial"/>
                <w:sz w:val="16"/>
                <w:szCs w:val="16"/>
              </w:rPr>
              <w:t xml:space="preserve">client knows </w:t>
            </w:r>
            <w:r>
              <w:rPr>
                <w:rFonts w:ascii="Arial" w:hAnsi="Arial"/>
                <w:sz w:val="16"/>
                <w:szCs w:val="16"/>
              </w:rPr>
              <w:t xml:space="preserve">which </w:t>
            </w:r>
            <w:r w:rsidRPr="00454D02">
              <w:rPr>
                <w:rFonts w:ascii="Arial" w:hAnsi="Arial"/>
                <w:sz w:val="16"/>
                <w:szCs w:val="16"/>
              </w:rPr>
              <w:t xml:space="preserve">FA </w:t>
            </w:r>
            <w:r>
              <w:rPr>
                <w:rFonts w:ascii="Arial" w:hAnsi="Arial"/>
                <w:sz w:val="16"/>
                <w:szCs w:val="16"/>
              </w:rPr>
              <w:t xml:space="preserve">was </w:t>
            </w:r>
            <w:r w:rsidRPr="00454D02">
              <w:rPr>
                <w:rFonts w:ascii="Arial" w:hAnsi="Arial"/>
                <w:sz w:val="16"/>
                <w:szCs w:val="16"/>
              </w:rPr>
              <w:t xml:space="preserve">activated previously </w:t>
            </w:r>
            <w:r>
              <w:rPr>
                <w:rFonts w:ascii="Arial" w:hAnsi="Arial"/>
                <w:sz w:val="16"/>
                <w:szCs w:val="16"/>
              </w:rPr>
              <w:t xml:space="preserve">and can </w:t>
            </w:r>
            <w:r w:rsidRPr="00454D02">
              <w:rPr>
                <w:rFonts w:ascii="Arial" w:hAnsi="Arial"/>
                <w:sz w:val="16"/>
                <w:szCs w:val="16"/>
              </w:rPr>
              <w:t xml:space="preserve">represent </w:t>
            </w:r>
            <w:r>
              <w:rPr>
                <w:rFonts w:ascii="Arial" w:hAnsi="Arial"/>
                <w:sz w:val="16"/>
                <w:szCs w:val="16"/>
              </w:rPr>
              <w:t>it</w:t>
            </w:r>
            <w:r w:rsidRPr="00454D02">
              <w:rPr>
                <w:rFonts w:ascii="Arial" w:hAnsi="Arial"/>
                <w:sz w:val="16"/>
                <w:szCs w:val="16"/>
              </w:rPr>
              <w:t>self in the response back</w:t>
            </w:r>
            <w:r>
              <w:rPr>
                <w:rFonts w:ascii="Arial" w:hAnsi="Arial"/>
                <w:sz w:val="16"/>
                <w:szCs w:val="16"/>
              </w:rPr>
              <w:t>, i.e. rely on the existing procedure.</w:t>
            </w:r>
          </w:p>
        </w:tc>
      </w:tr>
      <w:tr w:rsidR="00074FBE" w:rsidRPr="003A4233" w14:paraId="70380257" w14:textId="77777777" w:rsidTr="00051EF5">
        <w:trPr>
          <w:trHeight w:val="312"/>
        </w:trPr>
        <w:tc>
          <w:tcPr>
            <w:tcW w:w="449" w:type="dxa"/>
            <w:vMerge w:val="restart"/>
            <w:shd w:val="solid" w:color="FFFFFF" w:fill="auto"/>
          </w:tcPr>
          <w:p w14:paraId="773303C1" w14:textId="77777777" w:rsidR="00074FBE" w:rsidRDefault="00074FBE" w:rsidP="00AA355F">
            <w:pPr>
              <w:jc w:val="center"/>
            </w:pPr>
            <w:r>
              <w:t>2</w:t>
            </w:r>
          </w:p>
        </w:tc>
        <w:tc>
          <w:tcPr>
            <w:tcW w:w="3050" w:type="dxa"/>
            <w:vMerge w:val="restart"/>
            <w:shd w:val="solid" w:color="FFFFFF" w:fill="auto"/>
          </w:tcPr>
          <w:p w14:paraId="7B23F513" w14:textId="77777777" w:rsidR="00074FBE" w:rsidRPr="003A4233" w:rsidRDefault="00074FBE" w:rsidP="00EB7C1D">
            <w:r>
              <w:t xml:space="preserve">Clarify the need and eventually specify the </w:t>
            </w:r>
            <w:r w:rsidRPr="003A4233">
              <w:t>relationship between groups and functional aliases</w:t>
            </w:r>
          </w:p>
        </w:tc>
        <w:tc>
          <w:tcPr>
            <w:tcW w:w="1115" w:type="dxa"/>
            <w:shd w:val="solid" w:color="FFFFFF" w:fill="auto"/>
          </w:tcPr>
          <w:p w14:paraId="2D7DE4BF" w14:textId="77777777" w:rsidR="00074FBE" w:rsidRPr="003A4233" w:rsidRDefault="00074FBE" w:rsidP="003A4233">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Nokia</w:t>
            </w:r>
          </w:p>
        </w:tc>
        <w:tc>
          <w:tcPr>
            <w:tcW w:w="846" w:type="dxa"/>
            <w:shd w:val="solid" w:color="FFFFFF" w:fill="auto"/>
          </w:tcPr>
          <w:p w14:paraId="51BD3D31" w14:textId="77777777" w:rsidR="00074FBE" w:rsidRPr="003A4233" w:rsidRDefault="00074FBE" w:rsidP="003A4233">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#32</w:t>
            </w:r>
          </w:p>
        </w:tc>
        <w:tc>
          <w:tcPr>
            <w:tcW w:w="832" w:type="dxa"/>
            <w:shd w:val="clear" w:color="auto" w:fill="92D050"/>
          </w:tcPr>
          <w:p w14:paraId="63E1576B" w14:textId="77777777" w:rsidR="00074FBE" w:rsidRPr="003869D5" w:rsidRDefault="00B10C7A" w:rsidP="00074FBE">
            <w:pPr>
              <w:jc w:val="center"/>
              <w:rPr>
                <w:sz w:val="18"/>
              </w:rPr>
            </w:pPr>
            <w:r>
              <w:rPr>
                <w:sz w:val="18"/>
              </w:rPr>
              <w:t>done</w:t>
            </w:r>
          </w:p>
        </w:tc>
        <w:tc>
          <w:tcPr>
            <w:tcW w:w="3773" w:type="dxa"/>
            <w:shd w:val="solid" w:color="FFFFFF" w:fill="auto"/>
          </w:tcPr>
          <w:p w14:paraId="56E37CCF" w14:textId="77777777" w:rsidR="00074FBE" w:rsidRPr="003A4233" w:rsidRDefault="00074FBE" w:rsidP="00242C23">
            <w:r w:rsidRPr="003869D5">
              <w:rPr>
                <w:sz w:val="18"/>
              </w:rPr>
              <w:t>S6-191606 (CR0207r3, Cat B, Rel-17, 23.280)</w:t>
            </w:r>
          </w:p>
        </w:tc>
      </w:tr>
      <w:tr w:rsidR="00074FBE" w:rsidRPr="003A4233" w14:paraId="22FD1D56" w14:textId="77777777" w:rsidTr="00051EF5">
        <w:trPr>
          <w:trHeight w:val="311"/>
        </w:trPr>
        <w:tc>
          <w:tcPr>
            <w:tcW w:w="449" w:type="dxa"/>
            <w:vMerge/>
            <w:shd w:val="solid" w:color="FFFFFF" w:fill="auto"/>
          </w:tcPr>
          <w:p w14:paraId="2FBEA816" w14:textId="77777777" w:rsidR="00074FBE" w:rsidRDefault="00074FBE" w:rsidP="00AA355F">
            <w:pPr>
              <w:jc w:val="center"/>
            </w:pPr>
          </w:p>
        </w:tc>
        <w:tc>
          <w:tcPr>
            <w:tcW w:w="3050" w:type="dxa"/>
            <w:vMerge/>
            <w:shd w:val="solid" w:color="FFFFFF" w:fill="auto"/>
          </w:tcPr>
          <w:p w14:paraId="40431DCC" w14:textId="77777777" w:rsidR="00074FBE" w:rsidRDefault="00074FBE" w:rsidP="00EB7C1D"/>
        </w:tc>
        <w:tc>
          <w:tcPr>
            <w:tcW w:w="1115" w:type="dxa"/>
            <w:shd w:val="solid" w:color="FFFFFF" w:fill="auto"/>
          </w:tcPr>
          <w:p w14:paraId="69DAF1B9" w14:textId="77777777" w:rsidR="00074FBE" w:rsidRDefault="00074FBE" w:rsidP="003A4233">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Nokia</w:t>
            </w:r>
          </w:p>
        </w:tc>
        <w:tc>
          <w:tcPr>
            <w:tcW w:w="846" w:type="dxa"/>
            <w:shd w:val="solid" w:color="FFFFFF" w:fill="auto"/>
          </w:tcPr>
          <w:p w14:paraId="0F784583" w14:textId="77777777" w:rsidR="00074FBE" w:rsidRDefault="00074FBE" w:rsidP="003A4233">
            <w:pPr>
              <w:keepNext/>
              <w:keepLines/>
              <w:overflowPunct/>
              <w:autoSpaceDE/>
              <w:autoSpaceDN/>
              <w:adjustRightInd/>
              <w:spacing w:after="0"/>
              <w:jc w:val="center"/>
              <w:textAlignment w:val="auto"/>
              <w:rPr>
                <w:rFonts w:ascii="Arial" w:hAnsi="Arial"/>
                <w:sz w:val="16"/>
                <w:szCs w:val="16"/>
              </w:rPr>
            </w:pPr>
            <w:r w:rsidRPr="003869D5">
              <w:rPr>
                <w:rFonts w:ascii="Arial" w:hAnsi="Arial"/>
                <w:sz w:val="16"/>
                <w:szCs w:val="16"/>
              </w:rPr>
              <w:t>#34</w:t>
            </w:r>
          </w:p>
        </w:tc>
        <w:tc>
          <w:tcPr>
            <w:tcW w:w="832" w:type="dxa"/>
            <w:shd w:val="clear" w:color="auto" w:fill="92D050"/>
          </w:tcPr>
          <w:p w14:paraId="140F7D5F" w14:textId="77777777" w:rsidR="00074FBE" w:rsidRPr="003869D5" w:rsidRDefault="00B10C7A" w:rsidP="00074FBE">
            <w:pPr>
              <w:jc w:val="center"/>
              <w:rPr>
                <w:sz w:val="18"/>
              </w:rPr>
            </w:pPr>
            <w:r>
              <w:rPr>
                <w:sz w:val="18"/>
              </w:rPr>
              <w:t>done</w:t>
            </w:r>
          </w:p>
        </w:tc>
        <w:tc>
          <w:tcPr>
            <w:tcW w:w="3773" w:type="dxa"/>
            <w:shd w:val="solid" w:color="FFFFFF" w:fill="auto"/>
          </w:tcPr>
          <w:p w14:paraId="314963A1" w14:textId="77777777" w:rsidR="00074FBE" w:rsidRDefault="00074FBE" w:rsidP="001023F3">
            <w:pPr>
              <w:rPr>
                <w:sz w:val="18"/>
              </w:rPr>
            </w:pPr>
            <w:r w:rsidRPr="003869D5">
              <w:rPr>
                <w:sz w:val="18"/>
              </w:rPr>
              <w:t>Resolve editor's note: How the functional alias to group binding impacts existing group call requests is FFS.</w:t>
            </w:r>
          </w:p>
          <w:p w14:paraId="677FE137" w14:textId="77777777" w:rsidR="00074FBE" w:rsidRPr="00614855" w:rsidRDefault="00074FBE" w:rsidP="00614855">
            <w:pPr>
              <w:keepNext/>
              <w:keepLines/>
              <w:overflowPunct/>
              <w:autoSpaceDE/>
              <w:autoSpaceDN/>
              <w:adjustRightInd/>
              <w:spacing w:after="0"/>
              <w:textAlignment w:val="auto"/>
              <w:rPr>
                <w:rFonts w:ascii="Arial" w:hAnsi="Arial"/>
                <w:sz w:val="16"/>
                <w:szCs w:val="16"/>
              </w:rPr>
            </w:pPr>
            <w:r w:rsidRPr="00614855">
              <w:rPr>
                <w:rFonts w:ascii="Arial" w:hAnsi="Arial"/>
                <w:sz w:val="16"/>
                <w:szCs w:val="16"/>
              </w:rPr>
              <w:t>S6-192085 (CR 0224, Cat C, Rel-17, 23.280)</w:t>
            </w:r>
          </w:p>
          <w:p w14:paraId="2FEFF0FE" w14:textId="77777777" w:rsidR="00074FBE" w:rsidRPr="006728AA" w:rsidRDefault="00074FBE" w:rsidP="00614855">
            <w:pPr>
              <w:keepNext/>
              <w:keepLines/>
              <w:overflowPunct/>
              <w:autoSpaceDE/>
              <w:autoSpaceDN/>
              <w:adjustRightInd/>
              <w:spacing w:after="0"/>
              <w:textAlignment w:val="auto"/>
              <w:rPr>
                <w:sz w:val="18"/>
              </w:rPr>
            </w:pPr>
            <w:r w:rsidRPr="00614855">
              <w:rPr>
                <w:rFonts w:ascii="Arial" w:hAnsi="Arial"/>
                <w:sz w:val="16"/>
                <w:szCs w:val="16"/>
              </w:rPr>
              <w:t>S6-192206 (CR 0238r1, Cat B, Rel-17, 23.379)</w:t>
            </w:r>
          </w:p>
        </w:tc>
      </w:tr>
      <w:tr w:rsidR="00074FBE" w:rsidRPr="00CD4242" w14:paraId="48147AFF" w14:textId="77777777" w:rsidTr="00051EF5">
        <w:tc>
          <w:tcPr>
            <w:tcW w:w="449" w:type="dxa"/>
            <w:shd w:val="solid" w:color="FFFFFF" w:fill="auto"/>
          </w:tcPr>
          <w:p w14:paraId="635B36A5" w14:textId="77777777" w:rsidR="00074FBE" w:rsidRPr="0098033B" w:rsidRDefault="00074FBE" w:rsidP="00AA355F">
            <w:pPr>
              <w:jc w:val="center"/>
            </w:pPr>
            <w:r>
              <w:t>3</w:t>
            </w:r>
          </w:p>
        </w:tc>
        <w:tc>
          <w:tcPr>
            <w:tcW w:w="3050" w:type="dxa"/>
            <w:shd w:val="solid" w:color="FFFFFF" w:fill="auto"/>
          </w:tcPr>
          <w:p w14:paraId="3D4C3FF1" w14:textId="77777777" w:rsidR="00074FBE" w:rsidRPr="0098033B" w:rsidRDefault="00074FBE" w:rsidP="00242556">
            <w:r w:rsidRPr="0098033B">
              <w:t>Solution 4 on support of functional aliases in private calls and private emergency calls (subclause 7.4) has not been fully specified. The missing functionalities are:</w:t>
            </w:r>
          </w:p>
          <w:p w14:paraId="313DDEE3" w14:textId="77777777" w:rsidR="00074FBE" w:rsidRPr="0098033B" w:rsidRDefault="00074FBE" w:rsidP="005D58E2">
            <w:r w:rsidRPr="0098033B">
              <w:rPr>
                <w:rFonts w:ascii="Arial" w:hAnsi="Arial"/>
                <w:sz w:val="16"/>
                <w:szCs w:val="16"/>
              </w:rPr>
              <w:t xml:space="preserve">- </w:t>
            </w:r>
            <w:r w:rsidRPr="0098033B">
              <w:t>The MCPTT server checks whether the calling MCPTT client is allowed to use the functional alias of the called MCPTT client to setup a private call</w:t>
            </w:r>
          </w:p>
          <w:p w14:paraId="2D9C783E" w14:textId="77777777" w:rsidR="00074FBE" w:rsidRPr="0098033B" w:rsidRDefault="00074FBE" w:rsidP="005D58E2">
            <w:r w:rsidRPr="0098033B">
              <w:t>- The MCPTT server checks whether the called MCPTT client is allowed to receive a private call from the calling MCPTT client using a functional alias</w:t>
            </w:r>
          </w:p>
          <w:p w14:paraId="66BDAAD4" w14:textId="77777777" w:rsidR="00074FBE" w:rsidRPr="0098033B" w:rsidRDefault="00074FBE" w:rsidP="005D58E2">
            <w:pPr>
              <w:rPr>
                <w:rFonts w:ascii="Arial" w:hAnsi="Arial"/>
                <w:sz w:val="16"/>
                <w:szCs w:val="16"/>
              </w:rPr>
            </w:pPr>
            <w:r w:rsidRPr="0098033B">
              <w:t>- Related configuration data to enforce the behaviour above</w:t>
            </w:r>
          </w:p>
        </w:tc>
        <w:tc>
          <w:tcPr>
            <w:tcW w:w="1115" w:type="dxa"/>
            <w:shd w:val="solid" w:color="FFFFFF" w:fill="auto"/>
          </w:tcPr>
          <w:p w14:paraId="154F6BB9" w14:textId="77777777" w:rsidR="00074FBE" w:rsidRPr="0098033B" w:rsidRDefault="00074FBE" w:rsidP="00242556">
            <w:pPr>
              <w:keepNext/>
              <w:keepLines/>
              <w:overflowPunct/>
              <w:autoSpaceDE/>
              <w:autoSpaceDN/>
              <w:adjustRightInd/>
              <w:spacing w:after="0"/>
              <w:jc w:val="center"/>
              <w:textAlignment w:val="auto"/>
              <w:rPr>
                <w:rFonts w:ascii="Arial" w:hAnsi="Arial"/>
                <w:sz w:val="16"/>
                <w:szCs w:val="16"/>
              </w:rPr>
            </w:pPr>
            <w:r w:rsidRPr="0098033B">
              <w:rPr>
                <w:rFonts w:ascii="Arial" w:hAnsi="Arial"/>
                <w:sz w:val="16"/>
                <w:szCs w:val="16"/>
              </w:rPr>
              <w:t>Nokia</w:t>
            </w:r>
          </w:p>
        </w:tc>
        <w:tc>
          <w:tcPr>
            <w:tcW w:w="846" w:type="dxa"/>
            <w:shd w:val="solid" w:color="FFFFFF" w:fill="auto"/>
          </w:tcPr>
          <w:p w14:paraId="22E4507B" w14:textId="77777777" w:rsidR="00074FBE" w:rsidRPr="00CD4242" w:rsidRDefault="00074FBE" w:rsidP="00242556">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#32</w:t>
            </w:r>
          </w:p>
        </w:tc>
        <w:tc>
          <w:tcPr>
            <w:tcW w:w="832" w:type="dxa"/>
            <w:shd w:val="clear" w:color="auto" w:fill="92D050"/>
          </w:tcPr>
          <w:p w14:paraId="2BF041F9" w14:textId="77777777" w:rsidR="00074FBE" w:rsidRPr="00C415D4" w:rsidRDefault="00B10C7A"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done</w:t>
            </w:r>
          </w:p>
        </w:tc>
        <w:tc>
          <w:tcPr>
            <w:tcW w:w="3773" w:type="dxa"/>
            <w:shd w:val="solid" w:color="FFFFFF" w:fill="auto"/>
          </w:tcPr>
          <w:p w14:paraId="3B1FA547" w14:textId="77777777" w:rsidR="00074FBE" w:rsidRPr="00CD4242" w:rsidRDefault="00074FBE" w:rsidP="00242C23">
            <w:pPr>
              <w:keepNext/>
              <w:keepLines/>
              <w:overflowPunct/>
              <w:autoSpaceDE/>
              <w:autoSpaceDN/>
              <w:adjustRightInd/>
              <w:spacing w:after="0"/>
              <w:textAlignment w:val="auto"/>
              <w:rPr>
                <w:rFonts w:ascii="Arial" w:hAnsi="Arial"/>
                <w:sz w:val="16"/>
                <w:szCs w:val="16"/>
              </w:rPr>
            </w:pPr>
            <w:r w:rsidRPr="00C415D4">
              <w:rPr>
                <w:rFonts w:ascii="Arial" w:hAnsi="Arial"/>
                <w:sz w:val="16"/>
                <w:szCs w:val="16"/>
              </w:rPr>
              <w:t>S6-191556</w:t>
            </w:r>
            <w:r>
              <w:rPr>
                <w:rFonts w:ascii="Arial" w:hAnsi="Arial"/>
                <w:sz w:val="16"/>
                <w:szCs w:val="16"/>
              </w:rPr>
              <w:t xml:space="preserve"> (</w:t>
            </w:r>
            <w:r w:rsidRPr="00C415D4">
              <w:rPr>
                <w:rFonts w:ascii="Arial" w:hAnsi="Arial"/>
                <w:sz w:val="16"/>
                <w:szCs w:val="16"/>
              </w:rPr>
              <w:t>CR0226r2</w:t>
            </w:r>
            <w:r>
              <w:rPr>
                <w:rFonts w:ascii="Arial" w:hAnsi="Arial"/>
                <w:sz w:val="16"/>
                <w:szCs w:val="16"/>
              </w:rPr>
              <w:t xml:space="preserve">, </w:t>
            </w:r>
            <w:r w:rsidRPr="00C415D4">
              <w:rPr>
                <w:rFonts w:ascii="Arial" w:hAnsi="Arial"/>
                <w:sz w:val="16"/>
                <w:szCs w:val="16"/>
              </w:rPr>
              <w:t>Cat B</w:t>
            </w:r>
            <w:r>
              <w:rPr>
                <w:rFonts w:ascii="Arial" w:hAnsi="Arial"/>
                <w:sz w:val="16"/>
                <w:szCs w:val="16"/>
              </w:rPr>
              <w:t xml:space="preserve">, </w:t>
            </w:r>
            <w:r w:rsidRPr="00C415D4">
              <w:rPr>
                <w:rFonts w:ascii="Arial" w:hAnsi="Arial"/>
                <w:sz w:val="16"/>
                <w:szCs w:val="16"/>
              </w:rPr>
              <w:t>Rel-17</w:t>
            </w:r>
            <w:r>
              <w:rPr>
                <w:rFonts w:ascii="Arial" w:hAnsi="Arial"/>
                <w:sz w:val="16"/>
                <w:szCs w:val="16"/>
              </w:rPr>
              <w:t xml:space="preserve">, </w:t>
            </w:r>
            <w:r w:rsidRPr="00C415D4">
              <w:rPr>
                <w:rFonts w:ascii="Arial" w:hAnsi="Arial"/>
                <w:sz w:val="16"/>
                <w:szCs w:val="16"/>
              </w:rPr>
              <w:t>23.379</w:t>
            </w:r>
            <w:r>
              <w:rPr>
                <w:rFonts w:ascii="Arial" w:hAnsi="Arial"/>
                <w:sz w:val="16"/>
                <w:szCs w:val="16"/>
              </w:rPr>
              <w:t>)</w:t>
            </w:r>
          </w:p>
        </w:tc>
      </w:tr>
      <w:tr w:rsidR="00074FBE" w:rsidRPr="00CD4242" w14:paraId="486F24F3" w14:textId="77777777" w:rsidTr="00051EF5">
        <w:trPr>
          <w:trHeight w:val="226"/>
        </w:trPr>
        <w:tc>
          <w:tcPr>
            <w:tcW w:w="449" w:type="dxa"/>
            <w:vMerge w:val="restart"/>
            <w:shd w:val="solid" w:color="FFFFFF" w:fill="auto"/>
          </w:tcPr>
          <w:p w14:paraId="54BF592F" w14:textId="77777777" w:rsidR="00074FBE" w:rsidRDefault="00074FBE" w:rsidP="00AA355F">
            <w:pPr>
              <w:jc w:val="center"/>
            </w:pPr>
            <w:r>
              <w:t>4</w:t>
            </w:r>
          </w:p>
        </w:tc>
        <w:tc>
          <w:tcPr>
            <w:tcW w:w="3050" w:type="dxa"/>
            <w:vMerge w:val="restart"/>
            <w:shd w:val="solid" w:color="FFFFFF" w:fill="auto"/>
          </w:tcPr>
          <w:p w14:paraId="4BCD4407" w14:textId="77777777" w:rsidR="00074FBE" w:rsidRDefault="00074FBE" w:rsidP="00EB7C1D">
            <w:r>
              <w:t xml:space="preserve">IP connectivity: P2P using FA to address the target MC service user, Group communication, P2P remote establishment, </w:t>
            </w:r>
            <w:r w:rsidRPr="007F7364">
              <w:rPr>
                <w:noProof/>
              </w:rPr>
              <w:t>withdrawal</w:t>
            </w:r>
            <w:r>
              <w:rPr>
                <w:noProof/>
              </w:rPr>
              <w:t xml:space="preserve"> a </w:t>
            </w:r>
            <w:r w:rsidRPr="007F7364">
              <w:rPr>
                <w:noProof/>
              </w:rPr>
              <w:t>connection by an authorized user</w:t>
            </w:r>
            <w:r>
              <w:rPr>
                <w:noProof/>
              </w:rPr>
              <w:t xml:space="preserve">, </w:t>
            </w:r>
            <w:r w:rsidRPr="001A1AE6">
              <w:t>control of QoS based on per packet priority</w:t>
            </w:r>
            <w:r>
              <w:t xml:space="preserve">, </w:t>
            </w:r>
            <w:r w:rsidRPr="00DD5A04">
              <w:t>impact on interworking</w:t>
            </w:r>
            <w:r>
              <w:t xml:space="preserve"> services</w:t>
            </w:r>
          </w:p>
        </w:tc>
        <w:tc>
          <w:tcPr>
            <w:tcW w:w="1115" w:type="dxa"/>
            <w:shd w:val="solid" w:color="FFFFFF" w:fill="auto"/>
          </w:tcPr>
          <w:p w14:paraId="1CB7A639" w14:textId="77777777" w:rsidR="00074FBE" w:rsidRDefault="00074FBE" w:rsidP="00453F6F">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UIC</w:t>
            </w:r>
          </w:p>
        </w:tc>
        <w:tc>
          <w:tcPr>
            <w:tcW w:w="846" w:type="dxa"/>
            <w:shd w:val="solid" w:color="FFFFFF" w:fill="auto"/>
          </w:tcPr>
          <w:p w14:paraId="4C709ED7" w14:textId="77777777" w:rsidR="00074FBE" w:rsidRDefault="00074FBE" w:rsidP="00AB5C19">
            <w:pPr>
              <w:keepNext/>
              <w:keepLines/>
              <w:overflowPunct/>
              <w:autoSpaceDE/>
              <w:adjustRightInd/>
              <w:spacing w:after="0"/>
              <w:jc w:val="center"/>
              <w:rPr>
                <w:rFonts w:ascii="Arial" w:hAnsi="Arial"/>
                <w:sz w:val="16"/>
                <w:szCs w:val="16"/>
              </w:rPr>
            </w:pPr>
            <w:r>
              <w:rPr>
                <w:rFonts w:ascii="Arial" w:hAnsi="Arial"/>
                <w:sz w:val="16"/>
                <w:szCs w:val="16"/>
              </w:rPr>
              <w:t>P2P functional alias #32</w:t>
            </w:r>
          </w:p>
          <w:p w14:paraId="178A788C" w14:textId="77777777" w:rsidR="00074FBE" w:rsidRDefault="00074FBE" w:rsidP="00AB5C19">
            <w:pPr>
              <w:keepNext/>
              <w:keepLines/>
              <w:overflowPunct/>
              <w:autoSpaceDE/>
              <w:autoSpaceDN/>
              <w:adjustRightInd/>
              <w:spacing w:after="0"/>
              <w:jc w:val="center"/>
              <w:textAlignment w:val="auto"/>
              <w:rPr>
                <w:rFonts w:ascii="Arial" w:hAnsi="Arial"/>
                <w:sz w:val="16"/>
                <w:szCs w:val="16"/>
              </w:rPr>
            </w:pPr>
          </w:p>
        </w:tc>
        <w:tc>
          <w:tcPr>
            <w:tcW w:w="832" w:type="dxa"/>
            <w:shd w:val="clear" w:color="auto" w:fill="92D050"/>
          </w:tcPr>
          <w:p w14:paraId="363F4F8D" w14:textId="77777777" w:rsidR="00074FBE" w:rsidRPr="00430484" w:rsidRDefault="00B10C7A"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done</w:t>
            </w:r>
          </w:p>
        </w:tc>
        <w:tc>
          <w:tcPr>
            <w:tcW w:w="3773" w:type="dxa"/>
            <w:shd w:val="solid" w:color="FFFFFF" w:fill="auto"/>
          </w:tcPr>
          <w:p w14:paraId="35DBB302" w14:textId="77777777" w:rsidR="00074FBE" w:rsidRPr="00CD4242" w:rsidRDefault="00074FBE" w:rsidP="00242C23">
            <w:pPr>
              <w:keepNext/>
              <w:keepLines/>
              <w:overflowPunct/>
              <w:autoSpaceDE/>
              <w:autoSpaceDN/>
              <w:adjustRightInd/>
              <w:spacing w:after="0"/>
              <w:textAlignment w:val="auto"/>
              <w:rPr>
                <w:rFonts w:ascii="Arial" w:hAnsi="Arial"/>
                <w:sz w:val="16"/>
                <w:szCs w:val="16"/>
              </w:rPr>
            </w:pPr>
            <w:r w:rsidRPr="00430484">
              <w:rPr>
                <w:rFonts w:ascii="Arial" w:hAnsi="Arial"/>
                <w:sz w:val="16"/>
                <w:szCs w:val="16"/>
              </w:rPr>
              <w:t>S6-191508</w:t>
            </w:r>
            <w:r>
              <w:rPr>
                <w:rFonts w:ascii="Arial" w:hAnsi="Arial"/>
                <w:sz w:val="16"/>
                <w:szCs w:val="16"/>
              </w:rPr>
              <w:t xml:space="preserve"> (</w:t>
            </w:r>
            <w:r w:rsidRPr="00430484">
              <w:rPr>
                <w:rFonts w:ascii="Arial" w:hAnsi="Arial"/>
                <w:sz w:val="16"/>
                <w:szCs w:val="16"/>
              </w:rPr>
              <w:t>CR0162r2</w:t>
            </w:r>
            <w:r>
              <w:rPr>
                <w:rFonts w:ascii="Arial" w:hAnsi="Arial"/>
                <w:sz w:val="16"/>
                <w:szCs w:val="16"/>
              </w:rPr>
              <w:t xml:space="preserve">, </w:t>
            </w:r>
            <w:r w:rsidRPr="00430484">
              <w:rPr>
                <w:rFonts w:ascii="Arial" w:hAnsi="Arial"/>
                <w:sz w:val="16"/>
                <w:szCs w:val="16"/>
              </w:rPr>
              <w:t>Cat B</w:t>
            </w:r>
            <w:r>
              <w:rPr>
                <w:rFonts w:ascii="Arial" w:hAnsi="Arial"/>
                <w:sz w:val="16"/>
                <w:szCs w:val="16"/>
              </w:rPr>
              <w:t xml:space="preserve">, </w:t>
            </w:r>
            <w:r w:rsidRPr="00430484">
              <w:rPr>
                <w:rFonts w:ascii="Arial" w:hAnsi="Arial"/>
                <w:sz w:val="16"/>
                <w:szCs w:val="16"/>
              </w:rPr>
              <w:t>Rel-17</w:t>
            </w:r>
            <w:r>
              <w:rPr>
                <w:rFonts w:ascii="Arial" w:hAnsi="Arial"/>
                <w:sz w:val="16"/>
                <w:szCs w:val="16"/>
              </w:rPr>
              <w:t xml:space="preserve">, </w:t>
            </w:r>
            <w:r w:rsidRPr="00430484">
              <w:rPr>
                <w:rFonts w:ascii="Arial" w:hAnsi="Arial"/>
                <w:sz w:val="16"/>
                <w:szCs w:val="16"/>
              </w:rPr>
              <w:t>23.282</w:t>
            </w:r>
            <w:r>
              <w:rPr>
                <w:rFonts w:ascii="Arial" w:hAnsi="Arial"/>
                <w:sz w:val="16"/>
                <w:szCs w:val="16"/>
              </w:rPr>
              <w:t>)</w:t>
            </w:r>
          </w:p>
        </w:tc>
      </w:tr>
      <w:tr w:rsidR="00074FBE" w:rsidRPr="00CD4242" w14:paraId="567BB015" w14:textId="77777777" w:rsidTr="00051EF5">
        <w:trPr>
          <w:trHeight w:val="223"/>
        </w:trPr>
        <w:tc>
          <w:tcPr>
            <w:tcW w:w="449" w:type="dxa"/>
            <w:vMerge/>
            <w:shd w:val="solid" w:color="FFFFFF" w:fill="auto"/>
          </w:tcPr>
          <w:p w14:paraId="6AE95438" w14:textId="77777777" w:rsidR="00074FBE" w:rsidRDefault="00074FBE" w:rsidP="00AA355F">
            <w:pPr>
              <w:jc w:val="center"/>
            </w:pPr>
          </w:p>
        </w:tc>
        <w:tc>
          <w:tcPr>
            <w:tcW w:w="3050" w:type="dxa"/>
            <w:vMerge/>
            <w:shd w:val="solid" w:color="FFFFFF" w:fill="auto"/>
          </w:tcPr>
          <w:p w14:paraId="1450CF4C" w14:textId="77777777" w:rsidR="00074FBE" w:rsidRDefault="00074FBE" w:rsidP="00EB7C1D"/>
        </w:tc>
        <w:tc>
          <w:tcPr>
            <w:tcW w:w="1115" w:type="dxa"/>
            <w:shd w:val="solid" w:color="FFFFFF" w:fill="auto"/>
          </w:tcPr>
          <w:p w14:paraId="7B2D6043" w14:textId="77777777" w:rsidR="00074FBE" w:rsidRDefault="00074FBE" w:rsidP="00453F6F">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UIC</w:t>
            </w:r>
          </w:p>
        </w:tc>
        <w:tc>
          <w:tcPr>
            <w:tcW w:w="846" w:type="dxa"/>
            <w:shd w:val="solid" w:color="FFFFFF" w:fill="auto"/>
          </w:tcPr>
          <w:p w14:paraId="16D2D963" w14:textId="77777777" w:rsidR="00074FBE" w:rsidRDefault="00074FBE" w:rsidP="00AB5C19">
            <w:pPr>
              <w:keepNext/>
              <w:keepLines/>
              <w:overflowPunct/>
              <w:autoSpaceDE/>
              <w:adjustRightInd/>
              <w:spacing w:after="0"/>
              <w:jc w:val="center"/>
              <w:rPr>
                <w:rFonts w:ascii="Arial" w:hAnsi="Arial"/>
                <w:sz w:val="16"/>
                <w:szCs w:val="16"/>
              </w:rPr>
            </w:pPr>
            <w:r>
              <w:rPr>
                <w:rFonts w:ascii="Arial" w:hAnsi="Arial"/>
                <w:sz w:val="16"/>
                <w:szCs w:val="16"/>
              </w:rPr>
              <w:t>P2P remote #32</w:t>
            </w:r>
          </w:p>
          <w:p w14:paraId="31EA65EF" w14:textId="77777777" w:rsidR="00074FBE" w:rsidRDefault="00074FBE" w:rsidP="00AB5C19">
            <w:pPr>
              <w:keepNext/>
              <w:keepLines/>
              <w:overflowPunct/>
              <w:autoSpaceDE/>
              <w:adjustRightInd/>
              <w:spacing w:after="0"/>
              <w:jc w:val="center"/>
              <w:rPr>
                <w:rFonts w:ascii="Arial" w:hAnsi="Arial"/>
                <w:sz w:val="16"/>
                <w:szCs w:val="16"/>
              </w:rPr>
            </w:pPr>
          </w:p>
        </w:tc>
        <w:tc>
          <w:tcPr>
            <w:tcW w:w="832" w:type="dxa"/>
            <w:shd w:val="clear" w:color="auto" w:fill="92D050"/>
          </w:tcPr>
          <w:p w14:paraId="085559CB" w14:textId="77777777" w:rsidR="00074FBE" w:rsidRPr="00430484" w:rsidRDefault="00B10C7A"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done</w:t>
            </w:r>
          </w:p>
        </w:tc>
        <w:tc>
          <w:tcPr>
            <w:tcW w:w="3773" w:type="dxa"/>
            <w:shd w:val="solid" w:color="FFFFFF" w:fill="auto"/>
          </w:tcPr>
          <w:p w14:paraId="4D627DAA" w14:textId="77777777" w:rsidR="00074FBE" w:rsidRPr="00CD4242" w:rsidRDefault="00074FBE" w:rsidP="00242C23">
            <w:pPr>
              <w:keepNext/>
              <w:keepLines/>
              <w:overflowPunct/>
              <w:autoSpaceDE/>
              <w:autoSpaceDN/>
              <w:adjustRightInd/>
              <w:spacing w:after="0"/>
              <w:textAlignment w:val="auto"/>
              <w:rPr>
                <w:rFonts w:ascii="Arial" w:hAnsi="Arial"/>
                <w:sz w:val="16"/>
                <w:szCs w:val="16"/>
              </w:rPr>
            </w:pPr>
            <w:r w:rsidRPr="00430484">
              <w:rPr>
                <w:rFonts w:ascii="Arial" w:hAnsi="Arial"/>
                <w:sz w:val="16"/>
                <w:szCs w:val="16"/>
              </w:rPr>
              <w:t>S6-191615</w:t>
            </w:r>
            <w:r>
              <w:rPr>
                <w:rFonts w:ascii="Arial" w:hAnsi="Arial"/>
                <w:sz w:val="16"/>
                <w:szCs w:val="16"/>
              </w:rPr>
              <w:t xml:space="preserve"> (</w:t>
            </w:r>
            <w:r w:rsidRPr="00430484">
              <w:rPr>
                <w:rFonts w:ascii="Arial" w:hAnsi="Arial"/>
                <w:sz w:val="16"/>
                <w:szCs w:val="16"/>
              </w:rPr>
              <w:t>CR0164r4</w:t>
            </w:r>
            <w:r>
              <w:rPr>
                <w:rFonts w:ascii="Arial" w:hAnsi="Arial"/>
                <w:sz w:val="16"/>
                <w:szCs w:val="16"/>
              </w:rPr>
              <w:t xml:space="preserve">, </w:t>
            </w:r>
            <w:r w:rsidRPr="00430484">
              <w:rPr>
                <w:rFonts w:ascii="Arial" w:hAnsi="Arial"/>
                <w:sz w:val="16"/>
                <w:szCs w:val="16"/>
              </w:rPr>
              <w:t>Cat B</w:t>
            </w:r>
            <w:r>
              <w:rPr>
                <w:rFonts w:ascii="Arial" w:hAnsi="Arial"/>
                <w:sz w:val="16"/>
                <w:szCs w:val="16"/>
              </w:rPr>
              <w:t xml:space="preserve">, </w:t>
            </w:r>
            <w:r w:rsidRPr="00430484">
              <w:rPr>
                <w:rFonts w:ascii="Arial" w:hAnsi="Arial"/>
                <w:sz w:val="16"/>
                <w:szCs w:val="16"/>
              </w:rPr>
              <w:t>Rel-17</w:t>
            </w:r>
            <w:r>
              <w:rPr>
                <w:rFonts w:ascii="Arial" w:hAnsi="Arial"/>
                <w:sz w:val="16"/>
                <w:szCs w:val="16"/>
              </w:rPr>
              <w:t xml:space="preserve">, </w:t>
            </w:r>
            <w:r w:rsidRPr="00430484">
              <w:rPr>
                <w:rFonts w:ascii="Arial" w:hAnsi="Arial"/>
                <w:sz w:val="16"/>
                <w:szCs w:val="16"/>
              </w:rPr>
              <w:t>23.282</w:t>
            </w:r>
            <w:r>
              <w:rPr>
                <w:rFonts w:ascii="Arial" w:hAnsi="Arial"/>
                <w:sz w:val="16"/>
                <w:szCs w:val="16"/>
              </w:rPr>
              <w:t>)</w:t>
            </w:r>
          </w:p>
        </w:tc>
      </w:tr>
      <w:tr w:rsidR="00074FBE" w:rsidRPr="00CD4242" w14:paraId="6C949068" w14:textId="77777777" w:rsidTr="00051EF5">
        <w:trPr>
          <w:trHeight w:val="223"/>
        </w:trPr>
        <w:tc>
          <w:tcPr>
            <w:tcW w:w="449" w:type="dxa"/>
            <w:vMerge/>
            <w:shd w:val="solid" w:color="FFFFFF" w:fill="auto"/>
          </w:tcPr>
          <w:p w14:paraId="621F00D9" w14:textId="77777777" w:rsidR="00074FBE" w:rsidRDefault="00074FBE" w:rsidP="00AA355F">
            <w:pPr>
              <w:jc w:val="center"/>
            </w:pPr>
          </w:p>
        </w:tc>
        <w:tc>
          <w:tcPr>
            <w:tcW w:w="3050" w:type="dxa"/>
            <w:vMerge/>
            <w:shd w:val="solid" w:color="FFFFFF" w:fill="auto"/>
          </w:tcPr>
          <w:p w14:paraId="5A708243" w14:textId="77777777" w:rsidR="00074FBE" w:rsidRDefault="00074FBE" w:rsidP="00EB7C1D"/>
        </w:tc>
        <w:tc>
          <w:tcPr>
            <w:tcW w:w="1115" w:type="dxa"/>
            <w:shd w:val="solid" w:color="FFFFFF" w:fill="auto"/>
          </w:tcPr>
          <w:p w14:paraId="294220BA" w14:textId="77777777" w:rsidR="00074FBE" w:rsidRDefault="00074FBE" w:rsidP="00453F6F">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UIC</w:t>
            </w:r>
          </w:p>
        </w:tc>
        <w:tc>
          <w:tcPr>
            <w:tcW w:w="846" w:type="dxa"/>
            <w:shd w:val="solid" w:color="FFFFFF" w:fill="auto"/>
          </w:tcPr>
          <w:p w14:paraId="68EE57FC" w14:textId="77777777" w:rsidR="00074FBE" w:rsidRDefault="00074FBE" w:rsidP="00AB5C19">
            <w:pPr>
              <w:keepNext/>
              <w:keepLines/>
              <w:overflowPunct/>
              <w:autoSpaceDE/>
              <w:adjustRightInd/>
              <w:spacing w:after="0"/>
              <w:jc w:val="center"/>
              <w:rPr>
                <w:rFonts w:ascii="Arial" w:hAnsi="Arial"/>
                <w:sz w:val="16"/>
                <w:szCs w:val="16"/>
              </w:rPr>
            </w:pPr>
            <w:r>
              <w:rPr>
                <w:rFonts w:ascii="Arial" w:hAnsi="Arial"/>
                <w:sz w:val="16"/>
                <w:szCs w:val="16"/>
              </w:rPr>
              <w:t>Tear down #32</w:t>
            </w:r>
          </w:p>
          <w:p w14:paraId="1AB24547" w14:textId="77777777" w:rsidR="00074FBE" w:rsidRDefault="00074FBE" w:rsidP="00AB5C19">
            <w:pPr>
              <w:keepNext/>
              <w:keepLines/>
              <w:overflowPunct/>
              <w:autoSpaceDE/>
              <w:adjustRightInd/>
              <w:spacing w:after="0"/>
              <w:jc w:val="center"/>
              <w:rPr>
                <w:rFonts w:ascii="Arial" w:hAnsi="Arial"/>
                <w:sz w:val="16"/>
                <w:szCs w:val="16"/>
              </w:rPr>
            </w:pPr>
          </w:p>
        </w:tc>
        <w:tc>
          <w:tcPr>
            <w:tcW w:w="832" w:type="dxa"/>
            <w:shd w:val="clear" w:color="auto" w:fill="92D050"/>
          </w:tcPr>
          <w:p w14:paraId="44186965" w14:textId="77777777" w:rsidR="00074FBE" w:rsidRPr="004C161A" w:rsidRDefault="00B10C7A"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done</w:t>
            </w:r>
          </w:p>
        </w:tc>
        <w:tc>
          <w:tcPr>
            <w:tcW w:w="3773" w:type="dxa"/>
            <w:shd w:val="solid" w:color="FFFFFF" w:fill="auto"/>
          </w:tcPr>
          <w:p w14:paraId="77900ECC" w14:textId="77777777" w:rsidR="00074FBE" w:rsidRPr="00CD4242" w:rsidRDefault="00074FBE" w:rsidP="00242C23">
            <w:pPr>
              <w:keepNext/>
              <w:keepLines/>
              <w:overflowPunct/>
              <w:autoSpaceDE/>
              <w:autoSpaceDN/>
              <w:adjustRightInd/>
              <w:spacing w:after="0"/>
              <w:textAlignment w:val="auto"/>
              <w:rPr>
                <w:rFonts w:ascii="Arial" w:hAnsi="Arial"/>
                <w:sz w:val="16"/>
                <w:szCs w:val="16"/>
              </w:rPr>
            </w:pPr>
            <w:r w:rsidRPr="004C161A">
              <w:rPr>
                <w:rFonts w:ascii="Arial" w:hAnsi="Arial"/>
                <w:sz w:val="16"/>
                <w:szCs w:val="16"/>
              </w:rPr>
              <w:t>S6-191616</w:t>
            </w:r>
            <w:r>
              <w:rPr>
                <w:rFonts w:ascii="Arial" w:hAnsi="Arial"/>
                <w:sz w:val="16"/>
                <w:szCs w:val="16"/>
              </w:rPr>
              <w:t xml:space="preserve"> (</w:t>
            </w:r>
            <w:r w:rsidRPr="004C161A">
              <w:rPr>
                <w:rFonts w:ascii="Arial" w:hAnsi="Arial"/>
                <w:sz w:val="16"/>
                <w:szCs w:val="16"/>
              </w:rPr>
              <w:t>CR0165r4</w:t>
            </w:r>
            <w:r>
              <w:rPr>
                <w:rFonts w:ascii="Arial" w:hAnsi="Arial"/>
                <w:sz w:val="16"/>
                <w:szCs w:val="16"/>
              </w:rPr>
              <w:t xml:space="preserve">, </w:t>
            </w:r>
            <w:r w:rsidRPr="004C161A">
              <w:rPr>
                <w:rFonts w:ascii="Arial" w:hAnsi="Arial"/>
                <w:sz w:val="16"/>
                <w:szCs w:val="16"/>
              </w:rPr>
              <w:t>Cat B</w:t>
            </w:r>
            <w:r>
              <w:rPr>
                <w:rFonts w:ascii="Arial" w:hAnsi="Arial"/>
                <w:sz w:val="16"/>
                <w:szCs w:val="16"/>
              </w:rPr>
              <w:t xml:space="preserve">, </w:t>
            </w:r>
            <w:r w:rsidRPr="004C161A">
              <w:rPr>
                <w:rFonts w:ascii="Arial" w:hAnsi="Arial"/>
                <w:sz w:val="16"/>
                <w:szCs w:val="16"/>
              </w:rPr>
              <w:t>Rel-17</w:t>
            </w:r>
            <w:r>
              <w:rPr>
                <w:rFonts w:ascii="Arial" w:hAnsi="Arial"/>
                <w:sz w:val="16"/>
                <w:szCs w:val="16"/>
              </w:rPr>
              <w:t xml:space="preserve">, </w:t>
            </w:r>
            <w:r w:rsidRPr="004C161A">
              <w:rPr>
                <w:rFonts w:ascii="Arial" w:hAnsi="Arial"/>
                <w:sz w:val="16"/>
                <w:szCs w:val="16"/>
              </w:rPr>
              <w:t>23.282</w:t>
            </w:r>
            <w:r>
              <w:rPr>
                <w:rFonts w:ascii="Arial" w:hAnsi="Arial"/>
                <w:sz w:val="16"/>
                <w:szCs w:val="16"/>
              </w:rPr>
              <w:t>)</w:t>
            </w:r>
          </w:p>
        </w:tc>
      </w:tr>
      <w:tr w:rsidR="00074FBE" w:rsidRPr="00CD4242" w14:paraId="6A413F7A" w14:textId="77777777" w:rsidTr="00051EF5">
        <w:trPr>
          <w:trHeight w:val="223"/>
        </w:trPr>
        <w:tc>
          <w:tcPr>
            <w:tcW w:w="449" w:type="dxa"/>
            <w:vMerge/>
            <w:shd w:val="solid" w:color="FFFFFF" w:fill="auto"/>
          </w:tcPr>
          <w:p w14:paraId="1A74DFFE" w14:textId="77777777" w:rsidR="00074FBE" w:rsidRDefault="00074FBE" w:rsidP="00AA355F">
            <w:pPr>
              <w:jc w:val="center"/>
            </w:pPr>
          </w:p>
        </w:tc>
        <w:tc>
          <w:tcPr>
            <w:tcW w:w="3050" w:type="dxa"/>
            <w:vMerge/>
            <w:shd w:val="solid" w:color="FFFFFF" w:fill="auto"/>
          </w:tcPr>
          <w:p w14:paraId="10C1D0A5" w14:textId="77777777" w:rsidR="00074FBE" w:rsidRDefault="00074FBE" w:rsidP="00EB7C1D"/>
        </w:tc>
        <w:tc>
          <w:tcPr>
            <w:tcW w:w="1115" w:type="dxa"/>
            <w:shd w:val="solid" w:color="FFFFFF" w:fill="auto"/>
          </w:tcPr>
          <w:p w14:paraId="766DF459" w14:textId="5B42719F" w:rsidR="00074FBE" w:rsidRDefault="00074FBE" w:rsidP="00882294">
            <w:pPr>
              <w:keepNext/>
              <w:keepLines/>
              <w:overflowPunct/>
              <w:autoSpaceDE/>
              <w:autoSpaceDN/>
              <w:adjustRightInd/>
              <w:spacing w:after="0"/>
              <w:textAlignment w:val="auto"/>
              <w:rPr>
                <w:rFonts w:ascii="Arial" w:hAnsi="Arial"/>
                <w:sz w:val="16"/>
                <w:szCs w:val="16"/>
              </w:rPr>
            </w:pPr>
          </w:p>
        </w:tc>
        <w:tc>
          <w:tcPr>
            <w:tcW w:w="846" w:type="dxa"/>
            <w:shd w:val="solid" w:color="FFFFFF" w:fill="auto"/>
          </w:tcPr>
          <w:p w14:paraId="7343F330" w14:textId="77777777" w:rsidR="00074FBE" w:rsidRDefault="00074FBE" w:rsidP="00AB5C19">
            <w:pPr>
              <w:keepNext/>
              <w:keepLines/>
              <w:overflowPunct/>
              <w:autoSpaceDE/>
              <w:adjustRightInd/>
              <w:spacing w:after="0"/>
              <w:jc w:val="center"/>
              <w:rPr>
                <w:rFonts w:ascii="Arial" w:hAnsi="Arial"/>
                <w:sz w:val="16"/>
                <w:szCs w:val="16"/>
                <w:lang w:val="fr-CH"/>
              </w:rPr>
            </w:pPr>
            <w:r>
              <w:rPr>
                <w:rFonts w:ascii="Arial" w:hAnsi="Arial"/>
                <w:sz w:val="16"/>
                <w:szCs w:val="16"/>
                <w:lang w:val="fr-CH"/>
              </w:rPr>
              <w:t>IWF simple (P2P)</w:t>
            </w:r>
          </w:p>
          <w:p w14:paraId="10D57832" w14:textId="77777777" w:rsidR="00074FBE" w:rsidRDefault="00074FBE" w:rsidP="00AB5C19">
            <w:pPr>
              <w:keepNext/>
              <w:keepLines/>
              <w:overflowPunct/>
              <w:autoSpaceDE/>
              <w:adjustRightInd/>
              <w:spacing w:after="0"/>
              <w:jc w:val="center"/>
              <w:rPr>
                <w:rFonts w:ascii="Arial" w:hAnsi="Arial"/>
                <w:sz w:val="16"/>
                <w:szCs w:val="16"/>
              </w:rPr>
            </w:pPr>
          </w:p>
        </w:tc>
        <w:tc>
          <w:tcPr>
            <w:tcW w:w="832" w:type="dxa"/>
            <w:shd w:val="clear" w:color="auto" w:fill="FFFF00"/>
          </w:tcPr>
          <w:p w14:paraId="6870BE19" w14:textId="77777777" w:rsidR="00074FBE" w:rsidRPr="00316EB5" w:rsidRDefault="00B10C7A" w:rsidP="00074FBE">
            <w:pPr>
              <w:keepNext/>
              <w:keepLines/>
              <w:overflowPunct/>
              <w:autoSpaceDE/>
              <w:autoSpaceDN/>
              <w:adjustRightInd/>
              <w:spacing w:after="0"/>
              <w:jc w:val="center"/>
              <w:textAlignment w:val="auto"/>
              <w:rPr>
                <w:rFonts w:ascii="Arial" w:hAnsi="Arial"/>
                <w:sz w:val="16"/>
                <w:szCs w:val="16"/>
                <w:highlight w:val="yellow"/>
              </w:rPr>
            </w:pPr>
            <w:r>
              <w:rPr>
                <w:rFonts w:ascii="Arial" w:hAnsi="Arial"/>
                <w:sz w:val="16"/>
                <w:szCs w:val="16"/>
                <w:highlight w:val="yellow"/>
              </w:rPr>
              <w:t>out</w:t>
            </w:r>
          </w:p>
        </w:tc>
        <w:tc>
          <w:tcPr>
            <w:tcW w:w="3773" w:type="dxa"/>
            <w:shd w:val="solid" w:color="FFFFFF" w:fill="auto"/>
          </w:tcPr>
          <w:p w14:paraId="4839BE2A" w14:textId="20D2C3BC" w:rsidR="00074FBE" w:rsidRPr="00CD4242" w:rsidRDefault="00C37A6B" w:rsidP="00906CEB">
            <w:pPr>
              <w:keepNext/>
              <w:keepLines/>
              <w:overflowPunct/>
              <w:autoSpaceDE/>
              <w:autoSpaceDN/>
              <w:adjustRightInd/>
              <w:spacing w:after="0"/>
              <w:textAlignment w:val="auto"/>
              <w:rPr>
                <w:rFonts w:ascii="Arial" w:hAnsi="Arial"/>
                <w:sz w:val="16"/>
                <w:szCs w:val="16"/>
              </w:rPr>
            </w:pPr>
            <w:r>
              <w:rPr>
                <w:rFonts w:ascii="Arial" w:hAnsi="Arial"/>
                <w:sz w:val="16"/>
                <w:szCs w:val="16"/>
              </w:rPr>
              <w:t xml:space="preserve">To </w:t>
            </w:r>
            <w:r w:rsidRPr="001231D2">
              <w:rPr>
                <w:rFonts w:ascii="Arial" w:hAnsi="Arial"/>
                <w:sz w:val="16"/>
                <w:szCs w:val="16"/>
              </w:rPr>
              <w:t xml:space="preserve">be handled by a new study on </w:t>
            </w:r>
            <w:r>
              <w:rPr>
                <w:rFonts w:ascii="Arial" w:hAnsi="Arial"/>
                <w:sz w:val="16"/>
                <w:szCs w:val="16"/>
              </w:rPr>
              <w:t>interconnection, migration and interworking for railway communication (FS_IRail)</w:t>
            </w:r>
            <w:r w:rsidRPr="001231D2">
              <w:rPr>
                <w:rFonts w:ascii="Arial" w:hAnsi="Arial"/>
                <w:sz w:val="16"/>
                <w:szCs w:val="16"/>
              </w:rPr>
              <w:t>.</w:t>
            </w:r>
          </w:p>
        </w:tc>
      </w:tr>
      <w:tr w:rsidR="00074FBE" w:rsidRPr="00CD4242" w14:paraId="7BBD288A" w14:textId="77777777" w:rsidTr="00051EF5">
        <w:trPr>
          <w:trHeight w:val="173"/>
        </w:trPr>
        <w:tc>
          <w:tcPr>
            <w:tcW w:w="449" w:type="dxa"/>
            <w:vMerge/>
            <w:shd w:val="solid" w:color="FFFFFF" w:fill="auto"/>
          </w:tcPr>
          <w:p w14:paraId="642D0C93" w14:textId="77777777" w:rsidR="00074FBE" w:rsidRDefault="00074FBE" w:rsidP="00AA355F">
            <w:pPr>
              <w:jc w:val="center"/>
            </w:pPr>
          </w:p>
        </w:tc>
        <w:tc>
          <w:tcPr>
            <w:tcW w:w="3050" w:type="dxa"/>
            <w:vMerge/>
            <w:shd w:val="solid" w:color="FFFFFF" w:fill="auto"/>
          </w:tcPr>
          <w:p w14:paraId="2F485AC4" w14:textId="77777777" w:rsidR="00074FBE" w:rsidRDefault="00074FBE" w:rsidP="00EB7C1D"/>
        </w:tc>
        <w:tc>
          <w:tcPr>
            <w:tcW w:w="1115" w:type="dxa"/>
            <w:shd w:val="solid" w:color="FFFFFF" w:fill="auto"/>
          </w:tcPr>
          <w:p w14:paraId="05CED23F" w14:textId="59E7DED7" w:rsidR="00074FBE" w:rsidRDefault="00074FBE" w:rsidP="00882294">
            <w:pPr>
              <w:keepNext/>
              <w:keepLines/>
              <w:overflowPunct/>
              <w:autoSpaceDE/>
              <w:autoSpaceDN/>
              <w:adjustRightInd/>
              <w:spacing w:after="0"/>
              <w:textAlignment w:val="auto"/>
              <w:rPr>
                <w:rFonts w:ascii="Arial" w:hAnsi="Arial"/>
                <w:sz w:val="16"/>
                <w:szCs w:val="16"/>
              </w:rPr>
            </w:pPr>
          </w:p>
        </w:tc>
        <w:tc>
          <w:tcPr>
            <w:tcW w:w="846" w:type="dxa"/>
            <w:shd w:val="solid" w:color="FFFFFF" w:fill="auto"/>
          </w:tcPr>
          <w:p w14:paraId="6A646179" w14:textId="77777777" w:rsidR="00074FBE" w:rsidRDefault="00074FBE" w:rsidP="007E3179">
            <w:pPr>
              <w:keepNext/>
              <w:keepLines/>
              <w:overflowPunct/>
              <w:autoSpaceDE/>
              <w:adjustRightInd/>
              <w:spacing w:after="0"/>
              <w:jc w:val="center"/>
              <w:rPr>
                <w:rFonts w:ascii="Arial" w:hAnsi="Arial"/>
                <w:sz w:val="16"/>
                <w:szCs w:val="16"/>
              </w:rPr>
            </w:pPr>
            <w:r>
              <w:rPr>
                <w:rFonts w:ascii="Arial" w:hAnsi="Arial"/>
                <w:sz w:val="16"/>
                <w:szCs w:val="16"/>
                <w:lang w:val="fr-CH"/>
              </w:rPr>
              <w:t>IWF enhanced (group)</w:t>
            </w:r>
          </w:p>
        </w:tc>
        <w:tc>
          <w:tcPr>
            <w:tcW w:w="832" w:type="dxa"/>
            <w:shd w:val="clear" w:color="auto" w:fill="FFFF00"/>
          </w:tcPr>
          <w:p w14:paraId="27FC4DB4" w14:textId="77777777" w:rsidR="00074FBE" w:rsidRDefault="00B10C7A"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out</w:t>
            </w:r>
          </w:p>
        </w:tc>
        <w:tc>
          <w:tcPr>
            <w:tcW w:w="3773" w:type="dxa"/>
            <w:shd w:val="solid" w:color="FFFFFF" w:fill="auto"/>
          </w:tcPr>
          <w:p w14:paraId="153DB7B4" w14:textId="6B76B0C7" w:rsidR="00074FBE" w:rsidRPr="00CD4242" w:rsidRDefault="00C37A6B" w:rsidP="00242556">
            <w:pPr>
              <w:keepNext/>
              <w:keepLines/>
              <w:overflowPunct/>
              <w:autoSpaceDE/>
              <w:autoSpaceDN/>
              <w:adjustRightInd/>
              <w:spacing w:after="0"/>
              <w:textAlignment w:val="auto"/>
              <w:rPr>
                <w:rFonts w:ascii="Arial" w:hAnsi="Arial"/>
                <w:sz w:val="16"/>
                <w:szCs w:val="16"/>
              </w:rPr>
            </w:pPr>
            <w:r>
              <w:rPr>
                <w:rFonts w:ascii="Arial" w:hAnsi="Arial"/>
                <w:sz w:val="16"/>
                <w:szCs w:val="16"/>
              </w:rPr>
              <w:t xml:space="preserve">To </w:t>
            </w:r>
            <w:r w:rsidRPr="001231D2">
              <w:rPr>
                <w:rFonts w:ascii="Arial" w:hAnsi="Arial"/>
                <w:sz w:val="16"/>
                <w:szCs w:val="16"/>
              </w:rPr>
              <w:t xml:space="preserve">be handled by a new study on </w:t>
            </w:r>
            <w:r>
              <w:rPr>
                <w:rFonts w:ascii="Arial" w:hAnsi="Arial"/>
                <w:sz w:val="16"/>
                <w:szCs w:val="16"/>
              </w:rPr>
              <w:t>interconnection, migration and interworking for railway communication (FS_IRail)</w:t>
            </w:r>
            <w:r w:rsidRPr="001231D2">
              <w:rPr>
                <w:rFonts w:ascii="Arial" w:hAnsi="Arial"/>
                <w:sz w:val="16"/>
                <w:szCs w:val="16"/>
              </w:rPr>
              <w:t>.</w:t>
            </w:r>
          </w:p>
        </w:tc>
      </w:tr>
      <w:tr w:rsidR="00074FBE" w:rsidRPr="00CD4242" w14:paraId="48B54BD5" w14:textId="77777777" w:rsidTr="00051EF5">
        <w:trPr>
          <w:trHeight w:val="172"/>
        </w:trPr>
        <w:tc>
          <w:tcPr>
            <w:tcW w:w="449" w:type="dxa"/>
            <w:vMerge/>
            <w:shd w:val="solid" w:color="FFFFFF" w:fill="auto"/>
          </w:tcPr>
          <w:p w14:paraId="22C92029" w14:textId="77777777" w:rsidR="00074FBE" w:rsidRDefault="00074FBE" w:rsidP="00AA355F">
            <w:pPr>
              <w:jc w:val="center"/>
            </w:pPr>
          </w:p>
        </w:tc>
        <w:tc>
          <w:tcPr>
            <w:tcW w:w="3050" w:type="dxa"/>
            <w:vMerge/>
            <w:shd w:val="solid" w:color="FFFFFF" w:fill="auto"/>
          </w:tcPr>
          <w:p w14:paraId="18E37946" w14:textId="77777777" w:rsidR="00074FBE" w:rsidRDefault="00074FBE" w:rsidP="00EB7C1D"/>
        </w:tc>
        <w:tc>
          <w:tcPr>
            <w:tcW w:w="1115" w:type="dxa"/>
            <w:shd w:val="solid" w:color="FFFFFF" w:fill="auto"/>
          </w:tcPr>
          <w:p w14:paraId="69B024A1" w14:textId="77777777" w:rsidR="00074FBE" w:rsidRDefault="00074FBE" w:rsidP="00453F6F">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UIC</w:t>
            </w:r>
          </w:p>
        </w:tc>
        <w:tc>
          <w:tcPr>
            <w:tcW w:w="846" w:type="dxa"/>
            <w:shd w:val="solid" w:color="FFFFFF" w:fill="auto"/>
          </w:tcPr>
          <w:p w14:paraId="257A2927" w14:textId="77777777" w:rsidR="00074FBE" w:rsidRDefault="00074FBE" w:rsidP="00AB5C19">
            <w:pPr>
              <w:keepNext/>
              <w:keepLines/>
              <w:overflowPunct/>
              <w:autoSpaceDE/>
              <w:adjustRightInd/>
              <w:spacing w:after="0"/>
              <w:jc w:val="center"/>
              <w:rPr>
                <w:rFonts w:ascii="Arial" w:hAnsi="Arial"/>
                <w:sz w:val="16"/>
                <w:szCs w:val="16"/>
                <w:lang w:val="fr-CH"/>
              </w:rPr>
            </w:pPr>
            <w:r>
              <w:rPr>
                <w:rFonts w:ascii="Arial" w:hAnsi="Arial"/>
                <w:sz w:val="16"/>
                <w:szCs w:val="16"/>
                <w:lang w:val="fr-CH"/>
              </w:rPr>
              <w:t>QoS #33</w:t>
            </w:r>
          </w:p>
        </w:tc>
        <w:tc>
          <w:tcPr>
            <w:tcW w:w="832" w:type="dxa"/>
            <w:shd w:val="clear" w:color="auto" w:fill="92D050"/>
          </w:tcPr>
          <w:p w14:paraId="5A898FE3" w14:textId="77777777" w:rsidR="00074FBE" w:rsidRPr="00E531CB" w:rsidRDefault="00B10C7A"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done</w:t>
            </w:r>
          </w:p>
        </w:tc>
        <w:tc>
          <w:tcPr>
            <w:tcW w:w="3773" w:type="dxa"/>
            <w:shd w:val="solid" w:color="FFFFFF" w:fill="auto"/>
          </w:tcPr>
          <w:p w14:paraId="6A61E5AF" w14:textId="77777777" w:rsidR="00074FBE" w:rsidRPr="00CD4242" w:rsidRDefault="00074FBE" w:rsidP="00920393">
            <w:pPr>
              <w:keepNext/>
              <w:keepLines/>
              <w:overflowPunct/>
              <w:autoSpaceDE/>
              <w:autoSpaceDN/>
              <w:adjustRightInd/>
              <w:spacing w:after="0"/>
              <w:textAlignment w:val="auto"/>
              <w:rPr>
                <w:rFonts w:ascii="Arial" w:hAnsi="Arial"/>
                <w:sz w:val="16"/>
                <w:szCs w:val="16"/>
              </w:rPr>
            </w:pPr>
            <w:r w:rsidRPr="00E531CB">
              <w:rPr>
                <w:rFonts w:ascii="Arial" w:hAnsi="Arial"/>
                <w:sz w:val="16"/>
                <w:szCs w:val="16"/>
              </w:rPr>
              <w:t>S6-191850</w:t>
            </w:r>
            <w:r>
              <w:rPr>
                <w:rFonts w:ascii="Arial" w:hAnsi="Arial"/>
                <w:sz w:val="16"/>
                <w:szCs w:val="16"/>
              </w:rPr>
              <w:t xml:space="preserve"> (</w:t>
            </w:r>
            <w:r w:rsidRPr="00E531CB">
              <w:rPr>
                <w:rFonts w:ascii="Arial" w:hAnsi="Arial"/>
                <w:sz w:val="16"/>
                <w:szCs w:val="16"/>
              </w:rPr>
              <w:t>CR 0189r3</w:t>
            </w:r>
            <w:r>
              <w:rPr>
                <w:rFonts w:ascii="Arial" w:hAnsi="Arial"/>
                <w:sz w:val="16"/>
                <w:szCs w:val="16"/>
              </w:rPr>
              <w:t xml:space="preserve">, </w:t>
            </w:r>
            <w:r w:rsidRPr="00E531CB">
              <w:rPr>
                <w:rFonts w:ascii="Arial" w:hAnsi="Arial"/>
                <w:sz w:val="16"/>
                <w:szCs w:val="16"/>
              </w:rPr>
              <w:t>Cat B</w:t>
            </w:r>
            <w:r>
              <w:rPr>
                <w:rFonts w:ascii="Arial" w:hAnsi="Arial"/>
                <w:sz w:val="16"/>
                <w:szCs w:val="16"/>
              </w:rPr>
              <w:t xml:space="preserve">, </w:t>
            </w:r>
            <w:r w:rsidRPr="00E531CB">
              <w:rPr>
                <w:rFonts w:ascii="Arial" w:hAnsi="Arial"/>
                <w:sz w:val="16"/>
                <w:szCs w:val="16"/>
              </w:rPr>
              <w:t>Rel-17</w:t>
            </w:r>
            <w:r>
              <w:rPr>
                <w:rFonts w:ascii="Arial" w:hAnsi="Arial"/>
                <w:sz w:val="16"/>
                <w:szCs w:val="16"/>
              </w:rPr>
              <w:t xml:space="preserve">, </w:t>
            </w:r>
            <w:r w:rsidRPr="00E531CB">
              <w:rPr>
                <w:rFonts w:ascii="Arial" w:hAnsi="Arial"/>
                <w:sz w:val="16"/>
                <w:szCs w:val="16"/>
              </w:rPr>
              <w:t>23.282</w:t>
            </w:r>
            <w:r>
              <w:rPr>
                <w:rFonts w:ascii="Arial" w:hAnsi="Arial"/>
                <w:sz w:val="16"/>
                <w:szCs w:val="16"/>
              </w:rPr>
              <w:t>)</w:t>
            </w:r>
          </w:p>
        </w:tc>
      </w:tr>
      <w:tr w:rsidR="00074FBE" w:rsidRPr="00CD4242" w14:paraId="2CCE2F2E" w14:textId="77777777" w:rsidTr="00051EF5">
        <w:trPr>
          <w:trHeight w:val="172"/>
        </w:trPr>
        <w:tc>
          <w:tcPr>
            <w:tcW w:w="449" w:type="dxa"/>
            <w:vMerge/>
            <w:shd w:val="solid" w:color="FFFFFF" w:fill="auto"/>
          </w:tcPr>
          <w:p w14:paraId="6E2AFB60" w14:textId="77777777" w:rsidR="00074FBE" w:rsidRDefault="00074FBE" w:rsidP="00AA355F">
            <w:pPr>
              <w:jc w:val="center"/>
            </w:pPr>
          </w:p>
        </w:tc>
        <w:tc>
          <w:tcPr>
            <w:tcW w:w="3050" w:type="dxa"/>
            <w:vMerge/>
            <w:shd w:val="solid" w:color="FFFFFF" w:fill="auto"/>
          </w:tcPr>
          <w:p w14:paraId="01FA7948" w14:textId="77777777" w:rsidR="00074FBE" w:rsidRDefault="00074FBE" w:rsidP="00EB7C1D"/>
        </w:tc>
        <w:tc>
          <w:tcPr>
            <w:tcW w:w="1115" w:type="dxa"/>
            <w:shd w:val="solid" w:color="FFFFFF" w:fill="auto"/>
          </w:tcPr>
          <w:p w14:paraId="010B65C0" w14:textId="77777777" w:rsidR="00074FBE" w:rsidRDefault="00074FBE" w:rsidP="00453F6F">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UIC</w:t>
            </w:r>
          </w:p>
        </w:tc>
        <w:tc>
          <w:tcPr>
            <w:tcW w:w="846" w:type="dxa"/>
            <w:shd w:val="solid" w:color="FFFFFF" w:fill="auto"/>
          </w:tcPr>
          <w:p w14:paraId="2D4B18C5" w14:textId="77777777" w:rsidR="00074FBE" w:rsidRDefault="00074FBE" w:rsidP="00AB5C19">
            <w:pPr>
              <w:keepNext/>
              <w:keepLines/>
              <w:overflowPunct/>
              <w:autoSpaceDE/>
              <w:adjustRightInd/>
              <w:spacing w:after="0"/>
              <w:jc w:val="center"/>
              <w:rPr>
                <w:rFonts w:ascii="Arial" w:hAnsi="Arial"/>
                <w:sz w:val="16"/>
                <w:szCs w:val="16"/>
                <w:lang w:val="fr-CH"/>
              </w:rPr>
            </w:pPr>
            <w:r>
              <w:rPr>
                <w:rFonts w:ascii="Arial" w:hAnsi="Arial"/>
                <w:sz w:val="16"/>
                <w:szCs w:val="16"/>
                <w:lang w:val="fr-CH"/>
              </w:rPr>
              <w:t>MCData group #33</w:t>
            </w:r>
          </w:p>
        </w:tc>
        <w:tc>
          <w:tcPr>
            <w:tcW w:w="832" w:type="dxa"/>
            <w:shd w:val="clear" w:color="auto" w:fill="92D050"/>
          </w:tcPr>
          <w:p w14:paraId="350219E0" w14:textId="77777777" w:rsidR="00074FBE" w:rsidRPr="00E531CB" w:rsidRDefault="00B10C7A"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done</w:t>
            </w:r>
          </w:p>
        </w:tc>
        <w:tc>
          <w:tcPr>
            <w:tcW w:w="3773" w:type="dxa"/>
            <w:shd w:val="solid" w:color="FFFFFF" w:fill="auto"/>
          </w:tcPr>
          <w:p w14:paraId="2CA764AE" w14:textId="77777777" w:rsidR="00074FBE" w:rsidRPr="00CD4242" w:rsidRDefault="00074FBE" w:rsidP="00920393">
            <w:pPr>
              <w:keepNext/>
              <w:keepLines/>
              <w:overflowPunct/>
              <w:autoSpaceDE/>
              <w:autoSpaceDN/>
              <w:adjustRightInd/>
              <w:spacing w:after="0"/>
              <w:textAlignment w:val="auto"/>
              <w:rPr>
                <w:rFonts w:ascii="Arial" w:hAnsi="Arial"/>
                <w:sz w:val="16"/>
                <w:szCs w:val="16"/>
              </w:rPr>
            </w:pPr>
            <w:r w:rsidRPr="00E531CB">
              <w:rPr>
                <w:rFonts w:ascii="Arial" w:hAnsi="Arial"/>
                <w:sz w:val="16"/>
                <w:szCs w:val="16"/>
              </w:rPr>
              <w:t>S6-191849</w:t>
            </w:r>
            <w:r>
              <w:rPr>
                <w:rFonts w:ascii="Arial" w:hAnsi="Arial"/>
                <w:sz w:val="16"/>
                <w:szCs w:val="16"/>
              </w:rPr>
              <w:t xml:space="preserve"> (</w:t>
            </w:r>
            <w:r w:rsidRPr="00E531CB">
              <w:rPr>
                <w:rFonts w:ascii="Arial" w:hAnsi="Arial"/>
                <w:sz w:val="16"/>
                <w:szCs w:val="16"/>
              </w:rPr>
              <w:t>CR 0182r2</w:t>
            </w:r>
            <w:r>
              <w:rPr>
                <w:rFonts w:ascii="Arial" w:hAnsi="Arial"/>
                <w:sz w:val="16"/>
                <w:szCs w:val="16"/>
              </w:rPr>
              <w:t xml:space="preserve">, </w:t>
            </w:r>
            <w:r w:rsidRPr="00E531CB">
              <w:rPr>
                <w:rFonts w:ascii="Arial" w:hAnsi="Arial"/>
                <w:sz w:val="16"/>
                <w:szCs w:val="16"/>
              </w:rPr>
              <w:t>Cat B</w:t>
            </w:r>
            <w:r>
              <w:rPr>
                <w:rFonts w:ascii="Arial" w:hAnsi="Arial"/>
                <w:sz w:val="16"/>
                <w:szCs w:val="16"/>
              </w:rPr>
              <w:t xml:space="preserve">, </w:t>
            </w:r>
            <w:r w:rsidRPr="00E531CB">
              <w:rPr>
                <w:rFonts w:ascii="Arial" w:hAnsi="Arial"/>
                <w:sz w:val="16"/>
                <w:szCs w:val="16"/>
              </w:rPr>
              <w:t>Rel-17</w:t>
            </w:r>
            <w:r>
              <w:rPr>
                <w:rFonts w:ascii="Arial" w:hAnsi="Arial"/>
                <w:sz w:val="16"/>
                <w:szCs w:val="16"/>
              </w:rPr>
              <w:t xml:space="preserve">, </w:t>
            </w:r>
            <w:r w:rsidRPr="00E531CB">
              <w:rPr>
                <w:rFonts w:ascii="Arial" w:hAnsi="Arial"/>
                <w:sz w:val="16"/>
                <w:szCs w:val="16"/>
              </w:rPr>
              <w:t>23.282</w:t>
            </w:r>
            <w:r>
              <w:rPr>
                <w:rFonts w:ascii="Arial" w:hAnsi="Arial"/>
                <w:sz w:val="16"/>
                <w:szCs w:val="16"/>
              </w:rPr>
              <w:t>)</w:t>
            </w:r>
          </w:p>
        </w:tc>
      </w:tr>
      <w:tr w:rsidR="00074FBE" w:rsidRPr="00CD4242" w14:paraId="24452F5E" w14:textId="77777777" w:rsidTr="00051EF5">
        <w:trPr>
          <w:trHeight w:val="135"/>
        </w:trPr>
        <w:tc>
          <w:tcPr>
            <w:tcW w:w="449" w:type="dxa"/>
            <w:vMerge w:val="restart"/>
            <w:shd w:val="solid" w:color="FFFFFF" w:fill="auto"/>
          </w:tcPr>
          <w:p w14:paraId="7CF4D03C" w14:textId="77777777" w:rsidR="00074FBE" w:rsidRDefault="00074FBE" w:rsidP="00AA355F">
            <w:pPr>
              <w:jc w:val="center"/>
            </w:pPr>
            <w:r>
              <w:t>5</w:t>
            </w:r>
          </w:p>
        </w:tc>
        <w:tc>
          <w:tcPr>
            <w:tcW w:w="3050" w:type="dxa"/>
            <w:vMerge w:val="restart"/>
            <w:shd w:val="solid" w:color="FFFFFF" w:fill="auto"/>
          </w:tcPr>
          <w:p w14:paraId="56E59228" w14:textId="77777777" w:rsidR="00074FBE" w:rsidRDefault="00074FBE" w:rsidP="00EB7C1D">
            <w:r>
              <w:t>GSM-R interworking: MCPTT for P2P, Group, Floor control, MCData SDS, MCData IP connectivity</w:t>
            </w:r>
          </w:p>
        </w:tc>
        <w:tc>
          <w:tcPr>
            <w:tcW w:w="1115" w:type="dxa"/>
            <w:shd w:val="solid" w:color="FFFFFF" w:fill="auto"/>
          </w:tcPr>
          <w:p w14:paraId="4024F09B" w14:textId="77777777" w:rsidR="00074FBE" w:rsidRDefault="00074FBE" w:rsidP="00E52B25">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UIC</w:t>
            </w:r>
          </w:p>
        </w:tc>
        <w:tc>
          <w:tcPr>
            <w:tcW w:w="846" w:type="dxa"/>
            <w:shd w:val="solid" w:color="FFFFFF" w:fill="auto"/>
          </w:tcPr>
          <w:p w14:paraId="642F4F9C" w14:textId="77777777" w:rsidR="00074FBE" w:rsidRDefault="00074FBE" w:rsidP="001F3679">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MCPTT private call #32</w:t>
            </w:r>
          </w:p>
        </w:tc>
        <w:tc>
          <w:tcPr>
            <w:tcW w:w="832" w:type="dxa"/>
            <w:shd w:val="clear" w:color="auto" w:fill="92D050"/>
          </w:tcPr>
          <w:p w14:paraId="060E03B2" w14:textId="77777777" w:rsidR="00074FBE" w:rsidRPr="004C161A" w:rsidRDefault="00B10C7A"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done</w:t>
            </w:r>
          </w:p>
        </w:tc>
        <w:tc>
          <w:tcPr>
            <w:tcW w:w="3773" w:type="dxa"/>
            <w:shd w:val="solid" w:color="FFFFFF" w:fill="auto"/>
          </w:tcPr>
          <w:p w14:paraId="62B065FB" w14:textId="77777777" w:rsidR="00074FBE" w:rsidRPr="00CD4242" w:rsidRDefault="00074FBE" w:rsidP="00242C23">
            <w:pPr>
              <w:keepNext/>
              <w:keepLines/>
              <w:overflowPunct/>
              <w:autoSpaceDE/>
              <w:autoSpaceDN/>
              <w:adjustRightInd/>
              <w:spacing w:after="0"/>
              <w:textAlignment w:val="auto"/>
              <w:rPr>
                <w:rFonts w:ascii="Arial" w:hAnsi="Arial"/>
                <w:sz w:val="16"/>
                <w:szCs w:val="16"/>
              </w:rPr>
            </w:pPr>
            <w:r w:rsidRPr="004C161A">
              <w:rPr>
                <w:rFonts w:ascii="Arial" w:hAnsi="Arial"/>
                <w:sz w:val="16"/>
                <w:szCs w:val="16"/>
              </w:rPr>
              <w:t>S6-191457</w:t>
            </w:r>
            <w:r>
              <w:rPr>
                <w:rFonts w:ascii="Arial" w:hAnsi="Arial"/>
                <w:sz w:val="16"/>
                <w:szCs w:val="16"/>
              </w:rPr>
              <w:t xml:space="preserve"> (</w:t>
            </w:r>
            <w:r w:rsidRPr="004C161A">
              <w:rPr>
                <w:rFonts w:ascii="Arial" w:hAnsi="Arial"/>
                <w:sz w:val="16"/>
                <w:szCs w:val="16"/>
              </w:rPr>
              <w:t>CR0036r2</w:t>
            </w:r>
            <w:r>
              <w:rPr>
                <w:rFonts w:ascii="Arial" w:hAnsi="Arial"/>
                <w:sz w:val="16"/>
                <w:szCs w:val="16"/>
              </w:rPr>
              <w:t xml:space="preserve">, </w:t>
            </w:r>
            <w:r w:rsidRPr="004C161A">
              <w:rPr>
                <w:rFonts w:ascii="Arial" w:hAnsi="Arial"/>
                <w:sz w:val="16"/>
                <w:szCs w:val="16"/>
              </w:rPr>
              <w:t>Cat B</w:t>
            </w:r>
            <w:r>
              <w:rPr>
                <w:rFonts w:ascii="Arial" w:hAnsi="Arial"/>
                <w:sz w:val="16"/>
                <w:szCs w:val="16"/>
              </w:rPr>
              <w:t xml:space="preserve">, </w:t>
            </w:r>
            <w:r w:rsidRPr="004C161A">
              <w:rPr>
                <w:rFonts w:ascii="Arial" w:hAnsi="Arial"/>
                <w:sz w:val="16"/>
                <w:szCs w:val="16"/>
              </w:rPr>
              <w:t>Rel-17</w:t>
            </w:r>
            <w:r>
              <w:rPr>
                <w:rFonts w:ascii="Arial" w:hAnsi="Arial"/>
                <w:sz w:val="16"/>
                <w:szCs w:val="16"/>
              </w:rPr>
              <w:t xml:space="preserve">, </w:t>
            </w:r>
            <w:r w:rsidRPr="004C161A">
              <w:rPr>
                <w:rFonts w:ascii="Arial" w:hAnsi="Arial"/>
                <w:sz w:val="16"/>
                <w:szCs w:val="16"/>
              </w:rPr>
              <w:t>23.283</w:t>
            </w:r>
            <w:r>
              <w:rPr>
                <w:rFonts w:ascii="Arial" w:hAnsi="Arial"/>
                <w:sz w:val="16"/>
                <w:szCs w:val="16"/>
              </w:rPr>
              <w:t>)</w:t>
            </w:r>
          </w:p>
        </w:tc>
      </w:tr>
      <w:tr w:rsidR="00074FBE" w:rsidRPr="00CD4242" w14:paraId="5FF6825C" w14:textId="77777777" w:rsidTr="00051EF5">
        <w:trPr>
          <w:trHeight w:val="134"/>
        </w:trPr>
        <w:tc>
          <w:tcPr>
            <w:tcW w:w="449" w:type="dxa"/>
            <w:vMerge/>
            <w:shd w:val="solid" w:color="FFFFFF" w:fill="auto"/>
          </w:tcPr>
          <w:p w14:paraId="0D36F32E" w14:textId="77777777" w:rsidR="00074FBE" w:rsidRDefault="00074FBE" w:rsidP="00AA355F">
            <w:pPr>
              <w:jc w:val="center"/>
            </w:pPr>
          </w:p>
        </w:tc>
        <w:tc>
          <w:tcPr>
            <w:tcW w:w="3050" w:type="dxa"/>
            <w:vMerge/>
            <w:shd w:val="solid" w:color="FFFFFF" w:fill="auto"/>
          </w:tcPr>
          <w:p w14:paraId="101BF0DF" w14:textId="77777777" w:rsidR="00074FBE" w:rsidRDefault="00074FBE" w:rsidP="00EB7C1D"/>
        </w:tc>
        <w:tc>
          <w:tcPr>
            <w:tcW w:w="1115" w:type="dxa"/>
            <w:shd w:val="solid" w:color="FFFFFF" w:fill="auto"/>
          </w:tcPr>
          <w:p w14:paraId="1AF46797" w14:textId="77777777" w:rsidR="00074FBE" w:rsidRDefault="00074FBE" w:rsidP="00E52B25">
            <w:pPr>
              <w:keepNext/>
              <w:keepLines/>
              <w:overflowPunct/>
              <w:autoSpaceDE/>
              <w:autoSpaceDN/>
              <w:adjustRightInd/>
              <w:spacing w:after="0"/>
              <w:jc w:val="center"/>
              <w:textAlignment w:val="auto"/>
              <w:rPr>
                <w:rFonts w:ascii="Arial" w:hAnsi="Arial"/>
                <w:sz w:val="16"/>
                <w:szCs w:val="16"/>
              </w:rPr>
            </w:pPr>
            <w:r w:rsidRPr="00984868">
              <w:rPr>
                <w:rFonts w:ascii="Arial" w:hAnsi="Arial"/>
                <w:sz w:val="16"/>
                <w:szCs w:val="16"/>
              </w:rPr>
              <w:t>Kontron Transportation</w:t>
            </w:r>
          </w:p>
        </w:tc>
        <w:tc>
          <w:tcPr>
            <w:tcW w:w="846" w:type="dxa"/>
            <w:shd w:val="solid" w:color="FFFFFF" w:fill="auto"/>
          </w:tcPr>
          <w:p w14:paraId="2D36D7C2" w14:textId="77777777" w:rsidR="00074FBE" w:rsidRDefault="00074FBE" w:rsidP="001F3679">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MCPTT first-to-answer call #32</w:t>
            </w:r>
          </w:p>
        </w:tc>
        <w:tc>
          <w:tcPr>
            <w:tcW w:w="832" w:type="dxa"/>
            <w:shd w:val="clear" w:color="auto" w:fill="92D050"/>
          </w:tcPr>
          <w:p w14:paraId="2C000764" w14:textId="77777777" w:rsidR="00074FBE" w:rsidRPr="00163A2E" w:rsidRDefault="00B10C7A"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done</w:t>
            </w:r>
          </w:p>
        </w:tc>
        <w:tc>
          <w:tcPr>
            <w:tcW w:w="3773" w:type="dxa"/>
            <w:shd w:val="solid" w:color="FFFFFF" w:fill="auto"/>
          </w:tcPr>
          <w:p w14:paraId="18285FF9" w14:textId="77777777" w:rsidR="00074FBE" w:rsidRPr="004C161A" w:rsidRDefault="00074FBE" w:rsidP="004C161A">
            <w:pPr>
              <w:keepNext/>
              <w:keepLines/>
              <w:overflowPunct/>
              <w:autoSpaceDE/>
              <w:autoSpaceDN/>
              <w:adjustRightInd/>
              <w:spacing w:after="0"/>
              <w:textAlignment w:val="auto"/>
              <w:rPr>
                <w:rFonts w:ascii="Arial" w:hAnsi="Arial"/>
                <w:sz w:val="16"/>
                <w:szCs w:val="16"/>
              </w:rPr>
            </w:pPr>
            <w:r w:rsidRPr="00163A2E">
              <w:rPr>
                <w:rFonts w:ascii="Arial" w:hAnsi="Arial"/>
                <w:sz w:val="16"/>
                <w:szCs w:val="16"/>
              </w:rPr>
              <w:t>S6-191561 (CR0048r2, Cat B, Rel-17, 23.283</w:t>
            </w:r>
            <w:r>
              <w:rPr>
                <w:rFonts w:ascii="Arial" w:hAnsi="Arial"/>
                <w:sz w:val="16"/>
                <w:szCs w:val="16"/>
              </w:rPr>
              <w:t>)</w:t>
            </w:r>
          </w:p>
        </w:tc>
      </w:tr>
      <w:tr w:rsidR="00074FBE" w:rsidRPr="00CD4242" w14:paraId="051D9F7D" w14:textId="77777777" w:rsidTr="00051EF5">
        <w:trPr>
          <w:trHeight w:val="108"/>
        </w:trPr>
        <w:tc>
          <w:tcPr>
            <w:tcW w:w="449" w:type="dxa"/>
            <w:vMerge/>
            <w:shd w:val="solid" w:color="FFFFFF" w:fill="auto"/>
          </w:tcPr>
          <w:p w14:paraId="0EF3F863" w14:textId="77777777" w:rsidR="00074FBE" w:rsidRDefault="00074FBE" w:rsidP="00AA355F">
            <w:pPr>
              <w:jc w:val="center"/>
            </w:pPr>
          </w:p>
        </w:tc>
        <w:tc>
          <w:tcPr>
            <w:tcW w:w="3050" w:type="dxa"/>
            <w:vMerge/>
            <w:shd w:val="solid" w:color="FFFFFF" w:fill="auto"/>
          </w:tcPr>
          <w:p w14:paraId="408CB632" w14:textId="77777777" w:rsidR="00074FBE" w:rsidRDefault="00074FBE" w:rsidP="00EB7C1D"/>
        </w:tc>
        <w:tc>
          <w:tcPr>
            <w:tcW w:w="1115" w:type="dxa"/>
            <w:shd w:val="solid" w:color="FFFFFF" w:fill="auto"/>
          </w:tcPr>
          <w:p w14:paraId="713679E6" w14:textId="77777777" w:rsidR="00074FBE" w:rsidRDefault="00074FBE" w:rsidP="00E52B25">
            <w:pPr>
              <w:keepNext/>
              <w:keepLines/>
              <w:overflowPunct/>
              <w:autoSpaceDE/>
              <w:autoSpaceDN/>
              <w:adjustRightInd/>
              <w:spacing w:after="0"/>
              <w:jc w:val="center"/>
              <w:textAlignment w:val="auto"/>
              <w:rPr>
                <w:rFonts w:ascii="Arial" w:hAnsi="Arial"/>
                <w:sz w:val="16"/>
                <w:szCs w:val="16"/>
              </w:rPr>
            </w:pPr>
            <w:r w:rsidRPr="00984868">
              <w:rPr>
                <w:rFonts w:ascii="Arial" w:hAnsi="Arial"/>
                <w:sz w:val="16"/>
                <w:szCs w:val="16"/>
              </w:rPr>
              <w:t>Kontron Transportation</w:t>
            </w:r>
          </w:p>
        </w:tc>
        <w:tc>
          <w:tcPr>
            <w:tcW w:w="846" w:type="dxa"/>
            <w:shd w:val="solid" w:color="FFFFFF" w:fill="auto"/>
          </w:tcPr>
          <w:p w14:paraId="51EF4F4F" w14:textId="77777777" w:rsidR="00074FBE" w:rsidRDefault="00074FBE" w:rsidP="001F3679">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MCPTT group #34</w:t>
            </w:r>
          </w:p>
        </w:tc>
        <w:tc>
          <w:tcPr>
            <w:tcW w:w="832" w:type="dxa"/>
            <w:shd w:val="clear" w:color="auto" w:fill="92D050"/>
          </w:tcPr>
          <w:p w14:paraId="64C2731F" w14:textId="77777777" w:rsidR="00074FBE" w:rsidRPr="004F6F5E" w:rsidRDefault="00B10C7A"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done</w:t>
            </w:r>
          </w:p>
        </w:tc>
        <w:tc>
          <w:tcPr>
            <w:tcW w:w="3773" w:type="dxa"/>
            <w:shd w:val="solid" w:color="FFFFFF" w:fill="auto"/>
          </w:tcPr>
          <w:p w14:paraId="12C75BE8" w14:textId="77777777" w:rsidR="00074FBE" w:rsidRPr="00CD4242" w:rsidRDefault="00074FBE" w:rsidP="00614855">
            <w:pPr>
              <w:keepNext/>
              <w:keepLines/>
              <w:overflowPunct/>
              <w:autoSpaceDE/>
              <w:autoSpaceDN/>
              <w:adjustRightInd/>
              <w:spacing w:after="0"/>
              <w:textAlignment w:val="auto"/>
              <w:rPr>
                <w:rFonts w:ascii="Arial" w:hAnsi="Arial"/>
                <w:sz w:val="16"/>
                <w:szCs w:val="16"/>
              </w:rPr>
            </w:pPr>
            <w:r w:rsidRPr="004F6F5E">
              <w:rPr>
                <w:rFonts w:ascii="Arial" w:hAnsi="Arial"/>
                <w:sz w:val="16"/>
                <w:szCs w:val="16"/>
              </w:rPr>
              <w:t xml:space="preserve">S6-192208 </w:t>
            </w:r>
            <w:r>
              <w:rPr>
                <w:rFonts w:ascii="Arial" w:hAnsi="Arial"/>
                <w:sz w:val="16"/>
                <w:szCs w:val="16"/>
              </w:rPr>
              <w:t>(</w:t>
            </w:r>
            <w:r w:rsidRPr="004F6F5E">
              <w:rPr>
                <w:rFonts w:ascii="Arial" w:hAnsi="Arial"/>
                <w:sz w:val="16"/>
                <w:szCs w:val="16"/>
              </w:rPr>
              <w:t>CR 0049r3</w:t>
            </w:r>
            <w:r>
              <w:rPr>
                <w:rFonts w:ascii="Arial" w:hAnsi="Arial"/>
                <w:sz w:val="16"/>
                <w:szCs w:val="16"/>
              </w:rPr>
              <w:t xml:space="preserve">, </w:t>
            </w:r>
            <w:r w:rsidRPr="004F6F5E">
              <w:rPr>
                <w:rFonts w:ascii="Arial" w:hAnsi="Arial"/>
                <w:sz w:val="16"/>
                <w:szCs w:val="16"/>
              </w:rPr>
              <w:t>Cat B</w:t>
            </w:r>
            <w:r>
              <w:rPr>
                <w:rFonts w:ascii="Arial" w:hAnsi="Arial"/>
                <w:sz w:val="16"/>
                <w:szCs w:val="16"/>
              </w:rPr>
              <w:t xml:space="preserve">, </w:t>
            </w:r>
            <w:r w:rsidRPr="004F6F5E">
              <w:rPr>
                <w:rFonts w:ascii="Arial" w:hAnsi="Arial"/>
                <w:sz w:val="16"/>
                <w:szCs w:val="16"/>
              </w:rPr>
              <w:t>Rel-17</w:t>
            </w:r>
            <w:r>
              <w:rPr>
                <w:rFonts w:ascii="Arial" w:hAnsi="Arial"/>
                <w:sz w:val="16"/>
                <w:szCs w:val="16"/>
              </w:rPr>
              <w:t xml:space="preserve">, </w:t>
            </w:r>
            <w:r w:rsidRPr="004F6F5E">
              <w:rPr>
                <w:rFonts w:ascii="Arial" w:hAnsi="Arial"/>
                <w:sz w:val="16"/>
                <w:szCs w:val="16"/>
              </w:rPr>
              <w:t>23.283</w:t>
            </w:r>
            <w:r>
              <w:rPr>
                <w:rFonts w:ascii="Arial" w:hAnsi="Arial"/>
                <w:sz w:val="16"/>
                <w:szCs w:val="16"/>
              </w:rPr>
              <w:t>)</w:t>
            </w:r>
          </w:p>
        </w:tc>
      </w:tr>
      <w:tr w:rsidR="00074FBE" w:rsidRPr="00CD4242" w14:paraId="056D6BD7" w14:textId="77777777" w:rsidTr="00051EF5">
        <w:trPr>
          <w:trHeight w:val="108"/>
        </w:trPr>
        <w:tc>
          <w:tcPr>
            <w:tcW w:w="449" w:type="dxa"/>
            <w:vMerge/>
            <w:shd w:val="solid" w:color="FFFFFF" w:fill="auto"/>
          </w:tcPr>
          <w:p w14:paraId="5C7C2778" w14:textId="77777777" w:rsidR="00074FBE" w:rsidRDefault="00074FBE" w:rsidP="00AA355F">
            <w:pPr>
              <w:jc w:val="center"/>
            </w:pPr>
          </w:p>
        </w:tc>
        <w:tc>
          <w:tcPr>
            <w:tcW w:w="3050" w:type="dxa"/>
            <w:vMerge/>
            <w:shd w:val="solid" w:color="FFFFFF" w:fill="auto"/>
          </w:tcPr>
          <w:p w14:paraId="2203151D" w14:textId="77777777" w:rsidR="00074FBE" w:rsidRDefault="00074FBE" w:rsidP="00EB7C1D"/>
        </w:tc>
        <w:tc>
          <w:tcPr>
            <w:tcW w:w="1115" w:type="dxa"/>
            <w:shd w:val="solid" w:color="FFFFFF" w:fill="auto"/>
          </w:tcPr>
          <w:p w14:paraId="6B4DD04D" w14:textId="77777777" w:rsidR="00074FBE" w:rsidRDefault="00074FBE" w:rsidP="00E52B25">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UIC</w:t>
            </w:r>
          </w:p>
        </w:tc>
        <w:tc>
          <w:tcPr>
            <w:tcW w:w="846" w:type="dxa"/>
            <w:shd w:val="solid" w:color="FFFFFF" w:fill="auto"/>
          </w:tcPr>
          <w:p w14:paraId="233D00DA" w14:textId="77777777" w:rsidR="00074FBE" w:rsidRDefault="00074FBE" w:rsidP="001F3679">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Floor control #32</w:t>
            </w:r>
          </w:p>
        </w:tc>
        <w:tc>
          <w:tcPr>
            <w:tcW w:w="832" w:type="dxa"/>
            <w:shd w:val="clear" w:color="auto" w:fill="92D050"/>
          </w:tcPr>
          <w:p w14:paraId="76566DCE" w14:textId="77777777" w:rsidR="00074FBE" w:rsidRPr="006956FD" w:rsidRDefault="00B10C7A"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done</w:t>
            </w:r>
          </w:p>
        </w:tc>
        <w:tc>
          <w:tcPr>
            <w:tcW w:w="3773" w:type="dxa"/>
            <w:shd w:val="solid" w:color="FFFFFF" w:fill="auto"/>
          </w:tcPr>
          <w:p w14:paraId="6CBF6408" w14:textId="77777777" w:rsidR="00074FBE" w:rsidRPr="00CD4242" w:rsidRDefault="00074FBE" w:rsidP="00242C23">
            <w:pPr>
              <w:keepNext/>
              <w:keepLines/>
              <w:overflowPunct/>
              <w:autoSpaceDE/>
              <w:autoSpaceDN/>
              <w:adjustRightInd/>
              <w:spacing w:after="0"/>
              <w:textAlignment w:val="auto"/>
              <w:rPr>
                <w:rFonts w:ascii="Arial" w:hAnsi="Arial"/>
                <w:sz w:val="16"/>
                <w:szCs w:val="16"/>
              </w:rPr>
            </w:pPr>
            <w:r w:rsidRPr="006956FD">
              <w:rPr>
                <w:rFonts w:ascii="Arial" w:hAnsi="Arial"/>
                <w:sz w:val="16"/>
                <w:szCs w:val="16"/>
              </w:rPr>
              <w:t>S6-191458</w:t>
            </w:r>
            <w:r>
              <w:rPr>
                <w:rFonts w:ascii="Arial" w:hAnsi="Arial"/>
                <w:sz w:val="16"/>
                <w:szCs w:val="16"/>
              </w:rPr>
              <w:t xml:space="preserve"> (</w:t>
            </w:r>
            <w:r w:rsidRPr="006956FD">
              <w:rPr>
                <w:rFonts w:ascii="Arial" w:hAnsi="Arial"/>
                <w:sz w:val="16"/>
                <w:szCs w:val="16"/>
              </w:rPr>
              <w:t>CR0037r2</w:t>
            </w:r>
            <w:r>
              <w:rPr>
                <w:rFonts w:ascii="Arial" w:hAnsi="Arial"/>
                <w:sz w:val="16"/>
                <w:szCs w:val="16"/>
              </w:rPr>
              <w:t xml:space="preserve">, </w:t>
            </w:r>
            <w:r w:rsidRPr="006956FD">
              <w:rPr>
                <w:rFonts w:ascii="Arial" w:hAnsi="Arial"/>
                <w:sz w:val="16"/>
                <w:szCs w:val="16"/>
              </w:rPr>
              <w:t>Cat B</w:t>
            </w:r>
            <w:r>
              <w:rPr>
                <w:rFonts w:ascii="Arial" w:hAnsi="Arial"/>
                <w:sz w:val="16"/>
                <w:szCs w:val="16"/>
              </w:rPr>
              <w:t xml:space="preserve">, </w:t>
            </w:r>
            <w:r w:rsidRPr="006956FD">
              <w:rPr>
                <w:rFonts w:ascii="Arial" w:hAnsi="Arial"/>
                <w:sz w:val="16"/>
                <w:szCs w:val="16"/>
              </w:rPr>
              <w:t>Rel-17</w:t>
            </w:r>
            <w:r>
              <w:rPr>
                <w:rFonts w:ascii="Arial" w:hAnsi="Arial"/>
                <w:sz w:val="16"/>
                <w:szCs w:val="16"/>
              </w:rPr>
              <w:t xml:space="preserve">, </w:t>
            </w:r>
            <w:r w:rsidRPr="006956FD">
              <w:rPr>
                <w:rFonts w:ascii="Arial" w:hAnsi="Arial"/>
                <w:sz w:val="16"/>
                <w:szCs w:val="16"/>
              </w:rPr>
              <w:t>23.283</w:t>
            </w:r>
            <w:r>
              <w:rPr>
                <w:rFonts w:ascii="Arial" w:hAnsi="Arial"/>
                <w:sz w:val="16"/>
                <w:szCs w:val="16"/>
              </w:rPr>
              <w:t>)</w:t>
            </w:r>
          </w:p>
        </w:tc>
      </w:tr>
      <w:tr w:rsidR="00074FBE" w:rsidRPr="00CD4242" w14:paraId="6368C6D9" w14:textId="77777777" w:rsidTr="00051EF5">
        <w:trPr>
          <w:trHeight w:val="185"/>
        </w:trPr>
        <w:tc>
          <w:tcPr>
            <w:tcW w:w="449" w:type="dxa"/>
            <w:vMerge/>
            <w:shd w:val="solid" w:color="FFFFFF" w:fill="auto"/>
          </w:tcPr>
          <w:p w14:paraId="51CEBDFE" w14:textId="77777777" w:rsidR="00074FBE" w:rsidRDefault="00074FBE" w:rsidP="00AA355F">
            <w:pPr>
              <w:jc w:val="center"/>
            </w:pPr>
          </w:p>
        </w:tc>
        <w:tc>
          <w:tcPr>
            <w:tcW w:w="3050" w:type="dxa"/>
            <w:vMerge/>
            <w:shd w:val="solid" w:color="FFFFFF" w:fill="auto"/>
          </w:tcPr>
          <w:p w14:paraId="035B9D88" w14:textId="77777777" w:rsidR="00074FBE" w:rsidRDefault="00074FBE" w:rsidP="00EB7C1D"/>
        </w:tc>
        <w:tc>
          <w:tcPr>
            <w:tcW w:w="1115" w:type="dxa"/>
            <w:shd w:val="solid" w:color="FFFFFF" w:fill="auto"/>
          </w:tcPr>
          <w:p w14:paraId="6CB71F3A" w14:textId="77777777" w:rsidR="00074FBE" w:rsidRDefault="00074FBE" w:rsidP="00E52B25">
            <w:pPr>
              <w:keepNext/>
              <w:keepLines/>
              <w:overflowPunct/>
              <w:autoSpaceDE/>
              <w:autoSpaceDN/>
              <w:adjustRightInd/>
              <w:spacing w:after="0"/>
              <w:jc w:val="center"/>
              <w:textAlignment w:val="auto"/>
              <w:rPr>
                <w:rFonts w:ascii="Arial" w:hAnsi="Arial"/>
                <w:sz w:val="16"/>
                <w:szCs w:val="16"/>
              </w:rPr>
            </w:pPr>
            <w:r w:rsidRPr="00984868">
              <w:rPr>
                <w:rFonts w:ascii="Arial" w:hAnsi="Arial"/>
                <w:sz w:val="16"/>
                <w:szCs w:val="16"/>
              </w:rPr>
              <w:t>Kontron Transportation</w:t>
            </w:r>
          </w:p>
        </w:tc>
        <w:tc>
          <w:tcPr>
            <w:tcW w:w="846" w:type="dxa"/>
            <w:shd w:val="solid" w:color="FFFFFF" w:fill="auto"/>
          </w:tcPr>
          <w:p w14:paraId="4835F672" w14:textId="77777777" w:rsidR="00074FBE" w:rsidRDefault="00074FBE" w:rsidP="00242C23">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P2P MCData SDS #32</w:t>
            </w:r>
          </w:p>
        </w:tc>
        <w:tc>
          <w:tcPr>
            <w:tcW w:w="832" w:type="dxa"/>
            <w:shd w:val="clear" w:color="auto" w:fill="92D050"/>
          </w:tcPr>
          <w:p w14:paraId="593C4F5A" w14:textId="77777777" w:rsidR="00074FBE" w:rsidRPr="00457013" w:rsidRDefault="00B10C7A"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done</w:t>
            </w:r>
          </w:p>
        </w:tc>
        <w:tc>
          <w:tcPr>
            <w:tcW w:w="3773" w:type="dxa"/>
            <w:shd w:val="solid" w:color="FFFFFF" w:fill="auto"/>
          </w:tcPr>
          <w:p w14:paraId="79BD04A9" w14:textId="77777777" w:rsidR="00074FBE" w:rsidRPr="00CD4242" w:rsidRDefault="00074FBE" w:rsidP="00242C23">
            <w:pPr>
              <w:keepNext/>
              <w:keepLines/>
              <w:overflowPunct/>
              <w:autoSpaceDE/>
              <w:autoSpaceDN/>
              <w:adjustRightInd/>
              <w:spacing w:after="0"/>
              <w:textAlignment w:val="auto"/>
              <w:rPr>
                <w:rFonts w:ascii="Arial" w:hAnsi="Arial"/>
                <w:sz w:val="16"/>
                <w:szCs w:val="16"/>
              </w:rPr>
            </w:pPr>
            <w:r w:rsidRPr="00457013">
              <w:rPr>
                <w:rFonts w:ascii="Arial" w:hAnsi="Arial"/>
                <w:sz w:val="16"/>
                <w:szCs w:val="16"/>
              </w:rPr>
              <w:t>S6-191460</w:t>
            </w:r>
            <w:r>
              <w:rPr>
                <w:rFonts w:ascii="Arial" w:hAnsi="Arial"/>
                <w:sz w:val="16"/>
                <w:szCs w:val="16"/>
              </w:rPr>
              <w:t xml:space="preserve"> (</w:t>
            </w:r>
            <w:r w:rsidRPr="00457013">
              <w:rPr>
                <w:rFonts w:ascii="Arial" w:hAnsi="Arial"/>
                <w:sz w:val="16"/>
                <w:szCs w:val="16"/>
              </w:rPr>
              <w:t>CR 0050r1</w:t>
            </w:r>
            <w:r>
              <w:rPr>
                <w:rFonts w:ascii="Arial" w:hAnsi="Arial"/>
                <w:sz w:val="16"/>
                <w:szCs w:val="16"/>
              </w:rPr>
              <w:t xml:space="preserve">, </w:t>
            </w:r>
            <w:r w:rsidRPr="00457013">
              <w:rPr>
                <w:rFonts w:ascii="Arial" w:hAnsi="Arial"/>
                <w:sz w:val="16"/>
                <w:szCs w:val="16"/>
              </w:rPr>
              <w:t>Cat B</w:t>
            </w:r>
            <w:r>
              <w:rPr>
                <w:rFonts w:ascii="Arial" w:hAnsi="Arial"/>
                <w:sz w:val="16"/>
                <w:szCs w:val="16"/>
              </w:rPr>
              <w:t xml:space="preserve">, </w:t>
            </w:r>
            <w:r w:rsidRPr="00457013">
              <w:rPr>
                <w:rFonts w:ascii="Arial" w:hAnsi="Arial"/>
                <w:sz w:val="16"/>
                <w:szCs w:val="16"/>
              </w:rPr>
              <w:t>Rel-17</w:t>
            </w:r>
            <w:r>
              <w:rPr>
                <w:rFonts w:ascii="Arial" w:hAnsi="Arial"/>
                <w:sz w:val="16"/>
                <w:szCs w:val="16"/>
              </w:rPr>
              <w:t xml:space="preserve">, </w:t>
            </w:r>
            <w:r w:rsidRPr="00457013">
              <w:rPr>
                <w:rFonts w:ascii="Arial" w:hAnsi="Arial"/>
                <w:sz w:val="16"/>
                <w:szCs w:val="16"/>
              </w:rPr>
              <w:t>23.283</w:t>
            </w:r>
            <w:r>
              <w:rPr>
                <w:rFonts w:ascii="Arial" w:hAnsi="Arial"/>
                <w:sz w:val="16"/>
                <w:szCs w:val="16"/>
              </w:rPr>
              <w:t>)</w:t>
            </w:r>
          </w:p>
        </w:tc>
      </w:tr>
      <w:tr w:rsidR="00074FBE" w:rsidRPr="00CD4242" w14:paraId="3118C2E2" w14:textId="77777777" w:rsidTr="00882294">
        <w:trPr>
          <w:trHeight w:val="185"/>
        </w:trPr>
        <w:tc>
          <w:tcPr>
            <w:tcW w:w="449" w:type="dxa"/>
            <w:vMerge/>
            <w:shd w:val="solid" w:color="FFFFFF" w:fill="auto"/>
          </w:tcPr>
          <w:p w14:paraId="45A14B9F" w14:textId="77777777" w:rsidR="00074FBE" w:rsidRDefault="00074FBE" w:rsidP="00AA355F">
            <w:pPr>
              <w:jc w:val="center"/>
            </w:pPr>
          </w:p>
        </w:tc>
        <w:tc>
          <w:tcPr>
            <w:tcW w:w="3050" w:type="dxa"/>
            <w:vMerge/>
            <w:shd w:val="solid" w:color="FFFFFF" w:fill="auto"/>
          </w:tcPr>
          <w:p w14:paraId="57DEF5F7" w14:textId="77777777" w:rsidR="00074FBE" w:rsidRDefault="00074FBE" w:rsidP="00EB7C1D"/>
        </w:tc>
        <w:tc>
          <w:tcPr>
            <w:tcW w:w="1115" w:type="dxa"/>
            <w:shd w:val="solid" w:color="FFFFFF" w:fill="auto"/>
          </w:tcPr>
          <w:p w14:paraId="1F8EF174" w14:textId="0CAB2559" w:rsidR="00074FBE" w:rsidRDefault="00074FBE" w:rsidP="00882294">
            <w:pPr>
              <w:keepNext/>
              <w:keepLines/>
              <w:overflowPunct/>
              <w:autoSpaceDE/>
              <w:autoSpaceDN/>
              <w:adjustRightInd/>
              <w:spacing w:after="0"/>
              <w:textAlignment w:val="auto"/>
              <w:rPr>
                <w:rFonts w:ascii="Arial" w:hAnsi="Arial"/>
                <w:sz w:val="16"/>
                <w:szCs w:val="16"/>
              </w:rPr>
            </w:pPr>
          </w:p>
        </w:tc>
        <w:tc>
          <w:tcPr>
            <w:tcW w:w="846" w:type="dxa"/>
            <w:shd w:val="solid" w:color="FFFFFF" w:fill="auto"/>
          </w:tcPr>
          <w:p w14:paraId="49D1B81F" w14:textId="77777777" w:rsidR="00074FBE" w:rsidRDefault="00074FBE" w:rsidP="00242C23">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 xml:space="preserve">Group </w:t>
            </w:r>
            <w:r w:rsidRPr="005C09F7">
              <w:rPr>
                <w:rFonts w:ascii="Arial" w:hAnsi="Arial"/>
                <w:sz w:val="16"/>
                <w:szCs w:val="16"/>
              </w:rPr>
              <w:t>MCData SDS</w:t>
            </w:r>
          </w:p>
        </w:tc>
        <w:tc>
          <w:tcPr>
            <w:tcW w:w="832" w:type="dxa"/>
            <w:shd w:val="clear" w:color="auto" w:fill="92D050"/>
          </w:tcPr>
          <w:p w14:paraId="0D9153F5" w14:textId="76D0AF8F" w:rsidR="00074FBE" w:rsidRPr="00457013" w:rsidRDefault="00882294"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done</w:t>
            </w:r>
          </w:p>
        </w:tc>
        <w:tc>
          <w:tcPr>
            <w:tcW w:w="3773" w:type="dxa"/>
            <w:shd w:val="solid" w:color="FFFFFF" w:fill="auto"/>
          </w:tcPr>
          <w:p w14:paraId="1B4E978D" w14:textId="77777777" w:rsidR="00074FBE" w:rsidRPr="00457013" w:rsidRDefault="00B1620A" w:rsidP="00457013">
            <w:pPr>
              <w:keepNext/>
              <w:keepLines/>
              <w:overflowPunct/>
              <w:autoSpaceDE/>
              <w:autoSpaceDN/>
              <w:adjustRightInd/>
              <w:spacing w:after="0"/>
              <w:textAlignment w:val="auto"/>
              <w:rPr>
                <w:rFonts w:ascii="Arial" w:hAnsi="Arial"/>
                <w:sz w:val="16"/>
                <w:szCs w:val="16"/>
              </w:rPr>
            </w:pPr>
            <w:r>
              <w:rPr>
                <w:rFonts w:ascii="Arial" w:hAnsi="Arial"/>
                <w:sz w:val="16"/>
                <w:szCs w:val="16"/>
              </w:rPr>
              <w:t>N</w:t>
            </w:r>
            <w:r w:rsidR="00DB219B">
              <w:rPr>
                <w:rFonts w:ascii="Arial" w:hAnsi="Arial"/>
                <w:sz w:val="16"/>
                <w:szCs w:val="16"/>
              </w:rPr>
              <w:t>ot needed as group SMS is not used within GSM-R.</w:t>
            </w:r>
          </w:p>
        </w:tc>
      </w:tr>
      <w:tr w:rsidR="00074FBE" w:rsidRPr="00CD4242" w14:paraId="41F1183E" w14:textId="77777777" w:rsidTr="00051EF5">
        <w:tc>
          <w:tcPr>
            <w:tcW w:w="449" w:type="dxa"/>
            <w:shd w:val="clear" w:color="auto" w:fill="auto"/>
          </w:tcPr>
          <w:p w14:paraId="1DF91698" w14:textId="77777777" w:rsidR="00074FBE" w:rsidRPr="00A7302C" w:rsidRDefault="00074FBE" w:rsidP="00AA355F">
            <w:pPr>
              <w:jc w:val="center"/>
            </w:pPr>
            <w:r>
              <w:t>9</w:t>
            </w:r>
          </w:p>
        </w:tc>
        <w:tc>
          <w:tcPr>
            <w:tcW w:w="3050" w:type="dxa"/>
            <w:shd w:val="clear" w:color="auto" w:fill="auto"/>
          </w:tcPr>
          <w:p w14:paraId="77E48B6C" w14:textId="77777777" w:rsidR="00074FBE" w:rsidRPr="00A7302C" w:rsidRDefault="00074FBE" w:rsidP="00EB7C1D">
            <w:r w:rsidRPr="00A7302C">
              <w:t>Extend solution 33 on communication priority for functional aliases (subclause 7.33) to be applicable for MCData and MCVideo too</w:t>
            </w:r>
          </w:p>
        </w:tc>
        <w:tc>
          <w:tcPr>
            <w:tcW w:w="1115" w:type="dxa"/>
            <w:shd w:val="clear" w:color="auto" w:fill="auto"/>
          </w:tcPr>
          <w:p w14:paraId="15C5B602" w14:textId="77777777" w:rsidR="00074FBE" w:rsidRPr="00A7302C" w:rsidRDefault="00074FBE" w:rsidP="00E15E7E">
            <w:pPr>
              <w:keepNext/>
              <w:keepLines/>
              <w:overflowPunct/>
              <w:autoSpaceDE/>
              <w:autoSpaceDN/>
              <w:adjustRightInd/>
              <w:spacing w:after="0"/>
              <w:jc w:val="center"/>
              <w:textAlignment w:val="auto"/>
              <w:rPr>
                <w:rFonts w:ascii="Arial" w:hAnsi="Arial"/>
                <w:sz w:val="16"/>
                <w:szCs w:val="16"/>
              </w:rPr>
            </w:pPr>
            <w:r w:rsidRPr="00A7302C">
              <w:rPr>
                <w:rFonts w:ascii="Arial" w:hAnsi="Arial"/>
                <w:sz w:val="16"/>
                <w:szCs w:val="16"/>
              </w:rPr>
              <w:t>Nokia</w:t>
            </w:r>
          </w:p>
        </w:tc>
        <w:tc>
          <w:tcPr>
            <w:tcW w:w="846" w:type="dxa"/>
            <w:shd w:val="clear" w:color="auto" w:fill="auto"/>
          </w:tcPr>
          <w:p w14:paraId="5CE4234C" w14:textId="77777777" w:rsidR="00074FBE" w:rsidRDefault="00074FBE" w:rsidP="001F3679">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#32</w:t>
            </w:r>
          </w:p>
        </w:tc>
        <w:tc>
          <w:tcPr>
            <w:tcW w:w="832" w:type="dxa"/>
            <w:shd w:val="clear" w:color="auto" w:fill="92D050"/>
          </w:tcPr>
          <w:p w14:paraId="372AF9C5" w14:textId="77777777" w:rsidR="00074FBE" w:rsidRPr="001023F3" w:rsidRDefault="00B10C7A"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done</w:t>
            </w:r>
          </w:p>
        </w:tc>
        <w:tc>
          <w:tcPr>
            <w:tcW w:w="3773" w:type="dxa"/>
            <w:shd w:val="solid" w:color="FFFFFF" w:fill="auto"/>
          </w:tcPr>
          <w:p w14:paraId="06BCC845" w14:textId="77777777" w:rsidR="00074FBE" w:rsidRDefault="00074FBE" w:rsidP="001023F3">
            <w:pPr>
              <w:keepNext/>
              <w:keepLines/>
              <w:overflowPunct/>
              <w:autoSpaceDE/>
              <w:autoSpaceDN/>
              <w:adjustRightInd/>
              <w:spacing w:after="0"/>
              <w:textAlignment w:val="auto"/>
              <w:rPr>
                <w:rFonts w:ascii="Arial" w:hAnsi="Arial"/>
                <w:sz w:val="16"/>
                <w:szCs w:val="16"/>
              </w:rPr>
            </w:pPr>
            <w:r w:rsidRPr="001023F3">
              <w:rPr>
                <w:rFonts w:ascii="Arial" w:hAnsi="Arial"/>
                <w:sz w:val="16"/>
                <w:szCs w:val="16"/>
              </w:rPr>
              <w:t>S6-191444</w:t>
            </w:r>
            <w:r>
              <w:rPr>
                <w:rFonts w:ascii="Arial" w:hAnsi="Arial"/>
                <w:sz w:val="16"/>
                <w:szCs w:val="16"/>
              </w:rPr>
              <w:t xml:space="preserve"> (</w:t>
            </w:r>
            <w:r w:rsidRPr="001023F3">
              <w:rPr>
                <w:rFonts w:ascii="Arial" w:hAnsi="Arial"/>
                <w:sz w:val="16"/>
                <w:szCs w:val="16"/>
              </w:rPr>
              <w:t>CR0134r1</w:t>
            </w:r>
            <w:r>
              <w:rPr>
                <w:rFonts w:ascii="Arial" w:hAnsi="Arial"/>
                <w:sz w:val="16"/>
                <w:szCs w:val="16"/>
              </w:rPr>
              <w:t xml:space="preserve">, </w:t>
            </w:r>
            <w:r w:rsidRPr="001023F3">
              <w:rPr>
                <w:rFonts w:ascii="Arial" w:hAnsi="Arial"/>
                <w:sz w:val="16"/>
                <w:szCs w:val="16"/>
              </w:rPr>
              <w:t>Cat B</w:t>
            </w:r>
            <w:r>
              <w:rPr>
                <w:rFonts w:ascii="Arial" w:hAnsi="Arial"/>
                <w:sz w:val="16"/>
                <w:szCs w:val="16"/>
              </w:rPr>
              <w:t xml:space="preserve">, </w:t>
            </w:r>
            <w:r w:rsidRPr="001023F3">
              <w:rPr>
                <w:rFonts w:ascii="Arial" w:hAnsi="Arial"/>
                <w:sz w:val="16"/>
                <w:szCs w:val="16"/>
              </w:rPr>
              <w:t>Rel-17</w:t>
            </w:r>
            <w:r>
              <w:rPr>
                <w:rFonts w:ascii="Arial" w:hAnsi="Arial"/>
                <w:sz w:val="16"/>
                <w:szCs w:val="16"/>
              </w:rPr>
              <w:t xml:space="preserve">, </w:t>
            </w:r>
            <w:r w:rsidRPr="001023F3">
              <w:rPr>
                <w:rFonts w:ascii="Arial" w:hAnsi="Arial"/>
                <w:sz w:val="16"/>
                <w:szCs w:val="16"/>
              </w:rPr>
              <w:t>23.281</w:t>
            </w:r>
            <w:r>
              <w:rPr>
                <w:rFonts w:ascii="Arial" w:hAnsi="Arial"/>
                <w:sz w:val="16"/>
                <w:szCs w:val="16"/>
              </w:rPr>
              <w:t>)</w:t>
            </w:r>
          </w:p>
          <w:p w14:paraId="135BC068" w14:textId="77777777" w:rsidR="00074FBE" w:rsidRPr="00CD4242" w:rsidRDefault="00074FBE" w:rsidP="00242C23">
            <w:pPr>
              <w:keepNext/>
              <w:keepLines/>
              <w:overflowPunct/>
              <w:autoSpaceDE/>
              <w:autoSpaceDN/>
              <w:adjustRightInd/>
              <w:spacing w:after="0"/>
              <w:textAlignment w:val="auto"/>
              <w:rPr>
                <w:rFonts w:ascii="Arial" w:hAnsi="Arial"/>
                <w:sz w:val="16"/>
                <w:szCs w:val="16"/>
              </w:rPr>
            </w:pPr>
            <w:r w:rsidRPr="001023F3">
              <w:rPr>
                <w:rFonts w:ascii="Arial" w:hAnsi="Arial"/>
                <w:sz w:val="16"/>
                <w:szCs w:val="16"/>
              </w:rPr>
              <w:t>S6-191445</w:t>
            </w:r>
            <w:r>
              <w:rPr>
                <w:rFonts w:ascii="Arial" w:hAnsi="Arial"/>
                <w:sz w:val="16"/>
                <w:szCs w:val="16"/>
              </w:rPr>
              <w:t xml:space="preserve"> (</w:t>
            </w:r>
            <w:r w:rsidRPr="001023F3">
              <w:rPr>
                <w:rFonts w:ascii="Arial" w:hAnsi="Arial"/>
                <w:sz w:val="16"/>
                <w:szCs w:val="16"/>
              </w:rPr>
              <w:t>CR0166r1</w:t>
            </w:r>
            <w:r>
              <w:rPr>
                <w:rFonts w:ascii="Arial" w:hAnsi="Arial"/>
                <w:sz w:val="16"/>
                <w:szCs w:val="16"/>
              </w:rPr>
              <w:t xml:space="preserve">, </w:t>
            </w:r>
            <w:r w:rsidRPr="001023F3">
              <w:rPr>
                <w:rFonts w:ascii="Arial" w:hAnsi="Arial"/>
                <w:sz w:val="16"/>
                <w:szCs w:val="16"/>
              </w:rPr>
              <w:t>Cat B</w:t>
            </w:r>
            <w:r>
              <w:rPr>
                <w:rFonts w:ascii="Arial" w:hAnsi="Arial"/>
                <w:sz w:val="16"/>
                <w:szCs w:val="16"/>
              </w:rPr>
              <w:t xml:space="preserve">, </w:t>
            </w:r>
            <w:r w:rsidRPr="001023F3">
              <w:rPr>
                <w:rFonts w:ascii="Arial" w:hAnsi="Arial"/>
                <w:sz w:val="16"/>
                <w:szCs w:val="16"/>
              </w:rPr>
              <w:t>Rel-17</w:t>
            </w:r>
            <w:r>
              <w:rPr>
                <w:rFonts w:ascii="Arial" w:hAnsi="Arial"/>
                <w:sz w:val="16"/>
                <w:szCs w:val="16"/>
              </w:rPr>
              <w:t xml:space="preserve">, </w:t>
            </w:r>
            <w:r w:rsidRPr="001023F3">
              <w:rPr>
                <w:rFonts w:ascii="Arial" w:hAnsi="Arial"/>
                <w:sz w:val="16"/>
                <w:szCs w:val="16"/>
              </w:rPr>
              <w:t>23.282</w:t>
            </w:r>
            <w:r>
              <w:rPr>
                <w:rFonts w:ascii="Arial" w:hAnsi="Arial"/>
                <w:sz w:val="16"/>
                <w:szCs w:val="16"/>
              </w:rPr>
              <w:t>)</w:t>
            </w:r>
          </w:p>
        </w:tc>
      </w:tr>
      <w:tr w:rsidR="00074FBE" w:rsidRPr="003869D5" w14:paraId="04F6CE80" w14:textId="77777777" w:rsidTr="00051EF5">
        <w:tc>
          <w:tcPr>
            <w:tcW w:w="449" w:type="dxa"/>
            <w:tcBorders>
              <w:top w:val="single" w:sz="6" w:space="0" w:color="auto"/>
              <w:left w:val="single" w:sz="6" w:space="0" w:color="auto"/>
              <w:bottom w:val="single" w:sz="6" w:space="0" w:color="auto"/>
              <w:right w:val="single" w:sz="6" w:space="0" w:color="auto"/>
            </w:tcBorders>
            <w:shd w:val="clear" w:color="auto" w:fill="auto"/>
          </w:tcPr>
          <w:p w14:paraId="593BE0C8" w14:textId="77777777" w:rsidR="00074FBE" w:rsidRPr="003869D5" w:rsidRDefault="00074FBE">
            <w:pPr>
              <w:jc w:val="center"/>
            </w:pPr>
            <w:r w:rsidRPr="003869D5">
              <w:t>10</w:t>
            </w:r>
          </w:p>
        </w:tc>
        <w:tc>
          <w:tcPr>
            <w:tcW w:w="3050" w:type="dxa"/>
            <w:tcBorders>
              <w:top w:val="single" w:sz="6" w:space="0" w:color="auto"/>
              <w:left w:val="single" w:sz="6" w:space="0" w:color="auto"/>
              <w:bottom w:val="single" w:sz="6" w:space="0" w:color="auto"/>
              <w:right w:val="single" w:sz="6" w:space="0" w:color="auto"/>
            </w:tcBorders>
            <w:shd w:val="clear" w:color="auto" w:fill="auto"/>
          </w:tcPr>
          <w:p w14:paraId="692B45D3" w14:textId="77777777" w:rsidR="00074FBE" w:rsidRPr="003869D5" w:rsidRDefault="00074FBE">
            <w:r w:rsidRPr="003869D5">
              <w:t>Requirements TS 22.179 [R-5.6.3-015] and [R-6.7.4-016] are only partially fulfilled.</w:t>
            </w:r>
          </w:p>
        </w:tc>
        <w:tc>
          <w:tcPr>
            <w:tcW w:w="1115" w:type="dxa"/>
            <w:tcBorders>
              <w:top w:val="single" w:sz="6" w:space="0" w:color="auto"/>
              <w:left w:val="single" w:sz="6" w:space="0" w:color="auto"/>
              <w:bottom w:val="single" w:sz="6" w:space="0" w:color="auto"/>
              <w:right w:val="single" w:sz="6" w:space="0" w:color="auto"/>
            </w:tcBorders>
            <w:shd w:val="clear" w:color="auto" w:fill="auto"/>
          </w:tcPr>
          <w:p w14:paraId="3C22A271" w14:textId="77777777" w:rsidR="00074FBE" w:rsidRPr="003869D5" w:rsidRDefault="00074FBE" w:rsidP="000C2B80">
            <w:pPr>
              <w:keepNext/>
              <w:keepLines/>
              <w:overflowPunct/>
              <w:autoSpaceDE/>
              <w:autoSpaceDN/>
              <w:adjustRightInd/>
              <w:spacing w:after="0"/>
              <w:jc w:val="center"/>
              <w:textAlignment w:val="auto"/>
              <w:rPr>
                <w:rFonts w:ascii="Arial" w:hAnsi="Arial"/>
                <w:sz w:val="16"/>
                <w:szCs w:val="16"/>
              </w:rPr>
            </w:pPr>
            <w:r w:rsidRPr="00984868">
              <w:rPr>
                <w:rFonts w:ascii="Arial" w:hAnsi="Arial"/>
                <w:sz w:val="16"/>
                <w:szCs w:val="16"/>
              </w:rPr>
              <w:t>Kontron Transportation</w:t>
            </w:r>
          </w:p>
        </w:tc>
        <w:tc>
          <w:tcPr>
            <w:tcW w:w="846" w:type="dxa"/>
            <w:tcBorders>
              <w:top w:val="single" w:sz="6" w:space="0" w:color="auto"/>
              <w:left w:val="single" w:sz="6" w:space="0" w:color="auto"/>
              <w:bottom w:val="single" w:sz="6" w:space="0" w:color="auto"/>
              <w:right w:val="single" w:sz="6" w:space="0" w:color="auto"/>
            </w:tcBorders>
            <w:shd w:val="clear" w:color="auto" w:fill="auto"/>
          </w:tcPr>
          <w:p w14:paraId="17BEAD62" w14:textId="77777777" w:rsidR="00074FBE" w:rsidRPr="003869D5" w:rsidRDefault="00074FBE" w:rsidP="000C2B80">
            <w:pPr>
              <w:keepNext/>
              <w:keepLines/>
              <w:overflowPunct/>
              <w:autoSpaceDE/>
              <w:autoSpaceDN/>
              <w:adjustRightInd/>
              <w:spacing w:after="0"/>
              <w:jc w:val="center"/>
              <w:textAlignment w:val="auto"/>
              <w:rPr>
                <w:rFonts w:ascii="Arial" w:hAnsi="Arial"/>
                <w:sz w:val="16"/>
                <w:szCs w:val="16"/>
              </w:rPr>
            </w:pPr>
            <w:r w:rsidRPr="003869D5">
              <w:rPr>
                <w:rFonts w:ascii="Arial" w:hAnsi="Arial"/>
                <w:sz w:val="16"/>
                <w:szCs w:val="16"/>
              </w:rPr>
              <w:t>#32</w:t>
            </w:r>
          </w:p>
        </w:tc>
        <w:tc>
          <w:tcPr>
            <w:tcW w:w="832" w:type="dxa"/>
            <w:shd w:val="clear" w:color="auto" w:fill="92D050"/>
          </w:tcPr>
          <w:p w14:paraId="090E4466" w14:textId="77777777" w:rsidR="00074FBE" w:rsidRPr="003869D5" w:rsidRDefault="00B10C7A"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done</w:t>
            </w:r>
          </w:p>
        </w:tc>
        <w:tc>
          <w:tcPr>
            <w:tcW w:w="3773" w:type="dxa"/>
            <w:shd w:val="clear" w:color="auto" w:fill="auto"/>
          </w:tcPr>
          <w:p w14:paraId="0362AE96" w14:textId="77777777" w:rsidR="00074FBE" w:rsidRPr="003869D5" w:rsidRDefault="00074FBE" w:rsidP="00421CB2">
            <w:pPr>
              <w:keepNext/>
              <w:keepLines/>
              <w:overflowPunct/>
              <w:autoSpaceDE/>
              <w:autoSpaceDN/>
              <w:adjustRightInd/>
              <w:spacing w:after="0"/>
              <w:textAlignment w:val="auto"/>
              <w:rPr>
                <w:rFonts w:ascii="Arial" w:hAnsi="Arial"/>
                <w:sz w:val="16"/>
                <w:szCs w:val="16"/>
              </w:rPr>
            </w:pPr>
            <w:r w:rsidRPr="003869D5">
              <w:rPr>
                <w:rFonts w:ascii="Arial" w:hAnsi="Arial"/>
                <w:sz w:val="16"/>
                <w:szCs w:val="16"/>
              </w:rPr>
              <w:t>S6-191446 (CR 0228r1, Cat F, Rel-16, 23.379)</w:t>
            </w:r>
          </w:p>
          <w:p w14:paraId="7BD06670" w14:textId="77777777" w:rsidR="00074FBE" w:rsidRPr="003869D5" w:rsidRDefault="00074FBE" w:rsidP="000C2B80">
            <w:pPr>
              <w:keepNext/>
              <w:keepLines/>
              <w:overflowPunct/>
              <w:autoSpaceDE/>
              <w:autoSpaceDN/>
              <w:adjustRightInd/>
              <w:spacing w:after="0"/>
              <w:textAlignment w:val="auto"/>
              <w:rPr>
                <w:rFonts w:ascii="Arial" w:hAnsi="Arial"/>
                <w:sz w:val="16"/>
                <w:szCs w:val="16"/>
              </w:rPr>
            </w:pPr>
            <w:r w:rsidRPr="003869D5">
              <w:rPr>
                <w:rFonts w:ascii="Arial" w:hAnsi="Arial"/>
                <w:sz w:val="16"/>
                <w:szCs w:val="16"/>
              </w:rPr>
              <w:t>(not reachable/not registered)</w:t>
            </w:r>
          </w:p>
        </w:tc>
      </w:tr>
      <w:tr w:rsidR="00074FBE" w:rsidRPr="003869D5" w14:paraId="27F33108" w14:textId="77777777" w:rsidTr="00051EF5">
        <w:tc>
          <w:tcPr>
            <w:tcW w:w="449" w:type="dxa"/>
            <w:tcBorders>
              <w:top w:val="single" w:sz="6" w:space="0" w:color="auto"/>
              <w:left w:val="single" w:sz="6" w:space="0" w:color="auto"/>
              <w:bottom w:val="single" w:sz="6" w:space="0" w:color="auto"/>
              <w:right w:val="single" w:sz="6" w:space="0" w:color="auto"/>
            </w:tcBorders>
            <w:shd w:val="clear" w:color="auto" w:fill="auto"/>
          </w:tcPr>
          <w:p w14:paraId="0B5CC910" w14:textId="77777777" w:rsidR="00074FBE" w:rsidRPr="003869D5" w:rsidRDefault="00074FBE">
            <w:pPr>
              <w:jc w:val="center"/>
            </w:pPr>
          </w:p>
        </w:tc>
        <w:tc>
          <w:tcPr>
            <w:tcW w:w="3050" w:type="dxa"/>
            <w:tcBorders>
              <w:top w:val="single" w:sz="6" w:space="0" w:color="auto"/>
              <w:left w:val="single" w:sz="6" w:space="0" w:color="auto"/>
              <w:bottom w:val="single" w:sz="6" w:space="0" w:color="auto"/>
              <w:right w:val="single" w:sz="6" w:space="0" w:color="auto"/>
            </w:tcBorders>
            <w:shd w:val="clear" w:color="auto" w:fill="auto"/>
          </w:tcPr>
          <w:p w14:paraId="019A2603" w14:textId="77777777" w:rsidR="00074FBE" w:rsidRPr="003869D5" w:rsidRDefault="00074FBE">
            <w:r w:rsidRPr="003869D5">
              <w:t>Call deflection from requirements TS 22.179 [R-5.6.3-015] and [R-6.7.4-016]</w:t>
            </w:r>
          </w:p>
        </w:tc>
        <w:tc>
          <w:tcPr>
            <w:tcW w:w="1115" w:type="dxa"/>
            <w:tcBorders>
              <w:top w:val="single" w:sz="6" w:space="0" w:color="auto"/>
              <w:left w:val="single" w:sz="6" w:space="0" w:color="auto"/>
              <w:bottom w:val="single" w:sz="6" w:space="0" w:color="auto"/>
              <w:right w:val="single" w:sz="6" w:space="0" w:color="auto"/>
            </w:tcBorders>
            <w:shd w:val="clear" w:color="auto" w:fill="auto"/>
          </w:tcPr>
          <w:p w14:paraId="11B0E13D" w14:textId="77777777" w:rsidR="00074FBE" w:rsidRPr="003869D5" w:rsidRDefault="00074FBE" w:rsidP="000C2B80">
            <w:pPr>
              <w:keepNext/>
              <w:keepLines/>
              <w:overflowPunct/>
              <w:autoSpaceDE/>
              <w:autoSpaceDN/>
              <w:adjustRightInd/>
              <w:spacing w:after="0"/>
              <w:jc w:val="center"/>
              <w:textAlignment w:val="auto"/>
              <w:rPr>
                <w:rFonts w:ascii="Arial" w:hAnsi="Arial"/>
                <w:sz w:val="16"/>
                <w:szCs w:val="16"/>
              </w:rPr>
            </w:pPr>
            <w:r w:rsidRPr="00984868">
              <w:rPr>
                <w:rFonts w:ascii="Arial" w:hAnsi="Arial"/>
                <w:sz w:val="16"/>
                <w:szCs w:val="16"/>
              </w:rPr>
              <w:t>Kontron Transportation</w:t>
            </w:r>
          </w:p>
        </w:tc>
        <w:tc>
          <w:tcPr>
            <w:tcW w:w="846" w:type="dxa"/>
            <w:tcBorders>
              <w:top w:val="single" w:sz="6" w:space="0" w:color="auto"/>
              <w:left w:val="single" w:sz="6" w:space="0" w:color="auto"/>
              <w:bottom w:val="single" w:sz="6" w:space="0" w:color="auto"/>
              <w:right w:val="single" w:sz="6" w:space="0" w:color="auto"/>
            </w:tcBorders>
            <w:shd w:val="clear" w:color="auto" w:fill="auto"/>
          </w:tcPr>
          <w:p w14:paraId="49BD91B7" w14:textId="77777777" w:rsidR="00074FBE" w:rsidRPr="003869D5" w:rsidRDefault="00074FBE" w:rsidP="000C2B80">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#35</w:t>
            </w:r>
          </w:p>
        </w:tc>
        <w:tc>
          <w:tcPr>
            <w:tcW w:w="832" w:type="dxa"/>
            <w:shd w:val="clear" w:color="auto" w:fill="92D050"/>
          </w:tcPr>
          <w:p w14:paraId="088BF370" w14:textId="77777777" w:rsidR="00074FBE" w:rsidRPr="00855AB4" w:rsidRDefault="00B10C7A" w:rsidP="00074FBE">
            <w:pPr>
              <w:keepNext/>
              <w:keepLines/>
              <w:overflowPunct/>
              <w:autoSpaceDE/>
              <w:autoSpaceDN/>
              <w:adjustRightInd/>
              <w:spacing w:after="0"/>
              <w:jc w:val="center"/>
              <w:textAlignment w:val="auto"/>
              <w:rPr>
                <w:sz w:val="18"/>
              </w:rPr>
            </w:pPr>
            <w:r w:rsidRPr="00E254BC">
              <w:rPr>
                <w:rFonts w:ascii="Arial" w:hAnsi="Arial"/>
                <w:sz w:val="16"/>
                <w:szCs w:val="16"/>
              </w:rPr>
              <w:t>done</w:t>
            </w:r>
          </w:p>
        </w:tc>
        <w:tc>
          <w:tcPr>
            <w:tcW w:w="3773" w:type="dxa"/>
            <w:shd w:val="clear" w:color="auto" w:fill="auto"/>
          </w:tcPr>
          <w:p w14:paraId="7C06B24D" w14:textId="77777777" w:rsidR="00074FBE" w:rsidRPr="003869D5" w:rsidRDefault="005B2F66" w:rsidP="00906CEB">
            <w:pPr>
              <w:keepNext/>
              <w:keepLines/>
              <w:overflowPunct/>
              <w:autoSpaceDE/>
              <w:autoSpaceDN/>
              <w:adjustRightInd/>
              <w:spacing w:after="0"/>
              <w:textAlignment w:val="auto"/>
              <w:rPr>
                <w:rFonts w:ascii="Arial" w:hAnsi="Arial"/>
                <w:sz w:val="16"/>
                <w:szCs w:val="16"/>
              </w:rPr>
            </w:pPr>
            <w:hyperlink r:id="rId14" w:history="1">
              <w:r w:rsidR="00074FBE" w:rsidRPr="00855AB4">
                <w:rPr>
                  <w:sz w:val="18"/>
                </w:rPr>
                <w:t>S6-200333</w:t>
              </w:r>
            </w:hyperlink>
            <w:r w:rsidR="00074FBE">
              <w:rPr>
                <w:sz w:val="18"/>
              </w:rPr>
              <w:t xml:space="preserve"> (</w:t>
            </w:r>
            <w:r w:rsidR="00074FBE" w:rsidRPr="004F14CA">
              <w:rPr>
                <w:sz w:val="18"/>
              </w:rPr>
              <w:t>CR 0247r5</w:t>
            </w:r>
            <w:r w:rsidR="00074FBE">
              <w:rPr>
                <w:sz w:val="18"/>
              </w:rPr>
              <w:t xml:space="preserve">, </w:t>
            </w:r>
            <w:r w:rsidR="00074FBE" w:rsidRPr="004F14CA">
              <w:rPr>
                <w:sz w:val="18"/>
              </w:rPr>
              <w:t>Cat B</w:t>
            </w:r>
            <w:r w:rsidR="00074FBE">
              <w:rPr>
                <w:sz w:val="18"/>
              </w:rPr>
              <w:t xml:space="preserve">, </w:t>
            </w:r>
            <w:r w:rsidR="00074FBE" w:rsidRPr="004F14CA">
              <w:rPr>
                <w:sz w:val="18"/>
              </w:rPr>
              <w:t>Rel-17</w:t>
            </w:r>
            <w:r w:rsidR="00074FBE">
              <w:rPr>
                <w:sz w:val="18"/>
              </w:rPr>
              <w:t xml:space="preserve">, </w:t>
            </w:r>
            <w:r w:rsidR="00074FBE" w:rsidRPr="004F14CA">
              <w:rPr>
                <w:sz w:val="18"/>
              </w:rPr>
              <w:t>23.379</w:t>
            </w:r>
            <w:r w:rsidR="00074FBE">
              <w:rPr>
                <w:sz w:val="18"/>
              </w:rPr>
              <w:t>)</w:t>
            </w:r>
          </w:p>
        </w:tc>
      </w:tr>
      <w:tr w:rsidR="00074FBE" w14:paraId="2B1F3D61" w14:textId="77777777" w:rsidTr="00051EF5">
        <w:tc>
          <w:tcPr>
            <w:tcW w:w="449" w:type="dxa"/>
            <w:tcBorders>
              <w:top w:val="single" w:sz="6" w:space="0" w:color="auto"/>
              <w:left w:val="single" w:sz="6" w:space="0" w:color="auto"/>
              <w:bottom w:val="single" w:sz="6" w:space="0" w:color="auto"/>
              <w:right w:val="single" w:sz="6" w:space="0" w:color="auto"/>
            </w:tcBorders>
            <w:shd w:val="solid" w:color="FFFFFF" w:fill="auto"/>
          </w:tcPr>
          <w:p w14:paraId="37ACB987" w14:textId="77777777" w:rsidR="00074FBE" w:rsidRPr="003869D5" w:rsidRDefault="00074FBE">
            <w:pPr>
              <w:jc w:val="center"/>
            </w:pPr>
            <w:r w:rsidRPr="003869D5">
              <w:t>11</w:t>
            </w:r>
          </w:p>
        </w:tc>
        <w:tc>
          <w:tcPr>
            <w:tcW w:w="3050" w:type="dxa"/>
            <w:tcBorders>
              <w:top w:val="single" w:sz="6" w:space="0" w:color="auto"/>
              <w:left w:val="single" w:sz="6" w:space="0" w:color="auto"/>
              <w:bottom w:val="single" w:sz="6" w:space="0" w:color="auto"/>
              <w:right w:val="single" w:sz="6" w:space="0" w:color="auto"/>
            </w:tcBorders>
            <w:shd w:val="solid" w:color="FFFFFF" w:fill="auto"/>
          </w:tcPr>
          <w:p w14:paraId="78563DAA" w14:textId="77777777" w:rsidR="00074FBE" w:rsidRPr="003869D5" w:rsidRDefault="00074FBE">
            <w:r w:rsidRPr="003869D5">
              <w:t>Solution 29 on call forwarding and call transfer for private calls is incomplete. Call Transfer as defined in Requirements TS 22.179 [R-5.6.3-014] and [R-6.7.4-015] is missing.</w:t>
            </w:r>
          </w:p>
        </w:tc>
        <w:tc>
          <w:tcPr>
            <w:tcW w:w="1115" w:type="dxa"/>
            <w:tcBorders>
              <w:top w:val="single" w:sz="6" w:space="0" w:color="auto"/>
              <w:left w:val="single" w:sz="6" w:space="0" w:color="auto"/>
              <w:bottom w:val="single" w:sz="6" w:space="0" w:color="auto"/>
              <w:right w:val="single" w:sz="6" w:space="0" w:color="auto"/>
            </w:tcBorders>
            <w:shd w:val="solid" w:color="FFFFFF" w:fill="auto"/>
          </w:tcPr>
          <w:p w14:paraId="1F88A9DB" w14:textId="77777777" w:rsidR="00074FBE" w:rsidRPr="003869D5" w:rsidRDefault="00074FBE" w:rsidP="000C2B80">
            <w:pPr>
              <w:keepNext/>
              <w:keepLines/>
              <w:overflowPunct/>
              <w:autoSpaceDE/>
              <w:autoSpaceDN/>
              <w:adjustRightInd/>
              <w:spacing w:after="0"/>
              <w:jc w:val="center"/>
              <w:textAlignment w:val="auto"/>
              <w:rPr>
                <w:rFonts w:ascii="Arial" w:hAnsi="Arial"/>
                <w:sz w:val="16"/>
                <w:szCs w:val="16"/>
              </w:rPr>
            </w:pPr>
            <w:r w:rsidRPr="00984868">
              <w:rPr>
                <w:rFonts w:ascii="Arial" w:hAnsi="Arial"/>
                <w:sz w:val="16"/>
                <w:szCs w:val="16"/>
              </w:rPr>
              <w:t>Kontron Transportation</w:t>
            </w:r>
          </w:p>
        </w:tc>
        <w:tc>
          <w:tcPr>
            <w:tcW w:w="846" w:type="dxa"/>
            <w:tcBorders>
              <w:top w:val="single" w:sz="6" w:space="0" w:color="auto"/>
              <w:left w:val="single" w:sz="6" w:space="0" w:color="auto"/>
              <w:bottom w:val="single" w:sz="6" w:space="0" w:color="auto"/>
              <w:right w:val="single" w:sz="6" w:space="0" w:color="auto"/>
            </w:tcBorders>
            <w:shd w:val="solid" w:color="FFFFFF" w:fill="auto"/>
          </w:tcPr>
          <w:p w14:paraId="58E8FD37" w14:textId="77777777" w:rsidR="00074FBE" w:rsidRDefault="00074FBE" w:rsidP="000C2B80">
            <w:pPr>
              <w:keepNext/>
              <w:keepLines/>
              <w:overflowPunct/>
              <w:autoSpaceDE/>
              <w:autoSpaceDN/>
              <w:adjustRightInd/>
              <w:spacing w:after="0"/>
              <w:jc w:val="center"/>
              <w:textAlignment w:val="auto"/>
              <w:rPr>
                <w:rFonts w:ascii="Arial" w:hAnsi="Arial"/>
                <w:sz w:val="16"/>
                <w:szCs w:val="16"/>
              </w:rPr>
            </w:pPr>
            <w:r w:rsidRPr="003869D5">
              <w:rPr>
                <w:rFonts w:ascii="Arial" w:hAnsi="Arial"/>
                <w:sz w:val="16"/>
                <w:szCs w:val="16"/>
              </w:rPr>
              <w:t>#33</w:t>
            </w:r>
          </w:p>
        </w:tc>
        <w:tc>
          <w:tcPr>
            <w:tcW w:w="832" w:type="dxa"/>
            <w:tcBorders>
              <w:top w:val="single" w:sz="6" w:space="0" w:color="auto"/>
              <w:left w:val="single" w:sz="6" w:space="0" w:color="auto"/>
              <w:bottom w:val="single" w:sz="6" w:space="0" w:color="auto"/>
              <w:right w:val="single" w:sz="6" w:space="0" w:color="auto"/>
            </w:tcBorders>
            <w:shd w:val="clear" w:color="auto" w:fill="92D050"/>
          </w:tcPr>
          <w:p w14:paraId="7D470BD5" w14:textId="77777777" w:rsidR="00074FBE" w:rsidRPr="008B4140" w:rsidRDefault="00B10C7A"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done</w:t>
            </w:r>
          </w:p>
        </w:tc>
        <w:tc>
          <w:tcPr>
            <w:tcW w:w="3773" w:type="dxa"/>
            <w:tcBorders>
              <w:top w:val="single" w:sz="6" w:space="0" w:color="auto"/>
              <w:left w:val="single" w:sz="6" w:space="0" w:color="auto"/>
              <w:bottom w:val="single" w:sz="6" w:space="0" w:color="auto"/>
              <w:right w:val="single" w:sz="6" w:space="0" w:color="auto"/>
            </w:tcBorders>
            <w:shd w:val="solid" w:color="FFFFFF" w:fill="auto"/>
          </w:tcPr>
          <w:p w14:paraId="299DD6F4" w14:textId="77777777" w:rsidR="00074FBE" w:rsidRDefault="00074FBE" w:rsidP="00920393">
            <w:pPr>
              <w:keepNext/>
              <w:keepLines/>
              <w:overflowPunct/>
              <w:autoSpaceDE/>
              <w:autoSpaceDN/>
              <w:adjustRightInd/>
              <w:spacing w:after="0"/>
              <w:textAlignment w:val="auto"/>
              <w:rPr>
                <w:rFonts w:ascii="Arial" w:hAnsi="Arial"/>
                <w:sz w:val="16"/>
                <w:szCs w:val="16"/>
              </w:rPr>
            </w:pPr>
            <w:r w:rsidRPr="008B4140">
              <w:rPr>
                <w:rFonts w:ascii="Arial" w:hAnsi="Arial"/>
                <w:sz w:val="16"/>
                <w:szCs w:val="16"/>
              </w:rPr>
              <w:t>S6-191990</w:t>
            </w:r>
            <w:r>
              <w:rPr>
                <w:rFonts w:ascii="Arial" w:hAnsi="Arial"/>
                <w:sz w:val="16"/>
                <w:szCs w:val="16"/>
              </w:rPr>
              <w:t xml:space="preserve"> (</w:t>
            </w:r>
            <w:r w:rsidRPr="008B4140">
              <w:rPr>
                <w:rFonts w:ascii="Arial" w:hAnsi="Arial"/>
                <w:sz w:val="16"/>
                <w:szCs w:val="16"/>
              </w:rPr>
              <w:t>CR 0229r7</w:t>
            </w:r>
            <w:r>
              <w:rPr>
                <w:rFonts w:ascii="Arial" w:hAnsi="Arial"/>
                <w:sz w:val="16"/>
                <w:szCs w:val="16"/>
              </w:rPr>
              <w:t xml:space="preserve">, </w:t>
            </w:r>
            <w:r w:rsidRPr="008B4140">
              <w:rPr>
                <w:rFonts w:ascii="Arial" w:hAnsi="Arial"/>
                <w:sz w:val="16"/>
                <w:szCs w:val="16"/>
              </w:rPr>
              <w:t>Cat B</w:t>
            </w:r>
            <w:r>
              <w:rPr>
                <w:rFonts w:ascii="Arial" w:hAnsi="Arial"/>
                <w:sz w:val="16"/>
                <w:szCs w:val="16"/>
              </w:rPr>
              <w:t xml:space="preserve">, </w:t>
            </w:r>
            <w:r w:rsidRPr="008B4140">
              <w:rPr>
                <w:rFonts w:ascii="Arial" w:hAnsi="Arial"/>
                <w:sz w:val="16"/>
                <w:szCs w:val="16"/>
              </w:rPr>
              <w:t>Rel-17</w:t>
            </w:r>
            <w:r>
              <w:rPr>
                <w:rFonts w:ascii="Arial" w:hAnsi="Arial"/>
                <w:sz w:val="16"/>
                <w:szCs w:val="16"/>
              </w:rPr>
              <w:t xml:space="preserve">, </w:t>
            </w:r>
            <w:r w:rsidRPr="008B4140">
              <w:rPr>
                <w:rFonts w:ascii="Arial" w:hAnsi="Arial"/>
                <w:sz w:val="16"/>
                <w:szCs w:val="16"/>
              </w:rPr>
              <w:t>23.379</w:t>
            </w:r>
            <w:r>
              <w:rPr>
                <w:rFonts w:ascii="Arial" w:hAnsi="Arial"/>
                <w:sz w:val="16"/>
                <w:szCs w:val="16"/>
              </w:rPr>
              <w:t>)</w:t>
            </w:r>
          </w:p>
          <w:p w14:paraId="274C09C3" w14:textId="77777777" w:rsidR="00074FBE" w:rsidRDefault="00074FBE" w:rsidP="00906CEB">
            <w:pPr>
              <w:keepNext/>
              <w:keepLines/>
              <w:overflowPunct/>
              <w:autoSpaceDE/>
              <w:autoSpaceDN/>
              <w:adjustRightInd/>
              <w:spacing w:after="0"/>
              <w:textAlignment w:val="auto"/>
              <w:rPr>
                <w:rFonts w:ascii="Arial" w:hAnsi="Arial"/>
                <w:sz w:val="16"/>
                <w:szCs w:val="16"/>
              </w:rPr>
            </w:pPr>
            <w:r w:rsidRPr="004F14CA">
              <w:rPr>
                <w:rFonts w:ascii="Arial" w:hAnsi="Arial"/>
                <w:sz w:val="16"/>
                <w:szCs w:val="16"/>
              </w:rPr>
              <w:t>S6-200332</w:t>
            </w:r>
            <w:r>
              <w:rPr>
                <w:rFonts w:ascii="Arial" w:hAnsi="Arial"/>
                <w:sz w:val="16"/>
                <w:szCs w:val="16"/>
              </w:rPr>
              <w:t xml:space="preserve"> (</w:t>
            </w:r>
            <w:r w:rsidRPr="004F14CA">
              <w:rPr>
                <w:rFonts w:ascii="Arial" w:hAnsi="Arial"/>
                <w:sz w:val="16"/>
                <w:szCs w:val="16"/>
              </w:rPr>
              <w:t>CR 0246r5</w:t>
            </w:r>
            <w:r>
              <w:rPr>
                <w:rFonts w:ascii="Arial" w:hAnsi="Arial"/>
                <w:sz w:val="16"/>
                <w:szCs w:val="16"/>
              </w:rPr>
              <w:t xml:space="preserve">, </w:t>
            </w:r>
            <w:r w:rsidRPr="004F14CA">
              <w:rPr>
                <w:rFonts w:ascii="Arial" w:hAnsi="Arial"/>
                <w:sz w:val="16"/>
                <w:szCs w:val="16"/>
              </w:rPr>
              <w:t>Cat B</w:t>
            </w:r>
            <w:r>
              <w:rPr>
                <w:rFonts w:ascii="Arial" w:hAnsi="Arial"/>
                <w:sz w:val="16"/>
                <w:szCs w:val="16"/>
              </w:rPr>
              <w:t xml:space="preserve">, </w:t>
            </w:r>
            <w:r w:rsidRPr="004F14CA">
              <w:rPr>
                <w:rFonts w:ascii="Arial" w:hAnsi="Arial"/>
                <w:sz w:val="16"/>
                <w:szCs w:val="16"/>
              </w:rPr>
              <w:t>Rel-17</w:t>
            </w:r>
            <w:r>
              <w:rPr>
                <w:rFonts w:ascii="Arial" w:hAnsi="Arial"/>
                <w:sz w:val="16"/>
                <w:szCs w:val="16"/>
              </w:rPr>
              <w:t xml:space="preserve">, </w:t>
            </w:r>
            <w:r w:rsidRPr="004F14CA">
              <w:rPr>
                <w:rFonts w:ascii="Arial" w:hAnsi="Arial"/>
                <w:sz w:val="16"/>
                <w:szCs w:val="16"/>
              </w:rPr>
              <w:t>23.379</w:t>
            </w:r>
            <w:r>
              <w:rPr>
                <w:rFonts w:ascii="Arial" w:hAnsi="Arial"/>
                <w:sz w:val="16"/>
                <w:szCs w:val="16"/>
              </w:rPr>
              <w:t>)</w:t>
            </w:r>
          </w:p>
        </w:tc>
      </w:tr>
      <w:tr w:rsidR="000D1200" w14:paraId="79B62233" w14:textId="77777777" w:rsidTr="005C5570">
        <w:tc>
          <w:tcPr>
            <w:tcW w:w="449" w:type="dxa"/>
            <w:tcBorders>
              <w:top w:val="single" w:sz="6" w:space="0" w:color="auto"/>
              <w:left w:val="single" w:sz="6" w:space="0" w:color="auto"/>
              <w:bottom w:val="single" w:sz="6" w:space="0" w:color="auto"/>
              <w:right w:val="single" w:sz="6" w:space="0" w:color="auto"/>
            </w:tcBorders>
            <w:shd w:val="solid" w:color="FFFFFF" w:fill="auto"/>
          </w:tcPr>
          <w:p w14:paraId="68828D46" w14:textId="77777777" w:rsidR="000D1200" w:rsidRPr="003869D5" w:rsidRDefault="000D1200">
            <w:pPr>
              <w:jc w:val="center"/>
            </w:pPr>
            <w:r>
              <w:t>11b</w:t>
            </w:r>
          </w:p>
        </w:tc>
        <w:tc>
          <w:tcPr>
            <w:tcW w:w="3050" w:type="dxa"/>
            <w:tcBorders>
              <w:top w:val="single" w:sz="6" w:space="0" w:color="auto"/>
              <w:left w:val="single" w:sz="6" w:space="0" w:color="auto"/>
              <w:bottom w:val="single" w:sz="6" w:space="0" w:color="auto"/>
              <w:right w:val="single" w:sz="6" w:space="0" w:color="auto"/>
            </w:tcBorders>
            <w:shd w:val="solid" w:color="FFFFFF" w:fill="auto"/>
          </w:tcPr>
          <w:p w14:paraId="7372AADE" w14:textId="77777777" w:rsidR="000D1200" w:rsidRPr="003869D5" w:rsidRDefault="000D1200">
            <w:r>
              <w:t>M</w:t>
            </w:r>
            <w:r w:rsidRPr="000D1200">
              <w:t>edia security aspects for private call forwarding</w:t>
            </w:r>
          </w:p>
        </w:tc>
        <w:tc>
          <w:tcPr>
            <w:tcW w:w="1115" w:type="dxa"/>
            <w:tcBorders>
              <w:top w:val="single" w:sz="6" w:space="0" w:color="auto"/>
              <w:left w:val="single" w:sz="6" w:space="0" w:color="auto"/>
              <w:bottom w:val="single" w:sz="6" w:space="0" w:color="auto"/>
              <w:right w:val="single" w:sz="6" w:space="0" w:color="auto"/>
            </w:tcBorders>
            <w:shd w:val="solid" w:color="FFFFFF" w:fill="auto"/>
          </w:tcPr>
          <w:p w14:paraId="1111EAD5" w14:textId="77777777" w:rsidR="000D1200" w:rsidRPr="00984868" w:rsidRDefault="000D1200" w:rsidP="000C2B80">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Kontron</w:t>
            </w:r>
          </w:p>
        </w:tc>
        <w:tc>
          <w:tcPr>
            <w:tcW w:w="846" w:type="dxa"/>
            <w:tcBorders>
              <w:top w:val="single" w:sz="6" w:space="0" w:color="auto"/>
              <w:left w:val="single" w:sz="6" w:space="0" w:color="auto"/>
              <w:bottom w:val="single" w:sz="6" w:space="0" w:color="auto"/>
              <w:right w:val="single" w:sz="6" w:space="0" w:color="auto"/>
            </w:tcBorders>
            <w:shd w:val="solid" w:color="FFFFFF" w:fill="auto"/>
          </w:tcPr>
          <w:p w14:paraId="776A9B4F" w14:textId="1482E49C" w:rsidR="000D1200" w:rsidRPr="003869D5" w:rsidRDefault="0023282B" w:rsidP="000C2B80">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#36-BIS-e</w:t>
            </w:r>
            <w:r w:rsidR="005C5570">
              <w:rPr>
                <w:rFonts w:ascii="Arial" w:hAnsi="Arial"/>
                <w:sz w:val="16"/>
                <w:szCs w:val="16"/>
              </w:rPr>
              <w:t>, #37-e</w:t>
            </w:r>
            <w:r w:rsidR="007D43AC">
              <w:rPr>
                <w:rFonts w:ascii="Arial" w:hAnsi="Arial"/>
                <w:sz w:val="16"/>
                <w:szCs w:val="16"/>
              </w:rPr>
              <w:t>, #38-e</w:t>
            </w:r>
          </w:p>
        </w:tc>
        <w:tc>
          <w:tcPr>
            <w:tcW w:w="832" w:type="dxa"/>
            <w:tcBorders>
              <w:top w:val="single" w:sz="6" w:space="0" w:color="auto"/>
              <w:left w:val="single" w:sz="6" w:space="0" w:color="auto"/>
              <w:bottom w:val="single" w:sz="6" w:space="0" w:color="auto"/>
              <w:right w:val="single" w:sz="6" w:space="0" w:color="auto"/>
            </w:tcBorders>
            <w:shd w:val="clear" w:color="auto" w:fill="92D050"/>
          </w:tcPr>
          <w:p w14:paraId="4FD50CCD" w14:textId="77777777" w:rsidR="000D1200" w:rsidRDefault="005C5570"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done</w:t>
            </w:r>
          </w:p>
        </w:tc>
        <w:tc>
          <w:tcPr>
            <w:tcW w:w="3773" w:type="dxa"/>
            <w:tcBorders>
              <w:top w:val="single" w:sz="6" w:space="0" w:color="auto"/>
              <w:left w:val="single" w:sz="6" w:space="0" w:color="auto"/>
              <w:bottom w:val="single" w:sz="6" w:space="0" w:color="auto"/>
              <w:right w:val="single" w:sz="6" w:space="0" w:color="auto"/>
            </w:tcBorders>
            <w:shd w:val="solid" w:color="FFFFFF" w:fill="auto"/>
          </w:tcPr>
          <w:p w14:paraId="3B58EBEA" w14:textId="77777777" w:rsidR="000D1200" w:rsidRPr="000D1200" w:rsidRDefault="000D1200" w:rsidP="000D1200">
            <w:pPr>
              <w:keepNext/>
              <w:keepLines/>
              <w:overflowPunct/>
              <w:autoSpaceDE/>
              <w:autoSpaceDN/>
              <w:adjustRightInd/>
              <w:spacing w:after="0"/>
              <w:textAlignment w:val="auto"/>
              <w:rPr>
                <w:rFonts w:ascii="Arial" w:hAnsi="Arial"/>
                <w:sz w:val="16"/>
                <w:szCs w:val="16"/>
              </w:rPr>
            </w:pPr>
            <w:r w:rsidRPr="000D1200">
              <w:rPr>
                <w:rFonts w:ascii="Arial" w:hAnsi="Arial"/>
                <w:sz w:val="16"/>
                <w:szCs w:val="16"/>
              </w:rPr>
              <w:t>S6-200573 (CR 0253r1, Cat F, Rel-16, 23.379)</w:t>
            </w:r>
          </w:p>
          <w:p w14:paraId="5D5F48DF" w14:textId="77777777" w:rsidR="000D1200" w:rsidRDefault="000D1200" w:rsidP="000D1200">
            <w:pPr>
              <w:keepNext/>
              <w:keepLines/>
              <w:overflowPunct/>
              <w:autoSpaceDE/>
              <w:autoSpaceDN/>
              <w:adjustRightInd/>
              <w:spacing w:after="0"/>
              <w:textAlignment w:val="auto"/>
              <w:rPr>
                <w:rFonts w:ascii="Arial" w:hAnsi="Arial"/>
                <w:sz w:val="16"/>
                <w:szCs w:val="16"/>
              </w:rPr>
            </w:pPr>
            <w:r w:rsidRPr="000D1200">
              <w:rPr>
                <w:rFonts w:ascii="Arial" w:hAnsi="Arial"/>
                <w:sz w:val="16"/>
                <w:szCs w:val="16"/>
              </w:rPr>
              <w:t>S6-200574 (CR 0254r1, Cat A, Rel-17, 23.379)</w:t>
            </w:r>
          </w:p>
          <w:p w14:paraId="2B7B7D30" w14:textId="77777777" w:rsidR="00BB6CA7" w:rsidRDefault="00BB6CA7" w:rsidP="00BB6CA7">
            <w:pPr>
              <w:keepNext/>
              <w:keepLines/>
              <w:overflowPunct/>
              <w:autoSpaceDE/>
              <w:autoSpaceDN/>
              <w:adjustRightInd/>
              <w:spacing w:after="0"/>
              <w:textAlignment w:val="auto"/>
              <w:rPr>
                <w:rFonts w:ascii="Arial" w:hAnsi="Arial"/>
                <w:sz w:val="16"/>
                <w:szCs w:val="16"/>
              </w:rPr>
            </w:pPr>
            <w:r w:rsidRPr="00BB6CA7">
              <w:rPr>
                <w:rFonts w:ascii="Arial" w:hAnsi="Arial"/>
                <w:sz w:val="16"/>
                <w:szCs w:val="16"/>
              </w:rPr>
              <w:t>S6-200821</w:t>
            </w:r>
            <w:r>
              <w:rPr>
                <w:rFonts w:ascii="Arial" w:hAnsi="Arial"/>
                <w:sz w:val="16"/>
                <w:szCs w:val="16"/>
              </w:rPr>
              <w:t xml:space="preserve"> (</w:t>
            </w:r>
            <w:r w:rsidRPr="00BB6CA7">
              <w:rPr>
                <w:rFonts w:ascii="Arial" w:hAnsi="Arial"/>
                <w:sz w:val="16"/>
                <w:szCs w:val="16"/>
              </w:rPr>
              <w:t>CR 0253r3</w:t>
            </w:r>
            <w:r>
              <w:rPr>
                <w:rFonts w:ascii="Arial" w:hAnsi="Arial"/>
                <w:sz w:val="16"/>
                <w:szCs w:val="16"/>
              </w:rPr>
              <w:t xml:space="preserve">, </w:t>
            </w:r>
            <w:r w:rsidRPr="00BB6CA7">
              <w:rPr>
                <w:rFonts w:ascii="Arial" w:hAnsi="Arial"/>
                <w:sz w:val="16"/>
                <w:szCs w:val="16"/>
              </w:rPr>
              <w:t>Cat F</w:t>
            </w:r>
            <w:r>
              <w:rPr>
                <w:rFonts w:ascii="Arial" w:hAnsi="Arial"/>
                <w:sz w:val="16"/>
                <w:szCs w:val="16"/>
              </w:rPr>
              <w:t xml:space="preserve">, </w:t>
            </w:r>
            <w:r w:rsidRPr="00BB6CA7">
              <w:rPr>
                <w:rFonts w:ascii="Arial" w:hAnsi="Arial"/>
                <w:sz w:val="16"/>
                <w:szCs w:val="16"/>
              </w:rPr>
              <w:t>Rel-16</w:t>
            </w:r>
            <w:r>
              <w:rPr>
                <w:rFonts w:ascii="Arial" w:hAnsi="Arial"/>
                <w:sz w:val="16"/>
                <w:szCs w:val="16"/>
              </w:rPr>
              <w:t xml:space="preserve">, </w:t>
            </w:r>
            <w:r w:rsidRPr="00BB6CA7">
              <w:rPr>
                <w:rFonts w:ascii="Arial" w:hAnsi="Arial"/>
                <w:sz w:val="16"/>
                <w:szCs w:val="16"/>
              </w:rPr>
              <w:t>23.379</w:t>
            </w:r>
            <w:r>
              <w:rPr>
                <w:rFonts w:ascii="Arial" w:hAnsi="Arial"/>
                <w:sz w:val="16"/>
                <w:szCs w:val="16"/>
              </w:rPr>
              <w:t>)</w:t>
            </w:r>
          </w:p>
          <w:p w14:paraId="2D86683A" w14:textId="77777777" w:rsidR="00BB6CA7" w:rsidRDefault="00BB6CA7" w:rsidP="00E755E2">
            <w:pPr>
              <w:keepNext/>
              <w:keepLines/>
              <w:overflowPunct/>
              <w:autoSpaceDE/>
              <w:autoSpaceDN/>
              <w:adjustRightInd/>
              <w:spacing w:after="0"/>
              <w:textAlignment w:val="auto"/>
              <w:rPr>
                <w:rFonts w:ascii="Arial" w:hAnsi="Arial"/>
                <w:sz w:val="16"/>
                <w:szCs w:val="16"/>
              </w:rPr>
            </w:pPr>
            <w:r w:rsidRPr="00BB6CA7">
              <w:rPr>
                <w:rFonts w:ascii="Arial" w:hAnsi="Arial"/>
                <w:sz w:val="16"/>
                <w:szCs w:val="16"/>
              </w:rPr>
              <w:t>S6-200822</w:t>
            </w:r>
            <w:r>
              <w:rPr>
                <w:rFonts w:ascii="Arial" w:hAnsi="Arial"/>
                <w:sz w:val="16"/>
                <w:szCs w:val="16"/>
              </w:rPr>
              <w:t xml:space="preserve"> (</w:t>
            </w:r>
            <w:r w:rsidRPr="00BB6CA7">
              <w:rPr>
                <w:rFonts w:ascii="Arial" w:hAnsi="Arial"/>
                <w:sz w:val="16"/>
                <w:szCs w:val="16"/>
              </w:rPr>
              <w:t>CR 0254r3</w:t>
            </w:r>
            <w:r>
              <w:rPr>
                <w:rFonts w:ascii="Arial" w:hAnsi="Arial"/>
                <w:sz w:val="16"/>
                <w:szCs w:val="16"/>
              </w:rPr>
              <w:t xml:space="preserve">, </w:t>
            </w:r>
            <w:r w:rsidRPr="00BB6CA7">
              <w:rPr>
                <w:rFonts w:ascii="Arial" w:hAnsi="Arial"/>
                <w:sz w:val="16"/>
                <w:szCs w:val="16"/>
              </w:rPr>
              <w:t>Cat A</w:t>
            </w:r>
            <w:r>
              <w:rPr>
                <w:rFonts w:ascii="Arial" w:hAnsi="Arial"/>
                <w:sz w:val="16"/>
                <w:szCs w:val="16"/>
              </w:rPr>
              <w:t xml:space="preserve">, </w:t>
            </w:r>
            <w:r w:rsidRPr="00BB6CA7">
              <w:rPr>
                <w:rFonts w:ascii="Arial" w:hAnsi="Arial"/>
                <w:sz w:val="16"/>
                <w:szCs w:val="16"/>
              </w:rPr>
              <w:t>Rel-17</w:t>
            </w:r>
            <w:r w:rsidR="00E755E2">
              <w:rPr>
                <w:rFonts w:ascii="Arial" w:hAnsi="Arial"/>
                <w:sz w:val="16"/>
                <w:szCs w:val="16"/>
              </w:rPr>
              <w:t xml:space="preserve">, </w:t>
            </w:r>
            <w:r w:rsidRPr="00BB6CA7">
              <w:rPr>
                <w:rFonts w:ascii="Arial" w:hAnsi="Arial"/>
                <w:sz w:val="16"/>
                <w:szCs w:val="16"/>
              </w:rPr>
              <w:t>23.379</w:t>
            </w:r>
            <w:r w:rsidR="00E755E2">
              <w:rPr>
                <w:rFonts w:ascii="Arial" w:hAnsi="Arial"/>
                <w:sz w:val="16"/>
                <w:szCs w:val="16"/>
              </w:rPr>
              <w:t>)</w:t>
            </w:r>
          </w:p>
          <w:p w14:paraId="6BE286D5" w14:textId="77777777" w:rsidR="007D43AC" w:rsidRDefault="007D43AC" w:rsidP="007D43AC">
            <w:pPr>
              <w:keepNext/>
              <w:keepLines/>
              <w:overflowPunct/>
              <w:autoSpaceDE/>
              <w:autoSpaceDN/>
              <w:adjustRightInd/>
              <w:spacing w:after="0"/>
              <w:textAlignment w:val="auto"/>
              <w:rPr>
                <w:rFonts w:ascii="Arial" w:hAnsi="Arial"/>
                <w:sz w:val="16"/>
                <w:szCs w:val="16"/>
              </w:rPr>
            </w:pPr>
            <w:r w:rsidRPr="007D43AC">
              <w:rPr>
                <w:rFonts w:ascii="Arial" w:hAnsi="Arial"/>
                <w:sz w:val="16"/>
                <w:szCs w:val="16"/>
              </w:rPr>
              <w:t>S6-201208</w:t>
            </w:r>
            <w:r>
              <w:rPr>
                <w:rFonts w:ascii="Arial" w:hAnsi="Arial"/>
                <w:sz w:val="16"/>
                <w:szCs w:val="16"/>
              </w:rPr>
              <w:t xml:space="preserve"> (</w:t>
            </w:r>
            <w:r w:rsidRPr="007D43AC">
              <w:rPr>
                <w:rFonts w:ascii="Arial" w:hAnsi="Arial"/>
                <w:sz w:val="16"/>
                <w:szCs w:val="16"/>
              </w:rPr>
              <w:t>CR 0262r1</w:t>
            </w:r>
            <w:r>
              <w:rPr>
                <w:rFonts w:ascii="Arial" w:hAnsi="Arial"/>
                <w:sz w:val="16"/>
                <w:szCs w:val="16"/>
              </w:rPr>
              <w:t xml:space="preserve">, </w:t>
            </w:r>
            <w:r w:rsidRPr="007D43AC">
              <w:rPr>
                <w:rFonts w:ascii="Arial" w:hAnsi="Arial"/>
                <w:sz w:val="16"/>
                <w:szCs w:val="16"/>
              </w:rPr>
              <w:t>Cat B</w:t>
            </w:r>
            <w:r>
              <w:rPr>
                <w:rFonts w:ascii="Arial" w:hAnsi="Arial"/>
                <w:sz w:val="16"/>
                <w:szCs w:val="16"/>
              </w:rPr>
              <w:t xml:space="preserve">, </w:t>
            </w:r>
            <w:r w:rsidRPr="007D43AC">
              <w:rPr>
                <w:rFonts w:ascii="Arial" w:hAnsi="Arial"/>
                <w:sz w:val="16"/>
                <w:szCs w:val="16"/>
              </w:rPr>
              <w:t>Rel-17</w:t>
            </w:r>
            <w:r>
              <w:rPr>
                <w:rFonts w:ascii="Arial" w:hAnsi="Arial"/>
                <w:sz w:val="16"/>
                <w:szCs w:val="16"/>
              </w:rPr>
              <w:t xml:space="preserve">, </w:t>
            </w:r>
            <w:r w:rsidRPr="007D43AC">
              <w:rPr>
                <w:rFonts w:ascii="Arial" w:hAnsi="Arial"/>
                <w:sz w:val="16"/>
                <w:szCs w:val="16"/>
              </w:rPr>
              <w:t>23.379</w:t>
            </w:r>
            <w:r>
              <w:rPr>
                <w:rFonts w:ascii="Arial" w:hAnsi="Arial"/>
                <w:sz w:val="16"/>
                <w:szCs w:val="16"/>
              </w:rPr>
              <w:t>)</w:t>
            </w:r>
          </w:p>
          <w:p w14:paraId="3B7E5CAD" w14:textId="5854D002" w:rsidR="007D43AC" w:rsidRPr="008B4140" w:rsidRDefault="007D43AC" w:rsidP="007D43AC">
            <w:pPr>
              <w:keepNext/>
              <w:keepLines/>
              <w:overflowPunct/>
              <w:autoSpaceDE/>
              <w:autoSpaceDN/>
              <w:adjustRightInd/>
              <w:spacing w:after="0"/>
              <w:textAlignment w:val="auto"/>
              <w:rPr>
                <w:rFonts w:ascii="Arial" w:hAnsi="Arial"/>
                <w:sz w:val="16"/>
                <w:szCs w:val="16"/>
              </w:rPr>
            </w:pPr>
            <w:r w:rsidRPr="007D43AC">
              <w:rPr>
                <w:rFonts w:ascii="Arial" w:hAnsi="Arial"/>
                <w:sz w:val="16"/>
                <w:szCs w:val="16"/>
              </w:rPr>
              <w:t>S6-201209</w:t>
            </w:r>
            <w:r>
              <w:rPr>
                <w:rFonts w:ascii="Arial" w:hAnsi="Arial"/>
                <w:sz w:val="16"/>
                <w:szCs w:val="16"/>
              </w:rPr>
              <w:t xml:space="preserve"> (</w:t>
            </w:r>
            <w:r w:rsidRPr="007D43AC">
              <w:rPr>
                <w:rFonts w:ascii="Arial" w:hAnsi="Arial"/>
                <w:sz w:val="16"/>
                <w:szCs w:val="16"/>
              </w:rPr>
              <w:t>CR 0263r1</w:t>
            </w:r>
            <w:r>
              <w:rPr>
                <w:rFonts w:ascii="Arial" w:hAnsi="Arial"/>
                <w:sz w:val="16"/>
                <w:szCs w:val="16"/>
              </w:rPr>
              <w:t xml:space="preserve">, </w:t>
            </w:r>
            <w:r w:rsidRPr="007D43AC">
              <w:rPr>
                <w:rFonts w:ascii="Arial" w:hAnsi="Arial"/>
                <w:sz w:val="16"/>
                <w:szCs w:val="16"/>
              </w:rPr>
              <w:t>Cat B</w:t>
            </w:r>
            <w:r>
              <w:rPr>
                <w:rFonts w:ascii="Arial" w:hAnsi="Arial"/>
                <w:sz w:val="16"/>
                <w:szCs w:val="16"/>
              </w:rPr>
              <w:t xml:space="preserve">, </w:t>
            </w:r>
            <w:r w:rsidRPr="007D43AC">
              <w:rPr>
                <w:rFonts w:ascii="Arial" w:hAnsi="Arial"/>
                <w:sz w:val="16"/>
                <w:szCs w:val="16"/>
              </w:rPr>
              <w:t>Rel-17</w:t>
            </w:r>
            <w:r>
              <w:rPr>
                <w:rFonts w:ascii="Arial" w:hAnsi="Arial"/>
                <w:sz w:val="16"/>
                <w:szCs w:val="16"/>
              </w:rPr>
              <w:t xml:space="preserve">, </w:t>
            </w:r>
            <w:r w:rsidRPr="007D43AC">
              <w:rPr>
                <w:rFonts w:ascii="Arial" w:hAnsi="Arial"/>
                <w:sz w:val="16"/>
                <w:szCs w:val="16"/>
              </w:rPr>
              <w:t>23.379</w:t>
            </w:r>
            <w:r>
              <w:rPr>
                <w:rFonts w:ascii="Arial" w:hAnsi="Arial"/>
                <w:sz w:val="16"/>
                <w:szCs w:val="16"/>
              </w:rPr>
              <w:t>)</w:t>
            </w:r>
          </w:p>
        </w:tc>
      </w:tr>
      <w:tr w:rsidR="00074FBE" w14:paraId="26DA9093" w14:textId="77777777" w:rsidTr="00051EF5">
        <w:tc>
          <w:tcPr>
            <w:tcW w:w="449" w:type="dxa"/>
            <w:tcBorders>
              <w:top w:val="single" w:sz="6" w:space="0" w:color="auto"/>
              <w:left w:val="single" w:sz="6" w:space="0" w:color="auto"/>
              <w:bottom w:val="single" w:sz="6" w:space="0" w:color="auto"/>
              <w:right w:val="single" w:sz="6" w:space="0" w:color="auto"/>
            </w:tcBorders>
            <w:shd w:val="solid" w:color="FFFFFF" w:fill="auto"/>
          </w:tcPr>
          <w:p w14:paraId="5B4AF80F" w14:textId="77777777" w:rsidR="00074FBE" w:rsidRDefault="00074FBE">
            <w:pPr>
              <w:jc w:val="center"/>
            </w:pPr>
            <w:r>
              <w:t>12</w:t>
            </w:r>
          </w:p>
        </w:tc>
        <w:tc>
          <w:tcPr>
            <w:tcW w:w="3050" w:type="dxa"/>
            <w:tcBorders>
              <w:top w:val="single" w:sz="6" w:space="0" w:color="auto"/>
              <w:left w:val="single" w:sz="6" w:space="0" w:color="auto"/>
              <w:bottom w:val="single" w:sz="6" w:space="0" w:color="auto"/>
              <w:right w:val="single" w:sz="6" w:space="0" w:color="auto"/>
            </w:tcBorders>
            <w:shd w:val="solid" w:color="FFFFFF" w:fill="auto"/>
          </w:tcPr>
          <w:p w14:paraId="661B4943" w14:textId="77777777" w:rsidR="00074FBE" w:rsidRDefault="00074FBE">
            <w:r w:rsidRPr="00FA1DF0">
              <w:t>Solution 11 on MC service server prevents de-affiliation when using a specific functional alias(es) (subclause 7.11)</w:t>
            </w:r>
          </w:p>
        </w:tc>
        <w:tc>
          <w:tcPr>
            <w:tcW w:w="1115" w:type="dxa"/>
            <w:tcBorders>
              <w:top w:val="single" w:sz="6" w:space="0" w:color="auto"/>
              <w:left w:val="single" w:sz="6" w:space="0" w:color="auto"/>
              <w:bottom w:val="single" w:sz="6" w:space="0" w:color="auto"/>
              <w:right w:val="single" w:sz="6" w:space="0" w:color="auto"/>
            </w:tcBorders>
            <w:shd w:val="solid" w:color="FFFFFF" w:fill="auto"/>
          </w:tcPr>
          <w:p w14:paraId="3FD68C2C" w14:textId="77777777" w:rsidR="00074FBE" w:rsidRDefault="00074FBE" w:rsidP="000C2B80">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Nokia</w:t>
            </w:r>
          </w:p>
        </w:tc>
        <w:tc>
          <w:tcPr>
            <w:tcW w:w="846" w:type="dxa"/>
            <w:tcBorders>
              <w:top w:val="single" w:sz="6" w:space="0" w:color="auto"/>
              <w:left w:val="single" w:sz="6" w:space="0" w:color="auto"/>
              <w:bottom w:val="single" w:sz="6" w:space="0" w:color="auto"/>
              <w:right w:val="single" w:sz="6" w:space="0" w:color="auto"/>
            </w:tcBorders>
            <w:shd w:val="solid" w:color="FFFFFF" w:fill="auto"/>
          </w:tcPr>
          <w:p w14:paraId="24CC3EFD" w14:textId="77777777" w:rsidR="00074FBE" w:rsidRDefault="00074FBE" w:rsidP="000C2B80">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#32</w:t>
            </w:r>
          </w:p>
        </w:tc>
        <w:tc>
          <w:tcPr>
            <w:tcW w:w="832" w:type="dxa"/>
            <w:tcBorders>
              <w:top w:val="single" w:sz="6" w:space="0" w:color="auto"/>
              <w:left w:val="single" w:sz="6" w:space="0" w:color="auto"/>
              <w:bottom w:val="single" w:sz="6" w:space="0" w:color="auto"/>
              <w:right w:val="single" w:sz="6" w:space="0" w:color="auto"/>
            </w:tcBorders>
            <w:shd w:val="clear" w:color="auto" w:fill="92D050"/>
          </w:tcPr>
          <w:p w14:paraId="4A9942EE" w14:textId="77777777" w:rsidR="00074FBE" w:rsidRPr="009B7052" w:rsidRDefault="00B10C7A"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done</w:t>
            </w:r>
          </w:p>
        </w:tc>
        <w:tc>
          <w:tcPr>
            <w:tcW w:w="3773" w:type="dxa"/>
            <w:tcBorders>
              <w:top w:val="single" w:sz="6" w:space="0" w:color="auto"/>
              <w:left w:val="single" w:sz="6" w:space="0" w:color="auto"/>
              <w:bottom w:val="single" w:sz="6" w:space="0" w:color="auto"/>
              <w:right w:val="single" w:sz="6" w:space="0" w:color="auto"/>
            </w:tcBorders>
            <w:shd w:val="solid" w:color="FFFFFF" w:fill="auto"/>
          </w:tcPr>
          <w:p w14:paraId="74A98830" w14:textId="77777777" w:rsidR="00074FBE" w:rsidRDefault="00074FBE" w:rsidP="00242C23">
            <w:pPr>
              <w:keepNext/>
              <w:keepLines/>
              <w:overflowPunct/>
              <w:autoSpaceDE/>
              <w:autoSpaceDN/>
              <w:adjustRightInd/>
              <w:spacing w:after="0"/>
              <w:textAlignment w:val="auto"/>
              <w:rPr>
                <w:rFonts w:ascii="Arial" w:hAnsi="Arial"/>
                <w:sz w:val="16"/>
                <w:szCs w:val="16"/>
              </w:rPr>
            </w:pPr>
            <w:r w:rsidRPr="009B7052">
              <w:rPr>
                <w:rFonts w:ascii="Arial" w:hAnsi="Arial"/>
                <w:sz w:val="16"/>
                <w:szCs w:val="16"/>
              </w:rPr>
              <w:t>S6-191450</w:t>
            </w:r>
            <w:r>
              <w:rPr>
                <w:rFonts w:ascii="Arial" w:hAnsi="Arial"/>
                <w:sz w:val="16"/>
                <w:szCs w:val="16"/>
              </w:rPr>
              <w:t xml:space="preserve"> (</w:t>
            </w:r>
            <w:r w:rsidRPr="009B7052">
              <w:rPr>
                <w:rFonts w:ascii="Arial" w:hAnsi="Arial"/>
                <w:sz w:val="16"/>
                <w:szCs w:val="16"/>
              </w:rPr>
              <w:t>CR 0209r1</w:t>
            </w:r>
            <w:r>
              <w:rPr>
                <w:rFonts w:ascii="Arial" w:hAnsi="Arial"/>
                <w:sz w:val="16"/>
                <w:szCs w:val="16"/>
              </w:rPr>
              <w:t xml:space="preserve">, </w:t>
            </w:r>
            <w:r w:rsidRPr="009B7052">
              <w:rPr>
                <w:rFonts w:ascii="Arial" w:hAnsi="Arial"/>
                <w:sz w:val="16"/>
                <w:szCs w:val="16"/>
              </w:rPr>
              <w:t>Cat B</w:t>
            </w:r>
            <w:r>
              <w:rPr>
                <w:rFonts w:ascii="Arial" w:hAnsi="Arial"/>
                <w:sz w:val="16"/>
                <w:szCs w:val="16"/>
              </w:rPr>
              <w:t xml:space="preserve">, </w:t>
            </w:r>
            <w:r w:rsidRPr="009B7052">
              <w:rPr>
                <w:rFonts w:ascii="Arial" w:hAnsi="Arial"/>
                <w:sz w:val="16"/>
                <w:szCs w:val="16"/>
              </w:rPr>
              <w:t>Rel-17</w:t>
            </w:r>
            <w:r>
              <w:rPr>
                <w:rFonts w:ascii="Arial" w:hAnsi="Arial"/>
                <w:sz w:val="16"/>
                <w:szCs w:val="16"/>
              </w:rPr>
              <w:t xml:space="preserve">, </w:t>
            </w:r>
            <w:r w:rsidRPr="009B7052">
              <w:rPr>
                <w:rFonts w:ascii="Arial" w:hAnsi="Arial"/>
                <w:sz w:val="16"/>
                <w:szCs w:val="16"/>
              </w:rPr>
              <w:t>23.280</w:t>
            </w:r>
            <w:r>
              <w:rPr>
                <w:rFonts w:ascii="Arial" w:hAnsi="Arial"/>
                <w:sz w:val="16"/>
                <w:szCs w:val="16"/>
              </w:rPr>
              <w:t>)</w:t>
            </w:r>
          </w:p>
        </w:tc>
      </w:tr>
      <w:tr w:rsidR="00074FBE" w14:paraId="167CA7E6" w14:textId="77777777" w:rsidTr="00051EF5">
        <w:tc>
          <w:tcPr>
            <w:tcW w:w="449" w:type="dxa"/>
            <w:tcBorders>
              <w:top w:val="single" w:sz="6" w:space="0" w:color="auto"/>
              <w:left w:val="single" w:sz="6" w:space="0" w:color="auto"/>
              <w:bottom w:val="single" w:sz="6" w:space="0" w:color="auto"/>
              <w:right w:val="single" w:sz="6" w:space="0" w:color="auto"/>
            </w:tcBorders>
            <w:shd w:val="solid" w:color="FFFFFF" w:fill="auto"/>
          </w:tcPr>
          <w:p w14:paraId="29E92A0D" w14:textId="77777777" w:rsidR="00074FBE" w:rsidRDefault="00074FBE">
            <w:pPr>
              <w:jc w:val="center"/>
            </w:pPr>
            <w:r>
              <w:t>13</w:t>
            </w:r>
          </w:p>
        </w:tc>
        <w:tc>
          <w:tcPr>
            <w:tcW w:w="3050" w:type="dxa"/>
            <w:tcBorders>
              <w:top w:val="single" w:sz="6" w:space="0" w:color="auto"/>
              <w:left w:val="single" w:sz="6" w:space="0" w:color="auto"/>
              <w:bottom w:val="single" w:sz="6" w:space="0" w:color="auto"/>
              <w:right w:val="single" w:sz="6" w:space="0" w:color="auto"/>
            </w:tcBorders>
            <w:shd w:val="solid" w:color="FFFFFF" w:fill="auto"/>
          </w:tcPr>
          <w:p w14:paraId="70FEF59C" w14:textId="77777777" w:rsidR="00074FBE" w:rsidRPr="00FA1DF0" w:rsidRDefault="00074FBE">
            <w:r w:rsidRPr="00FA1DF0">
              <w:t>Solution 12 on list of functional aliases used by affiliated group members (subclause 7.12)</w:t>
            </w:r>
          </w:p>
        </w:tc>
        <w:tc>
          <w:tcPr>
            <w:tcW w:w="1115" w:type="dxa"/>
            <w:tcBorders>
              <w:top w:val="single" w:sz="6" w:space="0" w:color="auto"/>
              <w:left w:val="single" w:sz="6" w:space="0" w:color="auto"/>
              <w:bottom w:val="single" w:sz="6" w:space="0" w:color="auto"/>
              <w:right w:val="single" w:sz="6" w:space="0" w:color="auto"/>
            </w:tcBorders>
            <w:shd w:val="solid" w:color="FFFFFF" w:fill="auto"/>
          </w:tcPr>
          <w:p w14:paraId="0021470E" w14:textId="77777777" w:rsidR="00074FBE" w:rsidRDefault="00074FBE" w:rsidP="000C2B80">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Nokia</w:t>
            </w:r>
          </w:p>
        </w:tc>
        <w:tc>
          <w:tcPr>
            <w:tcW w:w="846" w:type="dxa"/>
            <w:tcBorders>
              <w:top w:val="single" w:sz="6" w:space="0" w:color="auto"/>
              <w:left w:val="single" w:sz="6" w:space="0" w:color="auto"/>
              <w:bottom w:val="single" w:sz="6" w:space="0" w:color="auto"/>
              <w:right w:val="single" w:sz="6" w:space="0" w:color="auto"/>
            </w:tcBorders>
            <w:shd w:val="solid" w:color="FFFFFF" w:fill="auto"/>
          </w:tcPr>
          <w:p w14:paraId="17AF8E6C" w14:textId="77777777" w:rsidR="00074FBE" w:rsidRDefault="00074FBE" w:rsidP="000C2B80">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#32</w:t>
            </w:r>
          </w:p>
        </w:tc>
        <w:tc>
          <w:tcPr>
            <w:tcW w:w="832" w:type="dxa"/>
            <w:tcBorders>
              <w:top w:val="single" w:sz="6" w:space="0" w:color="auto"/>
              <w:left w:val="single" w:sz="6" w:space="0" w:color="auto"/>
              <w:bottom w:val="single" w:sz="6" w:space="0" w:color="auto"/>
              <w:right w:val="single" w:sz="6" w:space="0" w:color="auto"/>
            </w:tcBorders>
            <w:shd w:val="clear" w:color="auto" w:fill="92D050"/>
          </w:tcPr>
          <w:p w14:paraId="44F790C3" w14:textId="77777777" w:rsidR="00074FBE" w:rsidRPr="002936EF" w:rsidRDefault="00B10C7A"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done</w:t>
            </w:r>
          </w:p>
        </w:tc>
        <w:tc>
          <w:tcPr>
            <w:tcW w:w="3773" w:type="dxa"/>
            <w:tcBorders>
              <w:top w:val="single" w:sz="6" w:space="0" w:color="auto"/>
              <w:left w:val="single" w:sz="6" w:space="0" w:color="auto"/>
              <w:bottom w:val="single" w:sz="6" w:space="0" w:color="auto"/>
              <w:right w:val="single" w:sz="6" w:space="0" w:color="auto"/>
            </w:tcBorders>
            <w:shd w:val="solid" w:color="FFFFFF" w:fill="auto"/>
          </w:tcPr>
          <w:p w14:paraId="687974A4" w14:textId="77777777" w:rsidR="00074FBE" w:rsidRDefault="00074FBE" w:rsidP="00242C23">
            <w:pPr>
              <w:keepNext/>
              <w:keepLines/>
              <w:overflowPunct/>
              <w:autoSpaceDE/>
              <w:autoSpaceDN/>
              <w:adjustRightInd/>
              <w:spacing w:after="0"/>
              <w:textAlignment w:val="auto"/>
              <w:rPr>
                <w:rFonts w:ascii="Arial" w:hAnsi="Arial"/>
                <w:sz w:val="16"/>
                <w:szCs w:val="16"/>
              </w:rPr>
            </w:pPr>
            <w:r w:rsidRPr="002936EF">
              <w:rPr>
                <w:rFonts w:ascii="Arial" w:hAnsi="Arial"/>
                <w:sz w:val="16"/>
                <w:szCs w:val="16"/>
              </w:rPr>
              <w:t>S6-191555</w:t>
            </w:r>
            <w:r>
              <w:rPr>
                <w:rFonts w:ascii="Arial" w:hAnsi="Arial"/>
                <w:sz w:val="16"/>
                <w:szCs w:val="16"/>
              </w:rPr>
              <w:t xml:space="preserve"> (</w:t>
            </w:r>
            <w:r w:rsidRPr="002936EF">
              <w:rPr>
                <w:rFonts w:ascii="Arial" w:hAnsi="Arial"/>
                <w:sz w:val="16"/>
                <w:szCs w:val="16"/>
              </w:rPr>
              <w:t>CR 0208r2</w:t>
            </w:r>
            <w:r>
              <w:rPr>
                <w:rFonts w:ascii="Arial" w:hAnsi="Arial"/>
                <w:sz w:val="16"/>
                <w:szCs w:val="16"/>
              </w:rPr>
              <w:t xml:space="preserve">, </w:t>
            </w:r>
            <w:r w:rsidRPr="002936EF">
              <w:rPr>
                <w:rFonts w:ascii="Arial" w:hAnsi="Arial"/>
                <w:sz w:val="16"/>
                <w:szCs w:val="16"/>
              </w:rPr>
              <w:t>Cat B</w:t>
            </w:r>
            <w:r>
              <w:rPr>
                <w:rFonts w:ascii="Arial" w:hAnsi="Arial"/>
                <w:sz w:val="16"/>
                <w:szCs w:val="16"/>
              </w:rPr>
              <w:t xml:space="preserve">, </w:t>
            </w:r>
            <w:r w:rsidRPr="002936EF">
              <w:rPr>
                <w:rFonts w:ascii="Arial" w:hAnsi="Arial"/>
                <w:sz w:val="16"/>
                <w:szCs w:val="16"/>
              </w:rPr>
              <w:t>Rel-17</w:t>
            </w:r>
            <w:r>
              <w:rPr>
                <w:rFonts w:ascii="Arial" w:hAnsi="Arial"/>
                <w:sz w:val="16"/>
                <w:szCs w:val="16"/>
              </w:rPr>
              <w:t xml:space="preserve">, </w:t>
            </w:r>
            <w:r w:rsidRPr="002936EF">
              <w:rPr>
                <w:rFonts w:ascii="Arial" w:hAnsi="Arial"/>
                <w:sz w:val="16"/>
                <w:szCs w:val="16"/>
              </w:rPr>
              <w:t>23.280</w:t>
            </w:r>
            <w:r>
              <w:rPr>
                <w:rFonts w:ascii="Arial" w:hAnsi="Arial"/>
                <w:sz w:val="16"/>
                <w:szCs w:val="16"/>
              </w:rPr>
              <w:t>)</w:t>
            </w:r>
          </w:p>
        </w:tc>
      </w:tr>
      <w:tr w:rsidR="00074FBE" w14:paraId="6C4FED90" w14:textId="77777777" w:rsidTr="00051EF5">
        <w:tc>
          <w:tcPr>
            <w:tcW w:w="449" w:type="dxa"/>
            <w:tcBorders>
              <w:top w:val="single" w:sz="6" w:space="0" w:color="auto"/>
              <w:left w:val="single" w:sz="6" w:space="0" w:color="auto"/>
              <w:bottom w:val="single" w:sz="6" w:space="0" w:color="auto"/>
              <w:right w:val="single" w:sz="6" w:space="0" w:color="auto"/>
            </w:tcBorders>
            <w:shd w:val="solid" w:color="FFFFFF" w:fill="auto"/>
          </w:tcPr>
          <w:p w14:paraId="4741E0BF" w14:textId="77777777" w:rsidR="00074FBE" w:rsidRDefault="00074FBE">
            <w:pPr>
              <w:jc w:val="center"/>
            </w:pPr>
            <w:r>
              <w:t>14</w:t>
            </w:r>
          </w:p>
        </w:tc>
        <w:tc>
          <w:tcPr>
            <w:tcW w:w="3050" w:type="dxa"/>
            <w:tcBorders>
              <w:top w:val="single" w:sz="6" w:space="0" w:color="auto"/>
              <w:left w:val="single" w:sz="6" w:space="0" w:color="auto"/>
              <w:bottom w:val="single" w:sz="6" w:space="0" w:color="auto"/>
              <w:right w:val="single" w:sz="6" w:space="0" w:color="auto"/>
            </w:tcBorders>
            <w:shd w:val="solid" w:color="FFFFFF" w:fill="auto"/>
          </w:tcPr>
          <w:p w14:paraId="4557D016" w14:textId="77777777" w:rsidR="00074FBE" w:rsidRPr="00FA1DF0" w:rsidRDefault="00074FBE" w:rsidP="00242C23">
            <w:r>
              <w:t>Requirements [R-6.8.7.2-007], [R-6.8.7.2-008], [R-6.8.7.2-009], [R-6.8.7.2-010] are only partly fulfilled by CRs S6-190710, S6-190711 and S6-190712. The network behaviour (e.g. authorisation, downgrading) and required configuration data needs to be completed.</w:t>
            </w:r>
          </w:p>
        </w:tc>
        <w:tc>
          <w:tcPr>
            <w:tcW w:w="1115" w:type="dxa"/>
            <w:tcBorders>
              <w:top w:val="single" w:sz="6" w:space="0" w:color="auto"/>
              <w:left w:val="single" w:sz="6" w:space="0" w:color="auto"/>
              <w:bottom w:val="single" w:sz="6" w:space="0" w:color="auto"/>
              <w:right w:val="single" w:sz="6" w:space="0" w:color="auto"/>
            </w:tcBorders>
            <w:shd w:val="solid" w:color="FFFFFF" w:fill="auto"/>
          </w:tcPr>
          <w:p w14:paraId="54D6A785" w14:textId="77777777" w:rsidR="00074FBE" w:rsidRDefault="00074FBE" w:rsidP="000C2B80">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UIC</w:t>
            </w:r>
          </w:p>
        </w:tc>
        <w:tc>
          <w:tcPr>
            <w:tcW w:w="846" w:type="dxa"/>
            <w:tcBorders>
              <w:top w:val="single" w:sz="6" w:space="0" w:color="auto"/>
              <w:left w:val="single" w:sz="6" w:space="0" w:color="auto"/>
              <w:bottom w:val="single" w:sz="6" w:space="0" w:color="auto"/>
              <w:right w:val="single" w:sz="6" w:space="0" w:color="auto"/>
            </w:tcBorders>
            <w:shd w:val="solid" w:color="FFFFFF" w:fill="auto"/>
          </w:tcPr>
          <w:p w14:paraId="49E576C0" w14:textId="77777777" w:rsidR="00074FBE" w:rsidRDefault="00074FBE" w:rsidP="000C2B80">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#34</w:t>
            </w:r>
          </w:p>
        </w:tc>
        <w:tc>
          <w:tcPr>
            <w:tcW w:w="832" w:type="dxa"/>
            <w:tcBorders>
              <w:top w:val="single" w:sz="6" w:space="0" w:color="auto"/>
              <w:left w:val="single" w:sz="6" w:space="0" w:color="auto"/>
              <w:bottom w:val="single" w:sz="6" w:space="0" w:color="auto"/>
              <w:right w:val="single" w:sz="6" w:space="0" w:color="auto"/>
            </w:tcBorders>
            <w:shd w:val="clear" w:color="auto" w:fill="92D050"/>
          </w:tcPr>
          <w:p w14:paraId="03099100" w14:textId="77777777" w:rsidR="00074FBE" w:rsidRPr="003743AE" w:rsidRDefault="00B10C7A"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done</w:t>
            </w:r>
          </w:p>
        </w:tc>
        <w:tc>
          <w:tcPr>
            <w:tcW w:w="3773" w:type="dxa"/>
            <w:tcBorders>
              <w:top w:val="single" w:sz="6" w:space="0" w:color="auto"/>
              <w:left w:val="single" w:sz="6" w:space="0" w:color="auto"/>
              <w:bottom w:val="single" w:sz="6" w:space="0" w:color="auto"/>
              <w:right w:val="single" w:sz="6" w:space="0" w:color="auto"/>
            </w:tcBorders>
            <w:shd w:val="solid" w:color="FFFFFF" w:fill="auto"/>
          </w:tcPr>
          <w:p w14:paraId="210C5A09" w14:textId="77777777" w:rsidR="00074FBE" w:rsidRDefault="00074FBE" w:rsidP="003743AE">
            <w:pPr>
              <w:keepNext/>
              <w:keepLines/>
              <w:overflowPunct/>
              <w:autoSpaceDE/>
              <w:autoSpaceDN/>
              <w:adjustRightInd/>
              <w:spacing w:after="0"/>
              <w:textAlignment w:val="auto"/>
              <w:rPr>
                <w:rFonts w:ascii="Arial" w:hAnsi="Arial"/>
                <w:sz w:val="16"/>
                <w:szCs w:val="16"/>
              </w:rPr>
            </w:pPr>
            <w:r w:rsidRPr="003743AE">
              <w:rPr>
                <w:rFonts w:ascii="Arial" w:hAnsi="Arial"/>
                <w:sz w:val="16"/>
                <w:szCs w:val="16"/>
              </w:rPr>
              <w:t>S6-192345</w:t>
            </w:r>
            <w:r>
              <w:rPr>
                <w:rFonts w:ascii="Arial" w:hAnsi="Arial"/>
                <w:sz w:val="16"/>
                <w:szCs w:val="16"/>
              </w:rPr>
              <w:t xml:space="preserve"> (</w:t>
            </w:r>
            <w:r w:rsidRPr="003743AE">
              <w:rPr>
                <w:rFonts w:ascii="Arial" w:hAnsi="Arial"/>
                <w:sz w:val="16"/>
                <w:szCs w:val="16"/>
              </w:rPr>
              <w:t>CR 0221r4</w:t>
            </w:r>
            <w:r>
              <w:rPr>
                <w:rFonts w:ascii="Arial" w:hAnsi="Arial"/>
                <w:sz w:val="16"/>
                <w:szCs w:val="16"/>
              </w:rPr>
              <w:t xml:space="preserve">, </w:t>
            </w:r>
            <w:r w:rsidRPr="003743AE">
              <w:rPr>
                <w:rFonts w:ascii="Arial" w:hAnsi="Arial"/>
                <w:sz w:val="16"/>
                <w:szCs w:val="16"/>
              </w:rPr>
              <w:t>Cat F</w:t>
            </w:r>
            <w:r>
              <w:rPr>
                <w:rFonts w:ascii="Arial" w:hAnsi="Arial"/>
                <w:sz w:val="16"/>
                <w:szCs w:val="16"/>
              </w:rPr>
              <w:t xml:space="preserve">, </w:t>
            </w:r>
            <w:r w:rsidRPr="003743AE">
              <w:rPr>
                <w:rFonts w:ascii="Arial" w:hAnsi="Arial"/>
                <w:sz w:val="16"/>
                <w:szCs w:val="16"/>
              </w:rPr>
              <w:t>Rel-17</w:t>
            </w:r>
            <w:r>
              <w:rPr>
                <w:rFonts w:ascii="Arial" w:hAnsi="Arial"/>
                <w:sz w:val="16"/>
                <w:szCs w:val="16"/>
              </w:rPr>
              <w:t xml:space="preserve">, </w:t>
            </w:r>
            <w:r w:rsidRPr="003743AE">
              <w:rPr>
                <w:rFonts w:ascii="Arial" w:hAnsi="Arial"/>
                <w:sz w:val="16"/>
                <w:szCs w:val="16"/>
              </w:rPr>
              <w:t>23.280</w:t>
            </w:r>
            <w:r>
              <w:rPr>
                <w:rFonts w:ascii="Arial" w:hAnsi="Arial"/>
                <w:sz w:val="16"/>
                <w:szCs w:val="16"/>
              </w:rPr>
              <w:t>)</w:t>
            </w:r>
          </w:p>
          <w:p w14:paraId="71E6C51D" w14:textId="77777777" w:rsidR="00074FBE" w:rsidRDefault="00074FBE" w:rsidP="003743AE">
            <w:pPr>
              <w:keepNext/>
              <w:keepLines/>
              <w:overflowPunct/>
              <w:autoSpaceDE/>
              <w:autoSpaceDN/>
              <w:adjustRightInd/>
              <w:spacing w:after="0"/>
              <w:textAlignment w:val="auto"/>
              <w:rPr>
                <w:rFonts w:ascii="Arial" w:hAnsi="Arial"/>
                <w:sz w:val="16"/>
                <w:szCs w:val="16"/>
              </w:rPr>
            </w:pPr>
            <w:r w:rsidRPr="003743AE">
              <w:rPr>
                <w:rFonts w:ascii="Arial" w:hAnsi="Arial"/>
                <w:sz w:val="16"/>
                <w:szCs w:val="16"/>
              </w:rPr>
              <w:t>S6-192225</w:t>
            </w:r>
            <w:r>
              <w:rPr>
                <w:rFonts w:ascii="Arial" w:hAnsi="Arial"/>
                <w:sz w:val="16"/>
                <w:szCs w:val="16"/>
              </w:rPr>
              <w:t xml:space="preserve"> (</w:t>
            </w:r>
            <w:r w:rsidRPr="003743AE">
              <w:rPr>
                <w:rFonts w:ascii="Arial" w:hAnsi="Arial"/>
                <w:sz w:val="16"/>
                <w:szCs w:val="16"/>
              </w:rPr>
              <w:t>CR 0190r2</w:t>
            </w:r>
            <w:r>
              <w:rPr>
                <w:rFonts w:ascii="Arial" w:hAnsi="Arial"/>
                <w:sz w:val="16"/>
                <w:szCs w:val="16"/>
              </w:rPr>
              <w:t xml:space="preserve">, </w:t>
            </w:r>
            <w:r w:rsidRPr="003743AE">
              <w:rPr>
                <w:rFonts w:ascii="Arial" w:hAnsi="Arial"/>
                <w:sz w:val="16"/>
                <w:szCs w:val="16"/>
              </w:rPr>
              <w:t>Cat F</w:t>
            </w:r>
            <w:r>
              <w:rPr>
                <w:rFonts w:ascii="Arial" w:hAnsi="Arial"/>
                <w:sz w:val="16"/>
                <w:szCs w:val="16"/>
              </w:rPr>
              <w:t xml:space="preserve">, </w:t>
            </w:r>
            <w:r w:rsidRPr="003743AE">
              <w:rPr>
                <w:rFonts w:ascii="Arial" w:hAnsi="Arial"/>
                <w:sz w:val="16"/>
                <w:szCs w:val="16"/>
              </w:rPr>
              <w:t>Rel-17</w:t>
            </w:r>
            <w:r>
              <w:rPr>
                <w:rFonts w:ascii="Arial" w:hAnsi="Arial"/>
                <w:sz w:val="16"/>
                <w:szCs w:val="16"/>
              </w:rPr>
              <w:t xml:space="preserve">, </w:t>
            </w:r>
            <w:r w:rsidRPr="003743AE">
              <w:rPr>
                <w:rFonts w:ascii="Arial" w:hAnsi="Arial"/>
                <w:sz w:val="16"/>
                <w:szCs w:val="16"/>
              </w:rPr>
              <w:t>23.282</w:t>
            </w:r>
            <w:r>
              <w:rPr>
                <w:rFonts w:ascii="Arial" w:hAnsi="Arial"/>
                <w:sz w:val="16"/>
                <w:szCs w:val="16"/>
              </w:rPr>
              <w:t>)</w:t>
            </w:r>
          </w:p>
          <w:p w14:paraId="3D24E312" w14:textId="77777777" w:rsidR="00074FBE" w:rsidRDefault="00074FBE" w:rsidP="003743AE">
            <w:pPr>
              <w:keepNext/>
              <w:keepLines/>
              <w:overflowPunct/>
              <w:autoSpaceDE/>
              <w:autoSpaceDN/>
              <w:adjustRightInd/>
              <w:spacing w:after="0"/>
              <w:textAlignment w:val="auto"/>
              <w:rPr>
                <w:rFonts w:ascii="Arial" w:hAnsi="Arial"/>
                <w:sz w:val="16"/>
                <w:szCs w:val="16"/>
              </w:rPr>
            </w:pPr>
            <w:r w:rsidRPr="003743AE">
              <w:rPr>
                <w:rFonts w:ascii="Arial" w:hAnsi="Arial"/>
                <w:sz w:val="16"/>
                <w:szCs w:val="16"/>
              </w:rPr>
              <w:t>S6-192212</w:t>
            </w:r>
            <w:r>
              <w:rPr>
                <w:rFonts w:ascii="Arial" w:hAnsi="Arial"/>
                <w:sz w:val="16"/>
                <w:szCs w:val="16"/>
              </w:rPr>
              <w:t xml:space="preserve"> (</w:t>
            </w:r>
            <w:r w:rsidRPr="003743AE">
              <w:rPr>
                <w:rFonts w:ascii="Arial" w:hAnsi="Arial"/>
                <w:sz w:val="16"/>
                <w:szCs w:val="16"/>
              </w:rPr>
              <w:t>CR 0191r1</w:t>
            </w:r>
            <w:r>
              <w:rPr>
                <w:rFonts w:ascii="Arial" w:hAnsi="Arial"/>
                <w:sz w:val="16"/>
                <w:szCs w:val="16"/>
              </w:rPr>
              <w:t xml:space="preserve">, </w:t>
            </w:r>
            <w:r w:rsidRPr="003743AE">
              <w:rPr>
                <w:rFonts w:ascii="Arial" w:hAnsi="Arial"/>
                <w:sz w:val="16"/>
                <w:szCs w:val="16"/>
              </w:rPr>
              <w:t>Cat B</w:t>
            </w:r>
            <w:r>
              <w:rPr>
                <w:rFonts w:ascii="Arial" w:hAnsi="Arial"/>
                <w:sz w:val="16"/>
                <w:szCs w:val="16"/>
              </w:rPr>
              <w:t xml:space="preserve">, </w:t>
            </w:r>
            <w:r w:rsidRPr="003743AE">
              <w:rPr>
                <w:rFonts w:ascii="Arial" w:hAnsi="Arial"/>
                <w:sz w:val="16"/>
                <w:szCs w:val="16"/>
              </w:rPr>
              <w:t>Rel-17</w:t>
            </w:r>
            <w:r>
              <w:rPr>
                <w:rFonts w:ascii="Arial" w:hAnsi="Arial"/>
                <w:sz w:val="16"/>
                <w:szCs w:val="16"/>
              </w:rPr>
              <w:t xml:space="preserve">, </w:t>
            </w:r>
            <w:r w:rsidRPr="003743AE">
              <w:rPr>
                <w:rFonts w:ascii="Arial" w:hAnsi="Arial"/>
                <w:sz w:val="16"/>
                <w:szCs w:val="16"/>
              </w:rPr>
              <w:t>23.282</w:t>
            </w:r>
            <w:r>
              <w:rPr>
                <w:rFonts w:ascii="Arial" w:hAnsi="Arial"/>
                <w:sz w:val="16"/>
                <w:szCs w:val="16"/>
              </w:rPr>
              <w:t>)</w:t>
            </w:r>
          </w:p>
          <w:p w14:paraId="4B27F4FE" w14:textId="77777777" w:rsidR="00074FBE" w:rsidRDefault="005B2F66" w:rsidP="00B71764">
            <w:pPr>
              <w:keepNext/>
              <w:keepLines/>
              <w:overflowPunct/>
              <w:autoSpaceDE/>
              <w:autoSpaceDN/>
              <w:adjustRightInd/>
              <w:spacing w:after="0"/>
              <w:textAlignment w:val="auto"/>
              <w:rPr>
                <w:rFonts w:ascii="Arial" w:hAnsi="Arial"/>
                <w:sz w:val="16"/>
                <w:szCs w:val="16"/>
              </w:rPr>
            </w:pPr>
            <w:hyperlink r:id="rId15" w:history="1">
              <w:r w:rsidR="00074FBE" w:rsidRPr="00614855">
                <w:rPr>
                  <w:rFonts w:ascii="Arial" w:hAnsi="Arial"/>
                  <w:sz w:val="16"/>
                  <w:szCs w:val="16"/>
                </w:rPr>
                <w:t>S6-192346</w:t>
              </w:r>
            </w:hyperlink>
            <w:r w:rsidR="00074FBE" w:rsidRPr="00614855">
              <w:rPr>
                <w:rFonts w:ascii="Arial" w:hAnsi="Arial"/>
                <w:sz w:val="16"/>
                <w:szCs w:val="16"/>
              </w:rPr>
              <w:t xml:space="preserve"> (CR 0193r2, Cat B, Rel-17, 23.282)</w:t>
            </w:r>
          </w:p>
          <w:p w14:paraId="56EE8ABD" w14:textId="77777777" w:rsidR="00074FBE" w:rsidRDefault="00074FBE" w:rsidP="00B71764">
            <w:pPr>
              <w:keepNext/>
              <w:keepLines/>
              <w:overflowPunct/>
              <w:autoSpaceDE/>
              <w:autoSpaceDN/>
              <w:adjustRightInd/>
              <w:spacing w:after="0"/>
              <w:textAlignment w:val="auto"/>
              <w:rPr>
                <w:rFonts w:ascii="Arial" w:hAnsi="Arial"/>
                <w:sz w:val="16"/>
                <w:szCs w:val="16"/>
              </w:rPr>
            </w:pPr>
            <w:r w:rsidRPr="00B71764">
              <w:rPr>
                <w:rFonts w:ascii="Arial" w:hAnsi="Arial"/>
                <w:sz w:val="16"/>
                <w:szCs w:val="16"/>
              </w:rPr>
              <w:t>S6-192347</w:t>
            </w:r>
            <w:r>
              <w:rPr>
                <w:rFonts w:ascii="Arial" w:hAnsi="Arial"/>
                <w:sz w:val="16"/>
                <w:szCs w:val="16"/>
              </w:rPr>
              <w:t xml:space="preserve"> (</w:t>
            </w:r>
            <w:r w:rsidRPr="00B71764">
              <w:rPr>
                <w:rFonts w:ascii="Arial" w:hAnsi="Arial"/>
                <w:sz w:val="16"/>
                <w:szCs w:val="16"/>
              </w:rPr>
              <w:t>CR 0240r2</w:t>
            </w:r>
            <w:r>
              <w:rPr>
                <w:rFonts w:ascii="Arial" w:hAnsi="Arial"/>
                <w:sz w:val="16"/>
                <w:szCs w:val="16"/>
              </w:rPr>
              <w:t xml:space="preserve">, </w:t>
            </w:r>
            <w:r w:rsidRPr="00B71764">
              <w:rPr>
                <w:rFonts w:ascii="Arial" w:hAnsi="Arial"/>
                <w:sz w:val="16"/>
                <w:szCs w:val="16"/>
              </w:rPr>
              <w:t>Cat B</w:t>
            </w:r>
            <w:r>
              <w:rPr>
                <w:rFonts w:ascii="Arial" w:hAnsi="Arial"/>
                <w:sz w:val="16"/>
                <w:szCs w:val="16"/>
              </w:rPr>
              <w:t xml:space="preserve">, </w:t>
            </w:r>
            <w:r w:rsidRPr="00B71764">
              <w:rPr>
                <w:rFonts w:ascii="Arial" w:hAnsi="Arial"/>
                <w:sz w:val="16"/>
                <w:szCs w:val="16"/>
              </w:rPr>
              <w:t>Rel-17</w:t>
            </w:r>
            <w:r>
              <w:rPr>
                <w:rFonts w:ascii="Arial" w:hAnsi="Arial"/>
                <w:sz w:val="16"/>
                <w:szCs w:val="16"/>
              </w:rPr>
              <w:t xml:space="preserve">, </w:t>
            </w:r>
            <w:r w:rsidRPr="00B71764">
              <w:rPr>
                <w:rFonts w:ascii="Arial" w:hAnsi="Arial"/>
                <w:sz w:val="16"/>
                <w:szCs w:val="16"/>
              </w:rPr>
              <w:t>23.379</w:t>
            </w:r>
            <w:r>
              <w:rPr>
                <w:rFonts w:ascii="Arial" w:hAnsi="Arial"/>
                <w:sz w:val="16"/>
                <w:szCs w:val="16"/>
              </w:rPr>
              <w:t>)</w:t>
            </w:r>
          </w:p>
          <w:p w14:paraId="184D6608" w14:textId="77777777" w:rsidR="00074FBE" w:rsidRPr="002936EF" w:rsidRDefault="00074FBE" w:rsidP="003743AE">
            <w:pPr>
              <w:keepNext/>
              <w:keepLines/>
              <w:overflowPunct/>
              <w:autoSpaceDE/>
              <w:autoSpaceDN/>
              <w:adjustRightInd/>
              <w:spacing w:after="0"/>
              <w:textAlignment w:val="auto"/>
              <w:rPr>
                <w:rFonts w:ascii="Arial" w:hAnsi="Arial"/>
                <w:sz w:val="16"/>
                <w:szCs w:val="16"/>
              </w:rPr>
            </w:pPr>
            <w:r w:rsidRPr="00B71764">
              <w:rPr>
                <w:rFonts w:ascii="Arial" w:hAnsi="Arial"/>
                <w:sz w:val="16"/>
                <w:szCs w:val="16"/>
              </w:rPr>
              <w:t>S6-192348</w:t>
            </w:r>
            <w:r>
              <w:rPr>
                <w:rFonts w:ascii="Arial" w:hAnsi="Arial"/>
                <w:sz w:val="16"/>
                <w:szCs w:val="16"/>
              </w:rPr>
              <w:t xml:space="preserve"> (</w:t>
            </w:r>
            <w:r w:rsidRPr="00B71764">
              <w:rPr>
                <w:rFonts w:ascii="Arial" w:hAnsi="Arial"/>
                <w:sz w:val="16"/>
                <w:szCs w:val="16"/>
              </w:rPr>
              <w:t>CR 0137r2</w:t>
            </w:r>
            <w:r>
              <w:rPr>
                <w:rFonts w:ascii="Arial" w:hAnsi="Arial"/>
                <w:sz w:val="16"/>
                <w:szCs w:val="16"/>
              </w:rPr>
              <w:t xml:space="preserve">, </w:t>
            </w:r>
            <w:r w:rsidRPr="00B71764">
              <w:rPr>
                <w:rFonts w:ascii="Arial" w:hAnsi="Arial"/>
                <w:sz w:val="16"/>
                <w:szCs w:val="16"/>
              </w:rPr>
              <w:t>Cat B</w:t>
            </w:r>
            <w:r>
              <w:rPr>
                <w:rFonts w:ascii="Arial" w:hAnsi="Arial"/>
                <w:sz w:val="16"/>
                <w:szCs w:val="16"/>
              </w:rPr>
              <w:t xml:space="preserve">, </w:t>
            </w:r>
            <w:r w:rsidRPr="00B71764">
              <w:rPr>
                <w:rFonts w:ascii="Arial" w:hAnsi="Arial"/>
                <w:sz w:val="16"/>
                <w:szCs w:val="16"/>
              </w:rPr>
              <w:t>Rel-17</w:t>
            </w:r>
            <w:r>
              <w:rPr>
                <w:rFonts w:ascii="Arial" w:hAnsi="Arial"/>
                <w:sz w:val="16"/>
                <w:szCs w:val="16"/>
              </w:rPr>
              <w:t xml:space="preserve">, </w:t>
            </w:r>
            <w:r w:rsidRPr="00B71764">
              <w:rPr>
                <w:rFonts w:ascii="Arial" w:hAnsi="Arial"/>
                <w:sz w:val="16"/>
                <w:szCs w:val="16"/>
              </w:rPr>
              <w:t>23.281</w:t>
            </w:r>
            <w:r>
              <w:rPr>
                <w:rFonts w:ascii="Arial" w:hAnsi="Arial"/>
                <w:sz w:val="16"/>
                <w:szCs w:val="16"/>
              </w:rPr>
              <w:t>)</w:t>
            </w:r>
          </w:p>
        </w:tc>
      </w:tr>
      <w:tr w:rsidR="00074FBE" w14:paraId="35E8E559" w14:textId="77777777" w:rsidTr="00051EF5">
        <w:tc>
          <w:tcPr>
            <w:tcW w:w="449" w:type="dxa"/>
            <w:tcBorders>
              <w:top w:val="single" w:sz="6" w:space="0" w:color="auto"/>
              <w:left w:val="single" w:sz="6" w:space="0" w:color="auto"/>
              <w:bottom w:val="single" w:sz="6" w:space="0" w:color="auto"/>
              <w:right w:val="single" w:sz="6" w:space="0" w:color="auto"/>
            </w:tcBorders>
            <w:shd w:val="solid" w:color="FFFFFF" w:fill="auto"/>
          </w:tcPr>
          <w:p w14:paraId="5159910B" w14:textId="77777777" w:rsidR="00074FBE" w:rsidRDefault="00074FBE">
            <w:pPr>
              <w:jc w:val="center"/>
            </w:pPr>
            <w:r>
              <w:t>15</w:t>
            </w:r>
          </w:p>
        </w:tc>
        <w:tc>
          <w:tcPr>
            <w:tcW w:w="3050" w:type="dxa"/>
            <w:tcBorders>
              <w:top w:val="single" w:sz="6" w:space="0" w:color="auto"/>
              <w:left w:val="single" w:sz="6" w:space="0" w:color="auto"/>
              <w:bottom w:val="single" w:sz="6" w:space="0" w:color="auto"/>
              <w:right w:val="single" w:sz="6" w:space="0" w:color="auto"/>
            </w:tcBorders>
            <w:shd w:val="solid" w:color="FFFFFF" w:fill="auto"/>
          </w:tcPr>
          <w:p w14:paraId="741E23D7" w14:textId="77777777" w:rsidR="00074FBE" w:rsidRPr="00FA1DF0" w:rsidRDefault="00074FBE">
            <w:r>
              <w:t xml:space="preserve">Develop the UE Gateway framework </w:t>
            </w:r>
            <w:r w:rsidRPr="002D32FE">
              <w:t>and specify required procedures</w:t>
            </w:r>
          </w:p>
        </w:tc>
        <w:tc>
          <w:tcPr>
            <w:tcW w:w="1115" w:type="dxa"/>
            <w:tcBorders>
              <w:top w:val="single" w:sz="6" w:space="0" w:color="auto"/>
              <w:left w:val="single" w:sz="6" w:space="0" w:color="auto"/>
              <w:bottom w:val="single" w:sz="6" w:space="0" w:color="auto"/>
              <w:right w:val="single" w:sz="6" w:space="0" w:color="auto"/>
            </w:tcBorders>
            <w:shd w:val="solid" w:color="FFFFFF" w:fill="auto"/>
          </w:tcPr>
          <w:p w14:paraId="4351EEEF" w14:textId="64B6656A" w:rsidR="00074FBE" w:rsidRDefault="00074FBE" w:rsidP="000C2B80">
            <w:pPr>
              <w:keepNext/>
              <w:keepLines/>
              <w:overflowPunct/>
              <w:autoSpaceDE/>
              <w:autoSpaceDN/>
              <w:adjustRightInd/>
              <w:spacing w:after="0"/>
              <w:jc w:val="center"/>
              <w:textAlignment w:val="auto"/>
              <w:rPr>
                <w:rFonts w:ascii="Arial" w:hAnsi="Arial"/>
                <w:sz w:val="16"/>
                <w:szCs w:val="16"/>
              </w:rPr>
            </w:pPr>
          </w:p>
        </w:tc>
        <w:tc>
          <w:tcPr>
            <w:tcW w:w="846" w:type="dxa"/>
            <w:tcBorders>
              <w:top w:val="single" w:sz="6" w:space="0" w:color="auto"/>
              <w:left w:val="single" w:sz="6" w:space="0" w:color="auto"/>
              <w:bottom w:val="single" w:sz="6" w:space="0" w:color="auto"/>
              <w:right w:val="single" w:sz="6" w:space="0" w:color="auto"/>
            </w:tcBorders>
            <w:shd w:val="solid" w:color="FFFFFF" w:fill="auto"/>
          </w:tcPr>
          <w:p w14:paraId="39481C2B" w14:textId="77777777" w:rsidR="00074FBE" w:rsidRDefault="00074FBE" w:rsidP="000C2B80">
            <w:pPr>
              <w:keepNext/>
              <w:keepLines/>
              <w:overflowPunct/>
              <w:autoSpaceDE/>
              <w:autoSpaceDN/>
              <w:adjustRightInd/>
              <w:spacing w:after="0"/>
              <w:jc w:val="center"/>
              <w:textAlignment w:val="auto"/>
              <w:rPr>
                <w:rFonts w:ascii="Arial" w:hAnsi="Arial"/>
                <w:sz w:val="16"/>
                <w:szCs w:val="16"/>
              </w:rPr>
            </w:pPr>
          </w:p>
        </w:tc>
        <w:tc>
          <w:tcPr>
            <w:tcW w:w="832" w:type="dxa"/>
            <w:tcBorders>
              <w:top w:val="single" w:sz="6" w:space="0" w:color="auto"/>
              <w:left w:val="single" w:sz="6" w:space="0" w:color="auto"/>
              <w:bottom w:val="single" w:sz="6" w:space="0" w:color="auto"/>
              <w:right w:val="single" w:sz="6" w:space="0" w:color="auto"/>
            </w:tcBorders>
            <w:shd w:val="clear" w:color="auto" w:fill="FFFF00"/>
          </w:tcPr>
          <w:p w14:paraId="1E6D7331" w14:textId="77777777" w:rsidR="00074FBE" w:rsidRDefault="00B10C7A"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out</w:t>
            </w:r>
          </w:p>
        </w:tc>
        <w:tc>
          <w:tcPr>
            <w:tcW w:w="3773" w:type="dxa"/>
            <w:tcBorders>
              <w:top w:val="single" w:sz="6" w:space="0" w:color="auto"/>
              <w:left w:val="single" w:sz="6" w:space="0" w:color="auto"/>
              <w:bottom w:val="single" w:sz="6" w:space="0" w:color="auto"/>
              <w:right w:val="single" w:sz="6" w:space="0" w:color="auto"/>
            </w:tcBorders>
            <w:shd w:val="solid" w:color="FFFFFF" w:fill="auto"/>
          </w:tcPr>
          <w:p w14:paraId="67E8E2E9" w14:textId="77777777" w:rsidR="00074FBE" w:rsidRDefault="00074FBE" w:rsidP="002936EF">
            <w:pPr>
              <w:keepNext/>
              <w:keepLines/>
              <w:overflowPunct/>
              <w:autoSpaceDE/>
              <w:autoSpaceDN/>
              <w:adjustRightInd/>
              <w:spacing w:after="0"/>
              <w:textAlignment w:val="auto"/>
              <w:rPr>
                <w:rFonts w:ascii="Arial" w:hAnsi="Arial"/>
                <w:sz w:val="16"/>
                <w:szCs w:val="16"/>
              </w:rPr>
            </w:pPr>
            <w:r>
              <w:rPr>
                <w:rFonts w:ascii="Arial" w:hAnsi="Arial"/>
                <w:sz w:val="16"/>
                <w:szCs w:val="16"/>
              </w:rPr>
              <w:t>Study incomplete (see TR 23.796)</w:t>
            </w:r>
          </w:p>
          <w:p w14:paraId="6C55E2C1" w14:textId="34B10A5B" w:rsidR="00074FBE" w:rsidRPr="002936EF" w:rsidRDefault="00074FBE" w:rsidP="002936EF">
            <w:pPr>
              <w:keepNext/>
              <w:keepLines/>
              <w:overflowPunct/>
              <w:autoSpaceDE/>
              <w:autoSpaceDN/>
              <w:adjustRightInd/>
              <w:spacing w:after="0"/>
              <w:textAlignment w:val="auto"/>
              <w:rPr>
                <w:rFonts w:ascii="Arial" w:hAnsi="Arial"/>
                <w:sz w:val="16"/>
                <w:szCs w:val="16"/>
              </w:rPr>
            </w:pPr>
            <w:r>
              <w:rPr>
                <w:rFonts w:ascii="Arial" w:hAnsi="Arial"/>
                <w:sz w:val="16"/>
                <w:szCs w:val="16"/>
              </w:rPr>
              <w:t>To be handled by a new study on UE Gateway</w:t>
            </w:r>
            <w:r w:rsidR="00C37A6B">
              <w:rPr>
                <w:rFonts w:ascii="Arial" w:hAnsi="Arial"/>
                <w:sz w:val="16"/>
                <w:szCs w:val="16"/>
              </w:rPr>
              <w:t xml:space="preserve"> (FS_MCGWUE)</w:t>
            </w:r>
            <w:r>
              <w:rPr>
                <w:rFonts w:ascii="Arial" w:hAnsi="Arial"/>
                <w:sz w:val="16"/>
                <w:szCs w:val="16"/>
              </w:rPr>
              <w:t>.</w:t>
            </w:r>
          </w:p>
        </w:tc>
      </w:tr>
      <w:tr w:rsidR="00074FBE" w14:paraId="661AA29C" w14:textId="77777777" w:rsidTr="00051EF5">
        <w:tc>
          <w:tcPr>
            <w:tcW w:w="449" w:type="dxa"/>
            <w:tcBorders>
              <w:top w:val="single" w:sz="6" w:space="0" w:color="auto"/>
              <w:left w:val="single" w:sz="6" w:space="0" w:color="auto"/>
              <w:bottom w:val="single" w:sz="6" w:space="0" w:color="auto"/>
              <w:right w:val="single" w:sz="6" w:space="0" w:color="auto"/>
            </w:tcBorders>
            <w:shd w:val="solid" w:color="FFFFFF" w:fill="auto"/>
          </w:tcPr>
          <w:p w14:paraId="42B35C13" w14:textId="77777777" w:rsidR="00074FBE" w:rsidRDefault="00074FBE">
            <w:pPr>
              <w:jc w:val="center"/>
            </w:pPr>
            <w:r>
              <w:t>16</w:t>
            </w:r>
          </w:p>
        </w:tc>
        <w:tc>
          <w:tcPr>
            <w:tcW w:w="3050" w:type="dxa"/>
            <w:tcBorders>
              <w:top w:val="single" w:sz="6" w:space="0" w:color="auto"/>
              <w:left w:val="single" w:sz="6" w:space="0" w:color="auto"/>
              <w:bottom w:val="single" w:sz="6" w:space="0" w:color="auto"/>
              <w:right w:val="single" w:sz="6" w:space="0" w:color="auto"/>
            </w:tcBorders>
            <w:shd w:val="solid" w:color="FFFFFF" w:fill="auto"/>
          </w:tcPr>
          <w:p w14:paraId="75E02F73" w14:textId="77777777" w:rsidR="00074FBE" w:rsidRDefault="00074FBE">
            <w:r>
              <w:t>Off-network support (functional alias, etc.)</w:t>
            </w:r>
          </w:p>
        </w:tc>
        <w:tc>
          <w:tcPr>
            <w:tcW w:w="1115" w:type="dxa"/>
            <w:tcBorders>
              <w:top w:val="single" w:sz="6" w:space="0" w:color="auto"/>
              <w:left w:val="single" w:sz="6" w:space="0" w:color="auto"/>
              <w:bottom w:val="single" w:sz="6" w:space="0" w:color="auto"/>
              <w:right w:val="single" w:sz="6" w:space="0" w:color="auto"/>
            </w:tcBorders>
            <w:shd w:val="solid" w:color="FFFFFF" w:fill="auto"/>
          </w:tcPr>
          <w:p w14:paraId="348933DB" w14:textId="77777777" w:rsidR="00074FBE" w:rsidRDefault="00074FBE" w:rsidP="000C2B80">
            <w:pPr>
              <w:keepNext/>
              <w:keepLines/>
              <w:overflowPunct/>
              <w:autoSpaceDE/>
              <w:autoSpaceDN/>
              <w:adjustRightInd/>
              <w:spacing w:after="0"/>
              <w:jc w:val="center"/>
              <w:textAlignment w:val="auto"/>
              <w:rPr>
                <w:rFonts w:ascii="Arial" w:hAnsi="Arial"/>
                <w:sz w:val="16"/>
                <w:szCs w:val="16"/>
              </w:rPr>
            </w:pPr>
          </w:p>
        </w:tc>
        <w:tc>
          <w:tcPr>
            <w:tcW w:w="846" w:type="dxa"/>
            <w:tcBorders>
              <w:top w:val="single" w:sz="6" w:space="0" w:color="auto"/>
              <w:left w:val="single" w:sz="6" w:space="0" w:color="auto"/>
              <w:bottom w:val="single" w:sz="6" w:space="0" w:color="auto"/>
              <w:right w:val="single" w:sz="6" w:space="0" w:color="auto"/>
            </w:tcBorders>
            <w:shd w:val="solid" w:color="FFFFFF" w:fill="auto"/>
          </w:tcPr>
          <w:p w14:paraId="0E9733C0" w14:textId="77777777" w:rsidR="00074FBE" w:rsidRDefault="00074FBE" w:rsidP="000C2B80">
            <w:pPr>
              <w:keepNext/>
              <w:keepLines/>
              <w:overflowPunct/>
              <w:autoSpaceDE/>
              <w:autoSpaceDN/>
              <w:adjustRightInd/>
              <w:spacing w:after="0"/>
              <w:jc w:val="center"/>
              <w:textAlignment w:val="auto"/>
              <w:rPr>
                <w:rFonts w:ascii="Arial" w:hAnsi="Arial"/>
                <w:sz w:val="16"/>
                <w:szCs w:val="16"/>
              </w:rPr>
            </w:pPr>
          </w:p>
        </w:tc>
        <w:tc>
          <w:tcPr>
            <w:tcW w:w="832" w:type="dxa"/>
            <w:tcBorders>
              <w:top w:val="single" w:sz="6" w:space="0" w:color="auto"/>
              <w:left w:val="single" w:sz="6" w:space="0" w:color="auto"/>
              <w:bottom w:val="single" w:sz="6" w:space="0" w:color="auto"/>
              <w:right w:val="single" w:sz="6" w:space="0" w:color="auto"/>
            </w:tcBorders>
            <w:shd w:val="clear" w:color="auto" w:fill="FFFF00"/>
          </w:tcPr>
          <w:p w14:paraId="59A90266" w14:textId="77777777" w:rsidR="00074FBE" w:rsidRDefault="00B10C7A"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out</w:t>
            </w:r>
          </w:p>
        </w:tc>
        <w:tc>
          <w:tcPr>
            <w:tcW w:w="3773" w:type="dxa"/>
            <w:tcBorders>
              <w:top w:val="single" w:sz="6" w:space="0" w:color="auto"/>
              <w:left w:val="single" w:sz="6" w:space="0" w:color="auto"/>
              <w:bottom w:val="single" w:sz="6" w:space="0" w:color="auto"/>
              <w:right w:val="single" w:sz="6" w:space="0" w:color="auto"/>
            </w:tcBorders>
            <w:shd w:val="solid" w:color="FFFFFF" w:fill="auto"/>
          </w:tcPr>
          <w:p w14:paraId="43CDDEFE" w14:textId="77777777" w:rsidR="00074FBE" w:rsidRDefault="00074FBE" w:rsidP="002936EF">
            <w:pPr>
              <w:keepNext/>
              <w:keepLines/>
              <w:overflowPunct/>
              <w:autoSpaceDE/>
              <w:autoSpaceDN/>
              <w:adjustRightInd/>
              <w:spacing w:after="0"/>
              <w:textAlignment w:val="auto"/>
              <w:rPr>
                <w:rFonts w:ascii="Arial" w:hAnsi="Arial"/>
                <w:sz w:val="16"/>
                <w:szCs w:val="16"/>
              </w:rPr>
            </w:pPr>
            <w:r>
              <w:rPr>
                <w:rFonts w:ascii="Arial" w:hAnsi="Arial"/>
                <w:sz w:val="16"/>
                <w:szCs w:val="16"/>
              </w:rPr>
              <w:t>No study results available.</w:t>
            </w:r>
          </w:p>
          <w:p w14:paraId="4BF08B3E" w14:textId="77777777" w:rsidR="00316EB5" w:rsidRDefault="00316EB5" w:rsidP="00316EB5">
            <w:pPr>
              <w:keepNext/>
              <w:keepLines/>
              <w:overflowPunct/>
              <w:autoSpaceDE/>
              <w:autoSpaceDN/>
              <w:adjustRightInd/>
              <w:spacing w:after="0"/>
              <w:textAlignment w:val="auto"/>
              <w:rPr>
                <w:rFonts w:ascii="Arial" w:hAnsi="Arial"/>
                <w:sz w:val="16"/>
                <w:szCs w:val="16"/>
              </w:rPr>
            </w:pPr>
            <w:r>
              <w:rPr>
                <w:rFonts w:ascii="Arial" w:hAnsi="Arial"/>
                <w:sz w:val="16"/>
                <w:szCs w:val="16"/>
              </w:rPr>
              <w:t>Not part of eMONASTERY2.</w:t>
            </w:r>
          </w:p>
        </w:tc>
      </w:tr>
      <w:tr w:rsidR="00074FBE" w14:paraId="39560016" w14:textId="77777777" w:rsidTr="00051EF5">
        <w:tc>
          <w:tcPr>
            <w:tcW w:w="449" w:type="dxa"/>
            <w:tcBorders>
              <w:top w:val="single" w:sz="6" w:space="0" w:color="auto"/>
              <w:left w:val="single" w:sz="6" w:space="0" w:color="auto"/>
              <w:bottom w:val="single" w:sz="6" w:space="0" w:color="auto"/>
              <w:right w:val="single" w:sz="6" w:space="0" w:color="auto"/>
            </w:tcBorders>
            <w:shd w:val="solid" w:color="FFFFFF" w:fill="auto"/>
          </w:tcPr>
          <w:p w14:paraId="26DD39C1" w14:textId="77777777" w:rsidR="00074FBE" w:rsidRDefault="00074FBE">
            <w:pPr>
              <w:jc w:val="center"/>
            </w:pPr>
            <w:r>
              <w:t>17</w:t>
            </w:r>
          </w:p>
        </w:tc>
        <w:tc>
          <w:tcPr>
            <w:tcW w:w="3050" w:type="dxa"/>
            <w:tcBorders>
              <w:top w:val="single" w:sz="6" w:space="0" w:color="auto"/>
              <w:left w:val="single" w:sz="6" w:space="0" w:color="auto"/>
              <w:bottom w:val="single" w:sz="6" w:space="0" w:color="auto"/>
              <w:right w:val="single" w:sz="6" w:space="0" w:color="auto"/>
            </w:tcBorders>
            <w:shd w:val="solid" w:color="FFFFFF" w:fill="auto"/>
          </w:tcPr>
          <w:p w14:paraId="0FFD56FD" w14:textId="77777777" w:rsidR="00074FBE" w:rsidRDefault="00074FBE">
            <w:r>
              <w:t>Interconnection support (functional alias, etc.)</w:t>
            </w:r>
          </w:p>
        </w:tc>
        <w:tc>
          <w:tcPr>
            <w:tcW w:w="1115" w:type="dxa"/>
            <w:tcBorders>
              <w:top w:val="single" w:sz="6" w:space="0" w:color="auto"/>
              <w:left w:val="single" w:sz="6" w:space="0" w:color="auto"/>
              <w:bottom w:val="single" w:sz="6" w:space="0" w:color="auto"/>
              <w:right w:val="single" w:sz="6" w:space="0" w:color="auto"/>
            </w:tcBorders>
            <w:shd w:val="solid" w:color="FFFFFF" w:fill="auto"/>
          </w:tcPr>
          <w:p w14:paraId="04FEF265" w14:textId="77777777" w:rsidR="00074FBE" w:rsidRDefault="00074FBE" w:rsidP="000C2B80">
            <w:pPr>
              <w:keepNext/>
              <w:keepLines/>
              <w:overflowPunct/>
              <w:autoSpaceDE/>
              <w:autoSpaceDN/>
              <w:adjustRightInd/>
              <w:spacing w:after="0"/>
              <w:jc w:val="center"/>
              <w:textAlignment w:val="auto"/>
              <w:rPr>
                <w:rFonts w:ascii="Arial" w:hAnsi="Arial"/>
                <w:sz w:val="16"/>
                <w:szCs w:val="16"/>
              </w:rPr>
            </w:pPr>
          </w:p>
        </w:tc>
        <w:tc>
          <w:tcPr>
            <w:tcW w:w="846" w:type="dxa"/>
            <w:tcBorders>
              <w:top w:val="single" w:sz="6" w:space="0" w:color="auto"/>
              <w:left w:val="single" w:sz="6" w:space="0" w:color="auto"/>
              <w:bottom w:val="single" w:sz="6" w:space="0" w:color="auto"/>
              <w:right w:val="single" w:sz="6" w:space="0" w:color="auto"/>
            </w:tcBorders>
            <w:shd w:val="solid" w:color="FFFFFF" w:fill="auto"/>
          </w:tcPr>
          <w:p w14:paraId="43A5AEEF" w14:textId="77777777" w:rsidR="00074FBE" w:rsidRDefault="00074FBE" w:rsidP="000C2B80">
            <w:pPr>
              <w:keepNext/>
              <w:keepLines/>
              <w:overflowPunct/>
              <w:autoSpaceDE/>
              <w:autoSpaceDN/>
              <w:adjustRightInd/>
              <w:spacing w:after="0"/>
              <w:jc w:val="center"/>
              <w:textAlignment w:val="auto"/>
              <w:rPr>
                <w:rFonts w:ascii="Arial" w:hAnsi="Arial"/>
                <w:sz w:val="16"/>
                <w:szCs w:val="16"/>
              </w:rPr>
            </w:pPr>
          </w:p>
        </w:tc>
        <w:tc>
          <w:tcPr>
            <w:tcW w:w="832" w:type="dxa"/>
            <w:tcBorders>
              <w:top w:val="single" w:sz="6" w:space="0" w:color="auto"/>
              <w:left w:val="single" w:sz="6" w:space="0" w:color="auto"/>
              <w:bottom w:val="single" w:sz="6" w:space="0" w:color="auto"/>
              <w:right w:val="single" w:sz="6" w:space="0" w:color="auto"/>
            </w:tcBorders>
            <w:shd w:val="clear" w:color="auto" w:fill="FFFF00"/>
          </w:tcPr>
          <w:p w14:paraId="4634E10A" w14:textId="77777777" w:rsidR="00074FBE" w:rsidRDefault="00B10C7A"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out</w:t>
            </w:r>
          </w:p>
        </w:tc>
        <w:tc>
          <w:tcPr>
            <w:tcW w:w="3773" w:type="dxa"/>
            <w:tcBorders>
              <w:top w:val="single" w:sz="6" w:space="0" w:color="auto"/>
              <w:left w:val="single" w:sz="6" w:space="0" w:color="auto"/>
              <w:bottom w:val="single" w:sz="6" w:space="0" w:color="auto"/>
              <w:right w:val="single" w:sz="6" w:space="0" w:color="auto"/>
            </w:tcBorders>
            <w:shd w:val="solid" w:color="FFFFFF" w:fill="auto"/>
          </w:tcPr>
          <w:p w14:paraId="75AA0AC8" w14:textId="77777777" w:rsidR="00074FBE" w:rsidRDefault="00074FBE" w:rsidP="002936EF">
            <w:pPr>
              <w:keepNext/>
              <w:keepLines/>
              <w:overflowPunct/>
              <w:autoSpaceDE/>
              <w:autoSpaceDN/>
              <w:adjustRightInd/>
              <w:spacing w:after="0"/>
              <w:textAlignment w:val="auto"/>
              <w:rPr>
                <w:rFonts w:ascii="Arial" w:hAnsi="Arial"/>
                <w:sz w:val="16"/>
                <w:szCs w:val="16"/>
              </w:rPr>
            </w:pPr>
            <w:r>
              <w:rPr>
                <w:rFonts w:ascii="Arial" w:hAnsi="Arial"/>
                <w:sz w:val="16"/>
                <w:szCs w:val="16"/>
              </w:rPr>
              <w:t>No study results available.</w:t>
            </w:r>
          </w:p>
          <w:p w14:paraId="176C85CE" w14:textId="5CC6FE42" w:rsidR="00074FBE" w:rsidRDefault="00074FBE" w:rsidP="002936EF">
            <w:pPr>
              <w:keepNext/>
              <w:keepLines/>
              <w:overflowPunct/>
              <w:autoSpaceDE/>
              <w:autoSpaceDN/>
              <w:adjustRightInd/>
              <w:spacing w:after="0"/>
              <w:textAlignment w:val="auto"/>
              <w:rPr>
                <w:rFonts w:ascii="Arial" w:hAnsi="Arial"/>
                <w:sz w:val="16"/>
                <w:szCs w:val="16"/>
              </w:rPr>
            </w:pPr>
            <w:r>
              <w:rPr>
                <w:rFonts w:ascii="Arial" w:hAnsi="Arial"/>
                <w:sz w:val="16"/>
                <w:szCs w:val="16"/>
              </w:rPr>
              <w:t xml:space="preserve">To </w:t>
            </w:r>
            <w:r w:rsidRPr="001231D2">
              <w:rPr>
                <w:rFonts w:ascii="Arial" w:hAnsi="Arial"/>
                <w:sz w:val="16"/>
                <w:szCs w:val="16"/>
              </w:rPr>
              <w:t xml:space="preserve">be handled by a new study on </w:t>
            </w:r>
            <w:r>
              <w:rPr>
                <w:rFonts w:ascii="Arial" w:hAnsi="Arial"/>
                <w:sz w:val="16"/>
                <w:szCs w:val="16"/>
              </w:rPr>
              <w:t>interconnection, migration and interworking for railway communication</w:t>
            </w:r>
            <w:r w:rsidR="00C37A6B">
              <w:rPr>
                <w:rFonts w:ascii="Arial" w:hAnsi="Arial"/>
                <w:sz w:val="16"/>
                <w:szCs w:val="16"/>
              </w:rPr>
              <w:t xml:space="preserve"> (FS_IRail)</w:t>
            </w:r>
            <w:r w:rsidRPr="001231D2">
              <w:rPr>
                <w:rFonts w:ascii="Arial" w:hAnsi="Arial"/>
                <w:sz w:val="16"/>
                <w:szCs w:val="16"/>
              </w:rPr>
              <w:t>.</w:t>
            </w:r>
          </w:p>
        </w:tc>
      </w:tr>
      <w:tr w:rsidR="00074FBE" w14:paraId="1EA4F10E" w14:textId="77777777" w:rsidTr="00051EF5">
        <w:tc>
          <w:tcPr>
            <w:tcW w:w="449" w:type="dxa"/>
            <w:tcBorders>
              <w:top w:val="single" w:sz="6" w:space="0" w:color="auto"/>
              <w:left w:val="single" w:sz="6" w:space="0" w:color="auto"/>
              <w:bottom w:val="single" w:sz="6" w:space="0" w:color="auto"/>
              <w:right w:val="single" w:sz="6" w:space="0" w:color="auto"/>
            </w:tcBorders>
            <w:shd w:val="solid" w:color="FFFFFF" w:fill="auto"/>
          </w:tcPr>
          <w:p w14:paraId="334E1413" w14:textId="77777777" w:rsidR="00074FBE" w:rsidRDefault="00074FBE">
            <w:pPr>
              <w:jc w:val="center"/>
            </w:pPr>
          </w:p>
        </w:tc>
        <w:tc>
          <w:tcPr>
            <w:tcW w:w="3050" w:type="dxa"/>
            <w:tcBorders>
              <w:top w:val="single" w:sz="6" w:space="0" w:color="auto"/>
              <w:left w:val="single" w:sz="6" w:space="0" w:color="auto"/>
              <w:bottom w:val="single" w:sz="6" w:space="0" w:color="auto"/>
              <w:right w:val="single" w:sz="6" w:space="0" w:color="auto"/>
            </w:tcBorders>
            <w:shd w:val="solid" w:color="FFFFFF" w:fill="auto"/>
          </w:tcPr>
          <w:p w14:paraId="5564ECB3" w14:textId="77777777" w:rsidR="00074FBE" w:rsidRDefault="00074FBE">
            <w:r>
              <w:t>MCPTT (private, group)</w:t>
            </w:r>
          </w:p>
        </w:tc>
        <w:tc>
          <w:tcPr>
            <w:tcW w:w="1115" w:type="dxa"/>
            <w:tcBorders>
              <w:top w:val="single" w:sz="6" w:space="0" w:color="auto"/>
              <w:left w:val="single" w:sz="6" w:space="0" w:color="auto"/>
              <w:bottom w:val="single" w:sz="6" w:space="0" w:color="auto"/>
              <w:right w:val="single" w:sz="6" w:space="0" w:color="auto"/>
            </w:tcBorders>
            <w:shd w:val="solid" w:color="FFFFFF" w:fill="auto"/>
          </w:tcPr>
          <w:p w14:paraId="1BD97A07" w14:textId="77777777" w:rsidR="00074FBE" w:rsidRDefault="00074FBE" w:rsidP="000C2B80">
            <w:pPr>
              <w:keepNext/>
              <w:keepLines/>
              <w:overflowPunct/>
              <w:autoSpaceDE/>
              <w:autoSpaceDN/>
              <w:adjustRightInd/>
              <w:spacing w:after="0"/>
              <w:jc w:val="center"/>
              <w:textAlignment w:val="auto"/>
              <w:rPr>
                <w:rFonts w:ascii="Arial" w:hAnsi="Arial"/>
                <w:sz w:val="16"/>
                <w:szCs w:val="16"/>
              </w:rPr>
            </w:pPr>
            <w:r w:rsidRPr="00256054">
              <w:rPr>
                <w:rFonts w:ascii="Arial" w:hAnsi="Arial"/>
                <w:sz w:val="16"/>
                <w:szCs w:val="16"/>
              </w:rPr>
              <w:t>K</w:t>
            </w:r>
            <w:r>
              <w:rPr>
                <w:rFonts w:ascii="Arial" w:hAnsi="Arial"/>
                <w:sz w:val="16"/>
                <w:szCs w:val="16"/>
              </w:rPr>
              <w:t>ontron Transportation</w:t>
            </w:r>
          </w:p>
        </w:tc>
        <w:tc>
          <w:tcPr>
            <w:tcW w:w="846" w:type="dxa"/>
            <w:tcBorders>
              <w:top w:val="single" w:sz="6" w:space="0" w:color="auto"/>
              <w:left w:val="single" w:sz="6" w:space="0" w:color="auto"/>
              <w:bottom w:val="single" w:sz="6" w:space="0" w:color="auto"/>
              <w:right w:val="single" w:sz="6" w:space="0" w:color="auto"/>
            </w:tcBorders>
            <w:shd w:val="solid" w:color="FFFFFF" w:fill="auto"/>
          </w:tcPr>
          <w:p w14:paraId="012B20B5" w14:textId="77777777" w:rsidR="00074FBE" w:rsidDel="002D32FE" w:rsidRDefault="00074FBE" w:rsidP="000C2B80">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#34</w:t>
            </w:r>
          </w:p>
        </w:tc>
        <w:tc>
          <w:tcPr>
            <w:tcW w:w="832" w:type="dxa"/>
            <w:tcBorders>
              <w:top w:val="single" w:sz="6" w:space="0" w:color="auto"/>
              <w:left w:val="single" w:sz="6" w:space="0" w:color="auto"/>
              <w:bottom w:val="single" w:sz="6" w:space="0" w:color="auto"/>
              <w:right w:val="single" w:sz="6" w:space="0" w:color="auto"/>
            </w:tcBorders>
            <w:shd w:val="clear" w:color="auto" w:fill="92D050"/>
          </w:tcPr>
          <w:p w14:paraId="6E928223" w14:textId="77777777" w:rsidR="00074FBE" w:rsidRPr="00256054" w:rsidRDefault="00B10C7A"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done</w:t>
            </w:r>
          </w:p>
        </w:tc>
        <w:tc>
          <w:tcPr>
            <w:tcW w:w="3773" w:type="dxa"/>
            <w:tcBorders>
              <w:top w:val="single" w:sz="6" w:space="0" w:color="auto"/>
              <w:left w:val="single" w:sz="6" w:space="0" w:color="auto"/>
              <w:bottom w:val="single" w:sz="6" w:space="0" w:color="auto"/>
              <w:right w:val="single" w:sz="6" w:space="0" w:color="auto"/>
            </w:tcBorders>
            <w:shd w:val="solid" w:color="FFFFFF" w:fill="auto"/>
          </w:tcPr>
          <w:p w14:paraId="05977660" w14:textId="77777777" w:rsidR="00074FBE" w:rsidRDefault="00074FBE" w:rsidP="002936EF">
            <w:pPr>
              <w:keepNext/>
              <w:keepLines/>
              <w:overflowPunct/>
              <w:autoSpaceDE/>
              <w:autoSpaceDN/>
              <w:adjustRightInd/>
              <w:spacing w:after="0"/>
              <w:textAlignment w:val="auto"/>
              <w:rPr>
                <w:rFonts w:ascii="Arial" w:hAnsi="Arial"/>
                <w:sz w:val="16"/>
                <w:szCs w:val="16"/>
              </w:rPr>
            </w:pPr>
            <w:r w:rsidRPr="00256054">
              <w:rPr>
                <w:rFonts w:ascii="Arial" w:hAnsi="Arial"/>
                <w:sz w:val="16"/>
                <w:szCs w:val="16"/>
              </w:rPr>
              <w:t>S6-19220</w:t>
            </w:r>
            <w:r>
              <w:rPr>
                <w:rFonts w:ascii="Arial" w:hAnsi="Arial"/>
                <w:sz w:val="16"/>
                <w:szCs w:val="16"/>
              </w:rPr>
              <w:t>7 (</w:t>
            </w:r>
            <w:r w:rsidRPr="00256054">
              <w:rPr>
                <w:rFonts w:ascii="Arial" w:hAnsi="Arial"/>
                <w:sz w:val="16"/>
                <w:szCs w:val="16"/>
              </w:rPr>
              <w:t>CR 0239r1</w:t>
            </w:r>
            <w:r>
              <w:rPr>
                <w:rFonts w:ascii="Arial" w:hAnsi="Arial"/>
                <w:sz w:val="16"/>
                <w:szCs w:val="16"/>
              </w:rPr>
              <w:t xml:space="preserve">, </w:t>
            </w:r>
            <w:r w:rsidRPr="00256054">
              <w:rPr>
                <w:rFonts w:ascii="Arial" w:hAnsi="Arial"/>
                <w:sz w:val="16"/>
                <w:szCs w:val="16"/>
              </w:rPr>
              <w:t>Cat B</w:t>
            </w:r>
            <w:r>
              <w:rPr>
                <w:rFonts w:ascii="Arial" w:hAnsi="Arial"/>
                <w:sz w:val="16"/>
                <w:szCs w:val="16"/>
              </w:rPr>
              <w:t xml:space="preserve">, </w:t>
            </w:r>
            <w:r w:rsidRPr="00256054">
              <w:rPr>
                <w:rFonts w:ascii="Arial" w:hAnsi="Arial"/>
                <w:sz w:val="16"/>
                <w:szCs w:val="16"/>
              </w:rPr>
              <w:t>Rel-17</w:t>
            </w:r>
            <w:r>
              <w:rPr>
                <w:rFonts w:ascii="Arial" w:hAnsi="Arial"/>
                <w:sz w:val="16"/>
                <w:szCs w:val="16"/>
              </w:rPr>
              <w:t xml:space="preserve">, </w:t>
            </w:r>
            <w:r w:rsidRPr="00256054">
              <w:rPr>
                <w:rFonts w:ascii="Arial" w:hAnsi="Arial"/>
                <w:sz w:val="16"/>
                <w:szCs w:val="16"/>
              </w:rPr>
              <w:t>23.379</w:t>
            </w:r>
            <w:r>
              <w:rPr>
                <w:rFonts w:ascii="Arial" w:hAnsi="Arial"/>
                <w:sz w:val="16"/>
                <w:szCs w:val="16"/>
              </w:rPr>
              <w:t>)</w:t>
            </w:r>
          </w:p>
        </w:tc>
      </w:tr>
      <w:tr w:rsidR="00074FBE" w14:paraId="752E462B" w14:textId="77777777" w:rsidTr="00C37A6B">
        <w:tc>
          <w:tcPr>
            <w:tcW w:w="449" w:type="dxa"/>
            <w:tcBorders>
              <w:top w:val="single" w:sz="6" w:space="0" w:color="auto"/>
              <w:left w:val="single" w:sz="6" w:space="0" w:color="auto"/>
              <w:bottom w:val="single" w:sz="6" w:space="0" w:color="auto"/>
              <w:right w:val="single" w:sz="6" w:space="0" w:color="auto"/>
            </w:tcBorders>
            <w:shd w:val="solid" w:color="FFFFFF" w:fill="auto"/>
          </w:tcPr>
          <w:p w14:paraId="38C0780F" w14:textId="77777777" w:rsidR="00074FBE" w:rsidRDefault="00074FBE">
            <w:pPr>
              <w:jc w:val="center"/>
            </w:pPr>
          </w:p>
        </w:tc>
        <w:tc>
          <w:tcPr>
            <w:tcW w:w="3050" w:type="dxa"/>
            <w:tcBorders>
              <w:top w:val="single" w:sz="6" w:space="0" w:color="auto"/>
              <w:left w:val="single" w:sz="6" w:space="0" w:color="auto"/>
              <w:bottom w:val="single" w:sz="6" w:space="0" w:color="auto"/>
              <w:right w:val="single" w:sz="6" w:space="0" w:color="auto"/>
            </w:tcBorders>
            <w:shd w:val="solid" w:color="FFFFFF" w:fill="auto"/>
          </w:tcPr>
          <w:p w14:paraId="4ACAA659" w14:textId="77777777" w:rsidR="00074FBE" w:rsidRDefault="00074FBE">
            <w:r>
              <w:t>MCData (SDS, FD, IP Connectivity)</w:t>
            </w:r>
          </w:p>
        </w:tc>
        <w:tc>
          <w:tcPr>
            <w:tcW w:w="1115" w:type="dxa"/>
            <w:tcBorders>
              <w:top w:val="single" w:sz="6" w:space="0" w:color="auto"/>
              <w:left w:val="single" w:sz="6" w:space="0" w:color="auto"/>
              <w:bottom w:val="single" w:sz="6" w:space="0" w:color="auto"/>
              <w:right w:val="single" w:sz="6" w:space="0" w:color="auto"/>
            </w:tcBorders>
            <w:shd w:val="solid" w:color="FFFFFF" w:fill="auto"/>
          </w:tcPr>
          <w:p w14:paraId="5B5C886F" w14:textId="7481773C" w:rsidR="00074FBE" w:rsidRPr="00256054" w:rsidRDefault="00074FBE" w:rsidP="000C2B80">
            <w:pPr>
              <w:keepNext/>
              <w:keepLines/>
              <w:overflowPunct/>
              <w:autoSpaceDE/>
              <w:autoSpaceDN/>
              <w:adjustRightInd/>
              <w:spacing w:after="0"/>
              <w:jc w:val="center"/>
              <w:textAlignment w:val="auto"/>
              <w:rPr>
                <w:rFonts w:ascii="Arial" w:hAnsi="Arial"/>
                <w:sz w:val="16"/>
                <w:szCs w:val="16"/>
              </w:rPr>
            </w:pPr>
          </w:p>
        </w:tc>
        <w:tc>
          <w:tcPr>
            <w:tcW w:w="846" w:type="dxa"/>
            <w:tcBorders>
              <w:top w:val="single" w:sz="6" w:space="0" w:color="auto"/>
              <w:left w:val="single" w:sz="6" w:space="0" w:color="auto"/>
              <w:bottom w:val="single" w:sz="6" w:space="0" w:color="auto"/>
              <w:right w:val="single" w:sz="6" w:space="0" w:color="auto"/>
            </w:tcBorders>
            <w:shd w:val="solid" w:color="FFFFFF" w:fill="auto"/>
          </w:tcPr>
          <w:p w14:paraId="07EAFDF1" w14:textId="600CE2DA" w:rsidR="00074FBE" w:rsidRDefault="00074FBE" w:rsidP="00C37A6B">
            <w:pPr>
              <w:keepNext/>
              <w:keepLines/>
              <w:overflowPunct/>
              <w:autoSpaceDE/>
              <w:autoSpaceDN/>
              <w:adjustRightInd/>
              <w:spacing w:after="0"/>
              <w:textAlignment w:val="auto"/>
              <w:rPr>
                <w:rFonts w:ascii="Arial" w:hAnsi="Arial"/>
                <w:sz w:val="16"/>
                <w:szCs w:val="16"/>
              </w:rPr>
            </w:pPr>
          </w:p>
        </w:tc>
        <w:tc>
          <w:tcPr>
            <w:tcW w:w="832" w:type="dxa"/>
            <w:tcBorders>
              <w:top w:val="single" w:sz="6" w:space="0" w:color="auto"/>
              <w:left w:val="single" w:sz="6" w:space="0" w:color="auto"/>
              <w:bottom w:val="single" w:sz="6" w:space="0" w:color="auto"/>
              <w:right w:val="single" w:sz="6" w:space="0" w:color="auto"/>
            </w:tcBorders>
            <w:shd w:val="clear" w:color="auto" w:fill="FFFF00"/>
          </w:tcPr>
          <w:p w14:paraId="5D1CC471" w14:textId="50D8302C" w:rsidR="00074FBE" w:rsidRPr="00256054" w:rsidRDefault="00C37A6B"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out</w:t>
            </w:r>
          </w:p>
        </w:tc>
        <w:tc>
          <w:tcPr>
            <w:tcW w:w="3773" w:type="dxa"/>
            <w:tcBorders>
              <w:top w:val="single" w:sz="6" w:space="0" w:color="auto"/>
              <w:left w:val="single" w:sz="6" w:space="0" w:color="auto"/>
              <w:bottom w:val="single" w:sz="6" w:space="0" w:color="auto"/>
              <w:right w:val="single" w:sz="6" w:space="0" w:color="auto"/>
            </w:tcBorders>
            <w:shd w:val="solid" w:color="FFFFFF" w:fill="auto"/>
          </w:tcPr>
          <w:p w14:paraId="33A8FE3D" w14:textId="186DE183" w:rsidR="00074FBE" w:rsidRPr="00256054" w:rsidRDefault="00C37A6B" w:rsidP="00256054">
            <w:pPr>
              <w:keepNext/>
              <w:keepLines/>
              <w:overflowPunct/>
              <w:autoSpaceDE/>
              <w:autoSpaceDN/>
              <w:adjustRightInd/>
              <w:spacing w:after="0"/>
              <w:textAlignment w:val="auto"/>
              <w:rPr>
                <w:rFonts w:ascii="Arial" w:hAnsi="Arial"/>
                <w:sz w:val="16"/>
                <w:szCs w:val="16"/>
              </w:rPr>
            </w:pPr>
            <w:r>
              <w:rPr>
                <w:rFonts w:ascii="Arial" w:hAnsi="Arial"/>
                <w:sz w:val="16"/>
                <w:szCs w:val="16"/>
              </w:rPr>
              <w:t xml:space="preserve">To </w:t>
            </w:r>
            <w:r w:rsidRPr="001231D2">
              <w:rPr>
                <w:rFonts w:ascii="Arial" w:hAnsi="Arial"/>
                <w:sz w:val="16"/>
                <w:szCs w:val="16"/>
              </w:rPr>
              <w:t xml:space="preserve">be handled by a new study on </w:t>
            </w:r>
            <w:r>
              <w:rPr>
                <w:rFonts w:ascii="Arial" w:hAnsi="Arial"/>
                <w:sz w:val="16"/>
                <w:szCs w:val="16"/>
              </w:rPr>
              <w:t>interconnection, migration and interworking for railway communication (FS_IRail)</w:t>
            </w:r>
            <w:r w:rsidRPr="001231D2">
              <w:rPr>
                <w:rFonts w:ascii="Arial" w:hAnsi="Arial"/>
                <w:sz w:val="16"/>
                <w:szCs w:val="16"/>
              </w:rPr>
              <w:t>.</w:t>
            </w:r>
          </w:p>
        </w:tc>
      </w:tr>
      <w:tr w:rsidR="00074FBE" w14:paraId="0B1E50B8" w14:textId="77777777" w:rsidTr="00051EF5">
        <w:tc>
          <w:tcPr>
            <w:tcW w:w="449" w:type="dxa"/>
            <w:tcBorders>
              <w:top w:val="single" w:sz="6" w:space="0" w:color="auto"/>
              <w:left w:val="single" w:sz="6" w:space="0" w:color="auto"/>
              <w:bottom w:val="single" w:sz="6" w:space="0" w:color="auto"/>
              <w:right w:val="single" w:sz="6" w:space="0" w:color="auto"/>
            </w:tcBorders>
            <w:shd w:val="solid" w:color="FFFFFF" w:fill="auto"/>
          </w:tcPr>
          <w:p w14:paraId="0B46E1ED" w14:textId="77777777" w:rsidR="00074FBE" w:rsidRDefault="00074FBE">
            <w:pPr>
              <w:jc w:val="center"/>
            </w:pPr>
          </w:p>
        </w:tc>
        <w:tc>
          <w:tcPr>
            <w:tcW w:w="3050" w:type="dxa"/>
            <w:tcBorders>
              <w:top w:val="single" w:sz="6" w:space="0" w:color="auto"/>
              <w:left w:val="single" w:sz="6" w:space="0" w:color="auto"/>
              <w:bottom w:val="single" w:sz="6" w:space="0" w:color="auto"/>
              <w:right w:val="single" w:sz="6" w:space="0" w:color="auto"/>
            </w:tcBorders>
            <w:shd w:val="solid" w:color="FFFFFF" w:fill="auto"/>
          </w:tcPr>
          <w:p w14:paraId="3955EFC7" w14:textId="77777777" w:rsidR="00074FBE" w:rsidRDefault="00074FBE">
            <w:r>
              <w:t>MCVideo (private, group)</w:t>
            </w:r>
          </w:p>
        </w:tc>
        <w:tc>
          <w:tcPr>
            <w:tcW w:w="1115" w:type="dxa"/>
            <w:tcBorders>
              <w:top w:val="single" w:sz="6" w:space="0" w:color="auto"/>
              <w:left w:val="single" w:sz="6" w:space="0" w:color="auto"/>
              <w:bottom w:val="single" w:sz="6" w:space="0" w:color="auto"/>
              <w:right w:val="single" w:sz="6" w:space="0" w:color="auto"/>
            </w:tcBorders>
            <w:shd w:val="solid" w:color="FFFFFF" w:fill="auto"/>
          </w:tcPr>
          <w:p w14:paraId="30DC855A" w14:textId="77777777" w:rsidR="00074FBE" w:rsidRDefault="00074FBE" w:rsidP="000C2B80">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Nokia</w:t>
            </w:r>
          </w:p>
        </w:tc>
        <w:tc>
          <w:tcPr>
            <w:tcW w:w="846" w:type="dxa"/>
            <w:tcBorders>
              <w:top w:val="single" w:sz="6" w:space="0" w:color="auto"/>
              <w:left w:val="single" w:sz="6" w:space="0" w:color="auto"/>
              <w:bottom w:val="single" w:sz="6" w:space="0" w:color="auto"/>
              <w:right w:val="single" w:sz="6" w:space="0" w:color="auto"/>
            </w:tcBorders>
            <w:shd w:val="solid" w:color="FFFFFF" w:fill="auto"/>
          </w:tcPr>
          <w:p w14:paraId="16F4A24B" w14:textId="77777777" w:rsidR="00074FBE" w:rsidRDefault="00074FBE" w:rsidP="000C2B80">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#35</w:t>
            </w:r>
          </w:p>
        </w:tc>
        <w:tc>
          <w:tcPr>
            <w:tcW w:w="832" w:type="dxa"/>
            <w:tcBorders>
              <w:top w:val="single" w:sz="6" w:space="0" w:color="auto"/>
              <w:left w:val="single" w:sz="6" w:space="0" w:color="auto"/>
              <w:bottom w:val="single" w:sz="6" w:space="0" w:color="auto"/>
              <w:right w:val="single" w:sz="6" w:space="0" w:color="auto"/>
            </w:tcBorders>
            <w:shd w:val="clear" w:color="auto" w:fill="92D050"/>
          </w:tcPr>
          <w:p w14:paraId="4202CD7F" w14:textId="77777777" w:rsidR="00074FBE" w:rsidRPr="00516D9B" w:rsidRDefault="00B10C7A"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done</w:t>
            </w:r>
          </w:p>
        </w:tc>
        <w:tc>
          <w:tcPr>
            <w:tcW w:w="3773" w:type="dxa"/>
            <w:tcBorders>
              <w:top w:val="single" w:sz="6" w:space="0" w:color="auto"/>
              <w:left w:val="single" w:sz="6" w:space="0" w:color="auto"/>
              <w:bottom w:val="single" w:sz="6" w:space="0" w:color="auto"/>
              <w:right w:val="single" w:sz="6" w:space="0" w:color="auto"/>
            </w:tcBorders>
            <w:shd w:val="solid" w:color="FFFFFF" w:fill="auto"/>
          </w:tcPr>
          <w:p w14:paraId="00924819" w14:textId="77777777" w:rsidR="00074FBE" w:rsidRDefault="00074FBE" w:rsidP="00117313">
            <w:pPr>
              <w:keepNext/>
              <w:keepLines/>
              <w:overflowPunct/>
              <w:autoSpaceDE/>
              <w:autoSpaceDN/>
              <w:adjustRightInd/>
              <w:spacing w:after="0"/>
              <w:textAlignment w:val="auto"/>
              <w:rPr>
                <w:rFonts w:ascii="Arial" w:hAnsi="Arial"/>
                <w:sz w:val="16"/>
                <w:szCs w:val="16"/>
              </w:rPr>
            </w:pPr>
            <w:r w:rsidRPr="00516D9B">
              <w:rPr>
                <w:rFonts w:ascii="Arial" w:hAnsi="Arial"/>
                <w:sz w:val="16"/>
                <w:szCs w:val="16"/>
              </w:rPr>
              <w:t>S6-200182</w:t>
            </w:r>
            <w:r>
              <w:rPr>
                <w:rFonts w:ascii="Arial" w:hAnsi="Arial"/>
                <w:sz w:val="16"/>
                <w:szCs w:val="16"/>
              </w:rPr>
              <w:t xml:space="preserve"> (</w:t>
            </w:r>
            <w:r w:rsidRPr="00117313">
              <w:rPr>
                <w:rFonts w:ascii="Arial" w:hAnsi="Arial"/>
                <w:sz w:val="16"/>
                <w:szCs w:val="16"/>
              </w:rPr>
              <w:t>CR 0143r1</w:t>
            </w:r>
            <w:r>
              <w:rPr>
                <w:rFonts w:ascii="Arial" w:hAnsi="Arial"/>
                <w:sz w:val="16"/>
                <w:szCs w:val="16"/>
              </w:rPr>
              <w:t xml:space="preserve">, </w:t>
            </w:r>
            <w:r w:rsidRPr="00117313">
              <w:rPr>
                <w:rFonts w:ascii="Arial" w:hAnsi="Arial"/>
                <w:sz w:val="16"/>
                <w:szCs w:val="16"/>
              </w:rPr>
              <w:t>Cat F</w:t>
            </w:r>
            <w:r>
              <w:rPr>
                <w:rFonts w:ascii="Arial" w:hAnsi="Arial"/>
                <w:sz w:val="16"/>
                <w:szCs w:val="16"/>
              </w:rPr>
              <w:t xml:space="preserve">, </w:t>
            </w:r>
            <w:r w:rsidRPr="00117313">
              <w:rPr>
                <w:rFonts w:ascii="Arial" w:hAnsi="Arial"/>
                <w:sz w:val="16"/>
                <w:szCs w:val="16"/>
              </w:rPr>
              <w:t>Rel-17</w:t>
            </w:r>
            <w:r>
              <w:rPr>
                <w:rFonts w:ascii="Arial" w:hAnsi="Arial"/>
                <w:sz w:val="16"/>
                <w:szCs w:val="16"/>
              </w:rPr>
              <w:t xml:space="preserve">, </w:t>
            </w:r>
            <w:r w:rsidRPr="00117313">
              <w:rPr>
                <w:rFonts w:ascii="Arial" w:hAnsi="Arial"/>
                <w:sz w:val="16"/>
                <w:szCs w:val="16"/>
              </w:rPr>
              <w:t>23.281</w:t>
            </w:r>
            <w:r>
              <w:rPr>
                <w:rFonts w:ascii="Arial" w:hAnsi="Arial"/>
                <w:sz w:val="16"/>
                <w:szCs w:val="16"/>
              </w:rPr>
              <w:t>)</w:t>
            </w:r>
          </w:p>
          <w:p w14:paraId="06E49B16" w14:textId="77777777" w:rsidR="00074FBE" w:rsidRPr="00256054" w:rsidRDefault="00074FBE" w:rsidP="00906CEB">
            <w:pPr>
              <w:keepNext/>
              <w:keepLines/>
              <w:overflowPunct/>
              <w:autoSpaceDE/>
              <w:autoSpaceDN/>
              <w:adjustRightInd/>
              <w:spacing w:after="0"/>
              <w:textAlignment w:val="auto"/>
              <w:rPr>
                <w:rFonts w:ascii="Arial" w:hAnsi="Arial"/>
                <w:sz w:val="16"/>
                <w:szCs w:val="16"/>
              </w:rPr>
            </w:pPr>
            <w:r>
              <w:rPr>
                <w:rFonts w:ascii="Arial" w:hAnsi="Arial"/>
                <w:sz w:val="16"/>
                <w:szCs w:val="16"/>
              </w:rPr>
              <w:t>S6-200183 (</w:t>
            </w:r>
            <w:r w:rsidRPr="00117313">
              <w:rPr>
                <w:rFonts w:ascii="Arial" w:hAnsi="Arial"/>
                <w:sz w:val="16"/>
                <w:szCs w:val="16"/>
              </w:rPr>
              <w:t>CR 0144r1</w:t>
            </w:r>
            <w:r>
              <w:rPr>
                <w:rFonts w:ascii="Arial" w:hAnsi="Arial"/>
                <w:sz w:val="16"/>
                <w:szCs w:val="16"/>
              </w:rPr>
              <w:t xml:space="preserve">, </w:t>
            </w:r>
            <w:r w:rsidRPr="00117313">
              <w:rPr>
                <w:rFonts w:ascii="Arial" w:hAnsi="Arial"/>
                <w:sz w:val="16"/>
                <w:szCs w:val="16"/>
              </w:rPr>
              <w:t>Cat F</w:t>
            </w:r>
            <w:r>
              <w:rPr>
                <w:rFonts w:ascii="Arial" w:hAnsi="Arial"/>
                <w:sz w:val="16"/>
                <w:szCs w:val="16"/>
              </w:rPr>
              <w:t xml:space="preserve">, </w:t>
            </w:r>
            <w:r w:rsidRPr="00117313">
              <w:rPr>
                <w:rFonts w:ascii="Arial" w:hAnsi="Arial"/>
                <w:sz w:val="16"/>
                <w:szCs w:val="16"/>
              </w:rPr>
              <w:t>Rel-17</w:t>
            </w:r>
            <w:r>
              <w:rPr>
                <w:rFonts w:ascii="Arial" w:hAnsi="Arial"/>
                <w:sz w:val="16"/>
                <w:szCs w:val="16"/>
              </w:rPr>
              <w:t xml:space="preserve">, </w:t>
            </w:r>
            <w:r w:rsidRPr="00117313">
              <w:rPr>
                <w:rFonts w:ascii="Arial" w:hAnsi="Arial"/>
                <w:sz w:val="16"/>
                <w:szCs w:val="16"/>
              </w:rPr>
              <w:t>23.281</w:t>
            </w:r>
            <w:r>
              <w:rPr>
                <w:rFonts w:ascii="Arial" w:hAnsi="Arial"/>
                <w:sz w:val="16"/>
                <w:szCs w:val="16"/>
              </w:rPr>
              <w:t>)</w:t>
            </w:r>
          </w:p>
        </w:tc>
      </w:tr>
      <w:tr w:rsidR="00074FBE" w14:paraId="67800FD6" w14:textId="77777777" w:rsidTr="00051EF5">
        <w:tc>
          <w:tcPr>
            <w:tcW w:w="449" w:type="dxa"/>
            <w:tcBorders>
              <w:top w:val="single" w:sz="6" w:space="0" w:color="auto"/>
              <w:left w:val="single" w:sz="6" w:space="0" w:color="auto"/>
              <w:bottom w:val="single" w:sz="6" w:space="0" w:color="auto"/>
              <w:right w:val="single" w:sz="6" w:space="0" w:color="auto"/>
            </w:tcBorders>
            <w:shd w:val="solid" w:color="FFFFFF" w:fill="auto"/>
          </w:tcPr>
          <w:p w14:paraId="250B6AE4" w14:textId="77777777" w:rsidR="00074FBE" w:rsidRDefault="00074FBE">
            <w:pPr>
              <w:jc w:val="center"/>
            </w:pPr>
            <w:r>
              <w:t>18</w:t>
            </w:r>
          </w:p>
        </w:tc>
        <w:tc>
          <w:tcPr>
            <w:tcW w:w="3050" w:type="dxa"/>
            <w:tcBorders>
              <w:top w:val="single" w:sz="6" w:space="0" w:color="auto"/>
              <w:left w:val="single" w:sz="6" w:space="0" w:color="auto"/>
              <w:bottom w:val="single" w:sz="6" w:space="0" w:color="auto"/>
              <w:right w:val="single" w:sz="6" w:space="0" w:color="auto"/>
            </w:tcBorders>
            <w:shd w:val="solid" w:color="FFFFFF" w:fill="auto"/>
          </w:tcPr>
          <w:p w14:paraId="421065F6" w14:textId="77777777" w:rsidR="00074FBE" w:rsidRDefault="00074FBE">
            <w:r>
              <w:t>Migration support (functional alias etc.)</w:t>
            </w:r>
          </w:p>
        </w:tc>
        <w:tc>
          <w:tcPr>
            <w:tcW w:w="1115" w:type="dxa"/>
            <w:tcBorders>
              <w:top w:val="single" w:sz="6" w:space="0" w:color="auto"/>
              <w:left w:val="single" w:sz="6" w:space="0" w:color="auto"/>
              <w:bottom w:val="single" w:sz="6" w:space="0" w:color="auto"/>
              <w:right w:val="single" w:sz="6" w:space="0" w:color="auto"/>
            </w:tcBorders>
            <w:shd w:val="solid" w:color="FFFFFF" w:fill="auto"/>
          </w:tcPr>
          <w:p w14:paraId="0A24683F" w14:textId="77777777" w:rsidR="00074FBE" w:rsidRDefault="00074FBE" w:rsidP="000C2B80">
            <w:pPr>
              <w:keepNext/>
              <w:keepLines/>
              <w:overflowPunct/>
              <w:autoSpaceDE/>
              <w:autoSpaceDN/>
              <w:adjustRightInd/>
              <w:spacing w:after="0"/>
              <w:jc w:val="center"/>
              <w:textAlignment w:val="auto"/>
              <w:rPr>
                <w:rFonts w:ascii="Arial" w:hAnsi="Arial"/>
                <w:sz w:val="16"/>
                <w:szCs w:val="16"/>
              </w:rPr>
            </w:pPr>
          </w:p>
        </w:tc>
        <w:tc>
          <w:tcPr>
            <w:tcW w:w="846" w:type="dxa"/>
            <w:tcBorders>
              <w:top w:val="single" w:sz="6" w:space="0" w:color="auto"/>
              <w:left w:val="single" w:sz="6" w:space="0" w:color="auto"/>
              <w:bottom w:val="single" w:sz="6" w:space="0" w:color="auto"/>
              <w:right w:val="single" w:sz="6" w:space="0" w:color="auto"/>
            </w:tcBorders>
            <w:shd w:val="solid" w:color="FFFFFF" w:fill="auto"/>
          </w:tcPr>
          <w:p w14:paraId="31BFFAD3" w14:textId="77777777" w:rsidR="00074FBE" w:rsidRDefault="00074FBE" w:rsidP="000C2B80">
            <w:pPr>
              <w:keepNext/>
              <w:keepLines/>
              <w:overflowPunct/>
              <w:autoSpaceDE/>
              <w:autoSpaceDN/>
              <w:adjustRightInd/>
              <w:spacing w:after="0"/>
              <w:jc w:val="center"/>
              <w:textAlignment w:val="auto"/>
              <w:rPr>
                <w:rFonts w:ascii="Arial" w:hAnsi="Arial"/>
                <w:sz w:val="16"/>
                <w:szCs w:val="16"/>
              </w:rPr>
            </w:pPr>
          </w:p>
        </w:tc>
        <w:tc>
          <w:tcPr>
            <w:tcW w:w="832" w:type="dxa"/>
            <w:tcBorders>
              <w:top w:val="single" w:sz="6" w:space="0" w:color="auto"/>
              <w:left w:val="single" w:sz="6" w:space="0" w:color="auto"/>
              <w:bottom w:val="single" w:sz="6" w:space="0" w:color="auto"/>
              <w:right w:val="single" w:sz="6" w:space="0" w:color="auto"/>
            </w:tcBorders>
            <w:shd w:val="clear" w:color="auto" w:fill="FFFF00"/>
          </w:tcPr>
          <w:p w14:paraId="2D064480" w14:textId="77777777" w:rsidR="00074FBE" w:rsidRPr="000607FB" w:rsidRDefault="00B10C7A"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out</w:t>
            </w:r>
          </w:p>
        </w:tc>
        <w:tc>
          <w:tcPr>
            <w:tcW w:w="3773" w:type="dxa"/>
            <w:tcBorders>
              <w:top w:val="single" w:sz="6" w:space="0" w:color="auto"/>
              <w:left w:val="single" w:sz="6" w:space="0" w:color="auto"/>
              <w:bottom w:val="single" w:sz="6" w:space="0" w:color="auto"/>
              <w:right w:val="single" w:sz="6" w:space="0" w:color="auto"/>
            </w:tcBorders>
            <w:shd w:val="solid" w:color="FFFFFF" w:fill="auto"/>
          </w:tcPr>
          <w:p w14:paraId="647E9FCA" w14:textId="77777777" w:rsidR="00074FBE" w:rsidRDefault="00074FBE" w:rsidP="00256054">
            <w:pPr>
              <w:keepNext/>
              <w:keepLines/>
              <w:overflowPunct/>
              <w:autoSpaceDE/>
              <w:autoSpaceDN/>
              <w:adjustRightInd/>
              <w:spacing w:after="0"/>
              <w:textAlignment w:val="auto"/>
              <w:rPr>
                <w:rFonts w:ascii="Arial" w:hAnsi="Arial"/>
                <w:sz w:val="16"/>
                <w:szCs w:val="16"/>
              </w:rPr>
            </w:pPr>
            <w:r w:rsidRPr="000607FB">
              <w:rPr>
                <w:rFonts w:ascii="Arial" w:hAnsi="Arial"/>
                <w:sz w:val="16"/>
                <w:szCs w:val="16"/>
              </w:rPr>
              <w:t>No study results available.</w:t>
            </w:r>
          </w:p>
          <w:p w14:paraId="68C4F88C" w14:textId="6FA95E04" w:rsidR="00074FBE" w:rsidRPr="00256054" w:rsidRDefault="00C37A6B" w:rsidP="00256054">
            <w:pPr>
              <w:keepNext/>
              <w:keepLines/>
              <w:overflowPunct/>
              <w:autoSpaceDE/>
              <w:autoSpaceDN/>
              <w:adjustRightInd/>
              <w:spacing w:after="0"/>
              <w:textAlignment w:val="auto"/>
              <w:rPr>
                <w:rFonts w:ascii="Arial" w:hAnsi="Arial"/>
                <w:sz w:val="16"/>
                <w:szCs w:val="16"/>
              </w:rPr>
            </w:pPr>
            <w:r>
              <w:rPr>
                <w:rFonts w:ascii="Arial" w:hAnsi="Arial"/>
                <w:sz w:val="16"/>
                <w:szCs w:val="16"/>
              </w:rPr>
              <w:t xml:space="preserve">To </w:t>
            </w:r>
            <w:r w:rsidRPr="001231D2">
              <w:rPr>
                <w:rFonts w:ascii="Arial" w:hAnsi="Arial"/>
                <w:sz w:val="16"/>
                <w:szCs w:val="16"/>
              </w:rPr>
              <w:t xml:space="preserve">be handled by a new study on </w:t>
            </w:r>
            <w:r>
              <w:rPr>
                <w:rFonts w:ascii="Arial" w:hAnsi="Arial"/>
                <w:sz w:val="16"/>
                <w:szCs w:val="16"/>
              </w:rPr>
              <w:t>interconnection, migration and interworking for railway communication (FS_IRail)</w:t>
            </w:r>
            <w:r w:rsidRPr="001231D2">
              <w:rPr>
                <w:rFonts w:ascii="Arial" w:hAnsi="Arial"/>
                <w:sz w:val="16"/>
                <w:szCs w:val="16"/>
              </w:rPr>
              <w:t>.</w:t>
            </w:r>
          </w:p>
        </w:tc>
      </w:tr>
      <w:tr w:rsidR="00074FBE" w14:paraId="59B481E5" w14:textId="77777777" w:rsidTr="00051EF5">
        <w:tc>
          <w:tcPr>
            <w:tcW w:w="449" w:type="dxa"/>
            <w:tcBorders>
              <w:top w:val="single" w:sz="6" w:space="0" w:color="auto"/>
              <w:left w:val="single" w:sz="6" w:space="0" w:color="auto"/>
              <w:bottom w:val="single" w:sz="6" w:space="0" w:color="auto"/>
              <w:right w:val="single" w:sz="6" w:space="0" w:color="auto"/>
            </w:tcBorders>
            <w:shd w:val="solid" w:color="FFFFFF" w:fill="auto"/>
          </w:tcPr>
          <w:p w14:paraId="36EC840C" w14:textId="77777777" w:rsidR="00074FBE" w:rsidRDefault="00074FBE">
            <w:pPr>
              <w:jc w:val="center"/>
            </w:pPr>
          </w:p>
        </w:tc>
        <w:tc>
          <w:tcPr>
            <w:tcW w:w="3050" w:type="dxa"/>
            <w:tcBorders>
              <w:top w:val="single" w:sz="6" w:space="0" w:color="auto"/>
              <w:left w:val="single" w:sz="6" w:space="0" w:color="auto"/>
              <w:bottom w:val="single" w:sz="6" w:space="0" w:color="auto"/>
              <w:right w:val="single" w:sz="6" w:space="0" w:color="auto"/>
            </w:tcBorders>
            <w:shd w:val="solid" w:color="FFFFFF" w:fill="auto"/>
          </w:tcPr>
          <w:p w14:paraId="2A928B24" w14:textId="77777777" w:rsidR="00074FBE" w:rsidRDefault="00074FBE">
            <w:r w:rsidRPr="002D32FE">
              <w:t>Missing railways functionality to support interconnection and migration between different systems for cross border operation</w:t>
            </w:r>
          </w:p>
        </w:tc>
        <w:tc>
          <w:tcPr>
            <w:tcW w:w="1115" w:type="dxa"/>
            <w:tcBorders>
              <w:top w:val="single" w:sz="6" w:space="0" w:color="auto"/>
              <w:left w:val="single" w:sz="6" w:space="0" w:color="auto"/>
              <w:bottom w:val="single" w:sz="6" w:space="0" w:color="auto"/>
              <w:right w:val="single" w:sz="6" w:space="0" w:color="auto"/>
            </w:tcBorders>
            <w:shd w:val="solid" w:color="FFFFFF" w:fill="auto"/>
          </w:tcPr>
          <w:p w14:paraId="52F0A231" w14:textId="77777777" w:rsidR="00074FBE" w:rsidRDefault="00074FBE" w:rsidP="000C2B80">
            <w:pPr>
              <w:keepNext/>
              <w:keepLines/>
              <w:overflowPunct/>
              <w:autoSpaceDE/>
              <w:autoSpaceDN/>
              <w:adjustRightInd/>
              <w:spacing w:after="0"/>
              <w:jc w:val="center"/>
              <w:textAlignment w:val="auto"/>
              <w:rPr>
                <w:rFonts w:ascii="Arial" w:hAnsi="Arial"/>
                <w:sz w:val="16"/>
                <w:szCs w:val="16"/>
              </w:rPr>
            </w:pPr>
          </w:p>
        </w:tc>
        <w:tc>
          <w:tcPr>
            <w:tcW w:w="846" w:type="dxa"/>
            <w:tcBorders>
              <w:top w:val="single" w:sz="6" w:space="0" w:color="auto"/>
              <w:left w:val="single" w:sz="6" w:space="0" w:color="auto"/>
              <w:bottom w:val="single" w:sz="6" w:space="0" w:color="auto"/>
              <w:right w:val="single" w:sz="6" w:space="0" w:color="auto"/>
            </w:tcBorders>
            <w:shd w:val="solid" w:color="FFFFFF" w:fill="auto"/>
          </w:tcPr>
          <w:p w14:paraId="748B21E4" w14:textId="77777777" w:rsidR="00074FBE" w:rsidRDefault="00074FBE" w:rsidP="000C2B80">
            <w:pPr>
              <w:keepNext/>
              <w:keepLines/>
              <w:overflowPunct/>
              <w:autoSpaceDE/>
              <w:autoSpaceDN/>
              <w:adjustRightInd/>
              <w:spacing w:after="0"/>
              <w:jc w:val="center"/>
              <w:textAlignment w:val="auto"/>
              <w:rPr>
                <w:rFonts w:ascii="Arial" w:hAnsi="Arial"/>
                <w:sz w:val="16"/>
                <w:szCs w:val="16"/>
              </w:rPr>
            </w:pPr>
          </w:p>
        </w:tc>
        <w:tc>
          <w:tcPr>
            <w:tcW w:w="832" w:type="dxa"/>
            <w:tcBorders>
              <w:top w:val="single" w:sz="6" w:space="0" w:color="auto"/>
              <w:left w:val="single" w:sz="6" w:space="0" w:color="auto"/>
              <w:bottom w:val="single" w:sz="6" w:space="0" w:color="auto"/>
              <w:right w:val="single" w:sz="6" w:space="0" w:color="auto"/>
            </w:tcBorders>
            <w:shd w:val="clear" w:color="auto" w:fill="FFFF00"/>
          </w:tcPr>
          <w:p w14:paraId="18A01DD8" w14:textId="77777777" w:rsidR="00074FBE" w:rsidRPr="002D32FE" w:rsidRDefault="00B10C7A"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out</w:t>
            </w:r>
          </w:p>
        </w:tc>
        <w:tc>
          <w:tcPr>
            <w:tcW w:w="3773" w:type="dxa"/>
            <w:tcBorders>
              <w:top w:val="single" w:sz="6" w:space="0" w:color="auto"/>
              <w:left w:val="single" w:sz="6" w:space="0" w:color="auto"/>
              <w:bottom w:val="single" w:sz="6" w:space="0" w:color="auto"/>
              <w:right w:val="single" w:sz="6" w:space="0" w:color="auto"/>
            </w:tcBorders>
            <w:shd w:val="solid" w:color="FFFFFF" w:fill="auto"/>
          </w:tcPr>
          <w:p w14:paraId="38510BD9" w14:textId="77777777" w:rsidR="00074FBE" w:rsidRDefault="00074FBE" w:rsidP="002936EF">
            <w:pPr>
              <w:keepNext/>
              <w:keepLines/>
              <w:overflowPunct/>
              <w:autoSpaceDE/>
              <w:autoSpaceDN/>
              <w:adjustRightInd/>
              <w:spacing w:after="0"/>
              <w:textAlignment w:val="auto"/>
              <w:rPr>
                <w:rFonts w:ascii="Arial" w:hAnsi="Arial"/>
                <w:sz w:val="16"/>
                <w:szCs w:val="16"/>
              </w:rPr>
            </w:pPr>
            <w:r w:rsidRPr="002D32FE">
              <w:rPr>
                <w:rFonts w:ascii="Arial" w:hAnsi="Arial"/>
                <w:sz w:val="16"/>
                <w:szCs w:val="16"/>
              </w:rPr>
              <w:t>No study results available.</w:t>
            </w:r>
          </w:p>
          <w:p w14:paraId="51A59E3E" w14:textId="33E36738" w:rsidR="00882294" w:rsidRDefault="00882294" w:rsidP="002936EF">
            <w:pPr>
              <w:keepNext/>
              <w:keepLines/>
              <w:overflowPunct/>
              <w:autoSpaceDE/>
              <w:autoSpaceDN/>
              <w:adjustRightInd/>
              <w:spacing w:after="0"/>
              <w:textAlignment w:val="auto"/>
              <w:rPr>
                <w:rFonts w:ascii="Arial" w:hAnsi="Arial"/>
                <w:sz w:val="16"/>
                <w:szCs w:val="16"/>
              </w:rPr>
            </w:pPr>
            <w:r w:rsidRPr="00882294">
              <w:rPr>
                <w:rFonts w:ascii="Arial" w:hAnsi="Arial"/>
                <w:sz w:val="16"/>
                <w:szCs w:val="16"/>
              </w:rPr>
              <w:t>To be handled by a new study on interconnection, migration and interworking for railway communication (FS_IRail).</w:t>
            </w:r>
          </w:p>
        </w:tc>
      </w:tr>
      <w:tr w:rsidR="00074FBE" w14:paraId="615335ED" w14:textId="77777777" w:rsidTr="00051EF5">
        <w:tc>
          <w:tcPr>
            <w:tcW w:w="449" w:type="dxa"/>
            <w:tcBorders>
              <w:top w:val="single" w:sz="6" w:space="0" w:color="auto"/>
              <w:left w:val="single" w:sz="6" w:space="0" w:color="auto"/>
              <w:bottom w:val="single" w:sz="6" w:space="0" w:color="auto"/>
              <w:right w:val="single" w:sz="6" w:space="0" w:color="auto"/>
            </w:tcBorders>
            <w:shd w:val="solid" w:color="FFFFFF" w:fill="auto"/>
          </w:tcPr>
          <w:p w14:paraId="7CE81211" w14:textId="77777777" w:rsidR="00074FBE" w:rsidRDefault="00074FBE">
            <w:pPr>
              <w:jc w:val="center"/>
            </w:pPr>
          </w:p>
        </w:tc>
        <w:tc>
          <w:tcPr>
            <w:tcW w:w="3050" w:type="dxa"/>
            <w:tcBorders>
              <w:top w:val="single" w:sz="6" w:space="0" w:color="auto"/>
              <w:left w:val="single" w:sz="6" w:space="0" w:color="auto"/>
              <w:bottom w:val="single" w:sz="6" w:space="0" w:color="auto"/>
              <w:right w:val="single" w:sz="6" w:space="0" w:color="auto"/>
            </w:tcBorders>
            <w:shd w:val="solid" w:color="FFFFFF" w:fill="auto"/>
          </w:tcPr>
          <w:p w14:paraId="6E0A1B3F" w14:textId="77777777" w:rsidR="00074FBE" w:rsidRPr="002D32FE" w:rsidRDefault="00074FBE">
            <w:r>
              <w:t>Addressing, service support</w:t>
            </w:r>
          </w:p>
        </w:tc>
        <w:tc>
          <w:tcPr>
            <w:tcW w:w="1115" w:type="dxa"/>
            <w:tcBorders>
              <w:top w:val="single" w:sz="6" w:space="0" w:color="auto"/>
              <w:left w:val="single" w:sz="6" w:space="0" w:color="auto"/>
              <w:bottom w:val="single" w:sz="6" w:space="0" w:color="auto"/>
              <w:right w:val="single" w:sz="6" w:space="0" w:color="auto"/>
            </w:tcBorders>
            <w:shd w:val="solid" w:color="FFFFFF" w:fill="auto"/>
          </w:tcPr>
          <w:p w14:paraId="14C43082" w14:textId="77777777" w:rsidR="00074FBE" w:rsidRDefault="00074FBE" w:rsidP="000C2B80">
            <w:pPr>
              <w:keepNext/>
              <w:keepLines/>
              <w:overflowPunct/>
              <w:autoSpaceDE/>
              <w:autoSpaceDN/>
              <w:adjustRightInd/>
              <w:spacing w:after="0"/>
              <w:jc w:val="center"/>
              <w:textAlignment w:val="auto"/>
              <w:rPr>
                <w:rFonts w:ascii="Arial" w:hAnsi="Arial"/>
                <w:sz w:val="16"/>
                <w:szCs w:val="16"/>
              </w:rPr>
            </w:pPr>
          </w:p>
        </w:tc>
        <w:tc>
          <w:tcPr>
            <w:tcW w:w="846" w:type="dxa"/>
            <w:tcBorders>
              <w:top w:val="single" w:sz="6" w:space="0" w:color="auto"/>
              <w:left w:val="single" w:sz="6" w:space="0" w:color="auto"/>
              <w:bottom w:val="single" w:sz="6" w:space="0" w:color="auto"/>
              <w:right w:val="single" w:sz="6" w:space="0" w:color="auto"/>
            </w:tcBorders>
            <w:shd w:val="solid" w:color="FFFFFF" w:fill="auto"/>
          </w:tcPr>
          <w:p w14:paraId="45859F01" w14:textId="77777777" w:rsidR="00074FBE" w:rsidRDefault="00074FBE" w:rsidP="000C2B80">
            <w:pPr>
              <w:keepNext/>
              <w:keepLines/>
              <w:overflowPunct/>
              <w:autoSpaceDE/>
              <w:autoSpaceDN/>
              <w:adjustRightInd/>
              <w:spacing w:after="0"/>
              <w:jc w:val="center"/>
              <w:textAlignment w:val="auto"/>
              <w:rPr>
                <w:rFonts w:ascii="Arial" w:hAnsi="Arial"/>
                <w:sz w:val="16"/>
                <w:szCs w:val="16"/>
              </w:rPr>
            </w:pPr>
          </w:p>
        </w:tc>
        <w:tc>
          <w:tcPr>
            <w:tcW w:w="832" w:type="dxa"/>
            <w:tcBorders>
              <w:top w:val="single" w:sz="6" w:space="0" w:color="auto"/>
              <w:left w:val="single" w:sz="6" w:space="0" w:color="auto"/>
              <w:bottom w:val="single" w:sz="6" w:space="0" w:color="auto"/>
              <w:right w:val="single" w:sz="6" w:space="0" w:color="auto"/>
            </w:tcBorders>
            <w:shd w:val="clear" w:color="auto" w:fill="FFFF00"/>
          </w:tcPr>
          <w:p w14:paraId="3231B08C" w14:textId="77777777" w:rsidR="00074FBE" w:rsidRPr="002D32FE" w:rsidRDefault="00BA5529"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out</w:t>
            </w:r>
          </w:p>
        </w:tc>
        <w:tc>
          <w:tcPr>
            <w:tcW w:w="3773" w:type="dxa"/>
            <w:tcBorders>
              <w:top w:val="single" w:sz="6" w:space="0" w:color="auto"/>
              <w:left w:val="single" w:sz="6" w:space="0" w:color="auto"/>
              <w:bottom w:val="single" w:sz="6" w:space="0" w:color="auto"/>
              <w:right w:val="single" w:sz="6" w:space="0" w:color="auto"/>
            </w:tcBorders>
            <w:shd w:val="solid" w:color="FFFFFF" w:fill="auto"/>
          </w:tcPr>
          <w:p w14:paraId="3A285F20" w14:textId="77777777" w:rsidR="00074FBE" w:rsidRDefault="00916FCE" w:rsidP="002936EF">
            <w:pPr>
              <w:keepNext/>
              <w:keepLines/>
              <w:overflowPunct/>
              <w:autoSpaceDE/>
              <w:autoSpaceDN/>
              <w:adjustRightInd/>
              <w:spacing w:after="0"/>
              <w:textAlignment w:val="auto"/>
              <w:rPr>
                <w:rFonts w:ascii="Arial" w:hAnsi="Arial"/>
                <w:sz w:val="16"/>
                <w:szCs w:val="16"/>
              </w:rPr>
            </w:pPr>
            <w:r w:rsidRPr="00916FCE">
              <w:rPr>
                <w:rFonts w:ascii="Arial" w:hAnsi="Arial"/>
                <w:sz w:val="16"/>
                <w:szCs w:val="16"/>
              </w:rPr>
              <w:t>No study results available.</w:t>
            </w:r>
          </w:p>
          <w:p w14:paraId="374EB3C4" w14:textId="7AFB2B33" w:rsidR="00882294" w:rsidRPr="002D32FE" w:rsidRDefault="00882294" w:rsidP="002936EF">
            <w:pPr>
              <w:keepNext/>
              <w:keepLines/>
              <w:overflowPunct/>
              <w:autoSpaceDE/>
              <w:autoSpaceDN/>
              <w:adjustRightInd/>
              <w:spacing w:after="0"/>
              <w:textAlignment w:val="auto"/>
              <w:rPr>
                <w:rFonts w:ascii="Arial" w:hAnsi="Arial"/>
                <w:sz w:val="16"/>
                <w:szCs w:val="16"/>
              </w:rPr>
            </w:pPr>
            <w:r w:rsidRPr="00882294">
              <w:rPr>
                <w:rFonts w:ascii="Arial" w:hAnsi="Arial"/>
                <w:sz w:val="16"/>
                <w:szCs w:val="16"/>
              </w:rPr>
              <w:t>To be handled by a new study on interconnection, migration and interworking for railway communication (FS_IRail).</w:t>
            </w:r>
          </w:p>
        </w:tc>
      </w:tr>
    </w:tbl>
    <w:p w14:paraId="5048A920" w14:textId="77777777" w:rsidR="00653F4A" w:rsidRDefault="00653F4A" w:rsidP="00653F4A">
      <w:pPr>
        <w:pStyle w:val="Heading1"/>
      </w:pPr>
      <w:bookmarkStart w:id="2" w:name="_Hlk6466453"/>
      <w:bookmarkStart w:id="3" w:name="_Hlk7177648"/>
      <w:r>
        <w:t>3.</w:t>
      </w:r>
      <w:r>
        <w:tab/>
        <w:t xml:space="preserve">List of agreed </w:t>
      </w:r>
      <w:r w:rsidR="001233D3">
        <w:t xml:space="preserve">eMONASTERY2 </w:t>
      </w:r>
      <w:r>
        <w:t>CRs</w:t>
      </w:r>
    </w:p>
    <w:p w14:paraId="0E8D1D46" w14:textId="77777777" w:rsidR="00183C2D" w:rsidRPr="00183C2D" w:rsidRDefault="00880227" w:rsidP="00653F4A">
      <w:pPr>
        <w:pStyle w:val="Heading2"/>
      </w:pPr>
      <w:r>
        <w:t>3</w:t>
      </w:r>
      <w:r w:rsidR="00090A0E">
        <w:t xml:space="preserve">.1 </w:t>
      </w:r>
      <w:r w:rsidR="00653F4A">
        <w:t>M</w:t>
      </w:r>
      <w:r>
        <w:t>eeting</w:t>
      </w:r>
      <w:r w:rsidR="00183C2D">
        <w:t xml:space="preserve"> #</w:t>
      </w:r>
      <w:r w:rsidR="00653F4A">
        <w:t>32</w:t>
      </w:r>
      <w:r w:rsidR="00183C2D">
        <w:t xml:space="preserve"> </w:t>
      </w:r>
      <w:r w:rsidR="00653F4A">
        <w:t>Rome</w:t>
      </w:r>
    </w:p>
    <w:tbl>
      <w:tblPr>
        <w:tblW w:w="9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3969"/>
        <w:gridCol w:w="1843"/>
        <w:gridCol w:w="2126"/>
      </w:tblGrid>
      <w:tr w:rsidR="005346E7" w:rsidRPr="00457013" w14:paraId="734D7A68" w14:textId="77777777" w:rsidTr="005346E7">
        <w:tc>
          <w:tcPr>
            <w:tcW w:w="1589" w:type="dxa"/>
            <w:tcBorders>
              <w:top w:val="single" w:sz="4" w:space="0" w:color="auto"/>
              <w:left w:val="single" w:sz="4" w:space="0" w:color="auto"/>
              <w:bottom w:val="single" w:sz="4" w:space="0" w:color="auto"/>
              <w:right w:val="single" w:sz="4" w:space="0" w:color="auto"/>
            </w:tcBorders>
            <w:shd w:val="clear" w:color="auto" w:fill="auto"/>
          </w:tcPr>
          <w:bookmarkEnd w:id="2"/>
          <w:bookmarkEnd w:id="3"/>
          <w:p w14:paraId="56A8C871" w14:textId="3FD27DF2" w:rsidR="005346E7" w:rsidRPr="00457013" w:rsidRDefault="005346E7" w:rsidP="005346E7">
            <w:pPr>
              <w:shd w:val="clear" w:color="auto" w:fill="FFFFFF"/>
              <w:spacing w:after="0" w:line="270" w:lineRule="atLeast"/>
              <w:rPr>
                <w:sz w:val="18"/>
              </w:rPr>
            </w:pPr>
            <w:r w:rsidRPr="00457013">
              <w:rPr>
                <w:sz w:val="18"/>
              </w:rPr>
              <w:fldChar w:fldCharType="begin"/>
            </w:r>
            <w:r w:rsidR="00E34438">
              <w:rPr>
                <w:sz w:val="18"/>
              </w:rPr>
              <w:instrText>HYPERLINK "https://nokia-my.sharepoint.com/personal/martin_oettl_nokia_com/Documents/3GPP SA6 Meetings/TSGS6_038-e/eMONASTERY2/docs/S6-191444.zip"</w:instrText>
            </w:r>
            <w:r w:rsidRPr="00457013">
              <w:rPr>
                <w:sz w:val="18"/>
              </w:rPr>
              <w:fldChar w:fldCharType="separate"/>
            </w:r>
            <w:r w:rsidRPr="00457013">
              <w:rPr>
                <w:sz w:val="18"/>
              </w:rPr>
              <w:t>S6-191444</w:t>
            </w:r>
            <w:r w:rsidRPr="00457013">
              <w:rPr>
                <w:sz w:val="18"/>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41E71DE" w14:textId="77777777" w:rsidR="005346E7" w:rsidRPr="00457013" w:rsidRDefault="005346E7" w:rsidP="005346E7">
            <w:pPr>
              <w:shd w:val="clear" w:color="auto" w:fill="FFFFFF"/>
              <w:spacing w:after="0" w:line="270" w:lineRule="atLeast"/>
            </w:pPr>
            <w:r w:rsidRPr="00457013">
              <w:t>Communication priority for functional aliases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F030AD2" w14:textId="77777777" w:rsidR="005346E7" w:rsidRPr="00457013" w:rsidRDefault="005346E7" w:rsidP="005346E7">
            <w:pPr>
              <w:shd w:val="clear" w:color="auto" w:fill="FFFFFF"/>
              <w:spacing w:after="0" w:line="270" w:lineRule="atLeast"/>
            </w:pPr>
            <w:r w:rsidRPr="00457013">
              <w:t>Nokia, Nokia Shanghai Bell (Martin Oettl)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2C2E477" w14:textId="77777777" w:rsidR="005346E7" w:rsidRPr="00457013" w:rsidRDefault="005346E7" w:rsidP="005346E7">
            <w:pPr>
              <w:shd w:val="clear" w:color="auto" w:fill="FFFFFF"/>
              <w:spacing w:after="0" w:line="270" w:lineRule="atLeast"/>
            </w:pPr>
            <w:r w:rsidRPr="00457013">
              <w:t>CR 0134r1</w:t>
            </w:r>
          </w:p>
          <w:p w14:paraId="39C3A2B1" w14:textId="77777777" w:rsidR="005346E7" w:rsidRPr="00457013" w:rsidRDefault="005346E7" w:rsidP="005346E7">
            <w:pPr>
              <w:shd w:val="clear" w:color="auto" w:fill="FFFFFF"/>
              <w:spacing w:after="0" w:line="270" w:lineRule="atLeast"/>
            </w:pPr>
            <w:r w:rsidRPr="00457013">
              <w:t>Cat B</w:t>
            </w:r>
          </w:p>
          <w:p w14:paraId="214524B6" w14:textId="77777777" w:rsidR="005346E7" w:rsidRPr="00457013" w:rsidRDefault="005346E7" w:rsidP="005346E7">
            <w:pPr>
              <w:shd w:val="clear" w:color="auto" w:fill="FFFFFF"/>
              <w:spacing w:after="0" w:line="270" w:lineRule="atLeast"/>
            </w:pPr>
            <w:r w:rsidRPr="00457013">
              <w:t>Rel-17</w:t>
            </w:r>
          </w:p>
          <w:p w14:paraId="749E2DBC" w14:textId="77777777" w:rsidR="005346E7" w:rsidRPr="00457013" w:rsidRDefault="005346E7" w:rsidP="005346E7">
            <w:pPr>
              <w:shd w:val="clear" w:color="auto" w:fill="FFFFFF"/>
              <w:spacing w:after="0" w:line="270" w:lineRule="atLeast"/>
            </w:pPr>
            <w:r w:rsidRPr="00457013">
              <w:t>23.281</w:t>
            </w:r>
          </w:p>
        </w:tc>
      </w:tr>
      <w:tr w:rsidR="005346E7" w:rsidRPr="00457013" w14:paraId="1FF33AFB" w14:textId="77777777" w:rsidTr="005346E7">
        <w:tc>
          <w:tcPr>
            <w:tcW w:w="1589" w:type="dxa"/>
            <w:tcBorders>
              <w:top w:val="single" w:sz="4" w:space="0" w:color="auto"/>
              <w:left w:val="single" w:sz="4" w:space="0" w:color="auto"/>
              <w:bottom w:val="single" w:sz="4" w:space="0" w:color="auto"/>
              <w:right w:val="single" w:sz="4" w:space="0" w:color="auto"/>
            </w:tcBorders>
            <w:shd w:val="clear" w:color="auto" w:fill="auto"/>
          </w:tcPr>
          <w:p w14:paraId="7E5DE462" w14:textId="418C2835" w:rsidR="005346E7" w:rsidRPr="00457013" w:rsidRDefault="005B2F66" w:rsidP="005346E7">
            <w:pPr>
              <w:shd w:val="clear" w:color="auto" w:fill="FFFFFF"/>
              <w:spacing w:after="0" w:line="270" w:lineRule="atLeast"/>
              <w:rPr>
                <w:sz w:val="18"/>
              </w:rPr>
            </w:pPr>
            <w:hyperlink r:id="rId16" w:history="1">
              <w:r w:rsidR="005346E7" w:rsidRPr="00457013">
                <w:rPr>
                  <w:sz w:val="18"/>
                </w:rPr>
                <w:t>S6-191445</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30F8680" w14:textId="77777777" w:rsidR="005346E7" w:rsidRPr="00457013" w:rsidRDefault="005346E7" w:rsidP="005346E7">
            <w:pPr>
              <w:shd w:val="clear" w:color="auto" w:fill="FFFFFF"/>
              <w:spacing w:after="0" w:line="270" w:lineRule="atLeast"/>
            </w:pPr>
            <w:r w:rsidRPr="00457013">
              <w:t>Communication priority for functional aliases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5A7C2EE" w14:textId="77777777" w:rsidR="005346E7" w:rsidRPr="00457013" w:rsidRDefault="005346E7" w:rsidP="005346E7">
            <w:pPr>
              <w:shd w:val="clear" w:color="auto" w:fill="FFFFFF"/>
              <w:spacing w:after="0" w:line="270" w:lineRule="atLeast"/>
            </w:pPr>
            <w:r w:rsidRPr="00457013">
              <w:t>Nokia, Nokia Shanghai Bell (Martin Oettl)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FEDE39F" w14:textId="77777777" w:rsidR="005346E7" w:rsidRPr="00457013" w:rsidRDefault="005346E7" w:rsidP="005346E7">
            <w:pPr>
              <w:shd w:val="clear" w:color="auto" w:fill="FFFFFF"/>
              <w:spacing w:after="0" w:line="270" w:lineRule="atLeast"/>
            </w:pPr>
            <w:r w:rsidRPr="00457013">
              <w:t>CR 0166r1</w:t>
            </w:r>
          </w:p>
          <w:p w14:paraId="64424FAF" w14:textId="77777777" w:rsidR="005346E7" w:rsidRPr="00457013" w:rsidRDefault="005346E7" w:rsidP="005346E7">
            <w:pPr>
              <w:shd w:val="clear" w:color="auto" w:fill="FFFFFF"/>
              <w:spacing w:after="0" w:line="270" w:lineRule="atLeast"/>
            </w:pPr>
            <w:r w:rsidRPr="00457013">
              <w:t>Cat B</w:t>
            </w:r>
          </w:p>
          <w:p w14:paraId="5EF7CF67" w14:textId="77777777" w:rsidR="005346E7" w:rsidRPr="00457013" w:rsidRDefault="005346E7" w:rsidP="005346E7">
            <w:pPr>
              <w:shd w:val="clear" w:color="auto" w:fill="FFFFFF"/>
              <w:spacing w:after="0" w:line="270" w:lineRule="atLeast"/>
            </w:pPr>
            <w:r w:rsidRPr="00457013">
              <w:t>Rel-17</w:t>
            </w:r>
          </w:p>
          <w:p w14:paraId="63DC92A9" w14:textId="77777777" w:rsidR="005346E7" w:rsidRPr="00457013" w:rsidRDefault="005346E7" w:rsidP="005346E7">
            <w:pPr>
              <w:shd w:val="clear" w:color="auto" w:fill="FFFFFF"/>
              <w:spacing w:after="0" w:line="270" w:lineRule="atLeast"/>
            </w:pPr>
            <w:r w:rsidRPr="00457013">
              <w:t>23.282</w:t>
            </w:r>
          </w:p>
        </w:tc>
      </w:tr>
      <w:tr w:rsidR="005346E7" w:rsidRPr="00457013" w14:paraId="7D5DAB7E" w14:textId="77777777" w:rsidTr="005346E7">
        <w:tc>
          <w:tcPr>
            <w:tcW w:w="1589" w:type="dxa"/>
            <w:tcBorders>
              <w:top w:val="single" w:sz="4" w:space="0" w:color="auto"/>
              <w:left w:val="single" w:sz="4" w:space="0" w:color="auto"/>
              <w:bottom w:val="single" w:sz="4" w:space="0" w:color="auto"/>
              <w:right w:val="single" w:sz="4" w:space="0" w:color="auto"/>
            </w:tcBorders>
            <w:shd w:val="clear" w:color="auto" w:fill="auto"/>
          </w:tcPr>
          <w:p w14:paraId="512A8400" w14:textId="653D93FE" w:rsidR="005346E7" w:rsidRPr="00457013" w:rsidRDefault="005B2F66" w:rsidP="005346E7">
            <w:pPr>
              <w:shd w:val="clear" w:color="auto" w:fill="FFFFFF"/>
              <w:spacing w:after="0" w:line="270" w:lineRule="atLeast"/>
              <w:rPr>
                <w:sz w:val="18"/>
              </w:rPr>
            </w:pPr>
            <w:hyperlink r:id="rId17" w:history="1">
              <w:r w:rsidR="005346E7" w:rsidRPr="00457013">
                <w:rPr>
                  <w:sz w:val="18"/>
                </w:rPr>
                <w:t>S6-191606</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716E584" w14:textId="77777777" w:rsidR="005346E7" w:rsidRPr="00457013" w:rsidRDefault="005346E7" w:rsidP="005346E7">
            <w:pPr>
              <w:shd w:val="clear" w:color="auto" w:fill="FFFFFF"/>
              <w:spacing w:after="0" w:line="270" w:lineRule="atLeast"/>
            </w:pPr>
            <w:r w:rsidRPr="00457013">
              <w:t>Providing activated functional alias information to the group controlling server</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6FD9E8" w14:textId="77777777" w:rsidR="005346E7" w:rsidRPr="00457013" w:rsidRDefault="005346E7" w:rsidP="005346E7">
            <w:pPr>
              <w:shd w:val="clear" w:color="auto" w:fill="FFFFFF"/>
              <w:spacing w:after="0" w:line="270" w:lineRule="atLeast"/>
            </w:pPr>
            <w:r w:rsidRPr="00457013">
              <w:t>Nokia, Nokia Shanghai Bell (Martin Oettl)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2079B23" w14:textId="77777777" w:rsidR="005346E7" w:rsidRPr="00457013" w:rsidRDefault="005346E7" w:rsidP="005346E7">
            <w:pPr>
              <w:shd w:val="clear" w:color="auto" w:fill="FFFFFF"/>
              <w:spacing w:after="0" w:line="270" w:lineRule="atLeast"/>
            </w:pPr>
            <w:r w:rsidRPr="00457013">
              <w:t>CR 0207r3</w:t>
            </w:r>
          </w:p>
          <w:p w14:paraId="78D738F2" w14:textId="77777777" w:rsidR="005346E7" w:rsidRPr="00457013" w:rsidRDefault="005346E7" w:rsidP="005346E7">
            <w:pPr>
              <w:shd w:val="clear" w:color="auto" w:fill="FFFFFF"/>
              <w:spacing w:after="0" w:line="270" w:lineRule="atLeast"/>
            </w:pPr>
            <w:r w:rsidRPr="00457013">
              <w:t>Cat B</w:t>
            </w:r>
          </w:p>
          <w:p w14:paraId="73B094B3" w14:textId="77777777" w:rsidR="005346E7" w:rsidRPr="00457013" w:rsidRDefault="005346E7" w:rsidP="005346E7">
            <w:pPr>
              <w:shd w:val="clear" w:color="auto" w:fill="FFFFFF"/>
              <w:spacing w:after="0" w:line="270" w:lineRule="atLeast"/>
            </w:pPr>
            <w:r w:rsidRPr="00457013">
              <w:t>Rel-17</w:t>
            </w:r>
          </w:p>
          <w:p w14:paraId="58458073" w14:textId="77777777" w:rsidR="005346E7" w:rsidRPr="00457013" w:rsidRDefault="005346E7" w:rsidP="005346E7">
            <w:pPr>
              <w:shd w:val="clear" w:color="auto" w:fill="FFFFFF"/>
              <w:spacing w:after="0" w:line="270" w:lineRule="atLeast"/>
            </w:pPr>
            <w:r w:rsidRPr="00457013">
              <w:t>23.280</w:t>
            </w:r>
          </w:p>
        </w:tc>
      </w:tr>
      <w:tr w:rsidR="005346E7" w:rsidRPr="00457013" w14:paraId="2230CA12" w14:textId="77777777" w:rsidTr="005346E7">
        <w:tc>
          <w:tcPr>
            <w:tcW w:w="1589" w:type="dxa"/>
            <w:tcBorders>
              <w:top w:val="single" w:sz="4" w:space="0" w:color="auto"/>
              <w:left w:val="single" w:sz="4" w:space="0" w:color="auto"/>
              <w:bottom w:val="single" w:sz="4" w:space="0" w:color="auto"/>
              <w:right w:val="single" w:sz="4" w:space="0" w:color="auto"/>
            </w:tcBorders>
            <w:shd w:val="clear" w:color="auto" w:fill="auto"/>
          </w:tcPr>
          <w:p w14:paraId="0D88FA4F" w14:textId="3F63A485" w:rsidR="005346E7" w:rsidRPr="00457013" w:rsidRDefault="005B2F66" w:rsidP="005346E7">
            <w:pPr>
              <w:shd w:val="clear" w:color="auto" w:fill="FFFFFF"/>
              <w:spacing w:after="0" w:line="270" w:lineRule="atLeast"/>
              <w:rPr>
                <w:sz w:val="18"/>
              </w:rPr>
            </w:pPr>
            <w:hyperlink r:id="rId18" w:history="1">
              <w:r w:rsidR="005346E7" w:rsidRPr="00457013">
                <w:rPr>
                  <w:sz w:val="18"/>
                </w:rPr>
                <w:t>S6-191555</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AF77427" w14:textId="77777777" w:rsidR="005346E7" w:rsidRPr="00457013" w:rsidRDefault="005346E7" w:rsidP="005346E7">
            <w:pPr>
              <w:shd w:val="clear" w:color="auto" w:fill="FFFFFF"/>
              <w:spacing w:after="0" w:line="270" w:lineRule="atLeast"/>
            </w:pPr>
            <w:r w:rsidRPr="00457013">
              <w:t>Providing the list of functional aliases used by affiliated group members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2FD2A2" w14:textId="77777777" w:rsidR="005346E7" w:rsidRPr="00457013" w:rsidRDefault="005346E7" w:rsidP="005346E7">
            <w:pPr>
              <w:shd w:val="clear" w:color="auto" w:fill="FFFFFF"/>
              <w:spacing w:after="0" w:line="270" w:lineRule="atLeast"/>
            </w:pPr>
            <w:r w:rsidRPr="00457013">
              <w:t>Nokia, Nokia Shanghai Bell (Martin Oettl)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FB08237" w14:textId="77777777" w:rsidR="005346E7" w:rsidRPr="00457013" w:rsidRDefault="005346E7" w:rsidP="005346E7">
            <w:pPr>
              <w:shd w:val="clear" w:color="auto" w:fill="FFFFFF"/>
              <w:spacing w:after="0" w:line="270" w:lineRule="atLeast"/>
            </w:pPr>
            <w:r w:rsidRPr="00457013">
              <w:t>CR 0208r2</w:t>
            </w:r>
          </w:p>
          <w:p w14:paraId="1180715E" w14:textId="77777777" w:rsidR="005346E7" w:rsidRPr="00457013" w:rsidRDefault="005346E7" w:rsidP="005346E7">
            <w:pPr>
              <w:shd w:val="clear" w:color="auto" w:fill="FFFFFF"/>
              <w:spacing w:after="0" w:line="270" w:lineRule="atLeast"/>
            </w:pPr>
            <w:r w:rsidRPr="00457013">
              <w:t>Cat B</w:t>
            </w:r>
          </w:p>
          <w:p w14:paraId="0789E085" w14:textId="77777777" w:rsidR="005346E7" w:rsidRPr="00457013" w:rsidRDefault="005346E7" w:rsidP="005346E7">
            <w:pPr>
              <w:shd w:val="clear" w:color="auto" w:fill="FFFFFF"/>
              <w:spacing w:after="0" w:line="270" w:lineRule="atLeast"/>
            </w:pPr>
            <w:r w:rsidRPr="00457013">
              <w:t>Rel-17</w:t>
            </w:r>
          </w:p>
          <w:p w14:paraId="4F76F8BA" w14:textId="77777777" w:rsidR="005346E7" w:rsidRPr="00457013" w:rsidRDefault="005346E7" w:rsidP="005346E7">
            <w:pPr>
              <w:shd w:val="clear" w:color="auto" w:fill="FFFFFF"/>
              <w:spacing w:after="0" w:line="270" w:lineRule="atLeast"/>
            </w:pPr>
            <w:r w:rsidRPr="00457013">
              <w:t>23.280</w:t>
            </w:r>
          </w:p>
        </w:tc>
      </w:tr>
      <w:tr w:rsidR="005346E7" w:rsidRPr="00457013" w14:paraId="50601746" w14:textId="77777777" w:rsidTr="005346E7">
        <w:tc>
          <w:tcPr>
            <w:tcW w:w="1589" w:type="dxa"/>
            <w:tcBorders>
              <w:top w:val="single" w:sz="4" w:space="0" w:color="auto"/>
              <w:left w:val="single" w:sz="4" w:space="0" w:color="auto"/>
              <w:bottom w:val="single" w:sz="4" w:space="0" w:color="auto"/>
              <w:right w:val="single" w:sz="4" w:space="0" w:color="auto"/>
            </w:tcBorders>
            <w:shd w:val="clear" w:color="auto" w:fill="auto"/>
          </w:tcPr>
          <w:p w14:paraId="44C4C77E" w14:textId="7EB5FE44" w:rsidR="005346E7" w:rsidRPr="00457013" w:rsidRDefault="005B2F66" w:rsidP="005346E7">
            <w:pPr>
              <w:shd w:val="clear" w:color="auto" w:fill="FFFFFF"/>
              <w:spacing w:after="0" w:line="270" w:lineRule="atLeast"/>
              <w:rPr>
                <w:sz w:val="18"/>
              </w:rPr>
            </w:pPr>
            <w:hyperlink r:id="rId19" w:history="1">
              <w:r w:rsidR="005346E7" w:rsidRPr="00457013">
                <w:rPr>
                  <w:sz w:val="18"/>
                </w:rPr>
                <w:t>S6-191450</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C25F408" w14:textId="77777777" w:rsidR="005346E7" w:rsidRPr="00457013" w:rsidRDefault="005346E7" w:rsidP="005346E7">
            <w:pPr>
              <w:shd w:val="clear" w:color="auto" w:fill="FFFFFF"/>
              <w:spacing w:after="0" w:line="270" w:lineRule="atLeast"/>
            </w:pPr>
            <w:r w:rsidRPr="00457013">
              <w:t>Prevent from de-affiliation when using a specific functional alias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70FA6C7" w14:textId="77777777" w:rsidR="005346E7" w:rsidRPr="00457013" w:rsidRDefault="005346E7" w:rsidP="005346E7">
            <w:pPr>
              <w:shd w:val="clear" w:color="auto" w:fill="FFFFFF"/>
              <w:spacing w:after="0" w:line="270" w:lineRule="atLeast"/>
            </w:pPr>
            <w:r w:rsidRPr="00457013">
              <w:t>Nokia, Nokia Shanghai Bell (Martin Oettl)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E7E1242" w14:textId="77777777" w:rsidR="005346E7" w:rsidRPr="00457013" w:rsidRDefault="005346E7" w:rsidP="005346E7">
            <w:pPr>
              <w:shd w:val="clear" w:color="auto" w:fill="FFFFFF"/>
              <w:spacing w:after="0" w:line="270" w:lineRule="atLeast"/>
            </w:pPr>
            <w:r w:rsidRPr="00457013">
              <w:t>CR 0209r1</w:t>
            </w:r>
          </w:p>
          <w:p w14:paraId="258F5262" w14:textId="77777777" w:rsidR="005346E7" w:rsidRPr="00457013" w:rsidRDefault="005346E7" w:rsidP="005346E7">
            <w:pPr>
              <w:shd w:val="clear" w:color="auto" w:fill="FFFFFF"/>
              <w:spacing w:after="0" w:line="270" w:lineRule="atLeast"/>
            </w:pPr>
            <w:r w:rsidRPr="00457013">
              <w:t>Cat B</w:t>
            </w:r>
          </w:p>
          <w:p w14:paraId="06583C5E" w14:textId="77777777" w:rsidR="005346E7" w:rsidRPr="00457013" w:rsidRDefault="005346E7" w:rsidP="005346E7">
            <w:pPr>
              <w:shd w:val="clear" w:color="auto" w:fill="FFFFFF"/>
              <w:spacing w:after="0" w:line="270" w:lineRule="atLeast"/>
            </w:pPr>
            <w:r w:rsidRPr="00457013">
              <w:t>Rel-17</w:t>
            </w:r>
          </w:p>
          <w:p w14:paraId="02108F8F" w14:textId="77777777" w:rsidR="005346E7" w:rsidRPr="00457013" w:rsidRDefault="005346E7" w:rsidP="005346E7">
            <w:pPr>
              <w:shd w:val="clear" w:color="auto" w:fill="FFFFFF"/>
              <w:spacing w:after="0" w:line="270" w:lineRule="atLeast"/>
            </w:pPr>
            <w:r w:rsidRPr="00457013">
              <w:t>23.280</w:t>
            </w:r>
          </w:p>
        </w:tc>
      </w:tr>
      <w:tr w:rsidR="005346E7" w:rsidRPr="00457013" w14:paraId="104520B7" w14:textId="77777777" w:rsidTr="005346E7">
        <w:tc>
          <w:tcPr>
            <w:tcW w:w="1589" w:type="dxa"/>
            <w:tcBorders>
              <w:top w:val="single" w:sz="4" w:space="0" w:color="auto"/>
              <w:left w:val="single" w:sz="4" w:space="0" w:color="auto"/>
              <w:bottom w:val="single" w:sz="4" w:space="0" w:color="auto"/>
              <w:right w:val="single" w:sz="4" w:space="0" w:color="auto"/>
            </w:tcBorders>
            <w:shd w:val="clear" w:color="auto" w:fill="auto"/>
          </w:tcPr>
          <w:p w14:paraId="1169A65C" w14:textId="7C9B6B2C" w:rsidR="005346E7" w:rsidRPr="00457013" w:rsidRDefault="005B2F66" w:rsidP="005346E7">
            <w:pPr>
              <w:shd w:val="clear" w:color="auto" w:fill="FFFFFF"/>
              <w:spacing w:after="0" w:line="270" w:lineRule="atLeast"/>
              <w:rPr>
                <w:sz w:val="18"/>
              </w:rPr>
            </w:pPr>
            <w:hyperlink r:id="rId20" w:history="1">
              <w:r w:rsidR="005346E7" w:rsidRPr="00457013">
                <w:rPr>
                  <w:sz w:val="18"/>
                </w:rPr>
                <w:t>S6-191556</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D1FDE4E" w14:textId="77777777" w:rsidR="005346E7" w:rsidRPr="00457013" w:rsidRDefault="005346E7" w:rsidP="005346E7">
            <w:pPr>
              <w:shd w:val="clear" w:color="auto" w:fill="FFFFFF"/>
              <w:spacing w:after="0" w:line="270" w:lineRule="atLeast"/>
            </w:pPr>
            <w:r w:rsidRPr="00457013">
              <w:t>Call restrictions when using a specific functional alias for private calls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A029BB" w14:textId="77777777" w:rsidR="005346E7" w:rsidRPr="00457013" w:rsidRDefault="005346E7" w:rsidP="005346E7">
            <w:pPr>
              <w:shd w:val="clear" w:color="auto" w:fill="FFFFFF"/>
              <w:spacing w:after="0" w:line="270" w:lineRule="atLeast"/>
            </w:pPr>
            <w:r w:rsidRPr="00457013">
              <w:t>Nokia, Nokia Shanghai Bell (Martin Oettl)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D6DCB25" w14:textId="77777777" w:rsidR="005346E7" w:rsidRPr="00457013" w:rsidRDefault="005346E7" w:rsidP="005346E7">
            <w:pPr>
              <w:shd w:val="clear" w:color="auto" w:fill="FFFFFF"/>
              <w:spacing w:after="0" w:line="270" w:lineRule="atLeast"/>
            </w:pPr>
            <w:r w:rsidRPr="00457013">
              <w:t>CR 0226r2</w:t>
            </w:r>
          </w:p>
          <w:p w14:paraId="1817069D" w14:textId="77777777" w:rsidR="005346E7" w:rsidRPr="00457013" w:rsidRDefault="005346E7" w:rsidP="005346E7">
            <w:pPr>
              <w:shd w:val="clear" w:color="auto" w:fill="FFFFFF"/>
              <w:spacing w:after="0" w:line="270" w:lineRule="atLeast"/>
            </w:pPr>
            <w:r w:rsidRPr="00457013">
              <w:t>Cat B</w:t>
            </w:r>
          </w:p>
          <w:p w14:paraId="4665630B" w14:textId="77777777" w:rsidR="005346E7" w:rsidRPr="00457013" w:rsidRDefault="005346E7" w:rsidP="005346E7">
            <w:pPr>
              <w:shd w:val="clear" w:color="auto" w:fill="FFFFFF"/>
              <w:spacing w:after="0" w:line="270" w:lineRule="atLeast"/>
            </w:pPr>
            <w:r w:rsidRPr="00457013">
              <w:t>Rel-17</w:t>
            </w:r>
          </w:p>
          <w:p w14:paraId="3A9564B4" w14:textId="77777777" w:rsidR="005346E7" w:rsidRPr="00457013" w:rsidRDefault="005346E7" w:rsidP="005346E7">
            <w:pPr>
              <w:shd w:val="clear" w:color="auto" w:fill="FFFFFF"/>
              <w:spacing w:after="0" w:line="270" w:lineRule="atLeast"/>
            </w:pPr>
            <w:r w:rsidRPr="00457013">
              <w:t>23.379</w:t>
            </w:r>
          </w:p>
        </w:tc>
      </w:tr>
      <w:tr w:rsidR="005346E7" w:rsidRPr="00457013" w14:paraId="0393201F" w14:textId="77777777" w:rsidTr="005346E7">
        <w:tc>
          <w:tcPr>
            <w:tcW w:w="1589" w:type="dxa"/>
            <w:tcBorders>
              <w:top w:val="single" w:sz="4" w:space="0" w:color="auto"/>
              <w:left w:val="single" w:sz="4" w:space="0" w:color="auto"/>
              <w:bottom w:val="single" w:sz="4" w:space="0" w:color="auto"/>
              <w:right w:val="single" w:sz="4" w:space="0" w:color="auto"/>
            </w:tcBorders>
            <w:shd w:val="clear" w:color="auto" w:fill="auto"/>
          </w:tcPr>
          <w:p w14:paraId="4704BF5B" w14:textId="42E68F4D" w:rsidR="005346E7" w:rsidRPr="00457013" w:rsidRDefault="005B2F66" w:rsidP="005346E7">
            <w:pPr>
              <w:shd w:val="clear" w:color="auto" w:fill="FFFFFF"/>
              <w:spacing w:after="0" w:line="270" w:lineRule="atLeast"/>
              <w:rPr>
                <w:sz w:val="18"/>
              </w:rPr>
            </w:pPr>
            <w:hyperlink r:id="rId21" w:history="1">
              <w:r w:rsidR="005346E7" w:rsidRPr="00457013">
                <w:rPr>
                  <w:sz w:val="18"/>
                </w:rPr>
                <w:t>S6-191508</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C2DECB6" w14:textId="77777777" w:rsidR="005346E7" w:rsidRPr="00457013" w:rsidRDefault="005346E7" w:rsidP="005346E7">
            <w:pPr>
              <w:shd w:val="clear" w:color="auto" w:fill="FFFFFF"/>
              <w:spacing w:after="0" w:line="270" w:lineRule="atLeast"/>
            </w:pPr>
            <w:r w:rsidRPr="00457013">
              <w:t>Point-to-Point IP connectivitity using functional alias to address the target MCData user</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8DED61D" w14:textId="77777777" w:rsidR="005346E7" w:rsidRPr="00457013" w:rsidRDefault="005346E7" w:rsidP="005346E7">
            <w:pPr>
              <w:shd w:val="clear" w:color="auto" w:fill="FFFFFF"/>
              <w:spacing w:after="0" w:line="270" w:lineRule="atLeast"/>
            </w:pPr>
            <w:r w:rsidRPr="00457013">
              <w:t>Union Inter. Chemins de Fer (Ingo Wendler)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7C8E1C4" w14:textId="77777777" w:rsidR="005346E7" w:rsidRPr="00457013" w:rsidRDefault="005346E7" w:rsidP="005346E7">
            <w:pPr>
              <w:shd w:val="clear" w:color="auto" w:fill="FFFFFF"/>
              <w:spacing w:after="0" w:line="270" w:lineRule="atLeast"/>
            </w:pPr>
            <w:r w:rsidRPr="00457013">
              <w:t>CR 0162r2</w:t>
            </w:r>
          </w:p>
          <w:p w14:paraId="4089DDC4" w14:textId="77777777" w:rsidR="005346E7" w:rsidRPr="00457013" w:rsidRDefault="005346E7" w:rsidP="005346E7">
            <w:pPr>
              <w:shd w:val="clear" w:color="auto" w:fill="FFFFFF"/>
              <w:spacing w:after="0" w:line="270" w:lineRule="atLeast"/>
            </w:pPr>
            <w:r w:rsidRPr="00457013">
              <w:t>Cat B</w:t>
            </w:r>
          </w:p>
          <w:p w14:paraId="040D7F93" w14:textId="77777777" w:rsidR="005346E7" w:rsidRPr="00457013" w:rsidRDefault="005346E7" w:rsidP="005346E7">
            <w:pPr>
              <w:shd w:val="clear" w:color="auto" w:fill="FFFFFF"/>
              <w:spacing w:after="0" w:line="270" w:lineRule="atLeast"/>
            </w:pPr>
            <w:r w:rsidRPr="00457013">
              <w:t>Rel-17</w:t>
            </w:r>
          </w:p>
          <w:p w14:paraId="14E3D5F0" w14:textId="77777777" w:rsidR="005346E7" w:rsidRPr="00457013" w:rsidRDefault="005346E7" w:rsidP="005346E7">
            <w:pPr>
              <w:shd w:val="clear" w:color="auto" w:fill="FFFFFF"/>
              <w:spacing w:after="0" w:line="270" w:lineRule="atLeast"/>
            </w:pPr>
            <w:r w:rsidRPr="00457013">
              <w:t>23.282</w:t>
            </w:r>
          </w:p>
        </w:tc>
      </w:tr>
      <w:tr w:rsidR="005346E7" w:rsidRPr="00457013" w14:paraId="6042453A" w14:textId="77777777" w:rsidTr="005346E7">
        <w:tc>
          <w:tcPr>
            <w:tcW w:w="1589" w:type="dxa"/>
            <w:tcBorders>
              <w:top w:val="single" w:sz="4" w:space="0" w:color="auto"/>
              <w:left w:val="single" w:sz="4" w:space="0" w:color="auto"/>
              <w:bottom w:val="single" w:sz="4" w:space="0" w:color="auto"/>
              <w:right w:val="single" w:sz="4" w:space="0" w:color="auto"/>
            </w:tcBorders>
            <w:shd w:val="clear" w:color="auto" w:fill="auto"/>
          </w:tcPr>
          <w:p w14:paraId="3E440720" w14:textId="7CF2BC64" w:rsidR="005346E7" w:rsidRPr="00457013" w:rsidRDefault="005B2F66" w:rsidP="005346E7">
            <w:pPr>
              <w:shd w:val="clear" w:color="auto" w:fill="FFFFFF"/>
              <w:spacing w:after="0" w:line="270" w:lineRule="atLeast"/>
              <w:rPr>
                <w:sz w:val="18"/>
              </w:rPr>
            </w:pPr>
            <w:hyperlink r:id="rId22" w:history="1">
              <w:r w:rsidR="005346E7" w:rsidRPr="00457013">
                <w:rPr>
                  <w:sz w:val="18"/>
                </w:rPr>
                <w:t>S6-191557</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2D22380" w14:textId="77777777" w:rsidR="005346E7" w:rsidRPr="00457013" w:rsidRDefault="005346E7" w:rsidP="005346E7">
            <w:pPr>
              <w:shd w:val="clear" w:color="auto" w:fill="FFFFFF"/>
              <w:spacing w:after="0" w:line="270" w:lineRule="atLeast"/>
            </w:pPr>
            <w:r w:rsidRPr="00457013">
              <w:t>SDS addressing based on functional alias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A8CD46" w14:textId="77777777" w:rsidR="005346E7" w:rsidRPr="00457013" w:rsidRDefault="005346E7" w:rsidP="005346E7">
            <w:pPr>
              <w:shd w:val="clear" w:color="auto" w:fill="FFFFFF"/>
              <w:spacing w:after="0" w:line="270" w:lineRule="atLeast"/>
            </w:pPr>
            <w:r w:rsidRPr="00457013">
              <w:t>Union Inter. Chemins de Fer (Ingo Wendler)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0D7E63A" w14:textId="77777777" w:rsidR="005346E7" w:rsidRPr="00457013" w:rsidRDefault="005346E7" w:rsidP="005346E7">
            <w:pPr>
              <w:shd w:val="clear" w:color="auto" w:fill="FFFFFF"/>
              <w:spacing w:after="0" w:line="270" w:lineRule="atLeast"/>
            </w:pPr>
            <w:r w:rsidRPr="00457013">
              <w:t>CR 0163r2</w:t>
            </w:r>
          </w:p>
          <w:p w14:paraId="75A7F2D8" w14:textId="77777777" w:rsidR="005346E7" w:rsidRPr="00457013" w:rsidRDefault="005346E7" w:rsidP="005346E7">
            <w:pPr>
              <w:shd w:val="clear" w:color="auto" w:fill="FFFFFF"/>
              <w:spacing w:after="0" w:line="270" w:lineRule="atLeast"/>
            </w:pPr>
            <w:r w:rsidRPr="00457013">
              <w:t>Cat B</w:t>
            </w:r>
          </w:p>
          <w:p w14:paraId="471C3604" w14:textId="77777777" w:rsidR="005346E7" w:rsidRPr="00457013" w:rsidRDefault="005346E7" w:rsidP="005346E7">
            <w:pPr>
              <w:shd w:val="clear" w:color="auto" w:fill="FFFFFF"/>
              <w:spacing w:after="0" w:line="270" w:lineRule="atLeast"/>
            </w:pPr>
            <w:r w:rsidRPr="00457013">
              <w:t>Rel-17</w:t>
            </w:r>
          </w:p>
          <w:p w14:paraId="20510BE6" w14:textId="77777777" w:rsidR="005346E7" w:rsidRPr="00457013" w:rsidRDefault="005346E7" w:rsidP="005346E7">
            <w:pPr>
              <w:shd w:val="clear" w:color="auto" w:fill="FFFFFF"/>
              <w:spacing w:after="0" w:line="270" w:lineRule="atLeast"/>
            </w:pPr>
            <w:r w:rsidRPr="00457013">
              <w:t>23.282</w:t>
            </w:r>
          </w:p>
        </w:tc>
      </w:tr>
      <w:tr w:rsidR="005346E7" w:rsidRPr="00457013" w14:paraId="6B9FCC11" w14:textId="77777777" w:rsidTr="005346E7">
        <w:tc>
          <w:tcPr>
            <w:tcW w:w="1589" w:type="dxa"/>
            <w:tcBorders>
              <w:top w:val="single" w:sz="4" w:space="0" w:color="auto"/>
              <w:left w:val="single" w:sz="4" w:space="0" w:color="auto"/>
              <w:bottom w:val="single" w:sz="4" w:space="0" w:color="auto"/>
              <w:right w:val="single" w:sz="4" w:space="0" w:color="auto"/>
            </w:tcBorders>
            <w:shd w:val="clear" w:color="auto" w:fill="auto"/>
          </w:tcPr>
          <w:p w14:paraId="6966B7A1" w14:textId="64E2DC4B" w:rsidR="005346E7" w:rsidRPr="00457013" w:rsidRDefault="005B2F66" w:rsidP="005346E7">
            <w:pPr>
              <w:shd w:val="clear" w:color="auto" w:fill="FFFFFF"/>
              <w:spacing w:after="0" w:line="270" w:lineRule="atLeast"/>
              <w:rPr>
                <w:sz w:val="18"/>
              </w:rPr>
            </w:pPr>
            <w:hyperlink r:id="rId23" w:history="1">
              <w:r w:rsidR="005346E7" w:rsidRPr="00457013">
                <w:rPr>
                  <w:sz w:val="18"/>
                </w:rPr>
                <w:t>S6-191615</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49F9B78" w14:textId="77777777" w:rsidR="005346E7" w:rsidRPr="00457013" w:rsidRDefault="005346E7" w:rsidP="005346E7">
            <w:pPr>
              <w:shd w:val="clear" w:color="auto" w:fill="FFFFFF"/>
              <w:spacing w:after="0" w:line="270" w:lineRule="atLeast"/>
            </w:pPr>
            <w:r w:rsidRPr="00457013">
              <w:t>Remote initiation of Point-to-Point IP connectivity</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A1C075D" w14:textId="77777777" w:rsidR="005346E7" w:rsidRPr="00457013" w:rsidRDefault="005346E7" w:rsidP="005346E7">
            <w:pPr>
              <w:shd w:val="clear" w:color="auto" w:fill="FFFFFF"/>
              <w:spacing w:after="0" w:line="270" w:lineRule="atLeast"/>
            </w:pPr>
            <w:r w:rsidRPr="00457013">
              <w:t>Union Inter. Chemins de Fer (Ingo Wendler)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0533A2D" w14:textId="77777777" w:rsidR="005346E7" w:rsidRPr="00457013" w:rsidRDefault="005346E7" w:rsidP="005346E7">
            <w:pPr>
              <w:shd w:val="clear" w:color="auto" w:fill="FFFFFF"/>
              <w:spacing w:after="0" w:line="270" w:lineRule="atLeast"/>
            </w:pPr>
            <w:r w:rsidRPr="00457013">
              <w:t>CR 0164r4</w:t>
            </w:r>
          </w:p>
          <w:p w14:paraId="53EB9D73" w14:textId="77777777" w:rsidR="005346E7" w:rsidRPr="00457013" w:rsidRDefault="005346E7" w:rsidP="005346E7">
            <w:pPr>
              <w:shd w:val="clear" w:color="auto" w:fill="FFFFFF"/>
              <w:spacing w:after="0" w:line="270" w:lineRule="atLeast"/>
            </w:pPr>
            <w:r w:rsidRPr="00457013">
              <w:t>Cat B</w:t>
            </w:r>
          </w:p>
          <w:p w14:paraId="11041B19" w14:textId="77777777" w:rsidR="005346E7" w:rsidRPr="00457013" w:rsidRDefault="005346E7" w:rsidP="005346E7">
            <w:pPr>
              <w:shd w:val="clear" w:color="auto" w:fill="FFFFFF"/>
              <w:spacing w:after="0" w:line="270" w:lineRule="atLeast"/>
            </w:pPr>
            <w:r w:rsidRPr="00457013">
              <w:t>Rel-17</w:t>
            </w:r>
          </w:p>
          <w:p w14:paraId="65904B26" w14:textId="77777777" w:rsidR="005346E7" w:rsidRPr="00457013" w:rsidRDefault="005346E7" w:rsidP="005346E7">
            <w:pPr>
              <w:shd w:val="clear" w:color="auto" w:fill="FFFFFF"/>
              <w:spacing w:after="0" w:line="270" w:lineRule="atLeast"/>
            </w:pPr>
            <w:r w:rsidRPr="00457013">
              <w:t>23.282</w:t>
            </w:r>
          </w:p>
        </w:tc>
      </w:tr>
      <w:tr w:rsidR="005346E7" w:rsidRPr="00457013" w14:paraId="71417F7C" w14:textId="77777777" w:rsidTr="005346E7">
        <w:tc>
          <w:tcPr>
            <w:tcW w:w="1589" w:type="dxa"/>
            <w:tcBorders>
              <w:top w:val="single" w:sz="4" w:space="0" w:color="auto"/>
              <w:left w:val="single" w:sz="4" w:space="0" w:color="auto"/>
              <w:bottom w:val="single" w:sz="4" w:space="0" w:color="auto"/>
              <w:right w:val="single" w:sz="4" w:space="0" w:color="auto"/>
            </w:tcBorders>
            <w:shd w:val="clear" w:color="auto" w:fill="auto"/>
          </w:tcPr>
          <w:p w14:paraId="6C648B27" w14:textId="47BFF233" w:rsidR="005346E7" w:rsidRPr="00457013" w:rsidRDefault="005B2F66" w:rsidP="005346E7">
            <w:pPr>
              <w:shd w:val="clear" w:color="auto" w:fill="FFFFFF"/>
              <w:spacing w:after="0" w:line="270" w:lineRule="atLeast"/>
              <w:rPr>
                <w:sz w:val="18"/>
              </w:rPr>
            </w:pPr>
            <w:hyperlink r:id="rId24" w:history="1">
              <w:r w:rsidR="005346E7" w:rsidRPr="00457013">
                <w:rPr>
                  <w:sz w:val="18"/>
                </w:rPr>
                <w:t>S6-191616</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83B556C" w14:textId="77777777" w:rsidR="005346E7" w:rsidRPr="00457013" w:rsidRDefault="005346E7" w:rsidP="005346E7">
            <w:pPr>
              <w:shd w:val="clear" w:color="auto" w:fill="FFFFFF"/>
              <w:spacing w:after="0" w:line="270" w:lineRule="atLeast"/>
            </w:pPr>
            <w:r w:rsidRPr="00457013">
              <w:t>Tear down Point-to-Point IP connectivity</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48EC9F" w14:textId="77777777" w:rsidR="005346E7" w:rsidRPr="00457013" w:rsidRDefault="005346E7" w:rsidP="005346E7">
            <w:pPr>
              <w:shd w:val="clear" w:color="auto" w:fill="FFFFFF"/>
              <w:spacing w:after="0" w:line="270" w:lineRule="atLeast"/>
            </w:pPr>
            <w:r w:rsidRPr="00457013">
              <w:t>Union Inter. Chemins de Fer (Ingo Wendler)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3AA682D" w14:textId="77777777" w:rsidR="005346E7" w:rsidRPr="00457013" w:rsidRDefault="005346E7" w:rsidP="005346E7">
            <w:pPr>
              <w:shd w:val="clear" w:color="auto" w:fill="FFFFFF"/>
              <w:spacing w:after="0" w:line="270" w:lineRule="atLeast"/>
            </w:pPr>
            <w:r w:rsidRPr="00457013">
              <w:t>CR 0165r4</w:t>
            </w:r>
          </w:p>
          <w:p w14:paraId="4B6B6D13" w14:textId="77777777" w:rsidR="005346E7" w:rsidRPr="00457013" w:rsidRDefault="005346E7" w:rsidP="005346E7">
            <w:pPr>
              <w:shd w:val="clear" w:color="auto" w:fill="FFFFFF"/>
              <w:spacing w:after="0" w:line="270" w:lineRule="atLeast"/>
            </w:pPr>
            <w:r w:rsidRPr="00457013">
              <w:t>Cat B</w:t>
            </w:r>
          </w:p>
          <w:p w14:paraId="73444CDD" w14:textId="77777777" w:rsidR="005346E7" w:rsidRPr="00457013" w:rsidRDefault="005346E7" w:rsidP="005346E7">
            <w:pPr>
              <w:shd w:val="clear" w:color="auto" w:fill="FFFFFF"/>
              <w:spacing w:after="0" w:line="270" w:lineRule="atLeast"/>
            </w:pPr>
            <w:r w:rsidRPr="00457013">
              <w:t>Rel-17</w:t>
            </w:r>
          </w:p>
          <w:p w14:paraId="1E45A7C2" w14:textId="77777777" w:rsidR="005346E7" w:rsidRPr="00457013" w:rsidRDefault="005346E7" w:rsidP="005346E7">
            <w:pPr>
              <w:shd w:val="clear" w:color="auto" w:fill="FFFFFF"/>
              <w:spacing w:after="0" w:line="270" w:lineRule="atLeast"/>
            </w:pPr>
            <w:r w:rsidRPr="00457013">
              <w:t>23.282</w:t>
            </w:r>
          </w:p>
        </w:tc>
      </w:tr>
      <w:tr w:rsidR="005346E7" w:rsidRPr="00457013" w14:paraId="6F21158F" w14:textId="77777777" w:rsidTr="005346E7">
        <w:tc>
          <w:tcPr>
            <w:tcW w:w="1589" w:type="dxa"/>
            <w:tcBorders>
              <w:top w:val="single" w:sz="4" w:space="0" w:color="auto"/>
              <w:left w:val="single" w:sz="4" w:space="0" w:color="auto"/>
              <w:bottom w:val="single" w:sz="4" w:space="0" w:color="auto"/>
              <w:right w:val="single" w:sz="4" w:space="0" w:color="auto"/>
            </w:tcBorders>
            <w:shd w:val="clear" w:color="auto" w:fill="auto"/>
          </w:tcPr>
          <w:p w14:paraId="78C4B938" w14:textId="47112336" w:rsidR="005346E7" w:rsidRPr="00457013" w:rsidRDefault="005B2F66" w:rsidP="005346E7">
            <w:pPr>
              <w:shd w:val="clear" w:color="auto" w:fill="FFFFFF"/>
              <w:spacing w:after="0" w:line="270" w:lineRule="atLeast"/>
              <w:rPr>
                <w:sz w:val="18"/>
              </w:rPr>
            </w:pPr>
            <w:hyperlink r:id="rId25" w:history="1">
              <w:r w:rsidR="005346E7" w:rsidRPr="00457013">
                <w:rPr>
                  <w:sz w:val="18"/>
                </w:rPr>
                <w:t>S6-191560</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E029F3E" w14:textId="77777777" w:rsidR="005346E7" w:rsidRPr="00457013" w:rsidRDefault="005346E7" w:rsidP="005346E7">
            <w:pPr>
              <w:shd w:val="clear" w:color="auto" w:fill="FFFFFF"/>
              <w:spacing w:after="0" w:line="270" w:lineRule="atLeast"/>
            </w:pPr>
            <w:r w:rsidRPr="00457013">
              <w:t>IWF functional alias restoration</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5A3D7C7" w14:textId="77777777" w:rsidR="005346E7" w:rsidRPr="00457013" w:rsidRDefault="005346E7" w:rsidP="005346E7">
            <w:pPr>
              <w:shd w:val="clear" w:color="auto" w:fill="FFFFFF"/>
              <w:spacing w:after="0" w:line="270" w:lineRule="atLeast"/>
            </w:pPr>
            <w:r w:rsidRPr="00457013">
              <w:t>Harris Corporation (Peter Monnes)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999C75B" w14:textId="77777777" w:rsidR="005346E7" w:rsidRPr="00457013" w:rsidRDefault="005346E7" w:rsidP="005346E7">
            <w:pPr>
              <w:shd w:val="clear" w:color="auto" w:fill="FFFFFF"/>
              <w:spacing w:after="0" w:line="270" w:lineRule="atLeast"/>
            </w:pPr>
            <w:r w:rsidRPr="00457013">
              <w:t>CR 0046r2</w:t>
            </w:r>
          </w:p>
          <w:p w14:paraId="4B81D4A3" w14:textId="77777777" w:rsidR="005346E7" w:rsidRPr="00457013" w:rsidRDefault="005346E7" w:rsidP="005346E7">
            <w:pPr>
              <w:shd w:val="clear" w:color="auto" w:fill="FFFFFF"/>
              <w:spacing w:after="0" w:line="270" w:lineRule="atLeast"/>
            </w:pPr>
            <w:r w:rsidRPr="00457013">
              <w:t>Cat B</w:t>
            </w:r>
          </w:p>
          <w:p w14:paraId="4EC73E3E" w14:textId="77777777" w:rsidR="005346E7" w:rsidRPr="00457013" w:rsidRDefault="005346E7" w:rsidP="005346E7">
            <w:pPr>
              <w:shd w:val="clear" w:color="auto" w:fill="FFFFFF"/>
              <w:spacing w:after="0" w:line="270" w:lineRule="atLeast"/>
            </w:pPr>
            <w:r w:rsidRPr="00457013">
              <w:t>Rel-17</w:t>
            </w:r>
          </w:p>
          <w:p w14:paraId="4CAB9FDF" w14:textId="77777777" w:rsidR="005346E7" w:rsidRPr="00457013" w:rsidRDefault="005346E7" w:rsidP="005346E7">
            <w:pPr>
              <w:shd w:val="clear" w:color="auto" w:fill="FFFFFF"/>
              <w:spacing w:after="0" w:line="270" w:lineRule="atLeast"/>
            </w:pPr>
            <w:r w:rsidRPr="00457013">
              <w:t>23.283</w:t>
            </w:r>
          </w:p>
        </w:tc>
      </w:tr>
      <w:tr w:rsidR="005346E7" w:rsidRPr="00457013" w14:paraId="36BA898E" w14:textId="77777777" w:rsidTr="005346E7">
        <w:tc>
          <w:tcPr>
            <w:tcW w:w="1589" w:type="dxa"/>
            <w:tcBorders>
              <w:top w:val="single" w:sz="4" w:space="0" w:color="auto"/>
              <w:left w:val="single" w:sz="4" w:space="0" w:color="auto"/>
              <w:bottom w:val="single" w:sz="4" w:space="0" w:color="auto"/>
              <w:right w:val="single" w:sz="4" w:space="0" w:color="auto"/>
            </w:tcBorders>
            <w:shd w:val="clear" w:color="auto" w:fill="auto"/>
          </w:tcPr>
          <w:p w14:paraId="63451033" w14:textId="00BAE2CF" w:rsidR="005346E7" w:rsidRPr="00457013" w:rsidRDefault="005B2F66" w:rsidP="005346E7">
            <w:pPr>
              <w:shd w:val="clear" w:color="auto" w:fill="FFFFFF"/>
              <w:spacing w:after="0" w:line="270" w:lineRule="atLeast"/>
              <w:rPr>
                <w:sz w:val="18"/>
              </w:rPr>
            </w:pPr>
            <w:hyperlink r:id="rId26" w:history="1">
              <w:r w:rsidR="005346E7" w:rsidRPr="00457013">
                <w:rPr>
                  <w:sz w:val="18"/>
                </w:rPr>
                <w:t>S6-191457</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B8B5B1A" w14:textId="77777777" w:rsidR="005346E7" w:rsidRPr="00457013" w:rsidRDefault="005346E7" w:rsidP="005346E7">
            <w:pPr>
              <w:shd w:val="clear" w:color="auto" w:fill="FFFFFF"/>
              <w:spacing w:after="0" w:line="270" w:lineRule="atLeast"/>
            </w:pPr>
            <w:r w:rsidRPr="00457013">
              <w:t>Functional alias for Private Call</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32E7D5" w14:textId="77777777" w:rsidR="005346E7" w:rsidRPr="00457013" w:rsidRDefault="005346E7" w:rsidP="005346E7">
            <w:pPr>
              <w:shd w:val="clear" w:color="auto" w:fill="FFFFFF"/>
              <w:spacing w:after="0" w:line="270" w:lineRule="atLeast"/>
            </w:pPr>
            <w:r w:rsidRPr="00457013">
              <w:t>Union Inter. Chemins de Fer (Ingo Wendler)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7F4CC18" w14:textId="77777777" w:rsidR="005346E7" w:rsidRPr="00457013" w:rsidRDefault="005346E7" w:rsidP="005346E7">
            <w:pPr>
              <w:shd w:val="clear" w:color="auto" w:fill="FFFFFF"/>
              <w:spacing w:after="0" w:line="270" w:lineRule="atLeast"/>
            </w:pPr>
            <w:r w:rsidRPr="00457013">
              <w:t>CR 0036r2</w:t>
            </w:r>
          </w:p>
          <w:p w14:paraId="754675E7" w14:textId="77777777" w:rsidR="005346E7" w:rsidRPr="00457013" w:rsidRDefault="005346E7" w:rsidP="005346E7">
            <w:pPr>
              <w:shd w:val="clear" w:color="auto" w:fill="FFFFFF"/>
              <w:spacing w:after="0" w:line="270" w:lineRule="atLeast"/>
            </w:pPr>
            <w:r w:rsidRPr="00457013">
              <w:t>Cat B</w:t>
            </w:r>
          </w:p>
          <w:p w14:paraId="2B26202C" w14:textId="77777777" w:rsidR="005346E7" w:rsidRPr="00457013" w:rsidRDefault="005346E7" w:rsidP="005346E7">
            <w:pPr>
              <w:shd w:val="clear" w:color="auto" w:fill="FFFFFF"/>
              <w:spacing w:after="0" w:line="270" w:lineRule="atLeast"/>
            </w:pPr>
            <w:r w:rsidRPr="00457013">
              <w:t>Rel-17</w:t>
            </w:r>
          </w:p>
          <w:p w14:paraId="70ACF832" w14:textId="77777777" w:rsidR="005346E7" w:rsidRPr="00457013" w:rsidRDefault="005346E7" w:rsidP="005346E7">
            <w:pPr>
              <w:shd w:val="clear" w:color="auto" w:fill="FFFFFF"/>
              <w:spacing w:after="0" w:line="270" w:lineRule="atLeast"/>
            </w:pPr>
            <w:r w:rsidRPr="00457013">
              <w:t>23.283</w:t>
            </w:r>
          </w:p>
        </w:tc>
      </w:tr>
      <w:tr w:rsidR="005346E7" w:rsidRPr="00457013" w14:paraId="3183FD7C" w14:textId="77777777" w:rsidTr="005346E7">
        <w:tc>
          <w:tcPr>
            <w:tcW w:w="1589" w:type="dxa"/>
            <w:tcBorders>
              <w:top w:val="single" w:sz="4" w:space="0" w:color="auto"/>
              <w:left w:val="single" w:sz="4" w:space="0" w:color="auto"/>
              <w:bottom w:val="single" w:sz="4" w:space="0" w:color="auto"/>
              <w:right w:val="single" w:sz="4" w:space="0" w:color="auto"/>
            </w:tcBorders>
            <w:shd w:val="clear" w:color="auto" w:fill="auto"/>
          </w:tcPr>
          <w:p w14:paraId="2D3BDBF0" w14:textId="733C471A" w:rsidR="005346E7" w:rsidRPr="00457013" w:rsidRDefault="005B2F66" w:rsidP="005346E7">
            <w:pPr>
              <w:shd w:val="clear" w:color="auto" w:fill="FFFFFF"/>
              <w:spacing w:after="0" w:line="270" w:lineRule="atLeast"/>
              <w:rPr>
                <w:sz w:val="18"/>
              </w:rPr>
            </w:pPr>
            <w:hyperlink r:id="rId27" w:history="1">
              <w:r w:rsidR="005346E7" w:rsidRPr="00457013">
                <w:rPr>
                  <w:sz w:val="18"/>
                </w:rPr>
                <w:t>S6-191458</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C71475F" w14:textId="77777777" w:rsidR="005346E7" w:rsidRPr="00457013" w:rsidRDefault="005346E7" w:rsidP="005346E7">
            <w:pPr>
              <w:shd w:val="clear" w:color="auto" w:fill="FFFFFF"/>
              <w:spacing w:after="0" w:line="270" w:lineRule="atLeast"/>
            </w:pPr>
            <w:r w:rsidRPr="00457013">
              <w:t>Functional alias for MCPTT Floor Control</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0CC08C3" w14:textId="77777777" w:rsidR="005346E7" w:rsidRPr="00457013" w:rsidRDefault="005346E7" w:rsidP="005346E7">
            <w:pPr>
              <w:shd w:val="clear" w:color="auto" w:fill="FFFFFF"/>
              <w:spacing w:after="0" w:line="270" w:lineRule="atLeast"/>
            </w:pPr>
            <w:r w:rsidRPr="00457013">
              <w:t>Union Inter. Chemins de Fer (Ingo Wendler)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E79076B" w14:textId="77777777" w:rsidR="005346E7" w:rsidRPr="00457013" w:rsidRDefault="005346E7" w:rsidP="005346E7">
            <w:pPr>
              <w:shd w:val="clear" w:color="auto" w:fill="FFFFFF"/>
              <w:spacing w:after="0" w:line="270" w:lineRule="atLeast"/>
            </w:pPr>
            <w:r w:rsidRPr="00457013">
              <w:t>CR 0037r2</w:t>
            </w:r>
          </w:p>
          <w:p w14:paraId="441E60E6" w14:textId="77777777" w:rsidR="005346E7" w:rsidRPr="00457013" w:rsidRDefault="005346E7" w:rsidP="005346E7">
            <w:pPr>
              <w:shd w:val="clear" w:color="auto" w:fill="FFFFFF"/>
              <w:spacing w:after="0" w:line="270" w:lineRule="atLeast"/>
            </w:pPr>
            <w:r w:rsidRPr="00457013">
              <w:t>Cat B</w:t>
            </w:r>
          </w:p>
          <w:p w14:paraId="5C7826E7" w14:textId="77777777" w:rsidR="005346E7" w:rsidRPr="00457013" w:rsidRDefault="005346E7" w:rsidP="005346E7">
            <w:pPr>
              <w:shd w:val="clear" w:color="auto" w:fill="FFFFFF"/>
              <w:spacing w:after="0" w:line="270" w:lineRule="atLeast"/>
            </w:pPr>
            <w:r w:rsidRPr="00457013">
              <w:t>Rel-17</w:t>
            </w:r>
          </w:p>
          <w:p w14:paraId="08795379" w14:textId="77777777" w:rsidR="005346E7" w:rsidRPr="00457013" w:rsidRDefault="005346E7" w:rsidP="005346E7">
            <w:pPr>
              <w:shd w:val="clear" w:color="auto" w:fill="FFFFFF"/>
              <w:spacing w:after="0" w:line="270" w:lineRule="atLeast"/>
            </w:pPr>
            <w:r w:rsidRPr="00457013">
              <w:t>23.283</w:t>
            </w:r>
          </w:p>
        </w:tc>
      </w:tr>
      <w:tr w:rsidR="005346E7" w:rsidRPr="00E46491" w14:paraId="77B5BF66" w14:textId="77777777" w:rsidTr="005346E7">
        <w:tc>
          <w:tcPr>
            <w:tcW w:w="1589" w:type="dxa"/>
            <w:tcBorders>
              <w:top w:val="single" w:sz="4" w:space="0" w:color="auto"/>
              <w:left w:val="single" w:sz="4" w:space="0" w:color="auto"/>
              <w:bottom w:val="single" w:sz="4" w:space="0" w:color="auto"/>
              <w:right w:val="single" w:sz="4" w:space="0" w:color="auto"/>
            </w:tcBorders>
            <w:shd w:val="clear" w:color="auto" w:fill="auto"/>
          </w:tcPr>
          <w:p w14:paraId="2FA03E30" w14:textId="4A859177" w:rsidR="005346E7" w:rsidRPr="00457013" w:rsidRDefault="005B2F66" w:rsidP="005346E7">
            <w:pPr>
              <w:shd w:val="clear" w:color="auto" w:fill="FFFFFF"/>
              <w:spacing w:after="0" w:line="270" w:lineRule="atLeast"/>
              <w:rPr>
                <w:sz w:val="18"/>
              </w:rPr>
            </w:pPr>
            <w:hyperlink r:id="rId28" w:history="1">
              <w:r w:rsidR="005346E7" w:rsidRPr="00457013">
                <w:rPr>
                  <w:sz w:val="18"/>
                </w:rPr>
                <w:t>S6-191561</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17E7D7F" w14:textId="77777777" w:rsidR="005346E7" w:rsidRPr="00457013" w:rsidRDefault="005346E7" w:rsidP="005346E7">
            <w:pPr>
              <w:shd w:val="clear" w:color="auto" w:fill="FFFFFF"/>
              <w:spacing w:after="0" w:line="270" w:lineRule="atLeast"/>
            </w:pPr>
            <w:r w:rsidRPr="00457013">
              <w:t>Add first-to-answer for interworking with GSM-R</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A1449B" w14:textId="77777777" w:rsidR="005346E7" w:rsidRPr="00457013" w:rsidRDefault="005346E7" w:rsidP="005346E7">
            <w:pPr>
              <w:shd w:val="clear" w:color="auto" w:fill="FFFFFF"/>
              <w:spacing w:after="0" w:line="270" w:lineRule="atLeast"/>
            </w:pPr>
            <w:r w:rsidRPr="00457013">
              <w:t>Kapsch CarrierCom (Peter Beicht)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1D1D57C" w14:textId="77777777" w:rsidR="005346E7" w:rsidRPr="00457013" w:rsidRDefault="005346E7" w:rsidP="005346E7">
            <w:pPr>
              <w:shd w:val="clear" w:color="auto" w:fill="FFFFFF"/>
              <w:spacing w:after="0" w:line="270" w:lineRule="atLeast"/>
            </w:pPr>
            <w:r w:rsidRPr="00457013">
              <w:t>CR 0048r2</w:t>
            </w:r>
          </w:p>
          <w:p w14:paraId="59F7D475" w14:textId="77777777" w:rsidR="005346E7" w:rsidRPr="00457013" w:rsidRDefault="005346E7" w:rsidP="005346E7">
            <w:pPr>
              <w:shd w:val="clear" w:color="auto" w:fill="FFFFFF"/>
              <w:spacing w:after="0" w:line="270" w:lineRule="atLeast"/>
            </w:pPr>
            <w:r w:rsidRPr="00457013">
              <w:t>Cat B</w:t>
            </w:r>
          </w:p>
          <w:p w14:paraId="139E6140" w14:textId="77777777" w:rsidR="005346E7" w:rsidRPr="00457013" w:rsidRDefault="005346E7" w:rsidP="005346E7">
            <w:pPr>
              <w:shd w:val="clear" w:color="auto" w:fill="FFFFFF"/>
              <w:spacing w:after="0" w:line="270" w:lineRule="atLeast"/>
            </w:pPr>
            <w:r w:rsidRPr="00457013">
              <w:t>Rel-17</w:t>
            </w:r>
          </w:p>
          <w:p w14:paraId="3E05986F" w14:textId="77777777" w:rsidR="005346E7" w:rsidRPr="005346E7" w:rsidRDefault="005346E7" w:rsidP="005346E7">
            <w:pPr>
              <w:shd w:val="clear" w:color="auto" w:fill="FFFFFF"/>
              <w:spacing w:after="0" w:line="270" w:lineRule="atLeast"/>
            </w:pPr>
            <w:r w:rsidRPr="00457013">
              <w:t>23.283</w:t>
            </w:r>
          </w:p>
        </w:tc>
      </w:tr>
      <w:tr w:rsidR="005346E7" w:rsidRPr="00E46491" w14:paraId="065D2884" w14:textId="77777777" w:rsidTr="005346E7">
        <w:tc>
          <w:tcPr>
            <w:tcW w:w="1589" w:type="dxa"/>
            <w:tcBorders>
              <w:top w:val="single" w:sz="4" w:space="0" w:color="auto"/>
              <w:left w:val="single" w:sz="4" w:space="0" w:color="auto"/>
              <w:bottom w:val="single" w:sz="4" w:space="0" w:color="auto"/>
              <w:right w:val="single" w:sz="4" w:space="0" w:color="auto"/>
            </w:tcBorders>
            <w:shd w:val="clear" w:color="auto" w:fill="auto"/>
          </w:tcPr>
          <w:p w14:paraId="127CAD89" w14:textId="467F21C7" w:rsidR="005346E7" w:rsidRPr="005346E7" w:rsidRDefault="005B2F66" w:rsidP="005346E7">
            <w:pPr>
              <w:shd w:val="clear" w:color="auto" w:fill="FFFFFF"/>
              <w:spacing w:after="0" w:line="270" w:lineRule="atLeast"/>
              <w:rPr>
                <w:sz w:val="18"/>
              </w:rPr>
            </w:pPr>
            <w:hyperlink r:id="rId29" w:history="1">
              <w:r w:rsidR="005346E7" w:rsidRPr="005346E7">
                <w:rPr>
                  <w:sz w:val="18"/>
                </w:rPr>
                <w:t>S6-191460</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41A0F73" w14:textId="77777777" w:rsidR="005346E7" w:rsidRPr="005346E7" w:rsidRDefault="005346E7" w:rsidP="005346E7">
            <w:pPr>
              <w:shd w:val="clear" w:color="auto" w:fill="FFFFFF"/>
              <w:spacing w:after="0" w:line="270" w:lineRule="atLeast"/>
            </w:pPr>
            <w:r w:rsidRPr="005346E7">
              <w:t>Add enhancements for interworking of MCData SDS with GSM-R SMS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CF8ED7" w14:textId="77777777" w:rsidR="005346E7" w:rsidRPr="005346E7" w:rsidRDefault="005346E7" w:rsidP="005346E7">
            <w:pPr>
              <w:shd w:val="clear" w:color="auto" w:fill="FFFFFF"/>
              <w:spacing w:after="0" w:line="270" w:lineRule="atLeast"/>
            </w:pPr>
            <w:r w:rsidRPr="005346E7">
              <w:t>Kapsch CarrierCom (Peter Beicht)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3A77C56" w14:textId="77777777" w:rsidR="005346E7" w:rsidRPr="005346E7" w:rsidRDefault="005346E7" w:rsidP="005346E7">
            <w:pPr>
              <w:shd w:val="clear" w:color="auto" w:fill="FFFFFF"/>
              <w:spacing w:after="0" w:line="270" w:lineRule="atLeast"/>
            </w:pPr>
            <w:r w:rsidRPr="005346E7">
              <w:t>CR 0050r1</w:t>
            </w:r>
          </w:p>
          <w:p w14:paraId="2B59CBDB" w14:textId="77777777" w:rsidR="005346E7" w:rsidRPr="005346E7" w:rsidRDefault="005346E7" w:rsidP="005346E7">
            <w:pPr>
              <w:shd w:val="clear" w:color="auto" w:fill="FFFFFF"/>
              <w:spacing w:after="0" w:line="270" w:lineRule="atLeast"/>
            </w:pPr>
            <w:r w:rsidRPr="005346E7">
              <w:t>Cat B</w:t>
            </w:r>
          </w:p>
          <w:p w14:paraId="2EEE5784" w14:textId="77777777" w:rsidR="005346E7" w:rsidRPr="005346E7" w:rsidRDefault="005346E7" w:rsidP="005346E7">
            <w:pPr>
              <w:shd w:val="clear" w:color="auto" w:fill="FFFFFF"/>
              <w:spacing w:after="0" w:line="270" w:lineRule="atLeast"/>
            </w:pPr>
            <w:r w:rsidRPr="005346E7">
              <w:t>Rel-17</w:t>
            </w:r>
          </w:p>
          <w:p w14:paraId="08A03D52" w14:textId="77777777" w:rsidR="005346E7" w:rsidRPr="005346E7" w:rsidRDefault="005346E7" w:rsidP="005346E7">
            <w:pPr>
              <w:shd w:val="clear" w:color="auto" w:fill="FFFFFF"/>
              <w:spacing w:after="0" w:line="270" w:lineRule="atLeast"/>
            </w:pPr>
            <w:r w:rsidRPr="005346E7">
              <w:t>23.283</w:t>
            </w:r>
          </w:p>
        </w:tc>
      </w:tr>
    </w:tbl>
    <w:p w14:paraId="3EE80C7F" w14:textId="77777777" w:rsidR="00F57296" w:rsidRDefault="00F57296" w:rsidP="00AD4C81">
      <w:pPr>
        <w:shd w:val="clear" w:color="auto" w:fill="FFFFFF"/>
        <w:spacing w:after="0" w:line="270" w:lineRule="atLeast"/>
      </w:pPr>
    </w:p>
    <w:p w14:paraId="673434FB" w14:textId="77777777" w:rsidR="0009365C" w:rsidRPr="00183C2D" w:rsidRDefault="0009365C" w:rsidP="0009365C">
      <w:pPr>
        <w:pStyle w:val="Heading2"/>
      </w:pPr>
      <w:r>
        <w:t>3.2 Meeting #33 Sophia Antipolis</w:t>
      </w:r>
    </w:p>
    <w:tbl>
      <w:tblPr>
        <w:tblW w:w="9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3969"/>
        <w:gridCol w:w="1843"/>
        <w:gridCol w:w="2126"/>
      </w:tblGrid>
      <w:tr w:rsidR="00D56792" w:rsidRPr="00E46491" w14:paraId="422490F3" w14:textId="77777777" w:rsidTr="00D56792">
        <w:tc>
          <w:tcPr>
            <w:tcW w:w="1589" w:type="dxa"/>
            <w:tcBorders>
              <w:top w:val="single" w:sz="4" w:space="0" w:color="auto"/>
              <w:left w:val="single" w:sz="4" w:space="0" w:color="auto"/>
              <w:bottom w:val="single" w:sz="4" w:space="0" w:color="auto"/>
              <w:right w:val="single" w:sz="4" w:space="0" w:color="auto"/>
            </w:tcBorders>
            <w:shd w:val="clear" w:color="auto" w:fill="auto"/>
          </w:tcPr>
          <w:p w14:paraId="58E18103" w14:textId="77777777" w:rsidR="00D56792" w:rsidRPr="00D56792" w:rsidRDefault="005B2F66" w:rsidP="00D56792">
            <w:pPr>
              <w:shd w:val="clear" w:color="auto" w:fill="FFFFFF"/>
              <w:spacing w:after="0" w:line="270" w:lineRule="atLeast"/>
              <w:rPr>
                <w:sz w:val="18"/>
              </w:rPr>
            </w:pPr>
            <w:hyperlink r:id="rId30" w:history="1">
              <w:r w:rsidR="00D56792" w:rsidRPr="00D56792">
                <w:rPr>
                  <w:sz w:val="18"/>
                </w:rPr>
                <w:t>S6-191807</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E1F2548" w14:textId="77777777" w:rsidR="00D56792" w:rsidRPr="00D56792" w:rsidRDefault="00D56792" w:rsidP="00D56792">
            <w:pPr>
              <w:shd w:val="clear" w:color="auto" w:fill="FFFFFF"/>
              <w:spacing w:after="0" w:line="270" w:lineRule="atLeast"/>
            </w:pPr>
            <w:r w:rsidRPr="00D56792">
              <w:t>functional alias of called party in private call</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BE62926" w14:textId="77777777" w:rsidR="00D56792" w:rsidRPr="00D56792" w:rsidRDefault="00D56792" w:rsidP="00D56792">
            <w:pPr>
              <w:shd w:val="clear" w:color="auto" w:fill="FFFFFF"/>
              <w:spacing w:after="0" w:line="270" w:lineRule="atLeast"/>
            </w:pPr>
            <w:r w:rsidRPr="00D56792">
              <w:t>TD Tech Ltd (Ying Chen)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7C58984" w14:textId="77777777" w:rsidR="00D56792" w:rsidRPr="00D56792" w:rsidRDefault="00D56792" w:rsidP="00D56792">
            <w:pPr>
              <w:shd w:val="clear" w:color="auto" w:fill="FFFFFF"/>
              <w:spacing w:after="0" w:line="270" w:lineRule="atLeast"/>
            </w:pPr>
            <w:r w:rsidRPr="00D56792">
              <w:t>CR 0232r1</w:t>
            </w:r>
          </w:p>
          <w:p w14:paraId="703990C0" w14:textId="77777777" w:rsidR="00D56792" w:rsidRPr="00D56792" w:rsidRDefault="00D56792" w:rsidP="00D56792">
            <w:pPr>
              <w:shd w:val="clear" w:color="auto" w:fill="FFFFFF"/>
              <w:spacing w:after="0" w:line="270" w:lineRule="atLeast"/>
            </w:pPr>
            <w:r w:rsidRPr="00D56792">
              <w:t>Cat B</w:t>
            </w:r>
          </w:p>
          <w:p w14:paraId="6B730311" w14:textId="77777777" w:rsidR="00D56792" w:rsidRPr="00D56792" w:rsidRDefault="00D56792" w:rsidP="00D56792">
            <w:pPr>
              <w:shd w:val="clear" w:color="auto" w:fill="FFFFFF"/>
              <w:spacing w:after="0" w:line="270" w:lineRule="atLeast"/>
            </w:pPr>
            <w:r w:rsidRPr="00D56792">
              <w:t>Rel-17</w:t>
            </w:r>
          </w:p>
          <w:p w14:paraId="3649A3FA" w14:textId="77777777" w:rsidR="00D56792" w:rsidRPr="00D56792" w:rsidRDefault="00D56792" w:rsidP="00D56792">
            <w:pPr>
              <w:shd w:val="clear" w:color="auto" w:fill="FFFFFF"/>
              <w:spacing w:after="0" w:line="270" w:lineRule="atLeast"/>
            </w:pPr>
            <w:r w:rsidRPr="00D56792">
              <w:t>23.379</w:t>
            </w:r>
          </w:p>
        </w:tc>
      </w:tr>
      <w:tr w:rsidR="00D56792" w:rsidRPr="00E46491" w14:paraId="7C0A67A5" w14:textId="77777777" w:rsidTr="00D56792">
        <w:tc>
          <w:tcPr>
            <w:tcW w:w="1589" w:type="dxa"/>
            <w:tcBorders>
              <w:top w:val="single" w:sz="4" w:space="0" w:color="auto"/>
              <w:left w:val="single" w:sz="4" w:space="0" w:color="auto"/>
              <w:bottom w:val="single" w:sz="4" w:space="0" w:color="auto"/>
              <w:right w:val="single" w:sz="4" w:space="0" w:color="auto"/>
            </w:tcBorders>
            <w:shd w:val="clear" w:color="auto" w:fill="auto"/>
          </w:tcPr>
          <w:p w14:paraId="0FD9A009" w14:textId="77777777" w:rsidR="00D56792" w:rsidRPr="00D56792" w:rsidRDefault="005B2F66" w:rsidP="00D56792">
            <w:pPr>
              <w:shd w:val="clear" w:color="auto" w:fill="FFFFFF"/>
              <w:spacing w:after="0" w:line="270" w:lineRule="atLeast"/>
              <w:rPr>
                <w:sz w:val="18"/>
              </w:rPr>
            </w:pPr>
            <w:hyperlink r:id="rId31" w:history="1">
              <w:r w:rsidR="00D56792" w:rsidRPr="00D56792">
                <w:rPr>
                  <w:sz w:val="18"/>
                </w:rPr>
                <w:t>S6-191846</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ADD2002" w14:textId="77777777" w:rsidR="00D56792" w:rsidRPr="00D56792" w:rsidRDefault="00D56792" w:rsidP="00D56792">
            <w:pPr>
              <w:shd w:val="clear" w:color="auto" w:fill="FFFFFF"/>
              <w:spacing w:after="0" w:line="270" w:lineRule="atLeast"/>
            </w:pPr>
            <w:r w:rsidRPr="00D56792">
              <w:t>Support of functional aliases as called party address in MCPTT emergency private calls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021C30C" w14:textId="77777777" w:rsidR="00D56792" w:rsidRPr="00D56792" w:rsidRDefault="00D56792" w:rsidP="00D56792">
            <w:pPr>
              <w:shd w:val="clear" w:color="auto" w:fill="FFFFFF"/>
              <w:spacing w:after="0" w:line="270" w:lineRule="atLeast"/>
            </w:pPr>
            <w:r w:rsidRPr="00D56792">
              <w:t>Nokia, Nokia Shanghai Bell (Martin Oettl)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A44606D" w14:textId="77777777" w:rsidR="00D56792" w:rsidRPr="00D56792" w:rsidRDefault="00D56792" w:rsidP="00D56792">
            <w:pPr>
              <w:shd w:val="clear" w:color="auto" w:fill="FFFFFF"/>
              <w:spacing w:after="0" w:line="270" w:lineRule="atLeast"/>
            </w:pPr>
            <w:r w:rsidRPr="00D56792">
              <w:t>CR 0225r3</w:t>
            </w:r>
          </w:p>
          <w:p w14:paraId="1C3410DD" w14:textId="77777777" w:rsidR="00D56792" w:rsidRPr="00D56792" w:rsidRDefault="00D56792" w:rsidP="00D56792">
            <w:pPr>
              <w:shd w:val="clear" w:color="auto" w:fill="FFFFFF"/>
              <w:spacing w:after="0" w:line="270" w:lineRule="atLeast"/>
            </w:pPr>
            <w:r w:rsidRPr="00D56792">
              <w:t>Cat B</w:t>
            </w:r>
          </w:p>
          <w:p w14:paraId="1477B94B" w14:textId="77777777" w:rsidR="00D56792" w:rsidRPr="00D56792" w:rsidRDefault="00D56792" w:rsidP="00D56792">
            <w:pPr>
              <w:shd w:val="clear" w:color="auto" w:fill="FFFFFF"/>
              <w:spacing w:after="0" w:line="270" w:lineRule="atLeast"/>
            </w:pPr>
            <w:r w:rsidRPr="00D56792">
              <w:t>Rel-17</w:t>
            </w:r>
          </w:p>
          <w:p w14:paraId="500C1EE7" w14:textId="77777777" w:rsidR="00D56792" w:rsidRPr="00D56792" w:rsidRDefault="00D56792" w:rsidP="00D56792">
            <w:pPr>
              <w:shd w:val="clear" w:color="auto" w:fill="FFFFFF"/>
              <w:spacing w:after="0" w:line="270" w:lineRule="atLeast"/>
            </w:pPr>
            <w:r w:rsidRPr="00D56792">
              <w:t>23.379</w:t>
            </w:r>
          </w:p>
        </w:tc>
      </w:tr>
      <w:tr w:rsidR="00D56792" w:rsidRPr="00E46491" w14:paraId="5CBB67FE" w14:textId="77777777" w:rsidTr="00D56792">
        <w:tc>
          <w:tcPr>
            <w:tcW w:w="1589" w:type="dxa"/>
            <w:tcBorders>
              <w:top w:val="single" w:sz="4" w:space="0" w:color="auto"/>
              <w:left w:val="single" w:sz="4" w:space="0" w:color="auto"/>
              <w:bottom w:val="single" w:sz="4" w:space="0" w:color="auto"/>
              <w:right w:val="single" w:sz="4" w:space="0" w:color="auto"/>
            </w:tcBorders>
            <w:shd w:val="clear" w:color="auto" w:fill="auto"/>
          </w:tcPr>
          <w:p w14:paraId="36371C14" w14:textId="77777777" w:rsidR="00D56792" w:rsidRPr="00D56792" w:rsidRDefault="005B2F66" w:rsidP="00D56792">
            <w:pPr>
              <w:shd w:val="clear" w:color="auto" w:fill="FFFFFF"/>
              <w:spacing w:after="0" w:line="270" w:lineRule="atLeast"/>
              <w:rPr>
                <w:sz w:val="18"/>
              </w:rPr>
            </w:pPr>
            <w:hyperlink r:id="rId32" w:history="1">
              <w:r w:rsidR="00D56792" w:rsidRPr="00D56792">
                <w:rPr>
                  <w:sz w:val="18"/>
                </w:rPr>
                <w:t>S6-191990</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B3CFDE9" w14:textId="77777777" w:rsidR="00D56792" w:rsidRPr="00D56792" w:rsidRDefault="00D56792" w:rsidP="00D56792">
            <w:pPr>
              <w:shd w:val="clear" w:color="auto" w:fill="FFFFFF"/>
              <w:spacing w:after="0" w:line="270" w:lineRule="atLeast"/>
            </w:pPr>
            <w:r w:rsidRPr="00D56792">
              <w:t>Add call transfer for MCPTT private calls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E5BAE5" w14:textId="77777777" w:rsidR="00D56792" w:rsidRPr="00D56792" w:rsidRDefault="00D56792" w:rsidP="00D56792">
            <w:pPr>
              <w:shd w:val="clear" w:color="auto" w:fill="FFFFFF"/>
              <w:spacing w:after="0" w:line="270" w:lineRule="atLeast"/>
            </w:pPr>
            <w:r w:rsidRPr="00D56792">
              <w:t>Kapsch CarrierCom (Peter Beicht), Motorola Solutions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13FC8B9" w14:textId="77777777" w:rsidR="00D56792" w:rsidRPr="00D56792" w:rsidRDefault="00D56792" w:rsidP="00D56792">
            <w:pPr>
              <w:shd w:val="clear" w:color="auto" w:fill="FFFFFF"/>
              <w:spacing w:after="0" w:line="270" w:lineRule="atLeast"/>
            </w:pPr>
            <w:r w:rsidRPr="00D56792">
              <w:t>CR 0229r7</w:t>
            </w:r>
          </w:p>
          <w:p w14:paraId="2704197B" w14:textId="77777777" w:rsidR="00D56792" w:rsidRPr="00D56792" w:rsidRDefault="00D56792" w:rsidP="00D56792">
            <w:pPr>
              <w:shd w:val="clear" w:color="auto" w:fill="FFFFFF"/>
              <w:spacing w:after="0" w:line="270" w:lineRule="atLeast"/>
            </w:pPr>
            <w:r w:rsidRPr="00D56792">
              <w:t>Cat B</w:t>
            </w:r>
          </w:p>
          <w:p w14:paraId="635246F8" w14:textId="77777777" w:rsidR="00D56792" w:rsidRPr="00D56792" w:rsidRDefault="00D56792" w:rsidP="00D56792">
            <w:pPr>
              <w:shd w:val="clear" w:color="auto" w:fill="FFFFFF"/>
              <w:spacing w:after="0" w:line="270" w:lineRule="atLeast"/>
            </w:pPr>
            <w:r w:rsidRPr="00D56792">
              <w:t>Rel-17</w:t>
            </w:r>
          </w:p>
          <w:p w14:paraId="66797647" w14:textId="77777777" w:rsidR="00D56792" w:rsidRPr="00D56792" w:rsidRDefault="00D56792" w:rsidP="00D56792">
            <w:pPr>
              <w:shd w:val="clear" w:color="auto" w:fill="FFFFFF"/>
              <w:spacing w:after="0" w:line="270" w:lineRule="atLeast"/>
            </w:pPr>
            <w:r w:rsidRPr="00D56792">
              <w:t>23.379</w:t>
            </w:r>
          </w:p>
        </w:tc>
      </w:tr>
      <w:tr w:rsidR="00D56792" w:rsidRPr="00E46491" w14:paraId="70A89BFD" w14:textId="77777777" w:rsidTr="00D56792">
        <w:tc>
          <w:tcPr>
            <w:tcW w:w="1589" w:type="dxa"/>
            <w:tcBorders>
              <w:top w:val="single" w:sz="4" w:space="0" w:color="auto"/>
              <w:left w:val="single" w:sz="4" w:space="0" w:color="auto"/>
              <w:bottom w:val="single" w:sz="4" w:space="0" w:color="auto"/>
              <w:right w:val="single" w:sz="4" w:space="0" w:color="auto"/>
            </w:tcBorders>
            <w:shd w:val="clear" w:color="auto" w:fill="auto"/>
          </w:tcPr>
          <w:p w14:paraId="1C917230" w14:textId="77777777" w:rsidR="00D56792" w:rsidRPr="00D56792" w:rsidRDefault="00D56792" w:rsidP="00D56792">
            <w:pPr>
              <w:shd w:val="clear" w:color="auto" w:fill="FFFFFF"/>
              <w:spacing w:after="0" w:line="270" w:lineRule="atLeast"/>
              <w:rPr>
                <w:sz w:val="18"/>
              </w:rPr>
            </w:pPr>
            <w:r w:rsidRPr="00D56792">
              <w:rPr>
                <w:sz w:val="18"/>
              </w:rPr>
              <w:t>S6-191991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2D65908" w14:textId="77777777" w:rsidR="00D56792" w:rsidRPr="00D56792" w:rsidRDefault="00D56792" w:rsidP="00D56792">
            <w:pPr>
              <w:shd w:val="clear" w:color="auto" w:fill="FFFFFF"/>
              <w:spacing w:after="0" w:line="270" w:lineRule="atLeast"/>
            </w:pPr>
            <w:r w:rsidRPr="00D56792">
              <w:t>File distribution addressing based on functional alias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4224739" w14:textId="77777777" w:rsidR="00D56792" w:rsidRPr="00D56792" w:rsidRDefault="00D56792" w:rsidP="00D56792">
            <w:pPr>
              <w:shd w:val="clear" w:color="auto" w:fill="FFFFFF"/>
              <w:spacing w:after="0" w:line="270" w:lineRule="atLeast"/>
            </w:pPr>
            <w:r w:rsidRPr="00D56792">
              <w:t>Union Inter. Chemins de Fer (Ingo Wendler)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2131BD6" w14:textId="77777777" w:rsidR="00D56792" w:rsidRPr="00D56792" w:rsidRDefault="00D56792" w:rsidP="00D56792">
            <w:pPr>
              <w:shd w:val="clear" w:color="auto" w:fill="FFFFFF"/>
              <w:spacing w:after="0" w:line="270" w:lineRule="atLeast"/>
            </w:pPr>
            <w:r w:rsidRPr="00D56792">
              <w:t>CR 0181r3</w:t>
            </w:r>
          </w:p>
          <w:p w14:paraId="621FE18B" w14:textId="77777777" w:rsidR="00D56792" w:rsidRPr="00D56792" w:rsidRDefault="00D56792" w:rsidP="00D56792">
            <w:pPr>
              <w:shd w:val="clear" w:color="auto" w:fill="FFFFFF"/>
              <w:spacing w:after="0" w:line="270" w:lineRule="atLeast"/>
            </w:pPr>
            <w:r w:rsidRPr="00D56792">
              <w:t>Cat B</w:t>
            </w:r>
          </w:p>
          <w:p w14:paraId="7C1C749F" w14:textId="77777777" w:rsidR="00D56792" w:rsidRPr="00D56792" w:rsidRDefault="00D56792" w:rsidP="00D56792">
            <w:pPr>
              <w:shd w:val="clear" w:color="auto" w:fill="FFFFFF"/>
              <w:spacing w:after="0" w:line="270" w:lineRule="atLeast"/>
            </w:pPr>
            <w:r w:rsidRPr="00D56792">
              <w:t>Rel-17</w:t>
            </w:r>
          </w:p>
          <w:p w14:paraId="6AB303E0" w14:textId="77777777" w:rsidR="00D56792" w:rsidRPr="00D56792" w:rsidRDefault="00D56792" w:rsidP="00D56792">
            <w:pPr>
              <w:shd w:val="clear" w:color="auto" w:fill="FFFFFF"/>
              <w:spacing w:after="0" w:line="270" w:lineRule="atLeast"/>
            </w:pPr>
            <w:r w:rsidRPr="00D56792">
              <w:t>23.282</w:t>
            </w:r>
          </w:p>
        </w:tc>
      </w:tr>
      <w:tr w:rsidR="00D56792" w:rsidRPr="00E46491" w14:paraId="17005BC8" w14:textId="77777777" w:rsidTr="00D56792">
        <w:tc>
          <w:tcPr>
            <w:tcW w:w="1589" w:type="dxa"/>
            <w:tcBorders>
              <w:top w:val="single" w:sz="4" w:space="0" w:color="auto"/>
              <w:left w:val="single" w:sz="4" w:space="0" w:color="auto"/>
              <w:bottom w:val="single" w:sz="4" w:space="0" w:color="auto"/>
              <w:right w:val="single" w:sz="4" w:space="0" w:color="auto"/>
            </w:tcBorders>
            <w:shd w:val="clear" w:color="auto" w:fill="auto"/>
          </w:tcPr>
          <w:p w14:paraId="0F751D2B" w14:textId="77777777" w:rsidR="00D56792" w:rsidRPr="00D56792" w:rsidRDefault="005B2F66" w:rsidP="00D56792">
            <w:pPr>
              <w:shd w:val="clear" w:color="auto" w:fill="FFFFFF"/>
              <w:spacing w:after="0" w:line="270" w:lineRule="atLeast"/>
              <w:rPr>
                <w:sz w:val="18"/>
              </w:rPr>
            </w:pPr>
            <w:hyperlink r:id="rId33" w:history="1">
              <w:r w:rsidR="00D56792" w:rsidRPr="00D56792">
                <w:rPr>
                  <w:sz w:val="18"/>
                </w:rPr>
                <w:t>S6-191849</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AECAF99" w14:textId="77777777" w:rsidR="00D56792" w:rsidRPr="00D56792" w:rsidRDefault="00D56792" w:rsidP="00D56792">
            <w:pPr>
              <w:shd w:val="clear" w:color="auto" w:fill="FFFFFF"/>
              <w:spacing w:after="0" w:line="270" w:lineRule="atLeast"/>
            </w:pPr>
            <w:r w:rsidRPr="00D56792">
              <w:t>IP connectivity in a group</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519442C" w14:textId="77777777" w:rsidR="00D56792" w:rsidRPr="00D56792" w:rsidRDefault="00D56792" w:rsidP="00D56792">
            <w:pPr>
              <w:shd w:val="clear" w:color="auto" w:fill="FFFFFF"/>
              <w:spacing w:after="0" w:line="270" w:lineRule="atLeast"/>
            </w:pPr>
            <w:r w:rsidRPr="00D56792">
              <w:t>Union Inter. Chemins de Fer (Ingo Wendler)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558F951" w14:textId="77777777" w:rsidR="00D56792" w:rsidRPr="00D56792" w:rsidRDefault="00D56792" w:rsidP="00D56792">
            <w:pPr>
              <w:shd w:val="clear" w:color="auto" w:fill="FFFFFF"/>
              <w:spacing w:after="0" w:line="270" w:lineRule="atLeast"/>
            </w:pPr>
            <w:r w:rsidRPr="00D56792">
              <w:t>CR 0182r2</w:t>
            </w:r>
          </w:p>
          <w:p w14:paraId="31616E25" w14:textId="77777777" w:rsidR="00D56792" w:rsidRPr="00D56792" w:rsidRDefault="00D56792" w:rsidP="00D56792">
            <w:pPr>
              <w:shd w:val="clear" w:color="auto" w:fill="FFFFFF"/>
              <w:spacing w:after="0" w:line="270" w:lineRule="atLeast"/>
            </w:pPr>
            <w:r w:rsidRPr="00D56792">
              <w:t>Cat B</w:t>
            </w:r>
          </w:p>
          <w:p w14:paraId="01CB537E" w14:textId="77777777" w:rsidR="00D56792" w:rsidRPr="00D56792" w:rsidRDefault="00D56792" w:rsidP="00D56792">
            <w:pPr>
              <w:shd w:val="clear" w:color="auto" w:fill="FFFFFF"/>
              <w:spacing w:after="0" w:line="270" w:lineRule="atLeast"/>
            </w:pPr>
            <w:r w:rsidRPr="00D56792">
              <w:t>Rel-17</w:t>
            </w:r>
          </w:p>
          <w:p w14:paraId="704EB846" w14:textId="77777777" w:rsidR="00D56792" w:rsidRPr="00D56792" w:rsidRDefault="00D56792" w:rsidP="00D56792">
            <w:pPr>
              <w:shd w:val="clear" w:color="auto" w:fill="FFFFFF"/>
              <w:spacing w:after="0" w:line="270" w:lineRule="atLeast"/>
            </w:pPr>
            <w:r w:rsidRPr="00D56792">
              <w:t>23.282</w:t>
            </w:r>
          </w:p>
        </w:tc>
      </w:tr>
      <w:tr w:rsidR="00D56792" w:rsidRPr="00E46491" w14:paraId="62614A1F" w14:textId="77777777" w:rsidTr="00D56792">
        <w:tc>
          <w:tcPr>
            <w:tcW w:w="1589" w:type="dxa"/>
            <w:tcBorders>
              <w:top w:val="single" w:sz="4" w:space="0" w:color="auto"/>
              <w:left w:val="single" w:sz="4" w:space="0" w:color="auto"/>
              <w:bottom w:val="single" w:sz="4" w:space="0" w:color="auto"/>
              <w:right w:val="single" w:sz="4" w:space="0" w:color="auto"/>
            </w:tcBorders>
            <w:shd w:val="clear" w:color="auto" w:fill="auto"/>
          </w:tcPr>
          <w:p w14:paraId="03CDC5ED" w14:textId="77777777" w:rsidR="00D56792" w:rsidRPr="00D56792" w:rsidRDefault="005B2F66" w:rsidP="00D56792">
            <w:pPr>
              <w:shd w:val="clear" w:color="auto" w:fill="FFFFFF"/>
              <w:spacing w:after="0" w:line="270" w:lineRule="atLeast"/>
              <w:rPr>
                <w:sz w:val="18"/>
              </w:rPr>
            </w:pPr>
            <w:hyperlink r:id="rId34" w:history="1">
              <w:r w:rsidR="00D56792" w:rsidRPr="00D56792">
                <w:rPr>
                  <w:sz w:val="18"/>
                </w:rPr>
                <w:t>S6-191850</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82EC667" w14:textId="77777777" w:rsidR="00D56792" w:rsidRPr="00D56792" w:rsidRDefault="00D56792" w:rsidP="00D56792">
            <w:pPr>
              <w:shd w:val="clear" w:color="auto" w:fill="FFFFFF"/>
              <w:spacing w:after="0" w:line="270" w:lineRule="atLeast"/>
            </w:pPr>
            <w:r w:rsidRPr="00D56792">
              <w:t>IP connectivity remote priority change</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57E24D4" w14:textId="77777777" w:rsidR="00D56792" w:rsidRPr="00D56792" w:rsidRDefault="00D56792" w:rsidP="00D56792">
            <w:pPr>
              <w:shd w:val="clear" w:color="auto" w:fill="FFFFFF"/>
              <w:spacing w:after="0" w:line="270" w:lineRule="atLeast"/>
            </w:pPr>
            <w:r w:rsidRPr="00D56792">
              <w:t>Union Inter. Chemins de Fer (Ingo Wendler)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3579076" w14:textId="77777777" w:rsidR="00D56792" w:rsidRPr="00D56792" w:rsidRDefault="00D56792" w:rsidP="00D56792">
            <w:pPr>
              <w:shd w:val="clear" w:color="auto" w:fill="FFFFFF"/>
              <w:spacing w:after="0" w:line="270" w:lineRule="atLeast"/>
            </w:pPr>
            <w:r w:rsidRPr="00D56792">
              <w:t>CR 0189r3</w:t>
            </w:r>
          </w:p>
          <w:p w14:paraId="614DE897" w14:textId="77777777" w:rsidR="00D56792" w:rsidRPr="00D56792" w:rsidRDefault="00D56792" w:rsidP="00D56792">
            <w:pPr>
              <w:shd w:val="clear" w:color="auto" w:fill="FFFFFF"/>
              <w:spacing w:after="0" w:line="270" w:lineRule="atLeast"/>
            </w:pPr>
            <w:r w:rsidRPr="00D56792">
              <w:t>Cat B</w:t>
            </w:r>
          </w:p>
          <w:p w14:paraId="04E0CE03" w14:textId="77777777" w:rsidR="00D56792" w:rsidRPr="00D56792" w:rsidRDefault="00D56792" w:rsidP="00D56792">
            <w:pPr>
              <w:shd w:val="clear" w:color="auto" w:fill="FFFFFF"/>
              <w:spacing w:after="0" w:line="270" w:lineRule="atLeast"/>
            </w:pPr>
            <w:r w:rsidRPr="00D56792">
              <w:t>Rel-17</w:t>
            </w:r>
          </w:p>
          <w:p w14:paraId="3F4C04CF" w14:textId="77777777" w:rsidR="00D56792" w:rsidRPr="00D56792" w:rsidRDefault="00D56792" w:rsidP="00D56792">
            <w:pPr>
              <w:shd w:val="clear" w:color="auto" w:fill="FFFFFF"/>
              <w:spacing w:after="0" w:line="270" w:lineRule="atLeast"/>
            </w:pPr>
            <w:r w:rsidRPr="00D56792">
              <w:t>23.282</w:t>
            </w:r>
          </w:p>
        </w:tc>
      </w:tr>
    </w:tbl>
    <w:p w14:paraId="496567B2" w14:textId="77777777" w:rsidR="0009365C" w:rsidRDefault="0009365C" w:rsidP="00AD4C81">
      <w:pPr>
        <w:shd w:val="clear" w:color="auto" w:fill="FFFFFF"/>
        <w:spacing w:after="0" w:line="270" w:lineRule="atLeast"/>
      </w:pPr>
    </w:p>
    <w:p w14:paraId="5247E8BC" w14:textId="77777777" w:rsidR="0009365C" w:rsidRPr="00183C2D" w:rsidRDefault="0009365C" w:rsidP="0009365C">
      <w:pPr>
        <w:pStyle w:val="Heading2"/>
      </w:pPr>
      <w:r>
        <w:t>3.3 Meeting #34 Reno</w:t>
      </w:r>
    </w:p>
    <w:tbl>
      <w:tblPr>
        <w:tblW w:w="9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3969"/>
        <w:gridCol w:w="1843"/>
        <w:gridCol w:w="2126"/>
      </w:tblGrid>
      <w:tr w:rsidR="008037B1" w:rsidRPr="00B71764" w14:paraId="53727835" w14:textId="77777777" w:rsidTr="008037B1">
        <w:tc>
          <w:tcPr>
            <w:tcW w:w="1589" w:type="dxa"/>
            <w:tcBorders>
              <w:top w:val="single" w:sz="4" w:space="0" w:color="auto"/>
              <w:left w:val="single" w:sz="4" w:space="0" w:color="auto"/>
              <w:bottom w:val="single" w:sz="4" w:space="0" w:color="auto"/>
              <w:right w:val="single" w:sz="4" w:space="0" w:color="auto"/>
            </w:tcBorders>
            <w:shd w:val="clear" w:color="auto" w:fill="auto"/>
          </w:tcPr>
          <w:p w14:paraId="2BB862AB" w14:textId="77777777" w:rsidR="008037B1" w:rsidRPr="00B71764" w:rsidRDefault="005B2F66" w:rsidP="008037B1">
            <w:pPr>
              <w:shd w:val="clear" w:color="auto" w:fill="FFFFFF"/>
              <w:spacing w:after="0" w:line="270" w:lineRule="atLeast"/>
              <w:rPr>
                <w:sz w:val="18"/>
              </w:rPr>
            </w:pPr>
            <w:hyperlink r:id="rId35" w:history="1">
              <w:r w:rsidR="008037B1" w:rsidRPr="00B71764">
                <w:rPr>
                  <w:sz w:val="18"/>
                </w:rPr>
                <w:t>S6-192083</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BAE02F3" w14:textId="77777777" w:rsidR="008037B1" w:rsidRPr="00B71764" w:rsidRDefault="008037B1" w:rsidP="008037B1">
            <w:pPr>
              <w:shd w:val="clear" w:color="auto" w:fill="FFFFFF"/>
              <w:spacing w:after="0" w:line="270" w:lineRule="atLeast"/>
            </w:pPr>
            <w:r w:rsidRPr="00B71764">
              <w:t>Correcting stage 1 reference on maximum number of simultaneously received group calls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DB41365" w14:textId="77777777" w:rsidR="008037B1" w:rsidRPr="00B71764" w:rsidRDefault="008037B1" w:rsidP="008037B1">
            <w:pPr>
              <w:shd w:val="clear" w:color="auto" w:fill="FFFFFF"/>
              <w:spacing w:after="0" w:line="270" w:lineRule="atLeast"/>
            </w:pPr>
            <w:r w:rsidRPr="00B71764">
              <w:t>Nokia, Nokia Shanghai Bell (Martin Oettl)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058F1D8" w14:textId="77777777" w:rsidR="008037B1" w:rsidRPr="00B71764" w:rsidRDefault="008037B1" w:rsidP="008037B1">
            <w:pPr>
              <w:shd w:val="clear" w:color="auto" w:fill="FFFFFF"/>
              <w:spacing w:after="0" w:line="270" w:lineRule="atLeast"/>
            </w:pPr>
            <w:r w:rsidRPr="00B71764">
              <w:t>CR 0241</w:t>
            </w:r>
          </w:p>
          <w:p w14:paraId="2F42B161" w14:textId="77777777" w:rsidR="008037B1" w:rsidRPr="00B71764" w:rsidRDefault="008037B1" w:rsidP="008037B1">
            <w:pPr>
              <w:shd w:val="clear" w:color="auto" w:fill="FFFFFF"/>
              <w:spacing w:after="0" w:line="270" w:lineRule="atLeast"/>
            </w:pPr>
            <w:r w:rsidRPr="00B71764">
              <w:t>Cat F</w:t>
            </w:r>
          </w:p>
          <w:p w14:paraId="2C9B9BC6" w14:textId="77777777" w:rsidR="008037B1" w:rsidRPr="00B71764" w:rsidRDefault="008037B1" w:rsidP="008037B1">
            <w:pPr>
              <w:shd w:val="clear" w:color="auto" w:fill="FFFFFF"/>
              <w:spacing w:after="0" w:line="270" w:lineRule="atLeast"/>
            </w:pPr>
            <w:r w:rsidRPr="00B71764">
              <w:t>Rel-17</w:t>
            </w:r>
          </w:p>
          <w:p w14:paraId="68B3C3FC" w14:textId="77777777" w:rsidR="008037B1" w:rsidRPr="00B71764" w:rsidRDefault="008037B1" w:rsidP="008037B1">
            <w:pPr>
              <w:shd w:val="clear" w:color="auto" w:fill="FFFFFF"/>
              <w:spacing w:after="0" w:line="270" w:lineRule="atLeast"/>
            </w:pPr>
            <w:r w:rsidRPr="00B71764">
              <w:t>23.379</w:t>
            </w:r>
          </w:p>
        </w:tc>
      </w:tr>
      <w:tr w:rsidR="008037B1" w:rsidRPr="00B71764" w14:paraId="49264660" w14:textId="77777777" w:rsidTr="008037B1">
        <w:tc>
          <w:tcPr>
            <w:tcW w:w="1589" w:type="dxa"/>
            <w:tcBorders>
              <w:top w:val="single" w:sz="4" w:space="0" w:color="auto"/>
              <w:left w:val="single" w:sz="4" w:space="0" w:color="auto"/>
              <w:bottom w:val="single" w:sz="4" w:space="0" w:color="auto"/>
              <w:right w:val="single" w:sz="4" w:space="0" w:color="auto"/>
            </w:tcBorders>
            <w:shd w:val="clear" w:color="auto" w:fill="auto"/>
          </w:tcPr>
          <w:p w14:paraId="697A650A" w14:textId="77777777" w:rsidR="008037B1" w:rsidRPr="00B71764" w:rsidRDefault="005B2F66" w:rsidP="008037B1">
            <w:pPr>
              <w:shd w:val="clear" w:color="auto" w:fill="FFFFFF"/>
              <w:spacing w:after="0" w:line="270" w:lineRule="atLeast"/>
              <w:rPr>
                <w:sz w:val="18"/>
              </w:rPr>
            </w:pPr>
            <w:hyperlink r:id="rId36" w:history="1">
              <w:r w:rsidR="008037B1" w:rsidRPr="00B71764">
                <w:rPr>
                  <w:sz w:val="18"/>
                </w:rPr>
                <w:t>S6-192205</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7831E08" w14:textId="77777777" w:rsidR="008037B1" w:rsidRPr="00B71764" w:rsidRDefault="008037B1" w:rsidP="008037B1">
            <w:pPr>
              <w:shd w:val="clear" w:color="auto" w:fill="FFFFFF"/>
              <w:spacing w:after="0" w:line="270" w:lineRule="atLeast"/>
            </w:pPr>
            <w:r w:rsidRPr="00B71764">
              <w:t>Corrections on functional alias to group binding</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C23D3E1" w14:textId="77777777" w:rsidR="008037B1" w:rsidRPr="00B71764" w:rsidRDefault="008037B1" w:rsidP="008037B1">
            <w:pPr>
              <w:shd w:val="clear" w:color="auto" w:fill="FFFFFF"/>
              <w:spacing w:after="0" w:line="270" w:lineRule="atLeast"/>
            </w:pPr>
            <w:r w:rsidRPr="00B71764">
              <w:t>Nokia, Nokia Shanghai Bell (Martin Oettl)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5841058" w14:textId="77777777" w:rsidR="008037B1" w:rsidRPr="00B71764" w:rsidRDefault="008037B1" w:rsidP="008037B1">
            <w:pPr>
              <w:shd w:val="clear" w:color="auto" w:fill="FFFFFF"/>
              <w:spacing w:after="0" w:line="270" w:lineRule="atLeast"/>
            </w:pPr>
            <w:r w:rsidRPr="00B71764">
              <w:t>CR 0223r1</w:t>
            </w:r>
          </w:p>
          <w:p w14:paraId="5673BCE2" w14:textId="77777777" w:rsidR="008037B1" w:rsidRPr="00B71764" w:rsidRDefault="008037B1" w:rsidP="008037B1">
            <w:pPr>
              <w:shd w:val="clear" w:color="auto" w:fill="FFFFFF"/>
              <w:spacing w:after="0" w:line="270" w:lineRule="atLeast"/>
            </w:pPr>
            <w:r w:rsidRPr="00B71764">
              <w:t>Cat F</w:t>
            </w:r>
          </w:p>
          <w:p w14:paraId="31221DCB" w14:textId="77777777" w:rsidR="008037B1" w:rsidRPr="00B71764" w:rsidRDefault="008037B1" w:rsidP="008037B1">
            <w:pPr>
              <w:shd w:val="clear" w:color="auto" w:fill="FFFFFF"/>
              <w:spacing w:after="0" w:line="270" w:lineRule="atLeast"/>
            </w:pPr>
            <w:r w:rsidRPr="00B71764">
              <w:t>Rel-17</w:t>
            </w:r>
          </w:p>
          <w:p w14:paraId="04DDB99C" w14:textId="77777777" w:rsidR="008037B1" w:rsidRPr="00B71764" w:rsidRDefault="008037B1" w:rsidP="008037B1">
            <w:pPr>
              <w:shd w:val="clear" w:color="auto" w:fill="FFFFFF"/>
              <w:spacing w:after="0" w:line="270" w:lineRule="atLeast"/>
            </w:pPr>
            <w:r w:rsidRPr="00B71764">
              <w:t>23.280</w:t>
            </w:r>
          </w:p>
        </w:tc>
      </w:tr>
      <w:tr w:rsidR="008037B1" w:rsidRPr="00B71764" w14:paraId="3F9F9ECE" w14:textId="77777777" w:rsidTr="008037B1">
        <w:tc>
          <w:tcPr>
            <w:tcW w:w="1589" w:type="dxa"/>
            <w:tcBorders>
              <w:top w:val="single" w:sz="4" w:space="0" w:color="auto"/>
              <w:left w:val="single" w:sz="4" w:space="0" w:color="auto"/>
              <w:bottom w:val="single" w:sz="4" w:space="0" w:color="auto"/>
              <w:right w:val="single" w:sz="4" w:space="0" w:color="auto"/>
            </w:tcBorders>
            <w:shd w:val="clear" w:color="auto" w:fill="auto"/>
          </w:tcPr>
          <w:p w14:paraId="5C66AD43" w14:textId="77777777" w:rsidR="008037B1" w:rsidRPr="00B71764" w:rsidRDefault="005B2F66" w:rsidP="008037B1">
            <w:pPr>
              <w:shd w:val="clear" w:color="auto" w:fill="FFFFFF"/>
              <w:spacing w:after="0" w:line="270" w:lineRule="atLeast"/>
              <w:rPr>
                <w:sz w:val="18"/>
              </w:rPr>
            </w:pPr>
            <w:hyperlink r:id="rId37" w:history="1">
              <w:r w:rsidR="008037B1" w:rsidRPr="00B71764">
                <w:rPr>
                  <w:sz w:val="18"/>
                </w:rPr>
                <w:t>S6-192206</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A11BBC1" w14:textId="77777777" w:rsidR="008037B1" w:rsidRPr="00B71764" w:rsidRDefault="008037B1" w:rsidP="008037B1">
            <w:pPr>
              <w:shd w:val="clear" w:color="auto" w:fill="FFFFFF"/>
              <w:spacing w:after="0" w:line="270" w:lineRule="atLeast"/>
            </w:pPr>
            <w:r w:rsidRPr="00B71764">
              <w:t>Handling origination side of functional alias for group calls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55CC1D7" w14:textId="77777777" w:rsidR="008037B1" w:rsidRPr="00B71764" w:rsidRDefault="008037B1" w:rsidP="008037B1">
            <w:pPr>
              <w:shd w:val="clear" w:color="auto" w:fill="FFFFFF"/>
              <w:spacing w:after="0" w:line="270" w:lineRule="atLeast"/>
            </w:pPr>
            <w:r w:rsidRPr="00B71764">
              <w:t>Kapsch CarrierCom France S.A.S (Peter Beicht)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2853012" w14:textId="77777777" w:rsidR="008037B1" w:rsidRPr="00B71764" w:rsidRDefault="008037B1" w:rsidP="008037B1">
            <w:pPr>
              <w:shd w:val="clear" w:color="auto" w:fill="FFFFFF"/>
              <w:spacing w:after="0" w:line="270" w:lineRule="atLeast"/>
            </w:pPr>
            <w:r w:rsidRPr="00B71764">
              <w:t>CR 0238r1</w:t>
            </w:r>
          </w:p>
          <w:p w14:paraId="1A91E9A6" w14:textId="77777777" w:rsidR="008037B1" w:rsidRPr="00B71764" w:rsidRDefault="008037B1" w:rsidP="008037B1">
            <w:pPr>
              <w:shd w:val="clear" w:color="auto" w:fill="FFFFFF"/>
              <w:spacing w:after="0" w:line="270" w:lineRule="atLeast"/>
            </w:pPr>
            <w:r w:rsidRPr="00B71764">
              <w:t>Cat B</w:t>
            </w:r>
          </w:p>
          <w:p w14:paraId="6ABD473D" w14:textId="77777777" w:rsidR="008037B1" w:rsidRPr="00B71764" w:rsidRDefault="008037B1" w:rsidP="008037B1">
            <w:pPr>
              <w:shd w:val="clear" w:color="auto" w:fill="FFFFFF"/>
              <w:spacing w:after="0" w:line="270" w:lineRule="atLeast"/>
            </w:pPr>
            <w:r w:rsidRPr="00B71764">
              <w:t>Rel-17</w:t>
            </w:r>
          </w:p>
          <w:p w14:paraId="7A62E95D" w14:textId="77777777" w:rsidR="008037B1" w:rsidRPr="00B71764" w:rsidRDefault="008037B1" w:rsidP="008037B1">
            <w:pPr>
              <w:shd w:val="clear" w:color="auto" w:fill="FFFFFF"/>
              <w:spacing w:after="0" w:line="270" w:lineRule="atLeast"/>
            </w:pPr>
            <w:r w:rsidRPr="00B71764">
              <w:t>23.379</w:t>
            </w:r>
          </w:p>
        </w:tc>
      </w:tr>
      <w:tr w:rsidR="008037B1" w:rsidRPr="00B71764" w14:paraId="13BAE0E7" w14:textId="77777777" w:rsidTr="008037B1">
        <w:tc>
          <w:tcPr>
            <w:tcW w:w="1589" w:type="dxa"/>
            <w:tcBorders>
              <w:top w:val="single" w:sz="4" w:space="0" w:color="auto"/>
              <w:left w:val="single" w:sz="4" w:space="0" w:color="auto"/>
              <w:bottom w:val="single" w:sz="4" w:space="0" w:color="auto"/>
              <w:right w:val="single" w:sz="4" w:space="0" w:color="auto"/>
            </w:tcBorders>
            <w:shd w:val="clear" w:color="auto" w:fill="auto"/>
          </w:tcPr>
          <w:p w14:paraId="699C0ECA" w14:textId="77777777" w:rsidR="008037B1" w:rsidRPr="00B71764" w:rsidRDefault="005B2F66" w:rsidP="008037B1">
            <w:pPr>
              <w:shd w:val="clear" w:color="auto" w:fill="FFFFFF"/>
              <w:spacing w:after="0" w:line="270" w:lineRule="atLeast"/>
              <w:rPr>
                <w:sz w:val="18"/>
              </w:rPr>
            </w:pPr>
            <w:hyperlink r:id="rId38" w:history="1">
              <w:r w:rsidR="008037B1" w:rsidRPr="00B71764">
                <w:rPr>
                  <w:sz w:val="18"/>
                </w:rPr>
                <w:t>S6-192207</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2F03FF0" w14:textId="77777777" w:rsidR="008037B1" w:rsidRPr="00B71764" w:rsidRDefault="008037B1" w:rsidP="008037B1">
            <w:pPr>
              <w:shd w:val="clear" w:color="auto" w:fill="FFFFFF"/>
              <w:spacing w:after="0" w:line="270" w:lineRule="atLeast"/>
            </w:pPr>
            <w:r w:rsidRPr="00B71764">
              <w:t>Add missing server to server information flows for group calls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5D1AAE2" w14:textId="77777777" w:rsidR="008037B1" w:rsidRPr="00B71764" w:rsidRDefault="008037B1" w:rsidP="008037B1">
            <w:pPr>
              <w:shd w:val="clear" w:color="auto" w:fill="FFFFFF"/>
              <w:spacing w:after="0" w:line="270" w:lineRule="atLeast"/>
            </w:pPr>
            <w:r w:rsidRPr="00B71764">
              <w:t>Kapsch CarrierCom France S.A.S (Peter Beicht)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79591FF" w14:textId="77777777" w:rsidR="008037B1" w:rsidRPr="00B71764" w:rsidRDefault="008037B1" w:rsidP="008037B1">
            <w:pPr>
              <w:shd w:val="clear" w:color="auto" w:fill="FFFFFF"/>
              <w:spacing w:after="0" w:line="270" w:lineRule="atLeast"/>
            </w:pPr>
            <w:r w:rsidRPr="00B71764">
              <w:t>CR 0239r1</w:t>
            </w:r>
          </w:p>
          <w:p w14:paraId="100E9AB6" w14:textId="77777777" w:rsidR="008037B1" w:rsidRPr="00B71764" w:rsidRDefault="008037B1" w:rsidP="008037B1">
            <w:pPr>
              <w:shd w:val="clear" w:color="auto" w:fill="FFFFFF"/>
              <w:spacing w:after="0" w:line="270" w:lineRule="atLeast"/>
            </w:pPr>
            <w:r w:rsidRPr="00B71764">
              <w:t>Cat B</w:t>
            </w:r>
          </w:p>
          <w:p w14:paraId="1B51FF00" w14:textId="77777777" w:rsidR="008037B1" w:rsidRPr="00B71764" w:rsidRDefault="008037B1" w:rsidP="008037B1">
            <w:pPr>
              <w:shd w:val="clear" w:color="auto" w:fill="FFFFFF"/>
              <w:spacing w:after="0" w:line="270" w:lineRule="atLeast"/>
            </w:pPr>
            <w:r w:rsidRPr="00B71764">
              <w:t>Rel-17</w:t>
            </w:r>
          </w:p>
          <w:p w14:paraId="33B07665" w14:textId="77777777" w:rsidR="008037B1" w:rsidRPr="00B71764" w:rsidRDefault="008037B1" w:rsidP="008037B1">
            <w:pPr>
              <w:shd w:val="clear" w:color="auto" w:fill="FFFFFF"/>
              <w:spacing w:after="0" w:line="270" w:lineRule="atLeast"/>
            </w:pPr>
            <w:r w:rsidRPr="00B71764">
              <w:t>23.379</w:t>
            </w:r>
          </w:p>
        </w:tc>
      </w:tr>
      <w:tr w:rsidR="008037B1" w:rsidRPr="00B71764" w14:paraId="56833AC7" w14:textId="77777777" w:rsidTr="008037B1">
        <w:tc>
          <w:tcPr>
            <w:tcW w:w="1589" w:type="dxa"/>
            <w:tcBorders>
              <w:top w:val="single" w:sz="4" w:space="0" w:color="auto"/>
              <w:left w:val="single" w:sz="4" w:space="0" w:color="auto"/>
              <w:bottom w:val="single" w:sz="4" w:space="0" w:color="auto"/>
              <w:right w:val="single" w:sz="4" w:space="0" w:color="auto"/>
            </w:tcBorders>
            <w:shd w:val="clear" w:color="auto" w:fill="auto"/>
          </w:tcPr>
          <w:p w14:paraId="0352BA17" w14:textId="77777777" w:rsidR="008037B1" w:rsidRPr="00B71764" w:rsidRDefault="005B2F66" w:rsidP="008037B1">
            <w:pPr>
              <w:shd w:val="clear" w:color="auto" w:fill="FFFFFF"/>
              <w:spacing w:after="0" w:line="270" w:lineRule="atLeast"/>
              <w:rPr>
                <w:sz w:val="18"/>
              </w:rPr>
            </w:pPr>
            <w:hyperlink r:id="rId39" w:history="1">
              <w:r w:rsidR="008037B1" w:rsidRPr="00B71764">
                <w:rPr>
                  <w:sz w:val="18"/>
                </w:rPr>
                <w:t>S6-192208</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7B9B25D" w14:textId="77777777" w:rsidR="008037B1" w:rsidRPr="00B71764" w:rsidRDefault="008037B1" w:rsidP="008037B1">
            <w:pPr>
              <w:shd w:val="clear" w:color="auto" w:fill="FFFFFF"/>
              <w:spacing w:after="0" w:line="270" w:lineRule="atLeast"/>
            </w:pPr>
            <w:r w:rsidRPr="00B71764">
              <w:t>Add enhancements for interworking of MCPTT group calls with GSM-R</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9FC617E" w14:textId="77777777" w:rsidR="008037B1" w:rsidRPr="00B71764" w:rsidRDefault="008037B1" w:rsidP="008037B1">
            <w:pPr>
              <w:shd w:val="clear" w:color="auto" w:fill="FFFFFF"/>
              <w:spacing w:after="0" w:line="270" w:lineRule="atLeast"/>
            </w:pPr>
            <w:r w:rsidRPr="00B71764">
              <w:t>Kapsch CarrierCom (Peter Beicht)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2350918" w14:textId="77777777" w:rsidR="008037B1" w:rsidRPr="00B71764" w:rsidRDefault="008037B1" w:rsidP="008037B1">
            <w:pPr>
              <w:shd w:val="clear" w:color="auto" w:fill="FFFFFF"/>
              <w:spacing w:after="0" w:line="270" w:lineRule="atLeast"/>
            </w:pPr>
            <w:r w:rsidRPr="00B71764">
              <w:t>CR 0049r3</w:t>
            </w:r>
          </w:p>
          <w:p w14:paraId="77AAD441" w14:textId="77777777" w:rsidR="008037B1" w:rsidRPr="00B71764" w:rsidRDefault="008037B1" w:rsidP="008037B1">
            <w:pPr>
              <w:shd w:val="clear" w:color="auto" w:fill="FFFFFF"/>
              <w:spacing w:after="0" w:line="270" w:lineRule="atLeast"/>
            </w:pPr>
            <w:r w:rsidRPr="00B71764">
              <w:t>Cat B</w:t>
            </w:r>
          </w:p>
          <w:p w14:paraId="6F9DA93D" w14:textId="77777777" w:rsidR="008037B1" w:rsidRPr="00B71764" w:rsidRDefault="008037B1" w:rsidP="008037B1">
            <w:pPr>
              <w:shd w:val="clear" w:color="auto" w:fill="FFFFFF"/>
              <w:spacing w:after="0" w:line="270" w:lineRule="atLeast"/>
            </w:pPr>
            <w:r w:rsidRPr="00B71764">
              <w:t>Rel-17</w:t>
            </w:r>
          </w:p>
          <w:p w14:paraId="0E726B18" w14:textId="77777777" w:rsidR="008037B1" w:rsidRPr="00B71764" w:rsidRDefault="008037B1" w:rsidP="008037B1">
            <w:pPr>
              <w:shd w:val="clear" w:color="auto" w:fill="FFFFFF"/>
              <w:spacing w:after="0" w:line="270" w:lineRule="atLeast"/>
            </w:pPr>
            <w:r w:rsidRPr="00B71764">
              <w:t>23.283</w:t>
            </w:r>
          </w:p>
        </w:tc>
      </w:tr>
      <w:tr w:rsidR="008037B1" w:rsidRPr="00B71764" w14:paraId="60D7D4D1" w14:textId="77777777" w:rsidTr="008037B1">
        <w:tc>
          <w:tcPr>
            <w:tcW w:w="1589" w:type="dxa"/>
            <w:tcBorders>
              <w:top w:val="single" w:sz="4" w:space="0" w:color="auto"/>
              <w:left w:val="single" w:sz="4" w:space="0" w:color="auto"/>
              <w:bottom w:val="single" w:sz="4" w:space="0" w:color="auto"/>
              <w:right w:val="single" w:sz="4" w:space="0" w:color="auto"/>
            </w:tcBorders>
            <w:shd w:val="clear" w:color="auto" w:fill="auto"/>
          </w:tcPr>
          <w:p w14:paraId="0372D3F1" w14:textId="77777777" w:rsidR="008037B1" w:rsidRPr="00B71764" w:rsidRDefault="005B2F66" w:rsidP="008037B1">
            <w:pPr>
              <w:shd w:val="clear" w:color="auto" w:fill="FFFFFF"/>
              <w:spacing w:after="0" w:line="270" w:lineRule="atLeast"/>
              <w:rPr>
                <w:sz w:val="18"/>
              </w:rPr>
            </w:pPr>
            <w:hyperlink r:id="rId40" w:history="1">
              <w:r w:rsidR="008037B1" w:rsidRPr="00B71764">
                <w:rPr>
                  <w:sz w:val="18"/>
                </w:rPr>
                <w:t>S6-192209</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7396A63" w14:textId="77777777" w:rsidR="008037B1" w:rsidRPr="00B71764" w:rsidRDefault="008037B1" w:rsidP="008037B1">
            <w:pPr>
              <w:shd w:val="clear" w:color="auto" w:fill="FFFFFF"/>
              <w:spacing w:after="0" w:line="270" w:lineRule="atLeast"/>
            </w:pPr>
            <w:r w:rsidRPr="00B71764">
              <w:t>Text improvements related to functional alias interworking</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B34DC1" w14:textId="77777777" w:rsidR="008037B1" w:rsidRPr="00B71764" w:rsidRDefault="008037B1" w:rsidP="008037B1">
            <w:pPr>
              <w:shd w:val="clear" w:color="auto" w:fill="FFFFFF"/>
              <w:spacing w:after="0" w:line="270" w:lineRule="atLeast"/>
            </w:pPr>
            <w:r w:rsidRPr="00B71764">
              <w:t>Nokia, Nokia Shanghai Bell (Martin Oettl)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9BAAD46" w14:textId="77777777" w:rsidR="008037B1" w:rsidRPr="00B71764" w:rsidRDefault="008037B1" w:rsidP="008037B1">
            <w:pPr>
              <w:shd w:val="clear" w:color="auto" w:fill="FFFFFF"/>
              <w:spacing w:after="0" w:line="270" w:lineRule="atLeast"/>
            </w:pPr>
            <w:r w:rsidRPr="00B71764">
              <w:t>CR 0052r1</w:t>
            </w:r>
          </w:p>
          <w:p w14:paraId="299606D6" w14:textId="77777777" w:rsidR="008037B1" w:rsidRPr="00B71764" w:rsidRDefault="008037B1" w:rsidP="008037B1">
            <w:pPr>
              <w:shd w:val="clear" w:color="auto" w:fill="FFFFFF"/>
              <w:spacing w:after="0" w:line="270" w:lineRule="atLeast"/>
            </w:pPr>
            <w:r w:rsidRPr="00B71764">
              <w:t>Cat F</w:t>
            </w:r>
          </w:p>
          <w:p w14:paraId="7B910041" w14:textId="77777777" w:rsidR="008037B1" w:rsidRPr="00B71764" w:rsidRDefault="008037B1" w:rsidP="008037B1">
            <w:pPr>
              <w:shd w:val="clear" w:color="auto" w:fill="FFFFFF"/>
              <w:spacing w:after="0" w:line="270" w:lineRule="atLeast"/>
            </w:pPr>
            <w:r w:rsidRPr="00B71764">
              <w:t>Rel-17</w:t>
            </w:r>
          </w:p>
          <w:p w14:paraId="04C3A684" w14:textId="77777777" w:rsidR="008037B1" w:rsidRPr="00B71764" w:rsidRDefault="008037B1" w:rsidP="008037B1">
            <w:pPr>
              <w:shd w:val="clear" w:color="auto" w:fill="FFFFFF"/>
              <w:spacing w:after="0" w:line="270" w:lineRule="atLeast"/>
            </w:pPr>
            <w:r w:rsidRPr="00B71764">
              <w:t>23.283</w:t>
            </w:r>
          </w:p>
        </w:tc>
      </w:tr>
      <w:tr w:rsidR="008037B1" w:rsidRPr="00B71764" w14:paraId="3B680414" w14:textId="77777777" w:rsidTr="008037B1">
        <w:tc>
          <w:tcPr>
            <w:tcW w:w="1589" w:type="dxa"/>
            <w:tcBorders>
              <w:top w:val="single" w:sz="4" w:space="0" w:color="auto"/>
              <w:left w:val="single" w:sz="4" w:space="0" w:color="auto"/>
              <w:bottom w:val="single" w:sz="4" w:space="0" w:color="auto"/>
              <w:right w:val="single" w:sz="4" w:space="0" w:color="auto"/>
            </w:tcBorders>
            <w:shd w:val="clear" w:color="auto" w:fill="auto"/>
          </w:tcPr>
          <w:p w14:paraId="530C3EF9" w14:textId="77777777" w:rsidR="008037B1" w:rsidRPr="00B71764" w:rsidRDefault="005B2F66" w:rsidP="008037B1">
            <w:pPr>
              <w:shd w:val="clear" w:color="auto" w:fill="FFFFFF"/>
              <w:spacing w:after="0" w:line="270" w:lineRule="atLeast"/>
              <w:rPr>
                <w:sz w:val="18"/>
              </w:rPr>
            </w:pPr>
            <w:hyperlink r:id="rId41" w:history="1">
              <w:r w:rsidR="008037B1" w:rsidRPr="00B71764">
                <w:rPr>
                  <w:sz w:val="18"/>
                </w:rPr>
                <w:t>S6-192345</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7D8C9A0" w14:textId="77777777" w:rsidR="008037B1" w:rsidRPr="00B71764" w:rsidRDefault="008037B1" w:rsidP="008037B1">
            <w:pPr>
              <w:shd w:val="clear" w:color="auto" w:fill="FFFFFF"/>
              <w:spacing w:after="0" w:line="270" w:lineRule="atLeast"/>
            </w:pPr>
            <w:r w:rsidRPr="00B71764">
              <w:t>Introducing descriptive text describing the urgency handling in the MC service system</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2BBB991" w14:textId="77777777" w:rsidR="008037B1" w:rsidRPr="00B71764" w:rsidRDefault="008037B1" w:rsidP="008037B1">
            <w:pPr>
              <w:shd w:val="clear" w:color="auto" w:fill="FFFFFF"/>
              <w:spacing w:after="0" w:line="270" w:lineRule="atLeast"/>
            </w:pPr>
            <w:r w:rsidRPr="00B71764">
              <w:t>Union Inter. Chemins de Fer (Ingo Wendler)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6CAE397" w14:textId="77777777" w:rsidR="008037B1" w:rsidRPr="00B71764" w:rsidRDefault="008037B1" w:rsidP="008037B1">
            <w:pPr>
              <w:shd w:val="clear" w:color="auto" w:fill="FFFFFF"/>
              <w:spacing w:after="0" w:line="270" w:lineRule="atLeast"/>
            </w:pPr>
            <w:r w:rsidRPr="00B71764">
              <w:t>CR 0221r4</w:t>
            </w:r>
          </w:p>
          <w:p w14:paraId="5089F1B2" w14:textId="77777777" w:rsidR="008037B1" w:rsidRPr="00B71764" w:rsidRDefault="008037B1" w:rsidP="008037B1">
            <w:pPr>
              <w:shd w:val="clear" w:color="auto" w:fill="FFFFFF"/>
              <w:spacing w:after="0" w:line="270" w:lineRule="atLeast"/>
            </w:pPr>
            <w:r w:rsidRPr="00B71764">
              <w:t>Cat F</w:t>
            </w:r>
          </w:p>
          <w:p w14:paraId="570A0B56" w14:textId="77777777" w:rsidR="008037B1" w:rsidRPr="00B71764" w:rsidRDefault="008037B1" w:rsidP="008037B1">
            <w:pPr>
              <w:shd w:val="clear" w:color="auto" w:fill="FFFFFF"/>
              <w:spacing w:after="0" w:line="270" w:lineRule="atLeast"/>
            </w:pPr>
            <w:r w:rsidRPr="00B71764">
              <w:t>Rel-17</w:t>
            </w:r>
          </w:p>
          <w:p w14:paraId="3761BBA2" w14:textId="77777777" w:rsidR="008037B1" w:rsidRPr="00B71764" w:rsidRDefault="008037B1" w:rsidP="008037B1">
            <w:pPr>
              <w:shd w:val="clear" w:color="auto" w:fill="FFFFFF"/>
              <w:spacing w:after="0" w:line="270" w:lineRule="atLeast"/>
            </w:pPr>
            <w:r w:rsidRPr="00B71764">
              <w:t>23.280</w:t>
            </w:r>
          </w:p>
        </w:tc>
      </w:tr>
      <w:tr w:rsidR="008037B1" w:rsidRPr="00B71764" w14:paraId="3B03D814" w14:textId="77777777" w:rsidTr="008037B1">
        <w:tc>
          <w:tcPr>
            <w:tcW w:w="1589" w:type="dxa"/>
            <w:tcBorders>
              <w:top w:val="single" w:sz="4" w:space="0" w:color="auto"/>
              <w:left w:val="single" w:sz="4" w:space="0" w:color="auto"/>
              <w:bottom w:val="single" w:sz="4" w:space="0" w:color="auto"/>
              <w:right w:val="single" w:sz="4" w:space="0" w:color="auto"/>
            </w:tcBorders>
            <w:shd w:val="clear" w:color="auto" w:fill="auto"/>
          </w:tcPr>
          <w:p w14:paraId="20713F05" w14:textId="77777777" w:rsidR="008037B1" w:rsidRPr="00B71764" w:rsidRDefault="005B2F66" w:rsidP="008037B1">
            <w:pPr>
              <w:shd w:val="clear" w:color="auto" w:fill="FFFFFF"/>
              <w:spacing w:after="0" w:line="270" w:lineRule="atLeast"/>
              <w:rPr>
                <w:sz w:val="18"/>
              </w:rPr>
            </w:pPr>
            <w:hyperlink r:id="rId42" w:history="1">
              <w:r w:rsidR="008037B1" w:rsidRPr="00B71764">
                <w:rPr>
                  <w:sz w:val="18"/>
                </w:rPr>
                <w:t>S6-192225</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38B6ECB" w14:textId="77777777" w:rsidR="008037B1" w:rsidRPr="00B71764" w:rsidRDefault="008037B1" w:rsidP="008037B1">
            <w:pPr>
              <w:shd w:val="clear" w:color="auto" w:fill="FFFFFF"/>
              <w:spacing w:after="0" w:line="270" w:lineRule="atLeast"/>
            </w:pPr>
            <w:r w:rsidRPr="00B71764">
              <w:t>Requested Priority in IP connectivity point to point communication</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72642A2" w14:textId="77777777" w:rsidR="008037B1" w:rsidRPr="00B71764" w:rsidRDefault="008037B1" w:rsidP="008037B1">
            <w:pPr>
              <w:shd w:val="clear" w:color="auto" w:fill="FFFFFF"/>
              <w:spacing w:after="0" w:line="270" w:lineRule="atLeast"/>
            </w:pPr>
            <w:r w:rsidRPr="00B71764">
              <w:t>Union Inter. Chemins de Fer (Ingo Wendler)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1D6EF01" w14:textId="77777777" w:rsidR="008037B1" w:rsidRPr="00B71764" w:rsidRDefault="008037B1" w:rsidP="008037B1">
            <w:pPr>
              <w:shd w:val="clear" w:color="auto" w:fill="FFFFFF"/>
              <w:spacing w:after="0" w:line="270" w:lineRule="atLeast"/>
            </w:pPr>
            <w:r w:rsidRPr="00B71764">
              <w:t>CR 0190r2</w:t>
            </w:r>
          </w:p>
          <w:p w14:paraId="0D9BF55F" w14:textId="77777777" w:rsidR="008037B1" w:rsidRPr="00B71764" w:rsidRDefault="008037B1" w:rsidP="008037B1">
            <w:pPr>
              <w:shd w:val="clear" w:color="auto" w:fill="FFFFFF"/>
              <w:spacing w:after="0" w:line="270" w:lineRule="atLeast"/>
            </w:pPr>
            <w:r w:rsidRPr="00B71764">
              <w:t>Cat F</w:t>
            </w:r>
          </w:p>
          <w:p w14:paraId="33210897" w14:textId="77777777" w:rsidR="008037B1" w:rsidRPr="00B71764" w:rsidRDefault="008037B1" w:rsidP="008037B1">
            <w:pPr>
              <w:shd w:val="clear" w:color="auto" w:fill="FFFFFF"/>
              <w:spacing w:after="0" w:line="270" w:lineRule="atLeast"/>
            </w:pPr>
            <w:r w:rsidRPr="00B71764">
              <w:t>Rel-17</w:t>
            </w:r>
          </w:p>
          <w:p w14:paraId="155362D9" w14:textId="77777777" w:rsidR="008037B1" w:rsidRPr="00B71764" w:rsidRDefault="008037B1" w:rsidP="008037B1">
            <w:pPr>
              <w:shd w:val="clear" w:color="auto" w:fill="FFFFFF"/>
              <w:spacing w:after="0" w:line="270" w:lineRule="atLeast"/>
            </w:pPr>
            <w:r w:rsidRPr="00B71764">
              <w:t>23.282</w:t>
            </w:r>
          </w:p>
        </w:tc>
      </w:tr>
      <w:tr w:rsidR="008037B1" w:rsidRPr="00B71764" w14:paraId="05BDCAFA" w14:textId="77777777" w:rsidTr="008037B1">
        <w:tc>
          <w:tcPr>
            <w:tcW w:w="1589" w:type="dxa"/>
            <w:tcBorders>
              <w:top w:val="single" w:sz="4" w:space="0" w:color="auto"/>
              <w:left w:val="single" w:sz="4" w:space="0" w:color="auto"/>
              <w:bottom w:val="single" w:sz="4" w:space="0" w:color="auto"/>
              <w:right w:val="single" w:sz="4" w:space="0" w:color="auto"/>
            </w:tcBorders>
            <w:shd w:val="clear" w:color="auto" w:fill="auto"/>
          </w:tcPr>
          <w:p w14:paraId="1D85486A" w14:textId="77777777" w:rsidR="008037B1" w:rsidRPr="00B71764" w:rsidRDefault="005B2F66" w:rsidP="008037B1">
            <w:pPr>
              <w:shd w:val="clear" w:color="auto" w:fill="FFFFFF"/>
              <w:spacing w:after="0" w:line="270" w:lineRule="atLeast"/>
              <w:rPr>
                <w:sz w:val="18"/>
              </w:rPr>
            </w:pPr>
            <w:hyperlink r:id="rId43" w:history="1">
              <w:r w:rsidR="008037B1" w:rsidRPr="00B71764">
                <w:rPr>
                  <w:sz w:val="18"/>
                </w:rPr>
                <w:t>S6-192212</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D37D97C" w14:textId="77777777" w:rsidR="008037B1" w:rsidRPr="00B71764" w:rsidRDefault="008037B1" w:rsidP="008037B1">
            <w:pPr>
              <w:shd w:val="clear" w:color="auto" w:fill="FFFFFF"/>
              <w:spacing w:after="0" w:line="270" w:lineRule="atLeast"/>
            </w:pPr>
            <w:r w:rsidRPr="00B71764">
              <w:t>Enhancing SDS data requests with application priority capabilities in on-network mode</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29F2EC3" w14:textId="77777777" w:rsidR="008037B1" w:rsidRPr="00B71764" w:rsidRDefault="008037B1" w:rsidP="008037B1">
            <w:pPr>
              <w:shd w:val="clear" w:color="auto" w:fill="FFFFFF"/>
              <w:spacing w:after="0" w:line="270" w:lineRule="atLeast"/>
            </w:pPr>
            <w:r w:rsidRPr="00B71764">
              <w:t>Union Inter. Chemins de Fer (Ingo Wendler)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FD1919C" w14:textId="77777777" w:rsidR="008037B1" w:rsidRPr="00B71764" w:rsidRDefault="008037B1" w:rsidP="008037B1">
            <w:pPr>
              <w:shd w:val="clear" w:color="auto" w:fill="FFFFFF"/>
              <w:spacing w:after="0" w:line="270" w:lineRule="atLeast"/>
            </w:pPr>
            <w:r w:rsidRPr="00B71764">
              <w:t>CR 0191r1</w:t>
            </w:r>
          </w:p>
          <w:p w14:paraId="15CBCBF1" w14:textId="77777777" w:rsidR="008037B1" w:rsidRPr="00B71764" w:rsidRDefault="008037B1" w:rsidP="008037B1">
            <w:pPr>
              <w:shd w:val="clear" w:color="auto" w:fill="FFFFFF"/>
              <w:spacing w:after="0" w:line="270" w:lineRule="atLeast"/>
            </w:pPr>
            <w:r w:rsidRPr="00B71764">
              <w:t>Cat B</w:t>
            </w:r>
          </w:p>
          <w:p w14:paraId="465BA4DB" w14:textId="77777777" w:rsidR="008037B1" w:rsidRPr="00B71764" w:rsidRDefault="008037B1" w:rsidP="008037B1">
            <w:pPr>
              <w:shd w:val="clear" w:color="auto" w:fill="FFFFFF"/>
              <w:spacing w:after="0" w:line="270" w:lineRule="atLeast"/>
            </w:pPr>
            <w:r w:rsidRPr="00B71764">
              <w:t>Rel-17</w:t>
            </w:r>
          </w:p>
          <w:p w14:paraId="44D04A43" w14:textId="77777777" w:rsidR="008037B1" w:rsidRPr="00B71764" w:rsidRDefault="008037B1" w:rsidP="008037B1">
            <w:pPr>
              <w:shd w:val="clear" w:color="auto" w:fill="FFFFFF"/>
              <w:spacing w:after="0" w:line="270" w:lineRule="atLeast"/>
            </w:pPr>
            <w:r w:rsidRPr="00B71764">
              <w:t>23.282</w:t>
            </w:r>
          </w:p>
        </w:tc>
      </w:tr>
      <w:tr w:rsidR="008037B1" w:rsidRPr="00B71764" w14:paraId="155F7E33" w14:textId="77777777" w:rsidTr="008037B1">
        <w:tc>
          <w:tcPr>
            <w:tcW w:w="1589" w:type="dxa"/>
            <w:tcBorders>
              <w:top w:val="single" w:sz="4" w:space="0" w:color="auto"/>
              <w:left w:val="single" w:sz="4" w:space="0" w:color="auto"/>
              <w:bottom w:val="single" w:sz="4" w:space="0" w:color="auto"/>
              <w:right w:val="single" w:sz="4" w:space="0" w:color="auto"/>
            </w:tcBorders>
            <w:shd w:val="clear" w:color="auto" w:fill="auto"/>
          </w:tcPr>
          <w:p w14:paraId="5D209C1B" w14:textId="77777777" w:rsidR="008037B1" w:rsidRPr="00B71764" w:rsidRDefault="005B2F66" w:rsidP="008037B1">
            <w:pPr>
              <w:shd w:val="clear" w:color="auto" w:fill="FFFFFF"/>
              <w:spacing w:after="0" w:line="270" w:lineRule="atLeast"/>
              <w:rPr>
                <w:sz w:val="18"/>
              </w:rPr>
            </w:pPr>
            <w:hyperlink r:id="rId44" w:history="1">
              <w:r w:rsidR="008037B1" w:rsidRPr="00B71764">
                <w:rPr>
                  <w:sz w:val="18"/>
                </w:rPr>
                <w:t>S6-192346</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71195FE" w14:textId="77777777" w:rsidR="008037B1" w:rsidRPr="00B71764" w:rsidRDefault="008037B1" w:rsidP="008037B1">
            <w:pPr>
              <w:shd w:val="clear" w:color="auto" w:fill="FFFFFF"/>
              <w:spacing w:after="0" w:line="270" w:lineRule="atLeast"/>
            </w:pPr>
            <w:r w:rsidRPr="00B71764">
              <w:t>Priority of the user for initiating/receiving communications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B4177B" w14:textId="77777777" w:rsidR="008037B1" w:rsidRPr="00B71764" w:rsidRDefault="008037B1" w:rsidP="008037B1">
            <w:pPr>
              <w:shd w:val="clear" w:color="auto" w:fill="FFFFFF"/>
              <w:spacing w:after="0" w:line="270" w:lineRule="atLeast"/>
            </w:pPr>
            <w:r w:rsidRPr="00B71764">
              <w:t>Union Inter. Chemins de Fer (Ingo Wendler)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FF573DD" w14:textId="77777777" w:rsidR="008037B1" w:rsidRPr="00B71764" w:rsidRDefault="008037B1" w:rsidP="008037B1">
            <w:pPr>
              <w:shd w:val="clear" w:color="auto" w:fill="FFFFFF"/>
              <w:spacing w:after="0" w:line="270" w:lineRule="atLeast"/>
            </w:pPr>
            <w:r w:rsidRPr="00B71764">
              <w:t>CR 0193r2</w:t>
            </w:r>
          </w:p>
          <w:p w14:paraId="066AEF9B" w14:textId="77777777" w:rsidR="008037B1" w:rsidRPr="00B71764" w:rsidRDefault="008037B1" w:rsidP="008037B1">
            <w:pPr>
              <w:shd w:val="clear" w:color="auto" w:fill="FFFFFF"/>
              <w:spacing w:after="0" w:line="270" w:lineRule="atLeast"/>
            </w:pPr>
            <w:r w:rsidRPr="00B71764">
              <w:t>Cat B</w:t>
            </w:r>
          </w:p>
          <w:p w14:paraId="4F76CCC6" w14:textId="77777777" w:rsidR="008037B1" w:rsidRPr="00B71764" w:rsidRDefault="008037B1" w:rsidP="008037B1">
            <w:pPr>
              <w:shd w:val="clear" w:color="auto" w:fill="FFFFFF"/>
              <w:spacing w:after="0" w:line="270" w:lineRule="atLeast"/>
            </w:pPr>
            <w:r w:rsidRPr="00B71764">
              <w:t>Rel-17</w:t>
            </w:r>
          </w:p>
          <w:p w14:paraId="1B9A9C00" w14:textId="77777777" w:rsidR="008037B1" w:rsidRPr="00B71764" w:rsidRDefault="008037B1" w:rsidP="008037B1">
            <w:pPr>
              <w:shd w:val="clear" w:color="auto" w:fill="FFFFFF"/>
              <w:spacing w:after="0" w:line="270" w:lineRule="atLeast"/>
            </w:pPr>
            <w:r w:rsidRPr="00B71764">
              <w:t>23.282</w:t>
            </w:r>
          </w:p>
        </w:tc>
      </w:tr>
      <w:tr w:rsidR="008037B1" w:rsidRPr="00B71764" w14:paraId="57131976" w14:textId="77777777" w:rsidTr="008037B1">
        <w:tc>
          <w:tcPr>
            <w:tcW w:w="1589" w:type="dxa"/>
            <w:tcBorders>
              <w:top w:val="single" w:sz="4" w:space="0" w:color="auto"/>
              <w:left w:val="single" w:sz="4" w:space="0" w:color="auto"/>
              <w:bottom w:val="single" w:sz="4" w:space="0" w:color="auto"/>
              <w:right w:val="single" w:sz="4" w:space="0" w:color="auto"/>
            </w:tcBorders>
            <w:shd w:val="clear" w:color="auto" w:fill="auto"/>
          </w:tcPr>
          <w:p w14:paraId="0B7927F9" w14:textId="77777777" w:rsidR="008037B1" w:rsidRPr="00B71764" w:rsidRDefault="005B2F66" w:rsidP="008037B1">
            <w:pPr>
              <w:shd w:val="clear" w:color="auto" w:fill="FFFFFF"/>
              <w:spacing w:after="0" w:line="270" w:lineRule="atLeast"/>
              <w:rPr>
                <w:sz w:val="18"/>
              </w:rPr>
            </w:pPr>
            <w:hyperlink r:id="rId45" w:history="1">
              <w:r w:rsidR="008037B1" w:rsidRPr="00B71764">
                <w:rPr>
                  <w:sz w:val="18"/>
                </w:rPr>
                <w:t>S6-192347</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1FF2CD6" w14:textId="77777777" w:rsidR="008037B1" w:rsidRPr="00B71764" w:rsidRDefault="008037B1" w:rsidP="008037B1">
            <w:pPr>
              <w:shd w:val="clear" w:color="auto" w:fill="FFFFFF"/>
              <w:spacing w:after="0" w:line="270" w:lineRule="atLeast"/>
            </w:pPr>
            <w:r w:rsidRPr="00B71764">
              <w:t>Priority of the user for initiating/receiving calls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567DC1D" w14:textId="77777777" w:rsidR="008037B1" w:rsidRPr="00B71764" w:rsidRDefault="008037B1" w:rsidP="008037B1">
            <w:pPr>
              <w:shd w:val="clear" w:color="auto" w:fill="FFFFFF"/>
              <w:spacing w:after="0" w:line="270" w:lineRule="atLeast"/>
            </w:pPr>
            <w:r w:rsidRPr="00B71764">
              <w:t>Union Inter. Chemins de Fer (Ingo Wendler)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C744497" w14:textId="77777777" w:rsidR="008037B1" w:rsidRPr="00B71764" w:rsidRDefault="008037B1" w:rsidP="008037B1">
            <w:pPr>
              <w:shd w:val="clear" w:color="auto" w:fill="FFFFFF"/>
              <w:spacing w:after="0" w:line="270" w:lineRule="atLeast"/>
            </w:pPr>
            <w:r w:rsidRPr="00B71764">
              <w:t>CR 0240r2</w:t>
            </w:r>
          </w:p>
          <w:p w14:paraId="037818AB" w14:textId="77777777" w:rsidR="008037B1" w:rsidRPr="00B71764" w:rsidRDefault="008037B1" w:rsidP="008037B1">
            <w:pPr>
              <w:shd w:val="clear" w:color="auto" w:fill="FFFFFF"/>
              <w:spacing w:after="0" w:line="270" w:lineRule="atLeast"/>
            </w:pPr>
            <w:r w:rsidRPr="00B71764">
              <w:t>Cat B</w:t>
            </w:r>
          </w:p>
          <w:p w14:paraId="31571A5C" w14:textId="77777777" w:rsidR="008037B1" w:rsidRPr="00B71764" w:rsidRDefault="008037B1" w:rsidP="008037B1">
            <w:pPr>
              <w:shd w:val="clear" w:color="auto" w:fill="FFFFFF"/>
              <w:spacing w:after="0" w:line="270" w:lineRule="atLeast"/>
            </w:pPr>
            <w:r w:rsidRPr="00B71764">
              <w:t>Rel-17</w:t>
            </w:r>
          </w:p>
          <w:p w14:paraId="759B04C6" w14:textId="77777777" w:rsidR="008037B1" w:rsidRPr="00B71764" w:rsidRDefault="008037B1" w:rsidP="008037B1">
            <w:pPr>
              <w:shd w:val="clear" w:color="auto" w:fill="FFFFFF"/>
              <w:spacing w:after="0" w:line="270" w:lineRule="atLeast"/>
            </w:pPr>
            <w:r w:rsidRPr="00B71764">
              <w:t>23.379</w:t>
            </w:r>
          </w:p>
        </w:tc>
      </w:tr>
      <w:tr w:rsidR="008037B1" w:rsidRPr="00B71764" w14:paraId="3BD41FA6" w14:textId="77777777" w:rsidTr="008037B1">
        <w:tc>
          <w:tcPr>
            <w:tcW w:w="1589" w:type="dxa"/>
            <w:tcBorders>
              <w:top w:val="single" w:sz="4" w:space="0" w:color="auto"/>
              <w:left w:val="single" w:sz="4" w:space="0" w:color="auto"/>
              <w:bottom w:val="single" w:sz="4" w:space="0" w:color="auto"/>
              <w:right w:val="single" w:sz="4" w:space="0" w:color="auto"/>
            </w:tcBorders>
            <w:shd w:val="clear" w:color="auto" w:fill="auto"/>
          </w:tcPr>
          <w:p w14:paraId="12C4B5B0" w14:textId="77777777" w:rsidR="008037B1" w:rsidRPr="00B71764" w:rsidRDefault="005B2F66" w:rsidP="008037B1">
            <w:pPr>
              <w:shd w:val="clear" w:color="auto" w:fill="FFFFFF"/>
              <w:spacing w:after="0" w:line="270" w:lineRule="atLeast"/>
              <w:rPr>
                <w:sz w:val="18"/>
              </w:rPr>
            </w:pPr>
            <w:hyperlink r:id="rId46" w:history="1">
              <w:r w:rsidR="008037B1" w:rsidRPr="00B71764">
                <w:rPr>
                  <w:sz w:val="18"/>
                </w:rPr>
                <w:t>S6-192348</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F7AD10B" w14:textId="77777777" w:rsidR="008037B1" w:rsidRPr="00B71764" w:rsidRDefault="008037B1" w:rsidP="008037B1">
            <w:pPr>
              <w:shd w:val="clear" w:color="auto" w:fill="FFFFFF"/>
              <w:spacing w:after="0" w:line="270" w:lineRule="atLeast"/>
            </w:pPr>
            <w:r w:rsidRPr="00B71764">
              <w:t>Priority of the user for initiating/receiving calls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5B25E00" w14:textId="77777777" w:rsidR="008037B1" w:rsidRPr="00B71764" w:rsidRDefault="008037B1" w:rsidP="008037B1">
            <w:pPr>
              <w:shd w:val="clear" w:color="auto" w:fill="FFFFFF"/>
              <w:spacing w:after="0" w:line="270" w:lineRule="atLeast"/>
            </w:pPr>
            <w:r w:rsidRPr="00B71764">
              <w:t>Union Inter. Chemins de Fer (Ingo Wendler)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6CCF905" w14:textId="77777777" w:rsidR="008037B1" w:rsidRPr="00B71764" w:rsidRDefault="008037B1" w:rsidP="008037B1">
            <w:pPr>
              <w:shd w:val="clear" w:color="auto" w:fill="FFFFFF"/>
              <w:spacing w:after="0" w:line="270" w:lineRule="atLeast"/>
            </w:pPr>
            <w:r w:rsidRPr="00B71764">
              <w:t>CR 0137r2</w:t>
            </w:r>
          </w:p>
          <w:p w14:paraId="607A188B" w14:textId="77777777" w:rsidR="008037B1" w:rsidRPr="00B71764" w:rsidRDefault="008037B1" w:rsidP="008037B1">
            <w:pPr>
              <w:shd w:val="clear" w:color="auto" w:fill="FFFFFF"/>
              <w:spacing w:after="0" w:line="270" w:lineRule="atLeast"/>
            </w:pPr>
            <w:r w:rsidRPr="00B71764">
              <w:t>Cat B</w:t>
            </w:r>
          </w:p>
          <w:p w14:paraId="470C83A2" w14:textId="77777777" w:rsidR="008037B1" w:rsidRPr="00B71764" w:rsidRDefault="008037B1" w:rsidP="008037B1">
            <w:pPr>
              <w:shd w:val="clear" w:color="auto" w:fill="FFFFFF"/>
              <w:spacing w:after="0" w:line="270" w:lineRule="atLeast"/>
            </w:pPr>
            <w:r w:rsidRPr="00B71764">
              <w:t>Rel-17</w:t>
            </w:r>
          </w:p>
          <w:p w14:paraId="4622B059" w14:textId="77777777" w:rsidR="008037B1" w:rsidRPr="00B71764" w:rsidRDefault="008037B1" w:rsidP="008037B1">
            <w:pPr>
              <w:shd w:val="clear" w:color="auto" w:fill="FFFFFF"/>
              <w:spacing w:after="0" w:line="270" w:lineRule="atLeast"/>
            </w:pPr>
            <w:r w:rsidRPr="00B71764">
              <w:t>23.281</w:t>
            </w:r>
          </w:p>
        </w:tc>
      </w:tr>
      <w:tr w:rsidR="008037B1" w:rsidRPr="00E46491" w14:paraId="6259D782" w14:textId="77777777" w:rsidTr="008037B1">
        <w:tc>
          <w:tcPr>
            <w:tcW w:w="1589" w:type="dxa"/>
            <w:tcBorders>
              <w:top w:val="single" w:sz="4" w:space="0" w:color="auto"/>
              <w:left w:val="single" w:sz="4" w:space="0" w:color="auto"/>
              <w:bottom w:val="single" w:sz="4" w:space="0" w:color="auto"/>
              <w:right w:val="single" w:sz="4" w:space="0" w:color="auto"/>
            </w:tcBorders>
            <w:shd w:val="clear" w:color="auto" w:fill="auto"/>
          </w:tcPr>
          <w:p w14:paraId="53CEEA90" w14:textId="77777777" w:rsidR="008037B1" w:rsidRPr="00B71764" w:rsidRDefault="005B2F66" w:rsidP="008037B1">
            <w:pPr>
              <w:shd w:val="clear" w:color="auto" w:fill="FFFFFF"/>
              <w:spacing w:after="0" w:line="270" w:lineRule="atLeast"/>
              <w:rPr>
                <w:sz w:val="18"/>
              </w:rPr>
            </w:pPr>
            <w:hyperlink r:id="rId47" w:history="1">
              <w:r w:rsidR="008037B1" w:rsidRPr="00B71764">
                <w:rPr>
                  <w:sz w:val="18"/>
                </w:rPr>
                <w:t>S6-192085</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4096630" w14:textId="77777777" w:rsidR="008037B1" w:rsidRPr="00B71764" w:rsidRDefault="008037B1" w:rsidP="008037B1">
            <w:pPr>
              <w:shd w:val="clear" w:color="auto" w:fill="FFFFFF"/>
              <w:spacing w:after="0" w:line="270" w:lineRule="atLeast"/>
            </w:pPr>
            <w:r w:rsidRPr="00B71764">
              <w:t>Resolving EN on functional alias to group binding impacts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A20B0A" w14:textId="77777777" w:rsidR="008037B1" w:rsidRPr="00B71764" w:rsidRDefault="008037B1" w:rsidP="008037B1">
            <w:pPr>
              <w:shd w:val="clear" w:color="auto" w:fill="FFFFFF"/>
              <w:spacing w:after="0" w:line="270" w:lineRule="atLeast"/>
            </w:pPr>
            <w:r w:rsidRPr="00B71764">
              <w:t>Nokia, Nokia Shanghai Bell (Martin Oettl)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E8E6309" w14:textId="77777777" w:rsidR="008037B1" w:rsidRPr="00B71764" w:rsidRDefault="008037B1" w:rsidP="008037B1">
            <w:pPr>
              <w:shd w:val="clear" w:color="auto" w:fill="FFFFFF"/>
              <w:spacing w:after="0" w:line="270" w:lineRule="atLeast"/>
            </w:pPr>
            <w:r w:rsidRPr="00B71764">
              <w:t>CR 0224</w:t>
            </w:r>
          </w:p>
          <w:p w14:paraId="177A3966" w14:textId="77777777" w:rsidR="008037B1" w:rsidRPr="00B71764" w:rsidRDefault="008037B1" w:rsidP="008037B1">
            <w:pPr>
              <w:shd w:val="clear" w:color="auto" w:fill="FFFFFF"/>
              <w:spacing w:after="0" w:line="270" w:lineRule="atLeast"/>
            </w:pPr>
            <w:r w:rsidRPr="00B71764">
              <w:t>Cat C</w:t>
            </w:r>
          </w:p>
          <w:p w14:paraId="46F8AB76" w14:textId="77777777" w:rsidR="008037B1" w:rsidRPr="00B71764" w:rsidRDefault="008037B1" w:rsidP="008037B1">
            <w:pPr>
              <w:shd w:val="clear" w:color="auto" w:fill="FFFFFF"/>
              <w:spacing w:after="0" w:line="270" w:lineRule="atLeast"/>
            </w:pPr>
            <w:r w:rsidRPr="00B71764">
              <w:t>Rel-17</w:t>
            </w:r>
          </w:p>
          <w:p w14:paraId="4CD6AA8E" w14:textId="77777777" w:rsidR="008037B1" w:rsidRPr="008037B1" w:rsidRDefault="008037B1" w:rsidP="008037B1">
            <w:pPr>
              <w:shd w:val="clear" w:color="auto" w:fill="FFFFFF"/>
              <w:spacing w:after="0" w:line="270" w:lineRule="atLeast"/>
            </w:pPr>
            <w:r w:rsidRPr="00B71764">
              <w:t>23.280</w:t>
            </w:r>
          </w:p>
        </w:tc>
      </w:tr>
    </w:tbl>
    <w:p w14:paraId="2BAD92D5" w14:textId="77777777" w:rsidR="0009365C" w:rsidRDefault="0009365C" w:rsidP="00AD4C81">
      <w:pPr>
        <w:shd w:val="clear" w:color="auto" w:fill="FFFFFF"/>
        <w:spacing w:after="0" w:line="270" w:lineRule="atLeast"/>
      </w:pPr>
    </w:p>
    <w:p w14:paraId="3CE6D1D7" w14:textId="77777777" w:rsidR="00497870" w:rsidRPr="00183C2D" w:rsidRDefault="00497870" w:rsidP="00497870">
      <w:pPr>
        <w:pStyle w:val="Heading2"/>
      </w:pPr>
      <w:r>
        <w:t>3.4 Meeting #35 Hyderabad</w:t>
      </w:r>
    </w:p>
    <w:tbl>
      <w:tblPr>
        <w:tblW w:w="9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3969"/>
        <w:gridCol w:w="1843"/>
        <w:gridCol w:w="2126"/>
      </w:tblGrid>
      <w:tr w:rsidR="00855AB4" w:rsidRPr="00E46491" w14:paraId="2135C192" w14:textId="77777777" w:rsidTr="00855AB4">
        <w:tc>
          <w:tcPr>
            <w:tcW w:w="1589" w:type="dxa"/>
            <w:tcBorders>
              <w:top w:val="single" w:sz="4" w:space="0" w:color="auto"/>
              <w:left w:val="single" w:sz="4" w:space="0" w:color="auto"/>
              <w:bottom w:val="single" w:sz="4" w:space="0" w:color="auto"/>
              <w:right w:val="single" w:sz="4" w:space="0" w:color="auto"/>
            </w:tcBorders>
            <w:shd w:val="clear" w:color="auto" w:fill="auto"/>
          </w:tcPr>
          <w:p w14:paraId="7E0D047C" w14:textId="3F9ADC4A" w:rsidR="00855AB4" w:rsidRPr="00855AB4" w:rsidRDefault="005B2F66" w:rsidP="00855AB4">
            <w:pPr>
              <w:shd w:val="clear" w:color="auto" w:fill="FFFFFF"/>
              <w:spacing w:after="0" w:line="270" w:lineRule="atLeast"/>
              <w:rPr>
                <w:sz w:val="18"/>
              </w:rPr>
            </w:pPr>
            <w:hyperlink r:id="rId48" w:history="1">
              <w:r w:rsidR="00855AB4" w:rsidRPr="00855AB4">
                <w:rPr>
                  <w:sz w:val="18"/>
                </w:rPr>
                <w:t>S6-200332</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4721204" w14:textId="77777777" w:rsidR="00855AB4" w:rsidRPr="00855AB4" w:rsidRDefault="00855AB4" w:rsidP="00855AB4">
            <w:pPr>
              <w:shd w:val="clear" w:color="auto" w:fill="FFFFFF"/>
              <w:spacing w:after="0" w:line="270" w:lineRule="atLeast"/>
            </w:pPr>
            <w:r w:rsidRPr="00855AB4">
              <w:t>Add announced call transfer for MCPTT private calls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29FECB" w14:textId="77777777" w:rsidR="00855AB4" w:rsidRPr="00855AB4" w:rsidRDefault="00855AB4" w:rsidP="00855AB4">
            <w:pPr>
              <w:shd w:val="clear" w:color="auto" w:fill="FFFFFF"/>
              <w:spacing w:after="0" w:line="270" w:lineRule="atLeast"/>
              <w:rPr>
                <w:lang w:val="de-DE"/>
              </w:rPr>
            </w:pPr>
            <w:r w:rsidRPr="00855AB4">
              <w:rPr>
                <w:lang w:val="de-DE"/>
              </w:rPr>
              <w:t>Kontron Transportation France (Peter Beicht)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1207554" w14:textId="77777777" w:rsidR="00855AB4" w:rsidRPr="00855AB4" w:rsidRDefault="00855AB4" w:rsidP="00855AB4">
            <w:pPr>
              <w:shd w:val="clear" w:color="auto" w:fill="FFFFFF"/>
              <w:spacing w:after="0" w:line="270" w:lineRule="atLeast"/>
            </w:pPr>
            <w:r w:rsidRPr="00855AB4">
              <w:t>CR 0246r5</w:t>
            </w:r>
          </w:p>
          <w:p w14:paraId="35421193" w14:textId="77777777" w:rsidR="00855AB4" w:rsidRPr="00855AB4" w:rsidRDefault="00855AB4" w:rsidP="00855AB4">
            <w:pPr>
              <w:shd w:val="clear" w:color="auto" w:fill="FFFFFF"/>
              <w:spacing w:after="0" w:line="270" w:lineRule="atLeast"/>
            </w:pPr>
            <w:r w:rsidRPr="00855AB4">
              <w:t>Cat B</w:t>
            </w:r>
          </w:p>
          <w:p w14:paraId="42A90A1F" w14:textId="77777777" w:rsidR="00855AB4" w:rsidRPr="00855AB4" w:rsidRDefault="00855AB4" w:rsidP="00855AB4">
            <w:pPr>
              <w:shd w:val="clear" w:color="auto" w:fill="FFFFFF"/>
              <w:spacing w:after="0" w:line="270" w:lineRule="atLeast"/>
            </w:pPr>
            <w:r w:rsidRPr="00855AB4">
              <w:t>Rel-17</w:t>
            </w:r>
          </w:p>
          <w:p w14:paraId="69F6194E" w14:textId="77777777" w:rsidR="00855AB4" w:rsidRPr="00855AB4" w:rsidRDefault="00855AB4" w:rsidP="00855AB4">
            <w:pPr>
              <w:shd w:val="clear" w:color="auto" w:fill="FFFFFF"/>
              <w:spacing w:after="0" w:line="270" w:lineRule="atLeast"/>
            </w:pPr>
            <w:r w:rsidRPr="00855AB4">
              <w:t>23.379</w:t>
            </w:r>
          </w:p>
        </w:tc>
      </w:tr>
      <w:tr w:rsidR="00855AB4" w:rsidRPr="00E46491" w14:paraId="0746DCEF" w14:textId="77777777" w:rsidTr="00855AB4">
        <w:tc>
          <w:tcPr>
            <w:tcW w:w="1589" w:type="dxa"/>
            <w:tcBorders>
              <w:top w:val="single" w:sz="4" w:space="0" w:color="auto"/>
              <w:left w:val="single" w:sz="4" w:space="0" w:color="auto"/>
              <w:bottom w:val="single" w:sz="4" w:space="0" w:color="auto"/>
              <w:right w:val="single" w:sz="4" w:space="0" w:color="auto"/>
            </w:tcBorders>
            <w:shd w:val="clear" w:color="auto" w:fill="auto"/>
          </w:tcPr>
          <w:p w14:paraId="264FB7A9" w14:textId="6C6177A3" w:rsidR="00855AB4" w:rsidRPr="00855AB4" w:rsidRDefault="005B2F66" w:rsidP="00855AB4">
            <w:pPr>
              <w:shd w:val="clear" w:color="auto" w:fill="FFFFFF"/>
              <w:spacing w:after="0" w:line="270" w:lineRule="atLeast"/>
              <w:rPr>
                <w:sz w:val="18"/>
              </w:rPr>
            </w:pPr>
            <w:hyperlink r:id="rId49" w:history="1">
              <w:r w:rsidR="00855AB4" w:rsidRPr="00855AB4">
                <w:rPr>
                  <w:sz w:val="18"/>
                </w:rPr>
                <w:t>S6-200333</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B459C05" w14:textId="77777777" w:rsidR="00855AB4" w:rsidRPr="00855AB4" w:rsidRDefault="00855AB4" w:rsidP="00855AB4">
            <w:pPr>
              <w:shd w:val="clear" w:color="auto" w:fill="FFFFFF"/>
              <w:spacing w:after="0" w:line="270" w:lineRule="atLeast"/>
            </w:pPr>
            <w:r w:rsidRPr="00855AB4">
              <w:t>Add call deflection for MCPTT private calls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87F4C8D" w14:textId="77777777" w:rsidR="00855AB4" w:rsidRPr="00855AB4" w:rsidRDefault="00855AB4" w:rsidP="00855AB4">
            <w:pPr>
              <w:shd w:val="clear" w:color="auto" w:fill="FFFFFF"/>
              <w:spacing w:after="0" w:line="270" w:lineRule="atLeast"/>
              <w:rPr>
                <w:lang w:val="de-DE"/>
              </w:rPr>
            </w:pPr>
            <w:r w:rsidRPr="00855AB4">
              <w:rPr>
                <w:lang w:val="de-DE"/>
              </w:rPr>
              <w:t>Kontron Transportation France (Peter Beicht)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6A883CE" w14:textId="77777777" w:rsidR="00855AB4" w:rsidRPr="00855AB4" w:rsidRDefault="00855AB4" w:rsidP="00855AB4">
            <w:pPr>
              <w:shd w:val="clear" w:color="auto" w:fill="FFFFFF"/>
              <w:spacing w:after="0" w:line="270" w:lineRule="atLeast"/>
            </w:pPr>
            <w:r w:rsidRPr="00855AB4">
              <w:t>CR 0247r5</w:t>
            </w:r>
          </w:p>
          <w:p w14:paraId="69D553B8" w14:textId="77777777" w:rsidR="00855AB4" w:rsidRPr="00855AB4" w:rsidRDefault="00855AB4" w:rsidP="00855AB4">
            <w:pPr>
              <w:shd w:val="clear" w:color="auto" w:fill="FFFFFF"/>
              <w:spacing w:after="0" w:line="270" w:lineRule="atLeast"/>
            </w:pPr>
            <w:r w:rsidRPr="00855AB4">
              <w:t>Cat B</w:t>
            </w:r>
          </w:p>
          <w:p w14:paraId="37F9AA89" w14:textId="77777777" w:rsidR="00855AB4" w:rsidRPr="00855AB4" w:rsidRDefault="00855AB4" w:rsidP="00855AB4">
            <w:pPr>
              <w:shd w:val="clear" w:color="auto" w:fill="FFFFFF"/>
              <w:spacing w:after="0" w:line="270" w:lineRule="atLeast"/>
            </w:pPr>
            <w:r w:rsidRPr="00855AB4">
              <w:t>Rel-17</w:t>
            </w:r>
          </w:p>
          <w:p w14:paraId="00102ACE" w14:textId="77777777" w:rsidR="00855AB4" w:rsidRPr="00855AB4" w:rsidRDefault="00855AB4" w:rsidP="00855AB4">
            <w:pPr>
              <w:shd w:val="clear" w:color="auto" w:fill="FFFFFF"/>
              <w:spacing w:after="0" w:line="270" w:lineRule="atLeast"/>
            </w:pPr>
            <w:r w:rsidRPr="00855AB4">
              <w:t>23.379</w:t>
            </w:r>
          </w:p>
        </w:tc>
      </w:tr>
      <w:tr w:rsidR="00855AB4" w:rsidRPr="00E46491" w14:paraId="03B140EA" w14:textId="77777777" w:rsidTr="00855AB4">
        <w:tc>
          <w:tcPr>
            <w:tcW w:w="1589" w:type="dxa"/>
            <w:tcBorders>
              <w:top w:val="single" w:sz="4" w:space="0" w:color="auto"/>
              <w:left w:val="single" w:sz="4" w:space="0" w:color="auto"/>
              <w:bottom w:val="single" w:sz="4" w:space="0" w:color="auto"/>
              <w:right w:val="single" w:sz="4" w:space="0" w:color="auto"/>
            </w:tcBorders>
            <w:shd w:val="clear" w:color="auto" w:fill="auto"/>
          </w:tcPr>
          <w:p w14:paraId="449663DD" w14:textId="0F2EB6EF" w:rsidR="00855AB4" w:rsidRPr="00855AB4" w:rsidRDefault="005B2F66" w:rsidP="00855AB4">
            <w:pPr>
              <w:shd w:val="clear" w:color="auto" w:fill="FFFFFF"/>
              <w:spacing w:after="0" w:line="270" w:lineRule="atLeast"/>
              <w:rPr>
                <w:sz w:val="18"/>
              </w:rPr>
            </w:pPr>
            <w:hyperlink r:id="rId50" w:history="1">
              <w:r w:rsidR="00855AB4" w:rsidRPr="00855AB4">
                <w:rPr>
                  <w:sz w:val="18"/>
                </w:rPr>
                <w:t>S6-200209</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881EEC4" w14:textId="77777777" w:rsidR="00855AB4" w:rsidRPr="00855AB4" w:rsidRDefault="00855AB4" w:rsidP="00855AB4">
            <w:pPr>
              <w:shd w:val="clear" w:color="auto" w:fill="FFFFFF"/>
              <w:spacing w:after="0" w:line="270" w:lineRule="atLeast"/>
            </w:pPr>
            <w:r w:rsidRPr="00855AB4">
              <w:t>Enhancing MCPTT communication requests with application priority capabilities in on-network mode</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BB1C8E5" w14:textId="77777777" w:rsidR="00855AB4" w:rsidRPr="00855AB4" w:rsidRDefault="00855AB4" w:rsidP="00855AB4">
            <w:pPr>
              <w:shd w:val="clear" w:color="auto" w:fill="FFFFFF"/>
              <w:spacing w:after="0" w:line="270" w:lineRule="atLeast"/>
            </w:pPr>
            <w:r w:rsidRPr="00855AB4">
              <w:t>UIC (Ingo Wendler)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E74BE0D" w14:textId="77777777" w:rsidR="00855AB4" w:rsidRPr="00855AB4" w:rsidRDefault="00855AB4" w:rsidP="00855AB4">
            <w:pPr>
              <w:shd w:val="clear" w:color="auto" w:fill="FFFFFF"/>
              <w:spacing w:after="0" w:line="270" w:lineRule="atLeast"/>
            </w:pPr>
            <w:r w:rsidRPr="00855AB4">
              <w:t>CR 0249r2</w:t>
            </w:r>
          </w:p>
          <w:p w14:paraId="1FABCFCB" w14:textId="77777777" w:rsidR="00855AB4" w:rsidRPr="00855AB4" w:rsidRDefault="00855AB4" w:rsidP="00855AB4">
            <w:pPr>
              <w:shd w:val="clear" w:color="auto" w:fill="FFFFFF"/>
              <w:spacing w:after="0" w:line="270" w:lineRule="atLeast"/>
            </w:pPr>
            <w:r w:rsidRPr="00855AB4">
              <w:t>Cat B</w:t>
            </w:r>
          </w:p>
          <w:p w14:paraId="1D4F54C6" w14:textId="77777777" w:rsidR="00855AB4" w:rsidRPr="00855AB4" w:rsidRDefault="00855AB4" w:rsidP="00855AB4">
            <w:pPr>
              <w:shd w:val="clear" w:color="auto" w:fill="FFFFFF"/>
              <w:spacing w:after="0" w:line="270" w:lineRule="atLeast"/>
            </w:pPr>
            <w:r w:rsidRPr="00855AB4">
              <w:t>Rel-17</w:t>
            </w:r>
          </w:p>
          <w:p w14:paraId="0773E1FC" w14:textId="77777777" w:rsidR="00855AB4" w:rsidRPr="00855AB4" w:rsidRDefault="00855AB4" w:rsidP="00855AB4">
            <w:pPr>
              <w:shd w:val="clear" w:color="auto" w:fill="FFFFFF"/>
              <w:spacing w:after="0" w:line="270" w:lineRule="atLeast"/>
            </w:pPr>
            <w:r w:rsidRPr="00855AB4">
              <w:t>23.379</w:t>
            </w:r>
          </w:p>
        </w:tc>
      </w:tr>
      <w:tr w:rsidR="00855AB4" w:rsidRPr="00E46491" w14:paraId="4F71A513" w14:textId="77777777" w:rsidTr="00855AB4">
        <w:tc>
          <w:tcPr>
            <w:tcW w:w="1589" w:type="dxa"/>
            <w:tcBorders>
              <w:top w:val="single" w:sz="4" w:space="0" w:color="auto"/>
              <w:left w:val="single" w:sz="4" w:space="0" w:color="auto"/>
              <w:bottom w:val="single" w:sz="4" w:space="0" w:color="auto"/>
              <w:right w:val="single" w:sz="4" w:space="0" w:color="auto"/>
            </w:tcBorders>
            <w:shd w:val="clear" w:color="auto" w:fill="auto"/>
          </w:tcPr>
          <w:p w14:paraId="4214059C" w14:textId="781499D0" w:rsidR="00855AB4" w:rsidRPr="00855AB4" w:rsidRDefault="005B2F66" w:rsidP="00855AB4">
            <w:pPr>
              <w:shd w:val="clear" w:color="auto" w:fill="FFFFFF"/>
              <w:spacing w:after="0" w:line="270" w:lineRule="atLeast"/>
              <w:rPr>
                <w:sz w:val="18"/>
              </w:rPr>
            </w:pPr>
            <w:hyperlink r:id="rId51" w:history="1">
              <w:r w:rsidR="00855AB4" w:rsidRPr="00855AB4">
                <w:rPr>
                  <w:sz w:val="18"/>
                </w:rPr>
                <w:t>S6-200279</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527F8C8" w14:textId="77777777" w:rsidR="00855AB4" w:rsidRPr="00855AB4" w:rsidRDefault="00855AB4" w:rsidP="00855AB4">
            <w:pPr>
              <w:shd w:val="clear" w:color="auto" w:fill="FFFFFF"/>
              <w:spacing w:after="0" w:line="270" w:lineRule="atLeast"/>
            </w:pPr>
            <w:r w:rsidRPr="00855AB4">
              <w:t>Enhancing MCVideo communication requests with application priority capabilities in on-network mode</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7FD298" w14:textId="77777777" w:rsidR="00855AB4" w:rsidRPr="00855AB4" w:rsidRDefault="00855AB4" w:rsidP="00855AB4">
            <w:pPr>
              <w:shd w:val="clear" w:color="auto" w:fill="FFFFFF"/>
              <w:spacing w:after="0" w:line="270" w:lineRule="atLeast"/>
            </w:pPr>
            <w:r w:rsidRPr="00855AB4">
              <w:t>UIC (Ingo Wendler)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7BEE50F" w14:textId="77777777" w:rsidR="00855AB4" w:rsidRPr="00855AB4" w:rsidRDefault="00855AB4" w:rsidP="00855AB4">
            <w:pPr>
              <w:shd w:val="clear" w:color="auto" w:fill="FFFFFF"/>
              <w:spacing w:after="0" w:line="270" w:lineRule="atLeast"/>
            </w:pPr>
            <w:r w:rsidRPr="00855AB4">
              <w:t>CR 0139r3</w:t>
            </w:r>
          </w:p>
          <w:p w14:paraId="71667A77" w14:textId="77777777" w:rsidR="00855AB4" w:rsidRPr="00855AB4" w:rsidRDefault="00855AB4" w:rsidP="00855AB4">
            <w:pPr>
              <w:shd w:val="clear" w:color="auto" w:fill="FFFFFF"/>
              <w:spacing w:after="0" w:line="270" w:lineRule="atLeast"/>
            </w:pPr>
            <w:r w:rsidRPr="00855AB4">
              <w:t>Cat B</w:t>
            </w:r>
          </w:p>
          <w:p w14:paraId="0375178D" w14:textId="77777777" w:rsidR="00855AB4" w:rsidRPr="00855AB4" w:rsidRDefault="00855AB4" w:rsidP="00855AB4">
            <w:pPr>
              <w:shd w:val="clear" w:color="auto" w:fill="FFFFFF"/>
              <w:spacing w:after="0" w:line="270" w:lineRule="atLeast"/>
            </w:pPr>
            <w:r w:rsidRPr="00855AB4">
              <w:t>Rel-17</w:t>
            </w:r>
          </w:p>
          <w:p w14:paraId="3E153A7D" w14:textId="77777777" w:rsidR="00855AB4" w:rsidRPr="00855AB4" w:rsidRDefault="00855AB4" w:rsidP="00855AB4">
            <w:pPr>
              <w:shd w:val="clear" w:color="auto" w:fill="FFFFFF"/>
              <w:spacing w:after="0" w:line="270" w:lineRule="atLeast"/>
            </w:pPr>
            <w:r w:rsidRPr="00855AB4">
              <w:t>23.281</w:t>
            </w:r>
          </w:p>
        </w:tc>
      </w:tr>
      <w:tr w:rsidR="00855AB4" w:rsidRPr="00E46491" w14:paraId="5AA3556D" w14:textId="77777777" w:rsidTr="00855AB4">
        <w:tc>
          <w:tcPr>
            <w:tcW w:w="1589" w:type="dxa"/>
            <w:tcBorders>
              <w:top w:val="single" w:sz="4" w:space="0" w:color="auto"/>
              <w:left w:val="single" w:sz="4" w:space="0" w:color="auto"/>
              <w:bottom w:val="single" w:sz="4" w:space="0" w:color="auto"/>
              <w:right w:val="single" w:sz="4" w:space="0" w:color="auto"/>
            </w:tcBorders>
            <w:shd w:val="clear" w:color="auto" w:fill="auto"/>
          </w:tcPr>
          <w:p w14:paraId="55D6B7AC" w14:textId="3A5D4EF2" w:rsidR="00855AB4" w:rsidRPr="00855AB4" w:rsidRDefault="005B2F66" w:rsidP="00855AB4">
            <w:pPr>
              <w:shd w:val="clear" w:color="auto" w:fill="FFFFFF"/>
              <w:spacing w:after="0" w:line="270" w:lineRule="atLeast"/>
              <w:rPr>
                <w:sz w:val="18"/>
              </w:rPr>
            </w:pPr>
            <w:hyperlink r:id="rId52" w:history="1">
              <w:r w:rsidR="00855AB4" w:rsidRPr="00855AB4">
                <w:rPr>
                  <w:sz w:val="18"/>
                </w:rPr>
                <w:t>S6-200211</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9511F4C" w14:textId="77777777" w:rsidR="00855AB4" w:rsidRPr="00855AB4" w:rsidRDefault="00855AB4" w:rsidP="00855AB4">
            <w:pPr>
              <w:shd w:val="clear" w:color="auto" w:fill="FFFFFF"/>
              <w:spacing w:after="0" w:line="270" w:lineRule="atLeast"/>
            </w:pPr>
            <w:r w:rsidRPr="00855AB4">
              <w:t>Clarification on functional alias to group binding function</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82A69F9" w14:textId="77777777" w:rsidR="00855AB4" w:rsidRPr="00855AB4" w:rsidRDefault="00855AB4" w:rsidP="00855AB4">
            <w:pPr>
              <w:shd w:val="clear" w:color="auto" w:fill="FFFFFF"/>
              <w:spacing w:after="0" w:line="270" w:lineRule="atLeast"/>
            </w:pPr>
            <w:r w:rsidRPr="00855AB4">
              <w:t>ZTE Trunking Technology Corp. (Jerry Jiao), Motorola Solutions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E30343E" w14:textId="77777777" w:rsidR="00855AB4" w:rsidRPr="00855AB4" w:rsidRDefault="00855AB4" w:rsidP="00855AB4">
            <w:pPr>
              <w:shd w:val="clear" w:color="auto" w:fill="FFFFFF"/>
              <w:spacing w:after="0" w:line="270" w:lineRule="atLeast"/>
            </w:pPr>
            <w:r w:rsidRPr="00855AB4">
              <w:t>CR 0250r2</w:t>
            </w:r>
          </w:p>
          <w:p w14:paraId="1A5136F8" w14:textId="77777777" w:rsidR="00855AB4" w:rsidRPr="00855AB4" w:rsidRDefault="00855AB4" w:rsidP="00855AB4">
            <w:pPr>
              <w:shd w:val="clear" w:color="auto" w:fill="FFFFFF"/>
              <w:spacing w:after="0" w:line="270" w:lineRule="atLeast"/>
            </w:pPr>
            <w:r w:rsidRPr="00855AB4">
              <w:t>Cat F</w:t>
            </w:r>
          </w:p>
          <w:p w14:paraId="38B69918" w14:textId="77777777" w:rsidR="00855AB4" w:rsidRPr="00855AB4" w:rsidRDefault="00855AB4" w:rsidP="00855AB4">
            <w:pPr>
              <w:shd w:val="clear" w:color="auto" w:fill="FFFFFF"/>
              <w:spacing w:after="0" w:line="270" w:lineRule="atLeast"/>
            </w:pPr>
            <w:r w:rsidRPr="00855AB4">
              <w:t>Rel-17</w:t>
            </w:r>
          </w:p>
          <w:p w14:paraId="501BEEC1" w14:textId="77777777" w:rsidR="00855AB4" w:rsidRPr="00855AB4" w:rsidRDefault="00855AB4" w:rsidP="00855AB4">
            <w:pPr>
              <w:shd w:val="clear" w:color="auto" w:fill="FFFFFF"/>
              <w:spacing w:after="0" w:line="270" w:lineRule="atLeast"/>
            </w:pPr>
            <w:r w:rsidRPr="00855AB4">
              <w:t>23.379</w:t>
            </w:r>
          </w:p>
        </w:tc>
      </w:tr>
      <w:tr w:rsidR="00855AB4" w:rsidRPr="00E46491" w14:paraId="450B76EC" w14:textId="77777777" w:rsidTr="00855AB4">
        <w:tc>
          <w:tcPr>
            <w:tcW w:w="1589" w:type="dxa"/>
            <w:tcBorders>
              <w:top w:val="single" w:sz="4" w:space="0" w:color="auto"/>
              <w:left w:val="single" w:sz="4" w:space="0" w:color="auto"/>
              <w:bottom w:val="single" w:sz="4" w:space="0" w:color="auto"/>
              <w:right w:val="single" w:sz="4" w:space="0" w:color="auto"/>
            </w:tcBorders>
            <w:shd w:val="clear" w:color="auto" w:fill="auto"/>
          </w:tcPr>
          <w:p w14:paraId="47112557" w14:textId="6B9C6839" w:rsidR="00855AB4" w:rsidRPr="00855AB4" w:rsidRDefault="005B2F66" w:rsidP="00855AB4">
            <w:pPr>
              <w:shd w:val="clear" w:color="auto" w:fill="FFFFFF"/>
              <w:spacing w:after="0" w:line="270" w:lineRule="atLeast"/>
              <w:rPr>
                <w:sz w:val="18"/>
              </w:rPr>
            </w:pPr>
            <w:hyperlink r:id="rId53" w:history="1">
              <w:r w:rsidR="00855AB4" w:rsidRPr="00855AB4">
                <w:rPr>
                  <w:sz w:val="18"/>
                </w:rPr>
                <w:t>S6-200212</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7D26646" w14:textId="77777777" w:rsidR="00855AB4" w:rsidRPr="00855AB4" w:rsidRDefault="00855AB4" w:rsidP="00855AB4">
            <w:pPr>
              <w:shd w:val="clear" w:color="auto" w:fill="FFFFFF"/>
              <w:spacing w:after="0" w:line="270" w:lineRule="atLeast"/>
            </w:pPr>
            <w:r w:rsidRPr="00855AB4">
              <w:t>Alignment of functional alias to group binding handling in MCVideo</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DAA8C4E" w14:textId="77777777" w:rsidR="00855AB4" w:rsidRPr="00855AB4" w:rsidRDefault="00855AB4" w:rsidP="00855AB4">
            <w:pPr>
              <w:shd w:val="clear" w:color="auto" w:fill="FFFFFF"/>
              <w:spacing w:after="0" w:line="270" w:lineRule="atLeast"/>
            </w:pPr>
            <w:r w:rsidRPr="00855AB4">
              <w:t>ZTE Trunking Technology Corp. (Jerry Jiao), Motorola Solutions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2D5765B" w14:textId="77777777" w:rsidR="00855AB4" w:rsidRPr="00855AB4" w:rsidRDefault="00855AB4" w:rsidP="00855AB4">
            <w:pPr>
              <w:shd w:val="clear" w:color="auto" w:fill="FFFFFF"/>
              <w:spacing w:after="0" w:line="270" w:lineRule="atLeast"/>
            </w:pPr>
            <w:r w:rsidRPr="00855AB4">
              <w:t>CR 0140r2</w:t>
            </w:r>
          </w:p>
          <w:p w14:paraId="022A8217" w14:textId="77777777" w:rsidR="00855AB4" w:rsidRPr="00855AB4" w:rsidRDefault="00855AB4" w:rsidP="00855AB4">
            <w:pPr>
              <w:shd w:val="clear" w:color="auto" w:fill="FFFFFF"/>
              <w:spacing w:after="0" w:line="270" w:lineRule="atLeast"/>
            </w:pPr>
            <w:r w:rsidRPr="00855AB4">
              <w:t>Cat B</w:t>
            </w:r>
          </w:p>
          <w:p w14:paraId="33CD57BD" w14:textId="77777777" w:rsidR="00855AB4" w:rsidRPr="00855AB4" w:rsidRDefault="00855AB4" w:rsidP="00855AB4">
            <w:pPr>
              <w:shd w:val="clear" w:color="auto" w:fill="FFFFFF"/>
              <w:spacing w:after="0" w:line="270" w:lineRule="atLeast"/>
            </w:pPr>
            <w:r w:rsidRPr="00855AB4">
              <w:t>Rel-17</w:t>
            </w:r>
          </w:p>
          <w:p w14:paraId="67ABCE05" w14:textId="77777777" w:rsidR="00855AB4" w:rsidRPr="00855AB4" w:rsidRDefault="00855AB4" w:rsidP="00855AB4">
            <w:pPr>
              <w:shd w:val="clear" w:color="auto" w:fill="FFFFFF"/>
              <w:spacing w:after="0" w:line="270" w:lineRule="atLeast"/>
            </w:pPr>
            <w:r w:rsidRPr="00855AB4">
              <w:t>23.281</w:t>
            </w:r>
          </w:p>
        </w:tc>
      </w:tr>
      <w:tr w:rsidR="00855AB4" w:rsidRPr="00E46491" w14:paraId="650CCF78" w14:textId="77777777" w:rsidTr="00855AB4">
        <w:tc>
          <w:tcPr>
            <w:tcW w:w="1589" w:type="dxa"/>
            <w:tcBorders>
              <w:top w:val="single" w:sz="4" w:space="0" w:color="auto"/>
              <w:left w:val="single" w:sz="4" w:space="0" w:color="auto"/>
              <w:bottom w:val="single" w:sz="4" w:space="0" w:color="auto"/>
              <w:right w:val="single" w:sz="4" w:space="0" w:color="auto"/>
            </w:tcBorders>
            <w:shd w:val="clear" w:color="auto" w:fill="auto"/>
          </w:tcPr>
          <w:p w14:paraId="63DE2528" w14:textId="7ED01436" w:rsidR="00855AB4" w:rsidRPr="00855AB4" w:rsidRDefault="005B2F66" w:rsidP="00855AB4">
            <w:pPr>
              <w:shd w:val="clear" w:color="auto" w:fill="FFFFFF"/>
              <w:spacing w:after="0" w:line="270" w:lineRule="atLeast"/>
              <w:rPr>
                <w:sz w:val="18"/>
              </w:rPr>
            </w:pPr>
            <w:hyperlink r:id="rId54" w:history="1">
              <w:r w:rsidR="00855AB4" w:rsidRPr="00855AB4">
                <w:rPr>
                  <w:sz w:val="18"/>
                </w:rPr>
                <w:t>S6-200182</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C445F2C" w14:textId="77777777" w:rsidR="00855AB4" w:rsidRPr="00855AB4" w:rsidRDefault="00855AB4" w:rsidP="00855AB4">
            <w:pPr>
              <w:shd w:val="clear" w:color="auto" w:fill="FFFFFF"/>
              <w:spacing w:after="0" w:line="270" w:lineRule="atLeast"/>
            </w:pPr>
            <w:r w:rsidRPr="00855AB4">
              <w:t>Adding missing server to server information flows for group calls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6040D8D" w14:textId="77777777" w:rsidR="00855AB4" w:rsidRPr="00855AB4" w:rsidRDefault="00855AB4" w:rsidP="00855AB4">
            <w:pPr>
              <w:shd w:val="clear" w:color="auto" w:fill="FFFFFF"/>
              <w:spacing w:after="0" w:line="270" w:lineRule="atLeast"/>
            </w:pPr>
            <w:r w:rsidRPr="00855AB4">
              <w:t>Nokia, Nokia Shanghai Bell (Martin Oettl)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488A9A6" w14:textId="77777777" w:rsidR="00855AB4" w:rsidRPr="00855AB4" w:rsidRDefault="00855AB4" w:rsidP="00855AB4">
            <w:pPr>
              <w:shd w:val="clear" w:color="auto" w:fill="FFFFFF"/>
              <w:spacing w:after="0" w:line="270" w:lineRule="atLeast"/>
            </w:pPr>
            <w:r w:rsidRPr="00855AB4">
              <w:t>CR 0143r1</w:t>
            </w:r>
          </w:p>
          <w:p w14:paraId="29E10D76" w14:textId="77777777" w:rsidR="00855AB4" w:rsidRPr="00855AB4" w:rsidRDefault="00855AB4" w:rsidP="00855AB4">
            <w:pPr>
              <w:shd w:val="clear" w:color="auto" w:fill="FFFFFF"/>
              <w:spacing w:after="0" w:line="270" w:lineRule="atLeast"/>
            </w:pPr>
            <w:r w:rsidRPr="00855AB4">
              <w:t>Cat F</w:t>
            </w:r>
          </w:p>
          <w:p w14:paraId="39CE3EA3" w14:textId="77777777" w:rsidR="00855AB4" w:rsidRPr="00855AB4" w:rsidRDefault="00855AB4" w:rsidP="00855AB4">
            <w:pPr>
              <w:shd w:val="clear" w:color="auto" w:fill="FFFFFF"/>
              <w:spacing w:after="0" w:line="270" w:lineRule="atLeast"/>
            </w:pPr>
            <w:r w:rsidRPr="00855AB4">
              <w:t>Rel-17</w:t>
            </w:r>
          </w:p>
          <w:p w14:paraId="3845B3BB" w14:textId="77777777" w:rsidR="00855AB4" w:rsidRPr="00855AB4" w:rsidRDefault="00855AB4" w:rsidP="00855AB4">
            <w:pPr>
              <w:shd w:val="clear" w:color="auto" w:fill="FFFFFF"/>
              <w:spacing w:after="0" w:line="270" w:lineRule="atLeast"/>
            </w:pPr>
            <w:r w:rsidRPr="00855AB4">
              <w:t>23.281</w:t>
            </w:r>
          </w:p>
        </w:tc>
      </w:tr>
      <w:tr w:rsidR="00855AB4" w:rsidRPr="00E46491" w14:paraId="79D9CBD2" w14:textId="77777777" w:rsidTr="00855AB4">
        <w:tc>
          <w:tcPr>
            <w:tcW w:w="1589" w:type="dxa"/>
            <w:tcBorders>
              <w:top w:val="single" w:sz="4" w:space="0" w:color="auto"/>
              <w:left w:val="single" w:sz="4" w:space="0" w:color="auto"/>
              <w:bottom w:val="single" w:sz="4" w:space="0" w:color="auto"/>
              <w:right w:val="single" w:sz="4" w:space="0" w:color="auto"/>
            </w:tcBorders>
            <w:shd w:val="clear" w:color="auto" w:fill="auto"/>
          </w:tcPr>
          <w:p w14:paraId="378013D3" w14:textId="290C7805" w:rsidR="00855AB4" w:rsidRPr="00855AB4" w:rsidRDefault="005B2F66" w:rsidP="00855AB4">
            <w:pPr>
              <w:shd w:val="clear" w:color="auto" w:fill="FFFFFF"/>
              <w:spacing w:after="0" w:line="270" w:lineRule="atLeast"/>
              <w:rPr>
                <w:sz w:val="18"/>
              </w:rPr>
            </w:pPr>
            <w:hyperlink r:id="rId55" w:history="1">
              <w:r w:rsidR="00855AB4" w:rsidRPr="00855AB4">
                <w:rPr>
                  <w:sz w:val="18"/>
                </w:rPr>
                <w:t>S6-200183</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7854857" w14:textId="77777777" w:rsidR="00855AB4" w:rsidRPr="00855AB4" w:rsidRDefault="00855AB4" w:rsidP="00855AB4">
            <w:pPr>
              <w:shd w:val="clear" w:color="auto" w:fill="FFFFFF"/>
              <w:spacing w:after="0" w:line="270" w:lineRule="atLeast"/>
            </w:pPr>
            <w:r w:rsidRPr="00855AB4">
              <w:t>Adding missing server to server information flows for private calls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F34FE68" w14:textId="77777777" w:rsidR="00855AB4" w:rsidRPr="00855AB4" w:rsidRDefault="00855AB4" w:rsidP="00855AB4">
            <w:pPr>
              <w:shd w:val="clear" w:color="auto" w:fill="FFFFFF"/>
              <w:spacing w:after="0" w:line="270" w:lineRule="atLeast"/>
            </w:pPr>
            <w:r w:rsidRPr="00855AB4">
              <w:t>Nokia, Nokia Shanghai Bell (Martin Oettl)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F10BC98" w14:textId="77777777" w:rsidR="00855AB4" w:rsidRPr="00855AB4" w:rsidRDefault="00855AB4" w:rsidP="00855AB4">
            <w:pPr>
              <w:shd w:val="clear" w:color="auto" w:fill="FFFFFF"/>
              <w:spacing w:after="0" w:line="270" w:lineRule="atLeast"/>
            </w:pPr>
            <w:r w:rsidRPr="00855AB4">
              <w:t>CR 0144r1</w:t>
            </w:r>
          </w:p>
          <w:p w14:paraId="101FBA69" w14:textId="77777777" w:rsidR="00855AB4" w:rsidRPr="00855AB4" w:rsidRDefault="00855AB4" w:rsidP="00855AB4">
            <w:pPr>
              <w:shd w:val="clear" w:color="auto" w:fill="FFFFFF"/>
              <w:spacing w:after="0" w:line="270" w:lineRule="atLeast"/>
            </w:pPr>
            <w:r w:rsidRPr="00855AB4">
              <w:t>Cat F</w:t>
            </w:r>
          </w:p>
          <w:p w14:paraId="2C3F018C" w14:textId="77777777" w:rsidR="00855AB4" w:rsidRPr="00855AB4" w:rsidRDefault="00855AB4" w:rsidP="00855AB4">
            <w:pPr>
              <w:shd w:val="clear" w:color="auto" w:fill="FFFFFF"/>
              <w:spacing w:after="0" w:line="270" w:lineRule="atLeast"/>
            </w:pPr>
            <w:r w:rsidRPr="00855AB4">
              <w:t>Rel-17</w:t>
            </w:r>
          </w:p>
          <w:p w14:paraId="082B2291" w14:textId="77777777" w:rsidR="00855AB4" w:rsidRPr="00855AB4" w:rsidRDefault="00855AB4" w:rsidP="00855AB4">
            <w:pPr>
              <w:shd w:val="clear" w:color="auto" w:fill="FFFFFF"/>
              <w:spacing w:after="0" w:line="270" w:lineRule="atLeast"/>
            </w:pPr>
            <w:r w:rsidRPr="00855AB4">
              <w:t>23.281</w:t>
            </w:r>
          </w:p>
        </w:tc>
      </w:tr>
      <w:tr w:rsidR="00855AB4" w:rsidRPr="00E46491" w14:paraId="5192D7CF" w14:textId="77777777" w:rsidTr="00855AB4">
        <w:tc>
          <w:tcPr>
            <w:tcW w:w="1589" w:type="dxa"/>
            <w:tcBorders>
              <w:top w:val="single" w:sz="4" w:space="0" w:color="auto"/>
              <w:left w:val="single" w:sz="4" w:space="0" w:color="auto"/>
              <w:bottom w:val="single" w:sz="4" w:space="0" w:color="auto"/>
              <w:right w:val="single" w:sz="4" w:space="0" w:color="auto"/>
            </w:tcBorders>
            <w:shd w:val="clear" w:color="auto" w:fill="auto"/>
          </w:tcPr>
          <w:p w14:paraId="336D2B81" w14:textId="118784BE" w:rsidR="00855AB4" w:rsidRPr="00855AB4" w:rsidRDefault="005B2F66" w:rsidP="00855AB4">
            <w:pPr>
              <w:shd w:val="clear" w:color="auto" w:fill="FFFFFF"/>
              <w:spacing w:after="0" w:line="270" w:lineRule="atLeast"/>
              <w:rPr>
                <w:sz w:val="18"/>
              </w:rPr>
            </w:pPr>
            <w:hyperlink r:id="rId56" w:history="1">
              <w:r w:rsidR="00855AB4" w:rsidRPr="00855AB4">
                <w:rPr>
                  <w:sz w:val="18"/>
                </w:rPr>
                <w:t>S6-200206</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E2AC335" w14:textId="77777777" w:rsidR="00855AB4" w:rsidRPr="00855AB4" w:rsidRDefault="00855AB4" w:rsidP="00855AB4">
            <w:pPr>
              <w:shd w:val="clear" w:color="auto" w:fill="FFFFFF"/>
              <w:spacing w:after="0" w:line="270" w:lineRule="atLeast"/>
            </w:pPr>
            <w:r w:rsidRPr="00855AB4">
              <w:t>Description of requested priority</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98FD62B" w14:textId="77777777" w:rsidR="00855AB4" w:rsidRPr="00855AB4" w:rsidRDefault="00855AB4" w:rsidP="00855AB4">
            <w:pPr>
              <w:shd w:val="clear" w:color="auto" w:fill="FFFFFF"/>
              <w:spacing w:after="0" w:line="270" w:lineRule="atLeast"/>
            </w:pPr>
            <w:r w:rsidRPr="00855AB4">
              <w:t>UIC (Ingo Wendler)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E180AA9" w14:textId="77777777" w:rsidR="00855AB4" w:rsidRPr="00855AB4" w:rsidRDefault="00855AB4" w:rsidP="00855AB4">
            <w:pPr>
              <w:shd w:val="clear" w:color="auto" w:fill="FFFFFF"/>
              <w:spacing w:after="0" w:line="270" w:lineRule="atLeast"/>
            </w:pPr>
            <w:r w:rsidRPr="00855AB4">
              <w:t>CR 0236r1</w:t>
            </w:r>
          </w:p>
          <w:p w14:paraId="6B5DC378" w14:textId="77777777" w:rsidR="00855AB4" w:rsidRPr="00855AB4" w:rsidRDefault="00855AB4" w:rsidP="00855AB4">
            <w:pPr>
              <w:shd w:val="clear" w:color="auto" w:fill="FFFFFF"/>
              <w:spacing w:after="0" w:line="270" w:lineRule="atLeast"/>
            </w:pPr>
            <w:r w:rsidRPr="00855AB4">
              <w:t>Cat F</w:t>
            </w:r>
          </w:p>
          <w:p w14:paraId="0720B6C7" w14:textId="77777777" w:rsidR="00855AB4" w:rsidRPr="00855AB4" w:rsidRDefault="00855AB4" w:rsidP="00855AB4">
            <w:pPr>
              <w:shd w:val="clear" w:color="auto" w:fill="FFFFFF"/>
              <w:spacing w:after="0" w:line="270" w:lineRule="atLeast"/>
            </w:pPr>
            <w:r w:rsidRPr="00855AB4">
              <w:t>Rel-17</w:t>
            </w:r>
          </w:p>
          <w:p w14:paraId="0D109E3A" w14:textId="77777777" w:rsidR="00855AB4" w:rsidRPr="00855AB4" w:rsidRDefault="00855AB4" w:rsidP="00855AB4">
            <w:pPr>
              <w:shd w:val="clear" w:color="auto" w:fill="FFFFFF"/>
              <w:spacing w:after="0" w:line="270" w:lineRule="atLeast"/>
            </w:pPr>
            <w:r w:rsidRPr="00855AB4">
              <w:t>23.280</w:t>
            </w:r>
          </w:p>
        </w:tc>
      </w:tr>
    </w:tbl>
    <w:p w14:paraId="096DF7A5" w14:textId="77777777" w:rsidR="00497870" w:rsidRPr="00C45CD9" w:rsidRDefault="00497870" w:rsidP="00497870">
      <w:pPr>
        <w:shd w:val="clear" w:color="auto" w:fill="FFFFFF"/>
        <w:spacing w:after="0" w:line="270" w:lineRule="atLeast"/>
      </w:pPr>
    </w:p>
    <w:p w14:paraId="5AC22771" w14:textId="77777777" w:rsidR="00497870" w:rsidRPr="00497870" w:rsidRDefault="00497870" w:rsidP="00497870">
      <w:pPr>
        <w:keepNext/>
        <w:keepLines/>
        <w:spacing w:before="180"/>
        <w:ind w:left="1134" w:hanging="1134"/>
        <w:outlineLvl w:val="1"/>
        <w:rPr>
          <w:rFonts w:ascii="Arial" w:hAnsi="Arial"/>
          <w:sz w:val="32"/>
        </w:rPr>
      </w:pPr>
      <w:r w:rsidRPr="00497870">
        <w:rPr>
          <w:rFonts w:ascii="Arial" w:hAnsi="Arial"/>
          <w:sz w:val="32"/>
        </w:rPr>
        <w:t>3.</w:t>
      </w:r>
      <w:r>
        <w:rPr>
          <w:rFonts w:ascii="Arial" w:hAnsi="Arial"/>
          <w:sz w:val="32"/>
        </w:rPr>
        <w:t>5</w:t>
      </w:r>
      <w:r w:rsidRPr="00497870">
        <w:rPr>
          <w:rFonts w:ascii="Arial" w:hAnsi="Arial"/>
          <w:sz w:val="32"/>
        </w:rPr>
        <w:t xml:space="preserve"> Meeting #3</w:t>
      </w:r>
      <w:r w:rsidR="00E93E41">
        <w:rPr>
          <w:rFonts w:ascii="Arial" w:hAnsi="Arial"/>
          <w:sz w:val="32"/>
        </w:rPr>
        <w:t>6</w:t>
      </w:r>
      <w:r w:rsidR="00A974D5">
        <w:rPr>
          <w:rFonts w:ascii="Arial" w:hAnsi="Arial"/>
          <w:sz w:val="32"/>
        </w:rPr>
        <w:t>-BIS-e</w:t>
      </w:r>
    </w:p>
    <w:tbl>
      <w:tblPr>
        <w:tblW w:w="9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3969"/>
        <w:gridCol w:w="1843"/>
        <w:gridCol w:w="2126"/>
      </w:tblGrid>
      <w:tr w:rsidR="00571B66" w:rsidRPr="003F3653" w14:paraId="205A2C7F" w14:textId="77777777" w:rsidTr="00571B66">
        <w:tc>
          <w:tcPr>
            <w:tcW w:w="1589" w:type="dxa"/>
            <w:tcBorders>
              <w:top w:val="single" w:sz="4" w:space="0" w:color="auto"/>
              <w:left w:val="single" w:sz="4" w:space="0" w:color="auto"/>
              <w:bottom w:val="single" w:sz="4" w:space="0" w:color="auto"/>
              <w:right w:val="single" w:sz="4" w:space="0" w:color="auto"/>
            </w:tcBorders>
            <w:shd w:val="clear" w:color="auto" w:fill="auto"/>
          </w:tcPr>
          <w:p w14:paraId="65700439" w14:textId="6405853B" w:rsidR="00571B66" w:rsidRPr="00571B66" w:rsidRDefault="005B2F66" w:rsidP="00571B66">
            <w:pPr>
              <w:shd w:val="clear" w:color="auto" w:fill="FFFFFF"/>
              <w:spacing w:after="0" w:line="270" w:lineRule="atLeast"/>
              <w:rPr>
                <w:sz w:val="18"/>
              </w:rPr>
            </w:pPr>
            <w:hyperlink r:id="rId57" w:history="1">
              <w:r w:rsidR="00571B66" w:rsidRPr="00571B66">
                <w:rPr>
                  <w:sz w:val="18"/>
                </w:rPr>
                <w:t>S6-200575</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55EE74F" w14:textId="77777777" w:rsidR="00571B66" w:rsidRPr="00571B66" w:rsidRDefault="00571B66" w:rsidP="00571B66">
            <w:pPr>
              <w:shd w:val="clear" w:color="auto" w:fill="FFFFFF"/>
              <w:spacing w:after="0" w:line="270" w:lineRule="atLeast"/>
            </w:pPr>
            <w:r w:rsidRPr="00571B66">
              <w:t>Corrections in MCPTT private call forwarding</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DC8B0D" w14:textId="77777777" w:rsidR="00571B66" w:rsidRPr="00571B66" w:rsidRDefault="00571B66" w:rsidP="00571B66">
            <w:pPr>
              <w:shd w:val="clear" w:color="auto" w:fill="FFFFFF"/>
              <w:spacing w:after="0" w:line="270" w:lineRule="atLeast"/>
              <w:rPr>
                <w:lang w:val="de-DE"/>
              </w:rPr>
            </w:pPr>
            <w:r w:rsidRPr="00571B66">
              <w:rPr>
                <w:lang w:val="de-DE"/>
              </w:rPr>
              <w:t>Kontron Transportation France (Peter Beicht)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BCF6B42" w14:textId="77777777" w:rsidR="00571B66" w:rsidRPr="00571B66" w:rsidRDefault="00571B66" w:rsidP="00571B66">
            <w:pPr>
              <w:shd w:val="clear" w:color="auto" w:fill="FFFFFF"/>
              <w:spacing w:after="0" w:line="270" w:lineRule="atLeast"/>
            </w:pPr>
            <w:r w:rsidRPr="00571B66">
              <w:t>CR 0255r1</w:t>
            </w:r>
          </w:p>
          <w:p w14:paraId="6F528E6D" w14:textId="77777777" w:rsidR="00571B66" w:rsidRPr="00571B66" w:rsidRDefault="00571B66" w:rsidP="00571B66">
            <w:pPr>
              <w:shd w:val="clear" w:color="auto" w:fill="FFFFFF"/>
              <w:spacing w:after="0" w:line="270" w:lineRule="atLeast"/>
            </w:pPr>
            <w:r w:rsidRPr="00571B66">
              <w:t>Cat F</w:t>
            </w:r>
          </w:p>
          <w:p w14:paraId="4D2EE86D" w14:textId="77777777" w:rsidR="00571B66" w:rsidRPr="00571B66" w:rsidRDefault="00571B66" w:rsidP="00571B66">
            <w:pPr>
              <w:shd w:val="clear" w:color="auto" w:fill="FFFFFF"/>
              <w:spacing w:after="0" w:line="270" w:lineRule="atLeast"/>
            </w:pPr>
            <w:r w:rsidRPr="00571B66">
              <w:t>Rel-17</w:t>
            </w:r>
          </w:p>
          <w:p w14:paraId="1B978F1E" w14:textId="77777777" w:rsidR="00571B66" w:rsidRPr="00571B66" w:rsidRDefault="00571B66" w:rsidP="00571B66">
            <w:pPr>
              <w:shd w:val="clear" w:color="auto" w:fill="FFFFFF"/>
              <w:spacing w:after="0" w:line="270" w:lineRule="atLeast"/>
            </w:pPr>
            <w:r w:rsidRPr="00571B66">
              <w:t>23.379</w:t>
            </w:r>
          </w:p>
        </w:tc>
      </w:tr>
      <w:bookmarkStart w:id="4" w:name="_Hlk37749038"/>
      <w:tr w:rsidR="00A27361" w:rsidRPr="003F3653" w14:paraId="090BB42B" w14:textId="77777777" w:rsidTr="00A27361">
        <w:tc>
          <w:tcPr>
            <w:tcW w:w="1589" w:type="dxa"/>
            <w:tcBorders>
              <w:top w:val="single" w:sz="4" w:space="0" w:color="auto"/>
              <w:left w:val="single" w:sz="4" w:space="0" w:color="auto"/>
              <w:bottom w:val="single" w:sz="4" w:space="0" w:color="auto"/>
              <w:right w:val="single" w:sz="4" w:space="0" w:color="auto"/>
            </w:tcBorders>
            <w:shd w:val="clear" w:color="auto" w:fill="auto"/>
          </w:tcPr>
          <w:p w14:paraId="3E69B943" w14:textId="164D7A31" w:rsidR="00A27361" w:rsidRPr="00A27361" w:rsidRDefault="00A27361" w:rsidP="00A27361">
            <w:pPr>
              <w:shd w:val="clear" w:color="auto" w:fill="FFFFFF"/>
              <w:spacing w:after="0" w:line="270" w:lineRule="atLeast"/>
              <w:rPr>
                <w:sz w:val="18"/>
              </w:rPr>
            </w:pPr>
            <w:r w:rsidRPr="00A27361">
              <w:rPr>
                <w:sz w:val="18"/>
              </w:rPr>
              <w:fldChar w:fldCharType="begin"/>
            </w:r>
            <w:r w:rsidR="00E34438">
              <w:rPr>
                <w:sz w:val="18"/>
              </w:rPr>
              <w:instrText>HYPERLINK "https://nokia-my.sharepoint.com/personal/martin_oettl_nokia_com/Documents/3GPP SA6 Meetings/TSGS6_038-e/eMONASTERY2/docs/S6-200553.zip"</w:instrText>
            </w:r>
            <w:r w:rsidRPr="00A27361">
              <w:rPr>
                <w:sz w:val="18"/>
              </w:rPr>
              <w:fldChar w:fldCharType="separate"/>
            </w:r>
            <w:r w:rsidRPr="00A27361">
              <w:rPr>
                <w:sz w:val="18"/>
              </w:rPr>
              <w:t>S6-200553</w:t>
            </w:r>
            <w:r w:rsidRPr="00A27361">
              <w:rPr>
                <w:sz w:val="18"/>
              </w:rPr>
              <w:fldChar w:fldCharType="end"/>
            </w:r>
            <w:bookmarkEnd w:id="4"/>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8F510DC" w14:textId="77777777" w:rsidR="00A27361" w:rsidRPr="00A27361" w:rsidRDefault="00A27361" w:rsidP="00A27361">
            <w:pPr>
              <w:shd w:val="clear" w:color="auto" w:fill="FFFFFF"/>
              <w:spacing w:after="0" w:line="270" w:lineRule="atLeast"/>
            </w:pPr>
            <w:r w:rsidRPr="00A27361">
              <w:t>Clarification on target recipients in first-to-answer calls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C94B9BC" w14:textId="77777777" w:rsidR="00A27361" w:rsidRPr="00A27361" w:rsidRDefault="00A27361" w:rsidP="00A27361">
            <w:pPr>
              <w:shd w:val="clear" w:color="auto" w:fill="FFFFFF"/>
              <w:spacing w:after="0" w:line="270" w:lineRule="atLeast"/>
            </w:pPr>
            <w:r w:rsidRPr="00A27361">
              <w:t>Nokia, Nokia Shanghai Bell (Martin Oettl)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0A65E34" w14:textId="77777777" w:rsidR="00A27361" w:rsidRPr="00A27361" w:rsidRDefault="00A27361" w:rsidP="00A27361">
            <w:pPr>
              <w:shd w:val="clear" w:color="auto" w:fill="FFFFFF"/>
              <w:spacing w:after="0" w:line="270" w:lineRule="atLeast"/>
            </w:pPr>
            <w:r w:rsidRPr="00A27361">
              <w:t>CR 0251r3</w:t>
            </w:r>
          </w:p>
          <w:p w14:paraId="2978C2F0" w14:textId="77777777" w:rsidR="00A27361" w:rsidRPr="00A27361" w:rsidRDefault="00A27361" w:rsidP="00A27361">
            <w:pPr>
              <w:shd w:val="clear" w:color="auto" w:fill="FFFFFF"/>
              <w:spacing w:after="0" w:line="270" w:lineRule="atLeast"/>
            </w:pPr>
            <w:r w:rsidRPr="00A27361">
              <w:t>Cat F</w:t>
            </w:r>
          </w:p>
          <w:p w14:paraId="18DB470F" w14:textId="77777777" w:rsidR="00A27361" w:rsidRPr="00A27361" w:rsidRDefault="00A27361" w:rsidP="00A27361">
            <w:pPr>
              <w:shd w:val="clear" w:color="auto" w:fill="FFFFFF"/>
              <w:spacing w:after="0" w:line="270" w:lineRule="atLeast"/>
            </w:pPr>
            <w:r w:rsidRPr="00A27361">
              <w:t>Rel-16</w:t>
            </w:r>
          </w:p>
          <w:p w14:paraId="2F41C412" w14:textId="77777777" w:rsidR="00A27361" w:rsidRPr="00A27361" w:rsidRDefault="00A27361" w:rsidP="00A27361">
            <w:pPr>
              <w:shd w:val="clear" w:color="auto" w:fill="FFFFFF"/>
              <w:spacing w:after="0" w:line="270" w:lineRule="atLeast"/>
            </w:pPr>
            <w:r w:rsidRPr="00A27361">
              <w:t>23.379</w:t>
            </w:r>
          </w:p>
        </w:tc>
      </w:tr>
      <w:tr w:rsidR="00A27361" w:rsidRPr="003F3653" w14:paraId="26534875" w14:textId="77777777" w:rsidTr="00A27361">
        <w:tc>
          <w:tcPr>
            <w:tcW w:w="1589" w:type="dxa"/>
            <w:tcBorders>
              <w:top w:val="single" w:sz="4" w:space="0" w:color="auto"/>
              <w:left w:val="single" w:sz="4" w:space="0" w:color="auto"/>
              <w:bottom w:val="single" w:sz="4" w:space="0" w:color="auto"/>
              <w:right w:val="single" w:sz="4" w:space="0" w:color="auto"/>
            </w:tcBorders>
            <w:shd w:val="clear" w:color="auto" w:fill="auto"/>
          </w:tcPr>
          <w:p w14:paraId="210B8FFE" w14:textId="564F2852" w:rsidR="00A27361" w:rsidRPr="00A27361" w:rsidRDefault="005B2F66" w:rsidP="00A27361">
            <w:pPr>
              <w:shd w:val="clear" w:color="auto" w:fill="FFFFFF"/>
              <w:spacing w:after="0" w:line="270" w:lineRule="atLeast"/>
              <w:rPr>
                <w:sz w:val="18"/>
              </w:rPr>
            </w:pPr>
            <w:hyperlink r:id="rId58" w:history="1">
              <w:r w:rsidR="00A27361" w:rsidRPr="00A27361">
                <w:rPr>
                  <w:sz w:val="18"/>
                </w:rPr>
                <w:t>S6-200554</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39FC9DB" w14:textId="77777777" w:rsidR="00A27361" w:rsidRPr="00A27361" w:rsidRDefault="00A27361" w:rsidP="00A27361">
            <w:pPr>
              <w:shd w:val="clear" w:color="auto" w:fill="FFFFFF"/>
              <w:spacing w:after="0" w:line="270" w:lineRule="atLeast"/>
            </w:pPr>
            <w:r w:rsidRPr="00A27361">
              <w:t>Clarification on target recipients in first-to-answer calls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40FB472" w14:textId="77777777" w:rsidR="00A27361" w:rsidRPr="00A27361" w:rsidRDefault="00A27361" w:rsidP="00A27361">
            <w:pPr>
              <w:shd w:val="clear" w:color="auto" w:fill="FFFFFF"/>
              <w:spacing w:after="0" w:line="270" w:lineRule="atLeast"/>
            </w:pPr>
            <w:r w:rsidRPr="00A27361">
              <w:t>Nokia, Nokia Shanghai Bell (Martin Oettl)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98A43BE" w14:textId="77777777" w:rsidR="00A27361" w:rsidRPr="00A27361" w:rsidRDefault="00A27361" w:rsidP="00A27361">
            <w:pPr>
              <w:shd w:val="clear" w:color="auto" w:fill="FFFFFF"/>
              <w:spacing w:after="0" w:line="270" w:lineRule="atLeast"/>
            </w:pPr>
            <w:r w:rsidRPr="00A27361">
              <w:t>CR 0252r3</w:t>
            </w:r>
          </w:p>
          <w:p w14:paraId="2855B10F" w14:textId="77777777" w:rsidR="00A27361" w:rsidRPr="00A27361" w:rsidRDefault="00A27361" w:rsidP="00A27361">
            <w:pPr>
              <w:shd w:val="clear" w:color="auto" w:fill="FFFFFF"/>
              <w:spacing w:after="0" w:line="270" w:lineRule="atLeast"/>
            </w:pPr>
            <w:r w:rsidRPr="00A27361">
              <w:t>Cat A</w:t>
            </w:r>
          </w:p>
          <w:p w14:paraId="7A76488A" w14:textId="77777777" w:rsidR="00A27361" w:rsidRPr="00A27361" w:rsidRDefault="00A27361" w:rsidP="00A27361">
            <w:pPr>
              <w:shd w:val="clear" w:color="auto" w:fill="FFFFFF"/>
              <w:spacing w:after="0" w:line="270" w:lineRule="atLeast"/>
            </w:pPr>
            <w:r w:rsidRPr="00A27361">
              <w:t>Rel-17</w:t>
            </w:r>
          </w:p>
          <w:p w14:paraId="26C9C9E6" w14:textId="77777777" w:rsidR="00A27361" w:rsidRPr="00A27361" w:rsidRDefault="00A27361" w:rsidP="00A27361">
            <w:pPr>
              <w:shd w:val="clear" w:color="auto" w:fill="FFFFFF"/>
              <w:spacing w:after="0" w:line="270" w:lineRule="atLeast"/>
            </w:pPr>
            <w:r w:rsidRPr="00A27361">
              <w:t>23.379</w:t>
            </w:r>
          </w:p>
        </w:tc>
      </w:tr>
      <w:tr w:rsidR="00A27361" w:rsidRPr="003F3653" w14:paraId="69F75B8C" w14:textId="77777777" w:rsidTr="00A27361">
        <w:tc>
          <w:tcPr>
            <w:tcW w:w="1589" w:type="dxa"/>
            <w:tcBorders>
              <w:top w:val="single" w:sz="4" w:space="0" w:color="auto"/>
              <w:left w:val="single" w:sz="4" w:space="0" w:color="auto"/>
              <w:bottom w:val="single" w:sz="4" w:space="0" w:color="auto"/>
              <w:right w:val="single" w:sz="4" w:space="0" w:color="auto"/>
            </w:tcBorders>
            <w:shd w:val="clear" w:color="auto" w:fill="auto"/>
          </w:tcPr>
          <w:p w14:paraId="640F8A6A" w14:textId="6EAEA99E" w:rsidR="00A27361" w:rsidRPr="00A27361" w:rsidRDefault="005B2F66" w:rsidP="00A27361">
            <w:pPr>
              <w:shd w:val="clear" w:color="auto" w:fill="FFFFFF"/>
              <w:spacing w:after="0" w:line="270" w:lineRule="atLeast"/>
              <w:rPr>
                <w:sz w:val="18"/>
              </w:rPr>
            </w:pPr>
            <w:hyperlink r:id="rId59" w:history="1">
              <w:r w:rsidR="00A27361" w:rsidRPr="00A27361">
                <w:rPr>
                  <w:sz w:val="18"/>
                </w:rPr>
                <w:t>S6-200573</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33E0383" w14:textId="77777777" w:rsidR="00A27361" w:rsidRPr="00A27361" w:rsidRDefault="00A27361" w:rsidP="00A27361">
            <w:pPr>
              <w:shd w:val="clear" w:color="auto" w:fill="FFFFFF"/>
              <w:spacing w:after="0" w:line="270" w:lineRule="atLeast"/>
            </w:pPr>
            <w:r w:rsidRPr="00A27361">
              <w:t>Media security for MCPTT private call forwarding immediate</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D198DDC" w14:textId="77777777" w:rsidR="00A27361" w:rsidRPr="00A27361" w:rsidRDefault="00A27361" w:rsidP="00A27361">
            <w:pPr>
              <w:shd w:val="clear" w:color="auto" w:fill="FFFFFF"/>
              <w:spacing w:after="0" w:line="270" w:lineRule="atLeast"/>
              <w:rPr>
                <w:lang w:val="de-DE"/>
              </w:rPr>
            </w:pPr>
            <w:r w:rsidRPr="00A27361">
              <w:rPr>
                <w:lang w:val="de-DE"/>
              </w:rPr>
              <w:t>Kontron Transportation France (Peter Beicht)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863FF86" w14:textId="77777777" w:rsidR="00A27361" w:rsidRPr="00A27361" w:rsidRDefault="00A27361" w:rsidP="00A27361">
            <w:pPr>
              <w:shd w:val="clear" w:color="auto" w:fill="FFFFFF"/>
              <w:spacing w:after="0" w:line="270" w:lineRule="atLeast"/>
            </w:pPr>
            <w:r w:rsidRPr="00A27361">
              <w:t>CR 0253r1</w:t>
            </w:r>
          </w:p>
          <w:p w14:paraId="4F4E7FE9" w14:textId="77777777" w:rsidR="00A27361" w:rsidRPr="00A27361" w:rsidRDefault="00A27361" w:rsidP="00A27361">
            <w:pPr>
              <w:shd w:val="clear" w:color="auto" w:fill="FFFFFF"/>
              <w:spacing w:after="0" w:line="270" w:lineRule="atLeast"/>
            </w:pPr>
            <w:r w:rsidRPr="00A27361">
              <w:t>Cat F</w:t>
            </w:r>
          </w:p>
          <w:p w14:paraId="118DEB62" w14:textId="77777777" w:rsidR="00A27361" w:rsidRPr="00A27361" w:rsidRDefault="00A27361" w:rsidP="00A27361">
            <w:pPr>
              <w:shd w:val="clear" w:color="auto" w:fill="FFFFFF"/>
              <w:spacing w:after="0" w:line="270" w:lineRule="atLeast"/>
            </w:pPr>
            <w:r w:rsidRPr="00A27361">
              <w:t>Rel-16</w:t>
            </w:r>
          </w:p>
          <w:p w14:paraId="0C8BCAFF" w14:textId="77777777" w:rsidR="00A27361" w:rsidRPr="00A27361" w:rsidRDefault="00A27361" w:rsidP="00A27361">
            <w:pPr>
              <w:shd w:val="clear" w:color="auto" w:fill="FFFFFF"/>
              <w:spacing w:after="0" w:line="270" w:lineRule="atLeast"/>
            </w:pPr>
            <w:r w:rsidRPr="00A27361">
              <w:t>23.379</w:t>
            </w:r>
          </w:p>
        </w:tc>
      </w:tr>
      <w:tr w:rsidR="00A27361" w:rsidRPr="003F3653" w14:paraId="4EA2E4E3" w14:textId="77777777" w:rsidTr="00A27361">
        <w:tc>
          <w:tcPr>
            <w:tcW w:w="1589" w:type="dxa"/>
            <w:tcBorders>
              <w:top w:val="single" w:sz="4" w:space="0" w:color="auto"/>
              <w:left w:val="single" w:sz="4" w:space="0" w:color="auto"/>
              <w:bottom w:val="single" w:sz="4" w:space="0" w:color="auto"/>
              <w:right w:val="single" w:sz="4" w:space="0" w:color="auto"/>
            </w:tcBorders>
            <w:shd w:val="clear" w:color="auto" w:fill="auto"/>
          </w:tcPr>
          <w:p w14:paraId="517FEB91" w14:textId="68D9CA7B" w:rsidR="00A27361" w:rsidRPr="00A27361" w:rsidRDefault="005B2F66" w:rsidP="00A27361">
            <w:pPr>
              <w:shd w:val="clear" w:color="auto" w:fill="FFFFFF"/>
              <w:spacing w:after="0" w:line="270" w:lineRule="atLeast"/>
              <w:rPr>
                <w:sz w:val="18"/>
              </w:rPr>
            </w:pPr>
            <w:hyperlink r:id="rId60" w:history="1">
              <w:r w:rsidR="00A27361" w:rsidRPr="00A27361">
                <w:rPr>
                  <w:sz w:val="18"/>
                </w:rPr>
                <w:t>S6-200574</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37CEE1F" w14:textId="77777777" w:rsidR="00A27361" w:rsidRPr="00A27361" w:rsidRDefault="00A27361" w:rsidP="00A27361">
            <w:pPr>
              <w:shd w:val="clear" w:color="auto" w:fill="FFFFFF"/>
              <w:spacing w:after="0" w:line="270" w:lineRule="atLeast"/>
            </w:pPr>
            <w:r w:rsidRPr="00A27361">
              <w:t>Media security for MCPTT private call forwarding immediate</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AC7E9EF" w14:textId="77777777" w:rsidR="00A27361" w:rsidRPr="00A27361" w:rsidRDefault="00A27361" w:rsidP="00A27361">
            <w:pPr>
              <w:shd w:val="clear" w:color="auto" w:fill="FFFFFF"/>
              <w:spacing w:after="0" w:line="270" w:lineRule="atLeast"/>
              <w:rPr>
                <w:lang w:val="de-DE"/>
              </w:rPr>
            </w:pPr>
            <w:r w:rsidRPr="00A27361">
              <w:rPr>
                <w:lang w:val="de-DE"/>
              </w:rPr>
              <w:t>Kontron Transportation France (Peter Beicht)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2666B63" w14:textId="77777777" w:rsidR="00A27361" w:rsidRPr="00A27361" w:rsidRDefault="00A27361" w:rsidP="00A27361">
            <w:pPr>
              <w:shd w:val="clear" w:color="auto" w:fill="FFFFFF"/>
              <w:spacing w:after="0" w:line="270" w:lineRule="atLeast"/>
            </w:pPr>
            <w:r w:rsidRPr="00A27361">
              <w:t>CR 0254r1</w:t>
            </w:r>
          </w:p>
          <w:p w14:paraId="6E328E94" w14:textId="77777777" w:rsidR="00A27361" w:rsidRPr="00A27361" w:rsidRDefault="00A27361" w:rsidP="00A27361">
            <w:pPr>
              <w:shd w:val="clear" w:color="auto" w:fill="FFFFFF"/>
              <w:spacing w:after="0" w:line="270" w:lineRule="atLeast"/>
            </w:pPr>
            <w:r w:rsidRPr="00A27361">
              <w:t>Cat A</w:t>
            </w:r>
          </w:p>
          <w:p w14:paraId="2494A6E6" w14:textId="77777777" w:rsidR="00A27361" w:rsidRPr="00A27361" w:rsidRDefault="00A27361" w:rsidP="00A27361">
            <w:pPr>
              <w:shd w:val="clear" w:color="auto" w:fill="FFFFFF"/>
              <w:spacing w:after="0" w:line="270" w:lineRule="atLeast"/>
            </w:pPr>
            <w:r w:rsidRPr="00A27361">
              <w:t>Rel-17</w:t>
            </w:r>
          </w:p>
          <w:p w14:paraId="75D38504" w14:textId="77777777" w:rsidR="00A27361" w:rsidRPr="00A27361" w:rsidRDefault="00A27361" w:rsidP="00A27361">
            <w:pPr>
              <w:shd w:val="clear" w:color="auto" w:fill="FFFFFF"/>
              <w:spacing w:after="0" w:line="270" w:lineRule="atLeast"/>
            </w:pPr>
            <w:r w:rsidRPr="00A27361">
              <w:t>23.379</w:t>
            </w:r>
          </w:p>
        </w:tc>
      </w:tr>
    </w:tbl>
    <w:p w14:paraId="5A33AACF" w14:textId="77777777" w:rsidR="00A27361" w:rsidRPr="00A27361" w:rsidRDefault="00A27361" w:rsidP="00A27361">
      <w:pPr>
        <w:shd w:val="clear" w:color="auto" w:fill="FFFFFF"/>
        <w:spacing w:after="0" w:line="270" w:lineRule="atLeast"/>
      </w:pPr>
    </w:p>
    <w:p w14:paraId="0B2CB8F2" w14:textId="77777777" w:rsidR="00A27361" w:rsidRPr="00497870" w:rsidRDefault="00A27361" w:rsidP="00A27361">
      <w:pPr>
        <w:keepNext/>
        <w:keepLines/>
        <w:spacing w:before="180"/>
        <w:ind w:left="1134" w:hanging="1134"/>
        <w:outlineLvl w:val="1"/>
        <w:rPr>
          <w:rFonts w:ascii="Arial" w:hAnsi="Arial"/>
          <w:sz w:val="32"/>
        </w:rPr>
      </w:pPr>
      <w:r w:rsidRPr="00497870">
        <w:rPr>
          <w:rFonts w:ascii="Arial" w:hAnsi="Arial"/>
          <w:sz w:val="32"/>
        </w:rPr>
        <w:t>3.</w:t>
      </w:r>
      <w:r>
        <w:rPr>
          <w:rFonts w:ascii="Arial" w:hAnsi="Arial"/>
          <w:sz w:val="32"/>
        </w:rPr>
        <w:t>6</w:t>
      </w:r>
      <w:r w:rsidRPr="00497870">
        <w:rPr>
          <w:rFonts w:ascii="Arial" w:hAnsi="Arial"/>
          <w:sz w:val="32"/>
        </w:rPr>
        <w:t xml:space="preserve"> Meeting #3</w:t>
      </w:r>
      <w:r>
        <w:rPr>
          <w:rFonts w:ascii="Arial" w:hAnsi="Arial"/>
          <w:sz w:val="32"/>
        </w:rPr>
        <w:t>7</w:t>
      </w:r>
      <w:r w:rsidR="00162422">
        <w:rPr>
          <w:rFonts w:ascii="Arial" w:hAnsi="Arial"/>
          <w:sz w:val="32"/>
        </w:rPr>
        <w:t>-</w:t>
      </w:r>
      <w:r>
        <w:rPr>
          <w:rFonts w:ascii="Arial" w:hAnsi="Arial"/>
          <w:sz w:val="32"/>
        </w:rPr>
        <w:t>e</w:t>
      </w:r>
    </w:p>
    <w:tbl>
      <w:tblPr>
        <w:tblW w:w="9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3969"/>
        <w:gridCol w:w="1843"/>
        <w:gridCol w:w="2126"/>
      </w:tblGrid>
      <w:tr w:rsidR="00BB6CA7" w:rsidRPr="003F3653" w14:paraId="2B38D539" w14:textId="77777777" w:rsidTr="00251E79">
        <w:tc>
          <w:tcPr>
            <w:tcW w:w="1589" w:type="dxa"/>
            <w:tcBorders>
              <w:top w:val="single" w:sz="4" w:space="0" w:color="auto"/>
              <w:left w:val="single" w:sz="4" w:space="0" w:color="auto"/>
              <w:bottom w:val="single" w:sz="4" w:space="0" w:color="auto"/>
              <w:right w:val="single" w:sz="4" w:space="0" w:color="auto"/>
            </w:tcBorders>
            <w:shd w:val="clear" w:color="auto" w:fill="auto"/>
          </w:tcPr>
          <w:p w14:paraId="4DBFC50D" w14:textId="4103F869" w:rsidR="00BB6CA7" w:rsidRPr="00BB6CA7" w:rsidRDefault="005B2F66" w:rsidP="00251E79">
            <w:pPr>
              <w:shd w:val="clear" w:color="auto" w:fill="FFFFFF"/>
              <w:spacing w:after="0" w:line="270" w:lineRule="atLeast"/>
            </w:pPr>
            <w:hyperlink r:id="rId61" w:history="1">
              <w:r w:rsidR="00BB6CA7" w:rsidRPr="00BB6CA7">
                <w:t>S6-200821</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0F752D9" w14:textId="77777777" w:rsidR="00BB6CA7" w:rsidRPr="00BB6CA7" w:rsidRDefault="00BB6CA7" w:rsidP="00251E79">
            <w:pPr>
              <w:shd w:val="clear" w:color="auto" w:fill="FFFFFF"/>
              <w:spacing w:after="0" w:line="270" w:lineRule="atLeast"/>
            </w:pPr>
            <w:r w:rsidRPr="00BB6CA7">
              <w:t>Media security for MCPTT private call forwarding</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B32217B" w14:textId="77777777" w:rsidR="00BB6CA7" w:rsidRPr="00BB6CA7" w:rsidRDefault="00BB6CA7" w:rsidP="00251E79">
            <w:pPr>
              <w:shd w:val="clear" w:color="auto" w:fill="FFFFFF"/>
              <w:spacing w:after="0" w:line="270" w:lineRule="atLeast"/>
            </w:pPr>
            <w:r w:rsidRPr="00BB6CA7">
              <w:t>Kontron Transportation France (Peter Beicht)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D3B2C93" w14:textId="77777777" w:rsidR="00BB6CA7" w:rsidRPr="00BB6CA7" w:rsidRDefault="00BB6CA7" w:rsidP="00251E79">
            <w:pPr>
              <w:shd w:val="clear" w:color="auto" w:fill="FFFFFF"/>
              <w:spacing w:after="0" w:line="270" w:lineRule="atLeast"/>
            </w:pPr>
            <w:r w:rsidRPr="00BB6CA7">
              <w:t>CR 0253r3</w:t>
            </w:r>
          </w:p>
          <w:p w14:paraId="3229C26B" w14:textId="77777777" w:rsidR="00BB6CA7" w:rsidRPr="00BB6CA7" w:rsidRDefault="00BB6CA7" w:rsidP="00251E79">
            <w:pPr>
              <w:shd w:val="clear" w:color="auto" w:fill="FFFFFF"/>
              <w:spacing w:after="0" w:line="270" w:lineRule="atLeast"/>
            </w:pPr>
            <w:r w:rsidRPr="00BB6CA7">
              <w:t>Cat F</w:t>
            </w:r>
          </w:p>
          <w:p w14:paraId="0714537F" w14:textId="77777777" w:rsidR="00BB6CA7" w:rsidRPr="00BB6CA7" w:rsidRDefault="00BB6CA7" w:rsidP="00251E79">
            <w:pPr>
              <w:shd w:val="clear" w:color="auto" w:fill="FFFFFF"/>
              <w:spacing w:after="0" w:line="270" w:lineRule="atLeast"/>
            </w:pPr>
            <w:r w:rsidRPr="00BB6CA7">
              <w:t>Rel-16</w:t>
            </w:r>
          </w:p>
          <w:p w14:paraId="31D3F3B3" w14:textId="77777777" w:rsidR="00BB6CA7" w:rsidRPr="00BB6CA7" w:rsidRDefault="00BB6CA7" w:rsidP="00251E79">
            <w:pPr>
              <w:shd w:val="clear" w:color="auto" w:fill="FFFFFF"/>
              <w:spacing w:after="0" w:line="270" w:lineRule="atLeast"/>
            </w:pPr>
            <w:r w:rsidRPr="00BB6CA7">
              <w:t>23.379</w:t>
            </w:r>
          </w:p>
        </w:tc>
      </w:tr>
      <w:tr w:rsidR="00BB6CA7" w:rsidRPr="003F3653" w14:paraId="4B8FFAE1" w14:textId="77777777" w:rsidTr="00251E79">
        <w:tc>
          <w:tcPr>
            <w:tcW w:w="1589" w:type="dxa"/>
            <w:tcBorders>
              <w:top w:val="single" w:sz="4" w:space="0" w:color="auto"/>
              <w:left w:val="single" w:sz="4" w:space="0" w:color="auto"/>
              <w:bottom w:val="single" w:sz="4" w:space="0" w:color="auto"/>
              <w:right w:val="single" w:sz="4" w:space="0" w:color="auto"/>
            </w:tcBorders>
            <w:shd w:val="clear" w:color="auto" w:fill="auto"/>
          </w:tcPr>
          <w:p w14:paraId="3E58B237" w14:textId="2337920C" w:rsidR="00BB6CA7" w:rsidRPr="00BB6CA7" w:rsidRDefault="005B2F66" w:rsidP="00251E79">
            <w:pPr>
              <w:shd w:val="clear" w:color="auto" w:fill="FFFFFF"/>
              <w:spacing w:after="0" w:line="270" w:lineRule="atLeast"/>
            </w:pPr>
            <w:hyperlink r:id="rId62" w:history="1">
              <w:r w:rsidR="00BB6CA7" w:rsidRPr="00BB6CA7">
                <w:t>S6-200822</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BB9BEE5" w14:textId="77777777" w:rsidR="00BB6CA7" w:rsidRPr="00BB6CA7" w:rsidRDefault="00BB6CA7" w:rsidP="00251E79">
            <w:pPr>
              <w:shd w:val="clear" w:color="auto" w:fill="FFFFFF"/>
              <w:spacing w:after="0" w:line="270" w:lineRule="atLeast"/>
            </w:pPr>
            <w:r w:rsidRPr="00BB6CA7">
              <w:t>Media security for MCPTT private call forwarding immediate</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DD4C01" w14:textId="77777777" w:rsidR="00BB6CA7" w:rsidRPr="00BB6CA7" w:rsidRDefault="00BB6CA7" w:rsidP="00251E79">
            <w:pPr>
              <w:shd w:val="clear" w:color="auto" w:fill="FFFFFF"/>
              <w:spacing w:after="0" w:line="270" w:lineRule="atLeast"/>
            </w:pPr>
            <w:r w:rsidRPr="00BB6CA7">
              <w:t>Kontron Transportation France (Peter Beicht)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7B9A318" w14:textId="77777777" w:rsidR="00BB6CA7" w:rsidRPr="00BB6CA7" w:rsidRDefault="00BB6CA7" w:rsidP="00251E79">
            <w:pPr>
              <w:shd w:val="clear" w:color="auto" w:fill="FFFFFF"/>
              <w:spacing w:after="0" w:line="270" w:lineRule="atLeast"/>
            </w:pPr>
            <w:r w:rsidRPr="00BB6CA7">
              <w:t>CR 0254r3</w:t>
            </w:r>
          </w:p>
          <w:p w14:paraId="27B2BCAB" w14:textId="77777777" w:rsidR="00BB6CA7" w:rsidRPr="00BB6CA7" w:rsidRDefault="00BB6CA7" w:rsidP="00251E79">
            <w:pPr>
              <w:shd w:val="clear" w:color="auto" w:fill="FFFFFF"/>
              <w:spacing w:after="0" w:line="270" w:lineRule="atLeast"/>
            </w:pPr>
            <w:r w:rsidRPr="00BB6CA7">
              <w:t>Cat A</w:t>
            </w:r>
          </w:p>
          <w:p w14:paraId="0EFCA3CC" w14:textId="77777777" w:rsidR="00BB6CA7" w:rsidRPr="00BB6CA7" w:rsidRDefault="00BB6CA7" w:rsidP="00251E79">
            <w:pPr>
              <w:shd w:val="clear" w:color="auto" w:fill="FFFFFF"/>
              <w:spacing w:after="0" w:line="270" w:lineRule="atLeast"/>
            </w:pPr>
            <w:r w:rsidRPr="00BB6CA7">
              <w:t>Rel-17</w:t>
            </w:r>
          </w:p>
          <w:p w14:paraId="0D247B04" w14:textId="77777777" w:rsidR="00BB6CA7" w:rsidRPr="00BB6CA7" w:rsidRDefault="00BB6CA7" w:rsidP="00251E79">
            <w:pPr>
              <w:shd w:val="clear" w:color="auto" w:fill="FFFFFF"/>
              <w:spacing w:after="0" w:line="270" w:lineRule="atLeast"/>
            </w:pPr>
            <w:r w:rsidRPr="00BB6CA7">
              <w:t>23.379</w:t>
            </w:r>
          </w:p>
        </w:tc>
      </w:tr>
      <w:tr w:rsidR="00BC371D" w:rsidRPr="003F3653" w14:paraId="51D1573F" w14:textId="77777777" w:rsidTr="00D23048">
        <w:tc>
          <w:tcPr>
            <w:tcW w:w="1589" w:type="dxa"/>
            <w:tcBorders>
              <w:top w:val="single" w:sz="4" w:space="0" w:color="auto"/>
              <w:left w:val="single" w:sz="4" w:space="0" w:color="auto"/>
              <w:bottom w:val="single" w:sz="4" w:space="0" w:color="auto"/>
              <w:right w:val="single" w:sz="4" w:space="0" w:color="auto"/>
            </w:tcBorders>
            <w:shd w:val="clear" w:color="auto" w:fill="auto"/>
          </w:tcPr>
          <w:p w14:paraId="6D986CF1" w14:textId="1A033872" w:rsidR="00BC371D" w:rsidRPr="00BC371D" w:rsidRDefault="005B2F66" w:rsidP="00BC371D">
            <w:pPr>
              <w:shd w:val="clear" w:color="auto" w:fill="FFFFFF"/>
              <w:spacing w:after="0" w:line="270" w:lineRule="atLeast"/>
              <w:rPr>
                <w:sz w:val="18"/>
              </w:rPr>
            </w:pPr>
            <w:hyperlink r:id="rId63" w:history="1">
              <w:r w:rsidR="00BC371D" w:rsidRPr="00BC371D">
                <w:t>S6-200823</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B984646" w14:textId="77777777" w:rsidR="00BC371D" w:rsidRPr="00A3399F" w:rsidRDefault="00BC371D" w:rsidP="00BC371D">
            <w:pPr>
              <w:spacing w:before="20" w:after="20"/>
              <w:rPr>
                <w:rFonts w:ascii="Arial" w:hAnsi="Arial" w:cs="Arial"/>
                <w:sz w:val="18"/>
                <w:szCs w:val="18"/>
              </w:rPr>
            </w:pPr>
            <w:r w:rsidRPr="00A3399F">
              <w:rPr>
                <w:rFonts w:ascii="Arial" w:hAnsi="Arial" w:cs="Arial"/>
                <w:sz w:val="18"/>
                <w:szCs w:val="18"/>
              </w:rPr>
              <w:t>Corrections in MCPTT private call forwarding</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BCCB47C" w14:textId="77777777" w:rsidR="00BC371D" w:rsidRPr="00353B43" w:rsidRDefault="00BC371D" w:rsidP="00BC371D">
            <w:pPr>
              <w:spacing w:before="20" w:after="20"/>
              <w:rPr>
                <w:rFonts w:ascii="Arial" w:hAnsi="Arial" w:cs="Arial"/>
                <w:sz w:val="18"/>
                <w:szCs w:val="18"/>
                <w:lang w:val="de-DE"/>
              </w:rPr>
            </w:pPr>
            <w:r w:rsidRPr="00353B43">
              <w:rPr>
                <w:rFonts w:ascii="Arial" w:hAnsi="Arial" w:cs="Arial"/>
                <w:sz w:val="18"/>
                <w:szCs w:val="18"/>
                <w:lang w:val="de-DE"/>
              </w:rPr>
              <w:t>Kontron Transportation France (Peter Beicht)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734D6B6" w14:textId="77777777" w:rsidR="00BC371D" w:rsidRPr="00A3399F" w:rsidRDefault="00BC371D" w:rsidP="00BC371D">
            <w:pPr>
              <w:spacing w:before="20" w:after="20"/>
              <w:rPr>
                <w:rFonts w:ascii="Arial" w:hAnsi="Arial" w:cs="Arial"/>
                <w:sz w:val="18"/>
                <w:szCs w:val="18"/>
              </w:rPr>
            </w:pPr>
            <w:r w:rsidRPr="00A3399F">
              <w:rPr>
                <w:rFonts w:ascii="Arial" w:hAnsi="Arial" w:cs="Arial"/>
                <w:sz w:val="18"/>
                <w:szCs w:val="18"/>
              </w:rPr>
              <w:t>CR 0255r3</w:t>
            </w:r>
          </w:p>
          <w:p w14:paraId="311DB9B1" w14:textId="77777777" w:rsidR="00BC371D" w:rsidRPr="00A3399F" w:rsidRDefault="00BC371D" w:rsidP="00BC371D">
            <w:pPr>
              <w:spacing w:before="20" w:after="20"/>
              <w:rPr>
                <w:rFonts w:ascii="Arial" w:hAnsi="Arial" w:cs="Arial"/>
                <w:sz w:val="18"/>
                <w:szCs w:val="18"/>
              </w:rPr>
            </w:pPr>
            <w:r w:rsidRPr="00A3399F">
              <w:rPr>
                <w:rFonts w:ascii="Arial" w:hAnsi="Arial" w:cs="Arial"/>
                <w:sz w:val="18"/>
                <w:szCs w:val="18"/>
              </w:rPr>
              <w:t>Cat F</w:t>
            </w:r>
          </w:p>
          <w:p w14:paraId="5C699045" w14:textId="77777777" w:rsidR="00BC371D" w:rsidRPr="00A3399F" w:rsidRDefault="00BC371D" w:rsidP="00BC371D">
            <w:pPr>
              <w:spacing w:before="20" w:after="20"/>
              <w:rPr>
                <w:rFonts w:ascii="Arial" w:hAnsi="Arial" w:cs="Arial"/>
                <w:sz w:val="18"/>
                <w:szCs w:val="18"/>
              </w:rPr>
            </w:pPr>
            <w:r w:rsidRPr="00A3399F">
              <w:rPr>
                <w:rFonts w:ascii="Arial" w:hAnsi="Arial" w:cs="Arial"/>
                <w:sz w:val="18"/>
                <w:szCs w:val="18"/>
              </w:rPr>
              <w:t>Rel-17</w:t>
            </w:r>
          </w:p>
          <w:p w14:paraId="58D08028" w14:textId="77777777" w:rsidR="00BC371D" w:rsidRPr="00A3399F" w:rsidRDefault="00BC371D" w:rsidP="00BC371D">
            <w:pPr>
              <w:spacing w:before="20" w:after="20"/>
              <w:rPr>
                <w:rFonts w:ascii="Arial" w:hAnsi="Arial" w:cs="Arial"/>
                <w:sz w:val="18"/>
                <w:szCs w:val="18"/>
              </w:rPr>
            </w:pPr>
            <w:r w:rsidRPr="00A3399F">
              <w:rPr>
                <w:rFonts w:ascii="Arial" w:hAnsi="Arial" w:cs="Arial"/>
                <w:sz w:val="18"/>
                <w:szCs w:val="18"/>
              </w:rPr>
              <w:t>23.379</w:t>
            </w:r>
          </w:p>
        </w:tc>
      </w:tr>
      <w:tr w:rsidR="00BC371D" w:rsidRPr="003F3653" w14:paraId="5879E092" w14:textId="77777777" w:rsidTr="00D23048">
        <w:tc>
          <w:tcPr>
            <w:tcW w:w="1589" w:type="dxa"/>
            <w:tcBorders>
              <w:top w:val="single" w:sz="4" w:space="0" w:color="auto"/>
              <w:left w:val="single" w:sz="4" w:space="0" w:color="auto"/>
              <w:bottom w:val="single" w:sz="4" w:space="0" w:color="auto"/>
              <w:right w:val="single" w:sz="4" w:space="0" w:color="auto"/>
            </w:tcBorders>
            <w:shd w:val="clear" w:color="auto" w:fill="auto"/>
          </w:tcPr>
          <w:p w14:paraId="670CE81F" w14:textId="41542C45" w:rsidR="00BC371D" w:rsidRPr="00BC371D" w:rsidRDefault="005B2F66" w:rsidP="00BC371D">
            <w:pPr>
              <w:shd w:val="clear" w:color="auto" w:fill="FFFFFF"/>
              <w:spacing w:after="0" w:line="270" w:lineRule="atLeast"/>
              <w:rPr>
                <w:sz w:val="18"/>
              </w:rPr>
            </w:pPr>
            <w:hyperlink r:id="rId64" w:history="1">
              <w:r w:rsidR="00BC371D" w:rsidRPr="00BC371D">
                <w:t>S6-200897</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531DE1A" w14:textId="77777777" w:rsidR="00BC371D" w:rsidRPr="00FB26A1" w:rsidRDefault="00BC371D" w:rsidP="00BC371D">
            <w:pPr>
              <w:spacing w:before="20" w:after="20"/>
              <w:rPr>
                <w:rFonts w:ascii="Arial" w:hAnsi="Arial" w:cs="Arial"/>
                <w:sz w:val="18"/>
                <w:szCs w:val="18"/>
              </w:rPr>
            </w:pPr>
            <w:r w:rsidRPr="00FB26A1">
              <w:rPr>
                <w:rFonts w:ascii="Arial" w:hAnsi="Arial" w:cs="Arial"/>
                <w:sz w:val="18"/>
                <w:szCs w:val="18"/>
              </w:rPr>
              <w:t>Introducing a functional alias as target address for private video calls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5227A6B" w14:textId="77777777" w:rsidR="00BC371D" w:rsidRPr="00FB26A1" w:rsidRDefault="00BC371D" w:rsidP="00BC371D">
            <w:pPr>
              <w:spacing w:before="20" w:after="20"/>
              <w:rPr>
                <w:rFonts w:ascii="Arial" w:hAnsi="Arial" w:cs="Arial"/>
                <w:sz w:val="18"/>
                <w:szCs w:val="18"/>
              </w:rPr>
            </w:pPr>
            <w:r w:rsidRPr="00FB26A1">
              <w:rPr>
                <w:rFonts w:ascii="Arial" w:hAnsi="Arial" w:cs="Arial"/>
                <w:sz w:val="18"/>
                <w:szCs w:val="18"/>
              </w:rPr>
              <w:t>Nokia, Nokia Shanghai Bell (Martin Oettl)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6BF0ECB" w14:textId="77777777" w:rsidR="00BC371D" w:rsidRPr="00FB26A1" w:rsidRDefault="00BC371D" w:rsidP="00BC371D">
            <w:pPr>
              <w:spacing w:before="20" w:after="20"/>
              <w:rPr>
                <w:rFonts w:ascii="Arial" w:hAnsi="Arial" w:cs="Arial"/>
                <w:sz w:val="18"/>
                <w:szCs w:val="18"/>
              </w:rPr>
            </w:pPr>
            <w:r w:rsidRPr="00FB26A1">
              <w:rPr>
                <w:rFonts w:ascii="Arial" w:hAnsi="Arial" w:cs="Arial"/>
                <w:sz w:val="18"/>
                <w:szCs w:val="18"/>
              </w:rPr>
              <w:t>CR 0142r6</w:t>
            </w:r>
          </w:p>
          <w:p w14:paraId="4AA77D3A" w14:textId="77777777" w:rsidR="00BC371D" w:rsidRPr="00FB26A1" w:rsidRDefault="00BC371D" w:rsidP="00BC371D">
            <w:pPr>
              <w:spacing w:before="20" w:after="20"/>
              <w:rPr>
                <w:rFonts w:ascii="Arial" w:hAnsi="Arial" w:cs="Arial"/>
                <w:sz w:val="18"/>
                <w:szCs w:val="18"/>
              </w:rPr>
            </w:pPr>
            <w:r w:rsidRPr="00FB26A1">
              <w:rPr>
                <w:rFonts w:ascii="Arial" w:hAnsi="Arial" w:cs="Arial"/>
                <w:sz w:val="18"/>
                <w:szCs w:val="18"/>
              </w:rPr>
              <w:t>Cat B</w:t>
            </w:r>
          </w:p>
          <w:p w14:paraId="167C0119" w14:textId="77777777" w:rsidR="00BC371D" w:rsidRPr="00FB26A1" w:rsidRDefault="00BC371D" w:rsidP="00BC371D">
            <w:pPr>
              <w:spacing w:before="20" w:after="20"/>
              <w:rPr>
                <w:rFonts w:ascii="Arial" w:hAnsi="Arial" w:cs="Arial"/>
                <w:sz w:val="18"/>
                <w:szCs w:val="18"/>
              </w:rPr>
            </w:pPr>
            <w:r w:rsidRPr="00FB26A1">
              <w:rPr>
                <w:rFonts w:ascii="Arial" w:hAnsi="Arial" w:cs="Arial"/>
                <w:sz w:val="18"/>
                <w:szCs w:val="18"/>
              </w:rPr>
              <w:t>Rel-17</w:t>
            </w:r>
          </w:p>
          <w:p w14:paraId="2E42EC8E" w14:textId="77777777" w:rsidR="00BC371D" w:rsidRPr="00FB26A1" w:rsidRDefault="00BC371D" w:rsidP="00BC371D">
            <w:pPr>
              <w:spacing w:before="20" w:after="20"/>
              <w:rPr>
                <w:rFonts w:ascii="Arial" w:hAnsi="Arial" w:cs="Arial"/>
                <w:sz w:val="18"/>
                <w:szCs w:val="18"/>
              </w:rPr>
            </w:pPr>
            <w:r w:rsidRPr="00FB26A1">
              <w:rPr>
                <w:rFonts w:ascii="Arial" w:hAnsi="Arial" w:cs="Arial"/>
                <w:sz w:val="18"/>
                <w:szCs w:val="18"/>
              </w:rPr>
              <w:t>23.281</w:t>
            </w:r>
          </w:p>
        </w:tc>
      </w:tr>
      <w:tr w:rsidR="00BC371D" w:rsidRPr="003F3653" w14:paraId="15F201B1" w14:textId="77777777" w:rsidTr="00D23048">
        <w:tc>
          <w:tcPr>
            <w:tcW w:w="1589" w:type="dxa"/>
            <w:tcBorders>
              <w:top w:val="single" w:sz="4" w:space="0" w:color="auto"/>
              <w:left w:val="single" w:sz="4" w:space="0" w:color="auto"/>
              <w:bottom w:val="single" w:sz="4" w:space="0" w:color="auto"/>
              <w:right w:val="single" w:sz="4" w:space="0" w:color="auto"/>
            </w:tcBorders>
            <w:shd w:val="clear" w:color="auto" w:fill="auto"/>
          </w:tcPr>
          <w:p w14:paraId="56A92AD6" w14:textId="56E08754" w:rsidR="00BC371D" w:rsidRPr="00BC371D" w:rsidRDefault="005B2F66" w:rsidP="00BC371D">
            <w:pPr>
              <w:shd w:val="clear" w:color="auto" w:fill="FFFFFF"/>
              <w:spacing w:after="0" w:line="270" w:lineRule="atLeast"/>
              <w:rPr>
                <w:sz w:val="18"/>
              </w:rPr>
            </w:pPr>
            <w:hyperlink r:id="rId65" w:history="1">
              <w:r w:rsidR="00BC371D" w:rsidRPr="00BC371D">
                <w:t>S6-200898</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2DD3FDD" w14:textId="77777777" w:rsidR="00BC371D" w:rsidRPr="006B2C35" w:rsidRDefault="00BC371D" w:rsidP="00BC371D">
            <w:pPr>
              <w:spacing w:before="20" w:after="20"/>
              <w:rPr>
                <w:rFonts w:ascii="Arial" w:hAnsi="Arial" w:cs="Arial"/>
                <w:sz w:val="18"/>
                <w:szCs w:val="18"/>
              </w:rPr>
            </w:pPr>
            <w:r w:rsidRPr="006B2C35">
              <w:rPr>
                <w:rFonts w:ascii="Arial" w:hAnsi="Arial" w:cs="Arial"/>
                <w:sz w:val="18"/>
                <w:szCs w:val="18"/>
              </w:rPr>
              <w:t>Media plane security when using a functional alias as target address for private MCPTT calls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CE7DF3E" w14:textId="77777777" w:rsidR="00BC371D" w:rsidRPr="006B2C35" w:rsidRDefault="00BC371D" w:rsidP="00BC371D">
            <w:pPr>
              <w:spacing w:before="20" w:after="20"/>
              <w:rPr>
                <w:rFonts w:ascii="Arial" w:hAnsi="Arial" w:cs="Arial"/>
                <w:sz w:val="18"/>
                <w:szCs w:val="18"/>
              </w:rPr>
            </w:pPr>
            <w:r w:rsidRPr="006B2C35">
              <w:rPr>
                <w:rFonts w:ascii="Arial" w:hAnsi="Arial" w:cs="Arial"/>
                <w:sz w:val="18"/>
                <w:szCs w:val="18"/>
              </w:rPr>
              <w:t>Nokia, Nokia Shanghai Bell, Kontron Transportation (Martin Oettl)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66C4530" w14:textId="77777777" w:rsidR="00BC371D" w:rsidRPr="006B2C35" w:rsidRDefault="00BC371D" w:rsidP="00BC371D">
            <w:pPr>
              <w:spacing w:before="20" w:after="20"/>
              <w:rPr>
                <w:rFonts w:ascii="Arial" w:hAnsi="Arial" w:cs="Arial"/>
                <w:sz w:val="18"/>
                <w:szCs w:val="18"/>
              </w:rPr>
            </w:pPr>
            <w:r w:rsidRPr="006B2C35">
              <w:rPr>
                <w:rFonts w:ascii="Arial" w:hAnsi="Arial" w:cs="Arial"/>
                <w:sz w:val="18"/>
                <w:szCs w:val="18"/>
              </w:rPr>
              <w:t>CR 0256r3</w:t>
            </w:r>
          </w:p>
          <w:p w14:paraId="52A6F90F" w14:textId="77777777" w:rsidR="00BC371D" w:rsidRPr="006B2C35" w:rsidRDefault="00BC371D" w:rsidP="00BC371D">
            <w:pPr>
              <w:spacing w:before="20" w:after="20"/>
              <w:rPr>
                <w:rFonts w:ascii="Arial" w:hAnsi="Arial" w:cs="Arial"/>
                <w:sz w:val="18"/>
                <w:szCs w:val="18"/>
              </w:rPr>
            </w:pPr>
            <w:r w:rsidRPr="006B2C35">
              <w:rPr>
                <w:rFonts w:ascii="Arial" w:hAnsi="Arial" w:cs="Arial"/>
                <w:sz w:val="18"/>
                <w:szCs w:val="18"/>
              </w:rPr>
              <w:t>Cat F</w:t>
            </w:r>
          </w:p>
          <w:p w14:paraId="6AAD9E3F" w14:textId="77777777" w:rsidR="00BC371D" w:rsidRPr="006B2C35" w:rsidRDefault="00BC371D" w:rsidP="00BC371D">
            <w:pPr>
              <w:spacing w:before="20" w:after="20"/>
              <w:rPr>
                <w:rFonts w:ascii="Arial" w:hAnsi="Arial" w:cs="Arial"/>
                <w:sz w:val="18"/>
                <w:szCs w:val="18"/>
              </w:rPr>
            </w:pPr>
            <w:r w:rsidRPr="006B2C35">
              <w:rPr>
                <w:rFonts w:ascii="Arial" w:hAnsi="Arial" w:cs="Arial"/>
                <w:sz w:val="18"/>
                <w:szCs w:val="18"/>
              </w:rPr>
              <w:t>Rel-17</w:t>
            </w:r>
          </w:p>
          <w:p w14:paraId="219CC303" w14:textId="77777777" w:rsidR="00BC371D" w:rsidRPr="006B2C35" w:rsidRDefault="00BC371D" w:rsidP="00BC371D">
            <w:pPr>
              <w:spacing w:before="20" w:after="20"/>
              <w:rPr>
                <w:rFonts w:ascii="Arial" w:hAnsi="Arial" w:cs="Arial"/>
                <w:sz w:val="18"/>
                <w:szCs w:val="18"/>
              </w:rPr>
            </w:pPr>
            <w:r w:rsidRPr="006B2C35">
              <w:rPr>
                <w:rFonts w:ascii="Arial" w:hAnsi="Arial" w:cs="Arial"/>
                <w:sz w:val="18"/>
                <w:szCs w:val="18"/>
              </w:rPr>
              <w:t>23.379</w:t>
            </w:r>
          </w:p>
        </w:tc>
      </w:tr>
      <w:tr w:rsidR="00BC371D" w:rsidRPr="003F3653" w14:paraId="5ACE51B6" w14:textId="77777777" w:rsidTr="00D23048">
        <w:tc>
          <w:tcPr>
            <w:tcW w:w="1589" w:type="dxa"/>
            <w:tcBorders>
              <w:top w:val="single" w:sz="4" w:space="0" w:color="auto"/>
              <w:left w:val="single" w:sz="4" w:space="0" w:color="auto"/>
              <w:bottom w:val="single" w:sz="4" w:space="0" w:color="auto"/>
              <w:right w:val="single" w:sz="4" w:space="0" w:color="auto"/>
            </w:tcBorders>
            <w:shd w:val="clear" w:color="auto" w:fill="auto"/>
          </w:tcPr>
          <w:p w14:paraId="00378E3D" w14:textId="60E2E119" w:rsidR="00BC371D" w:rsidRPr="00BC371D" w:rsidRDefault="005B2F66" w:rsidP="00BC371D">
            <w:pPr>
              <w:shd w:val="clear" w:color="auto" w:fill="FFFFFF"/>
              <w:spacing w:after="0" w:line="270" w:lineRule="atLeast"/>
              <w:rPr>
                <w:sz w:val="18"/>
              </w:rPr>
            </w:pPr>
            <w:hyperlink r:id="rId66" w:history="1">
              <w:r w:rsidR="00BC371D" w:rsidRPr="00BC371D">
                <w:t>S6-200936</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E5870B5" w14:textId="77777777" w:rsidR="00BC371D" w:rsidRPr="00885AE3" w:rsidRDefault="00BC371D" w:rsidP="00BC371D">
            <w:pPr>
              <w:spacing w:before="20" w:after="20"/>
              <w:rPr>
                <w:rFonts w:ascii="Arial" w:hAnsi="Arial" w:cs="Arial"/>
                <w:sz w:val="18"/>
                <w:szCs w:val="18"/>
              </w:rPr>
            </w:pPr>
            <w:r w:rsidRPr="00885AE3">
              <w:rPr>
                <w:rFonts w:ascii="Arial" w:hAnsi="Arial" w:cs="Arial"/>
                <w:sz w:val="18"/>
                <w:szCs w:val="18"/>
              </w:rPr>
              <w:t>Communication security context when using functional alias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1E8B296" w14:textId="77777777" w:rsidR="00BC371D" w:rsidRPr="00885AE3" w:rsidRDefault="00BC371D" w:rsidP="00BC371D">
            <w:pPr>
              <w:spacing w:before="20" w:after="20"/>
              <w:rPr>
                <w:rFonts w:ascii="Arial" w:hAnsi="Arial" w:cs="Arial"/>
                <w:sz w:val="18"/>
                <w:szCs w:val="18"/>
              </w:rPr>
            </w:pPr>
            <w:r w:rsidRPr="00885AE3">
              <w:rPr>
                <w:rFonts w:ascii="Arial" w:hAnsi="Arial" w:cs="Arial"/>
                <w:sz w:val="18"/>
                <w:szCs w:val="18"/>
              </w:rPr>
              <w:t>Union Inter. Chemins de Fer (Ingo Wendler)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717FCD5" w14:textId="77777777" w:rsidR="00BC371D" w:rsidRPr="00885AE3" w:rsidRDefault="00BC371D" w:rsidP="00BC371D">
            <w:pPr>
              <w:spacing w:before="20" w:after="20"/>
              <w:rPr>
                <w:rFonts w:ascii="Arial" w:hAnsi="Arial" w:cs="Arial"/>
                <w:sz w:val="18"/>
                <w:szCs w:val="18"/>
              </w:rPr>
            </w:pPr>
            <w:r w:rsidRPr="00885AE3">
              <w:rPr>
                <w:rFonts w:ascii="Arial" w:hAnsi="Arial" w:cs="Arial"/>
                <w:sz w:val="18"/>
                <w:szCs w:val="18"/>
              </w:rPr>
              <w:t>CR 0257r1</w:t>
            </w:r>
          </w:p>
          <w:p w14:paraId="1E4B5724" w14:textId="77777777" w:rsidR="00BC371D" w:rsidRPr="00885AE3" w:rsidRDefault="00BC371D" w:rsidP="00BC371D">
            <w:pPr>
              <w:spacing w:before="20" w:after="20"/>
              <w:rPr>
                <w:rFonts w:ascii="Arial" w:hAnsi="Arial" w:cs="Arial"/>
                <w:sz w:val="18"/>
                <w:szCs w:val="18"/>
              </w:rPr>
            </w:pPr>
            <w:r w:rsidRPr="00885AE3">
              <w:rPr>
                <w:rFonts w:ascii="Arial" w:hAnsi="Arial" w:cs="Arial"/>
                <w:sz w:val="18"/>
                <w:szCs w:val="18"/>
              </w:rPr>
              <w:t>Cat B</w:t>
            </w:r>
          </w:p>
          <w:p w14:paraId="4B5AB8CC" w14:textId="77777777" w:rsidR="00BC371D" w:rsidRPr="00885AE3" w:rsidRDefault="00BC371D" w:rsidP="00BC371D">
            <w:pPr>
              <w:spacing w:before="20" w:after="20"/>
              <w:rPr>
                <w:rFonts w:ascii="Arial" w:hAnsi="Arial" w:cs="Arial"/>
                <w:sz w:val="18"/>
                <w:szCs w:val="18"/>
              </w:rPr>
            </w:pPr>
            <w:r w:rsidRPr="00885AE3">
              <w:rPr>
                <w:rFonts w:ascii="Arial" w:hAnsi="Arial" w:cs="Arial"/>
                <w:sz w:val="18"/>
                <w:szCs w:val="18"/>
              </w:rPr>
              <w:t>Rel-17</w:t>
            </w:r>
          </w:p>
          <w:p w14:paraId="72705734" w14:textId="77777777" w:rsidR="00BC371D" w:rsidRPr="00885AE3" w:rsidRDefault="00BC371D" w:rsidP="00BC371D">
            <w:pPr>
              <w:spacing w:before="20" w:after="20"/>
              <w:rPr>
                <w:rFonts w:ascii="Arial" w:hAnsi="Arial" w:cs="Arial"/>
                <w:sz w:val="18"/>
                <w:szCs w:val="18"/>
              </w:rPr>
            </w:pPr>
            <w:r w:rsidRPr="00885AE3">
              <w:rPr>
                <w:rFonts w:ascii="Arial" w:hAnsi="Arial" w:cs="Arial"/>
                <w:sz w:val="18"/>
                <w:szCs w:val="18"/>
              </w:rPr>
              <w:t>23.280</w:t>
            </w:r>
          </w:p>
        </w:tc>
      </w:tr>
    </w:tbl>
    <w:p w14:paraId="38219BA5" w14:textId="77777777" w:rsidR="00462437" w:rsidRPr="00462437" w:rsidRDefault="00462437" w:rsidP="00462437">
      <w:pPr>
        <w:shd w:val="clear" w:color="auto" w:fill="FFFFFF"/>
        <w:tabs>
          <w:tab w:val="left" w:pos="1589"/>
          <w:tab w:val="left" w:pos="5558"/>
          <w:tab w:val="left" w:pos="7401"/>
        </w:tabs>
        <w:spacing w:after="0" w:line="270" w:lineRule="atLeast"/>
      </w:pPr>
    </w:p>
    <w:p w14:paraId="7C5CCB53" w14:textId="77777777" w:rsidR="00462437" w:rsidRPr="00497870" w:rsidRDefault="00462437" w:rsidP="00462437">
      <w:pPr>
        <w:keepNext/>
        <w:keepLines/>
        <w:spacing w:before="180"/>
        <w:ind w:left="1134" w:hanging="1134"/>
        <w:outlineLvl w:val="1"/>
        <w:rPr>
          <w:rFonts w:ascii="Arial" w:hAnsi="Arial"/>
          <w:sz w:val="32"/>
        </w:rPr>
      </w:pPr>
      <w:r w:rsidRPr="00497870">
        <w:rPr>
          <w:rFonts w:ascii="Arial" w:hAnsi="Arial"/>
          <w:sz w:val="32"/>
        </w:rPr>
        <w:t>3.</w:t>
      </w:r>
      <w:r>
        <w:rPr>
          <w:rFonts w:ascii="Arial" w:hAnsi="Arial"/>
          <w:sz w:val="32"/>
        </w:rPr>
        <w:t>7</w:t>
      </w:r>
      <w:r w:rsidRPr="00497870">
        <w:rPr>
          <w:rFonts w:ascii="Arial" w:hAnsi="Arial"/>
          <w:sz w:val="32"/>
        </w:rPr>
        <w:t xml:space="preserve"> Meeting #3</w:t>
      </w:r>
      <w:r>
        <w:rPr>
          <w:rFonts w:ascii="Arial" w:hAnsi="Arial"/>
          <w:sz w:val="32"/>
        </w:rPr>
        <w:t>8</w:t>
      </w:r>
      <w:r w:rsidR="00162422">
        <w:rPr>
          <w:rFonts w:ascii="Arial" w:hAnsi="Arial"/>
          <w:sz w:val="32"/>
        </w:rPr>
        <w:t>-</w:t>
      </w:r>
      <w:r>
        <w:rPr>
          <w:rFonts w:ascii="Arial" w:hAnsi="Arial"/>
          <w:sz w:val="32"/>
        </w:rPr>
        <w:t>e</w:t>
      </w:r>
    </w:p>
    <w:tbl>
      <w:tblPr>
        <w:tblW w:w="9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3969"/>
        <w:gridCol w:w="1843"/>
        <w:gridCol w:w="2126"/>
      </w:tblGrid>
      <w:tr w:rsidR="00B0655B" w:rsidRPr="00BD5B91" w14:paraId="1924D58E" w14:textId="77777777" w:rsidTr="00B0655B">
        <w:tc>
          <w:tcPr>
            <w:tcW w:w="1589" w:type="dxa"/>
            <w:tcBorders>
              <w:top w:val="single" w:sz="4" w:space="0" w:color="auto"/>
              <w:left w:val="single" w:sz="4" w:space="0" w:color="auto"/>
              <w:bottom w:val="single" w:sz="4" w:space="0" w:color="auto"/>
              <w:right w:val="single" w:sz="4" w:space="0" w:color="auto"/>
            </w:tcBorders>
            <w:shd w:val="clear" w:color="auto" w:fill="auto"/>
          </w:tcPr>
          <w:p w14:paraId="3FB0B29A" w14:textId="77777777" w:rsidR="00B0655B" w:rsidRPr="00B0655B" w:rsidRDefault="005B2F66" w:rsidP="00B0655B">
            <w:pPr>
              <w:shd w:val="clear" w:color="auto" w:fill="FFFFFF"/>
              <w:spacing w:after="0" w:line="270" w:lineRule="atLeast"/>
            </w:pPr>
            <w:hyperlink r:id="rId67" w:history="1">
              <w:r w:rsidR="00B0655B" w:rsidRPr="00B0655B">
                <w:t>S6-201190</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8C0A126" w14:textId="77777777" w:rsidR="00B0655B" w:rsidRPr="00B0655B" w:rsidRDefault="00B0655B" w:rsidP="00B0655B">
            <w:pPr>
              <w:shd w:val="clear" w:color="auto" w:fill="FFFFFF"/>
              <w:spacing w:after="0" w:line="270" w:lineRule="atLeast"/>
            </w:pPr>
            <w:r w:rsidRPr="00B0655B">
              <w:t>Correction of private call setup procedures when using a functional alias as target address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F31B87" w14:textId="77777777" w:rsidR="00B0655B" w:rsidRPr="00B0655B" w:rsidRDefault="00B0655B" w:rsidP="00B0655B">
            <w:pPr>
              <w:shd w:val="clear" w:color="auto" w:fill="FFFFFF"/>
              <w:spacing w:after="0" w:line="270" w:lineRule="atLeast"/>
            </w:pPr>
            <w:r w:rsidRPr="00B0655B">
              <w:t>Nokia, Nokia Shanghai Bell (Martin Oettl)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973D319" w14:textId="77777777" w:rsidR="00B0655B" w:rsidRPr="00B0655B" w:rsidRDefault="00B0655B" w:rsidP="00B0655B">
            <w:pPr>
              <w:shd w:val="clear" w:color="auto" w:fill="FFFFFF"/>
              <w:spacing w:after="0" w:line="270" w:lineRule="atLeast"/>
            </w:pPr>
            <w:r w:rsidRPr="00B0655B">
              <w:t>CR 0261r1</w:t>
            </w:r>
          </w:p>
          <w:p w14:paraId="4B7643BE" w14:textId="77777777" w:rsidR="00B0655B" w:rsidRPr="00B0655B" w:rsidRDefault="00B0655B" w:rsidP="00B0655B">
            <w:pPr>
              <w:shd w:val="clear" w:color="auto" w:fill="FFFFFF"/>
              <w:spacing w:after="0" w:line="270" w:lineRule="atLeast"/>
            </w:pPr>
            <w:r w:rsidRPr="00B0655B">
              <w:t>Cat F</w:t>
            </w:r>
          </w:p>
          <w:p w14:paraId="1311ABD0" w14:textId="77777777" w:rsidR="00B0655B" w:rsidRPr="00B0655B" w:rsidRDefault="00B0655B" w:rsidP="00B0655B">
            <w:pPr>
              <w:shd w:val="clear" w:color="auto" w:fill="FFFFFF"/>
              <w:spacing w:after="0" w:line="270" w:lineRule="atLeast"/>
            </w:pPr>
            <w:r w:rsidRPr="00B0655B">
              <w:t>Rel-17</w:t>
            </w:r>
          </w:p>
          <w:p w14:paraId="27F91199" w14:textId="77777777" w:rsidR="00B0655B" w:rsidRPr="00B0655B" w:rsidRDefault="00B0655B" w:rsidP="00B0655B">
            <w:pPr>
              <w:shd w:val="clear" w:color="auto" w:fill="FFFFFF"/>
              <w:spacing w:after="0" w:line="270" w:lineRule="atLeast"/>
            </w:pPr>
            <w:r w:rsidRPr="00B0655B">
              <w:t>23.379</w:t>
            </w:r>
          </w:p>
        </w:tc>
      </w:tr>
      <w:tr w:rsidR="00B0655B" w:rsidRPr="00BD5B91" w14:paraId="448DC7A4" w14:textId="77777777" w:rsidTr="00B0655B">
        <w:tc>
          <w:tcPr>
            <w:tcW w:w="1589" w:type="dxa"/>
            <w:tcBorders>
              <w:top w:val="single" w:sz="4" w:space="0" w:color="auto"/>
              <w:left w:val="single" w:sz="4" w:space="0" w:color="auto"/>
              <w:bottom w:val="single" w:sz="4" w:space="0" w:color="auto"/>
              <w:right w:val="single" w:sz="4" w:space="0" w:color="auto"/>
            </w:tcBorders>
            <w:shd w:val="clear" w:color="auto" w:fill="auto"/>
          </w:tcPr>
          <w:p w14:paraId="35215A31" w14:textId="77777777" w:rsidR="00B0655B" w:rsidRPr="00B0655B" w:rsidRDefault="005B2F66" w:rsidP="00B0655B">
            <w:pPr>
              <w:shd w:val="clear" w:color="auto" w:fill="FFFFFF"/>
              <w:spacing w:after="0" w:line="270" w:lineRule="atLeast"/>
            </w:pPr>
            <w:hyperlink r:id="rId68" w:history="1">
              <w:r w:rsidR="00B0655B" w:rsidRPr="00B0655B">
                <w:t>S6-201191</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B8DC6B7" w14:textId="77777777" w:rsidR="00B0655B" w:rsidRPr="00B0655B" w:rsidRDefault="00B0655B" w:rsidP="00B0655B">
            <w:pPr>
              <w:shd w:val="clear" w:color="auto" w:fill="FFFFFF"/>
              <w:spacing w:after="0" w:line="270" w:lineRule="atLeast"/>
            </w:pPr>
            <w:r w:rsidRPr="00B0655B">
              <w:t>Correction of private call setup procedures when using a functional alias as target address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90D4E2B" w14:textId="77777777" w:rsidR="00B0655B" w:rsidRPr="00B0655B" w:rsidRDefault="00B0655B" w:rsidP="00B0655B">
            <w:pPr>
              <w:shd w:val="clear" w:color="auto" w:fill="FFFFFF"/>
              <w:spacing w:after="0" w:line="270" w:lineRule="atLeast"/>
              <w:rPr>
                <w:lang w:val="de-DE"/>
              </w:rPr>
            </w:pPr>
            <w:r w:rsidRPr="00B0655B">
              <w:rPr>
                <w:lang w:val="de-DE"/>
              </w:rPr>
              <w:t>Nokia, Nokia Shanghai Bell (Martin Oettl)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E7CB2D8" w14:textId="77777777" w:rsidR="00B0655B" w:rsidRPr="00B0655B" w:rsidRDefault="00B0655B" w:rsidP="00B0655B">
            <w:pPr>
              <w:shd w:val="clear" w:color="auto" w:fill="FFFFFF"/>
              <w:spacing w:after="0" w:line="270" w:lineRule="atLeast"/>
            </w:pPr>
            <w:r w:rsidRPr="00B0655B">
              <w:t>CR 0145r1</w:t>
            </w:r>
          </w:p>
          <w:p w14:paraId="50E5DF89" w14:textId="77777777" w:rsidR="00B0655B" w:rsidRPr="00B0655B" w:rsidRDefault="00B0655B" w:rsidP="00B0655B">
            <w:pPr>
              <w:shd w:val="clear" w:color="auto" w:fill="FFFFFF"/>
              <w:spacing w:after="0" w:line="270" w:lineRule="atLeast"/>
            </w:pPr>
            <w:r w:rsidRPr="00B0655B">
              <w:t>Cat F</w:t>
            </w:r>
          </w:p>
          <w:p w14:paraId="1DBD6729" w14:textId="77777777" w:rsidR="00B0655B" w:rsidRPr="00B0655B" w:rsidRDefault="00B0655B" w:rsidP="00B0655B">
            <w:pPr>
              <w:shd w:val="clear" w:color="auto" w:fill="FFFFFF"/>
              <w:spacing w:after="0" w:line="270" w:lineRule="atLeast"/>
            </w:pPr>
            <w:r w:rsidRPr="00B0655B">
              <w:t>Rel-17</w:t>
            </w:r>
          </w:p>
          <w:p w14:paraId="062B41F3" w14:textId="77777777" w:rsidR="00B0655B" w:rsidRPr="00B0655B" w:rsidRDefault="00B0655B" w:rsidP="00B0655B">
            <w:pPr>
              <w:shd w:val="clear" w:color="auto" w:fill="FFFFFF"/>
              <w:spacing w:after="0" w:line="270" w:lineRule="atLeast"/>
            </w:pPr>
            <w:r w:rsidRPr="00B0655B">
              <w:t>23.281</w:t>
            </w:r>
          </w:p>
        </w:tc>
      </w:tr>
      <w:tr w:rsidR="00B0655B" w:rsidRPr="00BD5B91" w14:paraId="4B4654E6" w14:textId="77777777" w:rsidTr="00B0655B">
        <w:tc>
          <w:tcPr>
            <w:tcW w:w="1589" w:type="dxa"/>
            <w:tcBorders>
              <w:top w:val="single" w:sz="4" w:space="0" w:color="auto"/>
              <w:left w:val="single" w:sz="4" w:space="0" w:color="auto"/>
              <w:bottom w:val="single" w:sz="4" w:space="0" w:color="auto"/>
              <w:right w:val="single" w:sz="4" w:space="0" w:color="auto"/>
            </w:tcBorders>
            <w:shd w:val="clear" w:color="auto" w:fill="auto"/>
          </w:tcPr>
          <w:p w14:paraId="0E30B98B" w14:textId="77777777" w:rsidR="00B0655B" w:rsidRPr="00B0655B" w:rsidRDefault="005B2F66" w:rsidP="00B0655B">
            <w:pPr>
              <w:shd w:val="clear" w:color="auto" w:fill="FFFFFF"/>
              <w:spacing w:after="0" w:line="270" w:lineRule="atLeast"/>
            </w:pPr>
            <w:hyperlink r:id="rId69" w:history="1">
              <w:r w:rsidR="00B0655B" w:rsidRPr="00B0655B">
                <w:t>S6-201208</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E4AD099" w14:textId="77777777" w:rsidR="00B0655B" w:rsidRPr="00B0655B" w:rsidRDefault="00B0655B" w:rsidP="00B0655B">
            <w:pPr>
              <w:shd w:val="clear" w:color="auto" w:fill="FFFFFF"/>
              <w:spacing w:after="0" w:line="270" w:lineRule="atLeast"/>
            </w:pPr>
            <w:r w:rsidRPr="00B0655B">
              <w:t>MCPTT private call forwarding to a functional alias as a target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7318C40" w14:textId="77777777" w:rsidR="00B0655B" w:rsidRPr="00B0655B" w:rsidRDefault="00B0655B" w:rsidP="00B0655B">
            <w:pPr>
              <w:shd w:val="clear" w:color="auto" w:fill="FFFFFF"/>
              <w:spacing w:after="0" w:line="270" w:lineRule="atLeast"/>
              <w:rPr>
                <w:lang w:val="de-DE"/>
              </w:rPr>
            </w:pPr>
            <w:r w:rsidRPr="00B0655B">
              <w:rPr>
                <w:lang w:val="de-DE"/>
              </w:rPr>
              <w:t>Kontron Transportation France (Peter Beicht)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2DE20BB" w14:textId="77777777" w:rsidR="00B0655B" w:rsidRPr="00B0655B" w:rsidRDefault="00B0655B" w:rsidP="00B0655B">
            <w:pPr>
              <w:shd w:val="clear" w:color="auto" w:fill="FFFFFF"/>
              <w:spacing w:after="0" w:line="270" w:lineRule="atLeast"/>
            </w:pPr>
            <w:r w:rsidRPr="00B0655B">
              <w:t>CR 0262r1</w:t>
            </w:r>
          </w:p>
          <w:p w14:paraId="7E9A8996" w14:textId="77777777" w:rsidR="00B0655B" w:rsidRPr="00B0655B" w:rsidRDefault="00B0655B" w:rsidP="00B0655B">
            <w:pPr>
              <w:shd w:val="clear" w:color="auto" w:fill="FFFFFF"/>
              <w:spacing w:after="0" w:line="270" w:lineRule="atLeast"/>
            </w:pPr>
            <w:r w:rsidRPr="00B0655B">
              <w:t>Cat B</w:t>
            </w:r>
          </w:p>
          <w:p w14:paraId="099D2FAA" w14:textId="77777777" w:rsidR="00B0655B" w:rsidRPr="00B0655B" w:rsidRDefault="00B0655B" w:rsidP="00B0655B">
            <w:pPr>
              <w:shd w:val="clear" w:color="auto" w:fill="FFFFFF"/>
              <w:spacing w:after="0" w:line="270" w:lineRule="atLeast"/>
            </w:pPr>
            <w:r w:rsidRPr="00B0655B">
              <w:t>Rel-17</w:t>
            </w:r>
          </w:p>
          <w:p w14:paraId="6E3A3D16" w14:textId="77777777" w:rsidR="00B0655B" w:rsidRPr="00B0655B" w:rsidRDefault="00B0655B" w:rsidP="00B0655B">
            <w:pPr>
              <w:shd w:val="clear" w:color="auto" w:fill="FFFFFF"/>
              <w:spacing w:after="0" w:line="270" w:lineRule="atLeast"/>
            </w:pPr>
            <w:r w:rsidRPr="00B0655B">
              <w:t>23.379</w:t>
            </w:r>
          </w:p>
        </w:tc>
      </w:tr>
      <w:tr w:rsidR="00B0655B" w:rsidRPr="00BD5B91" w14:paraId="0037C602" w14:textId="77777777" w:rsidTr="00B0655B">
        <w:tc>
          <w:tcPr>
            <w:tcW w:w="1589" w:type="dxa"/>
            <w:tcBorders>
              <w:top w:val="single" w:sz="4" w:space="0" w:color="auto"/>
              <w:left w:val="single" w:sz="4" w:space="0" w:color="auto"/>
              <w:bottom w:val="single" w:sz="4" w:space="0" w:color="auto"/>
              <w:right w:val="single" w:sz="4" w:space="0" w:color="auto"/>
            </w:tcBorders>
            <w:shd w:val="clear" w:color="auto" w:fill="auto"/>
          </w:tcPr>
          <w:p w14:paraId="6433E893" w14:textId="77777777" w:rsidR="00B0655B" w:rsidRPr="00B0655B" w:rsidRDefault="005B2F66" w:rsidP="00B0655B">
            <w:pPr>
              <w:shd w:val="clear" w:color="auto" w:fill="FFFFFF"/>
              <w:spacing w:after="0" w:line="270" w:lineRule="atLeast"/>
            </w:pPr>
            <w:hyperlink r:id="rId70" w:history="1">
              <w:r w:rsidR="00B0655B" w:rsidRPr="00B0655B">
                <w:t>S6-201209</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66E3442" w14:textId="77777777" w:rsidR="00B0655B" w:rsidRPr="00B0655B" w:rsidRDefault="00B0655B" w:rsidP="00B0655B">
            <w:pPr>
              <w:shd w:val="clear" w:color="auto" w:fill="FFFFFF"/>
              <w:spacing w:after="0" w:line="270" w:lineRule="atLeast"/>
            </w:pPr>
            <w:r w:rsidRPr="00B0655B">
              <w:t>MCPTT private call transfer to a functional alias as a target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CD78E2F" w14:textId="77777777" w:rsidR="00B0655B" w:rsidRPr="00B0655B" w:rsidRDefault="00B0655B" w:rsidP="00B0655B">
            <w:pPr>
              <w:shd w:val="clear" w:color="auto" w:fill="FFFFFF"/>
              <w:spacing w:after="0" w:line="270" w:lineRule="atLeast"/>
              <w:rPr>
                <w:lang w:val="de-DE"/>
              </w:rPr>
            </w:pPr>
            <w:r w:rsidRPr="00B0655B">
              <w:rPr>
                <w:lang w:val="de-DE"/>
              </w:rPr>
              <w:t>Kontron Transportation France (Peter Beicht)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476827B" w14:textId="77777777" w:rsidR="00B0655B" w:rsidRPr="00B0655B" w:rsidRDefault="00B0655B" w:rsidP="00B0655B">
            <w:pPr>
              <w:shd w:val="clear" w:color="auto" w:fill="FFFFFF"/>
              <w:spacing w:after="0" w:line="270" w:lineRule="atLeast"/>
            </w:pPr>
            <w:r w:rsidRPr="00B0655B">
              <w:t>CR 0263r1</w:t>
            </w:r>
          </w:p>
          <w:p w14:paraId="4178879E" w14:textId="77777777" w:rsidR="00B0655B" w:rsidRPr="00B0655B" w:rsidRDefault="00B0655B" w:rsidP="00B0655B">
            <w:pPr>
              <w:shd w:val="clear" w:color="auto" w:fill="FFFFFF"/>
              <w:spacing w:after="0" w:line="270" w:lineRule="atLeast"/>
            </w:pPr>
            <w:r w:rsidRPr="00B0655B">
              <w:t>Cat B</w:t>
            </w:r>
          </w:p>
          <w:p w14:paraId="47F7978F" w14:textId="77777777" w:rsidR="00B0655B" w:rsidRPr="00B0655B" w:rsidRDefault="00B0655B" w:rsidP="00B0655B">
            <w:pPr>
              <w:shd w:val="clear" w:color="auto" w:fill="FFFFFF"/>
              <w:spacing w:after="0" w:line="270" w:lineRule="atLeast"/>
            </w:pPr>
            <w:r w:rsidRPr="00B0655B">
              <w:t>Rel-17</w:t>
            </w:r>
          </w:p>
          <w:p w14:paraId="007E16A7" w14:textId="77777777" w:rsidR="00B0655B" w:rsidRPr="00B0655B" w:rsidRDefault="00B0655B" w:rsidP="00B0655B">
            <w:pPr>
              <w:shd w:val="clear" w:color="auto" w:fill="FFFFFF"/>
              <w:spacing w:after="0" w:line="270" w:lineRule="atLeast"/>
            </w:pPr>
            <w:r w:rsidRPr="00B0655B">
              <w:t>23.379</w:t>
            </w:r>
          </w:p>
        </w:tc>
      </w:tr>
      <w:tr w:rsidR="00B0655B" w:rsidRPr="00BD5B91" w14:paraId="5C2B01E5" w14:textId="77777777" w:rsidTr="00B0655B">
        <w:tc>
          <w:tcPr>
            <w:tcW w:w="1589" w:type="dxa"/>
            <w:tcBorders>
              <w:top w:val="single" w:sz="4" w:space="0" w:color="auto"/>
              <w:left w:val="single" w:sz="4" w:space="0" w:color="auto"/>
              <w:bottom w:val="single" w:sz="4" w:space="0" w:color="auto"/>
              <w:right w:val="single" w:sz="4" w:space="0" w:color="auto"/>
            </w:tcBorders>
            <w:shd w:val="clear" w:color="auto" w:fill="auto"/>
          </w:tcPr>
          <w:p w14:paraId="76B3FD30" w14:textId="77777777" w:rsidR="00B0655B" w:rsidRPr="00B0655B" w:rsidRDefault="005B2F66" w:rsidP="00B0655B">
            <w:pPr>
              <w:shd w:val="clear" w:color="auto" w:fill="FFFFFF"/>
              <w:spacing w:after="0" w:line="270" w:lineRule="atLeast"/>
            </w:pPr>
            <w:hyperlink r:id="rId71" w:history="1">
              <w:r w:rsidR="00B0655B" w:rsidRPr="00B0655B">
                <w:t>S6-201192</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2050432" w14:textId="77777777" w:rsidR="00B0655B" w:rsidRPr="00B0655B" w:rsidRDefault="00B0655B" w:rsidP="00B0655B">
            <w:pPr>
              <w:shd w:val="clear" w:color="auto" w:fill="FFFFFF"/>
              <w:spacing w:after="0" w:line="270" w:lineRule="atLeast"/>
            </w:pPr>
            <w:r w:rsidRPr="00B0655B">
              <w:t>Limit the number of simultaneous logins on per user basis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57ED9F1" w14:textId="77777777" w:rsidR="00B0655B" w:rsidRPr="00B0655B" w:rsidRDefault="00B0655B" w:rsidP="00B0655B">
            <w:pPr>
              <w:shd w:val="clear" w:color="auto" w:fill="FFFFFF"/>
              <w:spacing w:after="0" w:line="270" w:lineRule="atLeast"/>
              <w:rPr>
                <w:lang w:val="de-DE"/>
              </w:rPr>
            </w:pPr>
            <w:r w:rsidRPr="00B0655B">
              <w:rPr>
                <w:lang w:val="de-DE"/>
              </w:rPr>
              <w:t>Nokia, Nokia Shanghai Bell (Martin Oettl)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E7BBC0F" w14:textId="77777777" w:rsidR="00B0655B" w:rsidRPr="00B0655B" w:rsidRDefault="00B0655B" w:rsidP="00B0655B">
            <w:pPr>
              <w:shd w:val="clear" w:color="auto" w:fill="FFFFFF"/>
              <w:spacing w:after="0" w:line="270" w:lineRule="atLeast"/>
            </w:pPr>
            <w:r w:rsidRPr="00B0655B">
              <w:t>CR 0265r1</w:t>
            </w:r>
          </w:p>
          <w:p w14:paraId="5BEA4631" w14:textId="77777777" w:rsidR="00B0655B" w:rsidRPr="00B0655B" w:rsidRDefault="00B0655B" w:rsidP="00B0655B">
            <w:pPr>
              <w:shd w:val="clear" w:color="auto" w:fill="FFFFFF"/>
              <w:spacing w:after="0" w:line="270" w:lineRule="atLeast"/>
            </w:pPr>
            <w:r w:rsidRPr="00B0655B">
              <w:t>Cat B</w:t>
            </w:r>
          </w:p>
          <w:p w14:paraId="4593AF3A" w14:textId="77777777" w:rsidR="00B0655B" w:rsidRPr="00B0655B" w:rsidRDefault="00B0655B" w:rsidP="00B0655B">
            <w:pPr>
              <w:shd w:val="clear" w:color="auto" w:fill="FFFFFF"/>
              <w:spacing w:after="0" w:line="270" w:lineRule="atLeast"/>
            </w:pPr>
            <w:r w:rsidRPr="00B0655B">
              <w:t>Rel-17</w:t>
            </w:r>
          </w:p>
          <w:p w14:paraId="4DB60D5A" w14:textId="77777777" w:rsidR="00B0655B" w:rsidRPr="00B0655B" w:rsidRDefault="00B0655B" w:rsidP="00B0655B">
            <w:pPr>
              <w:shd w:val="clear" w:color="auto" w:fill="FFFFFF"/>
              <w:spacing w:after="0" w:line="270" w:lineRule="atLeast"/>
            </w:pPr>
            <w:r w:rsidRPr="00B0655B">
              <w:t>23.379</w:t>
            </w:r>
          </w:p>
        </w:tc>
      </w:tr>
      <w:tr w:rsidR="00B0655B" w:rsidRPr="00BD5B91" w14:paraId="2E37054A" w14:textId="77777777" w:rsidTr="00B0655B">
        <w:tc>
          <w:tcPr>
            <w:tcW w:w="1589" w:type="dxa"/>
            <w:tcBorders>
              <w:top w:val="single" w:sz="4" w:space="0" w:color="auto"/>
              <w:left w:val="single" w:sz="4" w:space="0" w:color="auto"/>
              <w:bottom w:val="single" w:sz="4" w:space="0" w:color="auto"/>
              <w:right w:val="single" w:sz="4" w:space="0" w:color="auto"/>
            </w:tcBorders>
            <w:shd w:val="clear" w:color="auto" w:fill="auto"/>
          </w:tcPr>
          <w:p w14:paraId="78F4A3FA" w14:textId="77777777" w:rsidR="00B0655B" w:rsidRPr="00B0655B" w:rsidRDefault="005B2F66" w:rsidP="00B0655B">
            <w:pPr>
              <w:shd w:val="clear" w:color="auto" w:fill="FFFFFF"/>
              <w:spacing w:after="0" w:line="270" w:lineRule="atLeast"/>
            </w:pPr>
            <w:hyperlink r:id="rId72" w:history="1">
              <w:r w:rsidR="00B0655B" w:rsidRPr="00B0655B">
                <w:t>S6-201193</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C439C57" w14:textId="77777777" w:rsidR="00B0655B" w:rsidRPr="00B0655B" w:rsidRDefault="00B0655B" w:rsidP="00B0655B">
            <w:pPr>
              <w:shd w:val="clear" w:color="auto" w:fill="FFFFFF"/>
              <w:spacing w:after="0" w:line="270" w:lineRule="atLeast"/>
            </w:pPr>
            <w:r w:rsidRPr="00B0655B">
              <w:t>Limit the number of simultaneous logins on per user basis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8D18C73" w14:textId="77777777" w:rsidR="00B0655B" w:rsidRPr="00B0655B" w:rsidRDefault="00B0655B" w:rsidP="00B0655B">
            <w:pPr>
              <w:shd w:val="clear" w:color="auto" w:fill="FFFFFF"/>
              <w:spacing w:after="0" w:line="270" w:lineRule="atLeast"/>
              <w:rPr>
                <w:lang w:val="de-DE"/>
              </w:rPr>
            </w:pPr>
            <w:r w:rsidRPr="00B0655B">
              <w:rPr>
                <w:lang w:val="de-DE"/>
              </w:rPr>
              <w:t>Nokia, Nokia Shanghai Bell (Martin Oettl)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A05DF43" w14:textId="77777777" w:rsidR="00B0655B" w:rsidRPr="00B0655B" w:rsidRDefault="00B0655B" w:rsidP="00B0655B">
            <w:pPr>
              <w:shd w:val="clear" w:color="auto" w:fill="FFFFFF"/>
              <w:spacing w:after="0" w:line="270" w:lineRule="atLeast"/>
            </w:pPr>
            <w:r w:rsidRPr="00B0655B">
              <w:t>CR 0147r1</w:t>
            </w:r>
          </w:p>
          <w:p w14:paraId="1E52CBC2" w14:textId="77777777" w:rsidR="00B0655B" w:rsidRPr="00B0655B" w:rsidRDefault="00B0655B" w:rsidP="00B0655B">
            <w:pPr>
              <w:shd w:val="clear" w:color="auto" w:fill="FFFFFF"/>
              <w:spacing w:after="0" w:line="270" w:lineRule="atLeast"/>
            </w:pPr>
            <w:r w:rsidRPr="00B0655B">
              <w:t>Cat B</w:t>
            </w:r>
          </w:p>
          <w:p w14:paraId="695F90B7" w14:textId="77777777" w:rsidR="00B0655B" w:rsidRPr="00B0655B" w:rsidRDefault="00B0655B" w:rsidP="00B0655B">
            <w:pPr>
              <w:shd w:val="clear" w:color="auto" w:fill="FFFFFF"/>
              <w:spacing w:after="0" w:line="270" w:lineRule="atLeast"/>
            </w:pPr>
            <w:r w:rsidRPr="00B0655B">
              <w:t>Rel-17</w:t>
            </w:r>
          </w:p>
          <w:p w14:paraId="123FA203" w14:textId="77777777" w:rsidR="00B0655B" w:rsidRPr="00B0655B" w:rsidRDefault="00B0655B" w:rsidP="00B0655B">
            <w:pPr>
              <w:shd w:val="clear" w:color="auto" w:fill="FFFFFF"/>
              <w:spacing w:after="0" w:line="270" w:lineRule="atLeast"/>
            </w:pPr>
            <w:r w:rsidRPr="00B0655B">
              <w:t>23.281</w:t>
            </w:r>
          </w:p>
        </w:tc>
      </w:tr>
      <w:tr w:rsidR="00B0655B" w:rsidRPr="00BD5B91" w14:paraId="276204E2" w14:textId="77777777" w:rsidTr="00B0655B">
        <w:tc>
          <w:tcPr>
            <w:tcW w:w="1589" w:type="dxa"/>
            <w:tcBorders>
              <w:top w:val="single" w:sz="4" w:space="0" w:color="auto"/>
              <w:left w:val="single" w:sz="4" w:space="0" w:color="auto"/>
              <w:bottom w:val="single" w:sz="4" w:space="0" w:color="auto"/>
              <w:right w:val="single" w:sz="4" w:space="0" w:color="auto"/>
            </w:tcBorders>
            <w:shd w:val="clear" w:color="auto" w:fill="auto"/>
          </w:tcPr>
          <w:p w14:paraId="0FD2A434" w14:textId="77777777" w:rsidR="00B0655B" w:rsidRPr="00B0655B" w:rsidRDefault="005B2F66" w:rsidP="00B0655B">
            <w:pPr>
              <w:shd w:val="clear" w:color="auto" w:fill="FFFFFF"/>
              <w:spacing w:after="0" w:line="270" w:lineRule="atLeast"/>
            </w:pPr>
            <w:hyperlink r:id="rId73" w:history="1">
              <w:r w:rsidR="00B0655B" w:rsidRPr="00B0655B">
                <w:t>S6-201194</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EF21AD6" w14:textId="77777777" w:rsidR="00B0655B" w:rsidRPr="00B0655B" w:rsidRDefault="00B0655B" w:rsidP="00B0655B">
            <w:pPr>
              <w:shd w:val="clear" w:color="auto" w:fill="FFFFFF"/>
              <w:spacing w:after="0" w:line="270" w:lineRule="atLeast"/>
            </w:pPr>
            <w:r w:rsidRPr="00B0655B">
              <w:t>Limit the number of simultaneous logins on per user basis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FC4335" w14:textId="77777777" w:rsidR="00B0655B" w:rsidRPr="00B0655B" w:rsidRDefault="00B0655B" w:rsidP="00B0655B">
            <w:pPr>
              <w:shd w:val="clear" w:color="auto" w:fill="FFFFFF"/>
              <w:spacing w:after="0" w:line="270" w:lineRule="atLeast"/>
              <w:rPr>
                <w:lang w:val="de-DE"/>
              </w:rPr>
            </w:pPr>
            <w:r w:rsidRPr="00B0655B">
              <w:rPr>
                <w:lang w:val="de-DE"/>
              </w:rPr>
              <w:t>Nokia, Nokia Shanghai Bell (Martin Oettl)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0AB1C54" w14:textId="77777777" w:rsidR="00B0655B" w:rsidRPr="00B0655B" w:rsidRDefault="00B0655B" w:rsidP="00B0655B">
            <w:pPr>
              <w:shd w:val="clear" w:color="auto" w:fill="FFFFFF"/>
              <w:spacing w:after="0" w:line="270" w:lineRule="atLeast"/>
            </w:pPr>
            <w:r w:rsidRPr="00B0655B">
              <w:t>CR 0226r1</w:t>
            </w:r>
          </w:p>
          <w:p w14:paraId="0F6A6E5A" w14:textId="77777777" w:rsidR="00B0655B" w:rsidRPr="00B0655B" w:rsidRDefault="00B0655B" w:rsidP="00B0655B">
            <w:pPr>
              <w:shd w:val="clear" w:color="auto" w:fill="FFFFFF"/>
              <w:spacing w:after="0" w:line="270" w:lineRule="atLeast"/>
            </w:pPr>
            <w:r w:rsidRPr="00B0655B">
              <w:t>Cat B</w:t>
            </w:r>
          </w:p>
          <w:p w14:paraId="01183024" w14:textId="77777777" w:rsidR="00B0655B" w:rsidRPr="00B0655B" w:rsidRDefault="00B0655B" w:rsidP="00B0655B">
            <w:pPr>
              <w:shd w:val="clear" w:color="auto" w:fill="FFFFFF"/>
              <w:spacing w:after="0" w:line="270" w:lineRule="atLeast"/>
            </w:pPr>
            <w:r w:rsidRPr="00B0655B">
              <w:t>Rel-17</w:t>
            </w:r>
          </w:p>
          <w:p w14:paraId="17FB8675" w14:textId="77777777" w:rsidR="00B0655B" w:rsidRPr="00B0655B" w:rsidRDefault="00B0655B" w:rsidP="00B0655B">
            <w:pPr>
              <w:shd w:val="clear" w:color="auto" w:fill="FFFFFF"/>
              <w:spacing w:after="0" w:line="270" w:lineRule="atLeast"/>
            </w:pPr>
            <w:r w:rsidRPr="00B0655B">
              <w:t>23.282</w:t>
            </w:r>
          </w:p>
        </w:tc>
      </w:tr>
      <w:tr w:rsidR="00B0655B" w:rsidRPr="00BD5B91" w14:paraId="0BF3AFE5" w14:textId="77777777" w:rsidTr="00B0655B">
        <w:tc>
          <w:tcPr>
            <w:tcW w:w="1589" w:type="dxa"/>
            <w:tcBorders>
              <w:top w:val="single" w:sz="4" w:space="0" w:color="auto"/>
              <w:left w:val="single" w:sz="4" w:space="0" w:color="auto"/>
              <w:bottom w:val="single" w:sz="4" w:space="0" w:color="auto"/>
              <w:right w:val="single" w:sz="4" w:space="0" w:color="auto"/>
            </w:tcBorders>
            <w:shd w:val="clear" w:color="auto" w:fill="auto"/>
          </w:tcPr>
          <w:p w14:paraId="766210ED" w14:textId="77777777" w:rsidR="00B0655B" w:rsidRPr="00B0655B" w:rsidRDefault="005B2F66" w:rsidP="00B0655B">
            <w:pPr>
              <w:shd w:val="clear" w:color="auto" w:fill="FFFFFF"/>
              <w:spacing w:after="0" w:line="270" w:lineRule="atLeast"/>
            </w:pPr>
            <w:hyperlink r:id="rId74" w:history="1">
              <w:r w:rsidR="00B0655B" w:rsidRPr="00B0655B">
                <w:t>S6-201225</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B304CD9" w14:textId="77777777" w:rsidR="00B0655B" w:rsidRPr="00B0655B" w:rsidRDefault="00B0655B" w:rsidP="00B0655B">
            <w:pPr>
              <w:shd w:val="clear" w:color="auto" w:fill="FFFFFF"/>
              <w:spacing w:after="0" w:line="270" w:lineRule="atLeast"/>
            </w:pPr>
            <w:r w:rsidRPr="00B0655B">
              <w:t>Call restrictions for normal private calls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700DC8C" w14:textId="77777777" w:rsidR="00B0655B" w:rsidRPr="00B0655B" w:rsidRDefault="00B0655B" w:rsidP="00B0655B">
            <w:pPr>
              <w:shd w:val="clear" w:color="auto" w:fill="FFFFFF"/>
              <w:spacing w:after="0" w:line="270" w:lineRule="atLeast"/>
              <w:rPr>
                <w:lang w:val="de-DE"/>
              </w:rPr>
            </w:pPr>
            <w:r w:rsidRPr="00B0655B">
              <w:rPr>
                <w:lang w:val="de-DE"/>
              </w:rPr>
              <w:t>Huawei, Hisilicon (Niranth Amogh)</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719DE24" w14:textId="77777777" w:rsidR="00B0655B" w:rsidRPr="00B0655B" w:rsidRDefault="00B0655B" w:rsidP="00B0655B">
            <w:pPr>
              <w:shd w:val="clear" w:color="auto" w:fill="FFFFFF"/>
              <w:spacing w:after="0" w:line="270" w:lineRule="atLeast"/>
            </w:pPr>
            <w:r w:rsidRPr="00B0655B">
              <w:t>CR 0269r1</w:t>
            </w:r>
          </w:p>
          <w:p w14:paraId="366C11E0" w14:textId="77777777" w:rsidR="00B0655B" w:rsidRPr="00B0655B" w:rsidRDefault="00B0655B" w:rsidP="00B0655B">
            <w:pPr>
              <w:shd w:val="clear" w:color="auto" w:fill="FFFFFF"/>
              <w:spacing w:after="0" w:line="270" w:lineRule="atLeast"/>
            </w:pPr>
            <w:r w:rsidRPr="00B0655B">
              <w:t>Cat B</w:t>
            </w:r>
          </w:p>
          <w:p w14:paraId="6AF68F85" w14:textId="77777777" w:rsidR="00B0655B" w:rsidRPr="00B0655B" w:rsidRDefault="00B0655B" w:rsidP="00B0655B">
            <w:pPr>
              <w:shd w:val="clear" w:color="auto" w:fill="FFFFFF"/>
              <w:spacing w:after="0" w:line="270" w:lineRule="atLeast"/>
            </w:pPr>
            <w:r w:rsidRPr="00B0655B">
              <w:t>Rel-17</w:t>
            </w:r>
          </w:p>
          <w:p w14:paraId="0FECD6A8" w14:textId="77777777" w:rsidR="00B0655B" w:rsidRPr="00B0655B" w:rsidRDefault="00B0655B" w:rsidP="00B0655B">
            <w:pPr>
              <w:shd w:val="clear" w:color="auto" w:fill="FFFFFF"/>
              <w:spacing w:after="0" w:line="270" w:lineRule="atLeast"/>
            </w:pPr>
            <w:r w:rsidRPr="00B0655B">
              <w:t>23.379</w:t>
            </w:r>
          </w:p>
        </w:tc>
      </w:tr>
      <w:tr w:rsidR="00B0655B" w:rsidRPr="00D561CA" w14:paraId="07A5A9F0" w14:textId="77777777" w:rsidTr="00B0655B">
        <w:tc>
          <w:tcPr>
            <w:tcW w:w="1589" w:type="dxa"/>
            <w:tcBorders>
              <w:top w:val="single" w:sz="4" w:space="0" w:color="auto"/>
              <w:left w:val="single" w:sz="4" w:space="0" w:color="auto"/>
              <w:bottom w:val="single" w:sz="4" w:space="0" w:color="auto"/>
              <w:right w:val="single" w:sz="4" w:space="0" w:color="auto"/>
            </w:tcBorders>
            <w:shd w:val="clear" w:color="auto" w:fill="auto"/>
          </w:tcPr>
          <w:p w14:paraId="6EA8F084" w14:textId="77777777" w:rsidR="00B0655B" w:rsidRPr="00B0655B" w:rsidRDefault="005B2F66" w:rsidP="00B0655B">
            <w:pPr>
              <w:shd w:val="clear" w:color="auto" w:fill="FFFFFF"/>
              <w:spacing w:after="0" w:line="270" w:lineRule="atLeast"/>
            </w:pPr>
            <w:hyperlink r:id="rId75" w:history="1">
              <w:r w:rsidR="00B0655B" w:rsidRPr="00B0655B">
                <w:t>S6-201188</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21FF95A" w14:textId="77777777" w:rsidR="00B0655B" w:rsidRPr="00B0655B" w:rsidRDefault="00B0655B" w:rsidP="00B0655B">
            <w:pPr>
              <w:shd w:val="clear" w:color="auto" w:fill="FFFFFF"/>
              <w:spacing w:after="0" w:line="270" w:lineRule="atLeast"/>
            </w:pPr>
            <w:r w:rsidRPr="00B0655B">
              <w:t>Functional Alias handling for 1 to 1 Standalone SDS Requests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FADE635" w14:textId="77777777" w:rsidR="00B0655B" w:rsidRPr="00B0655B" w:rsidRDefault="00B0655B" w:rsidP="00B0655B">
            <w:pPr>
              <w:shd w:val="clear" w:color="auto" w:fill="FFFFFF"/>
              <w:spacing w:after="0" w:line="270" w:lineRule="atLeast"/>
            </w:pPr>
            <w:r w:rsidRPr="00B0655B">
              <w:t>Samsung (Arunprasath Ramamoorthy)</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D656A67" w14:textId="77777777" w:rsidR="00B0655B" w:rsidRPr="00B0655B" w:rsidRDefault="00B0655B" w:rsidP="00B0655B">
            <w:pPr>
              <w:shd w:val="clear" w:color="auto" w:fill="FFFFFF"/>
              <w:spacing w:after="0" w:line="270" w:lineRule="atLeast"/>
            </w:pPr>
            <w:r w:rsidRPr="00B0655B">
              <w:t>CR 0230r1</w:t>
            </w:r>
          </w:p>
          <w:p w14:paraId="46AFC1AB" w14:textId="77777777" w:rsidR="00B0655B" w:rsidRPr="00B0655B" w:rsidRDefault="00B0655B" w:rsidP="00B0655B">
            <w:pPr>
              <w:shd w:val="clear" w:color="auto" w:fill="FFFFFF"/>
              <w:spacing w:after="0" w:line="270" w:lineRule="atLeast"/>
            </w:pPr>
            <w:r w:rsidRPr="00B0655B">
              <w:t>Cat F</w:t>
            </w:r>
          </w:p>
          <w:p w14:paraId="5FA58533" w14:textId="77777777" w:rsidR="00B0655B" w:rsidRPr="00B0655B" w:rsidRDefault="00B0655B" w:rsidP="00B0655B">
            <w:pPr>
              <w:shd w:val="clear" w:color="auto" w:fill="FFFFFF"/>
              <w:spacing w:after="0" w:line="270" w:lineRule="atLeast"/>
            </w:pPr>
            <w:r w:rsidRPr="00B0655B">
              <w:t>Rel-17</w:t>
            </w:r>
          </w:p>
          <w:p w14:paraId="6BF3EBB0" w14:textId="77777777" w:rsidR="00B0655B" w:rsidRPr="00B0655B" w:rsidRDefault="00B0655B" w:rsidP="00B0655B">
            <w:pPr>
              <w:shd w:val="clear" w:color="auto" w:fill="FFFFFF"/>
              <w:spacing w:after="0" w:line="270" w:lineRule="atLeast"/>
            </w:pPr>
            <w:r w:rsidRPr="00B0655B">
              <w:t>23.282</w:t>
            </w:r>
          </w:p>
        </w:tc>
      </w:tr>
      <w:tr w:rsidR="00B0655B" w:rsidRPr="00D561CA" w14:paraId="082CD719" w14:textId="77777777" w:rsidTr="00B0655B">
        <w:tc>
          <w:tcPr>
            <w:tcW w:w="1589" w:type="dxa"/>
            <w:tcBorders>
              <w:top w:val="single" w:sz="4" w:space="0" w:color="auto"/>
              <w:left w:val="single" w:sz="4" w:space="0" w:color="auto"/>
              <w:bottom w:val="single" w:sz="4" w:space="0" w:color="auto"/>
              <w:right w:val="single" w:sz="4" w:space="0" w:color="auto"/>
            </w:tcBorders>
            <w:shd w:val="clear" w:color="auto" w:fill="auto"/>
          </w:tcPr>
          <w:p w14:paraId="79751E59" w14:textId="77777777" w:rsidR="00B0655B" w:rsidRPr="00B0655B" w:rsidRDefault="005B2F66" w:rsidP="00B0655B">
            <w:pPr>
              <w:shd w:val="clear" w:color="auto" w:fill="FFFFFF"/>
              <w:spacing w:after="0" w:line="270" w:lineRule="atLeast"/>
            </w:pPr>
            <w:hyperlink r:id="rId76" w:history="1">
              <w:r w:rsidR="00B0655B" w:rsidRPr="00B0655B">
                <w:t>S6-201187</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D1A2516" w14:textId="77777777" w:rsidR="00B0655B" w:rsidRPr="00B0655B" w:rsidRDefault="00B0655B" w:rsidP="00B0655B">
            <w:pPr>
              <w:shd w:val="clear" w:color="auto" w:fill="FFFFFF"/>
              <w:spacing w:after="0" w:line="270" w:lineRule="atLeast"/>
            </w:pPr>
            <w:r w:rsidRPr="00B0655B">
              <w:t>Functional Alias handling for 1 to 1 Session SDS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F0D6E13" w14:textId="77777777" w:rsidR="00B0655B" w:rsidRPr="00B0655B" w:rsidRDefault="00B0655B" w:rsidP="00B0655B">
            <w:pPr>
              <w:shd w:val="clear" w:color="auto" w:fill="FFFFFF"/>
              <w:spacing w:after="0" w:line="270" w:lineRule="atLeast"/>
            </w:pPr>
            <w:r w:rsidRPr="00B0655B">
              <w:t>Samsung (Arunprasath Ramamoorthy)</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1448168" w14:textId="77777777" w:rsidR="00B0655B" w:rsidRPr="00B0655B" w:rsidRDefault="00B0655B" w:rsidP="00B0655B">
            <w:pPr>
              <w:shd w:val="clear" w:color="auto" w:fill="FFFFFF"/>
              <w:spacing w:after="0" w:line="270" w:lineRule="atLeast"/>
            </w:pPr>
            <w:r w:rsidRPr="00B0655B">
              <w:t>CR 0229r1</w:t>
            </w:r>
          </w:p>
          <w:p w14:paraId="0C253698" w14:textId="77777777" w:rsidR="00B0655B" w:rsidRPr="00B0655B" w:rsidRDefault="00B0655B" w:rsidP="00B0655B">
            <w:pPr>
              <w:shd w:val="clear" w:color="auto" w:fill="FFFFFF"/>
              <w:spacing w:after="0" w:line="270" w:lineRule="atLeast"/>
            </w:pPr>
            <w:r w:rsidRPr="00B0655B">
              <w:t>Cat F</w:t>
            </w:r>
          </w:p>
          <w:p w14:paraId="0AAC2775" w14:textId="77777777" w:rsidR="00B0655B" w:rsidRPr="00B0655B" w:rsidRDefault="00B0655B" w:rsidP="00B0655B">
            <w:pPr>
              <w:shd w:val="clear" w:color="auto" w:fill="FFFFFF"/>
              <w:spacing w:after="0" w:line="270" w:lineRule="atLeast"/>
            </w:pPr>
            <w:r w:rsidRPr="00B0655B">
              <w:t>Rel-17</w:t>
            </w:r>
          </w:p>
          <w:p w14:paraId="09727CDD" w14:textId="77777777" w:rsidR="00B0655B" w:rsidRPr="00B0655B" w:rsidRDefault="00B0655B" w:rsidP="00B0655B">
            <w:pPr>
              <w:shd w:val="clear" w:color="auto" w:fill="FFFFFF"/>
              <w:spacing w:after="0" w:line="270" w:lineRule="atLeast"/>
            </w:pPr>
            <w:r w:rsidRPr="00B0655B">
              <w:t>23.282</w:t>
            </w:r>
          </w:p>
        </w:tc>
      </w:tr>
      <w:tr w:rsidR="00B0655B" w:rsidRPr="00D561CA" w14:paraId="192729D1" w14:textId="77777777" w:rsidTr="00B0655B">
        <w:tc>
          <w:tcPr>
            <w:tcW w:w="1589" w:type="dxa"/>
            <w:tcBorders>
              <w:top w:val="single" w:sz="4" w:space="0" w:color="auto"/>
              <w:left w:val="single" w:sz="4" w:space="0" w:color="auto"/>
              <w:bottom w:val="single" w:sz="4" w:space="0" w:color="auto"/>
              <w:right w:val="single" w:sz="4" w:space="0" w:color="auto"/>
            </w:tcBorders>
            <w:shd w:val="clear" w:color="auto" w:fill="auto"/>
          </w:tcPr>
          <w:p w14:paraId="3B447F06" w14:textId="77777777" w:rsidR="00B0655B" w:rsidRPr="00B0655B" w:rsidRDefault="005B2F66" w:rsidP="00B0655B">
            <w:pPr>
              <w:shd w:val="clear" w:color="auto" w:fill="FFFFFF"/>
              <w:spacing w:after="0" w:line="270" w:lineRule="atLeast"/>
            </w:pPr>
            <w:hyperlink r:id="rId77" w:history="1">
              <w:r w:rsidR="00B0655B" w:rsidRPr="00B0655B">
                <w:t>S6-201186</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DC9D1B6" w14:textId="77777777" w:rsidR="00B0655B" w:rsidRPr="00B0655B" w:rsidRDefault="00B0655B" w:rsidP="00B0655B">
            <w:pPr>
              <w:shd w:val="clear" w:color="auto" w:fill="FFFFFF"/>
              <w:spacing w:after="0" w:line="270" w:lineRule="atLeast"/>
            </w:pPr>
            <w:r w:rsidRPr="00B0655B">
              <w:t>Functional Alias handling for 1 to 1 FD Requests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27F065D" w14:textId="77777777" w:rsidR="00B0655B" w:rsidRPr="00B0655B" w:rsidRDefault="00B0655B" w:rsidP="00B0655B">
            <w:pPr>
              <w:shd w:val="clear" w:color="auto" w:fill="FFFFFF"/>
              <w:spacing w:after="0" w:line="270" w:lineRule="atLeast"/>
            </w:pPr>
            <w:r w:rsidRPr="00B0655B">
              <w:t>Samsung (Arunprasath Ramamoorthy)</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E23F00E" w14:textId="77777777" w:rsidR="00B0655B" w:rsidRPr="00B0655B" w:rsidRDefault="00B0655B" w:rsidP="00B0655B">
            <w:pPr>
              <w:shd w:val="clear" w:color="auto" w:fill="FFFFFF"/>
              <w:spacing w:after="0" w:line="270" w:lineRule="atLeast"/>
            </w:pPr>
            <w:r w:rsidRPr="00B0655B">
              <w:t>CR 0228r1</w:t>
            </w:r>
          </w:p>
          <w:p w14:paraId="73BD33DB" w14:textId="77777777" w:rsidR="00B0655B" w:rsidRPr="00B0655B" w:rsidRDefault="00B0655B" w:rsidP="00B0655B">
            <w:pPr>
              <w:shd w:val="clear" w:color="auto" w:fill="FFFFFF"/>
              <w:spacing w:after="0" w:line="270" w:lineRule="atLeast"/>
            </w:pPr>
            <w:r w:rsidRPr="00B0655B">
              <w:t>Cat F</w:t>
            </w:r>
          </w:p>
          <w:p w14:paraId="3C7B529E" w14:textId="77777777" w:rsidR="00B0655B" w:rsidRPr="00B0655B" w:rsidRDefault="00B0655B" w:rsidP="00B0655B">
            <w:pPr>
              <w:shd w:val="clear" w:color="auto" w:fill="FFFFFF"/>
              <w:spacing w:after="0" w:line="270" w:lineRule="atLeast"/>
            </w:pPr>
            <w:r w:rsidRPr="00B0655B">
              <w:t>Rel-17</w:t>
            </w:r>
          </w:p>
          <w:p w14:paraId="621D4D31" w14:textId="77777777" w:rsidR="00B0655B" w:rsidRPr="00B0655B" w:rsidRDefault="00B0655B" w:rsidP="00B0655B">
            <w:pPr>
              <w:shd w:val="clear" w:color="auto" w:fill="FFFFFF"/>
              <w:spacing w:after="0" w:line="270" w:lineRule="atLeast"/>
            </w:pPr>
            <w:r w:rsidRPr="00B0655B">
              <w:t>23.282</w:t>
            </w:r>
          </w:p>
        </w:tc>
      </w:tr>
      <w:tr w:rsidR="00B0655B" w:rsidRPr="00D561CA" w14:paraId="6EB2D587" w14:textId="77777777" w:rsidTr="00B0655B">
        <w:tc>
          <w:tcPr>
            <w:tcW w:w="1589" w:type="dxa"/>
            <w:tcBorders>
              <w:top w:val="single" w:sz="4" w:space="0" w:color="auto"/>
              <w:left w:val="single" w:sz="4" w:space="0" w:color="auto"/>
              <w:bottom w:val="single" w:sz="4" w:space="0" w:color="auto"/>
              <w:right w:val="single" w:sz="4" w:space="0" w:color="auto"/>
            </w:tcBorders>
            <w:shd w:val="clear" w:color="auto" w:fill="auto"/>
          </w:tcPr>
          <w:p w14:paraId="0E7C08AD" w14:textId="77777777" w:rsidR="00B0655B" w:rsidRPr="00B0655B" w:rsidRDefault="005B2F66" w:rsidP="00B0655B">
            <w:pPr>
              <w:shd w:val="clear" w:color="auto" w:fill="FFFFFF"/>
              <w:spacing w:after="0" w:line="270" w:lineRule="atLeast"/>
            </w:pPr>
            <w:hyperlink r:id="rId78" w:history="1">
              <w:r w:rsidR="00B0655B" w:rsidRPr="00B0655B">
                <w:t>S6-201189</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7658ED8" w14:textId="77777777" w:rsidR="00B0655B" w:rsidRPr="00B0655B" w:rsidRDefault="00B0655B" w:rsidP="00B0655B">
            <w:pPr>
              <w:shd w:val="clear" w:color="auto" w:fill="FFFFFF"/>
              <w:spacing w:after="0" w:line="270" w:lineRule="atLeast"/>
            </w:pPr>
            <w:r w:rsidRPr="00B0655B">
              <w:t>Functional Alias Handling For IPCon</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E25BE93" w14:textId="77777777" w:rsidR="00B0655B" w:rsidRPr="00B0655B" w:rsidRDefault="00B0655B" w:rsidP="00B0655B">
            <w:pPr>
              <w:shd w:val="clear" w:color="auto" w:fill="FFFFFF"/>
              <w:spacing w:after="0" w:line="270" w:lineRule="atLeast"/>
            </w:pPr>
            <w:r w:rsidRPr="00B0655B">
              <w:t>Samsung (Arunprasath Ramamoorthy)</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90CD988" w14:textId="77777777" w:rsidR="00B0655B" w:rsidRPr="00B0655B" w:rsidRDefault="00B0655B" w:rsidP="00B0655B">
            <w:pPr>
              <w:shd w:val="clear" w:color="auto" w:fill="FFFFFF"/>
              <w:spacing w:after="0" w:line="270" w:lineRule="atLeast"/>
            </w:pPr>
            <w:r w:rsidRPr="00B0655B">
              <w:t>CR 0231r1</w:t>
            </w:r>
          </w:p>
          <w:p w14:paraId="6D01FEDC" w14:textId="77777777" w:rsidR="00B0655B" w:rsidRPr="00B0655B" w:rsidRDefault="00B0655B" w:rsidP="00B0655B">
            <w:pPr>
              <w:shd w:val="clear" w:color="auto" w:fill="FFFFFF"/>
              <w:spacing w:after="0" w:line="270" w:lineRule="atLeast"/>
            </w:pPr>
            <w:r w:rsidRPr="00B0655B">
              <w:t>Cat F</w:t>
            </w:r>
          </w:p>
          <w:p w14:paraId="009B3091" w14:textId="77777777" w:rsidR="00B0655B" w:rsidRPr="00B0655B" w:rsidRDefault="00B0655B" w:rsidP="00B0655B">
            <w:pPr>
              <w:shd w:val="clear" w:color="auto" w:fill="FFFFFF"/>
              <w:spacing w:after="0" w:line="270" w:lineRule="atLeast"/>
            </w:pPr>
            <w:r w:rsidRPr="00B0655B">
              <w:t>Rel-17</w:t>
            </w:r>
          </w:p>
          <w:p w14:paraId="5CA2DADA" w14:textId="77777777" w:rsidR="00B0655B" w:rsidRPr="00B0655B" w:rsidRDefault="00B0655B" w:rsidP="00B0655B">
            <w:pPr>
              <w:shd w:val="clear" w:color="auto" w:fill="FFFFFF"/>
              <w:spacing w:after="0" w:line="270" w:lineRule="atLeast"/>
            </w:pPr>
            <w:r w:rsidRPr="00B0655B">
              <w:t>23.282</w:t>
            </w:r>
          </w:p>
        </w:tc>
      </w:tr>
    </w:tbl>
    <w:p w14:paraId="055194CE" w14:textId="77777777" w:rsidR="00462437" w:rsidRPr="00A27361" w:rsidRDefault="00462437" w:rsidP="00462437">
      <w:pPr>
        <w:shd w:val="clear" w:color="auto" w:fill="FFFFFF"/>
        <w:tabs>
          <w:tab w:val="left" w:pos="1589"/>
          <w:tab w:val="left" w:pos="5558"/>
          <w:tab w:val="left" w:pos="7401"/>
        </w:tabs>
        <w:spacing w:after="0" w:line="270" w:lineRule="atLeast"/>
      </w:pPr>
    </w:p>
    <w:p w14:paraId="25C655CA" w14:textId="77777777" w:rsidR="00C41787" w:rsidRPr="00497870" w:rsidRDefault="00C41787" w:rsidP="00C41787">
      <w:pPr>
        <w:keepNext/>
        <w:keepLines/>
        <w:spacing w:before="180"/>
        <w:ind w:left="1134" w:hanging="1134"/>
        <w:outlineLvl w:val="1"/>
        <w:rPr>
          <w:rFonts w:ascii="Arial" w:hAnsi="Arial"/>
          <w:sz w:val="32"/>
        </w:rPr>
      </w:pPr>
      <w:r w:rsidRPr="00497870">
        <w:rPr>
          <w:rFonts w:ascii="Arial" w:hAnsi="Arial"/>
          <w:sz w:val="32"/>
        </w:rPr>
        <w:t>3.</w:t>
      </w:r>
      <w:r>
        <w:rPr>
          <w:rFonts w:ascii="Arial" w:hAnsi="Arial"/>
          <w:sz w:val="32"/>
        </w:rPr>
        <w:t>8</w:t>
      </w:r>
      <w:r w:rsidRPr="00497870">
        <w:rPr>
          <w:rFonts w:ascii="Arial" w:hAnsi="Arial"/>
          <w:sz w:val="32"/>
        </w:rPr>
        <w:t xml:space="preserve"> Meeting #3</w:t>
      </w:r>
      <w:r w:rsidR="00162422">
        <w:rPr>
          <w:rFonts w:ascii="Arial" w:hAnsi="Arial"/>
          <w:sz w:val="32"/>
        </w:rPr>
        <w:t>9-e</w:t>
      </w:r>
    </w:p>
    <w:tbl>
      <w:tblPr>
        <w:tblW w:w="9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3969"/>
        <w:gridCol w:w="1843"/>
        <w:gridCol w:w="2126"/>
      </w:tblGrid>
      <w:tr w:rsidR="00C41787" w:rsidRPr="003F3653" w14:paraId="7CF0C8B8" w14:textId="77777777" w:rsidTr="00DB6DB5">
        <w:tc>
          <w:tcPr>
            <w:tcW w:w="1589" w:type="dxa"/>
            <w:tcBorders>
              <w:top w:val="single" w:sz="4" w:space="0" w:color="auto"/>
              <w:left w:val="single" w:sz="4" w:space="0" w:color="auto"/>
              <w:bottom w:val="single" w:sz="4" w:space="0" w:color="auto"/>
              <w:right w:val="single" w:sz="4" w:space="0" w:color="auto"/>
            </w:tcBorders>
            <w:shd w:val="clear" w:color="auto" w:fill="auto"/>
          </w:tcPr>
          <w:p w14:paraId="44D5EDA4" w14:textId="77777777" w:rsidR="00C41787" w:rsidRPr="00A27361" w:rsidRDefault="00C41787" w:rsidP="00DB6DB5">
            <w:pPr>
              <w:shd w:val="clear" w:color="auto" w:fill="FFFFFF"/>
              <w:spacing w:after="0" w:line="270" w:lineRule="atLeast"/>
              <w:rPr>
                <w:sz w:val="18"/>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E0A7C73" w14:textId="77777777" w:rsidR="00C41787" w:rsidRPr="00A27361" w:rsidRDefault="00C41787" w:rsidP="00DB6DB5">
            <w:pPr>
              <w:shd w:val="clear" w:color="auto" w:fill="FFFFFF"/>
              <w:spacing w:after="0" w:line="270" w:lineRule="atLeast"/>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35539BE" w14:textId="77777777" w:rsidR="00C41787" w:rsidRPr="00A27361" w:rsidRDefault="00C41787" w:rsidP="00DB6DB5">
            <w:pPr>
              <w:shd w:val="clear" w:color="auto" w:fill="FFFFFF"/>
              <w:spacing w:after="0" w:line="270" w:lineRule="atLeast"/>
              <w:rPr>
                <w:lang w:val="de-DE"/>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795126E" w14:textId="77777777" w:rsidR="00C41787" w:rsidRPr="00A27361" w:rsidRDefault="00C41787" w:rsidP="00DB6DB5">
            <w:pPr>
              <w:shd w:val="clear" w:color="auto" w:fill="FFFFFF"/>
              <w:spacing w:after="0" w:line="270" w:lineRule="atLeast"/>
            </w:pPr>
          </w:p>
        </w:tc>
      </w:tr>
    </w:tbl>
    <w:p w14:paraId="3C5134FA" w14:textId="77777777" w:rsidR="00C41787" w:rsidRPr="00A27361" w:rsidRDefault="00C41787" w:rsidP="00C41787">
      <w:pPr>
        <w:shd w:val="clear" w:color="auto" w:fill="FFFFFF"/>
        <w:tabs>
          <w:tab w:val="left" w:pos="1589"/>
          <w:tab w:val="left" w:pos="5558"/>
          <w:tab w:val="left" w:pos="7401"/>
        </w:tabs>
        <w:spacing w:after="0" w:line="270" w:lineRule="atLeast"/>
      </w:pPr>
    </w:p>
    <w:p w14:paraId="126A37A9" w14:textId="77777777" w:rsidR="005F003B" w:rsidRPr="005F003B" w:rsidRDefault="003E6923" w:rsidP="005F003B">
      <w:pPr>
        <w:keepNext/>
        <w:keepLines/>
        <w:pBdr>
          <w:top w:val="single" w:sz="12" w:space="3" w:color="auto"/>
        </w:pBdr>
        <w:overflowPunct/>
        <w:autoSpaceDE/>
        <w:autoSpaceDN/>
        <w:adjustRightInd/>
        <w:spacing w:before="240"/>
        <w:ind w:left="1134" w:hanging="1134"/>
        <w:textAlignment w:val="auto"/>
        <w:outlineLvl w:val="0"/>
        <w:rPr>
          <w:rFonts w:ascii="Arial" w:hAnsi="Arial"/>
          <w:sz w:val="36"/>
        </w:rPr>
      </w:pPr>
      <w:r>
        <w:rPr>
          <w:rFonts w:ascii="Arial" w:hAnsi="Arial"/>
          <w:sz w:val="36"/>
        </w:rPr>
        <w:t>4</w:t>
      </w:r>
      <w:r w:rsidR="005F003B" w:rsidRPr="005F003B">
        <w:rPr>
          <w:rFonts w:ascii="Arial" w:hAnsi="Arial"/>
          <w:sz w:val="36"/>
        </w:rPr>
        <w:t>.</w:t>
      </w:r>
      <w:r w:rsidR="005F003B" w:rsidRPr="005F003B">
        <w:rPr>
          <w:rFonts w:ascii="Arial" w:hAnsi="Arial"/>
          <w:sz w:val="36"/>
        </w:rPr>
        <w:tab/>
        <w:t>List of normative stage 1 requirements</w:t>
      </w:r>
    </w:p>
    <w:p w14:paraId="0FE603E6" w14:textId="77777777" w:rsidR="005F003B" w:rsidRPr="005F003B" w:rsidRDefault="006742F8" w:rsidP="005F003B">
      <w:pPr>
        <w:keepNext/>
        <w:keepLines/>
        <w:overflowPunct/>
        <w:autoSpaceDE/>
        <w:autoSpaceDN/>
        <w:adjustRightInd/>
        <w:spacing w:before="180"/>
        <w:ind w:left="1134" w:hanging="1134"/>
        <w:textAlignment w:val="auto"/>
        <w:outlineLvl w:val="1"/>
        <w:rPr>
          <w:rFonts w:ascii="Arial" w:hAnsi="Arial"/>
          <w:sz w:val="32"/>
        </w:rPr>
      </w:pPr>
      <w:bookmarkStart w:id="5" w:name="_Toc4538851"/>
      <w:r>
        <w:rPr>
          <w:rFonts w:ascii="Arial" w:hAnsi="Arial"/>
          <w:sz w:val="32"/>
        </w:rPr>
        <w:t>4.</w:t>
      </w:r>
      <w:r w:rsidR="005F003B" w:rsidRPr="005F003B">
        <w:rPr>
          <w:rFonts w:ascii="Arial" w:hAnsi="Arial"/>
          <w:sz w:val="32"/>
        </w:rPr>
        <w:t>1</w:t>
      </w:r>
      <w:bookmarkEnd w:id="5"/>
      <w:r w:rsidR="005F003B" w:rsidRPr="005F003B">
        <w:rPr>
          <w:rFonts w:ascii="Arial" w:hAnsi="Arial"/>
          <w:sz w:val="32"/>
        </w:rPr>
        <w:tab/>
        <w:t>General</w:t>
      </w:r>
    </w:p>
    <w:p w14:paraId="06303632" w14:textId="77777777" w:rsidR="005F003B" w:rsidRPr="005F003B" w:rsidRDefault="005F003B" w:rsidP="005F003B">
      <w:pPr>
        <w:tabs>
          <w:tab w:val="left" w:pos="6174"/>
        </w:tabs>
      </w:pPr>
      <w:r w:rsidRPr="005F003B">
        <w:t>This section provides the list of normative stage 1 requirements.</w:t>
      </w:r>
    </w:p>
    <w:p w14:paraId="029BD304" w14:textId="77777777" w:rsidR="005F003B" w:rsidRPr="005F003B" w:rsidRDefault="005F003B" w:rsidP="005F003B">
      <w:pPr>
        <w:tabs>
          <w:tab w:val="left" w:pos="6174"/>
        </w:tabs>
      </w:pPr>
      <w:r w:rsidRPr="005F003B">
        <w:t>The requirements are grouped by functional areas.</w:t>
      </w:r>
    </w:p>
    <w:p w14:paraId="2EFAF26F" w14:textId="77777777" w:rsidR="005F003B" w:rsidRPr="005F003B" w:rsidRDefault="005F003B" w:rsidP="005F003B">
      <w:pPr>
        <w:tabs>
          <w:tab w:val="left" w:pos="6174"/>
        </w:tabs>
      </w:pPr>
      <w:r w:rsidRPr="005F003B">
        <w:t>This section shall provide an overview on the progress made and which requirements were already fulfilled, and which are not yet fulfilled.</w:t>
      </w:r>
    </w:p>
    <w:p w14:paraId="6C3345B8" w14:textId="77777777" w:rsidR="005F003B" w:rsidRPr="005F003B" w:rsidRDefault="006742F8" w:rsidP="005F003B">
      <w:pPr>
        <w:keepNext/>
        <w:keepLines/>
        <w:overflowPunct/>
        <w:autoSpaceDE/>
        <w:autoSpaceDN/>
        <w:adjustRightInd/>
        <w:spacing w:before="180"/>
        <w:ind w:left="1134" w:hanging="1134"/>
        <w:textAlignment w:val="auto"/>
        <w:outlineLvl w:val="1"/>
        <w:rPr>
          <w:rFonts w:ascii="Arial" w:hAnsi="Arial"/>
          <w:sz w:val="32"/>
        </w:rPr>
      </w:pPr>
      <w:bookmarkStart w:id="6" w:name="_Toc430877275"/>
      <w:bookmarkStart w:id="7" w:name="_Toc500855567"/>
      <w:bookmarkStart w:id="8" w:name="_Toc4538852"/>
      <w:r>
        <w:rPr>
          <w:rFonts w:ascii="Arial" w:hAnsi="Arial"/>
          <w:sz w:val="32"/>
        </w:rPr>
        <w:t>4.</w:t>
      </w:r>
      <w:r w:rsidR="005F003B" w:rsidRPr="005F003B">
        <w:rPr>
          <w:rFonts w:ascii="Arial" w:hAnsi="Arial"/>
          <w:sz w:val="32"/>
        </w:rPr>
        <w:t>2</w:t>
      </w:r>
      <w:r w:rsidR="005F003B" w:rsidRPr="005F003B">
        <w:rPr>
          <w:rFonts w:ascii="Arial" w:hAnsi="Arial"/>
          <w:sz w:val="32"/>
        </w:rPr>
        <w:tab/>
      </w:r>
      <w:bookmarkEnd w:id="6"/>
      <w:r w:rsidR="005F003B" w:rsidRPr="005F003B">
        <w:rPr>
          <w:rFonts w:ascii="Arial" w:hAnsi="Arial"/>
          <w:sz w:val="32"/>
        </w:rPr>
        <w:t>Functional alias</w:t>
      </w:r>
      <w:bookmarkEnd w:id="7"/>
      <w:bookmarkEnd w:id="8"/>
    </w:p>
    <w:p w14:paraId="060699EF" w14:textId="77777777" w:rsidR="005F003B" w:rsidRPr="005F003B" w:rsidRDefault="006742F8" w:rsidP="005F003B">
      <w:pPr>
        <w:keepNext/>
        <w:keepLines/>
        <w:overflowPunct/>
        <w:autoSpaceDE/>
        <w:autoSpaceDN/>
        <w:adjustRightInd/>
        <w:spacing w:before="120"/>
        <w:ind w:left="1134" w:hanging="1134"/>
        <w:textAlignment w:val="auto"/>
        <w:outlineLvl w:val="2"/>
        <w:rPr>
          <w:rFonts w:ascii="Arial" w:hAnsi="Arial"/>
          <w:sz w:val="28"/>
          <w:lang w:eastAsia="x-none"/>
        </w:rPr>
      </w:pPr>
      <w:bookmarkStart w:id="9" w:name="_Toc430877276"/>
      <w:bookmarkStart w:id="10" w:name="_Toc500855568"/>
      <w:bookmarkStart w:id="11" w:name="_Toc4538853"/>
      <w:r>
        <w:rPr>
          <w:rFonts w:ascii="Arial" w:hAnsi="Arial"/>
          <w:sz w:val="28"/>
          <w:lang w:eastAsia="x-none"/>
        </w:rPr>
        <w:t>4.</w:t>
      </w:r>
      <w:r w:rsidR="005F003B" w:rsidRPr="005F003B">
        <w:rPr>
          <w:rFonts w:ascii="Arial" w:hAnsi="Arial"/>
          <w:sz w:val="28"/>
          <w:lang w:eastAsia="x-none"/>
        </w:rPr>
        <w:t>2.1</w:t>
      </w:r>
      <w:r w:rsidR="005F003B" w:rsidRPr="005F003B">
        <w:rPr>
          <w:rFonts w:ascii="Arial" w:hAnsi="Arial"/>
          <w:sz w:val="28"/>
          <w:lang w:eastAsia="x-none"/>
        </w:rPr>
        <w:tab/>
      </w:r>
      <w:bookmarkEnd w:id="9"/>
      <w:r w:rsidR="005F003B" w:rsidRPr="005F003B">
        <w:rPr>
          <w:rFonts w:ascii="Arial" w:hAnsi="Arial"/>
          <w:sz w:val="28"/>
          <w:lang w:eastAsia="x-none"/>
        </w:rPr>
        <w:t>Description</w:t>
      </w:r>
      <w:bookmarkEnd w:id="10"/>
      <w:bookmarkEnd w:id="11"/>
    </w:p>
    <w:p w14:paraId="464C237D" w14:textId="77777777" w:rsidR="005F003B" w:rsidRPr="005F003B" w:rsidRDefault="005F003B" w:rsidP="005F003B">
      <w:r w:rsidRPr="005F003B">
        <w:t>The normative stage 1 requirements for functional aliases are documented in 3GPP TS 22.280.</w:t>
      </w:r>
    </w:p>
    <w:p w14:paraId="71FA5F0E" w14:textId="77777777" w:rsidR="005F003B" w:rsidRPr="005F003B" w:rsidRDefault="006742F8" w:rsidP="005F003B">
      <w:pPr>
        <w:keepNext/>
        <w:keepLines/>
        <w:overflowPunct/>
        <w:autoSpaceDE/>
        <w:autoSpaceDN/>
        <w:adjustRightInd/>
        <w:spacing w:before="120"/>
        <w:ind w:left="1134" w:hanging="1134"/>
        <w:textAlignment w:val="auto"/>
        <w:outlineLvl w:val="2"/>
        <w:rPr>
          <w:rFonts w:ascii="Arial" w:hAnsi="Arial"/>
          <w:sz w:val="28"/>
          <w:lang w:eastAsia="x-none"/>
        </w:rPr>
      </w:pPr>
      <w:bookmarkStart w:id="12" w:name="_Toc500855569"/>
      <w:bookmarkStart w:id="13" w:name="_Toc4538854"/>
      <w:r>
        <w:rPr>
          <w:rFonts w:ascii="Arial" w:hAnsi="Arial"/>
          <w:sz w:val="28"/>
          <w:lang w:eastAsia="x-none"/>
        </w:rPr>
        <w:t>4.</w:t>
      </w:r>
      <w:r w:rsidR="005F003B" w:rsidRPr="005F003B">
        <w:rPr>
          <w:rFonts w:ascii="Arial" w:hAnsi="Arial"/>
          <w:sz w:val="28"/>
          <w:lang w:eastAsia="x-none"/>
        </w:rPr>
        <w:t>2.2</w:t>
      </w:r>
      <w:r w:rsidR="005F003B" w:rsidRPr="005F003B">
        <w:rPr>
          <w:rFonts w:ascii="Arial" w:hAnsi="Arial"/>
          <w:sz w:val="28"/>
          <w:lang w:eastAsia="x-none"/>
        </w:rPr>
        <w:tab/>
        <w:t>Requirements</w:t>
      </w:r>
      <w:bookmarkEnd w:id="12"/>
      <w:bookmarkEnd w:id="13"/>
    </w:p>
    <w:p w14:paraId="2D1D8476" w14:textId="77777777" w:rsidR="005F003B" w:rsidRPr="005F003B" w:rsidRDefault="005F003B" w:rsidP="005F003B">
      <w:r w:rsidRPr="005F003B">
        <w:t>Table </w:t>
      </w:r>
      <w:r w:rsidR="006742F8">
        <w:t>4.</w:t>
      </w:r>
      <w:r w:rsidRPr="005F003B">
        <w:t>2.2-1 contains the list requirements to support functional aliases.</w:t>
      </w:r>
    </w:p>
    <w:p w14:paraId="606F7DC1" w14:textId="77777777" w:rsidR="005F003B" w:rsidRPr="005F003B" w:rsidRDefault="005F003B" w:rsidP="005F003B">
      <w:pPr>
        <w:keepNext/>
        <w:keepLines/>
        <w:overflowPunct/>
        <w:autoSpaceDE/>
        <w:autoSpaceDN/>
        <w:adjustRightInd/>
        <w:spacing w:before="60"/>
        <w:jc w:val="center"/>
        <w:textAlignment w:val="auto"/>
        <w:rPr>
          <w:rFonts w:ascii="Arial" w:hAnsi="Arial"/>
          <w:b/>
        </w:rPr>
      </w:pPr>
      <w:r w:rsidRPr="005F003B">
        <w:rPr>
          <w:rFonts w:ascii="Arial" w:hAnsi="Arial"/>
          <w:b/>
        </w:rPr>
        <w:t>Table </w:t>
      </w:r>
      <w:r w:rsidR="006742F8">
        <w:rPr>
          <w:rFonts w:ascii="Arial" w:hAnsi="Arial"/>
          <w:b/>
        </w:rPr>
        <w:t>4.</w:t>
      </w:r>
      <w:r w:rsidRPr="005F003B">
        <w:rPr>
          <w:rFonts w:ascii="Arial" w:hAnsi="Arial"/>
          <w:b/>
        </w:rPr>
        <w:t>2.2-1: Requirements to support functional alias</w:t>
      </w:r>
    </w:p>
    <w:tbl>
      <w:tblPr>
        <w:tblW w:w="9889"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6521"/>
        <w:gridCol w:w="1984"/>
      </w:tblGrid>
      <w:tr w:rsidR="005F003B" w:rsidRPr="005F003B" w14:paraId="7C71B8C8" w14:textId="77777777" w:rsidTr="005F003B">
        <w:tc>
          <w:tcPr>
            <w:tcW w:w="1384" w:type="dxa"/>
          </w:tcPr>
          <w:p w14:paraId="30383B9E"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Reference</w:t>
            </w:r>
          </w:p>
        </w:tc>
        <w:tc>
          <w:tcPr>
            <w:tcW w:w="6521" w:type="dxa"/>
          </w:tcPr>
          <w:p w14:paraId="7853E274"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Description</w:t>
            </w:r>
          </w:p>
        </w:tc>
        <w:tc>
          <w:tcPr>
            <w:tcW w:w="1984" w:type="dxa"/>
          </w:tcPr>
          <w:p w14:paraId="452375F9"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Solution</w:t>
            </w:r>
          </w:p>
        </w:tc>
      </w:tr>
      <w:tr w:rsidR="005F003B" w:rsidRPr="005F003B" w14:paraId="2A30FDF2" w14:textId="77777777" w:rsidTr="005F003B">
        <w:tc>
          <w:tcPr>
            <w:tcW w:w="1384" w:type="dxa"/>
          </w:tcPr>
          <w:p w14:paraId="31CABD01"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[R-5.9a-001]</w:t>
            </w:r>
          </w:p>
        </w:tc>
        <w:tc>
          <w:tcPr>
            <w:tcW w:w="6521" w:type="dxa"/>
          </w:tcPr>
          <w:p w14:paraId="49C19C04"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provide a mechanism for the MCX User to activate one or more functional alias(es) for use by the MCX Users within that MCX Service system (i.e. the primary MCX Service system of the functional alias).</w:t>
            </w:r>
          </w:p>
        </w:tc>
        <w:tc>
          <w:tcPr>
            <w:tcW w:w="1984" w:type="dxa"/>
          </w:tcPr>
          <w:p w14:paraId="238B1853"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Rel-15</w:t>
            </w:r>
          </w:p>
        </w:tc>
      </w:tr>
      <w:tr w:rsidR="005F003B" w:rsidRPr="005F003B" w14:paraId="72F6B323" w14:textId="77777777" w:rsidTr="005F003B">
        <w:tc>
          <w:tcPr>
            <w:tcW w:w="1384" w:type="dxa"/>
            <w:tcBorders>
              <w:top w:val="single" w:sz="4" w:space="0" w:color="auto"/>
              <w:left w:val="single" w:sz="4" w:space="0" w:color="auto"/>
              <w:bottom w:val="single" w:sz="4" w:space="0" w:color="auto"/>
              <w:right w:val="single" w:sz="4" w:space="0" w:color="auto"/>
            </w:tcBorders>
          </w:tcPr>
          <w:p w14:paraId="348B05EE"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[R-5.9a-001a]</w:t>
            </w:r>
          </w:p>
        </w:tc>
        <w:tc>
          <w:tcPr>
            <w:tcW w:w="6521" w:type="dxa"/>
            <w:tcBorders>
              <w:top w:val="single" w:sz="4" w:space="0" w:color="auto"/>
              <w:left w:val="single" w:sz="4" w:space="0" w:color="auto"/>
              <w:bottom w:val="single" w:sz="4" w:space="0" w:color="auto"/>
              <w:right w:val="single" w:sz="4" w:space="0" w:color="auto"/>
            </w:tcBorders>
          </w:tcPr>
          <w:p w14:paraId="546F4D35"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system shall be able to use the functional alias as a unique identifier for MCX Users as Participant of an MCX Service Group, e.g. to display a functional alias as speaker identification or for the use in group member lists.</w:t>
            </w:r>
          </w:p>
        </w:tc>
        <w:tc>
          <w:tcPr>
            <w:tcW w:w="1984" w:type="dxa"/>
            <w:tcBorders>
              <w:top w:val="single" w:sz="4" w:space="0" w:color="auto"/>
              <w:left w:val="single" w:sz="4" w:space="0" w:color="auto"/>
              <w:bottom w:val="single" w:sz="4" w:space="0" w:color="auto"/>
              <w:right w:val="single" w:sz="4" w:space="0" w:color="auto"/>
            </w:tcBorders>
          </w:tcPr>
          <w:p w14:paraId="4CF1CA9C"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Rel-15</w:t>
            </w:r>
          </w:p>
        </w:tc>
      </w:tr>
      <w:tr w:rsidR="005F003B" w:rsidRPr="005F003B" w14:paraId="2043BBF5" w14:textId="77777777" w:rsidTr="005F003B">
        <w:tc>
          <w:tcPr>
            <w:tcW w:w="1384" w:type="dxa"/>
            <w:tcBorders>
              <w:top w:val="single" w:sz="4" w:space="0" w:color="auto"/>
              <w:left w:val="single" w:sz="4" w:space="0" w:color="auto"/>
              <w:bottom w:val="single" w:sz="4" w:space="0" w:color="auto"/>
              <w:right w:val="single" w:sz="4" w:space="0" w:color="auto"/>
            </w:tcBorders>
          </w:tcPr>
          <w:p w14:paraId="7D433834"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[R-5.9a-001b]</w:t>
            </w:r>
          </w:p>
        </w:tc>
        <w:tc>
          <w:tcPr>
            <w:tcW w:w="6521" w:type="dxa"/>
            <w:tcBorders>
              <w:top w:val="single" w:sz="4" w:space="0" w:color="auto"/>
              <w:left w:val="single" w:sz="4" w:space="0" w:color="auto"/>
              <w:bottom w:val="single" w:sz="4" w:space="0" w:color="auto"/>
              <w:right w:val="single" w:sz="4" w:space="0" w:color="auto"/>
            </w:tcBorders>
          </w:tcPr>
          <w:p w14:paraId="16D011B6"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system shall provide a mechanism for an MCX User to assign a functional alias for use on an MCX Service Group.</w:t>
            </w:r>
          </w:p>
        </w:tc>
        <w:tc>
          <w:tcPr>
            <w:tcW w:w="1984" w:type="dxa"/>
            <w:tcBorders>
              <w:top w:val="single" w:sz="4" w:space="0" w:color="auto"/>
              <w:left w:val="single" w:sz="4" w:space="0" w:color="auto"/>
              <w:bottom w:val="single" w:sz="4" w:space="0" w:color="auto"/>
              <w:right w:val="single" w:sz="4" w:space="0" w:color="auto"/>
            </w:tcBorders>
          </w:tcPr>
          <w:p w14:paraId="47443F78"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Rel-15</w:t>
            </w:r>
          </w:p>
        </w:tc>
      </w:tr>
      <w:tr w:rsidR="005F003B" w:rsidRPr="005F003B" w14:paraId="1BBA14AA" w14:textId="77777777" w:rsidTr="005F003B">
        <w:tc>
          <w:tcPr>
            <w:tcW w:w="1384" w:type="dxa"/>
            <w:tcBorders>
              <w:top w:val="single" w:sz="4" w:space="0" w:color="auto"/>
              <w:left w:val="single" w:sz="4" w:space="0" w:color="auto"/>
              <w:bottom w:val="single" w:sz="4" w:space="0" w:color="auto"/>
              <w:right w:val="single" w:sz="4" w:space="0" w:color="auto"/>
            </w:tcBorders>
          </w:tcPr>
          <w:p w14:paraId="618E65EB"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[R-5.9a-001c]</w:t>
            </w:r>
          </w:p>
        </w:tc>
        <w:tc>
          <w:tcPr>
            <w:tcW w:w="6521" w:type="dxa"/>
            <w:tcBorders>
              <w:top w:val="single" w:sz="4" w:space="0" w:color="auto"/>
              <w:left w:val="single" w:sz="4" w:space="0" w:color="auto"/>
              <w:bottom w:val="single" w:sz="4" w:space="0" w:color="auto"/>
              <w:right w:val="single" w:sz="4" w:space="0" w:color="auto"/>
            </w:tcBorders>
          </w:tcPr>
          <w:p w14:paraId="2EE8BFE4"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system shall provide a mechanism for an MCX User to assign an activated functional alias for an outgoing MCX Private communication.</w:t>
            </w:r>
          </w:p>
        </w:tc>
        <w:tc>
          <w:tcPr>
            <w:tcW w:w="1984" w:type="dxa"/>
            <w:tcBorders>
              <w:top w:val="single" w:sz="4" w:space="0" w:color="auto"/>
              <w:left w:val="single" w:sz="4" w:space="0" w:color="auto"/>
              <w:bottom w:val="single" w:sz="4" w:space="0" w:color="auto"/>
              <w:right w:val="single" w:sz="4" w:space="0" w:color="auto"/>
            </w:tcBorders>
          </w:tcPr>
          <w:p w14:paraId="3216474D"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Rel-17</w:t>
            </w:r>
          </w:p>
        </w:tc>
      </w:tr>
      <w:tr w:rsidR="005F003B" w:rsidRPr="005F003B" w14:paraId="64E49ABB" w14:textId="77777777" w:rsidTr="005F003B">
        <w:tc>
          <w:tcPr>
            <w:tcW w:w="1384" w:type="dxa"/>
          </w:tcPr>
          <w:p w14:paraId="4CB7805E"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[R-5.9a-002]</w:t>
            </w:r>
          </w:p>
        </w:tc>
        <w:tc>
          <w:tcPr>
            <w:tcW w:w="6521" w:type="dxa"/>
          </w:tcPr>
          <w:p w14:paraId="36C48259"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User shall be reachable by its functional alias(es).</w:t>
            </w:r>
          </w:p>
        </w:tc>
        <w:tc>
          <w:tcPr>
            <w:tcW w:w="1984" w:type="dxa"/>
          </w:tcPr>
          <w:p w14:paraId="2BC94EE6"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Rel-17</w:t>
            </w:r>
          </w:p>
        </w:tc>
      </w:tr>
      <w:tr w:rsidR="005F003B" w:rsidRPr="005F003B" w14:paraId="354C6DDF" w14:textId="77777777" w:rsidTr="005F003B">
        <w:tc>
          <w:tcPr>
            <w:tcW w:w="1384" w:type="dxa"/>
            <w:tcBorders>
              <w:top w:val="single" w:sz="4" w:space="0" w:color="auto"/>
              <w:left w:val="single" w:sz="4" w:space="0" w:color="auto"/>
              <w:bottom w:val="single" w:sz="4" w:space="0" w:color="auto"/>
              <w:right w:val="single" w:sz="4" w:space="0" w:color="auto"/>
            </w:tcBorders>
          </w:tcPr>
          <w:p w14:paraId="3110D538"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[R-5.9a-002a]</w:t>
            </w:r>
          </w:p>
        </w:tc>
        <w:tc>
          <w:tcPr>
            <w:tcW w:w="6521" w:type="dxa"/>
            <w:tcBorders>
              <w:top w:val="single" w:sz="4" w:space="0" w:color="auto"/>
              <w:left w:val="single" w:sz="4" w:space="0" w:color="auto"/>
              <w:bottom w:val="single" w:sz="4" w:space="0" w:color="auto"/>
              <w:right w:val="single" w:sz="4" w:space="0" w:color="auto"/>
            </w:tcBorders>
          </w:tcPr>
          <w:p w14:paraId="6DD0A4A6"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An MCX User shall be reachable by its functional alias from the primary MCX system while migrated to partner MCX Service systems.</w:t>
            </w:r>
          </w:p>
        </w:tc>
        <w:tc>
          <w:tcPr>
            <w:tcW w:w="1984" w:type="dxa"/>
            <w:tcBorders>
              <w:top w:val="single" w:sz="4" w:space="0" w:color="auto"/>
              <w:left w:val="single" w:sz="4" w:space="0" w:color="auto"/>
              <w:bottom w:val="single" w:sz="4" w:space="0" w:color="auto"/>
              <w:right w:val="single" w:sz="4" w:space="0" w:color="auto"/>
            </w:tcBorders>
          </w:tcPr>
          <w:p w14:paraId="7849764D"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p>
        </w:tc>
      </w:tr>
      <w:tr w:rsidR="005F003B" w:rsidRPr="005F003B" w14:paraId="30CBB6C2" w14:textId="77777777" w:rsidTr="005F003B">
        <w:tc>
          <w:tcPr>
            <w:tcW w:w="1384" w:type="dxa"/>
          </w:tcPr>
          <w:p w14:paraId="501FCE44"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[R-5.9a-003]</w:t>
            </w:r>
          </w:p>
        </w:tc>
        <w:tc>
          <w:tcPr>
            <w:tcW w:w="6521" w:type="dxa"/>
          </w:tcPr>
          <w:p w14:paraId="6F38E0C4"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provide a mechanism for the MCX User to deactivate a functional alias.</w:t>
            </w:r>
          </w:p>
        </w:tc>
        <w:tc>
          <w:tcPr>
            <w:tcW w:w="1984" w:type="dxa"/>
          </w:tcPr>
          <w:p w14:paraId="7413A5C7"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Rel-15</w:t>
            </w:r>
          </w:p>
        </w:tc>
      </w:tr>
      <w:tr w:rsidR="005F003B" w:rsidRPr="005F003B" w14:paraId="3F9B9EDA" w14:textId="77777777" w:rsidTr="005F003B">
        <w:tc>
          <w:tcPr>
            <w:tcW w:w="1384" w:type="dxa"/>
          </w:tcPr>
          <w:p w14:paraId="122F06DF"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[R-5.9a-004]</w:t>
            </w:r>
          </w:p>
        </w:tc>
        <w:tc>
          <w:tcPr>
            <w:tcW w:w="6521" w:type="dxa"/>
          </w:tcPr>
          <w:p w14:paraId="31275D0C"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upon request provide the MCX User a list of functional aliases from which the user can select for activation/deactivation.</w:t>
            </w:r>
          </w:p>
          <w:p w14:paraId="4E296C80"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NOTE:</w:t>
            </w:r>
            <w:r w:rsidRPr="005F003B">
              <w:rPr>
                <w:rFonts w:ascii="Arial" w:hAnsi="Arial"/>
                <w:sz w:val="18"/>
              </w:rPr>
              <w:tab/>
              <w:t>The list may contain functional aliases based on a certain context, like location of the MCX User, operational schedule, etc.</w:t>
            </w:r>
          </w:p>
        </w:tc>
        <w:tc>
          <w:tcPr>
            <w:tcW w:w="1984" w:type="dxa"/>
          </w:tcPr>
          <w:p w14:paraId="26344DDB"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Rel-15</w:t>
            </w:r>
          </w:p>
        </w:tc>
      </w:tr>
      <w:tr w:rsidR="005F003B" w:rsidRPr="005F003B" w14:paraId="12CC4ED2" w14:textId="77777777" w:rsidTr="005F003B">
        <w:tc>
          <w:tcPr>
            <w:tcW w:w="1384" w:type="dxa"/>
          </w:tcPr>
          <w:p w14:paraId="5029F84C"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[R-5.9a-005]</w:t>
            </w:r>
          </w:p>
        </w:tc>
        <w:tc>
          <w:tcPr>
            <w:tcW w:w="6521" w:type="dxa"/>
          </w:tcPr>
          <w:p w14:paraId="7527530C"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provide a mechanism for an MCX Service Administrator to create, delete and manage functional aliases, and for each functional alias indicate either if it can be simultaneously active for multiple MCX Users up to a per-alias configurable number, or if it is allowed to be taken over by an authorized MCX User, or none of these two options.</w:t>
            </w:r>
          </w:p>
        </w:tc>
        <w:tc>
          <w:tcPr>
            <w:tcW w:w="1984" w:type="dxa"/>
          </w:tcPr>
          <w:p w14:paraId="00A9F298"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Rel-15</w:t>
            </w:r>
          </w:p>
        </w:tc>
      </w:tr>
      <w:tr w:rsidR="005F003B" w:rsidRPr="005F003B" w14:paraId="64BA686C" w14:textId="77777777" w:rsidTr="005F003B">
        <w:tc>
          <w:tcPr>
            <w:tcW w:w="1384" w:type="dxa"/>
          </w:tcPr>
          <w:p w14:paraId="42F8781A"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[R-5.9a-006]</w:t>
            </w:r>
          </w:p>
        </w:tc>
        <w:tc>
          <w:tcPr>
            <w:tcW w:w="6521" w:type="dxa"/>
          </w:tcPr>
          <w:p w14:paraId="51244A0F"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If a MCX User attempts to activate a functional alias that is already active for another MCX User, and is not allowed to be simultaneously active for multiple MCX Users or the number of simultaneous MCX Users is reached to the upper limit, the MCX Service shall inform the MCX User that the functional alias is already in use.</w:t>
            </w:r>
          </w:p>
        </w:tc>
        <w:tc>
          <w:tcPr>
            <w:tcW w:w="1984" w:type="dxa"/>
          </w:tcPr>
          <w:p w14:paraId="783A040D"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Rel-15</w:t>
            </w:r>
          </w:p>
        </w:tc>
      </w:tr>
      <w:tr w:rsidR="005F003B" w:rsidRPr="005F003B" w14:paraId="6FE8D4C4" w14:textId="77777777" w:rsidTr="005F003B">
        <w:tc>
          <w:tcPr>
            <w:tcW w:w="1384" w:type="dxa"/>
          </w:tcPr>
          <w:p w14:paraId="5E44E142"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[R-5.9a-007]</w:t>
            </w:r>
          </w:p>
        </w:tc>
        <w:tc>
          <w:tcPr>
            <w:tcW w:w="6521" w:type="dxa"/>
          </w:tcPr>
          <w:p w14:paraId="13827BA5"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If an MCX User attempts to activate a functional alias that is already active for at least one other MCX User, and that functional alias is allowed to be simultaneously active for multiple MCX Users and the upper limit of number of simultaneous MCX Users is not reached, the MCX Service shall activate the functional alias for the MCX user and inform all other MCX User(s) with the same functional alias.</w:t>
            </w:r>
          </w:p>
        </w:tc>
        <w:tc>
          <w:tcPr>
            <w:tcW w:w="1984" w:type="dxa"/>
          </w:tcPr>
          <w:p w14:paraId="0FCE142E"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Rel-15</w:t>
            </w:r>
          </w:p>
        </w:tc>
      </w:tr>
      <w:tr w:rsidR="005F003B" w:rsidRPr="005F003B" w14:paraId="2A1A823F" w14:textId="77777777" w:rsidTr="005F003B">
        <w:tc>
          <w:tcPr>
            <w:tcW w:w="1384" w:type="dxa"/>
          </w:tcPr>
          <w:p w14:paraId="52375BE9"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[R-5.9a-008]</w:t>
            </w:r>
          </w:p>
        </w:tc>
        <w:tc>
          <w:tcPr>
            <w:tcW w:w="6521" w:type="dxa"/>
          </w:tcPr>
          <w:p w14:paraId="30CDEB76"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If an authorized MCX User attempts to activate a functional alias that is already used by another MCX User, and that functional alias is allowed to be taken over, and is not indicated for simultaneous activation to multiple MCX Users, the MCX Service shall offer the MCX User to take over the functional alias from the MCX User using the alias.</w:t>
            </w:r>
          </w:p>
        </w:tc>
        <w:tc>
          <w:tcPr>
            <w:tcW w:w="1984" w:type="dxa"/>
          </w:tcPr>
          <w:p w14:paraId="66CEE455"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Rel-15</w:t>
            </w:r>
          </w:p>
        </w:tc>
      </w:tr>
      <w:tr w:rsidR="005F003B" w:rsidRPr="005F003B" w14:paraId="351DA0C8" w14:textId="77777777" w:rsidTr="005F003B">
        <w:tc>
          <w:tcPr>
            <w:tcW w:w="1384" w:type="dxa"/>
            <w:tcBorders>
              <w:top w:val="single" w:sz="4" w:space="0" w:color="auto"/>
              <w:left w:val="single" w:sz="4" w:space="0" w:color="auto"/>
              <w:bottom w:val="single" w:sz="4" w:space="0" w:color="auto"/>
              <w:right w:val="single" w:sz="4" w:space="0" w:color="auto"/>
            </w:tcBorders>
          </w:tcPr>
          <w:p w14:paraId="56037DE8"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[R-5.9a-008a]</w:t>
            </w:r>
          </w:p>
        </w:tc>
        <w:tc>
          <w:tcPr>
            <w:tcW w:w="6521" w:type="dxa"/>
            <w:tcBorders>
              <w:top w:val="single" w:sz="4" w:space="0" w:color="auto"/>
              <w:left w:val="single" w:sz="4" w:space="0" w:color="auto"/>
              <w:bottom w:val="single" w:sz="4" w:space="0" w:color="auto"/>
              <w:right w:val="single" w:sz="4" w:space="0" w:color="auto"/>
            </w:tcBorders>
          </w:tcPr>
          <w:p w14:paraId="5F021102" w14:textId="77777777" w:rsidR="005F003B" w:rsidRPr="005F003B" w:rsidRDefault="005F003B" w:rsidP="005F003B">
            <w:pPr>
              <w:keepNext/>
              <w:keepLines/>
              <w:overflowPunct/>
              <w:autoSpaceDE/>
              <w:autoSpaceDN/>
              <w:adjustRightInd/>
              <w:spacing w:after="0"/>
              <w:textAlignment w:val="auto"/>
              <w:rPr>
                <w:rFonts w:ascii="Arial" w:hAnsi="Arial"/>
                <w:sz w:val="18"/>
              </w:rPr>
            </w:pPr>
            <w:bookmarkStart w:id="14" w:name="_Hlk491842390"/>
            <w:r w:rsidRPr="005F003B">
              <w:rPr>
                <w:rFonts w:ascii="Arial" w:hAnsi="Arial"/>
                <w:sz w:val="18"/>
              </w:rPr>
              <w:t>If an authorized MCX User attempts to activate a functional alias that is already active for at least one other MCX User</w:t>
            </w:r>
            <w:r w:rsidRPr="005F003B">
              <w:rPr>
                <w:rFonts w:ascii="Arial" w:hAnsi="Arial" w:hint="eastAsia"/>
                <w:sz w:val="18"/>
              </w:rPr>
              <w:t xml:space="preserve">, </w:t>
            </w:r>
            <w:r w:rsidRPr="005F003B">
              <w:rPr>
                <w:rFonts w:ascii="Arial" w:hAnsi="Arial"/>
                <w:sz w:val="18"/>
              </w:rPr>
              <w:t xml:space="preserve">and the upper limit of number of simultaneous MCX Users is reached, the MCX Service shall </w:t>
            </w:r>
            <w:r w:rsidRPr="005F003B">
              <w:rPr>
                <w:rFonts w:ascii="Arial" w:hAnsi="Arial" w:hint="eastAsia"/>
                <w:sz w:val="18"/>
              </w:rPr>
              <w:t xml:space="preserve">reject </w:t>
            </w:r>
            <w:r w:rsidRPr="005F003B">
              <w:rPr>
                <w:rFonts w:ascii="Arial" w:hAnsi="Arial"/>
                <w:sz w:val="18"/>
              </w:rPr>
              <w:t>the</w:t>
            </w:r>
            <w:r w:rsidRPr="005F003B">
              <w:rPr>
                <w:rFonts w:ascii="Arial" w:hAnsi="Arial" w:hint="eastAsia"/>
                <w:sz w:val="18"/>
              </w:rPr>
              <w:t xml:space="preserve"> MCX User</w:t>
            </w:r>
            <w:r w:rsidRPr="005F003B">
              <w:rPr>
                <w:rFonts w:ascii="Arial" w:hAnsi="Arial"/>
                <w:sz w:val="18"/>
              </w:rPr>
              <w:t>'</w:t>
            </w:r>
            <w:r w:rsidRPr="005F003B">
              <w:rPr>
                <w:rFonts w:ascii="Arial" w:hAnsi="Arial" w:hint="eastAsia"/>
                <w:sz w:val="18"/>
              </w:rPr>
              <w:t xml:space="preserve">s </w:t>
            </w:r>
            <w:r w:rsidRPr="005F003B">
              <w:rPr>
                <w:rFonts w:ascii="Arial" w:hAnsi="Arial"/>
                <w:sz w:val="18"/>
              </w:rPr>
              <w:t>request</w:t>
            </w:r>
            <w:r w:rsidRPr="005F003B">
              <w:rPr>
                <w:rFonts w:ascii="Arial" w:hAnsi="Arial" w:hint="eastAsia"/>
                <w:sz w:val="18"/>
              </w:rPr>
              <w:t>.</w:t>
            </w:r>
            <w:bookmarkEnd w:id="14"/>
          </w:p>
        </w:tc>
        <w:tc>
          <w:tcPr>
            <w:tcW w:w="1984" w:type="dxa"/>
            <w:tcBorders>
              <w:top w:val="single" w:sz="4" w:space="0" w:color="auto"/>
              <w:left w:val="single" w:sz="4" w:space="0" w:color="auto"/>
              <w:bottom w:val="single" w:sz="4" w:space="0" w:color="auto"/>
              <w:right w:val="single" w:sz="4" w:space="0" w:color="auto"/>
            </w:tcBorders>
          </w:tcPr>
          <w:p w14:paraId="6D5370DC"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Rel-15</w:t>
            </w:r>
          </w:p>
        </w:tc>
      </w:tr>
      <w:tr w:rsidR="005F003B" w:rsidRPr="005F003B" w14:paraId="79E94EDC" w14:textId="77777777" w:rsidTr="005F003B">
        <w:tc>
          <w:tcPr>
            <w:tcW w:w="1384" w:type="dxa"/>
          </w:tcPr>
          <w:p w14:paraId="4CADF20C"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[R-5.9a-009]</w:t>
            </w:r>
          </w:p>
        </w:tc>
        <w:tc>
          <w:tcPr>
            <w:tcW w:w="6521" w:type="dxa"/>
          </w:tcPr>
          <w:p w14:paraId="482B8496"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If an authorized MCX User takes over the functional alias that is already active for another MCX User, the MCX Service shall activate the functional alias to the MCX User and inform the previous MCX User that the alias has been deactivated.</w:t>
            </w:r>
          </w:p>
        </w:tc>
        <w:tc>
          <w:tcPr>
            <w:tcW w:w="1984" w:type="dxa"/>
          </w:tcPr>
          <w:p w14:paraId="488A3A3F"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Rel-15</w:t>
            </w:r>
          </w:p>
        </w:tc>
      </w:tr>
      <w:tr w:rsidR="005F003B" w:rsidRPr="005F003B" w14:paraId="14729F2E" w14:textId="77777777" w:rsidTr="005F003B">
        <w:tc>
          <w:tcPr>
            <w:tcW w:w="1384" w:type="dxa"/>
          </w:tcPr>
          <w:p w14:paraId="0683552C"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[R-5.9a-010]</w:t>
            </w:r>
          </w:p>
        </w:tc>
        <w:tc>
          <w:tcPr>
            <w:tcW w:w="6521" w:type="dxa"/>
          </w:tcPr>
          <w:p w14:paraId="77672736"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allow the MCX User to perform an activation of an unlisted functional alias. that is defined in the MCX Service system.</w:t>
            </w:r>
          </w:p>
        </w:tc>
        <w:tc>
          <w:tcPr>
            <w:tcW w:w="1984" w:type="dxa"/>
          </w:tcPr>
          <w:p w14:paraId="4B584597"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Rel-15</w:t>
            </w:r>
          </w:p>
        </w:tc>
      </w:tr>
      <w:tr w:rsidR="005F003B" w:rsidRPr="005F003B" w14:paraId="22A7B4F6" w14:textId="77777777" w:rsidTr="005F003B">
        <w:tc>
          <w:tcPr>
            <w:tcW w:w="1384" w:type="dxa"/>
          </w:tcPr>
          <w:p w14:paraId="0C515BB7"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[R-5.9a-011]</w:t>
            </w:r>
          </w:p>
        </w:tc>
        <w:tc>
          <w:tcPr>
            <w:tcW w:w="6521" w:type="dxa"/>
          </w:tcPr>
          <w:p w14:paraId="28383135"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An authorized MCX User shall be able to interrogate the MCX Service System of the alias(es) active for a certain MCX User.</w:t>
            </w:r>
          </w:p>
        </w:tc>
        <w:tc>
          <w:tcPr>
            <w:tcW w:w="1984" w:type="dxa"/>
          </w:tcPr>
          <w:p w14:paraId="0EC47ACD"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Rel-15</w:t>
            </w:r>
          </w:p>
        </w:tc>
      </w:tr>
      <w:tr w:rsidR="005F003B" w:rsidRPr="005F003B" w14:paraId="4D2E32CE" w14:textId="77777777" w:rsidTr="005F003B">
        <w:tc>
          <w:tcPr>
            <w:tcW w:w="1384" w:type="dxa"/>
          </w:tcPr>
          <w:p w14:paraId="16D5F479"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[R-5.9a-012]</w:t>
            </w:r>
          </w:p>
        </w:tc>
        <w:tc>
          <w:tcPr>
            <w:tcW w:w="6521" w:type="dxa"/>
          </w:tcPr>
          <w:p w14:paraId="291074CA"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provide a mechanism for an MCX Service Administrator to authorize a MCX User to activate, deactivate, interrogate and take over a functional alias.</w:t>
            </w:r>
          </w:p>
        </w:tc>
        <w:tc>
          <w:tcPr>
            <w:tcW w:w="1984" w:type="dxa"/>
          </w:tcPr>
          <w:p w14:paraId="775D3103"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Rel-15</w:t>
            </w:r>
          </w:p>
        </w:tc>
      </w:tr>
      <w:tr w:rsidR="005F003B" w:rsidRPr="005F003B" w14:paraId="5009E92C" w14:textId="77777777" w:rsidTr="005F003B">
        <w:tc>
          <w:tcPr>
            <w:tcW w:w="1384" w:type="dxa"/>
            <w:tcBorders>
              <w:top w:val="single" w:sz="4" w:space="0" w:color="auto"/>
              <w:left w:val="single" w:sz="4" w:space="0" w:color="auto"/>
              <w:bottom w:val="single" w:sz="4" w:space="0" w:color="auto"/>
              <w:right w:val="single" w:sz="4" w:space="0" w:color="auto"/>
            </w:tcBorders>
          </w:tcPr>
          <w:p w14:paraId="005FE647"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[R-5.9a-014]</w:t>
            </w:r>
          </w:p>
        </w:tc>
        <w:tc>
          <w:tcPr>
            <w:tcW w:w="6521" w:type="dxa"/>
            <w:tcBorders>
              <w:top w:val="single" w:sz="4" w:space="0" w:color="auto"/>
              <w:left w:val="single" w:sz="4" w:space="0" w:color="auto"/>
              <w:bottom w:val="single" w:sz="4" w:space="0" w:color="auto"/>
              <w:right w:val="single" w:sz="4" w:space="0" w:color="auto"/>
            </w:tcBorders>
          </w:tcPr>
          <w:p w14:paraId="7A11D24F"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allow the functional alias to be structured as a combination of organizationally meaningful elements (e.g. user.agency@organization.country, role.mission@department.company, function.equipment.ID@city, label1.label2.label3@firstname.familyname).</w:t>
            </w:r>
          </w:p>
        </w:tc>
        <w:tc>
          <w:tcPr>
            <w:tcW w:w="1984" w:type="dxa"/>
            <w:tcBorders>
              <w:top w:val="single" w:sz="4" w:space="0" w:color="auto"/>
              <w:left w:val="single" w:sz="4" w:space="0" w:color="auto"/>
              <w:bottom w:val="single" w:sz="4" w:space="0" w:color="auto"/>
              <w:right w:val="single" w:sz="4" w:space="0" w:color="auto"/>
            </w:tcBorders>
          </w:tcPr>
          <w:p w14:paraId="18BE1A76"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Rel-15</w:t>
            </w:r>
          </w:p>
        </w:tc>
      </w:tr>
      <w:tr w:rsidR="005F003B" w:rsidRPr="005F003B" w14:paraId="1673F320" w14:textId="77777777" w:rsidTr="005F003B">
        <w:tc>
          <w:tcPr>
            <w:tcW w:w="1384" w:type="dxa"/>
            <w:tcBorders>
              <w:top w:val="single" w:sz="4" w:space="0" w:color="auto"/>
              <w:left w:val="single" w:sz="4" w:space="0" w:color="auto"/>
              <w:bottom w:val="single" w:sz="4" w:space="0" w:color="auto"/>
              <w:right w:val="single" w:sz="4" w:space="0" w:color="auto"/>
            </w:tcBorders>
          </w:tcPr>
          <w:p w14:paraId="274321B1"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[R-5.9a-015]</w:t>
            </w:r>
          </w:p>
        </w:tc>
        <w:tc>
          <w:tcPr>
            <w:tcW w:w="6521" w:type="dxa"/>
            <w:tcBorders>
              <w:top w:val="single" w:sz="4" w:space="0" w:color="auto"/>
              <w:left w:val="single" w:sz="4" w:space="0" w:color="auto"/>
              <w:bottom w:val="single" w:sz="4" w:space="0" w:color="auto"/>
              <w:right w:val="single" w:sz="4" w:space="0" w:color="auto"/>
            </w:tcBorders>
          </w:tcPr>
          <w:p w14:paraId="55703B92"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system shall allow an MCX Service Administrator to make use of information (e.g. operational schedules, locations, velocity or direction) from external sources to create or delete a functional alias.</w:t>
            </w:r>
          </w:p>
        </w:tc>
        <w:tc>
          <w:tcPr>
            <w:tcW w:w="1984" w:type="dxa"/>
            <w:tcBorders>
              <w:top w:val="single" w:sz="4" w:space="0" w:color="auto"/>
              <w:left w:val="single" w:sz="4" w:space="0" w:color="auto"/>
              <w:bottom w:val="single" w:sz="4" w:space="0" w:color="auto"/>
              <w:right w:val="single" w:sz="4" w:space="0" w:color="auto"/>
            </w:tcBorders>
          </w:tcPr>
          <w:p w14:paraId="4DAA39B0"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Rel-15</w:t>
            </w:r>
          </w:p>
        </w:tc>
      </w:tr>
      <w:tr w:rsidR="005F003B" w:rsidRPr="005F003B" w14:paraId="7EDFFB6E" w14:textId="77777777" w:rsidTr="005F003B">
        <w:tc>
          <w:tcPr>
            <w:tcW w:w="1384" w:type="dxa"/>
            <w:tcBorders>
              <w:top w:val="single" w:sz="4" w:space="0" w:color="auto"/>
              <w:left w:val="single" w:sz="4" w:space="0" w:color="auto"/>
              <w:bottom w:val="single" w:sz="4" w:space="0" w:color="auto"/>
              <w:right w:val="single" w:sz="4" w:space="0" w:color="auto"/>
            </w:tcBorders>
          </w:tcPr>
          <w:p w14:paraId="7942D276"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[R-5.9a-016]</w:t>
            </w:r>
          </w:p>
        </w:tc>
        <w:tc>
          <w:tcPr>
            <w:tcW w:w="6521" w:type="dxa"/>
            <w:tcBorders>
              <w:top w:val="single" w:sz="4" w:space="0" w:color="auto"/>
              <w:left w:val="single" w:sz="4" w:space="0" w:color="auto"/>
              <w:bottom w:val="single" w:sz="4" w:space="0" w:color="auto"/>
              <w:right w:val="single" w:sz="4" w:space="0" w:color="auto"/>
            </w:tcBorders>
          </w:tcPr>
          <w:p w14:paraId="1390EFC8"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system shall allow the MCX Service Administrator to assign a communication priority for a functional alias.</w:t>
            </w:r>
          </w:p>
        </w:tc>
        <w:tc>
          <w:tcPr>
            <w:tcW w:w="1984" w:type="dxa"/>
            <w:tcBorders>
              <w:top w:val="single" w:sz="4" w:space="0" w:color="auto"/>
              <w:left w:val="single" w:sz="4" w:space="0" w:color="auto"/>
              <w:bottom w:val="single" w:sz="4" w:space="0" w:color="auto"/>
              <w:right w:val="single" w:sz="4" w:space="0" w:color="auto"/>
            </w:tcBorders>
          </w:tcPr>
          <w:p w14:paraId="3A4B8953"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Rel-17</w:t>
            </w:r>
          </w:p>
        </w:tc>
      </w:tr>
      <w:tr w:rsidR="005F003B" w:rsidRPr="005F003B" w14:paraId="36567485" w14:textId="77777777" w:rsidTr="005F003B">
        <w:tc>
          <w:tcPr>
            <w:tcW w:w="1384" w:type="dxa"/>
            <w:tcBorders>
              <w:top w:val="single" w:sz="4" w:space="0" w:color="auto"/>
              <w:left w:val="single" w:sz="4" w:space="0" w:color="auto"/>
              <w:bottom w:val="single" w:sz="4" w:space="0" w:color="auto"/>
              <w:right w:val="single" w:sz="4" w:space="0" w:color="auto"/>
            </w:tcBorders>
          </w:tcPr>
          <w:p w14:paraId="71BDB9B2"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[R-5.9a-017]</w:t>
            </w:r>
          </w:p>
        </w:tc>
        <w:tc>
          <w:tcPr>
            <w:tcW w:w="6521" w:type="dxa"/>
            <w:tcBorders>
              <w:top w:val="single" w:sz="4" w:space="0" w:color="auto"/>
              <w:left w:val="single" w:sz="4" w:space="0" w:color="auto"/>
              <w:bottom w:val="single" w:sz="4" w:space="0" w:color="auto"/>
              <w:right w:val="single" w:sz="4" w:space="0" w:color="auto"/>
            </w:tcBorders>
          </w:tcPr>
          <w:p w14:paraId="1689E2EB"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system shall allow the MCX Service Administrator to assign a time limit to a functional alias after which the functional alias will be deactivated.</w:t>
            </w:r>
          </w:p>
        </w:tc>
        <w:tc>
          <w:tcPr>
            <w:tcW w:w="1984" w:type="dxa"/>
            <w:tcBorders>
              <w:top w:val="single" w:sz="4" w:space="0" w:color="auto"/>
              <w:left w:val="single" w:sz="4" w:space="0" w:color="auto"/>
              <w:bottom w:val="single" w:sz="4" w:space="0" w:color="auto"/>
              <w:right w:val="single" w:sz="4" w:space="0" w:color="auto"/>
            </w:tcBorders>
          </w:tcPr>
          <w:p w14:paraId="42D31196"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Rel-17</w:t>
            </w:r>
          </w:p>
        </w:tc>
      </w:tr>
      <w:tr w:rsidR="005F003B" w:rsidRPr="005F003B" w14:paraId="2AAD3BFF" w14:textId="77777777" w:rsidTr="005F003B">
        <w:tc>
          <w:tcPr>
            <w:tcW w:w="1384" w:type="dxa"/>
            <w:tcBorders>
              <w:top w:val="single" w:sz="4" w:space="0" w:color="auto"/>
              <w:left w:val="single" w:sz="4" w:space="0" w:color="auto"/>
              <w:bottom w:val="single" w:sz="4" w:space="0" w:color="auto"/>
              <w:right w:val="single" w:sz="4" w:space="0" w:color="auto"/>
            </w:tcBorders>
          </w:tcPr>
          <w:p w14:paraId="2DC0E1AB"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[R-5.9a-018]</w:t>
            </w:r>
          </w:p>
        </w:tc>
        <w:tc>
          <w:tcPr>
            <w:tcW w:w="6521" w:type="dxa"/>
            <w:tcBorders>
              <w:top w:val="single" w:sz="4" w:space="0" w:color="auto"/>
              <w:left w:val="single" w:sz="4" w:space="0" w:color="auto"/>
              <w:bottom w:val="single" w:sz="4" w:space="0" w:color="auto"/>
              <w:right w:val="single" w:sz="4" w:space="0" w:color="auto"/>
            </w:tcBorders>
          </w:tcPr>
          <w:p w14:paraId="5B9E1E4F"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support automatic activation and de-activation of a functional alias based on the operational criteria (e.g. MCX User ID, login/logoff from the MCX Service system, specific external information supplied by external systems).</w:t>
            </w:r>
          </w:p>
        </w:tc>
        <w:tc>
          <w:tcPr>
            <w:tcW w:w="1984" w:type="dxa"/>
            <w:tcBorders>
              <w:top w:val="single" w:sz="4" w:space="0" w:color="auto"/>
              <w:left w:val="single" w:sz="4" w:space="0" w:color="auto"/>
              <w:bottom w:val="single" w:sz="4" w:space="0" w:color="auto"/>
              <w:right w:val="single" w:sz="4" w:space="0" w:color="auto"/>
            </w:tcBorders>
          </w:tcPr>
          <w:p w14:paraId="5BFD9796"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Rel-17</w:t>
            </w:r>
          </w:p>
        </w:tc>
      </w:tr>
      <w:tr w:rsidR="005F003B" w:rsidRPr="005F003B" w14:paraId="13115388" w14:textId="77777777" w:rsidTr="005F003B">
        <w:tc>
          <w:tcPr>
            <w:tcW w:w="1384" w:type="dxa"/>
            <w:tcBorders>
              <w:top w:val="single" w:sz="4" w:space="0" w:color="auto"/>
              <w:left w:val="single" w:sz="4" w:space="0" w:color="auto"/>
              <w:bottom w:val="single" w:sz="4" w:space="0" w:color="auto"/>
              <w:right w:val="single" w:sz="4" w:space="0" w:color="auto"/>
            </w:tcBorders>
          </w:tcPr>
          <w:p w14:paraId="52E36BB2"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[R-5.9a-019]</w:t>
            </w:r>
          </w:p>
        </w:tc>
        <w:tc>
          <w:tcPr>
            <w:tcW w:w="6521" w:type="dxa"/>
            <w:tcBorders>
              <w:top w:val="single" w:sz="4" w:space="0" w:color="auto"/>
              <w:left w:val="single" w:sz="4" w:space="0" w:color="auto"/>
              <w:bottom w:val="single" w:sz="4" w:space="0" w:color="auto"/>
              <w:right w:val="single" w:sz="4" w:space="0" w:color="auto"/>
            </w:tcBorders>
          </w:tcPr>
          <w:p w14:paraId="79A75F22"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provide a mechanism for an MCX Service Administrator to define a functional alias with related geographic areas that can be associated to MCX Users for the purpose of routing Location dependent communications, as part of handling MCX Service Private Communication requests, when the receiving party is based on the initiating MCX User's current Location.</w:t>
            </w:r>
          </w:p>
        </w:tc>
        <w:tc>
          <w:tcPr>
            <w:tcW w:w="1984" w:type="dxa"/>
            <w:tcBorders>
              <w:top w:val="single" w:sz="4" w:space="0" w:color="auto"/>
              <w:left w:val="single" w:sz="4" w:space="0" w:color="auto"/>
              <w:bottom w:val="single" w:sz="4" w:space="0" w:color="auto"/>
              <w:right w:val="single" w:sz="4" w:space="0" w:color="auto"/>
            </w:tcBorders>
          </w:tcPr>
          <w:p w14:paraId="24F98288"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Rel-17</w:t>
            </w:r>
          </w:p>
        </w:tc>
      </w:tr>
      <w:tr w:rsidR="005F003B" w:rsidRPr="005F003B" w14:paraId="4066CC15" w14:textId="77777777" w:rsidTr="005F003B">
        <w:tc>
          <w:tcPr>
            <w:tcW w:w="1384" w:type="dxa"/>
            <w:tcBorders>
              <w:top w:val="single" w:sz="4" w:space="0" w:color="auto"/>
              <w:left w:val="single" w:sz="4" w:space="0" w:color="auto"/>
              <w:bottom w:val="single" w:sz="4" w:space="0" w:color="auto"/>
              <w:right w:val="single" w:sz="4" w:space="0" w:color="auto"/>
            </w:tcBorders>
          </w:tcPr>
          <w:p w14:paraId="1ABE3DC2"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[R-5.9a-020]</w:t>
            </w:r>
          </w:p>
        </w:tc>
        <w:tc>
          <w:tcPr>
            <w:tcW w:w="6521" w:type="dxa"/>
            <w:tcBorders>
              <w:top w:val="single" w:sz="4" w:space="0" w:color="auto"/>
              <w:left w:val="single" w:sz="4" w:space="0" w:color="auto"/>
              <w:bottom w:val="single" w:sz="4" w:space="0" w:color="auto"/>
              <w:right w:val="single" w:sz="4" w:space="0" w:color="auto"/>
            </w:tcBorders>
          </w:tcPr>
          <w:p w14:paraId="0F53FB8B"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provide a mechanism for an MCX Service Administrator to configure for a particular functional alias, a set of functional aliases under the same authority to which a Private Communication (without Floor control) can be made by an MCX User registered to this particular functional alias.</w:t>
            </w:r>
          </w:p>
        </w:tc>
        <w:tc>
          <w:tcPr>
            <w:tcW w:w="1984" w:type="dxa"/>
            <w:tcBorders>
              <w:top w:val="single" w:sz="4" w:space="0" w:color="auto"/>
              <w:left w:val="single" w:sz="4" w:space="0" w:color="auto"/>
              <w:bottom w:val="single" w:sz="4" w:space="0" w:color="auto"/>
              <w:right w:val="single" w:sz="4" w:space="0" w:color="auto"/>
            </w:tcBorders>
          </w:tcPr>
          <w:p w14:paraId="23E5C296"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Rel-17</w:t>
            </w:r>
          </w:p>
        </w:tc>
      </w:tr>
      <w:tr w:rsidR="005F003B" w:rsidRPr="005F003B" w14:paraId="378DB82C" w14:textId="77777777" w:rsidTr="005F003B">
        <w:tc>
          <w:tcPr>
            <w:tcW w:w="1384" w:type="dxa"/>
            <w:tcBorders>
              <w:top w:val="single" w:sz="4" w:space="0" w:color="auto"/>
              <w:left w:val="single" w:sz="4" w:space="0" w:color="auto"/>
              <w:bottom w:val="single" w:sz="4" w:space="0" w:color="auto"/>
              <w:right w:val="single" w:sz="4" w:space="0" w:color="auto"/>
            </w:tcBorders>
          </w:tcPr>
          <w:p w14:paraId="42B0286E"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[R-5.9a-021]</w:t>
            </w:r>
          </w:p>
        </w:tc>
        <w:tc>
          <w:tcPr>
            <w:tcW w:w="6521" w:type="dxa"/>
            <w:tcBorders>
              <w:top w:val="single" w:sz="4" w:space="0" w:color="auto"/>
              <w:left w:val="single" w:sz="4" w:space="0" w:color="auto"/>
              <w:bottom w:val="single" w:sz="4" w:space="0" w:color="auto"/>
              <w:right w:val="single" w:sz="4" w:space="0" w:color="auto"/>
            </w:tcBorders>
          </w:tcPr>
          <w:p w14:paraId="7B0BE5E4"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provide a mechanism for an MCX Service Administrator to configure for a particular functional alias, a set of functional aliases under the same authority from which Private Communication (without Floor control) is allowed to an MCX User registered to this particular functional alias.</w:t>
            </w:r>
          </w:p>
        </w:tc>
        <w:tc>
          <w:tcPr>
            <w:tcW w:w="1984" w:type="dxa"/>
            <w:tcBorders>
              <w:top w:val="single" w:sz="4" w:space="0" w:color="auto"/>
              <w:left w:val="single" w:sz="4" w:space="0" w:color="auto"/>
              <w:bottom w:val="single" w:sz="4" w:space="0" w:color="auto"/>
              <w:right w:val="single" w:sz="4" w:space="0" w:color="auto"/>
            </w:tcBorders>
          </w:tcPr>
          <w:p w14:paraId="127F452E"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Rel-17</w:t>
            </w:r>
          </w:p>
        </w:tc>
      </w:tr>
      <w:tr w:rsidR="005F003B" w:rsidRPr="005F003B" w14:paraId="65B600AF" w14:textId="77777777" w:rsidTr="005F003B">
        <w:tc>
          <w:tcPr>
            <w:tcW w:w="1384" w:type="dxa"/>
            <w:tcBorders>
              <w:top w:val="single" w:sz="4" w:space="0" w:color="auto"/>
              <w:left w:val="single" w:sz="4" w:space="0" w:color="auto"/>
              <w:bottom w:val="single" w:sz="4" w:space="0" w:color="auto"/>
              <w:right w:val="single" w:sz="4" w:space="0" w:color="auto"/>
            </w:tcBorders>
          </w:tcPr>
          <w:p w14:paraId="52DF4E3E"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[R-5.9a-022]</w:t>
            </w:r>
          </w:p>
        </w:tc>
        <w:tc>
          <w:tcPr>
            <w:tcW w:w="6521" w:type="dxa"/>
            <w:tcBorders>
              <w:top w:val="single" w:sz="4" w:space="0" w:color="auto"/>
              <w:left w:val="single" w:sz="4" w:space="0" w:color="auto"/>
              <w:bottom w:val="single" w:sz="4" w:space="0" w:color="auto"/>
              <w:right w:val="single" w:sz="4" w:space="0" w:color="auto"/>
            </w:tcBorders>
          </w:tcPr>
          <w:p w14:paraId="5BC98DB1"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For private calls to functional aliases the authorizations in clause 5.9a.2 shall replace the authorizations defined in clause 6.7.3.</w:t>
            </w:r>
          </w:p>
        </w:tc>
        <w:tc>
          <w:tcPr>
            <w:tcW w:w="1984" w:type="dxa"/>
            <w:tcBorders>
              <w:top w:val="single" w:sz="4" w:space="0" w:color="auto"/>
              <w:left w:val="single" w:sz="4" w:space="0" w:color="auto"/>
              <w:bottom w:val="single" w:sz="4" w:space="0" w:color="auto"/>
              <w:right w:val="single" w:sz="4" w:space="0" w:color="auto"/>
            </w:tcBorders>
          </w:tcPr>
          <w:p w14:paraId="5E4DB217"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No solution required.</w:t>
            </w:r>
          </w:p>
        </w:tc>
      </w:tr>
      <w:tr w:rsidR="005F003B" w:rsidRPr="005F003B" w14:paraId="0F26332F" w14:textId="77777777" w:rsidTr="005F003B">
        <w:tc>
          <w:tcPr>
            <w:tcW w:w="1384" w:type="dxa"/>
            <w:tcBorders>
              <w:top w:val="single" w:sz="4" w:space="0" w:color="auto"/>
              <w:left w:val="single" w:sz="4" w:space="0" w:color="auto"/>
              <w:bottom w:val="single" w:sz="4" w:space="0" w:color="auto"/>
              <w:right w:val="single" w:sz="4" w:space="0" w:color="auto"/>
            </w:tcBorders>
          </w:tcPr>
          <w:p w14:paraId="12451BBC"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[R-5.9a-023]</w:t>
            </w:r>
          </w:p>
        </w:tc>
        <w:tc>
          <w:tcPr>
            <w:tcW w:w="6521" w:type="dxa"/>
            <w:tcBorders>
              <w:top w:val="single" w:sz="4" w:space="0" w:color="auto"/>
              <w:left w:val="single" w:sz="4" w:space="0" w:color="auto"/>
              <w:bottom w:val="single" w:sz="4" w:space="0" w:color="auto"/>
              <w:right w:val="single" w:sz="4" w:space="0" w:color="auto"/>
            </w:tcBorders>
          </w:tcPr>
          <w:p w14:paraId="0045ACD4"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system shall support private calls and private emergency calls to a functional alias simultaneously activated by multiple MCX Users.</w:t>
            </w:r>
          </w:p>
        </w:tc>
        <w:tc>
          <w:tcPr>
            <w:tcW w:w="1984" w:type="dxa"/>
            <w:tcBorders>
              <w:top w:val="single" w:sz="4" w:space="0" w:color="auto"/>
              <w:left w:val="single" w:sz="4" w:space="0" w:color="auto"/>
              <w:bottom w:val="single" w:sz="4" w:space="0" w:color="auto"/>
              <w:right w:val="single" w:sz="4" w:space="0" w:color="auto"/>
            </w:tcBorders>
          </w:tcPr>
          <w:p w14:paraId="0C03F6F8"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Rel-17</w:t>
            </w:r>
          </w:p>
        </w:tc>
      </w:tr>
      <w:tr w:rsidR="005F003B" w:rsidRPr="005F003B" w14:paraId="1BFE6FC6" w14:textId="77777777" w:rsidTr="005F003B">
        <w:tc>
          <w:tcPr>
            <w:tcW w:w="1384" w:type="dxa"/>
            <w:tcBorders>
              <w:top w:val="single" w:sz="4" w:space="0" w:color="auto"/>
              <w:left w:val="single" w:sz="4" w:space="0" w:color="auto"/>
              <w:bottom w:val="single" w:sz="4" w:space="0" w:color="auto"/>
              <w:right w:val="single" w:sz="4" w:space="0" w:color="auto"/>
            </w:tcBorders>
          </w:tcPr>
          <w:p w14:paraId="47863E92"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[R-5.9a-024]</w:t>
            </w:r>
          </w:p>
        </w:tc>
        <w:tc>
          <w:tcPr>
            <w:tcW w:w="6521" w:type="dxa"/>
            <w:tcBorders>
              <w:top w:val="single" w:sz="4" w:space="0" w:color="auto"/>
              <w:left w:val="single" w:sz="4" w:space="0" w:color="auto"/>
              <w:bottom w:val="single" w:sz="4" w:space="0" w:color="auto"/>
              <w:right w:val="single" w:sz="4" w:space="0" w:color="auto"/>
            </w:tcBorders>
          </w:tcPr>
          <w:p w14:paraId="041B53F4"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system shall enable an MCX Service Administrator to select the mechanism to be used for handling of private calls to functional aliases that are allowed to be simultaneously active for multiple MCX Users.</w:t>
            </w:r>
          </w:p>
        </w:tc>
        <w:tc>
          <w:tcPr>
            <w:tcW w:w="1984" w:type="dxa"/>
            <w:tcBorders>
              <w:top w:val="single" w:sz="4" w:space="0" w:color="auto"/>
              <w:left w:val="single" w:sz="4" w:space="0" w:color="auto"/>
              <w:bottom w:val="single" w:sz="4" w:space="0" w:color="auto"/>
              <w:right w:val="single" w:sz="4" w:space="0" w:color="auto"/>
            </w:tcBorders>
          </w:tcPr>
          <w:p w14:paraId="27705876"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Rel-17</w:t>
            </w:r>
          </w:p>
        </w:tc>
      </w:tr>
      <w:tr w:rsidR="005F003B" w:rsidRPr="005F003B" w14:paraId="3442B775" w14:textId="77777777" w:rsidTr="005F003B">
        <w:tc>
          <w:tcPr>
            <w:tcW w:w="1384" w:type="dxa"/>
            <w:tcBorders>
              <w:top w:val="single" w:sz="4" w:space="0" w:color="auto"/>
              <w:left w:val="single" w:sz="4" w:space="0" w:color="auto"/>
              <w:bottom w:val="single" w:sz="4" w:space="0" w:color="auto"/>
              <w:right w:val="single" w:sz="4" w:space="0" w:color="auto"/>
            </w:tcBorders>
          </w:tcPr>
          <w:p w14:paraId="0B12CEA8"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[R-5.9a-025]</w:t>
            </w:r>
          </w:p>
        </w:tc>
        <w:tc>
          <w:tcPr>
            <w:tcW w:w="6521" w:type="dxa"/>
            <w:tcBorders>
              <w:top w:val="single" w:sz="4" w:space="0" w:color="auto"/>
              <w:left w:val="single" w:sz="4" w:space="0" w:color="auto"/>
              <w:bottom w:val="single" w:sz="4" w:space="0" w:color="auto"/>
              <w:right w:val="single" w:sz="4" w:space="0" w:color="auto"/>
            </w:tcBorders>
          </w:tcPr>
          <w:p w14:paraId="6B8EC0B2"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system shall be able to provide a mechanism to inform the MCX User about the functional alias activation/deactivation status (e.g. activation/deactivation accepted, activation/deactivation pending, activation/deactivation rejected).</w:t>
            </w:r>
          </w:p>
        </w:tc>
        <w:tc>
          <w:tcPr>
            <w:tcW w:w="1984" w:type="dxa"/>
            <w:tcBorders>
              <w:top w:val="single" w:sz="4" w:space="0" w:color="auto"/>
              <w:left w:val="single" w:sz="4" w:space="0" w:color="auto"/>
              <w:bottom w:val="single" w:sz="4" w:space="0" w:color="auto"/>
              <w:right w:val="single" w:sz="4" w:space="0" w:color="auto"/>
            </w:tcBorders>
          </w:tcPr>
          <w:p w14:paraId="5E83594F"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Rel-15</w:t>
            </w:r>
          </w:p>
          <w:p w14:paraId="70061439" w14:textId="77777777" w:rsidR="005F003B" w:rsidRPr="005F003B" w:rsidRDefault="005F003B" w:rsidP="005F003B">
            <w:pPr>
              <w:keepNext/>
              <w:keepLines/>
              <w:overflowPunct/>
              <w:autoSpaceDE/>
              <w:autoSpaceDN/>
              <w:adjustRightInd/>
              <w:spacing w:after="0"/>
              <w:textAlignment w:val="auto"/>
              <w:rPr>
                <w:rFonts w:ascii="Arial" w:hAnsi="Arial"/>
                <w:sz w:val="18"/>
                <w:highlight w:val="yellow"/>
                <w:lang w:eastAsia="x-none"/>
              </w:rPr>
            </w:pPr>
          </w:p>
        </w:tc>
      </w:tr>
      <w:tr w:rsidR="005F003B" w:rsidRPr="005F003B" w14:paraId="41B60792" w14:textId="77777777" w:rsidTr="005F003B">
        <w:tc>
          <w:tcPr>
            <w:tcW w:w="1384" w:type="dxa"/>
            <w:tcBorders>
              <w:top w:val="single" w:sz="4" w:space="0" w:color="auto"/>
              <w:left w:val="single" w:sz="4" w:space="0" w:color="auto"/>
              <w:bottom w:val="single" w:sz="4" w:space="0" w:color="auto"/>
              <w:right w:val="single" w:sz="4" w:space="0" w:color="auto"/>
            </w:tcBorders>
          </w:tcPr>
          <w:p w14:paraId="7E84DAF1"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[R-5.9a-026]</w:t>
            </w:r>
          </w:p>
        </w:tc>
        <w:tc>
          <w:tcPr>
            <w:tcW w:w="6521" w:type="dxa"/>
            <w:tcBorders>
              <w:top w:val="single" w:sz="4" w:space="0" w:color="auto"/>
              <w:left w:val="single" w:sz="4" w:space="0" w:color="auto"/>
              <w:bottom w:val="single" w:sz="4" w:space="0" w:color="auto"/>
              <w:right w:val="single" w:sz="4" w:space="0" w:color="auto"/>
            </w:tcBorders>
          </w:tcPr>
          <w:p w14:paraId="49D04EC7"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provide the functional alias(es) of the transmitting MCX Service Group Member that enter the communication late in accordance with sub-clause 5.3.</w:t>
            </w:r>
          </w:p>
        </w:tc>
        <w:tc>
          <w:tcPr>
            <w:tcW w:w="1984" w:type="dxa"/>
            <w:tcBorders>
              <w:top w:val="single" w:sz="4" w:space="0" w:color="auto"/>
              <w:left w:val="single" w:sz="4" w:space="0" w:color="auto"/>
              <w:bottom w:val="single" w:sz="4" w:space="0" w:color="auto"/>
              <w:right w:val="single" w:sz="4" w:space="0" w:color="auto"/>
            </w:tcBorders>
          </w:tcPr>
          <w:p w14:paraId="576B129D"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Rel-15</w:t>
            </w:r>
          </w:p>
        </w:tc>
      </w:tr>
      <w:tr w:rsidR="005F003B" w:rsidRPr="005F003B" w14:paraId="2DFB65E6" w14:textId="77777777" w:rsidTr="005F003B">
        <w:tc>
          <w:tcPr>
            <w:tcW w:w="1384" w:type="dxa"/>
            <w:tcBorders>
              <w:top w:val="single" w:sz="4" w:space="0" w:color="auto"/>
              <w:left w:val="single" w:sz="4" w:space="0" w:color="auto"/>
              <w:bottom w:val="single" w:sz="4" w:space="0" w:color="auto"/>
              <w:right w:val="single" w:sz="4" w:space="0" w:color="auto"/>
            </w:tcBorders>
          </w:tcPr>
          <w:p w14:paraId="7F4D5383"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[R-5.9a-027]</w:t>
            </w:r>
          </w:p>
        </w:tc>
        <w:tc>
          <w:tcPr>
            <w:tcW w:w="6521" w:type="dxa"/>
            <w:tcBorders>
              <w:top w:val="single" w:sz="4" w:space="0" w:color="auto"/>
              <w:left w:val="single" w:sz="4" w:space="0" w:color="auto"/>
              <w:bottom w:val="single" w:sz="4" w:space="0" w:color="auto"/>
              <w:right w:val="single" w:sz="4" w:space="0" w:color="auto"/>
            </w:tcBorders>
          </w:tcPr>
          <w:p w14:paraId="5489C2DF"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provide a Location information report for every authorized MCX User associated with one functional alias in accordance with sub-clause 6.12.</w:t>
            </w:r>
          </w:p>
        </w:tc>
        <w:tc>
          <w:tcPr>
            <w:tcW w:w="1984" w:type="dxa"/>
            <w:tcBorders>
              <w:top w:val="single" w:sz="4" w:space="0" w:color="auto"/>
              <w:left w:val="single" w:sz="4" w:space="0" w:color="auto"/>
              <w:bottom w:val="single" w:sz="4" w:space="0" w:color="auto"/>
              <w:right w:val="single" w:sz="4" w:space="0" w:color="auto"/>
            </w:tcBorders>
          </w:tcPr>
          <w:p w14:paraId="4405CFA2"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Rel-17</w:t>
            </w:r>
          </w:p>
        </w:tc>
      </w:tr>
      <w:tr w:rsidR="005F003B" w:rsidRPr="005F003B" w14:paraId="7A7C47DD" w14:textId="77777777" w:rsidTr="005F003B">
        <w:tc>
          <w:tcPr>
            <w:tcW w:w="1384" w:type="dxa"/>
            <w:tcBorders>
              <w:top w:val="single" w:sz="4" w:space="0" w:color="auto"/>
              <w:left w:val="single" w:sz="4" w:space="0" w:color="auto"/>
              <w:bottom w:val="single" w:sz="4" w:space="0" w:color="auto"/>
              <w:right w:val="single" w:sz="4" w:space="0" w:color="auto"/>
            </w:tcBorders>
          </w:tcPr>
          <w:p w14:paraId="2080FF8C"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[R-5.9a-028]</w:t>
            </w:r>
          </w:p>
        </w:tc>
        <w:tc>
          <w:tcPr>
            <w:tcW w:w="6521" w:type="dxa"/>
            <w:tcBorders>
              <w:top w:val="single" w:sz="4" w:space="0" w:color="auto"/>
              <w:left w:val="single" w:sz="4" w:space="0" w:color="auto"/>
              <w:bottom w:val="single" w:sz="4" w:space="0" w:color="auto"/>
              <w:right w:val="single" w:sz="4" w:space="0" w:color="auto"/>
            </w:tcBorders>
          </w:tcPr>
          <w:p w14:paraId="0FD87348"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provide the functional alias(es) associated with the MCX Service User ID, of the transmitting Participant to the receiving MCX Users (UEs) unless the transmitting Participant's identity is restricted in accordance with sub-clause 6.4.3.</w:t>
            </w:r>
          </w:p>
        </w:tc>
        <w:tc>
          <w:tcPr>
            <w:tcW w:w="1984" w:type="dxa"/>
            <w:tcBorders>
              <w:top w:val="single" w:sz="4" w:space="0" w:color="auto"/>
              <w:left w:val="single" w:sz="4" w:space="0" w:color="auto"/>
              <w:bottom w:val="single" w:sz="4" w:space="0" w:color="auto"/>
              <w:right w:val="single" w:sz="4" w:space="0" w:color="auto"/>
            </w:tcBorders>
          </w:tcPr>
          <w:p w14:paraId="7DCB4753"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Rel-17</w:t>
            </w:r>
          </w:p>
        </w:tc>
      </w:tr>
      <w:tr w:rsidR="005F003B" w:rsidRPr="005F003B" w14:paraId="044DE9EA" w14:textId="77777777" w:rsidTr="005F003B">
        <w:tc>
          <w:tcPr>
            <w:tcW w:w="1384" w:type="dxa"/>
            <w:tcBorders>
              <w:top w:val="single" w:sz="4" w:space="0" w:color="auto"/>
              <w:left w:val="single" w:sz="4" w:space="0" w:color="auto"/>
              <w:bottom w:val="single" w:sz="4" w:space="0" w:color="auto"/>
              <w:right w:val="single" w:sz="4" w:space="0" w:color="auto"/>
            </w:tcBorders>
          </w:tcPr>
          <w:p w14:paraId="0CDDEE49"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[R-5.9a-029]</w:t>
            </w:r>
          </w:p>
        </w:tc>
        <w:tc>
          <w:tcPr>
            <w:tcW w:w="6521" w:type="dxa"/>
            <w:tcBorders>
              <w:top w:val="single" w:sz="4" w:space="0" w:color="auto"/>
              <w:left w:val="single" w:sz="4" w:space="0" w:color="auto"/>
              <w:bottom w:val="single" w:sz="4" w:space="0" w:color="auto"/>
              <w:right w:val="single" w:sz="4" w:space="0" w:color="auto"/>
            </w:tcBorders>
          </w:tcPr>
          <w:p w14:paraId="390B29E1"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provide, upon request, the list of currently affiliated members of an MCX group which encompasses the MCX Service User ID and the associated functional alias(es) of each member in accordance with sub-clause 6.4.5.</w:t>
            </w:r>
          </w:p>
        </w:tc>
        <w:tc>
          <w:tcPr>
            <w:tcW w:w="1984" w:type="dxa"/>
            <w:tcBorders>
              <w:top w:val="single" w:sz="4" w:space="0" w:color="auto"/>
              <w:left w:val="single" w:sz="4" w:space="0" w:color="auto"/>
              <w:bottom w:val="single" w:sz="4" w:space="0" w:color="auto"/>
              <w:right w:val="single" w:sz="4" w:space="0" w:color="auto"/>
            </w:tcBorders>
          </w:tcPr>
          <w:p w14:paraId="7C5281E3"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Rel-17</w:t>
            </w:r>
          </w:p>
        </w:tc>
      </w:tr>
      <w:tr w:rsidR="005F003B" w:rsidRPr="005F003B" w14:paraId="68FE3318" w14:textId="77777777" w:rsidTr="005F003B">
        <w:tc>
          <w:tcPr>
            <w:tcW w:w="1384" w:type="dxa"/>
            <w:tcBorders>
              <w:top w:val="single" w:sz="4" w:space="0" w:color="auto"/>
              <w:left w:val="single" w:sz="4" w:space="0" w:color="auto"/>
              <w:bottom w:val="single" w:sz="4" w:space="0" w:color="auto"/>
              <w:right w:val="single" w:sz="4" w:space="0" w:color="auto"/>
            </w:tcBorders>
          </w:tcPr>
          <w:p w14:paraId="3C1360A5"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[R-5.9a-030]</w:t>
            </w:r>
          </w:p>
        </w:tc>
        <w:tc>
          <w:tcPr>
            <w:tcW w:w="6521" w:type="dxa"/>
            <w:tcBorders>
              <w:top w:val="single" w:sz="4" w:space="0" w:color="auto"/>
              <w:left w:val="single" w:sz="4" w:space="0" w:color="auto"/>
              <w:bottom w:val="single" w:sz="4" w:space="0" w:color="auto"/>
              <w:right w:val="single" w:sz="4" w:space="0" w:color="auto"/>
            </w:tcBorders>
          </w:tcPr>
          <w:p w14:paraId="4E6F5AFB"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provide a mechanism for the enforcement of uniqueness of a functional alias within a Mission Critical organisation in accordance with sub-clause 6.9.</w:t>
            </w:r>
          </w:p>
        </w:tc>
        <w:tc>
          <w:tcPr>
            <w:tcW w:w="1984" w:type="dxa"/>
            <w:tcBorders>
              <w:top w:val="single" w:sz="4" w:space="0" w:color="auto"/>
              <w:left w:val="single" w:sz="4" w:space="0" w:color="auto"/>
              <w:bottom w:val="single" w:sz="4" w:space="0" w:color="auto"/>
              <w:right w:val="single" w:sz="4" w:space="0" w:color="auto"/>
            </w:tcBorders>
          </w:tcPr>
          <w:p w14:paraId="21021C23"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Rel-15</w:t>
            </w:r>
          </w:p>
        </w:tc>
      </w:tr>
      <w:tr w:rsidR="005F003B" w:rsidRPr="005F003B" w14:paraId="0C8ACF45" w14:textId="77777777" w:rsidTr="005F003B">
        <w:tc>
          <w:tcPr>
            <w:tcW w:w="1384" w:type="dxa"/>
            <w:tcBorders>
              <w:top w:val="single" w:sz="4" w:space="0" w:color="auto"/>
              <w:left w:val="single" w:sz="4" w:space="0" w:color="auto"/>
              <w:bottom w:val="single" w:sz="4" w:space="0" w:color="auto"/>
              <w:right w:val="single" w:sz="4" w:space="0" w:color="auto"/>
            </w:tcBorders>
          </w:tcPr>
          <w:p w14:paraId="7AFB0B63"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[R-5.9a-031]</w:t>
            </w:r>
          </w:p>
        </w:tc>
        <w:tc>
          <w:tcPr>
            <w:tcW w:w="6521" w:type="dxa"/>
            <w:tcBorders>
              <w:top w:val="single" w:sz="4" w:space="0" w:color="auto"/>
              <w:left w:val="single" w:sz="4" w:space="0" w:color="auto"/>
              <w:bottom w:val="single" w:sz="4" w:space="0" w:color="auto"/>
              <w:right w:val="single" w:sz="4" w:space="0" w:color="auto"/>
            </w:tcBorders>
          </w:tcPr>
          <w:p w14:paraId="0BF0D5D8"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provide a mechanism for an authorized MCX User to obtain a list of functional aliases currently activated in the system either periodically or as a onetime request.</w:t>
            </w:r>
          </w:p>
          <w:p w14:paraId="31488321"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 xml:space="preserve">NOTE: </w:t>
            </w:r>
            <w:r w:rsidRPr="005F003B">
              <w:rPr>
                <w:rFonts w:ascii="Arial" w:hAnsi="Arial"/>
                <w:sz w:val="18"/>
              </w:rPr>
              <w:tab/>
              <w:t>The mechanism may allow for filtering criteria e.g. geographic area.</w:t>
            </w:r>
          </w:p>
        </w:tc>
        <w:tc>
          <w:tcPr>
            <w:tcW w:w="1984" w:type="dxa"/>
            <w:tcBorders>
              <w:top w:val="single" w:sz="4" w:space="0" w:color="auto"/>
              <w:left w:val="single" w:sz="4" w:space="0" w:color="auto"/>
              <w:bottom w:val="single" w:sz="4" w:space="0" w:color="auto"/>
              <w:right w:val="single" w:sz="4" w:space="0" w:color="auto"/>
            </w:tcBorders>
          </w:tcPr>
          <w:p w14:paraId="45DB63A7"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p>
        </w:tc>
      </w:tr>
      <w:tr w:rsidR="005F003B" w:rsidRPr="005F003B" w14:paraId="4287033E" w14:textId="77777777" w:rsidTr="005F003B">
        <w:tc>
          <w:tcPr>
            <w:tcW w:w="1384" w:type="dxa"/>
            <w:tcBorders>
              <w:top w:val="single" w:sz="4" w:space="0" w:color="auto"/>
              <w:left w:val="single" w:sz="4" w:space="0" w:color="auto"/>
              <w:bottom w:val="single" w:sz="4" w:space="0" w:color="auto"/>
              <w:right w:val="single" w:sz="4" w:space="0" w:color="auto"/>
            </w:tcBorders>
          </w:tcPr>
          <w:p w14:paraId="443E3620"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[R-6.4.4-003]</w:t>
            </w:r>
          </w:p>
        </w:tc>
        <w:tc>
          <w:tcPr>
            <w:tcW w:w="6521" w:type="dxa"/>
            <w:tcBorders>
              <w:top w:val="single" w:sz="4" w:space="0" w:color="auto"/>
              <w:left w:val="single" w:sz="4" w:space="0" w:color="auto"/>
              <w:bottom w:val="single" w:sz="4" w:space="0" w:color="auto"/>
              <w:right w:val="single" w:sz="4" w:space="0" w:color="auto"/>
            </w:tcBorders>
          </w:tcPr>
          <w:p w14:paraId="21AF3BF9"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be able to prevent the MCX User having registered a specific Functional Alias from revoking their affiliation with a specific MCX Service Group.</w:t>
            </w:r>
          </w:p>
        </w:tc>
        <w:tc>
          <w:tcPr>
            <w:tcW w:w="1984" w:type="dxa"/>
            <w:tcBorders>
              <w:top w:val="single" w:sz="4" w:space="0" w:color="auto"/>
              <w:left w:val="single" w:sz="4" w:space="0" w:color="auto"/>
              <w:bottom w:val="single" w:sz="4" w:space="0" w:color="auto"/>
              <w:right w:val="single" w:sz="4" w:space="0" w:color="auto"/>
            </w:tcBorders>
          </w:tcPr>
          <w:p w14:paraId="5A9C8AD5"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Rel-17</w:t>
            </w:r>
          </w:p>
        </w:tc>
      </w:tr>
      <w:tr w:rsidR="005F003B" w:rsidRPr="005F003B" w14:paraId="29793F6C" w14:textId="77777777" w:rsidTr="005F003B">
        <w:tc>
          <w:tcPr>
            <w:tcW w:w="1384" w:type="dxa"/>
            <w:tcBorders>
              <w:top w:val="single" w:sz="4" w:space="0" w:color="auto"/>
              <w:left w:val="single" w:sz="4" w:space="0" w:color="auto"/>
              <w:bottom w:val="single" w:sz="4" w:space="0" w:color="auto"/>
              <w:right w:val="single" w:sz="4" w:space="0" w:color="auto"/>
            </w:tcBorders>
          </w:tcPr>
          <w:p w14:paraId="509430A6"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[R-6.4.4-004]</w:t>
            </w:r>
          </w:p>
        </w:tc>
        <w:tc>
          <w:tcPr>
            <w:tcW w:w="6521" w:type="dxa"/>
            <w:tcBorders>
              <w:top w:val="single" w:sz="4" w:space="0" w:color="auto"/>
              <w:left w:val="single" w:sz="4" w:space="0" w:color="auto"/>
              <w:bottom w:val="single" w:sz="4" w:space="0" w:color="auto"/>
              <w:right w:val="single" w:sz="4" w:space="0" w:color="auto"/>
            </w:tcBorders>
          </w:tcPr>
          <w:p w14:paraId="601B22F3"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be able to prevent the MCX User to revoke his affiliation with a specific MCX Service Group if the MCX User is the only MCX User in the MCX Service Group registered a specific Functional Alias.</w:t>
            </w:r>
          </w:p>
        </w:tc>
        <w:tc>
          <w:tcPr>
            <w:tcW w:w="1984" w:type="dxa"/>
            <w:tcBorders>
              <w:top w:val="single" w:sz="4" w:space="0" w:color="auto"/>
              <w:left w:val="single" w:sz="4" w:space="0" w:color="auto"/>
              <w:bottom w:val="single" w:sz="4" w:space="0" w:color="auto"/>
              <w:right w:val="single" w:sz="4" w:space="0" w:color="auto"/>
            </w:tcBorders>
          </w:tcPr>
          <w:p w14:paraId="0C18AB88"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Rel-17</w:t>
            </w:r>
          </w:p>
        </w:tc>
      </w:tr>
      <w:tr w:rsidR="005F003B" w:rsidRPr="005F003B" w14:paraId="5A292708" w14:textId="77777777" w:rsidTr="005F003B">
        <w:tc>
          <w:tcPr>
            <w:tcW w:w="1384" w:type="dxa"/>
            <w:tcBorders>
              <w:top w:val="single" w:sz="4" w:space="0" w:color="auto"/>
              <w:left w:val="single" w:sz="4" w:space="0" w:color="auto"/>
              <w:bottom w:val="single" w:sz="4" w:space="0" w:color="auto"/>
              <w:right w:val="single" w:sz="4" w:space="0" w:color="auto"/>
            </w:tcBorders>
          </w:tcPr>
          <w:p w14:paraId="2B82E2DC"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[R-6.12-006]</w:t>
            </w:r>
          </w:p>
        </w:tc>
        <w:tc>
          <w:tcPr>
            <w:tcW w:w="6521" w:type="dxa"/>
            <w:tcBorders>
              <w:top w:val="single" w:sz="4" w:space="0" w:color="auto"/>
              <w:left w:val="single" w:sz="4" w:space="0" w:color="auto"/>
              <w:bottom w:val="single" w:sz="4" w:space="0" w:color="auto"/>
              <w:right w:val="single" w:sz="4" w:space="0" w:color="auto"/>
            </w:tcBorders>
          </w:tcPr>
          <w:p w14:paraId="5745D67B"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provide a means for an authorized MCX User to activate a one-time Location information report of an MCX User and periodic Location information update reports of an MCX User or a specific Functional Alias.</w:t>
            </w:r>
          </w:p>
        </w:tc>
        <w:tc>
          <w:tcPr>
            <w:tcW w:w="1984" w:type="dxa"/>
            <w:tcBorders>
              <w:top w:val="single" w:sz="4" w:space="0" w:color="auto"/>
              <w:left w:val="single" w:sz="4" w:space="0" w:color="auto"/>
              <w:bottom w:val="single" w:sz="4" w:space="0" w:color="auto"/>
              <w:right w:val="single" w:sz="4" w:space="0" w:color="auto"/>
            </w:tcBorders>
          </w:tcPr>
          <w:p w14:paraId="2D420E3E"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Rel-17</w:t>
            </w:r>
          </w:p>
        </w:tc>
      </w:tr>
      <w:tr w:rsidR="005F003B" w:rsidRPr="005F003B" w14:paraId="5682324B" w14:textId="77777777" w:rsidTr="005F003B">
        <w:tc>
          <w:tcPr>
            <w:tcW w:w="1384" w:type="dxa"/>
            <w:tcBorders>
              <w:top w:val="single" w:sz="4" w:space="0" w:color="auto"/>
              <w:left w:val="single" w:sz="4" w:space="0" w:color="auto"/>
              <w:bottom w:val="single" w:sz="4" w:space="0" w:color="auto"/>
              <w:right w:val="single" w:sz="4" w:space="0" w:color="auto"/>
            </w:tcBorders>
          </w:tcPr>
          <w:p w14:paraId="77CB34D2"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[R-6.15.4-004]</w:t>
            </w:r>
          </w:p>
        </w:tc>
        <w:tc>
          <w:tcPr>
            <w:tcW w:w="6521" w:type="dxa"/>
            <w:tcBorders>
              <w:top w:val="single" w:sz="4" w:space="0" w:color="auto"/>
              <w:left w:val="single" w:sz="4" w:space="0" w:color="auto"/>
              <w:bottom w:val="single" w:sz="4" w:space="0" w:color="auto"/>
              <w:right w:val="single" w:sz="4" w:space="0" w:color="auto"/>
            </w:tcBorders>
          </w:tcPr>
          <w:p w14:paraId="49B6511A"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provide a mechanism for a Mission Critical Organization to log at least the following metadata per communication: depending on service this may include; start time, date, MCX User ID, functional alias(es), MCX Group ID, Location information of the transmitting Participant, end time or duration, end reason, type of communication (e.g., MCX Service Emergency, regroup, private) and success/failure indication.</w:t>
            </w:r>
          </w:p>
        </w:tc>
        <w:tc>
          <w:tcPr>
            <w:tcW w:w="1984" w:type="dxa"/>
            <w:tcBorders>
              <w:top w:val="single" w:sz="4" w:space="0" w:color="auto"/>
              <w:left w:val="single" w:sz="4" w:space="0" w:color="auto"/>
              <w:bottom w:val="single" w:sz="4" w:space="0" w:color="auto"/>
              <w:right w:val="single" w:sz="4" w:space="0" w:color="auto"/>
            </w:tcBorders>
          </w:tcPr>
          <w:p w14:paraId="7252332D"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Internal system functionality, no solution required.</w:t>
            </w:r>
          </w:p>
        </w:tc>
      </w:tr>
      <w:tr w:rsidR="005F003B" w:rsidRPr="005F003B" w14:paraId="39EB3C63" w14:textId="77777777" w:rsidTr="005F003B">
        <w:tc>
          <w:tcPr>
            <w:tcW w:w="1384" w:type="dxa"/>
            <w:tcBorders>
              <w:top w:val="single" w:sz="4" w:space="0" w:color="auto"/>
              <w:left w:val="single" w:sz="4" w:space="0" w:color="auto"/>
              <w:bottom w:val="single" w:sz="4" w:space="0" w:color="auto"/>
              <w:right w:val="single" w:sz="4" w:space="0" w:color="auto"/>
            </w:tcBorders>
          </w:tcPr>
          <w:p w14:paraId="5BD04548"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[R-6.15.4-007]</w:t>
            </w:r>
          </w:p>
        </w:tc>
        <w:tc>
          <w:tcPr>
            <w:tcW w:w="6521" w:type="dxa"/>
            <w:tcBorders>
              <w:top w:val="single" w:sz="4" w:space="0" w:color="auto"/>
              <w:left w:val="single" w:sz="4" w:space="0" w:color="auto"/>
              <w:bottom w:val="single" w:sz="4" w:space="0" w:color="auto"/>
              <w:right w:val="single" w:sz="4" w:space="0" w:color="auto"/>
            </w:tcBorders>
          </w:tcPr>
          <w:p w14:paraId="5FFEB36C"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provide a mechanism for a Mission Critical Organization to log at least the following non-communication activity types: MCX Service Emergency Alert, MCX Service Emergency Alert cancellation, In-progress Emergency cancellation, registration state change, overridden event, user remote logout, changing another user's affiliations, affiliation change, change of Selected MCX Service Group and (de)activation of functional alias(es) and User and Group Regroup operations.</w:t>
            </w:r>
          </w:p>
        </w:tc>
        <w:tc>
          <w:tcPr>
            <w:tcW w:w="1984" w:type="dxa"/>
            <w:tcBorders>
              <w:top w:val="single" w:sz="4" w:space="0" w:color="auto"/>
              <w:left w:val="single" w:sz="4" w:space="0" w:color="auto"/>
              <w:bottom w:val="single" w:sz="4" w:space="0" w:color="auto"/>
              <w:right w:val="single" w:sz="4" w:space="0" w:color="auto"/>
            </w:tcBorders>
          </w:tcPr>
          <w:p w14:paraId="49360F06"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Internal system functionality, no solution required.</w:t>
            </w:r>
          </w:p>
        </w:tc>
      </w:tr>
      <w:tr w:rsidR="005F003B" w:rsidRPr="005F003B" w14:paraId="228921FB" w14:textId="77777777" w:rsidTr="005F003B">
        <w:tc>
          <w:tcPr>
            <w:tcW w:w="1384" w:type="dxa"/>
            <w:tcBorders>
              <w:top w:val="single" w:sz="4" w:space="0" w:color="auto"/>
              <w:left w:val="single" w:sz="4" w:space="0" w:color="auto"/>
              <w:bottom w:val="single" w:sz="4" w:space="0" w:color="auto"/>
              <w:right w:val="single" w:sz="4" w:space="0" w:color="auto"/>
            </w:tcBorders>
          </w:tcPr>
          <w:p w14:paraId="10786853"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[R-6.15.4-008]</w:t>
            </w:r>
          </w:p>
        </w:tc>
        <w:tc>
          <w:tcPr>
            <w:tcW w:w="6521" w:type="dxa"/>
            <w:tcBorders>
              <w:top w:val="single" w:sz="4" w:space="0" w:color="auto"/>
              <w:left w:val="single" w:sz="4" w:space="0" w:color="auto"/>
              <w:bottom w:val="single" w:sz="4" w:space="0" w:color="auto"/>
              <w:right w:val="single" w:sz="4" w:space="0" w:color="auto"/>
            </w:tcBorders>
          </w:tcPr>
          <w:p w14:paraId="76470121"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provide a mechanism for a Mission Critical Organization to log at least the following metadata per non-communication activity: time, date, MCX Service User identity, and activity type and pertinent information about the activity (e.g. MCX User/Group ID(s) included in the temporary group created by the User/Group Regroup operation). The following metadata should be logged if applicable to the activity type: MCX Service Group ID, Location information of the MCX User, affiliation list, target MCX Service User ID and success/failure indication.</w:t>
            </w:r>
          </w:p>
        </w:tc>
        <w:tc>
          <w:tcPr>
            <w:tcW w:w="1984" w:type="dxa"/>
            <w:tcBorders>
              <w:top w:val="single" w:sz="4" w:space="0" w:color="auto"/>
              <w:left w:val="single" w:sz="4" w:space="0" w:color="auto"/>
              <w:bottom w:val="single" w:sz="4" w:space="0" w:color="auto"/>
              <w:right w:val="single" w:sz="4" w:space="0" w:color="auto"/>
            </w:tcBorders>
          </w:tcPr>
          <w:p w14:paraId="1D034C0C" w14:textId="77777777" w:rsidR="005F003B" w:rsidRPr="005F003B" w:rsidDel="00351F55"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Internal system functionality, no solution required.</w:t>
            </w:r>
          </w:p>
        </w:tc>
      </w:tr>
    </w:tbl>
    <w:p w14:paraId="01E967D0" w14:textId="77777777" w:rsidR="005F003B" w:rsidRPr="005F003B" w:rsidRDefault="005F003B" w:rsidP="005F003B">
      <w:pPr>
        <w:overflowPunct/>
        <w:autoSpaceDE/>
        <w:autoSpaceDN/>
        <w:adjustRightInd/>
        <w:textAlignment w:val="auto"/>
      </w:pPr>
    </w:p>
    <w:p w14:paraId="724050EE" w14:textId="77777777" w:rsidR="005F003B" w:rsidRPr="005F003B" w:rsidRDefault="006742F8" w:rsidP="005F003B">
      <w:pPr>
        <w:keepNext/>
        <w:keepLines/>
        <w:overflowPunct/>
        <w:autoSpaceDE/>
        <w:autoSpaceDN/>
        <w:adjustRightInd/>
        <w:spacing w:before="180"/>
        <w:ind w:left="1134" w:hanging="1134"/>
        <w:textAlignment w:val="auto"/>
        <w:outlineLvl w:val="1"/>
        <w:rPr>
          <w:rFonts w:ascii="Arial" w:hAnsi="Arial"/>
          <w:sz w:val="32"/>
        </w:rPr>
      </w:pPr>
      <w:bookmarkStart w:id="15" w:name="_Toc500855570"/>
      <w:bookmarkStart w:id="16" w:name="_Toc4538855"/>
      <w:r>
        <w:rPr>
          <w:rFonts w:ascii="Arial" w:hAnsi="Arial"/>
          <w:sz w:val="32"/>
        </w:rPr>
        <w:t>4.</w:t>
      </w:r>
      <w:r w:rsidR="005F003B" w:rsidRPr="005F003B">
        <w:rPr>
          <w:rFonts w:ascii="Arial" w:hAnsi="Arial"/>
          <w:sz w:val="32"/>
        </w:rPr>
        <w:t>3</w:t>
      </w:r>
      <w:r w:rsidR="005F003B" w:rsidRPr="005F003B">
        <w:rPr>
          <w:rFonts w:ascii="Arial" w:hAnsi="Arial"/>
          <w:sz w:val="32"/>
        </w:rPr>
        <w:tab/>
        <w:t>Multi-talker control</w:t>
      </w:r>
      <w:bookmarkEnd w:id="15"/>
      <w:bookmarkEnd w:id="16"/>
    </w:p>
    <w:p w14:paraId="286DA769" w14:textId="77777777" w:rsidR="005F003B" w:rsidRPr="005F003B" w:rsidRDefault="006742F8" w:rsidP="005F003B">
      <w:pPr>
        <w:keepNext/>
        <w:keepLines/>
        <w:overflowPunct/>
        <w:autoSpaceDE/>
        <w:autoSpaceDN/>
        <w:adjustRightInd/>
        <w:spacing w:before="120"/>
        <w:ind w:left="1134" w:hanging="1134"/>
        <w:textAlignment w:val="auto"/>
        <w:outlineLvl w:val="2"/>
        <w:rPr>
          <w:rFonts w:ascii="Arial" w:hAnsi="Arial"/>
          <w:sz w:val="28"/>
          <w:lang w:eastAsia="x-none"/>
        </w:rPr>
      </w:pPr>
      <w:bookmarkStart w:id="17" w:name="_Toc500855571"/>
      <w:bookmarkStart w:id="18" w:name="_Toc4538856"/>
      <w:r>
        <w:rPr>
          <w:rFonts w:ascii="Arial" w:hAnsi="Arial"/>
          <w:sz w:val="28"/>
          <w:lang w:eastAsia="x-none"/>
        </w:rPr>
        <w:t>4.</w:t>
      </w:r>
      <w:r w:rsidR="005F003B" w:rsidRPr="005F003B">
        <w:rPr>
          <w:rFonts w:ascii="Arial" w:hAnsi="Arial"/>
          <w:sz w:val="28"/>
          <w:lang w:eastAsia="x-none"/>
        </w:rPr>
        <w:t>3.1</w:t>
      </w:r>
      <w:r w:rsidR="005F003B" w:rsidRPr="005F003B">
        <w:rPr>
          <w:rFonts w:ascii="Arial" w:hAnsi="Arial"/>
          <w:sz w:val="28"/>
          <w:lang w:eastAsia="x-none"/>
        </w:rPr>
        <w:tab/>
        <w:t>Description</w:t>
      </w:r>
      <w:bookmarkEnd w:id="17"/>
      <w:bookmarkEnd w:id="18"/>
    </w:p>
    <w:p w14:paraId="11BC35BF" w14:textId="77777777" w:rsidR="005F003B" w:rsidRPr="005F003B" w:rsidRDefault="005F003B" w:rsidP="005F003B">
      <w:r w:rsidRPr="005F003B">
        <w:t>The normative stage 1 requirements for multi-talker control are documented in 3GPP TS 22.179.</w:t>
      </w:r>
    </w:p>
    <w:p w14:paraId="7C66A89D" w14:textId="77777777" w:rsidR="005F003B" w:rsidRPr="005F003B" w:rsidRDefault="006742F8" w:rsidP="005F003B">
      <w:pPr>
        <w:keepNext/>
        <w:keepLines/>
        <w:overflowPunct/>
        <w:autoSpaceDE/>
        <w:autoSpaceDN/>
        <w:adjustRightInd/>
        <w:spacing w:before="120"/>
        <w:ind w:left="1134" w:hanging="1134"/>
        <w:textAlignment w:val="auto"/>
        <w:outlineLvl w:val="2"/>
        <w:rPr>
          <w:rFonts w:ascii="Arial" w:hAnsi="Arial"/>
          <w:sz w:val="28"/>
          <w:lang w:eastAsia="x-none"/>
        </w:rPr>
      </w:pPr>
      <w:bookmarkStart w:id="19" w:name="_Toc500855572"/>
      <w:bookmarkStart w:id="20" w:name="_Toc4538857"/>
      <w:r>
        <w:rPr>
          <w:rFonts w:ascii="Arial" w:hAnsi="Arial"/>
          <w:sz w:val="28"/>
          <w:lang w:eastAsia="x-none"/>
        </w:rPr>
        <w:t>4.</w:t>
      </w:r>
      <w:r w:rsidR="005F003B" w:rsidRPr="005F003B">
        <w:rPr>
          <w:rFonts w:ascii="Arial" w:hAnsi="Arial"/>
          <w:sz w:val="28"/>
          <w:lang w:eastAsia="x-none"/>
        </w:rPr>
        <w:t>3.2</w:t>
      </w:r>
      <w:r w:rsidR="005F003B" w:rsidRPr="005F003B">
        <w:rPr>
          <w:rFonts w:ascii="Arial" w:hAnsi="Arial"/>
          <w:sz w:val="28"/>
          <w:lang w:eastAsia="x-none"/>
        </w:rPr>
        <w:tab/>
        <w:t>General requirements</w:t>
      </w:r>
      <w:bookmarkEnd w:id="19"/>
      <w:bookmarkEnd w:id="20"/>
    </w:p>
    <w:p w14:paraId="095F9323" w14:textId="77777777" w:rsidR="005F003B" w:rsidRPr="005F003B" w:rsidRDefault="005F003B" w:rsidP="005F003B">
      <w:r w:rsidRPr="005F003B">
        <w:t>Table </w:t>
      </w:r>
      <w:r w:rsidR="006742F8">
        <w:t>4.</w:t>
      </w:r>
      <w:r w:rsidRPr="005F003B">
        <w:t xml:space="preserve">3.2-1 contains the list of requirements applicable for multi-talker control. </w:t>
      </w:r>
    </w:p>
    <w:p w14:paraId="329C622F" w14:textId="77777777" w:rsidR="005F003B" w:rsidRPr="005F003B" w:rsidRDefault="005F003B" w:rsidP="005F003B">
      <w:pPr>
        <w:keepNext/>
        <w:keepLines/>
        <w:overflowPunct/>
        <w:autoSpaceDE/>
        <w:autoSpaceDN/>
        <w:adjustRightInd/>
        <w:spacing w:before="60"/>
        <w:jc w:val="center"/>
        <w:textAlignment w:val="auto"/>
        <w:rPr>
          <w:rFonts w:ascii="Arial" w:hAnsi="Arial"/>
          <w:b/>
        </w:rPr>
      </w:pPr>
      <w:r w:rsidRPr="005F003B">
        <w:rPr>
          <w:rFonts w:ascii="Arial" w:hAnsi="Arial"/>
          <w:b/>
        </w:rPr>
        <w:t>Table </w:t>
      </w:r>
      <w:r w:rsidR="006742F8">
        <w:rPr>
          <w:rFonts w:ascii="Arial" w:hAnsi="Arial"/>
          <w:b/>
        </w:rPr>
        <w:t>4.</w:t>
      </w:r>
      <w:r w:rsidRPr="005F003B">
        <w:rPr>
          <w:rFonts w:ascii="Arial" w:hAnsi="Arial"/>
          <w:b/>
        </w:rPr>
        <w:t>3.2-1: General requirements to support multi-talker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6187"/>
        <w:gridCol w:w="2000"/>
      </w:tblGrid>
      <w:tr w:rsidR="005F003B" w:rsidRPr="005F003B" w14:paraId="4BE0CAFB" w14:textId="77777777" w:rsidTr="005F003B">
        <w:tc>
          <w:tcPr>
            <w:tcW w:w="1668" w:type="dxa"/>
          </w:tcPr>
          <w:p w14:paraId="346F6EF4"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Reference</w:t>
            </w:r>
          </w:p>
        </w:tc>
        <w:tc>
          <w:tcPr>
            <w:tcW w:w="6187" w:type="dxa"/>
          </w:tcPr>
          <w:p w14:paraId="3200643A"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Description</w:t>
            </w:r>
          </w:p>
        </w:tc>
        <w:tc>
          <w:tcPr>
            <w:tcW w:w="2000" w:type="dxa"/>
          </w:tcPr>
          <w:p w14:paraId="5411D9E3"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Solution</w:t>
            </w:r>
          </w:p>
        </w:tc>
      </w:tr>
      <w:tr w:rsidR="005F003B" w:rsidRPr="005F003B" w14:paraId="0A34EBFC" w14:textId="77777777" w:rsidTr="005F003B">
        <w:tc>
          <w:tcPr>
            <w:tcW w:w="1668" w:type="dxa"/>
          </w:tcPr>
          <w:p w14:paraId="09D7E025"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[R-6.2.3.7.2-001]</w:t>
            </w:r>
          </w:p>
        </w:tc>
        <w:tc>
          <w:tcPr>
            <w:tcW w:w="6187" w:type="dxa"/>
          </w:tcPr>
          <w:p w14:paraId="39BEA091"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An MCPTT Group shall be configurable to allow multi-talker control.</w:t>
            </w:r>
          </w:p>
        </w:tc>
        <w:tc>
          <w:tcPr>
            <w:tcW w:w="2000" w:type="dxa"/>
          </w:tcPr>
          <w:p w14:paraId="6122AC32"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Rel-15</w:t>
            </w:r>
          </w:p>
        </w:tc>
      </w:tr>
      <w:tr w:rsidR="005F003B" w:rsidRPr="005F003B" w14:paraId="186F0098" w14:textId="77777777" w:rsidTr="005F003B">
        <w:tc>
          <w:tcPr>
            <w:tcW w:w="1668" w:type="dxa"/>
          </w:tcPr>
          <w:p w14:paraId="2B4DD2A7"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[R-6.2.3.7.2-002]</w:t>
            </w:r>
          </w:p>
        </w:tc>
        <w:tc>
          <w:tcPr>
            <w:tcW w:w="6187" w:type="dxa"/>
          </w:tcPr>
          <w:p w14:paraId="63971BAB"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MCPTT Service shall provide a mechanism for multiple MCPTT Users to talk simultaneously in an MCPTT Group configured for multi-talker control.</w:t>
            </w:r>
          </w:p>
        </w:tc>
        <w:tc>
          <w:tcPr>
            <w:tcW w:w="2000" w:type="dxa"/>
          </w:tcPr>
          <w:p w14:paraId="370D6881"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Rel-15</w:t>
            </w:r>
          </w:p>
        </w:tc>
      </w:tr>
      <w:tr w:rsidR="005F003B" w:rsidRPr="005F003B" w14:paraId="33A0103B" w14:textId="77777777" w:rsidTr="005F003B">
        <w:tc>
          <w:tcPr>
            <w:tcW w:w="1668" w:type="dxa"/>
          </w:tcPr>
          <w:p w14:paraId="757697FD"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[R-6.2.3.7.2-003]</w:t>
            </w:r>
          </w:p>
        </w:tc>
        <w:tc>
          <w:tcPr>
            <w:tcW w:w="6187" w:type="dxa"/>
          </w:tcPr>
          <w:p w14:paraId="61B1BDC5"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MCPTT Service shall determine which Participant(s) are allowed to transmit to all other Participant(s) in an MCPTT Group configured for multi-talker control.</w:t>
            </w:r>
          </w:p>
        </w:tc>
        <w:tc>
          <w:tcPr>
            <w:tcW w:w="2000" w:type="dxa"/>
          </w:tcPr>
          <w:p w14:paraId="7ACA07F4"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Rel-15</w:t>
            </w:r>
          </w:p>
        </w:tc>
      </w:tr>
      <w:tr w:rsidR="005F003B" w:rsidRPr="005F003B" w14:paraId="54DC8BD9" w14:textId="77777777" w:rsidTr="005F003B">
        <w:tc>
          <w:tcPr>
            <w:tcW w:w="1668" w:type="dxa"/>
          </w:tcPr>
          <w:p w14:paraId="1E9B7330"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[R-6.2.3.7.2-004]</w:t>
            </w:r>
          </w:p>
        </w:tc>
        <w:tc>
          <w:tcPr>
            <w:tcW w:w="6187" w:type="dxa"/>
          </w:tcPr>
          <w:p w14:paraId="4C9EC46A"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MCPTT Service shall support all Participant(s) to receive audio from all other Participant(s) that are transmitting in an MCPTT Group configured for multi-talker control.</w:t>
            </w:r>
          </w:p>
        </w:tc>
        <w:tc>
          <w:tcPr>
            <w:tcW w:w="2000" w:type="dxa"/>
          </w:tcPr>
          <w:p w14:paraId="01E1F765"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Rel-15</w:t>
            </w:r>
          </w:p>
        </w:tc>
      </w:tr>
      <w:tr w:rsidR="005F003B" w:rsidRPr="005F003B" w14:paraId="5184610A" w14:textId="77777777" w:rsidTr="005F003B">
        <w:tc>
          <w:tcPr>
            <w:tcW w:w="1668" w:type="dxa"/>
          </w:tcPr>
          <w:p w14:paraId="2BEDD97B"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[R-6.2.3.7.2-005]</w:t>
            </w:r>
          </w:p>
        </w:tc>
        <w:tc>
          <w:tcPr>
            <w:tcW w:w="6187" w:type="dxa"/>
          </w:tcPr>
          <w:p w14:paraId="5EBCFF66"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MCPTT Service shall provide a mechanism for the MCPTT Administrator to configure the maximum number of simultaneous talkers in an MCPTT Group configured for multi-talker control.</w:t>
            </w:r>
          </w:p>
        </w:tc>
        <w:tc>
          <w:tcPr>
            <w:tcW w:w="2000" w:type="dxa"/>
          </w:tcPr>
          <w:p w14:paraId="139EE358" w14:textId="77777777" w:rsidR="005F003B" w:rsidRPr="005F003B" w:rsidRDefault="005F003B" w:rsidP="005F003B">
            <w:pPr>
              <w:keepNext/>
              <w:keepLines/>
              <w:overflowPunct/>
              <w:autoSpaceDE/>
              <w:autoSpaceDN/>
              <w:adjustRightInd/>
              <w:spacing w:after="0"/>
              <w:textAlignment w:val="auto"/>
              <w:rPr>
                <w:rFonts w:ascii="Arial" w:hAnsi="Arial"/>
                <w:sz w:val="18"/>
                <w:shd w:val="clear" w:color="auto" w:fill="FFFF00"/>
              </w:rPr>
            </w:pPr>
            <w:r w:rsidRPr="005F003B">
              <w:rPr>
                <w:rFonts w:ascii="Arial" w:hAnsi="Arial"/>
                <w:sz w:val="18"/>
              </w:rPr>
              <w:t>Rel-15</w:t>
            </w:r>
          </w:p>
        </w:tc>
      </w:tr>
      <w:tr w:rsidR="005F003B" w:rsidRPr="005F003B" w14:paraId="6C500C3D" w14:textId="77777777" w:rsidTr="005F003B">
        <w:tc>
          <w:tcPr>
            <w:tcW w:w="1668" w:type="dxa"/>
          </w:tcPr>
          <w:p w14:paraId="5E8B8DB4"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[R-6.2.3.7.2-006]</w:t>
            </w:r>
          </w:p>
        </w:tc>
        <w:tc>
          <w:tcPr>
            <w:tcW w:w="6187" w:type="dxa"/>
          </w:tcPr>
          <w:p w14:paraId="2AC820C3"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MCPTT Service shall allow an authorized MCPTT User to change the maximum number of simultaneous talkers at any time during a group call in an MCPTT Group configured for multi-talker control.</w:t>
            </w:r>
          </w:p>
        </w:tc>
        <w:tc>
          <w:tcPr>
            <w:tcW w:w="2000" w:type="dxa"/>
          </w:tcPr>
          <w:p w14:paraId="5A9DA1AB"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Rel-15</w:t>
            </w:r>
          </w:p>
        </w:tc>
      </w:tr>
    </w:tbl>
    <w:p w14:paraId="55F2684F" w14:textId="77777777" w:rsidR="005F003B" w:rsidRPr="005F003B" w:rsidRDefault="005F003B" w:rsidP="005F003B">
      <w:pPr>
        <w:overflowPunct/>
        <w:autoSpaceDE/>
        <w:autoSpaceDN/>
        <w:adjustRightInd/>
        <w:textAlignment w:val="auto"/>
      </w:pPr>
    </w:p>
    <w:p w14:paraId="4F988B1F" w14:textId="77777777" w:rsidR="005F003B" w:rsidRPr="005F003B" w:rsidRDefault="006742F8" w:rsidP="005F003B">
      <w:pPr>
        <w:keepNext/>
        <w:keepLines/>
        <w:overflowPunct/>
        <w:autoSpaceDE/>
        <w:autoSpaceDN/>
        <w:adjustRightInd/>
        <w:spacing w:before="120"/>
        <w:ind w:left="1134" w:hanging="1134"/>
        <w:textAlignment w:val="auto"/>
        <w:outlineLvl w:val="2"/>
        <w:rPr>
          <w:rFonts w:ascii="Arial" w:hAnsi="Arial"/>
          <w:sz w:val="28"/>
          <w:lang w:eastAsia="x-none"/>
        </w:rPr>
      </w:pPr>
      <w:bookmarkStart w:id="21" w:name="_Toc500855573"/>
      <w:bookmarkStart w:id="22" w:name="_Toc4538858"/>
      <w:r>
        <w:rPr>
          <w:rFonts w:ascii="Arial" w:hAnsi="Arial"/>
          <w:sz w:val="28"/>
          <w:lang w:eastAsia="x-none"/>
        </w:rPr>
        <w:t>4.</w:t>
      </w:r>
      <w:r w:rsidR="005F003B" w:rsidRPr="005F003B">
        <w:rPr>
          <w:rFonts w:ascii="Arial" w:hAnsi="Arial"/>
          <w:sz w:val="28"/>
          <w:lang w:eastAsia="x-none"/>
        </w:rPr>
        <w:t>3.3</w:t>
      </w:r>
      <w:r w:rsidR="005F003B" w:rsidRPr="005F003B">
        <w:rPr>
          <w:rFonts w:ascii="Arial" w:hAnsi="Arial"/>
          <w:sz w:val="28"/>
          <w:lang w:eastAsia="x-none"/>
        </w:rPr>
        <w:tab/>
        <w:t>Requesting permission to transmit</w:t>
      </w:r>
      <w:bookmarkEnd w:id="21"/>
      <w:bookmarkEnd w:id="22"/>
    </w:p>
    <w:p w14:paraId="2A1DF7BC" w14:textId="77777777" w:rsidR="005F003B" w:rsidRPr="005F003B" w:rsidRDefault="005F003B" w:rsidP="005F003B">
      <w:r w:rsidRPr="005F003B">
        <w:t>Table </w:t>
      </w:r>
      <w:r w:rsidR="006742F8">
        <w:t>4.</w:t>
      </w:r>
      <w:r w:rsidRPr="005F003B">
        <w:t xml:space="preserve">3.3-1 contains the list of requirements for requesting a permission to transmit. </w:t>
      </w:r>
    </w:p>
    <w:p w14:paraId="5AB5A81C" w14:textId="77777777" w:rsidR="005F003B" w:rsidRPr="005F003B" w:rsidRDefault="005F003B" w:rsidP="005F003B">
      <w:pPr>
        <w:keepNext/>
        <w:keepLines/>
        <w:overflowPunct/>
        <w:autoSpaceDE/>
        <w:autoSpaceDN/>
        <w:adjustRightInd/>
        <w:spacing w:before="60"/>
        <w:jc w:val="center"/>
        <w:textAlignment w:val="auto"/>
        <w:rPr>
          <w:rFonts w:ascii="Arial" w:hAnsi="Arial"/>
          <w:b/>
        </w:rPr>
      </w:pPr>
      <w:r w:rsidRPr="005F003B">
        <w:rPr>
          <w:rFonts w:ascii="Arial" w:hAnsi="Arial"/>
          <w:b/>
        </w:rPr>
        <w:t>Table </w:t>
      </w:r>
      <w:r w:rsidR="006742F8">
        <w:rPr>
          <w:rFonts w:ascii="Arial" w:hAnsi="Arial"/>
          <w:b/>
        </w:rPr>
        <w:t>4.</w:t>
      </w:r>
      <w:r w:rsidRPr="005F003B">
        <w:rPr>
          <w:rFonts w:ascii="Arial" w:hAnsi="Arial"/>
          <w:b/>
        </w:rPr>
        <w:t>3.3-1: Requirements to request permission to transmit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6189"/>
        <w:gridCol w:w="1998"/>
      </w:tblGrid>
      <w:tr w:rsidR="005F003B" w:rsidRPr="005F003B" w14:paraId="27731408" w14:textId="77777777" w:rsidTr="005F003B">
        <w:tc>
          <w:tcPr>
            <w:tcW w:w="1668" w:type="dxa"/>
          </w:tcPr>
          <w:p w14:paraId="05FF1896"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Reference</w:t>
            </w:r>
          </w:p>
        </w:tc>
        <w:tc>
          <w:tcPr>
            <w:tcW w:w="6189" w:type="dxa"/>
          </w:tcPr>
          <w:p w14:paraId="265EE0E0"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Description</w:t>
            </w:r>
          </w:p>
        </w:tc>
        <w:tc>
          <w:tcPr>
            <w:tcW w:w="1998" w:type="dxa"/>
          </w:tcPr>
          <w:p w14:paraId="20E5B590"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Solution</w:t>
            </w:r>
          </w:p>
        </w:tc>
      </w:tr>
      <w:tr w:rsidR="005F003B" w:rsidRPr="005F003B" w14:paraId="6E45F2F5" w14:textId="77777777" w:rsidTr="005F003B">
        <w:tc>
          <w:tcPr>
            <w:tcW w:w="1668" w:type="dxa"/>
          </w:tcPr>
          <w:p w14:paraId="04D42BA9"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[R-6.2.3.7.3-001]</w:t>
            </w:r>
          </w:p>
        </w:tc>
        <w:tc>
          <w:tcPr>
            <w:tcW w:w="6189" w:type="dxa"/>
          </w:tcPr>
          <w:p w14:paraId="5A9BA113"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MCPTT Service shall enable authorized Participants to request to transmit to an MCPTT Group configured for multi-talker control.</w:t>
            </w:r>
          </w:p>
        </w:tc>
        <w:tc>
          <w:tcPr>
            <w:tcW w:w="1998" w:type="dxa"/>
          </w:tcPr>
          <w:p w14:paraId="1F7F35F6"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Rel-15</w:t>
            </w:r>
          </w:p>
        </w:tc>
      </w:tr>
      <w:tr w:rsidR="005F003B" w:rsidRPr="005F003B" w14:paraId="17766124" w14:textId="77777777" w:rsidTr="005F003B">
        <w:tc>
          <w:tcPr>
            <w:tcW w:w="1668" w:type="dxa"/>
          </w:tcPr>
          <w:p w14:paraId="0C86A3FB"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[R-6.2.3.7.3-002]</w:t>
            </w:r>
          </w:p>
        </w:tc>
        <w:tc>
          <w:tcPr>
            <w:tcW w:w="6189" w:type="dxa"/>
          </w:tcPr>
          <w:p w14:paraId="244D9B25"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At call setup the MCPTT Service shall provide a notification, for example audio and/or visual, to the MCPTT Group Member attempting to transmit that there are no other Group Members who have affiliated to the MCPTT Group configured for multi-talker control.</w:t>
            </w:r>
          </w:p>
        </w:tc>
        <w:tc>
          <w:tcPr>
            <w:tcW w:w="1998" w:type="dxa"/>
          </w:tcPr>
          <w:p w14:paraId="50458E71"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Rel-15</w:t>
            </w:r>
          </w:p>
        </w:tc>
      </w:tr>
      <w:tr w:rsidR="005F003B" w:rsidRPr="005F003B" w14:paraId="5D7EBFE8" w14:textId="77777777" w:rsidTr="005F003B">
        <w:tc>
          <w:tcPr>
            <w:tcW w:w="1668" w:type="dxa"/>
          </w:tcPr>
          <w:p w14:paraId="33795E9F"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[R-6.2.3.7.3-003]</w:t>
            </w:r>
          </w:p>
        </w:tc>
        <w:tc>
          <w:tcPr>
            <w:tcW w:w="6189" w:type="dxa"/>
          </w:tcPr>
          <w:p w14:paraId="522FCA9C"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MCPTT Service shall determine the transmitting Participant(s) when there are simultaneous requests for permission to transmit within the same call for an MCPTT Group configured for multi-talker control.</w:t>
            </w:r>
          </w:p>
        </w:tc>
        <w:tc>
          <w:tcPr>
            <w:tcW w:w="1998" w:type="dxa"/>
          </w:tcPr>
          <w:p w14:paraId="0E7C9C24"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Rel-15</w:t>
            </w:r>
          </w:p>
        </w:tc>
      </w:tr>
      <w:tr w:rsidR="005F003B" w:rsidRPr="005F003B" w14:paraId="03B3BFC1" w14:textId="77777777" w:rsidTr="005F003B">
        <w:tc>
          <w:tcPr>
            <w:tcW w:w="1668" w:type="dxa"/>
          </w:tcPr>
          <w:p w14:paraId="62951546"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[R-6.2.3.7.3-004]</w:t>
            </w:r>
          </w:p>
        </w:tc>
        <w:tc>
          <w:tcPr>
            <w:tcW w:w="6189" w:type="dxa"/>
          </w:tcPr>
          <w:p w14:paraId="0C5E1126"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Following an MCPTT Request for permission to transmit on the Selected MCPTT Group configured for multi-talker control the MCPTT Service shall provide an Affiliated MCPTT Group Member that made and was granted the request an indication of being allowed to transmit.</w:t>
            </w:r>
          </w:p>
        </w:tc>
        <w:tc>
          <w:tcPr>
            <w:tcW w:w="1998" w:type="dxa"/>
          </w:tcPr>
          <w:p w14:paraId="0FC495CE"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Rel-15</w:t>
            </w:r>
          </w:p>
        </w:tc>
      </w:tr>
    </w:tbl>
    <w:p w14:paraId="21D00045" w14:textId="77777777" w:rsidR="005F003B" w:rsidRPr="005F003B" w:rsidRDefault="005F003B" w:rsidP="005F003B">
      <w:pPr>
        <w:overflowPunct/>
        <w:autoSpaceDE/>
        <w:autoSpaceDN/>
        <w:adjustRightInd/>
        <w:textAlignment w:val="auto"/>
      </w:pPr>
    </w:p>
    <w:p w14:paraId="43A71089" w14:textId="77777777" w:rsidR="005F003B" w:rsidRPr="005F003B" w:rsidRDefault="006742F8" w:rsidP="005F003B">
      <w:pPr>
        <w:keepNext/>
        <w:keepLines/>
        <w:overflowPunct/>
        <w:autoSpaceDE/>
        <w:autoSpaceDN/>
        <w:adjustRightInd/>
        <w:spacing w:before="120"/>
        <w:ind w:left="1134" w:hanging="1134"/>
        <w:textAlignment w:val="auto"/>
        <w:outlineLvl w:val="2"/>
        <w:rPr>
          <w:rFonts w:ascii="Arial" w:hAnsi="Arial"/>
          <w:sz w:val="28"/>
          <w:lang w:eastAsia="x-none"/>
        </w:rPr>
      </w:pPr>
      <w:bookmarkStart w:id="23" w:name="_Toc500855574"/>
      <w:bookmarkStart w:id="24" w:name="_Toc4538859"/>
      <w:r>
        <w:rPr>
          <w:rFonts w:ascii="Arial" w:hAnsi="Arial"/>
          <w:sz w:val="28"/>
          <w:lang w:eastAsia="x-none"/>
        </w:rPr>
        <w:t>4.</w:t>
      </w:r>
      <w:r w:rsidR="005F003B" w:rsidRPr="005F003B">
        <w:rPr>
          <w:rFonts w:ascii="Arial" w:hAnsi="Arial"/>
          <w:sz w:val="28"/>
          <w:lang w:eastAsia="x-none"/>
        </w:rPr>
        <w:t>3.4</w:t>
      </w:r>
      <w:r w:rsidR="005F003B" w:rsidRPr="005F003B">
        <w:rPr>
          <w:rFonts w:ascii="Arial" w:hAnsi="Arial"/>
          <w:sz w:val="28"/>
          <w:lang w:eastAsia="x-none"/>
        </w:rPr>
        <w:tab/>
        <w:t>Override an active MCPTT transmission</w:t>
      </w:r>
      <w:bookmarkEnd w:id="23"/>
      <w:bookmarkEnd w:id="24"/>
    </w:p>
    <w:p w14:paraId="7B323DD2" w14:textId="77777777" w:rsidR="005F003B" w:rsidRPr="005F003B" w:rsidRDefault="005F003B" w:rsidP="005F003B">
      <w:r w:rsidRPr="005F003B">
        <w:t>Table </w:t>
      </w:r>
      <w:r w:rsidR="006742F8">
        <w:t>4.</w:t>
      </w:r>
      <w:r w:rsidRPr="005F003B">
        <w:t xml:space="preserve">3.4-1 contains the list of requirements to support overriding of active MCPTT transmissions. </w:t>
      </w:r>
    </w:p>
    <w:p w14:paraId="517A8A43" w14:textId="77777777" w:rsidR="005F003B" w:rsidRPr="005F003B" w:rsidRDefault="005F003B" w:rsidP="005F003B">
      <w:pPr>
        <w:keepNext/>
        <w:keepLines/>
        <w:overflowPunct/>
        <w:autoSpaceDE/>
        <w:autoSpaceDN/>
        <w:adjustRightInd/>
        <w:spacing w:before="60"/>
        <w:jc w:val="center"/>
        <w:textAlignment w:val="auto"/>
        <w:rPr>
          <w:rFonts w:ascii="Arial" w:hAnsi="Arial"/>
          <w:b/>
        </w:rPr>
      </w:pPr>
      <w:r w:rsidRPr="005F003B">
        <w:rPr>
          <w:rFonts w:ascii="Arial" w:hAnsi="Arial"/>
          <w:b/>
        </w:rPr>
        <w:t>Table </w:t>
      </w:r>
      <w:r w:rsidR="006742F8">
        <w:rPr>
          <w:rFonts w:ascii="Arial" w:hAnsi="Arial"/>
          <w:b/>
        </w:rPr>
        <w:t>4.</w:t>
      </w:r>
      <w:r w:rsidRPr="005F003B">
        <w:rPr>
          <w:rFonts w:ascii="Arial" w:hAnsi="Arial"/>
          <w:b/>
        </w:rPr>
        <w:t>3.4-1: Requirements to override an active MCPTT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6050"/>
        <w:gridCol w:w="1996"/>
      </w:tblGrid>
      <w:tr w:rsidR="005F003B" w:rsidRPr="005F003B" w14:paraId="37B35C61" w14:textId="77777777" w:rsidTr="005F003B">
        <w:tc>
          <w:tcPr>
            <w:tcW w:w="1809" w:type="dxa"/>
          </w:tcPr>
          <w:p w14:paraId="6517189C"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Reference</w:t>
            </w:r>
          </w:p>
        </w:tc>
        <w:tc>
          <w:tcPr>
            <w:tcW w:w="6050" w:type="dxa"/>
          </w:tcPr>
          <w:p w14:paraId="42180492"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Description</w:t>
            </w:r>
          </w:p>
        </w:tc>
        <w:tc>
          <w:tcPr>
            <w:tcW w:w="1996" w:type="dxa"/>
          </w:tcPr>
          <w:p w14:paraId="2E741E18"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Solution</w:t>
            </w:r>
          </w:p>
        </w:tc>
      </w:tr>
      <w:tr w:rsidR="005F003B" w:rsidRPr="005F003B" w14:paraId="55CC0C43" w14:textId="77777777" w:rsidTr="005F003B">
        <w:tc>
          <w:tcPr>
            <w:tcW w:w="1809" w:type="dxa"/>
          </w:tcPr>
          <w:p w14:paraId="76EBD106"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[R-6.2.3.7.4.1-001]</w:t>
            </w:r>
          </w:p>
        </w:tc>
        <w:tc>
          <w:tcPr>
            <w:tcW w:w="6050" w:type="dxa"/>
          </w:tcPr>
          <w:p w14:paraId="4FBEC093"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If the number of MCPTT Users requesting the permission to talk exceeds the maximum number of simultaneous talkers in an MCPTT Group configured for multi-talker control, the MCPTT Service shall apply the override mechanism.</w:t>
            </w:r>
          </w:p>
        </w:tc>
        <w:tc>
          <w:tcPr>
            <w:tcW w:w="1996" w:type="dxa"/>
          </w:tcPr>
          <w:p w14:paraId="63EEA8BB"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Rel-15</w:t>
            </w:r>
          </w:p>
        </w:tc>
      </w:tr>
      <w:tr w:rsidR="005F003B" w:rsidRPr="005F003B" w14:paraId="3DC6E60C" w14:textId="77777777" w:rsidTr="005F003B">
        <w:tc>
          <w:tcPr>
            <w:tcW w:w="1809" w:type="dxa"/>
          </w:tcPr>
          <w:p w14:paraId="0FFF49A0"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[R-6.2.3.7.4.1-002]</w:t>
            </w:r>
          </w:p>
        </w:tc>
        <w:tc>
          <w:tcPr>
            <w:tcW w:w="6050" w:type="dxa"/>
          </w:tcPr>
          <w:p w14:paraId="4FB82616"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MCPTT Service shall enable MCPTT Administrators to create a priority hierarchy for determining what Participants, Participant types, and urgent transmission types shall be granted a request to override an active MCPTT transmission on an MCPTT Group configured for multi-talker control.</w:t>
            </w:r>
          </w:p>
        </w:tc>
        <w:tc>
          <w:tcPr>
            <w:tcW w:w="1996" w:type="dxa"/>
          </w:tcPr>
          <w:p w14:paraId="669A0536"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Rel-15</w:t>
            </w:r>
          </w:p>
        </w:tc>
      </w:tr>
      <w:tr w:rsidR="005F003B" w:rsidRPr="005F003B" w14:paraId="5565BF7D" w14:textId="77777777" w:rsidTr="005F003B">
        <w:tc>
          <w:tcPr>
            <w:tcW w:w="1809" w:type="dxa"/>
          </w:tcPr>
          <w:p w14:paraId="127436C0"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[R-6.2.3.7.4.1-003]</w:t>
            </w:r>
          </w:p>
        </w:tc>
        <w:tc>
          <w:tcPr>
            <w:tcW w:w="6050" w:type="dxa"/>
          </w:tcPr>
          <w:p w14:paraId="0F6515CE"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priority hierarchy used for granting a request to override an active MCPTT transmission on a group configured for multi-talker control shall contain at least four (4) levels.</w:t>
            </w:r>
          </w:p>
        </w:tc>
        <w:tc>
          <w:tcPr>
            <w:tcW w:w="1996" w:type="dxa"/>
          </w:tcPr>
          <w:p w14:paraId="34024033"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Rel-15</w:t>
            </w:r>
          </w:p>
        </w:tc>
      </w:tr>
      <w:tr w:rsidR="005F003B" w:rsidRPr="005F003B" w14:paraId="762929F9" w14:textId="77777777" w:rsidTr="005F003B">
        <w:tc>
          <w:tcPr>
            <w:tcW w:w="1809" w:type="dxa"/>
          </w:tcPr>
          <w:p w14:paraId="3B700BE2"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[R-6.2.3.7.4.1-004]</w:t>
            </w:r>
          </w:p>
        </w:tc>
        <w:tc>
          <w:tcPr>
            <w:tcW w:w="6050" w:type="dxa"/>
          </w:tcPr>
          <w:p w14:paraId="54849F0A"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transmitting Participant on an MCPTT Group configured for multi-talker control shall be determined by the relative priorities of the Participants and Call type based on priority (e.g. MCPTT Emergency).</w:t>
            </w:r>
          </w:p>
        </w:tc>
        <w:tc>
          <w:tcPr>
            <w:tcW w:w="1996" w:type="dxa"/>
          </w:tcPr>
          <w:p w14:paraId="7ED61679"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Rel-15</w:t>
            </w:r>
          </w:p>
        </w:tc>
      </w:tr>
      <w:tr w:rsidR="005F003B" w:rsidRPr="005F003B" w14:paraId="6EA54ECD" w14:textId="77777777" w:rsidTr="005F003B">
        <w:tc>
          <w:tcPr>
            <w:tcW w:w="1809" w:type="dxa"/>
          </w:tcPr>
          <w:p w14:paraId="243C25C7"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[R-6.2.3.7.4.1-005]</w:t>
            </w:r>
          </w:p>
        </w:tc>
        <w:tc>
          <w:tcPr>
            <w:tcW w:w="6050" w:type="dxa"/>
          </w:tcPr>
          <w:p w14:paraId="3282018F"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Transmission requests of Participants with insufficient relative priority shall be rejected.</w:t>
            </w:r>
          </w:p>
        </w:tc>
        <w:tc>
          <w:tcPr>
            <w:tcW w:w="1996" w:type="dxa"/>
          </w:tcPr>
          <w:p w14:paraId="4082A29E"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Rel-15</w:t>
            </w:r>
          </w:p>
        </w:tc>
      </w:tr>
      <w:tr w:rsidR="005F003B" w:rsidRPr="005F003B" w14:paraId="1F0947BA" w14:textId="77777777" w:rsidTr="005F003B">
        <w:tc>
          <w:tcPr>
            <w:tcW w:w="1809" w:type="dxa"/>
          </w:tcPr>
          <w:p w14:paraId="56CD12A5"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[R-6.2.3.7.4.1-006]</w:t>
            </w:r>
          </w:p>
        </w:tc>
        <w:tc>
          <w:tcPr>
            <w:tcW w:w="6050" w:type="dxa"/>
          </w:tcPr>
          <w:p w14:paraId="14512DAB"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MCPTT Service shall provide a mechanism for Participants, to override an active MCPTT transmission of a transmitting Participant when the priority level of the overriding Participant or Call type based on priority (e.g. MCPTT Emergency) are ranked higher than the priority level of the transmitting Participant or Call type based on priority for an MCPTT Group configured for multi-talker control.</w:t>
            </w:r>
          </w:p>
        </w:tc>
        <w:tc>
          <w:tcPr>
            <w:tcW w:w="1996" w:type="dxa"/>
          </w:tcPr>
          <w:p w14:paraId="0951B7EA"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Rel-15</w:t>
            </w:r>
          </w:p>
        </w:tc>
      </w:tr>
      <w:tr w:rsidR="005F003B" w:rsidRPr="005F003B" w14:paraId="56089185" w14:textId="77777777" w:rsidTr="005F003B">
        <w:tc>
          <w:tcPr>
            <w:tcW w:w="1809" w:type="dxa"/>
          </w:tcPr>
          <w:p w14:paraId="42117B7E"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[R-6.2.3.7.4.1-007]</w:t>
            </w:r>
          </w:p>
        </w:tc>
        <w:tc>
          <w:tcPr>
            <w:tcW w:w="6050" w:type="dxa"/>
          </w:tcPr>
          <w:p w14:paraId="33BB7135"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If an authorized Participant overrides an MCPTT transmission, the MCPTT Service shall provide a means of notifying the overridden Participant(s) that the transmission has been overridden for an MCPTT Group configured for multi-talker control.</w:t>
            </w:r>
          </w:p>
        </w:tc>
        <w:tc>
          <w:tcPr>
            <w:tcW w:w="1996" w:type="dxa"/>
          </w:tcPr>
          <w:p w14:paraId="38F2CF54"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Rel-15</w:t>
            </w:r>
          </w:p>
        </w:tc>
      </w:tr>
      <w:tr w:rsidR="005F003B" w:rsidRPr="005F003B" w14:paraId="4E730F2B" w14:textId="77777777" w:rsidTr="005F003B">
        <w:tc>
          <w:tcPr>
            <w:tcW w:w="1809" w:type="dxa"/>
          </w:tcPr>
          <w:p w14:paraId="21C38A83"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[R-6.2.3.7.4.1-008]</w:t>
            </w:r>
          </w:p>
        </w:tc>
        <w:tc>
          <w:tcPr>
            <w:tcW w:w="6050" w:type="dxa"/>
          </w:tcPr>
          <w:p w14:paraId="65A58C58"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MCPTT Service shall revoke the transmit permission of the overridden transmitting Participant on an MCPTT Group configured for multi-talker control.</w:t>
            </w:r>
          </w:p>
        </w:tc>
        <w:tc>
          <w:tcPr>
            <w:tcW w:w="1996" w:type="dxa"/>
          </w:tcPr>
          <w:p w14:paraId="1B05F41F"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Rel-15</w:t>
            </w:r>
          </w:p>
        </w:tc>
      </w:tr>
    </w:tbl>
    <w:p w14:paraId="2F19D085" w14:textId="77777777" w:rsidR="005F003B" w:rsidRPr="005F003B" w:rsidRDefault="005F003B" w:rsidP="005F003B">
      <w:pPr>
        <w:overflowPunct/>
        <w:autoSpaceDE/>
        <w:autoSpaceDN/>
        <w:adjustRightInd/>
        <w:textAlignment w:val="auto"/>
      </w:pPr>
    </w:p>
    <w:p w14:paraId="0C614760" w14:textId="77777777" w:rsidR="005F003B" w:rsidRPr="005F003B" w:rsidRDefault="006742F8" w:rsidP="005F003B">
      <w:pPr>
        <w:keepNext/>
        <w:keepLines/>
        <w:overflowPunct/>
        <w:autoSpaceDE/>
        <w:autoSpaceDN/>
        <w:adjustRightInd/>
        <w:spacing w:before="180"/>
        <w:ind w:left="1134" w:hanging="1134"/>
        <w:textAlignment w:val="auto"/>
        <w:outlineLvl w:val="1"/>
        <w:rPr>
          <w:rFonts w:ascii="Arial" w:hAnsi="Arial"/>
          <w:sz w:val="32"/>
        </w:rPr>
      </w:pPr>
      <w:bookmarkStart w:id="25" w:name="_Toc4538860"/>
      <w:r>
        <w:rPr>
          <w:rFonts w:ascii="Arial" w:hAnsi="Arial"/>
          <w:sz w:val="32"/>
        </w:rPr>
        <w:t>4.</w:t>
      </w:r>
      <w:r w:rsidR="005F003B" w:rsidRPr="005F003B">
        <w:rPr>
          <w:rFonts w:ascii="Arial" w:hAnsi="Arial"/>
          <w:sz w:val="32"/>
        </w:rPr>
        <w:t>4</w:t>
      </w:r>
      <w:r w:rsidR="005F003B" w:rsidRPr="005F003B">
        <w:rPr>
          <w:rFonts w:ascii="Arial" w:hAnsi="Arial"/>
          <w:sz w:val="32"/>
        </w:rPr>
        <w:tab/>
        <w:t>Automatic user regrouping and dynamic group participation</w:t>
      </w:r>
      <w:bookmarkEnd w:id="25"/>
    </w:p>
    <w:p w14:paraId="0AFBE52D" w14:textId="77777777" w:rsidR="005F003B" w:rsidRPr="005F003B" w:rsidRDefault="006742F8" w:rsidP="005F003B">
      <w:pPr>
        <w:keepNext/>
        <w:keepLines/>
        <w:overflowPunct/>
        <w:autoSpaceDE/>
        <w:autoSpaceDN/>
        <w:adjustRightInd/>
        <w:spacing w:before="120"/>
        <w:ind w:left="1134" w:hanging="1134"/>
        <w:textAlignment w:val="auto"/>
        <w:outlineLvl w:val="2"/>
        <w:rPr>
          <w:rFonts w:ascii="Arial" w:hAnsi="Arial"/>
          <w:sz w:val="28"/>
          <w:lang w:eastAsia="x-none"/>
        </w:rPr>
      </w:pPr>
      <w:bookmarkStart w:id="26" w:name="_Toc4538861"/>
      <w:r>
        <w:rPr>
          <w:rFonts w:ascii="Arial" w:hAnsi="Arial"/>
          <w:sz w:val="28"/>
          <w:lang w:eastAsia="x-none"/>
        </w:rPr>
        <w:t>4.</w:t>
      </w:r>
      <w:r w:rsidR="005F003B" w:rsidRPr="005F003B">
        <w:rPr>
          <w:rFonts w:ascii="Arial" w:hAnsi="Arial"/>
          <w:sz w:val="28"/>
          <w:lang w:eastAsia="x-none"/>
        </w:rPr>
        <w:t>4.1</w:t>
      </w:r>
      <w:r w:rsidR="005F003B" w:rsidRPr="005F003B">
        <w:rPr>
          <w:rFonts w:ascii="Arial" w:hAnsi="Arial"/>
          <w:sz w:val="28"/>
          <w:lang w:eastAsia="x-none"/>
        </w:rPr>
        <w:tab/>
        <w:t>Description</w:t>
      </w:r>
      <w:bookmarkEnd w:id="26"/>
    </w:p>
    <w:p w14:paraId="7C93A4C5" w14:textId="77777777" w:rsidR="005F003B" w:rsidRPr="005F003B" w:rsidRDefault="005F003B" w:rsidP="005F003B">
      <w:r w:rsidRPr="005F003B">
        <w:t>The normative stage 1 requirements for automatic user regrouping and dynamic group participation are documented in 3GPP TS 22.280.</w:t>
      </w:r>
    </w:p>
    <w:p w14:paraId="472506F6" w14:textId="77777777" w:rsidR="005F003B" w:rsidRPr="005F003B" w:rsidRDefault="006742F8" w:rsidP="005F003B">
      <w:pPr>
        <w:keepNext/>
        <w:keepLines/>
        <w:overflowPunct/>
        <w:autoSpaceDE/>
        <w:autoSpaceDN/>
        <w:adjustRightInd/>
        <w:spacing w:before="120"/>
        <w:ind w:left="1134" w:hanging="1134"/>
        <w:textAlignment w:val="auto"/>
        <w:outlineLvl w:val="2"/>
        <w:rPr>
          <w:rFonts w:ascii="Arial" w:hAnsi="Arial"/>
          <w:sz w:val="28"/>
          <w:lang w:eastAsia="x-none"/>
        </w:rPr>
      </w:pPr>
      <w:bookmarkStart w:id="27" w:name="_Toc4538862"/>
      <w:r>
        <w:rPr>
          <w:rFonts w:ascii="Arial" w:hAnsi="Arial"/>
          <w:sz w:val="28"/>
          <w:lang w:eastAsia="x-none"/>
        </w:rPr>
        <w:t>4.</w:t>
      </w:r>
      <w:r w:rsidR="005F003B" w:rsidRPr="005F003B">
        <w:rPr>
          <w:rFonts w:ascii="Arial" w:hAnsi="Arial"/>
          <w:sz w:val="28"/>
          <w:lang w:eastAsia="x-none"/>
        </w:rPr>
        <w:t>4.2</w:t>
      </w:r>
      <w:r w:rsidR="005F003B" w:rsidRPr="005F003B">
        <w:rPr>
          <w:rFonts w:ascii="Arial" w:hAnsi="Arial"/>
          <w:sz w:val="28"/>
          <w:lang w:eastAsia="x-none"/>
        </w:rPr>
        <w:tab/>
        <w:t>Automatic user regrouping</w:t>
      </w:r>
      <w:bookmarkEnd w:id="27"/>
    </w:p>
    <w:p w14:paraId="7288ECB2" w14:textId="77777777" w:rsidR="005F003B" w:rsidRPr="005F003B" w:rsidRDefault="005F003B" w:rsidP="005F003B">
      <w:r w:rsidRPr="005F003B">
        <w:t>Table </w:t>
      </w:r>
      <w:r w:rsidR="006742F8">
        <w:t>4.</w:t>
      </w:r>
      <w:r w:rsidRPr="005F003B">
        <w:t>4.2-1 contains the list of requirements applicable for automatic user regrouping.</w:t>
      </w:r>
    </w:p>
    <w:p w14:paraId="09ED66FF" w14:textId="77777777" w:rsidR="005F003B" w:rsidRPr="005F003B" w:rsidRDefault="005F003B" w:rsidP="005F003B">
      <w:pPr>
        <w:keepNext/>
        <w:keepLines/>
        <w:overflowPunct/>
        <w:autoSpaceDE/>
        <w:autoSpaceDN/>
        <w:adjustRightInd/>
        <w:spacing w:before="60"/>
        <w:jc w:val="center"/>
        <w:textAlignment w:val="auto"/>
        <w:rPr>
          <w:rFonts w:ascii="Arial" w:hAnsi="Arial"/>
          <w:b/>
        </w:rPr>
      </w:pPr>
      <w:r w:rsidRPr="005F003B">
        <w:rPr>
          <w:rFonts w:ascii="Arial" w:hAnsi="Arial"/>
          <w:b/>
        </w:rPr>
        <w:t>Table </w:t>
      </w:r>
      <w:r w:rsidR="006742F8">
        <w:rPr>
          <w:rFonts w:ascii="Arial" w:hAnsi="Arial"/>
          <w:b/>
        </w:rPr>
        <w:t>4.</w:t>
      </w:r>
      <w:r w:rsidRPr="005F003B">
        <w:rPr>
          <w:rFonts w:ascii="Arial" w:hAnsi="Arial"/>
          <w:b/>
        </w:rPr>
        <w:t>4.2-1: Requirements to support automatic user regrouping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6329"/>
        <w:gridCol w:w="2000"/>
      </w:tblGrid>
      <w:tr w:rsidR="005F003B" w:rsidRPr="005F003B" w14:paraId="7C0195DC" w14:textId="77777777" w:rsidTr="005F003B">
        <w:tc>
          <w:tcPr>
            <w:tcW w:w="1526" w:type="dxa"/>
          </w:tcPr>
          <w:p w14:paraId="739501B3"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Reference</w:t>
            </w:r>
          </w:p>
        </w:tc>
        <w:tc>
          <w:tcPr>
            <w:tcW w:w="6329" w:type="dxa"/>
          </w:tcPr>
          <w:p w14:paraId="366F31A7"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Description</w:t>
            </w:r>
          </w:p>
        </w:tc>
        <w:tc>
          <w:tcPr>
            <w:tcW w:w="2000" w:type="dxa"/>
          </w:tcPr>
          <w:p w14:paraId="62D0B6CC"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Solution</w:t>
            </w:r>
          </w:p>
        </w:tc>
      </w:tr>
      <w:tr w:rsidR="005F003B" w:rsidRPr="005F003B" w14:paraId="0822E0A6" w14:textId="77777777" w:rsidTr="005F003B">
        <w:tc>
          <w:tcPr>
            <w:tcW w:w="1526" w:type="dxa"/>
            <w:tcBorders>
              <w:top w:val="single" w:sz="4" w:space="0" w:color="auto"/>
              <w:left w:val="single" w:sz="4" w:space="0" w:color="auto"/>
              <w:bottom w:val="single" w:sz="4" w:space="0" w:color="auto"/>
              <w:right w:val="single" w:sz="4" w:space="0" w:color="auto"/>
            </w:tcBorders>
          </w:tcPr>
          <w:p w14:paraId="63DF0C62" w14:textId="77777777" w:rsidR="005F003B" w:rsidRPr="005F003B" w:rsidRDefault="005F003B" w:rsidP="005F003B">
            <w:pPr>
              <w:keepNext/>
              <w:keepLines/>
              <w:overflowPunct/>
              <w:autoSpaceDE/>
              <w:autoSpaceDN/>
              <w:adjustRightInd/>
              <w:spacing w:after="0"/>
              <w:textAlignment w:val="auto"/>
              <w:rPr>
                <w:rFonts w:ascii="Arial" w:hAnsi="Arial"/>
                <w:b/>
                <w:sz w:val="18"/>
              </w:rPr>
            </w:pPr>
            <w:r w:rsidRPr="005F003B">
              <w:rPr>
                <w:rFonts w:ascii="Arial" w:hAnsi="Arial"/>
                <w:sz w:val="18"/>
              </w:rPr>
              <w:t>[R-6.6.4.2-002]</w:t>
            </w:r>
          </w:p>
        </w:tc>
        <w:tc>
          <w:tcPr>
            <w:tcW w:w="6329" w:type="dxa"/>
            <w:tcBorders>
              <w:top w:val="single" w:sz="4" w:space="0" w:color="auto"/>
              <w:left w:val="single" w:sz="4" w:space="0" w:color="auto"/>
              <w:bottom w:val="single" w:sz="4" w:space="0" w:color="auto"/>
              <w:right w:val="single" w:sz="4" w:space="0" w:color="auto"/>
            </w:tcBorders>
          </w:tcPr>
          <w:p w14:paraId="7EEB085B" w14:textId="77777777" w:rsidR="005F003B" w:rsidRPr="005F003B" w:rsidRDefault="005F003B" w:rsidP="005F003B">
            <w:pPr>
              <w:keepNext/>
              <w:keepLines/>
              <w:overflowPunct/>
              <w:autoSpaceDE/>
              <w:autoSpaceDN/>
              <w:adjustRightInd/>
              <w:spacing w:after="0"/>
              <w:textAlignment w:val="auto"/>
              <w:rPr>
                <w:rFonts w:ascii="Arial" w:hAnsi="Arial"/>
                <w:b/>
                <w:sz w:val="18"/>
              </w:rPr>
            </w:pPr>
            <w:r w:rsidRPr="005F003B">
              <w:rPr>
                <w:rFonts w:ascii="Arial" w:hAnsi="Arial"/>
                <w:sz w:val="18"/>
              </w:rPr>
              <w:t>The MCX Service shall provide a means for combining a multiplicity of MCX Users into a new, temporary group based on a parameter or a combination of parameters (e.g., particular geographic area, Participant type, initiation of urgent type communication such as MCX Emergency Alert or MCX Emergency Group Communication).</w:t>
            </w:r>
          </w:p>
        </w:tc>
        <w:tc>
          <w:tcPr>
            <w:tcW w:w="2000" w:type="dxa"/>
            <w:tcBorders>
              <w:top w:val="single" w:sz="4" w:space="0" w:color="auto"/>
              <w:left w:val="single" w:sz="4" w:space="0" w:color="auto"/>
              <w:bottom w:val="single" w:sz="4" w:space="0" w:color="auto"/>
              <w:right w:val="single" w:sz="4" w:space="0" w:color="auto"/>
            </w:tcBorders>
          </w:tcPr>
          <w:p w14:paraId="19AC7576"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w:t>
            </w:r>
          </w:p>
        </w:tc>
      </w:tr>
      <w:tr w:rsidR="005F003B" w:rsidRPr="005F003B" w14:paraId="4055AE0C" w14:textId="77777777" w:rsidTr="005F003B">
        <w:tc>
          <w:tcPr>
            <w:tcW w:w="1526" w:type="dxa"/>
          </w:tcPr>
          <w:p w14:paraId="3D10FD4C"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[R-6.6.4.2-002a]</w:t>
            </w:r>
          </w:p>
        </w:tc>
        <w:tc>
          <w:tcPr>
            <w:tcW w:w="6329" w:type="dxa"/>
          </w:tcPr>
          <w:p w14:paraId="4FD220E7"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provide a means for automatically combining a multiplicity of MCX Users into a temporary MCX Service Group based on certain criteria. For example, the criteria may include one or more parameters from the list below:</w:t>
            </w:r>
          </w:p>
          <w:p w14:paraId="4B452505"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w:t>
            </w:r>
            <w:r w:rsidRPr="005F003B">
              <w:rPr>
                <w:rFonts w:ascii="Arial" w:hAnsi="Arial"/>
                <w:sz w:val="18"/>
              </w:rPr>
              <w:tab/>
              <w:t>A specific element or combination of specific elements in the functional alias of a MCX User</w:t>
            </w:r>
          </w:p>
          <w:p w14:paraId="36AA0842"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w:t>
            </w:r>
            <w:r w:rsidRPr="005F003B">
              <w:rPr>
                <w:rFonts w:ascii="Arial" w:hAnsi="Arial"/>
                <w:sz w:val="18"/>
              </w:rPr>
              <w:tab/>
              <w:t>Location (including speed and heading) of a MCX User</w:t>
            </w:r>
          </w:p>
          <w:p w14:paraId="340BA4D8"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w:t>
            </w:r>
            <w:r w:rsidRPr="005F003B">
              <w:rPr>
                <w:rFonts w:ascii="Arial" w:hAnsi="Arial"/>
                <w:sz w:val="18"/>
              </w:rPr>
              <w:tab/>
              <w:t>Location or particular geographic area specified by an MCX Service Administrator</w:t>
            </w:r>
          </w:p>
          <w:p w14:paraId="3DBFB648"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w:t>
            </w:r>
            <w:r w:rsidRPr="005F003B">
              <w:rPr>
                <w:rFonts w:ascii="Arial" w:hAnsi="Arial"/>
                <w:sz w:val="18"/>
              </w:rPr>
              <w:tab/>
              <w:t>MCX Service configuration (e.g. MCX User responsible for a certain geographic area or MCX User responsible for a certain MCX Service Group)</w:t>
            </w:r>
          </w:p>
        </w:tc>
        <w:tc>
          <w:tcPr>
            <w:tcW w:w="2000" w:type="dxa"/>
          </w:tcPr>
          <w:p w14:paraId="7EC0AA64"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w:t>
            </w:r>
          </w:p>
        </w:tc>
      </w:tr>
      <w:tr w:rsidR="005F003B" w:rsidRPr="005F003B" w14:paraId="4D3C896E" w14:textId="77777777" w:rsidTr="005F003B">
        <w:tc>
          <w:tcPr>
            <w:tcW w:w="1526" w:type="dxa"/>
          </w:tcPr>
          <w:p w14:paraId="3202D59B"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[R-6.6.4.2-002b]</w:t>
            </w:r>
          </w:p>
        </w:tc>
        <w:tc>
          <w:tcPr>
            <w:tcW w:w="6329" w:type="dxa"/>
          </w:tcPr>
          <w:p w14:paraId="31C96D95"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be able to automatically update the member's list of a temporary MCX Service Group based on certain criteria i.e. to remove MCX Users no more meeting the criteria and add MCX Users starting to meet the criteria. For example, the criteria may include one or more parameters from the list below:</w:t>
            </w:r>
          </w:p>
          <w:p w14:paraId="177DB18B"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w:t>
            </w:r>
            <w:r w:rsidRPr="005F003B">
              <w:rPr>
                <w:rFonts w:ascii="Arial" w:hAnsi="Arial"/>
                <w:sz w:val="18"/>
              </w:rPr>
              <w:tab/>
              <w:t>A specific element or combination of specific elements in the functional alias of a MCX User</w:t>
            </w:r>
          </w:p>
          <w:p w14:paraId="4C10CEC1"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w:t>
            </w:r>
            <w:r w:rsidRPr="005F003B">
              <w:rPr>
                <w:rFonts w:ascii="Arial" w:hAnsi="Arial"/>
                <w:sz w:val="18"/>
              </w:rPr>
              <w:tab/>
              <w:t>Location (including speed and heading) of a MCX User</w:t>
            </w:r>
          </w:p>
          <w:p w14:paraId="3BD890DD"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w:t>
            </w:r>
            <w:r w:rsidRPr="005F003B">
              <w:rPr>
                <w:rFonts w:ascii="Arial" w:hAnsi="Arial"/>
                <w:sz w:val="18"/>
              </w:rPr>
              <w:tab/>
              <w:t>Location or particular geographic area specified by an MCX Service Administrator</w:t>
            </w:r>
          </w:p>
          <w:p w14:paraId="7E3A4473"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w:t>
            </w:r>
            <w:r w:rsidRPr="005F003B">
              <w:rPr>
                <w:rFonts w:ascii="Arial" w:hAnsi="Arial"/>
                <w:sz w:val="18"/>
              </w:rPr>
              <w:tab/>
              <w:t>MCX Service configuration (e.g. MCX User responsible for a certain geographic area or MCX User responsible for a certain MCX Service Group)</w:t>
            </w:r>
          </w:p>
        </w:tc>
        <w:tc>
          <w:tcPr>
            <w:tcW w:w="2000" w:type="dxa"/>
          </w:tcPr>
          <w:p w14:paraId="1C60EBA3"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w:t>
            </w:r>
          </w:p>
        </w:tc>
      </w:tr>
    </w:tbl>
    <w:p w14:paraId="26712A2A" w14:textId="77777777" w:rsidR="005F003B" w:rsidRPr="005F003B" w:rsidRDefault="005F003B" w:rsidP="005F003B">
      <w:pPr>
        <w:overflowPunct/>
        <w:autoSpaceDE/>
        <w:autoSpaceDN/>
        <w:adjustRightInd/>
        <w:textAlignment w:val="auto"/>
      </w:pPr>
    </w:p>
    <w:p w14:paraId="5E6B41A2" w14:textId="77777777" w:rsidR="005F003B" w:rsidRPr="005F003B" w:rsidRDefault="006742F8" w:rsidP="005F003B">
      <w:pPr>
        <w:keepNext/>
        <w:keepLines/>
        <w:overflowPunct/>
        <w:autoSpaceDE/>
        <w:autoSpaceDN/>
        <w:adjustRightInd/>
        <w:spacing w:before="120"/>
        <w:ind w:left="1134" w:hanging="1134"/>
        <w:textAlignment w:val="auto"/>
        <w:outlineLvl w:val="2"/>
        <w:rPr>
          <w:rFonts w:ascii="Arial" w:hAnsi="Arial"/>
          <w:sz w:val="28"/>
          <w:lang w:eastAsia="x-none"/>
        </w:rPr>
      </w:pPr>
      <w:bookmarkStart w:id="28" w:name="_Toc4538863"/>
      <w:r>
        <w:rPr>
          <w:rFonts w:ascii="Arial" w:hAnsi="Arial"/>
          <w:sz w:val="28"/>
          <w:lang w:eastAsia="x-none"/>
        </w:rPr>
        <w:t>4.</w:t>
      </w:r>
      <w:r w:rsidR="005F003B" w:rsidRPr="005F003B">
        <w:rPr>
          <w:rFonts w:ascii="Arial" w:hAnsi="Arial"/>
          <w:sz w:val="28"/>
          <w:lang w:eastAsia="x-none"/>
        </w:rPr>
        <w:t>4.3</w:t>
      </w:r>
      <w:r w:rsidR="005F003B" w:rsidRPr="005F003B">
        <w:rPr>
          <w:rFonts w:ascii="Arial" w:hAnsi="Arial"/>
          <w:sz w:val="28"/>
          <w:lang w:eastAsia="x-none"/>
        </w:rPr>
        <w:tab/>
        <w:t>Dynamic group participation</w:t>
      </w:r>
      <w:bookmarkEnd w:id="28"/>
    </w:p>
    <w:p w14:paraId="53C1BC6A" w14:textId="77777777" w:rsidR="005F003B" w:rsidRPr="005F003B" w:rsidRDefault="005F003B" w:rsidP="005F003B">
      <w:pPr>
        <w:overflowPunct/>
        <w:autoSpaceDE/>
        <w:autoSpaceDN/>
        <w:adjustRightInd/>
        <w:textAlignment w:val="auto"/>
      </w:pPr>
      <w:r w:rsidRPr="005F003B">
        <w:t>Table </w:t>
      </w:r>
      <w:r w:rsidR="006742F8">
        <w:t>4.</w:t>
      </w:r>
      <w:r w:rsidRPr="005F003B">
        <w:t xml:space="preserve">4.3-1 contains the list of requirements applicable for dynamic group participation. </w:t>
      </w:r>
    </w:p>
    <w:p w14:paraId="4A66232C" w14:textId="77777777" w:rsidR="005F003B" w:rsidRPr="005F003B" w:rsidRDefault="005F003B" w:rsidP="005F003B">
      <w:pPr>
        <w:keepNext/>
        <w:keepLines/>
        <w:overflowPunct/>
        <w:autoSpaceDE/>
        <w:autoSpaceDN/>
        <w:adjustRightInd/>
        <w:spacing w:before="60"/>
        <w:jc w:val="center"/>
        <w:textAlignment w:val="auto"/>
        <w:rPr>
          <w:rFonts w:ascii="Arial" w:hAnsi="Arial"/>
          <w:b/>
        </w:rPr>
      </w:pPr>
      <w:r w:rsidRPr="005F003B">
        <w:rPr>
          <w:rFonts w:ascii="Arial" w:hAnsi="Arial"/>
          <w:b/>
        </w:rPr>
        <w:t>Table </w:t>
      </w:r>
      <w:r w:rsidR="006742F8">
        <w:rPr>
          <w:rFonts w:ascii="Arial" w:hAnsi="Arial"/>
          <w:b/>
        </w:rPr>
        <w:t>4.</w:t>
      </w:r>
      <w:r w:rsidRPr="005F003B">
        <w:rPr>
          <w:rFonts w:ascii="Arial" w:hAnsi="Arial"/>
          <w:b/>
        </w:rPr>
        <w:t>4.3-1: Requirements to support dynamic group participation</w:t>
      </w:r>
    </w:p>
    <w:tbl>
      <w:tblPr>
        <w:tblW w:w="1000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6495"/>
        <w:gridCol w:w="1984"/>
      </w:tblGrid>
      <w:tr w:rsidR="005F003B" w:rsidRPr="005F003B" w14:paraId="3F8A1C75" w14:textId="77777777" w:rsidTr="005F003B">
        <w:tc>
          <w:tcPr>
            <w:tcW w:w="1526" w:type="dxa"/>
          </w:tcPr>
          <w:p w14:paraId="4B6021B4"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Reference</w:t>
            </w:r>
          </w:p>
        </w:tc>
        <w:tc>
          <w:tcPr>
            <w:tcW w:w="6495" w:type="dxa"/>
          </w:tcPr>
          <w:p w14:paraId="41F9E49C"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Description</w:t>
            </w:r>
          </w:p>
        </w:tc>
        <w:tc>
          <w:tcPr>
            <w:tcW w:w="1984" w:type="dxa"/>
          </w:tcPr>
          <w:p w14:paraId="2AC415EE"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Solution</w:t>
            </w:r>
          </w:p>
        </w:tc>
      </w:tr>
      <w:tr w:rsidR="005F003B" w:rsidRPr="005F003B" w14:paraId="0F1B7806" w14:textId="77777777" w:rsidTr="005F003B">
        <w:tc>
          <w:tcPr>
            <w:tcW w:w="1526" w:type="dxa"/>
            <w:tcBorders>
              <w:top w:val="single" w:sz="4" w:space="0" w:color="auto"/>
              <w:left w:val="single" w:sz="4" w:space="0" w:color="auto"/>
              <w:bottom w:val="single" w:sz="4" w:space="0" w:color="auto"/>
              <w:right w:val="single" w:sz="4" w:space="0" w:color="auto"/>
            </w:tcBorders>
          </w:tcPr>
          <w:p w14:paraId="30729BE8"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[R-6.6.5.2-001]</w:t>
            </w:r>
          </w:p>
        </w:tc>
        <w:tc>
          <w:tcPr>
            <w:tcW w:w="6495" w:type="dxa"/>
            <w:tcBorders>
              <w:top w:val="single" w:sz="4" w:space="0" w:color="auto"/>
              <w:left w:val="single" w:sz="4" w:space="0" w:color="auto"/>
              <w:bottom w:val="single" w:sz="4" w:space="0" w:color="auto"/>
              <w:right w:val="single" w:sz="4" w:space="0" w:color="auto"/>
            </w:tcBorders>
          </w:tcPr>
          <w:p w14:paraId="37D3E03C"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enable an MCX User to automatically affiliate to one or more MCX Service Groups based on one, or a combination of, criteria.</w:t>
            </w:r>
          </w:p>
        </w:tc>
        <w:tc>
          <w:tcPr>
            <w:tcW w:w="1984" w:type="dxa"/>
            <w:tcBorders>
              <w:top w:val="single" w:sz="4" w:space="0" w:color="auto"/>
              <w:left w:val="single" w:sz="4" w:space="0" w:color="auto"/>
              <w:bottom w:val="single" w:sz="4" w:space="0" w:color="auto"/>
              <w:right w:val="single" w:sz="4" w:space="0" w:color="auto"/>
            </w:tcBorders>
          </w:tcPr>
          <w:p w14:paraId="564E262D"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w:t>
            </w:r>
          </w:p>
        </w:tc>
      </w:tr>
      <w:tr w:rsidR="005F003B" w:rsidRPr="005F003B" w14:paraId="035845B6" w14:textId="77777777" w:rsidTr="005F003B">
        <w:tc>
          <w:tcPr>
            <w:tcW w:w="1526" w:type="dxa"/>
            <w:tcBorders>
              <w:top w:val="single" w:sz="4" w:space="0" w:color="auto"/>
              <w:left w:val="single" w:sz="4" w:space="0" w:color="auto"/>
              <w:bottom w:val="single" w:sz="4" w:space="0" w:color="auto"/>
              <w:right w:val="single" w:sz="4" w:space="0" w:color="auto"/>
            </w:tcBorders>
          </w:tcPr>
          <w:p w14:paraId="2BD83255"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[R-6.6.5.2-002]</w:t>
            </w:r>
          </w:p>
        </w:tc>
        <w:tc>
          <w:tcPr>
            <w:tcW w:w="6495" w:type="dxa"/>
            <w:tcBorders>
              <w:top w:val="single" w:sz="4" w:space="0" w:color="auto"/>
              <w:left w:val="single" w:sz="4" w:space="0" w:color="auto"/>
              <w:bottom w:val="single" w:sz="4" w:space="0" w:color="auto"/>
              <w:right w:val="single" w:sz="4" w:space="0" w:color="auto"/>
            </w:tcBorders>
          </w:tcPr>
          <w:p w14:paraId="200FAA8B"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be able to automatically affiliate an MCX User to one or more MCX Service Groups based one, or a combination of, criteria.</w:t>
            </w:r>
          </w:p>
        </w:tc>
        <w:tc>
          <w:tcPr>
            <w:tcW w:w="1984" w:type="dxa"/>
            <w:tcBorders>
              <w:top w:val="single" w:sz="4" w:space="0" w:color="auto"/>
              <w:left w:val="single" w:sz="4" w:space="0" w:color="auto"/>
              <w:bottom w:val="single" w:sz="4" w:space="0" w:color="auto"/>
              <w:right w:val="single" w:sz="4" w:space="0" w:color="auto"/>
            </w:tcBorders>
          </w:tcPr>
          <w:p w14:paraId="140E4ACD"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w:t>
            </w:r>
          </w:p>
        </w:tc>
      </w:tr>
      <w:tr w:rsidR="005F003B" w:rsidRPr="005F003B" w14:paraId="098F0C5F" w14:textId="77777777" w:rsidTr="005F003B">
        <w:tc>
          <w:tcPr>
            <w:tcW w:w="1526" w:type="dxa"/>
            <w:tcBorders>
              <w:top w:val="single" w:sz="4" w:space="0" w:color="auto"/>
              <w:left w:val="single" w:sz="4" w:space="0" w:color="auto"/>
              <w:bottom w:val="single" w:sz="4" w:space="0" w:color="auto"/>
              <w:right w:val="single" w:sz="4" w:space="0" w:color="auto"/>
            </w:tcBorders>
          </w:tcPr>
          <w:p w14:paraId="6C77032C"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[R-6.6.5.2-003]</w:t>
            </w:r>
          </w:p>
        </w:tc>
        <w:tc>
          <w:tcPr>
            <w:tcW w:w="6495" w:type="dxa"/>
            <w:tcBorders>
              <w:top w:val="single" w:sz="4" w:space="0" w:color="auto"/>
              <w:left w:val="single" w:sz="4" w:space="0" w:color="auto"/>
              <w:bottom w:val="single" w:sz="4" w:space="0" w:color="auto"/>
              <w:right w:val="single" w:sz="4" w:space="0" w:color="auto"/>
            </w:tcBorders>
          </w:tcPr>
          <w:p w14:paraId="2CC1A7B2"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enable an MCX User to automatically choose the Selected MCX Service Group based on one, or a combination of, criteria.</w:t>
            </w:r>
          </w:p>
        </w:tc>
        <w:tc>
          <w:tcPr>
            <w:tcW w:w="1984" w:type="dxa"/>
            <w:tcBorders>
              <w:top w:val="single" w:sz="4" w:space="0" w:color="auto"/>
              <w:left w:val="single" w:sz="4" w:space="0" w:color="auto"/>
              <w:bottom w:val="single" w:sz="4" w:space="0" w:color="auto"/>
              <w:right w:val="single" w:sz="4" w:space="0" w:color="auto"/>
            </w:tcBorders>
          </w:tcPr>
          <w:p w14:paraId="1C4B231F"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w:t>
            </w:r>
          </w:p>
        </w:tc>
      </w:tr>
      <w:tr w:rsidR="005F003B" w:rsidRPr="005F003B" w14:paraId="614F5765" w14:textId="77777777" w:rsidTr="005F003B">
        <w:tc>
          <w:tcPr>
            <w:tcW w:w="1526" w:type="dxa"/>
            <w:tcBorders>
              <w:top w:val="single" w:sz="4" w:space="0" w:color="auto"/>
              <w:left w:val="single" w:sz="4" w:space="0" w:color="auto"/>
              <w:bottom w:val="single" w:sz="4" w:space="0" w:color="auto"/>
              <w:right w:val="single" w:sz="4" w:space="0" w:color="auto"/>
            </w:tcBorders>
          </w:tcPr>
          <w:p w14:paraId="4FDA3D27"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[R-6.6.5.2-004]</w:t>
            </w:r>
          </w:p>
        </w:tc>
        <w:tc>
          <w:tcPr>
            <w:tcW w:w="6495" w:type="dxa"/>
            <w:tcBorders>
              <w:top w:val="single" w:sz="4" w:space="0" w:color="auto"/>
              <w:left w:val="single" w:sz="4" w:space="0" w:color="auto"/>
              <w:bottom w:val="single" w:sz="4" w:space="0" w:color="auto"/>
              <w:right w:val="single" w:sz="4" w:space="0" w:color="auto"/>
            </w:tcBorders>
          </w:tcPr>
          <w:p w14:paraId="0268D431"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be able to automatically choose the Selected MCX Service Group of an MCX User based on one, or a combination of, criteria.</w:t>
            </w:r>
          </w:p>
        </w:tc>
        <w:tc>
          <w:tcPr>
            <w:tcW w:w="1984" w:type="dxa"/>
            <w:tcBorders>
              <w:top w:val="single" w:sz="4" w:space="0" w:color="auto"/>
              <w:left w:val="single" w:sz="4" w:space="0" w:color="auto"/>
              <w:bottom w:val="single" w:sz="4" w:space="0" w:color="auto"/>
              <w:right w:val="single" w:sz="4" w:space="0" w:color="auto"/>
            </w:tcBorders>
          </w:tcPr>
          <w:p w14:paraId="0AA1192C"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w:t>
            </w:r>
          </w:p>
        </w:tc>
      </w:tr>
      <w:tr w:rsidR="005F003B" w:rsidRPr="005F003B" w14:paraId="346BF9E7" w14:textId="77777777" w:rsidTr="005F003B">
        <w:tc>
          <w:tcPr>
            <w:tcW w:w="1526" w:type="dxa"/>
            <w:tcBorders>
              <w:top w:val="single" w:sz="4" w:space="0" w:color="auto"/>
              <w:left w:val="single" w:sz="4" w:space="0" w:color="auto"/>
              <w:bottom w:val="single" w:sz="4" w:space="0" w:color="auto"/>
              <w:right w:val="single" w:sz="4" w:space="0" w:color="auto"/>
            </w:tcBorders>
          </w:tcPr>
          <w:p w14:paraId="3BD8A72F"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[R-6.6.5.2-005]</w:t>
            </w:r>
          </w:p>
        </w:tc>
        <w:tc>
          <w:tcPr>
            <w:tcW w:w="6495" w:type="dxa"/>
            <w:tcBorders>
              <w:top w:val="single" w:sz="4" w:space="0" w:color="auto"/>
              <w:left w:val="single" w:sz="4" w:space="0" w:color="auto"/>
              <w:bottom w:val="single" w:sz="4" w:space="0" w:color="auto"/>
              <w:right w:val="single" w:sz="4" w:space="0" w:color="auto"/>
            </w:tcBorders>
          </w:tcPr>
          <w:p w14:paraId="0192770B"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enable an MCX User to automatically de-affiliate from one or more currently affiliated groups based on a change to one, or a combination of, criteria.</w:t>
            </w:r>
          </w:p>
        </w:tc>
        <w:tc>
          <w:tcPr>
            <w:tcW w:w="1984" w:type="dxa"/>
            <w:tcBorders>
              <w:top w:val="single" w:sz="4" w:space="0" w:color="auto"/>
              <w:left w:val="single" w:sz="4" w:space="0" w:color="auto"/>
              <w:bottom w:val="single" w:sz="4" w:space="0" w:color="auto"/>
              <w:right w:val="single" w:sz="4" w:space="0" w:color="auto"/>
            </w:tcBorders>
          </w:tcPr>
          <w:p w14:paraId="6AED809D"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w:t>
            </w:r>
          </w:p>
        </w:tc>
      </w:tr>
      <w:tr w:rsidR="005F003B" w:rsidRPr="005F003B" w14:paraId="04EE9240" w14:textId="77777777" w:rsidTr="005F003B">
        <w:tc>
          <w:tcPr>
            <w:tcW w:w="1526" w:type="dxa"/>
            <w:tcBorders>
              <w:top w:val="single" w:sz="4" w:space="0" w:color="auto"/>
              <w:left w:val="single" w:sz="4" w:space="0" w:color="auto"/>
              <w:bottom w:val="single" w:sz="4" w:space="0" w:color="auto"/>
              <w:right w:val="single" w:sz="4" w:space="0" w:color="auto"/>
            </w:tcBorders>
          </w:tcPr>
          <w:p w14:paraId="2D5EE378"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[R-6.6.5.2-006]</w:t>
            </w:r>
          </w:p>
        </w:tc>
        <w:tc>
          <w:tcPr>
            <w:tcW w:w="6495" w:type="dxa"/>
            <w:tcBorders>
              <w:top w:val="single" w:sz="4" w:space="0" w:color="auto"/>
              <w:left w:val="single" w:sz="4" w:space="0" w:color="auto"/>
              <w:bottom w:val="single" w:sz="4" w:space="0" w:color="auto"/>
              <w:right w:val="single" w:sz="4" w:space="0" w:color="auto"/>
            </w:tcBorders>
          </w:tcPr>
          <w:p w14:paraId="2C493030"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be able to automatically de-affiliate an MCX User from one or more currently affiliated groups based on a change to one, or a combination of, criteria.</w:t>
            </w:r>
          </w:p>
        </w:tc>
        <w:tc>
          <w:tcPr>
            <w:tcW w:w="1984" w:type="dxa"/>
            <w:tcBorders>
              <w:top w:val="single" w:sz="4" w:space="0" w:color="auto"/>
              <w:left w:val="single" w:sz="4" w:space="0" w:color="auto"/>
              <w:bottom w:val="single" w:sz="4" w:space="0" w:color="auto"/>
              <w:right w:val="single" w:sz="4" w:space="0" w:color="auto"/>
            </w:tcBorders>
          </w:tcPr>
          <w:p w14:paraId="0ECA60C1"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w:t>
            </w:r>
          </w:p>
        </w:tc>
      </w:tr>
      <w:tr w:rsidR="005F003B" w:rsidRPr="005F003B" w14:paraId="7531B4DA" w14:textId="77777777" w:rsidTr="005F003B">
        <w:tc>
          <w:tcPr>
            <w:tcW w:w="1526" w:type="dxa"/>
            <w:tcBorders>
              <w:top w:val="single" w:sz="4" w:space="0" w:color="auto"/>
              <w:left w:val="single" w:sz="4" w:space="0" w:color="auto"/>
              <w:bottom w:val="single" w:sz="4" w:space="0" w:color="auto"/>
              <w:right w:val="single" w:sz="4" w:space="0" w:color="auto"/>
            </w:tcBorders>
          </w:tcPr>
          <w:p w14:paraId="4F6D5553"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[R-6.6.5.2-007]</w:t>
            </w:r>
          </w:p>
        </w:tc>
        <w:tc>
          <w:tcPr>
            <w:tcW w:w="6495" w:type="dxa"/>
            <w:tcBorders>
              <w:top w:val="single" w:sz="4" w:space="0" w:color="auto"/>
              <w:left w:val="single" w:sz="4" w:space="0" w:color="auto"/>
              <w:bottom w:val="single" w:sz="4" w:space="0" w:color="auto"/>
              <w:right w:val="single" w:sz="4" w:space="0" w:color="auto"/>
            </w:tcBorders>
          </w:tcPr>
          <w:p w14:paraId="306F3435"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be able to prevent an MCX User de-affiliating from specific currently affiliated groups based on one, or a combination of, criteria.</w:t>
            </w:r>
          </w:p>
        </w:tc>
        <w:tc>
          <w:tcPr>
            <w:tcW w:w="1984" w:type="dxa"/>
            <w:tcBorders>
              <w:top w:val="single" w:sz="4" w:space="0" w:color="auto"/>
              <w:left w:val="single" w:sz="4" w:space="0" w:color="auto"/>
              <w:bottom w:val="single" w:sz="4" w:space="0" w:color="auto"/>
              <w:right w:val="single" w:sz="4" w:space="0" w:color="auto"/>
            </w:tcBorders>
          </w:tcPr>
          <w:p w14:paraId="3532B40A"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w:t>
            </w:r>
          </w:p>
        </w:tc>
      </w:tr>
      <w:tr w:rsidR="005F003B" w:rsidRPr="005F003B" w14:paraId="1FCC5EAC" w14:textId="77777777" w:rsidTr="005F003B">
        <w:tc>
          <w:tcPr>
            <w:tcW w:w="10005" w:type="dxa"/>
            <w:gridSpan w:val="3"/>
          </w:tcPr>
          <w:p w14:paraId="0EF40B81" w14:textId="77777777" w:rsidR="005F003B" w:rsidRPr="005F003B" w:rsidRDefault="005F003B" w:rsidP="005F003B">
            <w:pPr>
              <w:keepNext/>
              <w:keepLines/>
              <w:overflowPunct/>
              <w:autoSpaceDE/>
              <w:autoSpaceDN/>
              <w:adjustRightInd/>
              <w:spacing w:after="0"/>
              <w:ind w:left="851" w:hanging="851"/>
              <w:textAlignment w:val="auto"/>
              <w:rPr>
                <w:rFonts w:ascii="Arial" w:eastAsia="SimSun" w:hAnsi="Arial"/>
                <w:sz w:val="18"/>
                <w:lang w:val="en-US" w:eastAsia="zh-CN"/>
              </w:rPr>
            </w:pPr>
            <w:r w:rsidRPr="005F003B">
              <w:rPr>
                <w:rFonts w:ascii="Arial" w:eastAsia="SimSun" w:hAnsi="Arial"/>
                <w:sz w:val="18"/>
                <w:lang w:val="en-US" w:eastAsia="zh-CN"/>
              </w:rPr>
              <w:t>NOTE: Examples of criteria for the above requirements could include one or more parameters from the list below:</w:t>
            </w:r>
          </w:p>
          <w:p w14:paraId="436A1487" w14:textId="77777777" w:rsidR="005F003B" w:rsidRPr="005F003B" w:rsidRDefault="005F003B" w:rsidP="005F003B">
            <w:pPr>
              <w:keepNext/>
              <w:keepLines/>
              <w:overflowPunct/>
              <w:autoSpaceDE/>
              <w:autoSpaceDN/>
              <w:adjustRightInd/>
              <w:spacing w:after="0"/>
              <w:ind w:left="851" w:hanging="851"/>
              <w:textAlignment w:val="auto"/>
              <w:rPr>
                <w:rFonts w:ascii="Arial" w:eastAsia="SimSun" w:hAnsi="Arial"/>
                <w:sz w:val="18"/>
                <w:lang w:val="en-US" w:eastAsia="zh-CN"/>
              </w:rPr>
            </w:pPr>
            <w:r w:rsidRPr="005F003B">
              <w:rPr>
                <w:rFonts w:ascii="Arial" w:eastAsia="SimSun" w:hAnsi="Arial"/>
                <w:sz w:val="18"/>
                <w:lang w:val="en-US" w:eastAsia="zh-CN"/>
              </w:rPr>
              <w:tab/>
              <w:t>- A specific element or combination of specific elements in the functional alias of a MCX User</w:t>
            </w:r>
          </w:p>
          <w:p w14:paraId="57A24F84" w14:textId="77777777" w:rsidR="005F003B" w:rsidRPr="005F003B" w:rsidRDefault="005F003B" w:rsidP="005F003B">
            <w:pPr>
              <w:keepNext/>
              <w:keepLines/>
              <w:overflowPunct/>
              <w:autoSpaceDE/>
              <w:autoSpaceDN/>
              <w:adjustRightInd/>
              <w:spacing w:after="0"/>
              <w:ind w:left="851" w:hanging="851"/>
              <w:textAlignment w:val="auto"/>
              <w:rPr>
                <w:rFonts w:ascii="Arial" w:eastAsia="SimSun" w:hAnsi="Arial"/>
                <w:sz w:val="18"/>
                <w:lang w:val="en-US" w:eastAsia="zh-CN"/>
              </w:rPr>
            </w:pPr>
            <w:r w:rsidRPr="005F003B">
              <w:rPr>
                <w:rFonts w:ascii="Arial" w:eastAsia="SimSun" w:hAnsi="Arial"/>
                <w:sz w:val="18"/>
                <w:lang w:val="en-US" w:eastAsia="zh-CN"/>
              </w:rPr>
              <w:tab/>
              <w:t>- Location (including speed and heading) of a MCX User</w:t>
            </w:r>
          </w:p>
          <w:p w14:paraId="08D157F1" w14:textId="77777777" w:rsidR="005F003B" w:rsidRPr="005F003B" w:rsidRDefault="005F003B" w:rsidP="005F003B">
            <w:pPr>
              <w:keepNext/>
              <w:keepLines/>
              <w:overflowPunct/>
              <w:autoSpaceDE/>
              <w:autoSpaceDN/>
              <w:adjustRightInd/>
              <w:spacing w:after="0"/>
              <w:ind w:left="851" w:hanging="851"/>
              <w:textAlignment w:val="auto"/>
              <w:rPr>
                <w:rFonts w:ascii="Arial" w:eastAsia="SimSun" w:hAnsi="Arial"/>
                <w:sz w:val="18"/>
                <w:lang w:val="en-US" w:eastAsia="zh-CN"/>
              </w:rPr>
            </w:pPr>
            <w:r w:rsidRPr="005F003B">
              <w:rPr>
                <w:rFonts w:ascii="Arial" w:eastAsia="SimSun" w:hAnsi="Arial"/>
                <w:sz w:val="18"/>
                <w:lang w:val="en-US" w:eastAsia="zh-CN"/>
              </w:rPr>
              <w:tab/>
              <w:t>- Location or particular geographic area specified by an MCX Service Administrator</w:t>
            </w:r>
          </w:p>
          <w:p w14:paraId="62277BFC" w14:textId="77777777" w:rsidR="005F003B" w:rsidRPr="005F003B" w:rsidRDefault="005F003B" w:rsidP="005F003B">
            <w:pPr>
              <w:keepNext/>
              <w:keepLines/>
              <w:overflowPunct/>
              <w:autoSpaceDE/>
              <w:autoSpaceDN/>
              <w:adjustRightInd/>
              <w:spacing w:after="0"/>
              <w:ind w:left="851" w:hanging="851"/>
              <w:textAlignment w:val="auto"/>
              <w:rPr>
                <w:rFonts w:ascii="Arial" w:hAnsi="Arial"/>
                <w:sz w:val="18"/>
              </w:rPr>
            </w:pPr>
            <w:r w:rsidRPr="005F003B">
              <w:rPr>
                <w:rFonts w:ascii="Arial" w:eastAsia="SimSun" w:hAnsi="Arial"/>
                <w:sz w:val="18"/>
                <w:lang w:val="en-US" w:eastAsia="zh-CN"/>
              </w:rPr>
              <w:tab/>
              <w:t>- MCX Service configuration (e.g. MCX User responsible for a certain geographic area or MCX User responsible for a certain MCX Service Group)</w:t>
            </w:r>
          </w:p>
        </w:tc>
      </w:tr>
    </w:tbl>
    <w:p w14:paraId="7E58A414" w14:textId="77777777" w:rsidR="005F003B" w:rsidRPr="005F003B" w:rsidRDefault="005F003B" w:rsidP="005F003B">
      <w:pPr>
        <w:overflowPunct/>
        <w:autoSpaceDE/>
        <w:autoSpaceDN/>
        <w:adjustRightInd/>
        <w:textAlignment w:val="auto"/>
      </w:pPr>
    </w:p>
    <w:p w14:paraId="299B8AEE" w14:textId="77777777" w:rsidR="005F003B" w:rsidRPr="005F003B" w:rsidRDefault="006742F8" w:rsidP="005F003B">
      <w:pPr>
        <w:keepNext/>
        <w:keepLines/>
        <w:overflowPunct/>
        <w:autoSpaceDE/>
        <w:autoSpaceDN/>
        <w:adjustRightInd/>
        <w:spacing w:before="180"/>
        <w:ind w:left="1134" w:hanging="1134"/>
        <w:textAlignment w:val="auto"/>
        <w:outlineLvl w:val="1"/>
        <w:rPr>
          <w:rFonts w:ascii="Arial" w:hAnsi="Arial"/>
          <w:sz w:val="32"/>
        </w:rPr>
      </w:pPr>
      <w:bookmarkStart w:id="29" w:name="_Toc4538864"/>
      <w:r>
        <w:rPr>
          <w:rFonts w:ascii="Arial" w:hAnsi="Arial"/>
          <w:sz w:val="32"/>
        </w:rPr>
        <w:t>4.</w:t>
      </w:r>
      <w:r w:rsidR="005F003B" w:rsidRPr="005F003B">
        <w:rPr>
          <w:rFonts w:ascii="Arial" w:hAnsi="Arial"/>
          <w:sz w:val="32"/>
        </w:rPr>
        <w:t>5</w:t>
      </w:r>
      <w:r w:rsidR="005F003B" w:rsidRPr="005F003B">
        <w:rPr>
          <w:rFonts w:ascii="Arial" w:hAnsi="Arial"/>
          <w:sz w:val="32"/>
        </w:rPr>
        <w:tab/>
        <w:t>When receiving multiple MCX Service communications</w:t>
      </w:r>
      <w:bookmarkEnd w:id="29"/>
    </w:p>
    <w:p w14:paraId="4F2D8315" w14:textId="77777777" w:rsidR="005F003B" w:rsidRPr="005F003B" w:rsidRDefault="006742F8" w:rsidP="005F003B">
      <w:pPr>
        <w:keepNext/>
        <w:keepLines/>
        <w:overflowPunct/>
        <w:autoSpaceDE/>
        <w:autoSpaceDN/>
        <w:adjustRightInd/>
        <w:spacing w:before="120"/>
        <w:ind w:left="1134" w:hanging="1134"/>
        <w:textAlignment w:val="auto"/>
        <w:outlineLvl w:val="2"/>
        <w:rPr>
          <w:rFonts w:ascii="Arial" w:hAnsi="Arial"/>
          <w:sz w:val="28"/>
          <w:lang w:eastAsia="x-none"/>
        </w:rPr>
      </w:pPr>
      <w:bookmarkStart w:id="30" w:name="_Toc4538865"/>
      <w:r>
        <w:rPr>
          <w:rFonts w:ascii="Arial" w:hAnsi="Arial"/>
          <w:sz w:val="28"/>
          <w:lang w:eastAsia="x-none"/>
        </w:rPr>
        <w:t>4.</w:t>
      </w:r>
      <w:r w:rsidR="005F003B" w:rsidRPr="005F003B">
        <w:rPr>
          <w:rFonts w:ascii="Arial" w:hAnsi="Arial"/>
          <w:sz w:val="28"/>
          <w:lang w:eastAsia="x-none"/>
        </w:rPr>
        <w:t>5.1</w:t>
      </w:r>
      <w:r w:rsidR="005F003B" w:rsidRPr="005F003B">
        <w:rPr>
          <w:rFonts w:ascii="Arial" w:hAnsi="Arial"/>
          <w:sz w:val="28"/>
          <w:lang w:eastAsia="x-none"/>
        </w:rPr>
        <w:tab/>
        <w:t>Description</w:t>
      </w:r>
      <w:bookmarkEnd w:id="30"/>
    </w:p>
    <w:p w14:paraId="200AA66E" w14:textId="77777777" w:rsidR="005F003B" w:rsidRPr="005F003B" w:rsidRDefault="005F003B" w:rsidP="005F003B">
      <w:r w:rsidRPr="005F003B">
        <w:t>The normative stage 1 requirements when receiving multiple MCX Service communications are documented in 3GPP TS 22.280.</w:t>
      </w:r>
    </w:p>
    <w:p w14:paraId="539F8FB8" w14:textId="77777777" w:rsidR="005F003B" w:rsidRPr="005F003B" w:rsidRDefault="006742F8" w:rsidP="005F003B">
      <w:pPr>
        <w:keepNext/>
        <w:keepLines/>
        <w:overflowPunct/>
        <w:autoSpaceDE/>
        <w:autoSpaceDN/>
        <w:adjustRightInd/>
        <w:spacing w:before="120"/>
        <w:ind w:left="1134" w:hanging="1134"/>
        <w:textAlignment w:val="auto"/>
        <w:outlineLvl w:val="2"/>
        <w:rPr>
          <w:rFonts w:ascii="Arial" w:hAnsi="Arial"/>
          <w:sz w:val="28"/>
          <w:lang w:eastAsia="x-none"/>
        </w:rPr>
      </w:pPr>
      <w:bookmarkStart w:id="31" w:name="_Toc4538866"/>
      <w:r>
        <w:rPr>
          <w:rFonts w:ascii="Arial" w:hAnsi="Arial"/>
          <w:sz w:val="28"/>
          <w:lang w:eastAsia="x-none"/>
        </w:rPr>
        <w:t>4.</w:t>
      </w:r>
      <w:r w:rsidR="005F003B" w:rsidRPr="005F003B">
        <w:rPr>
          <w:rFonts w:ascii="Arial" w:hAnsi="Arial"/>
          <w:sz w:val="28"/>
          <w:lang w:eastAsia="x-none"/>
        </w:rPr>
        <w:t>5.2</w:t>
      </w:r>
      <w:r w:rsidR="005F003B" w:rsidRPr="005F003B">
        <w:rPr>
          <w:rFonts w:ascii="Arial" w:hAnsi="Arial"/>
          <w:sz w:val="28"/>
          <w:lang w:eastAsia="x-none"/>
        </w:rPr>
        <w:tab/>
        <w:t>General requirements</w:t>
      </w:r>
      <w:bookmarkEnd w:id="31"/>
    </w:p>
    <w:p w14:paraId="2B5963CE" w14:textId="77777777" w:rsidR="005F003B" w:rsidRPr="005F003B" w:rsidRDefault="005F003B" w:rsidP="005F003B">
      <w:r w:rsidRPr="005F003B">
        <w:t>Table </w:t>
      </w:r>
      <w:r w:rsidR="006742F8">
        <w:t>4.</w:t>
      </w:r>
      <w:r w:rsidRPr="005F003B">
        <w:t xml:space="preserve">5.2-1 contains the list of requirements applicable when receiving multiple MCX Service communications. </w:t>
      </w:r>
    </w:p>
    <w:p w14:paraId="1F56A723" w14:textId="77777777" w:rsidR="005F003B" w:rsidRPr="005F003B" w:rsidRDefault="005F003B" w:rsidP="005F003B">
      <w:pPr>
        <w:keepNext/>
        <w:keepLines/>
        <w:overflowPunct/>
        <w:autoSpaceDE/>
        <w:autoSpaceDN/>
        <w:adjustRightInd/>
        <w:spacing w:before="60"/>
        <w:jc w:val="center"/>
        <w:textAlignment w:val="auto"/>
        <w:rPr>
          <w:rFonts w:ascii="Arial" w:hAnsi="Arial"/>
          <w:b/>
        </w:rPr>
      </w:pPr>
      <w:r w:rsidRPr="005F003B">
        <w:rPr>
          <w:rFonts w:ascii="Arial" w:hAnsi="Arial"/>
          <w:b/>
        </w:rPr>
        <w:t>Table </w:t>
      </w:r>
      <w:r w:rsidR="006742F8">
        <w:rPr>
          <w:rFonts w:ascii="Arial" w:hAnsi="Arial"/>
          <w:b/>
        </w:rPr>
        <w:t>4.</w:t>
      </w:r>
      <w:r w:rsidRPr="005F003B">
        <w:rPr>
          <w:rFonts w:ascii="Arial" w:hAnsi="Arial"/>
          <w:b/>
        </w:rPr>
        <w:t>5.2-1: Requirements when receiving multiple MCX Service communications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6329"/>
        <w:gridCol w:w="2000"/>
      </w:tblGrid>
      <w:tr w:rsidR="005F003B" w:rsidRPr="005F003B" w14:paraId="27486DDF" w14:textId="77777777" w:rsidTr="005F003B">
        <w:tc>
          <w:tcPr>
            <w:tcW w:w="1526" w:type="dxa"/>
          </w:tcPr>
          <w:p w14:paraId="5A56A043"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Reference</w:t>
            </w:r>
          </w:p>
        </w:tc>
        <w:tc>
          <w:tcPr>
            <w:tcW w:w="6329" w:type="dxa"/>
          </w:tcPr>
          <w:p w14:paraId="484F0D2C"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Description</w:t>
            </w:r>
          </w:p>
        </w:tc>
        <w:tc>
          <w:tcPr>
            <w:tcW w:w="2000" w:type="dxa"/>
          </w:tcPr>
          <w:p w14:paraId="1BB91ADE"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Solution</w:t>
            </w:r>
          </w:p>
        </w:tc>
      </w:tr>
      <w:tr w:rsidR="005F003B" w:rsidRPr="005F003B" w14:paraId="748FE36B" w14:textId="77777777" w:rsidTr="005F003B">
        <w:tc>
          <w:tcPr>
            <w:tcW w:w="1526" w:type="dxa"/>
          </w:tcPr>
          <w:p w14:paraId="20ABD8D5"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[R-5.4.2-004A]</w:t>
            </w:r>
          </w:p>
        </w:tc>
        <w:tc>
          <w:tcPr>
            <w:tcW w:w="6329" w:type="dxa"/>
          </w:tcPr>
          <w:p w14:paraId="7BAA2E87"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provide a mechanism for an MCX Service Administrator and/or authorized user to prioritize the order in which multiple MCX Service Private Communications are presented by the MCX UE.</w:t>
            </w:r>
          </w:p>
        </w:tc>
        <w:tc>
          <w:tcPr>
            <w:tcW w:w="2000" w:type="dxa"/>
          </w:tcPr>
          <w:p w14:paraId="4AC7F85D"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w:t>
            </w:r>
          </w:p>
        </w:tc>
      </w:tr>
      <w:tr w:rsidR="005F003B" w:rsidRPr="005F003B" w14:paraId="2D33E6F6" w14:textId="77777777" w:rsidTr="005F003B">
        <w:tc>
          <w:tcPr>
            <w:tcW w:w="1526" w:type="dxa"/>
          </w:tcPr>
          <w:p w14:paraId="4F1485B1"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[R-5.4.2-004B]</w:t>
            </w:r>
          </w:p>
        </w:tc>
        <w:tc>
          <w:tcPr>
            <w:tcW w:w="6329" w:type="dxa"/>
          </w:tcPr>
          <w:p w14:paraId="6159C106"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provide a mechanism for an MCX Service Administrator and/or authorized user to prioritize the order in which MCX Service Group Communications and MCX Service Private Communications are presented by the MCX UE.</w:t>
            </w:r>
          </w:p>
        </w:tc>
        <w:tc>
          <w:tcPr>
            <w:tcW w:w="2000" w:type="dxa"/>
          </w:tcPr>
          <w:p w14:paraId="4B4EE855"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w:t>
            </w:r>
          </w:p>
        </w:tc>
      </w:tr>
    </w:tbl>
    <w:p w14:paraId="3B303C4A" w14:textId="77777777" w:rsidR="005F003B" w:rsidRPr="005F003B" w:rsidRDefault="005F003B" w:rsidP="005F003B">
      <w:pPr>
        <w:overflowPunct/>
        <w:autoSpaceDE/>
        <w:autoSpaceDN/>
        <w:adjustRightInd/>
        <w:textAlignment w:val="auto"/>
      </w:pPr>
    </w:p>
    <w:p w14:paraId="4485C351" w14:textId="77777777" w:rsidR="005F003B" w:rsidRPr="005F003B" w:rsidRDefault="006742F8" w:rsidP="005F003B">
      <w:pPr>
        <w:keepNext/>
        <w:keepLines/>
        <w:overflowPunct/>
        <w:autoSpaceDE/>
        <w:autoSpaceDN/>
        <w:adjustRightInd/>
        <w:spacing w:before="180"/>
        <w:ind w:left="1134" w:hanging="1134"/>
        <w:textAlignment w:val="auto"/>
        <w:outlineLvl w:val="1"/>
        <w:rPr>
          <w:rFonts w:ascii="Arial" w:hAnsi="Arial"/>
          <w:sz w:val="32"/>
        </w:rPr>
      </w:pPr>
      <w:bookmarkStart w:id="32" w:name="_Toc4538867"/>
      <w:r>
        <w:rPr>
          <w:rFonts w:ascii="Arial" w:hAnsi="Arial"/>
          <w:sz w:val="32"/>
        </w:rPr>
        <w:t>4.</w:t>
      </w:r>
      <w:r w:rsidR="005F003B" w:rsidRPr="005F003B">
        <w:rPr>
          <w:rFonts w:ascii="Arial" w:hAnsi="Arial"/>
          <w:sz w:val="32"/>
        </w:rPr>
        <w:t>6</w:t>
      </w:r>
      <w:r w:rsidR="005F003B" w:rsidRPr="005F003B">
        <w:rPr>
          <w:rFonts w:ascii="Arial" w:hAnsi="Arial"/>
          <w:sz w:val="32"/>
        </w:rPr>
        <w:tab/>
      </w:r>
      <w:bookmarkStart w:id="33" w:name="_Hlk502838963"/>
      <w:r w:rsidR="005F003B" w:rsidRPr="005F003B">
        <w:rPr>
          <w:rFonts w:ascii="Arial" w:hAnsi="Arial"/>
          <w:sz w:val="32"/>
        </w:rPr>
        <w:t>Interworking</w:t>
      </w:r>
      <w:bookmarkEnd w:id="32"/>
      <w:bookmarkEnd w:id="33"/>
    </w:p>
    <w:p w14:paraId="5AA2CB7F" w14:textId="77777777" w:rsidR="005F003B" w:rsidRPr="005F003B" w:rsidRDefault="005F003B" w:rsidP="005F003B">
      <w:pPr>
        <w:keepLines/>
        <w:overflowPunct/>
        <w:autoSpaceDE/>
        <w:autoSpaceDN/>
        <w:adjustRightInd/>
        <w:ind w:left="1135" w:hanging="851"/>
        <w:textAlignment w:val="auto"/>
      </w:pPr>
      <w:r w:rsidRPr="005F003B">
        <w:t>NOTE:</w:t>
      </w:r>
      <w:r w:rsidRPr="005F003B">
        <w:tab/>
        <w:t>The additions made to existing Rel-15 requirements are underlined.</w:t>
      </w:r>
    </w:p>
    <w:p w14:paraId="3265B582" w14:textId="77777777" w:rsidR="005F003B" w:rsidRPr="005F003B" w:rsidRDefault="006742F8" w:rsidP="005F003B">
      <w:pPr>
        <w:keepNext/>
        <w:keepLines/>
        <w:overflowPunct/>
        <w:autoSpaceDE/>
        <w:autoSpaceDN/>
        <w:adjustRightInd/>
        <w:spacing w:before="120"/>
        <w:ind w:left="1134" w:hanging="1134"/>
        <w:textAlignment w:val="auto"/>
        <w:outlineLvl w:val="2"/>
        <w:rPr>
          <w:rFonts w:ascii="Arial" w:hAnsi="Arial"/>
          <w:sz w:val="28"/>
          <w:lang w:eastAsia="x-none"/>
        </w:rPr>
      </w:pPr>
      <w:bookmarkStart w:id="34" w:name="_Toc4538868"/>
      <w:r>
        <w:rPr>
          <w:rFonts w:ascii="Arial" w:hAnsi="Arial"/>
          <w:sz w:val="28"/>
          <w:lang w:eastAsia="x-none"/>
        </w:rPr>
        <w:t>4.</w:t>
      </w:r>
      <w:r w:rsidR="005F003B" w:rsidRPr="005F003B">
        <w:rPr>
          <w:rFonts w:ascii="Arial" w:hAnsi="Arial"/>
          <w:sz w:val="28"/>
          <w:lang w:eastAsia="x-none"/>
        </w:rPr>
        <w:t>6.1</w:t>
      </w:r>
      <w:r w:rsidR="005F003B" w:rsidRPr="005F003B">
        <w:rPr>
          <w:rFonts w:ascii="Arial" w:hAnsi="Arial"/>
          <w:sz w:val="28"/>
          <w:lang w:eastAsia="x-none"/>
        </w:rPr>
        <w:tab/>
        <w:t>Description</w:t>
      </w:r>
      <w:bookmarkEnd w:id="34"/>
    </w:p>
    <w:p w14:paraId="02F10510" w14:textId="77777777" w:rsidR="005F003B" w:rsidRPr="005F003B" w:rsidRDefault="005F003B" w:rsidP="005F003B">
      <w:r w:rsidRPr="005F003B">
        <w:t>The normative stage 1 requirements for GSM-R interworking and to external systems are documented in 3GPP TS 22.179 and 3GPP TS 22.280.</w:t>
      </w:r>
    </w:p>
    <w:p w14:paraId="735BD934" w14:textId="77777777" w:rsidR="005F003B" w:rsidRPr="005F003B" w:rsidRDefault="006742F8" w:rsidP="005F003B">
      <w:pPr>
        <w:keepNext/>
        <w:keepLines/>
        <w:overflowPunct/>
        <w:autoSpaceDE/>
        <w:autoSpaceDN/>
        <w:adjustRightInd/>
        <w:spacing w:before="120"/>
        <w:ind w:left="1134" w:hanging="1134"/>
        <w:textAlignment w:val="auto"/>
        <w:outlineLvl w:val="2"/>
        <w:rPr>
          <w:rFonts w:ascii="Arial" w:hAnsi="Arial"/>
          <w:sz w:val="28"/>
          <w:lang w:eastAsia="x-none"/>
        </w:rPr>
      </w:pPr>
      <w:bookmarkStart w:id="35" w:name="_Toc4538869"/>
      <w:r>
        <w:rPr>
          <w:rFonts w:ascii="Arial" w:hAnsi="Arial"/>
          <w:sz w:val="28"/>
          <w:lang w:eastAsia="x-none"/>
        </w:rPr>
        <w:t>4.</w:t>
      </w:r>
      <w:r w:rsidR="005F003B" w:rsidRPr="005F003B">
        <w:rPr>
          <w:rFonts w:ascii="Arial" w:hAnsi="Arial"/>
          <w:sz w:val="28"/>
          <w:lang w:eastAsia="x-none"/>
        </w:rPr>
        <w:t>6.2</w:t>
      </w:r>
      <w:r w:rsidR="005F003B" w:rsidRPr="005F003B">
        <w:rPr>
          <w:rFonts w:ascii="Arial" w:hAnsi="Arial"/>
          <w:sz w:val="28"/>
          <w:lang w:eastAsia="x-none"/>
        </w:rPr>
        <w:tab/>
        <w:t>GSM-R</w:t>
      </w:r>
      <w:bookmarkEnd w:id="35"/>
    </w:p>
    <w:p w14:paraId="25A8880C" w14:textId="77777777" w:rsidR="005F003B" w:rsidRPr="005F003B" w:rsidRDefault="005F003B" w:rsidP="005F003B">
      <w:r w:rsidRPr="005F003B">
        <w:t>Table </w:t>
      </w:r>
      <w:r w:rsidR="006742F8">
        <w:t>4.</w:t>
      </w:r>
      <w:r w:rsidRPr="005F003B">
        <w:t>6.2-1 contains the list of requirements applicable for GSM-R interworking in 3GPP TS 22.179.</w:t>
      </w:r>
    </w:p>
    <w:p w14:paraId="4D77EAFB" w14:textId="77777777" w:rsidR="005F003B" w:rsidRPr="005F003B" w:rsidRDefault="005F003B" w:rsidP="005F003B">
      <w:pPr>
        <w:keepNext/>
        <w:keepLines/>
        <w:overflowPunct/>
        <w:autoSpaceDE/>
        <w:autoSpaceDN/>
        <w:adjustRightInd/>
        <w:spacing w:before="60"/>
        <w:jc w:val="center"/>
        <w:textAlignment w:val="auto"/>
        <w:rPr>
          <w:rFonts w:ascii="Arial" w:hAnsi="Arial"/>
          <w:b/>
        </w:rPr>
      </w:pPr>
      <w:r w:rsidRPr="005F003B">
        <w:rPr>
          <w:rFonts w:ascii="Arial" w:hAnsi="Arial"/>
          <w:b/>
        </w:rPr>
        <w:t>Table </w:t>
      </w:r>
      <w:r w:rsidR="006742F8">
        <w:rPr>
          <w:rFonts w:ascii="Arial" w:hAnsi="Arial"/>
          <w:b/>
        </w:rPr>
        <w:t>4.</w:t>
      </w:r>
      <w:r w:rsidRPr="005F003B">
        <w:rPr>
          <w:rFonts w:ascii="Arial" w:hAnsi="Arial"/>
          <w:b/>
        </w:rPr>
        <w:t>6.2-1: Requirements for GSM-R interworking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6187"/>
        <w:gridCol w:w="2000"/>
      </w:tblGrid>
      <w:tr w:rsidR="005F003B" w:rsidRPr="005F003B" w14:paraId="29A3040F" w14:textId="77777777" w:rsidTr="005F003B">
        <w:tc>
          <w:tcPr>
            <w:tcW w:w="1668" w:type="dxa"/>
          </w:tcPr>
          <w:p w14:paraId="0C7E88FC"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Reference</w:t>
            </w:r>
          </w:p>
        </w:tc>
        <w:tc>
          <w:tcPr>
            <w:tcW w:w="6187" w:type="dxa"/>
          </w:tcPr>
          <w:p w14:paraId="6D59F14D"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Description</w:t>
            </w:r>
          </w:p>
        </w:tc>
        <w:tc>
          <w:tcPr>
            <w:tcW w:w="2000" w:type="dxa"/>
          </w:tcPr>
          <w:p w14:paraId="2E8B1B4C"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Solution</w:t>
            </w:r>
          </w:p>
        </w:tc>
      </w:tr>
      <w:tr w:rsidR="005F003B" w:rsidRPr="005F003B" w14:paraId="61F86420" w14:textId="77777777" w:rsidTr="005F003B">
        <w:tc>
          <w:tcPr>
            <w:tcW w:w="1668" w:type="dxa"/>
            <w:tcBorders>
              <w:top w:val="single" w:sz="4" w:space="0" w:color="auto"/>
              <w:left w:val="single" w:sz="4" w:space="0" w:color="auto"/>
              <w:bottom w:val="single" w:sz="4" w:space="0" w:color="auto"/>
              <w:right w:val="single" w:sz="4" w:space="0" w:color="auto"/>
            </w:tcBorders>
          </w:tcPr>
          <w:p w14:paraId="6DDF77EE"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[R-6.17.3.1-002]</w:t>
            </w:r>
          </w:p>
        </w:tc>
        <w:tc>
          <w:tcPr>
            <w:tcW w:w="6187" w:type="dxa"/>
            <w:tcBorders>
              <w:top w:val="single" w:sz="4" w:space="0" w:color="auto"/>
              <w:left w:val="single" w:sz="4" w:space="0" w:color="auto"/>
              <w:bottom w:val="single" w:sz="4" w:space="0" w:color="auto"/>
              <w:right w:val="single" w:sz="4" w:space="0" w:color="auto"/>
            </w:tcBorders>
          </w:tcPr>
          <w:p w14:paraId="3108E66A"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MCPTT Service shall enable interworking with a GSM-R system that is compliant with the UIC GSM-R (EIRENE) standards [16] and EN 301 515.</w:t>
            </w:r>
          </w:p>
        </w:tc>
        <w:tc>
          <w:tcPr>
            <w:tcW w:w="2000" w:type="dxa"/>
            <w:tcBorders>
              <w:top w:val="single" w:sz="4" w:space="0" w:color="auto"/>
              <w:left w:val="single" w:sz="4" w:space="0" w:color="auto"/>
              <w:bottom w:val="single" w:sz="4" w:space="0" w:color="auto"/>
              <w:right w:val="single" w:sz="4" w:space="0" w:color="auto"/>
            </w:tcBorders>
          </w:tcPr>
          <w:p w14:paraId="3D7C3B36"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w:t>
            </w:r>
          </w:p>
        </w:tc>
      </w:tr>
      <w:tr w:rsidR="005F003B" w:rsidRPr="005F003B" w14:paraId="10D35A60" w14:textId="77777777" w:rsidTr="005F003B">
        <w:tc>
          <w:tcPr>
            <w:tcW w:w="1668" w:type="dxa"/>
            <w:tcBorders>
              <w:top w:val="single" w:sz="4" w:space="0" w:color="auto"/>
              <w:left w:val="single" w:sz="4" w:space="0" w:color="auto"/>
              <w:bottom w:val="single" w:sz="4" w:space="0" w:color="auto"/>
              <w:right w:val="single" w:sz="4" w:space="0" w:color="auto"/>
            </w:tcBorders>
          </w:tcPr>
          <w:p w14:paraId="112613D8"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[R-6.17.3.1-003]</w:t>
            </w:r>
          </w:p>
        </w:tc>
        <w:tc>
          <w:tcPr>
            <w:tcW w:w="6187" w:type="dxa"/>
            <w:tcBorders>
              <w:top w:val="single" w:sz="4" w:space="0" w:color="auto"/>
              <w:left w:val="single" w:sz="4" w:space="0" w:color="auto"/>
              <w:bottom w:val="single" w:sz="4" w:space="0" w:color="auto"/>
              <w:right w:val="single" w:sz="4" w:space="0" w:color="auto"/>
            </w:tcBorders>
          </w:tcPr>
          <w:p w14:paraId="7CD3EE60"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MCPTT Service shall enable interworking between functional alias and alternative addressing scheme used in GSM-R.</w:t>
            </w:r>
          </w:p>
        </w:tc>
        <w:tc>
          <w:tcPr>
            <w:tcW w:w="2000" w:type="dxa"/>
            <w:tcBorders>
              <w:top w:val="single" w:sz="4" w:space="0" w:color="auto"/>
              <w:left w:val="single" w:sz="4" w:space="0" w:color="auto"/>
              <w:bottom w:val="single" w:sz="4" w:space="0" w:color="auto"/>
              <w:right w:val="single" w:sz="4" w:space="0" w:color="auto"/>
            </w:tcBorders>
          </w:tcPr>
          <w:p w14:paraId="696CDFD2" w14:textId="77777777" w:rsidR="005F003B" w:rsidRPr="005F003B" w:rsidRDefault="005F003B" w:rsidP="005F003B">
            <w:pPr>
              <w:keepNext/>
              <w:keepLines/>
              <w:overflowPunct/>
              <w:autoSpaceDE/>
              <w:autoSpaceDN/>
              <w:adjustRightInd/>
              <w:spacing w:after="0"/>
              <w:textAlignment w:val="auto"/>
              <w:rPr>
                <w:rFonts w:ascii="Arial" w:hAnsi="Arial"/>
                <w:sz w:val="18"/>
                <w:highlight w:val="yellow"/>
              </w:rPr>
            </w:pPr>
            <w:r w:rsidRPr="005F003B">
              <w:rPr>
                <w:rFonts w:ascii="Arial" w:hAnsi="Arial"/>
                <w:sz w:val="18"/>
              </w:rPr>
              <w:t>Rel-17</w:t>
            </w:r>
          </w:p>
        </w:tc>
      </w:tr>
      <w:tr w:rsidR="005F003B" w:rsidRPr="005F003B" w14:paraId="00B7F979" w14:textId="77777777" w:rsidTr="005F003B">
        <w:tc>
          <w:tcPr>
            <w:tcW w:w="1668" w:type="dxa"/>
            <w:tcBorders>
              <w:top w:val="single" w:sz="4" w:space="0" w:color="auto"/>
              <w:left w:val="single" w:sz="4" w:space="0" w:color="auto"/>
              <w:bottom w:val="single" w:sz="4" w:space="0" w:color="auto"/>
              <w:right w:val="single" w:sz="4" w:space="0" w:color="auto"/>
            </w:tcBorders>
          </w:tcPr>
          <w:p w14:paraId="173EDB9C"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[R-6.17.3.1-004]</w:t>
            </w:r>
          </w:p>
        </w:tc>
        <w:tc>
          <w:tcPr>
            <w:tcW w:w="6187" w:type="dxa"/>
            <w:tcBorders>
              <w:top w:val="single" w:sz="4" w:space="0" w:color="auto"/>
              <w:left w:val="single" w:sz="4" w:space="0" w:color="auto"/>
              <w:bottom w:val="single" w:sz="4" w:space="0" w:color="auto"/>
              <w:right w:val="single" w:sz="4" w:space="0" w:color="auto"/>
            </w:tcBorders>
          </w:tcPr>
          <w:p w14:paraId="617BB521"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A GSM-R user shall be reachable using the corresponding functional alias activated by the MCX Service system.</w:t>
            </w:r>
          </w:p>
        </w:tc>
        <w:tc>
          <w:tcPr>
            <w:tcW w:w="2000" w:type="dxa"/>
            <w:tcBorders>
              <w:top w:val="single" w:sz="4" w:space="0" w:color="auto"/>
              <w:left w:val="single" w:sz="4" w:space="0" w:color="auto"/>
              <w:bottom w:val="single" w:sz="4" w:space="0" w:color="auto"/>
              <w:right w:val="single" w:sz="4" w:space="0" w:color="auto"/>
            </w:tcBorders>
          </w:tcPr>
          <w:p w14:paraId="61E09B70" w14:textId="77777777" w:rsidR="005F003B" w:rsidRPr="005F003B" w:rsidRDefault="005F003B" w:rsidP="005F003B">
            <w:pPr>
              <w:keepNext/>
              <w:keepLines/>
              <w:overflowPunct/>
              <w:autoSpaceDE/>
              <w:autoSpaceDN/>
              <w:adjustRightInd/>
              <w:spacing w:after="0"/>
              <w:textAlignment w:val="auto"/>
              <w:rPr>
                <w:rFonts w:ascii="Arial" w:hAnsi="Arial"/>
                <w:sz w:val="18"/>
                <w:highlight w:val="yellow"/>
              </w:rPr>
            </w:pPr>
            <w:r w:rsidRPr="005F003B">
              <w:rPr>
                <w:rFonts w:ascii="Arial" w:hAnsi="Arial"/>
                <w:sz w:val="18"/>
              </w:rPr>
              <w:t>Rel-17</w:t>
            </w:r>
          </w:p>
        </w:tc>
      </w:tr>
      <w:tr w:rsidR="005F003B" w:rsidRPr="005F003B" w14:paraId="1560382D" w14:textId="77777777" w:rsidTr="005F003B">
        <w:tc>
          <w:tcPr>
            <w:tcW w:w="1668" w:type="dxa"/>
            <w:tcBorders>
              <w:top w:val="single" w:sz="4" w:space="0" w:color="auto"/>
              <w:left w:val="single" w:sz="4" w:space="0" w:color="auto"/>
              <w:bottom w:val="single" w:sz="4" w:space="0" w:color="auto"/>
              <w:right w:val="single" w:sz="4" w:space="0" w:color="auto"/>
            </w:tcBorders>
          </w:tcPr>
          <w:p w14:paraId="2CEA4C02"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[R-6.17.3.1-005]</w:t>
            </w:r>
          </w:p>
        </w:tc>
        <w:tc>
          <w:tcPr>
            <w:tcW w:w="6187" w:type="dxa"/>
            <w:tcBorders>
              <w:top w:val="single" w:sz="4" w:space="0" w:color="auto"/>
              <w:left w:val="single" w:sz="4" w:space="0" w:color="auto"/>
              <w:bottom w:val="single" w:sz="4" w:space="0" w:color="auto"/>
              <w:right w:val="single" w:sz="4" w:space="0" w:color="auto"/>
            </w:tcBorders>
          </w:tcPr>
          <w:p w14:paraId="3372B348"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allow an MCX User to be reachable by a functional alias on the MCX Service system or on the GSM-R system.</w:t>
            </w:r>
          </w:p>
        </w:tc>
        <w:tc>
          <w:tcPr>
            <w:tcW w:w="2000" w:type="dxa"/>
            <w:tcBorders>
              <w:top w:val="single" w:sz="4" w:space="0" w:color="auto"/>
              <w:left w:val="single" w:sz="4" w:space="0" w:color="auto"/>
              <w:bottom w:val="single" w:sz="4" w:space="0" w:color="auto"/>
              <w:right w:val="single" w:sz="4" w:space="0" w:color="auto"/>
            </w:tcBorders>
          </w:tcPr>
          <w:p w14:paraId="5254AC3B" w14:textId="77777777" w:rsidR="005F003B" w:rsidRPr="005F003B" w:rsidRDefault="005F003B" w:rsidP="005F003B">
            <w:pPr>
              <w:keepNext/>
              <w:keepLines/>
              <w:overflowPunct/>
              <w:autoSpaceDE/>
              <w:autoSpaceDN/>
              <w:adjustRightInd/>
              <w:spacing w:after="0"/>
              <w:textAlignment w:val="auto"/>
              <w:rPr>
                <w:rFonts w:ascii="Arial" w:hAnsi="Arial"/>
                <w:sz w:val="18"/>
                <w:highlight w:val="yellow"/>
              </w:rPr>
            </w:pPr>
          </w:p>
        </w:tc>
      </w:tr>
      <w:tr w:rsidR="005F003B" w:rsidRPr="005F003B" w14:paraId="27E0FF23" w14:textId="77777777" w:rsidTr="005F003B">
        <w:tc>
          <w:tcPr>
            <w:tcW w:w="1668" w:type="dxa"/>
            <w:tcBorders>
              <w:top w:val="single" w:sz="4" w:space="0" w:color="auto"/>
              <w:left w:val="single" w:sz="4" w:space="0" w:color="auto"/>
              <w:bottom w:val="single" w:sz="4" w:space="0" w:color="auto"/>
              <w:right w:val="single" w:sz="4" w:space="0" w:color="auto"/>
            </w:tcBorders>
          </w:tcPr>
          <w:p w14:paraId="2757E553"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[R-6.18.4.2-003]</w:t>
            </w:r>
          </w:p>
        </w:tc>
        <w:tc>
          <w:tcPr>
            <w:tcW w:w="6187" w:type="dxa"/>
            <w:tcBorders>
              <w:top w:val="single" w:sz="4" w:space="0" w:color="auto"/>
              <w:left w:val="single" w:sz="4" w:space="0" w:color="auto"/>
              <w:bottom w:val="single" w:sz="4" w:space="0" w:color="auto"/>
              <w:right w:val="single" w:sz="4" w:space="0" w:color="auto"/>
            </w:tcBorders>
          </w:tcPr>
          <w:p w14:paraId="720565DC"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MCPTT Service shall enable interworking between MCPTT Group Call and Advanced Speech Call Items used in GSM-R.</w:t>
            </w:r>
          </w:p>
        </w:tc>
        <w:tc>
          <w:tcPr>
            <w:tcW w:w="2000" w:type="dxa"/>
            <w:tcBorders>
              <w:top w:val="single" w:sz="4" w:space="0" w:color="auto"/>
              <w:left w:val="single" w:sz="4" w:space="0" w:color="auto"/>
              <w:bottom w:val="single" w:sz="4" w:space="0" w:color="auto"/>
              <w:right w:val="single" w:sz="4" w:space="0" w:color="auto"/>
            </w:tcBorders>
          </w:tcPr>
          <w:p w14:paraId="5421986A" w14:textId="77777777" w:rsidR="005F003B" w:rsidRPr="005F003B" w:rsidRDefault="005F003B" w:rsidP="005F003B">
            <w:pPr>
              <w:keepNext/>
              <w:keepLines/>
              <w:overflowPunct/>
              <w:autoSpaceDE/>
              <w:autoSpaceDN/>
              <w:adjustRightInd/>
              <w:spacing w:after="0"/>
              <w:textAlignment w:val="auto"/>
              <w:rPr>
                <w:rFonts w:ascii="Arial" w:hAnsi="Arial"/>
                <w:sz w:val="18"/>
                <w:highlight w:val="yellow"/>
              </w:rPr>
            </w:pPr>
          </w:p>
        </w:tc>
      </w:tr>
      <w:tr w:rsidR="005F003B" w:rsidRPr="005F003B" w14:paraId="7B679F5C" w14:textId="77777777" w:rsidTr="005F003B">
        <w:tc>
          <w:tcPr>
            <w:tcW w:w="1668" w:type="dxa"/>
            <w:tcBorders>
              <w:top w:val="single" w:sz="4" w:space="0" w:color="auto"/>
              <w:left w:val="single" w:sz="4" w:space="0" w:color="auto"/>
              <w:bottom w:val="single" w:sz="4" w:space="0" w:color="auto"/>
              <w:right w:val="single" w:sz="4" w:space="0" w:color="auto"/>
            </w:tcBorders>
          </w:tcPr>
          <w:p w14:paraId="7DA8B961"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[R-6.18.4.2-004]</w:t>
            </w:r>
          </w:p>
        </w:tc>
        <w:tc>
          <w:tcPr>
            <w:tcW w:w="6187" w:type="dxa"/>
            <w:tcBorders>
              <w:top w:val="single" w:sz="4" w:space="0" w:color="auto"/>
              <w:left w:val="single" w:sz="4" w:space="0" w:color="auto"/>
              <w:bottom w:val="single" w:sz="4" w:space="0" w:color="auto"/>
              <w:right w:val="single" w:sz="4" w:space="0" w:color="auto"/>
            </w:tcBorders>
          </w:tcPr>
          <w:p w14:paraId="4CDCAC02"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Interworking between the MCPTT Service and GSM-R shall support interoperable PTT Private Calls between an MCPTT User and a GSM-R mobile station or controller terminal.</w:t>
            </w:r>
          </w:p>
        </w:tc>
        <w:tc>
          <w:tcPr>
            <w:tcW w:w="2000" w:type="dxa"/>
            <w:tcBorders>
              <w:top w:val="single" w:sz="4" w:space="0" w:color="auto"/>
              <w:left w:val="single" w:sz="4" w:space="0" w:color="auto"/>
              <w:bottom w:val="single" w:sz="4" w:space="0" w:color="auto"/>
              <w:right w:val="single" w:sz="4" w:space="0" w:color="auto"/>
            </w:tcBorders>
          </w:tcPr>
          <w:p w14:paraId="48BFA69D" w14:textId="77777777" w:rsidR="005F003B" w:rsidRPr="005F003B" w:rsidRDefault="005F003B" w:rsidP="005F003B">
            <w:pPr>
              <w:keepNext/>
              <w:keepLines/>
              <w:overflowPunct/>
              <w:autoSpaceDE/>
              <w:autoSpaceDN/>
              <w:adjustRightInd/>
              <w:spacing w:after="0"/>
              <w:textAlignment w:val="auto"/>
              <w:rPr>
                <w:rFonts w:ascii="Arial" w:hAnsi="Arial"/>
                <w:sz w:val="18"/>
                <w:highlight w:val="yellow"/>
              </w:rPr>
            </w:pPr>
            <w:r w:rsidRPr="005F003B">
              <w:rPr>
                <w:rFonts w:ascii="Arial" w:hAnsi="Arial"/>
                <w:sz w:val="18"/>
              </w:rPr>
              <w:t>Rel-17</w:t>
            </w:r>
          </w:p>
        </w:tc>
      </w:tr>
      <w:tr w:rsidR="005F003B" w:rsidRPr="005F003B" w14:paraId="758E783A" w14:textId="77777777" w:rsidTr="005F003B">
        <w:tc>
          <w:tcPr>
            <w:tcW w:w="1668" w:type="dxa"/>
            <w:tcBorders>
              <w:top w:val="single" w:sz="4" w:space="0" w:color="auto"/>
              <w:left w:val="single" w:sz="4" w:space="0" w:color="auto"/>
              <w:bottom w:val="single" w:sz="4" w:space="0" w:color="auto"/>
              <w:right w:val="single" w:sz="4" w:space="0" w:color="auto"/>
            </w:tcBorders>
          </w:tcPr>
          <w:p w14:paraId="515993D1"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[R-6.18.4.2-005]</w:t>
            </w:r>
          </w:p>
        </w:tc>
        <w:tc>
          <w:tcPr>
            <w:tcW w:w="6187" w:type="dxa"/>
            <w:tcBorders>
              <w:top w:val="single" w:sz="4" w:space="0" w:color="auto"/>
              <w:left w:val="single" w:sz="4" w:space="0" w:color="auto"/>
              <w:bottom w:val="single" w:sz="4" w:space="0" w:color="auto"/>
              <w:right w:val="single" w:sz="4" w:space="0" w:color="auto"/>
            </w:tcBorders>
          </w:tcPr>
          <w:p w14:paraId="74889B74"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Interworking between the MCPTT Service and GSM-R voice services shall support a means of reconciling codecs.</w:t>
            </w:r>
          </w:p>
        </w:tc>
        <w:tc>
          <w:tcPr>
            <w:tcW w:w="2000" w:type="dxa"/>
            <w:tcBorders>
              <w:top w:val="single" w:sz="4" w:space="0" w:color="auto"/>
              <w:left w:val="single" w:sz="4" w:space="0" w:color="auto"/>
              <w:bottom w:val="single" w:sz="4" w:space="0" w:color="auto"/>
              <w:right w:val="single" w:sz="4" w:space="0" w:color="auto"/>
            </w:tcBorders>
          </w:tcPr>
          <w:p w14:paraId="37C0ABE0"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To be handled by ETSI TC RT.</w:t>
            </w:r>
          </w:p>
        </w:tc>
      </w:tr>
    </w:tbl>
    <w:p w14:paraId="75A750B0" w14:textId="77777777" w:rsidR="005F003B" w:rsidRPr="005F003B" w:rsidRDefault="005F003B" w:rsidP="005F003B"/>
    <w:p w14:paraId="2ECF6773" w14:textId="77777777" w:rsidR="005F003B" w:rsidRPr="005F003B" w:rsidRDefault="005F003B" w:rsidP="005F003B">
      <w:r w:rsidRPr="005F003B">
        <w:t>Table </w:t>
      </w:r>
      <w:r w:rsidR="006742F8">
        <w:t>4.</w:t>
      </w:r>
      <w:r w:rsidRPr="005F003B">
        <w:t xml:space="preserve">6.2-2 contains the list of requirements applicable for GSM-R interworking in 3GPP TS 22.280. </w:t>
      </w:r>
    </w:p>
    <w:p w14:paraId="65C075D3" w14:textId="77777777" w:rsidR="005F003B" w:rsidRPr="005F003B" w:rsidRDefault="005F003B" w:rsidP="005F003B">
      <w:pPr>
        <w:keepNext/>
        <w:keepLines/>
        <w:overflowPunct/>
        <w:autoSpaceDE/>
        <w:autoSpaceDN/>
        <w:adjustRightInd/>
        <w:spacing w:before="60"/>
        <w:jc w:val="center"/>
        <w:textAlignment w:val="auto"/>
        <w:rPr>
          <w:rFonts w:ascii="Arial" w:hAnsi="Arial"/>
          <w:b/>
        </w:rPr>
      </w:pPr>
      <w:r w:rsidRPr="005F003B">
        <w:rPr>
          <w:rFonts w:ascii="Arial" w:hAnsi="Arial"/>
          <w:b/>
        </w:rPr>
        <w:t>Table </w:t>
      </w:r>
      <w:r w:rsidR="006742F8">
        <w:rPr>
          <w:rFonts w:ascii="Arial" w:hAnsi="Arial"/>
          <w:b/>
        </w:rPr>
        <w:t>4.</w:t>
      </w:r>
      <w:r w:rsidRPr="005F003B">
        <w:rPr>
          <w:rFonts w:ascii="Arial" w:hAnsi="Arial"/>
          <w:b/>
        </w:rPr>
        <w:t>6.2-2: Requirements for GSM-R interworking</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6237"/>
        <w:gridCol w:w="1984"/>
      </w:tblGrid>
      <w:tr w:rsidR="005F003B" w:rsidRPr="005F003B" w14:paraId="1E83BC8F" w14:textId="77777777" w:rsidTr="005F003B">
        <w:tc>
          <w:tcPr>
            <w:tcW w:w="1668" w:type="dxa"/>
          </w:tcPr>
          <w:p w14:paraId="237511B2"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Reference</w:t>
            </w:r>
          </w:p>
        </w:tc>
        <w:tc>
          <w:tcPr>
            <w:tcW w:w="6237" w:type="dxa"/>
          </w:tcPr>
          <w:p w14:paraId="5D349EAC"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Description</w:t>
            </w:r>
          </w:p>
        </w:tc>
        <w:tc>
          <w:tcPr>
            <w:tcW w:w="1984" w:type="dxa"/>
          </w:tcPr>
          <w:p w14:paraId="46B8117D"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Solution</w:t>
            </w:r>
          </w:p>
        </w:tc>
      </w:tr>
      <w:tr w:rsidR="005F003B" w:rsidRPr="005F003B" w14:paraId="7D4DB4E7" w14:textId="77777777" w:rsidTr="005F003B">
        <w:tc>
          <w:tcPr>
            <w:tcW w:w="1668" w:type="dxa"/>
          </w:tcPr>
          <w:p w14:paraId="3EE56CC0"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[R-6.17.3.1-001]</w:t>
            </w:r>
          </w:p>
        </w:tc>
        <w:tc>
          <w:tcPr>
            <w:tcW w:w="6237" w:type="dxa"/>
          </w:tcPr>
          <w:p w14:paraId="0289E170"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system shall enable bilateral interworking for MCX User positioning information and location information provided for a GSM-R mobile station.</w:t>
            </w:r>
          </w:p>
        </w:tc>
        <w:tc>
          <w:tcPr>
            <w:tcW w:w="1984" w:type="dxa"/>
          </w:tcPr>
          <w:p w14:paraId="7E9A3770" w14:textId="77777777" w:rsidR="005F003B" w:rsidRPr="005F003B" w:rsidRDefault="005F003B" w:rsidP="005F003B">
            <w:pPr>
              <w:keepNext/>
              <w:keepLines/>
              <w:overflowPunct/>
              <w:autoSpaceDE/>
              <w:autoSpaceDN/>
              <w:adjustRightInd/>
              <w:spacing w:after="0"/>
              <w:textAlignment w:val="auto"/>
              <w:rPr>
                <w:rFonts w:ascii="Arial" w:hAnsi="Arial"/>
                <w:sz w:val="18"/>
                <w:highlight w:val="yellow"/>
              </w:rPr>
            </w:pPr>
          </w:p>
        </w:tc>
      </w:tr>
    </w:tbl>
    <w:p w14:paraId="2922045F" w14:textId="77777777" w:rsidR="005F003B" w:rsidRPr="005F003B" w:rsidRDefault="005F003B" w:rsidP="005F003B"/>
    <w:p w14:paraId="190E6D22" w14:textId="77777777" w:rsidR="005F003B" w:rsidRPr="005F003B" w:rsidRDefault="005F003B" w:rsidP="005F003B">
      <w:r w:rsidRPr="005F003B">
        <w:t>Table </w:t>
      </w:r>
      <w:r w:rsidR="006742F8">
        <w:t>4.</w:t>
      </w:r>
      <w:r w:rsidRPr="005F003B">
        <w:t xml:space="preserve">6.2-3 contains the list of requirements applicable for GSM-R interworking in 3GPP TS 22.282. </w:t>
      </w:r>
    </w:p>
    <w:p w14:paraId="597D62CE" w14:textId="77777777" w:rsidR="005F003B" w:rsidRPr="005F003B" w:rsidRDefault="005F003B" w:rsidP="005F003B">
      <w:pPr>
        <w:keepNext/>
        <w:keepLines/>
        <w:overflowPunct/>
        <w:autoSpaceDE/>
        <w:autoSpaceDN/>
        <w:adjustRightInd/>
        <w:spacing w:before="60"/>
        <w:jc w:val="center"/>
        <w:textAlignment w:val="auto"/>
        <w:rPr>
          <w:rFonts w:ascii="Arial" w:hAnsi="Arial"/>
          <w:b/>
        </w:rPr>
      </w:pPr>
      <w:r w:rsidRPr="005F003B">
        <w:rPr>
          <w:rFonts w:ascii="Arial" w:hAnsi="Arial"/>
          <w:b/>
        </w:rPr>
        <w:t>Table </w:t>
      </w:r>
      <w:r w:rsidR="006742F8">
        <w:rPr>
          <w:rFonts w:ascii="Arial" w:hAnsi="Arial"/>
          <w:b/>
        </w:rPr>
        <w:t>4.</w:t>
      </w:r>
      <w:r w:rsidRPr="005F003B">
        <w:rPr>
          <w:rFonts w:ascii="Arial" w:hAnsi="Arial"/>
          <w:b/>
        </w:rPr>
        <w:t>6.2-3: Requirements for GSM-R interworking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6160"/>
        <w:gridCol w:w="2000"/>
      </w:tblGrid>
      <w:tr w:rsidR="005F003B" w:rsidRPr="005F003B" w14:paraId="54CE34D0" w14:textId="77777777" w:rsidTr="005F003B">
        <w:tc>
          <w:tcPr>
            <w:tcW w:w="1695" w:type="dxa"/>
          </w:tcPr>
          <w:p w14:paraId="3A444E2E"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Reference</w:t>
            </w:r>
          </w:p>
        </w:tc>
        <w:tc>
          <w:tcPr>
            <w:tcW w:w="6160" w:type="dxa"/>
          </w:tcPr>
          <w:p w14:paraId="69781047"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Description</w:t>
            </w:r>
          </w:p>
        </w:tc>
        <w:tc>
          <w:tcPr>
            <w:tcW w:w="2000" w:type="dxa"/>
          </w:tcPr>
          <w:p w14:paraId="3E155E44"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Solution</w:t>
            </w:r>
          </w:p>
        </w:tc>
      </w:tr>
      <w:tr w:rsidR="005F003B" w:rsidRPr="005F003B" w14:paraId="2AE1D136" w14:textId="77777777" w:rsidTr="005F003B">
        <w:tc>
          <w:tcPr>
            <w:tcW w:w="1695" w:type="dxa"/>
          </w:tcPr>
          <w:p w14:paraId="05CCEECD"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[R-7.2-001]</w:t>
            </w:r>
          </w:p>
        </w:tc>
        <w:tc>
          <w:tcPr>
            <w:tcW w:w="6160" w:type="dxa"/>
          </w:tcPr>
          <w:p w14:paraId="21F1DCC8"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Interworking between the MCData SDS and GSM-R SMS shall be supported.</w:t>
            </w:r>
          </w:p>
        </w:tc>
        <w:tc>
          <w:tcPr>
            <w:tcW w:w="2000" w:type="dxa"/>
          </w:tcPr>
          <w:p w14:paraId="56AFA1DF" w14:textId="77777777" w:rsidR="005F003B" w:rsidRPr="005F003B" w:rsidRDefault="005F003B" w:rsidP="005F003B">
            <w:pPr>
              <w:keepNext/>
              <w:keepLines/>
              <w:overflowPunct/>
              <w:autoSpaceDE/>
              <w:autoSpaceDN/>
              <w:adjustRightInd/>
              <w:spacing w:after="0"/>
              <w:textAlignment w:val="auto"/>
              <w:rPr>
                <w:rFonts w:ascii="Arial" w:hAnsi="Arial"/>
                <w:sz w:val="18"/>
                <w:highlight w:val="yellow"/>
              </w:rPr>
            </w:pPr>
            <w:r w:rsidRPr="005F003B">
              <w:rPr>
                <w:rFonts w:ascii="Arial" w:hAnsi="Arial"/>
                <w:sz w:val="18"/>
              </w:rPr>
              <w:t>Rel-17 (standalone SDS only)</w:t>
            </w:r>
          </w:p>
        </w:tc>
      </w:tr>
    </w:tbl>
    <w:p w14:paraId="3423DF5B" w14:textId="77777777" w:rsidR="005F003B" w:rsidRPr="005F003B" w:rsidRDefault="005F003B" w:rsidP="005F003B">
      <w:pPr>
        <w:overflowPunct/>
        <w:autoSpaceDE/>
        <w:autoSpaceDN/>
        <w:adjustRightInd/>
        <w:textAlignment w:val="auto"/>
      </w:pPr>
    </w:p>
    <w:p w14:paraId="5F3C7E9F" w14:textId="77777777" w:rsidR="005F003B" w:rsidRPr="005F003B" w:rsidRDefault="006742F8" w:rsidP="005F003B">
      <w:pPr>
        <w:keepNext/>
        <w:keepLines/>
        <w:overflowPunct/>
        <w:autoSpaceDE/>
        <w:autoSpaceDN/>
        <w:adjustRightInd/>
        <w:spacing w:before="120"/>
        <w:ind w:left="1134" w:hanging="1134"/>
        <w:textAlignment w:val="auto"/>
        <w:outlineLvl w:val="2"/>
        <w:rPr>
          <w:rFonts w:ascii="Arial" w:hAnsi="Arial"/>
          <w:sz w:val="28"/>
          <w:lang w:eastAsia="x-none"/>
        </w:rPr>
      </w:pPr>
      <w:bookmarkStart w:id="36" w:name="_Toc4538870"/>
      <w:r>
        <w:rPr>
          <w:rFonts w:ascii="Arial" w:hAnsi="Arial"/>
          <w:sz w:val="28"/>
          <w:lang w:eastAsia="x-none"/>
        </w:rPr>
        <w:t>4.</w:t>
      </w:r>
      <w:r w:rsidR="005F003B" w:rsidRPr="005F003B">
        <w:rPr>
          <w:rFonts w:ascii="Arial" w:hAnsi="Arial"/>
          <w:sz w:val="28"/>
          <w:lang w:eastAsia="x-none"/>
        </w:rPr>
        <w:t>6.3</w:t>
      </w:r>
      <w:r w:rsidR="005F003B" w:rsidRPr="005F003B">
        <w:rPr>
          <w:rFonts w:ascii="Arial" w:hAnsi="Arial"/>
          <w:sz w:val="28"/>
          <w:lang w:eastAsia="x-none"/>
        </w:rPr>
        <w:tab/>
        <w:t>External systems</w:t>
      </w:r>
      <w:bookmarkEnd w:id="36"/>
    </w:p>
    <w:p w14:paraId="2ED28E6D" w14:textId="77777777" w:rsidR="005F003B" w:rsidRPr="005F003B" w:rsidRDefault="005F003B" w:rsidP="005F003B">
      <w:r w:rsidRPr="005F003B">
        <w:t>Table </w:t>
      </w:r>
      <w:r w:rsidR="006742F8">
        <w:t>4.</w:t>
      </w:r>
      <w:r w:rsidRPr="005F003B">
        <w:t>6.3-1 contains the list of requirements applicable for external systems interworking in 3GPP TS 22.280.</w:t>
      </w:r>
    </w:p>
    <w:p w14:paraId="5EAEBE51" w14:textId="77777777" w:rsidR="005F003B" w:rsidRPr="005F003B" w:rsidRDefault="005F003B" w:rsidP="005F003B">
      <w:pPr>
        <w:keepNext/>
        <w:keepLines/>
        <w:overflowPunct/>
        <w:autoSpaceDE/>
        <w:autoSpaceDN/>
        <w:adjustRightInd/>
        <w:spacing w:before="60"/>
        <w:jc w:val="center"/>
        <w:textAlignment w:val="auto"/>
        <w:rPr>
          <w:rFonts w:ascii="Arial" w:hAnsi="Arial"/>
          <w:b/>
        </w:rPr>
      </w:pPr>
      <w:r w:rsidRPr="005F003B">
        <w:rPr>
          <w:rFonts w:ascii="Arial" w:hAnsi="Arial"/>
          <w:b/>
        </w:rPr>
        <w:t>Table </w:t>
      </w:r>
      <w:r w:rsidR="006742F8">
        <w:rPr>
          <w:rFonts w:ascii="Arial" w:hAnsi="Arial"/>
          <w:b/>
        </w:rPr>
        <w:t>4.</w:t>
      </w:r>
      <w:r w:rsidRPr="005F003B">
        <w:rPr>
          <w:rFonts w:ascii="Arial" w:hAnsi="Arial"/>
          <w:b/>
        </w:rPr>
        <w:t>6.3-1: Requirements for interworking with external systems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6160"/>
        <w:gridCol w:w="2000"/>
      </w:tblGrid>
      <w:tr w:rsidR="005F003B" w:rsidRPr="005F003B" w14:paraId="2EC962D3" w14:textId="77777777" w:rsidTr="005F003B">
        <w:tc>
          <w:tcPr>
            <w:tcW w:w="1695" w:type="dxa"/>
          </w:tcPr>
          <w:p w14:paraId="70C817A5"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Reference</w:t>
            </w:r>
          </w:p>
        </w:tc>
        <w:tc>
          <w:tcPr>
            <w:tcW w:w="6160" w:type="dxa"/>
          </w:tcPr>
          <w:p w14:paraId="473FF633"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Description</w:t>
            </w:r>
          </w:p>
        </w:tc>
        <w:tc>
          <w:tcPr>
            <w:tcW w:w="2000" w:type="dxa"/>
          </w:tcPr>
          <w:p w14:paraId="7BD4D3AC"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Solution</w:t>
            </w:r>
          </w:p>
        </w:tc>
      </w:tr>
      <w:tr w:rsidR="005F003B" w:rsidRPr="005F003B" w14:paraId="316D0F07" w14:textId="77777777" w:rsidTr="005F003B">
        <w:tc>
          <w:tcPr>
            <w:tcW w:w="1695" w:type="dxa"/>
          </w:tcPr>
          <w:p w14:paraId="7EE0FD82"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[R.6.17.3.2-001]</w:t>
            </w:r>
          </w:p>
        </w:tc>
        <w:tc>
          <w:tcPr>
            <w:tcW w:w="6160" w:type="dxa"/>
          </w:tcPr>
          <w:p w14:paraId="186A61A9"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system shall support a mechanism for the MCX Service Administrator to also allow the usage of functional alias and/or MCX User Identity as addressing scheme for use by non-MCX services (e.g. Machine Type Communication).</w:t>
            </w:r>
          </w:p>
        </w:tc>
        <w:tc>
          <w:tcPr>
            <w:tcW w:w="2000" w:type="dxa"/>
          </w:tcPr>
          <w:p w14:paraId="44314691"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usage of functional alias by external systems is not precluded by the present document.</w:t>
            </w:r>
          </w:p>
        </w:tc>
      </w:tr>
      <w:tr w:rsidR="005F003B" w:rsidRPr="005F003B" w14:paraId="1BC2F717" w14:textId="77777777" w:rsidTr="005F003B">
        <w:tc>
          <w:tcPr>
            <w:tcW w:w="1695" w:type="dxa"/>
          </w:tcPr>
          <w:p w14:paraId="3FE65E07"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[R.6.17.3.2-002]</w:t>
            </w:r>
          </w:p>
        </w:tc>
        <w:tc>
          <w:tcPr>
            <w:tcW w:w="6160" w:type="dxa"/>
          </w:tcPr>
          <w:p w14:paraId="03B20E42"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system shall enable interworking with PLMN and PSTN telephony services.</w:t>
            </w:r>
          </w:p>
        </w:tc>
        <w:tc>
          <w:tcPr>
            <w:tcW w:w="2000" w:type="dxa"/>
          </w:tcPr>
          <w:p w14:paraId="60D9BA0A" w14:textId="77777777" w:rsidR="005F003B" w:rsidRPr="005F003B" w:rsidRDefault="00FE604F" w:rsidP="005F003B">
            <w:pPr>
              <w:keepNext/>
              <w:keepLines/>
              <w:overflowPunct/>
              <w:autoSpaceDE/>
              <w:autoSpaceDN/>
              <w:adjustRightInd/>
              <w:spacing w:after="0"/>
              <w:textAlignment w:val="auto"/>
              <w:rPr>
                <w:rFonts w:ascii="Arial" w:hAnsi="Arial"/>
                <w:sz w:val="18"/>
              </w:rPr>
            </w:pPr>
            <w:r w:rsidRPr="00FE604F">
              <w:rPr>
                <w:rFonts w:ascii="Arial" w:hAnsi="Arial"/>
                <w:sz w:val="18"/>
              </w:rPr>
              <w:t>To be handled by ETSI TC RT.</w:t>
            </w:r>
          </w:p>
        </w:tc>
      </w:tr>
    </w:tbl>
    <w:p w14:paraId="218DDE96" w14:textId="77777777" w:rsidR="005F003B" w:rsidRPr="005F003B" w:rsidRDefault="005F003B" w:rsidP="005F003B">
      <w:pPr>
        <w:overflowPunct/>
        <w:autoSpaceDE/>
        <w:autoSpaceDN/>
        <w:adjustRightInd/>
        <w:textAlignment w:val="auto"/>
      </w:pPr>
    </w:p>
    <w:p w14:paraId="5AA0E0EE" w14:textId="77777777" w:rsidR="005F003B" w:rsidRPr="005F003B" w:rsidRDefault="006742F8" w:rsidP="005F003B">
      <w:pPr>
        <w:keepNext/>
        <w:keepLines/>
        <w:overflowPunct/>
        <w:autoSpaceDE/>
        <w:autoSpaceDN/>
        <w:adjustRightInd/>
        <w:spacing w:before="120"/>
        <w:ind w:left="1134" w:hanging="1134"/>
        <w:textAlignment w:val="auto"/>
        <w:outlineLvl w:val="2"/>
        <w:rPr>
          <w:rFonts w:ascii="Arial" w:hAnsi="Arial"/>
          <w:sz w:val="28"/>
          <w:lang w:eastAsia="x-none"/>
        </w:rPr>
      </w:pPr>
      <w:bookmarkStart w:id="37" w:name="_Toc4538871"/>
      <w:r>
        <w:rPr>
          <w:rFonts w:ascii="Arial" w:hAnsi="Arial"/>
          <w:sz w:val="28"/>
          <w:lang w:eastAsia="x-none"/>
        </w:rPr>
        <w:t>4.</w:t>
      </w:r>
      <w:r w:rsidR="005F003B" w:rsidRPr="005F003B">
        <w:rPr>
          <w:rFonts w:ascii="Arial" w:hAnsi="Arial"/>
          <w:sz w:val="28"/>
          <w:lang w:eastAsia="x-none"/>
        </w:rPr>
        <w:t>6.4</w:t>
      </w:r>
      <w:r w:rsidR="005F003B" w:rsidRPr="005F003B">
        <w:rPr>
          <w:rFonts w:ascii="Arial" w:hAnsi="Arial"/>
          <w:sz w:val="28"/>
          <w:lang w:eastAsia="x-none"/>
        </w:rPr>
        <w:tab/>
        <w:t>Telephony services</w:t>
      </w:r>
      <w:bookmarkEnd w:id="37"/>
    </w:p>
    <w:p w14:paraId="68E1EC64" w14:textId="77777777" w:rsidR="005F003B" w:rsidRPr="005F003B" w:rsidRDefault="005F003B" w:rsidP="005F003B">
      <w:r w:rsidRPr="005F003B">
        <w:t>Table </w:t>
      </w:r>
      <w:r w:rsidR="006742F8">
        <w:t>4.</w:t>
      </w:r>
      <w:r w:rsidRPr="005F003B">
        <w:t>6.4-1 contains the list of requirements applicable for interaction with telephony services in 3GPP TS 22.280.</w:t>
      </w:r>
    </w:p>
    <w:p w14:paraId="3E36A1AE" w14:textId="77777777" w:rsidR="005F003B" w:rsidRPr="005F003B" w:rsidRDefault="005F003B" w:rsidP="005F003B">
      <w:pPr>
        <w:keepNext/>
        <w:keepLines/>
        <w:overflowPunct/>
        <w:autoSpaceDE/>
        <w:autoSpaceDN/>
        <w:adjustRightInd/>
        <w:spacing w:before="60"/>
        <w:jc w:val="center"/>
        <w:textAlignment w:val="auto"/>
        <w:rPr>
          <w:rFonts w:ascii="Arial" w:hAnsi="Arial"/>
          <w:b/>
        </w:rPr>
      </w:pPr>
      <w:r w:rsidRPr="005F003B">
        <w:rPr>
          <w:rFonts w:ascii="Arial" w:hAnsi="Arial"/>
          <w:b/>
        </w:rPr>
        <w:t>Table </w:t>
      </w:r>
      <w:r w:rsidR="006742F8">
        <w:rPr>
          <w:rFonts w:ascii="Arial" w:hAnsi="Arial"/>
          <w:b/>
        </w:rPr>
        <w:t>4.</w:t>
      </w:r>
      <w:r w:rsidRPr="005F003B">
        <w:rPr>
          <w:rFonts w:ascii="Arial" w:hAnsi="Arial"/>
          <w:b/>
        </w:rPr>
        <w:t>6.4-1: Requirements for interaction with telephony services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6160"/>
        <w:gridCol w:w="2000"/>
      </w:tblGrid>
      <w:tr w:rsidR="005F003B" w:rsidRPr="005F003B" w14:paraId="1E9F1630" w14:textId="77777777" w:rsidTr="005F003B">
        <w:tc>
          <w:tcPr>
            <w:tcW w:w="1695" w:type="dxa"/>
          </w:tcPr>
          <w:p w14:paraId="50E55286"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Reference</w:t>
            </w:r>
          </w:p>
        </w:tc>
        <w:tc>
          <w:tcPr>
            <w:tcW w:w="6160" w:type="dxa"/>
          </w:tcPr>
          <w:p w14:paraId="089BAF02"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Description</w:t>
            </w:r>
          </w:p>
        </w:tc>
        <w:tc>
          <w:tcPr>
            <w:tcW w:w="2000" w:type="dxa"/>
          </w:tcPr>
          <w:p w14:paraId="57958869"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Solution</w:t>
            </w:r>
          </w:p>
        </w:tc>
      </w:tr>
      <w:tr w:rsidR="005F003B" w:rsidRPr="005F003B" w14:paraId="52C1C99E" w14:textId="77777777" w:rsidTr="005F003B">
        <w:tc>
          <w:tcPr>
            <w:tcW w:w="1695" w:type="dxa"/>
          </w:tcPr>
          <w:p w14:paraId="5822F472"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[R-6.16-001]</w:t>
            </w:r>
          </w:p>
        </w:tc>
        <w:tc>
          <w:tcPr>
            <w:tcW w:w="6160" w:type="dxa"/>
          </w:tcPr>
          <w:p w14:paraId="50089E6B"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provide a mechanism to allow an MCX Service Administrator to configure whether an MCX User using an MCX UE is able to make and/or receive telephony calls, including public emergency calls.</w:t>
            </w:r>
          </w:p>
        </w:tc>
        <w:tc>
          <w:tcPr>
            <w:tcW w:w="2000" w:type="dxa"/>
          </w:tcPr>
          <w:p w14:paraId="75B24303" w14:textId="77777777" w:rsidR="005F003B" w:rsidRPr="005F003B" w:rsidRDefault="005F003B" w:rsidP="005F003B">
            <w:pPr>
              <w:keepNext/>
              <w:keepLines/>
              <w:overflowPunct/>
              <w:autoSpaceDE/>
              <w:autoSpaceDN/>
              <w:adjustRightInd/>
              <w:spacing w:after="0"/>
              <w:textAlignment w:val="auto"/>
              <w:rPr>
                <w:rFonts w:ascii="Arial" w:hAnsi="Arial"/>
                <w:sz w:val="18"/>
              </w:rPr>
            </w:pPr>
          </w:p>
        </w:tc>
      </w:tr>
    </w:tbl>
    <w:p w14:paraId="6F60923B" w14:textId="77777777" w:rsidR="005F003B" w:rsidRPr="005F003B" w:rsidRDefault="005F003B" w:rsidP="005F003B">
      <w:pPr>
        <w:overflowPunct/>
        <w:autoSpaceDE/>
        <w:autoSpaceDN/>
        <w:adjustRightInd/>
        <w:textAlignment w:val="auto"/>
      </w:pPr>
    </w:p>
    <w:p w14:paraId="66D6C77C" w14:textId="77777777" w:rsidR="005F003B" w:rsidRPr="005F003B" w:rsidRDefault="006742F8" w:rsidP="005F003B">
      <w:pPr>
        <w:keepNext/>
        <w:keepLines/>
        <w:overflowPunct/>
        <w:autoSpaceDE/>
        <w:autoSpaceDN/>
        <w:adjustRightInd/>
        <w:spacing w:before="180"/>
        <w:ind w:left="1134" w:hanging="1134"/>
        <w:textAlignment w:val="auto"/>
        <w:outlineLvl w:val="1"/>
        <w:rPr>
          <w:rFonts w:ascii="Arial" w:hAnsi="Arial"/>
          <w:sz w:val="32"/>
        </w:rPr>
      </w:pPr>
      <w:bookmarkStart w:id="38" w:name="_Toc4538872"/>
      <w:r>
        <w:rPr>
          <w:rFonts w:ascii="Arial" w:hAnsi="Arial"/>
          <w:sz w:val="32"/>
        </w:rPr>
        <w:t>4.</w:t>
      </w:r>
      <w:r w:rsidR="005F003B" w:rsidRPr="005F003B">
        <w:rPr>
          <w:rFonts w:ascii="Arial" w:hAnsi="Arial"/>
          <w:sz w:val="32"/>
        </w:rPr>
        <w:t>7</w:t>
      </w:r>
      <w:r w:rsidR="005F003B" w:rsidRPr="005F003B">
        <w:rPr>
          <w:rFonts w:ascii="Arial" w:hAnsi="Arial"/>
          <w:sz w:val="32"/>
        </w:rPr>
        <w:tab/>
        <w:t>MCData requirements</w:t>
      </w:r>
      <w:bookmarkEnd w:id="38"/>
    </w:p>
    <w:p w14:paraId="58AFC92C" w14:textId="77777777" w:rsidR="005F003B" w:rsidRPr="005F003B" w:rsidRDefault="006742F8" w:rsidP="005F003B">
      <w:pPr>
        <w:keepNext/>
        <w:keepLines/>
        <w:overflowPunct/>
        <w:autoSpaceDE/>
        <w:autoSpaceDN/>
        <w:adjustRightInd/>
        <w:spacing w:before="120"/>
        <w:ind w:left="1134" w:hanging="1134"/>
        <w:textAlignment w:val="auto"/>
        <w:outlineLvl w:val="2"/>
        <w:rPr>
          <w:rFonts w:ascii="Arial" w:hAnsi="Arial"/>
          <w:sz w:val="28"/>
          <w:lang w:eastAsia="x-none"/>
        </w:rPr>
      </w:pPr>
      <w:bookmarkStart w:id="39" w:name="_Toc4538873"/>
      <w:r>
        <w:rPr>
          <w:rFonts w:ascii="Arial" w:hAnsi="Arial"/>
          <w:sz w:val="28"/>
          <w:lang w:eastAsia="x-none"/>
        </w:rPr>
        <w:t>4.</w:t>
      </w:r>
      <w:r w:rsidR="005F003B" w:rsidRPr="005F003B">
        <w:rPr>
          <w:rFonts w:ascii="Arial" w:hAnsi="Arial"/>
          <w:sz w:val="28"/>
          <w:lang w:eastAsia="x-none"/>
        </w:rPr>
        <w:t>7.1</w:t>
      </w:r>
      <w:r w:rsidR="005F003B" w:rsidRPr="005F003B">
        <w:rPr>
          <w:rFonts w:ascii="Arial" w:hAnsi="Arial"/>
          <w:sz w:val="28"/>
          <w:lang w:eastAsia="x-none"/>
        </w:rPr>
        <w:tab/>
        <w:t>Conversation management</w:t>
      </w:r>
      <w:bookmarkEnd w:id="39"/>
    </w:p>
    <w:p w14:paraId="6AC570C0" w14:textId="77777777" w:rsidR="005F003B" w:rsidRPr="005F003B" w:rsidRDefault="005F003B" w:rsidP="005F003B">
      <w:r w:rsidRPr="005F003B">
        <w:t>The following stage 1 requirements are documented in 3GPP TS 22.282.</w:t>
      </w:r>
    </w:p>
    <w:p w14:paraId="338378CD" w14:textId="77777777" w:rsidR="005F003B" w:rsidRPr="005F003B" w:rsidRDefault="005F003B" w:rsidP="005F003B">
      <w:pPr>
        <w:keepNext/>
        <w:keepLines/>
        <w:overflowPunct/>
        <w:autoSpaceDE/>
        <w:autoSpaceDN/>
        <w:adjustRightInd/>
        <w:spacing w:before="60"/>
        <w:jc w:val="center"/>
        <w:textAlignment w:val="auto"/>
        <w:rPr>
          <w:rFonts w:ascii="Arial" w:hAnsi="Arial"/>
          <w:b/>
        </w:rPr>
      </w:pPr>
      <w:r w:rsidRPr="005F003B">
        <w:rPr>
          <w:rFonts w:ascii="Arial" w:hAnsi="Arial"/>
          <w:b/>
        </w:rPr>
        <w:t>Table </w:t>
      </w:r>
      <w:r w:rsidR="006742F8">
        <w:rPr>
          <w:rFonts w:ascii="Arial" w:hAnsi="Arial"/>
          <w:b/>
        </w:rPr>
        <w:t>4.</w:t>
      </w:r>
      <w:r w:rsidRPr="005F003B">
        <w:rPr>
          <w:rFonts w:ascii="Arial" w:hAnsi="Arial"/>
          <w:b/>
        </w:rPr>
        <w:t>7.1-1: Conversation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6329"/>
        <w:gridCol w:w="2000"/>
      </w:tblGrid>
      <w:tr w:rsidR="005F003B" w:rsidRPr="005F003B" w14:paraId="2AC90F34" w14:textId="77777777" w:rsidTr="005F003B">
        <w:tc>
          <w:tcPr>
            <w:tcW w:w="1526" w:type="dxa"/>
          </w:tcPr>
          <w:p w14:paraId="55BE1E79"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Reference</w:t>
            </w:r>
          </w:p>
        </w:tc>
        <w:tc>
          <w:tcPr>
            <w:tcW w:w="6329" w:type="dxa"/>
          </w:tcPr>
          <w:p w14:paraId="79A3E52A"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Description</w:t>
            </w:r>
          </w:p>
        </w:tc>
        <w:tc>
          <w:tcPr>
            <w:tcW w:w="2000" w:type="dxa"/>
          </w:tcPr>
          <w:p w14:paraId="1F9B7AF7"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Solution</w:t>
            </w:r>
          </w:p>
        </w:tc>
      </w:tr>
      <w:tr w:rsidR="005F003B" w:rsidRPr="005F003B" w14:paraId="3C8F535C" w14:textId="77777777" w:rsidTr="005F003B">
        <w:tc>
          <w:tcPr>
            <w:tcW w:w="1526" w:type="dxa"/>
          </w:tcPr>
          <w:p w14:paraId="7E58FD94"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[R-6.1.1.2-011]</w:t>
            </w:r>
          </w:p>
        </w:tc>
        <w:tc>
          <w:tcPr>
            <w:tcW w:w="6329" w:type="dxa"/>
          </w:tcPr>
          <w:p w14:paraId="3704FFBE"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If configured by the MCX Administrator the MCData Service shall be able to provide a MCX User the data that had previously been distributed in an ongoing MCData group conversation before this MCX User had affiliated or joined.</w:t>
            </w:r>
          </w:p>
        </w:tc>
        <w:tc>
          <w:tcPr>
            <w:tcW w:w="2000" w:type="dxa"/>
          </w:tcPr>
          <w:p w14:paraId="55D3E1EE"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 (partly)</w:t>
            </w:r>
          </w:p>
        </w:tc>
      </w:tr>
    </w:tbl>
    <w:p w14:paraId="617DB97A" w14:textId="77777777" w:rsidR="005F003B" w:rsidRPr="005F003B" w:rsidRDefault="005F003B" w:rsidP="005F003B">
      <w:pPr>
        <w:overflowPunct/>
        <w:autoSpaceDE/>
        <w:autoSpaceDN/>
        <w:adjustRightInd/>
        <w:textAlignment w:val="auto"/>
      </w:pPr>
    </w:p>
    <w:p w14:paraId="2F415AFB" w14:textId="77777777" w:rsidR="005F003B" w:rsidRPr="005F003B" w:rsidRDefault="006742F8" w:rsidP="005F003B">
      <w:pPr>
        <w:keepNext/>
        <w:keepLines/>
        <w:overflowPunct/>
        <w:autoSpaceDE/>
        <w:autoSpaceDN/>
        <w:adjustRightInd/>
        <w:spacing w:before="120"/>
        <w:ind w:left="1134" w:hanging="1134"/>
        <w:textAlignment w:val="auto"/>
        <w:outlineLvl w:val="2"/>
        <w:rPr>
          <w:rFonts w:ascii="Arial" w:hAnsi="Arial"/>
          <w:sz w:val="28"/>
          <w:lang w:eastAsia="x-none"/>
        </w:rPr>
      </w:pPr>
      <w:bookmarkStart w:id="40" w:name="_Toc4538874"/>
      <w:r>
        <w:rPr>
          <w:rFonts w:ascii="Arial" w:hAnsi="Arial"/>
          <w:sz w:val="28"/>
          <w:lang w:eastAsia="x-none"/>
        </w:rPr>
        <w:t>4.</w:t>
      </w:r>
      <w:r w:rsidR="005F003B" w:rsidRPr="005F003B">
        <w:rPr>
          <w:rFonts w:ascii="Arial" w:hAnsi="Arial"/>
          <w:sz w:val="28"/>
          <w:lang w:eastAsia="x-none"/>
        </w:rPr>
        <w:t>7.2</w:t>
      </w:r>
      <w:r w:rsidR="005F003B" w:rsidRPr="005F003B">
        <w:rPr>
          <w:rFonts w:ascii="Arial" w:hAnsi="Arial"/>
          <w:sz w:val="28"/>
          <w:lang w:eastAsia="x-none"/>
        </w:rPr>
        <w:tab/>
        <w:t>Robots communication</w:t>
      </w:r>
      <w:bookmarkEnd w:id="40"/>
    </w:p>
    <w:p w14:paraId="794C2AF8" w14:textId="77777777" w:rsidR="005F003B" w:rsidRPr="005F003B" w:rsidRDefault="005F003B" w:rsidP="005F003B">
      <w:r w:rsidRPr="005F003B">
        <w:t>The following stage 1 requirements are documented in 3GPP TS 22.282.</w:t>
      </w:r>
    </w:p>
    <w:p w14:paraId="7A19597C" w14:textId="77777777" w:rsidR="005F003B" w:rsidRPr="005F003B" w:rsidRDefault="005F003B" w:rsidP="005F003B">
      <w:pPr>
        <w:keepNext/>
        <w:keepLines/>
        <w:overflowPunct/>
        <w:autoSpaceDE/>
        <w:autoSpaceDN/>
        <w:adjustRightInd/>
        <w:spacing w:before="60"/>
        <w:jc w:val="center"/>
        <w:textAlignment w:val="auto"/>
        <w:rPr>
          <w:rFonts w:ascii="Arial" w:hAnsi="Arial"/>
          <w:b/>
        </w:rPr>
      </w:pPr>
      <w:r w:rsidRPr="005F003B">
        <w:rPr>
          <w:rFonts w:ascii="Arial" w:hAnsi="Arial"/>
          <w:b/>
        </w:rPr>
        <w:t>Table </w:t>
      </w:r>
      <w:r w:rsidR="006742F8">
        <w:rPr>
          <w:rFonts w:ascii="Arial" w:hAnsi="Arial"/>
          <w:b/>
        </w:rPr>
        <w:t>4.</w:t>
      </w:r>
      <w:r w:rsidRPr="005F003B">
        <w:rPr>
          <w:rFonts w:ascii="Arial" w:hAnsi="Arial"/>
          <w:b/>
        </w:rPr>
        <w:t>7.2-1: Robots communication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6329"/>
        <w:gridCol w:w="2000"/>
      </w:tblGrid>
      <w:tr w:rsidR="005F003B" w:rsidRPr="005F003B" w14:paraId="47BB8D04" w14:textId="77777777" w:rsidTr="005F003B">
        <w:tc>
          <w:tcPr>
            <w:tcW w:w="1526" w:type="dxa"/>
          </w:tcPr>
          <w:p w14:paraId="398AF1BE"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Reference</w:t>
            </w:r>
          </w:p>
        </w:tc>
        <w:tc>
          <w:tcPr>
            <w:tcW w:w="6329" w:type="dxa"/>
          </w:tcPr>
          <w:p w14:paraId="2268DE11"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Description</w:t>
            </w:r>
          </w:p>
        </w:tc>
        <w:tc>
          <w:tcPr>
            <w:tcW w:w="2000" w:type="dxa"/>
          </w:tcPr>
          <w:p w14:paraId="2C1BF610"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Solution</w:t>
            </w:r>
          </w:p>
        </w:tc>
      </w:tr>
      <w:tr w:rsidR="005F003B" w:rsidRPr="005F003B" w14:paraId="1DD37CA9" w14:textId="77777777" w:rsidTr="005F003B">
        <w:tc>
          <w:tcPr>
            <w:tcW w:w="1526" w:type="dxa"/>
          </w:tcPr>
          <w:p w14:paraId="011DBE0E"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[R-6.1.2.2-001]</w:t>
            </w:r>
          </w:p>
        </w:tc>
        <w:tc>
          <w:tcPr>
            <w:tcW w:w="6329" w:type="dxa"/>
          </w:tcPr>
          <w:p w14:paraId="6D10CC44"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MCData Service shall support MCData communication between robots.</w:t>
            </w:r>
          </w:p>
        </w:tc>
        <w:tc>
          <w:tcPr>
            <w:tcW w:w="2000" w:type="dxa"/>
          </w:tcPr>
          <w:p w14:paraId="38793ADA" w14:textId="77777777" w:rsidR="005F003B" w:rsidRPr="005F003B" w:rsidRDefault="005F003B" w:rsidP="005F003B">
            <w:pPr>
              <w:keepNext/>
              <w:keepLines/>
              <w:overflowPunct/>
              <w:autoSpaceDE/>
              <w:autoSpaceDN/>
              <w:adjustRightInd/>
              <w:spacing w:after="0"/>
              <w:textAlignment w:val="auto"/>
              <w:rPr>
                <w:rFonts w:ascii="Arial" w:hAnsi="Arial"/>
                <w:sz w:val="18"/>
              </w:rPr>
            </w:pPr>
          </w:p>
        </w:tc>
      </w:tr>
      <w:tr w:rsidR="005F003B" w:rsidRPr="005F003B" w14:paraId="3C4F1A29" w14:textId="77777777" w:rsidTr="005F003B">
        <w:tc>
          <w:tcPr>
            <w:tcW w:w="1526" w:type="dxa"/>
          </w:tcPr>
          <w:p w14:paraId="55623377"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[R-6.1.2.2-002]</w:t>
            </w:r>
          </w:p>
        </w:tc>
        <w:tc>
          <w:tcPr>
            <w:tcW w:w="6329" w:type="dxa"/>
          </w:tcPr>
          <w:p w14:paraId="335D2E6E"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MCData Service shall support MCData communication between robots to be initiated and/or terminated by a controller.</w:t>
            </w:r>
          </w:p>
        </w:tc>
        <w:tc>
          <w:tcPr>
            <w:tcW w:w="2000" w:type="dxa"/>
          </w:tcPr>
          <w:p w14:paraId="18CAEF68" w14:textId="77777777" w:rsidR="005F003B" w:rsidRPr="005F003B" w:rsidRDefault="005F003B" w:rsidP="005F003B">
            <w:pPr>
              <w:keepNext/>
              <w:keepLines/>
              <w:overflowPunct/>
              <w:autoSpaceDE/>
              <w:autoSpaceDN/>
              <w:adjustRightInd/>
              <w:spacing w:after="0"/>
              <w:textAlignment w:val="auto"/>
              <w:rPr>
                <w:rFonts w:ascii="Arial" w:hAnsi="Arial"/>
                <w:sz w:val="18"/>
              </w:rPr>
            </w:pPr>
          </w:p>
        </w:tc>
      </w:tr>
    </w:tbl>
    <w:p w14:paraId="41AB6545" w14:textId="77777777" w:rsidR="005F003B" w:rsidRPr="005F003B" w:rsidRDefault="005F003B" w:rsidP="005F003B">
      <w:pPr>
        <w:overflowPunct/>
        <w:autoSpaceDE/>
        <w:autoSpaceDN/>
        <w:adjustRightInd/>
        <w:textAlignment w:val="auto"/>
      </w:pPr>
    </w:p>
    <w:p w14:paraId="6758E1C1" w14:textId="77777777" w:rsidR="005F003B" w:rsidRPr="005F003B" w:rsidRDefault="006742F8" w:rsidP="005F003B">
      <w:pPr>
        <w:keepNext/>
        <w:keepLines/>
        <w:overflowPunct/>
        <w:autoSpaceDE/>
        <w:autoSpaceDN/>
        <w:adjustRightInd/>
        <w:spacing w:before="120"/>
        <w:ind w:left="1134" w:hanging="1134"/>
        <w:textAlignment w:val="auto"/>
        <w:outlineLvl w:val="2"/>
        <w:rPr>
          <w:rFonts w:ascii="Arial" w:hAnsi="Arial"/>
          <w:sz w:val="28"/>
          <w:lang w:eastAsia="x-none"/>
        </w:rPr>
      </w:pPr>
      <w:bookmarkStart w:id="41" w:name="_Toc4538875"/>
      <w:r>
        <w:rPr>
          <w:rFonts w:ascii="Arial" w:hAnsi="Arial"/>
          <w:sz w:val="28"/>
          <w:lang w:eastAsia="x-none"/>
        </w:rPr>
        <w:t>4.</w:t>
      </w:r>
      <w:r w:rsidR="005F003B" w:rsidRPr="005F003B">
        <w:rPr>
          <w:rFonts w:ascii="Arial" w:hAnsi="Arial"/>
          <w:sz w:val="28"/>
          <w:lang w:eastAsia="x-none"/>
        </w:rPr>
        <w:t>7.3</w:t>
      </w:r>
      <w:r w:rsidR="005F003B" w:rsidRPr="005F003B">
        <w:rPr>
          <w:rFonts w:ascii="Arial" w:hAnsi="Arial"/>
          <w:sz w:val="28"/>
          <w:lang w:eastAsia="x-none"/>
        </w:rPr>
        <w:tab/>
        <w:t>Data streaming</w:t>
      </w:r>
      <w:bookmarkEnd w:id="41"/>
    </w:p>
    <w:p w14:paraId="57D99336" w14:textId="77777777" w:rsidR="005F003B" w:rsidRPr="005F003B" w:rsidRDefault="005F003B" w:rsidP="005F003B">
      <w:r w:rsidRPr="005F003B">
        <w:t>The following stage 1 requirements are documented in 3GPP TS 22.282.</w:t>
      </w:r>
    </w:p>
    <w:p w14:paraId="50F1603F" w14:textId="77777777" w:rsidR="005F003B" w:rsidRPr="005F003B" w:rsidRDefault="005F003B" w:rsidP="005F003B">
      <w:pPr>
        <w:keepNext/>
        <w:keepLines/>
        <w:overflowPunct/>
        <w:autoSpaceDE/>
        <w:autoSpaceDN/>
        <w:adjustRightInd/>
        <w:spacing w:before="60"/>
        <w:jc w:val="center"/>
        <w:textAlignment w:val="auto"/>
        <w:rPr>
          <w:rFonts w:ascii="Arial" w:hAnsi="Arial"/>
          <w:b/>
        </w:rPr>
      </w:pPr>
      <w:r w:rsidRPr="005F003B">
        <w:rPr>
          <w:rFonts w:ascii="Arial" w:hAnsi="Arial"/>
          <w:b/>
        </w:rPr>
        <w:t>Table </w:t>
      </w:r>
      <w:r w:rsidR="006742F8">
        <w:rPr>
          <w:rFonts w:ascii="Arial" w:hAnsi="Arial"/>
          <w:b/>
        </w:rPr>
        <w:t>4.</w:t>
      </w:r>
      <w:r w:rsidRPr="005F003B">
        <w:rPr>
          <w:rFonts w:ascii="Arial" w:hAnsi="Arial"/>
          <w:b/>
        </w:rPr>
        <w:t>7.3-1: Data streaming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6329"/>
        <w:gridCol w:w="2000"/>
      </w:tblGrid>
      <w:tr w:rsidR="005F003B" w:rsidRPr="005F003B" w14:paraId="426C1798" w14:textId="77777777" w:rsidTr="005F003B">
        <w:tc>
          <w:tcPr>
            <w:tcW w:w="1526" w:type="dxa"/>
          </w:tcPr>
          <w:p w14:paraId="570644BA"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Reference</w:t>
            </w:r>
          </w:p>
        </w:tc>
        <w:tc>
          <w:tcPr>
            <w:tcW w:w="6329" w:type="dxa"/>
          </w:tcPr>
          <w:p w14:paraId="2687665E"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Description</w:t>
            </w:r>
          </w:p>
        </w:tc>
        <w:tc>
          <w:tcPr>
            <w:tcW w:w="2000" w:type="dxa"/>
          </w:tcPr>
          <w:p w14:paraId="336EF2F9"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Solution</w:t>
            </w:r>
          </w:p>
        </w:tc>
      </w:tr>
      <w:tr w:rsidR="005F003B" w:rsidRPr="005F003B" w14:paraId="3BEEAA56" w14:textId="77777777" w:rsidTr="005F003B">
        <w:tc>
          <w:tcPr>
            <w:tcW w:w="1526" w:type="dxa"/>
          </w:tcPr>
          <w:p w14:paraId="47D1F397"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[R-5.4.2-009] (NOTE 1, NOTE 2)</w:t>
            </w:r>
          </w:p>
        </w:tc>
        <w:tc>
          <w:tcPr>
            <w:tcW w:w="6329" w:type="dxa"/>
          </w:tcPr>
          <w:p w14:paraId="5C7ACBBC"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MCData data streaming capability shall provide setup time of:</w:t>
            </w:r>
          </w:p>
          <w:p w14:paraId="6DE6CA01"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w:t>
            </w:r>
            <w:r w:rsidRPr="005F003B">
              <w:rPr>
                <w:rFonts w:ascii="Arial" w:hAnsi="Arial"/>
                <w:sz w:val="18"/>
              </w:rPr>
              <w:tab/>
              <w:t>Less than 1 second for immediate setup of a data communication.</w:t>
            </w:r>
          </w:p>
          <w:p w14:paraId="49E078FB"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w:t>
            </w:r>
            <w:r w:rsidRPr="005F003B">
              <w:rPr>
                <w:rFonts w:ascii="Arial" w:hAnsi="Arial"/>
                <w:sz w:val="18"/>
              </w:rPr>
              <w:tab/>
              <w:t>Less than 3 second for normal setup of a data communication.</w:t>
            </w:r>
          </w:p>
        </w:tc>
        <w:tc>
          <w:tcPr>
            <w:tcW w:w="2000" w:type="dxa"/>
          </w:tcPr>
          <w:p w14:paraId="438E0F53"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No solution required.</w:t>
            </w:r>
          </w:p>
        </w:tc>
      </w:tr>
      <w:tr w:rsidR="005F003B" w:rsidRPr="005F003B" w14:paraId="7D9D5A12" w14:textId="77777777" w:rsidTr="005F003B">
        <w:tc>
          <w:tcPr>
            <w:tcW w:w="9855" w:type="dxa"/>
            <w:gridSpan w:val="3"/>
          </w:tcPr>
          <w:p w14:paraId="4E096E26" w14:textId="77777777" w:rsidR="005F003B" w:rsidRPr="005F003B" w:rsidRDefault="005F003B" w:rsidP="005F003B">
            <w:pPr>
              <w:keepNext/>
              <w:keepLines/>
              <w:overflowPunct/>
              <w:autoSpaceDE/>
              <w:autoSpaceDN/>
              <w:adjustRightInd/>
              <w:spacing w:after="0"/>
              <w:ind w:left="851" w:hanging="851"/>
              <w:textAlignment w:val="auto"/>
              <w:rPr>
                <w:rFonts w:ascii="Arial" w:eastAsia="SimSun" w:hAnsi="Arial"/>
                <w:sz w:val="18"/>
                <w:lang w:val="en-US" w:eastAsia="zh-CN"/>
              </w:rPr>
            </w:pPr>
            <w:r w:rsidRPr="005F003B">
              <w:rPr>
                <w:rFonts w:ascii="Arial" w:eastAsia="SimSun" w:hAnsi="Arial"/>
                <w:sz w:val="18"/>
                <w:lang w:val="en-US" w:eastAsia="zh-CN"/>
              </w:rPr>
              <w:t>N</w:t>
            </w:r>
            <w:r w:rsidRPr="005F003B">
              <w:rPr>
                <w:rFonts w:ascii="Arial" w:eastAsia="SimSun" w:hAnsi="Arial" w:hint="eastAsia"/>
                <w:sz w:val="18"/>
                <w:lang w:val="en-US" w:eastAsia="zh-CN"/>
              </w:rPr>
              <w:t>OTE</w:t>
            </w:r>
            <w:r w:rsidRPr="005F003B">
              <w:rPr>
                <w:rFonts w:ascii="Arial" w:eastAsia="SimSun" w:hAnsi="Arial"/>
                <w:sz w:val="18"/>
                <w:lang w:val="en-US" w:eastAsia="zh-CN"/>
              </w:rPr>
              <w:t> 1:</w:t>
            </w:r>
            <w:r w:rsidRPr="005F003B">
              <w:rPr>
                <w:rFonts w:ascii="Arial" w:eastAsia="SimSun" w:hAnsi="Arial"/>
                <w:sz w:val="18"/>
                <w:lang w:val="en-US" w:eastAsia="zh-CN"/>
              </w:rPr>
              <w:tab/>
              <w:t>Setup time of a communication is essential because of their safety related character.</w:t>
            </w:r>
          </w:p>
          <w:p w14:paraId="5AD37787" w14:textId="77777777" w:rsidR="005F003B" w:rsidRPr="005F003B" w:rsidRDefault="005F003B" w:rsidP="005F003B">
            <w:pPr>
              <w:keepNext/>
              <w:keepLines/>
              <w:overflowPunct/>
              <w:autoSpaceDE/>
              <w:autoSpaceDN/>
              <w:adjustRightInd/>
              <w:spacing w:after="0"/>
              <w:ind w:left="851" w:hanging="851"/>
              <w:textAlignment w:val="auto"/>
              <w:rPr>
                <w:rFonts w:ascii="Arial" w:hAnsi="Arial"/>
                <w:sz w:val="18"/>
              </w:rPr>
            </w:pPr>
            <w:r w:rsidRPr="005F003B">
              <w:rPr>
                <w:rFonts w:ascii="Arial" w:eastAsia="SimSun" w:hAnsi="Arial"/>
                <w:sz w:val="18"/>
                <w:lang w:val="en-US" w:eastAsia="zh-CN"/>
              </w:rPr>
              <w:t>NOTE 2:</w:t>
            </w:r>
            <w:r w:rsidRPr="005F003B">
              <w:rPr>
                <w:rFonts w:ascii="Arial" w:eastAsia="SimSun" w:hAnsi="Arial"/>
                <w:sz w:val="18"/>
                <w:lang w:val="en-US" w:eastAsia="zh-CN"/>
              </w:rPr>
              <w:tab/>
              <w:t>Communication setup encompasses the value of the elapsed time between the communication establishment request and the indication of successful communication establishment.</w:t>
            </w:r>
          </w:p>
        </w:tc>
      </w:tr>
    </w:tbl>
    <w:p w14:paraId="18955130" w14:textId="77777777" w:rsidR="005F003B" w:rsidRPr="005F003B" w:rsidRDefault="005F003B" w:rsidP="005F003B">
      <w:pPr>
        <w:overflowPunct/>
        <w:autoSpaceDE/>
        <w:autoSpaceDN/>
        <w:adjustRightInd/>
        <w:textAlignment w:val="auto"/>
      </w:pPr>
    </w:p>
    <w:p w14:paraId="3358609A" w14:textId="77777777" w:rsidR="005F003B" w:rsidRPr="005F003B" w:rsidRDefault="006742F8" w:rsidP="005F003B">
      <w:pPr>
        <w:keepNext/>
        <w:keepLines/>
        <w:overflowPunct/>
        <w:autoSpaceDE/>
        <w:autoSpaceDN/>
        <w:adjustRightInd/>
        <w:spacing w:before="120"/>
        <w:ind w:left="1134" w:hanging="1134"/>
        <w:textAlignment w:val="auto"/>
        <w:outlineLvl w:val="2"/>
        <w:rPr>
          <w:rFonts w:ascii="Arial" w:hAnsi="Arial"/>
          <w:sz w:val="28"/>
          <w:lang w:eastAsia="x-none"/>
        </w:rPr>
      </w:pPr>
      <w:bookmarkStart w:id="42" w:name="_Toc4538876"/>
      <w:r>
        <w:rPr>
          <w:rFonts w:ascii="Arial" w:hAnsi="Arial"/>
          <w:sz w:val="28"/>
          <w:lang w:eastAsia="x-none"/>
        </w:rPr>
        <w:t>4.</w:t>
      </w:r>
      <w:r w:rsidR="005F003B" w:rsidRPr="005F003B">
        <w:rPr>
          <w:rFonts w:ascii="Arial" w:hAnsi="Arial"/>
          <w:sz w:val="28"/>
          <w:lang w:eastAsia="x-none"/>
        </w:rPr>
        <w:t>7.4</w:t>
      </w:r>
      <w:r w:rsidR="005F003B" w:rsidRPr="005F003B">
        <w:rPr>
          <w:rFonts w:ascii="Arial" w:hAnsi="Arial"/>
          <w:sz w:val="28"/>
          <w:lang w:eastAsia="x-none"/>
        </w:rPr>
        <w:tab/>
        <w:t>IP connectivity</w:t>
      </w:r>
      <w:bookmarkEnd w:id="42"/>
    </w:p>
    <w:p w14:paraId="607EB655" w14:textId="77777777" w:rsidR="005F003B" w:rsidRPr="005F003B" w:rsidRDefault="005F003B" w:rsidP="005F003B">
      <w:r w:rsidRPr="005F003B">
        <w:t>The following stage 1 requirements are documented in 3GPP TS 22.282.</w:t>
      </w:r>
    </w:p>
    <w:p w14:paraId="7825B22B" w14:textId="77777777" w:rsidR="005F003B" w:rsidRPr="005F003B" w:rsidRDefault="005F003B" w:rsidP="005F003B">
      <w:pPr>
        <w:keepNext/>
        <w:keepLines/>
        <w:overflowPunct/>
        <w:autoSpaceDE/>
        <w:autoSpaceDN/>
        <w:adjustRightInd/>
        <w:spacing w:before="60"/>
        <w:jc w:val="center"/>
        <w:textAlignment w:val="auto"/>
        <w:rPr>
          <w:rFonts w:ascii="Arial" w:hAnsi="Arial"/>
          <w:b/>
        </w:rPr>
      </w:pPr>
      <w:r w:rsidRPr="005F003B">
        <w:rPr>
          <w:rFonts w:ascii="Arial" w:hAnsi="Arial"/>
          <w:b/>
        </w:rPr>
        <w:t>Table </w:t>
      </w:r>
      <w:r w:rsidR="006742F8">
        <w:rPr>
          <w:rFonts w:ascii="Arial" w:hAnsi="Arial"/>
          <w:b/>
        </w:rPr>
        <w:t>4.</w:t>
      </w:r>
      <w:r w:rsidRPr="005F003B">
        <w:rPr>
          <w:rFonts w:ascii="Arial" w:hAnsi="Arial"/>
          <w:b/>
        </w:rPr>
        <w:t>7.4-1: IP connectivity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6329"/>
        <w:gridCol w:w="2000"/>
      </w:tblGrid>
      <w:tr w:rsidR="005F003B" w:rsidRPr="005F003B" w14:paraId="3476465F" w14:textId="77777777" w:rsidTr="005F003B">
        <w:tc>
          <w:tcPr>
            <w:tcW w:w="1526" w:type="dxa"/>
          </w:tcPr>
          <w:p w14:paraId="59310CE9"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Reference</w:t>
            </w:r>
          </w:p>
        </w:tc>
        <w:tc>
          <w:tcPr>
            <w:tcW w:w="6329" w:type="dxa"/>
          </w:tcPr>
          <w:p w14:paraId="49C9390F"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Description</w:t>
            </w:r>
          </w:p>
        </w:tc>
        <w:tc>
          <w:tcPr>
            <w:tcW w:w="2000" w:type="dxa"/>
          </w:tcPr>
          <w:p w14:paraId="479EDC4D"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Solution</w:t>
            </w:r>
          </w:p>
        </w:tc>
      </w:tr>
      <w:tr w:rsidR="005F003B" w:rsidRPr="005F003B" w14:paraId="2DDE2705" w14:textId="77777777" w:rsidTr="005F003B">
        <w:tc>
          <w:tcPr>
            <w:tcW w:w="1526" w:type="dxa"/>
          </w:tcPr>
          <w:p w14:paraId="38768088"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[R-5.5.2-001]</w:t>
            </w:r>
          </w:p>
        </w:tc>
        <w:tc>
          <w:tcPr>
            <w:tcW w:w="6329" w:type="dxa"/>
          </w:tcPr>
          <w:p w14:paraId="352DA8F7"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MCData Service shall enable an MCData user to initiate transport of IP data towards a server in the network or another MCData user.</w:t>
            </w:r>
          </w:p>
        </w:tc>
        <w:tc>
          <w:tcPr>
            <w:tcW w:w="2000" w:type="dxa"/>
          </w:tcPr>
          <w:p w14:paraId="33B7D11D" w14:textId="77777777" w:rsidR="005F003B" w:rsidRPr="005F003B" w:rsidRDefault="005F003B" w:rsidP="005F003B">
            <w:pPr>
              <w:keepNext/>
              <w:keepLines/>
              <w:overflowPunct/>
              <w:autoSpaceDE/>
              <w:autoSpaceDN/>
              <w:adjustRightInd/>
              <w:spacing w:after="0"/>
              <w:textAlignment w:val="auto"/>
              <w:rPr>
                <w:rFonts w:ascii="Arial" w:hAnsi="Arial"/>
                <w:sz w:val="18"/>
                <w:highlight w:val="yellow"/>
              </w:rPr>
            </w:pPr>
            <w:r w:rsidRPr="005F003B">
              <w:rPr>
                <w:rFonts w:ascii="Arial" w:hAnsi="Arial"/>
                <w:sz w:val="18"/>
              </w:rPr>
              <w:t>Rel-17</w:t>
            </w:r>
          </w:p>
        </w:tc>
      </w:tr>
      <w:tr w:rsidR="005F003B" w:rsidRPr="005F003B" w14:paraId="31615BB6" w14:textId="77777777" w:rsidTr="005F003B">
        <w:tc>
          <w:tcPr>
            <w:tcW w:w="1526" w:type="dxa"/>
          </w:tcPr>
          <w:p w14:paraId="3E8BAA5B"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[R-5.5.2-002]</w:t>
            </w:r>
          </w:p>
        </w:tc>
        <w:tc>
          <w:tcPr>
            <w:tcW w:w="6329" w:type="dxa"/>
          </w:tcPr>
          <w:p w14:paraId="0F13401A"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MCData Service shall enable incoming transport of IP data towards an MCData user, initiated by another MCData user.</w:t>
            </w:r>
          </w:p>
        </w:tc>
        <w:tc>
          <w:tcPr>
            <w:tcW w:w="2000" w:type="dxa"/>
          </w:tcPr>
          <w:p w14:paraId="708ECD28" w14:textId="77777777" w:rsidR="005F003B" w:rsidRPr="005F003B" w:rsidRDefault="005F003B" w:rsidP="005F003B">
            <w:pPr>
              <w:keepNext/>
              <w:keepLines/>
              <w:overflowPunct/>
              <w:autoSpaceDE/>
              <w:autoSpaceDN/>
              <w:adjustRightInd/>
              <w:spacing w:after="0"/>
              <w:textAlignment w:val="auto"/>
              <w:rPr>
                <w:rFonts w:ascii="Arial" w:hAnsi="Arial"/>
                <w:sz w:val="18"/>
                <w:highlight w:val="yellow"/>
              </w:rPr>
            </w:pPr>
            <w:r w:rsidRPr="005F003B">
              <w:rPr>
                <w:rFonts w:ascii="Arial" w:hAnsi="Arial"/>
                <w:sz w:val="18"/>
              </w:rPr>
              <w:t>Rel-17</w:t>
            </w:r>
          </w:p>
        </w:tc>
      </w:tr>
      <w:tr w:rsidR="005F003B" w:rsidRPr="005F003B" w14:paraId="343F5158" w14:textId="77777777" w:rsidTr="005F003B">
        <w:tc>
          <w:tcPr>
            <w:tcW w:w="1526" w:type="dxa"/>
          </w:tcPr>
          <w:p w14:paraId="7F082968"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[R-5.5.2-003]</w:t>
            </w:r>
          </w:p>
        </w:tc>
        <w:tc>
          <w:tcPr>
            <w:tcW w:w="6329" w:type="dxa"/>
          </w:tcPr>
          <w:p w14:paraId="7729883E"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MCData Service shall enable an authorized person for an MCData user to authorize initiation of transport of IP data from that MCData user to specific destinations.</w:t>
            </w:r>
          </w:p>
          <w:p w14:paraId="0F5CB055" w14:textId="77777777" w:rsidR="005F003B" w:rsidRPr="005F003B" w:rsidRDefault="005F003B" w:rsidP="005F003B">
            <w:pPr>
              <w:keepNext/>
              <w:keepLines/>
              <w:overflowPunct/>
              <w:autoSpaceDE/>
              <w:autoSpaceDN/>
              <w:adjustRightInd/>
              <w:spacing w:after="0"/>
              <w:textAlignment w:val="auto"/>
              <w:rPr>
                <w:rFonts w:ascii="Arial" w:hAnsi="Arial"/>
                <w:sz w:val="18"/>
              </w:rPr>
            </w:pPr>
          </w:p>
          <w:p w14:paraId="71E55F74"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This authorization may be preconfigured or may be provided by the authorized person when IP data transport to a new destination is initiated.</w:t>
            </w:r>
          </w:p>
          <w:p w14:paraId="078BD649" w14:textId="77777777" w:rsidR="005F003B" w:rsidRPr="005F003B" w:rsidRDefault="005F003B" w:rsidP="005F003B">
            <w:pPr>
              <w:keepNext/>
              <w:keepLines/>
              <w:overflowPunct/>
              <w:autoSpaceDE/>
              <w:autoSpaceDN/>
              <w:adjustRightInd/>
              <w:spacing w:after="0"/>
              <w:textAlignment w:val="auto"/>
              <w:rPr>
                <w:rFonts w:ascii="Arial" w:hAnsi="Arial"/>
                <w:sz w:val="18"/>
              </w:rPr>
            </w:pPr>
          </w:p>
          <w:p w14:paraId="1AA86CCA"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Authorization may be revoked on demand by the authorized person.</w:t>
            </w:r>
          </w:p>
        </w:tc>
        <w:tc>
          <w:tcPr>
            <w:tcW w:w="2000" w:type="dxa"/>
          </w:tcPr>
          <w:p w14:paraId="4A6232AF" w14:textId="77777777" w:rsidR="005F003B" w:rsidRPr="005F003B" w:rsidRDefault="005F003B" w:rsidP="005F003B">
            <w:pPr>
              <w:keepNext/>
              <w:keepLines/>
              <w:overflowPunct/>
              <w:autoSpaceDE/>
              <w:autoSpaceDN/>
              <w:adjustRightInd/>
              <w:spacing w:after="0"/>
              <w:textAlignment w:val="auto"/>
              <w:rPr>
                <w:rFonts w:ascii="Arial" w:hAnsi="Arial"/>
                <w:sz w:val="18"/>
                <w:highlight w:val="yellow"/>
              </w:rPr>
            </w:pPr>
            <w:r w:rsidRPr="005F003B">
              <w:rPr>
                <w:rFonts w:ascii="Arial" w:hAnsi="Arial"/>
                <w:sz w:val="18"/>
              </w:rPr>
              <w:t>Rel-17</w:t>
            </w:r>
          </w:p>
        </w:tc>
      </w:tr>
      <w:tr w:rsidR="005F003B" w:rsidRPr="005F003B" w14:paraId="5CB2270D" w14:textId="77777777" w:rsidTr="005F003B">
        <w:tc>
          <w:tcPr>
            <w:tcW w:w="1526" w:type="dxa"/>
          </w:tcPr>
          <w:p w14:paraId="7C207AC7"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[R-5.5.2-004]</w:t>
            </w:r>
          </w:p>
        </w:tc>
        <w:tc>
          <w:tcPr>
            <w:tcW w:w="6329" w:type="dxa"/>
          </w:tcPr>
          <w:p w14:paraId="05130E05"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MCData Service shall enable a MCData user or authorized person for this MCData user to authorize initiation of incoming transport of IP data from specific other MCData users.</w:t>
            </w:r>
          </w:p>
          <w:p w14:paraId="470D94AE" w14:textId="77777777" w:rsidR="005F003B" w:rsidRPr="005F003B" w:rsidRDefault="005F003B" w:rsidP="005F003B">
            <w:pPr>
              <w:keepNext/>
              <w:keepLines/>
              <w:overflowPunct/>
              <w:autoSpaceDE/>
              <w:autoSpaceDN/>
              <w:adjustRightInd/>
              <w:spacing w:after="0"/>
              <w:textAlignment w:val="auto"/>
              <w:rPr>
                <w:rFonts w:ascii="Arial" w:hAnsi="Arial"/>
                <w:sz w:val="18"/>
              </w:rPr>
            </w:pPr>
          </w:p>
          <w:p w14:paraId="6F0DC042"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This authorization may be preconfigured or may be provided by the authorized person when IP data transport from a new destination is initiated.</w:t>
            </w:r>
          </w:p>
          <w:p w14:paraId="7D959723" w14:textId="77777777" w:rsidR="005F003B" w:rsidRPr="005F003B" w:rsidRDefault="005F003B" w:rsidP="005F003B">
            <w:pPr>
              <w:keepNext/>
              <w:keepLines/>
              <w:overflowPunct/>
              <w:autoSpaceDE/>
              <w:autoSpaceDN/>
              <w:adjustRightInd/>
              <w:spacing w:after="0"/>
              <w:textAlignment w:val="auto"/>
              <w:rPr>
                <w:rFonts w:ascii="Arial" w:hAnsi="Arial"/>
                <w:sz w:val="18"/>
              </w:rPr>
            </w:pPr>
          </w:p>
          <w:p w14:paraId="6ED420F5"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Authorization may be revoked on demand by the authorized person.</w:t>
            </w:r>
          </w:p>
        </w:tc>
        <w:tc>
          <w:tcPr>
            <w:tcW w:w="2000" w:type="dxa"/>
          </w:tcPr>
          <w:p w14:paraId="5B0151F6" w14:textId="77777777" w:rsidR="005F003B" w:rsidRPr="005F003B" w:rsidRDefault="005F003B" w:rsidP="005F003B">
            <w:pPr>
              <w:keepNext/>
              <w:keepLines/>
              <w:overflowPunct/>
              <w:autoSpaceDE/>
              <w:autoSpaceDN/>
              <w:adjustRightInd/>
              <w:spacing w:after="0"/>
              <w:textAlignment w:val="auto"/>
              <w:rPr>
                <w:rFonts w:ascii="Arial" w:hAnsi="Arial"/>
                <w:sz w:val="18"/>
                <w:highlight w:val="yellow"/>
              </w:rPr>
            </w:pPr>
            <w:r w:rsidRPr="005F003B">
              <w:rPr>
                <w:rFonts w:ascii="Arial" w:hAnsi="Arial"/>
                <w:sz w:val="18"/>
              </w:rPr>
              <w:t>Rel-17</w:t>
            </w:r>
          </w:p>
        </w:tc>
      </w:tr>
      <w:tr w:rsidR="005F003B" w:rsidRPr="005F003B" w14:paraId="0F5528FE" w14:textId="77777777" w:rsidTr="005F003B">
        <w:tc>
          <w:tcPr>
            <w:tcW w:w="1526" w:type="dxa"/>
          </w:tcPr>
          <w:p w14:paraId="39911203"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[R-5.5.2-005]</w:t>
            </w:r>
          </w:p>
        </w:tc>
        <w:tc>
          <w:tcPr>
            <w:tcW w:w="6329" w:type="dxa"/>
          </w:tcPr>
          <w:p w14:paraId="0D6CD356"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MCData Service shall support incoming and outgoing IP data transport for a MCData user with a higher per packet priority.</w:t>
            </w:r>
          </w:p>
        </w:tc>
        <w:tc>
          <w:tcPr>
            <w:tcW w:w="2000" w:type="dxa"/>
          </w:tcPr>
          <w:p w14:paraId="22F44058" w14:textId="77777777" w:rsidR="005F003B" w:rsidRPr="005F003B" w:rsidRDefault="005F003B" w:rsidP="005F003B">
            <w:pPr>
              <w:keepNext/>
              <w:keepLines/>
              <w:overflowPunct/>
              <w:autoSpaceDE/>
              <w:autoSpaceDN/>
              <w:adjustRightInd/>
              <w:spacing w:after="0"/>
              <w:textAlignment w:val="auto"/>
              <w:rPr>
                <w:rFonts w:ascii="Arial" w:hAnsi="Arial"/>
                <w:sz w:val="18"/>
                <w:highlight w:val="yellow"/>
              </w:rPr>
            </w:pPr>
            <w:r w:rsidRPr="005F003B">
              <w:rPr>
                <w:rFonts w:ascii="Arial" w:hAnsi="Arial"/>
                <w:sz w:val="18"/>
              </w:rPr>
              <w:t>Rel-17</w:t>
            </w:r>
          </w:p>
        </w:tc>
      </w:tr>
      <w:tr w:rsidR="005F003B" w:rsidRPr="005F003B" w14:paraId="27D75E13" w14:textId="77777777" w:rsidTr="005F003B">
        <w:tc>
          <w:tcPr>
            <w:tcW w:w="1526" w:type="dxa"/>
          </w:tcPr>
          <w:p w14:paraId="51125484"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[R-5.5.2-006]</w:t>
            </w:r>
          </w:p>
        </w:tc>
        <w:tc>
          <w:tcPr>
            <w:tcW w:w="6329" w:type="dxa"/>
          </w:tcPr>
          <w:p w14:paraId="4741274A"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MCData Service shall enable an authorized person to remotely authorize the use of higher per packet priority for a particular MCData user.</w:t>
            </w:r>
          </w:p>
        </w:tc>
        <w:tc>
          <w:tcPr>
            <w:tcW w:w="2000" w:type="dxa"/>
          </w:tcPr>
          <w:p w14:paraId="298D2BD5" w14:textId="77777777" w:rsidR="005F003B" w:rsidRPr="005F003B" w:rsidRDefault="005F003B" w:rsidP="005F003B">
            <w:pPr>
              <w:keepNext/>
              <w:keepLines/>
              <w:overflowPunct/>
              <w:autoSpaceDE/>
              <w:autoSpaceDN/>
              <w:adjustRightInd/>
              <w:spacing w:after="0"/>
              <w:textAlignment w:val="auto"/>
              <w:rPr>
                <w:rFonts w:ascii="Arial" w:hAnsi="Arial"/>
                <w:sz w:val="18"/>
                <w:highlight w:val="yellow"/>
              </w:rPr>
            </w:pPr>
            <w:r w:rsidRPr="005F003B">
              <w:rPr>
                <w:rFonts w:ascii="Arial" w:hAnsi="Arial"/>
                <w:sz w:val="18"/>
              </w:rPr>
              <w:t>Rel-17</w:t>
            </w:r>
          </w:p>
        </w:tc>
      </w:tr>
    </w:tbl>
    <w:p w14:paraId="0C40D4A0" w14:textId="77777777" w:rsidR="005F003B" w:rsidRPr="005F003B" w:rsidRDefault="005F003B" w:rsidP="005F003B">
      <w:pPr>
        <w:overflowPunct/>
        <w:autoSpaceDE/>
        <w:autoSpaceDN/>
        <w:adjustRightInd/>
        <w:textAlignment w:val="auto"/>
      </w:pPr>
    </w:p>
    <w:p w14:paraId="2E29A9CF" w14:textId="77777777" w:rsidR="005F003B" w:rsidRPr="005F003B" w:rsidRDefault="006742F8" w:rsidP="005F003B">
      <w:pPr>
        <w:keepNext/>
        <w:keepLines/>
        <w:overflowPunct/>
        <w:autoSpaceDE/>
        <w:autoSpaceDN/>
        <w:adjustRightInd/>
        <w:spacing w:before="180"/>
        <w:ind w:left="1134" w:hanging="1134"/>
        <w:textAlignment w:val="auto"/>
        <w:outlineLvl w:val="1"/>
        <w:rPr>
          <w:rFonts w:ascii="Arial" w:hAnsi="Arial"/>
          <w:sz w:val="32"/>
        </w:rPr>
      </w:pPr>
      <w:bookmarkStart w:id="43" w:name="_Toc4538877"/>
      <w:r>
        <w:rPr>
          <w:rFonts w:ascii="Arial" w:hAnsi="Arial"/>
          <w:sz w:val="32"/>
        </w:rPr>
        <w:t>4.</w:t>
      </w:r>
      <w:r w:rsidR="005F003B" w:rsidRPr="005F003B">
        <w:rPr>
          <w:rFonts w:ascii="Arial" w:hAnsi="Arial"/>
          <w:sz w:val="32"/>
        </w:rPr>
        <w:t>8</w:t>
      </w:r>
      <w:r w:rsidR="005F003B" w:rsidRPr="005F003B">
        <w:rPr>
          <w:rFonts w:ascii="Arial" w:hAnsi="Arial"/>
          <w:sz w:val="32"/>
        </w:rPr>
        <w:tab/>
        <w:t>List of other requirements</w:t>
      </w:r>
      <w:bookmarkEnd w:id="43"/>
    </w:p>
    <w:p w14:paraId="0F644012" w14:textId="77777777" w:rsidR="005F003B" w:rsidRPr="005F003B" w:rsidRDefault="006742F8" w:rsidP="005F003B">
      <w:pPr>
        <w:keepNext/>
        <w:keepLines/>
        <w:overflowPunct/>
        <w:autoSpaceDE/>
        <w:autoSpaceDN/>
        <w:adjustRightInd/>
        <w:spacing w:before="120"/>
        <w:ind w:left="1134" w:hanging="1134"/>
        <w:textAlignment w:val="auto"/>
        <w:outlineLvl w:val="2"/>
        <w:rPr>
          <w:rFonts w:ascii="Arial" w:hAnsi="Arial"/>
          <w:sz w:val="28"/>
          <w:lang w:eastAsia="x-none"/>
        </w:rPr>
      </w:pPr>
      <w:bookmarkStart w:id="44" w:name="_Toc4538878"/>
      <w:r>
        <w:rPr>
          <w:rFonts w:ascii="Arial" w:hAnsi="Arial"/>
          <w:sz w:val="28"/>
          <w:lang w:eastAsia="x-none"/>
        </w:rPr>
        <w:t>4.</w:t>
      </w:r>
      <w:r w:rsidR="005F003B" w:rsidRPr="005F003B">
        <w:rPr>
          <w:rFonts w:ascii="Arial" w:hAnsi="Arial"/>
          <w:sz w:val="28"/>
          <w:lang w:eastAsia="x-none"/>
        </w:rPr>
        <w:t>8.1</w:t>
      </w:r>
      <w:r w:rsidR="005F003B" w:rsidRPr="005F003B">
        <w:rPr>
          <w:rFonts w:ascii="Arial" w:hAnsi="Arial"/>
          <w:sz w:val="28"/>
          <w:lang w:eastAsia="x-none"/>
        </w:rPr>
        <w:tab/>
        <w:t>Mission critical common requirements</w:t>
      </w:r>
      <w:bookmarkEnd w:id="44"/>
    </w:p>
    <w:p w14:paraId="13FAAC29" w14:textId="77777777" w:rsidR="005F003B" w:rsidRPr="005F003B" w:rsidRDefault="005F003B" w:rsidP="005F003B">
      <w:r w:rsidRPr="005F003B">
        <w:t>The following stage 1 requirements are documented in 3GPP TS 22.280.</w:t>
      </w:r>
    </w:p>
    <w:p w14:paraId="12AB6E86" w14:textId="77777777" w:rsidR="005F003B" w:rsidRPr="005F003B" w:rsidRDefault="005F003B" w:rsidP="005F003B">
      <w:pPr>
        <w:keepNext/>
        <w:keepLines/>
        <w:overflowPunct/>
        <w:autoSpaceDE/>
        <w:autoSpaceDN/>
        <w:adjustRightInd/>
        <w:spacing w:before="60"/>
        <w:jc w:val="center"/>
        <w:textAlignment w:val="auto"/>
        <w:rPr>
          <w:rFonts w:ascii="Arial" w:hAnsi="Arial"/>
          <w:b/>
        </w:rPr>
      </w:pPr>
      <w:r w:rsidRPr="005F003B">
        <w:rPr>
          <w:rFonts w:ascii="Arial" w:hAnsi="Arial"/>
          <w:b/>
        </w:rPr>
        <w:t>Table </w:t>
      </w:r>
      <w:r w:rsidR="006742F8">
        <w:rPr>
          <w:rFonts w:ascii="Arial" w:hAnsi="Arial"/>
          <w:b/>
        </w:rPr>
        <w:t>4.</w:t>
      </w:r>
      <w:r w:rsidRPr="005F003B">
        <w:rPr>
          <w:rFonts w:ascii="Arial" w:hAnsi="Arial"/>
          <w:b/>
        </w:rPr>
        <w:t>8.1-1: Allowed private communication partners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6329"/>
        <w:gridCol w:w="2000"/>
      </w:tblGrid>
      <w:tr w:rsidR="005F003B" w:rsidRPr="005F003B" w14:paraId="79CC0508" w14:textId="77777777" w:rsidTr="005F003B">
        <w:tc>
          <w:tcPr>
            <w:tcW w:w="1526" w:type="dxa"/>
          </w:tcPr>
          <w:p w14:paraId="55BBC50C"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Reference</w:t>
            </w:r>
          </w:p>
        </w:tc>
        <w:tc>
          <w:tcPr>
            <w:tcW w:w="6329" w:type="dxa"/>
          </w:tcPr>
          <w:p w14:paraId="1F834A4F"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Description</w:t>
            </w:r>
          </w:p>
        </w:tc>
        <w:tc>
          <w:tcPr>
            <w:tcW w:w="2000" w:type="dxa"/>
          </w:tcPr>
          <w:p w14:paraId="0AC6703A"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Solution</w:t>
            </w:r>
          </w:p>
        </w:tc>
      </w:tr>
      <w:tr w:rsidR="005F003B" w:rsidRPr="005F003B" w14:paraId="35EDAD81" w14:textId="77777777" w:rsidTr="005F003B">
        <w:tc>
          <w:tcPr>
            <w:tcW w:w="1526" w:type="dxa"/>
          </w:tcPr>
          <w:p w14:paraId="22EA0B4E"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[R-6.7.3-007]</w:t>
            </w:r>
          </w:p>
        </w:tc>
        <w:tc>
          <w:tcPr>
            <w:tcW w:w="6329" w:type="dxa"/>
          </w:tcPr>
          <w:p w14:paraId="07C06B82"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provide a mechanism for an MCX Service Administrator to configure for a particular authorized MCX User, a set of MCX Users under the same authority to which a Private Communication (without Floor control) can be made by this particular MCX User.</w:t>
            </w:r>
          </w:p>
        </w:tc>
        <w:tc>
          <w:tcPr>
            <w:tcW w:w="2000" w:type="dxa"/>
          </w:tcPr>
          <w:p w14:paraId="7BE9083B"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w:t>
            </w:r>
          </w:p>
        </w:tc>
      </w:tr>
      <w:tr w:rsidR="005F003B" w:rsidRPr="005F003B" w14:paraId="1CA910AE" w14:textId="77777777" w:rsidTr="005F003B">
        <w:tc>
          <w:tcPr>
            <w:tcW w:w="1526" w:type="dxa"/>
          </w:tcPr>
          <w:p w14:paraId="7A260141"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[R-6.7.3-007a]</w:t>
            </w:r>
          </w:p>
        </w:tc>
        <w:tc>
          <w:tcPr>
            <w:tcW w:w="6329" w:type="dxa"/>
          </w:tcPr>
          <w:p w14:paraId="1F0B2130"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provide a mechanism for an MCX Service Administrator to configure for a particular authorized MCX User, a set of MCX Users under the same authority from which Private Communication (without Floor control) is allowed to this particular MCX User.</w:t>
            </w:r>
          </w:p>
        </w:tc>
        <w:tc>
          <w:tcPr>
            <w:tcW w:w="2000" w:type="dxa"/>
          </w:tcPr>
          <w:p w14:paraId="0904EA9C"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w:t>
            </w:r>
          </w:p>
        </w:tc>
      </w:tr>
    </w:tbl>
    <w:p w14:paraId="1CF1AAEB" w14:textId="77777777" w:rsidR="005F003B" w:rsidRPr="005F003B" w:rsidRDefault="005F003B" w:rsidP="005F003B">
      <w:pPr>
        <w:overflowPunct/>
        <w:autoSpaceDE/>
        <w:autoSpaceDN/>
        <w:adjustRightInd/>
        <w:textAlignment w:val="auto"/>
      </w:pPr>
    </w:p>
    <w:p w14:paraId="7E36CCB0" w14:textId="77777777" w:rsidR="005F003B" w:rsidRPr="005F003B" w:rsidRDefault="005F003B" w:rsidP="005F003B">
      <w:pPr>
        <w:keepNext/>
        <w:keepLines/>
        <w:overflowPunct/>
        <w:autoSpaceDE/>
        <w:autoSpaceDN/>
        <w:adjustRightInd/>
        <w:spacing w:before="60"/>
        <w:jc w:val="center"/>
        <w:textAlignment w:val="auto"/>
        <w:rPr>
          <w:rFonts w:ascii="Arial" w:hAnsi="Arial"/>
          <w:b/>
        </w:rPr>
      </w:pPr>
      <w:r w:rsidRPr="005F003B">
        <w:rPr>
          <w:rFonts w:ascii="Arial" w:hAnsi="Arial"/>
          <w:b/>
        </w:rPr>
        <w:t>Table </w:t>
      </w:r>
      <w:r w:rsidR="006742F8">
        <w:rPr>
          <w:rFonts w:ascii="Arial" w:hAnsi="Arial"/>
          <w:b/>
        </w:rPr>
        <w:t>4.</w:t>
      </w:r>
      <w:r w:rsidRPr="005F003B">
        <w:rPr>
          <w:rFonts w:ascii="Arial" w:hAnsi="Arial"/>
          <w:b/>
        </w:rPr>
        <w:t>8.1-2: Railway emergency alert / communication functionality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6162"/>
        <w:gridCol w:w="2000"/>
      </w:tblGrid>
      <w:tr w:rsidR="005F003B" w:rsidRPr="005F003B" w14:paraId="796EB092" w14:textId="77777777" w:rsidTr="005F003B">
        <w:tc>
          <w:tcPr>
            <w:tcW w:w="1693" w:type="dxa"/>
          </w:tcPr>
          <w:p w14:paraId="17577B8B"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Reference</w:t>
            </w:r>
          </w:p>
        </w:tc>
        <w:tc>
          <w:tcPr>
            <w:tcW w:w="6162" w:type="dxa"/>
          </w:tcPr>
          <w:p w14:paraId="122B43DD"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Description</w:t>
            </w:r>
          </w:p>
        </w:tc>
        <w:tc>
          <w:tcPr>
            <w:tcW w:w="2000" w:type="dxa"/>
          </w:tcPr>
          <w:p w14:paraId="20D729E3"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Solution</w:t>
            </w:r>
          </w:p>
        </w:tc>
      </w:tr>
      <w:tr w:rsidR="005F003B" w:rsidRPr="005F003B" w14:paraId="3C03D121" w14:textId="77777777" w:rsidTr="005F003B">
        <w:tc>
          <w:tcPr>
            <w:tcW w:w="1693" w:type="dxa"/>
          </w:tcPr>
          <w:p w14:paraId="2678B957"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lang w:val="en-US"/>
              </w:rPr>
              <w:t>[R-5.4.2-007a]</w:t>
            </w:r>
          </w:p>
        </w:tc>
        <w:tc>
          <w:tcPr>
            <w:tcW w:w="6162" w:type="dxa"/>
          </w:tcPr>
          <w:p w14:paraId="006B1274"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Depending on meaningful elements of a functional alias the MCX Service shall be able to restrict or allow MCX Users to be involved in more than one MCX Service Emergency Group Communication at a time.</w:t>
            </w:r>
          </w:p>
        </w:tc>
        <w:tc>
          <w:tcPr>
            <w:tcW w:w="2000" w:type="dxa"/>
          </w:tcPr>
          <w:p w14:paraId="26AFA96F"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w:t>
            </w:r>
          </w:p>
        </w:tc>
      </w:tr>
      <w:tr w:rsidR="005F003B" w:rsidRPr="005F003B" w14:paraId="5207A104" w14:textId="77777777" w:rsidTr="005F003B">
        <w:tc>
          <w:tcPr>
            <w:tcW w:w="1693" w:type="dxa"/>
          </w:tcPr>
          <w:p w14:paraId="797AC11B"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[R-5.6.2.4.1-013]</w:t>
            </w:r>
          </w:p>
        </w:tc>
        <w:tc>
          <w:tcPr>
            <w:tcW w:w="6162" w:type="dxa"/>
          </w:tcPr>
          <w:p w14:paraId="754F105B"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Administrator shall be able to configure whether the initiation of a MCX Service Emergency Alert shall also automatically trigger a MCX Service Emergency Group Communication.</w:t>
            </w:r>
          </w:p>
        </w:tc>
        <w:tc>
          <w:tcPr>
            <w:tcW w:w="2000" w:type="dxa"/>
          </w:tcPr>
          <w:p w14:paraId="75337475"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w:t>
            </w:r>
          </w:p>
        </w:tc>
      </w:tr>
    </w:tbl>
    <w:p w14:paraId="09B901AE" w14:textId="77777777" w:rsidR="005F003B" w:rsidRPr="005F003B" w:rsidRDefault="005F003B" w:rsidP="005F003B">
      <w:pPr>
        <w:overflowPunct/>
        <w:autoSpaceDE/>
        <w:autoSpaceDN/>
        <w:adjustRightInd/>
        <w:textAlignment w:val="auto"/>
      </w:pPr>
    </w:p>
    <w:p w14:paraId="198220EB" w14:textId="77777777" w:rsidR="005F003B" w:rsidRPr="005F003B" w:rsidRDefault="005F003B" w:rsidP="005F003B">
      <w:pPr>
        <w:keepNext/>
        <w:keepLines/>
        <w:overflowPunct/>
        <w:autoSpaceDE/>
        <w:autoSpaceDN/>
        <w:adjustRightInd/>
        <w:spacing w:before="60"/>
        <w:jc w:val="center"/>
        <w:textAlignment w:val="auto"/>
        <w:rPr>
          <w:rFonts w:ascii="Arial" w:hAnsi="Arial"/>
          <w:b/>
        </w:rPr>
      </w:pPr>
      <w:r w:rsidRPr="005F003B">
        <w:rPr>
          <w:rFonts w:ascii="Arial" w:hAnsi="Arial"/>
          <w:b/>
        </w:rPr>
        <w:t>Table </w:t>
      </w:r>
      <w:r w:rsidR="006742F8">
        <w:rPr>
          <w:rFonts w:ascii="Arial" w:hAnsi="Arial"/>
          <w:b/>
        </w:rPr>
        <w:t>4.</w:t>
      </w:r>
      <w:r w:rsidRPr="005F003B">
        <w:rPr>
          <w:rFonts w:ascii="Arial" w:hAnsi="Arial"/>
          <w:b/>
        </w:rPr>
        <w:t>8.1-3: Support for multiple devices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6329"/>
        <w:gridCol w:w="2000"/>
      </w:tblGrid>
      <w:tr w:rsidR="005F003B" w:rsidRPr="005F003B" w14:paraId="28B020BC" w14:textId="77777777" w:rsidTr="005F003B">
        <w:tc>
          <w:tcPr>
            <w:tcW w:w="1526" w:type="dxa"/>
          </w:tcPr>
          <w:p w14:paraId="30358D65"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Reference</w:t>
            </w:r>
          </w:p>
        </w:tc>
        <w:tc>
          <w:tcPr>
            <w:tcW w:w="6329" w:type="dxa"/>
          </w:tcPr>
          <w:p w14:paraId="117E341C"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Description</w:t>
            </w:r>
          </w:p>
        </w:tc>
        <w:tc>
          <w:tcPr>
            <w:tcW w:w="2000" w:type="dxa"/>
          </w:tcPr>
          <w:p w14:paraId="31A1D689"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Solution</w:t>
            </w:r>
          </w:p>
        </w:tc>
      </w:tr>
      <w:tr w:rsidR="005F003B" w:rsidRPr="005F003B" w14:paraId="79C27F97" w14:textId="77777777" w:rsidTr="005F003B">
        <w:tc>
          <w:tcPr>
            <w:tcW w:w="1526" w:type="dxa"/>
          </w:tcPr>
          <w:p w14:paraId="07E49368"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lang w:val="en-US"/>
              </w:rPr>
              <w:t>[R-5.10-001a]</w:t>
            </w:r>
          </w:p>
        </w:tc>
        <w:tc>
          <w:tcPr>
            <w:tcW w:w="6329" w:type="dxa"/>
          </w:tcPr>
          <w:p w14:paraId="66F7BEB7"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be able to allow the MCX Service Administrator to limit the number of simultaneous log ins of MCX User</w:t>
            </w:r>
            <w:r w:rsidR="00A051FB">
              <w:rPr>
                <w:rFonts w:ascii="Arial" w:hAnsi="Arial"/>
                <w:sz w:val="18"/>
              </w:rPr>
              <w:t>s</w:t>
            </w:r>
            <w:r w:rsidRPr="005F003B">
              <w:rPr>
                <w:rFonts w:ascii="Arial" w:hAnsi="Arial"/>
                <w:sz w:val="18"/>
              </w:rPr>
              <w:t xml:space="preserve"> to multiple MCX UEs</w:t>
            </w:r>
            <w:r w:rsidR="00A051FB">
              <w:t xml:space="preserve"> </w:t>
            </w:r>
            <w:r w:rsidR="00A051FB" w:rsidRPr="00A051FB">
              <w:rPr>
                <w:rFonts w:ascii="Arial" w:hAnsi="Arial"/>
                <w:sz w:val="18"/>
              </w:rPr>
              <w:t>on a per MCX service basis</w:t>
            </w:r>
            <w:r w:rsidRPr="005F003B">
              <w:rPr>
                <w:rFonts w:ascii="Arial" w:hAnsi="Arial"/>
                <w:sz w:val="18"/>
              </w:rPr>
              <w:t>.</w:t>
            </w:r>
          </w:p>
        </w:tc>
        <w:tc>
          <w:tcPr>
            <w:tcW w:w="2000" w:type="dxa"/>
          </w:tcPr>
          <w:p w14:paraId="495C6CB0"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w:t>
            </w:r>
          </w:p>
        </w:tc>
      </w:tr>
      <w:tr w:rsidR="00A051FB" w:rsidRPr="005F003B" w14:paraId="5C6E2664" w14:textId="77777777" w:rsidTr="005F003B">
        <w:tc>
          <w:tcPr>
            <w:tcW w:w="1526" w:type="dxa"/>
          </w:tcPr>
          <w:p w14:paraId="35A5B406" w14:textId="77777777" w:rsidR="00A051FB" w:rsidRPr="005F003B" w:rsidRDefault="00A051FB" w:rsidP="005F003B">
            <w:pPr>
              <w:keepNext/>
              <w:keepLines/>
              <w:overflowPunct/>
              <w:autoSpaceDE/>
              <w:autoSpaceDN/>
              <w:adjustRightInd/>
              <w:spacing w:after="0"/>
              <w:textAlignment w:val="auto"/>
              <w:rPr>
                <w:rFonts w:ascii="Arial" w:hAnsi="Arial"/>
                <w:sz w:val="18"/>
                <w:lang w:val="en-US"/>
              </w:rPr>
            </w:pPr>
            <w:r w:rsidRPr="00A051FB">
              <w:rPr>
                <w:rFonts w:ascii="Arial" w:hAnsi="Arial"/>
                <w:sz w:val="18"/>
              </w:rPr>
              <w:t>[R-5.10-001b]</w:t>
            </w:r>
          </w:p>
        </w:tc>
        <w:tc>
          <w:tcPr>
            <w:tcW w:w="6329" w:type="dxa"/>
          </w:tcPr>
          <w:p w14:paraId="30F820DF" w14:textId="77777777" w:rsidR="00A051FB" w:rsidRPr="005F003B" w:rsidRDefault="00A051FB" w:rsidP="005F003B">
            <w:pPr>
              <w:keepNext/>
              <w:keepLines/>
              <w:overflowPunct/>
              <w:autoSpaceDE/>
              <w:autoSpaceDN/>
              <w:adjustRightInd/>
              <w:spacing w:after="0"/>
              <w:textAlignment w:val="auto"/>
              <w:rPr>
                <w:rFonts w:ascii="Arial" w:hAnsi="Arial"/>
                <w:sz w:val="18"/>
              </w:rPr>
            </w:pPr>
            <w:r w:rsidRPr="00A051FB">
              <w:rPr>
                <w:rFonts w:ascii="Arial" w:hAnsi="Arial"/>
                <w:sz w:val="18"/>
              </w:rPr>
              <w:t>The MCX Service shall be able to allow the MCX Service Administrator to limit the number of simultaneous logins of an MCX User to multiple MCX UEs on a per MCX User basis.</w:t>
            </w:r>
          </w:p>
        </w:tc>
        <w:tc>
          <w:tcPr>
            <w:tcW w:w="2000" w:type="dxa"/>
          </w:tcPr>
          <w:p w14:paraId="3A11EAEC" w14:textId="77777777" w:rsidR="00A051FB" w:rsidRPr="005F003B" w:rsidRDefault="00A051FB" w:rsidP="005F003B">
            <w:pPr>
              <w:keepNext/>
              <w:keepLines/>
              <w:overflowPunct/>
              <w:autoSpaceDE/>
              <w:autoSpaceDN/>
              <w:adjustRightInd/>
              <w:spacing w:after="0"/>
              <w:textAlignment w:val="auto"/>
              <w:rPr>
                <w:rFonts w:ascii="Arial" w:hAnsi="Arial"/>
                <w:sz w:val="18"/>
              </w:rPr>
            </w:pPr>
          </w:p>
        </w:tc>
      </w:tr>
      <w:tr w:rsidR="005F003B" w:rsidRPr="005F003B" w14:paraId="12841640" w14:textId="77777777" w:rsidTr="005F003B">
        <w:tc>
          <w:tcPr>
            <w:tcW w:w="1526" w:type="dxa"/>
          </w:tcPr>
          <w:p w14:paraId="08C3AF2F" w14:textId="77777777" w:rsidR="005F003B" w:rsidRPr="005F003B" w:rsidRDefault="005F003B" w:rsidP="005F003B">
            <w:pPr>
              <w:keepNext/>
              <w:keepLines/>
              <w:overflowPunct/>
              <w:autoSpaceDE/>
              <w:autoSpaceDN/>
              <w:adjustRightInd/>
              <w:spacing w:after="0"/>
              <w:textAlignment w:val="auto"/>
              <w:rPr>
                <w:rFonts w:ascii="Arial" w:hAnsi="Arial"/>
                <w:sz w:val="18"/>
                <w:lang w:val="en-US"/>
              </w:rPr>
            </w:pPr>
            <w:r w:rsidRPr="005F003B">
              <w:rPr>
                <w:rFonts w:ascii="Arial" w:hAnsi="Arial"/>
                <w:sz w:val="18"/>
              </w:rPr>
              <w:t>[R-6.7.2-005]</w:t>
            </w:r>
          </w:p>
        </w:tc>
        <w:tc>
          <w:tcPr>
            <w:tcW w:w="6329" w:type="dxa"/>
          </w:tcPr>
          <w:p w14:paraId="56246448"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provide a mechanism for the Private Communication to be set up with the MCX UE designated by the receiving MCX User to be used for Private Communications when the receiving MCX User has signed on to the MCX Service with multiple MCX UEs.</w:t>
            </w:r>
          </w:p>
        </w:tc>
        <w:tc>
          <w:tcPr>
            <w:tcW w:w="2000" w:type="dxa"/>
          </w:tcPr>
          <w:p w14:paraId="4D27FF90"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IMS functionality, no solution required.</w:t>
            </w:r>
          </w:p>
        </w:tc>
      </w:tr>
    </w:tbl>
    <w:p w14:paraId="70564E0B" w14:textId="77777777" w:rsidR="005F003B" w:rsidRPr="005F003B" w:rsidRDefault="005F003B" w:rsidP="005F003B">
      <w:pPr>
        <w:overflowPunct/>
        <w:autoSpaceDE/>
        <w:autoSpaceDN/>
        <w:adjustRightInd/>
        <w:textAlignment w:val="auto"/>
      </w:pPr>
    </w:p>
    <w:p w14:paraId="39FCF010" w14:textId="77777777" w:rsidR="005F003B" w:rsidRPr="005F003B" w:rsidRDefault="005F003B" w:rsidP="005F003B">
      <w:pPr>
        <w:keepNext/>
        <w:keepLines/>
        <w:overflowPunct/>
        <w:autoSpaceDE/>
        <w:autoSpaceDN/>
        <w:adjustRightInd/>
        <w:spacing w:before="60"/>
        <w:jc w:val="center"/>
        <w:textAlignment w:val="auto"/>
        <w:rPr>
          <w:rFonts w:ascii="Arial" w:hAnsi="Arial"/>
          <w:b/>
        </w:rPr>
      </w:pPr>
      <w:r w:rsidRPr="005F003B">
        <w:rPr>
          <w:rFonts w:ascii="Arial" w:hAnsi="Arial"/>
          <w:b/>
        </w:rPr>
        <w:t>Table </w:t>
      </w:r>
      <w:r w:rsidR="006742F8">
        <w:rPr>
          <w:rFonts w:ascii="Arial" w:hAnsi="Arial"/>
          <w:b/>
        </w:rPr>
        <w:t>4.</w:t>
      </w:r>
      <w:r w:rsidRPr="005F003B">
        <w:rPr>
          <w:rFonts w:ascii="Arial" w:hAnsi="Arial"/>
          <w:b/>
        </w:rPr>
        <w:t>8.1-4: Location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6329"/>
        <w:gridCol w:w="2000"/>
      </w:tblGrid>
      <w:tr w:rsidR="005F003B" w:rsidRPr="005F003B" w14:paraId="7ABABFC2" w14:textId="77777777" w:rsidTr="005F003B">
        <w:tc>
          <w:tcPr>
            <w:tcW w:w="1526" w:type="dxa"/>
          </w:tcPr>
          <w:p w14:paraId="3792573A"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Reference</w:t>
            </w:r>
          </w:p>
        </w:tc>
        <w:tc>
          <w:tcPr>
            <w:tcW w:w="6329" w:type="dxa"/>
          </w:tcPr>
          <w:p w14:paraId="04291581"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Description</w:t>
            </w:r>
          </w:p>
        </w:tc>
        <w:tc>
          <w:tcPr>
            <w:tcW w:w="2000" w:type="dxa"/>
          </w:tcPr>
          <w:p w14:paraId="372AA9A4"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Solution</w:t>
            </w:r>
          </w:p>
        </w:tc>
      </w:tr>
      <w:tr w:rsidR="005F003B" w:rsidRPr="005F003B" w14:paraId="04381411" w14:textId="77777777" w:rsidTr="005F003B">
        <w:tc>
          <w:tcPr>
            <w:tcW w:w="1526" w:type="dxa"/>
          </w:tcPr>
          <w:p w14:paraId="695B64BE"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lang w:val="en-US"/>
              </w:rPr>
              <w:t>[R-5.11-002a]</w:t>
            </w:r>
          </w:p>
        </w:tc>
        <w:tc>
          <w:tcPr>
            <w:tcW w:w="6329" w:type="dxa"/>
          </w:tcPr>
          <w:p w14:paraId="7234C32F"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be able to provide a mechanism for obtaining high accuracy Location information by integrating position information from multiple external sources (e.g. magnetometers, orientation sensors, GNSS).</w:t>
            </w:r>
          </w:p>
        </w:tc>
        <w:tc>
          <w:tcPr>
            <w:tcW w:w="2000" w:type="dxa"/>
          </w:tcPr>
          <w:p w14:paraId="6D30CD12"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Rel-15</w:t>
            </w:r>
          </w:p>
        </w:tc>
      </w:tr>
      <w:tr w:rsidR="005F003B" w:rsidRPr="005F003B" w14:paraId="2751AE29" w14:textId="77777777" w:rsidTr="005F003B">
        <w:tc>
          <w:tcPr>
            <w:tcW w:w="1526" w:type="dxa"/>
          </w:tcPr>
          <w:p w14:paraId="766692A2" w14:textId="77777777" w:rsidR="005F003B" w:rsidRPr="005F003B" w:rsidRDefault="005F003B" w:rsidP="005F003B">
            <w:pPr>
              <w:keepNext/>
              <w:keepLines/>
              <w:overflowPunct/>
              <w:autoSpaceDE/>
              <w:autoSpaceDN/>
              <w:adjustRightInd/>
              <w:spacing w:after="0"/>
              <w:textAlignment w:val="auto"/>
              <w:rPr>
                <w:rFonts w:ascii="Arial" w:hAnsi="Arial"/>
                <w:sz w:val="18"/>
                <w:lang w:val="en-US"/>
              </w:rPr>
            </w:pPr>
            <w:r w:rsidRPr="005F003B">
              <w:rPr>
                <w:rFonts w:ascii="Arial" w:hAnsi="Arial"/>
                <w:sz w:val="18"/>
                <w:lang w:val="en-US"/>
              </w:rPr>
              <w:t>[R-7.8-002]</w:t>
            </w:r>
          </w:p>
        </w:tc>
        <w:tc>
          <w:tcPr>
            <w:tcW w:w="6329" w:type="dxa"/>
          </w:tcPr>
          <w:p w14:paraId="58145579"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An MCX UE shall be capable of providing a mechanism for obtaining the distance between the MCX UE and other MCX UEs within communication range.</w:t>
            </w:r>
          </w:p>
        </w:tc>
        <w:tc>
          <w:tcPr>
            <w:tcW w:w="2000" w:type="dxa"/>
          </w:tcPr>
          <w:p w14:paraId="1F1FF048"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On-network: Rel-15. Off-network: Not addressed.</w:t>
            </w:r>
          </w:p>
        </w:tc>
      </w:tr>
      <w:tr w:rsidR="005F003B" w:rsidRPr="005F003B" w14:paraId="7A852189" w14:textId="77777777" w:rsidTr="005F003B">
        <w:tc>
          <w:tcPr>
            <w:tcW w:w="1526" w:type="dxa"/>
          </w:tcPr>
          <w:p w14:paraId="0393109F" w14:textId="77777777" w:rsidR="005F003B" w:rsidRPr="005F003B" w:rsidRDefault="005F003B" w:rsidP="005F003B">
            <w:pPr>
              <w:keepNext/>
              <w:keepLines/>
              <w:overflowPunct/>
              <w:autoSpaceDE/>
              <w:autoSpaceDN/>
              <w:adjustRightInd/>
              <w:spacing w:after="0"/>
              <w:textAlignment w:val="auto"/>
              <w:rPr>
                <w:rFonts w:ascii="Arial" w:hAnsi="Arial"/>
                <w:sz w:val="18"/>
                <w:lang w:val="en-US"/>
              </w:rPr>
            </w:pPr>
            <w:r w:rsidRPr="005F003B">
              <w:rPr>
                <w:rFonts w:ascii="Arial" w:hAnsi="Arial"/>
                <w:sz w:val="18"/>
              </w:rPr>
              <w:t>[R-7.8-003]</w:t>
            </w:r>
          </w:p>
        </w:tc>
        <w:tc>
          <w:tcPr>
            <w:tcW w:w="6329" w:type="dxa"/>
          </w:tcPr>
          <w:p w14:paraId="3BF1604E"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Off-Network MCX Service shall provide a means for an authorized MCX User to activate a one-time Location information report of a particular target MCX User within communication range.</w:t>
            </w:r>
          </w:p>
        </w:tc>
        <w:tc>
          <w:tcPr>
            <w:tcW w:w="2000" w:type="dxa"/>
          </w:tcPr>
          <w:p w14:paraId="3608612F" w14:textId="77777777" w:rsidR="005F003B" w:rsidRPr="005F003B" w:rsidRDefault="005F003B" w:rsidP="005F003B">
            <w:pPr>
              <w:keepNext/>
              <w:keepLines/>
              <w:overflowPunct/>
              <w:autoSpaceDE/>
              <w:autoSpaceDN/>
              <w:adjustRightInd/>
              <w:spacing w:after="0"/>
              <w:textAlignment w:val="auto"/>
              <w:rPr>
                <w:rFonts w:ascii="Arial" w:hAnsi="Arial"/>
                <w:sz w:val="18"/>
              </w:rPr>
            </w:pPr>
          </w:p>
        </w:tc>
      </w:tr>
    </w:tbl>
    <w:p w14:paraId="60648053" w14:textId="77777777" w:rsidR="005F003B" w:rsidRPr="005F003B" w:rsidRDefault="005F003B" w:rsidP="005F003B">
      <w:pPr>
        <w:overflowPunct/>
        <w:autoSpaceDE/>
        <w:autoSpaceDN/>
        <w:adjustRightInd/>
        <w:textAlignment w:val="auto"/>
      </w:pPr>
    </w:p>
    <w:p w14:paraId="0A9BDE3A" w14:textId="77777777" w:rsidR="005F003B" w:rsidRPr="005F003B" w:rsidRDefault="005F003B" w:rsidP="005F003B">
      <w:pPr>
        <w:keepNext/>
        <w:keepLines/>
        <w:overflowPunct/>
        <w:autoSpaceDE/>
        <w:autoSpaceDN/>
        <w:adjustRightInd/>
        <w:spacing w:before="60"/>
        <w:jc w:val="center"/>
        <w:textAlignment w:val="auto"/>
        <w:rPr>
          <w:rFonts w:ascii="Arial" w:hAnsi="Arial"/>
          <w:b/>
        </w:rPr>
      </w:pPr>
      <w:r w:rsidRPr="005F003B">
        <w:rPr>
          <w:rFonts w:ascii="Arial" w:hAnsi="Arial"/>
          <w:b/>
        </w:rPr>
        <w:t>Table </w:t>
      </w:r>
      <w:r w:rsidR="006742F8">
        <w:rPr>
          <w:rFonts w:ascii="Arial" w:hAnsi="Arial"/>
          <w:b/>
        </w:rPr>
        <w:t>4.</w:t>
      </w:r>
      <w:r w:rsidRPr="005F003B">
        <w:rPr>
          <w:rFonts w:ascii="Arial" w:hAnsi="Arial"/>
          <w:b/>
        </w:rPr>
        <w:t>2.8.1-5: Late communication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6329"/>
        <w:gridCol w:w="2000"/>
      </w:tblGrid>
      <w:tr w:rsidR="005F003B" w:rsidRPr="005F003B" w14:paraId="042C8EB3" w14:textId="77777777" w:rsidTr="005F003B">
        <w:tc>
          <w:tcPr>
            <w:tcW w:w="1526" w:type="dxa"/>
          </w:tcPr>
          <w:p w14:paraId="18A90408"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Reference</w:t>
            </w:r>
          </w:p>
        </w:tc>
        <w:tc>
          <w:tcPr>
            <w:tcW w:w="6329" w:type="dxa"/>
          </w:tcPr>
          <w:p w14:paraId="270C59C9"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Description</w:t>
            </w:r>
          </w:p>
        </w:tc>
        <w:tc>
          <w:tcPr>
            <w:tcW w:w="2000" w:type="dxa"/>
          </w:tcPr>
          <w:p w14:paraId="1FDD344F"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Solution</w:t>
            </w:r>
          </w:p>
        </w:tc>
      </w:tr>
      <w:tr w:rsidR="005F003B" w:rsidRPr="005F003B" w14:paraId="39BB7ABB" w14:textId="77777777" w:rsidTr="005F003B">
        <w:tc>
          <w:tcPr>
            <w:tcW w:w="1526" w:type="dxa"/>
            <w:tcBorders>
              <w:top w:val="single" w:sz="4" w:space="0" w:color="auto"/>
              <w:left w:val="single" w:sz="4" w:space="0" w:color="auto"/>
              <w:bottom w:val="single" w:sz="4" w:space="0" w:color="auto"/>
              <w:right w:val="single" w:sz="4" w:space="0" w:color="auto"/>
            </w:tcBorders>
          </w:tcPr>
          <w:p w14:paraId="3C6B0DE5"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[R-5.3-006]</w:t>
            </w:r>
          </w:p>
        </w:tc>
        <w:tc>
          <w:tcPr>
            <w:tcW w:w="6329" w:type="dxa"/>
            <w:tcBorders>
              <w:top w:val="single" w:sz="4" w:space="0" w:color="auto"/>
              <w:left w:val="single" w:sz="4" w:space="0" w:color="auto"/>
              <w:bottom w:val="single" w:sz="4" w:space="0" w:color="auto"/>
              <w:right w:val="single" w:sz="4" w:space="0" w:color="auto"/>
            </w:tcBorders>
          </w:tcPr>
          <w:p w14:paraId="7200CBC0"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When the late entry user(s) become(s) member of the Group communication, all participants may be notified about the late entry member joining the Group communication.</w:t>
            </w:r>
          </w:p>
        </w:tc>
        <w:tc>
          <w:tcPr>
            <w:tcW w:w="2000" w:type="dxa"/>
            <w:tcBorders>
              <w:top w:val="single" w:sz="4" w:space="0" w:color="auto"/>
              <w:left w:val="single" w:sz="4" w:space="0" w:color="auto"/>
              <w:bottom w:val="single" w:sz="4" w:space="0" w:color="auto"/>
              <w:right w:val="single" w:sz="4" w:space="0" w:color="auto"/>
            </w:tcBorders>
          </w:tcPr>
          <w:p w14:paraId="2395827B" w14:textId="77777777" w:rsidR="005F003B" w:rsidRPr="005F003B" w:rsidRDefault="005F003B" w:rsidP="005F003B">
            <w:pPr>
              <w:keepNext/>
              <w:keepLines/>
              <w:overflowPunct/>
              <w:autoSpaceDE/>
              <w:autoSpaceDN/>
              <w:adjustRightInd/>
              <w:spacing w:after="0"/>
              <w:textAlignment w:val="auto"/>
              <w:rPr>
                <w:rFonts w:ascii="Arial" w:hAnsi="Arial"/>
                <w:sz w:val="18"/>
                <w:highlight w:val="yellow"/>
              </w:rPr>
            </w:pPr>
            <w:r w:rsidRPr="005F003B">
              <w:rPr>
                <w:rFonts w:ascii="Arial" w:hAnsi="Arial"/>
                <w:sz w:val="18"/>
              </w:rPr>
              <w:t>Rel-16</w:t>
            </w:r>
          </w:p>
        </w:tc>
      </w:tr>
    </w:tbl>
    <w:p w14:paraId="68602DCD" w14:textId="77777777" w:rsidR="005F003B" w:rsidRPr="005F003B" w:rsidRDefault="005F003B" w:rsidP="005F003B">
      <w:pPr>
        <w:overflowPunct/>
        <w:autoSpaceDE/>
        <w:autoSpaceDN/>
        <w:adjustRightInd/>
        <w:textAlignment w:val="auto"/>
      </w:pPr>
    </w:p>
    <w:p w14:paraId="4CC9F175" w14:textId="77777777" w:rsidR="005F003B" w:rsidRPr="005F003B" w:rsidRDefault="006742F8" w:rsidP="005F003B">
      <w:pPr>
        <w:keepNext/>
        <w:keepLines/>
        <w:overflowPunct/>
        <w:autoSpaceDE/>
        <w:autoSpaceDN/>
        <w:adjustRightInd/>
        <w:spacing w:before="120"/>
        <w:ind w:left="1134" w:hanging="1134"/>
        <w:textAlignment w:val="auto"/>
        <w:outlineLvl w:val="2"/>
        <w:rPr>
          <w:rFonts w:ascii="Arial" w:hAnsi="Arial"/>
          <w:sz w:val="28"/>
          <w:lang w:eastAsia="x-none"/>
        </w:rPr>
      </w:pPr>
      <w:bookmarkStart w:id="45" w:name="_Toc4538879"/>
      <w:r>
        <w:rPr>
          <w:rFonts w:ascii="Arial" w:hAnsi="Arial"/>
          <w:sz w:val="28"/>
          <w:lang w:eastAsia="x-none"/>
        </w:rPr>
        <w:t>4.</w:t>
      </w:r>
      <w:r w:rsidR="005F003B" w:rsidRPr="005F003B">
        <w:rPr>
          <w:rFonts w:ascii="Arial" w:hAnsi="Arial"/>
          <w:sz w:val="28"/>
          <w:lang w:eastAsia="x-none"/>
        </w:rPr>
        <w:t>8.2</w:t>
      </w:r>
      <w:r w:rsidR="005F003B" w:rsidRPr="005F003B">
        <w:rPr>
          <w:rFonts w:ascii="Arial" w:hAnsi="Arial"/>
          <w:sz w:val="28"/>
          <w:lang w:eastAsia="x-none"/>
        </w:rPr>
        <w:tab/>
        <w:t>Mission Critical Push to Talk (MCPTT) requirements</w:t>
      </w:r>
      <w:bookmarkEnd w:id="45"/>
    </w:p>
    <w:p w14:paraId="7A40E320" w14:textId="77777777" w:rsidR="005F003B" w:rsidRPr="005F003B" w:rsidRDefault="005F003B" w:rsidP="005F003B">
      <w:r w:rsidRPr="005F003B">
        <w:t>The following stage 1 requirements are documented in 3GPP TS 22.179.</w:t>
      </w:r>
    </w:p>
    <w:p w14:paraId="265649B9" w14:textId="77777777" w:rsidR="005F003B" w:rsidRPr="005F003B" w:rsidRDefault="005F003B" w:rsidP="005F003B">
      <w:pPr>
        <w:keepNext/>
        <w:keepLines/>
        <w:overflowPunct/>
        <w:autoSpaceDE/>
        <w:autoSpaceDN/>
        <w:adjustRightInd/>
        <w:spacing w:before="60"/>
        <w:jc w:val="center"/>
        <w:textAlignment w:val="auto"/>
        <w:rPr>
          <w:rFonts w:ascii="Arial" w:hAnsi="Arial"/>
          <w:b/>
        </w:rPr>
      </w:pPr>
      <w:r w:rsidRPr="005F003B">
        <w:rPr>
          <w:rFonts w:ascii="Arial" w:hAnsi="Arial"/>
          <w:b/>
        </w:rPr>
        <w:t>Table </w:t>
      </w:r>
      <w:r w:rsidR="006742F8">
        <w:rPr>
          <w:rFonts w:ascii="Arial" w:hAnsi="Arial"/>
          <w:b/>
        </w:rPr>
        <w:t>4.</w:t>
      </w:r>
      <w:r w:rsidRPr="005F003B">
        <w:rPr>
          <w:rFonts w:ascii="Arial" w:hAnsi="Arial"/>
          <w:b/>
        </w:rPr>
        <w:t>8.2-1: Commencement modes for MCPTT Group calls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6379"/>
        <w:gridCol w:w="1984"/>
      </w:tblGrid>
      <w:tr w:rsidR="005F003B" w:rsidRPr="005F003B" w14:paraId="2B3DDFEE" w14:textId="77777777" w:rsidTr="005F003B">
        <w:tc>
          <w:tcPr>
            <w:tcW w:w="1526" w:type="dxa"/>
          </w:tcPr>
          <w:p w14:paraId="575704DD"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Reference</w:t>
            </w:r>
          </w:p>
        </w:tc>
        <w:tc>
          <w:tcPr>
            <w:tcW w:w="6379" w:type="dxa"/>
          </w:tcPr>
          <w:p w14:paraId="40627724"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Description</w:t>
            </w:r>
          </w:p>
        </w:tc>
        <w:tc>
          <w:tcPr>
            <w:tcW w:w="1984" w:type="dxa"/>
          </w:tcPr>
          <w:p w14:paraId="1C81664A"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Solution</w:t>
            </w:r>
          </w:p>
        </w:tc>
      </w:tr>
      <w:tr w:rsidR="005F003B" w:rsidRPr="005F003B" w14:paraId="46D9ADD1" w14:textId="77777777" w:rsidTr="005F003B">
        <w:tc>
          <w:tcPr>
            <w:tcW w:w="1526" w:type="dxa"/>
            <w:tcBorders>
              <w:top w:val="single" w:sz="4" w:space="0" w:color="auto"/>
              <w:left w:val="single" w:sz="4" w:space="0" w:color="auto"/>
              <w:bottom w:val="single" w:sz="4" w:space="0" w:color="auto"/>
              <w:right w:val="single" w:sz="4" w:space="0" w:color="auto"/>
            </w:tcBorders>
          </w:tcPr>
          <w:p w14:paraId="7FC46607" w14:textId="77777777" w:rsidR="005F003B" w:rsidRPr="005F003B" w:rsidRDefault="005F003B" w:rsidP="005F003B">
            <w:pPr>
              <w:keepNext/>
              <w:keepLines/>
              <w:overflowPunct/>
              <w:autoSpaceDE/>
              <w:autoSpaceDN/>
              <w:adjustRightInd/>
              <w:spacing w:after="0"/>
              <w:textAlignment w:val="auto"/>
              <w:rPr>
                <w:rFonts w:ascii="Arial" w:hAnsi="Arial"/>
                <w:sz w:val="18"/>
                <w:lang w:val="en-US"/>
              </w:rPr>
            </w:pPr>
            <w:r w:rsidRPr="005F003B">
              <w:rPr>
                <w:rFonts w:ascii="Arial" w:hAnsi="Arial"/>
                <w:sz w:val="18"/>
                <w:lang w:val="en-US"/>
              </w:rPr>
              <w:t>[R-6.2.1-001a]</w:t>
            </w:r>
          </w:p>
        </w:tc>
        <w:tc>
          <w:tcPr>
            <w:tcW w:w="6379" w:type="dxa"/>
            <w:tcBorders>
              <w:top w:val="single" w:sz="4" w:space="0" w:color="auto"/>
              <w:left w:val="single" w:sz="4" w:space="0" w:color="auto"/>
              <w:bottom w:val="single" w:sz="4" w:space="0" w:color="auto"/>
              <w:right w:val="single" w:sz="4" w:space="0" w:color="auto"/>
            </w:tcBorders>
          </w:tcPr>
          <w:p w14:paraId="2C8B2011" w14:textId="77777777" w:rsidR="005F003B" w:rsidRPr="005F003B" w:rsidRDefault="005F003B" w:rsidP="005F003B">
            <w:pPr>
              <w:keepNext/>
              <w:keepLines/>
              <w:overflowPunct/>
              <w:autoSpaceDE/>
              <w:autoSpaceDN/>
              <w:adjustRightInd/>
              <w:spacing w:after="0"/>
              <w:textAlignment w:val="auto"/>
              <w:rPr>
                <w:rFonts w:ascii="Arial" w:hAnsi="Arial"/>
                <w:sz w:val="18"/>
                <w:lang w:val="en-US"/>
              </w:rPr>
            </w:pPr>
            <w:r w:rsidRPr="005F003B">
              <w:rPr>
                <w:rFonts w:ascii="Arial" w:hAnsi="Arial"/>
                <w:sz w:val="18"/>
                <w:lang w:val="en-US"/>
              </w:rPr>
              <w:t>The MCPTT Service shall be capable of allowing an MCPTT Group Call setup request to proceed only if a minimum number of MCPTT Group Members are currently affiliated.</w:t>
            </w:r>
          </w:p>
        </w:tc>
        <w:tc>
          <w:tcPr>
            <w:tcW w:w="1984" w:type="dxa"/>
            <w:tcBorders>
              <w:top w:val="single" w:sz="4" w:space="0" w:color="auto"/>
              <w:left w:val="single" w:sz="4" w:space="0" w:color="auto"/>
              <w:bottom w:val="single" w:sz="4" w:space="0" w:color="auto"/>
              <w:right w:val="single" w:sz="4" w:space="0" w:color="auto"/>
            </w:tcBorders>
          </w:tcPr>
          <w:p w14:paraId="7059FA06" w14:textId="77777777" w:rsidR="005F003B" w:rsidRPr="005F003B" w:rsidRDefault="005F003B" w:rsidP="005F003B">
            <w:pPr>
              <w:keepNext/>
              <w:keepLines/>
              <w:overflowPunct/>
              <w:autoSpaceDE/>
              <w:autoSpaceDN/>
              <w:adjustRightInd/>
              <w:spacing w:after="0"/>
              <w:textAlignment w:val="auto"/>
              <w:rPr>
                <w:rFonts w:ascii="Arial" w:hAnsi="Arial"/>
                <w:sz w:val="18"/>
                <w:lang w:val="en-US"/>
              </w:rPr>
            </w:pPr>
            <w:r w:rsidRPr="005F003B">
              <w:rPr>
                <w:rFonts w:ascii="Arial" w:hAnsi="Arial"/>
                <w:sz w:val="18"/>
                <w:lang w:val="en-US"/>
              </w:rPr>
              <w:t>Rel-17</w:t>
            </w:r>
          </w:p>
        </w:tc>
      </w:tr>
      <w:tr w:rsidR="005F003B" w:rsidRPr="005F003B" w14:paraId="5E854628" w14:textId="77777777" w:rsidTr="005F003B">
        <w:tc>
          <w:tcPr>
            <w:tcW w:w="1526" w:type="dxa"/>
            <w:tcBorders>
              <w:top w:val="single" w:sz="4" w:space="0" w:color="auto"/>
              <w:left w:val="single" w:sz="4" w:space="0" w:color="auto"/>
              <w:bottom w:val="single" w:sz="4" w:space="0" w:color="auto"/>
              <w:right w:val="single" w:sz="4" w:space="0" w:color="auto"/>
            </w:tcBorders>
          </w:tcPr>
          <w:p w14:paraId="27EE0BA9" w14:textId="77777777" w:rsidR="005F003B" w:rsidRPr="005F003B" w:rsidRDefault="005F003B" w:rsidP="005F003B">
            <w:pPr>
              <w:keepNext/>
              <w:keepLines/>
              <w:overflowPunct/>
              <w:autoSpaceDE/>
              <w:autoSpaceDN/>
              <w:adjustRightInd/>
              <w:spacing w:after="0"/>
              <w:textAlignment w:val="auto"/>
              <w:rPr>
                <w:rFonts w:ascii="Arial" w:hAnsi="Arial"/>
                <w:sz w:val="18"/>
                <w:lang w:val="en-US"/>
              </w:rPr>
            </w:pPr>
            <w:r w:rsidRPr="005F003B">
              <w:rPr>
                <w:rFonts w:ascii="Arial" w:hAnsi="Arial"/>
                <w:sz w:val="18"/>
                <w:lang w:val="en-US"/>
              </w:rPr>
              <w:t>[R-6.2.1-001b]</w:t>
            </w:r>
          </w:p>
        </w:tc>
        <w:tc>
          <w:tcPr>
            <w:tcW w:w="6379" w:type="dxa"/>
            <w:tcBorders>
              <w:top w:val="single" w:sz="4" w:space="0" w:color="auto"/>
              <w:left w:val="single" w:sz="4" w:space="0" w:color="auto"/>
              <w:bottom w:val="single" w:sz="4" w:space="0" w:color="auto"/>
              <w:right w:val="single" w:sz="4" w:space="0" w:color="auto"/>
            </w:tcBorders>
          </w:tcPr>
          <w:p w14:paraId="724218F9" w14:textId="77777777" w:rsidR="005F003B" w:rsidRPr="005F003B" w:rsidRDefault="005F003B" w:rsidP="005F003B">
            <w:pPr>
              <w:keepNext/>
              <w:keepLines/>
              <w:overflowPunct/>
              <w:autoSpaceDE/>
              <w:autoSpaceDN/>
              <w:adjustRightInd/>
              <w:spacing w:after="0"/>
              <w:textAlignment w:val="auto"/>
              <w:rPr>
                <w:rFonts w:ascii="Arial" w:hAnsi="Arial"/>
                <w:sz w:val="18"/>
                <w:lang w:val="en-US"/>
              </w:rPr>
            </w:pPr>
            <w:r w:rsidRPr="005F003B">
              <w:rPr>
                <w:rFonts w:ascii="Arial" w:hAnsi="Arial"/>
                <w:sz w:val="18"/>
                <w:lang w:val="en-US"/>
              </w:rPr>
              <w:t>The MCPTT Service shall be capable of allowing an MCPTT Group Call setup request to proceed only if specific MCPTT Group Member(s) are currently affiliated.</w:t>
            </w:r>
          </w:p>
        </w:tc>
        <w:tc>
          <w:tcPr>
            <w:tcW w:w="1984" w:type="dxa"/>
            <w:tcBorders>
              <w:top w:val="single" w:sz="4" w:space="0" w:color="auto"/>
              <w:left w:val="single" w:sz="4" w:space="0" w:color="auto"/>
              <w:bottom w:val="single" w:sz="4" w:space="0" w:color="auto"/>
              <w:right w:val="single" w:sz="4" w:space="0" w:color="auto"/>
            </w:tcBorders>
          </w:tcPr>
          <w:p w14:paraId="6CC50CB4" w14:textId="77777777" w:rsidR="005F003B" w:rsidRPr="005F003B" w:rsidRDefault="005F003B" w:rsidP="005F003B">
            <w:pPr>
              <w:keepNext/>
              <w:keepLines/>
              <w:overflowPunct/>
              <w:autoSpaceDE/>
              <w:autoSpaceDN/>
              <w:adjustRightInd/>
              <w:spacing w:after="0"/>
              <w:textAlignment w:val="auto"/>
              <w:rPr>
                <w:rFonts w:ascii="Arial" w:hAnsi="Arial"/>
                <w:sz w:val="18"/>
                <w:lang w:val="en-US"/>
              </w:rPr>
            </w:pPr>
            <w:r w:rsidRPr="005F003B">
              <w:rPr>
                <w:rFonts w:ascii="Arial" w:hAnsi="Arial"/>
                <w:sz w:val="18"/>
                <w:lang w:val="en-US"/>
              </w:rPr>
              <w:t>Rel-17</w:t>
            </w:r>
          </w:p>
        </w:tc>
      </w:tr>
      <w:tr w:rsidR="005F003B" w:rsidRPr="005F003B" w14:paraId="5D7E59FB" w14:textId="77777777" w:rsidTr="005F003B">
        <w:tc>
          <w:tcPr>
            <w:tcW w:w="1526" w:type="dxa"/>
          </w:tcPr>
          <w:p w14:paraId="39E1549B"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lang w:val="en-US"/>
              </w:rPr>
              <w:t>[R-6.2.1-010a]</w:t>
            </w:r>
          </w:p>
        </w:tc>
        <w:tc>
          <w:tcPr>
            <w:tcW w:w="6379" w:type="dxa"/>
          </w:tcPr>
          <w:p w14:paraId="1477A39D"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If an MCPTT Group Call setup request requires acknowledgement from Affiliated MCPTT Group Members, and the required MCPTT Group Members did not acknowledge the call setup within a configured time, the MCPTT Service shall be able to provide the list of MCPTT Group Members who did not acknowledge the call to the initiating MCPTT User.</w:t>
            </w:r>
          </w:p>
        </w:tc>
        <w:tc>
          <w:tcPr>
            <w:tcW w:w="1984" w:type="dxa"/>
          </w:tcPr>
          <w:p w14:paraId="4CCC87B0"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w:t>
            </w:r>
          </w:p>
        </w:tc>
      </w:tr>
    </w:tbl>
    <w:p w14:paraId="534ED35D" w14:textId="77777777" w:rsidR="005F003B" w:rsidRPr="005F003B" w:rsidRDefault="005F003B" w:rsidP="005F003B">
      <w:pPr>
        <w:overflowPunct/>
        <w:autoSpaceDE/>
        <w:autoSpaceDN/>
        <w:adjustRightInd/>
        <w:textAlignment w:val="auto"/>
      </w:pPr>
    </w:p>
    <w:p w14:paraId="120F872E" w14:textId="77777777" w:rsidR="005F003B" w:rsidRPr="005F003B" w:rsidRDefault="005F003B" w:rsidP="005F003B">
      <w:pPr>
        <w:keepNext/>
        <w:keepLines/>
        <w:overflowPunct/>
        <w:autoSpaceDE/>
        <w:autoSpaceDN/>
        <w:adjustRightInd/>
        <w:spacing w:before="60"/>
        <w:jc w:val="center"/>
        <w:textAlignment w:val="auto"/>
        <w:rPr>
          <w:rFonts w:ascii="Arial" w:hAnsi="Arial"/>
          <w:b/>
        </w:rPr>
      </w:pPr>
      <w:r w:rsidRPr="005F003B">
        <w:rPr>
          <w:rFonts w:ascii="Arial" w:hAnsi="Arial"/>
          <w:b/>
        </w:rPr>
        <w:t>Table </w:t>
      </w:r>
      <w:r w:rsidR="006742F8">
        <w:rPr>
          <w:rFonts w:ascii="Arial" w:hAnsi="Arial"/>
          <w:b/>
        </w:rPr>
        <w:t>4.</w:t>
      </w:r>
      <w:r w:rsidRPr="005F003B">
        <w:rPr>
          <w:rFonts w:ascii="Arial" w:hAnsi="Arial"/>
          <w:b/>
        </w:rPr>
        <w:t>8.2-2: Private calls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6329"/>
        <w:gridCol w:w="2000"/>
      </w:tblGrid>
      <w:tr w:rsidR="005F003B" w:rsidRPr="005F003B" w14:paraId="44629B22" w14:textId="77777777" w:rsidTr="005F003B">
        <w:tc>
          <w:tcPr>
            <w:tcW w:w="1526" w:type="dxa"/>
          </w:tcPr>
          <w:p w14:paraId="78C1B4DE"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Reference</w:t>
            </w:r>
          </w:p>
        </w:tc>
        <w:tc>
          <w:tcPr>
            <w:tcW w:w="6329" w:type="dxa"/>
          </w:tcPr>
          <w:p w14:paraId="3A449B97"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Description</w:t>
            </w:r>
          </w:p>
        </w:tc>
        <w:tc>
          <w:tcPr>
            <w:tcW w:w="2000" w:type="dxa"/>
          </w:tcPr>
          <w:p w14:paraId="7511BBE8"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Solution</w:t>
            </w:r>
          </w:p>
        </w:tc>
      </w:tr>
      <w:tr w:rsidR="005F003B" w:rsidRPr="005F003B" w14:paraId="1506F06B" w14:textId="77777777" w:rsidTr="005F003B">
        <w:tc>
          <w:tcPr>
            <w:tcW w:w="1526" w:type="dxa"/>
            <w:tcBorders>
              <w:top w:val="single" w:sz="4" w:space="0" w:color="auto"/>
              <w:left w:val="single" w:sz="4" w:space="0" w:color="auto"/>
              <w:bottom w:val="single" w:sz="4" w:space="0" w:color="auto"/>
              <w:right w:val="single" w:sz="4" w:space="0" w:color="auto"/>
            </w:tcBorders>
          </w:tcPr>
          <w:p w14:paraId="15E637E7"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[R-5.6.3-014]</w:t>
            </w:r>
          </w:p>
        </w:tc>
        <w:tc>
          <w:tcPr>
            <w:tcW w:w="6329" w:type="dxa"/>
            <w:tcBorders>
              <w:top w:val="single" w:sz="4" w:space="0" w:color="auto"/>
              <w:left w:val="single" w:sz="4" w:space="0" w:color="auto"/>
              <w:bottom w:val="single" w:sz="4" w:space="0" w:color="auto"/>
              <w:right w:val="single" w:sz="4" w:space="0" w:color="auto"/>
            </w:tcBorders>
          </w:tcPr>
          <w:p w14:paraId="3BFB5682"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MCPTT Service shall provide a mechanism for an authorized MCPTT User to transfer an ongoing MCPTT Private Call (with Floor control) to another MCPTT user.</w:t>
            </w:r>
          </w:p>
        </w:tc>
        <w:tc>
          <w:tcPr>
            <w:tcW w:w="2000" w:type="dxa"/>
            <w:tcBorders>
              <w:top w:val="single" w:sz="4" w:space="0" w:color="auto"/>
              <w:left w:val="single" w:sz="4" w:space="0" w:color="auto"/>
              <w:bottom w:val="single" w:sz="4" w:space="0" w:color="auto"/>
              <w:right w:val="single" w:sz="4" w:space="0" w:color="auto"/>
            </w:tcBorders>
          </w:tcPr>
          <w:p w14:paraId="34329EE8"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w:t>
            </w:r>
          </w:p>
        </w:tc>
      </w:tr>
      <w:tr w:rsidR="005F003B" w:rsidRPr="005F003B" w14:paraId="3B456F18" w14:textId="77777777" w:rsidTr="005F003B">
        <w:tc>
          <w:tcPr>
            <w:tcW w:w="1526" w:type="dxa"/>
            <w:tcBorders>
              <w:top w:val="single" w:sz="4" w:space="0" w:color="auto"/>
              <w:left w:val="single" w:sz="4" w:space="0" w:color="auto"/>
              <w:bottom w:val="single" w:sz="4" w:space="0" w:color="auto"/>
              <w:right w:val="single" w:sz="4" w:space="0" w:color="auto"/>
            </w:tcBorders>
          </w:tcPr>
          <w:p w14:paraId="4641ECF2"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[R-5.6.3-015]</w:t>
            </w:r>
          </w:p>
        </w:tc>
        <w:tc>
          <w:tcPr>
            <w:tcW w:w="6329" w:type="dxa"/>
            <w:tcBorders>
              <w:top w:val="single" w:sz="4" w:space="0" w:color="auto"/>
              <w:left w:val="single" w:sz="4" w:space="0" w:color="auto"/>
              <w:bottom w:val="single" w:sz="4" w:space="0" w:color="auto"/>
              <w:right w:val="single" w:sz="4" w:space="0" w:color="auto"/>
            </w:tcBorders>
          </w:tcPr>
          <w:p w14:paraId="6A2BE2F8"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MCPTT Service shall provide a mechanism for an authorized MCPTT User to configure forwarding of incoming MCPTT Private Calls (with Floor control) to another MCPTT user in the following situations:</w:t>
            </w:r>
          </w:p>
          <w:p w14:paraId="30AF22E1"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w:t>
            </w:r>
            <w:r w:rsidRPr="005F003B">
              <w:rPr>
                <w:rFonts w:ascii="Arial" w:hAnsi="Arial"/>
                <w:sz w:val="18"/>
              </w:rPr>
              <w:tab/>
              <w:t>Always</w:t>
            </w:r>
          </w:p>
          <w:p w14:paraId="49D9E2F6"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w:t>
            </w:r>
            <w:r w:rsidRPr="005F003B">
              <w:rPr>
                <w:rFonts w:ascii="Arial" w:hAnsi="Arial"/>
                <w:sz w:val="18"/>
              </w:rPr>
              <w:tab/>
              <w:t>If the MCPTT User is not reachable</w:t>
            </w:r>
          </w:p>
          <w:p w14:paraId="46E4CD4F"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w:t>
            </w:r>
            <w:r w:rsidRPr="005F003B">
              <w:rPr>
                <w:rFonts w:ascii="Arial" w:hAnsi="Arial"/>
                <w:sz w:val="18"/>
              </w:rPr>
              <w:tab/>
              <w:t>If the incoming private call is a call with manual commencement mode and the MCPTT User does not answer within a configured period</w:t>
            </w:r>
          </w:p>
          <w:p w14:paraId="52A536A6"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w:t>
            </w:r>
            <w:r w:rsidRPr="005F003B">
              <w:rPr>
                <w:rFonts w:ascii="Arial" w:hAnsi="Arial"/>
                <w:sz w:val="18"/>
              </w:rPr>
              <w:tab/>
              <w:t>Based on manual input of the MCPTT User</w:t>
            </w:r>
          </w:p>
        </w:tc>
        <w:tc>
          <w:tcPr>
            <w:tcW w:w="2000" w:type="dxa"/>
            <w:tcBorders>
              <w:top w:val="single" w:sz="4" w:space="0" w:color="auto"/>
              <w:left w:val="single" w:sz="4" w:space="0" w:color="auto"/>
              <w:bottom w:val="single" w:sz="4" w:space="0" w:color="auto"/>
              <w:right w:val="single" w:sz="4" w:space="0" w:color="auto"/>
            </w:tcBorders>
          </w:tcPr>
          <w:p w14:paraId="272E6E2D"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w:t>
            </w:r>
          </w:p>
        </w:tc>
      </w:tr>
      <w:tr w:rsidR="005F003B" w:rsidRPr="005F003B" w14:paraId="1F9B5192" w14:textId="77777777" w:rsidTr="005F003B">
        <w:tc>
          <w:tcPr>
            <w:tcW w:w="1526" w:type="dxa"/>
            <w:tcBorders>
              <w:top w:val="single" w:sz="4" w:space="0" w:color="auto"/>
              <w:left w:val="single" w:sz="4" w:space="0" w:color="auto"/>
              <w:bottom w:val="single" w:sz="4" w:space="0" w:color="auto"/>
              <w:right w:val="single" w:sz="4" w:space="0" w:color="auto"/>
            </w:tcBorders>
          </w:tcPr>
          <w:p w14:paraId="71C3AEC7"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[R-6.7.4-015]</w:t>
            </w:r>
          </w:p>
        </w:tc>
        <w:tc>
          <w:tcPr>
            <w:tcW w:w="6329" w:type="dxa"/>
            <w:tcBorders>
              <w:top w:val="single" w:sz="4" w:space="0" w:color="auto"/>
              <w:left w:val="single" w:sz="4" w:space="0" w:color="auto"/>
              <w:bottom w:val="single" w:sz="4" w:space="0" w:color="auto"/>
              <w:right w:val="single" w:sz="4" w:space="0" w:color="auto"/>
            </w:tcBorders>
          </w:tcPr>
          <w:p w14:paraId="7B14F7EF"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MCPTT Service shall provide a mechanism for an authorized MCPTT User to transfer an ongoing MCPTT Private Call (without Floor control) to another MCPTT user.</w:t>
            </w:r>
          </w:p>
        </w:tc>
        <w:tc>
          <w:tcPr>
            <w:tcW w:w="2000" w:type="dxa"/>
            <w:tcBorders>
              <w:top w:val="single" w:sz="4" w:space="0" w:color="auto"/>
              <w:left w:val="single" w:sz="4" w:space="0" w:color="auto"/>
              <w:bottom w:val="single" w:sz="4" w:space="0" w:color="auto"/>
              <w:right w:val="single" w:sz="4" w:space="0" w:color="auto"/>
            </w:tcBorders>
          </w:tcPr>
          <w:p w14:paraId="6E787E89"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w:t>
            </w:r>
          </w:p>
        </w:tc>
      </w:tr>
      <w:tr w:rsidR="005F003B" w:rsidRPr="005F003B" w14:paraId="779268FB" w14:textId="77777777" w:rsidTr="005F003B">
        <w:tc>
          <w:tcPr>
            <w:tcW w:w="1526" w:type="dxa"/>
            <w:tcBorders>
              <w:top w:val="single" w:sz="4" w:space="0" w:color="auto"/>
              <w:left w:val="single" w:sz="4" w:space="0" w:color="auto"/>
              <w:bottom w:val="single" w:sz="4" w:space="0" w:color="auto"/>
              <w:right w:val="single" w:sz="4" w:space="0" w:color="auto"/>
            </w:tcBorders>
          </w:tcPr>
          <w:p w14:paraId="24951500"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[R-6.7.4-016]</w:t>
            </w:r>
          </w:p>
        </w:tc>
        <w:tc>
          <w:tcPr>
            <w:tcW w:w="6329" w:type="dxa"/>
            <w:tcBorders>
              <w:top w:val="single" w:sz="4" w:space="0" w:color="auto"/>
              <w:left w:val="single" w:sz="4" w:space="0" w:color="auto"/>
              <w:bottom w:val="single" w:sz="4" w:space="0" w:color="auto"/>
              <w:right w:val="single" w:sz="4" w:space="0" w:color="auto"/>
            </w:tcBorders>
          </w:tcPr>
          <w:p w14:paraId="06535501"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MCPTT Service shall provide a mechanism for an authorized MCPTT User to configure forwarding of incoming MCPTT Private Calls (without Floor control) to another MCPTT user in the following situations:</w:t>
            </w:r>
          </w:p>
          <w:p w14:paraId="45F0BD16"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w:t>
            </w:r>
            <w:r w:rsidRPr="005F003B">
              <w:rPr>
                <w:rFonts w:ascii="Arial" w:hAnsi="Arial"/>
                <w:sz w:val="18"/>
              </w:rPr>
              <w:tab/>
              <w:t>Always</w:t>
            </w:r>
          </w:p>
          <w:p w14:paraId="3F92D7E6"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w:t>
            </w:r>
            <w:r w:rsidRPr="005F003B">
              <w:rPr>
                <w:rFonts w:ascii="Arial" w:hAnsi="Arial"/>
                <w:sz w:val="18"/>
              </w:rPr>
              <w:tab/>
              <w:t>If the MCPTT User is not reachable</w:t>
            </w:r>
          </w:p>
          <w:p w14:paraId="7F716366"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w:t>
            </w:r>
            <w:r w:rsidRPr="005F003B">
              <w:rPr>
                <w:rFonts w:ascii="Arial" w:hAnsi="Arial"/>
                <w:sz w:val="18"/>
              </w:rPr>
              <w:tab/>
              <w:t>If the incoming private call is a call with manual commencement mode and the MCPTT User does not answer within a configured period</w:t>
            </w:r>
          </w:p>
          <w:p w14:paraId="3BFF3FE2"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w:t>
            </w:r>
            <w:r w:rsidRPr="005F003B">
              <w:rPr>
                <w:rFonts w:ascii="Arial" w:hAnsi="Arial"/>
                <w:sz w:val="18"/>
              </w:rPr>
              <w:tab/>
              <w:t>Based on manual input of the MCPTT User</w:t>
            </w:r>
          </w:p>
        </w:tc>
        <w:tc>
          <w:tcPr>
            <w:tcW w:w="2000" w:type="dxa"/>
            <w:tcBorders>
              <w:top w:val="single" w:sz="4" w:space="0" w:color="auto"/>
              <w:left w:val="single" w:sz="4" w:space="0" w:color="auto"/>
              <w:bottom w:val="single" w:sz="4" w:space="0" w:color="auto"/>
              <w:right w:val="single" w:sz="4" w:space="0" w:color="auto"/>
            </w:tcBorders>
          </w:tcPr>
          <w:p w14:paraId="4A429672"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w:t>
            </w:r>
          </w:p>
        </w:tc>
      </w:tr>
    </w:tbl>
    <w:p w14:paraId="46D24FA8" w14:textId="77777777" w:rsidR="005F003B" w:rsidRPr="005F003B" w:rsidRDefault="005F003B" w:rsidP="005F003B">
      <w:pPr>
        <w:overflowPunct/>
        <w:autoSpaceDE/>
        <w:autoSpaceDN/>
        <w:adjustRightInd/>
        <w:textAlignment w:val="auto"/>
      </w:pPr>
    </w:p>
    <w:p w14:paraId="0D46BE38" w14:textId="77777777" w:rsidR="005F003B" w:rsidRPr="005F003B" w:rsidRDefault="006742F8" w:rsidP="005F003B">
      <w:pPr>
        <w:keepNext/>
        <w:keepLines/>
        <w:overflowPunct/>
        <w:autoSpaceDE/>
        <w:autoSpaceDN/>
        <w:adjustRightInd/>
        <w:spacing w:before="120"/>
        <w:ind w:left="1134" w:hanging="1134"/>
        <w:textAlignment w:val="auto"/>
        <w:outlineLvl w:val="2"/>
        <w:rPr>
          <w:rFonts w:ascii="Arial" w:hAnsi="Arial"/>
          <w:sz w:val="28"/>
          <w:lang w:eastAsia="x-none"/>
        </w:rPr>
      </w:pPr>
      <w:bookmarkStart w:id="46" w:name="_Toc4538880"/>
      <w:r>
        <w:rPr>
          <w:rFonts w:ascii="Arial" w:hAnsi="Arial"/>
          <w:sz w:val="28"/>
          <w:lang w:eastAsia="x-none"/>
        </w:rPr>
        <w:t>4.</w:t>
      </w:r>
      <w:r w:rsidR="005F003B" w:rsidRPr="005F003B">
        <w:rPr>
          <w:rFonts w:ascii="Arial" w:hAnsi="Arial"/>
          <w:sz w:val="28"/>
          <w:lang w:eastAsia="x-none"/>
        </w:rPr>
        <w:t>8.3</w:t>
      </w:r>
      <w:r w:rsidR="005F003B" w:rsidRPr="005F003B">
        <w:rPr>
          <w:rFonts w:ascii="Arial" w:hAnsi="Arial"/>
          <w:sz w:val="28"/>
          <w:lang w:eastAsia="x-none"/>
        </w:rPr>
        <w:tab/>
        <w:t>Application layer priorities</w:t>
      </w:r>
      <w:bookmarkEnd w:id="46"/>
    </w:p>
    <w:p w14:paraId="6DFC2A2E" w14:textId="77777777" w:rsidR="005F003B" w:rsidRPr="005F003B" w:rsidRDefault="005F003B" w:rsidP="005F003B">
      <w:r w:rsidRPr="005F003B">
        <w:t>The following stage 1 requirements are documented in 3GPP TS 22.280.</w:t>
      </w:r>
    </w:p>
    <w:p w14:paraId="7DEB1D9E" w14:textId="77777777" w:rsidR="005F003B" w:rsidRPr="005F003B" w:rsidRDefault="005F003B" w:rsidP="005F003B">
      <w:pPr>
        <w:keepNext/>
        <w:keepLines/>
        <w:overflowPunct/>
        <w:autoSpaceDE/>
        <w:autoSpaceDN/>
        <w:adjustRightInd/>
        <w:spacing w:before="60"/>
        <w:jc w:val="center"/>
        <w:textAlignment w:val="auto"/>
        <w:rPr>
          <w:rFonts w:ascii="Arial" w:hAnsi="Arial"/>
          <w:b/>
        </w:rPr>
      </w:pPr>
      <w:r w:rsidRPr="005F003B">
        <w:rPr>
          <w:rFonts w:ascii="Arial" w:hAnsi="Arial"/>
          <w:b/>
        </w:rPr>
        <w:t>Table </w:t>
      </w:r>
      <w:r w:rsidR="006742F8">
        <w:rPr>
          <w:rFonts w:ascii="Arial" w:hAnsi="Arial"/>
          <w:b/>
        </w:rPr>
        <w:t>4.</w:t>
      </w:r>
      <w:r w:rsidRPr="005F003B">
        <w:rPr>
          <w:rFonts w:ascii="Arial" w:hAnsi="Arial"/>
          <w:b/>
        </w:rPr>
        <w:t>8.3-1: Application layer priorities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6329"/>
        <w:gridCol w:w="2000"/>
      </w:tblGrid>
      <w:tr w:rsidR="005F003B" w:rsidRPr="005F003B" w14:paraId="07E1A23A" w14:textId="77777777" w:rsidTr="005F003B">
        <w:tc>
          <w:tcPr>
            <w:tcW w:w="1526" w:type="dxa"/>
          </w:tcPr>
          <w:p w14:paraId="3FDC40CB"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Reference</w:t>
            </w:r>
          </w:p>
        </w:tc>
        <w:tc>
          <w:tcPr>
            <w:tcW w:w="6329" w:type="dxa"/>
          </w:tcPr>
          <w:p w14:paraId="7FAE721A"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Description</w:t>
            </w:r>
          </w:p>
        </w:tc>
        <w:tc>
          <w:tcPr>
            <w:tcW w:w="2000" w:type="dxa"/>
          </w:tcPr>
          <w:p w14:paraId="625C3EC9"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Solution</w:t>
            </w:r>
          </w:p>
        </w:tc>
      </w:tr>
      <w:tr w:rsidR="005F003B" w:rsidRPr="005F003B" w14:paraId="6B875A57" w14:textId="77777777" w:rsidTr="005F003B">
        <w:tc>
          <w:tcPr>
            <w:tcW w:w="1526" w:type="dxa"/>
          </w:tcPr>
          <w:p w14:paraId="7619528D"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[R-6.8.7.2-006]</w:t>
            </w:r>
          </w:p>
        </w:tc>
        <w:tc>
          <w:tcPr>
            <w:tcW w:w="6329" w:type="dxa"/>
          </w:tcPr>
          <w:p w14:paraId="4480D000"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enable the MCX User to request the priority level for each individual communication.</w:t>
            </w:r>
          </w:p>
        </w:tc>
        <w:tc>
          <w:tcPr>
            <w:tcW w:w="2000" w:type="dxa"/>
          </w:tcPr>
          <w:p w14:paraId="1CB875AE"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w:t>
            </w:r>
          </w:p>
        </w:tc>
      </w:tr>
      <w:tr w:rsidR="005F003B" w:rsidRPr="005F003B" w14:paraId="06558A29" w14:textId="77777777" w:rsidTr="005F003B">
        <w:tc>
          <w:tcPr>
            <w:tcW w:w="1526" w:type="dxa"/>
          </w:tcPr>
          <w:p w14:paraId="42A1BC68"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[R-6.8.7.2-007]</w:t>
            </w:r>
          </w:p>
        </w:tc>
        <w:tc>
          <w:tcPr>
            <w:tcW w:w="6329" w:type="dxa"/>
          </w:tcPr>
          <w:p w14:paraId="51C5C4E9"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system shall provide a mechanism that enables the MCX User to request any priority level up to the authorised priority level.</w:t>
            </w:r>
          </w:p>
        </w:tc>
        <w:tc>
          <w:tcPr>
            <w:tcW w:w="2000" w:type="dxa"/>
          </w:tcPr>
          <w:p w14:paraId="2B200466"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w:t>
            </w:r>
          </w:p>
        </w:tc>
      </w:tr>
      <w:tr w:rsidR="005F003B" w:rsidRPr="005F003B" w14:paraId="1C3B9DEE" w14:textId="77777777" w:rsidTr="005F003B">
        <w:tc>
          <w:tcPr>
            <w:tcW w:w="1526" w:type="dxa"/>
          </w:tcPr>
          <w:p w14:paraId="1AA1F6DA"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[R-6.8.7.2-008]</w:t>
            </w:r>
          </w:p>
        </w:tc>
        <w:tc>
          <w:tcPr>
            <w:tcW w:w="6329" w:type="dxa"/>
          </w:tcPr>
          <w:p w14:paraId="5287C643"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system shall verify the priority level at communication setup against the maximum authorised priority level.</w:t>
            </w:r>
          </w:p>
        </w:tc>
        <w:tc>
          <w:tcPr>
            <w:tcW w:w="2000" w:type="dxa"/>
          </w:tcPr>
          <w:p w14:paraId="3DCDD39A"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w:t>
            </w:r>
          </w:p>
        </w:tc>
      </w:tr>
      <w:tr w:rsidR="005F003B" w:rsidRPr="005F003B" w14:paraId="241C48F7" w14:textId="77777777" w:rsidTr="005F003B">
        <w:tc>
          <w:tcPr>
            <w:tcW w:w="1526" w:type="dxa"/>
          </w:tcPr>
          <w:p w14:paraId="362664EA"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[R-6.8.7.2-009]</w:t>
            </w:r>
          </w:p>
        </w:tc>
        <w:tc>
          <w:tcPr>
            <w:tcW w:w="6329" w:type="dxa"/>
          </w:tcPr>
          <w:p w14:paraId="79FA3A59"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system shall assign the defined priority level to a communication if the MCX User has not requested a priority level at setup.</w:t>
            </w:r>
          </w:p>
        </w:tc>
        <w:tc>
          <w:tcPr>
            <w:tcW w:w="2000" w:type="dxa"/>
          </w:tcPr>
          <w:p w14:paraId="0F9D6444"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w:t>
            </w:r>
          </w:p>
        </w:tc>
      </w:tr>
      <w:tr w:rsidR="005F003B" w:rsidRPr="005F003B" w14:paraId="2F7800C8" w14:textId="77777777" w:rsidTr="005F003B">
        <w:tc>
          <w:tcPr>
            <w:tcW w:w="1526" w:type="dxa"/>
          </w:tcPr>
          <w:p w14:paraId="6C27F169"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[R-6.8.7.2-010]</w:t>
            </w:r>
          </w:p>
        </w:tc>
        <w:tc>
          <w:tcPr>
            <w:tcW w:w="6329" w:type="dxa"/>
          </w:tcPr>
          <w:p w14:paraId="53654680"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system shall assign the maximum authorised priority level to a communication if the MCX User has requested at setup a priority level higher than the maximum authorised priority level.</w:t>
            </w:r>
          </w:p>
        </w:tc>
        <w:tc>
          <w:tcPr>
            <w:tcW w:w="2000" w:type="dxa"/>
          </w:tcPr>
          <w:p w14:paraId="6F4E71FE"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w:t>
            </w:r>
          </w:p>
        </w:tc>
      </w:tr>
    </w:tbl>
    <w:p w14:paraId="29C2B487" w14:textId="77777777" w:rsidR="005F003B" w:rsidRPr="005F003B" w:rsidRDefault="005F003B" w:rsidP="005F003B">
      <w:pPr>
        <w:overflowPunct/>
        <w:autoSpaceDE/>
        <w:autoSpaceDN/>
        <w:adjustRightInd/>
        <w:textAlignment w:val="auto"/>
      </w:pPr>
    </w:p>
    <w:p w14:paraId="2D94578A" w14:textId="77777777" w:rsidR="005F003B" w:rsidRPr="005F003B" w:rsidRDefault="006742F8" w:rsidP="005F003B">
      <w:pPr>
        <w:keepNext/>
        <w:keepLines/>
        <w:overflowPunct/>
        <w:autoSpaceDE/>
        <w:autoSpaceDN/>
        <w:adjustRightInd/>
        <w:spacing w:before="120"/>
        <w:ind w:left="1134" w:hanging="1134"/>
        <w:textAlignment w:val="auto"/>
        <w:outlineLvl w:val="2"/>
        <w:rPr>
          <w:rFonts w:ascii="Arial" w:hAnsi="Arial"/>
          <w:sz w:val="28"/>
        </w:rPr>
      </w:pPr>
      <w:r>
        <w:rPr>
          <w:rFonts w:ascii="Arial" w:hAnsi="Arial"/>
          <w:sz w:val="28"/>
        </w:rPr>
        <w:t>4.</w:t>
      </w:r>
      <w:r w:rsidR="005F003B" w:rsidRPr="005F003B">
        <w:rPr>
          <w:rFonts w:ascii="Arial" w:hAnsi="Arial"/>
          <w:sz w:val="28"/>
        </w:rPr>
        <w:t>8.4</w:t>
      </w:r>
      <w:r w:rsidR="005F003B" w:rsidRPr="005F003B">
        <w:rPr>
          <w:rFonts w:ascii="Arial" w:hAnsi="Arial"/>
          <w:sz w:val="28"/>
        </w:rPr>
        <w:tab/>
        <w:t>Gateway UE requirements</w:t>
      </w:r>
    </w:p>
    <w:p w14:paraId="2EEF2153" w14:textId="77777777" w:rsidR="005F003B" w:rsidRPr="005F003B" w:rsidRDefault="005F003B" w:rsidP="005F003B">
      <w:r w:rsidRPr="005F003B">
        <w:t>The following stage 1 requirements are documented in 3GPP TS 22.280.</w:t>
      </w:r>
    </w:p>
    <w:p w14:paraId="26DE3EFA" w14:textId="77777777" w:rsidR="005F003B" w:rsidRPr="005F003B" w:rsidRDefault="005F003B" w:rsidP="005F003B">
      <w:pPr>
        <w:keepNext/>
        <w:keepLines/>
        <w:overflowPunct/>
        <w:autoSpaceDE/>
        <w:autoSpaceDN/>
        <w:adjustRightInd/>
        <w:spacing w:before="60"/>
        <w:jc w:val="center"/>
        <w:textAlignment w:val="auto"/>
        <w:rPr>
          <w:rFonts w:ascii="Arial" w:hAnsi="Arial"/>
          <w:b/>
        </w:rPr>
      </w:pPr>
      <w:r w:rsidRPr="005F003B">
        <w:rPr>
          <w:rFonts w:ascii="Arial" w:hAnsi="Arial"/>
          <w:b/>
        </w:rPr>
        <w:t>Table </w:t>
      </w:r>
      <w:r w:rsidR="006742F8">
        <w:rPr>
          <w:rFonts w:ascii="Arial" w:hAnsi="Arial"/>
          <w:b/>
        </w:rPr>
        <w:t>4.</w:t>
      </w:r>
      <w:r w:rsidRPr="005F003B">
        <w:rPr>
          <w:rFonts w:ascii="Arial" w:hAnsi="Arial"/>
          <w:b/>
        </w:rPr>
        <w:t>8.4-1: Gateway UE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6329"/>
        <w:gridCol w:w="2000"/>
      </w:tblGrid>
      <w:tr w:rsidR="005F003B" w:rsidRPr="005F003B" w14:paraId="33E27195" w14:textId="77777777" w:rsidTr="005F003B">
        <w:tc>
          <w:tcPr>
            <w:tcW w:w="1526" w:type="dxa"/>
          </w:tcPr>
          <w:p w14:paraId="3722BDC9"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Reference</w:t>
            </w:r>
          </w:p>
        </w:tc>
        <w:tc>
          <w:tcPr>
            <w:tcW w:w="6329" w:type="dxa"/>
          </w:tcPr>
          <w:p w14:paraId="4AD78E01"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Description</w:t>
            </w:r>
          </w:p>
        </w:tc>
        <w:tc>
          <w:tcPr>
            <w:tcW w:w="2000" w:type="dxa"/>
          </w:tcPr>
          <w:p w14:paraId="4A6F88DD"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Solution</w:t>
            </w:r>
          </w:p>
        </w:tc>
      </w:tr>
      <w:tr w:rsidR="005F003B" w:rsidRPr="005F003B" w14:paraId="2D35ADCD" w14:textId="77777777" w:rsidTr="005F003B">
        <w:tc>
          <w:tcPr>
            <w:tcW w:w="1526" w:type="dxa"/>
            <w:tcBorders>
              <w:top w:val="single" w:sz="4" w:space="0" w:color="auto"/>
              <w:left w:val="single" w:sz="4" w:space="0" w:color="auto"/>
              <w:bottom w:val="single" w:sz="4" w:space="0" w:color="auto"/>
              <w:right w:val="single" w:sz="4" w:space="0" w:color="auto"/>
            </w:tcBorders>
          </w:tcPr>
          <w:p w14:paraId="112C3F2B"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[R-5.15-001]</w:t>
            </w:r>
          </w:p>
        </w:tc>
        <w:tc>
          <w:tcPr>
            <w:tcW w:w="6329" w:type="dxa"/>
            <w:tcBorders>
              <w:top w:val="single" w:sz="4" w:space="0" w:color="auto"/>
              <w:left w:val="single" w:sz="4" w:space="0" w:color="auto"/>
              <w:bottom w:val="single" w:sz="4" w:space="0" w:color="auto"/>
              <w:right w:val="single" w:sz="4" w:space="0" w:color="auto"/>
            </w:tcBorders>
          </w:tcPr>
          <w:p w14:paraId="69800685"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system shall be accessible via gateway MCX UEs by MCX Users.</w:t>
            </w:r>
          </w:p>
        </w:tc>
        <w:tc>
          <w:tcPr>
            <w:tcW w:w="2000" w:type="dxa"/>
            <w:tcBorders>
              <w:top w:val="single" w:sz="4" w:space="0" w:color="auto"/>
              <w:left w:val="single" w:sz="4" w:space="0" w:color="auto"/>
              <w:bottom w:val="single" w:sz="4" w:space="0" w:color="auto"/>
              <w:right w:val="single" w:sz="4" w:space="0" w:color="auto"/>
            </w:tcBorders>
          </w:tcPr>
          <w:p w14:paraId="6F871B78" w14:textId="77777777" w:rsidR="005F003B" w:rsidRPr="005F003B" w:rsidRDefault="005F003B" w:rsidP="005F003B">
            <w:pPr>
              <w:keepNext/>
              <w:keepLines/>
              <w:overflowPunct/>
              <w:autoSpaceDE/>
              <w:autoSpaceDN/>
              <w:adjustRightInd/>
              <w:spacing w:after="0"/>
              <w:textAlignment w:val="auto"/>
              <w:rPr>
                <w:rFonts w:ascii="Arial" w:hAnsi="Arial"/>
                <w:sz w:val="18"/>
              </w:rPr>
            </w:pPr>
          </w:p>
        </w:tc>
      </w:tr>
      <w:tr w:rsidR="005F003B" w:rsidRPr="005F003B" w14:paraId="08371F30" w14:textId="77777777" w:rsidTr="005F003B">
        <w:tc>
          <w:tcPr>
            <w:tcW w:w="1526" w:type="dxa"/>
          </w:tcPr>
          <w:p w14:paraId="7F5957D4"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[R-5.15-002]</w:t>
            </w:r>
          </w:p>
        </w:tc>
        <w:tc>
          <w:tcPr>
            <w:tcW w:w="6329" w:type="dxa"/>
          </w:tcPr>
          <w:p w14:paraId="218B4F5C"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Gateway MCX UEs shall ensure that the content of communications between the MCX Service System and an MCX User attached to the gateway MCX UEs is unaltered.</w:t>
            </w:r>
          </w:p>
        </w:tc>
        <w:tc>
          <w:tcPr>
            <w:tcW w:w="2000" w:type="dxa"/>
          </w:tcPr>
          <w:p w14:paraId="78705343" w14:textId="77777777" w:rsidR="005F003B" w:rsidRPr="005F003B" w:rsidRDefault="005F003B" w:rsidP="005F003B">
            <w:pPr>
              <w:keepNext/>
              <w:keepLines/>
              <w:overflowPunct/>
              <w:autoSpaceDE/>
              <w:autoSpaceDN/>
              <w:adjustRightInd/>
              <w:spacing w:after="0"/>
              <w:textAlignment w:val="auto"/>
              <w:rPr>
                <w:rFonts w:ascii="Arial" w:hAnsi="Arial"/>
                <w:sz w:val="18"/>
              </w:rPr>
            </w:pPr>
          </w:p>
        </w:tc>
      </w:tr>
      <w:tr w:rsidR="005F003B" w:rsidRPr="005F003B" w14:paraId="37DD312E" w14:textId="77777777" w:rsidTr="005F003B">
        <w:tc>
          <w:tcPr>
            <w:tcW w:w="1526" w:type="dxa"/>
          </w:tcPr>
          <w:p w14:paraId="45B43301"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[R-5.15-003]</w:t>
            </w:r>
          </w:p>
        </w:tc>
        <w:tc>
          <w:tcPr>
            <w:tcW w:w="6329" w:type="dxa"/>
          </w:tcPr>
          <w:p w14:paraId="2D157A8A"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Gateway MCX UEs shall handle the communication traffic attributes, e.g. priority and QoS, of an MCX User attached to a gateway MCX UE independently of other MCX Users concurrently attached to the same gateway MCX UE.</w:t>
            </w:r>
          </w:p>
        </w:tc>
        <w:tc>
          <w:tcPr>
            <w:tcW w:w="2000" w:type="dxa"/>
          </w:tcPr>
          <w:p w14:paraId="2C0ADD6C" w14:textId="77777777" w:rsidR="005F003B" w:rsidRPr="005F003B" w:rsidRDefault="005F003B" w:rsidP="005F003B">
            <w:pPr>
              <w:keepNext/>
              <w:keepLines/>
              <w:overflowPunct/>
              <w:autoSpaceDE/>
              <w:autoSpaceDN/>
              <w:adjustRightInd/>
              <w:spacing w:after="0"/>
              <w:textAlignment w:val="auto"/>
              <w:rPr>
                <w:rFonts w:ascii="Arial" w:hAnsi="Arial"/>
                <w:sz w:val="18"/>
              </w:rPr>
            </w:pPr>
          </w:p>
        </w:tc>
      </w:tr>
    </w:tbl>
    <w:p w14:paraId="3BB48D59" w14:textId="77777777" w:rsidR="005F003B" w:rsidRPr="005F003B" w:rsidRDefault="005F003B" w:rsidP="005F003B">
      <w:pPr>
        <w:overflowPunct/>
        <w:autoSpaceDE/>
        <w:autoSpaceDN/>
        <w:adjustRightInd/>
        <w:textAlignment w:val="auto"/>
      </w:pPr>
    </w:p>
    <w:p w14:paraId="189F6ECB" w14:textId="77777777" w:rsidR="005F003B" w:rsidRPr="005F003B" w:rsidRDefault="006742F8" w:rsidP="005F003B">
      <w:pPr>
        <w:keepNext/>
        <w:keepLines/>
        <w:overflowPunct/>
        <w:autoSpaceDE/>
        <w:autoSpaceDN/>
        <w:adjustRightInd/>
        <w:spacing w:before="120"/>
        <w:ind w:left="1134" w:hanging="1134"/>
        <w:textAlignment w:val="auto"/>
        <w:outlineLvl w:val="2"/>
        <w:rPr>
          <w:rFonts w:ascii="Arial" w:hAnsi="Arial"/>
          <w:sz w:val="28"/>
        </w:rPr>
      </w:pPr>
      <w:r>
        <w:rPr>
          <w:rFonts w:ascii="Arial" w:hAnsi="Arial"/>
          <w:sz w:val="28"/>
        </w:rPr>
        <w:t>4.</w:t>
      </w:r>
      <w:r w:rsidR="005F003B" w:rsidRPr="005F003B">
        <w:rPr>
          <w:rFonts w:ascii="Arial" w:hAnsi="Arial"/>
          <w:sz w:val="28"/>
        </w:rPr>
        <w:t>8.5</w:t>
      </w:r>
      <w:r w:rsidR="005F003B" w:rsidRPr="005F003B">
        <w:rPr>
          <w:rFonts w:ascii="Arial" w:hAnsi="Arial"/>
          <w:sz w:val="28"/>
        </w:rPr>
        <w:tab/>
      </w:r>
      <w:bookmarkStart w:id="47" w:name="_Hlk19025067"/>
      <w:r w:rsidR="005F003B" w:rsidRPr="005F003B">
        <w:rPr>
          <w:rFonts w:ascii="Arial" w:hAnsi="Arial"/>
          <w:sz w:val="28"/>
        </w:rPr>
        <w:t>Off-network recording and audit requirements</w:t>
      </w:r>
      <w:bookmarkEnd w:id="47"/>
    </w:p>
    <w:p w14:paraId="376A24F5" w14:textId="77777777" w:rsidR="005F003B" w:rsidRPr="005F003B" w:rsidRDefault="005F003B" w:rsidP="005F003B">
      <w:r w:rsidRPr="005F003B">
        <w:t>The following stage 1 requirements are documented in 3GPP TS 22.280.</w:t>
      </w:r>
    </w:p>
    <w:p w14:paraId="7E18A238" w14:textId="77777777" w:rsidR="005F003B" w:rsidRPr="005F003B" w:rsidRDefault="005F003B" w:rsidP="005F003B">
      <w:pPr>
        <w:keepNext/>
        <w:keepLines/>
        <w:overflowPunct/>
        <w:autoSpaceDE/>
        <w:autoSpaceDN/>
        <w:adjustRightInd/>
        <w:spacing w:before="60"/>
        <w:jc w:val="center"/>
        <w:textAlignment w:val="auto"/>
        <w:rPr>
          <w:rFonts w:ascii="Arial" w:hAnsi="Arial"/>
          <w:b/>
        </w:rPr>
      </w:pPr>
      <w:r w:rsidRPr="005F003B">
        <w:rPr>
          <w:rFonts w:ascii="Arial" w:hAnsi="Arial"/>
          <w:b/>
        </w:rPr>
        <w:t>Table </w:t>
      </w:r>
      <w:r w:rsidR="006742F8">
        <w:rPr>
          <w:rFonts w:ascii="Arial" w:hAnsi="Arial"/>
          <w:b/>
        </w:rPr>
        <w:t>4.</w:t>
      </w:r>
      <w:r w:rsidRPr="005F003B">
        <w:rPr>
          <w:rFonts w:ascii="Arial" w:hAnsi="Arial"/>
          <w:b/>
        </w:rPr>
        <w:t>8.5-1: Off-network recording and audit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6329"/>
        <w:gridCol w:w="2000"/>
      </w:tblGrid>
      <w:tr w:rsidR="005F003B" w:rsidRPr="005F003B" w14:paraId="4A0EC304" w14:textId="77777777" w:rsidTr="005F003B">
        <w:tc>
          <w:tcPr>
            <w:tcW w:w="1526" w:type="dxa"/>
          </w:tcPr>
          <w:p w14:paraId="121428AC"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Reference</w:t>
            </w:r>
          </w:p>
        </w:tc>
        <w:tc>
          <w:tcPr>
            <w:tcW w:w="6329" w:type="dxa"/>
          </w:tcPr>
          <w:p w14:paraId="2A68F85F"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Description</w:t>
            </w:r>
          </w:p>
        </w:tc>
        <w:tc>
          <w:tcPr>
            <w:tcW w:w="2000" w:type="dxa"/>
          </w:tcPr>
          <w:p w14:paraId="180D1C98"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Solution</w:t>
            </w:r>
          </w:p>
        </w:tc>
      </w:tr>
      <w:tr w:rsidR="005F003B" w:rsidRPr="005F003B" w14:paraId="15578A2C" w14:textId="77777777" w:rsidTr="005F003B">
        <w:tc>
          <w:tcPr>
            <w:tcW w:w="1526" w:type="dxa"/>
            <w:tcBorders>
              <w:top w:val="single" w:sz="4" w:space="0" w:color="auto"/>
              <w:left w:val="single" w:sz="4" w:space="0" w:color="auto"/>
              <w:bottom w:val="single" w:sz="4" w:space="0" w:color="auto"/>
              <w:right w:val="single" w:sz="4" w:space="0" w:color="auto"/>
            </w:tcBorders>
          </w:tcPr>
          <w:p w14:paraId="335C5B74"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[R-7.14-001a]</w:t>
            </w:r>
          </w:p>
        </w:tc>
        <w:tc>
          <w:tcPr>
            <w:tcW w:w="6329" w:type="dxa"/>
            <w:tcBorders>
              <w:top w:val="single" w:sz="4" w:space="0" w:color="auto"/>
              <w:left w:val="single" w:sz="4" w:space="0" w:color="auto"/>
              <w:bottom w:val="single" w:sz="4" w:space="0" w:color="auto"/>
              <w:right w:val="single" w:sz="4" w:space="0" w:color="auto"/>
            </w:tcBorders>
          </w:tcPr>
          <w:p w14:paraId="792D334D"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Off-Network MCX Service shall provide a mechanism for a Mission Critical Organization to record the media content of the transmitting Participant of Group Communications and Private Communications under the organization's authority from MCX UEs operating in off-network mode.</w:t>
            </w:r>
          </w:p>
          <w:p w14:paraId="5615F9B9"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NOTE:</w:t>
            </w:r>
            <w:r w:rsidRPr="005F003B">
              <w:rPr>
                <w:rFonts w:ascii="Arial" w:hAnsi="Arial"/>
                <w:sz w:val="18"/>
              </w:rPr>
              <w:tab/>
              <w:t>The handling of storage limitation of the UE is out of scope of 3GPP.</w:t>
            </w:r>
          </w:p>
        </w:tc>
        <w:tc>
          <w:tcPr>
            <w:tcW w:w="2000" w:type="dxa"/>
            <w:tcBorders>
              <w:top w:val="single" w:sz="4" w:space="0" w:color="auto"/>
              <w:left w:val="single" w:sz="4" w:space="0" w:color="auto"/>
              <w:bottom w:val="single" w:sz="4" w:space="0" w:color="auto"/>
              <w:right w:val="single" w:sz="4" w:space="0" w:color="auto"/>
            </w:tcBorders>
          </w:tcPr>
          <w:p w14:paraId="241A05A6" w14:textId="77777777" w:rsidR="005F003B" w:rsidRPr="005F003B" w:rsidRDefault="005F003B" w:rsidP="005F003B">
            <w:pPr>
              <w:keepNext/>
              <w:keepLines/>
              <w:overflowPunct/>
              <w:autoSpaceDE/>
              <w:autoSpaceDN/>
              <w:adjustRightInd/>
              <w:spacing w:after="0"/>
              <w:textAlignment w:val="auto"/>
              <w:rPr>
                <w:rFonts w:ascii="Arial" w:hAnsi="Arial"/>
                <w:sz w:val="18"/>
              </w:rPr>
            </w:pPr>
          </w:p>
        </w:tc>
      </w:tr>
      <w:tr w:rsidR="005F003B" w:rsidRPr="005F003B" w14:paraId="5EBDDB1B" w14:textId="77777777" w:rsidTr="005F003B">
        <w:tc>
          <w:tcPr>
            <w:tcW w:w="1526" w:type="dxa"/>
            <w:tcBorders>
              <w:top w:val="single" w:sz="4" w:space="0" w:color="auto"/>
              <w:left w:val="single" w:sz="4" w:space="0" w:color="auto"/>
              <w:bottom w:val="single" w:sz="4" w:space="0" w:color="auto"/>
              <w:right w:val="single" w:sz="4" w:space="0" w:color="auto"/>
            </w:tcBorders>
          </w:tcPr>
          <w:p w14:paraId="5A5C7DCB"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[R-7.14-002a]</w:t>
            </w:r>
          </w:p>
        </w:tc>
        <w:tc>
          <w:tcPr>
            <w:tcW w:w="6329" w:type="dxa"/>
            <w:tcBorders>
              <w:top w:val="single" w:sz="4" w:space="0" w:color="auto"/>
              <w:left w:val="single" w:sz="4" w:space="0" w:color="auto"/>
              <w:bottom w:val="single" w:sz="4" w:space="0" w:color="auto"/>
              <w:right w:val="single" w:sz="4" w:space="0" w:color="auto"/>
            </w:tcBorders>
          </w:tcPr>
          <w:p w14:paraId="2952BD59"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Upon return to on-network operation, the MCX Service shall provide a mechanism to retrieve the media content of the transmitting Participant of Group Communications and Private Communications from an MCX UE that has recorded such media content while operating in off-network mode.</w:t>
            </w:r>
          </w:p>
        </w:tc>
        <w:tc>
          <w:tcPr>
            <w:tcW w:w="2000" w:type="dxa"/>
            <w:tcBorders>
              <w:top w:val="single" w:sz="4" w:space="0" w:color="auto"/>
              <w:left w:val="single" w:sz="4" w:space="0" w:color="auto"/>
              <w:bottom w:val="single" w:sz="4" w:space="0" w:color="auto"/>
              <w:right w:val="single" w:sz="4" w:space="0" w:color="auto"/>
            </w:tcBorders>
          </w:tcPr>
          <w:p w14:paraId="6636C8AF" w14:textId="77777777" w:rsidR="005F003B" w:rsidRPr="005F003B" w:rsidRDefault="005F003B" w:rsidP="005F003B">
            <w:pPr>
              <w:keepNext/>
              <w:keepLines/>
              <w:overflowPunct/>
              <w:autoSpaceDE/>
              <w:autoSpaceDN/>
              <w:adjustRightInd/>
              <w:spacing w:after="0"/>
              <w:textAlignment w:val="auto"/>
              <w:rPr>
                <w:rFonts w:ascii="Arial" w:hAnsi="Arial"/>
                <w:sz w:val="18"/>
              </w:rPr>
            </w:pPr>
          </w:p>
        </w:tc>
      </w:tr>
    </w:tbl>
    <w:p w14:paraId="348B8C7A" w14:textId="77777777" w:rsidR="005F003B" w:rsidRPr="005F003B" w:rsidRDefault="005F003B" w:rsidP="005F003B">
      <w:pPr>
        <w:overflowPunct/>
        <w:autoSpaceDE/>
        <w:autoSpaceDN/>
        <w:adjustRightInd/>
        <w:textAlignment w:val="auto"/>
      </w:pPr>
    </w:p>
    <w:p w14:paraId="6898ECD9" w14:textId="77777777" w:rsidR="005F003B" w:rsidRPr="005F003B" w:rsidRDefault="006742F8" w:rsidP="005F003B">
      <w:pPr>
        <w:keepNext/>
        <w:keepLines/>
        <w:overflowPunct/>
        <w:autoSpaceDE/>
        <w:autoSpaceDN/>
        <w:adjustRightInd/>
        <w:spacing w:before="120"/>
        <w:ind w:left="1134" w:hanging="1134"/>
        <w:textAlignment w:val="auto"/>
        <w:outlineLvl w:val="2"/>
        <w:rPr>
          <w:rFonts w:ascii="Arial" w:hAnsi="Arial"/>
          <w:sz w:val="28"/>
        </w:rPr>
      </w:pPr>
      <w:r>
        <w:rPr>
          <w:rFonts w:ascii="Arial" w:hAnsi="Arial"/>
          <w:sz w:val="28"/>
        </w:rPr>
        <w:t>4.</w:t>
      </w:r>
      <w:r w:rsidR="005F003B" w:rsidRPr="005F003B">
        <w:rPr>
          <w:rFonts w:ascii="Arial" w:hAnsi="Arial"/>
          <w:sz w:val="28"/>
        </w:rPr>
        <w:t>8.6</w:t>
      </w:r>
      <w:r w:rsidR="005F003B" w:rsidRPr="005F003B">
        <w:rPr>
          <w:rFonts w:ascii="Arial" w:hAnsi="Arial"/>
          <w:sz w:val="28"/>
        </w:rPr>
        <w:tab/>
        <w:t>Temporary Broadcast Groups</w:t>
      </w:r>
    </w:p>
    <w:p w14:paraId="4DC33A71" w14:textId="77777777" w:rsidR="005F003B" w:rsidRPr="005F003B" w:rsidRDefault="005F003B" w:rsidP="005F003B">
      <w:r w:rsidRPr="005F003B">
        <w:t>The following stage 1 requirements are documented in 3GPP TS 22.280.</w:t>
      </w:r>
    </w:p>
    <w:p w14:paraId="55A5D352" w14:textId="77777777" w:rsidR="005F003B" w:rsidRPr="005F003B" w:rsidRDefault="005F003B" w:rsidP="005F003B">
      <w:pPr>
        <w:keepNext/>
        <w:keepLines/>
        <w:overflowPunct/>
        <w:autoSpaceDE/>
        <w:autoSpaceDN/>
        <w:adjustRightInd/>
        <w:spacing w:before="60"/>
        <w:jc w:val="center"/>
        <w:textAlignment w:val="auto"/>
        <w:rPr>
          <w:rFonts w:ascii="Arial" w:hAnsi="Arial"/>
          <w:b/>
        </w:rPr>
      </w:pPr>
      <w:r w:rsidRPr="005F003B">
        <w:rPr>
          <w:rFonts w:ascii="Arial" w:hAnsi="Arial"/>
          <w:b/>
        </w:rPr>
        <w:t>Table </w:t>
      </w:r>
      <w:r w:rsidR="006742F8">
        <w:rPr>
          <w:rFonts w:ascii="Arial" w:hAnsi="Arial"/>
          <w:b/>
        </w:rPr>
        <w:t>4.</w:t>
      </w:r>
      <w:r w:rsidRPr="005F003B">
        <w:rPr>
          <w:rFonts w:ascii="Arial" w:hAnsi="Arial"/>
          <w:b/>
        </w:rPr>
        <w:t>8.6-1: Temporary Broadcast Groups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6329"/>
        <w:gridCol w:w="2000"/>
      </w:tblGrid>
      <w:tr w:rsidR="005F003B" w:rsidRPr="005F003B" w14:paraId="58D8C692" w14:textId="77777777" w:rsidTr="005F003B">
        <w:tc>
          <w:tcPr>
            <w:tcW w:w="1526" w:type="dxa"/>
          </w:tcPr>
          <w:p w14:paraId="55A8DB90"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Reference</w:t>
            </w:r>
          </w:p>
        </w:tc>
        <w:tc>
          <w:tcPr>
            <w:tcW w:w="6329" w:type="dxa"/>
          </w:tcPr>
          <w:p w14:paraId="49FBF6EF"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Description</w:t>
            </w:r>
          </w:p>
        </w:tc>
        <w:tc>
          <w:tcPr>
            <w:tcW w:w="2000" w:type="dxa"/>
          </w:tcPr>
          <w:p w14:paraId="623CFD92"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Solution</w:t>
            </w:r>
          </w:p>
        </w:tc>
      </w:tr>
      <w:tr w:rsidR="005F003B" w:rsidRPr="005F003B" w14:paraId="54A7243C" w14:textId="77777777" w:rsidTr="005F003B">
        <w:tc>
          <w:tcPr>
            <w:tcW w:w="1526" w:type="dxa"/>
            <w:tcBorders>
              <w:top w:val="single" w:sz="4" w:space="0" w:color="auto"/>
              <w:left w:val="single" w:sz="4" w:space="0" w:color="auto"/>
              <w:bottom w:val="single" w:sz="4" w:space="0" w:color="auto"/>
              <w:right w:val="single" w:sz="4" w:space="0" w:color="auto"/>
            </w:tcBorders>
          </w:tcPr>
          <w:p w14:paraId="0F46A489"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[R-6.6.3-001]</w:t>
            </w:r>
          </w:p>
        </w:tc>
        <w:tc>
          <w:tcPr>
            <w:tcW w:w="6329" w:type="dxa"/>
            <w:tcBorders>
              <w:top w:val="single" w:sz="4" w:space="0" w:color="auto"/>
              <w:left w:val="single" w:sz="4" w:space="0" w:color="auto"/>
              <w:bottom w:val="single" w:sz="4" w:space="0" w:color="auto"/>
              <w:right w:val="single" w:sz="4" w:space="0" w:color="auto"/>
            </w:tcBorders>
          </w:tcPr>
          <w:p w14:paraId="2422D8EA"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enable an authorized MCX User to create a temporary Group-Broadcast Group from a multiplicity of MCX Service Groups within that MCX Service.</w:t>
            </w:r>
          </w:p>
        </w:tc>
        <w:tc>
          <w:tcPr>
            <w:tcW w:w="2000" w:type="dxa"/>
            <w:tcBorders>
              <w:top w:val="single" w:sz="4" w:space="0" w:color="auto"/>
              <w:left w:val="single" w:sz="4" w:space="0" w:color="auto"/>
              <w:bottom w:val="single" w:sz="4" w:space="0" w:color="auto"/>
              <w:right w:val="single" w:sz="4" w:space="0" w:color="auto"/>
            </w:tcBorders>
          </w:tcPr>
          <w:p w14:paraId="67E844E0"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w:t>
            </w:r>
          </w:p>
        </w:tc>
      </w:tr>
      <w:tr w:rsidR="005F003B" w:rsidRPr="005F003B" w14:paraId="60CC4952" w14:textId="77777777" w:rsidTr="005F003B">
        <w:tc>
          <w:tcPr>
            <w:tcW w:w="1526" w:type="dxa"/>
            <w:tcBorders>
              <w:top w:val="single" w:sz="4" w:space="0" w:color="auto"/>
              <w:left w:val="single" w:sz="4" w:space="0" w:color="auto"/>
              <w:bottom w:val="single" w:sz="4" w:space="0" w:color="auto"/>
              <w:right w:val="single" w:sz="4" w:space="0" w:color="auto"/>
            </w:tcBorders>
          </w:tcPr>
          <w:p w14:paraId="2B25E9FD"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[R-6.6.3-001a]</w:t>
            </w:r>
          </w:p>
        </w:tc>
        <w:tc>
          <w:tcPr>
            <w:tcW w:w="6329" w:type="dxa"/>
            <w:tcBorders>
              <w:top w:val="single" w:sz="4" w:space="0" w:color="auto"/>
              <w:left w:val="single" w:sz="4" w:space="0" w:color="auto"/>
              <w:bottom w:val="single" w:sz="4" w:space="0" w:color="auto"/>
              <w:right w:val="single" w:sz="4" w:space="0" w:color="auto"/>
            </w:tcBorders>
          </w:tcPr>
          <w:p w14:paraId="688E60BB"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enable an authorized MCX User to create a temporary User-Broadcast Group from a multiplicity of MCX Users within that MCX Service.</w:t>
            </w:r>
          </w:p>
        </w:tc>
        <w:tc>
          <w:tcPr>
            <w:tcW w:w="2000" w:type="dxa"/>
            <w:tcBorders>
              <w:top w:val="single" w:sz="4" w:space="0" w:color="auto"/>
              <w:left w:val="single" w:sz="4" w:space="0" w:color="auto"/>
              <w:bottom w:val="single" w:sz="4" w:space="0" w:color="auto"/>
              <w:right w:val="single" w:sz="4" w:space="0" w:color="auto"/>
            </w:tcBorders>
          </w:tcPr>
          <w:p w14:paraId="3921CD43"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w:t>
            </w:r>
          </w:p>
        </w:tc>
      </w:tr>
      <w:tr w:rsidR="005F003B" w:rsidRPr="005F003B" w14:paraId="10EAF28C" w14:textId="77777777" w:rsidTr="005F003B">
        <w:tc>
          <w:tcPr>
            <w:tcW w:w="1526" w:type="dxa"/>
            <w:tcBorders>
              <w:top w:val="single" w:sz="4" w:space="0" w:color="auto"/>
              <w:left w:val="single" w:sz="4" w:space="0" w:color="auto"/>
              <w:bottom w:val="single" w:sz="4" w:space="0" w:color="auto"/>
              <w:right w:val="single" w:sz="4" w:space="0" w:color="auto"/>
            </w:tcBorders>
          </w:tcPr>
          <w:p w14:paraId="1825C1A8"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[R-6.6.3-001b]</w:t>
            </w:r>
          </w:p>
        </w:tc>
        <w:tc>
          <w:tcPr>
            <w:tcW w:w="6329" w:type="dxa"/>
            <w:tcBorders>
              <w:top w:val="single" w:sz="4" w:space="0" w:color="auto"/>
              <w:left w:val="single" w:sz="4" w:space="0" w:color="auto"/>
              <w:bottom w:val="single" w:sz="4" w:space="0" w:color="auto"/>
              <w:right w:val="single" w:sz="4" w:space="0" w:color="auto"/>
            </w:tcBorders>
          </w:tcPr>
          <w:p w14:paraId="7B830EF6"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enable an authorized MCX User to create a temporary Broadcast Group from a combination of a multiplicity of MCX Service Groups and a multiplicity of MCX Users within that MCX Service.</w:t>
            </w:r>
          </w:p>
        </w:tc>
        <w:tc>
          <w:tcPr>
            <w:tcW w:w="2000" w:type="dxa"/>
            <w:tcBorders>
              <w:top w:val="single" w:sz="4" w:space="0" w:color="auto"/>
              <w:left w:val="single" w:sz="4" w:space="0" w:color="auto"/>
              <w:bottom w:val="single" w:sz="4" w:space="0" w:color="auto"/>
              <w:right w:val="single" w:sz="4" w:space="0" w:color="auto"/>
            </w:tcBorders>
          </w:tcPr>
          <w:p w14:paraId="6DE1F7C3"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w:t>
            </w:r>
          </w:p>
        </w:tc>
      </w:tr>
      <w:tr w:rsidR="005F003B" w:rsidRPr="005F003B" w14:paraId="05F17581" w14:textId="77777777" w:rsidTr="005F003B">
        <w:tc>
          <w:tcPr>
            <w:tcW w:w="1526" w:type="dxa"/>
            <w:tcBorders>
              <w:top w:val="single" w:sz="4" w:space="0" w:color="auto"/>
              <w:left w:val="single" w:sz="4" w:space="0" w:color="auto"/>
              <w:bottom w:val="single" w:sz="4" w:space="0" w:color="auto"/>
              <w:right w:val="single" w:sz="4" w:space="0" w:color="auto"/>
            </w:tcBorders>
          </w:tcPr>
          <w:p w14:paraId="20679E55"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[R-6.6.3-002]</w:t>
            </w:r>
          </w:p>
        </w:tc>
        <w:tc>
          <w:tcPr>
            <w:tcW w:w="6329" w:type="dxa"/>
            <w:tcBorders>
              <w:top w:val="single" w:sz="4" w:space="0" w:color="auto"/>
              <w:left w:val="single" w:sz="4" w:space="0" w:color="auto"/>
              <w:bottom w:val="single" w:sz="4" w:space="0" w:color="auto"/>
              <w:right w:val="single" w:sz="4" w:space="0" w:color="auto"/>
            </w:tcBorders>
          </w:tcPr>
          <w:p w14:paraId="4231E291"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only allow the creator of the temporary Group-Broadcast Group to transmit on it.</w:t>
            </w:r>
          </w:p>
        </w:tc>
        <w:tc>
          <w:tcPr>
            <w:tcW w:w="2000" w:type="dxa"/>
            <w:tcBorders>
              <w:top w:val="single" w:sz="4" w:space="0" w:color="auto"/>
              <w:left w:val="single" w:sz="4" w:space="0" w:color="auto"/>
              <w:bottom w:val="single" w:sz="4" w:space="0" w:color="auto"/>
              <w:right w:val="single" w:sz="4" w:space="0" w:color="auto"/>
            </w:tcBorders>
          </w:tcPr>
          <w:p w14:paraId="0ECDBDA7"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w:t>
            </w:r>
          </w:p>
        </w:tc>
      </w:tr>
    </w:tbl>
    <w:p w14:paraId="1B35946E" w14:textId="77777777" w:rsidR="005F003B" w:rsidRPr="005F003B" w:rsidRDefault="005F003B" w:rsidP="005F003B">
      <w:pPr>
        <w:overflowPunct/>
        <w:autoSpaceDE/>
        <w:autoSpaceDN/>
        <w:adjustRightInd/>
        <w:textAlignment w:val="auto"/>
      </w:pPr>
    </w:p>
    <w:p w14:paraId="718C0D22" w14:textId="77777777" w:rsidR="005F003B" w:rsidRPr="005F003B" w:rsidRDefault="006742F8" w:rsidP="005F003B">
      <w:pPr>
        <w:keepNext/>
        <w:keepLines/>
        <w:overflowPunct/>
        <w:autoSpaceDE/>
        <w:autoSpaceDN/>
        <w:adjustRightInd/>
        <w:spacing w:before="180"/>
        <w:ind w:left="1134" w:hanging="1134"/>
        <w:textAlignment w:val="auto"/>
        <w:outlineLvl w:val="1"/>
        <w:rPr>
          <w:rFonts w:ascii="Arial" w:hAnsi="Arial"/>
          <w:sz w:val="32"/>
        </w:rPr>
      </w:pPr>
      <w:bookmarkStart w:id="48" w:name="_Toc4538881"/>
      <w:r>
        <w:rPr>
          <w:rFonts w:ascii="Arial" w:hAnsi="Arial"/>
          <w:sz w:val="32"/>
        </w:rPr>
        <w:t>4.</w:t>
      </w:r>
      <w:r w:rsidR="005F003B" w:rsidRPr="005F003B">
        <w:rPr>
          <w:rFonts w:ascii="Arial" w:hAnsi="Arial"/>
          <w:sz w:val="32"/>
        </w:rPr>
        <w:t>9</w:t>
      </w:r>
      <w:r w:rsidR="005F003B" w:rsidRPr="005F003B">
        <w:rPr>
          <w:rFonts w:ascii="Arial" w:hAnsi="Arial"/>
          <w:sz w:val="32"/>
        </w:rPr>
        <w:tab/>
        <w:t>Railway communication functionality</w:t>
      </w:r>
      <w:bookmarkEnd w:id="48"/>
    </w:p>
    <w:p w14:paraId="24E0D501" w14:textId="77777777" w:rsidR="005F003B" w:rsidRPr="005F003B" w:rsidRDefault="006742F8" w:rsidP="005F003B">
      <w:pPr>
        <w:keepNext/>
        <w:keepLines/>
        <w:overflowPunct/>
        <w:autoSpaceDE/>
        <w:autoSpaceDN/>
        <w:adjustRightInd/>
        <w:spacing w:before="120"/>
        <w:ind w:left="1134" w:hanging="1134"/>
        <w:textAlignment w:val="auto"/>
        <w:outlineLvl w:val="2"/>
        <w:rPr>
          <w:rFonts w:ascii="Arial" w:hAnsi="Arial"/>
          <w:sz w:val="28"/>
          <w:lang w:eastAsia="x-none"/>
        </w:rPr>
      </w:pPr>
      <w:bookmarkStart w:id="49" w:name="_Toc4538882"/>
      <w:r>
        <w:rPr>
          <w:rFonts w:ascii="Arial" w:hAnsi="Arial"/>
          <w:sz w:val="28"/>
          <w:lang w:eastAsia="x-none"/>
        </w:rPr>
        <w:t>4.</w:t>
      </w:r>
      <w:r w:rsidR="005F003B" w:rsidRPr="005F003B">
        <w:rPr>
          <w:rFonts w:ascii="Arial" w:hAnsi="Arial"/>
          <w:sz w:val="28"/>
          <w:lang w:eastAsia="x-none"/>
        </w:rPr>
        <w:t>9.1</w:t>
      </w:r>
      <w:r w:rsidR="005F003B" w:rsidRPr="005F003B">
        <w:rPr>
          <w:rFonts w:ascii="Arial" w:hAnsi="Arial"/>
          <w:sz w:val="28"/>
          <w:lang w:eastAsia="x-none"/>
        </w:rPr>
        <w:tab/>
        <w:t>Bulk Transfer of CCTV archives from train to ground</w:t>
      </w:r>
      <w:bookmarkEnd w:id="49"/>
    </w:p>
    <w:p w14:paraId="60584062" w14:textId="77777777" w:rsidR="005F003B" w:rsidRPr="005F003B" w:rsidRDefault="005F003B" w:rsidP="005F003B">
      <w:r w:rsidRPr="005F003B">
        <w:t>The following stage 1 requirements are documented in 3GPP TS 22.289 [22].</w:t>
      </w:r>
    </w:p>
    <w:p w14:paraId="34AAD235" w14:textId="77777777" w:rsidR="005F003B" w:rsidRPr="005F003B" w:rsidRDefault="005F003B" w:rsidP="005F003B">
      <w:pPr>
        <w:keepNext/>
        <w:keepLines/>
        <w:overflowPunct/>
        <w:autoSpaceDE/>
        <w:autoSpaceDN/>
        <w:adjustRightInd/>
        <w:spacing w:before="60"/>
        <w:jc w:val="center"/>
        <w:textAlignment w:val="auto"/>
        <w:rPr>
          <w:rFonts w:ascii="Arial" w:hAnsi="Arial"/>
          <w:b/>
        </w:rPr>
      </w:pPr>
      <w:r w:rsidRPr="005F003B">
        <w:rPr>
          <w:rFonts w:ascii="Arial" w:hAnsi="Arial"/>
          <w:b/>
        </w:rPr>
        <w:t>Table </w:t>
      </w:r>
      <w:r w:rsidR="006742F8">
        <w:rPr>
          <w:rFonts w:ascii="Arial" w:hAnsi="Arial"/>
          <w:b/>
        </w:rPr>
        <w:t>4.</w:t>
      </w:r>
      <w:r w:rsidRPr="005F003B">
        <w:rPr>
          <w:rFonts w:ascii="Arial" w:hAnsi="Arial"/>
          <w:b/>
        </w:rPr>
        <w:t>9.1-1: Bulk Transfer of CCTV archives from train to ground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6329"/>
        <w:gridCol w:w="2000"/>
      </w:tblGrid>
      <w:tr w:rsidR="005F003B" w:rsidRPr="005F003B" w14:paraId="5CF1A91F" w14:textId="77777777" w:rsidTr="005F003B">
        <w:tc>
          <w:tcPr>
            <w:tcW w:w="1526" w:type="dxa"/>
          </w:tcPr>
          <w:p w14:paraId="184F1698"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Reference</w:t>
            </w:r>
          </w:p>
        </w:tc>
        <w:tc>
          <w:tcPr>
            <w:tcW w:w="6329" w:type="dxa"/>
          </w:tcPr>
          <w:p w14:paraId="2D2288CE"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Description</w:t>
            </w:r>
          </w:p>
        </w:tc>
        <w:tc>
          <w:tcPr>
            <w:tcW w:w="2000" w:type="dxa"/>
          </w:tcPr>
          <w:p w14:paraId="20E71A88"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Solution</w:t>
            </w:r>
          </w:p>
        </w:tc>
      </w:tr>
      <w:tr w:rsidR="005F003B" w:rsidRPr="005F003B" w14:paraId="0128D2D7" w14:textId="77777777" w:rsidTr="005F003B">
        <w:tc>
          <w:tcPr>
            <w:tcW w:w="1526" w:type="dxa"/>
          </w:tcPr>
          <w:p w14:paraId="3DF202AC"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[R-4.1.2-1]</w:t>
            </w:r>
          </w:p>
        </w:tc>
        <w:tc>
          <w:tcPr>
            <w:tcW w:w="6329" w:type="dxa"/>
          </w:tcPr>
          <w:p w14:paraId="085D565B"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FRMCS shall facilitate the CCTV offload from train to ground when, during the train stops the stations and/or stops, stations, and whenever the train arrives into the stops and at the depot.</w:t>
            </w:r>
          </w:p>
        </w:tc>
        <w:tc>
          <w:tcPr>
            <w:tcW w:w="2000" w:type="dxa"/>
          </w:tcPr>
          <w:p w14:paraId="7FC69AAD" w14:textId="77777777" w:rsidR="005F003B" w:rsidRPr="005F003B" w:rsidRDefault="005F003B" w:rsidP="005F003B">
            <w:pPr>
              <w:keepNext/>
              <w:keepLines/>
              <w:overflowPunct/>
              <w:autoSpaceDE/>
              <w:autoSpaceDN/>
              <w:adjustRightInd/>
              <w:spacing w:after="0"/>
              <w:textAlignment w:val="auto"/>
              <w:rPr>
                <w:rFonts w:ascii="Arial" w:hAnsi="Arial"/>
                <w:sz w:val="18"/>
              </w:rPr>
            </w:pPr>
          </w:p>
        </w:tc>
      </w:tr>
      <w:tr w:rsidR="005F003B" w:rsidRPr="005F003B" w14:paraId="6DE0BE59" w14:textId="77777777" w:rsidTr="005F003B">
        <w:tc>
          <w:tcPr>
            <w:tcW w:w="1526" w:type="dxa"/>
          </w:tcPr>
          <w:p w14:paraId="162D3C7A"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[R-4.1.2-2]</w:t>
            </w:r>
          </w:p>
        </w:tc>
        <w:tc>
          <w:tcPr>
            <w:tcW w:w="6329" w:type="dxa"/>
          </w:tcPr>
          <w:p w14:paraId="6075DAE7"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FRMCS shall be able to support that CCTV archives can be transferred into the ground system in a time and resource efficient way in dedicated places such as stations, train stops or train depots.</w:t>
            </w:r>
          </w:p>
        </w:tc>
        <w:tc>
          <w:tcPr>
            <w:tcW w:w="2000" w:type="dxa"/>
          </w:tcPr>
          <w:p w14:paraId="245BB94E" w14:textId="77777777" w:rsidR="005F003B" w:rsidRPr="005F003B" w:rsidRDefault="005F003B" w:rsidP="005F003B">
            <w:pPr>
              <w:keepNext/>
              <w:keepLines/>
              <w:overflowPunct/>
              <w:autoSpaceDE/>
              <w:autoSpaceDN/>
              <w:adjustRightInd/>
              <w:spacing w:after="0"/>
              <w:textAlignment w:val="auto"/>
              <w:rPr>
                <w:rFonts w:ascii="Arial" w:hAnsi="Arial"/>
                <w:sz w:val="18"/>
              </w:rPr>
            </w:pPr>
          </w:p>
        </w:tc>
      </w:tr>
      <w:tr w:rsidR="005F003B" w:rsidRPr="005F003B" w14:paraId="1B38A645" w14:textId="77777777" w:rsidTr="005F003B">
        <w:tc>
          <w:tcPr>
            <w:tcW w:w="1526" w:type="dxa"/>
          </w:tcPr>
          <w:p w14:paraId="61F35471"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[R-4.1.2-3]</w:t>
            </w:r>
          </w:p>
        </w:tc>
        <w:tc>
          <w:tcPr>
            <w:tcW w:w="6329" w:type="dxa"/>
          </w:tcPr>
          <w:p w14:paraId="4EFB537C"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CCTV offload shall be initiated by the ground communication unit, once the sufficient signal quality is available between the ground and mobile communication units.</w:t>
            </w:r>
          </w:p>
        </w:tc>
        <w:tc>
          <w:tcPr>
            <w:tcW w:w="2000" w:type="dxa"/>
          </w:tcPr>
          <w:p w14:paraId="1ABE8D1F" w14:textId="77777777" w:rsidR="005F003B" w:rsidRPr="005F003B" w:rsidRDefault="005F003B" w:rsidP="005F003B">
            <w:pPr>
              <w:keepNext/>
              <w:keepLines/>
              <w:overflowPunct/>
              <w:autoSpaceDE/>
              <w:autoSpaceDN/>
              <w:adjustRightInd/>
              <w:spacing w:after="0"/>
              <w:textAlignment w:val="auto"/>
              <w:rPr>
                <w:rFonts w:ascii="Arial" w:hAnsi="Arial"/>
                <w:sz w:val="18"/>
              </w:rPr>
            </w:pPr>
          </w:p>
        </w:tc>
      </w:tr>
      <w:tr w:rsidR="005F003B" w:rsidRPr="005F003B" w14:paraId="026CD842" w14:textId="77777777" w:rsidTr="005F003B">
        <w:tc>
          <w:tcPr>
            <w:tcW w:w="1526" w:type="dxa"/>
          </w:tcPr>
          <w:p w14:paraId="674F6DE5"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[R-4.1.2-4]</w:t>
            </w:r>
          </w:p>
        </w:tc>
        <w:tc>
          <w:tcPr>
            <w:tcW w:w="6329" w:type="dxa"/>
          </w:tcPr>
          <w:p w14:paraId="6D37D94F"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transfer of CCTV archives shall not affect mission critical communication.</w:t>
            </w:r>
          </w:p>
        </w:tc>
        <w:tc>
          <w:tcPr>
            <w:tcW w:w="2000" w:type="dxa"/>
          </w:tcPr>
          <w:p w14:paraId="129893DA" w14:textId="77777777" w:rsidR="005F003B" w:rsidRPr="005F003B" w:rsidRDefault="005F003B" w:rsidP="005F003B">
            <w:pPr>
              <w:keepNext/>
              <w:keepLines/>
              <w:overflowPunct/>
              <w:autoSpaceDE/>
              <w:autoSpaceDN/>
              <w:adjustRightInd/>
              <w:spacing w:after="0"/>
              <w:textAlignment w:val="auto"/>
              <w:rPr>
                <w:rFonts w:ascii="Arial" w:hAnsi="Arial"/>
                <w:sz w:val="18"/>
              </w:rPr>
            </w:pPr>
          </w:p>
        </w:tc>
      </w:tr>
    </w:tbl>
    <w:p w14:paraId="24B10916" w14:textId="77777777" w:rsidR="005F003B" w:rsidRPr="005F003B" w:rsidRDefault="005F003B" w:rsidP="005F003B">
      <w:pPr>
        <w:overflowPunct/>
        <w:autoSpaceDE/>
        <w:autoSpaceDN/>
        <w:adjustRightInd/>
        <w:textAlignment w:val="auto"/>
      </w:pPr>
    </w:p>
    <w:p w14:paraId="36B651CF" w14:textId="77777777" w:rsidR="005F003B" w:rsidRPr="005F003B" w:rsidRDefault="006742F8" w:rsidP="005F003B">
      <w:pPr>
        <w:keepNext/>
        <w:keepLines/>
        <w:overflowPunct/>
        <w:autoSpaceDE/>
        <w:autoSpaceDN/>
        <w:adjustRightInd/>
        <w:spacing w:before="120"/>
        <w:ind w:left="1134" w:hanging="1134"/>
        <w:textAlignment w:val="auto"/>
        <w:outlineLvl w:val="2"/>
        <w:rPr>
          <w:rFonts w:ascii="Arial" w:hAnsi="Arial"/>
          <w:sz w:val="28"/>
          <w:lang w:eastAsia="x-none"/>
        </w:rPr>
      </w:pPr>
      <w:bookmarkStart w:id="50" w:name="_Toc4538883"/>
      <w:r>
        <w:rPr>
          <w:rFonts w:ascii="Arial" w:hAnsi="Arial"/>
          <w:sz w:val="28"/>
          <w:lang w:eastAsia="x-none"/>
        </w:rPr>
        <w:t>4.</w:t>
      </w:r>
      <w:r w:rsidR="005F003B" w:rsidRPr="005F003B">
        <w:rPr>
          <w:rFonts w:ascii="Arial" w:hAnsi="Arial"/>
          <w:sz w:val="28"/>
          <w:lang w:eastAsia="x-none"/>
        </w:rPr>
        <w:t>9.2</w:t>
      </w:r>
      <w:r w:rsidR="005F003B" w:rsidRPr="005F003B">
        <w:rPr>
          <w:rFonts w:ascii="Arial" w:hAnsi="Arial"/>
          <w:sz w:val="28"/>
          <w:lang w:eastAsia="x-none"/>
        </w:rPr>
        <w:tab/>
        <w:t>Bulk transfer of multimedia from ground to train</w:t>
      </w:r>
      <w:bookmarkEnd w:id="50"/>
    </w:p>
    <w:p w14:paraId="0B6D4141" w14:textId="77777777" w:rsidR="005F003B" w:rsidRPr="005F003B" w:rsidRDefault="005F003B" w:rsidP="005F003B">
      <w:r w:rsidRPr="005F003B">
        <w:t>The following stage 1 requirements are documented in 3GPP TS 22.289 [22].</w:t>
      </w:r>
    </w:p>
    <w:p w14:paraId="796CFFED" w14:textId="77777777" w:rsidR="005F003B" w:rsidRPr="005F003B" w:rsidRDefault="005F003B" w:rsidP="005F003B">
      <w:pPr>
        <w:keepNext/>
        <w:keepLines/>
        <w:overflowPunct/>
        <w:autoSpaceDE/>
        <w:autoSpaceDN/>
        <w:adjustRightInd/>
        <w:spacing w:before="60"/>
        <w:jc w:val="center"/>
        <w:textAlignment w:val="auto"/>
        <w:rPr>
          <w:rFonts w:ascii="Arial" w:hAnsi="Arial"/>
          <w:b/>
        </w:rPr>
      </w:pPr>
      <w:r w:rsidRPr="005F003B">
        <w:rPr>
          <w:rFonts w:ascii="Arial" w:hAnsi="Arial"/>
          <w:b/>
        </w:rPr>
        <w:t>Table </w:t>
      </w:r>
      <w:r w:rsidR="006742F8">
        <w:rPr>
          <w:rFonts w:ascii="Arial" w:hAnsi="Arial"/>
          <w:b/>
        </w:rPr>
        <w:t>4.</w:t>
      </w:r>
      <w:r w:rsidRPr="005F003B">
        <w:rPr>
          <w:rFonts w:ascii="Arial" w:hAnsi="Arial"/>
          <w:b/>
        </w:rPr>
        <w:t>9.2-1: Bulk transfer of multimedia from ground to train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6329"/>
        <w:gridCol w:w="2000"/>
      </w:tblGrid>
      <w:tr w:rsidR="005F003B" w:rsidRPr="005F003B" w14:paraId="22EF79A1" w14:textId="77777777" w:rsidTr="005F003B">
        <w:tc>
          <w:tcPr>
            <w:tcW w:w="1526" w:type="dxa"/>
          </w:tcPr>
          <w:p w14:paraId="65A31278"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Reference</w:t>
            </w:r>
          </w:p>
        </w:tc>
        <w:tc>
          <w:tcPr>
            <w:tcW w:w="6329" w:type="dxa"/>
          </w:tcPr>
          <w:p w14:paraId="3C086AAC"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Description</w:t>
            </w:r>
          </w:p>
        </w:tc>
        <w:tc>
          <w:tcPr>
            <w:tcW w:w="2000" w:type="dxa"/>
          </w:tcPr>
          <w:p w14:paraId="29F12399"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Solution</w:t>
            </w:r>
          </w:p>
        </w:tc>
      </w:tr>
      <w:tr w:rsidR="005F003B" w:rsidRPr="005F003B" w14:paraId="7D022140" w14:textId="77777777" w:rsidTr="005F003B">
        <w:tc>
          <w:tcPr>
            <w:tcW w:w="1526" w:type="dxa"/>
          </w:tcPr>
          <w:p w14:paraId="5819CF2F"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[R-4.2.2-1]</w:t>
            </w:r>
          </w:p>
        </w:tc>
        <w:tc>
          <w:tcPr>
            <w:tcW w:w="6329" w:type="dxa"/>
          </w:tcPr>
          <w:p w14:paraId="712E12AA"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FRMCS shall facilitate the transfer of multimedia archives from ground to train.</w:t>
            </w:r>
          </w:p>
        </w:tc>
        <w:tc>
          <w:tcPr>
            <w:tcW w:w="2000" w:type="dxa"/>
          </w:tcPr>
          <w:p w14:paraId="0F8F06BC" w14:textId="77777777" w:rsidR="005F003B" w:rsidRPr="005F003B" w:rsidRDefault="005F003B" w:rsidP="005F003B">
            <w:pPr>
              <w:keepNext/>
              <w:keepLines/>
              <w:overflowPunct/>
              <w:autoSpaceDE/>
              <w:autoSpaceDN/>
              <w:adjustRightInd/>
              <w:spacing w:after="0"/>
              <w:textAlignment w:val="auto"/>
              <w:rPr>
                <w:rFonts w:ascii="Arial" w:hAnsi="Arial"/>
                <w:sz w:val="18"/>
              </w:rPr>
            </w:pPr>
          </w:p>
        </w:tc>
      </w:tr>
      <w:tr w:rsidR="005F003B" w:rsidRPr="005F003B" w14:paraId="4633C711" w14:textId="77777777" w:rsidTr="005F003B">
        <w:tc>
          <w:tcPr>
            <w:tcW w:w="1526" w:type="dxa"/>
          </w:tcPr>
          <w:p w14:paraId="55C294FA"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[R-4.2.2-2]</w:t>
            </w:r>
          </w:p>
        </w:tc>
        <w:tc>
          <w:tcPr>
            <w:tcW w:w="6329" w:type="dxa"/>
          </w:tcPr>
          <w:p w14:paraId="24DA170F"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FRMCS shall be able to support that multimedia databases can be transferred from ground to train in a time and resource efficient way, when the train stops at the stations, train stops and at the depot.</w:t>
            </w:r>
          </w:p>
        </w:tc>
        <w:tc>
          <w:tcPr>
            <w:tcW w:w="2000" w:type="dxa"/>
          </w:tcPr>
          <w:p w14:paraId="5DB364ED" w14:textId="77777777" w:rsidR="005F003B" w:rsidRPr="005F003B" w:rsidRDefault="005F003B" w:rsidP="005F003B">
            <w:pPr>
              <w:keepNext/>
              <w:keepLines/>
              <w:overflowPunct/>
              <w:autoSpaceDE/>
              <w:autoSpaceDN/>
              <w:adjustRightInd/>
              <w:spacing w:after="0"/>
              <w:textAlignment w:val="auto"/>
              <w:rPr>
                <w:rFonts w:ascii="Arial" w:hAnsi="Arial"/>
                <w:sz w:val="18"/>
              </w:rPr>
            </w:pPr>
          </w:p>
        </w:tc>
      </w:tr>
      <w:tr w:rsidR="005F003B" w:rsidRPr="005F003B" w14:paraId="404D61B1" w14:textId="77777777" w:rsidTr="005F003B">
        <w:tc>
          <w:tcPr>
            <w:tcW w:w="1526" w:type="dxa"/>
          </w:tcPr>
          <w:p w14:paraId="4B68B164"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[R-4.2.2-3]</w:t>
            </w:r>
          </w:p>
        </w:tc>
        <w:tc>
          <w:tcPr>
            <w:tcW w:w="6329" w:type="dxa"/>
          </w:tcPr>
          <w:p w14:paraId="0A6A177B"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FRMCS shall facilitate communication capabilities provided by the train.</w:t>
            </w:r>
          </w:p>
        </w:tc>
        <w:tc>
          <w:tcPr>
            <w:tcW w:w="2000" w:type="dxa"/>
          </w:tcPr>
          <w:p w14:paraId="23138E78" w14:textId="77777777" w:rsidR="005F003B" w:rsidRPr="005F003B" w:rsidRDefault="005F003B" w:rsidP="005F003B">
            <w:pPr>
              <w:keepNext/>
              <w:keepLines/>
              <w:overflowPunct/>
              <w:autoSpaceDE/>
              <w:autoSpaceDN/>
              <w:adjustRightInd/>
              <w:spacing w:after="0"/>
              <w:textAlignment w:val="auto"/>
              <w:rPr>
                <w:rFonts w:ascii="Arial" w:hAnsi="Arial"/>
                <w:sz w:val="18"/>
              </w:rPr>
            </w:pPr>
          </w:p>
        </w:tc>
      </w:tr>
      <w:tr w:rsidR="005F003B" w:rsidRPr="005F003B" w14:paraId="75782F38" w14:textId="77777777" w:rsidTr="005F003B">
        <w:tc>
          <w:tcPr>
            <w:tcW w:w="1526" w:type="dxa"/>
          </w:tcPr>
          <w:p w14:paraId="73A9A3CE"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[R-4.2.2-4]</w:t>
            </w:r>
          </w:p>
        </w:tc>
        <w:tc>
          <w:tcPr>
            <w:tcW w:w="6329" w:type="dxa"/>
          </w:tcPr>
          <w:p w14:paraId="4DFE143D"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transfer of multimedia databases shall not impact mission critical communication.</w:t>
            </w:r>
          </w:p>
        </w:tc>
        <w:tc>
          <w:tcPr>
            <w:tcW w:w="2000" w:type="dxa"/>
          </w:tcPr>
          <w:p w14:paraId="275B527C" w14:textId="77777777" w:rsidR="005F003B" w:rsidRPr="005F003B" w:rsidRDefault="005F003B" w:rsidP="005F003B">
            <w:pPr>
              <w:keepNext/>
              <w:keepLines/>
              <w:overflowPunct/>
              <w:autoSpaceDE/>
              <w:autoSpaceDN/>
              <w:adjustRightInd/>
              <w:spacing w:after="0"/>
              <w:textAlignment w:val="auto"/>
              <w:rPr>
                <w:rFonts w:ascii="Arial" w:hAnsi="Arial"/>
                <w:sz w:val="18"/>
              </w:rPr>
            </w:pPr>
          </w:p>
        </w:tc>
      </w:tr>
    </w:tbl>
    <w:p w14:paraId="1EB85ED2" w14:textId="77777777" w:rsidR="005F003B" w:rsidRPr="005F003B" w:rsidRDefault="005F003B" w:rsidP="005F003B">
      <w:pPr>
        <w:overflowPunct/>
        <w:autoSpaceDE/>
        <w:autoSpaceDN/>
        <w:adjustRightInd/>
        <w:textAlignment w:val="auto"/>
      </w:pPr>
    </w:p>
    <w:p w14:paraId="221A7249" w14:textId="77777777" w:rsidR="005F003B" w:rsidRPr="005F003B" w:rsidRDefault="006742F8" w:rsidP="005F003B">
      <w:pPr>
        <w:keepNext/>
        <w:keepLines/>
        <w:overflowPunct/>
        <w:autoSpaceDE/>
        <w:autoSpaceDN/>
        <w:adjustRightInd/>
        <w:spacing w:before="120"/>
        <w:ind w:left="1134" w:hanging="1134"/>
        <w:textAlignment w:val="auto"/>
        <w:outlineLvl w:val="2"/>
        <w:rPr>
          <w:rFonts w:ascii="Arial" w:hAnsi="Arial"/>
          <w:sz w:val="28"/>
          <w:lang w:eastAsia="x-none"/>
        </w:rPr>
      </w:pPr>
      <w:bookmarkStart w:id="51" w:name="_Toc4538884"/>
      <w:r>
        <w:rPr>
          <w:rFonts w:ascii="Arial" w:hAnsi="Arial"/>
          <w:sz w:val="28"/>
          <w:lang w:eastAsia="x-none"/>
        </w:rPr>
        <w:t>4.</w:t>
      </w:r>
      <w:r w:rsidR="005F003B" w:rsidRPr="005F003B">
        <w:rPr>
          <w:rFonts w:ascii="Arial" w:hAnsi="Arial"/>
          <w:sz w:val="28"/>
          <w:lang w:eastAsia="x-none"/>
        </w:rPr>
        <w:t>9.3</w:t>
      </w:r>
      <w:r w:rsidR="005F003B" w:rsidRPr="005F003B">
        <w:rPr>
          <w:rFonts w:ascii="Arial" w:hAnsi="Arial"/>
          <w:sz w:val="28"/>
          <w:lang w:eastAsia="x-none"/>
        </w:rPr>
        <w:tab/>
        <w:t>Massive Inter-carriage data transfer</w:t>
      </w:r>
      <w:bookmarkEnd w:id="51"/>
    </w:p>
    <w:p w14:paraId="6B9F25BF" w14:textId="77777777" w:rsidR="005F003B" w:rsidRPr="005F003B" w:rsidRDefault="005F003B" w:rsidP="005F003B">
      <w:r w:rsidRPr="005F003B">
        <w:t>The following stage 1 requirements are documented in 3GPP TS 22.289 [22].</w:t>
      </w:r>
    </w:p>
    <w:p w14:paraId="5377F850" w14:textId="77777777" w:rsidR="005F003B" w:rsidRPr="005F003B" w:rsidRDefault="005F003B" w:rsidP="005F003B">
      <w:pPr>
        <w:keepNext/>
        <w:keepLines/>
        <w:overflowPunct/>
        <w:autoSpaceDE/>
        <w:autoSpaceDN/>
        <w:adjustRightInd/>
        <w:spacing w:before="60"/>
        <w:jc w:val="center"/>
        <w:textAlignment w:val="auto"/>
        <w:rPr>
          <w:rFonts w:ascii="Arial" w:hAnsi="Arial"/>
          <w:b/>
        </w:rPr>
      </w:pPr>
      <w:r w:rsidRPr="005F003B">
        <w:rPr>
          <w:rFonts w:ascii="Arial" w:hAnsi="Arial"/>
          <w:b/>
        </w:rPr>
        <w:t>Table </w:t>
      </w:r>
      <w:r w:rsidR="006742F8">
        <w:rPr>
          <w:rFonts w:ascii="Arial" w:hAnsi="Arial"/>
          <w:b/>
        </w:rPr>
        <w:t>4.</w:t>
      </w:r>
      <w:r w:rsidRPr="005F003B">
        <w:rPr>
          <w:rFonts w:ascii="Arial" w:hAnsi="Arial"/>
          <w:b/>
        </w:rPr>
        <w:t>9.3-1: Massive Inter-carriage data transfer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6329"/>
        <w:gridCol w:w="2000"/>
      </w:tblGrid>
      <w:tr w:rsidR="005F003B" w:rsidRPr="005F003B" w14:paraId="3A2257A0" w14:textId="77777777" w:rsidTr="005F003B">
        <w:tc>
          <w:tcPr>
            <w:tcW w:w="1526" w:type="dxa"/>
          </w:tcPr>
          <w:p w14:paraId="3C7DEC81"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Reference</w:t>
            </w:r>
          </w:p>
        </w:tc>
        <w:tc>
          <w:tcPr>
            <w:tcW w:w="6329" w:type="dxa"/>
          </w:tcPr>
          <w:p w14:paraId="45E6E9BA"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Description</w:t>
            </w:r>
          </w:p>
        </w:tc>
        <w:tc>
          <w:tcPr>
            <w:tcW w:w="2000" w:type="dxa"/>
          </w:tcPr>
          <w:p w14:paraId="46A16EBE"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Solution</w:t>
            </w:r>
          </w:p>
        </w:tc>
      </w:tr>
      <w:tr w:rsidR="005F003B" w:rsidRPr="005F003B" w14:paraId="3D8871D1" w14:textId="77777777" w:rsidTr="005F003B">
        <w:tc>
          <w:tcPr>
            <w:tcW w:w="1526" w:type="dxa"/>
          </w:tcPr>
          <w:p w14:paraId="52885E7B"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[R-4.2.2-1]</w:t>
            </w:r>
          </w:p>
        </w:tc>
        <w:tc>
          <w:tcPr>
            <w:tcW w:w="6329" w:type="dxa"/>
          </w:tcPr>
          <w:p w14:paraId="549D67DA"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FRMCS shall facilitate the onboard CCTV communication between carriages of a train, to collect CCTV content at one place on the train for transfer to the ground system.</w:t>
            </w:r>
          </w:p>
        </w:tc>
        <w:tc>
          <w:tcPr>
            <w:tcW w:w="2000" w:type="dxa"/>
          </w:tcPr>
          <w:p w14:paraId="35A607DD" w14:textId="77777777" w:rsidR="005F003B" w:rsidRPr="005F003B" w:rsidRDefault="005F003B" w:rsidP="005F003B">
            <w:pPr>
              <w:keepNext/>
              <w:keepLines/>
              <w:overflowPunct/>
              <w:autoSpaceDE/>
              <w:autoSpaceDN/>
              <w:adjustRightInd/>
              <w:spacing w:after="0"/>
              <w:textAlignment w:val="auto"/>
              <w:rPr>
                <w:rFonts w:ascii="Arial" w:hAnsi="Arial"/>
                <w:sz w:val="18"/>
              </w:rPr>
            </w:pPr>
          </w:p>
        </w:tc>
      </w:tr>
      <w:tr w:rsidR="005F003B" w:rsidRPr="005F003B" w14:paraId="4266E596" w14:textId="77777777" w:rsidTr="005F003B">
        <w:tc>
          <w:tcPr>
            <w:tcW w:w="1526" w:type="dxa"/>
          </w:tcPr>
          <w:p w14:paraId="3683322C"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[R-4.2.2-2]</w:t>
            </w:r>
          </w:p>
        </w:tc>
        <w:tc>
          <w:tcPr>
            <w:tcW w:w="6329" w:type="dxa"/>
          </w:tcPr>
          <w:p w14:paraId="62289441"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Inter-carriage links shall support at least the same throughput speed as the mobile communication unit of FRMCS providing the link between train and ground system.</w:t>
            </w:r>
          </w:p>
        </w:tc>
        <w:tc>
          <w:tcPr>
            <w:tcW w:w="2000" w:type="dxa"/>
          </w:tcPr>
          <w:p w14:paraId="49CC6C63" w14:textId="77777777" w:rsidR="005F003B" w:rsidRPr="005F003B" w:rsidRDefault="005F003B" w:rsidP="005F003B">
            <w:pPr>
              <w:keepNext/>
              <w:keepLines/>
              <w:overflowPunct/>
              <w:autoSpaceDE/>
              <w:autoSpaceDN/>
              <w:adjustRightInd/>
              <w:spacing w:after="0"/>
              <w:textAlignment w:val="auto"/>
              <w:rPr>
                <w:rFonts w:ascii="Arial" w:hAnsi="Arial"/>
                <w:sz w:val="18"/>
              </w:rPr>
            </w:pPr>
          </w:p>
        </w:tc>
      </w:tr>
      <w:tr w:rsidR="005F003B" w:rsidRPr="005F003B" w14:paraId="49D4EBC1" w14:textId="77777777" w:rsidTr="005F003B">
        <w:tc>
          <w:tcPr>
            <w:tcW w:w="1526" w:type="dxa"/>
          </w:tcPr>
          <w:p w14:paraId="00827A3F"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[R-4.2.2-3]</w:t>
            </w:r>
          </w:p>
        </w:tc>
        <w:tc>
          <w:tcPr>
            <w:tcW w:w="6329" w:type="dxa"/>
          </w:tcPr>
          <w:p w14:paraId="289872B1"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onboard communication between carriages of a train shall not impact mission critical communication.</w:t>
            </w:r>
          </w:p>
        </w:tc>
        <w:tc>
          <w:tcPr>
            <w:tcW w:w="2000" w:type="dxa"/>
          </w:tcPr>
          <w:p w14:paraId="7B74C5CB" w14:textId="77777777" w:rsidR="005F003B" w:rsidRPr="005F003B" w:rsidRDefault="005F003B" w:rsidP="005F003B">
            <w:pPr>
              <w:keepNext/>
              <w:keepLines/>
              <w:overflowPunct/>
              <w:autoSpaceDE/>
              <w:autoSpaceDN/>
              <w:adjustRightInd/>
              <w:spacing w:after="0"/>
              <w:textAlignment w:val="auto"/>
              <w:rPr>
                <w:rFonts w:ascii="Arial" w:hAnsi="Arial"/>
                <w:sz w:val="18"/>
              </w:rPr>
            </w:pPr>
          </w:p>
        </w:tc>
      </w:tr>
    </w:tbl>
    <w:p w14:paraId="086515AC" w14:textId="77777777" w:rsidR="005F003B" w:rsidRPr="005F003B" w:rsidRDefault="005F003B" w:rsidP="005F003B">
      <w:pPr>
        <w:overflowPunct/>
        <w:autoSpaceDE/>
        <w:autoSpaceDN/>
        <w:adjustRightInd/>
        <w:textAlignment w:val="auto"/>
      </w:pPr>
    </w:p>
    <w:p w14:paraId="28FD10B2" w14:textId="77777777" w:rsidR="005F003B" w:rsidRPr="00E93E41" w:rsidRDefault="005F003B" w:rsidP="00E93E41">
      <w:pPr>
        <w:shd w:val="clear" w:color="auto" w:fill="FFFFFF"/>
        <w:spacing w:after="0" w:line="270" w:lineRule="atLeast"/>
      </w:pPr>
    </w:p>
    <w:sectPr w:rsidR="005F003B" w:rsidRPr="00E93E41"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25B51B" w14:textId="77777777" w:rsidR="00500853" w:rsidRDefault="00500853" w:rsidP="002D1DEF">
      <w:pPr>
        <w:spacing w:after="0"/>
      </w:pPr>
      <w:r>
        <w:separator/>
      </w:r>
    </w:p>
  </w:endnote>
  <w:endnote w:type="continuationSeparator" w:id="0">
    <w:p w14:paraId="63C74EE8" w14:textId="77777777" w:rsidR="00500853" w:rsidRDefault="00500853" w:rsidP="002D1D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51AB00" w14:textId="77777777" w:rsidR="00500853" w:rsidRDefault="00500853" w:rsidP="002D1DEF">
      <w:pPr>
        <w:spacing w:after="0"/>
      </w:pPr>
      <w:r>
        <w:separator/>
      </w:r>
    </w:p>
  </w:footnote>
  <w:footnote w:type="continuationSeparator" w:id="0">
    <w:p w14:paraId="4A7D09FB" w14:textId="77777777" w:rsidR="00500853" w:rsidRDefault="00500853" w:rsidP="002D1D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9E063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7AE6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085494"/>
    <w:lvl w:ilvl="0">
      <w:start w:val="1"/>
      <w:numFmt w:val="decimal"/>
      <w:lvlText w:val="%1."/>
      <w:lvlJc w:val="left"/>
      <w:pPr>
        <w:tabs>
          <w:tab w:val="num" w:pos="926"/>
        </w:tabs>
        <w:ind w:left="926" w:hanging="360"/>
      </w:pPr>
    </w:lvl>
  </w:abstractNum>
  <w:abstractNum w:abstractNumId="3" w15:restartNumberingAfterBreak="0">
    <w:nsid w:val="0C8B6FBE"/>
    <w:multiLevelType w:val="hybridMultilevel"/>
    <w:tmpl w:val="ED321AC2"/>
    <w:lvl w:ilvl="0" w:tplc="E102BAA6">
      <w:start w:val="1"/>
      <w:numFmt w:val="bullet"/>
      <w:pStyle w:val="ListParagraph"/>
      <w:lvlText w:val=""/>
      <w:lvlJc w:val="left"/>
      <w:pPr>
        <w:ind w:left="720" w:hanging="360"/>
      </w:pPr>
      <w:rPr>
        <w:rFonts w:ascii="Symbol" w:hAnsi="Symbol" w:hint="default"/>
        <w:color w:val="44546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8C7216B"/>
    <w:multiLevelType w:val="hybridMultilevel"/>
    <w:tmpl w:val="D1402E2A"/>
    <w:lvl w:ilvl="0" w:tplc="4DAAF19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16A3948"/>
    <w:multiLevelType w:val="hybridMultilevel"/>
    <w:tmpl w:val="CC0CA1FE"/>
    <w:lvl w:ilvl="0" w:tplc="D36ED09E">
      <w:start w:val="2"/>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15:restartNumberingAfterBreak="0">
    <w:nsid w:val="4E927D40"/>
    <w:multiLevelType w:val="hybridMultilevel"/>
    <w:tmpl w:val="02CCC7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1CA1A82"/>
    <w:multiLevelType w:val="hybridMultilevel"/>
    <w:tmpl w:val="5F9A30C8"/>
    <w:lvl w:ilvl="0" w:tplc="D5EECC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BD56B08"/>
    <w:multiLevelType w:val="hybridMultilevel"/>
    <w:tmpl w:val="A2F4E2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F732FE"/>
    <w:multiLevelType w:val="hybridMultilevel"/>
    <w:tmpl w:val="0152FF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9"/>
  </w:num>
  <w:num w:numId="6">
    <w:abstractNumId w:val="4"/>
  </w:num>
  <w:num w:numId="7">
    <w:abstractNumId w:val="7"/>
  </w:num>
  <w:num w:numId="8">
    <w:abstractNumId w:val="8"/>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characterSpacingControl w:val="doNotCompress"/>
  <w:hdrShapeDefaults>
    <o:shapedefaults v:ext="edit" spidmax="1945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2231"/>
    <w:rsid w:val="000040D1"/>
    <w:rsid w:val="00004B70"/>
    <w:rsid w:val="000051F1"/>
    <w:rsid w:val="00011A80"/>
    <w:rsid w:val="00012CAF"/>
    <w:rsid w:val="00014D98"/>
    <w:rsid w:val="00016B19"/>
    <w:rsid w:val="000178B9"/>
    <w:rsid w:val="00022FE2"/>
    <w:rsid w:val="0002503B"/>
    <w:rsid w:val="00026C30"/>
    <w:rsid w:val="00027666"/>
    <w:rsid w:val="00033242"/>
    <w:rsid w:val="00044844"/>
    <w:rsid w:val="00050B3B"/>
    <w:rsid w:val="0005162F"/>
    <w:rsid w:val="00051EF5"/>
    <w:rsid w:val="00052162"/>
    <w:rsid w:val="00052F38"/>
    <w:rsid w:val="0005547C"/>
    <w:rsid w:val="00056F90"/>
    <w:rsid w:val="0005750E"/>
    <w:rsid w:val="00057570"/>
    <w:rsid w:val="000607FB"/>
    <w:rsid w:val="0006096B"/>
    <w:rsid w:val="0006200A"/>
    <w:rsid w:val="00062F73"/>
    <w:rsid w:val="00067353"/>
    <w:rsid w:val="00074FBE"/>
    <w:rsid w:val="00076C0B"/>
    <w:rsid w:val="000770D2"/>
    <w:rsid w:val="00077598"/>
    <w:rsid w:val="000803CD"/>
    <w:rsid w:val="000808C9"/>
    <w:rsid w:val="000813F9"/>
    <w:rsid w:val="00081FDE"/>
    <w:rsid w:val="00084705"/>
    <w:rsid w:val="00084BE0"/>
    <w:rsid w:val="0008579E"/>
    <w:rsid w:val="0008734C"/>
    <w:rsid w:val="00087C09"/>
    <w:rsid w:val="00090A0E"/>
    <w:rsid w:val="00091111"/>
    <w:rsid w:val="000917C1"/>
    <w:rsid w:val="0009365C"/>
    <w:rsid w:val="00094471"/>
    <w:rsid w:val="00097B86"/>
    <w:rsid w:val="000A585C"/>
    <w:rsid w:val="000B1A72"/>
    <w:rsid w:val="000B1F26"/>
    <w:rsid w:val="000B52F5"/>
    <w:rsid w:val="000B5AFD"/>
    <w:rsid w:val="000B62D2"/>
    <w:rsid w:val="000C014F"/>
    <w:rsid w:val="000C219C"/>
    <w:rsid w:val="000C2B80"/>
    <w:rsid w:val="000C4E37"/>
    <w:rsid w:val="000C5044"/>
    <w:rsid w:val="000D01B2"/>
    <w:rsid w:val="000D1200"/>
    <w:rsid w:val="000D382E"/>
    <w:rsid w:val="000D60A4"/>
    <w:rsid w:val="000D71CB"/>
    <w:rsid w:val="000D79FE"/>
    <w:rsid w:val="000E0A05"/>
    <w:rsid w:val="000E260D"/>
    <w:rsid w:val="000E65F3"/>
    <w:rsid w:val="000E7B2B"/>
    <w:rsid w:val="000F296C"/>
    <w:rsid w:val="000F5B38"/>
    <w:rsid w:val="0010172A"/>
    <w:rsid w:val="0010228C"/>
    <w:rsid w:val="001023BF"/>
    <w:rsid w:val="001023F3"/>
    <w:rsid w:val="0010332C"/>
    <w:rsid w:val="00103B96"/>
    <w:rsid w:val="00103D42"/>
    <w:rsid w:val="00104151"/>
    <w:rsid w:val="00112487"/>
    <w:rsid w:val="001124BF"/>
    <w:rsid w:val="00112547"/>
    <w:rsid w:val="00112828"/>
    <w:rsid w:val="00114D09"/>
    <w:rsid w:val="001156BD"/>
    <w:rsid w:val="001166E5"/>
    <w:rsid w:val="00116B42"/>
    <w:rsid w:val="00117313"/>
    <w:rsid w:val="001231D2"/>
    <w:rsid w:val="001233D3"/>
    <w:rsid w:val="00125869"/>
    <w:rsid w:val="00130388"/>
    <w:rsid w:val="001348C1"/>
    <w:rsid w:val="00136428"/>
    <w:rsid w:val="00140DC1"/>
    <w:rsid w:val="00141E23"/>
    <w:rsid w:val="00142FCD"/>
    <w:rsid w:val="00143D1B"/>
    <w:rsid w:val="0014532E"/>
    <w:rsid w:val="00146BF4"/>
    <w:rsid w:val="001478A7"/>
    <w:rsid w:val="00153900"/>
    <w:rsid w:val="00153F82"/>
    <w:rsid w:val="00154695"/>
    <w:rsid w:val="00156032"/>
    <w:rsid w:val="0015651D"/>
    <w:rsid w:val="00162422"/>
    <w:rsid w:val="0016280C"/>
    <w:rsid w:val="00163A2E"/>
    <w:rsid w:val="00165AC1"/>
    <w:rsid w:val="00165F4A"/>
    <w:rsid w:val="0017100C"/>
    <w:rsid w:val="00172919"/>
    <w:rsid w:val="0018038D"/>
    <w:rsid w:val="00181215"/>
    <w:rsid w:val="00183621"/>
    <w:rsid w:val="00183C2D"/>
    <w:rsid w:val="0018593F"/>
    <w:rsid w:val="00185CBC"/>
    <w:rsid w:val="00186B26"/>
    <w:rsid w:val="00191741"/>
    <w:rsid w:val="00194C66"/>
    <w:rsid w:val="00195258"/>
    <w:rsid w:val="001953D1"/>
    <w:rsid w:val="00196D19"/>
    <w:rsid w:val="001A1435"/>
    <w:rsid w:val="001A19CE"/>
    <w:rsid w:val="001A1AE6"/>
    <w:rsid w:val="001A5EEE"/>
    <w:rsid w:val="001B04D6"/>
    <w:rsid w:val="001B0982"/>
    <w:rsid w:val="001B1CA1"/>
    <w:rsid w:val="001B3CE5"/>
    <w:rsid w:val="001B461C"/>
    <w:rsid w:val="001C04FF"/>
    <w:rsid w:val="001C39BB"/>
    <w:rsid w:val="001C3BCC"/>
    <w:rsid w:val="001C515A"/>
    <w:rsid w:val="001C6726"/>
    <w:rsid w:val="001D1688"/>
    <w:rsid w:val="001D2495"/>
    <w:rsid w:val="001D2CE4"/>
    <w:rsid w:val="001D31E7"/>
    <w:rsid w:val="001D51FF"/>
    <w:rsid w:val="001D634E"/>
    <w:rsid w:val="001D6833"/>
    <w:rsid w:val="001E3579"/>
    <w:rsid w:val="001E5F98"/>
    <w:rsid w:val="001E7C24"/>
    <w:rsid w:val="001F3226"/>
    <w:rsid w:val="001F3679"/>
    <w:rsid w:val="001F665F"/>
    <w:rsid w:val="001F7F37"/>
    <w:rsid w:val="00202643"/>
    <w:rsid w:val="00211D42"/>
    <w:rsid w:val="00211F5D"/>
    <w:rsid w:val="00216010"/>
    <w:rsid w:val="002207CC"/>
    <w:rsid w:val="0022104A"/>
    <w:rsid w:val="00223401"/>
    <w:rsid w:val="00226272"/>
    <w:rsid w:val="002274C2"/>
    <w:rsid w:val="00230205"/>
    <w:rsid w:val="002315D4"/>
    <w:rsid w:val="0023282B"/>
    <w:rsid w:val="00242556"/>
    <w:rsid w:val="00242C23"/>
    <w:rsid w:val="002432F2"/>
    <w:rsid w:val="0024515C"/>
    <w:rsid w:val="00246053"/>
    <w:rsid w:val="00247609"/>
    <w:rsid w:val="00247814"/>
    <w:rsid w:val="00250A7A"/>
    <w:rsid w:val="00251244"/>
    <w:rsid w:val="00251E79"/>
    <w:rsid w:val="002530E1"/>
    <w:rsid w:val="00256054"/>
    <w:rsid w:val="00257009"/>
    <w:rsid w:val="00257304"/>
    <w:rsid w:val="00257523"/>
    <w:rsid w:val="00261949"/>
    <w:rsid w:val="00261A96"/>
    <w:rsid w:val="00266FD4"/>
    <w:rsid w:val="00267172"/>
    <w:rsid w:val="00270A66"/>
    <w:rsid w:val="002712FD"/>
    <w:rsid w:val="00273232"/>
    <w:rsid w:val="002837C0"/>
    <w:rsid w:val="00284B29"/>
    <w:rsid w:val="00286D4C"/>
    <w:rsid w:val="00287239"/>
    <w:rsid w:val="0028770B"/>
    <w:rsid w:val="002878F2"/>
    <w:rsid w:val="002910C0"/>
    <w:rsid w:val="00291716"/>
    <w:rsid w:val="002936EF"/>
    <w:rsid w:val="00296344"/>
    <w:rsid w:val="0029781B"/>
    <w:rsid w:val="002A05AC"/>
    <w:rsid w:val="002A6978"/>
    <w:rsid w:val="002A6A22"/>
    <w:rsid w:val="002A6C36"/>
    <w:rsid w:val="002B0D2D"/>
    <w:rsid w:val="002B279E"/>
    <w:rsid w:val="002B30DC"/>
    <w:rsid w:val="002B3C0B"/>
    <w:rsid w:val="002B66B5"/>
    <w:rsid w:val="002C3678"/>
    <w:rsid w:val="002D1DEF"/>
    <w:rsid w:val="002D32FE"/>
    <w:rsid w:val="002E0F8C"/>
    <w:rsid w:val="002E5CCC"/>
    <w:rsid w:val="002E5E4B"/>
    <w:rsid w:val="002F0BBD"/>
    <w:rsid w:val="002F4EFF"/>
    <w:rsid w:val="002F51E7"/>
    <w:rsid w:val="002F7422"/>
    <w:rsid w:val="003006A0"/>
    <w:rsid w:val="00303735"/>
    <w:rsid w:val="00303D05"/>
    <w:rsid w:val="003059FF"/>
    <w:rsid w:val="00305CD9"/>
    <w:rsid w:val="0030616C"/>
    <w:rsid w:val="003126B1"/>
    <w:rsid w:val="0031297B"/>
    <w:rsid w:val="00316EB5"/>
    <w:rsid w:val="003173C4"/>
    <w:rsid w:val="003205C1"/>
    <w:rsid w:val="00320CD1"/>
    <w:rsid w:val="00320FC9"/>
    <w:rsid w:val="003220E1"/>
    <w:rsid w:val="0032231C"/>
    <w:rsid w:val="003231A7"/>
    <w:rsid w:val="00324A19"/>
    <w:rsid w:val="00325B42"/>
    <w:rsid w:val="00326493"/>
    <w:rsid w:val="00332652"/>
    <w:rsid w:val="0033283E"/>
    <w:rsid w:val="003344C7"/>
    <w:rsid w:val="00340530"/>
    <w:rsid w:val="00344193"/>
    <w:rsid w:val="00350A18"/>
    <w:rsid w:val="00353AC5"/>
    <w:rsid w:val="00354415"/>
    <w:rsid w:val="003549BD"/>
    <w:rsid w:val="00354CCC"/>
    <w:rsid w:val="00356467"/>
    <w:rsid w:val="00361FE3"/>
    <w:rsid w:val="0036702E"/>
    <w:rsid w:val="00367771"/>
    <w:rsid w:val="003705CD"/>
    <w:rsid w:val="00370F4D"/>
    <w:rsid w:val="00371D31"/>
    <w:rsid w:val="003743AE"/>
    <w:rsid w:val="003812EE"/>
    <w:rsid w:val="00381D25"/>
    <w:rsid w:val="003854B9"/>
    <w:rsid w:val="00385CAA"/>
    <w:rsid w:val="00386194"/>
    <w:rsid w:val="00386962"/>
    <w:rsid w:val="003869D5"/>
    <w:rsid w:val="00386AFC"/>
    <w:rsid w:val="00387C21"/>
    <w:rsid w:val="003948C7"/>
    <w:rsid w:val="00395AE1"/>
    <w:rsid w:val="0039683F"/>
    <w:rsid w:val="00396C26"/>
    <w:rsid w:val="003A3CE6"/>
    <w:rsid w:val="003A4233"/>
    <w:rsid w:val="003A6BE6"/>
    <w:rsid w:val="003B29E7"/>
    <w:rsid w:val="003B303F"/>
    <w:rsid w:val="003B4C79"/>
    <w:rsid w:val="003B609D"/>
    <w:rsid w:val="003B612F"/>
    <w:rsid w:val="003C12A8"/>
    <w:rsid w:val="003C1474"/>
    <w:rsid w:val="003C14C7"/>
    <w:rsid w:val="003C3E19"/>
    <w:rsid w:val="003C7410"/>
    <w:rsid w:val="003D1515"/>
    <w:rsid w:val="003D1837"/>
    <w:rsid w:val="003D37C0"/>
    <w:rsid w:val="003D3A1A"/>
    <w:rsid w:val="003D71C4"/>
    <w:rsid w:val="003D73FB"/>
    <w:rsid w:val="003D7981"/>
    <w:rsid w:val="003E468C"/>
    <w:rsid w:val="003E6923"/>
    <w:rsid w:val="003E7536"/>
    <w:rsid w:val="003F1BFE"/>
    <w:rsid w:val="003F66EB"/>
    <w:rsid w:val="004021C8"/>
    <w:rsid w:val="0040460A"/>
    <w:rsid w:val="00411B31"/>
    <w:rsid w:val="004133D4"/>
    <w:rsid w:val="00414F37"/>
    <w:rsid w:val="00415116"/>
    <w:rsid w:val="00415AC9"/>
    <w:rsid w:val="00416CB7"/>
    <w:rsid w:val="004172A3"/>
    <w:rsid w:val="0041754D"/>
    <w:rsid w:val="00417A12"/>
    <w:rsid w:val="00421208"/>
    <w:rsid w:val="00421CB2"/>
    <w:rsid w:val="00423170"/>
    <w:rsid w:val="00423B4A"/>
    <w:rsid w:val="00424152"/>
    <w:rsid w:val="00430484"/>
    <w:rsid w:val="004314C6"/>
    <w:rsid w:val="00431C68"/>
    <w:rsid w:val="004331B3"/>
    <w:rsid w:val="0043346B"/>
    <w:rsid w:val="00433754"/>
    <w:rsid w:val="00434A3B"/>
    <w:rsid w:val="00434D9A"/>
    <w:rsid w:val="00435E21"/>
    <w:rsid w:val="004361F8"/>
    <w:rsid w:val="0044190E"/>
    <w:rsid w:val="00442049"/>
    <w:rsid w:val="00444C79"/>
    <w:rsid w:val="00445987"/>
    <w:rsid w:val="004475E8"/>
    <w:rsid w:val="00451E03"/>
    <w:rsid w:val="004532B3"/>
    <w:rsid w:val="0045332A"/>
    <w:rsid w:val="00453D2A"/>
    <w:rsid w:val="00453E93"/>
    <w:rsid w:val="00453F6F"/>
    <w:rsid w:val="00454D02"/>
    <w:rsid w:val="004563B3"/>
    <w:rsid w:val="00456FF1"/>
    <w:rsid w:val="00457013"/>
    <w:rsid w:val="00461308"/>
    <w:rsid w:val="004617B2"/>
    <w:rsid w:val="00462437"/>
    <w:rsid w:val="00470A49"/>
    <w:rsid w:val="00483CE8"/>
    <w:rsid w:val="00484287"/>
    <w:rsid w:val="00484761"/>
    <w:rsid w:val="004931B8"/>
    <w:rsid w:val="00494E67"/>
    <w:rsid w:val="004962D7"/>
    <w:rsid w:val="00496F7D"/>
    <w:rsid w:val="004972AF"/>
    <w:rsid w:val="00497870"/>
    <w:rsid w:val="00497F70"/>
    <w:rsid w:val="004A0796"/>
    <w:rsid w:val="004B044F"/>
    <w:rsid w:val="004B3167"/>
    <w:rsid w:val="004B3555"/>
    <w:rsid w:val="004B756E"/>
    <w:rsid w:val="004B7C0F"/>
    <w:rsid w:val="004C1132"/>
    <w:rsid w:val="004C161A"/>
    <w:rsid w:val="004C20AA"/>
    <w:rsid w:val="004C214E"/>
    <w:rsid w:val="004C382E"/>
    <w:rsid w:val="004C4D02"/>
    <w:rsid w:val="004D21A1"/>
    <w:rsid w:val="004D3D4B"/>
    <w:rsid w:val="004D7B0B"/>
    <w:rsid w:val="004D7CF2"/>
    <w:rsid w:val="004E3252"/>
    <w:rsid w:val="004E4133"/>
    <w:rsid w:val="004E6016"/>
    <w:rsid w:val="004F144F"/>
    <w:rsid w:val="004F14CA"/>
    <w:rsid w:val="004F4F80"/>
    <w:rsid w:val="004F52BB"/>
    <w:rsid w:val="004F6F5E"/>
    <w:rsid w:val="00500853"/>
    <w:rsid w:val="005061FB"/>
    <w:rsid w:val="00516D9B"/>
    <w:rsid w:val="0052645D"/>
    <w:rsid w:val="00530E7F"/>
    <w:rsid w:val="005323C7"/>
    <w:rsid w:val="00533E59"/>
    <w:rsid w:val="005346AC"/>
    <w:rsid w:val="005346E7"/>
    <w:rsid w:val="00535526"/>
    <w:rsid w:val="00540227"/>
    <w:rsid w:val="00541787"/>
    <w:rsid w:val="00541925"/>
    <w:rsid w:val="0054750B"/>
    <w:rsid w:val="005478FF"/>
    <w:rsid w:val="00551668"/>
    <w:rsid w:val="00551F5E"/>
    <w:rsid w:val="00553BBE"/>
    <w:rsid w:val="00556BEB"/>
    <w:rsid w:val="00562FB1"/>
    <w:rsid w:val="00563D51"/>
    <w:rsid w:val="00565089"/>
    <w:rsid w:val="005651D4"/>
    <w:rsid w:val="0056559A"/>
    <w:rsid w:val="005664C4"/>
    <w:rsid w:val="005677FF"/>
    <w:rsid w:val="00570264"/>
    <w:rsid w:val="00571B66"/>
    <w:rsid w:val="00580A53"/>
    <w:rsid w:val="005837A4"/>
    <w:rsid w:val="005842EC"/>
    <w:rsid w:val="00584AE9"/>
    <w:rsid w:val="00586911"/>
    <w:rsid w:val="0058722C"/>
    <w:rsid w:val="0059005C"/>
    <w:rsid w:val="005910C8"/>
    <w:rsid w:val="00592089"/>
    <w:rsid w:val="00596140"/>
    <w:rsid w:val="00596817"/>
    <w:rsid w:val="00597E77"/>
    <w:rsid w:val="005A0E0D"/>
    <w:rsid w:val="005A2C66"/>
    <w:rsid w:val="005A2D78"/>
    <w:rsid w:val="005A4248"/>
    <w:rsid w:val="005A5DB7"/>
    <w:rsid w:val="005A62C2"/>
    <w:rsid w:val="005A7D0D"/>
    <w:rsid w:val="005B2F66"/>
    <w:rsid w:val="005B3F0D"/>
    <w:rsid w:val="005B4024"/>
    <w:rsid w:val="005B5400"/>
    <w:rsid w:val="005B57CA"/>
    <w:rsid w:val="005B74F6"/>
    <w:rsid w:val="005C039A"/>
    <w:rsid w:val="005C09F7"/>
    <w:rsid w:val="005C109B"/>
    <w:rsid w:val="005C1703"/>
    <w:rsid w:val="005C2065"/>
    <w:rsid w:val="005C5570"/>
    <w:rsid w:val="005C763F"/>
    <w:rsid w:val="005D04DD"/>
    <w:rsid w:val="005D0DB5"/>
    <w:rsid w:val="005D48DD"/>
    <w:rsid w:val="005D58E2"/>
    <w:rsid w:val="005D5E5A"/>
    <w:rsid w:val="005D6D59"/>
    <w:rsid w:val="005E0894"/>
    <w:rsid w:val="005E2110"/>
    <w:rsid w:val="005E47D5"/>
    <w:rsid w:val="005E6E51"/>
    <w:rsid w:val="005F003B"/>
    <w:rsid w:val="005F1126"/>
    <w:rsid w:val="005F29C0"/>
    <w:rsid w:val="005F3E28"/>
    <w:rsid w:val="0060205B"/>
    <w:rsid w:val="006037BE"/>
    <w:rsid w:val="006044E7"/>
    <w:rsid w:val="00606A0F"/>
    <w:rsid w:val="00614855"/>
    <w:rsid w:val="00614AD9"/>
    <w:rsid w:val="00615E56"/>
    <w:rsid w:val="00617E63"/>
    <w:rsid w:val="00620D70"/>
    <w:rsid w:val="006215BB"/>
    <w:rsid w:val="006222F3"/>
    <w:rsid w:val="00623FBE"/>
    <w:rsid w:val="0062719B"/>
    <w:rsid w:val="00631072"/>
    <w:rsid w:val="00632611"/>
    <w:rsid w:val="00633E4C"/>
    <w:rsid w:val="0063435E"/>
    <w:rsid w:val="006349DE"/>
    <w:rsid w:val="00637F65"/>
    <w:rsid w:val="00643F73"/>
    <w:rsid w:val="00643FF1"/>
    <w:rsid w:val="00647469"/>
    <w:rsid w:val="006500A0"/>
    <w:rsid w:val="006526FE"/>
    <w:rsid w:val="00653D48"/>
    <w:rsid w:val="00653F4A"/>
    <w:rsid w:val="00661E6E"/>
    <w:rsid w:val="00662BA3"/>
    <w:rsid w:val="00664247"/>
    <w:rsid w:val="006650BB"/>
    <w:rsid w:val="00666C7E"/>
    <w:rsid w:val="00667066"/>
    <w:rsid w:val="00670860"/>
    <w:rsid w:val="006728AA"/>
    <w:rsid w:val="006742F8"/>
    <w:rsid w:val="0067656C"/>
    <w:rsid w:val="0068442C"/>
    <w:rsid w:val="006874AA"/>
    <w:rsid w:val="00690D88"/>
    <w:rsid w:val="0069187D"/>
    <w:rsid w:val="00692FE1"/>
    <w:rsid w:val="0069318A"/>
    <w:rsid w:val="00693902"/>
    <w:rsid w:val="00694499"/>
    <w:rsid w:val="006956FD"/>
    <w:rsid w:val="00696034"/>
    <w:rsid w:val="00697729"/>
    <w:rsid w:val="006A11BF"/>
    <w:rsid w:val="006A18FE"/>
    <w:rsid w:val="006A6D8C"/>
    <w:rsid w:val="006B1984"/>
    <w:rsid w:val="006B1C4F"/>
    <w:rsid w:val="006B2136"/>
    <w:rsid w:val="006B4188"/>
    <w:rsid w:val="006B5859"/>
    <w:rsid w:val="006C2670"/>
    <w:rsid w:val="006C2AE3"/>
    <w:rsid w:val="006C2B4A"/>
    <w:rsid w:val="006C2C9D"/>
    <w:rsid w:val="006C42DE"/>
    <w:rsid w:val="006C481F"/>
    <w:rsid w:val="006C63D1"/>
    <w:rsid w:val="006D179A"/>
    <w:rsid w:val="006D254F"/>
    <w:rsid w:val="006D32F0"/>
    <w:rsid w:val="006D397C"/>
    <w:rsid w:val="006E64EB"/>
    <w:rsid w:val="006E6D89"/>
    <w:rsid w:val="006E7896"/>
    <w:rsid w:val="006F1148"/>
    <w:rsid w:val="006F431F"/>
    <w:rsid w:val="006F4A3D"/>
    <w:rsid w:val="006F71DB"/>
    <w:rsid w:val="006F74C8"/>
    <w:rsid w:val="00701BA5"/>
    <w:rsid w:val="00702408"/>
    <w:rsid w:val="007024F8"/>
    <w:rsid w:val="007039E6"/>
    <w:rsid w:val="00703C71"/>
    <w:rsid w:val="00705037"/>
    <w:rsid w:val="007070F1"/>
    <w:rsid w:val="007078A7"/>
    <w:rsid w:val="00713577"/>
    <w:rsid w:val="00715EBC"/>
    <w:rsid w:val="007163B4"/>
    <w:rsid w:val="0072646C"/>
    <w:rsid w:val="00726ECA"/>
    <w:rsid w:val="00727453"/>
    <w:rsid w:val="0072759E"/>
    <w:rsid w:val="00731BF1"/>
    <w:rsid w:val="00731C25"/>
    <w:rsid w:val="0073264E"/>
    <w:rsid w:val="0073418D"/>
    <w:rsid w:val="00735364"/>
    <w:rsid w:val="00736D47"/>
    <w:rsid w:val="00737179"/>
    <w:rsid w:val="00741FD8"/>
    <w:rsid w:val="007457C7"/>
    <w:rsid w:val="007458B3"/>
    <w:rsid w:val="00745CFD"/>
    <w:rsid w:val="007460FC"/>
    <w:rsid w:val="00750253"/>
    <w:rsid w:val="007509FE"/>
    <w:rsid w:val="0075222D"/>
    <w:rsid w:val="00753AD8"/>
    <w:rsid w:val="007541B0"/>
    <w:rsid w:val="007541B4"/>
    <w:rsid w:val="007564A7"/>
    <w:rsid w:val="00756918"/>
    <w:rsid w:val="00756DDB"/>
    <w:rsid w:val="0076099C"/>
    <w:rsid w:val="00761567"/>
    <w:rsid w:val="0076352C"/>
    <w:rsid w:val="00770D89"/>
    <w:rsid w:val="0077351E"/>
    <w:rsid w:val="007748AD"/>
    <w:rsid w:val="00777D9F"/>
    <w:rsid w:val="00780845"/>
    <w:rsid w:val="00786388"/>
    <w:rsid w:val="00791772"/>
    <w:rsid w:val="007921B8"/>
    <w:rsid w:val="007961BA"/>
    <w:rsid w:val="007962B3"/>
    <w:rsid w:val="00796626"/>
    <w:rsid w:val="00796705"/>
    <w:rsid w:val="007A440E"/>
    <w:rsid w:val="007A4B0C"/>
    <w:rsid w:val="007A65AE"/>
    <w:rsid w:val="007A7540"/>
    <w:rsid w:val="007B56A9"/>
    <w:rsid w:val="007B6C9A"/>
    <w:rsid w:val="007B738D"/>
    <w:rsid w:val="007C7399"/>
    <w:rsid w:val="007C76E6"/>
    <w:rsid w:val="007D298D"/>
    <w:rsid w:val="007D43AC"/>
    <w:rsid w:val="007D589B"/>
    <w:rsid w:val="007D7C69"/>
    <w:rsid w:val="007E19FC"/>
    <w:rsid w:val="007E3179"/>
    <w:rsid w:val="007E5F35"/>
    <w:rsid w:val="007E6841"/>
    <w:rsid w:val="007E7E00"/>
    <w:rsid w:val="007F2534"/>
    <w:rsid w:val="007F2560"/>
    <w:rsid w:val="007F3E7C"/>
    <w:rsid w:val="007F529B"/>
    <w:rsid w:val="007F7861"/>
    <w:rsid w:val="00800B0A"/>
    <w:rsid w:val="008021AD"/>
    <w:rsid w:val="008037B1"/>
    <w:rsid w:val="00803A96"/>
    <w:rsid w:val="00803DF2"/>
    <w:rsid w:val="00804385"/>
    <w:rsid w:val="008073E0"/>
    <w:rsid w:val="00812DA0"/>
    <w:rsid w:val="00814C93"/>
    <w:rsid w:val="008212AB"/>
    <w:rsid w:val="00823487"/>
    <w:rsid w:val="008249B1"/>
    <w:rsid w:val="00824F4E"/>
    <w:rsid w:val="00826ECC"/>
    <w:rsid w:val="008279C2"/>
    <w:rsid w:val="008319D1"/>
    <w:rsid w:val="00831BBD"/>
    <w:rsid w:val="00834674"/>
    <w:rsid w:val="00834E2C"/>
    <w:rsid w:val="008351D0"/>
    <w:rsid w:val="0083590A"/>
    <w:rsid w:val="0084263A"/>
    <w:rsid w:val="00842B54"/>
    <w:rsid w:val="00847504"/>
    <w:rsid w:val="008502D4"/>
    <w:rsid w:val="00850F25"/>
    <w:rsid w:val="00850F92"/>
    <w:rsid w:val="00852CA1"/>
    <w:rsid w:val="00853578"/>
    <w:rsid w:val="0085412C"/>
    <w:rsid w:val="00855AB4"/>
    <w:rsid w:val="00857033"/>
    <w:rsid w:val="00860770"/>
    <w:rsid w:val="00862647"/>
    <w:rsid w:val="008640D6"/>
    <w:rsid w:val="00871FED"/>
    <w:rsid w:val="00873C4A"/>
    <w:rsid w:val="0087455E"/>
    <w:rsid w:val="0087567E"/>
    <w:rsid w:val="00876B5C"/>
    <w:rsid w:val="00876EB6"/>
    <w:rsid w:val="00877C18"/>
    <w:rsid w:val="008800BB"/>
    <w:rsid w:val="00880227"/>
    <w:rsid w:val="00882294"/>
    <w:rsid w:val="00883BC2"/>
    <w:rsid w:val="0088493E"/>
    <w:rsid w:val="00884A1E"/>
    <w:rsid w:val="00886D85"/>
    <w:rsid w:val="00890A6C"/>
    <w:rsid w:val="00890B7E"/>
    <w:rsid w:val="0089183A"/>
    <w:rsid w:val="008931DD"/>
    <w:rsid w:val="00893B0D"/>
    <w:rsid w:val="008A64B8"/>
    <w:rsid w:val="008A6ED7"/>
    <w:rsid w:val="008B0126"/>
    <w:rsid w:val="008B04AF"/>
    <w:rsid w:val="008B1A9F"/>
    <w:rsid w:val="008B2132"/>
    <w:rsid w:val="008B2BA0"/>
    <w:rsid w:val="008B33C1"/>
    <w:rsid w:val="008B4140"/>
    <w:rsid w:val="008B6A44"/>
    <w:rsid w:val="008B75BF"/>
    <w:rsid w:val="008C0F4B"/>
    <w:rsid w:val="008C35A9"/>
    <w:rsid w:val="008C3910"/>
    <w:rsid w:val="008C3914"/>
    <w:rsid w:val="008C4C1F"/>
    <w:rsid w:val="008C5119"/>
    <w:rsid w:val="008C541C"/>
    <w:rsid w:val="008C5D9A"/>
    <w:rsid w:val="008C5F8F"/>
    <w:rsid w:val="008D2F6B"/>
    <w:rsid w:val="008D37FF"/>
    <w:rsid w:val="008D65DA"/>
    <w:rsid w:val="008D6C64"/>
    <w:rsid w:val="008D701F"/>
    <w:rsid w:val="008E0E36"/>
    <w:rsid w:val="008E16EC"/>
    <w:rsid w:val="008E1891"/>
    <w:rsid w:val="008E19AC"/>
    <w:rsid w:val="008E6E55"/>
    <w:rsid w:val="008F1E4D"/>
    <w:rsid w:val="008F3BCC"/>
    <w:rsid w:val="008F457C"/>
    <w:rsid w:val="008F58B2"/>
    <w:rsid w:val="008F64AB"/>
    <w:rsid w:val="00900798"/>
    <w:rsid w:val="00902C55"/>
    <w:rsid w:val="00903EB6"/>
    <w:rsid w:val="009044F9"/>
    <w:rsid w:val="00905E77"/>
    <w:rsid w:val="009061A9"/>
    <w:rsid w:val="00906696"/>
    <w:rsid w:val="00906CEB"/>
    <w:rsid w:val="00907F2F"/>
    <w:rsid w:val="00912651"/>
    <w:rsid w:val="0091412E"/>
    <w:rsid w:val="00916FCE"/>
    <w:rsid w:val="00917315"/>
    <w:rsid w:val="00920393"/>
    <w:rsid w:val="00920B28"/>
    <w:rsid w:val="00926BD4"/>
    <w:rsid w:val="0092760D"/>
    <w:rsid w:val="0093026B"/>
    <w:rsid w:val="00934962"/>
    <w:rsid w:val="0093788C"/>
    <w:rsid w:val="00940BA0"/>
    <w:rsid w:val="00940E91"/>
    <w:rsid w:val="00943F35"/>
    <w:rsid w:val="00944F0D"/>
    <w:rsid w:val="0094515F"/>
    <w:rsid w:val="00947C4B"/>
    <w:rsid w:val="009519A0"/>
    <w:rsid w:val="0095374D"/>
    <w:rsid w:val="009546AE"/>
    <w:rsid w:val="00954D13"/>
    <w:rsid w:val="00960962"/>
    <w:rsid w:val="00962644"/>
    <w:rsid w:val="00963B44"/>
    <w:rsid w:val="009648F2"/>
    <w:rsid w:val="0096538A"/>
    <w:rsid w:val="00965C73"/>
    <w:rsid w:val="00971E6F"/>
    <w:rsid w:val="009723C5"/>
    <w:rsid w:val="009738A0"/>
    <w:rsid w:val="0097390F"/>
    <w:rsid w:val="00973D2E"/>
    <w:rsid w:val="0097498F"/>
    <w:rsid w:val="0098033B"/>
    <w:rsid w:val="00984482"/>
    <w:rsid w:val="00984868"/>
    <w:rsid w:val="0098623F"/>
    <w:rsid w:val="009910B4"/>
    <w:rsid w:val="009919E3"/>
    <w:rsid w:val="0099451D"/>
    <w:rsid w:val="00995467"/>
    <w:rsid w:val="0099578A"/>
    <w:rsid w:val="009958A7"/>
    <w:rsid w:val="009A1645"/>
    <w:rsid w:val="009A2C2F"/>
    <w:rsid w:val="009A5144"/>
    <w:rsid w:val="009A6242"/>
    <w:rsid w:val="009B0E06"/>
    <w:rsid w:val="009B33E1"/>
    <w:rsid w:val="009B376A"/>
    <w:rsid w:val="009B7052"/>
    <w:rsid w:val="009B7E79"/>
    <w:rsid w:val="009C0776"/>
    <w:rsid w:val="009C1823"/>
    <w:rsid w:val="009C550B"/>
    <w:rsid w:val="009C60C3"/>
    <w:rsid w:val="009D06CC"/>
    <w:rsid w:val="009D1F41"/>
    <w:rsid w:val="009D1F94"/>
    <w:rsid w:val="009D2D82"/>
    <w:rsid w:val="009D438B"/>
    <w:rsid w:val="009D585E"/>
    <w:rsid w:val="009E274E"/>
    <w:rsid w:val="009E41D1"/>
    <w:rsid w:val="009E55A1"/>
    <w:rsid w:val="009E6626"/>
    <w:rsid w:val="009E6D7B"/>
    <w:rsid w:val="009F470E"/>
    <w:rsid w:val="009F7B78"/>
    <w:rsid w:val="00A02C61"/>
    <w:rsid w:val="00A02C7A"/>
    <w:rsid w:val="00A051FB"/>
    <w:rsid w:val="00A11E8F"/>
    <w:rsid w:val="00A12566"/>
    <w:rsid w:val="00A12EAB"/>
    <w:rsid w:val="00A14903"/>
    <w:rsid w:val="00A1658F"/>
    <w:rsid w:val="00A17457"/>
    <w:rsid w:val="00A17479"/>
    <w:rsid w:val="00A24FB9"/>
    <w:rsid w:val="00A25D9F"/>
    <w:rsid w:val="00A27239"/>
    <w:rsid w:val="00A27361"/>
    <w:rsid w:val="00A27EFC"/>
    <w:rsid w:val="00A31826"/>
    <w:rsid w:val="00A35AD3"/>
    <w:rsid w:val="00A36F97"/>
    <w:rsid w:val="00A41B55"/>
    <w:rsid w:val="00A42BDD"/>
    <w:rsid w:val="00A4466E"/>
    <w:rsid w:val="00A45CBF"/>
    <w:rsid w:val="00A4667E"/>
    <w:rsid w:val="00A473BD"/>
    <w:rsid w:val="00A47D87"/>
    <w:rsid w:val="00A521F3"/>
    <w:rsid w:val="00A54129"/>
    <w:rsid w:val="00A55115"/>
    <w:rsid w:val="00A6003E"/>
    <w:rsid w:val="00A60C20"/>
    <w:rsid w:val="00A6573F"/>
    <w:rsid w:val="00A65D23"/>
    <w:rsid w:val="00A71463"/>
    <w:rsid w:val="00A71F0F"/>
    <w:rsid w:val="00A7302C"/>
    <w:rsid w:val="00A757A4"/>
    <w:rsid w:val="00A801CC"/>
    <w:rsid w:val="00A82DDD"/>
    <w:rsid w:val="00A83B35"/>
    <w:rsid w:val="00A868BB"/>
    <w:rsid w:val="00A93A44"/>
    <w:rsid w:val="00A94621"/>
    <w:rsid w:val="00A955CD"/>
    <w:rsid w:val="00A974D5"/>
    <w:rsid w:val="00AA0C0A"/>
    <w:rsid w:val="00AA3527"/>
    <w:rsid w:val="00AA355F"/>
    <w:rsid w:val="00AA5529"/>
    <w:rsid w:val="00AA7011"/>
    <w:rsid w:val="00AA75BA"/>
    <w:rsid w:val="00AB5C19"/>
    <w:rsid w:val="00AB617E"/>
    <w:rsid w:val="00AB7CA2"/>
    <w:rsid w:val="00AB7DD4"/>
    <w:rsid w:val="00AC0962"/>
    <w:rsid w:val="00AC0DF5"/>
    <w:rsid w:val="00AC2AEC"/>
    <w:rsid w:val="00AC2B17"/>
    <w:rsid w:val="00AC415E"/>
    <w:rsid w:val="00AC4BDB"/>
    <w:rsid w:val="00AD0317"/>
    <w:rsid w:val="00AD0F5D"/>
    <w:rsid w:val="00AD4C81"/>
    <w:rsid w:val="00AE04BB"/>
    <w:rsid w:val="00AE2FD4"/>
    <w:rsid w:val="00AE4938"/>
    <w:rsid w:val="00AF1C5D"/>
    <w:rsid w:val="00AF5B15"/>
    <w:rsid w:val="00AF5F1B"/>
    <w:rsid w:val="00AF66C7"/>
    <w:rsid w:val="00AF72E2"/>
    <w:rsid w:val="00B004F3"/>
    <w:rsid w:val="00B03D32"/>
    <w:rsid w:val="00B04972"/>
    <w:rsid w:val="00B04FAD"/>
    <w:rsid w:val="00B05F59"/>
    <w:rsid w:val="00B0655B"/>
    <w:rsid w:val="00B10C7A"/>
    <w:rsid w:val="00B1119C"/>
    <w:rsid w:val="00B115CA"/>
    <w:rsid w:val="00B1620A"/>
    <w:rsid w:val="00B2164E"/>
    <w:rsid w:val="00B22BB9"/>
    <w:rsid w:val="00B24F85"/>
    <w:rsid w:val="00B25BCA"/>
    <w:rsid w:val="00B31422"/>
    <w:rsid w:val="00B31730"/>
    <w:rsid w:val="00B3223B"/>
    <w:rsid w:val="00B323C3"/>
    <w:rsid w:val="00B36F34"/>
    <w:rsid w:val="00B40279"/>
    <w:rsid w:val="00B425AF"/>
    <w:rsid w:val="00B433AE"/>
    <w:rsid w:val="00B4568E"/>
    <w:rsid w:val="00B502F3"/>
    <w:rsid w:val="00B50D95"/>
    <w:rsid w:val="00B5247D"/>
    <w:rsid w:val="00B52A51"/>
    <w:rsid w:val="00B532F4"/>
    <w:rsid w:val="00B5344B"/>
    <w:rsid w:val="00B54DEA"/>
    <w:rsid w:val="00B5557F"/>
    <w:rsid w:val="00B64326"/>
    <w:rsid w:val="00B71764"/>
    <w:rsid w:val="00B720C9"/>
    <w:rsid w:val="00B76285"/>
    <w:rsid w:val="00B8046D"/>
    <w:rsid w:val="00B83AD1"/>
    <w:rsid w:val="00B85CA7"/>
    <w:rsid w:val="00B9451F"/>
    <w:rsid w:val="00BA0149"/>
    <w:rsid w:val="00BA1C79"/>
    <w:rsid w:val="00BA4154"/>
    <w:rsid w:val="00BA4F0E"/>
    <w:rsid w:val="00BA5529"/>
    <w:rsid w:val="00BA7719"/>
    <w:rsid w:val="00BB0020"/>
    <w:rsid w:val="00BB0271"/>
    <w:rsid w:val="00BB1B40"/>
    <w:rsid w:val="00BB1CDF"/>
    <w:rsid w:val="00BB5E06"/>
    <w:rsid w:val="00BB6CA7"/>
    <w:rsid w:val="00BB7F21"/>
    <w:rsid w:val="00BC07E5"/>
    <w:rsid w:val="00BC2888"/>
    <w:rsid w:val="00BC2F27"/>
    <w:rsid w:val="00BC371D"/>
    <w:rsid w:val="00BC38BC"/>
    <w:rsid w:val="00BC4052"/>
    <w:rsid w:val="00BC4BC8"/>
    <w:rsid w:val="00BC70F8"/>
    <w:rsid w:val="00BD2818"/>
    <w:rsid w:val="00BD53B0"/>
    <w:rsid w:val="00BD703E"/>
    <w:rsid w:val="00BE0E77"/>
    <w:rsid w:val="00BE218B"/>
    <w:rsid w:val="00BE314A"/>
    <w:rsid w:val="00BE4386"/>
    <w:rsid w:val="00BE6E31"/>
    <w:rsid w:val="00BF01BF"/>
    <w:rsid w:val="00BF02EA"/>
    <w:rsid w:val="00BF1AE9"/>
    <w:rsid w:val="00BF2174"/>
    <w:rsid w:val="00BF3E46"/>
    <w:rsid w:val="00BF423D"/>
    <w:rsid w:val="00BF625B"/>
    <w:rsid w:val="00BF6ED6"/>
    <w:rsid w:val="00C01E42"/>
    <w:rsid w:val="00C03DF7"/>
    <w:rsid w:val="00C048BC"/>
    <w:rsid w:val="00C049BD"/>
    <w:rsid w:val="00C073D3"/>
    <w:rsid w:val="00C11040"/>
    <w:rsid w:val="00C16C4C"/>
    <w:rsid w:val="00C1750C"/>
    <w:rsid w:val="00C209AE"/>
    <w:rsid w:val="00C21E57"/>
    <w:rsid w:val="00C22622"/>
    <w:rsid w:val="00C2305B"/>
    <w:rsid w:val="00C23108"/>
    <w:rsid w:val="00C30950"/>
    <w:rsid w:val="00C30F9B"/>
    <w:rsid w:val="00C33E3D"/>
    <w:rsid w:val="00C346B0"/>
    <w:rsid w:val="00C36674"/>
    <w:rsid w:val="00C37A6B"/>
    <w:rsid w:val="00C415D4"/>
    <w:rsid w:val="00C41787"/>
    <w:rsid w:val="00C4211C"/>
    <w:rsid w:val="00C45CD9"/>
    <w:rsid w:val="00C4649E"/>
    <w:rsid w:val="00C46D38"/>
    <w:rsid w:val="00C471D3"/>
    <w:rsid w:val="00C51E5A"/>
    <w:rsid w:val="00C53388"/>
    <w:rsid w:val="00C60866"/>
    <w:rsid w:val="00C62332"/>
    <w:rsid w:val="00C62347"/>
    <w:rsid w:val="00C6699B"/>
    <w:rsid w:val="00C71989"/>
    <w:rsid w:val="00C75A90"/>
    <w:rsid w:val="00C75C8E"/>
    <w:rsid w:val="00C770CB"/>
    <w:rsid w:val="00C771EF"/>
    <w:rsid w:val="00C772E0"/>
    <w:rsid w:val="00C80596"/>
    <w:rsid w:val="00C80D20"/>
    <w:rsid w:val="00C81484"/>
    <w:rsid w:val="00C8177E"/>
    <w:rsid w:val="00C82058"/>
    <w:rsid w:val="00C82744"/>
    <w:rsid w:val="00C82B24"/>
    <w:rsid w:val="00C82B9E"/>
    <w:rsid w:val="00C82D19"/>
    <w:rsid w:val="00C84A3E"/>
    <w:rsid w:val="00C84C80"/>
    <w:rsid w:val="00C908E7"/>
    <w:rsid w:val="00C90C99"/>
    <w:rsid w:val="00C93A73"/>
    <w:rsid w:val="00C953CC"/>
    <w:rsid w:val="00CA1AD9"/>
    <w:rsid w:val="00CA1C7D"/>
    <w:rsid w:val="00CA2F29"/>
    <w:rsid w:val="00CA58CA"/>
    <w:rsid w:val="00CB16BD"/>
    <w:rsid w:val="00CB1AF9"/>
    <w:rsid w:val="00CB2062"/>
    <w:rsid w:val="00CB4F6E"/>
    <w:rsid w:val="00CB629B"/>
    <w:rsid w:val="00CC1E3E"/>
    <w:rsid w:val="00CC2721"/>
    <w:rsid w:val="00CC652B"/>
    <w:rsid w:val="00CD2C95"/>
    <w:rsid w:val="00CD4242"/>
    <w:rsid w:val="00CD6C84"/>
    <w:rsid w:val="00CE0337"/>
    <w:rsid w:val="00CE1533"/>
    <w:rsid w:val="00CE1842"/>
    <w:rsid w:val="00CE25A6"/>
    <w:rsid w:val="00CE2CF6"/>
    <w:rsid w:val="00CE479F"/>
    <w:rsid w:val="00CE75E8"/>
    <w:rsid w:val="00CE772F"/>
    <w:rsid w:val="00CE7E02"/>
    <w:rsid w:val="00CF0AAE"/>
    <w:rsid w:val="00CF4B9D"/>
    <w:rsid w:val="00D00DC7"/>
    <w:rsid w:val="00D02598"/>
    <w:rsid w:val="00D02624"/>
    <w:rsid w:val="00D038CC"/>
    <w:rsid w:val="00D0599E"/>
    <w:rsid w:val="00D06F69"/>
    <w:rsid w:val="00D07339"/>
    <w:rsid w:val="00D1199C"/>
    <w:rsid w:val="00D11EE6"/>
    <w:rsid w:val="00D13400"/>
    <w:rsid w:val="00D1484A"/>
    <w:rsid w:val="00D15099"/>
    <w:rsid w:val="00D20A38"/>
    <w:rsid w:val="00D216A2"/>
    <w:rsid w:val="00D23048"/>
    <w:rsid w:val="00D3279C"/>
    <w:rsid w:val="00D33B64"/>
    <w:rsid w:val="00D3623A"/>
    <w:rsid w:val="00D37AE5"/>
    <w:rsid w:val="00D42185"/>
    <w:rsid w:val="00D43941"/>
    <w:rsid w:val="00D44804"/>
    <w:rsid w:val="00D454D1"/>
    <w:rsid w:val="00D50796"/>
    <w:rsid w:val="00D508A3"/>
    <w:rsid w:val="00D52845"/>
    <w:rsid w:val="00D54107"/>
    <w:rsid w:val="00D56792"/>
    <w:rsid w:val="00D6056A"/>
    <w:rsid w:val="00D652AB"/>
    <w:rsid w:val="00D65822"/>
    <w:rsid w:val="00D70393"/>
    <w:rsid w:val="00D7300D"/>
    <w:rsid w:val="00D77252"/>
    <w:rsid w:val="00D80901"/>
    <w:rsid w:val="00D81C38"/>
    <w:rsid w:val="00D84DF5"/>
    <w:rsid w:val="00D853E5"/>
    <w:rsid w:val="00D85FD5"/>
    <w:rsid w:val="00D8736A"/>
    <w:rsid w:val="00D949FC"/>
    <w:rsid w:val="00D95A27"/>
    <w:rsid w:val="00D96406"/>
    <w:rsid w:val="00DA079A"/>
    <w:rsid w:val="00DA2A47"/>
    <w:rsid w:val="00DA2AFC"/>
    <w:rsid w:val="00DA2D12"/>
    <w:rsid w:val="00DA3E13"/>
    <w:rsid w:val="00DA4DD6"/>
    <w:rsid w:val="00DA5BCB"/>
    <w:rsid w:val="00DA6EE6"/>
    <w:rsid w:val="00DB046F"/>
    <w:rsid w:val="00DB1526"/>
    <w:rsid w:val="00DB219B"/>
    <w:rsid w:val="00DB2F20"/>
    <w:rsid w:val="00DB4029"/>
    <w:rsid w:val="00DB6DB5"/>
    <w:rsid w:val="00DC0FDF"/>
    <w:rsid w:val="00DC1D13"/>
    <w:rsid w:val="00DC202C"/>
    <w:rsid w:val="00DC3BF8"/>
    <w:rsid w:val="00DC7083"/>
    <w:rsid w:val="00DD0E74"/>
    <w:rsid w:val="00DD2171"/>
    <w:rsid w:val="00DE63F5"/>
    <w:rsid w:val="00DF1E25"/>
    <w:rsid w:val="00DF26F8"/>
    <w:rsid w:val="00DF2A6B"/>
    <w:rsid w:val="00DF3092"/>
    <w:rsid w:val="00DF3CC0"/>
    <w:rsid w:val="00DF5361"/>
    <w:rsid w:val="00E0359D"/>
    <w:rsid w:val="00E04C7F"/>
    <w:rsid w:val="00E04DFC"/>
    <w:rsid w:val="00E055CD"/>
    <w:rsid w:val="00E079D1"/>
    <w:rsid w:val="00E10FF0"/>
    <w:rsid w:val="00E15E7E"/>
    <w:rsid w:val="00E164CA"/>
    <w:rsid w:val="00E165D9"/>
    <w:rsid w:val="00E17295"/>
    <w:rsid w:val="00E20005"/>
    <w:rsid w:val="00E2078D"/>
    <w:rsid w:val="00E225C0"/>
    <w:rsid w:val="00E2311B"/>
    <w:rsid w:val="00E24BE2"/>
    <w:rsid w:val="00E254BC"/>
    <w:rsid w:val="00E3014F"/>
    <w:rsid w:val="00E33CD2"/>
    <w:rsid w:val="00E34438"/>
    <w:rsid w:val="00E3765C"/>
    <w:rsid w:val="00E40B50"/>
    <w:rsid w:val="00E45ED9"/>
    <w:rsid w:val="00E47EE9"/>
    <w:rsid w:val="00E50082"/>
    <w:rsid w:val="00E50B95"/>
    <w:rsid w:val="00E51D1B"/>
    <w:rsid w:val="00E52B25"/>
    <w:rsid w:val="00E531CB"/>
    <w:rsid w:val="00E54478"/>
    <w:rsid w:val="00E545C8"/>
    <w:rsid w:val="00E57DFA"/>
    <w:rsid w:val="00E61415"/>
    <w:rsid w:val="00E747C0"/>
    <w:rsid w:val="00E755E2"/>
    <w:rsid w:val="00E8003C"/>
    <w:rsid w:val="00E8049C"/>
    <w:rsid w:val="00E81637"/>
    <w:rsid w:val="00E81720"/>
    <w:rsid w:val="00E81A83"/>
    <w:rsid w:val="00E820B9"/>
    <w:rsid w:val="00E83B53"/>
    <w:rsid w:val="00E8715F"/>
    <w:rsid w:val="00E87CFF"/>
    <w:rsid w:val="00E927D6"/>
    <w:rsid w:val="00E939AC"/>
    <w:rsid w:val="00E93E41"/>
    <w:rsid w:val="00E95F32"/>
    <w:rsid w:val="00E97521"/>
    <w:rsid w:val="00EA06DA"/>
    <w:rsid w:val="00EA134B"/>
    <w:rsid w:val="00EA2E0F"/>
    <w:rsid w:val="00EA3D1D"/>
    <w:rsid w:val="00EA58F7"/>
    <w:rsid w:val="00EA64C3"/>
    <w:rsid w:val="00EA79E8"/>
    <w:rsid w:val="00EB08A8"/>
    <w:rsid w:val="00EB2640"/>
    <w:rsid w:val="00EB2E78"/>
    <w:rsid w:val="00EB665A"/>
    <w:rsid w:val="00EB67C1"/>
    <w:rsid w:val="00EB7C1D"/>
    <w:rsid w:val="00EC1BF0"/>
    <w:rsid w:val="00EC4F36"/>
    <w:rsid w:val="00EC559E"/>
    <w:rsid w:val="00EC58F8"/>
    <w:rsid w:val="00EC5B71"/>
    <w:rsid w:val="00EC7374"/>
    <w:rsid w:val="00EC7682"/>
    <w:rsid w:val="00ED534C"/>
    <w:rsid w:val="00ED6A03"/>
    <w:rsid w:val="00EE0B17"/>
    <w:rsid w:val="00EE24A1"/>
    <w:rsid w:val="00EE49C5"/>
    <w:rsid w:val="00EE55BB"/>
    <w:rsid w:val="00EE6EC3"/>
    <w:rsid w:val="00EE7AD2"/>
    <w:rsid w:val="00EF096F"/>
    <w:rsid w:val="00EF1A03"/>
    <w:rsid w:val="00EF39F2"/>
    <w:rsid w:val="00EF50BD"/>
    <w:rsid w:val="00F00A09"/>
    <w:rsid w:val="00F03A62"/>
    <w:rsid w:val="00F06B44"/>
    <w:rsid w:val="00F06C88"/>
    <w:rsid w:val="00F073B8"/>
    <w:rsid w:val="00F07C39"/>
    <w:rsid w:val="00F10525"/>
    <w:rsid w:val="00F109E9"/>
    <w:rsid w:val="00F1181B"/>
    <w:rsid w:val="00F12813"/>
    <w:rsid w:val="00F14398"/>
    <w:rsid w:val="00F16EB7"/>
    <w:rsid w:val="00F22F57"/>
    <w:rsid w:val="00F2655C"/>
    <w:rsid w:val="00F26DAE"/>
    <w:rsid w:val="00F27221"/>
    <w:rsid w:val="00F35AF7"/>
    <w:rsid w:val="00F41C36"/>
    <w:rsid w:val="00F41F6A"/>
    <w:rsid w:val="00F42973"/>
    <w:rsid w:val="00F43191"/>
    <w:rsid w:val="00F4584A"/>
    <w:rsid w:val="00F46362"/>
    <w:rsid w:val="00F4676B"/>
    <w:rsid w:val="00F46E57"/>
    <w:rsid w:val="00F52AD1"/>
    <w:rsid w:val="00F5483F"/>
    <w:rsid w:val="00F55128"/>
    <w:rsid w:val="00F57296"/>
    <w:rsid w:val="00F60E87"/>
    <w:rsid w:val="00F613B4"/>
    <w:rsid w:val="00F61F5D"/>
    <w:rsid w:val="00F674F8"/>
    <w:rsid w:val="00F71E5A"/>
    <w:rsid w:val="00F72623"/>
    <w:rsid w:val="00F726CE"/>
    <w:rsid w:val="00F73828"/>
    <w:rsid w:val="00F738D3"/>
    <w:rsid w:val="00F76191"/>
    <w:rsid w:val="00F76C95"/>
    <w:rsid w:val="00F7786A"/>
    <w:rsid w:val="00F80B6C"/>
    <w:rsid w:val="00F83A77"/>
    <w:rsid w:val="00F84556"/>
    <w:rsid w:val="00F86F62"/>
    <w:rsid w:val="00F908EF"/>
    <w:rsid w:val="00F90BA4"/>
    <w:rsid w:val="00F91568"/>
    <w:rsid w:val="00F922C2"/>
    <w:rsid w:val="00F976F9"/>
    <w:rsid w:val="00FA1A82"/>
    <w:rsid w:val="00FA1DF0"/>
    <w:rsid w:val="00FA37A6"/>
    <w:rsid w:val="00FA5284"/>
    <w:rsid w:val="00FB2694"/>
    <w:rsid w:val="00FB4B22"/>
    <w:rsid w:val="00FB4F1F"/>
    <w:rsid w:val="00FB5EE4"/>
    <w:rsid w:val="00FC1E18"/>
    <w:rsid w:val="00FC205B"/>
    <w:rsid w:val="00FC2825"/>
    <w:rsid w:val="00FC4E5F"/>
    <w:rsid w:val="00FC64C8"/>
    <w:rsid w:val="00FD04E8"/>
    <w:rsid w:val="00FD0686"/>
    <w:rsid w:val="00FD18E3"/>
    <w:rsid w:val="00FD20D2"/>
    <w:rsid w:val="00FD327E"/>
    <w:rsid w:val="00FD3DDC"/>
    <w:rsid w:val="00FD4078"/>
    <w:rsid w:val="00FD5D3A"/>
    <w:rsid w:val="00FE0852"/>
    <w:rsid w:val="00FE2D67"/>
    <w:rsid w:val="00FE3AF1"/>
    <w:rsid w:val="00FE604F"/>
    <w:rsid w:val="00FE68DA"/>
    <w:rsid w:val="00FF51FF"/>
    <w:rsid w:val="00FF56D2"/>
    <w:rsid w:val="00FF5915"/>
    <w:rsid w:val="00FF75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0DA82C60"/>
  <w15:chartTrackingRefBased/>
  <w15:docId w15:val="{329EF878-C6D7-4F24-85BF-0FE6B9707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1D2"/>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087C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087C09"/>
    <w:pPr>
      <w:pBdr>
        <w:top w:val="none" w:sz="0" w:space="0" w:color="auto"/>
      </w:pBdr>
      <w:spacing w:before="180"/>
      <w:outlineLvl w:val="1"/>
    </w:pPr>
    <w:rPr>
      <w:sz w:val="32"/>
    </w:rPr>
  </w:style>
  <w:style w:type="paragraph" w:styleId="Heading3">
    <w:name w:val="heading 3"/>
    <w:basedOn w:val="Heading2"/>
    <w:next w:val="Normal"/>
    <w:link w:val="Heading3Char"/>
    <w:qFormat/>
    <w:rsid w:val="00087C09"/>
    <w:pPr>
      <w:spacing w:before="120"/>
      <w:outlineLvl w:val="2"/>
    </w:pPr>
    <w:rPr>
      <w:sz w:val="28"/>
    </w:rPr>
  </w:style>
  <w:style w:type="paragraph" w:styleId="Heading4">
    <w:name w:val="heading 4"/>
    <w:basedOn w:val="Heading3"/>
    <w:next w:val="Normal"/>
    <w:link w:val="Heading4Char"/>
    <w:qFormat/>
    <w:rsid w:val="00087C09"/>
    <w:pPr>
      <w:ind w:left="1418" w:hanging="1418"/>
      <w:outlineLvl w:val="3"/>
    </w:pPr>
    <w:rPr>
      <w:sz w:val="24"/>
    </w:rPr>
  </w:style>
  <w:style w:type="paragraph" w:styleId="Heading5">
    <w:name w:val="heading 5"/>
    <w:basedOn w:val="Heading4"/>
    <w:next w:val="Normal"/>
    <w:link w:val="Heading5Char"/>
    <w:qFormat/>
    <w:rsid w:val="00087C09"/>
    <w:pPr>
      <w:ind w:left="1701" w:hanging="1701"/>
      <w:outlineLvl w:val="4"/>
    </w:pPr>
    <w:rPr>
      <w:sz w:val="22"/>
    </w:rPr>
  </w:style>
  <w:style w:type="paragraph" w:styleId="Heading6">
    <w:name w:val="heading 6"/>
    <w:basedOn w:val="H6"/>
    <w:next w:val="Normal"/>
    <w:link w:val="Heading6Char"/>
    <w:qFormat/>
    <w:rsid w:val="00087C09"/>
    <w:pPr>
      <w:outlineLvl w:val="5"/>
    </w:pPr>
  </w:style>
  <w:style w:type="paragraph" w:styleId="Heading7">
    <w:name w:val="heading 7"/>
    <w:basedOn w:val="H6"/>
    <w:next w:val="Normal"/>
    <w:link w:val="Heading7Char"/>
    <w:qFormat/>
    <w:rsid w:val="00087C09"/>
    <w:pPr>
      <w:outlineLvl w:val="6"/>
    </w:pPr>
  </w:style>
  <w:style w:type="paragraph" w:styleId="Heading8">
    <w:name w:val="heading 8"/>
    <w:basedOn w:val="Heading1"/>
    <w:next w:val="Normal"/>
    <w:link w:val="Heading8Char"/>
    <w:qFormat/>
    <w:rsid w:val="00087C09"/>
    <w:pPr>
      <w:ind w:left="0" w:firstLine="0"/>
      <w:outlineLvl w:val="7"/>
    </w:pPr>
  </w:style>
  <w:style w:type="paragraph" w:styleId="Heading9">
    <w:name w:val="heading 9"/>
    <w:basedOn w:val="Heading8"/>
    <w:next w:val="Normal"/>
    <w:link w:val="Heading9Char"/>
    <w:qFormat/>
    <w:rsid w:val="00087C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1Char">
    <w:name w:val="Heading 1 Char"/>
    <w:link w:val="Heading1"/>
    <w:rsid w:val="00F55128"/>
    <w:rPr>
      <w:rFonts w:ascii="Arial" w:eastAsia="Times New Roman" w:hAnsi="Arial"/>
      <w:sz w:val="36"/>
      <w:lang w:val="en-GB"/>
    </w:rPr>
  </w:style>
  <w:style w:type="character" w:customStyle="1" w:styleId="Heading2Char">
    <w:name w:val="Heading 2 Char"/>
    <w:link w:val="Heading2"/>
    <w:rsid w:val="00F55128"/>
    <w:rPr>
      <w:rFonts w:ascii="Arial" w:eastAsia="Times New Roman" w:hAnsi="Arial"/>
      <w:sz w:val="32"/>
      <w:lang w:val="en-GB"/>
    </w:rPr>
  </w:style>
  <w:style w:type="character" w:customStyle="1" w:styleId="Heading3Char">
    <w:name w:val="Heading 3 Char"/>
    <w:link w:val="Heading3"/>
    <w:rsid w:val="00F55128"/>
    <w:rPr>
      <w:rFonts w:ascii="Arial" w:eastAsia="Times New Roman" w:hAnsi="Arial"/>
      <w:sz w:val="28"/>
      <w:lang w:val="en-GB"/>
    </w:rPr>
  </w:style>
  <w:style w:type="character" w:customStyle="1" w:styleId="Heading4Char">
    <w:name w:val="Heading 4 Char"/>
    <w:link w:val="Heading4"/>
    <w:rsid w:val="00F55128"/>
    <w:rPr>
      <w:rFonts w:ascii="Arial" w:eastAsia="Times New Roman" w:hAnsi="Arial"/>
      <w:sz w:val="24"/>
      <w:lang w:val="en-GB"/>
    </w:rPr>
  </w:style>
  <w:style w:type="character" w:customStyle="1" w:styleId="Heading5Char">
    <w:name w:val="Heading 5 Char"/>
    <w:link w:val="Heading5"/>
    <w:rsid w:val="00F55128"/>
    <w:rPr>
      <w:rFonts w:ascii="Arial" w:eastAsia="Times New Roman" w:hAnsi="Arial"/>
      <w:sz w:val="22"/>
      <w:lang w:val="en-GB"/>
    </w:rPr>
  </w:style>
  <w:style w:type="character" w:customStyle="1" w:styleId="Heading6Char">
    <w:name w:val="Heading 6 Char"/>
    <w:link w:val="Heading6"/>
    <w:rsid w:val="00F55128"/>
    <w:rPr>
      <w:rFonts w:ascii="Arial" w:eastAsia="Times New Roman" w:hAnsi="Arial"/>
      <w:lang w:val="en-GB"/>
    </w:rPr>
  </w:style>
  <w:style w:type="character" w:customStyle="1" w:styleId="Heading7Char">
    <w:name w:val="Heading 7 Char"/>
    <w:link w:val="Heading7"/>
    <w:rsid w:val="00F55128"/>
    <w:rPr>
      <w:rFonts w:ascii="Arial" w:eastAsia="Times New Roman" w:hAnsi="Arial"/>
      <w:lang w:val="en-GB"/>
    </w:rPr>
  </w:style>
  <w:style w:type="character" w:customStyle="1" w:styleId="Heading8Char">
    <w:name w:val="Heading 8 Char"/>
    <w:link w:val="Heading8"/>
    <w:rsid w:val="00F55128"/>
    <w:rPr>
      <w:rFonts w:ascii="Arial" w:eastAsia="Times New Roman" w:hAnsi="Arial"/>
      <w:sz w:val="36"/>
      <w:lang w:val="en-GB"/>
    </w:rPr>
  </w:style>
  <w:style w:type="character" w:customStyle="1" w:styleId="Heading9Char">
    <w:name w:val="Heading 9 Char"/>
    <w:link w:val="Heading9"/>
    <w:rsid w:val="00F55128"/>
    <w:rPr>
      <w:rFonts w:ascii="Arial" w:eastAsia="Times New Roman" w:hAnsi="Arial"/>
      <w:sz w:val="36"/>
      <w:lang w:val="en-GB"/>
    </w:rPr>
  </w:style>
  <w:style w:type="paragraph" w:styleId="TOC8">
    <w:name w:val="toc 8"/>
    <w:basedOn w:val="TOC1"/>
    <w:uiPriority w:val="39"/>
    <w:rsid w:val="00087C09"/>
    <w:pPr>
      <w:spacing w:before="180"/>
      <w:ind w:left="2693" w:hanging="2693"/>
    </w:pPr>
    <w:rPr>
      <w:b/>
    </w:rPr>
  </w:style>
  <w:style w:type="paragraph" w:styleId="TOC1">
    <w:name w:val="toc 1"/>
    <w:uiPriority w:val="39"/>
    <w:rsid w:val="00087C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087C0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uiPriority w:val="39"/>
    <w:rsid w:val="00087C09"/>
    <w:pPr>
      <w:ind w:left="1701" w:hanging="1701"/>
    </w:pPr>
  </w:style>
  <w:style w:type="paragraph" w:styleId="TOC4">
    <w:name w:val="toc 4"/>
    <w:basedOn w:val="TOC3"/>
    <w:uiPriority w:val="39"/>
    <w:rsid w:val="00087C09"/>
    <w:pPr>
      <w:ind w:left="1418" w:hanging="1418"/>
    </w:pPr>
  </w:style>
  <w:style w:type="paragraph" w:styleId="TOC3">
    <w:name w:val="toc 3"/>
    <w:basedOn w:val="TOC2"/>
    <w:uiPriority w:val="39"/>
    <w:rsid w:val="00087C09"/>
    <w:pPr>
      <w:ind w:left="1134" w:hanging="1134"/>
    </w:pPr>
  </w:style>
  <w:style w:type="paragraph" w:styleId="TOC2">
    <w:name w:val="toc 2"/>
    <w:basedOn w:val="TOC1"/>
    <w:uiPriority w:val="39"/>
    <w:rsid w:val="00087C09"/>
    <w:pPr>
      <w:keepNext w:val="0"/>
      <w:spacing w:before="0"/>
      <w:ind w:left="851" w:hanging="851"/>
    </w:pPr>
    <w:rPr>
      <w:sz w:val="20"/>
    </w:rPr>
  </w:style>
  <w:style w:type="paragraph" w:styleId="Index2">
    <w:name w:val="index 2"/>
    <w:basedOn w:val="Index1"/>
    <w:rsid w:val="00087C09"/>
    <w:pPr>
      <w:ind w:left="284"/>
    </w:pPr>
  </w:style>
  <w:style w:type="paragraph" w:styleId="Index1">
    <w:name w:val="index 1"/>
    <w:basedOn w:val="Normal"/>
    <w:rsid w:val="00087C09"/>
    <w:pPr>
      <w:keepLines/>
      <w:spacing w:after="0"/>
    </w:pPr>
  </w:style>
  <w:style w:type="paragraph" w:customStyle="1" w:styleId="ZH">
    <w:name w:val="ZH"/>
    <w:rsid w:val="00087C0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Heading1"/>
    <w:next w:val="Normal"/>
    <w:rsid w:val="00087C09"/>
    <w:pPr>
      <w:outlineLvl w:val="9"/>
    </w:pPr>
  </w:style>
  <w:style w:type="paragraph" w:styleId="ListNumber2">
    <w:name w:val="List Number 2"/>
    <w:basedOn w:val="ListNumber"/>
    <w:rsid w:val="00087C09"/>
    <w:pPr>
      <w:ind w:left="851"/>
    </w:pPr>
  </w:style>
  <w:style w:type="paragraph" w:styleId="Header">
    <w:name w:val="header"/>
    <w:link w:val="HeaderChar"/>
    <w:rsid w:val="00087C09"/>
    <w:pPr>
      <w:widowControl w:val="0"/>
      <w:overflowPunct w:val="0"/>
      <w:autoSpaceDE w:val="0"/>
      <w:autoSpaceDN w:val="0"/>
      <w:adjustRightInd w:val="0"/>
      <w:textAlignment w:val="baseline"/>
    </w:pPr>
    <w:rPr>
      <w:rFonts w:ascii="Arial" w:eastAsia="Times New Roman" w:hAnsi="Arial"/>
      <w:b/>
      <w:noProof/>
      <w:sz w:val="18"/>
      <w:lang w:val="en-US" w:eastAsia="en-US"/>
    </w:rPr>
  </w:style>
  <w:style w:type="character" w:customStyle="1" w:styleId="HeaderChar">
    <w:name w:val="Header Char"/>
    <w:link w:val="Header"/>
    <w:rsid w:val="00F55128"/>
    <w:rPr>
      <w:rFonts w:ascii="Arial" w:eastAsia="Times New Roman" w:hAnsi="Arial"/>
      <w:b/>
      <w:noProof/>
      <w:sz w:val="18"/>
    </w:rPr>
  </w:style>
  <w:style w:type="character" w:styleId="FootnoteReference">
    <w:name w:val="footnote reference"/>
    <w:rsid w:val="00087C09"/>
    <w:rPr>
      <w:b/>
      <w:position w:val="6"/>
      <w:sz w:val="16"/>
    </w:rPr>
  </w:style>
  <w:style w:type="paragraph" w:styleId="FootnoteText">
    <w:name w:val="footnote text"/>
    <w:basedOn w:val="Normal"/>
    <w:link w:val="FootnoteTextChar"/>
    <w:rsid w:val="00087C09"/>
    <w:pPr>
      <w:keepLines/>
      <w:spacing w:after="0"/>
      <w:ind w:left="454" w:hanging="454"/>
    </w:pPr>
    <w:rPr>
      <w:sz w:val="16"/>
    </w:rPr>
  </w:style>
  <w:style w:type="character" w:customStyle="1" w:styleId="FootnoteTextChar">
    <w:name w:val="Footnote Text Char"/>
    <w:link w:val="FootnoteText"/>
    <w:rsid w:val="00F55128"/>
    <w:rPr>
      <w:rFonts w:eastAsia="Times New Roman"/>
      <w:sz w:val="16"/>
      <w:lang w:val="en-GB"/>
    </w:rPr>
  </w:style>
  <w:style w:type="paragraph" w:customStyle="1" w:styleId="TAH">
    <w:name w:val="TAH"/>
    <w:basedOn w:val="TAC"/>
    <w:rsid w:val="00087C09"/>
    <w:rPr>
      <w:b/>
    </w:rPr>
  </w:style>
  <w:style w:type="paragraph" w:customStyle="1" w:styleId="TAC">
    <w:name w:val="TAC"/>
    <w:basedOn w:val="TAL"/>
    <w:rsid w:val="00087C09"/>
    <w:pPr>
      <w:jc w:val="center"/>
    </w:pPr>
  </w:style>
  <w:style w:type="paragraph" w:customStyle="1" w:styleId="TF">
    <w:name w:val="TF"/>
    <w:basedOn w:val="TH"/>
    <w:link w:val="TFChar"/>
    <w:qFormat/>
    <w:rsid w:val="00087C09"/>
    <w:pPr>
      <w:keepNext w:val="0"/>
      <w:spacing w:before="0" w:after="240"/>
    </w:pPr>
  </w:style>
  <w:style w:type="paragraph" w:customStyle="1" w:styleId="NO">
    <w:name w:val="NO"/>
    <w:basedOn w:val="Normal"/>
    <w:link w:val="NOChar2"/>
    <w:rsid w:val="00087C09"/>
    <w:pPr>
      <w:keepLines/>
      <w:ind w:left="1135" w:hanging="851"/>
    </w:pPr>
  </w:style>
  <w:style w:type="paragraph" w:styleId="TOC9">
    <w:name w:val="toc 9"/>
    <w:basedOn w:val="TOC8"/>
    <w:uiPriority w:val="39"/>
    <w:rsid w:val="00087C09"/>
    <w:pPr>
      <w:ind w:left="1418" w:hanging="1418"/>
    </w:pPr>
  </w:style>
  <w:style w:type="paragraph" w:customStyle="1" w:styleId="EX">
    <w:name w:val="EX"/>
    <w:basedOn w:val="Normal"/>
    <w:rsid w:val="00087C09"/>
    <w:pPr>
      <w:keepLines/>
      <w:ind w:left="1702" w:hanging="1418"/>
    </w:pPr>
  </w:style>
  <w:style w:type="paragraph" w:customStyle="1" w:styleId="FP">
    <w:name w:val="FP"/>
    <w:basedOn w:val="Normal"/>
    <w:rsid w:val="00087C09"/>
    <w:pPr>
      <w:spacing w:after="0"/>
    </w:pPr>
  </w:style>
  <w:style w:type="paragraph" w:customStyle="1" w:styleId="LD">
    <w:name w:val="LD"/>
    <w:rsid w:val="00087C09"/>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087C09"/>
    <w:pPr>
      <w:spacing w:after="0"/>
    </w:pPr>
  </w:style>
  <w:style w:type="paragraph" w:customStyle="1" w:styleId="EW">
    <w:name w:val="EW"/>
    <w:basedOn w:val="EX"/>
    <w:rsid w:val="00087C09"/>
    <w:pPr>
      <w:spacing w:after="0"/>
    </w:pPr>
  </w:style>
  <w:style w:type="paragraph" w:styleId="TOC6">
    <w:name w:val="toc 6"/>
    <w:basedOn w:val="TOC5"/>
    <w:next w:val="Normal"/>
    <w:uiPriority w:val="39"/>
    <w:rsid w:val="00087C09"/>
    <w:pPr>
      <w:ind w:left="1985" w:hanging="1985"/>
    </w:pPr>
  </w:style>
  <w:style w:type="paragraph" w:styleId="TOC7">
    <w:name w:val="toc 7"/>
    <w:basedOn w:val="TOC6"/>
    <w:next w:val="Normal"/>
    <w:uiPriority w:val="39"/>
    <w:rsid w:val="00087C09"/>
    <w:pPr>
      <w:ind w:left="2268" w:hanging="2268"/>
    </w:pPr>
  </w:style>
  <w:style w:type="paragraph" w:styleId="ListBullet2">
    <w:name w:val="List Bullet 2"/>
    <w:basedOn w:val="ListBullet"/>
    <w:rsid w:val="00087C09"/>
    <w:pPr>
      <w:ind w:left="851"/>
    </w:pPr>
  </w:style>
  <w:style w:type="paragraph" w:styleId="ListBullet3">
    <w:name w:val="List Bullet 3"/>
    <w:basedOn w:val="ListBullet2"/>
    <w:rsid w:val="00087C09"/>
    <w:pPr>
      <w:ind w:left="1135"/>
    </w:pPr>
  </w:style>
  <w:style w:type="paragraph" w:styleId="ListNumber">
    <w:name w:val="List Number"/>
    <w:basedOn w:val="List"/>
    <w:rsid w:val="00087C09"/>
  </w:style>
  <w:style w:type="paragraph" w:customStyle="1" w:styleId="EQ">
    <w:name w:val="EQ"/>
    <w:basedOn w:val="Normal"/>
    <w:next w:val="Normal"/>
    <w:rsid w:val="00087C09"/>
    <w:pPr>
      <w:keepLines/>
      <w:tabs>
        <w:tab w:val="center" w:pos="4536"/>
        <w:tab w:val="right" w:pos="9072"/>
      </w:tabs>
    </w:pPr>
    <w:rPr>
      <w:noProof/>
    </w:rPr>
  </w:style>
  <w:style w:type="paragraph" w:customStyle="1" w:styleId="TH">
    <w:name w:val="TH"/>
    <w:basedOn w:val="Normal"/>
    <w:rsid w:val="00087C09"/>
    <w:pPr>
      <w:keepNext/>
      <w:keepLines/>
      <w:spacing w:before="60"/>
      <w:jc w:val="center"/>
    </w:pPr>
    <w:rPr>
      <w:rFonts w:ascii="Arial" w:hAnsi="Arial"/>
      <w:b/>
    </w:rPr>
  </w:style>
  <w:style w:type="paragraph" w:customStyle="1" w:styleId="NF">
    <w:name w:val="NF"/>
    <w:basedOn w:val="NO"/>
    <w:rsid w:val="00087C09"/>
    <w:pPr>
      <w:keepNext/>
      <w:spacing w:after="0"/>
    </w:pPr>
    <w:rPr>
      <w:rFonts w:ascii="Arial" w:hAnsi="Arial"/>
      <w:sz w:val="18"/>
    </w:rPr>
  </w:style>
  <w:style w:type="paragraph" w:customStyle="1" w:styleId="PL">
    <w:name w:val="PL"/>
    <w:rsid w:val="00087C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087C09"/>
    <w:pPr>
      <w:jc w:val="right"/>
    </w:pPr>
  </w:style>
  <w:style w:type="paragraph" w:customStyle="1" w:styleId="H6">
    <w:name w:val="H6"/>
    <w:basedOn w:val="Heading5"/>
    <w:next w:val="Normal"/>
    <w:rsid w:val="00087C09"/>
    <w:pPr>
      <w:ind w:left="1985" w:hanging="1985"/>
      <w:outlineLvl w:val="9"/>
    </w:pPr>
    <w:rPr>
      <w:sz w:val="20"/>
    </w:rPr>
  </w:style>
  <w:style w:type="paragraph" w:customStyle="1" w:styleId="TAN">
    <w:name w:val="TAN"/>
    <w:basedOn w:val="TAL"/>
    <w:rsid w:val="00087C09"/>
    <w:pPr>
      <w:ind w:left="851" w:hanging="851"/>
    </w:pPr>
  </w:style>
  <w:style w:type="paragraph" w:customStyle="1" w:styleId="TAL">
    <w:name w:val="TAL"/>
    <w:basedOn w:val="Normal"/>
    <w:link w:val="TALCar"/>
    <w:qFormat/>
    <w:rsid w:val="00087C09"/>
    <w:pPr>
      <w:keepNext/>
      <w:keepLines/>
      <w:spacing w:after="0"/>
    </w:pPr>
    <w:rPr>
      <w:rFonts w:ascii="Arial" w:hAnsi="Arial"/>
      <w:sz w:val="18"/>
    </w:rPr>
  </w:style>
  <w:style w:type="paragraph" w:customStyle="1" w:styleId="ZA">
    <w:name w:val="ZA"/>
    <w:rsid w:val="00087C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087C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087C0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087C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087C09"/>
    <w:pPr>
      <w:framePr w:wrap="notBeside" w:y="16161"/>
    </w:pPr>
  </w:style>
  <w:style w:type="character" w:customStyle="1" w:styleId="ZGSM">
    <w:name w:val="ZGSM"/>
    <w:rsid w:val="00087C09"/>
  </w:style>
  <w:style w:type="paragraph" w:styleId="List2">
    <w:name w:val="List 2"/>
    <w:basedOn w:val="List"/>
    <w:rsid w:val="00087C09"/>
    <w:pPr>
      <w:ind w:left="851"/>
    </w:pPr>
  </w:style>
  <w:style w:type="paragraph" w:customStyle="1" w:styleId="ZG">
    <w:name w:val="ZG"/>
    <w:rsid w:val="00087C0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3">
    <w:name w:val="List 3"/>
    <w:basedOn w:val="List2"/>
    <w:rsid w:val="00087C09"/>
    <w:pPr>
      <w:ind w:left="1135"/>
    </w:pPr>
  </w:style>
  <w:style w:type="paragraph" w:styleId="List4">
    <w:name w:val="List 4"/>
    <w:basedOn w:val="List3"/>
    <w:rsid w:val="00087C09"/>
    <w:pPr>
      <w:ind w:left="1418"/>
    </w:pPr>
  </w:style>
  <w:style w:type="paragraph" w:styleId="List5">
    <w:name w:val="List 5"/>
    <w:basedOn w:val="List4"/>
    <w:rsid w:val="00087C09"/>
    <w:pPr>
      <w:ind w:left="1702"/>
    </w:pPr>
  </w:style>
  <w:style w:type="paragraph" w:customStyle="1" w:styleId="EditorsNote">
    <w:name w:val="Editor's Note"/>
    <w:aliases w:val="EN"/>
    <w:basedOn w:val="NO"/>
    <w:link w:val="EditorsNoteChar"/>
    <w:qFormat/>
    <w:rsid w:val="00087C09"/>
    <w:rPr>
      <w:color w:val="FF0000"/>
    </w:rPr>
  </w:style>
  <w:style w:type="paragraph" w:styleId="List">
    <w:name w:val="List"/>
    <w:basedOn w:val="Normal"/>
    <w:rsid w:val="00087C09"/>
    <w:pPr>
      <w:ind w:left="568" w:hanging="284"/>
    </w:pPr>
  </w:style>
  <w:style w:type="paragraph" w:styleId="ListBullet">
    <w:name w:val="List Bullet"/>
    <w:basedOn w:val="List"/>
    <w:rsid w:val="00087C09"/>
  </w:style>
  <w:style w:type="paragraph" w:styleId="ListBullet4">
    <w:name w:val="List Bullet 4"/>
    <w:basedOn w:val="ListBullet3"/>
    <w:rsid w:val="00087C09"/>
    <w:pPr>
      <w:ind w:left="1418"/>
    </w:pPr>
  </w:style>
  <w:style w:type="paragraph" w:styleId="ListBullet5">
    <w:name w:val="List Bullet 5"/>
    <w:basedOn w:val="ListBullet4"/>
    <w:rsid w:val="00087C09"/>
    <w:pPr>
      <w:ind w:left="1702"/>
    </w:pPr>
  </w:style>
  <w:style w:type="paragraph" w:customStyle="1" w:styleId="B1">
    <w:name w:val="B1"/>
    <w:basedOn w:val="List"/>
    <w:link w:val="B1Char"/>
    <w:qFormat/>
    <w:rsid w:val="00087C09"/>
  </w:style>
  <w:style w:type="paragraph" w:customStyle="1" w:styleId="B2">
    <w:name w:val="B2"/>
    <w:basedOn w:val="List2"/>
    <w:rsid w:val="00087C09"/>
  </w:style>
  <w:style w:type="paragraph" w:customStyle="1" w:styleId="B3">
    <w:name w:val="B3"/>
    <w:basedOn w:val="List3"/>
    <w:rsid w:val="00087C09"/>
  </w:style>
  <w:style w:type="paragraph" w:customStyle="1" w:styleId="B4">
    <w:name w:val="B4"/>
    <w:basedOn w:val="List4"/>
    <w:rsid w:val="00087C09"/>
  </w:style>
  <w:style w:type="paragraph" w:customStyle="1" w:styleId="B5">
    <w:name w:val="B5"/>
    <w:basedOn w:val="List5"/>
    <w:rsid w:val="00087C09"/>
  </w:style>
  <w:style w:type="paragraph" w:styleId="Footer">
    <w:name w:val="footer"/>
    <w:basedOn w:val="Header"/>
    <w:link w:val="FooterChar"/>
    <w:rsid w:val="00087C09"/>
    <w:pPr>
      <w:jc w:val="center"/>
    </w:pPr>
    <w:rPr>
      <w:i/>
    </w:rPr>
  </w:style>
  <w:style w:type="character" w:customStyle="1" w:styleId="FooterChar">
    <w:name w:val="Footer Char"/>
    <w:link w:val="Footer"/>
    <w:rsid w:val="00F55128"/>
    <w:rPr>
      <w:rFonts w:ascii="Arial" w:eastAsia="Times New Roman" w:hAnsi="Arial"/>
      <w:b/>
      <w:i/>
      <w:noProof/>
      <w:sz w:val="18"/>
    </w:rPr>
  </w:style>
  <w:style w:type="paragraph" w:customStyle="1" w:styleId="ZTD">
    <w:name w:val="ZTD"/>
    <w:basedOn w:val="ZB"/>
    <w:rsid w:val="00087C09"/>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val="en-GB" w:eastAsia="en-US"/>
    </w:rPr>
  </w:style>
  <w:style w:type="paragraph" w:styleId="ListParagraph">
    <w:name w:val="List Paragraph"/>
    <w:aliases w:val="List Paragraph - Bullets"/>
    <w:basedOn w:val="Normal"/>
    <w:uiPriority w:val="34"/>
    <w:qFormat/>
    <w:rsid w:val="0058722C"/>
    <w:pPr>
      <w:numPr>
        <w:numId w:val="4"/>
      </w:numPr>
      <w:shd w:val="clear" w:color="auto" w:fill="FFFFFF"/>
      <w:tabs>
        <w:tab w:val="num" w:pos="1492"/>
      </w:tabs>
      <w:overflowPunct/>
      <w:autoSpaceDE/>
      <w:autoSpaceDN/>
      <w:adjustRightInd/>
      <w:spacing w:before="240" w:after="240" w:line="276" w:lineRule="auto"/>
      <w:ind w:left="1492"/>
      <w:contextualSpacing/>
      <w:textAlignment w:val="auto"/>
    </w:pPr>
    <w:rPr>
      <w:rFonts w:ascii="Arial" w:eastAsia="Arial" w:hAnsi="Arial" w:cs="Arial"/>
      <w:color w:val="001135"/>
      <w:sz w:val="22"/>
      <w:lang w:val="en-US"/>
    </w:rPr>
  </w:style>
  <w:style w:type="character" w:styleId="Hyperlink">
    <w:name w:val="Hyperlink"/>
    <w:uiPriority w:val="99"/>
    <w:unhideWhenUsed/>
    <w:rsid w:val="0099451D"/>
    <w:rPr>
      <w:rFonts w:cs="Times New Roman"/>
      <w:color w:val="0000FF"/>
      <w:u w:val="single"/>
    </w:rPr>
  </w:style>
  <w:style w:type="character" w:styleId="UnresolvedMention">
    <w:name w:val="Unresolved Mention"/>
    <w:uiPriority w:val="99"/>
    <w:semiHidden/>
    <w:unhideWhenUsed/>
    <w:rsid w:val="0099451D"/>
    <w:rPr>
      <w:color w:val="605E5C"/>
      <w:shd w:val="clear" w:color="auto" w:fill="E1DFDD"/>
    </w:rPr>
  </w:style>
  <w:style w:type="character" w:customStyle="1" w:styleId="B1Char">
    <w:name w:val="B1 Char"/>
    <w:link w:val="B1"/>
    <w:locked/>
    <w:rsid w:val="001A1AE6"/>
    <w:rPr>
      <w:rFonts w:eastAsia="Times New Roman"/>
      <w:lang w:val="en-GB"/>
    </w:rPr>
  </w:style>
  <w:style w:type="character" w:customStyle="1" w:styleId="NOChar2">
    <w:name w:val="NO Char2"/>
    <w:link w:val="NO"/>
    <w:locked/>
    <w:rsid w:val="001A1AE6"/>
    <w:rPr>
      <w:rFonts w:eastAsia="Times New Roman"/>
      <w:lang w:val="en-GB"/>
    </w:rPr>
  </w:style>
  <w:style w:type="paragraph" w:styleId="BalloonText">
    <w:name w:val="Balloon Text"/>
    <w:basedOn w:val="Normal"/>
    <w:link w:val="BalloonTextChar"/>
    <w:rsid w:val="00251244"/>
    <w:pPr>
      <w:spacing w:after="0"/>
    </w:pPr>
    <w:rPr>
      <w:rFonts w:ascii="Segoe UI" w:hAnsi="Segoe UI" w:cs="Segoe UI"/>
      <w:sz w:val="18"/>
      <w:szCs w:val="18"/>
    </w:rPr>
  </w:style>
  <w:style w:type="character" w:customStyle="1" w:styleId="BalloonTextChar">
    <w:name w:val="Balloon Text Char"/>
    <w:link w:val="BalloonText"/>
    <w:rsid w:val="00251244"/>
    <w:rPr>
      <w:rFonts w:ascii="Segoe UI" w:eastAsia="Times New Roman" w:hAnsi="Segoe UI" w:cs="Segoe UI"/>
      <w:sz w:val="18"/>
      <w:szCs w:val="18"/>
      <w:lang w:val="en-GB" w:eastAsia="en-US"/>
    </w:rPr>
  </w:style>
  <w:style w:type="numbering" w:customStyle="1" w:styleId="NoList1">
    <w:name w:val="No List1"/>
    <w:next w:val="NoList"/>
    <w:uiPriority w:val="99"/>
    <w:semiHidden/>
    <w:rsid w:val="005F003B"/>
  </w:style>
  <w:style w:type="paragraph" w:styleId="IndexHeading">
    <w:name w:val="index heading"/>
    <w:basedOn w:val="Normal"/>
    <w:next w:val="Normal"/>
    <w:rsid w:val="005F003B"/>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5F003B"/>
    <w:pPr>
      <w:overflowPunct/>
      <w:autoSpaceDE/>
      <w:autoSpaceDN/>
      <w:adjustRightInd/>
      <w:ind w:left="851"/>
      <w:textAlignment w:val="auto"/>
    </w:pPr>
  </w:style>
  <w:style w:type="paragraph" w:customStyle="1" w:styleId="INDENT2">
    <w:name w:val="INDENT2"/>
    <w:basedOn w:val="Normal"/>
    <w:rsid w:val="005F003B"/>
    <w:pPr>
      <w:overflowPunct/>
      <w:autoSpaceDE/>
      <w:autoSpaceDN/>
      <w:adjustRightInd/>
      <w:ind w:left="1135" w:hanging="284"/>
      <w:textAlignment w:val="auto"/>
    </w:pPr>
  </w:style>
  <w:style w:type="paragraph" w:customStyle="1" w:styleId="INDENT3">
    <w:name w:val="INDENT3"/>
    <w:basedOn w:val="Normal"/>
    <w:rsid w:val="005F003B"/>
    <w:pPr>
      <w:overflowPunct/>
      <w:autoSpaceDE/>
      <w:autoSpaceDN/>
      <w:adjustRightInd/>
      <w:ind w:left="1701" w:hanging="567"/>
      <w:textAlignment w:val="auto"/>
    </w:pPr>
  </w:style>
  <w:style w:type="paragraph" w:customStyle="1" w:styleId="FigureTitle">
    <w:name w:val="Figure_Title"/>
    <w:basedOn w:val="Normal"/>
    <w:next w:val="Normal"/>
    <w:rsid w:val="005F003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5F003B"/>
    <w:pPr>
      <w:keepNext/>
      <w:keepLines/>
      <w:overflowPunct/>
      <w:autoSpaceDE/>
      <w:autoSpaceDN/>
      <w:adjustRightInd/>
      <w:textAlignment w:val="auto"/>
    </w:pPr>
    <w:rPr>
      <w:b/>
    </w:rPr>
  </w:style>
  <w:style w:type="paragraph" w:customStyle="1" w:styleId="enumlev2">
    <w:name w:val="enumlev2"/>
    <w:basedOn w:val="Normal"/>
    <w:rsid w:val="005F003B"/>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5F003B"/>
    <w:pPr>
      <w:keepNext/>
      <w:keepLines/>
      <w:overflowPunct/>
      <w:autoSpaceDE/>
      <w:autoSpaceDN/>
      <w:adjustRightInd/>
      <w:spacing w:before="240"/>
      <w:ind w:left="1418"/>
      <w:textAlignment w:val="auto"/>
    </w:pPr>
    <w:rPr>
      <w:rFonts w:ascii="Arial" w:hAnsi="Arial"/>
      <w:b/>
      <w:sz w:val="36"/>
      <w:lang w:val="en-US"/>
    </w:rPr>
  </w:style>
  <w:style w:type="paragraph" w:styleId="Caption">
    <w:name w:val="caption"/>
    <w:basedOn w:val="Normal"/>
    <w:next w:val="Normal"/>
    <w:qFormat/>
    <w:rsid w:val="005F003B"/>
    <w:pPr>
      <w:overflowPunct/>
      <w:autoSpaceDE/>
      <w:autoSpaceDN/>
      <w:adjustRightInd/>
      <w:spacing w:before="120" w:after="120"/>
      <w:textAlignment w:val="auto"/>
    </w:pPr>
    <w:rPr>
      <w:b/>
    </w:rPr>
  </w:style>
  <w:style w:type="character" w:styleId="FollowedHyperlink">
    <w:name w:val="FollowedHyperlink"/>
    <w:rsid w:val="005F003B"/>
    <w:rPr>
      <w:color w:val="800080"/>
      <w:u w:val="single"/>
    </w:rPr>
  </w:style>
  <w:style w:type="paragraph" w:styleId="DocumentMap">
    <w:name w:val="Document Map"/>
    <w:basedOn w:val="Normal"/>
    <w:link w:val="DocumentMapChar"/>
    <w:rsid w:val="005F003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5F003B"/>
    <w:rPr>
      <w:rFonts w:ascii="Tahoma" w:eastAsia="Times New Roman" w:hAnsi="Tahoma"/>
      <w:shd w:val="clear" w:color="auto" w:fill="000080"/>
      <w:lang w:val="en-GB" w:eastAsia="en-US"/>
    </w:rPr>
  </w:style>
  <w:style w:type="paragraph" w:styleId="PlainText">
    <w:name w:val="Plain Text"/>
    <w:basedOn w:val="Normal"/>
    <w:link w:val="PlainTextChar"/>
    <w:rsid w:val="005F003B"/>
    <w:pPr>
      <w:overflowPunct/>
      <w:autoSpaceDE/>
      <w:autoSpaceDN/>
      <w:adjustRightInd/>
      <w:textAlignment w:val="auto"/>
    </w:pPr>
    <w:rPr>
      <w:rFonts w:ascii="Courier New" w:hAnsi="Courier New"/>
      <w:lang w:val="nb-NO"/>
    </w:rPr>
  </w:style>
  <w:style w:type="character" w:customStyle="1" w:styleId="PlainTextChar">
    <w:name w:val="Plain Text Char"/>
    <w:link w:val="PlainText"/>
    <w:rsid w:val="005F003B"/>
    <w:rPr>
      <w:rFonts w:ascii="Courier New" w:eastAsia="Times New Roman" w:hAnsi="Courier New"/>
      <w:lang w:val="nb-NO" w:eastAsia="en-US"/>
    </w:rPr>
  </w:style>
  <w:style w:type="paragraph" w:customStyle="1" w:styleId="TAJ">
    <w:name w:val="TAJ"/>
    <w:basedOn w:val="TH"/>
    <w:rsid w:val="005F003B"/>
    <w:pPr>
      <w:overflowPunct/>
      <w:autoSpaceDE/>
      <w:autoSpaceDN/>
      <w:adjustRightInd/>
      <w:textAlignment w:val="auto"/>
    </w:pPr>
  </w:style>
  <w:style w:type="paragraph" w:styleId="BodyText">
    <w:name w:val="Body Text"/>
    <w:basedOn w:val="Normal"/>
    <w:link w:val="BodyTextChar"/>
    <w:rsid w:val="005F003B"/>
    <w:pPr>
      <w:overflowPunct/>
      <w:autoSpaceDE/>
      <w:autoSpaceDN/>
      <w:adjustRightInd/>
      <w:textAlignment w:val="auto"/>
    </w:pPr>
    <w:rPr>
      <w:lang w:val="x-none"/>
    </w:rPr>
  </w:style>
  <w:style w:type="character" w:customStyle="1" w:styleId="BodyTextChar">
    <w:name w:val="Body Text Char"/>
    <w:link w:val="BodyText"/>
    <w:rsid w:val="005F003B"/>
    <w:rPr>
      <w:rFonts w:eastAsia="Times New Roman"/>
      <w:lang w:val="x-none" w:eastAsia="en-US"/>
    </w:rPr>
  </w:style>
  <w:style w:type="character" w:styleId="CommentReference">
    <w:name w:val="annotation reference"/>
    <w:rsid w:val="005F003B"/>
    <w:rPr>
      <w:sz w:val="16"/>
    </w:rPr>
  </w:style>
  <w:style w:type="paragraph" w:customStyle="1" w:styleId="Guidance">
    <w:name w:val="Guidance"/>
    <w:basedOn w:val="Normal"/>
    <w:rsid w:val="005F003B"/>
    <w:pPr>
      <w:overflowPunct/>
      <w:autoSpaceDE/>
      <w:autoSpaceDN/>
      <w:adjustRightInd/>
      <w:textAlignment w:val="auto"/>
    </w:pPr>
    <w:rPr>
      <w:i/>
      <w:color w:val="0000FF"/>
    </w:rPr>
  </w:style>
  <w:style w:type="paragraph" w:styleId="CommentText">
    <w:name w:val="annotation text"/>
    <w:basedOn w:val="Normal"/>
    <w:link w:val="CommentTextChar"/>
    <w:rsid w:val="005F003B"/>
    <w:pPr>
      <w:overflowPunct/>
      <w:autoSpaceDE/>
      <w:autoSpaceDN/>
      <w:adjustRightInd/>
      <w:textAlignment w:val="auto"/>
    </w:pPr>
    <w:rPr>
      <w:lang w:val="x-none"/>
    </w:rPr>
  </w:style>
  <w:style w:type="character" w:customStyle="1" w:styleId="CommentTextChar">
    <w:name w:val="Comment Text Char"/>
    <w:link w:val="CommentText"/>
    <w:rsid w:val="005F003B"/>
    <w:rPr>
      <w:rFonts w:eastAsia="Times New Roman"/>
      <w:lang w:val="x-none" w:eastAsia="en-US"/>
    </w:rPr>
  </w:style>
  <w:style w:type="character" w:customStyle="1" w:styleId="EditorsNoteChar">
    <w:name w:val="Editor's Note Char"/>
    <w:aliases w:val="EN Char"/>
    <w:link w:val="EditorsNote"/>
    <w:locked/>
    <w:rsid w:val="005F003B"/>
    <w:rPr>
      <w:rFonts w:eastAsia="Times New Roman"/>
      <w:color w:val="FF0000"/>
      <w:lang w:val="en-GB" w:eastAsia="en-US"/>
    </w:rPr>
  </w:style>
  <w:style w:type="paragraph" w:customStyle="1" w:styleId="ormNF">
    <w:name w:val="ormNF"/>
    <w:basedOn w:val="Heading3"/>
    <w:rsid w:val="005F003B"/>
    <w:pPr>
      <w:overflowPunct/>
      <w:autoSpaceDE/>
      <w:autoSpaceDN/>
      <w:adjustRightInd/>
      <w:textAlignment w:val="auto"/>
    </w:pPr>
    <w:rPr>
      <w:lang w:eastAsia="x-none"/>
    </w:rPr>
  </w:style>
  <w:style w:type="character" w:customStyle="1" w:styleId="TFChar">
    <w:name w:val="TF Char"/>
    <w:link w:val="TF"/>
    <w:locked/>
    <w:rsid w:val="005F003B"/>
    <w:rPr>
      <w:rFonts w:ascii="Arial" w:eastAsia="Times New Roman" w:hAnsi="Arial"/>
      <w:b/>
      <w:lang w:val="en-GB" w:eastAsia="en-US"/>
    </w:rPr>
  </w:style>
  <w:style w:type="character" w:customStyle="1" w:styleId="TALCar">
    <w:name w:val="TAL Car"/>
    <w:link w:val="TAL"/>
    <w:locked/>
    <w:rsid w:val="005F003B"/>
    <w:rPr>
      <w:rFonts w:ascii="Arial" w:eastAsia="Times New Roman" w:hAnsi="Arial"/>
      <w:sz w:val="18"/>
      <w:lang w:val="en-GB" w:eastAsia="en-US"/>
    </w:rPr>
  </w:style>
  <w:style w:type="table" w:styleId="TableGrid">
    <w:name w:val="Table Grid"/>
    <w:basedOn w:val="TableNormal"/>
    <w:rsid w:val="005F003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988404">
      <w:bodyDiv w:val="1"/>
      <w:marLeft w:val="0"/>
      <w:marRight w:val="0"/>
      <w:marTop w:val="0"/>
      <w:marBottom w:val="0"/>
      <w:divBdr>
        <w:top w:val="none" w:sz="0" w:space="0" w:color="auto"/>
        <w:left w:val="none" w:sz="0" w:space="0" w:color="auto"/>
        <w:bottom w:val="none" w:sz="0" w:space="0" w:color="auto"/>
        <w:right w:val="none" w:sz="0" w:space="0" w:color="auto"/>
      </w:divBdr>
    </w:div>
    <w:div w:id="978727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nokia-my.sharepoint.com/personal/martin_oettl_nokia_com/Documents/3GPP%20SA6%20Meetings/TSGS6_039-e/eMONASTERY2/docs/S6-201190.zip" TargetMode="External"/><Relationship Id="rId18" Type="http://schemas.openxmlformats.org/officeDocument/2006/relationships/hyperlink" Target="https://nokia-my.sharepoint.com/personal/martin_oettl_nokia_com/Documents/3GPP%20SA6%20Meetings/TSGS6_038-e/eMONASTERY2/docs/S6-191555.zip" TargetMode="External"/><Relationship Id="rId26" Type="http://schemas.openxmlformats.org/officeDocument/2006/relationships/hyperlink" Target="https://nokia-my.sharepoint.com/personal/martin_oettl_nokia_com/Documents/3GPP%20SA6%20Meetings/TSGS6_038-e/eMONASTERY2/docs/S6-191457.zip" TargetMode="External"/><Relationship Id="rId39" Type="http://schemas.openxmlformats.org/officeDocument/2006/relationships/hyperlink" Target="file:///C:\Users\dems1xt4\AppData\Local\Microsoft\Windows\INetCache\Content.Outlook\D2BN1HWO\docs\S6-192208.zip" TargetMode="External"/><Relationship Id="rId21" Type="http://schemas.openxmlformats.org/officeDocument/2006/relationships/hyperlink" Target="https://nokia-my.sharepoint.com/personal/martin_oettl_nokia_com/Documents/3GPP%20SA6%20Meetings/TSGS6_038-e/eMONASTERY2/docs/S6-191508.zip" TargetMode="External"/><Relationship Id="rId34" Type="http://schemas.openxmlformats.org/officeDocument/2006/relationships/hyperlink" Target="file:///C:\Users\dems1xt4\AppData\Local\Temp\7zO4CE03042\docs\S6-191850.zip" TargetMode="External"/><Relationship Id="rId42" Type="http://schemas.openxmlformats.org/officeDocument/2006/relationships/hyperlink" Target="file:///C:\Users\dems1xt4\AppData\Local\Microsoft\Windows\INetCache\Content.Outlook\D2BN1HWO\docs\S6-192225.zip" TargetMode="External"/><Relationship Id="rId47" Type="http://schemas.openxmlformats.org/officeDocument/2006/relationships/hyperlink" Target="file:///C:\Users\dems1xt4\AppData\Local\Microsoft\Windows\INetCache\Content.Outlook\D2BN1HWO\docs\S6-192085.zip" TargetMode="External"/><Relationship Id="rId50" Type="http://schemas.openxmlformats.org/officeDocument/2006/relationships/hyperlink" Target="https://nokia-my.sharepoint.com/personal/martin_oettl_nokia_com/Documents/3GPP%20SA6%20Meetings/TSGS6_038-e/eMONASTERY2/docs/S6-200209.zip" TargetMode="External"/><Relationship Id="rId55" Type="http://schemas.openxmlformats.org/officeDocument/2006/relationships/hyperlink" Target="https://nokia-my.sharepoint.com/personal/martin_oettl_nokia_com/Documents/3GPP%20SA6%20Meetings/TSGS6_038-e/eMONASTERY2/docs/S6-200183.zip" TargetMode="External"/><Relationship Id="rId63" Type="http://schemas.openxmlformats.org/officeDocument/2006/relationships/hyperlink" Target="https://nokia-my.sharepoint.com/personal/martin_oettl_nokia_com/Documents/3GPP%20SA6%20Meetings/TSGS6_038-e/eMONASTERY2/docs/S6-200823.zip" TargetMode="External"/><Relationship Id="rId68" Type="http://schemas.openxmlformats.org/officeDocument/2006/relationships/hyperlink" Target="docs\S6-201191.zip" TargetMode="External"/><Relationship Id="rId76" Type="http://schemas.openxmlformats.org/officeDocument/2006/relationships/hyperlink" Target="docs\S6-201187.zip" TargetMode="External"/><Relationship Id="rId7" Type="http://schemas.openxmlformats.org/officeDocument/2006/relationships/numbering" Target="numbering.xml"/><Relationship Id="rId71" Type="http://schemas.openxmlformats.org/officeDocument/2006/relationships/hyperlink" Target="docs\S6-201192.zip" TargetMode="External"/><Relationship Id="rId2" Type="http://schemas.openxmlformats.org/officeDocument/2006/relationships/customXml" Target="../customXml/item2.xml"/><Relationship Id="rId16" Type="http://schemas.openxmlformats.org/officeDocument/2006/relationships/hyperlink" Target="https://nokia-my.sharepoint.com/personal/martin_oettl_nokia_com/Documents/3GPP%20SA6%20Meetings/TSGS6_038-e/eMONASTERY2/docs/S6-191445.zip" TargetMode="External"/><Relationship Id="rId29" Type="http://schemas.openxmlformats.org/officeDocument/2006/relationships/hyperlink" Target="https://nokia-my.sharepoint.com/personal/martin_oettl_nokia_com/Documents/3GPP%20SA6%20Meetings/TSGS6_038-e/eMONASTERY2/docs/S6-191460.zip" TargetMode="External"/><Relationship Id="rId11" Type="http://schemas.openxmlformats.org/officeDocument/2006/relationships/footnotes" Target="footnotes.xml"/><Relationship Id="rId24" Type="http://schemas.openxmlformats.org/officeDocument/2006/relationships/hyperlink" Target="https://nokia-my.sharepoint.com/personal/martin_oettl_nokia_com/Documents/3GPP%20SA6%20Meetings/TSGS6_038-e/eMONASTERY2/docs/S6-191616.zip" TargetMode="External"/><Relationship Id="rId32" Type="http://schemas.openxmlformats.org/officeDocument/2006/relationships/hyperlink" Target="file:///C:\Users\dems1xt4\AppData\Local\Temp\7zO4CE03042\docs\S6-191990.zip" TargetMode="External"/><Relationship Id="rId37" Type="http://schemas.openxmlformats.org/officeDocument/2006/relationships/hyperlink" Target="file:///C:\Users\dems1xt4\AppData\Local\Microsoft\Windows\INetCache\Content.Outlook\D2BN1HWO\docs\S6-192206.zip" TargetMode="External"/><Relationship Id="rId40" Type="http://schemas.openxmlformats.org/officeDocument/2006/relationships/hyperlink" Target="file:///C:\Users\dems1xt4\AppData\Local\Microsoft\Windows\INetCache\Content.Outlook\D2BN1HWO\docs\S6-192209.zip" TargetMode="External"/><Relationship Id="rId45" Type="http://schemas.openxmlformats.org/officeDocument/2006/relationships/hyperlink" Target="file:///C:\Users\dems1xt4\AppData\Local\Microsoft\Windows\INetCache\Content.Outlook\D2BN1HWO\docs\S6-192347.zip" TargetMode="External"/><Relationship Id="rId53" Type="http://schemas.openxmlformats.org/officeDocument/2006/relationships/hyperlink" Target="https://nokia-my.sharepoint.com/personal/martin_oettl_nokia_com/Documents/3GPP%20SA6%20Meetings/TSGS6_038-e/eMONASTERY2/docs/S6-200212.zip" TargetMode="External"/><Relationship Id="rId58" Type="http://schemas.openxmlformats.org/officeDocument/2006/relationships/hyperlink" Target="https://nokia-my.sharepoint.com/personal/martin_oettl_nokia_com/Documents/3GPP%20SA6%20Meetings/TSGS6_038-e/eMONASTERY2/docs/S6-200554.zip" TargetMode="External"/><Relationship Id="rId66" Type="http://schemas.openxmlformats.org/officeDocument/2006/relationships/hyperlink" Target="https://nokia-my.sharepoint.com/personal/martin_oettl_nokia_com/Documents/3GPP%20SA6%20Meetings/TSGS6_038-e/eMONASTERY2/docs/S6-200936.zip" TargetMode="External"/><Relationship Id="rId74" Type="http://schemas.openxmlformats.org/officeDocument/2006/relationships/hyperlink" Target="docs\S6-201225.zip" TargetMode="External"/><Relationship Id="rId79"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hyperlink" Target="https://nokia-my.sharepoint.com/personal/martin_oettl_nokia_com/Documents/3GPP%20SA6%20Meetings/TSGS6_038-e/eMONASTERY2/docs/S6-200821.zip" TargetMode="External"/><Relationship Id="rId10" Type="http://schemas.openxmlformats.org/officeDocument/2006/relationships/webSettings" Target="webSettings.xml"/><Relationship Id="rId19" Type="http://schemas.openxmlformats.org/officeDocument/2006/relationships/hyperlink" Target="https://nokia-my.sharepoint.com/personal/martin_oettl_nokia_com/Documents/3GPP%20SA6%20Meetings/TSGS6_038-e/eMONASTERY2/docs/S6-191450.zip" TargetMode="External"/><Relationship Id="rId31" Type="http://schemas.openxmlformats.org/officeDocument/2006/relationships/hyperlink" Target="file:///C:\Users\dems1xt4\AppData\Local\Temp\7zO4CE03042\docs\S6-191846.zip" TargetMode="External"/><Relationship Id="rId44" Type="http://schemas.openxmlformats.org/officeDocument/2006/relationships/hyperlink" Target="file:///C:\Users\dems1xt4\AppData\Local\Microsoft\Windows\INetCache\Content.Outlook\D2BN1HWO\docs\S6-192346.zip" TargetMode="External"/><Relationship Id="rId52" Type="http://schemas.openxmlformats.org/officeDocument/2006/relationships/hyperlink" Target="https://nokia-my.sharepoint.com/personal/martin_oettl_nokia_com/Documents/3GPP%20SA6%20Meetings/TSGS6_038-e/eMONASTERY2/docs/S6-200211.zip" TargetMode="External"/><Relationship Id="rId60" Type="http://schemas.openxmlformats.org/officeDocument/2006/relationships/hyperlink" Target="https://nokia-my.sharepoint.com/personal/martin_oettl_nokia_com/Documents/3GPP%20SA6%20Meetings/TSGS6_038-e/eMONASTERY2/docs/S6-200574.zip" TargetMode="External"/><Relationship Id="rId65" Type="http://schemas.openxmlformats.org/officeDocument/2006/relationships/hyperlink" Target="https://nokia-my.sharepoint.com/personal/martin_oettl_nokia_com/Documents/3GPP%20SA6%20Meetings/TSGS6_038-e/eMONASTERY2/docs/S6-200898.zip" TargetMode="External"/><Relationship Id="rId73" Type="http://schemas.openxmlformats.org/officeDocument/2006/relationships/hyperlink" Target="docs\S6-201194.zip" TargetMode="External"/><Relationship Id="rId78" Type="http://schemas.openxmlformats.org/officeDocument/2006/relationships/hyperlink" Target="docs\S6-201189.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nokia-my.sharepoint.com/personal/martin_oettl_nokia_com/Documents/3GPP%20SA6%20Meetings/TSGS6_036_Christchurch/myPapers/docs/S6-200333.zip" TargetMode="External"/><Relationship Id="rId22" Type="http://schemas.openxmlformats.org/officeDocument/2006/relationships/hyperlink" Target="https://nokia-my.sharepoint.com/personal/martin_oettl_nokia_com/Documents/3GPP%20SA6%20Meetings/TSGS6_038-e/eMONASTERY2/docs/S6-191557.zip" TargetMode="External"/><Relationship Id="rId27" Type="http://schemas.openxmlformats.org/officeDocument/2006/relationships/hyperlink" Target="https://nokia-my.sharepoint.com/personal/martin_oettl_nokia_com/Documents/3GPP%20SA6%20Meetings/TSGS6_038-e/eMONASTERY2/docs/S6-191458.zip" TargetMode="External"/><Relationship Id="rId30" Type="http://schemas.openxmlformats.org/officeDocument/2006/relationships/hyperlink" Target="file:///C:\Users\dems1xt4\AppData\Local\Temp\7zO4CE03042\docs\S6-191807.zip" TargetMode="External"/><Relationship Id="rId35" Type="http://schemas.openxmlformats.org/officeDocument/2006/relationships/hyperlink" Target="file:///C:\Users\dems1xt4\AppData\Local\Microsoft\Windows\INetCache\Content.Outlook\D2BN1HWO\docs\S6-192083.zip" TargetMode="External"/><Relationship Id="rId43" Type="http://schemas.openxmlformats.org/officeDocument/2006/relationships/hyperlink" Target="file:///C:\Users\dems1xt4\AppData\Local\Microsoft\Windows\INetCache\Content.Outlook\D2BN1HWO\docs\S6-192212.zip" TargetMode="External"/><Relationship Id="rId48" Type="http://schemas.openxmlformats.org/officeDocument/2006/relationships/hyperlink" Target="https://nokia-my.sharepoint.com/personal/martin_oettl_nokia_com/Documents/3GPP%20SA6%20Meetings/TSGS6_038-e/eMONASTERY2/docs/S6-200332.zip" TargetMode="External"/><Relationship Id="rId56" Type="http://schemas.openxmlformats.org/officeDocument/2006/relationships/hyperlink" Target="https://nokia-my.sharepoint.com/personal/martin_oettl_nokia_com/Documents/3GPP%20SA6%20Meetings/TSGS6_038-e/eMONASTERY2/docs/S6-200206.zip" TargetMode="External"/><Relationship Id="rId64" Type="http://schemas.openxmlformats.org/officeDocument/2006/relationships/hyperlink" Target="https://nokia-my.sharepoint.com/personal/martin_oettl_nokia_com/Documents/3GPP%20SA6%20Meetings/TSGS6_038-e/eMONASTERY2/docs/S6-200897.zip" TargetMode="External"/><Relationship Id="rId69" Type="http://schemas.openxmlformats.org/officeDocument/2006/relationships/hyperlink" Target="docs\S6-201208.zip" TargetMode="External"/><Relationship Id="rId77" Type="http://schemas.openxmlformats.org/officeDocument/2006/relationships/hyperlink" Target="docs\S6-201186.zip" TargetMode="External"/><Relationship Id="rId8" Type="http://schemas.openxmlformats.org/officeDocument/2006/relationships/styles" Target="styles.xml"/><Relationship Id="rId51" Type="http://schemas.openxmlformats.org/officeDocument/2006/relationships/hyperlink" Target="https://nokia-my.sharepoint.com/personal/martin_oettl_nokia_com/Documents/3GPP%20SA6%20Meetings/TSGS6_038-e/eMONASTERY2/docs/S6-200279.zip" TargetMode="External"/><Relationship Id="rId72" Type="http://schemas.openxmlformats.org/officeDocument/2006/relationships/hyperlink" Target="docs\S6-201193.zip" TargetMode="External"/><Relationship Id="rId80"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nokia-my.sharepoint.com/personal/martin_oettl_nokia_com/Documents/3GPP%20SA6%20Meetings/TSGS6_038-e/eMONASTERY2/docs/S6-191606.zip" TargetMode="External"/><Relationship Id="rId25" Type="http://schemas.openxmlformats.org/officeDocument/2006/relationships/hyperlink" Target="https://nokia-my.sharepoint.com/personal/martin_oettl_nokia_com/Documents/3GPP%20SA6%20Meetings/TSGS6_038-e/eMONASTERY2/docs/S6-191560.zip" TargetMode="External"/><Relationship Id="rId33" Type="http://schemas.openxmlformats.org/officeDocument/2006/relationships/hyperlink" Target="file:///C:\Users\dems1xt4\AppData\Local\Temp\7zO4CE03042\docs\S6-191849.zip" TargetMode="External"/><Relationship Id="rId38" Type="http://schemas.openxmlformats.org/officeDocument/2006/relationships/hyperlink" Target="file:///C:\Users\dems1xt4\AppData\Local\Microsoft\Windows\INetCache\Content.Outlook\D2BN1HWO\docs\S6-192207.zip" TargetMode="External"/><Relationship Id="rId46" Type="http://schemas.openxmlformats.org/officeDocument/2006/relationships/hyperlink" Target="file:///C:\Users\dems1xt4\AppData\Local\Microsoft\Windows\INetCache\Content.Outlook\D2BN1HWO\docs\S6-192348.zip" TargetMode="External"/><Relationship Id="rId59" Type="http://schemas.openxmlformats.org/officeDocument/2006/relationships/hyperlink" Target="https://nokia-my.sharepoint.com/personal/martin_oettl_nokia_com/Documents/3GPP%20SA6%20Meetings/TSGS6_038-e/eMONASTERY2/docs/S6-200573.zip" TargetMode="External"/><Relationship Id="rId67" Type="http://schemas.openxmlformats.org/officeDocument/2006/relationships/hyperlink" Target="docs\S6-201190.zip" TargetMode="External"/><Relationship Id="rId20" Type="http://schemas.openxmlformats.org/officeDocument/2006/relationships/hyperlink" Target="https://nokia-my.sharepoint.com/personal/martin_oettl_nokia_com/Documents/3GPP%20SA6%20Meetings/TSGS6_038-e/eMONASTERY2/docs/S6-191556.zip" TargetMode="External"/><Relationship Id="rId41" Type="http://schemas.openxmlformats.org/officeDocument/2006/relationships/hyperlink" Target="file:///C:\Users\dems1xt4\AppData\Local\Microsoft\Windows\INetCache\Content.Outlook\D2BN1HWO\docs\S6-192345.zip" TargetMode="External"/><Relationship Id="rId54" Type="http://schemas.openxmlformats.org/officeDocument/2006/relationships/hyperlink" Target="https://nokia-my.sharepoint.com/personal/martin_oettl_nokia_com/Documents/3GPP%20SA6%20Meetings/TSGS6_038-e/eMONASTERY2/docs/S6-200182.zip" TargetMode="External"/><Relationship Id="rId62" Type="http://schemas.openxmlformats.org/officeDocument/2006/relationships/hyperlink" Target="https://nokia-my.sharepoint.com/personal/martin_oettl_nokia_com/Documents/3GPP%20SA6%20Meetings/TSGS6_038-e/eMONASTERY2/docs/S6-200822.zip" TargetMode="External"/><Relationship Id="rId70" Type="http://schemas.openxmlformats.org/officeDocument/2006/relationships/hyperlink" Target="docs\S6-201209.zip" TargetMode="External"/><Relationship Id="rId75" Type="http://schemas.openxmlformats.org/officeDocument/2006/relationships/hyperlink" Target="docs\S6-201188.zip"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file:///C:\Users\dems1xt4\AppData\Local\Microsoft\Windows\INetCache\Content.Outlook\D2BN1HWO\docs\S6-192346.zip" TargetMode="External"/><Relationship Id="rId23" Type="http://schemas.openxmlformats.org/officeDocument/2006/relationships/hyperlink" Target="https://nokia-my.sharepoint.com/personal/martin_oettl_nokia_com/Documents/3GPP%20SA6%20Meetings/TSGS6_038-e/eMONASTERY2/docs/S6-191615.zip" TargetMode="External"/><Relationship Id="rId28" Type="http://schemas.openxmlformats.org/officeDocument/2006/relationships/hyperlink" Target="https://nokia-my.sharepoint.com/personal/martin_oettl_nokia_com/Documents/3GPP%20SA6%20Meetings/TSGS6_038-e/eMONASTERY2/docs/S6-191561.zip" TargetMode="External"/><Relationship Id="rId36" Type="http://schemas.openxmlformats.org/officeDocument/2006/relationships/hyperlink" Target="file:///C:\Users\dems1xt4\AppData\Local\Microsoft\Windows\INetCache\Content.Outlook\D2BN1HWO\docs\S6-192205.zip" TargetMode="External"/><Relationship Id="rId49" Type="http://schemas.openxmlformats.org/officeDocument/2006/relationships/hyperlink" Target="https://nokia-my.sharepoint.com/personal/martin_oettl_nokia_com/Documents/3GPP%20SA6%20Meetings/TSGS6_038-e/eMONASTERY2/docs/S6-200333.zip" TargetMode="External"/><Relationship Id="rId57" Type="http://schemas.openxmlformats.org/officeDocument/2006/relationships/hyperlink" Target="https://nokia-my.sharepoint.com/personal/martin_oettl_nokia_com/Documents/3GPP%20SA6%20Meetings/TSGS6_038-e/eMONASTERY2/docs/S6-20057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30BE7-FA8C-46F9-A315-320908E995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4ED9C0-6AD1-4E80-8C78-E465FE7226E1}">
  <ds:schemaRefs>
    <ds:schemaRef ds:uri="Microsoft.SharePoint.Taxonomy.ContentTypeSync"/>
  </ds:schemaRefs>
</ds:datastoreItem>
</file>

<file path=customXml/itemProps3.xml><?xml version="1.0" encoding="utf-8"?>
<ds:datastoreItem xmlns:ds="http://schemas.openxmlformats.org/officeDocument/2006/customXml" ds:itemID="{EC0A9303-9EFA-490B-9871-3FFB92394580}">
  <ds:schemaRefs>
    <ds:schemaRef ds:uri="http://schemas.microsoft.com/sharepoint/events"/>
  </ds:schemaRefs>
</ds:datastoreItem>
</file>

<file path=customXml/itemProps4.xml><?xml version="1.0" encoding="utf-8"?>
<ds:datastoreItem xmlns:ds="http://schemas.openxmlformats.org/officeDocument/2006/customXml" ds:itemID="{CE0EBC54-736C-48B0-A8EF-E5678D59F7C5}">
  <ds:schemaRefs>
    <ds:schemaRef ds:uri="http://schemas.microsoft.com/sharepoint/v3/contenttype/forms"/>
  </ds:schemaRefs>
</ds:datastoreItem>
</file>

<file path=customXml/itemProps5.xml><?xml version="1.0" encoding="utf-8"?>
<ds:datastoreItem xmlns:ds="http://schemas.openxmlformats.org/officeDocument/2006/customXml" ds:itemID="{81B8ABAB-BFE2-46DC-9E3C-157B643FC7ED}">
  <ds:schemaRefs>
    <ds:schemaRef ds:uri="http://purl.org/dc/terms/"/>
    <ds:schemaRef ds:uri="http://schemas.microsoft.com/office/2006/metadata/properties"/>
    <ds:schemaRef ds:uri="http://purl.org/dc/elements/1.1/"/>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b672847a-5f88-42a2-b3e2-50bdf8de63d5"/>
    <ds:schemaRef ds:uri="71c5aaf6-e6ce-465b-b873-5148d2a4c105"/>
    <ds:schemaRef ds:uri="http://www.w3.org/XML/1998/namespace"/>
  </ds:schemaRefs>
</ds:datastoreItem>
</file>

<file path=customXml/itemProps6.xml><?xml version="1.0" encoding="utf-8"?>
<ds:datastoreItem xmlns:ds="http://schemas.openxmlformats.org/officeDocument/2006/customXml" ds:itemID="{F36100FA-F012-4C0B-8B8E-2FC0A3153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9059</Words>
  <Characters>57074</Characters>
  <Application>Microsoft Office Word</Application>
  <DocSecurity>0</DocSecurity>
  <Lines>475</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TSG-SA1 #42</vt:lpstr>
      <vt:lpstr>3GPP TSG-SA1 #42 </vt:lpstr>
    </vt:vector>
  </TitlesOfParts>
  <Company>ETSI Secretariat</Company>
  <LinksUpToDate>false</LinksUpToDate>
  <CharactersWithSpaces>66001</CharactersWithSpaces>
  <SharedDoc>false</SharedDoc>
  <HLinks>
    <vt:vector size="330" baseType="variant">
      <vt:variant>
        <vt:i4>7798811</vt:i4>
      </vt:variant>
      <vt:variant>
        <vt:i4>162</vt:i4>
      </vt:variant>
      <vt:variant>
        <vt:i4>0</vt:i4>
      </vt:variant>
      <vt:variant>
        <vt:i4>5</vt:i4>
      </vt:variant>
      <vt:variant>
        <vt:lpwstr>docs\S6-200936.zip</vt:lpwstr>
      </vt:variant>
      <vt:variant>
        <vt:lpwstr/>
      </vt:variant>
      <vt:variant>
        <vt:i4>7864337</vt:i4>
      </vt:variant>
      <vt:variant>
        <vt:i4>159</vt:i4>
      </vt:variant>
      <vt:variant>
        <vt:i4>0</vt:i4>
      </vt:variant>
      <vt:variant>
        <vt:i4>5</vt:i4>
      </vt:variant>
      <vt:variant>
        <vt:lpwstr>docs\S6-200898.zip</vt:lpwstr>
      </vt:variant>
      <vt:variant>
        <vt:lpwstr/>
      </vt:variant>
      <vt:variant>
        <vt:i4>7798801</vt:i4>
      </vt:variant>
      <vt:variant>
        <vt:i4>156</vt:i4>
      </vt:variant>
      <vt:variant>
        <vt:i4>0</vt:i4>
      </vt:variant>
      <vt:variant>
        <vt:i4>5</vt:i4>
      </vt:variant>
      <vt:variant>
        <vt:lpwstr>docs\S6-200897.zip</vt:lpwstr>
      </vt:variant>
      <vt:variant>
        <vt:lpwstr/>
      </vt:variant>
      <vt:variant>
        <vt:i4>7536666</vt:i4>
      </vt:variant>
      <vt:variant>
        <vt:i4>153</vt:i4>
      </vt:variant>
      <vt:variant>
        <vt:i4>0</vt:i4>
      </vt:variant>
      <vt:variant>
        <vt:i4>5</vt:i4>
      </vt:variant>
      <vt:variant>
        <vt:lpwstr>docs\S6-200823.zip</vt:lpwstr>
      </vt:variant>
      <vt:variant>
        <vt:lpwstr/>
      </vt:variant>
      <vt:variant>
        <vt:i4>7471130</vt:i4>
      </vt:variant>
      <vt:variant>
        <vt:i4>150</vt:i4>
      </vt:variant>
      <vt:variant>
        <vt:i4>0</vt:i4>
      </vt:variant>
      <vt:variant>
        <vt:i4>5</vt:i4>
      </vt:variant>
      <vt:variant>
        <vt:lpwstr>docs\S6-200822.zip</vt:lpwstr>
      </vt:variant>
      <vt:variant>
        <vt:lpwstr/>
      </vt:variant>
      <vt:variant>
        <vt:i4>7405594</vt:i4>
      </vt:variant>
      <vt:variant>
        <vt:i4>147</vt:i4>
      </vt:variant>
      <vt:variant>
        <vt:i4>0</vt:i4>
      </vt:variant>
      <vt:variant>
        <vt:i4>5</vt:i4>
      </vt:variant>
      <vt:variant>
        <vt:lpwstr>docs\S6-200821.zip</vt:lpwstr>
      </vt:variant>
      <vt:variant>
        <vt:lpwstr/>
      </vt:variant>
      <vt:variant>
        <vt:i4>7929887</vt:i4>
      </vt:variant>
      <vt:variant>
        <vt:i4>144</vt:i4>
      </vt:variant>
      <vt:variant>
        <vt:i4>0</vt:i4>
      </vt:variant>
      <vt:variant>
        <vt:i4>5</vt:i4>
      </vt:variant>
      <vt:variant>
        <vt:lpwstr>docs\S6-200574.zip</vt:lpwstr>
      </vt:variant>
      <vt:variant>
        <vt:lpwstr/>
      </vt:variant>
      <vt:variant>
        <vt:i4>8257567</vt:i4>
      </vt:variant>
      <vt:variant>
        <vt:i4>141</vt:i4>
      </vt:variant>
      <vt:variant>
        <vt:i4>0</vt:i4>
      </vt:variant>
      <vt:variant>
        <vt:i4>5</vt:i4>
      </vt:variant>
      <vt:variant>
        <vt:lpwstr>docs\S6-200573.zip</vt:lpwstr>
      </vt:variant>
      <vt:variant>
        <vt:lpwstr/>
      </vt:variant>
      <vt:variant>
        <vt:i4>7929885</vt:i4>
      </vt:variant>
      <vt:variant>
        <vt:i4>138</vt:i4>
      </vt:variant>
      <vt:variant>
        <vt:i4>0</vt:i4>
      </vt:variant>
      <vt:variant>
        <vt:i4>5</vt:i4>
      </vt:variant>
      <vt:variant>
        <vt:lpwstr>docs\S6-200554.zip</vt:lpwstr>
      </vt:variant>
      <vt:variant>
        <vt:lpwstr/>
      </vt:variant>
      <vt:variant>
        <vt:i4>8257565</vt:i4>
      </vt:variant>
      <vt:variant>
        <vt:i4>135</vt:i4>
      </vt:variant>
      <vt:variant>
        <vt:i4>0</vt:i4>
      </vt:variant>
      <vt:variant>
        <vt:i4>5</vt:i4>
      </vt:variant>
      <vt:variant>
        <vt:lpwstr>docs\S6-200553.zip</vt:lpwstr>
      </vt:variant>
      <vt:variant>
        <vt:lpwstr/>
      </vt:variant>
      <vt:variant>
        <vt:i4>7864351</vt:i4>
      </vt:variant>
      <vt:variant>
        <vt:i4>132</vt:i4>
      </vt:variant>
      <vt:variant>
        <vt:i4>0</vt:i4>
      </vt:variant>
      <vt:variant>
        <vt:i4>5</vt:i4>
      </vt:variant>
      <vt:variant>
        <vt:lpwstr>docs\S6-200575.zip</vt:lpwstr>
      </vt:variant>
      <vt:variant>
        <vt:lpwstr/>
      </vt:variant>
      <vt:variant>
        <vt:i4>8126488</vt:i4>
      </vt:variant>
      <vt:variant>
        <vt:i4>129</vt:i4>
      </vt:variant>
      <vt:variant>
        <vt:i4>0</vt:i4>
      </vt:variant>
      <vt:variant>
        <vt:i4>5</vt:i4>
      </vt:variant>
      <vt:variant>
        <vt:lpwstr>docs\S6-200206.zip</vt:lpwstr>
      </vt:variant>
      <vt:variant>
        <vt:lpwstr/>
      </vt:variant>
      <vt:variant>
        <vt:i4>7995408</vt:i4>
      </vt:variant>
      <vt:variant>
        <vt:i4>126</vt:i4>
      </vt:variant>
      <vt:variant>
        <vt:i4>0</vt:i4>
      </vt:variant>
      <vt:variant>
        <vt:i4>5</vt:i4>
      </vt:variant>
      <vt:variant>
        <vt:lpwstr>docs\S6-200183.zip</vt:lpwstr>
      </vt:variant>
      <vt:variant>
        <vt:lpwstr/>
      </vt:variant>
      <vt:variant>
        <vt:i4>8060944</vt:i4>
      </vt:variant>
      <vt:variant>
        <vt:i4>123</vt:i4>
      </vt:variant>
      <vt:variant>
        <vt:i4>0</vt:i4>
      </vt:variant>
      <vt:variant>
        <vt:i4>5</vt:i4>
      </vt:variant>
      <vt:variant>
        <vt:lpwstr>docs\S6-200182.zip</vt:lpwstr>
      </vt:variant>
      <vt:variant>
        <vt:lpwstr/>
      </vt:variant>
      <vt:variant>
        <vt:i4>7864345</vt:i4>
      </vt:variant>
      <vt:variant>
        <vt:i4>120</vt:i4>
      </vt:variant>
      <vt:variant>
        <vt:i4>0</vt:i4>
      </vt:variant>
      <vt:variant>
        <vt:i4>5</vt:i4>
      </vt:variant>
      <vt:variant>
        <vt:lpwstr>docs\S6-200212.zip</vt:lpwstr>
      </vt:variant>
      <vt:variant>
        <vt:lpwstr/>
      </vt:variant>
      <vt:variant>
        <vt:i4>8060953</vt:i4>
      </vt:variant>
      <vt:variant>
        <vt:i4>117</vt:i4>
      </vt:variant>
      <vt:variant>
        <vt:i4>0</vt:i4>
      </vt:variant>
      <vt:variant>
        <vt:i4>5</vt:i4>
      </vt:variant>
      <vt:variant>
        <vt:lpwstr>docs\S6-200211.zip</vt:lpwstr>
      </vt:variant>
      <vt:variant>
        <vt:lpwstr/>
      </vt:variant>
      <vt:variant>
        <vt:i4>7536671</vt:i4>
      </vt:variant>
      <vt:variant>
        <vt:i4>114</vt:i4>
      </vt:variant>
      <vt:variant>
        <vt:i4>0</vt:i4>
      </vt:variant>
      <vt:variant>
        <vt:i4>5</vt:i4>
      </vt:variant>
      <vt:variant>
        <vt:lpwstr>docs\S6-200279.zip</vt:lpwstr>
      </vt:variant>
      <vt:variant>
        <vt:lpwstr/>
      </vt:variant>
      <vt:variant>
        <vt:i4>7536664</vt:i4>
      </vt:variant>
      <vt:variant>
        <vt:i4>111</vt:i4>
      </vt:variant>
      <vt:variant>
        <vt:i4>0</vt:i4>
      </vt:variant>
      <vt:variant>
        <vt:i4>5</vt:i4>
      </vt:variant>
      <vt:variant>
        <vt:lpwstr>docs\S6-200209.zip</vt:lpwstr>
      </vt:variant>
      <vt:variant>
        <vt:lpwstr/>
      </vt:variant>
      <vt:variant>
        <vt:i4>7864347</vt:i4>
      </vt:variant>
      <vt:variant>
        <vt:i4>108</vt:i4>
      </vt:variant>
      <vt:variant>
        <vt:i4>0</vt:i4>
      </vt:variant>
      <vt:variant>
        <vt:i4>5</vt:i4>
      </vt:variant>
      <vt:variant>
        <vt:lpwstr>docs\S6-200333.zip</vt:lpwstr>
      </vt:variant>
      <vt:variant>
        <vt:lpwstr/>
      </vt:variant>
      <vt:variant>
        <vt:i4>7929883</vt:i4>
      </vt:variant>
      <vt:variant>
        <vt:i4>105</vt:i4>
      </vt:variant>
      <vt:variant>
        <vt:i4>0</vt:i4>
      </vt:variant>
      <vt:variant>
        <vt:i4>5</vt:i4>
      </vt:variant>
      <vt:variant>
        <vt:lpwstr>docs\S6-200332.zip</vt:lpwstr>
      </vt:variant>
      <vt:variant>
        <vt:lpwstr/>
      </vt:variant>
      <vt:variant>
        <vt:i4>2555975</vt:i4>
      </vt:variant>
      <vt:variant>
        <vt:i4>102</vt:i4>
      </vt:variant>
      <vt:variant>
        <vt:i4>0</vt:i4>
      </vt:variant>
      <vt:variant>
        <vt:i4>5</vt:i4>
      </vt:variant>
      <vt:variant>
        <vt:lpwstr>C:\Users\dems1xt4\AppData\Local\Microsoft\Windows\INetCache\Content.Outlook\D2BN1HWO\docs\S6-192085.zip</vt:lpwstr>
      </vt:variant>
      <vt:variant>
        <vt:lpwstr/>
      </vt:variant>
      <vt:variant>
        <vt:i4>2818121</vt:i4>
      </vt:variant>
      <vt:variant>
        <vt:i4>99</vt:i4>
      </vt:variant>
      <vt:variant>
        <vt:i4>0</vt:i4>
      </vt:variant>
      <vt:variant>
        <vt:i4>5</vt:i4>
      </vt:variant>
      <vt:variant>
        <vt:lpwstr>C:\Users\dems1xt4\AppData\Local\Microsoft\Windows\INetCache\Content.Outlook\D2BN1HWO\docs\S6-192348.zip</vt:lpwstr>
      </vt:variant>
      <vt:variant>
        <vt:lpwstr/>
      </vt:variant>
      <vt:variant>
        <vt:i4>2818118</vt:i4>
      </vt:variant>
      <vt:variant>
        <vt:i4>96</vt:i4>
      </vt:variant>
      <vt:variant>
        <vt:i4>0</vt:i4>
      </vt:variant>
      <vt:variant>
        <vt:i4>5</vt:i4>
      </vt:variant>
      <vt:variant>
        <vt:lpwstr>C:\Users\dems1xt4\AppData\Local\Microsoft\Windows\INetCache\Content.Outlook\D2BN1HWO\docs\S6-192347.zip</vt:lpwstr>
      </vt:variant>
      <vt:variant>
        <vt:lpwstr/>
      </vt:variant>
      <vt:variant>
        <vt:i4>2818119</vt:i4>
      </vt:variant>
      <vt:variant>
        <vt:i4>93</vt:i4>
      </vt:variant>
      <vt:variant>
        <vt:i4>0</vt:i4>
      </vt:variant>
      <vt:variant>
        <vt:i4>5</vt:i4>
      </vt:variant>
      <vt:variant>
        <vt:lpwstr>C:\Users\dems1xt4\AppData\Local\Microsoft\Windows\INetCache\Content.Outlook\D2BN1HWO\docs\S6-192346.zip</vt:lpwstr>
      </vt:variant>
      <vt:variant>
        <vt:lpwstr/>
      </vt:variant>
      <vt:variant>
        <vt:i4>3014722</vt:i4>
      </vt:variant>
      <vt:variant>
        <vt:i4>90</vt:i4>
      </vt:variant>
      <vt:variant>
        <vt:i4>0</vt:i4>
      </vt:variant>
      <vt:variant>
        <vt:i4>5</vt:i4>
      </vt:variant>
      <vt:variant>
        <vt:lpwstr>C:\Users\dems1xt4\AppData\Local\Microsoft\Windows\INetCache\Content.Outlook\D2BN1HWO\docs\S6-192212.zip</vt:lpwstr>
      </vt:variant>
      <vt:variant>
        <vt:lpwstr/>
      </vt:variant>
      <vt:variant>
        <vt:i4>2949189</vt:i4>
      </vt:variant>
      <vt:variant>
        <vt:i4>87</vt:i4>
      </vt:variant>
      <vt:variant>
        <vt:i4>0</vt:i4>
      </vt:variant>
      <vt:variant>
        <vt:i4>5</vt:i4>
      </vt:variant>
      <vt:variant>
        <vt:lpwstr>C:\Users\dems1xt4\AppData\Local\Microsoft\Windows\INetCache\Content.Outlook\D2BN1HWO\docs\S6-192225.zip</vt:lpwstr>
      </vt:variant>
      <vt:variant>
        <vt:lpwstr/>
      </vt:variant>
      <vt:variant>
        <vt:i4>2818116</vt:i4>
      </vt:variant>
      <vt:variant>
        <vt:i4>84</vt:i4>
      </vt:variant>
      <vt:variant>
        <vt:i4>0</vt:i4>
      </vt:variant>
      <vt:variant>
        <vt:i4>5</vt:i4>
      </vt:variant>
      <vt:variant>
        <vt:lpwstr>C:\Users\dems1xt4\AppData\Local\Microsoft\Windows\INetCache\Content.Outlook\D2BN1HWO\docs\S6-192345.zip</vt:lpwstr>
      </vt:variant>
      <vt:variant>
        <vt:lpwstr/>
      </vt:variant>
      <vt:variant>
        <vt:i4>3080265</vt:i4>
      </vt:variant>
      <vt:variant>
        <vt:i4>81</vt:i4>
      </vt:variant>
      <vt:variant>
        <vt:i4>0</vt:i4>
      </vt:variant>
      <vt:variant>
        <vt:i4>5</vt:i4>
      </vt:variant>
      <vt:variant>
        <vt:lpwstr>C:\Users\dems1xt4\AppData\Local\Microsoft\Windows\INetCache\Content.Outlook\D2BN1HWO\docs\S6-192209.zip</vt:lpwstr>
      </vt:variant>
      <vt:variant>
        <vt:lpwstr/>
      </vt:variant>
      <vt:variant>
        <vt:i4>3080264</vt:i4>
      </vt:variant>
      <vt:variant>
        <vt:i4>78</vt:i4>
      </vt:variant>
      <vt:variant>
        <vt:i4>0</vt:i4>
      </vt:variant>
      <vt:variant>
        <vt:i4>5</vt:i4>
      </vt:variant>
      <vt:variant>
        <vt:lpwstr>C:\Users\dems1xt4\AppData\Local\Microsoft\Windows\INetCache\Content.Outlook\D2BN1HWO\docs\S6-192208.zip</vt:lpwstr>
      </vt:variant>
      <vt:variant>
        <vt:lpwstr/>
      </vt:variant>
      <vt:variant>
        <vt:i4>3080263</vt:i4>
      </vt:variant>
      <vt:variant>
        <vt:i4>75</vt:i4>
      </vt:variant>
      <vt:variant>
        <vt:i4>0</vt:i4>
      </vt:variant>
      <vt:variant>
        <vt:i4>5</vt:i4>
      </vt:variant>
      <vt:variant>
        <vt:lpwstr>C:\Users\dems1xt4\AppData\Local\Microsoft\Windows\INetCache\Content.Outlook\D2BN1HWO\docs\S6-192207.zip</vt:lpwstr>
      </vt:variant>
      <vt:variant>
        <vt:lpwstr/>
      </vt:variant>
      <vt:variant>
        <vt:i4>3080262</vt:i4>
      </vt:variant>
      <vt:variant>
        <vt:i4>72</vt:i4>
      </vt:variant>
      <vt:variant>
        <vt:i4>0</vt:i4>
      </vt:variant>
      <vt:variant>
        <vt:i4>5</vt:i4>
      </vt:variant>
      <vt:variant>
        <vt:lpwstr>C:\Users\dems1xt4\AppData\Local\Microsoft\Windows\INetCache\Content.Outlook\D2BN1HWO\docs\S6-192206.zip</vt:lpwstr>
      </vt:variant>
      <vt:variant>
        <vt:lpwstr/>
      </vt:variant>
      <vt:variant>
        <vt:i4>3080261</vt:i4>
      </vt:variant>
      <vt:variant>
        <vt:i4>69</vt:i4>
      </vt:variant>
      <vt:variant>
        <vt:i4>0</vt:i4>
      </vt:variant>
      <vt:variant>
        <vt:i4>5</vt:i4>
      </vt:variant>
      <vt:variant>
        <vt:lpwstr>C:\Users\dems1xt4\AppData\Local\Microsoft\Windows\INetCache\Content.Outlook\D2BN1HWO\docs\S6-192205.zip</vt:lpwstr>
      </vt:variant>
      <vt:variant>
        <vt:lpwstr/>
      </vt:variant>
      <vt:variant>
        <vt:i4>2555969</vt:i4>
      </vt:variant>
      <vt:variant>
        <vt:i4>66</vt:i4>
      </vt:variant>
      <vt:variant>
        <vt:i4>0</vt:i4>
      </vt:variant>
      <vt:variant>
        <vt:i4>5</vt:i4>
      </vt:variant>
      <vt:variant>
        <vt:lpwstr>C:\Users\dems1xt4\AppData\Local\Microsoft\Windows\INetCache\Content.Outlook\D2BN1HWO\docs\S6-192083.zip</vt:lpwstr>
      </vt:variant>
      <vt:variant>
        <vt:lpwstr/>
      </vt:variant>
      <vt:variant>
        <vt:i4>2359414</vt:i4>
      </vt:variant>
      <vt:variant>
        <vt:i4>63</vt:i4>
      </vt:variant>
      <vt:variant>
        <vt:i4>0</vt:i4>
      </vt:variant>
      <vt:variant>
        <vt:i4>5</vt:i4>
      </vt:variant>
      <vt:variant>
        <vt:lpwstr>C:\Users\dems1xt4\AppData\Local\Temp\7zO4CE03042\docs\S6-191850.zip</vt:lpwstr>
      </vt:variant>
      <vt:variant>
        <vt:lpwstr/>
      </vt:variant>
      <vt:variant>
        <vt:i4>2424959</vt:i4>
      </vt:variant>
      <vt:variant>
        <vt:i4>60</vt:i4>
      </vt:variant>
      <vt:variant>
        <vt:i4>0</vt:i4>
      </vt:variant>
      <vt:variant>
        <vt:i4>5</vt:i4>
      </vt:variant>
      <vt:variant>
        <vt:lpwstr>C:\Users\dems1xt4\AppData\Local\Temp\7zO4CE03042\docs\S6-191849.zip</vt:lpwstr>
      </vt:variant>
      <vt:variant>
        <vt:lpwstr/>
      </vt:variant>
      <vt:variant>
        <vt:i4>2621559</vt:i4>
      </vt:variant>
      <vt:variant>
        <vt:i4>57</vt:i4>
      </vt:variant>
      <vt:variant>
        <vt:i4>0</vt:i4>
      </vt:variant>
      <vt:variant>
        <vt:i4>5</vt:i4>
      </vt:variant>
      <vt:variant>
        <vt:lpwstr>C:\Users\dems1xt4\AppData\Local\Temp\7zO4CE03042\docs\S6-191990.zip</vt:lpwstr>
      </vt:variant>
      <vt:variant>
        <vt:lpwstr/>
      </vt:variant>
      <vt:variant>
        <vt:i4>2424944</vt:i4>
      </vt:variant>
      <vt:variant>
        <vt:i4>54</vt:i4>
      </vt:variant>
      <vt:variant>
        <vt:i4>0</vt:i4>
      </vt:variant>
      <vt:variant>
        <vt:i4>5</vt:i4>
      </vt:variant>
      <vt:variant>
        <vt:lpwstr>C:\Users\dems1xt4\AppData\Local\Temp\7zO4CE03042\docs\S6-191846.zip</vt:lpwstr>
      </vt:variant>
      <vt:variant>
        <vt:lpwstr/>
      </vt:variant>
      <vt:variant>
        <vt:i4>2162801</vt:i4>
      </vt:variant>
      <vt:variant>
        <vt:i4>51</vt:i4>
      </vt:variant>
      <vt:variant>
        <vt:i4>0</vt:i4>
      </vt:variant>
      <vt:variant>
        <vt:i4>5</vt:i4>
      </vt:variant>
      <vt:variant>
        <vt:lpwstr>C:\Users\dems1xt4\AppData\Local\Temp\7zO4CE03042\docs\S6-191807.zip</vt:lpwstr>
      </vt:variant>
      <vt:variant>
        <vt:lpwstr/>
      </vt:variant>
      <vt:variant>
        <vt:i4>7667740</vt:i4>
      </vt:variant>
      <vt:variant>
        <vt:i4>48</vt:i4>
      </vt:variant>
      <vt:variant>
        <vt:i4>0</vt:i4>
      </vt:variant>
      <vt:variant>
        <vt:i4>5</vt:i4>
      </vt:variant>
      <vt:variant>
        <vt:lpwstr>docs\S6-191460.zip</vt:lpwstr>
      </vt:variant>
      <vt:variant>
        <vt:lpwstr/>
      </vt:variant>
      <vt:variant>
        <vt:i4>7667740</vt:i4>
      </vt:variant>
      <vt:variant>
        <vt:i4>45</vt:i4>
      </vt:variant>
      <vt:variant>
        <vt:i4>0</vt:i4>
      </vt:variant>
      <vt:variant>
        <vt:i4>5</vt:i4>
      </vt:variant>
      <vt:variant>
        <vt:lpwstr>docs\S6-191561.zip</vt:lpwstr>
      </vt:variant>
      <vt:variant>
        <vt:lpwstr/>
      </vt:variant>
      <vt:variant>
        <vt:i4>8192031</vt:i4>
      </vt:variant>
      <vt:variant>
        <vt:i4>42</vt:i4>
      </vt:variant>
      <vt:variant>
        <vt:i4>0</vt:i4>
      </vt:variant>
      <vt:variant>
        <vt:i4>5</vt:i4>
      </vt:variant>
      <vt:variant>
        <vt:lpwstr>docs\S6-191458.zip</vt:lpwstr>
      </vt:variant>
      <vt:variant>
        <vt:lpwstr/>
      </vt:variant>
      <vt:variant>
        <vt:i4>7471135</vt:i4>
      </vt:variant>
      <vt:variant>
        <vt:i4>39</vt:i4>
      </vt:variant>
      <vt:variant>
        <vt:i4>0</vt:i4>
      </vt:variant>
      <vt:variant>
        <vt:i4>5</vt:i4>
      </vt:variant>
      <vt:variant>
        <vt:lpwstr>docs\S6-191457.zip</vt:lpwstr>
      </vt:variant>
      <vt:variant>
        <vt:lpwstr/>
      </vt:variant>
      <vt:variant>
        <vt:i4>7602204</vt:i4>
      </vt:variant>
      <vt:variant>
        <vt:i4>36</vt:i4>
      </vt:variant>
      <vt:variant>
        <vt:i4>0</vt:i4>
      </vt:variant>
      <vt:variant>
        <vt:i4>5</vt:i4>
      </vt:variant>
      <vt:variant>
        <vt:lpwstr>docs\S6-191560.zip</vt:lpwstr>
      </vt:variant>
      <vt:variant>
        <vt:lpwstr/>
      </vt:variant>
      <vt:variant>
        <vt:i4>7405595</vt:i4>
      </vt:variant>
      <vt:variant>
        <vt:i4>33</vt:i4>
      </vt:variant>
      <vt:variant>
        <vt:i4>0</vt:i4>
      </vt:variant>
      <vt:variant>
        <vt:i4>5</vt:i4>
      </vt:variant>
      <vt:variant>
        <vt:lpwstr>docs\S6-191616.zip</vt:lpwstr>
      </vt:variant>
      <vt:variant>
        <vt:lpwstr/>
      </vt:variant>
      <vt:variant>
        <vt:i4>7471131</vt:i4>
      </vt:variant>
      <vt:variant>
        <vt:i4>30</vt:i4>
      </vt:variant>
      <vt:variant>
        <vt:i4>0</vt:i4>
      </vt:variant>
      <vt:variant>
        <vt:i4>5</vt:i4>
      </vt:variant>
      <vt:variant>
        <vt:lpwstr>docs\S6-191615.zip</vt:lpwstr>
      </vt:variant>
      <vt:variant>
        <vt:lpwstr/>
      </vt:variant>
      <vt:variant>
        <vt:i4>7536671</vt:i4>
      </vt:variant>
      <vt:variant>
        <vt:i4>27</vt:i4>
      </vt:variant>
      <vt:variant>
        <vt:i4>0</vt:i4>
      </vt:variant>
      <vt:variant>
        <vt:i4>5</vt:i4>
      </vt:variant>
      <vt:variant>
        <vt:lpwstr>docs\S6-191557.zip</vt:lpwstr>
      </vt:variant>
      <vt:variant>
        <vt:lpwstr/>
      </vt:variant>
      <vt:variant>
        <vt:i4>8126490</vt:i4>
      </vt:variant>
      <vt:variant>
        <vt:i4>24</vt:i4>
      </vt:variant>
      <vt:variant>
        <vt:i4>0</vt:i4>
      </vt:variant>
      <vt:variant>
        <vt:i4>5</vt:i4>
      </vt:variant>
      <vt:variant>
        <vt:lpwstr>docs\S6-191508.zip</vt:lpwstr>
      </vt:variant>
      <vt:variant>
        <vt:lpwstr/>
      </vt:variant>
      <vt:variant>
        <vt:i4>7471135</vt:i4>
      </vt:variant>
      <vt:variant>
        <vt:i4>21</vt:i4>
      </vt:variant>
      <vt:variant>
        <vt:i4>0</vt:i4>
      </vt:variant>
      <vt:variant>
        <vt:i4>5</vt:i4>
      </vt:variant>
      <vt:variant>
        <vt:lpwstr>docs\S6-191556.zip</vt:lpwstr>
      </vt:variant>
      <vt:variant>
        <vt:lpwstr/>
      </vt:variant>
      <vt:variant>
        <vt:i4>7667743</vt:i4>
      </vt:variant>
      <vt:variant>
        <vt:i4>18</vt:i4>
      </vt:variant>
      <vt:variant>
        <vt:i4>0</vt:i4>
      </vt:variant>
      <vt:variant>
        <vt:i4>5</vt:i4>
      </vt:variant>
      <vt:variant>
        <vt:lpwstr>docs\S6-191450.zip</vt:lpwstr>
      </vt:variant>
      <vt:variant>
        <vt:lpwstr/>
      </vt:variant>
      <vt:variant>
        <vt:i4>7405599</vt:i4>
      </vt:variant>
      <vt:variant>
        <vt:i4>15</vt:i4>
      </vt:variant>
      <vt:variant>
        <vt:i4>0</vt:i4>
      </vt:variant>
      <vt:variant>
        <vt:i4>5</vt:i4>
      </vt:variant>
      <vt:variant>
        <vt:lpwstr>docs\S6-191555.zip</vt:lpwstr>
      </vt:variant>
      <vt:variant>
        <vt:lpwstr/>
      </vt:variant>
      <vt:variant>
        <vt:i4>7405594</vt:i4>
      </vt:variant>
      <vt:variant>
        <vt:i4>12</vt:i4>
      </vt:variant>
      <vt:variant>
        <vt:i4>0</vt:i4>
      </vt:variant>
      <vt:variant>
        <vt:i4>5</vt:i4>
      </vt:variant>
      <vt:variant>
        <vt:lpwstr>docs\S6-191606.zip</vt:lpwstr>
      </vt:variant>
      <vt:variant>
        <vt:lpwstr/>
      </vt:variant>
      <vt:variant>
        <vt:i4>7340062</vt:i4>
      </vt:variant>
      <vt:variant>
        <vt:i4>9</vt:i4>
      </vt:variant>
      <vt:variant>
        <vt:i4>0</vt:i4>
      </vt:variant>
      <vt:variant>
        <vt:i4>5</vt:i4>
      </vt:variant>
      <vt:variant>
        <vt:lpwstr>docs\S6-191445.zip</vt:lpwstr>
      </vt:variant>
      <vt:variant>
        <vt:lpwstr/>
      </vt:variant>
      <vt:variant>
        <vt:i4>7405598</vt:i4>
      </vt:variant>
      <vt:variant>
        <vt:i4>6</vt:i4>
      </vt:variant>
      <vt:variant>
        <vt:i4>0</vt:i4>
      </vt:variant>
      <vt:variant>
        <vt:i4>5</vt:i4>
      </vt:variant>
      <vt:variant>
        <vt:lpwstr>docs\S6-191444.zip</vt:lpwstr>
      </vt:variant>
      <vt:variant>
        <vt:lpwstr/>
      </vt:variant>
      <vt:variant>
        <vt:i4>2818119</vt:i4>
      </vt:variant>
      <vt:variant>
        <vt:i4>3</vt:i4>
      </vt:variant>
      <vt:variant>
        <vt:i4>0</vt:i4>
      </vt:variant>
      <vt:variant>
        <vt:i4>5</vt:i4>
      </vt:variant>
      <vt:variant>
        <vt:lpwstr>C:\Users\dems1xt4\AppData\Local\Microsoft\Windows\INetCache\Content.Outlook\D2BN1HWO\docs\S6-192346.zip</vt:lpwstr>
      </vt:variant>
      <vt:variant>
        <vt:lpwstr/>
      </vt:variant>
      <vt:variant>
        <vt:i4>1179775</vt:i4>
      </vt:variant>
      <vt:variant>
        <vt:i4>0</vt:i4>
      </vt:variant>
      <vt:variant>
        <vt:i4>0</vt:i4>
      </vt:variant>
      <vt:variant>
        <vt:i4>5</vt:i4>
      </vt:variant>
      <vt:variant>
        <vt:lpwstr>https://nokia-my.sharepoint.com/personal/martin_oettl_nokia_com/Documents/3GPP SA6 Meetings/TSGS6_036_Christchurch/myPapers/docs/S6-200333.zip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cp:lastModifiedBy>
  <cp:revision>13</cp:revision>
  <dcterms:created xsi:type="dcterms:W3CDTF">2020-07-14T05:15:00Z</dcterms:created>
  <dcterms:modified xsi:type="dcterms:W3CDTF">2020-08-20T14:35:00Z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martin.oettl@nokia.com</vt:lpwstr>
  </property>
  <property fmtid="{D5CDD505-2E9C-101B-9397-08002B2CF9AE}" pid="5" name="MSIP_Label_b1aa2129-79ec-42c0-bfac-e5b7a0374572_SetDate">
    <vt:lpwstr>2019-09-10T12:35:07.7532789Z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0x0101009AB7580F38B32B4992660A7BC2D6E51C</vt:lpwstr>
  </property>
</Properties>
</file>