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012750FD" w:rsidR="004F0988" w:rsidRPr="002E3970" w:rsidRDefault="004F0988" w:rsidP="00B8292C">
            <w:pPr>
              <w:pStyle w:val="ZA"/>
              <w:framePr w:w="0" w:hRule="auto" w:wrap="auto" w:vAnchor="margin" w:hAnchor="text" w:yAlign="inline"/>
            </w:pPr>
            <w:bookmarkStart w:id="0" w:name="page1"/>
            <w:bookmarkStart w:id="1" w:name="_GoBack"/>
            <w:bookmarkEnd w:id="1"/>
            <w:r w:rsidRPr="002E3970">
              <w:rPr>
                <w:sz w:val="64"/>
              </w:rPr>
              <w:t xml:space="preserve">3GPP </w:t>
            </w:r>
            <w:bookmarkStart w:id="2" w:name="specType1"/>
            <w:r w:rsidR="0063543D" w:rsidRPr="002E3970">
              <w:rPr>
                <w:sz w:val="64"/>
              </w:rPr>
              <w:t>TR</w:t>
            </w:r>
            <w:bookmarkEnd w:id="2"/>
            <w:r w:rsidRPr="002E3970">
              <w:rPr>
                <w:sz w:val="64"/>
              </w:rPr>
              <w:t xml:space="preserve"> </w:t>
            </w:r>
            <w:bookmarkStart w:id="3" w:name="specNumber"/>
            <w:r w:rsidR="0064525F" w:rsidRPr="002E3970">
              <w:rPr>
                <w:sz w:val="64"/>
              </w:rPr>
              <w:t>28</w:t>
            </w:r>
            <w:r w:rsidRPr="002E3970">
              <w:rPr>
                <w:sz w:val="64"/>
              </w:rPr>
              <w:t>.</w:t>
            </w:r>
            <w:r w:rsidR="0064525F" w:rsidRPr="002E3970">
              <w:rPr>
                <w:sz w:val="64"/>
              </w:rPr>
              <w:t>8</w:t>
            </w:r>
            <w:bookmarkEnd w:id="3"/>
            <w:r w:rsidR="001B6847">
              <w:rPr>
                <w:sz w:val="64"/>
              </w:rPr>
              <w:t>65</w:t>
            </w:r>
            <w:r w:rsidRPr="002E3970">
              <w:rPr>
                <w:sz w:val="64"/>
              </w:rPr>
              <w:t xml:space="preserve"> </w:t>
            </w:r>
            <w:r w:rsidRPr="002E3970">
              <w:t>V</w:t>
            </w:r>
            <w:bookmarkStart w:id="4" w:name="specVersion"/>
            <w:r w:rsidR="0064525F" w:rsidRPr="002E3970">
              <w:t>0</w:t>
            </w:r>
            <w:r w:rsidRPr="002E3970">
              <w:t>.</w:t>
            </w:r>
            <w:r w:rsidR="009332A3">
              <w:t>7</w:t>
            </w:r>
            <w:r w:rsidRPr="002E3970">
              <w:t>.</w:t>
            </w:r>
            <w:bookmarkEnd w:id="4"/>
            <w:r w:rsidR="0064525F" w:rsidRPr="002E3970">
              <w:t>0</w:t>
            </w:r>
            <w:r w:rsidRPr="002E3970">
              <w:t xml:space="preserve"> </w:t>
            </w:r>
            <w:r w:rsidRPr="002E3970">
              <w:rPr>
                <w:sz w:val="32"/>
              </w:rPr>
              <w:t>(</w:t>
            </w:r>
            <w:bookmarkStart w:id="5" w:name="issueDate"/>
            <w:r w:rsidR="0064525F" w:rsidRPr="002E3970">
              <w:rPr>
                <w:sz w:val="32"/>
              </w:rPr>
              <w:t>202</w:t>
            </w:r>
            <w:r w:rsidR="0013339D">
              <w:rPr>
                <w:sz w:val="32"/>
              </w:rPr>
              <w:t>3</w:t>
            </w:r>
            <w:r w:rsidRPr="002E3970">
              <w:rPr>
                <w:sz w:val="32"/>
              </w:rPr>
              <w:t>-</w:t>
            </w:r>
            <w:bookmarkEnd w:id="5"/>
            <w:r w:rsidR="00F86020">
              <w:rPr>
                <w:sz w:val="32"/>
              </w:rPr>
              <w:t>1</w:t>
            </w:r>
            <w:r w:rsidR="009332A3">
              <w:rPr>
                <w:sz w:val="32"/>
              </w:rPr>
              <w:t>1</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6" w:name="spectype2"/>
            <w:r w:rsidR="00D57972" w:rsidRPr="002E3970">
              <w:t>Report</w:t>
            </w:r>
            <w:bookmarkEnd w:id="6"/>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7"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7"/>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8" w:name="specRelease"/>
            <w:r w:rsidR="004F0988" w:rsidRPr="002E3970">
              <w:rPr>
                <w:rStyle w:val="ZGSM"/>
              </w:rPr>
              <w:t>1</w:t>
            </w:r>
            <w:r w:rsidR="00D82E6F" w:rsidRPr="002E3970">
              <w:rPr>
                <w:rStyle w:val="ZGSM"/>
              </w:rPr>
              <w:t>8</w:t>
            </w:r>
            <w:bookmarkEnd w:id="8"/>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9"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9"/>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0"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1"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1"/>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2"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3" w:name="copyrightDate"/>
            <w:r w:rsidRPr="002E3970">
              <w:rPr>
                <w:noProof/>
                <w:sz w:val="18"/>
              </w:rPr>
              <w:t>2</w:t>
            </w:r>
            <w:r w:rsidR="008E2D68" w:rsidRPr="002E3970">
              <w:rPr>
                <w:noProof/>
                <w:sz w:val="18"/>
              </w:rPr>
              <w:t>02</w:t>
            </w:r>
            <w:bookmarkEnd w:id="13"/>
            <w:r w:rsidR="008263DD" w:rsidRPr="002E3970">
              <w:rPr>
                <w:noProof/>
                <w:sz w:val="18"/>
              </w:rPr>
              <w:t>2</w:t>
            </w:r>
            <w:r w:rsidRPr="002E3970">
              <w:rPr>
                <w:noProof/>
                <w:sz w:val="18"/>
              </w:rPr>
              <w:t>, 3GPP Organizational Partners (ARIB, ATIS, CCSA, ETSI, TSDSI, TTA, TTC).</w:t>
            </w:r>
            <w:bookmarkStart w:id="14" w:name="copyrightaddon"/>
            <w:bookmarkEnd w:id="14"/>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2"/>
          </w:p>
          <w:p w14:paraId="26DA3D2F" w14:textId="77777777" w:rsidR="00E16509" w:rsidRPr="002E397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57FEDFC" w14:textId="59627654" w:rsidR="00280437"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80437">
        <w:t>Foreword</w:t>
      </w:r>
      <w:r w:rsidR="00280437">
        <w:tab/>
      </w:r>
      <w:r w:rsidR="00280437">
        <w:fldChar w:fldCharType="begin"/>
      </w:r>
      <w:r w:rsidR="00280437">
        <w:instrText xml:space="preserve"> PAGEREF _Toc151373543 \h </w:instrText>
      </w:r>
      <w:r w:rsidR="00280437">
        <w:fldChar w:fldCharType="separate"/>
      </w:r>
      <w:r w:rsidR="00280437">
        <w:t>4</w:t>
      </w:r>
      <w:r w:rsidR="00280437">
        <w:fldChar w:fldCharType="end"/>
      </w:r>
    </w:p>
    <w:p w14:paraId="47D9C90B" w14:textId="05D92D7A" w:rsidR="00280437" w:rsidRDefault="00280437">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_Toc151373544 \h </w:instrText>
      </w:r>
      <w:r>
        <w:fldChar w:fldCharType="separate"/>
      </w:r>
      <w:r>
        <w:t>5</w:t>
      </w:r>
      <w:r>
        <w:fldChar w:fldCharType="end"/>
      </w:r>
    </w:p>
    <w:p w14:paraId="09028570" w14:textId="58D0ACB5" w:rsidR="00280437" w:rsidRDefault="0028043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_Toc151373545 \h </w:instrText>
      </w:r>
      <w:r>
        <w:fldChar w:fldCharType="separate"/>
      </w:r>
      <w:r>
        <w:t>6</w:t>
      </w:r>
      <w:r>
        <w:fldChar w:fldCharType="end"/>
      </w:r>
    </w:p>
    <w:p w14:paraId="40C5D661" w14:textId="2CAEE277" w:rsidR="00280437" w:rsidRDefault="0028043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_Toc151373546 \h </w:instrText>
      </w:r>
      <w:r>
        <w:fldChar w:fldCharType="separate"/>
      </w:r>
      <w:r>
        <w:t>6</w:t>
      </w:r>
      <w:r>
        <w:fldChar w:fldCharType="end"/>
      </w:r>
    </w:p>
    <w:p w14:paraId="00BE2607" w14:textId="0F292F1F" w:rsidR="00280437" w:rsidRDefault="0028043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_Toc151373547 \h </w:instrText>
      </w:r>
      <w:r>
        <w:fldChar w:fldCharType="separate"/>
      </w:r>
      <w:r>
        <w:t>6</w:t>
      </w:r>
      <w:r>
        <w:fldChar w:fldCharType="end"/>
      </w:r>
    </w:p>
    <w:p w14:paraId="19C58568" w14:textId="1A130DDA" w:rsidR="00280437" w:rsidRDefault="0028043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_Toc151373548 \h </w:instrText>
      </w:r>
      <w:r>
        <w:fldChar w:fldCharType="separate"/>
      </w:r>
      <w:r>
        <w:t>6</w:t>
      </w:r>
      <w:r>
        <w:fldChar w:fldCharType="end"/>
      </w:r>
    </w:p>
    <w:p w14:paraId="499B965D" w14:textId="0072E4C4" w:rsidR="00280437" w:rsidRDefault="0028043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_Toc151373549 \h </w:instrText>
      </w:r>
      <w:r>
        <w:fldChar w:fldCharType="separate"/>
      </w:r>
      <w:r>
        <w:t>6</w:t>
      </w:r>
      <w:r>
        <w:fldChar w:fldCharType="end"/>
      </w:r>
    </w:p>
    <w:p w14:paraId="70E439DF" w14:textId="1E8A1F04" w:rsidR="00280437" w:rsidRDefault="0028043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_Toc151373550 \h </w:instrText>
      </w:r>
      <w:r>
        <w:fldChar w:fldCharType="separate"/>
      </w:r>
      <w:r>
        <w:t>7</w:t>
      </w:r>
      <w:r>
        <w:fldChar w:fldCharType="end"/>
      </w:r>
    </w:p>
    <w:p w14:paraId="7E8D1E7D" w14:textId="722C0380" w:rsidR="00280437" w:rsidRDefault="0028043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_Toc151373551 \h </w:instrText>
      </w:r>
      <w:r>
        <w:fldChar w:fldCharType="separate"/>
      </w:r>
      <w:r>
        <w:t>8</w:t>
      </w:r>
      <w:r>
        <w:fldChar w:fldCharType="end"/>
      </w:r>
    </w:p>
    <w:p w14:paraId="06D792A1" w14:textId="301C581B" w:rsidR="00280437" w:rsidRDefault="0028043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_Toc151373552 \h </w:instrText>
      </w:r>
      <w:r>
        <w:fldChar w:fldCharType="separate"/>
      </w:r>
      <w:r>
        <w:t>8</w:t>
      </w:r>
      <w:r>
        <w:fldChar w:fldCharType="end"/>
      </w:r>
    </w:p>
    <w:p w14:paraId="1720EFA6" w14:textId="6DD3C789" w:rsidR="00280437" w:rsidRDefault="00280437">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_Toc151373553 \h </w:instrText>
      </w:r>
      <w:r>
        <w:fldChar w:fldCharType="separate"/>
      </w:r>
      <w:r>
        <w:t>8</w:t>
      </w:r>
      <w:r>
        <w:fldChar w:fldCharType="end"/>
      </w:r>
    </w:p>
    <w:p w14:paraId="65967FE1" w14:textId="1CC604DE" w:rsidR="00280437" w:rsidRDefault="0028043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_Toc151373554 \h </w:instrText>
      </w:r>
      <w:r>
        <w:fldChar w:fldCharType="separate"/>
      </w:r>
      <w:r>
        <w:t>10</w:t>
      </w:r>
      <w:r>
        <w:fldChar w:fldCharType="end"/>
      </w:r>
    </w:p>
    <w:p w14:paraId="59B4CD01" w14:textId="45E5533A" w:rsidR="00280437" w:rsidRDefault="0028043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Issue #1: General requirement and performance a</w:t>
      </w:r>
      <w:r w:rsidRPr="00B752F4">
        <w:rPr>
          <w:lang w:val="en-US"/>
        </w:rPr>
        <w:t xml:space="preserve">nalysis related to </w:t>
      </w:r>
      <w:r>
        <w:t>deterministic communication service</w:t>
      </w:r>
      <w:r>
        <w:tab/>
      </w:r>
      <w:r>
        <w:fldChar w:fldCharType="begin"/>
      </w:r>
      <w:r>
        <w:instrText xml:space="preserve"> PAGEREF _Toc151373555 \h </w:instrText>
      </w:r>
      <w:r>
        <w:fldChar w:fldCharType="separate"/>
      </w:r>
      <w:r>
        <w:t>10</w:t>
      </w:r>
      <w:r>
        <w:fldChar w:fldCharType="end"/>
      </w:r>
    </w:p>
    <w:p w14:paraId="08297948" w14:textId="0A4639BB" w:rsidR="00280437" w:rsidRDefault="00280437">
      <w:pPr>
        <w:pStyle w:val="TOC3"/>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_Toc151373556 \h </w:instrText>
      </w:r>
      <w:r>
        <w:fldChar w:fldCharType="separate"/>
      </w:r>
      <w:r>
        <w:t>10</w:t>
      </w:r>
      <w:r>
        <w:fldChar w:fldCharType="end"/>
      </w:r>
    </w:p>
    <w:p w14:paraId="3A1E716F" w14:textId="14D7D4E3"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5.1.1.1</w:t>
      </w:r>
      <w:r>
        <w:rPr>
          <w:rFonts w:asciiTheme="minorHAnsi" w:eastAsiaTheme="minorEastAsia" w:hAnsiTheme="minorHAnsi" w:cstheme="minorBidi"/>
          <w:kern w:val="2"/>
          <w:sz w:val="21"/>
          <w:szCs w:val="22"/>
          <w:lang w:val="en-US" w:eastAsia="zh-CN"/>
        </w:rPr>
        <w:tab/>
      </w:r>
      <w:r w:rsidRPr="00B752F4">
        <w:rPr>
          <w:lang w:val="en-US"/>
        </w:rPr>
        <w:t xml:space="preserve">Analysis of requirements related to </w:t>
      </w:r>
      <w:r>
        <w:t>deterministic communication service</w:t>
      </w:r>
      <w:r>
        <w:tab/>
      </w:r>
      <w:r>
        <w:fldChar w:fldCharType="begin"/>
      </w:r>
      <w:r>
        <w:instrText xml:space="preserve"> PAGEREF _Toc151373557 \h </w:instrText>
      </w:r>
      <w:r>
        <w:fldChar w:fldCharType="separate"/>
      </w:r>
      <w:r>
        <w:t>10</w:t>
      </w:r>
      <w:r>
        <w:fldChar w:fldCharType="end"/>
      </w:r>
    </w:p>
    <w:p w14:paraId="3CF28498" w14:textId="2153EBC4"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5.1.1.2</w:t>
      </w:r>
      <w:r>
        <w:rPr>
          <w:rFonts w:asciiTheme="minorHAnsi" w:eastAsiaTheme="minorEastAsia" w:hAnsiTheme="minorHAnsi" w:cstheme="minorBidi"/>
          <w:kern w:val="2"/>
          <w:sz w:val="21"/>
          <w:szCs w:val="22"/>
          <w:lang w:val="en-US" w:eastAsia="zh-CN"/>
        </w:rPr>
        <w:tab/>
      </w:r>
      <w:r w:rsidRPr="00B752F4">
        <w:rPr>
          <w:lang w:val="en-US"/>
        </w:rPr>
        <w:t xml:space="preserve">Analysis of network functions and management aspects related to </w:t>
      </w:r>
      <w:r>
        <w:t>deterministic communication service</w:t>
      </w:r>
      <w:r>
        <w:tab/>
      </w:r>
      <w:r>
        <w:fldChar w:fldCharType="begin"/>
      </w:r>
      <w:r>
        <w:instrText xml:space="preserve"> PAGEREF _Toc151373558 \h </w:instrText>
      </w:r>
      <w:r>
        <w:fldChar w:fldCharType="separate"/>
      </w:r>
      <w:r>
        <w:t>11</w:t>
      </w:r>
      <w:r>
        <w:fldChar w:fldCharType="end"/>
      </w:r>
    </w:p>
    <w:p w14:paraId="3ED589D2" w14:textId="6440FFBD" w:rsidR="00280437" w:rsidRDefault="00280437">
      <w:pPr>
        <w:pStyle w:val="TOC3"/>
        <w:rPr>
          <w:rFonts w:asciiTheme="minorHAnsi" w:eastAsiaTheme="minorEastAsia" w:hAnsiTheme="minorHAnsi" w:cstheme="minorBidi"/>
          <w:kern w:val="2"/>
          <w:sz w:val="21"/>
          <w:szCs w:val="22"/>
          <w:lang w:val="en-US" w:eastAsia="zh-CN"/>
        </w:rPr>
      </w:pPr>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_Toc151373559 \h </w:instrText>
      </w:r>
      <w:r>
        <w:fldChar w:fldCharType="separate"/>
      </w:r>
      <w:r>
        <w:t>14</w:t>
      </w:r>
      <w:r>
        <w:fldChar w:fldCharType="end"/>
      </w:r>
    </w:p>
    <w:p w14:paraId="21150586" w14:textId="649D2B82"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5.1.2.1</w:t>
      </w:r>
      <w:r>
        <w:rPr>
          <w:rFonts w:asciiTheme="minorHAnsi" w:eastAsiaTheme="minorEastAsia" w:hAnsiTheme="minorHAnsi" w:cstheme="minorBidi"/>
          <w:kern w:val="2"/>
          <w:sz w:val="21"/>
          <w:szCs w:val="22"/>
          <w:lang w:val="en-US" w:eastAsia="zh-CN"/>
        </w:rPr>
        <w:tab/>
      </w:r>
      <w:r w:rsidRPr="00B752F4">
        <w:rPr>
          <w:lang w:val="en-US"/>
        </w:rPr>
        <w:t>Potential solution #1: Report of achievable reliability information</w:t>
      </w:r>
      <w:r>
        <w:tab/>
      </w:r>
      <w:r>
        <w:fldChar w:fldCharType="begin"/>
      </w:r>
      <w:r>
        <w:instrText xml:space="preserve"> PAGEREF _Toc151373560 \h </w:instrText>
      </w:r>
      <w:r>
        <w:fldChar w:fldCharType="separate"/>
      </w:r>
      <w:r>
        <w:t>14</w:t>
      </w:r>
      <w:r>
        <w:fldChar w:fldCharType="end"/>
      </w:r>
    </w:p>
    <w:p w14:paraId="3E819D0D" w14:textId="3C260DE1" w:rsidR="00280437" w:rsidRDefault="00280437">
      <w:pPr>
        <w:pStyle w:val="TOC5"/>
        <w:rPr>
          <w:rFonts w:asciiTheme="minorHAnsi" w:eastAsiaTheme="minorEastAsia" w:hAnsiTheme="minorHAnsi" w:cstheme="minorBidi"/>
          <w:kern w:val="2"/>
          <w:sz w:val="21"/>
          <w:szCs w:val="22"/>
          <w:lang w:val="en-US" w:eastAsia="zh-CN"/>
        </w:rPr>
      </w:pPr>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_Toc151373561 \h </w:instrText>
      </w:r>
      <w:r>
        <w:fldChar w:fldCharType="separate"/>
      </w:r>
      <w:r>
        <w:t>14</w:t>
      </w:r>
      <w:r>
        <w:fldChar w:fldCharType="end"/>
      </w:r>
    </w:p>
    <w:p w14:paraId="0D72DE7B" w14:textId="1C398EC2" w:rsidR="00280437" w:rsidRDefault="00280437">
      <w:pPr>
        <w:pStyle w:val="TOC5"/>
        <w:rPr>
          <w:rFonts w:asciiTheme="minorHAnsi" w:eastAsiaTheme="minorEastAsia" w:hAnsiTheme="minorHAnsi" w:cstheme="minorBidi"/>
          <w:kern w:val="2"/>
          <w:sz w:val="21"/>
          <w:szCs w:val="22"/>
          <w:lang w:val="en-US" w:eastAsia="zh-CN"/>
        </w:rPr>
      </w:pPr>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_Toc151373562 \h </w:instrText>
      </w:r>
      <w:r>
        <w:fldChar w:fldCharType="separate"/>
      </w:r>
      <w:r>
        <w:t>14</w:t>
      </w:r>
      <w:r>
        <w:fldChar w:fldCharType="end"/>
      </w:r>
    </w:p>
    <w:p w14:paraId="0ACDD799" w14:textId="5894ECC3"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5.1.2.2</w:t>
      </w:r>
      <w:r>
        <w:rPr>
          <w:rFonts w:asciiTheme="minorHAnsi" w:eastAsiaTheme="minorEastAsia" w:hAnsiTheme="minorHAnsi" w:cstheme="minorBidi"/>
          <w:kern w:val="2"/>
          <w:sz w:val="21"/>
          <w:szCs w:val="22"/>
          <w:lang w:val="en-US" w:eastAsia="zh-CN"/>
        </w:rPr>
        <w:tab/>
      </w:r>
      <w:r w:rsidRPr="00B752F4">
        <w:rPr>
          <w:lang w:val="en-US"/>
        </w:rPr>
        <w:t xml:space="preserve">Potential solution #2: </w:t>
      </w:r>
      <w:r>
        <w:rPr>
          <w:lang w:eastAsia="zh-CN"/>
        </w:rPr>
        <w:t>Service and network analysis</w:t>
      </w:r>
      <w:r>
        <w:tab/>
      </w:r>
      <w:r>
        <w:fldChar w:fldCharType="begin"/>
      </w:r>
      <w:r>
        <w:instrText xml:space="preserve"> PAGEREF _Toc151373563 \h </w:instrText>
      </w:r>
      <w:r>
        <w:fldChar w:fldCharType="separate"/>
      </w:r>
      <w:r>
        <w:t>14</w:t>
      </w:r>
      <w:r>
        <w:fldChar w:fldCharType="end"/>
      </w:r>
    </w:p>
    <w:p w14:paraId="15D4C3EE" w14:textId="16732305" w:rsidR="00280437" w:rsidRDefault="00280437">
      <w:pPr>
        <w:pStyle w:val="TOC5"/>
        <w:rPr>
          <w:rFonts w:asciiTheme="minorHAnsi" w:eastAsiaTheme="minorEastAsia" w:hAnsiTheme="minorHAnsi" w:cstheme="minorBidi"/>
          <w:kern w:val="2"/>
          <w:sz w:val="21"/>
          <w:szCs w:val="22"/>
          <w:lang w:val="en-US" w:eastAsia="zh-CN"/>
        </w:rPr>
      </w:pPr>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_Toc151373564 \h </w:instrText>
      </w:r>
      <w:r>
        <w:fldChar w:fldCharType="separate"/>
      </w:r>
      <w:r>
        <w:t>14</w:t>
      </w:r>
      <w:r>
        <w:fldChar w:fldCharType="end"/>
      </w:r>
    </w:p>
    <w:p w14:paraId="1E6D2F8B" w14:textId="0A39B34F" w:rsidR="00280437" w:rsidRDefault="00280437">
      <w:pPr>
        <w:pStyle w:val="TOC5"/>
        <w:rPr>
          <w:rFonts w:asciiTheme="minorHAnsi" w:eastAsiaTheme="minorEastAsia" w:hAnsiTheme="minorHAnsi" w:cstheme="minorBidi"/>
          <w:kern w:val="2"/>
          <w:sz w:val="21"/>
          <w:szCs w:val="22"/>
          <w:lang w:val="en-US" w:eastAsia="zh-CN"/>
        </w:rPr>
      </w:pPr>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_Toc151373565 \h </w:instrText>
      </w:r>
      <w:r>
        <w:fldChar w:fldCharType="separate"/>
      </w:r>
      <w:r>
        <w:t>15</w:t>
      </w:r>
      <w:r>
        <w:fldChar w:fldCharType="end"/>
      </w:r>
    </w:p>
    <w:p w14:paraId="5DC5B62B" w14:textId="285F29D0" w:rsidR="00280437" w:rsidRDefault="00280437">
      <w:pPr>
        <w:pStyle w:val="TOC3"/>
        <w:rPr>
          <w:rFonts w:asciiTheme="minorHAnsi" w:eastAsiaTheme="minorEastAsia" w:hAnsiTheme="minorHAnsi" w:cstheme="minorBidi"/>
          <w:kern w:val="2"/>
          <w:sz w:val="21"/>
          <w:szCs w:val="22"/>
          <w:lang w:val="en-US" w:eastAsia="zh-CN"/>
        </w:rPr>
      </w:pPr>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_Toc151373566 \h </w:instrText>
      </w:r>
      <w:r>
        <w:fldChar w:fldCharType="separate"/>
      </w:r>
      <w:r>
        <w:t>17</w:t>
      </w:r>
      <w:r>
        <w:fldChar w:fldCharType="end"/>
      </w:r>
    </w:p>
    <w:p w14:paraId="04EA8530" w14:textId="27E553BB" w:rsidR="00280437" w:rsidRDefault="0028043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_Toc151373567 \h </w:instrText>
      </w:r>
      <w:r>
        <w:fldChar w:fldCharType="separate"/>
      </w:r>
      <w:r>
        <w:t>17</w:t>
      </w:r>
      <w:r>
        <w:fldChar w:fldCharType="end"/>
      </w:r>
    </w:p>
    <w:p w14:paraId="340435B1" w14:textId="08BC8447" w:rsidR="00280437" w:rsidRDefault="00280437">
      <w:pPr>
        <w:pStyle w:val="TOC3"/>
        <w:rPr>
          <w:rFonts w:asciiTheme="minorHAnsi" w:eastAsiaTheme="minorEastAsia" w:hAnsiTheme="minorHAnsi" w:cstheme="minorBidi"/>
          <w:kern w:val="2"/>
          <w:sz w:val="21"/>
          <w:szCs w:val="22"/>
          <w:lang w:val="en-US" w:eastAsia="zh-CN"/>
        </w:rPr>
      </w:pPr>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_Toc151373568 \h </w:instrText>
      </w:r>
      <w:r>
        <w:fldChar w:fldCharType="separate"/>
      </w:r>
      <w:r>
        <w:t>17</w:t>
      </w:r>
      <w:r>
        <w:fldChar w:fldCharType="end"/>
      </w:r>
    </w:p>
    <w:p w14:paraId="208C8412" w14:textId="1A54F1C7" w:rsidR="00280437" w:rsidRDefault="00280437">
      <w:pPr>
        <w:pStyle w:val="TOC3"/>
        <w:rPr>
          <w:rFonts w:asciiTheme="minorHAnsi" w:eastAsiaTheme="minorEastAsia" w:hAnsiTheme="minorHAnsi" w:cstheme="minorBidi"/>
          <w:kern w:val="2"/>
          <w:sz w:val="21"/>
          <w:szCs w:val="22"/>
          <w:lang w:val="en-US" w:eastAsia="zh-CN"/>
        </w:rPr>
      </w:pPr>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_Toc151373569 \h </w:instrText>
      </w:r>
      <w:r>
        <w:fldChar w:fldCharType="separate"/>
      </w:r>
      <w:r>
        <w:t>19</w:t>
      </w:r>
      <w:r>
        <w:fldChar w:fldCharType="end"/>
      </w:r>
    </w:p>
    <w:p w14:paraId="49B365EE" w14:textId="230104FE"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5.2.2.1</w:t>
      </w:r>
      <w:r>
        <w:rPr>
          <w:rFonts w:asciiTheme="minorHAnsi" w:eastAsiaTheme="minorEastAsia" w:hAnsiTheme="minorHAnsi" w:cstheme="minorBidi"/>
          <w:kern w:val="2"/>
          <w:sz w:val="21"/>
          <w:szCs w:val="22"/>
          <w:lang w:val="en-US" w:eastAsia="zh-CN"/>
        </w:rPr>
        <w:tab/>
      </w:r>
      <w:r w:rsidRPr="00B752F4">
        <w:rPr>
          <w:lang w:val="en-US"/>
        </w:rPr>
        <w:t>Potential solution : Video monitoring service</w:t>
      </w:r>
      <w:r>
        <w:tab/>
      </w:r>
      <w:r>
        <w:fldChar w:fldCharType="begin"/>
      </w:r>
      <w:r>
        <w:instrText xml:space="preserve"> PAGEREF _Toc151373570 \h </w:instrText>
      </w:r>
      <w:r>
        <w:fldChar w:fldCharType="separate"/>
      </w:r>
      <w:r>
        <w:t>19</w:t>
      </w:r>
      <w:r>
        <w:fldChar w:fldCharType="end"/>
      </w:r>
    </w:p>
    <w:p w14:paraId="025A2891" w14:textId="79C6D3AB" w:rsidR="00280437" w:rsidRDefault="00280437">
      <w:pPr>
        <w:pStyle w:val="TOC5"/>
        <w:rPr>
          <w:rFonts w:asciiTheme="minorHAnsi" w:eastAsiaTheme="minorEastAsia" w:hAnsiTheme="minorHAnsi" w:cstheme="minorBidi"/>
          <w:kern w:val="2"/>
          <w:sz w:val="21"/>
          <w:szCs w:val="22"/>
          <w:lang w:val="en-US" w:eastAsia="zh-CN"/>
        </w:rPr>
      </w:pPr>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_Toc151373571 \h </w:instrText>
      </w:r>
      <w:r>
        <w:fldChar w:fldCharType="separate"/>
      </w:r>
      <w:r>
        <w:t>19</w:t>
      </w:r>
      <w:r>
        <w:fldChar w:fldCharType="end"/>
      </w:r>
    </w:p>
    <w:p w14:paraId="57D2F2A1" w14:textId="3C211BE6" w:rsidR="00280437" w:rsidRDefault="00280437">
      <w:pPr>
        <w:pStyle w:val="TOC5"/>
        <w:rPr>
          <w:rFonts w:asciiTheme="minorHAnsi" w:eastAsiaTheme="minorEastAsia" w:hAnsiTheme="minorHAnsi" w:cstheme="minorBidi"/>
          <w:kern w:val="2"/>
          <w:sz w:val="21"/>
          <w:szCs w:val="22"/>
          <w:lang w:val="en-US" w:eastAsia="zh-CN"/>
        </w:rPr>
      </w:pPr>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_Toc151373572 \h </w:instrText>
      </w:r>
      <w:r>
        <w:fldChar w:fldCharType="separate"/>
      </w:r>
      <w:r>
        <w:t>19</w:t>
      </w:r>
      <w:r>
        <w:fldChar w:fldCharType="end"/>
      </w:r>
    </w:p>
    <w:p w14:paraId="52B2EDEB" w14:textId="701CD0B3" w:rsidR="00280437" w:rsidRDefault="00280437">
      <w:pPr>
        <w:pStyle w:val="TOC3"/>
        <w:rPr>
          <w:rFonts w:asciiTheme="minorHAnsi" w:eastAsiaTheme="minorEastAsia" w:hAnsiTheme="minorHAnsi" w:cstheme="minorBidi"/>
          <w:kern w:val="2"/>
          <w:sz w:val="21"/>
          <w:szCs w:val="22"/>
          <w:lang w:val="en-US" w:eastAsia="zh-CN"/>
        </w:rPr>
      </w:pPr>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_Toc151373573 \h </w:instrText>
      </w:r>
      <w:r>
        <w:fldChar w:fldCharType="separate"/>
      </w:r>
      <w:r>
        <w:t>20</w:t>
      </w:r>
      <w:r>
        <w:fldChar w:fldCharType="end"/>
      </w:r>
    </w:p>
    <w:p w14:paraId="355E42A3" w14:textId="630EC189" w:rsidR="00280437" w:rsidRDefault="00280437">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_Toc151373574 \h </w:instrText>
      </w:r>
      <w:r>
        <w:fldChar w:fldCharType="separate"/>
      </w:r>
      <w:r>
        <w:t>20</w:t>
      </w:r>
      <w:r>
        <w:fldChar w:fldCharType="end"/>
      </w:r>
    </w:p>
    <w:p w14:paraId="7C2F4120" w14:textId="71839363" w:rsidR="00280437" w:rsidRDefault="00280437">
      <w:pPr>
        <w:pStyle w:val="TOC3"/>
        <w:rPr>
          <w:rFonts w:asciiTheme="minorHAnsi" w:eastAsiaTheme="minorEastAsia" w:hAnsiTheme="minorHAnsi" w:cstheme="minorBidi"/>
          <w:kern w:val="2"/>
          <w:sz w:val="21"/>
          <w:szCs w:val="22"/>
          <w:lang w:val="en-US" w:eastAsia="zh-CN"/>
        </w:rPr>
      </w:pPr>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_Toc151373575 \h </w:instrText>
      </w:r>
      <w:r>
        <w:fldChar w:fldCharType="separate"/>
      </w:r>
      <w:r>
        <w:t>20</w:t>
      </w:r>
      <w:r>
        <w:fldChar w:fldCharType="end"/>
      </w:r>
    </w:p>
    <w:p w14:paraId="3BE267A1" w14:textId="78712F7B" w:rsidR="00280437" w:rsidRDefault="00280437">
      <w:pPr>
        <w:pStyle w:val="TOC3"/>
        <w:rPr>
          <w:rFonts w:asciiTheme="minorHAnsi" w:eastAsiaTheme="minorEastAsia" w:hAnsiTheme="minorHAnsi" w:cstheme="minorBidi"/>
          <w:kern w:val="2"/>
          <w:sz w:val="21"/>
          <w:szCs w:val="22"/>
          <w:lang w:val="en-US" w:eastAsia="zh-CN"/>
        </w:rPr>
      </w:pPr>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_Toc151373576 \h </w:instrText>
      </w:r>
      <w:r>
        <w:fldChar w:fldCharType="separate"/>
      </w:r>
      <w:r>
        <w:t>22</w:t>
      </w:r>
      <w:r>
        <w:fldChar w:fldCharType="end"/>
      </w:r>
    </w:p>
    <w:p w14:paraId="77AE60D4" w14:textId="6B39BB80" w:rsidR="00280437" w:rsidRDefault="00280437">
      <w:pPr>
        <w:pStyle w:val="TOC4"/>
        <w:rPr>
          <w:rFonts w:asciiTheme="minorHAnsi" w:eastAsiaTheme="minorEastAsia" w:hAnsiTheme="minorHAnsi" w:cstheme="minorBidi"/>
          <w:kern w:val="2"/>
          <w:sz w:val="21"/>
          <w:szCs w:val="22"/>
          <w:lang w:val="en-US" w:eastAsia="zh-CN"/>
        </w:rPr>
      </w:pPr>
      <w:r w:rsidRPr="00B752F4">
        <w:rPr>
          <w:lang w:val="en-US"/>
        </w:rPr>
        <w:t>5.3.2.1</w:t>
      </w:r>
      <w:r>
        <w:rPr>
          <w:rFonts w:asciiTheme="minorHAnsi" w:eastAsiaTheme="minorEastAsia" w:hAnsiTheme="minorHAnsi" w:cstheme="minorBidi"/>
          <w:kern w:val="2"/>
          <w:sz w:val="21"/>
          <w:szCs w:val="22"/>
          <w:lang w:val="en-US" w:eastAsia="zh-CN"/>
        </w:rPr>
        <w:tab/>
      </w:r>
      <w:r w:rsidRPr="00B752F4">
        <w:rPr>
          <w:lang w:val="en-US"/>
        </w:rPr>
        <w:t>Potential solution : PLC control</w:t>
      </w:r>
      <w:r>
        <w:tab/>
      </w:r>
      <w:r>
        <w:fldChar w:fldCharType="begin"/>
      </w:r>
      <w:r>
        <w:instrText xml:space="preserve"> PAGEREF _Toc151373577 \h </w:instrText>
      </w:r>
      <w:r>
        <w:fldChar w:fldCharType="separate"/>
      </w:r>
      <w:r>
        <w:t>22</w:t>
      </w:r>
      <w:r>
        <w:fldChar w:fldCharType="end"/>
      </w:r>
    </w:p>
    <w:p w14:paraId="77C5A0F2" w14:textId="2BE73CB2" w:rsidR="00280437" w:rsidRDefault="00280437">
      <w:pPr>
        <w:pStyle w:val="TOC5"/>
        <w:rPr>
          <w:rFonts w:asciiTheme="minorHAnsi" w:eastAsiaTheme="minorEastAsia" w:hAnsiTheme="minorHAnsi" w:cstheme="minorBidi"/>
          <w:kern w:val="2"/>
          <w:sz w:val="21"/>
          <w:szCs w:val="22"/>
          <w:lang w:val="en-US" w:eastAsia="zh-CN"/>
        </w:rPr>
      </w:pPr>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_Toc151373578 \h </w:instrText>
      </w:r>
      <w:r>
        <w:fldChar w:fldCharType="separate"/>
      </w:r>
      <w:r>
        <w:t>22</w:t>
      </w:r>
      <w:r>
        <w:fldChar w:fldCharType="end"/>
      </w:r>
    </w:p>
    <w:p w14:paraId="73BC4E89" w14:textId="39D87C40" w:rsidR="00280437" w:rsidRDefault="00280437">
      <w:pPr>
        <w:pStyle w:val="TOC5"/>
        <w:rPr>
          <w:rFonts w:asciiTheme="minorHAnsi" w:eastAsiaTheme="minorEastAsia" w:hAnsiTheme="minorHAnsi" w:cstheme="minorBidi"/>
          <w:kern w:val="2"/>
          <w:sz w:val="21"/>
          <w:szCs w:val="22"/>
          <w:lang w:val="en-US" w:eastAsia="zh-CN"/>
        </w:rPr>
      </w:pPr>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_Toc151373579 \h </w:instrText>
      </w:r>
      <w:r>
        <w:fldChar w:fldCharType="separate"/>
      </w:r>
      <w:r>
        <w:t>22</w:t>
      </w:r>
      <w:r>
        <w:fldChar w:fldCharType="end"/>
      </w:r>
    </w:p>
    <w:p w14:paraId="1A1DC9E5" w14:textId="039D0158" w:rsidR="00280437" w:rsidRDefault="00280437">
      <w:pPr>
        <w:pStyle w:val="TOC3"/>
        <w:rPr>
          <w:rFonts w:asciiTheme="minorHAnsi" w:eastAsiaTheme="minorEastAsia" w:hAnsiTheme="minorHAnsi" w:cstheme="minorBidi"/>
          <w:kern w:val="2"/>
          <w:sz w:val="21"/>
          <w:szCs w:val="22"/>
          <w:lang w:val="en-US" w:eastAsia="zh-CN"/>
        </w:rPr>
      </w:pPr>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_Toc151373580 \h </w:instrText>
      </w:r>
      <w:r>
        <w:fldChar w:fldCharType="separate"/>
      </w:r>
      <w:r>
        <w:t>23</w:t>
      </w:r>
      <w:r>
        <w:fldChar w:fldCharType="end"/>
      </w:r>
    </w:p>
    <w:p w14:paraId="03D70DDE" w14:textId="6AB09F73" w:rsidR="00280437" w:rsidRDefault="0028043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_Toc151373581 \h </w:instrText>
      </w:r>
      <w:r>
        <w:fldChar w:fldCharType="separate"/>
      </w:r>
      <w:r>
        <w:t>23</w:t>
      </w:r>
      <w:r>
        <w:fldChar w:fldCharType="end"/>
      </w:r>
    </w:p>
    <w:p w14:paraId="6C3BAF8C" w14:textId="6C0FED36" w:rsidR="00280437" w:rsidRDefault="0028043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_Toc151373582 \h </w:instrText>
      </w:r>
      <w:r>
        <w:fldChar w:fldCharType="separate"/>
      </w:r>
      <w:r>
        <w:t>23</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148387298"/>
      <w:bookmarkStart w:id="18" w:name="_Toc151373543"/>
      <w:bookmarkEnd w:id="16"/>
      <w:r w:rsidRPr="004D3578">
        <w:lastRenderedPageBreak/>
        <w:t>Foreword</w:t>
      </w:r>
      <w:bookmarkEnd w:id="17"/>
      <w:bookmarkEnd w:id="18"/>
    </w:p>
    <w:p w14:paraId="2511FBFA" w14:textId="20AADF12" w:rsidR="00080512" w:rsidRPr="004D3578" w:rsidRDefault="00080512">
      <w:r w:rsidRPr="004D3578">
        <w:t xml:space="preserve">This Technical </w:t>
      </w:r>
      <w:bookmarkStart w:id="19" w:name="spectype3"/>
      <w:r w:rsidR="00602AEA" w:rsidRPr="008263DD">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48387299"/>
      <w:bookmarkStart w:id="22" w:name="_Toc151373544"/>
      <w:bookmarkEnd w:id="20"/>
      <w:r w:rsidRPr="004D3578">
        <w:t>Introduction</w:t>
      </w:r>
      <w:bookmarkEnd w:id="21"/>
      <w:bookmarkEnd w:id="22"/>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3" w:name="scope"/>
      <w:bookmarkStart w:id="24" w:name="_Toc148387300"/>
      <w:bookmarkStart w:id="25" w:name="_Toc151373545"/>
      <w:bookmarkEnd w:id="23"/>
      <w:r w:rsidRPr="004D3578">
        <w:lastRenderedPageBreak/>
        <w:t>1</w:t>
      </w:r>
      <w:r w:rsidRPr="004D3578">
        <w:tab/>
        <w:t>Scope</w:t>
      </w:r>
      <w:bookmarkEnd w:id="24"/>
      <w:bookmarkEnd w:id="25"/>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6" w:name="references"/>
      <w:bookmarkStart w:id="27" w:name="_Toc148387301"/>
      <w:bookmarkStart w:id="28" w:name="_Toc151373546"/>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9" w:name="definitions"/>
      <w:bookmarkStart w:id="30" w:name="_Toc148387302"/>
      <w:bookmarkStart w:id="31" w:name="_Toc151373547"/>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
      </w:pPr>
      <w:bookmarkStart w:id="32" w:name="_Toc148387303"/>
      <w:bookmarkStart w:id="33" w:name="_Toc151373548"/>
      <w:r w:rsidRPr="004D3578">
        <w:t>3.1</w:t>
      </w:r>
      <w:r w:rsidRPr="004D3578">
        <w:tab/>
      </w:r>
      <w:r w:rsidR="002B6339">
        <w:t>Terms</w:t>
      </w:r>
      <w:bookmarkEnd w:id="32"/>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4" w:name="_Toc148387304"/>
      <w:bookmarkStart w:id="35" w:name="_Toc151373549"/>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6" w:name="_Toc148387305"/>
      <w:bookmarkStart w:id="37" w:name="_Toc151373550"/>
      <w:r w:rsidRPr="004D3578">
        <w:lastRenderedPageBreak/>
        <w:t>3.3</w:t>
      </w:r>
      <w:r w:rsidRPr="004D3578">
        <w:tab/>
        <w:t>Abbreviations</w:t>
      </w:r>
      <w:bookmarkEnd w:id="36"/>
      <w:bookmarkEnd w:id="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8" w:name="_Toc98858277"/>
      <w:bookmarkStart w:id="39" w:name="_Toc148387306"/>
      <w:bookmarkStart w:id="40" w:name="_Toc151373551"/>
      <w:r w:rsidRPr="004D3578">
        <w:t>4</w:t>
      </w:r>
      <w:r w:rsidRPr="004D3578">
        <w:tab/>
      </w:r>
      <w:r>
        <w:t>Overview and Concepts</w:t>
      </w:r>
      <w:bookmarkEnd w:id="38"/>
      <w:bookmarkEnd w:id="39"/>
      <w:bookmarkEnd w:id="40"/>
    </w:p>
    <w:p w14:paraId="20315D2C" w14:textId="77777777" w:rsidR="00C070E3" w:rsidRDefault="00C070E3" w:rsidP="00C070E3">
      <w:pPr>
        <w:pStyle w:val="2"/>
      </w:pPr>
      <w:bookmarkStart w:id="41" w:name="_Toc98858278"/>
      <w:bookmarkStart w:id="42" w:name="_Toc148387307"/>
      <w:bookmarkStart w:id="43" w:name="_Toc151373552"/>
      <w:r w:rsidRPr="004D3578">
        <w:t>4.</w:t>
      </w:r>
      <w:r>
        <w:t>1</w:t>
      </w:r>
      <w:r w:rsidRPr="004D3578">
        <w:tab/>
      </w:r>
      <w:bookmarkEnd w:id="41"/>
      <w:r>
        <w:t>Overview</w:t>
      </w:r>
      <w:bookmarkEnd w:id="42"/>
      <w:bookmarkEnd w:id="43"/>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44" w:name="_Toc98858279"/>
      <w:bookmarkStart w:id="45" w:name="_Toc148387308"/>
      <w:bookmarkStart w:id="46" w:name="_Toc151373553"/>
      <w:r w:rsidRPr="004D3578">
        <w:t>4.</w:t>
      </w:r>
      <w:r>
        <w:t>2</w:t>
      </w:r>
      <w:r w:rsidRPr="004D3578">
        <w:tab/>
      </w:r>
      <w:r>
        <w:t>Concepts</w:t>
      </w:r>
      <w:bookmarkEnd w:id="44"/>
      <w:bookmarkEnd w:id="45"/>
      <w:bookmarkEnd w:id="46"/>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47" w:name="_MON_1718437963"/>
    <w:bookmarkEnd w:id="47"/>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09.5pt" o:ole="">
            <v:imagedata r:id="rId11" o:title=""/>
          </v:shape>
          <o:OLEObject Type="Embed" ProgID="Word.Document.8" ShapeID="_x0000_i1025" DrawAspect="Content" ObjectID="_1762407351"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48" w:name="_1685273733"/>
    <w:bookmarkEnd w:id="48"/>
    <w:bookmarkStart w:id="49" w:name="_MON_1712640448"/>
    <w:bookmarkEnd w:id="49"/>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6" type="#_x0000_t75" style="width:434pt;height:53pt" o:ole="">
            <v:fill o:detectmouseclick="t"/>
            <v:imagedata r:id="rId13" o:title=""/>
          </v:shape>
          <o:OLEObject Type="Embed" ProgID="Word.Document.12" ShapeID="_x0000_i1026" DrawAspect="Content" ObjectID="_1762407352"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00F018D9" w:rsidR="00C070E3" w:rsidRDefault="00C070E3" w:rsidP="00C070E3">
      <w:pPr>
        <w:pStyle w:val="1"/>
      </w:pPr>
      <w:bookmarkStart w:id="50" w:name="_Toc148387309"/>
      <w:bookmarkStart w:id="51" w:name="_Toc151373554"/>
      <w:r>
        <w:lastRenderedPageBreak/>
        <w:t>5</w:t>
      </w:r>
      <w:r w:rsidRPr="00160BE5">
        <w:tab/>
        <w:t>Issues</w:t>
      </w:r>
      <w:r>
        <w:t xml:space="preserve"> and potential solutions</w:t>
      </w:r>
      <w:bookmarkEnd w:id="50"/>
      <w:bookmarkEnd w:id="51"/>
    </w:p>
    <w:p w14:paraId="221E3BC4" w14:textId="2C54116D" w:rsidR="00C070E3" w:rsidRDefault="00C070E3" w:rsidP="00C070E3">
      <w:pPr>
        <w:pStyle w:val="2"/>
      </w:pPr>
      <w:bookmarkStart w:id="52" w:name="_Toc148387310"/>
      <w:bookmarkStart w:id="53" w:name="_Toc151373555"/>
      <w:r>
        <w:t>5</w:t>
      </w:r>
      <w:r w:rsidRPr="004D3578">
        <w:t>.</w:t>
      </w:r>
      <w:r w:rsidR="005F3694">
        <w:t>1</w:t>
      </w:r>
      <w:r w:rsidRPr="004D3578">
        <w:tab/>
      </w:r>
      <w:r w:rsidRPr="00F239B0">
        <w:t xml:space="preserve">Issue </w:t>
      </w:r>
      <w:r>
        <w:t>#1</w:t>
      </w:r>
      <w:r w:rsidRPr="00F239B0">
        <w:t xml:space="preserve">: </w:t>
      </w:r>
      <w:r w:rsidR="005F3694">
        <w:t>General requirement and performance a</w:t>
      </w:r>
      <w:r w:rsidR="005F3694">
        <w:rPr>
          <w:lang w:val="en-US"/>
        </w:rPr>
        <w:t xml:space="preserve">nalysis related to </w:t>
      </w:r>
      <w:r w:rsidR="005F3694">
        <w:t>deterministic communication service</w:t>
      </w:r>
      <w:bookmarkEnd w:id="52"/>
      <w:bookmarkEnd w:id="53"/>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54" w:name="_Toc148387311"/>
      <w:bookmarkStart w:id="55" w:name="_Toc151373556"/>
      <w:r>
        <w:rPr>
          <w:lang w:eastAsia="ko-KR"/>
        </w:rPr>
        <w:t>5.</w:t>
      </w:r>
      <w:r w:rsidR="00EC4946">
        <w:rPr>
          <w:lang w:eastAsia="ko-KR"/>
        </w:rPr>
        <w:t>1</w:t>
      </w:r>
      <w:r>
        <w:rPr>
          <w:lang w:eastAsia="ko-KR"/>
        </w:rPr>
        <w:t>.1</w:t>
      </w:r>
      <w:r>
        <w:rPr>
          <w:lang w:eastAsia="ko-KR"/>
        </w:rPr>
        <w:tab/>
        <w:t>Description</w:t>
      </w:r>
      <w:bookmarkEnd w:id="54"/>
      <w:bookmarkEnd w:id="55"/>
    </w:p>
    <w:p w14:paraId="0F9F72D7" w14:textId="1E527FC9" w:rsidR="00301277" w:rsidRPr="00A31E6F" w:rsidRDefault="00301277" w:rsidP="00301277">
      <w:pPr>
        <w:pStyle w:val="4"/>
        <w:rPr>
          <w:lang w:val="en-US" w:eastAsia="zh-CN"/>
        </w:rPr>
      </w:pPr>
      <w:bookmarkStart w:id="56" w:name="_Toc148387312"/>
      <w:bookmarkStart w:id="57" w:name="_Toc151373557"/>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56"/>
      <w:bookmarkEnd w:id="57"/>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58"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58"/>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n summary, some additional attributes may need to be included in the serviceProfile in the following Table A:</w:t>
      </w:r>
    </w:p>
    <w:p w14:paraId="24678B78" w14:textId="77777777" w:rsidR="00EC4946" w:rsidRPr="00B51C36" w:rsidRDefault="00EC4946" w:rsidP="00EC4946">
      <w:pPr>
        <w:pStyle w:val="TH"/>
        <w:rPr>
          <w:bCs/>
        </w:rPr>
      </w:pPr>
      <w:r w:rsidRPr="00B51C36">
        <w:t xml:space="preserve">Table </w:t>
      </w:r>
      <w:r>
        <w:rPr>
          <w:lang w:eastAsia="zh-CN"/>
        </w:rPr>
        <w:t>A</w:t>
      </w:r>
      <w:r w:rsidRPr="00B51C36">
        <w:t xml:space="preserve">: </w:t>
      </w:r>
      <w:r>
        <w:t>Additional requirements</w:t>
      </w:r>
      <w:r>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r>
              <w:t>e</w:t>
            </w:r>
            <w:r w:rsidRPr="00457CAE">
              <w:t>nd</w:t>
            </w:r>
            <w:r>
              <w:t>T</w:t>
            </w:r>
            <w:r w:rsidRPr="00457CAE">
              <w:t>o</w:t>
            </w:r>
            <w:r>
              <w:t>E</w:t>
            </w:r>
            <w:r w:rsidRPr="00457CAE">
              <w:t>nd</w:t>
            </w:r>
            <w:r>
              <w:t>L</w:t>
            </w:r>
            <w:r w:rsidRPr="00457CAE">
              <w:t>atency</w:t>
            </w:r>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r>
              <w:rPr>
                <w:lang w:eastAsia="zh-CN"/>
              </w:rPr>
              <w:t>latencyUpfToAppServer</w:t>
            </w:r>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r>
              <w:rPr>
                <w:lang w:eastAsia="zh-CN"/>
              </w:rPr>
              <w:t>t</w:t>
            </w:r>
            <w:r w:rsidRPr="009E0F85">
              <w:rPr>
                <w:lang w:eastAsia="zh-CN"/>
              </w:rPr>
              <w:t>imingResilienc</w:t>
            </w:r>
            <w:r>
              <w:rPr>
                <w:lang w:eastAsia="zh-CN"/>
              </w:rPr>
              <w:t>e</w:t>
            </w:r>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59" w:name="_Toc148387313"/>
      <w:bookmarkStart w:id="60" w:name="_Toc151373558"/>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59"/>
      <w:bookmarkEnd w:id="60"/>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Enhancement to the 5GC LoCation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61" w:name="_Toc148387314"/>
      <w:bookmarkStart w:id="62" w:name="_Toc151373559"/>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61"/>
      <w:bookmarkEnd w:id="62"/>
    </w:p>
    <w:p w14:paraId="09E4FD29" w14:textId="59F32C58" w:rsidR="00E10074" w:rsidRPr="00EA5506" w:rsidRDefault="00E10074" w:rsidP="00E10074">
      <w:pPr>
        <w:pStyle w:val="4"/>
        <w:rPr>
          <w:lang w:val="en-US"/>
        </w:rPr>
      </w:pPr>
      <w:bookmarkStart w:id="63" w:name="_Toc148387315"/>
      <w:bookmarkStart w:id="64" w:name="_Toc151373560"/>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63"/>
      <w:bookmarkEnd w:id="64"/>
    </w:p>
    <w:p w14:paraId="30D0D1A2" w14:textId="1E383904" w:rsidR="00E10074" w:rsidRDefault="00E10074" w:rsidP="00E10074">
      <w:pPr>
        <w:pStyle w:val="5"/>
        <w:rPr>
          <w:lang w:eastAsia="ko-KR"/>
        </w:rPr>
      </w:pPr>
      <w:bookmarkStart w:id="65" w:name="_Toc148387316"/>
      <w:bookmarkStart w:id="66" w:name="_Toc151373561"/>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65"/>
      <w:bookmarkEnd w:id="66"/>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67" w:name="_Toc148387317"/>
      <w:bookmarkStart w:id="68" w:name="_Toc151373562"/>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67"/>
      <w:bookmarkEnd w:id="68"/>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77777777" w:rsidR="00EC4946" w:rsidRPr="00B51C36" w:rsidRDefault="00EC4946" w:rsidP="00EC4946">
      <w:pPr>
        <w:pStyle w:val="TH"/>
        <w:rPr>
          <w:bCs/>
        </w:rPr>
      </w:pPr>
      <w:r w:rsidRPr="00B51C36">
        <w:t xml:space="preserve">Table </w:t>
      </w:r>
      <w:r>
        <w:rPr>
          <w:lang w:eastAsia="zh-CN"/>
        </w:rPr>
        <w:t>B</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r>
              <w:t>achievableDlReliability</w:t>
            </w:r>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r>
              <w:t>achievableUlReliability</w:t>
            </w:r>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69" w:name="_Toc148387318"/>
      <w:bookmarkStart w:id="70" w:name="_Toc151373563"/>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69"/>
      <w:bookmarkEnd w:id="70"/>
      <w:r w:rsidRPr="00EA5506">
        <w:rPr>
          <w:lang w:val="en-US"/>
        </w:rPr>
        <w:t xml:space="preserve"> </w:t>
      </w:r>
    </w:p>
    <w:p w14:paraId="496E1CFA" w14:textId="55CD3980" w:rsidR="00C070E3" w:rsidRDefault="00C070E3" w:rsidP="00C070E3">
      <w:pPr>
        <w:pStyle w:val="5"/>
        <w:rPr>
          <w:lang w:eastAsia="ko-KR"/>
        </w:rPr>
      </w:pPr>
      <w:bookmarkStart w:id="71" w:name="_Toc148387319"/>
      <w:bookmarkStart w:id="72" w:name="_Toc151373564"/>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71"/>
      <w:bookmarkEnd w:id="72"/>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73" w:name="_Toc148387320"/>
      <w:bookmarkStart w:id="74" w:name="_Toc151373565"/>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73"/>
      <w:bookmarkEnd w:id="74"/>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Jitter exceeds the predefined threshold etc;</w:t>
      </w:r>
      <w:r w:rsidRPr="0068213C">
        <w:t xml:space="preserve"> </w:t>
      </w:r>
    </w:p>
    <w:p w14:paraId="34A36C9A" w14:textId="77777777" w:rsidR="003D0495" w:rsidRDefault="003D0495" w:rsidP="003D0495">
      <w:pPr>
        <w:pStyle w:val="ab"/>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r>
        <w:t>etc;</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77777777" w:rsidR="000A338F" w:rsidRPr="00B51C36" w:rsidRDefault="000A338F" w:rsidP="000A338F">
      <w:pPr>
        <w:pStyle w:val="TH"/>
        <w:rPr>
          <w:bCs/>
        </w:rPr>
      </w:pPr>
      <w:r w:rsidRPr="00B51C36">
        <w:t xml:space="preserve">Table </w:t>
      </w:r>
      <w:r>
        <w:rPr>
          <w:lang w:eastAsia="zh-CN"/>
        </w:rPr>
        <w:t>C</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r w:rsidRPr="005627D0">
              <w:t>latencyDeterministic</w:t>
            </w:r>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r w:rsidRPr="005627D0">
              <w:t>reliabilityDeterministic</w:t>
            </w:r>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r>
              <w:t>throughput</w:t>
            </w:r>
            <w:r w:rsidRPr="005627D0">
              <w:t>Deterministic</w:t>
            </w:r>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r>
              <w:t>t</w:t>
            </w:r>
            <w:r w:rsidRPr="00B825CC">
              <w:t>SN</w:t>
            </w:r>
            <w:r>
              <w:t>Info</w:t>
            </w:r>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r>
              <w:rPr>
                <w:rFonts w:hint="eastAsia"/>
                <w:lang w:eastAsia="zh-CN"/>
              </w:rPr>
              <w:t>p</w:t>
            </w:r>
            <w:r>
              <w:rPr>
                <w:lang w:eastAsia="zh-CN"/>
              </w:rPr>
              <w:t>ositioningInfo</w:t>
            </w:r>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positioning accurancy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75" w:name="_Toc148387321"/>
      <w:bookmarkStart w:id="76" w:name="_Toc151373566"/>
      <w:r>
        <w:rPr>
          <w:lang w:eastAsia="ko-KR"/>
        </w:rPr>
        <w:lastRenderedPageBreak/>
        <w:t>5.</w:t>
      </w:r>
      <w:r w:rsidR="000A338F">
        <w:rPr>
          <w:lang w:eastAsia="ko-KR"/>
        </w:rPr>
        <w:t>1</w:t>
      </w:r>
      <w:r>
        <w:rPr>
          <w:lang w:eastAsia="ko-KR"/>
        </w:rPr>
        <w:t>.3</w:t>
      </w:r>
      <w:r>
        <w:rPr>
          <w:lang w:eastAsia="ko-KR"/>
        </w:rPr>
        <w:tab/>
        <w:t>Conclusion - Impact on normative work</w:t>
      </w:r>
      <w:bookmarkEnd w:id="75"/>
      <w:bookmarkEnd w:id="76"/>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New requirements regarding deterministic latency with time boundary constraints, and data packet level reliability within the survival time, e.g. the impacts on serviceProfile, sliceProfile,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2"/>
      </w:pPr>
      <w:bookmarkStart w:id="77" w:name="_Toc148387322"/>
      <w:bookmarkStart w:id="78" w:name="_Toc151373567"/>
      <w:r>
        <w:t>5</w:t>
      </w:r>
      <w:r w:rsidRPr="004D3578">
        <w:t>.</w:t>
      </w:r>
      <w:r w:rsidR="009332A3">
        <w:t>2</w:t>
      </w:r>
      <w:r w:rsidRPr="004D3578">
        <w:tab/>
      </w:r>
      <w:r w:rsidRPr="00F239B0">
        <w:t xml:space="preserve">Issue </w:t>
      </w:r>
      <w:r>
        <w:t>#2</w:t>
      </w:r>
      <w:r w:rsidRPr="00F239B0">
        <w:t xml:space="preserve">: </w:t>
      </w:r>
      <w:r>
        <w:t>Service assurance for video monitoring</w:t>
      </w:r>
      <w:bookmarkEnd w:id="77"/>
      <w:bookmarkEnd w:id="78"/>
    </w:p>
    <w:p w14:paraId="2BE6881D" w14:textId="15EC1437" w:rsidR="00C070E3" w:rsidRPr="008913FE" w:rsidRDefault="00C070E3" w:rsidP="00C070E3"/>
    <w:p w14:paraId="460085D8" w14:textId="6F46BC61" w:rsidR="00C070E3" w:rsidRDefault="00C070E3" w:rsidP="00C070E3">
      <w:pPr>
        <w:pStyle w:val="3"/>
        <w:rPr>
          <w:lang w:eastAsia="ko-KR"/>
        </w:rPr>
      </w:pPr>
      <w:bookmarkStart w:id="79" w:name="_Toc148387323"/>
      <w:bookmarkStart w:id="80" w:name="_Toc151373568"/>
      <w:r>
        <w:rPr>
          <w:lang w:eastAsia="ko-KR"/>
        </w:rPr>
        <w:t>5.</w:t>
      </w:r>
      <w:r w:rsidR="009332A3">
        <w:rPr>
          <w:lang w:eastAsia="ko-KR"/>
        </w:rPr>
        <w:t>2</w:t>
      </w:r>
      <w:r>
        <w:rPr>
          <w:lang w:eastAsia="ko-KR"/>
        </w:rPr>
        <w:t>.1</w:t>
      </w:r>
      <w:r>
        <w:rPr>
          <w:lang w:eastAsia="ko-KR"/>
        </w:rPr>
        <w:tab/>
        <w:t>Description</w:t>
      </w:r>
      <w:bookmarkEnd w:id="79"/>
      <w:bookmarkEnd w:id="80"/>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81" w:name="_MON_1709624977"/>
    <w:bookmarkEnd w:id="81"/>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7" type="#_x0000_t75" style="width:437.5pt;height:289.5pt" o:ole="">
            <v:fill o:detectmouseclick="t"/>
            <v:imagedata r:id="rId15" o:title=""/>
          </v:shape>
          <o:OLEObject Type="Embed" ProgID="Word.Document.12" ShapeID="_x0000_i1027" DrawAspect="Content" ObjectID="_1762407353"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3"/>
        <w:rPr>
          <w:lang w:eastAsia="ko-KR"/>
        </w:rPr>
      </w:pPr>
      <w:bookmarkStart w:id="82" w:name="_Toc148387324"/>
      <w:bookmarkStart w:id="83" w:name="_Toc151373569"/>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82"/>
      <w:bookmarkEnd w:id="83"/>
    </w:p>
    <w:p w14:paraId="623D67EA" w14:textId="569B50A4" w:rsidR="00C070E3" w:rsidRPr="00EA5506" w:rsidRDefault="00C070E3" w:rsidP="00C070E3">
      <w:pPr>
        <w:pStyle w:val="4"/>
        <w:rPr>
          <w:lang w:val="en-US"/>
        </w:rPr>
      </w:pPr>
      <w:bookmarkStart w:id="84" w:name="_Toc148387325"/>
      <w:bookmarkStart w:id="85" w:name="_Toc151373570"/>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solution : </w:t>
      </w:r>
      <w:r w:rsidR="00D14682">
        <w:rPr>
          <w:lang w:val="en-US"/>
        </w:rPr>
        <w:t>Video monitoring service</w:t>
      </w:r>
      <w:bookmarkEnd w:id="84"/>
      <w:bookmarkEnd w:id="85"/>
      <w:r w:rsidRPr="00EA5506">
        <w:rPr>
          <w:lang w:val="en-US"/>
        </w:rPr>
        <w:t xml:space="preserve"> </w:t>
      </w:r>
    </w:p>
    <w:p w14:paraId="68C873F7" w14:textId="6BD98202" w:rsidR="00C070E3" w:rsidRDefault="00C070E3" w:rsidP="00C070E3">
      <w:pPr>
        <w:pStyle w:val="5"/>
        <w:rPr>
          <w:lang w:eastAsia="ko-KR"/>
        </w:rPr>
      </w:pPr>
      <w:bookmarkStart w:id="86" w:name="_Toc148387326"/>
      <w:bookmarkStart w:id="87" w:name="_Toc151373571"/>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86"/>
      <w:bookmarkEnd w:id="87"/>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5"/>
        <w:rPr>
          <w:lang w:eastAsia="ko-KR"/>
        </w:rPr>
      </w:pPr>
      <w:bookmarkStart w:id="88" w:name="_Toc148387327"/>
      <w:bookmarkStart w:id="89" w:name="_Toc151373572"/>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88"/>
      <w:bookmarkEnd w:id="89"/>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w:t>
      </w:r>
      <w:r w:rsidR="001D6289">
        <w:rPr>
          <w:lang w:eastAsia="zh-CN"/>
        </w:rPr>
        <w:t>y</w:t>
      </w:r>
      <w:r>
        <w:rPr>
          <w:lang w:eastAsia="zh-CN"/>
        </w:rPr>
        <w:t>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6241043A" w:rsidR="00CF1CC4" w:rsidRDefault="00CF1CC4" w:rsidP="00CF1CC4">
      <w:pPr>
        <w:jc w:val="center"/>
        <w:rPr>
          <w:lang w:eastAsia="zh-CN"/>
        </w:rPr>
      </w:pPr>
      <w:r>
        <w:rPr>
          <w:rFonts w:hint="eastAsia"/>
          <w:lang w:eastAsia="zh-CN"/>
        </w:rPr>
        <w:t>T</w:t>
      </w:r>
      <w:r>
        <w:rPr>
          <w:lang w:eastAsia="zh-CN"/>
        </w:rPr>
        <w:t xml:space="preserve">able </w:t>
      </w:r>
      <w:r w:rsidR="00CF25A9">
        <w:rPr>
          <w:lang w:eastAsia="zh-CN"/>
        </w:rPr>
        <w:t>D</w:t>
      </w:r>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3"/>
        <w:rPr>
          <w:lang w:eastAsia="ko-KR"/>
        </w:rPr>
      </w:pPr>
      <w:bookmarkStart w:id="90" w:name="_Toc148387328"/>
      <w:bookmarkStart w:id="91" w:name="_Toc151373573"/>
      <w:r>
        <w:rPr>
          <w:lang w:eastAsia="ko-KR"/>
        </w:rPr>
        <w:t>5.</w:t>
      </w:r>
      <w:r w:rsidR="009332A3">
        <w:rPr>
          <w:lang w:eastAsia="ko-KR"/>
        </w:rPr>
        <w:t>2</w:t>
      </w:r>
      <w:r>
        <w:rPr>
          <w:lang w:eastAsia="ko-KR"/>
        </w:rPr>
        <w:t>.3</w:t>
      </w:r>
      <w:r>
        <w:rPr>
          <w:lang w:eastAsia="ko-KR"/>
        </w:rPr>
        <w:tab/>
        <w:t>Conclusion - Impact on normative work</w:t>
      </w:r>
      <w:bookmarkEnd w:id="90"/>
      <w:bookmarkEnd w:id="91"/>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ab"/>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distribution of data packet arrival time (or transfer interval) etc, e.g. the impacts on serviceProfile, sliceProfile, and the corresponding performance measurements reporting.</w:t>
      </w:r>
    </w:p>
    <w:p w14:paraId="1A830355" w14:textId="77777777" w:rsidR="00592A2D" w:rsidRPr="00D50609" w:rsidRDefault="00592A2D" w:rsidP="00592A2D">
      <w:pPr>
        <w:pStyle w:val="ab"/>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2"/>
      </w:pPr>
      <w:bookmarkStart w:id="92" w:name="_Toc148387329"/>
      <w:bookmarkStart w:id="93" w:name="_Toc151373574"/>
      <w:r>
        <w:t>5</w:t>
      </w:r>
      <w:r w:rsidRPr="004D3578">
        <w:t>.</w:t>
      </w:r>
      <w:r w:rsidR="009332A3">
        <w:t>3</w:t>
      </w:r>
      <w:r w:rsidRPr="004D3578">
        <w:tab/>
      </w:r>
      <w:r w:rsidRPr="00F239B0">
        <w:t xml:space="preserve">Issue </w:t>
      </w:r>
      <w:r>
        <w:t>#3</w:t>
      </w:r>
      <w:r w:rsidRPr="00F239B0">
        <w:t xml:space="preserve">: </w:t>
      </w:r>
      <w:r>
        <w:t>Service assurance for PLC control</w:t>
      </w:r>
      <w:bookmarkEnd w:id="92"/>
      <w:bookmarkEnd w:id="93"/>
    </w:p>
    <w:p w14:paraId="7BE1B8DE" w14:textId="7FB60FDD" w:rsidR="00C070E3" w:rsidRDefault="00C070E3" w:rsidP="00C070E3">
      <w:pPr>
        <w:pStyle w:val="3"/>
        <w:rPr>
          <w:lang w:eastAsia="ko-KR"/>
        </w:rPr>
      </w:pPr>
      <w:bookmarkStart w:id="94" w:name="_Toc148387330"/>
      <w:bookmarkStart w:id="95" w:name="_Toc151373575"/>
      <w:r>
        <w:rPr>
          <w:lang w:eastAsia="ko-KR"/>
        </w:rPr>
        <w:t>5.</w:t>
      </w:r>
      <w:r w:rsidR="009332A3">
        <w:rPr>
          <w:lang w:eastAsia="ko-KR"/>
        </w:rPr>
        <w:t>3</w:t>
      </w:r>
      <w:r>
        <w:rPr>
          <w:lang w:eastAsia="ko-KR"/>
        </w:rPr>
        <w:t>.1</w:t>
      </w:r>
      <w:r>
        <w:rPr>
          <w:lang w:eastAsia="ko-KR"/>
        </w:rPr>
        <w:tab/>
        <w:t>Description</w:t>
      </w:r>
      <w:bookmarkEnd w:id="94"/>
      <w:bookmarkEnd w:id="95"/>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 xml:space="preserve">he downlink control signaling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28" type="#_x0000_t75" style="width:430pt;height:217.5pt" o:ole="">
            <v:fill o:detectmouseclick="t"/>
            <v:imagedata r:id="rId17" o:title=""/>
          </v:shape>
          <o:OLEObject Type="Embed" ProgID="Word.Document.12" ShapeID="_x0000_i1028" DrawAspect="Content" ObjectID="_1762407354"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3"/>
        <w:rPr>
          <w:lang w:eastAsia="ko-KR"/>
        </w:rPr>
      </w:pPr>
      <w:bookmarkStart w:id="96" w:name="_Toc148387331"/>
      <w:bookmarkStart w:id="97" w:name="_Toc151373576"/>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96"/>
      <w:bookmarkEnd w:id="97"/>
    </w:p>
    <w:p w14:paraId="7BFDF805" w14:textId="327ADFA2" w:rsidR="00C070E3" w:rsidRPr="00EA5506" w:rsidRDefault="00C070E3" w:rsidP="00C070E3">
      <w:pPr>
        <w:pStyle w:val="4"/>
        <w:rPr>
          <w:lang w:val="en-US"/>
        </w:rPr>
      </w:pPr>
      <w:bookmarkStart w:id="98" w:name="_Toc148387332"/>
      <w:bookmarkStart w:id="99" w:name="_Toc151373577"/>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solution : </w:t>
      </w:r>
      <w:r w:rsidR="00AE05DE">
        <w:rPr>
          <w:lang w:val="en-US"/>
        </w:rPr>
        <w:t>PLC control</w:t>
      </w:r>
      <w:bookmarkEnd w:id="98"/>
      <w:bookmarkEnd w:id="99"/>
    </w:p>
    <w:p w14:paraId="5920C67C" w14:textId="21A76FED" w:rsidR="00C070E3" w:rsidRDefault="00C070E3" w:rsidP="00C070E3">
      <w:pPr>
        <w:pStyle w:val="5"/>
        <w:rPr>
          <w:lang w:eastAsia="ko-KR"/>
        </w:rPr>
      </w:pPr>
      <w:bookmarkStart w:id="100" w:name="_Toc148387333"/>
      <w:bookmarkStart w:id="101" w:name="_Toc151373578"/>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100"/>
      <w:bookmarkEnd w:id="101"/>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5"/>
        <w:rPr>
          <w:lang w:eastAsia="ko-KR"/>
        </w:rPr>
      </w:pPr>
      <w:bookmarkStart w:id="102" w:name="_Toc148387334"/>
      <w:bookmarkStart w:id="103" w:name="_Toc151373579"/>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102"/>
      <w:bookmarkEnd w:id="103"/>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28FA3EDE" w:rsidR="003D18D8" w:rsidRPr="00950788" w:rsidRDefault="003D18D8" w:rsidP="003D18D8">
      <w:pPr>
        <w:jc w:val="center"/>
        <w:rPr>
          <w:sz w:val="21"/>
          <w:szCs w:val="21"/>
        </w:rPr>
      </w:pPr>
      <w:r>
        <w:rPr>
          <w:rFonts w:hint="eastAsia"/>
          <w:lang w:eastAsia="zh-CN"/>
        </w:rPr>
        <w:t>T</w:t>
      </w:r>
      <w:r>
        <w:rPr>
          <w:lang w:eastAsia="zh-CN"/>
        </w:rPr>
        <w:t xml:space="preserve">able </w:t>
      </w:r>
      <w:r w:rsidR="00280437">
        <w:rPr>
          <w:lang w:eastAsia="zh-CN"/>
        </w:rPr>
        <w:t>E</w:t>
      </w:r>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3"/>
        <w:rPr>
          <w:lang w:eastAsia="ko-KR"/>
        </w:rPr>
      </w:pPr>
      <w:bookmarkStart w:id="104" w:name="_Toc148387335"/>
      <w:bookmarkStart w:id="105" w:name="_Toc151373580"/>
      <w:r>
        <w:rPr>
          <w:lang w:eastAsia="ko-KR"/>
        </w:rPr>
        <w:t>5.</w:t>
      </w:r>
      <w:r w:rsidR="00CF25A9">
        <w:rPr>
          <w:lang w:eastAsia="ko-KR"/>
        </w:rPr>
        <w:t>3</w:t>
      </w:r>
      <w:r>
        <w:rPr>
          <w:lang w:eastAsia="ko-KR"/>
        </w:rPr>
        <w:t>.3</w:t>
      </w:r>
      <w:r>
        <w:rPr>
          <w:lang w:eastAsia="ko-KR"/>
        </w:rPr>
        <w:tab/>
        <w:t>Conclusion - Impact on normative work</w:t>
      </w:r>
      <w:bookmarkEnd w:id="104"/>
      <w:bookmarkEnd w:id="105"/>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ab"/>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periodic of small packets (transfer interval), survival time, interactive delay, burst packet loss ratio etc, e.g. the impacts on serviceProfile, sliceProfile, and the corresponding performance measurements reporting.</w:t>
      </w:r>
    </w:p>
    <w:p w14:paraId="28C35EDF" w14:textId="5AF72C8E" w:rsidR="00CF25A9" w:rsidRDefault="00CF25A9" w:rsidP="00CF25A9">
      <w:pPr>
        <w:pStyle w:val="ab"/>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1"/>
      </w:pPr>
      <w:bookmarkStart w:id="106" w:name="_Toc98858292"/>
      <w:bookmarkStart w:id="107" w:name="_Toc148387336"/>
      <w:bookmarkStart w:id="108" w:name="_Toc151373581"/>
      <w:r>
        <w:t>6</w:t>
      </w:r>
      <w:r w:rsidR="00C070E3" w:rsidRPr="004D3578">
        <w:tab/>
      </w:r>
      <w:r w:rsidR="00C070E3">
        <w:t>Conclusions and recommendations</w:t>
      </w:r>
      <w:bookmarkEnd w:id="106"/>
      <w:bookmarkEnd w:id="107"/>
      <w:bookmarkEnd w:id="108"/>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t>impacts on serviceProfile, sliceProfile, the corresponding performance measurement reporting. To support all those services, the MDA capability and the analytics output information are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77777777" w:rsidR="00C070E3" w:rsidRPr="00714CA5" w:rsidRDefault="00C070E3" w:rsidP="001B1315"/>
    <w:p w14:paraId="06FAD520" w14:textId="2521324A" w:rsidR="00054A22" w:rsidRDefault="00080512" w:rsidP="00152CE5">
      <w:pPr>
        <w:pStyle w:val="8"/>
      </w:pPr>
      <w:bookmarkStart w:id="109" w:name="_Toc148387337"/>
      <w:bookmarkStart w:id="110" w:name="_Toc151373582"/>
      <w:r w:rsidRPr="004D3578">
        <w:t>Annex &lt;</w:t>
      </w:r>
      <w:r w:rsidR="002D11E5">
        <w:t>X</w:t>
      </w:r>
      <w:r w:rsidRPr="004D3578">
        <w:t>&gt; (informative):</w:t>
      </w:r>
      <w:r w:rsidRPr="004D3578">
        <w:br/>
        <w:t>Change history</w:t>
      </w:r>
      <w:bookmarkStart w:id="111" w:name="historyclause"/>
      <w:bookmarkEnd w:id="109"/>
      <w:bookmarkEnd w:id="110"/>
      <w:bookmarkEnd w:id="111"/>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pdate to implement the agreed pCRs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r w:rsidRPr="009B1742">
              <w:rPr>
                <w:sz w:val="16"/>
                <w:szCs w:val="16"/>
              </w:rPr>
              <w:t xml:space="preserve">pCR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r w:rsidRPr="004F3C4A">
              <w:rPr>
                <w:sz w:val="16"/>
                <w:szCs w:val="16"/>
              </w:rPr>
              <w:t xml:space="preserve">pCR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r w:rsidRPr="009B1742">
              <w:rPr>
                <w:sz w:val="16"/>
                <w:szCs w:val="16"/>
              </w:rPr>
              <w:t xml:space="preserve">pCR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sz w:val="16"/>
                <w:szCs w:val="16"/>
                <w:lang w:eastAsia="zh-CN"/>
              </w:rPr>
            </w:pPr>
            <w:r>
              <w:rPr>
                <w:sz w:val="16"/>
                <w:szCs w:val="16"/>
                <w:lang w:eastAsia="zh-CN"/>
              </w:rPr>
              <w:t>2023-11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pdate to implement the agreed pCRs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8281 </w:t>
            </w:r>
            <w:r w:rsidRPr="009B1742">
              <w:rPr>
                <w:sz w:val="16"/>
                <w:szCs w:val="16"/>
              </w:rPr>
              <w:t xml:space="preserve">pCR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7282 </w:t>
            </w:r>
            <w:r w:rsidRPr="004F3C4A">
              <w:rPr>
                <w:sz w:val="16"/>
                <w:szCs w:val="16"/>
              </w:rPr>
              <w:t xml:space="preserve">pCR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r w:rsidRPr="004F3C4A">
              <w:rPr>
                <w:sz w:val="16"/>
                <w:szCs w:val="16"/>
              </w:rPr>
              <w:t xml:space="preserve">pCR TR 28.865 </w:t>
            </w:r>
            <w:r>
              <w:rPr>
                <w:sz w:val="16"/>
                <w:szCs w:val="16"/>
              </w:rPr>
              <w:t>Add conclusion and recommendations for FS_DCSA study item</w:t>
            </w:r>
          </w:p>
        </w:tc>
        <w:tc>
          <w:tcPr>
            <w:tcW w:w="708" w:type="dxa"/>
            <w:shd w:val="solid" w:color="FFFFFF" w:fill="auto"/>
          </w:tcPr>
          <w:p w14:paraId="34F587EC" w14:textId="398D5A84" w:rsidR="006172A8" w:rsidRDefault="007B6808" w:rsidP="00F86020">
            <w:pPr>
              <w:pStyle w:val="TAC"/>
              <w:rPr>
                <w:sz w:val="16"/>
                <w:szCs w:val="16"/>
                <w:lang w:eastAsia="zh-CN"/>
              </w:rPr>
            </w:pPr>
            <w:r>
              <w:rPr>
                <w:rFonts w:hint="eastAsia"/>
                <w:sz w:val="16"/>
                <w:szCs w:val="16"/>
                <w:lang w:eastAsia="zh-CN"/>
              </w:rPr>
              <w:t>0</w:t>
            </w:r>
            <w:r>
              <w:rPr>
                <w:sz w:val="16"/>
                <w:szCs w:val="16"/>
                <w:lang w:eastAsia="zh-CN"/>
              </w:rPr>
              <w:t>.7.0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EC5A2" w14:textId="77777777" w:rsidR="00E26351" w:rsidRDefault="00E26351">
      <w:r>
        <w:separator/>
      </w:r>
    </w:p>
  </w:endnote>
  <w:endnote w:type="continuationSeparator" w:id="0">
    <w:p w14:paraId="211F0FB5" w14:textId="77777777" w:rsidR="00E26351" w:rsidRDefault="00E2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815DA" w:rsidRDefault="00D815D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91AFC" w14:textId="77777777" w:rsidR="00E26351" w:rsidRDefault="00E26351">
      <w:r>
        <w:separator/>
      </w:r>
    </w:p>
  </w:footnote>
  <w:footnote w:type="continuationSeparator" w:id="0">
    <w:p w14:paraId="372B74F3" w14:textId="77777777" w:rsidR="00E26351" w:rsidRDefault="00E26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94388FF" w:rsidR="00D815DA" w:rsidRDefault="00D815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DCB">
      <w:rPr>
        <w:rFonts w:ascii="Arial" w:hAnsi="Arial" w:cs="Arial"/>
        <w:b/>
        <w:noProof/>
        <w:sz w:val="18"/>
        <w:szCs w:val="18"/>
      </w:rPr>
      <w:t>3GPP TR 28.865 V0.7.0 (2023-11)</w:t>
    </w:r>
    <w:r>
      <w:rPr>
        <w:rFonts w:ascii="Arial" w:hAnsi="Arial" w:cs="Arial"/>
        <w:b/>
        <w:sz w:val="18"/>
        <w:szCs w:val="18"/>
      </w:rPr>
      <w:fldChar w:fldCharType="end"/>
    </w:r>
  </w:p>
  <w:p w14:paraId="7A6BC72E" w14:textId="77777777" w:rsidR="00D815DA" w:rsidRDefault="00D815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34A5D51D" w:rsidR="00D815DA" w:rsidRDefault="00D815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DCB">
      <w:rPr>
        <w:rFonts w:ascii="Arial" w:hAnsi="Arial" w:cs="Arial"/>
        <w:b/>
        <w:noProof/>
        <w:sz w:val="18"/>
        <w:szCs w:val="18"/>
      </w:rPr>
      <w:t>Release 18</w:t>
    </w:r>
    <w:r>
      <w:rPr>
        <w:rFonts w:ascii="Arial" w:hAnsi="Arial" w:cs="Arial"/>
        <w:b/>
        <w:sz w:val="18"/>
        <w:szCs w:val="18"/>
      </w:rPr>
      <w:fldChar w:fldCharType="end"/>
    </w:r>
  </w:p>
  <w:p w14:paraId="1024E63D" w14:textId="77777777" w:rsidR="00D815DA" w:rsidRDefault="00D815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2"/>
  </w:num>
  <w:num w:numId="7">
    <w:abstractNumId w:val="5"/>
  </w:num>
  <w:num w:numId="8">
    <w:abstractNumId w:val="11"/>
  </w:num>
  <w:num w:numId="9">
    <w:abstractNumId w:val="6"/>
  </w:num>
  <w:num w:numId="10">
    <w:abstractNumId w:val="3"/>
  </w:num>
  <w:num w:numId="11">
    <w:abstractNumId w:val="7"/>
  </w:num>
  <w:num w:numId="12">
    <w:abstractNumId w:val="4"/>
  </w:num>
  <w:num w:numId="13">
    <w:abstractNumId w:val="13"/>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172A8"/>
    <w:rsid w:val="00627E91"/>
    <w:rsid w:val="0063543D"/>
    <w:rsid w:val="00636A06"/>
    <w:rsid w:val="00642BCD"/>
    <w:rsid w:val="00644AF7"/>
    <w:rsid w:val="0064525F"/>
    <w:rsid w:val="00647114"/>
    <w:rsid w:val="00671DF3"/>
    <w:rsid w:val="006912E9"/>
    <w:rsid w:val="006A0DF7"/>
    <w:rsid w:val="006A323F"/>
    <w:rsid w:val="006B30D0"/>
    <w:rsid w:val="006C05A9"/>
    <w:rsid w:val="006C3D95"/>
    <w:rsid w:val="006C54FC"/>
    <w:rsid w:val="006E5C86"/>
    <w:rsid w:val="00701116"/>
    <w:rsid w:val="0070650D"/>
    <w:rsid w:val="0071174C"/>
    <w:rsid w:val="00713C44"/>
    <w:rsid w:val="00714CA5"/>
    <w:rsid w:val="00734A5B"/>
    <w:rsid w:val="0074026F"/>
    <w:rsid w:val="007429F6"/>
    <w:rsid w:val="00744E76"/>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6BC6"/>
    <w:rsid w:val="00AC7DA6"/>
    <w:rsid w:val="00AE05DE"/>
    <w:rsid w:val="00AE65E2"/>
    <w:rsid w:val="00AF1460"/>
    <w:rsid w:val="00AF3716"/>
    <w:rsid w:val="00B04237"/>
    <w:rsid w:val="00B15449"/>
    <w:rsid w:val="00B15A35"/>
    <w:rsid w:val="00B30462"/>
    <w:rsid w:val="00B5664A"/>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35A3C"/>
    <w:rsid w:val="00D432D8"/>
    <w:rsid w:val="00D57972"/>
    <w:rsid w:val="00D675A9"/>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7EA0"/>
    <w:rsid w:val="00F22EC7"/>
    <w:rsid w:val="00F325C8"/>
    <w:rsid w:val="00F3390E"/>
    <w:rsid w:val="00F6368C"/>
    <w:rsid w:val="00F653B8"/>
    <w:rsid w:val="00F86020"/>
    <w:rsid w:val="00F9008D"/>
    <w:rsid w:val="00FA1266"/>
    <w:rsid w:val="00FC1192"/>
    <w:rsid w:val="00FE1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67A62-AAF2-46BC-A1A8-71944033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8648</Words>
  <Characters>49298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2</cp:revision>
  <cp:lastPrinted>2019-02-25T14:05:00Z</cp:lastPrinted>
  <dcterms:created xsi:type="dcterms:W3CDTF">2023-11-25T00:47:00Z</dcterms:created>
  <dcterms:modified xsi:type="dcterms:W3CDTF">2023-11-25T00:47:00Z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(3)sE9oqt5xDtniCycN/qsFZIjy+AFqSvkISlQ7nnfQBqc42kwM0K+kVs4Yg3d7xjoyoJjLkIRq
szEF0jbmYXAmA+0gw8X/Ldy2iU+4iCuPFSN9R71FpKqO6kPxxlMK4Ar0AM72lGmd+lB5Ijia
45CUyOfbnqEcVItyQETLWiR6BjZwKBMuyR91C8Mzh/Iy4G3tNJJ0gBwCzuP7G/Ymk3RzuZib
VGkcvqvAmOB5bgDhJP</vt:lpwstr>
  </property>
  <property fmtid="{D5CDD505-2E9C-101B-9397-08002B2CF9AE}" pid="3" name="_2015_ms_pID_7253431">
    <vt:lpwstr>mCysqKKT9+VM4MyD+q2yTDOAAjnkrrEhndJou+6Np303Sdk8KOW9/0
GUQCeqQ4YhuZxn8pev1vrSXD9K69a0AXCUff2smGmK6FH293TqS9ZDT+JFlo4ii7JoHfkqAF
s34HfEcfNNquzqbUmDa5lDgk9iBTbIjGPbo0y8betSJakgmdXZv9yC5hSRBjxRMpzzqSUOjG
d2X1BFUNtICEgVw8dTsblutd/xrtmMc+9L/a</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