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491CEE">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r w:rsidR="00491CEE">
              <w:t>7</w:t>
            </w:r>
            <w:r w:rsidRPr="00A54A15">
              <w:t>.</w:t>
            </w:r>
            <w:bookmarkEnd w:id="4"/>
            <w:r w:rsidR="00BA483A" w:rsidRPr="00A54A15">
              <w:t>0</w:t>
            </w:r>
            <w:r w:rsidRPr="00A54A15">
              <w:t xml:space="preserve"> </w:t>
            </w:r>
            <w:r w:rsidRPr="00A54A15">
              <w:rPr>
                <w:sz w:val="32"/>
              </w:rPr>
              <w:t>(</w:t>
            </w:r>
            <w:bookmarkStart w:id="5" w:name="issueDate"/>
            <w:r w:rsidR="00F27D43">
              <w:rPr>
                <w:sz w:val="32"/>
              </w:rPr>
              <w:t>202</w:t>
            </w:r>
            <w:r w:rsidR="00C56EC2">
              <w:rPr>
                <w:sz w:val="32"/>
              </w:rPr>
              <w:t>1</w:t>
            </w:r>
            <w:r w:rsidRPr="00A54A15">
              <w:rPr>
                <w:sz w:val="32"/>
              </w:rPr>
              <w:t>-</w:t>
            </w:r>
            <w:bookmarkEnd w:id="5"/>
            <w:r w:rsidR="00491CEE">
              <w:rPr>
                <w:sz w:val="32"/>
              </w:rPr>
              <w:t>1</w:t>
            </w:r>
            <w:r w:rsidR="00C56EC2">
              <w:rPr>
                <w:sz w:val="32"/>
              </w:rPr>
              <w:t>0</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9"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9"/>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5C7D4E"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5C7D4E">
        <w:t>Foreword</w:t>
      </w:r>
      <w:r w:rsidR="005C7D4E">
        <w:tab/>
      </w:r>
      <w:r w:rsidR="005C7D4E">
        <w:fldChar w:fldCharType="begin"/>
      </w:r>
      <w:r w:rsidR="005C7D4E">
        <w:instrText xml:space="preserve"> PAGEREF _Toc85696851 \h </w:instrText>
      </w:r>
      <w:r w:rsidR="005C7D4E">
        <w:fldChar w:fldCharType="separate"/>
      </w:r>
      <w:r w:rsidR="005C7D4E">
        <w:t>6</w:t>
      </w:r>
      <w:r w:rsidR="005C7D4E">
        <w:fldChar w:fldCharType="end"/>
      </w:r>
    </w:p>
    <w:p w:rsidR="005C7D4E" w:rsidRDefault="005C7D4E">
      <w:pPr>
        <w:pStyle w:val="TOC1"/>
        <w:rPr>
          <w:rFonts w:asciiTheme="minorHAnsi" w:eastAsiaTheme="minorEastAsia" w:hAnsiTheme="minorHAnsi" w:cstheme="minorBidi"/>
          <w:szCs w:val="22"/>
          <w:lang w:val="en-US"/>
        </w:rPr>
      </w:pPr>
      <w:r>
        <w:t>Introduction</w:t>
      </w:r>
      <w:r>
        <w:tab/>
      </w:r>
      <w:r>
        <w:fldChar w:fldCharType="begin"/>
      </w:r>
      <w:r>
        <w:instrText xml:space="preserve"> PAGEREF _Toc85696852 \h </w:instrText>
      </w:r>
      <w:r>
        <w:fldChar w:fldCharType="separate"/>
      </w:r>
      <w:r>
        <w:t>6</w:t>
      </w:r>
      <w:r>
        <w:fldChar w:fldCharType="end"/>
      </w:r>
    </w:p>
    <w:p w:rsidR="005C7D4E" w:rsidRDefault="005C7D4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_Toc85696853 \h </w:instrText>
      </w:r>
      <w:r>
        <w:fldChar w:fldCharType="separate"/>
      </w:r>
      <w:r>
        <w:t>7</w:t>
      </w:r>
      <w:r>
        <w:fldChar w:fldCharType="end"/>
      </w:r>
    </w:p>
    <w:p w:rsidR="005C7D4E" w:rsidRDefault="005C7D4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_Toc85696854 \h </w:instrText>
      </w:r>
      <w:r>
        <w:fldChar w:fldCharType="separate"/>
      </w:r>
      <w:r>
        <w:t>7</w:t>
      </w:r>
      <w:r>
        <w:fldChar w:fldCharType="end"/>
      </w:r>
    </w:p>
    <w:p w:rsidR="005C7D4E" w:rsidRDefault="005C7D4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_Toc85696855 \h </w:instrText>
      </w:r>
      <w:r>
        <w:fldChar w:fldCharType="separate"/>
      </w:r>
      <w:r>
        <w:t>8</w:t>
      </w:r>
      <w:r>
        <w:fldChar w:fldCharType="end"/>
      </w:r>
    </w:p>
    <w:p w:rsidR="005C7D4E" w:rsidRDefault="005C7D4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_Toc85696856 \h </w:instrText>
      </w:r>
      <w:r>
        <w:fldChar w:fldCharType="separate"/>
      </w:r>
      <w:r>
        <w:t>8</w:t>
      </w:r>
      <w:r>
        <w:fldChar w:fldCharType="end"/>
      </w:r>
    </w:p>
    <w:p w:rsidR="005C7D4E" w:rsidRDefault="005C7D4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_Toc85696857 \h </w:instrText>
      </w:r>
      <w:r>
        <w:fldChar w:fldCharType="separate"/>
      </w:r>
      <w:r>
        <w:t>8</w:t>
      </w:r>
      <w:r>
        <w:fldChar w:fldCharType="end"/>
      </w:r>
    </w:p>
    <w:p w:rsidR="005C7D4E" w:rsidRDefault="005C7D4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_Toc85696858 \h </w:instrText>
      </w:r>
      <w:r>
        <w:fldChar w:fldCharType="separate"/>
      </w:r>
      <w:r>
        <w:t>8</w:t>
      </w:r>
      <w:r>
        <w:fldChar w:fldCharType="end"/>
      </w:r>
    </w:p>
    <w:p w:rsidR="005C7D4E" w:rsidRDefault="005C7D4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_Toc85696859 \h </w:instrText>
      </w:r>
      <w:r>
        <w:fldChar w:fldCharType="separate"/>
      </w:r>
      <w:r>
        <w:t>8</w:t>
      </w:r>
      <w:r>
        <w:fldChar w:fldCharType="end"/>
      </w:r>
    </w:p>
    <w:p w:rsidR="005C7D4E" w:rsidRDefault="005C7D4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_Toc85696860 \h </w:instrText>
      </w:r>
      <w:r>
        <w:fldChar w:fldCharType="separate"/>
      </w:r>
      <w:r>
        <w:t>8</w:t>
      </w:r>
      <w:r>
        <w:fldChar w:fldCharType="end"/>
      </w:r>
    </w:p>
    <w:p w:rsidR="005C7D4E" w:rsidRDefault="005C7D4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_Toc85696861 \h </w:instrText>
      </w:r>
      <w:r>
        <w:fldChar w:fldCharType="separate"/>
      </w:r>
      <w:r>
        <w:t>9</w:t>
      </w:r>
      <w:r>
        <w:fldChar w:fldCharType="end"/>
      </w:r>
    </w:p>
    <w:p w:rsidR="005C7D4E" w:rsidRDefault="005C7D4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_Toc85696862 \h </w:instrText>
      </w:r>
      <w:r>
        <w:fldChar w:fldCharType="separate"/>
      </w:r>
      <w:r>
        <w:t>10</w:t>
      </w:r>
      <w:r>
        <w:fldChar w:fldCharType="end"/>
      </w:r>
    </w:p>
    <w:p w:rsidR="005C7D4E" w:rsidRDefault="005C7D4E">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_Toc85696863 \h </w:instrText>
      </w:r>
      <w:r>
        <w:fldChar w:fldCharType="separate"/>
      </w:r>
      <w:r>
        <w:t>10</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_Toc85696864 \h </w:instrText>
      </w:r>
      <w:r>
        <w:fldChar w:fldCharType="separate"/>
      </w:r>
      <w:r>
        <w:t>10</w:t>
      </w:r>
      <w:r>
        <w:fldChar w:fldCharType="end"/>
      </w:r>
    </w:p>
    <w:p w:rsidR="005C7D4E" w:rsidRDefault="005C7D4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_Toc85696865 \h </w:instrText>
      </w:r>
      <w:r>
        <w:fldChar w:fldCharType="separate"/>
      </w:r>
      <w:r>
        <w:t>11</w:t>
      </w:r>
      <w:r>
        <w:fldChar w:fldCharType="end"/>
      </w:r>
    </w:p>
    <w:p w:rsidR="005C7D4E" w:rsidRDefault="005C7D4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_Toc85696866 \h </w:instrText>
      </w:r>
      <w:r>
        <w:fldChar w:fldCharType="separate"/>
      </w:r>
      <w:r>
        <w:t>11</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_Toc85696867 \h </w:instrText>
      </w:r>
      <w:r>
        <w:fldChar w:fldCharType="separate"/>
      </w:r>
      <w:r>
        <w:t>11</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_Toc85696868 \h </w:instrText>
      </w:r>
      <w:r>
        <w:fldChar w:fldCharType="separate"/>
      </w:r>
      <w:r>
        <w:t>12</w:t>
      </w:r>
      <w:r>
        <w:fldChar w:fldCharType="end"/>
      </w:r>
    </w:p>
    <w:p w:rsidR="005C7D4E" w:rsidRDefault="005C7D4E">
      <w:pPr>
        <w:pStyle w:val="TOC2"/>
        <w:rPr>
          <w:rFonts w:asciiTheme="minorHAnsi" w:eastAsiaTheme="minorEastAsia" w:hAnsiTheme="minorHAnsi" w:cstheme="minorBidi"/>
          <w:sz w:val="22"/>
          <w:szCs w:val="22"/>
          <w:lang w:val="en-US"/>
        </w:rPr>
      </w:pPr>
      <w:r w:rsidRPr="00820794">
        <w:rPr>
          <w:color w:val="000000" w:themeColor="text1"/>
          <w:lang w:eastAsia="zh-CN"/>
        </w:rPr>
        <w:t>5.2</w:t>
      </w:r>
      <w:r>
        <w:rPr>
          <w:rFonts w:asciiTheme="minorHAnsi" w:eastAsiaTheme="minorEastAsia" w:hAnsiTheme="minorHAnsi" w:cstheme="minorBidi"/>
          <w:sz w:val="22"/>
          <w:szCs w:val="22"/>
          <w:lang w:val="en-US"/>
        </w:rPr>
        <w:tab/>
      </w:r>
      <w:r w:rsidRPr="00820794">
        <w:rPr>
          <w:color w:val="000000" w:themeColor="text1"/>
          <w:lang w:eastAsia="zh-CN"/>
        </w:rPr>
        <w:t>Network slice use in multiple networks scenario 2</w:t>
      </w:r>
      <w:r>
        <w:tab/>
      </w:r>
      <w:r>
        <w:fldChar w:fldCharType="begin"/>
      </w:r>
      <w:r>
        <w:instrText xml:space="preserve"> PAGEREF _Toc85696869 \h </w:instrText>
      </w:r>
      <w:r>
        <w:fldChar w:fldCharType="separate"/>
      </w:r>
      <w:r>
        <w:t>13</w:t>
      </w:r>
      <w:r>
        <w:fldChar w:fldCharType="end"/>
      </w:r>
    </w:p>
    <w:p w:rsidR="005C7D4E" w:rsidRDefault="005C7D4E">
      <w:pPr>
        <w:pStyle w:val="TOC3"/>
        <w:rPr>
          <w:rFonts w:asciiTheme="minorHAnsi" w:eastAsiaTheme="minorEastAsia" w:hAnsiTheme="minorHAnsi" w:cstheme="minorBidi"/>
          <w:sz w:val="22"/>
          <w:szCs w:val="22"/>
          <w:lang w:val="en-US"/>
        </w:rPr>
      </w:pPr>
      <w:r w:rsidRPr="00820794">
        <w:rPr>
          <w:color w:val="000000" w:themeColor="text1"/>
          <w:lang w:eastAsia="zh-CN"/>
        </w:rPr>
        <w:t>5.2.1</w:t>
      </w:r>
      <w:r>
        <w:rPr>
          <w:rFonts w:asciiTheme="minorHAnsi" w:eastAsiaTheme="minorEastAsia" w:hAnsiTheme="minorHAnsi" w:cstheme="minorBidi"/>
          <w:sz w:val="22"/>
          <w:szCs w:val="22"/>
          <w:lang w:val="en-US"/>
        </w:rPr>
        <w:tab/>
      </w:r>
      <w:r w:rsidRPr="00820794">
        <w:rPr>
          <w:color w:val="000000" w:themeColor="text1"/>
          <w:lang w:eastAsia="zh-CN"/>
        </w:rPr>
        <w:t>Description national roaming</w:t>
      </w:r>
      <w:r>
        <w:tab/>
      </w:r>
      <w:r>
        <w:fldChar w:fldCharType="begin"/>
      </w:r>
      <w:r>
        <w:instrText xml:space="preserve"> PAGEREF _Toc85696870 \h </w:instrText>
      </w:r>
      <w:r>
        <w:fldChar w:fldCharType="separate"/>
      </w:r>
      <w:r>
        <w:t>13</w:t>
      </w:r>
      <w:r>
        <w:fldChar w:fldCharType="end"/>
      </w:r>
    </w:p>
    <w:p w:rsidR="005C7D4E" w:rsidRDefault="005C7D4E">
      <w:pPr>
        <w:pStyle w:val="TOC3"/>
        <w:rPr>
          <w:rFonts w:asciiTheme="minorHAnsi" w:eastAsiaTheme="minorEastAsia" w:hAnsiTheme="minorHAnsi" w:cstheme="minorBidi"/>
          <w:sz w:val="22"/>
          <w:szCs w:val="22"/>
          <w:lang w:val="en-US"/>
        </w:rPr>
      </w:pPr>
      <w:r w:rsidRPr="00820794">
        <w:rPr>
          <w:color w:val="000000" w:themeColor="text1"/>
          <w:lang w:eastAsia="zh-CN"/>
        </w:rPr>
        <w:t>5.2.2</w:t>
      </w:r>
      <w:r>
        <w:rPr>
          <w:rFonts w:asciiTheme="minorHAnsi" w:eastAsiaTheme="minorEastAsia" w:hAnsiTheme="minorHAnsi" w:cstheme="minorBidi"/>
          <w:sz w:val="22"/>
          <w:szCs w:val="22"/>
          <w:lang w:val="en-US"/>
        </w:rPr>
        <w:tab/>
      </w:r>
      <w:r w:rsidRPr="00820794">
        <w:rPr>
          <w:color w:val="000000" w:themeColor="text1"/>
          <w:lang w:eastAsia="zh-CN"/>
        </w:rPr>
        <w:t>Identified problems</w:t>
      </w:r>
      <w:r>
        <w:tab/>
      </w:r>
      <w:r>
        <w:fldChar w:fldCharType="begin"/>
      </w:r>
      <w:r>
        <w:instrText xml:space="preserve"> PAGEREF _Toc85696871 \h </w:instrText>
      </w:r>
      <w:r>
        <w:fldChar w:fldCharType="separate"/>
      </w:r>
      <w:r>
        <w:t>13</w:t>
      </w:r>
      <w:r>
        <w:fldChar w:fldCharType="end"/>
      </w:r>
    </w:p>
    <w:p w:rsidR="005C7D4E" w:rsidRDefault="005C7D4E">
      <w:pPr>
        <w:pStyle w:val="TOC2"/>
        <w:rPr>
          <w:rFonts w:asciiTheme="minorHAnsi" w:eastAsiaTheme="minorEastAsia" w:hAnsiTheme="minorHAnsi" w:cstheme="minorBidi"/>
          <w:sz w:val="22"/>
          <w:szCs w:val="22"/>
          <w:lang w:val="en-US"/>
        </w:rPr>
      </w:pPr>
      <w:r w:rsidRPr="00820794">
        <w:rPr>
          <w:lang w:val="en-US"/>
        </w:rPr>
        <w:t>5.3</w:t>
      </w:r>
      <w:r>
        <w:rPr>
          <w:rFonts w:asciiTheme="minorHAnsi" w:eastAsiaTheme="minorEastAsia" w:hAnsiTheme="minorHAnsi" w:cstheme="minorBidi"/>
          <w:sz w:val="22"/>
          <w:szCs w:val="22"/>
          <w:lang w:val="en-US"/>
        </w:rPr>
        <w:tab/>
      </w:r>
      <w:r w:rsidRPr="00820794">
        <w:rPr>
          <w:lang w:val="en-US"/>
        </w:rPr>
        <w:t>Use case – Isolated deployment of multiple network slices of same customer</w:t>
      </w:r>
      <w:r>
        <w:tab/>
      </w:r>
      <w:r>
        <w:fldChar w:fldCharType="begin"/>
      </w:r>
      <w:r>
        <w:instrText xml:space="preserve"> PAGEREF _Toc85696872 \h </w:instrText>
      </w:r>
      <w:r>
        <w:fldChar w:fldCharType="separate"/>
      </w:r>
      <w:r>
        <w:t>13</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_Toc85696873 \h </w:instrText>
      </w:r>
      <w:r>
        <w:fldChar w:fldCharType="separate"/>
      </w:r>
      <w:r>
        <w:t>13</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_Toc85696874 \h </w:instrText>
      </w:r>
      <w:r>
        <w:fldChar w:fldCharType="separate"/>
      </w:r>
      <w:r>
        <w:t>14</w:t>
      </w:r>
      <w:r>
        <w:fldChar w:fldCharType="end"/>
      </w:r>
    </w:p>
    <w:p w:rsidR="005C7D4E" w:rsidRDefault="005C7D4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_Toc85696875 \h </w:instrText>
      </w:r>
      <w:r>
        <w:fldChar w:fldCharType="separate"/>
      </w:r>
      <w:r>
        <w:t>14</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_Toc85696876 \h </w:instrText>
      </w:r>
      <w:r>
        <w:fldChar w:fldCharType="separate"/>
      </w:r>
      <w:r>
        <w:t>14</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_Toc85696877 \h </w:instrText>
      </w:r>
      <w:r>
        <w:fldChar w:fldCharType="separate"/>
      </w:r>
      <w:r>
        <w:t>15</w:t>
      </w:r>
      <w:r>
        <w:fldChar w:fldCharType="end"/>
      </w:r>
    </w:p>
    <w:p w:rsidR="005C7D4E" w:rsidRDefault="005C7D4E">
      <w:pPr>
        <w:pStyle w:val="TOC2"/>
        <w:rPr>
          <w:rFonts w:asciiTheme="minorHAnsi" w:eastAsiaTheme="minorEastAsia" w:hAnsiTheme="minorHAnsi" w:cstheme="minorBidi"/>
          <w:sz w:val="22"/>
          <w:szCs w:val="22"/>
          <w:lang w:val="en-US"/>
        </w:rPr>
      </w:pPr>
      <w:r w:rsidRPr="00820794">
        <w:rPr>
          <w:lang w:val="en-US"/>
        </w:rPr>
        <w:t>5.5</w:t>
      </w:r>
      <w:r>
        <w:rPr>
          <w:rFonts w:asciiTheme="minorHAnsi" w:eastAsiaTheme="minorEastAsia" w:hAnsiTheme="minorHAnsi" w:cstheme="minorBidi"/>
          <w:sz w:val="22"/>
          <w:szCs w:val="22"/>
          <w:lang w:val="en-US"/>
        </w:rPr>
        <w:tab/>
      </w:r>
      <w:r w:rsidRPr="00820794">
        <w:rPr>
          <w:lang w:val="en-US"/>
        </w:rPr>
        <w:t>Use case – Support network slice specific authentication</w:t>
      </w:r>
      <w:r>
        <w:tab/>
      </w:r>
      <w:r>
        <w:fldChar w:fldCharType="begin"/>
      </w:r>
      <w:r>
        <w:instrText xml:space="preserve"> PAGEREF _Toc85696878 \h </w:instrText>
      </w:r>
      <w:r>
        <w:fldChar w:fldCharType="separate"/>
      </w:r>
      <w:r>
        <w:t>15</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_Toc85696879 \h </w:instrText>
      </w:r>
      <w:r>
        <w:fldChar w:fldCharType="separate"/>
      </w:r>
      <w:r>
        <w:t>15</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_Toc85696880 \h </w:instrText>
      </w:r>
      <w:r>
        <w:fldChar w:fldCharType="separate"/>
      </w:r>
      <w:r>
        <w:t>15</w:t>
      </w:r>
      <w:r>
        <w:fldChar w:fldCharType="end"/>
      </w:r>
    </w:p>
    <w:p w:rsidR="005C7D4E" w:rsidRDefault="005C7D4E">
      <w:pPr>
        <w:pStyle w:val="TOC2"/>
        <w:rPr>
          <w:rFonts w:asciiTheme="minorHAnsi" w:eastAsiaTheme="minorEastAsia" w:hAnsiTheme="minorHAnsi" w:cstheme="minorBidi"/>
          <w:sz w:val="22"/>
          <w:szCs w:val="22"/>
          <w:lang w:val="en-US"/>
        </w:rPr>
      </w:pPr>
      <w:r w:rsidRPr="00820794">
        <w:rPr>
          <w:lang w:val="en-US"/>
        </w:rPr>
        <w:t>5.6</w:t>
      </w:r>
      <w:r>
        <w:rPr>
          <w:rFonts w:asciiTheme="minorHAnsi" w:eastAsiaTheme="minorEastAsia" w:hAnsiTheme="minorHAnsi" w:cstheme="minorBidi"/>
          <w:sz w:val="22"/>
          <w:szCs w:val="22"/>
          <w:lang w:val="en-US"/>
        </w:rPr>
        <w:tab/>
      </w:r>
      <w:r w:rsidRPr="00820794">
        <w:rPr>
          <w:lang w:val="en-US"/>
        </w:rPr>
        <w:t>use case – support network slice protection on N6 interface</w:t>
      </w:r>
      <w:r>
        <w:tab/>
      </w:r>
      <w:r>
        <w:fldChar w:fldCharType="begin"/>
      </w:r>
      <w:r>
        <w:instrText xml:space="preserve"> PAGEREF _Toc85696881 \h </w:instrText>
      </w:r>
      <w:r>
        <w:fldChar w:fldCharType="separate"/>
      </w:r>
      <w:r>
        <w:t>15</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_Toc85696882 \h </w:instrText>
      </w:r>
      <w:r>
        <w:fldChar w:fldCharType="separate"/>
      </w:r>
      <w:r>
        <w:t>15</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_Toc85696883 \h </w:instrText>
      </w:r>
      <w:r>
        <w:fldChar w:fldCharType="separate"/>
      </w:r>
      <w:r>
        <w:t>16</w:t>
      </w:r>
      <w:r>
        <w:fldChar w:fldCharType="end"/>
      </w:r>
    </w:p>
    <w:p w:rsidR="005C7D4E" w:rsidRDefault="005C7D4E">
      <w:pPr>
        <w:pStyle w:val="TOC2"/>
        <w:rPr>
          <w:rFonts w:asciiTheme="minorHAnsi" w:eastAsiaTheme="minorEastAsia" w:hAnsiTheme="minorHAnsi" w:cstheme="minorBidi"/>
          <w:sz w:val="22"/>
          <w:szCs w:val="22"/>
          <w:lang w:val="en-US"/>
        </w:rPr>
      </w:pPr>
      <w:r w:rsidRPr="00820794">
        <w:rPr>
          <w:lang w:val="en-US"/>
        </w:rPr>
        <w:t>5.7</w:t>
      </w:r>
      <w:r>
        <w:rPr>
          <w:rFonts w:asciiTheme="minorHAnsi" w:eastAsiaTheme="minorEastAsia" w:hAnsiTheme="minorHAnsi" w:cstheme="minorBidi"/>
          <w:sz w:val="22"/>
          <w:szCs w:val="22"/>
          <w:lang w:val="en-US"/>
        </w:rPr>
        <w:tab/>
      </w:r>
      <w:r w:rsidRPr="00820794">
        <w:rPr>
          <w:lang w:val="en-US"/>
        </w:rPr>
        <w:t>Use case – management data isolation for different network slice customers</w:t>
      </w:r>
      <w:r>
        <w:tab/>
      </w:r>
      <w:r>
        <w:fldChar w:fldCharType="begin"/>
      </w:r>
      <w:r>
        <w:instrText xml:space="preserve"> PAGEREF _Toc85696884 \h </w:instrText>
      </w:r>
      <w:r>
        <w:fldChar w:fldCharType="separate"/>
      </w:r>
      <w:r>
        <w:t>16</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_Toc85696885 \h </w:instrText>
      </w:r>
      <w:r>
        <w:fldChar w:fldCharType="separate"/>
      </w:r>
      <w:r>
        <w:t>16</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_Toc85696886 \h </w:instrText>
      </w:r>
      <w:r>
        <w:fldChar w:fldCharType="separate"/>
      </w:r>
      <w:r>
        <w:t>17</w:t>
      </w:r>
      <w:r>
        <w:fldChar w:fldCharType="end"/>
      </w:r>
    </w:p>
    <w:p w:rsidR="005C7D4E" w:rsidRDefault="005C7D4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_Toc85696887 \h </w:instrText>
      </w:r>
      <w:r>
        <w:fldChar w:fldCharType="separate"/>
      </w:r>
      <w:r>
        <w:t>17</w:t>
      </w:r>
      <w:r>
        <w:fldChar w:fldCharType="end"/>
      </w:r>
    </w:p>
    <w:p w:rsidR="005C7D4E" w:rsidRDefault="005C7D4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_Toc85696888 \h </w:instrText>
      </w:r>
      <w:r>
        <w:fldChar w:fldCharType="separate"/>
      </w:r>
      <w:r>
        <w:t>17</w:t>
      </w:r>
      <w:r>
        <w:fldChar w:fldCharType="end"/>
      </w:r>
    </w:p>
    <w:p w:rsidR="005C7D4E" w:rsidRDefault="005C7D4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_Toc85696889 \h </w:instrText>
      </w:r>
      <w:r>
        <w:fldChar w:fldCharType="separate"/>
      </w:r>
      <w:r>
        <w:t>17</w:t>
      </w:r>
      <w:r>
        <w:fldChar w:fldCharType="end"/>
      </w:r>
    </w:p>
    <w:p w:rsidR="005C7D4E" w:rsidRDefault="005C7D4E">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_Toc85696890 \h </w:instrText>
      </w:r>
      <w:r>
        <w:fldChar w:fldCharType="separate"/>
      </w:r>
      <w:r>
        <w:t>18</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20794">
        <w:rPr>
          <w:lang w:val="en-US"/>
        </w:rPr>
        <w:t>network slice specific authentication</w:t>
      </w:r>
      <w:r>
        <w:tab/>
      </w:r>
      <w:r>
        <w:fldChar w:fldCharType="begin"/>
      </w:r>
      <w:r>
        <w:instrText xml:space="preserve"> PAGEREF _Toc85696891 \h </w:instrText>
      </w:r>
      <w:r>
        <w:fldChar w:fldCharType="separate"/>
      </w:r>
      <w:r>
        <w:t>18</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20794">
        <w:rPr>
          <w:lang w:val="en-US"/>
        </w:rPr>
        <w:t>network slice protection on N6 interface</w:t>
      </w:r>
      <w:r>
        <w:tab/>
      </w:r>
      <w:r>
        <w:fldChar w:fldCharType="begin"/>
      </w:r>
      <w:r>
        <w:instrText xml:space="preserve"> PAGEREF _Toc85696892 \h </w:instrText>
      </w:r>
      <w:r>
        <w:fldChar w:fldCharType="separate"/>
      </w:r>
      <w:r>
        <w:t>18</w:t>
      </w:r>
      <w:r>
        <w:fldChar w:fldCharType="end"/>
      </w:r>
    </w:p>
    <w:p w:rsidR="005C7D4E" w:rsidRDefault="005C7D4E">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_Toc85696893 \h </w:instrText>
      </w:r>
      <w:r>
        <w:fldChar w:fldCharType="separate"/>
      </w:r>
      <w:r>
        <w:t>19</w:t>
      </w:r>
      <w:r>
        <w:fldChar w:fldCharType="end"/>
      </w:r>
    </w:p>
    <w:p w:rsidR="005C7D4E" w:rsidRDefault="005C7D4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_Toc85696894 \h </w:instrText>
      </w:r>
      <w:r>
        <w:fldChar w:fldCharType="separate"/>
      </w:r>
      <w:r>
        <w:t>19</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_Toc85696895 \h </w:instrText>
      </w:r>
      <w:r>
        <w:fldChar w:fldCharType="separate"/>
      </w:r>
      <w:r>
        <w:t>19</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using multiple networks scenario 1 – RAN sharing</w:t>
      </w:r>
      <w:r>
        <w:tab/>
      </w:r>
      <w:r>
        <w:fldChar w:fldCharType="begin"/>
      </w:r>
      <w:r>
        <w:instrText xml:space="preserve"> PAGEREF _Toc85696896 \h </w:instrText>
      </w:r>
      <w:r>
        <w:fldChar w:fldCharType="separate"/>
      </w:r>
      <w:r>
        <w:t>20</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7.2.1</w:t>
      </w:r>
      <w:r>
        <w:rPr>
          <w:rFonts w:asciiTheme="minorHAnsi" w:eastAsiaTheme="minorEastAsia" w:hAnsiTheme="minorHAnsi" w:cstheme="minorBidi"/>
          <w:sz w:val="22"/>
          <w:szCs w:val="22"/>
          <w:lang w:val="en-US"/>
        </w:rPr>
        <w:tab/>
      </w:r>
      <w:r>
        <w:rPr>
          <w:lang w:eastAsia="zh-CN"/>
        </w:rPr>
        <w:t>Alternative 1: solution based on Network Slice as a Service</w:t>
      </w:r>
      <w:r>
        <w:tab/>
      </w:r>
      <w:r>
        <w:fldChar w:fldCharType="begin"/>
      </w:r>
      <w:r>
        <w:instrText xml:space="preserve"> PAGEREF _Toc85696897 \h </w:instrText>
      </w:r>
      <w:r>
        <w:fldChar w:fldCharType="separate"/>
      </w:r>
      <w:r>
        <w:t>20</w:t>
      </w:r>
      <w:r>
        <w:fldChar w:fldCharType="end"/>
      </w:r>
    </w:p>
    <w:p w:rsidR="005C7D4E" w:rsidRDefault="005C7D4E">
      <w:pPr>
        <w:pStyle w:val="TOC4"/>
        <w:rPr>
          <w:rFonts w:asciiTheme="minorHAnsi" w:eastAsiaTheme="minorEastAsia" w:hAnsiTheme="minorHAnsi" w:cstheme="minorBidi"/>
          <w:sz w:val="22"/>
          <w:szCs w:val="22"/>
          <w:lang w:val="en-US"/>
        </w:rPr>
      </w:pPr>
      <w:r>
        <w:rPr>
          <w:lang w:eastAsia="zh-CN"/>
        </w:rPr>
        <w:t>7.2.1.1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_Toc85696898 \h </w:instrText>
      </w:r>
      <w:r>
        <w:fldChar w:fldCharType="separate"/>
      </w:r>
      <w:r>
        <w:t>20</w:t>
      </w:r>
      <w:r>
        <w:fldChar w:fldCharType="end"/>
      </w:r>
    </w:p>
    <w:p w:rsidR="005C7D4E" w:rsidRDefault="005C7D4E">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_Toc85696899 \h </w:instrText>
      </w:r>
      <w:r>
        <w:fldChar w:fldCharType="separate"/>
      </w:r>
      <w:r>
        <w:t>22</w:t>
      </w:r>
      <w:r>
        <w:fldChar w:fldCharType="end"/>
      </w:r>
    </w:p>
    <w:p w:rsidR="005C7D4E" w:rsidRDefault="005C7D4E">
      <w:pPr>
        <w:pStyle w:val="TOC5"/>
        <w:rPr>
          <w:rFonts w:asciiTheme="minorHAnsi" w:eastAsiaTheme="minorEastAsia" w:hAnsiTheme="minorHAnsi" w:cstheme="minorBidi"/>
          <w:sz w:val="22"/>
          <w:szCs w:val="22"/>
          <w:lang w:val="en-US"/>
        </w:rPr>
      </w:pPr>
      <w:r>
        <w:t>7.2.1.2.1</w:t>
      </w:r>
      <w:r>
        <w:rPr>
          <w:rFonts w:asciiTheme="minorHAnsi" w:eastAsiaTheme="minorEastAsia" w:hAnsiTheme="minorHAnsi" w:cstheme="minorBidi"/>
          <w:sz w:val="22"/>
          <w:szCs w:val="22"/>
          <w:lang w:val="en-US"/>
        </w:rPr>
        <w:tab/>
      </w:r>
      <w:r>
        <w:t>Overview</w:t>
      </w:r>
      <w:r>
        <w:tab/>
      </w:r>
      <w:r>
        <w:fldChar w:fldCharType="begin"/>
      </w:r>
      <w:r>
        <w:instrText xml:space="preserve"> PAGEREF _Toc85696900 \h </w:instrText>
      </w:r>
      <w:r>
        <w:fldChar w:fldCharType="separate"/>
      </w:r>
      <w:r>
        <w:t>22</w:t>
      </w:r>
      <w:r>
        <w:fldChar w:fldCharType="end"/>
      </w:r>
    </w:p>
    <w:p w:rsidR="005C7D4E" w:rsidRDefault="005C7D4E">
      <w:pPr>
        <w:pStyle w:val="TOC5"/>
        <w:rPr>
          <w:rFonts w:asciiTheme="minorHAnsi" w:eastAsiaTheme="minorEastAsia" w:hAnsiTheme="minorHAnsi" w:cstheme="minorBidi"/>
          <w:sz w:val="22"/>
          <w:szCs w:val="22"/>
          <w:lang w:val="en-US"/>
        </w:rPr>
      </w:pPr>
      <w:r>
        <w:rPr>
          <w:lang w:eastAsia="zh-CN"/>
        </w:rPr>
        <w:lastRenderedPageBreak/>
        <w:t>7.2.1.2.2</w:t>
      </w:r>
      <w:r>
        <w:rPr>
          <w:rFonts w:asciiTheme="minorHAnsi" w:eastAsiaTheme="minorEastAsia" w:hAnsiTheme="minorHAnsi" w:cstheme="minorBidi"/>
          <w:sz w:val="22"/>
          <w:szCs w:val="22"/>
          <w:lang w:val="en-US"/>
        </w:rPr>
        <w:tab/>
      </w:r>
      <w:r>
        <w:rPr>
          <w:lang w:eastAsia="zh-CN"/>
        </w:rPr>
        <w:t>Alternative 1A: solution based on the existing NetworkSlice IOC</w:t>
      </w:r>
      <w:r>
        <w:tab/>
      </w:r>
      <w:r>
        <w:fldChar w:fldCharType="begin"/>
      </w:r>
      <w:r>
        <w:instrText xml:space="preserve"> PAGEREF _Toc85696901 \h </w:instrText>
      </w:r>
      <w:r>
        <w:fldChar w:fldCharType="separate"/>
      </w:r>
      <w:r>
        <w:t>23</w:t>
      </w:r>
      <w:r>
        <w:fldChar w:fldCharType="end"/>
      </w:r>
    </w:p>
    <w:p w:rsidR="005C7D4E" w:rsidRDefault="005C7D4E">
      <w:pPr>
        <w:pStyle w:val="TOC5"/>
        <w:rPr>
          <w:rFonts w:asciiTheme="minorHAnsi" w:eastAsiaTheme="minorEastAsia" w:hAnsiTheme="minorHAnsi" w:cstheme="minorBidi"/>
          <w:sz w:val="22"/>
          <w:szCs w:val="22"/>
          <w:lang w:val="en-US"/>
        </w:rPr>
      </w:pPr>
      <w:r>
        <w:rPr>
          <w:lang w:eastAsia="zh-CN"/>
        </w:rPr>
        <w:t>7.2.1.2.3</w:t>
      </w:r>
      <w:r>
        <w:rPr>
          <w:rFonts w:asciiTheme="minorHAnsi" w:eastAsiaTheme="minorEastAsia" w:hAnsiTheme="minorHAnsi" w:cstheme="minorBidi"/>
          <w:sz w:val="22"/>
          <w:szCs w:val="22"/>
          <w:lang w:val="en-US"/>
        </w:rPr>
        <w:tab/>
      </w:r>
      <w:r>
        <w:rPr>
          <w:lang w:eastAsia="zh-CN"/>
        </w:rPr>
        <w:t>Alternative 1B: solution based on new ExternalNetworkSlice IOC</w:t>
      </w:r>
      <w:r>
        <w:tab/>
      </w:r>
      <w:r>
        <w:fldChar w:fldCharType="begin"/>
      </w:r>
      <w:r>
        <w:instrText xml:space="preserve"> PAGEREF _Toc85696902 \h </w:instrText>
      </w:r>
      <w:r>
        <w:fldChar w:fldCharType="separate"/>
      </w:r>
      <w:r>
        <w:t>23</w:t>
      </w:r>
      <w:r>
        <w:fldChar w:fldCharType="end"/>
      </w:r>
    </w:p>
    <w:p w:rsidR="005C7D4E" w:rsidRDefault="005C7D4E">
      <w:pPr>
        <w:pStyle w:val="TOC3"/>
        <w:rPr>
          <w:rFonts w:asciiTheme="minorHAnsi" w:eastAsiaTheme="minorEastAsia" w:hAnsiTheme="minorHAnsi" w:cstheme="minorBidi"/>
          <w:sz w:val="22"/>
          <w:szCs w:val="22"/>
          <w:lang w:val="en-US"/>
        </w:rPr>
      </w:pPr>
      <w:r>
        <w:rPr>
          <w:lang w:eastAsia="zh-CN"/>
        </w:rPr>
        <w:t>7.2.2</w:t>
      </w:r>
      <w:r>
        <w:rPr>
          <w:rFonts w:asciiTheme="minorHAnsi" w:eastAsiaTheme="minorEastAsia" w:hAnsiTheme="minorHAnsi" w:cstheme="minorBidi"/>
          <w:sz w:val="22"/>
          <w:szCs w:val="22"/>
          <w:lang w:val="en-US"/>
        </w:rPr>
        <w:tab/>
      </w:r>
      <w:r>
        <w:rPr>
          <w:lang w:eastAsia="zh-CN"/>
        </w:rPr>
        <w:t>Alternative 2: solution based on Network Slice Subnet as a Service</w:t>
      </w:r>
      <w:r>
        <w:tab/>
      </w:r>
      <w:r>
        <w:fldChar w:fldCharType="begin"/>
      </w:r>
      <w:r>
        <w:instrText xml:space="preserve"> PAGEREF _Toc85696903 \h </w:instrText>
      </w:r>
      <w:r>
        <w:fldChar w:fldCharType="separate"/>
      </w:r>
      <w:r>
        <w:t>24</w:t>
      </w:r>
      <w:r>
        <w:fldChar w:fldCharType="end"/>
      </w:r>
    </w:p>
    <w:p w:rsidR="005C7D4E" w:rsidRDefault="005C7D4E">
      <w:pPr>
        <w:pStyle w:val="TOC4"/>
        <w:rPr>
          <w:rFonts w:asciiTheme="minorHAnsi" w:eastAsiaTheme="minorEastAsia" w:hAnsiTheme="minorHAnsi" w:cstheme="minorBidi"/>
          <w:sz w:val="22"/>
          <w:szCs w:val="22"/>
          <w:lang w:val="en-US"/>
        </w:rPr>
      </w:pPr>
      <w:r>
        <w:rPr>
          <w:lang w:eastAsia="zh-CN"/>
        </w:rPr>
        <w:t>7.2.2.1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_Toc85696904 \h </w:instrText>
      </w:r>
      <w:r>
        <w:fldChar w:fldCharType="separate"/>
      </w:r>
      <w:r>
        <w:t>24</w:t>
      </w:r>
      <w:r>
        <w:fldChar w:fldCharType="end"/>
      </w:r>
    </w:p>
    <w:p w:rsidR="005C7D4E" w:rsidRDefault="005C7D4E">
      <w:pPr>
        <w:pStyle w:val="TOC4"/>
        <w:rPr>
          <w:rFonts w:asciiTheme="minorHAnsi" w:eastAsiaTheme="minorEastAsia" w:hAnsiTheme="minorHAnsi" w:cstheme="minorBidi"/>
          <w:sz w:val="22"/>
          <w:szCs w:val="22"/>
          <w:lang w:val="en-US"/>
        </w:rPr>
      </w:pPr>
      <w:r>
        <w:t>7.2.2.2</w:t>
      </w:r>
      <w:r>
        <w:rPr>
          <w:rFonts w:asciiTheme="minorHAnsi" w:eastAsiaTheme="minorEastAsia" w:hAnsiTheme="minorHAnsi" w:cstheme="minorBidi"/>
          <w:sz w:val="22"/>
          <w:szCs w:val="22"/>
          <w:lang w:val="en-US"/>
        </w:rPr>
        <w:tab/>
      </w:r>
      <w:r>
        <w:t>Modelling options</w:t>
      </w:r>
      <w:r>
        <w:tab/>
      </w:r>
      <w:r>
        <w:fldChar w:fldCharType="begin"/>
      </w:r>
      <w:r>
        <w:instrText xml:space="preserve"> PAGEREF _Toc85696905 \h </w:instrText>
      </w:r>
      <w:r>
        <w:fldChar w:fldCharType="separate"/>
      </w:r>
      <w:r>
        <w:t>26</w:t>
      </w:r>
      <w:r>
        <w:fldChar w:fldCharType="end"/>
      </w:r>
    </w:p>
    <w:p w:rsidR="005C7D4E" w:rsidRDefault="005C7D4E">
      <w:pPr>
        <w:pStyle w:val="TOC5"/>
        <w:rPr>
          <w:rFonts w:asciiTheme="minorHAnsi" w:eastAsiaTheme="minorEastAsia" w:hAnsiTheme="minorHAnsi" w:cstheme="minorBidi"/>
          <w:sz w:val="22"/>
          <w:szCs w:val="22"/>
          <w:lang w:val="en-US"/>
        </w:rPr>
      </w:pPr>
      <w:r>
        <w:t>7.2.2.2.1</w:t>
      </w:r>
      <w:r>
        <w:rPr>
          <w:rFonts w:asciiTheme="minorHAnsi" w:eastAsiaTheme="minorEastAsia" w:hAnsiTheme="minorHAnsi" w:cstheme="minorBidi"/>
          <w:sz w:val="22"/>
          <w:szCs w:val="22"/>
          <w:lang w:val="en-US"/>
        </w:rPr>
        <w:tab/>
      </w:r>
      <w:r>
        <w:t>Overview</w:t>
      </w:r>
      <w:r>
        <w:tab/>
      </w:r>
      <w:r>
        <w:fldChar w:fldCharType="begin"/>
      </w:r>
      <w:r>
        <w:instrText xml:space="preserve"> PAGEREF _Toc85696906 \h </w:instrText>
      </w:r>
      <w:r>
        <w:fldChar w:fldCharType="separate"/>
      </w:r>
      <w:r>
        <w:t>26</w:t>
      </w:r>
      <w:r>
        <w:fldChar w:fldCharType="end"/>
      </w:r>
    </w:p>
    <w:p w:rsidR="005C7D4E" w:rsidRDefault="005C7D4E">
      <w:pPr>
        <w:pStyle w:val="TOC5"/>
        <w:rPr>
          <w:rFonts w:asciiTheme="minorHAnsi" w:eastAsiaTheme="minorEastAsia" w:hAnsiTheme="minorHAnsi" w:cstheme="minorBidi"/>
          <w:sz w:val="22"/>
          <w:szCs w:val="22"/>
          <w:lang w:val="en-US"/>
        </w:rPr>
      </w:pPr>
      <w:r>
        <w:rPr>
          <w:lang w:eastAsia="zh-CN"/>
        </w:rPr>
        <w:t>7.2.2.2.2</w:t>
      </w:r>
      <w:r>
        <w:rPr>
          <w:rFonts w:asciiTheme="minorHAnsi" w:eastAsiaTheme="minorEastAsia" w:hAnsiTheme="minorHAnsi" w:cstheme="minorBidi"/>
          <w:sz w:val="22"/>
          <w:szCs w:val="22"/>
          <w:lang w:val="en-US"/>
        </w:rPr>
        <w:tab/>
      </w:r>
      <w:r>
        <w:rPr>
          <w:lang w:eastAsia="zh-CN"/>
        </w:rPr>
        <w:t>Alternative 2A: solution based on the existing NetworkSliceSubnet IOC</w:t>
      </w:r>
      <w:r>
        <w:tab/>
      </w:r>
      <w:r>
        <w:fldChar w:fldCharType="begin"/>
      </w:r>
      <w:r>
        <w:instrText xml:space="preserve"> PAGEREF _Toc85696907 \h </w:instrText>
      </w:r>
      <w:r>
        <w:fldChar w:fldCharType="separate"/>
      </w:r>
      <w:r>
        <w:t>27</w:t>
      </w:r>
      <w:r>
        <w:fldChar w:fldCharType="end"/>
      </w:r>
    </w:p>
    <w:p w:rsidR="005C7D4E" w:rsidRDefault="005C7D4E">
      <w:pPr>
        <w:pStyle w:val="TOC5"/>
        <w:rPr>
          <w:rFonts w:asciiTheme="minorHAnsi" w:eastAsiaTheme="minorEastAsia" w:hAnsiTheme="minorHAnsi" w:cstheme="minorBidi"/>
          <w:sz w:val="22"/>
          <w:szCs w:val="22"/>
          <w:lang w:val="en-US"/>
        </w:rPr>
      </w:pPr>
      <w:r>
        <w:rPr>
          <w:lang w:eastAsia="zh-CN"/>
        </w:rPr>
        <w:t>7.2.2.2.3</w:t>
      </w:r>
      <w:r>
        <w:rPr>
          <w:rFonts w:asciiTheme="minorHAnsi" w:eastAsiaTheme="minorEastAsia" w:hAnsiTheme="minorHAnsi" w:cstheme="minorBidi"/>
          <w:sz w:val="22"/>
          <w:szCs w:val="22"/>
          <w:lang w:val="en-US"/>
        </w:rPr>
        <w:tab/>
      </w:r>
      <w:r>
        <w:rPr>
          <w:lang w:eastAsia="zh-CN"/>
        </w:rPr>
        <w:t>Alternative 2B: solution based on new ExternalNetworkSliceSubnet IOC</w:t>
      </w:r>
      <w:r>
        <w:tab/>
      </w:r>
      <w:r>
        <w:fldChar w:fldCharType="begin"/>
      </w:r>
      <w:r>
        <w:instrText xml:space="preserve"> PAGEREF _Toc85696908 \h </w:instrText>
      </w:r>
      <w:r>
        <w:fldChar w:fldCharType="separate"/>
      </w:r>
      <w:r>
        <w:t>27</w:t>
      </w:r>
      <w:r>
        <w:fldChar w:fldCharType="end"/>
      </w:r>
    </w:p>
    <w:p w:rsidR="005C7D4E" w:rsidRDefault="005C7D4E">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Solution analysis</w:t>
      </w:r>
      <w:r>
        <w:tab/>
      </w:r>
      <w:r>
        <w:fldChar w:fldCharType="begin"/>
      </w:r>
      <w:r>
        <w:instrText xml:space="preserve"> PAGEREF _Toc85696909 \h </w:instrText>
      </w:r>
      <w:r>
        <w:fldChar w:fldCharType="separate"/>
      </w:r>
      <w:r>
        <w:t>28</w:t>
      </w:r>
      <w:r>
        <w:fldChar w:fldCharType="end"/>
      </w:r>
    </w:p>
    <w:p w:rsidR="005C7D4E" w:rsidRDefault="005C7D4E">
      <w:pPr>
        <w:pStyle w:val="TOC4"/>
        <w:rPr>
          <w:rFonts w:asciiTheme="minorHAnsi" w:eastAsiaTheme="minorEastAsia" w:hAnsiTheme="minorHAnsi" w:cstheme="minorBidi"/>
          <w:sz w:val="22"/>
          <w:szCs w:val="22"/>
          <w:lang w:val="en-US"/>
        </w:rPr>
      </w:pPr>
      <w:r>
        <w:t>7.2.3.1</w:t>
      </w:r>
      <w:r>
        <w:rPr>
          <w:rFonts w:asciiTheme="minorHAnsi" w:eastAsiaTheme="minorEastAsia" w:hAnsiTheme="minorHAnsi" w:cstheme="minorBidi"/>
          <w:sz w:val="22"/>
          <w:szCs w:val="22"/>
          <w:lang w:val="en-US"/>
        </w:rPr>
        <w:tab/>
      </w:r>
      <w:r>
        <w:t>Overview</w:t>
      </w:r>
      <w:r>
        <w:tab/>
      </w:r>
      <w:r>
        <w:fldChar w:fldCharType="begin"/>
      </w:r>
      <w:r>
        <w:instrText xml:space="preserve"> PAGEREF _Toc85696910 \h </w:instrText>
      </w:r>
      <w:r>
        <w:fldChar w:fldCharType="separate"/>
      </w:r>
      <w:r>
        <w:t>28</w:t>
      </w:r>
      <w:r>
        <w:fldChar w:fldCharType="end"/>
      </w:r>
    </w:p>
    <w:p w:rsidR="005C7D4E" w:rsidRDefault="005C7D4E">
      <w:pPr>
        <w:pStyle w:val="TOC4"/>
        <w:rPr>
          <w:rFonts w:asciiTheme="minorHAnsi" w:eastAsiaTheme="minorEastAsia" w:hAnsiTheme="minorHAnsi" w:cstheme="minorBidi"/>
          <w:sz w:val="22"/>
          <w:szCs w:val="22"/>
          <w:lang w:val="en-US"/>
        </w:rPr>
      </w:pPr>
      <w:r>
        <w:t>7.2.3.2</w:t>
      </w:r>
      <w:r>
        <w:rPr>
          <w:rFonts w:asciiTheme="minorHAnsi" w:eastAsiaTheme="minorEastAsia" w:hAnsiTheme="minorHAnsi" w:cstheme="minorBidi"/>
          <w:sz w:val="22"/>
          <w:szCs w:val="22"/>
          <w:lang w:val="en-US"/>
        </w:rPr>
        <w:tab/>
      </w:r>
      <w:r>
        <w:t>Concepts and Terminology Impact</w:t>
      </w:r>
      <w:r>
        <w:tab/>
      </w:r>
      <w:r>
        <w:fldChar w:fldCharType="begin"/>
      </w:r>
      <w:r>
        <w:instrText xml:space="preserve"> PAGEREF _Toc85696911 \h </w:instrText>
      </w:r>
      <w:r>
        <w:fldChar w:fldCharType="separate"/>
      </w:r>
      <w:r>
        <w:t>28</w:t>
      </w:r>
      <w:r>
        <w:fldChar w:fldCharType="end"/>
      </w:r>
    </w:p>
    <w:p w:rsidR="005C7D4E" w:rsidRDefault="005C7D4E">
      <w:pPr>
        <w:pStyle w:val="TOC5"/>
        <w:rPr>
          <w:rFonts w:asciiTheme="minorHAnsi" w:eastAsiaTheme="minorEastAsia" w:hAnsiTheme="minorHAnsi" w:cstheme="minorBidi"/>
          <w:sz w:val="22"/>
          <w:szCs w:val="22"/>
          <w:lang w:val="en-US"/>
        </w:rPr>
      </w:pPr>
      <w:r>
        <w:t>7.2.3.2.1</w:t>
      </w:r>
      <w:r>
        <w:rPr>
          <w:rFonts w:asciiTheme="minorHAnsi" w:eastAsiaTheme="minorEastAsia" w:hAnsiTheme="minorHAnsi" w:cstheme="minorBidi"/>
          <w:sz w:val="22"/>
          <w:szCs w:val="22"/>
          <w:lang w:val="en-US"/>
        </w:rPr>
        <w:tab/>
      </w:r>
      <w:r>
        <w:t>Basic definitions</w:t>
      </w:r>
      <w:r>
        <w:tab/>
      </w:r>
      <w:r>
        <w:fldChar w:fldCharType="begin"/>
      </w:r>
      <w:r>
        <w:instrText xml:space="preserve"> PAGEREF _Toc85696912 \h </w:instrText>
      </w:r>
      <w:r>
        <w:fldChar w:fldCharType="separate"/>
      </w:r>
      <w:r>
        <w:t>28</w:t>
      </w:r>
      <w:r>
        <w:fldChar w:fldCharType="end"/>
      </w:r>
    </w:p>
    <w:p w:rsidR="005C7D4E" w:rsidRDefault="005C7D4E">
      <w:pPr>
        <w:pStyle w:val="TOC5"/>
        <w:rPr>
          <w:rFonts w:asciiTheme="minorHAnsi" w:eastAsiaTheme="minorEastAsia" w:hAnsiTheme="minorHAnsi" w:cstheme="minorBidi"/>
          <w:sz w:val="22"/>
          <w:szCs w:val="22"/>
          <w:lang w:val="en-US"/>
        </w:rPr>
      </w:pPr>
      <w:r>
        <w:t>7.2.3.2.2</w:t>
      </w:r>
      <w:r>
        <w:rPr>
          <w:rFonts w:asciiTheme="minorHAnsi" w:eastAsiaTheme="minorEastAsia" w:hAnsiTheme="minorHAnsi" w:cstheme="minorBidi"/>
          <w:sz w:val="22"/>
          <w:szCs w:val="22"/>
          <w:lang w:val="en-US"/>
        </w:rPr>
        <w:tab/>
      </w:r>
      <w:r>
        <w:t>Service provider terminology</w:t>
      </w:r>
      <w:r>
        <w:tab/>
      </w:r>
      <w:r>
        <w:fldChar w:fldCharType="begin"/>
      </w:r>
      <w:r>
        <w:instrText xml:space="preserve"> PAGEREF _Toc85696913 \h </w:instrText>
      </w:r>
      <w:r>
        <w:fldChar w:fldCharType="separate"/>
      </w:r>
      <w:r>
        <w:t>29</w:t>
      </w:r>
      <w:r>
        <w:fldChar w:fldCharType="end"/>
      </w:r>
    </w:p>
    <w:p w:rsidR="005C7D4E" w:rsidRDefault="005C7D4E">
      <w:pPr>
        <w:pStyle w:val="TOC4"/>
        <w:rPr>
          <w:rFonts w:asciiTheme="minorHAnsi" w:eastAsiaTheme="minorEastAsia" w:hAnsiTheme="minorHAnsi" w:cstheme="minorBidi"/>
          <w:sz w:val="22"/>
          <w:szCs w:val="22"/>
          <w:lang w:val="en-US"/>
        </w:rPr>
      </w:pPr>
      <w:r>
        <w:t>7.2.3.3</w:t>
      </w:r>
      <w:r>
        <w:rPr>
          <w:rFonts w:asciiTheme="minorHAnsi" w:eastAsiaTheme="minorEastAsia" w:hAnsiTheme="minorHAnsi" w:cstheme="minorBidi"/>
          <w:sz w:val="22"/>
          <w:szCs w:val="22"/>
          <w:lang w:val="en-US"/>
        </w:rPr>
        <w:tab/>
      </w:r>
      <w:r>
        <w:t>NRM Impact</w:t>
      </w:r>
      <w:r>
        <w:tab/>
      </w:r>
      <w:r>
        <w:fldChar w:fldCharType="begin"/>
      </w:r>
      <w:r>
        <w:instrText xml:space="preserve"> PAGEREF _Toc85696914 \h </w:instrText>
      </w:r>
      <w:r>
        <w:fldChar w:fldCharType="separate"/>
      </w:r>
      <w:r>
        <w:t>29</w:t>
      </w:r>
      <w:r>
        <w:fldChar w:fldCharType="end"/>
      </w:r>
    </w:p>
    <w:p w:rsidR="005C7D4E" w:rsidRDefault="005C7D4E">
      <w:pPr>
        <w:pStyle w:val="TOC5"/>
        <w:rPr>
          <w:rFonts w:asciiTheme="minorHAnsi" w:eastAsiaTheme="minorEastAsia" w:hAnsiTheme="minorHAnsi" w:cstheme="minorBidi"/>
          <w:sz w:val="22"/>
          <w:szCs w:val="22"/>
          <w:lang w:val="en-US"/>
        </w:rPr>
      </w:pPr>
      <w:r>
        <w:t>7.2.3.3.1</w:t>
      </w:r>
      <w:r>
        <w:rPr>
          <w:rFonts w:asciiTheme="minorHAnsi" w:eastAsiaTheme="minorEastAsia" w:hAnsiTheme="minorHAnsi" w:cstheme="minorBidi"/>
          <w:sz w:val="22"/>
          <w:szCs w:val="22"/>
          <w:lang w:val="en-US"/>
        </w:rPr>
        <w:tab/>
      </w:r>
      <w:r>
        <w:t>Model in Company-NB management system</w:t>
      </w:r>
      <w:r>
        <w:tab/>
      </w:r>
      <w:r>
        <w:fldChar w:fldCharType="begin"/>
      </w:r>
      <w:r>
        <w:instrText xml:space="preserve"> PAGEREF _Toc85696915 \h </w:instrText>
      </w:r>
      <w:r>
        <w:fldChar w:fldCharType="separate"/>
      </w:r>
      <w:r>
        <w:t>29</w:t>
      </w:r>
      <w:r>
        <w:fldChar w:fldCharType="end"/>
      </w:r>
    </w:p>
    <w:p w:rsidR="005C7D4E" w:rsidRDefault="005C7D4E">
      <w:pPr>
        <w:pStyle w:val="TOC5"/>
        <w:rPr>
          <w:rFonts w:asciiTheme="minorHAnsi" w:eastAsiaTheme="minorEastAsia" w:hAnsiTheme="minorHAnsi" w:cstheme="minorBidi"/>
          <w:sz w:val="22"/>
          <w:szCs w:val="22"/>
          <w:lang w:val="en-US"/>
        </w:rPr>
      </w:pPr>
      <w:r>
        <w:t>7.2.3.3.2</w:t>
      </w:r>
      <w:r>
        <w:rPr>
          <w:rFonts w:asciiTheme="minorHAnsi" w:eastAsiaTheme="minorEastAsia" w:hAnsiTheme="minorHAnsi" w:cstheme="minorBidi"/>
          <w:sz w:val="22"/>
          <w:szCs w:val="22"/>
          <w:lang w:val="en-US"/>
        </w:rPr>
        <w:tab/>
      </w:r>
      <w:r>
        <w:t>Model in Company-NA management system</w:t>
      </w:r>
      <w:r>
        <w:tab/>
      </w:r>
      <w:r>
        <w:fldChar w:fldCharType="begin"/>
      </w:r>
      <w:r>
        <w:instrText xml:space="preserve"> PAGEREF _Toc85696916 \h </w:instrText>
      </w:r>
      <w:r>
        <w:fldChar w:fldCharType="separate"/>
      </w:r>
      <w:r>
        <w:t>30</w:t>
      </w:r>
      <w:r>
        <w:fldChar w:fldCharType="end"/>
      </w:r>
    </w:p>
    <w:p w:rsidR="005C7D4E" w:rsidRDefault="005C7D4E">
      <w:pPr>
        <w:pStyle w:val="TOC4"/>
        <w:rPr>
          <w:rFonts w:asciiTheme="minorHAnsi" w:eastAsiaTheme="minorEastAsia" w:hAnsiTheme="minorHAnsi" w:cstheme="minorBidi"/>
          <w:sz w:val="22"/>
          <w:szCs w:val="22"/>
          <w:lang w:val="en-US"/>
        </w:rPr>
      </w:pPr>
      <w:r>
        <w:t>7.2.3.4</w:t>
      </w:r>
      <w:r>
        <w:rPr>
          <w:rFonts w:asciiTheme="minorHAnsi" w:eastAsiaTheme="minorEastAsia" w:hAnsiTheme="minorHAnsi" w:cstheme="minorBidi"/>
          <w:sz w:val="22"/>
          <w:szCs w:val="22"/>
          <w:lang w:val="en-US"/>
        </w:rPr>
        <w:tab/>
      </w:r>
      <w:r>
        <w:t>Summary and conclusions</w:t>
      </w:r>
      <w:r>
        <w:tab/>
      </w:r>
      <w:r>
        <w:fldChar w:fldCharType="begin"/>
      </w:r>
      <w:r>
        <w:instrText xml:space="preserve"> PAGEREF _Toc85696917 \h </w:instrText>
      </w:r>
      <w:r>
        <w:fldChar w:fldCharType="separate"/>
      </w:r>
      <w:r>
        <w:t>30</w:t>
      </w:r>
      <w:r>
        <w:fldChar w:fldCharType="end"/>
      </w:r>
    </w:p>
    <w:p w:rsidR="005C7D4E" w:rsidRDefault="005C7D4E">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Possible solutions for network slice using multiple networks scenario 2 – national roaming</w:t>
      </w:r>
      <w:r>
        <w:tab/>
      </w:r>
      <w:r>
        <w:fldChar w:fldCharType="begin"/>
      </w:r>
      <w:r>
        <w:instrText xml:space="preserve"> PAGEREF _Toc85696918 \h </w:instrText>
      </w:r>
      <w:r>
        <w:fldChar w:fldCharType="separate"/>
      </w:r>
      <w:r>
        <w:t>30</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_Toc85696919 \h </w:instrText>
      </w:r>
      <w:r>
        <w:fldChar w:fldCharType="separate"/>
      </w:r>
      <w:r>
        <w:t>30</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7.4</w:t>
      </w:r>
      <w:r>
        <w:rPr>
          <w:rFonts w:asciiTheme="minorHAnsi" w:eastAsiaTheme="minorEastAsia" w:hAnsiTheme="minorHAnsi" w:cstheme="minorBidi"/>
          <w:sz w:val="22"/>
          <w:szCs w:val="22"/>
          <w:lang w:val="en-US"/>
        </w:rPr>
        <w:tab/>
      </w:r>
      <w:r>
        <w:rPr>
          <w:lang w:eastAsia="zh-CN"/>
        </w:rPr>
        <w:t xml:space="preserve">Possible solutions for </w:t>
      </w:r>
      <w:r w:rsidRPr="00820794">
        <w:rPr>
          <w:color w:val="000000"/>
        </w:rPr>
        <w:t>network slice protection on N6 interface</w:t>
      </w:r>
      <w:r>
        <w:tab/>
      </w:r>
      <w:r>
        <w:fldChar w:fldCharType="begin"/>
      </w:r>
      <w:r>
        <w:instrText xml:space="preserve"> PAGEREF _Toc85696920 \h </w:instrText>
      </w:r>
      <w:r>
        <w:fldChar w:fldCharType="separate"/>
      </w:r>
      <w:r>
        <w:t>30</w:t>
      </w:r>
      <w:r>
        <w:fldChar w:fldCharType="end"/>
      </w:r>
    </w:p>
    <w:p w:rsidR="005C7D4E" w:rsidRDefault="005C7D4E">
      <w:pPr>
        <w:pStyle w:val="TOC2"/>
        <w:rPr>
          <w:rFonts w:asciiTheme="minorHAnsi" w:eastAsiaTheme="minorEastAsia" w:hAnsiTheme="minorHAnsi" w:cstheme="minorBidi"/>
          <w:sz w:val="22"/>
          <w:szCs w:val="22"/>
          <w:lang w:val="en-US"/>
        </w:rPr>
      </w:pPr>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_Toc85696921 \h </w:instrText>
      </w:r>
      <w:r>
        <w:fldChar w:fldCharType="separate"/>
      </w:r>
      <w:r>
        <w:t>32</w:t>
      </w:r>
      <w:r>
        <w:fldChar w:fldCharType="end"/>
      </w:r>
    </w:p>
    <w:p w:rsidR="005C7D4E" w:rsidRDefault="005C7D4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_Toc85696922 \h </w:instrText>
      </w:r>
      <w:r>
        <w:fldChar w:fldCharType="separate"/>
      </w:r>
      <w:r>
        <w:t>34</w:t>
      </w:r>
      <w:r>
        <w:fldChar w:fldCharType="end"/>
      </w:r>
    </w:p>
    <w:p w:rsidR="005C7D4E" w:rsidRDefault="005C7D4E">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_Toc85696923 \h </w:instrText>
      </w:r>
      <w:r>
        <w:fldChar w:fldCharType="separate"/>
      </w:r>
      <w:r>
        <w:t>36</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85696851"/>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85696852"/>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85696853"/>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7" w:name="references"/>
      <w:bookmarkStart w:id="28" w:name="_Toc49757641"/>
      <w:bookmarkStart w:id="29" w:name="_Toc85696854"/>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r w:rsidR="00D74248">
        <w:t>3</w:t>
      </w:r>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0" w:name="definitions"/>
      <w:bookmarkStart w:id="31" w:name="_Toc49757642"/>
      <w:bookmarkEnd w:id="30"/>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pPr>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p>
    <w:p w:rsidR="00D74248" w:rsidRPr="008E1EBA" w:rsidRDefault="00D74248" w:rsidP="00D74248">
      <w:pPr>
        <w:pStyle w:val="EX"/>
      </w:pPr>
      <w:r w:rsidRPr="008E1EBA">
        <w:t>[</w:t>
      </w:r>
      <w:r>
        <w:t>12]</w:t>
      </w:r>
      <w:r>
        <w:tab/>
        <w:t>3GPP TS 23.502 v17.1</w:t>
      </w:r>
      <w:r w:rsidRPr="008E1EBA">
        <w:t>.0</w:t>
      </w:r>
      <w:r>
        <w:t xml:space="preserve"> “Procedures for the 5G System (5GS); Stage 2”</w:t>
      </w:r>
    </w:p>
    <w:p w:rsidR="00D74248" w:rsidRPr="008E1EBA" w:rsidRDefault="00D74248" w:rsidP="00D74248">
      <w:pPr>
        <w:pStyle w:val="EX"/>
      </w:pPr>
      <w:r w:rsidRPr="008E1EBA">
        <w:t>[</w:t>
      </w:r>
      <w:r>
        <w:t>13]</w:t>
      </w:r>
      <w:r>
        <w:tab/>
        <w:t>3GPP TS 22.10</w:t>
      </w:r>
      <w:r w:rsidRPr="008E1EBA">
        <w:t>1 v17.3.0</w:t>
      </w:r>
      <w:r>
        <w:t xml:space="preserve"> “Service aspects; Service principles”</w:t>
      </w:r>
    </w:p>
    <w:p w:rsidR="00D74248" w:rsidRPr="008E1EBA" w:rsidRDefault="00D74248" w:rsidP="00D74248">
      <w:pPr>
        <w:pStyle w:val="EX"/>
      </w:pPr>
      <w:r w:rsidRPr="008E1EBA">
        <w:t>[</w:t>
      </w:r>
      <w:r>
        <w:t>14]</w:t>
      </w:r>
      <w:r>
        <w:tab/>
        <w:t>3GPP TS 22.261 v17.7</w:t>
      </w:r>
      <w:r w:rsidRPr="008E1EBA">
        <w:t>.0</w:t>
      </w:r>
      <w:r>
        <w:t xml:space="preserve"> “Service requirements for the 5G system; Stage 1”</w:t>
      </w:r>
    </w:p>
    <w:p w:rsidR="008D5A2A" w:rsidRDefault="008D5A2A" w:rsidP="008D5A2A">
      <w:pPr>
        <w:pStyle w:val="EX"/>
      </w:pPr>
      <w:r>
        <w:t>[15]</w:t>
      </w:r>
      <w:r>
        <w:tab/>
        <w:t xml:space="preserve">GSMA NG.116 Generic Network Slice Template v1.0 (2019-05-23) - </w:t>
      </w:r>
      <w:hyperlink r:id="rId12" w:history="1">
        <w:r w:rsidRPr="007E163A">
          <w:rPr>
            <w:rStyle w:val="Hyperlink"/>
          </w:rPr>
          <w:t>https://www.gsma.com/newsroom/wp-content/uploads//NG.116-v1.0-4.pdf</w:t>
        </w:r>
      </w:hyperlink>
      <w:r>
        <w:t>.</w:t>
      </w:r>
    </w:p>
    <w:p w:rsidR="00080512" w:rsidRPr="00A54A15" w:rsidRDefault="00080512">
      <w:pPr>
        <w:pStyle w:val="Heading1"/>
      </w:pPr>
      <w:bookmarkStart w:id="32" w:name="_Toc85696855"/>
      <w:r w:rsidRPr="00A54A15">
        <w:lastRenderedPageBreak/>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85696856"/>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00D74248">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00D74248">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5" w:name="_Toc49757644"/>
      <w:bookmarkStart w:id="36" w:name="_Toc85696857"/>
      <w:r w:rsidRPr="00A54A15">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85696858"/>
      <w:r w:rsidRPr="00A54A15">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00D74248">
        <w:t>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00D74248">
        <w:t>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85696859"/>
      <w:r>
        <w:t>4</w:t>
      </w:r>
      <w:r w:rsidRPr="009E5383">
        <w:tab/>
      </w:r>
      <w:r>
        <w:t>Concepts and overview</w:t>
      </w:r>
      <w:bookmarkEnd w:id="40"/>
      <w:bookmarkEnd w:id="41"/>
    </w:p>
    <w:p w:rsidR="00153AD8" w:rsidRDefault="00153AD8" w:rsidP="00153AD8">
      <w:pPr>
        <w:pStyle w:val="Heading2"/>
      </w:pPr>
      <w:bookmarkStart w:id="42" w:name="_Toc49757647"/>
      <w:bookmarkStart w:id="43" w:name="_Toc85696860"/>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lastRenderedPageBreak/>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4" w:name="_Toc85696861"/>
      <w:r>
        <w:t>4.2</w:t>
      </w:r>
      <w:r>
        <w:tab/>
        <w:t>Multi-operator relationships in network slice management</w:t>
      </w:r>
      <w:bookmarkEnd w:id="44"/>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w:lastRenderedPageBreak/>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5" w:name="_Toc85696862"/>
      <w:r>
        <w:t>4.3</w:t>
      </w:r>
      <w:r>
        <w:tab/>
        <w:t xml:space="preserve">End to end </w:t>
      </w:r>
      <w:r w:rsidR="00891BD4">
        <w:t xml:space="preserve">management of </w:t>
      </w:r>
      <w:r>
        <w:t>network slice</w:t>
      </w:r>
      <w:bookmarkEnd w:id="45"/>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6" w:name="_Toc85696863"/>
      <w:r>
        <w:t>4.4</w:t>
      </w:r>
      <w:r>
        <w:tab/>
        <w:t>Multi-operator concepts</w:t>
      </w:r>
      <w:bookmarkEnd w:id="46"/>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7" w:name="_Toc85696864"/>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7"/>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w:lastRenderedPageBreak/>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8" w:name="_Toc85696865"/>
      <w:r>
        <w:t>5</w:t>
      </w:r>
      <w:r w:rsidR="000D3123" w:rsidRPr="009E5383">
        <w:tab/>
      </w:r>
      <w:bookmarkStart w:id="49" w:name="_Toc49757648"/>
      <w:r w:rsidR="004057F8">
        <w:t xml:space="preserve">Scenarios for </w:t>
      </w:r>
      <w:r w:rsidR="00F27D43">
        <w:t xml:space="preserve">Network Slicing </w:t>
      </w:r>
      <w:r w:rsidR="000D3123">
        <w:t xml:space="preserve">Management </w:t>
      </w:r>
      <w:r w:rsidR="00F27D43">
        <w:t>Enhancements</w:t>
      </w:r>
      <w:bookmarkEnd w:id="48"/>
      <w:bookmarkEnd w:id="49"/>
    </w:p>
    <w:p w:rsidR="006D5D1E" w:rsidRPr="009E5383" w:rsidRDefault="006D5D1E" w:rsidP="006D5D1E">
      <w:pPr>
        <w:pStyle w:val="Heading2"/>
      </w:pPr>
      <w:bookmarkStart w:id="50" w:name="_Toc45107755"/>
      <w:bookmarkStart w:id="51" w:name="_Toc85696866"/>
      <w:r>
        <w:t>5</w:t>
      </w:r>
      <w:r w:rsidRPr="009E5383">
        <w:t>.1</w:t>
      </w:r>
      <w:r w:rsidRPr="009E5383">
        <w:tab/>
      </w:r>
      <w:bookmarkEnd w:id="50"/>
      <w:r>
        <w:t xml:space="preserve">Network Slice </w:t>
      </w:r>
      <w:r w:rsidR="00FD3631">
        <w:t>us</w:t>
      </w:r>
      <w:r w:rsidR="004956B7">
        <w:t>ing</w:t>
      </w:r>
      <w:r>
        <w:t xml:space="preserve"> multiple networks</w:t>
      </w:r>
      <w:r w:rsidR="00FD3631">
        <w:t xml:space="preserve"> scenario 1</w:t>
      </w:r>
      <w:bookmarkEnd w:id="51"/>
    </w:p>
    <w:p w:rsidR="006D5D1E" w:rsidRPr="00056AF5" w:rsidRDefault="006D5D1E" w:rsidP="00186DC2">
      <w:pPr>
        <w:pStyle w:val="Heading3"/>
        <w:rPr>
          <w:lang w:eastAsia="zh-CN"/>
        </w:rPr>
      </w:pPr>
      <w:bookmarkStart w:id="52" w:name="_Toc85696867"/>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52"/>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lastRenderedPageBreak/>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53" w:name="_Toc85696868"/>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53"/>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571E23" w:rsidRPr="006104A1" w:rsidRDefault="00571E23" w:rsidP="00571E23">
      <w:pPr>
        <w:rPr>
          <w:color w:val="000000" w:themeColor="text1"/>
          <w:lang w:eastAsia="zh-CN"/>
        </w:rPr>
      </w:pPr>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p>
    <w:p w:rsidR="00571E23" w:rsidRPr="006104A1" w:rsidRDefault="00571E23" w:rsidP="00571E23">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p>
    <w:p w:rsidR="00571E23" w:rsidRPr="006104A1" w:rsidRDefault="00571E23" w:rsidP="00571E23">
      <w:pPr>
        <w:numPr>
          <w:ilvl w:val="0"/>
          <w:numId w:val="15"/>
        </w:numPr>
        <w:rPr>
          <w:color w:val="000000" w:themeColor="text1"/>
        </w:rPr>
      </w:pPr>
      <w:r w:rsidRPr="006104A1">
        <w:rPr>
          <w:color w:val="000000" w:themeColor="text1"/>
        </w:rPr>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p>
    <w:p w:rsidR="00571E23" w:rsidRPr="006104A1" w:rsidRDefault="00571E23" w:rsidP="00571E23">
      <w:pPr>
        <w:numPr>
          <w:ilvl w:val="0"/>
          <w:numId w:val="15"/>
        </w:numPr>
        <w:rPr>
          <w:color w:val="000000" w:themeColor="text1"/>
        </w:rPr>
      </w:pPr>
      <w:r w:rsidRPr="006104A1">
        <w:rPr>
          <w:color w:val="000000" w:themeColor="text1"/>
          <w:lang w:eastAsia="zh-CN"/>
        </w:rPr>
        <w:lastRenderedPageBreak/>
        <w:t>There may be additional service management layers between system handling external request and the 3GPP management system.</w:t>
      </w:r>
    </w:p>
    <w:p w:rsidR="00FD3631" w:rsidRPr="00AC6512" w:rsidRDefault="00FD3631" w:rsidP="00FD3631">
      <w:pPr>
        <w:pStyle w:val="Heading2"/>
        <w:rPr>
          <w:color w:val="000000" w:themeColor="text1"/>
          <w:lang w:eastAsia="zh-CN"/>
        </w:rPr>
      </w:pPr>
      <w:bookmarkStart w:id="54" w:name="_Toc85696869"/>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54"/>
    </w:p>
    <w:p w:rsidR="00FD3631" w:rsidRPr="00AC6512" w:rsidRDefault="00FD3631" w:rsidP="00FD3631">
      <w:pPr>
        <w:pStyle w:val="Heading3"/>
        <w:rPr>
          <w:color w:val="000000" w:themeColor="text1"/>
          <w:lang w:eastAsia="zh-CN"/>
        </w:rPr>
      </w:pPr>
      <w:bookmarkStart w:id="55" w:name="_Toc85696870"/>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55"/>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56" w:name="_Toc85696871"/>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56"/>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57" w:name="_Toc85696872"/>
      <w:r>
        <w:rPr>
          <w:lang w:val="en-US"/>
        </w:rPr>
        <w:t>5.</w:t>
      </w:r>
      <w:r w:rsidR="00FD3631">
        <w:rPr>
          <w:lang w:val="en-US"/>
        </w:rPr>
        <w:t>3</w:t>
      </w:r>
      <w:r>
        <w:rPr>
          <w:lang w:val="en-US"/>
        </w:rPr>
        <w:tab/>
        <w:t xml:space="preserve">Use case – </w:t>
      </w:r>
      <w:bookmarkStart w:id="58" w:name="_Hlk55582280"/>
      <w:r w:rsidRPr="00037386">
        <w:rPr>
          <w:lang w:val="en-US"/>
        </w:rPr>
        <w:t xml:space="preserve">Isolated deployment of multiple </w:t>
      </w:r>
      <w:r>
        <w:rPr>
          <w:lang w:val="en-US"/>
        </w:rPr>
        <w:t>network slices of same customer</w:t>
      </w:r>
      <w:bookmarkEnd w:id="57"/>
      <w:bookmarkEnd w:id="58"/>
    </w:p>
    <w:p w:rsidR="00905E53" w:rsidRDefault="00905E53" w:rsidP="00905E53">
      <w:pPr>
        <w:pStyle w:val="Heading3"/>
        <w:rPr>
          <w:lang w:eastAsia="zh-CN"/>
        </w:rPr>
      </w:pPr>
      <w:bookmarkStart w:id="59" w:name="_Toc85696873"/>
      <w:r>
        <w:rPr>
          <w:lang w:eastAsia="zh-CN"/>
        </w:rPr>
        <w:t>5.</w:t>
      </w:r>
      <w:r w:rsidR="00FD3631">
        <w:rPr>
          <w:lang w:eastAsia="zh-CN"/>
        </w:rPr>
        <w:t>3</w:t>
      </w:r>
      <w:r>
        <w:rPr>
          <w:lang w:eastAsia="zh-CN"/>
        </w:rPr>
        <w:t>.1</w:t>
      </w:r>
      <w:r>
        <w:rPr>
          <w:lang w:eastAsia="zh-CN"/>
        </w:rPr>
        <w:tab/>
        <w:t>Introduction</w:t>
      </w:r>
      <w:bookmarkEnd w:id="59"/>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60" w:name="_Hlk56073043"/>
      <w:r>
        <w:rPr>
          <w:lang w:eastAsia="zh-CN"/>
        </w:rPr>
        <w:t xml:space="preserve">The isolation requirements of the two mIoT network slices are same, both </w:t>
      </w:r>
      <w:bookmarkStart w:id="61" w:name="_Hlk55556436"/>
      <w:r>
        <w:rPr>
          <w:lang w:eastAsia="zh-CN"/>
        </w:rPr>
        <w:t>require to physically isolate user plane of the network slice from network slices of other network slice customers (no restriction on control plane).</w:t>
      </w:r>
      <w:bookmarkEnd w:id="61"/>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60"/>
    </w:p>
    <w:p w:rsidR="00905E53" w:rsidRDefault="00905E53" w:rsidP="00905E53">
      <w:pPr>
        <w:rPr>
          <w:noProof/>
        </w:rPr>
      </w:pPr>
    </w:p>
    <w:p w:rsidR="00905E53" w:rsidRDefault="00905E53" w:rsidP="00905E53">
      <w:r>
        <w:rPr>
          <w:noProof/>
          <w:lang w:val="en-US"/>
        </w:rPr>
        <w:lastRenderedPageBreak/>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62" w:name="_Toc85696874"/>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62"/>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3" w:name="_Hlk56075567"/>
    </w:p>
    <w:p w:rsidR="00171E9E" w:rsidRPr="008D2EDC" w:rsidRDefault="00171E9E" w:rsidP="00171E9E">
      <w:pPr>
        <w:pStyle w:val="Heading2"/>
      </w:pPr>
      <w:bookmarkStart w:id="64" w:name="_Toc85696875"/>
      <w:bookmarkEnd w:id="63"/>
      <w:r>
        <w:t>5.</w:t>
      </w:r>
      <w:r w:rsidR="00FD3631">
        <w:t>4</w:t>
      </w:r>
      <w:r w:rsidRPr="008D2EDC">
        <w:tab/>
        <w:t>Deployment of edge application service</w:t>
      </w:r>
      <w:bookmarkEnd w:id="64"/>
    </w:p>
    <w:p w:rsidR="00171E9E" w:rsidRPr="008D2EDC" w:rsidRDefault="00171E9E" w:rsidP="00186DC2">
      <w:pPr>
        <w:pStyle w:val="Heading3"/>
        <w:rPr>
          <w:lang w:eastAsia="zh-CN"/>
        </w:rPr>
      </w:pPr>
      <w:bookmarkStart w:id="65" w:name="_Toc85696876"/>
      <w:r>
        <w:rPr>
          <w:lang w:eastAsia="zh-CN"/>
        </w:rPr>
        <w:t>5.</w:t>
      </w:r>
      <w:r w:rsidR="00FD3631">
        <w:rPr>
          <w:lang w:eastAsia="zh-CN"/>
        </w:rPr>
        <w:t>4</w:t>
      </w:r>
      <w:r w:rsidRPr="008D2EDC">
        <w:rPr>
          <w:lang w:eastAsia="zh-CN"/>
        </w:rPr>
        <w:t>.1</w:t>
      </w:r>
      <w:r w:rsidRPr="008D2EDC">
        <w:rPr>
          <w:lang w:eastAsia="zh-CN"/>
        </w:rPr>
        <w:tab/>
        <w:t>Description</w:t>
      </w:r>
      <w:bookmarkEnd w:id="65"/>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lastRenderedPageBreak/>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6" w:name="_Toc85696877"/>
      <w:r>
        <w:rPr>
          <w:lang w:eastAsia="zh-CN"/>
        </w:rPr>
        <w:t>5.</w:t>
      </w:r>
      <w:r w:rsidR="00FD3631">
        <w:rPr>
          <w:lang w:eastAsia="zh-CN"/>
        </w:rPr>
        <w:t>4</w:t>
      </w:r>
      <w:r w:rsidRPr="008D2EDC">
        <w:rPr>
          <w:lang w:eastAsia="zh-CN"/>
        </w:rPr>
        <w:t>.2</w:t>
      </w:r>
      <w:r w:rsidRPr="008D2EDC">
        <w:rPr>
          <w:lang w:eastAsia="zh-CN"/>
        </w:rPr>
        <w:tab/>
        <w:t>Identified problems</w:t>
      </w:r>
      <w:bookmarkEnd w:id="66"/>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67" w:name="_Toc85696878"/>
      <w:r>
        <w:rPr>
          <w:lang w:val="en-US"/>
        </w:rPr>
        <w:t>5.5</w:t>
      </w:r>
      <w:r>
        <w:rPr>
          <w:lang w:val="en-US"/>
        </w:rPr>
        <w:tab/>
        <w:t>Use case – S</w:t>
      </w:r>
      <w:r w:rsidRPr="008B0953">
        <w:rPr>
          <w:lang w:val="en-US"/>
        </w:rPr>
        <w:t>upport network slice specific authentication</w:t>
      </w:r>
      <w:bookmarkEnd w:id="67"/>
    </w:p>
    <w:p w:rsidR="003648F2" w:rsidRDefault="003648F2" w:rsidP="003648F2">
      <w:pPr>
        <w:pStyle w:val="Heading3"/>
        <w:rPr>
          <w:lang w:eastAsia="zh-CN"/>
        </w:rPr>
      </w:pPr>
      <w:bookmarkStart w:id="68" w:name="_Toc85696879"/>
      <w:r>
        <w:rPr>
          <w:lang w:eastAsia="zh-CN"/>
        </w:rPr>
        <w:t>5.5.1</w:t>
      </w:r>
      <w:r>
        <w:rPr>
          <w:lang w:eastAsia="zh-CN"/>
        </w:rPr>
        <w:tab/>
        <w:t>Description</w:t>
      </w:r>
      <w:bookmarkEnd w:id="68"/>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 [1], and related procedures were specified in TS 23.502 </w:t>
      </w:r>
      <w:r w:rsidR="00D74248">
        <w:t>[12]</w:t>
      </w:r>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r w:rsidR="00D74248">
        <w:t>[12]</w:t>
      </w:r>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69" w:name="_Toc85696880"/>
      <w:r>
        <w:rPr>
          <w:lang w:eastAsia="zh-CN"/>
        </w:rPr>
        <w:t>5.5</w:t>
      </w:r>
      <w:r w:rsidRPr="00B55D8C">
        <w:rPr>
          <w:lang w:eastAsia="zh-CN"/>
        </w:rPr>
        <w:t>.</w:t>
      </w:r>
      <w:r>
        <w:rPr>
          <w:lang w:eastAsia="zh-CN"/>
        </w:rPr>
        <w:t>2</w:t>
      </w:r>
      <w:r w:rsidRPr="00B55D8C">
        <w:rPr>
          <w:lang w:eastAsia="zh-CN"/>
        </w:rPr>
        <w:tab/>
      </w:r>
      <w:r>
        <w:rPr>
          <w:lang w:eastAsia="zh-CN"/>
        </w:rPr>
        <w:t>Issue and gaps</w:t>
      </w:r>
      <w:bookmarkEnd w:id="69"/>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70" w:name="_Toc85696881"/>
      <w:r>
        <w:rPr>
          <w:lang w:val="en-US"/>
        </w:rPr>
        <w:t>5.6</w:t>
      </w:r>
      <w:r>
        <w:rPr>
          <w:lang w:val="en-US"/>
        </w:rPr>
        <w:tab/>
        <w:t xml:space="preserve">use case – </w:t>
      </w:r>
      <w:r w:rsidRPr="003C4BA5">
        <w:rPr>
          <w:lang w:val="en-US"/>
        </w:rPr>
        <w:t>support network slice protection on N6 interface</w:t>
      </w:r>
      <w:bookmarkEnd w:id="70"/>
    </w:p>
    <w:p w:rsidR="00FF0D81" w:rsidRDefault="00FF0D81" w:rsidP="00FF0D81">
      <w:pPr>
        <w:pStyle w:val="Heading3"/>
        <w:rPr>
          <w:lang w:eastAsia="zh-CN"/>
        </w:rPr>
      </w:pPr>
      <w:bookmarkStart w:id="71" w:name="_Toc85696882"/>
      <w:r>
        <w:rPr>
          <w:lang w:eastAsia="zh-CN"/>
        </w:rPr>
        <w:t>5.6.1</w:t>
      </w:r>
      <w:r>
        <w:rPr>
          <w:lang w:eastAsia="zh-CN"/>
        </w:rPr>
        <w:tab/>
        <w:t>Description</w:t>
      </w:r>
      <w:bookmarkEnd w:id="71"/>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lastRenderedPageBreak/>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r w:rsidR="00F10D2A">
        <w:rPr>
          <w:lang w:eastAsia="zh-CN"/>
        </w:rPr>
        <w:t>6</w:t>
      </w:r>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72" w:name="_Toc85696883"/>
      <w:r>
        <w:rPr>
          <w:lang w:eastAsia="zh-CN"/>
        </w:rPr>
        <w:t>5.6</w:t>
      </w:r>
      <w:r w:rsidRPr="00B55D8C">
        <w:rPr>
          <w:lang w:eastAsia="zh-CN"/>
        </w:rPr>
        <w:t>.</w:t>
      </w:r>
      <w:r>
        <w:rPr>
          <w:lang w:eastAsia="zh-CN"/>
        </w:rPr>
        <w:t>2</w:t>
      </w:r>
      <w:r w:rsidRPr="00B55D8C">
        <w:rPr>
          <w:lang w:eastAsia="zh-CN"/>
        </w:rPr>
        <w:tab/>
      </w:r>
      <w:r>
        <w:rPr>
          <w:lang w:eastAsia="zh-CN"/>
        </w:rPr>
        <w:t>Issue and gaps</w:t>
      </w:r>
      <w:bookmarkEnd w:id="72"/>
    </w:p>
    <w:p w:rsidR="00FF0D81" w:rsidRDefault="00FF0D81" w:rsidP="00FF0D81">
      <w:pPr>
        <w:rPr>
          <w:lang w:eastAsia="zh-CN"/>
        </w:rPr>
      </w:pPr>
      <w:r>
        <w:t xml:space="preserve">3GPP TS 22.101 </w:t>
      </w:r>
      <w:r w:rsidR="00F82D71">
        <w:t>[13]</w:t>
      </w:r>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w:t>
      </w:r>
      <w:r w:rsidR="00F82D71">
        <w:t>[14]</w:t>
      </w:r>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lang w:val="en-US"/>
        </w:rPr>
      </w:pPr>
      <w:bookmarkStart w:id="73" w:name="_Toc49757654"/>
      <w:bookmarkStart w:id="74" w:name="_Toc502837126"/>
      <w:bookmarkStart w:id="75" w:name="_Toc34292911"/>
      <w:bookmarkStart w:id="76" w:name="_Toc85696884"/>
      <w:r>
        <w:rPr>
          <w:lang w:val="en-US"/>
        </w:rPr>
        <w:t>5.7</w:t>
      </w:r>
      <w:r>
        <w:rPr>
          <w:lang w:val="en-US"/>
        </w:rPr>
        <w:tab/>
        <w:t>Use case – management data isolation for different network slice customers</w:t>
      </w:r>
      <w:bookmarkEnd w:id="76"/>
    </w:p>
    <w:p w:rsidR="009469E0" w:rsidRDefault="009469E0" w:rsidP="009469E0">
      <w:pPr>
        <w:pStyle w:val="Heading3"/>
        <w:rPr>
          <w:lang w:eastAsia="zh-CN"/>
        </w:rPr>
      </w:pPr>
      <w:bookmarkStart w:id="77" w:name="_Toc85696885"/>
      <w:r>
        <w:rPr>
          <w:lang w:eastAsia="zh-CN"/>
        </w:rPr>
        <w:t>5.7.1</w:t>
      </w:r>
      <w:r>
        <w:rPr>
          <w:lang w:eastAsia="zh-CN"/>
        </w:rPr>
        <w:tab/>
        <w:t>Description</w:t>
      </w:r>
      <w:bookmarkEnd w:id="77"/>
    </w:p>
    <w:p w:rsidR="009469E0" w:rsidRPr="00244EDA" w:rsidRDefault="009469E0" w:rsidP="009469E0">
      <w:pPr>
        <w:rPr>
          <w:lang w:eastAsia="zh-CN"/>
        </w:rPr>
      </w:pPr>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p>
    <w:p w:rsidR="009469E0" w:rsidRPr="004C26C7" w:rsidRDefault="009469E0" w:rsidP="009469E0">
      <w:pPr>
        <w:rPr>
          <w:b/>
          <w:bCs/>
          <w:lang w:eastAsia="zh-CN"/>
        </w:rPr>
      </w:pPr>
      <w:r w:rsidRPr="004C26C7">
        <w:rPr>
          <w:b/>
          <w:bCs/>
          <w:lang w:eastAsia="zh-CN"/>
        </w:rPr>
        <w:t>The data can be in different stage</w:t>
      </w:r>
      <w:r>
        <w:rPr>
          <w:b/>
          <w:bCs/>
          <w:lang w:eastAsia="zh-CN"/>
        </w:rPr>
        <w:t>s</w:t>
      </w:r>
      <w:r w:rsidRPr="004C26C7">
        <w:rPr>
          <w:b/>
          <w:bCs/>
          <w:lang w:eastAsia="zh-CN"/>
        </w:rPr>
        <w:t xml:space="preserve">: </w:t>
      </w:r>
    </w:p>
    <w:p w:rsidR="009469E0" w:rsidRDefault="009469E0" w:rsidP="009469E0">
      <w:pPr>
        <w:numPr>
          <w:ilvl w:val="0"/>
          <w:numId w:val="13"/>
        </w:numPr>
        <w:rPr>
          <w:lang w:eastAsia="zh-CN"/>
        </w:rPr>
      </w:pPr>
      <w:r>
        <w:rPr>
          <w:lang w:eastAsia="zh-CN"/>
        </w:rPr>
        <w:t xml:space="preserve"> at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e.g. management data stored in </w:t>
      </w:r>
      <w:r w:rsidRPr="004C26C7">
        <w:rPr>
          <w:lang w:eastAsia="zh-CN"/>
        </w:rPr>
        <w:t xml:space="preserve">central or distributed </w:t>
      </w:r>
      <w:r>
        <w:rPr>
          <w:lang w:eastAsia="zh-CN"/>
        </w:rPr>
        <w:t>database , etc.. The data at 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p>
    <w:p w:rsidR="009469E0" w:rsidRDefault="009469E0" w:rsidP="009469E0">
      <w:pPr>
        <w:numPr>
          <w:ilvl w:val="0"/>
          <w:numId w:val="13"/>
        </w:numPr>
        <w:rPr>
          <w:lang w:eastAsia="zh-CN"/>
        </w:rPr>
      </w:pPr>
      <w:r>
        <w:rPr>
          <w:lang w:eastAsia="zh-CN"/>
        </w:rPr>
        <w:t xml:space="preserve">in transit, data that is moving between nodes over public or private network. 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p>
    <w:p w:rsidR="009469E0" w:rsidRDefault="009469E0" w:rsidP="009469E0">
      <w:pPr>
        <w:numPr>
          <w:ilvl w:val="0"/>
          <w:numId w:val="13"/>
        </w:numPr>
        <w:rPr>
          <w:lang w:eastAsia="zh-CN"/>
        </w:rPr>
      </w:pPr>
      <w:r>
        <w:rPr>
          <w:lang w:eastAsia="zh-CN"/>
        </w:rPr>
        <w:lastRenderedPageBreak/>
        <w:t xml:space="preserve">in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p>
    <w:p w:rsidR="009469E0" w:rsidRDefault="009469E0" w:rsidP="009469E0">
      <w:pPr>
        <w:rPr>
          <w:lang w:eastAsia="zh-CN"/>
        </w:rPr>
      </w:pPr>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p>
    <w:p w:rsidR="009469E0" w:rsidRDefault="009469E0" w:rsidP="009469E0">
      <w:pPr>
        <w:pStyle w:val="Heading3"/>
        <w:rPr>
          <w:lang w:eastAsia="zh-CN"/>
        </w:rPr>
      </w:pPr>
      <w:bookmarkStart w:id="78" w:name="_Toc85696886"/>
      <w:r>
        <w:rPr>
          <w:lang w:eastAsia="zh-CN"/>
        </w:rPr>
        <w:t>5.7</w:t>
      </w:r>
      <w:r w:rsidRPr="00B55D8C">
        <w:rPr>
          <w:lang w:eastAsia="zh-CN"/>
        </w:rPr>
        <w:t>.</w:t>
      </w:r>
      <w:r>
        <w:rPr>
          <w:lang w:eastAsia="zh-CN"/>
        </w:rPr>
        <w:t>2</w:t>
      </w:r>
      <w:r w:rsidRPr="00B55D8C">
        <w:rPr>
          <w:lang w:eastAsia="zh-CN"/>
        </w:rPr>
        <w:tab/>
      </w:r>
      <w:r>
        <w:rPr>
          <w:lang w:eastAsia="zh-CN"/>
        </w:rPr>
        <w:t>Issue and gaps</w:t>
      </w:r>
      <w:bookmarkEnd w:id="78"/>
    </w:p>
    <w:p w:rsidR="009469E0" w:rsidRDefault="009469E0" w:rsidP="009469E0">
      <w:pPr>
        <w:rPr>
          <w:lang w:eastAsia="zh-CN"/>
        </w:rPr>
      </w:pPr>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p>
    <w:p w:rsidR="009469E0" w:rsidRPr="00DC63AE" w:rsidRDefault="009469E0" w:rsidP="009469E0">
      <w:pPr>
        <w:rPr>
          <w:lang w:eastAsia="zh-CN"/>
        </w:rPr>
      </w:pPr>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p>
    <w:p w:rsidR="00F21768" w:rsidRDefault="00F21768" w:rsidP="00F21768">
      <w:pPr>
        <w:pStyle w:val="Heading1"/>
      </w:pPr>
      <w:bookmarkStart w:id="79" w:name="_Toc85696887"/>
      <w:r>
        <w:t>6</w:t>
      </w:r>
      <w:r w:rsidRPr="00235394">
        <w:tab/>
      </w:r>
      <w:r w:rsidRPr="00982678">
        <w:rPr>
          <w:rFonts w:hint="eastAsia"/>
          <w:lang w:eastAsia="zh-CN"/>
        </w:rPr>
        <w:t xml:space="preserve">Potential requirements </w:t>
      </w:r>
      <w:r>
        <w:t>for Network Slicing Management Enhancements</w:t>
      </w:r>
      <w:bookmarkEnd w:id="73"/>
      <w:bookmarkEnd w:id="79"/>
    </w:p>
    <w:p w:rsidR="00416FAA" w:rsidRPr="00A5348E" w:rsidRDefault="00416FAA" w:rsidP="00416FAA">
      <w:pPr>
        <w:pStyle w:val="Heading2"/>
      </w:pPr>
      <w:bookmarkStart w:id="80" w:name="_Toc85696888"/>
      <w:r>
        <w:t>6.1</w:t>
      </w:r>
      <w:r>
        <w:tab/>
        <w:t>Potential requirements for Network Slicing Management to support roaming</w:t>
      </w:r>
      <w:bookmarkEnd w:id="80"/>
    </w:p>
    <w:p w:rsidR="00416FAA" w:rsidRPr="001073E6" w:rsidRDefault="0031095A" w:rsidP="00416FAA">
      <w:pPr>
        <w:numPr>
          <w:ilvl w:val="0"/>
          <w:numId w:val="8"/>
        </w:numPr>
      </w:pPr>
      <w:r w:rsidRPr="00343FC5">
        <w:rPr>
          <w:b/>
        </w:rPr>
        <w:t>REQ-</w:t>
      </w:r>
      <w:r>
        <w:rPr>
          <w:b/>
        </w:rPr>
        <w:t xml:space="preserve">ROAM-1 </w:t>
      </w:r>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r w:rsidRPr="00343FC5">
        <w:rPr>
          <w:b/>
        </w:rPr>
        <w:t>REQ-</w:t>
      </w:r>
      <w:r>
        <w:rPr>
          <w:b/>
        </w:rPr>
        <w:t xml:space="preserve">ROAM-2 </w:t>
      </w:r>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81" w:name="_Toc85696889"/>
      <w:r>
        <w:t>6.2</w:t>
      </w:r>
      <w:r>
        <w:tab/>
        <w:t>Potential requirements for Network Slicing Management to support network slice isolation</w:t>
      </w:r>
      <w:bookmarkEnd w:id="81"/>
    </w:p>
    <w:p w:rsidR="00416FAA" w:rsidRPr="001073E6" w:rsidRDefault="002720C7" w:rsidP="00416FAA">
      <w:pPr>
        <w:numPr>
          <w:ilvl w:val="0"/>
          <w:numId w:val="8"/>
        </w:numPr>
      </w:pPr>
      <w:r w:rsidRPr="00343FC5">
        <w:rPr>
          <w:b/>
        </w:rPr>
        <w:t>REQ-</w:t>
      </w:r>
      <w:r>
        <w:rPr>
          <w:b/>
        </w:rPr>
        <w:t xml:space="preserve">ISOL-1 </w:t>
      </w:r>
      <w:r w:rsidR="00416FAA" w:rsidRPr="001073E6">
        <w:t xml:space="preserve">The 3GPP management system </w:t>
      </w:r>
      <w:r w:rsidR="00416FAA">
        <w:t>sh</w:t>
      </w:r>
      <w:r w:rsidR="00416FAA" w:rsidRPr="001073E6">
        <w:t>ould have the capability to allocate network slice</w:t>
      </w:r>
      <w:r w:rsidR="00402B5D">
        <w:t xml:space="preserve"> or network slice subnet</w:t>
      </w:r>
      <w:r w:rsidR="001C5761">
        <w:t xml:space="preserve"> </w:t>
      </w:r>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r w:rsidRPr="00343FC5">
        <w:rPr>
          <w:b/>
        </w:rPr>
        <w:t>REQ-</w:t>
      </w:r>
      <w:r>
        <w:rPr>
          <w:b/>
        </w:rPr>
        <w:t xml:space="preserve">ISOL-2 </w:t>
      </w:r>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r w:rsidRPr="00343FC5">
        <w:rPr>
          <w:b/>
        </w:rPr>
        <w:t>REQ-</w:t>
      </w:r>
      <w:r>
        <w:rPr>
          <w:b/>
        </w:rPr>
        <w:t xml:space="preserve">ISOL-3 </w:t>
      </w:r>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r w:rsidRPr="00343FC5">
        <w:rPr>
          <w:b/>
        </w:rPr>
        <w:lastRenderedPageBreak/>
        <w:t>REQ-</w:t>
      </w:r>
      <w:r>
        <w:rPr>
          <w:b/>
        </w:rPr>
        <w:t xml:space="preserve">ISOL-4 </w:t>
      </w:r>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r w:rsidR="001C5761">
        <w:t>NOP</w:t>
      </w:r>
      <w:r w:rsidRPr="001073E6">
        <w:t>.</w:t>
      </w:r>
    </w:p>
    <w:p w:rsidR="00416FAA" w:rsidRPr="00A5348E" w:rsidRDefault="00416FAA" w:rsidP="00416FAA">
      <w:pPr>
        <w:pStyle w:val="Heading2"/>
      </w:pPr>
      <w:bookmarkStart w:id="82" w:name="_Toc85696890"/>
      <w:r>
        <w:t>6.3</w:t>
      </w:r>
      <w:r>
        <w:tab/>
        <w:t>Potential requirements for Network Slicing Management to support edge computing</w:t>
      </w:r>
      <w:bookmarkEnd w:id="82"/>
    </w:p>
    <w:p w:rsidR="00416FAA" w:rsidRPr="001073E6" w:rsidRDefault="00E97059" w:rsidP="00416FAA">
      <w:pPr>
        <w:numPr>
          <w:ilvl w:val="0"/>
          <w:numId w:val="8"/>
        </w:numPr>
      </w:pPr>
      <w:r w:rsidRPr="00343FC5">
        <w:rPr>
          <w:b/>
        </w:rPr>
        <w:t>REQ-</w:t>
      </w:r>
      <w:r>
        <w:rPr>
          <w:b/>
        </w:rPr>
        <w:t xml:space="preserve">EDGE-1 </w:t>
      </w:r>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83" w:name="_Toc85696891"/>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84" w:name="_Hlk71925051"/>
      <w:r w:rsidRPr="008B0953">
        <w:rPr>
          <w:lang w:val="en-US"/>
        </w:rPr>
        <w:t>network slice specific authentication</w:t>
      </w:r>
      <w:bookmarkEnd w:id="83"/>
      <w:bookmarkEnd w:id="84"/>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NSSAA requirement</w:t>
      </w:r>
      <w:r w:rsidRPr="00FD675A">
        <w:t xml:space="preserve"> </w:t>
      </w:r>
      <w:r>
        <w:t>for a network slice</w:t>
      </w:r>
    </w:p>
    <w:p w:rsidR="00DE45C8" w:rsidRDefault="00DE45C8" w:rsidP="00DE45C8">
      <w:pPr>
        <w:ind w:left="567"/>
      </w:pPr>
      <w:r>
        <w:t>Note: refer to GSMA NG.116 [15</w:t>
      </w:r>
      <w:r w:rsidRPr="00190BA3">
        <w:t>] for the requirement of Network Slice Specific Authentication and Authorization (NSSAA).</w:t>
      </w:r>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r w:rsidR="00A307E0">
        <w:t>should</w:t>
      </w:r>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85" w:name="_Toc85696892"/>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85"/>
    </w:p>
    <w:p w:rsidR="00FF0D81" w:rsidRDefault="00FF0D81" w:rsidP="00FF0D81">
      <w:pPr>
        <w:numPr>
          <w:ilvl w:val="0"/>
          <w:numId w:val="8"/>
        </w:numPr>
      </w:pPr>
      <w:r w:rsidRPr="00343FC5">
        <w:rPr>
          <w:b/>
        </w:rPr>
        <w:t>REQ-</w:t>
      </w:r>
      <w:r>
        <w:rPr>
          <w:b/>
        </w:rPr>
        <w:t>P</w:t>
      </w:r>
      <w:r w:rsidR="00927222">
        <w:rPr>
          <w:b/>
        </w:rPr>
        <w:t>ROT</w:t>
      </w:r>
      <w:r>
        <w:rPr>
          <w:b/>
        </w:rPr>
        <w:t xml:space="preserve">-1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r>
        <w:rPr>
          <w:b/>
        </w:rPr>
        <w:t>P</w:t>
      </w:r>
      <w:r w:rsidR="00927222">
        <w:rPr>
          <w:b/>
        </w:rPr>
        <w:t>ROT</w:t>
      </w:r>
      <w:r>
        <w:rPr>
          <w:b/>
        </w:rPr>
        <w:t xml:space="preserve">-2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r>
        <w:rPr>
          <w:b/>
        </w:rPr>
        <w:t>P</w:t>
      </w:r>
      <w:r w:rsidR="00927222">
        <w:rPr>
          <w:b/>
        </w:rPr>
        <w:t>ROT</w:t>
      </w:r>
      <w:r>
        <w:rPr>
          <w:b/>
        </w:rPr>
        <w:t xml:space="preserve">-3 </w:t>
      </w:r>
      <w:r w:rsidRPr="000A2ED5">
        <w:t xml:space="preserve">The </w:t>
      </w:r>
      <w:r>
        <w:t xml:space="preserve">3GPP </w:t>
      </w:r>
      <w:r w:rsidRPr="000A2ED5">
        <w:t xml:space="preserve">management system </w:t>
      </w:r>
      <w:r w:rsidR="00927222">
        <w:t>should</w:t>
      </w:r>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lastRenderedPageBreak/>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pPr>
      <w:bookmarkStart w:id="86" w:name="_Toc49757655"/>
      <w:bookmarkStart w:id="87" w:name="_Toc85696893"/>
      <w:bookmarkEnd w:id="74"/>
      <w:bookmarkEnd w:id="75"/>
      <w:r>
        <w:t>6.6</w:t>
      </w:r>
      <w:r>
        <w:tab/>
        <w:t>Potential requirements for Network Slicing Management to support management data isolation for different NSCs</w:t>
      </w:r>
      <w:bookmarkEnd w:id="87"/>
    </w:p>
    <w:p w:rsidR="00635DF7" w:rsidRDefault="00C9522F" w:rsidP="00635DF7">
      <w:pPr>
        <w:numPr>
          <w:ilvl w:val="0"/>
          <w:numId w:val="8"/>
        </w:numPr>
      </w:pPr>
      <w:r w:rsidRPr="00343FC5">
        <w:rPr>
          <w:b/>
        </w:rPr>
        <w:t>REQ-</w:t>
      </w:r>
      <w:r>
        <w:rPr>
          <w:b/>
        </w:rPr>
        <w:t xml:space="preserve">DATA-1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for different network slice customers or different network slice groups.</w:t>
      </w:r>
    </w:p>
    <w:p w:rsidR="00635DF7" w:rsidRDefault="00C9522F" w:rsidP="00635DF7">
      <w:pPr>
        <w:numPr>
          <w:ilvl w:val="0"/>
          <w:numId w:val="8"/>
        </w:numPr>
      </w:pPr>
      <w:r w:rsidRPr="00343FC5">
        <w:rPr>
          <w:b/>
        </w:rPr>
        <w:t>REQ-</w:t>
      </w:r>
      <w:r>
        <w:rPr>
          <w:b/>
        </w:rPr>
        <w:t xml:space="preserve">DATA-2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 xml:space="preserve">data isolation </w:t>
      </w:r>
      <w:r w:rsidR="00635DF7">
        <w:t>in network slice management, network slice subnet management and network function management layers.</w:t>
      </w:r>
    </w:p>
    <w:p w:rsidR="00635DF7" w:rsidRDefault="00C9522F" w:rsidP="00635DF7">
      <w:pPr>
        <w:numPr>
          <w:ilvl w:val="0"/>
          <w:numId w:val="8"/>
        </w:numPr>
      </w:pPr>
      <w:r w:rsidRPr="00343FC5">
        <w:rPr>
          <w:b/>
        </w:rPr>
        <w:t>REQ-</w:t>
      </w:r>
      <w:r>
        <w:rPr>
          <w:b/>
        </w:rPr>
        <w:t xml:space="preserve">DATA-3 </w:t>
      </w:r>
      <w:r w:rsidR="00635DF7" w:rsidRPr="001073E6">
        <w:t xml:space="preserve">The 3GPP management system </w:t>
      </w:r>
      <w:r w:rsidR="00635DF7">
        <w:t>sh</w:t>
      </w:r>
      <w:r w:rsidR="00635DF7" w:rsidRPr="001073E6">
        <w:t>ould have the capability to</w:t>
      </w:r>
      <w:r w:rsidR="00635DF7">
        <w:t xml:space="preserve"> </w:t>
      </w:r>
      <w:r w:rsidR="00635DF7" w:rsidRPr="00C84D16">
        <w:t xml:space="preserve">support </w:t>
      </w:r>
      <w:r w:rsidR="00635DF7">
        <w:t xml:space="preserve">management </w:t>
      </w:r>
      <w:r w:rsidR="00635DF7" w:rsidRPr="00C84D16">
        <w:t>data isolation</w:t>
      </w:r>
      <w:r w:rsidR="00635DF7">
        <w:t xml:space="preserve"> when data</w:t>
      </w:r>
      <w:r w:rsidR="00635DF7" w:rsidRPr="00C84D16">
        <w:t xml:space="preserve"> </w:t>
      </w:r>
      <w:r w:rsidR="00635DF7">
        <w:t>in collection, in transmission, in rest and in use.</w:t>
      </w:r>
    </w:p>
    <w:p w:rsidR="00635DF7" w:rsidRDefault="00C9522F" w:rsidP="00635DF7">
      <w:pPr>
        <w:numPr>
          <w:ilvl w:val="0"/>
          <w:numId w:val="8"/>
        </w:numPr>
      </w:pPr>
      <w:r w:rsidRPr="00343FC5">
        <w:rPr>
          <w:b/>
        </w:rPr>
        <w:t>REQ-</w:t>
      </w:r>
      <w:r>
        <w:rPr>
          <w:b/>
        </w:rPr>
        <w:t xml:space="preserve">DATA-4 </w:t>
      </w:r>
      <w:r w:rsidR="00635DF7" w:rsidRPr="001073E6">
        <w:t xml:space="preserve">The 3GPP management system </w:t>
      </w:r>
      <w:r w:rsidR="00635DF7">
        <w:t>sh</w:t>
      </w:r>
      <w:r w:rsidR="00635DF7" w:rsidRPr="001073E6">
        <w:t>ould have the capability to</w:t>
      </w:r>
      <w:r w:rsidR="00635DF7">
        <w:t xml:space="preserve"> </w:t>
      </w:r>
      <w:r w:rsidR="00635DF7" w:rsidRPr="00C84D16">
        <w:t>support</w:t>
      </w:r>
      <w:r w:rsidR="00635DF7">
        <w:t xml:space="preserve"> different isolation and protection requirements for different types of</w:t>
      </w:r>
      <w:r w:rsidR="00635DF7" w:rsidRPr="00C84D16">
        <w:t xml:space="preserve"> </w:t>
      </w:r>
      <w:r w:rsidR="00635DF7">
        <w:t xml:space="preserve">management </w:t>
      </w:r>
      <w:r w:rsidR="00635DF7" w:rsidRPr="00C84D16">
        <w:t>data</w:t>
      </w:r>
      <w:r w:rsidR="00635DF7" w:rsidRPr="001073E6">
        <w:t>.</w:t>
      </w:r>
    </w:p>
    <w:p w:rsidR="00635DF7" w:rsidRDefault="00C9522F" w:rsidP="00635DF7">
      <w:pPr>
        <w:numPr>
          <w:ilvl w:val="0"/>
          <w:numId w:val="8"/>
        </w:numPr>
        <w:overflowPunct w:val="0"/>
        <w:autoSpaceDE w:val="0"/>
        <w:autoSpaceDN w:val="0"/>
        <w:adjustRightInd w:val="0"/>
        <w:textAlignment w:val="baseline"/>
      </w:pPr>
      <w:r w:rsidRPr="00343FC5">
        <w:rPr>
          <w:b/>
        </w:rPr>
        <w:t>REQ-</w:t>
      </w:r>
      <w:r>
        <w:rPr>
          <w:b/>
        </w:rPr>
        <w:t xml:space="preserve">DATA-5 </w:t>
      </w:r>
      <w:r w:rsidR="00635DF7" w:rsidRPr="001073E6">
        <w:t xml:space="preserve">The 3GPP management system </w:t>
      </w:r>
      <w:r w:rsidR="00635DF7">
        <w:t>sh</w:t>
      </w:r>
      <w:r w:rsidR="00635DF7" w:rsidRPr="001073E6">
        <w:t>ould have the capability to</w:t>
      </w:r>
      <w:r w:rsidR="00635DF7">
        <w:t xml:space="preserve"> support provisioning of management </w:t>
      </w:r>
      <w:r w:rsidR="00635DF7" w:rsidRPr="00C84D16">
        <w:t xml:space="preserve">data isolation </w:t>
      </w:r>
      <w:r w:rsidR="00635DF7">
        <w:t>policies.</w:t>
      </w:r>
    </w:p>
    <w:p w:rsidR="00F21768" w:rsidRDefault="00F21768" w:rsidP="00F21768">
      <w:pPr>
        <w:pStyle w:val="Heading1"/>
      </w:pPr>
      <w:bookmarkStart w:id="88" w:name="_Toc85696894"/>
      <w:r>
        <w:t>7</w:t>
      </w:r>
      <w:r w:rsidRPr="00235394">
        <w:tab/>
      </w:r>
      <w:r>
        <w:rPr>
          <w:lang w:eastAsia="zh-CN"/>
        </w:rPr>
        <w:t>Possible solutions</w:t>
      </w:r>
      <w:r w:rsidRPr="00982678">
        <w:rPr>
          <w:rFonts w:hint="eastAsia"/>
          <w:lang w:eastAsia="zh-CN"/>
        </w:rPr>
        <w:t xml:space="preserve"> </w:t>
      </w:r>
      <w:r>
        <w:t>for Network Slicing Management Enhancements</w:t>
      </w:r>
      <w:bookmarkEnd w:id="86"/>
      <w:bookmarkEnd w:id="88"/>
    </w:p>
    <w:p w:rsidR="00905E53" w:rsidRDefault="00905E53" w:rsidP="00905E53">
      <w:pPr>
        <w:pStyle w:val="Heading2"/>
        <w:rPr>
          <w:lang w:eastAsia="zh-CN"/>
        </w:rPr>
      </w:pPr>
      <w:bookmarkStart w:id="89" w:name="_Toc85696895"/>
      <w:r>
        <w:rPr>
          <w:lang w:eastAsia="zh-CN"/>
        </w:rPr>
        <w:t>7.1</w:t>
      </w:r>
      <w:r w:rsidR="00011574">
        <w:rPr>
          <w:lang w:eastAsia="zh-CN"/>
        </w:rPr>
        <w:tab/>
      </w:r>
      <w:r>
        <w:rPr>
          <w:lang w:eastAsia="zh-CN"/>
        </w:rPr>
        <w:t>Possible solutions for network slice isolation</w:t>
      </w:r>
      <w:bookmarkEnd w:id="89"/>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5pt;height:131.75pt" o:ole="">
            <v:imagedata r:id="rId17" o:title=""/>
          </v:shape>
          <o:OLEObject Type="Embed" ProgID="Visio.Drawing.15" ShapeID="_x0000_i1025" DrawAspect="Content" ObjectID="_1696309695" r:id="rId18"/>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9" o:title=""/>
          </v:shape>
          <o:OLEObject Type="Embed" ProgID="Visio.Drawing.15" ShapeID="_x0000_i1026" DrawAspect="Content" ObjectID="_1696309696" r:id="rId20"/>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90" w:name="_Toc85696896"/>
      <w:r>
        <w:rPr>
          <w:lang w:eastAsia="zh-CN"/>
        </w:rPr>
        <w:t>7.2</w:t>
      </w:r>
      <w:r w:rsidR="00011574">
        <w:rPr>
          <w:lang w:eastAsia="zh-CN"/>
        </w:rPr>
        <w:tab/>
      </w:r>
      <w:r>
        <w:rPr>
          <w:lang w:eastAsia="zh-CN"/>
        </w:rPr>
        <w:t xml:space="preserve">Possible solutions for </w:t>
      </w:r>
      <w:r>
        <w:t xml:space="preserve">network slice </w:t>
      </w:r>
      <w:r w:rsidR="00290E8B">
        <w:t>using</w:t>
      </w:r>
      <w:r>
        <w:t xml:space="preserve"> multiple networks</w:t>
      </w:r>
      <w:r w:rsidR="00290E8B">
        <w:t xml:space="preserve"> scenario 1 – RAN sharing</w:t>
      </w:r>
      <w:bookmarkEnd w:id="90"/>
    </w:p>
    <w:p w:rsidR="00096E15" w:rsidRPr="009913FB" w:rsidRDefault="00096E15" w:rsidP="00096E15">
      <w:pPr>
        <w:rPr>
          <w:color w:val="FF0000"/>
        </w:rPr>
      </w:pPr>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p>
    <w:p w:rsidR="0071058F" w:rsidRPr="00022FC7" w:rsidRDefault="0071058F" w:rsidP="0071058F">
      <w:pPr>
        <w:pStyle w:val="Heading3"/>
        <w:rPr>
          <w:lang w:eastAsia="zh-CN"/>
        </w:rPr>
      </w:pPr>
      <w:bookmarkStart w:id="91" w:name="_Toc72995058"/>
      <w:bookmarkStart w:id="92" w:name="_Toc85696897"/>
      <w:r>
        <w:rPr>
          <w:lang w:eastAsia="zh-CN"/>
        </w:rPr>
        <w:t>7.2.1</w:t>
      </w:r>
      <w:r>
        <w:rPr>
          <w:lang w:eastAsia="zh-CN"/>
        </w:rPr>
        <w:tab/>
      </w:r>
      <w:r w:rsidRPr="00022FC7">
        <w:rPr>
          <w:lang w:eastAsia="zh-CN"/>
        </w:rPr>
        <w:t>Alternative 1: solution based on Network Slice as a Service</w:t>
      </w:r>
      <w:bookmarkEnd w:id="91"/>
      <w:bookmarkEnd w:id="92"/>
    </w:p>
    <w:p w:rsidR="0071058F" w:rsidRPr="00022FC7" w:rsidRDefault="0071058F" w:rsidP="0071058F">
      <w:pPr>
        <w:pStyle w:val="Heading4"/>
        <w:rPr>
          <w:lang w:eastAsia="zh-CN"/>
        </w:rPr>
      </w:pPr>
      <w:bookmarkStart w:id="93" w:name="_Toc72995059"/>
      <w:bookmarkStart w:id="94" w:name="_Toc85696898"/>
      <w:r>
        <w:rPr>
          <w:lang w:eastAsia="zh-CN"/>
        </w:rPr>
        <w:t>7.2.1.1</w:t>
      </w:r>
      <w:r>
        <w:rPr>
          <w:lang w:eastAsia="zh-CN"/>
        </w:rPr>
        <w:tab/>
      </w:r>
      <w:r w:rsidRPr="00022FC7">
        <w:rPr>
          <w:lang w:eastAsia="zh-CN"/>
        </w:rPr>
        <w:t>Description</w:t>
      </w:r>
      <w:bookmarkEnd w:id="93"/>
      <w:bookmarkEnd w:id="94"/>
    </w:p>
    <w:p w:rsidR="0071058F" w:rsidRPr="00022FC7" w:rsidRDefault="0071058F" w:rsidP="0071058F">
      <w:pPr>
        <w:rPr>
          <w:lang w:eastAsia="zh-CN"/>
        </w:rPr>
      </w:pPr>
      <w:bookmarkStart w:id="95" w:name="_Toc72995060"/>
      <w:r w:rsidRPr="00022FC7">
        <w:rPr>
          <w:lang w:eastAsia="zh-CN"/>
        </w:rPr>
        <w:t>This clause describes how the existing concept of Network Slice as a Service may be used to allow Company-NA to manage a network slice service which is provided by Company-NB.</w:t>
      </w:r>
    </w:p>
    <w:p w:rsidR="0071058F" w:rsidRPr="00022FC7" w:rsidRDefault="0071058F" w:rsidP="0071058F">
      <w:r w:rsidRPr="00022FC7">
        <w:t>Company-NA sends a request to Company-NB BSS for Network Slice as a Service (NSaaS) to satisfy the requirements for RAN coverage. When receiving request for RAN coverage service, Company-NB BSS can issue a corresponding allocateNsi request to its own 3GPP management system.</w:t>
      </w:r>
    </w:p>
    <w:p w:rsidR="0071058F" w:rsidRPr="00022FC7" w:rsidRDefault="0071058F" w:rsidP="0071058F">
      <w:r w:rsidRPr="00022FC7">
        <w:t>The allocateNsi request contains the parameters to create a ServiceProfile for RAN based on service parameters received from Company-NA, also taking into account any existing agreements. The pLMN</w:t>
      </w:r>
      <w:r>
        <w:t>InfoList</w:t>
      </w:r>
      <w:r w:rsidRPr="00022FC7">
        <w:t xml:space="preserve"> of the ServiceProfile will capture PLMN ID of NOP-A </w:t>
      </w:r>
      <w:r>
        <w:t xml:space="preserve">as well as </w:t>
      </w:r>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p>
    <w:p w:rsidR="0071058F" w:rsidRPr="00022FC7" w:rsidRDefault="0071058F" w:rsidP="0071058F">
      <w:r w:rsidRPr="00022FC7">
        <w:t>NOTE: The NetworkSlice instance allocated in NOP-B’s management system can be newly created or an existing instance can be used following procedure for allocateNsi, see TS 28.531 [3] clause 6.5.1 and clause 7.2.</w:t>
      </w:r>
    </w:p>
    <w:p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10787A55" wp14:editId="78F9CA5E">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10787A55" id="Canvas 303" o:spid="_x0000_s107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AtzrrhLQUAAMYn&#10;AAAOAAAAAAAAAAAAAAAAAC4CAABkcnMvZTJvRG9jLnhtbFBLAQItABQABgAIAAAAIQDIldfO2QAA&#10;AAUBAAAPAAAAAAAAAAAAAAAAAIcHAABkcnMvZG93bnJldi54bWxQSwUGAAAAAAQABADzAAAAjQgA&#10;AAAA&#10;">
                <v:shape id="_x0000_s1075"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76"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77"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78"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79"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80"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81"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82"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83"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84"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85"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86"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7.2.1.1-1 Alt 1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21D580E5" wp14:editId="16BE97B4">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1D580E5" id="Canvas 291" o:spid="_x0000_s1087"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">
                <v:shape id="_x0000_s1088" type="#_x0000_t75" style="position:absolute;width:54864;height:27432;visibility:visible;mso-wrap-style:square">
                  <v:fill o:detectmouseclick="t"/>
                  <v:path o:connecttype="none"/>
                </v:shape>
                <v:shape id="Text Box 36" o:spid="_x0000_s1089"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90"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91"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92"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93"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94"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95"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96"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97"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98"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99"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00"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01"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02"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103"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p>
    <w:p w:rsidR="0071058F" w:rsidRPr="00022FC7" w:rsidRDefault="0071058F" w:rsidP="0071058F">
      <w:pPr>
        <w:pStyle w:val="TF"/>
        <w:rPr>
          <w:noProof/>
        </w:rPr>
      </w:pPr>
      <w:r w:rsidRPr="00022FC7">
        <w:t>Figure 7.2.1.1-2</w:t>
      </w:r>
      <w:r w:rsidRPr="00022FC7">
        <w:rPr>
          <w:noProof/>
        </w:rPr>
        <w:t xml:space="preserve"> Alt 1 Operation phase </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read access to the NetworkSlice </w:t>
      </w:r>
      <w:r>
        <w:rPr>
          <w:color w:val="000000"/>
          <w:lang w:eastAsia="zh-CN"/>
        </w:rPr>
        <w:t xml:space="preserve">MOI </w:t>
      </w:r>
      <w:r w:rsidRPr="00022FC7">
        <w:rPr>
          <w:color w:val="000000"/>
          <w:lang w:eastAsia="zh-CN"/>
        </w:rPr>
        <w:t>via the getMOIAttributes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(acting as a Provisioning MnS consumer) must have</w:t>
      </w:r>
      <w:r w:rsidRPr="00022FC7">
        <w:rPr>
          <w:color w:val="000000"/>
          <w:lang w:eastAsia="zh-CN"/>
        </w:rPr>
        <w:t xml:space="preserve"> write access to the NetworkSlice </w:t>
      </w:r>
      <w:r>
        <w:rPr>
          <w:color w:val="000000"/>
          <w:lang w:eastAsia="zh-CN"/>
        </w:rPr>
        <w:t xml:space="preserve">MOI </w:t>
      </w:r>
      <w:r w:rsidRPr="00022FC7">
        <w:rPr>
          <w:color w:val="000000"/>
          <w:lang w:eastAsia="zh-CN"/>
        </w:rPr>
        <w:t xml:space="preserve">via the modifyMOIAttributes operation, defined in 28.532 [5]. </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Data Report for NSI” Service, as described in </w:t>
      </w:r>
      <w:r w:rsidRPr="00022FC7">
        <w:rPr>
          <w:color w:val="000000"/>
          <w:lang w:eastAsia="zh-CN"/>
        </w:rPr>
        <w:lastRenderedPageBreak/>
        <w:t xml:space="preserve">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w:t>
      </w:r>
      <w:r>
        <w:rPr>
          <w:color w:val="000000"/>
          <w:lang w:eastAsia="zh-CN"/>
        </w:rPr>
        <w:t xml:space="preserve">management capabilities corresponding to </w:t>
      </w:r>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ServiceProfile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r>
        <w:rPr>
          <w:color w:val="000000"/>
          <w:lang w:eastAsia="zh-CN"/>
        </w:rPr>
        <w:t>S-NSSAI of the ServiceProfile associated with the RAN service</w:t>
      </w:r>
      <w:r w:rsidRPr="00022FC7">
        <w:rPr>
          <w:color w:val="000000"/>
          <w:lang w:eastAsia="zh-CN"/>
        </w:rPr>
        <w:t>.</w:t>
      </w:r>
    </w:p>
    <w:p w:rsidR="0071058F" w:rsidRPr="00022FC7" w:rsidRDefault="0071058F" w:rsidP="0071058F">
      <w:pPr>
        <w:pStyle w:val="Heading4"/>
      </w:pPr>
      <w:bookmarkStart w:id="96" w:name="_Toc85696899"/>
      <w:r w:rsidRPr="00022FC7">
        <w:t>7.2.1.2</w:t>
      </w:r>
      <w:bookmarkEnd w:id="95"/>
      <w:r>
        <w:tab/>
        <w:t>Modelling options</w:t>
      </w:r>
      <w:bookmarkEnd w:id="96"/>
    </w:p>
    <w:p w:rsidR="0071058F" w:rsidRPr="003B649D" w:rsidRDefault="0071058F" w:rsidP="0071058F">
      <w:pPr>
        <w:pStyle w:val="Heading5"/>
      </w:pPr>
      <w:bookmarkStart w:id="97" w:name="_Toc85696900"/>
      <w:r>
        <w:t>7.2.1.2.1</w:t>
      </w:r>
      <w:r>
        <w:tab/>
        <w:t>Overview</w:t>
      </w:r>
      <w:bookmarkEnd w:id="97"/>
    </w:p>
    <w:p w:rsidR="0071058F" w:rsidRPr="00022FC7" w:rsidRDefault="0071058F" w:rsidP="0071058F">
      <w:pPr>
        <w:rPr>
          <w:lang w:eastAsia="zh-CN"/>
        </w:rPr>
      </w:pPr>
      <w:r w:rsidRPr="00022FC7">
        <w:rPr>
          <w:lang w:eastAsia="zh-CN"/>
        </w:rPr>
        <w:t>This solution proposes that the E2E network slice in Company-NA’s management system should have a reference to the consumed NSaaS. The BSS of Company-NB maps this association to the RAN network slice.</w:t>
      </w:r>
    </w:p>
    <w:p w:rsidR="0071058F" w:rsidRPr="00022FC7" w:rsidRDefault="0071058F" w:rsidP="0071058F">
      <w:r w:rsidRPr="00022FC7">
        <w:t>Figure 7.2.1.2</w:t>
      </w:r>
      <w:r>
        <w:t>.1</w:t>
      </w:r>
      <w:r w:rsidRPr="00022FC7">
        <w:t>-1 shows a scenario where Company-NA consumes NSaaS from Company-NB and wishes to build a relation from networkSlice-A in Company-NA Management System to Company-NB Network Management System (via Company-NB Service Ordering).</w:t>
      </w:r>
    </w:p>
    <w:p w:rsidR="0071058F" w:rsidRPr="00022FC7" w:rsidRDefault="0071058F" w:rsidP="0071058F">
      <w:pPr>
        <w:rPr>
          <w:lang w:eastAsia="zh-CN"/>
        </w:rPr>
      </w:pPr>
      <w:r w:rsidRPr="00022FC7">
        <w:rPr>
          <w:noProof/>
          <w:lang w:val="en-US"/>
        </w:rPr>
        <mc:AlternateContent>
          <mc:Choice Requires="wpc">
            <w:drawing>
              <wp:inline distT="0" distB="0" distL="0" distR="0" wp14:anchorId="28CE84F2" wp14:editId="15CF065E">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8CE84F2" id="Canvas 321" o:spid="_x0000_s110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">
                <v:shape id="_x0000_s1105" type="#_x0000_t75" style="position:absolute;width:54864;height:42291;visibility:visible;mso-wrap-style:square" stroked="t" strokecolor="white">
                  <v:fill o:detectmouseclick="t"/>
                  <v:path o:connecttype="none"/>
                </v:shape>
                <v:roundrect id="Rounded Rectangle 57" o:spid="_x0000_s1106"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10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10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1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111"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1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1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1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1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116"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117"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8"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119"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20"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121"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22"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p>
    <w:p w:rsidR="0071058F" w:rsidRPr="00022FC7" w:rsidRDefault="0071058F" w:rsidP="0071058F">
      <w:pPr>
        <w:pStyle w:val="TF"/>
      </w:pPr>
      <w:r w:rsidRPr="00022FC7">
        <w:t>Figure 7.2.1.2</w:t>
      </w:r>
      <w:r>
        <w:t>.1</w:t>
      </w:r>
      <w:r w:rsidRPr="00022FC7">
        <w:t>-1 Scenario of NSaaS consumption</w:t>
      </w:r>
    </w:p>
    <w:p w:rsidR="0071058F" w:rsidRPr="00022FC7" w:rsidRDefault="0071058F" w:rsidP="0071058F"/>
    <w:p w:rsidR="0071058F" w:rsidRPr="00022FC7" w:rsidRDefault="0071058F" w:rsidP="0071058F">
      <w:r>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lastRenderedPageBreak/>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71058F">
      <w:pPr>
        <w:pStyle w:val="Heading5"/>
        <w:rPr>
          <w:lang w:eastAsia="zh-CN"/>
        </w:rPr>
      </w:pPr>
      <w:bookmarkStart w:id="98" w:name="_Toc85696901"/>
      <w:r>
        <w:rPr>
          <w:lang w:eastAsia="zh-CN"/>
        </w:rPr>
        <w:t>7.2.1.2.2</w:t>
      </w:r>
      <w:r w:rsidRPr="00022FC7">
        <w:rPr>
          <w:lang w:eastAsia="zh-CN"/>
        </w:rPr>
        <w:tab/>
        <w:t>Alternative 1A: solution based on the existing NetworkSlice IOC</w:t>
      </w:r>
      <w:bookmarkEnd w:id="98"/>
    </w:p>
    <w:p w:rsidR="0071058F" w:rsidRPr="00022FC7" w:rsidRDefault="0071058F" w:rsidP="0071058F">
      <w:pPr>
        <w:rPr>
          <w:lang w:eastAsia="zh-CN"/>
        </w:rPr>
      </w:pPr>
      <w:r w:rsidRPr="00022FC7">
        <w:rPr>
          <w:lang w:eastAsia="zh-CN"/>
        </w:rPr>
        <w:t>This alternative proposes to use an existing NetworkSlice IOC to represent the consumed NSaaS.</w:t>
      </w:r>
    </w:p>
    <w:p w:rsidR="0071058F" w:rsidRPr="00022FC7" w:rsidRDefault="0071058F" w:rsidP="0071058F">
      <w:pPr>
        <w:rPr>
          <w:lang w:eastAsia="zh-CN"/>
        </w:rPr>
      </w:pPr>
      <w:r w:rsidRPr="00022FC7">
        <w:rPr>
          <w:noProof/>
          <w:lang w:val="en-US"/>
        </w:rPr>
        <mc:AlternateContent>
          <mc:Choice Requires="wpc">
            <w:drawing>
              <wp:inline distT="0" distB="0" distL="0" distR="0" wp14:anchorId="4233FE71" wp14:editId="5FB51B07">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33FE71" id="Canvas 365" o:spid="_x0000_s1123"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">
                <v:shape id="_x0000_s1124" type="#_x0000_t75" style="position:absolute;width:54864;height:42291;visibility:visible;mso-wrap-style:square" stroked="t" strokecolor="white">
                  <v:fill o:detectmouseclick="t"/>
                  <v:path o:connecttype="none"/>
                </v:shape>
                <v:roundrect id="Rounded Rectangle 57" o:spid="_x0000_s1125"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126"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127"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28"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29"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130"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31"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32"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33"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34"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135"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136"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37"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138"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39"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140"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41"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42"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43"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144"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145"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7.2.1.2.2</w:t>
      </w:r>
      <w:r w:rsidRPr="00022FC7">
        <w:t>-1 Alt 1A Modelling of NSaaS consumption</w:t>
      </w:r>
    </w:p>
    <w:p w:rsidR="0071058F" w:rsidRPr="00022FC7" w:rsidRDefault="0071058F" w:rsidP="0071058F">
      <w:pPr>
        <w:rPr>
          <w:lang w:eastAsia="zh-CN"/>
        </w:rPr>
      </w:pPr>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p>
    <w:p w:rsidR="0071058F" w:rsidRPr="00022FC7" w:rsidRDefault="0071058F" w:rsidP="0071058F">
      <w:pPr>
        <w:rPr>
          <w:lang w:eastAsia="zh-CN"/>
        </w:rPr>
      </w:pPr>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p>
    <w:p w:rsidR="0071058F" w:rsidRPr="00022FC7" w:rsidRDefault="0071058F" w:rsidP="0071058F">
      <w:pPr>
        <w:pStyle w:val="Heading5"/>
        <w:rPr>
          <w:lang w:eastAsia="zh-CN"/>
        </w:rPr>
      </w:pPr>
      <w:bookmarkStart w:id="99" w:name="_Toc85696902"/>
      <w:r>
        <w:rPr>
          <w:lang w:eastAsia="zh-CN"/>
        </w:rPr>
        <w:t>7.2.1.2.3</w:t>
      </w:r>
      <w:r w:rsidRPr="00022FC7">
        <w:rPr>
          <w:lang w:eastAsia="zh-CN"/>
        </w:rPr>
        <w:tab/>
        <w:t>Alternative 1B: solution based on new ExternalNetworkSlice IOC</w:t>
      </w:r>
      <w:bookmarkEnd w:id="99"/>
    </w:p>
    <w:p w:rsidR="0071058F" w:rsidRPr="00022FC7" w:rsidRDefault="0071058F" w:rsidP="0071058F">
      <w:pPr>
        <w:rPr>
          <w:lang w:eastAsia="zh-CN"/>
        </w:rPr>
      </w:pPr>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Pr>
          <w:lang w:eastAsia="zh-CN"/>
        </w:rPr>
        <w:t>l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41DABD8D" wp14:editId="7FA6942C">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1DABD8D" id="Canvas 343" o:spid="_x0000_s114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">
                <v:shape id="_x0000_s1147" type="#_x0000_t75" style="position:absolute;width:54864;height:42291;visibility:visible;mso-wrap-style:square" stroked="t" strokecolor="white">
                  <v:fill o:detectmouseclick="t"/>
                  <v:path o:connecttype="none"/>
                </v:shape>
                <v:roundrect id="Rounded Rectangle 57" o:spid="_x0000_s1148"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4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5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53"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5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5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5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58"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59"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0"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61"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62"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63"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4"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65"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66"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67"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68"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p>
    <w:p w:rsidR="0071058F" w:rsidRPr="00022FC7" w:rsidRDefault="0071058F" w:rsidP="0071058F">
      <w:pPr>
        <w:pStyle w:val="TF"/>
      </w:pPr>
      <w:r>
        <w:t>Figure 7.2.1.2.3</w:t>
      </w:r>
      <w:r w:rsidRPr="00022FC7">
        <w:t>-1 Alt 1B Modelling of NSaaS consumption</w:t>
      </w:r>
    </w:p>
    <w:p w:rsidR="0071058F" w:rsidRPr="00022FC7" w:rsidRDefault="0071058F" w:rsidP="0071058F">
      <w:pPr>
        <w:rPr>
          <w:lang w:eastAsia="zh-CN"/>
        </w:rPr>
      </w:pPr>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p>
    <w:p w:rsidR="0071058F" w:rsidRPr="00022FC7" w:rsidRDefault="0071058F" w:rsidP="0071058F"/>
    <w:p w:rsidR="0071058F" w:rsidRPr="00022FC7" w:rsidRDefault="0071058F" w:rsidP="0071058F">
      <w:pPr>
        <w:pStyle w:val="Heading3"/>
        <w:rPr>
          <w:lang w:eastAsia="zh-CN"/>
        </w:rPr>
      </w:pPr>
      <w:bookmarkStart w:id="100" w:name="_Toc72995063"/>
      <w:bookmarkStart w:id="101" w:name="_Toc85696903"/>
      <w:r>
        <w:rPr>
          <w:lang w:eastAsia="zh-CN"/>
        </w:rPr>
        <w:t>7.2.2</w:t>
      </w:r>
      <w:r>
        <w:rPr>
          <w:lang w:eastAsia="zh-CN"/>
        </w:rPr>
        <w:tab/>
      </w:r>
      <w:r w:rsidRPr="00022FC7">
        <w:rPr>
          <w:lang w:eastAsia="zh-CN"/>
        </w:rPr>
        <w:t>Alternative 2: solution based on Network Slice Subnet as a Service</w:t>
      </w:r>
      <w:bookmarkEnd w:id="100"/>
      <w:bookmarkEnd w:id="101"/>
    </w:p>
    <w:p w:rsidR="0071058F" w:rsidRPr="00022FC7" w:rsidRDefault="0071058F" w:rsidP="0071058F">
      <w:pPr>
        <w:pStyle w:val="Heading4"/>
        <w:rPr>
          <w:lang w:eastAsia="zh-CN"/>
        </w:rPr>
      </w:pPr>
      <w:bookmarkStart w:id="102" w:name="_Toc85696904"/>
      <w:r>
        <w:rPr>
          <w:lang w:eastAsia="zh-CN"/>
        </w:rPr>
        <w:t>7.2.2.1</w:t>
      </w:r>
      <w:r>
        <w:rPr>
          <w:lang w:eastAsia="zh-CN"/>
        </w:rPr>
        <w:tab/>
      </w:r>
      <w:r w:rsidRPr="00022FC7">
        <w:rPr>
          <w:lang w:eastAsia="zh-CN"/>
        </w:rPr>
        <w:t>Description</w:t>
      </w:r>
      <w:bookmarkEnd w:id="102"/>
    </w:p>
    <w:p w:rsidR="0071058F" w:rsidRPr="00022FC7" w:rsidRDefault="0071058F" w:rsidP="0071058F">
      <w:pPr>
        <w:rPr>
          <w:lang w:eastAsia="zh-CN"/>
        </w:rPr>
      </w:pPr>
      <w:r w:rsidRPr="00022FC7">
        <w:rPr>
          <w:lang w:eastAsia="zh-CN"/>
        </w:rPr>
        <w:t>This clause describes how a new concept of Network Slice Subnet as a Service may be used to allow Company-NA to manage a network slice subnet service which is provided by Company-NB.</w:t>
      </w:r>
    </w:p>
    <w:p w:rsidR="0071058F" w:rsidRPr="00022FC7" w:rsidRDefault="0071058F" w:rsidP="0071058F">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p>
    <w:p w:rsidR="0071058F" w:rsidRPr="00022FC7" w:rsidRDefault="0071058F" w:rsidP="0071058F">
      <w:r w:rsidRPr="00022FC7">
        <w: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t>
      </w:r>
    </w:p>
    <w:p w:rsidR="0071058F" w:rsidRPr="00022FC7" w:rsidRDefault="0071058F" w:rsidP="0071058F">
      <w:pPr>
        <w:rPr>
          <w:color w:val="000000"/>
        </w:rPr>
      </w:pPr>
      <w:r w:rsidRPr="00022FC7">
        <w:rPr>
          <w:noProof/>
          <w:lang w:val="en-US"/>
        </w:rPr>
        <w:lastRenderedPageBreak/>
        <mc:AlternateContent>
          <mc:Choice Requires="wpc">
            <w:drawing>
              <wp:inline distT="0" distB="0" distL="0" distR="0" wp14:anchorId="348F66E7" wp14:editId="7C6B7CC3">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348F66E7" id="Canvas 99" o:spid="_x0000_s116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">
                <v:shape id="_x0000_s1170" type="#_x0000_t75" style="position:absolute;width:54864;height:27432;visibility:visible;mso-wrap-style:square">
                  <v:fill o:detectmouseclick="t"/>
                  <v:path o:connecttype="none"/>
                </v:shape>
                <v:shape id="Text Box 36" o:spid="_x0000_s1171"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72"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73"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74"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75"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76"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77"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78"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79"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80"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81"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p>
    <w:p w:rsidR="0071058F" w:rsidRPr="00022FC7" w:rsidRDefault="0071058F" w:rsidP="0071058F">
      <w:pPr>
        <w:pStyle w:val="TF"/>
      </w:pPr>
      <w:r w:rsidRPr="00022FC7">
        <w:t>Figure 7.2.2.1-1 Alt 2 Provisioning phase</w:t>
      </w:r>
    </w:p>
    <w:p w:rsidR="0071058F" w:rsidRPr="00022FC7" w:rsidRDefault="0071058F" w:rsidP="0071058F">
      <w:pPr>
        <w:rPr>
          <w:color w:val="000000"/>
        </w:rPr>
      </w:pPr>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p>
    <w:p w:rsidR="0071058F" w:rsidRPr="00022FC7" w:rsidRDefault="0071058F" w:rsidP="0071058F">
      <w:pPr>
        <w:rPr>
          <w:color w:val="000000"/>
        </w:rPr>
      </w:pPr>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71058F" w:rsidRPr="00022FC7" w:rsidRDefault="0071058F" w:rsidP="0071058F">
      <w:pPr>
        <w:rPr>
          <w:color w:val="000000"/>
          <w:lang w:eastAsia="zh-CN"/>
        </w:rPr>
      </w:pPr>
      <w:r w:rsidRPr="00022FC7">
        <w:rPr>
          <w:noProof/>
          <w:lang w:val="en-US"/>
        </w:rPr>
        <mc:AlternateContent>
          <mc:Choice Requires="wpc">
            <w:drawing>
              <wp:inline distT="0" distB="0" distL="0" distR="0" wp14:anchorId="429E44AB" wp14:editId="4CBD2977">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29E44AB" id="Canvas 87" o:spid="_x0000_s1182"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">
                <v:shape id="_x0000_s1183" type="#_x0000_t75" style="position:absolute;width:54864;height:27432;visibility:visible;mso-wrap-style:square">
                  <v:fill o:detectmouseclick="t"/>
                  <v:path o:connecttype="none"/>
                </v:shape>
                <v:shape id="Text Box 36" o:spid="_x0000_s1184"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71058F" w:rsidRPr="0080678B" w:rsidRDefault="0071058F" w:rsidP="0071058F">
                        <w:pPr>
                          <w:pStyle w:val="NormalWeb"/>
                          <w:spacing w:before="0" w:beforeAutospacing="0" w:after="0" w:afterAutospacing="0"/>
                          <w:jc w:val="center"/>
                          <w:rPr>
                            <w:rFonts w:ascii="Calibri" w:eastAsia="Times New Roman" w:hAnsi="Calibri" w:cs="Calibri"/>
                            <w:sz w:val="14"/>
                            <w:szCs w:val="20"/>
                          </w:rPr>
                        </w:pP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85"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86"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87"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88"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89"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90"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91"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92"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93"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94"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95"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71058F" w:rsidRPr="0020176F" w:rsidRDefault="0071058F" w:rsidP="0071058F">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shape id="Text Box 36" o:spid="_x0000_s1196"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71058F" w:rsidRPr="0020176F" w:rsidRDefault="0071058F" w:rsidP="0071058F">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71058F" w:rsidRPr="0020176F" w:rsidRDefault="0071058F" w:rsidP="0071058F">
                        <w:pPr>
                          <w:pStyle w:val="NormalWeb"/>
                          <w:spacing w:before="0" w:beforeAutospacing="0" w:after="0" w:afterAutospacing="0"/>
                          <w:jc w:val="center"/>
                          <w:rPr>
                            <w:rFonts w:ascii="Calibri" w:hAnsi="Calibri" w:cs="Calibri"/>
                          </w:rPr>
                        </w:pPr>
                      </w:p>
                    </w:txbxContent>
                  </v:textbox>
                </v:shape>
                <v:line id="Straight Connector 365" o:spid="_x0000_s1197"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98"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p>
    <w:p w:rsidR="0071058F" w:rsidRPr="00022FC7" w:rsidRDefault="0071058F" w:rsidP="0071058F">
      <w:pPr>
        <w:pStyle w:val="TF"/>
      </w:pPr>
      <w:r w:rsidRPr="00022FC7">
        <w:t>Figure 7.2.2.1-2</w:t>
      </w:r>
      <w:r w:rsidRPr="00022FC7">
        <w:rPr>
          <w:noProof/>
        </w:rPr>
        <w:t xml:space="preserve"> Alt 2 Operation phase </w:t>
      </w:r>
    </w:p>
    <w:p w:rsidR="0071058F" w:rsidRPr="00022FC7" w:rsidRDefault="0071058F" w:rsidP="0071058F">
      <w:pPr>
        <w:rPr>
          <w:color w:val="000000"/>
          <w:lang w:eastAsia="zh-CN"/>
        </w:rPr>
      </w:pP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 must have </w:t>
      </w:r>
      <w:r w:rsidRPr="00022FC7">
        <w:rPr>
          <w:color w:val="000000"/>
          <w:lang w:eastAsia="zh-CN"/>
        </w:rPr>
        <w:t xml:space="preserve">read access to the NetworkSliceSubnet </w:t>
      </w:r>
      <w:r>
        <w:rPr>
          <w:color w:val="000000"/>
          <w:lang w:eastAsia="zh-CN"/>
        </w:rPr>
        <w:t xml:space="preserve">MOI </w:t>
      </w:r>
      <w:r w:rsidRPr="00022FC7">
        <w:rPr>
          <w:color w:val="000000"/>
          <w:lang w:eastAsia="zh-CN"/>
        </w:rPr>
        <w:t>via the getMOIAttributes operation, defined in 28.532 [5].</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r>
        <w:rPr>
          <w:color w:val="000000"/>
          <w:lang w:eastAsia="zh-CN"/>
        </w:rPr>
        <w:t xml:space="preserve">(acting as a Provisioning MnS consumer)must have </w:t>
      </w:r>
      <w:r w:rsidRPr="00022FC7">
        <w:rPr>
          <w:color w:val="000000"/>
          <w:lang w:eastAsia="zh-CN"/>
        </w:rPr>
        <w:t xml:space="preserve">write access to the NetworkSliceSubnet </w:t>
      </w:r>
      <w:r>
        <w:rPr>
          <w:color w:val="000000"/>
          <w:lang w:eastAsia="zh-CN"/>
        </w:rPr>
        <w:t xml:space="preserve">MOI </w:t>
      </w:r>
      <w:r w:rsidRPr="00022FC7">
        <w:rPr>
          <w:color w:val="000000"/>
          <w:lang w:eastAsia="zh-CN"/>
        </w:rPr>
        <w:t xml:space="preserve">via the modifyMOIAttributes operation, defined in 28.532 [5]. </w:t>
      </w:r>
    </w:p>
    <w:p w:rsidR="0071058F" w:rsidRPr="00022FC7" w:rsidRDefault="0071058F" w:rsidP="0071058F">
      <w:pPr>
        <w:rPr>
          <w:color w:val="000000"/>
          <w:lang w:eastAsia="zh-CN"/>
        </w:rPr>
      </w:pPr>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r>
        <w:rPr>
          <w:color w:val="000000"/>
          <w:lang w:eastAsia="zh-CN"/>
        </w:rPr>
        <w:t>that are within scope of the provided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r>
        <w:rPr>
          <w:color w:val="000000"/>
          <w:lang w:eastAsia="zh-CN"/>
        </w:rPr>
        <w:t xml:space="preserve">corresponding </w:t>
      </w:r>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r>
        <w:rPr>
          <w:color w:val="000000"/>
          <w:lang w:eastAsia="zh-CN"/>
        </w:rPr>
        <w:t>SliceProfile associated with the RAN service</w:t>
      </w:r>
      <w:r w:rsidRPr="00022FC7">
        <w:rPr>
          <w:color w:val="000000"/>
          <w:lang w:eastAsia="zh-CN"/>
        </w:rPr>
        <w:t>.</w:t>
      </w:r>
    </w:p>
    <w:p w:rsidR="0071058F" w:rsidRPr="00022FC7" w:rsidRDefault="0071058F" w:rsidP="0071058F">
      <w:pPr>
        <w:rPr>
          <w:color w:val="000000"/>
          <w:lang w:eastAsia="zh-CN"/>
        </w:rPr>
      </w:pPr>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r w:rsidRPr="00F21405">
        <w:rPr>
          <w:color w:val="000000"/>
          <w:lang w:eastAsia="zh-CN"/>
        </w:rPr>
        <w:t>RAN coverage service</w:t>
      </w:r>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r>
        <w:rPr>
          <w:color w:val="000000"/>
          <w:lang w:eastAsia="zh-CN"/>
        </w:rPr>
        <w:t>SliceProfile associated with the RAN service</w:t>
      </w:r>
      <w:r w:rsidRPr="00022FC7">
        <w:rPr>
          <w:color w:val="000000"/>
          <w:lang w:eastAsia="zh-CN"/>
        </w:rPr>
        <w:t>.</w:t>
      </w:r>
    </w:p>
    <w:p w:rsidR="0071058F" w:rsidRDefault="0071058F" w:rsidP="0071058F">
      <w:pPr>
        <w:pStyle w:val="Heading4"/>
      </w:pPr>
      <w:bookmarkStart w:id="103" w:name="_Toc85696905"/>
      <w:r>
        <w:t>7.2.2.2</w:t>
      </w:r>
      <w:r>
        <w:tab/>
        <w:t>Modelling options</w:t>
      </w:r>
      <w:bookmarkEnd w:id="103"/>
    </w:p>
    <w:p w:rsidR="0071058F" w:rsidRPr="00F91D52" w:rsidRDefault="0071058F" w:rsidP="0071058F">
      <w:pPr>
        <w:pStyle w:val="Heading5"/>
      </w:pPr>
      <w:bookmarkStart w:id="104" w:name="_Toc85696906"/>
      <w:r>
        <w:t>7.2.2.2.1</w:t>
      </w:r>
      <w:r>
        <w:tab/>
        <w:t>Overview</w:t>
      </w:r>
      <w:bookmarkEnd w:id="104"/>
    </w:p>
    <w:p w:rsidR="0071058F" w:rsidRPr="00022FC7" w:rsidRDefault="0071058F" w:rsidP="0071058F">
      <w:pPr>
        <w:rPr>
          <w:lang w:eastAsia="zh-CN"/>
        </w:rPr>
      </w:pPr>
      <w:r w:rsidRPr="00022FC7">
        <w:rPr>
          <w:lang w:eastAsia="zh-CN"/>
        </w:rPr>
        <w:t>This solution proposes that the E2E network slice subnet in Company-NA’s management system should have a reference to the consumed NSSaaS. The BSS of Company-NB maps this association to the RAN network slice subnet.</w:t>
      </w:r>
    </w:p>
    <w:p w:rsidR="0071058F" w:rsidRPr="00022FC7" w:rsidRDefault="0071058F" w:rsidP="0071058F">
      <w:r w:rsidRPr="00022FC7">
        <w:t>Figure 7.2.2.2</w:t>
      </w:r>
      <w:r>
        <w:t>.1</w:t>
      </w:r>
      <w:r w:rsidRPr="00022FC7">
        <w:t>-1 shows a scenario where Company-NA consumes NSSaaS from Company-NB and wishes to build a relation from networkSlice-A in Company-NA Management System to Company-NB Network Management System (via Company-NB Service Ordering).</w:t>
      </w:r>
    </w:p>
    <w:p w:rsidR="0071058F" w:rsidRPr="00022FC7" w:rsidRDefault="0071058F" w:rsidP="0071058F">
      <w:pPr>
        <w:rPr>
          <w:lang w:eastAsia="zh-CN"/>
        </w:rPr>
      </w:pPr>
      <w:r w:rsidRPr="00022FC7">
        <w:rPr>
          <w:noProof/>
          <w:lang w:val="en-US"/>
        </w:rPr>
        <mc:AlternateContent>
          <mc:Choice Requires="wpc">
            <w:drawing>
              <wp:inline distT="0" distB="0" distL="0" distR="0" wp14:anchorId="0FEC8FCD" wp14:editId="01556F96">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EC8FCD" id="Canvas 425" o:spid="_x0000_s1199"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">
                <v:shape id="_x0000_s1200" type="#_x0000_t75" style="position:absolute;width:54864;height:42291;visibility:visible;mso-wrap-style:square" stroked="t" strokecolor="white">
                  <v:fill o:detectmouseclick="t"/>
                  <v:path o:connecttype="none"/>
                </v:shape>
                <v:roundrect id="Rounded Rectangle 57" o:spid="_x0000_s1201"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202"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203"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4"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5"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206"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07"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08"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09"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0"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211"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212"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3"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214"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5"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216"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17"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218"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219"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220"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221"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p>
    <w:p w:rsidR="0071058F" w:rsidRPr="00022FC7" w:rsidRDefault="0071058F" w:rsidP="0071058F">
      <w:pPr>
        <w:pStyle w:val="TF"/>
      </w:pPr>
      <w:r w:rsidRPr="00022FC7">
        <w:t>Figure 7.2.2.2</w:t>
      </w:r>
      <w:r>
        <w:t>.1</w:t>
      </w:r>
      <w:r w:rsidRPr="00022FC7">
        <w:t>-1 Scenario of NSSaaS consumption</w:t>
      </w:r>
    </w:p>
    <w:p w:rsidR="0071058F" w:rsidRPr="00022FC7" w:rsidRDefault="0071058F" w:rsidP="0071058F"/>
    <w:p w:rsidR="0071058F" w:rsidRPr="00022FC7" w:rsidRDefault="0071058F" w:rsidP="0071058F">
      <w:r>
        <w:lastRenderedPageBreak/>
        <w:t>I</w:t>
      </w:r>
      <w:r w:rsidRPr="00022FC7">
        <w:t xml:space="preserve">n this case, the Company-NA Management System needs </w:t>
      </w:r>
      <w:r>
        <w:t>a management view</w:t>
      </w:r>
      <w:r w:rsidRPr="00022FC7">
        <w:t xml:space="preserve"> to represent</w:t>
      </w:r>
      <w:r>
        <w:t xml:space="preserve"> the consumed service:</w:t>
      </w:r>
    </w:p>
    <w:p w:rsidR="0071058F" w:rsidRPr="00022FC7" w:rsidRDefault="0071058F" w:rsidP="0071058F">
      <w:pPr>
        <w:numPr>
          <w:ilvl w:val="0"/>
          <w:numId w:val="16"/>
        </w:numPr>
      </w:pPr>
      <w:r w:rsidRPr="00022FC7">
        <w:t>The identity of the consumed service</w:t>
      </w:r>
    </w:p>
    <w:p w:rsidR="0071058F" w:rsidRPr="00022FC7" w:rsidRDefault="0071058F" w:rsidP="0071058F">
      <w:pPr>
        <w:numPr>
          <w:ilvl w:val="0"/>
          <w:numId w:val="16"/>
        </w:numPr>
      </w:pPr>
      <w:r w:rsidRPr="00022FC7">
        <w:t>The status of the consumed service</w:t>
      </w:r>
    </w:p>
    <w:p w:rsidR="0071058F" w:rsidRPr="00022FC7" w:rsidRDefault="0071058F" w:rsidP="0071058F">
      <w:pPr>
        <w:numPr>
          <w:ilvl w:val="0"/>
          <w:numId w:val="16"/>
        </w:numPr>
      </w:pPr>
      <w:r w:rsidRPr="00022FC7">
        <w:t>The applicable requirements for the consumed service</w:t>
      </w:r>
    </w:p>
    <w:p w:rsidR="0071058F" w:rsidRPr="00022FC7" w:rsidRDefault="0071058F" w:rsidP="0071058F">
      <w:pPr>
        <w:rPr>
          <w:lang w:eastAsia="zh-CN"/>
        </w:rPr>
      </w:pPr>
    </w:p>
    <w:p w:rsidR="0071058F" w:rsidRPr="00022FC7" w:rsidRDefault="0071058F" w:rsidP="00491CEE">
      <w:pPr>
        <w:pStyle w:val="Heading5"/>
        <w:rPr>
          <w:lang w:eastAsia="zh-CN"/>
        </w:rPr>
      </w:pPr>
      <w:bookmarkStart w:id="105" w:name="_Toc85696907"/>
      <w:r>
        <w:rPr>
          <w:lang w:eastAsia="zh-CN"/>
        </w:rPr>
        <w:t>7.2.2.2.2</w:t>
      </w:r>
      <w:r w:rsidRPr="00022FC7">
        <w:rPr>
          <w:lang w:eastAsia="zh-CN"/>
        </w:rPr>
        <w:tab/>
        <w:t>Alternative 2A: solution based on the existing NetworkSliceSubnet IOC</w:t>
      </w:r>
      <w:bookmarkEnd w:id="105"/>
    </w:p>
    <w:p w:rsidR="0071058F" w:rsidRPr="00022FC7" w:rsidRDefault="0071058F" w:rsidP="0071058F">
      <w:pPr>
        <w:rPr>
          <w:lang w:eastAsia="zh-CN"/>
        </w:rPr>
      </w:pPr>
      <w:r w:rsidRPr="00022FC7">
        <w:rPr>
          <w:lang w:eastAsia="zh-CN"/>
        </w:rPr>
        <w:t>This alternative proposes to use an existing NetworkSliceSubnet IOC to represent the consumed NSSaaS.</w:t>
      </w:r>
    </w:p>
    <w:p w:rsidR="0071058F" w:rsidRPr="00022FC7" w:rsidRDefault="0071058F" w:rsidP="0071058F">
      <w:pPr>
        <w:rPr>
          <w:lang w:eastAsia="zh-CN"/>
        </w:rPr>
      </w:pPr>
      <w:r w:rsidRPr="00022FC7">
        <w:rPr>
          <w:noProof/>
          <w:lang w:val="en-US"/>
        </w:rPr>
        <mc:AlternateContent>
          <mc:Choice Requires="wpc">
            <w:drawing>
              <wp:inline distT="0" distB="0" distL="0" distR="0" wp14:anchorId="45A6853D" wp14:editId="20525466">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5A6853D" id="Canvas 426" o:spid="_x0000_s122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">
                <v:shape id="_x0000_s1223" type="#_x0000_t75" style="position:absolute;width:54864;height:42291;visibility:visible;mso-wrap-style:square" stroked="t" strokecolor="white">
                  <v:fill o:detectmouseclick="t"/>
                  <v:path o:connecttype="none"/>
                </v:shape>
                <v:roundrect id="Rounded Rectangle 57" o:spid="_x0000_s122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22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22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2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2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22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3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3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3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3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23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23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3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23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3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23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4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4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4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24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24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24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24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24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4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4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p>
    <w:p w:rsidR="0071058F" w:rsidRPr="00022FC7" w:rsidRDefault="0071058F" w:rsidP="0071058F">
      <w:pPr>
        <w:pStyle w:val="TF"/>
      </w:pPr>
      <w:r>
        <w:t>Figure 7.2.2.2.2</w:t>
      </w:r>
      <w:r w:rsidRPr="00022FC7">
        <w:t>-1 Alt 2A Modelling of NSSaaS consumption</w:t>
      </w:r>
    </w:p>
    <w:p w:rsidR="0071058F" w:rsidRPr="00022FC7" w:rsidRDefault="0071058F" w:rsidP="0071058F">
      <w:pPr>
        <w:rPr>
          <w:lang w:eastAsia="zh-CN"/>
        </w:rPr>
      </w:pPr>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p>
    <w:p w:rsidR="0071058F" w:rsidRPr="00022FC7" w:rsidRDefault="0071058F" w:rsidP="00491CEE">
      <w:pPr>
        <w:pStyle w:val="Heading5"/>
        <w:rPr>
          <w:lang w:eastAsia="zh-CN"/>
        </w:rPr>
      </w:pPr>
      <w:bookmarkStart w:id="106" w:name="_Toc85696908"/>
      <w:r>
        <w:rPr>
          <w:lang w:eastAsia="zh-CN"/>
        </w:rPr>
        <w:t>7.2.2.2.3</w:t>
      </w:r>
      <w:r w:rsidRPr="00022FC7">
        <w:rPr>
          <w:lang w:eastAsia="zh-CN"/>
        </w:rPr>
        <w:tab/>
        <w:t>Alternative 2B: solution based on new ExternalNetworkSliceSubnet IOC</w:t>
      </w:r>
      <w:bookmarkEnd w:id="106"/>
    </w:p>
    <w:p w:rsidR="0071058F" w:rsidRPr="00022FC7" w:rsidRDefault="0071058F" w:rsidP="0071058F">
      <w:pPr>
        <w:rPr>
          <w:lang w:eastAsia="zh-CN"/>
        </w:rPr>
      </w:pPr>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Pr>
          <w:lang w:eastAsia="zh-CN"/>
        </w:rPr>
        <w:t>Cell IOCs in 28.541 [2</w:t>
      </w:r>
      <w:r w:rsidRPr="00022FC7">
        <w:rPr>
          <w:lang w:eastAsia="zh-CN"/>
        </w:rPr>
        <w:t>] which are used to represent network functions and cells that are managed by another party.</w:t>
      </w:r>
    </w:p>
    <w:p w:rsidR="0071058F" w:rsidRPr="00022FC7" w:rsidRDefault="0071058F" w:rsidP="0071058F">
      <w:pPr>
        <w:rPr>
          <w:lang w:eastAsia="zh-CN"/>
        </w:rPr>
      </w:pPr>
      <w:r w:rsidRPr="00022FC7">
        <w:rPr>
          <w:noProof/>
          <w:lang w:val="en-US"/>
        </w:rPr>
        <w:lastRenderedPageBreak/>
        <mc:AlternateContent>
          <mc:Choice Requires="wpc">
            <w:drawing>
              <wp:inline distT="0" distB="0" distL="0" distR="0" wp14:anchorId="117C86D4" wp14:editId="714D2836">
                <wp:extent cx="5486400" cy="4229100"/>
                <wp:effectExtent l="0" t="0" r="19050" b="19050"/>
                <wp:docPr id="60" name="Canvas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 name="Straight Connector 34"/>
                        <wps:cNvCnPr>
                          <a:cxnSpLocks noChangeShapeType="1"/>
                          <a:stCxn id="37" idx="3"/>
                          <a:endCxn id="3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4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4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43" name="Straight Connector 82"/>
                        <wps:cNvCnPr>
                          <a:cxnSpLocks noChangeShapeType="1"/>
                          <a:stCxn id="41" idx="3"/>
                          <a:endCxn id="4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4"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45"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4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7"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48"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49"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50"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51"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52"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53"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4"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55" name="Straight Connector 55"/>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6"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57" name="Rounded Rectangle 57"/>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58" name="Straight Connector 58"/>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59" name="Straight Connector 59"/>
                        <wps:cNvCnPr>
                          <a:cxnSpLocks noChangeShapeType="1"/>
                          <a:stCxn id="56"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17C86D4" id="Canvas 60" o:spid="_x0000_s1250"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">
                <v:shape id="_x0000_s1251" type="#_x0000_t75" style="position:absolute;width:54864;height:42291;visibility:visible;mso-wrap-style:square" stroked="t" strokecolor="white">
                  <v:fill o:detectmouseclick="t"/>
                  <v:path o:connecttype="none"/>
                </v:shape>
                <v:roundrect id="Rounded Rectangle 57" o:spid="_x0000_s1252"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aQtcMA&#10;AADbAAAADwAAAGRycy9kb3ducmV2LnhtbESPQWvCQBSE7wX/w/KE3upGU0q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aQtcMAAADbAAAADwAAAAAAAAAAAAAAAACYAgAAZHJzL2Rv&#10;d25yZXYueG1sUEsFBgAAAAAEAAQA9QAAAIgDAAAAAA==&#10;" strokecolor="#41719c" strokeweight="1pt">
                  <v:stroke joinstyle="miter"/>
                </v:roundrect>
                <v:roundrect id="Rounded Rectangle 58" o:spid="_x0000_s1253"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1LsMA&#10;AADbAAAADwAAAGRycy9kb3ducmV2LnhtbESPQWvCQBSE7wX/w/KE3upGQ0uNriKBQE9Co9TrM/tM&#10;gtm3IbvdpP/eLRR6HGbmG2a7n0wnAg2utaxguUhAEFdWt1wrOJ+Kl3cQziNr7CyTgh9ysN/NnraY&#10;aTvyJ4XS1yJC2GWooPG+z6R0VUMG3cL2xNG72cGgj3KopR5wjHDTyVWSvEmDLceFBnvKG6ru5bdR&#10;QK5Y+3K6rMO1+gohPeXJ0bRKPc+nwwaEp8n/h//aH1pB+gq/X+IP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o1LsMAAADbAAAADwAAAAAAAAAAAAAAAACYAgAAZHJzL2Rv&#10;d25yZXYueG1sUEsFBgAAAAAEAAQA9QAAAIgDAAAAAA==&#10;" strokecolor="#41719c" strokeweight="1pt">
                  <v:stroke joinstyle="miter"/>
                </v:roundrect>
                <v:roundrect id="Rounded Rectangle 61" o:spid="_x0000_s1254"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YhcQA&#10;AADbAAAADwAAAGRycy9kb3ducmV2LnhtbESPwWrDMBBE74H8g9hAb4mUhJjiRjalUMghhdTppbdF&#10;2tim1sqxFMf9+6pQ6HGYmTfMvpxcJ0YaQutZw3qlQBAbb1uuNXycX5ePIEJEtth5Jg3fFKAs5rM9&#10;5tbf+Z3GKtYiQTjkqKGJsc+lDKYhh2Hle+LkXfzgMCY51NIOeE9w18mNUpl02HJaaLCnl4bMV3Vz&#10;GiplzpPfdKfL+Omvx52x2ZuyWj8spucnEJGm+B/+ax+shm0G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9GIXEAAAA2wAAAA8AAAAAAAAAAAAAAAAAmAIAAGRycy9k&#10;b3ducmV2LnhtbFBLBQYAAAAABAAEAPUAAACJAw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55"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YsUA&#10;AADbAAAADwAAAGRycy9kb3ducmV2LnhtbESPzW7CMBCE70i8g7VIvYHDj0qbYlBVSsWJn6QPsIqX&#10;JBCvQ2wgffsaCYnjaGa+0cwWranElRpXWlYwHEQgiDOrS84V/Kar/hsI55E1VpZJwR85WMy7nRnG&#10;2t54T9fE5yJA2MWooPC+jqV0WUEG3cDWxME72MagD7LJpW7wFuCmkqMoepUGSw4LBdb0VVB2Si5G&#10;wffpuDq/734O62Qznuy3y7TdjFKlXnrt5wcIT61/hh/ttVYwnsL9S/g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6xi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56"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yuGcAAAADbAAAADwAAAGRycy9kb3ducmV2LnhtbERPTYvCMBC9C/sfwix403RdEa1GkQWh&#10;UEG26sHb0IxNsZmUJqv135uDsMfH+15tetuIO3W+dqzga5yAIC6drrlScDruRnMQPiBrbByTgid5&#10;2Kw/BitMtXvwL92LUIkYwj5FBSaENpXSl4Ys+rFriSN3dZ3FEGFXSd3hI4bbRk6SZCYt1hwbDLb0&#10;Y6i8FX9Wwf6Qt5nZnlnOi3yRX2bZ3jZTpYaf/XYJIlAf/sVvd6YVfMe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DMrhnAAAAA2wAAAA8AAAAAAAAAAAAAAAAA&#10;oQIAAGRycy9kb3ducmV2LnhtbFBLBQYAAAAABAAEAPkAAACOAwAAAAA=&#10;" strokecolor="#5b9bd5" strokeweight=".5pt">
                  <v:stroke joinstyle="miter"/>
                </v:line>
                <v:shape id="Text Box 33" o:spid="_x0000_s1257"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58"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59"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i8MUA&#10;AADbAAAADwAAAGRycy9kb3ducmV2LnhtbESPzW7CMBCE70h9B2uRuBWHH1VtwKCKFsQJSMIDrOIl&#10;CcTrEBtI376uVInjaGa+0cyXnanFnVpXWVYwGkYgiHOrKy4UHLP16zsI55E11pZJwQ85WC5eenOM&#10;tX1wQvfUFyJA2MWooPS+iaV0eUkG3dA2xME72dagD7ItpG7xEeCmluMoepMGKw4LJTa0Kim/pDej&#10;4PtyXl8/DpvTNt1Npsn+K+t240ypQb/7nIHw1Pln+L+91QqmI/j7E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7OLw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60"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t+8MA&#10;AADbAAAADwAAAGRycy9kb3ducmV2LnhtbESPQWsCMRSE70L/Q3gFb5p0qSJboxRB6KGCrl56eyTP&#10;3aWbl+0mXdd/bwTB4zAz3zDL9eAa0VMXas8a3qYKBLHxtuZSw+m4nSxAhIhssfFMGq4UYL16GS0x&#10;t/7CB+qLWIoE4ZCjhirGNpcymIochqlviZN39p3DmGRXStvhJcFdIzOl5tJhzWmhwpY2FZnf4t9p&#10;KJQ5Dj5r9uf+x/99z4yd75TVevw6fH6AiDTEZ/jR/rIa3jO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Bt+8MAAADbAAAADwAAAAAAAAAAAAAAAACYAgAAZHJzL2Rv&#10;d25yZXYueG1sUEsFBgAAAAAEAAQA9QAAAIgDAAAAAA==&#10;" fillcolor="#9dc3e6" strokecolor="white" strokeweight="1pt">
                  <v:stroke joinstyle="miter"/>
                  <v:textbox>
                    <w:txbxContent>
                      <w:p w:rsidR="0071058F" w:rsidRPr="0020176F" w:rsidRDefault="0071058F" w:rsidP="0071058F">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61"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5PFcQAAADbAAAADwAAAGRycy9kb3ducmV2LnhtbESPQWvCQBSE74X+h+UVvNVNWxGNboIU&#10;CoEI0qgHb4/sazY0+zZktxr/vSsIPQ4z8w2zzkfbiTMNvnWs4G2agCCunW65UXDYf70uQPiArLFz&#10;TAqu5CHPnp/WmGp34W86V6EREcI+RQUmhD6V0teGLPqp64mj9+MGiyHKoZF6wEuE206+J8lcWmw5&#10;Lhjs6dNQ/Vv9WQXbXdkXZnNkuajKZXmaF1vbzZSavIybFYhAY/gPP9qFVjD7gP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bk8VxAAAANsAAAAPAAAAAAAAAAAA&#10;AAAAAKECAABkcnMvZG93bnJldi54bWxQSwUGAAAAAAQABAD5AAAAkgMAAAAA&#10;" strokecolor="#5b9bd5" strokeweight=".5pt">
                  <v:stroke joinstyle="miter"/>
                </v:line>
                <v:roundrect id="Rounded Rectangle 58" o:spid="_x0000_s1262"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jyMMA&#10;AADbAAAADwAAAGRycy9kb3ducmV2LnhtbESPQWvCQBSE74X+h+UVequb2lBqdBUJBDwJjVKvz+wz&#10;Cc2+Ddl1E/99VxB6HGbmG2a1mUwnAg2utazgfZaAIK6sbrlWcDwUb18gnEfW2FkmBTdysFk/P60w&#10;03bkbwqlr0WEsMtQQeN9n0npqoYMupntiaN3sYNBH+VQSz3gGOGmk/Mk+ZQGW44LDfaUN1T9llej&#10;gFyx8OV0WoRz9RPCxyFP9qZV6vVl2i5BeJr8f/jR3mkFaQr3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jyMMAAADbAAAADwAAAAAAAAAAAAAAAACYAgAAZHJzL2Rv&#10;d25yZXYueG1sUEsFBgAAAAAEAAQA9QAAAIgDAAAAAA==&#10;" strokecolor="#41719c" strokeweight="1pt">
                  <v:stroke joinstyle="miter"/>
                </v:roundrect>
                <v:shape id="Text Box 33" o:spid="_x0000_s1263"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rsidR="0071058F" w:rsidRPr="0020176F" w:rsidRDefault="0071058F" w:rsidP="0071058F">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64"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918QAAADbAAAADwAAAGRycy9kb3ducmV2LnhtbESP0WrCQBRE3wv+w3IF3+pGLUZSNyKK&#10;KKWl1PYDLtmbbDR7N2RXk/59t1Do4zAzZ5j1ZrCNuFPna8cKZtMEBHHhdM2Vgq/Pw+MKhA/IGhvH&#10;pOCbPGzy0cMaM+16/qD7OVQiQthnqMCE0GZS+sKQRT91LXH0StdZDFF2ldQd9hFuGzlPkqW0WHNc&#10;MNjSzlBxPd+sgneT9ulq//qyuBzf0gs3ZrcojVKT8bB9BhFoCP/hv/ZJK3hawu+X+AN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v/3XxAAAANsAAAAPAAAAAAAAAAAA&#10;AAAAAKECAABkcnMvZG93bnJldi54bWxQSwUGAAAAAAQABAD5AAAAkgMAAAAA&#10;" strokecolor="red" strokeweight=".5pt">
                  <v:stroke endarrow="open" joinstyle="miter"/>
                </v:line>
                <v:shape id="Text Box 33" o:spid="_x0000_s1265"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8t8IA&#10;AADbAAAADwAAAGRycy9kb3ducmV2LnhtbESPS2vCQBSF94X+h+EW3OnEIFpSR0kVxceqqd1fZm6T&#10;0MydkBk1/ntHELo8nMfHmS9724gLdb52rGA8SkAQa2dqLhWcvjfDdxA+IBtsHJOCG3lYLl5f5pgZ&#10;d+UvuhShFHGEfYYKqhDaTEqvK7LoR64ljt6v6yyGKLtSmg6vcdw2Mk2SqbRYcyRU2NKqIv1XnG2E&#10;1Hm6P+jtz4k36Vrnn8fxys6UGrz1+QeIQH34Dz/bO6NgMoP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zy3wgAAANsAAAAPAAAAAAAAAAAAAAAAAJgCAABkcnMvZG93&#10;bnJldi54bWxQSwUGAAAAAAQABAD1AAAAhwMAAAAA&#10;" fillcolor="#d9d9d9" strokeweight=".5pt">
                  <v:textbox>
                    <w:txbxContent>
                      <w:p w:rsidR="0071058F" w:rsidRPr="0020176F" w:rsidRDefault="0071058F" w:rsidP="0071058F">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66"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zMPsEAAADbAAAADwAAAGRycy9kb3ducmV2LnhtbERPW2vCMBR+H/gfwhF8m6kXVqlGEcfY&#10;kIl4+QGH5thUm5PSRFv/vXkY7PHjuy9Wna3EgxpfOlYwGiYgiHOnSy4UnE9f7zMQPiBrrByTgid5&#10;WC17bwvMtGv5QI9jKEQMYZ+hAhNCnUnpc0MW/dDVxJG7uMZiiLAppG6wjeG2kuMk+ZAWS44NBmva&#10;GMpvx7tVsDdpm84+f7eT6/cuvXJlNpOLUWrQ79ZzEIG68C/+c/9oBdM4Nn6JP0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bMw+wQAAANsAAAAPAAAAAAAAAAAAAAAA&#10;AKECAABkcnMvZG93bnJldi54bWxQSwUGAAAAAAQABAD5AAAAjwMAAAAA&#10;" strokecolor="red" strokeweight=".5pt">
                  <v:stroke endarrow="open" joinstyle="miter"/>
                </v:line>
                <v:shape id="Text Box 33" o:spid="_x0000_s1267"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68"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rsidR="0071058F" w:rsidRPr="00191C02" w:rsidRDefault="0071058F" w:rsidP="0071058F">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69"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lUcIA&#10;AADbAAAADwAAAGRycy9kb3ducmV2LnhtbESPQYvCMBSE78L+h/AW9qaJgrJUo8iC4MEFrV68PZJn&#10;W2xeuk2s9d8bQdjjMDPfMItV72rRURsqzxrGIwWC2HhbcaHhdNwMv0GEiGyx9kwaHhRgtfwYLDCz&#10;/s4H6vJYiAThkKGGMsYmkzKYkhyGkW+Ik3fxrcOYZFtI2+I9wV0tJ0rNpMOK00KJDf2UZK75zWnI&#10;lTn2flLvL93Z/+2mxs5+ldX667Nfz0FE6uN/+N3eWg3TMby+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2VRwgAAANsAAAAPAAAAAAAAAAAAAAAAAJgCAABkcnMvZG93&#10;bnJldi54bWxQSwUGAAAAAAQABAD1AAAAhwMAAAAA&#10;" fillcolor="#9dc3e6" strokecolor="white" strokeweight="1pt">
                  <v:stroke joinstyle="miter"/>
                  <v:textbox>
                    <w:txbxContent>
                      <w:p w:rsidR="0071058F" w:rsidRPr="0020176F" w:rsidRDefault="0071058F" w:rsidP="0071058F">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70"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WsUA&#10;AADbAAAADwAAAGRycy9kb3ducmV2LnhtbESPzW7CMBCE75V4B2sr9VacpgVBwCDUFsSJn4QHWMVL&#10;EojXaexCeHuMVKnH0cx8o5nOO1OLC7WusqzgrR+BIM6trrhQcMiWryMQziNrrC2Tghs5mM96T1NM&#10;tL3yni6pL0SAsEtQQel9k0jp8pIMur5tiIN3tK1BH2RbSN3iNcBNLeMoGkqDFYeFEhv6LCk/p79G&#10;wff5tPwZ71bHdbp5/9hvv7JuE2dKvTx3iwkIT53/D/+111rBI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paxQAAANsAAAAPAAAAAAAAAAAAAAAAAJgCAABkcnMv&#10;ZG93bnJldi54bWxQSwUGAAAAAAQABAD1AAAAigMAAAAA&#10;" fillcolor="#5b9bd5" stroked="f" strokeweight=".5pt">
                  <v:textbox>
                    <w:txbxContent>
                      <w:p w:rsidR="0071058F" w:rsidRPr="0020176F" w:rsidRDefault="0071058F" w:rsidP="0071058F">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71"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fZyMQAAADbAAAADwAAAGRycy9kb3ducmV2LnhtbESPQWvCQBSE70L/w/IK3nTT1opGV5FC&#10;IRChGPXg7ZF9ZoPZtyG71fjv3ULB4zAz3zDLdW8bcaXO144VvI0TEMSl0zVXCg7779EMhA/IGhvH&#10;pOBOHtarl8ESU+1uvKNrESoRIexTVGBCaFMpfWnIoh+7ljh6Z9dZDFF2ldQd3iLcNvI9SabSYs1x&#10;wWBLX4bKS/FrFWx/8jYzmyPLWZHP89M029pmotTwtd8sQATqwzP83860gs8P+PsSf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t9nIxAAAANsAAAAPAAAAAAAAAAAA&#10;AAAAAKECAABkcnMvZG93bnJldi54bWxQSwUGAAAAAAQABAD5AAAAkgMAAAAA&#10;" strokecolor="#5b9bd5" strokeweight=".5pt">
                  <v:stroke joinstyle="miter"/>
                </v:line>
                <v:line id="Straight Connector 75" o:spid="_x0000_s1272"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Q5sQAAADbAAAADwAAAGRycy9kb3ducmV2LnhtbESP0WrCQBRE3wv+w3IF33RjtUZSVymK&#10;WKRFavsBl+w1G83eDdnVpH/vFoQ+DjNzhlmsOluJGzW+dKxgPEpAEOdOl1wo+PneDucgfEDWWDkm&#10;Bb/kYbXsPS0w067lL7odQyEihH2GCkwIdSalzw1Z9CNXE0fv5BqLIcqmkLrBNsJtJZ+TZCYtlhwX&#10;DNa0NpRfjler4GDSNp1vPvaT8+4zPXNl1pOTUWrQ795eQQTqwn/40X7XCl6m8Pcl/g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FDmxAAAANsAAAAPAAAAAAAAAAAA&#10;AAAAAKECAABkcnMvZG93bnJldi54bWxQSwUGAAAAAAQABAD5AAAAkgMAAAAA&#10;" strokecolor="red" strokeweight=".5pt">
                  <v:stroke endarrow="open" joinstyle="miter"/>
                </v:line>
                <v:line id="Straight Connector 55" o:spid="_x0000_s1273"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LkJ8QAAADbAAAADwAAAGRycy9kb3ducmV2LnhtbESPQWvCQBSE74X+h+UVvNVNSxWNboIU&#10;CoEI0qgHb4/sazY0+zZktxr/vSsIPQ4z8w2zzkfbiTMNvnWs4G2agCCunW65UXDYf70uQPiArLFz&#10;TAqu5CHPnp/WmGp34W86V6EREcI+RQUmhD6V0teGLPqp64mj9+MGiyHKoZF6wEuE206+J8lcWmw5&#10;Lhjs6dNQ/Vv9WQXbXdkXZnNkuajKZXmaF1vbfSg1eRk3KxCBxvAffrQLrWA2g/uX+AN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uQnxAAAANsAAAAPAAAAAAAAAAAA&#10;AAAAAKECAABkcnMvZG93bnJldi54bWxQSwUGAAAAAAQABAD5AAAAkgMAAAAA&#10;" strokecolor="#5b9bd5" strokeweight=".5pt">
                  <v:stroke joinstyle="miter"/>
                </v:line>
                <v:shape id="Text Box 33" o:spid="_x0000_s1274"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sWcUA&#10;AADbAAAADwAAAGRycy9kb3ducmV2LnhtbESPwW7CMBBE70j9B2sr9QZOKaA2xaCqFMQpLUk/YBUv&#10;SUq8DrFLwt9jJCSOo5l5o5kve1OLE7WusqzgeRSBIM6trrhQ8Juth68gnEfWWFsmBWdysFw8DOYY&#10;a9vxjk6pL0SAsItRQel9E0vp8pIMupFtiIO3t61BH2RbSN1iF+CmluMomkmDFYeFEhv6LCk/pP9G&#10;wdfhb318+9nst2nyMtl9r7I+GWdKPT32H+8gPPX+Hr61t1rBd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3OxZxQAAANsAAAAPAAAAAAAAAAAAAAAAAJgCAABkcnMv&#10;ZG93bnJldi54bWxQSwUGAAAAAAQABAD1AAAAigMAAAAA&#10;" fillcolor="#5b9bd5" stroked="f" strokeweight=".5pt">
                  <v:textbox>
                    <w:txbxContent>
                      <w:p w:rsidR="0071058F" w:rsidRDefault="0071058F" w:rsidP="0071058F">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57" o:spid="_x0000_s1275"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5YvsIA&#10;AADbAAAADwAAAGRycy9kb3ducmV2LnhtbESPQWsCMRSE74L/ITyhN00qaGVrlCIIHizo6sXbI3nu&#10;Lt28rJu4bv99Iwg9DjPzDbNc964WHbWh8qzhfaJAEBtvKy40nE/b8QJEiMgWa8+k4ZcCrFfDwRIz&#10;6x98pC6PhUgQDhlqKGNsMimDKclhmPiGOHlX3zqMSbaFtC0+EtzVcqrUXDqsOC2U2NCmJPOT352G&#10;XJlT76f14dpd/G0/M3b+razWb6P+6xNEpD7+h1/tndUw+4Dnl/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li+wgAAANsAAAAPAAAAAAAAAAAAAAAAAJgCAABkcnMvZG93&#10;bnJldi54bWxQSwUGAAAAAAQABAD1AAAAhwMAAAAA&#10;" fillcolor="#9dc3e6" strokecolor="white" strokeweight="1pt">
                  <v:stroke joinstyle="miter"/>
                  <v:textbox>
                    <w:txbxContent>
                      <w:p w:rsidR="0071058F" w:rsidRDefault="0071058F" w:rsidP="0071058F">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58" o:spid="_x0000_s1276"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LucAAAADbAAAADwAAAGRycy9kb3ducmV2LnhtbERPTYvCMBC9C/sfwix403RlFa1GkQWh&#10;UEG26sHb0IxNsZmUJqv135uDsMfH+15tetuIO3W+dqzga5yAIC6drrlScDruRnMQPiBrbByTgid5&#10;2Kw/BitMtXvwL92LUIkYwj5FBSaENpXSl4Ys+rFriSN3dZ3FEGFXSd3hI4bbRk6SZCYt1hwbDLb0&#10;Y6i8FX9Wwf6Qt5nZnlnOi3yRX2bZ3jbfSg0/++0SRKA+/Ivf7kwrmMax8Uv8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TS7nAAAAA2wAAAA8AAAAAAAAAAAAAAAAA&#10;oQIAAGRycy9kb3ducmV2LnhtbFBLBQYAAAAABAAEAPkAAACOAwAAAAA=&#10;" strokecolor="#5b9bd5" strokeweight=".5pt">
                  <v:stroke joinstyle="miter"/>
                </v:line>
                <v:line id="Straight Connector 59" o:spid="_x0000_s1277"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eMQAAADbAAAADwAAAGRycy9kb3ducmV2LnhtbESP3WrCQBSE7wt9h+UUvKubKjaaukpR&#10;RCmW4s8DHLLHbGz2bMiuJr69Wyh4OczMN8x03tlKXKnxpWMFb/0EBHHudMmFguNh9ToG4QOyxsox&#10;KbiRh/ns+WmKmXYt7+i6D4WIEPYZKjAh1JmUPjdk0fddTRy9k2sshiibQuoG2wi3lRwkybu0WHJc&#10;MFjTwlD+u79YBT8mbdPxcvs1PK+/0zNXZjE8GaV6L93nB4hAXXiE/9sbrWA0gb8v8Q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f94xAAAANsAAAAPAAAAAAAAAAAA&#10;AAAAAKECAABkcnMvZG93bnJldi54bWxQSwUGAAAAAAQABAD5AAAAkgMAAAAA&#10;" strokecolor="red" strokeweight=".5pt">
                  <v:stroke endarrow="open" joinstyle="miter"/>
                </v:line>
                <w10:anchorlock/>
              </v:group>
            </w:pict>
          </mc:Fallback>
        </mc:AlternateContent>
      </w:r>
    </w:p>
    <w:p w:rsidR="0071058F" w:rsidRPr="00022FC7" w:rsidRDefault="0071058F" w:rsidP="0071058F">
      <w:pPr>
        <w:pStyle w:val="TF"/>
      </w:pPr>
      <w:r>
        <w:t>Figure 7.2.2.2.3</w:t>
      </w:r>
      <w:r w:rsidRPr="00022FC7">
        <w:t>-1 Alt 2B Modelling of NSSaaS consumption</w:t>
      </w:r>
    </w:p>
    <w:p w:rsidR="0071058F" w:rsidRPr="00D77A26" w:rsidRDefault="0071058F" w:rsidP="0071058F">
      <w:pPr>
        <w:rPr>
          <w:lang w:eastAsia="zh-CN"/>
        </w:rPr>
      </w:pPr>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p>
    <w:p w:rsidR="00290E8B" w:rsidRDefault="00290E8B" w:rsidP="00290E8B">
      <w:pPr>
        <w:pStyle w:val="Heading3"/>
      </w:pPr>
      <w:bookmarkStart w:id="107" w:name="_Toc85696909"/>
      <w:r>
        <w:t>7.2.3</w:t>
      </w:r>
      <w:r>
        <w:tab/>
        <w:t>Solution analysis</w:t>
      </w:r>
      <w:bookmarkEnd w:id="107"/>
    </w:p>
    <w:p w:rsidR="00290E8B" w:rsidRDefault="00290E8B" w:rsidP="00290E8B">
      <w:pPr>
        <w:pStyle w:val="Heading4"/>
      </w:pPr>
      <w:bookmarkStart w:id="108" w:name="_Toc85696910"/>
      <w:r>
        <w:t>7.2.3.1</w:t>
      </w:r>
      <w:r>
        <w:tab/>
        <w:t>Overview</w:t>
      </w:r>
      <w:bookmarkEnd w:id="108"/>
    </w:p>
    <w:p w:rsidR="00290E8B" w:rsidRDefault="00290E8B" w:rsidP="00290E8B">
      <w:pPr>
        <w:rPr>
          <w:color w:val="000000"/>
        </w:rPr>
      </w:pPr>
      <w:r>
        <w:rPr>
          <w:color w:val="000000"/>
        </w:rPr>
        <w:t>One of the main differences between the described solution alternatives is whether the RAN coverage service is mapped in Company-NB systems to a NetworkSlice and ServiceProfile or NetworkSliceSubnet and SliceProfile. The chosen approach will have impact on a number of areas:</w:t>
      </w:r>
    </w:p>
    <w:p w:rsidR="00290E8B" w:rsidRDefault="00290E8B" w:rsidP="00290E8B">
      <w:pPr>
        <w:numPr>
          <w:ilvl w:val="0"/>
          <w:numId w:val="18"/>
        </w:numPr>
        <w:rPr>
          <w:color w:val="000000"/>
        </w:rPr>
      </w:pPr>
      <w:r>
        <w:rPr>
          <w:color w:val="000000"/>
        </w:rPr>
        <w:t>Network slicing concepts and terminology</w:t>
      </w:r>
    </w:p>
    <w:p w:rsidR="00290E8B" w:rsidRDefault="00290E8B" w:rsidP="00290E8B">
      <w:pPr>
        <w:numPr>
          <w:ilvl w:val="0"/>
          <w:numId w:val="18"/>
        </w:numPr>
        <w:rPr>
          <w:color w:val="000000"/>
        </w:rPr>
      </w:pPr>
      <w:r>
        <w:rPr>
          <w:color w:val="000000"/>
        </w:rPr>
        <w:t>NRM used to represent network slices and slice constituents in both Company-NA and Company-NB management systems</w:t>
      </w:r>
    </w:p>
    <w:p w:rsidR="00290E8B" w:rsidRDefault="00290E8B" w:rsidP="00290E8B">
      <w:r w:rsidRPr="002E4987">
        <w:t xml:space="preserve">Below the </w:t>
      </w:r>
      <w:r>
        <w:t xml:space="preserve">main </w:t>
      </w:r>
      <w:r w:rsidRPr="002E4987">
        <w:t>alternative</w:t>
      </w:r>
      <w:r w:rsidRPr="007A36C3">
        <w:t xml:space="preserve">s are compared </w:t>
      </w:r>
      <w:r w:rsidRPr="00900461">
        <w:t xml:space="preserve">in </w:t>
      </w:r>
      <w:r>
        <w:t>these</w:t>
      </w:r>
      <w:r w:rsidRPr="002E4987">
        <w:t xml:space="preserve"> areas followed by </w:t>
      </w:r>
      <w:r w:rsidRPr="007A36C3">
        <w:t>a summar</w:t>
      </w:r>
      <w:r w:rsidRPr="00900461">
        <w:t>y and conclusions.</w:t>
      </w:r>
    </w:p>
    <w:p w:rsidR="00290E8B" w:rsidRDefault="00290E8B" w:rsidP="00290E8B">
      <w:pPr>
        <w:pStyle w:val="Heading4"/>
      </w:pPr>
      <w:bookmarkStart w:id="109" w:name="_Toc85696911"/>
      <w:r>
        <w:t>7.2.3.2</w:t>
      </w:r>
      <w:r>
        <w:tab/>
        <w:t xml:space="preserve">Concepts and </w:t>
      </w:r>
      <w:r w:rsidRPr="00005E0F">
        <w:t>Terminology</w:t>
      </w:r>
      <w:r>
        <w:t xml:space="preserve"> Impact</w:t>
      </w:r>
      <w:bookmarkEnd w:id="109"/>
    </w:p>
    <w:p w:rsidR="00290E8B" w:rsidRDefault="00290E8B" w:rsidP="00290E8B">
      <w:pPr>
        <w:pStyle w:val="Heading5"/>
      </w:pPr>
      <w:bookmarkStart w:id="110" w:name="_Toc85696912"/>
      <w:r>
        <w:t>7.2.3.2.1</w:t>
      </w:r>
      <w:r>
        <w:tab/>
        <w:t>Basic definitions</w:t>
      </w:r>
      <w:bookmarkEnd w:id="110"/>
    </w:p>
    <w:p w:rsidR="00290E8B" w:rsidRDefault="00290E8B" w:rsidP="00290E8B">
      <w:r>
        <w:t>The basic definitions for network slicing are found in TS 28.530 [x] clause 3.1.</w:t>
      </w:r>
    </w:p>
    <w:p w:rsidR="00290E8B" w:rsidRDefault="00290E8B" w:rsidP="00290E8B">
      <w:r>
        <w:t>Impact if RAN service is based on network slice:</w:t>
      </w:r>
    </w:p>
    <w:p w:rsidR="00290E8B" w:rsidRDefault="00290E8B" w:rsidP="00290E8B">
      <w:pPr>
        <w:numPr>
          <w:ilvl w:val="0"/>
          <w:numId w:val="19"/>
        </w:numPr>
      </w:pPr>
      <w:r w:rsidRPr="002D5CA3">
        <w:t xml:space="preserve">The definition of </w:t>
      </w:r>
      <w:r w:rsidRPr="00D66AA7">
        <w:rPr>
          <w:b/>
          <w:bCs/>
        </w:rPr>
        <w:t>network slice</w:t>
      </w:r>
      <w:r w:rsidRPr="002D5CA3">
        <w:t xml:space="preserve"> in TS 28.530 includes the following note: </w:t>
      </w:r>
      <w:r w:rsidRPr="00D66AA7">
        <w:rPr>
          <w:i/>
          <w:iCs/>
        </w:rPr>
        <w:t>NOTE 2: Represent network slice defined in TS 23.501 [3] with added service properties.</w:t>
      </w:r>
      <w:r w:rsidRPr="002D5CA3">
        <w:t xml:space="preserve"> The specification TS 23.501 [z] mentioned here is </w:t>
      </w:r>
      <w:r w:rsidRPr="002D5CA3">
        <w:lastRenderedPageBreak/>
        <w:t xml:space="preserve">produced by the SA2 WG, thus this note and reference ensures that the network slice definition remains consistent across 3GPP WGs. Looking further at TS 23.501, the following is stated in clause 5.15.1: </w:t>
      </w:r>
      <w:r w:rsidRPr="00D66AA7">
        <w:rPr>
          <w:i/>
          <w:iCs/>
        </w:rPr>
        <w:t>A Network Slice instance is defined within a PLMN and shall include: - the Core Network Control Plane and User Plane Network Functions, as described in clause 4.2, […]</w:t>
      </w:r>
      <w:r>
        <w:t>. Thus according to definition in this specification a network slice cannot consist only of a RAN part. So for the solution alternative with RAN service based on network slice, the impact is very significant since it means alignment with other WGs for basic definitions is no longer maintained, and the corresponding reference must be removed from TS 28.530. This is also likely to cause confusion for readers of the specifications.</w:t>
      </w:r>
    </w:p>
    <w:p w:rsidR="00290E8B" w:rsidRDefault="00290E8B" w:rsidP="00290E8B">
      <w:r>
        <w:t>Impact if RAN service is based on network slice subnet:</w:t>
      </w:r>
    </w:p>
    <w:p w:rsidR="00290E8B" w:rsidRPr="00824FA2" w:rsidRDefault="00290E8B" w:rsidP="00290E8B">
      <w:pPr>
        <w:numPr>
          <w:ilvl w:val="0"/>
          <w:numId w:val="17"/>
        </w:numPr>
      </w:pPr>
      <w:r>
        <w:t xml:space="preserve">The use of network slice subnet should not introduce any conflicts with respect to definitions, since in single operator scenario the RAN part is already considered a network slice subnet. </w:t>
      </w:r>
    </w:p>
    <w:p w:rsidR="00290E8B" w:rsidRDefault="00290E8B" w:rsidP="00290E8B">
      <w:pPr>
        <w:pStyle w:val="Heading5"/>
      </w:pPr>
      <w:bookmarkStart w:id="111" w:name="_Toc85696913"/>
      <w:r>
        <w:t>7.2.3.2.2</w:t>
      </w:r>
      <w:r>
        <w:tab/>
        <w:t>Service provider terminology</w:t>
      </w:r>
      <w:bookmarkEnd w:id="111"/>
    </w:p>
    <w:p w:rsidR="00290E8B" w:rsidRDefault="00290E8B" w:rsidP="00290E8B">
      <w:r>
        <w:t>Currently NSaaS is defined as concept for providing a network slice as a service, see TS 28.530 clause 4.1.6. A communication service provider supporting NSaaS in turn may be referred to as NSP, see TS 28.530 clause 4.8.</w:t>
      </w:r>
    </w:p>
    <w:p w:rsidR="00290E8B" w:rsidRDefault="00290E8B" w:rsidP="00290E8B">
      <w:r>
        <w:t>Impact if RAN service is based on network slice:</w:t>
      </w:r>
    </w:p>
    <w:p w:rsidR="00290E8B" w:rsidRDefault="00290E8B" w:rsidP="00290E8B">
      <w:pPr>
        <w:numPr>
          <w:ilvl w:val="0"/>
          <w:numId w:val="17"/>
        </w:numPr>
      </w:pPr>
      <w:r>
        <w:t>No or minor impact, the current NSaaS and NSP concepts can still be used. However, meaning of NSaaS will vary depending on scenario.</w:t>
      </w:r>
    </w:p>
    <w:p w:rsidR="00290E8B" w:rsidRDefault="00290E8B" w:rsidP="00290E8B">
      <w:r w:rsidRPr="00272A5A">
        <w:t xml:space="preserve">Impact if RAN service is based on </w:t>
      </w:r>
      <w:r w:rsidRPr="001779A9">
        <w:t>network slice</w:t>
      </w:r>
      <w:r>
        <w:t xml:space="preserve"> subnet</w:t>
      </w:r>
      <w:r w:rsidRPr="001779A9">
        <w:t>:</w:t>
      </w:r>
    </w:p>
    <w:p w:rsidR="00290E8B" w:rsidRPr="001779A9" w:rsidRDefault="00290E8B" w:rsidP="00290E8B">
      <w:pPr>
        <w:numPr>
          <w:ilvl w:val="0"/>
          <w:numId w:val="17"/>
        </w:numPr>
      </w:pPr>
      <w:r>
        <w:rPr>
          <w:color w:val="1F497D"/>
        </w:rPr>
        <w:t xml:space="preserve">For this alternative, it is necessary to introduce and describe concept of NSSaaS </w:t>
      </w:r>
      <w:r>
        <w:t>in TS 28.530. NSaaS would be kept as concept for scenario where e2e network slice is provided as a service. If NSSaaS is added, the NSP role should also be updated to reflect that it refers to provider of either NSaaS or NSSaaS communication service. Alternatively, addition of separate NSSP role could also be considered.</w:t>
      </w:r>
    </w:p>
    <w:p w:rsidR="00290E8B" w:rsidRDefault="00290E8B" w:rsidP="00290E8B">
      <w:pPr>
        <w:pStyle w:val="Heading4"/>
      </w:pPr>
      <w:bookmarkStart w:id="112" w:name="_Toc85696914"/>
      <w:r>
        <w:t>7.2.3.3</w:t>
      </w:r>
      <w:r>
        <w:tab/>
        <w:t>NRM Impact</w:t>
      </w:r>
      <w:bookmarkEnd w:id="112"/>
    </w:p>
    <w:p w:rsidR="00290E8B" w:rsidRDefault="00290E8B" w:rsidP="00290E8B">
      <w:pPr>
        <w:pStyle w:val="Heading5"/>
      </w:pPr>
      <w:bookmarkStart w:id="113" w:name="_Toc85696915"/>
      <w:r>
        <w:t>7.2.3.3.1</w:t>
      </w:r>
      <w:r>
        <w:tab/>
        <w:t>Model in Company-NB management system</w:t>
      </w:r>
      <w:bookmarkEnd w:id="113"/>
    </w:p>
    <w:p w:rsidR="00290E8B" w:rsidRDefault="00290E8B" w:rsidP="00290E8B">
      <w:r>
        <w:t>Note: When discussing use of ServiceProfile or SliceProfile below to provide input requirements, in both alternatives the profiles are assumed to be internal to Company-NB. Thus the set of attributes exchanged on the external interface between companies might not be identical. The detailed specification of APIs as well as attributes and allowed values are out of scope for 3GPP to specify and will also depend on business agreements.</w:t>
      </w:r>
    </w:p>
    <w:p w:rsidR="00290E8B" w:rsidRDefault="00290E8B" w:rsidP="00290E8B">
      <w:r>
        <w:t>Impact if RAN service is based on network slice:</w:t>
      </w:r>
    </w:p>
    <w:p w:rsidR="00290E8B" w:rsidRPr="00F3206B" w:rsidRDefault="00290E8B" w:rsidP="00290E8B">
      <w:pPr>
        <w:numPr>
          <w:ilvl w:val="0"/>
          <w:numId w:val="17"/>
        </w:numPr>
        <w:rPr>
          <w:lang w:eastAsia="zh-CN"/>
        </w:rPr>
      </w:pPr>
      <w:r>
        <w:rPr>
          <w:lang w:eastAsia="zh-CN"/>
        </w:rPr>
        <w:t>Object Model: The object hierarchy would include a NetworkSlice instance referencing a top NetworkSliceSubnet instance. But the NetworkSlice instance wouldn’t actually represent an entire e2e network slice in this case. This doesn’t match definition of NetworkSlice instance in 28.530 clause 3.1 which is directly connected to the network slice definition. Thus use of NetworkSlice IOC as well requires breaking alignment with other WGs fpr basic definitions.</w:t>
      </w:r>
    </w:p>
    <w:p w:rsidR="00290E8B" w:rsidRDefault="00290E8B" w:rsidP="00290E8B">
      <w:pPr>
        <w:numPr>
          <w:ilvl w:val="0"/>
          <w:numId w:val="17"/>
        </w:numPr>
        <w:rPr>
          <w:lang w:eastAsia="zh-CN"/>
        </w:rPr>
      </w:pPr>
      <w:r w:rsidRPr="00232406">
        <w:t>Profile attributes: Use of network slice would mean use of ServiceProfile to provide input requirements.</w:t>
      </w:r>
      <w:r>
        <w:t xml:space="preserve"> </w:t>
      </w:r>
      <w:r w:rsidRPr="00232406">
        <w:t>But t</w:t>
      </w:r>
      <w:r w:rsidRPr="00F3206B">
        <w:rPr>
          <w:lang w:eastAsia="zh-CN"/>
        </w:rPr>
        <w:t xml:space="preserve">he ServiceProfile is currently not suitable for expressing RAN only requirements. Attributes are expected to express e2e requirements. See descriptions as well as use of sources such as GSMA GST and </w:t>
      </w:r>
      <w:r w:rsidRPr="008D1902">
        <w:rPr>
          <w:lang w:eastAsia="zh-CN"/>
        </w:rPr>
        <w:t xml:space="preserve">TS 22.261. </w:t>
      </w:r>
      <w:r>
        <w:rPr>
          <w:lang w:eastAsia="zh-CN"/>
        </w:rPr>
        <w:t xml:space="preserve">One example is the latency attribute which describes latency as combination of latency from multiple domains. In addition, if the ServiceProfile would not always represent e2e requirements, it would likely be needed to define a mechanism for a consumer to specify what a particular ServiceProfile actually presents, e g e2e or RAN. </w:t>
      </w:r>
    </w:p>
    <w:p w:rsidR="00290E8B" w:rsidRDefault="00290E8B" w:rsidP="00290E8B">
      <w:r>
        <w:t>Impact if RAN service is based on network slice subnet:</w:t>
      </w:r>
    </w:p>
    <w:p w:rsidR="00290E8B" w:rsidRPr="00E57B66" w:rsidRDefault="00290E8B" w:rsidP="00290E8B">
      <w:pPr>
        <w:numPr>
          <w:ilvl w:val="0"/>
          <w:numId w:val="17"/>
        </w:numPr>
      </w:pPr>
      <w:r>
        <w:rPr>
          <w:lang w:eastAsia="zh-CN"/>
        </w:rPr>
        <w:t xml:space="preserve">Object Model: The RAN service would have a corresponding SliceProfile supported by an allocated </w:t>
      </w:r>
      <w:r>
        <w:t xml:space="preserve">NetworkSliceSubnet instance. But unless the subnet instance is shared, there would not be any NetworkSlice or top NetworkSliceSubnet instance in Company-NB/NOP-B’s 3GPP management system referring to the RAN NetworkSliceSubnet instance. But this can be considered aligned with fact that Company-NA is responsible for the e2e network slice in this scenario. (Though due to being provided as abstracted RAN service, there would not be any direct references from Company-NA management system either.) The </w:t>
      </w:r>
      <w:r>
        <w:lastRenderedPageBreak/>
        <w:t>relationship diagram in TS 28.541 clause 6.2.1 already allows a NetworkSliceSubnet instance to exist without being referred to by any other NetworkSliceSubnet, and this is already needed e g for top slice subnets. An existing problem which is not unique to the multi-operator scenario is that according to the relationship diagram all NetworkSliceSubnet instances have a direct reference from a NetworkSlice instance which is not correct. So this error should in any case be addressed.</w:t>
      </w:r>
    </w:p>
    <w:p w:rsidR="00290E8B" w:rsidRDefault="00290E8B" w:rsidP="00290E8B">
      <w:pPr>
        <w:numPr>
          <w:ilvl w:val="0"/>
          <w:numId w:val="17"/>
        </w:numPr>
      </w:pPr>
      <w:r w:rsidRPr="006322E7">
        <w:t>Profile attributes:</w:t>
      </w:r>
      <w:r>
        <w:t xml:space="preserve"> </w:t>
      </w:r>
      <w:r w:rsidRPr="00232406">
        <w:t xml:space="preserve">Use of network slice </w:t>
      </w:r>
      <w:r>
        <w:t xml:space="preserve">subnet </w:t>
      </w:r>
      <w:r w:rsidRPr="00232406">
        <w:t>would mean use of ServiceProfile to provide input requirements.</w:t>
      </w:r>
      <w:r>
        <w:t xml:space="preserve"> SliceProfile can already be used to specify RAN-level requirements. The consumer also provides PLMN ID and S-NSSAI as input which is needed for this use case. In summary no impact on SliceProfile has yet been identified.</w:t>
      </w:r>
    </w:p>
    <w:p w:rsidR="00290E8B" w:rsidRDefault="00290E8B" w:rsidP="00290E8B">
      <w:pPr>
        <w:pStyle w:val="Heading5"/>
      </w:pPr>
      <w:bookmarkStart w:id="114" w:name="_Toc85696916"/>
      <w:r>
        <w:t>7.2.3.3.2</w:t>
      </w:r>
      <w:r>
        <w:tab/>
        <w:t>Model in Company-NA management system</w:t>
      </w:r>
      <w:bookmarkEnd w:id="114"/>
    </w:p>
    <w:p w:rsidR="00290E8B" w:rsidRDefault="00290E8B" w:rsidP="00290E8B">
      <w:r>
        <w:t>If Company-NA wants to represent the RAN service obtained from Company-NB in it’s own management system, the current slice NRM cannot be used directly. The reason is that what is visible to Company-NA is the RAN service, while the NRM object instances in Company-NB’s management system are in general not directly visible or accessible. So to support this scenario, the slice NRM would have to be updated to support also references to externally provided services when used as network slice constituents. While the modelling might be slightly different depending on solution alternative, the impact should be similar.</w:t>
      </w:r>
    </w:p>
    <w:p w:rsidR="00290E8B" w:rsidRDefault="00290E8B" w:rsidP="00290E8B">
      <w:pPr>
        <w:pStyle w:val="Heading4"/>
      </w:pPr>
      <w:bookmarkStart w:id="115" w:name="_Toc85696917"/>
      <w:r>
        <w:t>7.2.3.4</w:t>
      </w:r>
      <w:r>
        <w:tab/>
        <w:t>Summary and conclusions</w:t>
      </w:r>
      <w:bookmarkEnd w:id="115"/>
    </w:p>
    <w:p w:rsidR="00290E8B" w:rsidRDefault="00290E8B" w:rsidP="00290E8B">
      <w:pPr>
        <w:ind w:left="142"/>
      </w:pPr>
      <w:r>
        <w:t>Based on analysis above, a solution is recommended where the RAN coverage service is mapped in Company-NB to a NetworkSliceSubnet instance and SliceProfile. The main reason is to ensure that the definition of network slice remains aligned across 3GPP WGs. This is also important to avoid confusion for specification readers and implementers. It is also believed that the impact on the slice NRM is smaller, since the SliceProfile datatype is already able to represent RAN only requirements.</w:t>
      </w:r>
    </w:p>
    <w:p w:rsidR="00290E8B" w:rsidRDefault="00290E8B" w:rsidP="00290E8B">
      <w:pPr>
        <w:ind w:left="142"/>
      </w:pPr>
      <w:r>
        <w:t>In line with recommendation above it is additionally proposed to introduce the concept of NSSaaS and make corresponding updates mainly in TS 28.530.</w:t>
      </w:r>
    </w:p>
    <w:p w:rsidR="000476C3" w:rsidRDefault="000476C3" w:rsidP="000476C3">
      <w:pPr>
        <w:pStyle w:val="Heading3"/>
      </w:pPr>
      <w:bookmarkStart w:id="116" w:name="_Toc85696918"/>
      <w:r>
        <w:t>7.2.</w:t>
      </w:r>
      <w:r w:rsidR="00290E8B">
        <w:t>4</w:t>
      </w:r>
      <w:r>
        <w:tab/>
      </w:r>
      <w:r w:rsidR="00290E8B">
        <w:t>Possible s</w:t>
      </w:r>
      <w:r>
        <w:t>olution</w:t>
      </w:r>
      <w:r w:rsidR="00290E8B">
        <w:t>s</w:t>
      </w:r>
      <w:r>
        <w:t xml:space="preserve"> for </w:t>
      </w:r>
      <w:r w:rsidR="00290E8B">
        <w:t xml:space="preserve">network slice using multiple networks scenario 2 – </w:t>
      </w:r>
      <w:r>
        <w:t>national roaming</w:t>
      </w:r>
      <w:bookmarkEnd w:id="116"/>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117" w:name="_Toc85696919"/>
      <w:r>
        <w:rPr>
          <w:lang w:eastAsia="zh-CN"/>
        </w:rPr>
        <w:t>7.3</w:t>
      </w:r>
      <w:r>
        <w:rPr>
          <w:lang w:eastAsia="zh-CN"/>
        </w:rPr>
        <w:tab/>
        <w:t xml:space="preserve">Possible solutions for </w:t>
      </w:r>
      <w:r w:rsidRPr="00FD6D07">
        <w:rPr>
          <w:lang w:eastAsia="zh-CN"/>
        </w:rPr>
        <w:t>network slice specific authentication</w:t>
      </w:r>
      <w:bookmarkEnd w:id="117"/>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color w:val="000000"/>
        </w:rPr>
      </w:pPr>
      <w:bookmarkStart w:id="118" w:name="_Toc49757656"/>
      <w:bookmarkStart w:id="119" w:name="_Toc85696920"/>
      <w:r>
        <w:rPr>
          <w:lang w:eastAsia="zh-CN"/>
        </w:rPr>
        <w:t>7.4</w:t>
      </w:r>
      <w:r>
        <w:rPr>
          <w:lang w:eastAsia="zh-CN"/>
        </w:rPr>
        <w:tab/>
        <w:t xml:space="preserve">Possible solutions for </w:t>
      </w:r>
      <w:r w:rsidRPr="007D587E">
        <w:rPr>
          <w:color w:val="000000"/>
        </w:rPr>
        <w:t>network slice protection on N6 interface</w:t>
      </w:r>
      <w:bookmarkEnd w:id="119"/>
      <w:r>
        <w:rPr>
          <w:color w:val="000000"/>
        </w:rPr>
        <w:t xml:space="preserve"> </w:t>
      </w:r>
    </w:p>
    <w:p w:rsidR="006E3C6B" w:rsidRDefault="006E3C6B" w:rsidP="006E3C6B">
      <w:pPr>
        <w:rPr>
          <w:lang w:eastAsia="zh-CN"/>
        </w:rPr>
      </w:pPr>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p>
    <w:p w:rsidR="006E3C6B" w:rsidRDefault="006E3C6B" w:rsidP="006E3C6B">
      <w:pPr>
        <w:numPr>
          <w:ilvl w:val="0"/>
          <w:numId w:val="10"/>
        </w:numPr>
        <w:rPr>
          <w:lang w:eastAsia="zh-CN"/>
        </w:rPr>
      </w:pPr>
      <w:r>
        <w:rPr>
          <w:lang w:eastAsia="zh-CN"/>
        </w:rPr>
        <w:t xml:space="preserve">Add  an </w:t>
      </w:r>
      <w:r w:rsidRPr="00937ABA">
        <w:rPr>
          <w:b/>
          <w:bCs/>
          <w:lang w:eastAsia="zh-CN"/>
        </w:rPr>
        <w:t>optional</w:t>
      </w:r>
      <w:r>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p>
    <w:p w:rsidR="006E3C6B" w:rsidRDefault="006E3C6B" w:rsidP="006E3C6B">
      <w:pPr>
        <w:ind w:left="720"/>
        <w:rPr>
          <w:lang w:eastAsia="zh-CN"/>
        </w:rPr>
      </w:pPr>
      <w:r>
        <w:rPr>
          <w:lang w:eastAsia="zh-CN"/>
        </w:rPr>
        <w:t>N6Protection &lt;&lt;dataType&gt;&gt;:</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lastRenderedPageBreak/>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sidRPr="00937ABA">
              <w:rPr>
                <w:szCs w:val="21"/>
                <w:lang w:eastAsia="de-DE"/>
              </w:rPr>
              <w:t>servAttrCom</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CM</w:t>
            </w:r>
          </w:p>
        </w:tc>
        <w:tc>
          <w:tcPr>
            <w:tcW w:w="990" w:type="dxa"/>
          </w:tcPr>
          <w:p w:rsidR="006E3C6B" w:rsidRPr="0065270C" w:rsidRDefault="006E3C6B" w:rsidP="007664F6">
            <w:pPr>
              <w:keepNext/>
              <w:keepLines/>
              <w:rPr>
                <w:szCs w:val="21"/>
                <w:lang w:eastAsia="de-DE"/>
              </w:rPr>
            </w:pPr>
            <w:r>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Only valid when the attribute is in ServiceProfile</w:t>
            </w:r>
          </w:p>
        </w:tc>
      </w:tr>
      <w:tr w:rsidR="006E3C6B" w:rsidRPr="0065270C" w:rsidTr="007664F6">
        <w:trPr>
          <w:cantSplit/>
          <w:jc w:val="center"/>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secFuncs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1..*</w:t>
            </w:r>
          </w:p>
        </w:tc>
        <w:tc>
          <w:tcPr>
            <w:tcW w:w="3834" w:type="dxa"/>
          </w:tcPr>
          <w:p w:rsidR="006E3C6B" w:rsidRPr="0065270C" w:rsidRDefault="006E3C6B" w:rsidP="007664F6">
            <w:pPr>
              <w:keepNext/>
              <w:keepLines/>
              <w:rPr>
                <w:szCs w:val="21"/>
                <w:lang w:eastAsia="de-DE"/>
              </w:rPr>
            </w:pPr>
            <w:r>
              <w:rPr>
                <w:szCs w:val="21"/>
                <w:lang w:eastAsia="de-DE"/>
              </w:rPr>
              <w:t xml:space="preserve">List of security control functions/features required by the slice/slice subnet consumer. E.g. Fireware, NAT, </w:t>
            </w:r>
            <w:r w:rsidRPr="00691B0D">
              <w:rPr>
                <w:szCs w:val="21"/>
                <w:lang w:eastAsia="de-DE"/>
              </w:rPr>
              <w:t>antimalware, parental control, DDoS protection</w:t>
            </w:r>
            <w:r>
              <w:rPr>
                <w:szCs w:val="21"/>
                <w:lang w:eastAsia="de-DE"/>
              </w:rPr>
              <w:t xml:space="preserve"> function, etc. </w:t>
            </w:r>
          </w:p>
        </w:tc>
      </w:tr>
    </w:tbl>
    <w:p w:rsidR="006E3C6B" w:rsidRDefault="006E3C6B" w:rsidP="006E3C6B">
      <w:pPr>
        <w:ind w:left="720"/>
        <w:rPr>
          <w:lang w:eastAsia="zh-CN"/>
        </w:rPr>
      </w:pPr>
    </w:p>
    <w:p w:rsidR="006E3C6B" w:rsidRDefault="006E3C6B" w:rsidP="006E3C6B">
      <w:pPr>
        <w:ind w:left="720"/>
        <w:rPr>
          <w:lang w:eastAsia="zh-CN"/>
        </w:rPr>
      </w:pPr>
      <w:r>
        <w:rPr>
          <w:lang w:eastAsia="zh-CN"/>
        </w:rPr>
        <w:t>Each security function could be defined as:</w:t>
      </w:r>
    </w:p>
    <w:p w:rsidR="006E3C6B" w:rsidRDefault="006E3C6B" w:rsidP="006E3C6B">
      <w:pPr>
        <w:ind w:left="720"/>
        <w:rPr>
          <w:lang w:eastAsia="zh-CN"/>
        </w:rPr>
      </w:pPr>
      <w:r>
        <w:rPr>
          <w:lang w:eastAsia="zh-CN"/>
        </w:rPr>
        <w:t>SecFunc &lt;&lt;dataType&gt;&gt;:</w:t>
      </w:r>
    </w:p>
    <w:p w:rsidR="006E3C6B" w:rsidRDefault="006E3C6B" w:rsidP="006E3C6B">
      <w:pPr>
        <w:rPr>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Attribute Name</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sidRPr="0065270C">
              <w:rPr>
                <w:szCs w:val="21"/>
                <w:lang w:eastAsia="de-DE"/>
              </w:rPr>
              <w:t>Support Qualifier</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sidRPr="0065270C">
              <w:rPr>
                <w:szCs w:val="21"/>
                <w:lang w:eastAsia="de-DE"/>
              </w:rPr>
              <w:t>isWritable</w:t>
            </w:r>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multiplex</w:t>
            </w:r>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Description</w:t>
            </w:r>
          </w:p>
        </w:tc>
      </w:tr>
      <w:tr w:rsidR="006E3C6B" w:rsidRPr="0065270C" w:rsidTr="007664F6">
        <w:trPr>
          <w:cantSplit/>
          <w:jc w:val="center"/>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secFunId</w:t>
            </w:r>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szCs w:val="21"/>
                <w:lang w:eastAsia="de-DE"/>
              </w:rPr>
            </w:pPr>
            <w:r>
              <w:rPr>
                <w:szCs w:val="21"/>
                <w:lang w:eastAsia="de-DE"/>
              </w:rPr>
              <w:t>M</w:t>
            </w:r>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szCs w:val="21"/>
                <w:lang w:eastAsia="de-DE"/>
              </w:rPr>
            </w:pPr>
            <w:r>
              <w:rPr>
                <w:szCs w:val="21"/>
                <w:lang w:eastAsia="de-DE"/>
              </w:rPr>
              <w:t>F</w:t>
            </w:r>
          </w:p>
        </w:tc>
        <w:tc>
          <w:tcPr>
            <w:tcW w:w="990"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1</w:t>
            </w:r>
          </w:p>
        </w:tc>
        <w:tc>
          <w:tcPr>
            <w:tcW w:w="3824" w:type="dxa"/>
            <w:tcBorders>
              <w:top w:val="single" w:sz="12" w:space="0" w:color="008000"/>
              <w:bottom w:val="single" w:sz="4" w:space="0" w:color="auto"/>
            </w:tcBorders>
            <w:shd w:val="clear" w:color="auto" w:fill="auto"/>
          </w:tcPr>
          <w:p w:rsidR="006E3C6B" w:rsidRDefault="006E3C6B" w:rsidP="007664F6">
            <w:pPr>
              <w:keepNext/>
              <w:keepLines/>
              <w:rPr>
                <w:szCs w:val="21"/>
                <w:lang w:eastAsia="de-DE"/>
              </w:rPr>
            </w:pPr>
            <w:r>
              <w:rPr>
                <w:szCs w:val="21"/>
                <w:lang w:eastAsia="de-DE"/>
              </w:rPr>
              <w:t xml:space="preserve">Identifier a security function </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secFunType</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M</w:t>
            </w:r>
          </w:p>
        </w:tc>
        <w:tc>
          <w:tcPr>
            <w:tcW w:w="990" w:type="dxa"/>
          </w:tcPr>
          <w:p w:rsidR="006E3C6B" w:rsidRPr="0065270C" w:rsidRDefault="006E3C6B" w:rsidP="007664F6">
            <w:pPr>
              <w:keepNext/>
              <w:keepLines/>
              <w:rPr>
                <w:szCs w:val="21"/>
                <w:lang w:eastAsia="de-DE"/>
              </w:rPr>
            </w:pPr>
            <w:r>
              <w:rPr>
                <w:szCs w:val="21"/>
                <w:lang w:eastAsia="de-DE"/>
              </w:rPr>
              <w:t>F</w:t>
            </w:r>
          </w:p>
        </w:tc>
        <w:tc>
          <w:tcPr>
            <w:tcW w:w="990" w:type="dxa"/>
          </w:tcPr>
          <w:p w:rsidR="006E3C6B" w:rsidRPr="0065270C" w:rsidRDefault="006E3C6B" w:rsidP="007664F6">
            <w:pPr>
              <w:keepNext/>
              <w:keepLines/>
              <w:rPr>
                <w:szCs w:val="21"/>
                <w:lang w:eastAsia="de-DE"/>
              </w:rPr>
            </w:pPr>
            <w:r>
              <w:rPr>
                <w:szCs w:val="21"/>
                <w:lang w:eastAsia="de-DE"/>
              </w:rPr>
              <w:t>1</w:t>
            </w:r>
          </w:p>
        </w:tc>
        <w:tc>
          <w:tcPr>
            <w:tcW w:w="3824" w:type="dxa"/>
          </w:tcPr>
          <w:p w:rsidR="006E3C6B" w:rsidRPr="0065270C" w:rsidRDefault="006E3C6B" w:rsidP="007664F6">
            <w:pPr>
              <w:keepNext/>
              <w:keepLines/>
              <w:rPr>
                <w:szCs w:val="21"/>
                <w:lang w:eastAsia="de-DE"/>
              </w:rPr>
            </w:pPr>
            <w:r>
              <w:rPr>
                <w:szCs w:val="21"/>
                <w:lang w:eastAsia="de-DE"/>
              </w:rPr>
              <w:t>Type of the  security function</w:t>
            </w:r>
          </w:p>
        </w:tc>
      </w:tr>
      <w:tr w:rsidR="006E3C6B" w:rsidRPr="0065270C" w:rsidTr="007664F6">
        <w:trPr>
          <w:cantSplit/>
          <w:jc w:val="center"/>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secRules</w:t>
            </w:r>
          </w:p>
        </w:tc>
        <w:tc>
          <w:tcPr>
            <w:tcW w:w="1080" w:type="dxa"/>
            <w:tcBorders>
              <w:top w:val="single" w:sz="6" w:space="0" w:color="auto"/>
              <w:bottom w:val="single" w:sz="6" w:space="0" w:color="auto"/>
            </w:tcBorders>
            <w:vAlign w:val="center"/>
          </w:tcPr>
          <w:p w:rsidR="006E3C6B" w:rsidRPr="0065270C" w:rsidRDefault="006E3C6B" w:rsidP="007664F6">
            <w:pPr>
              <w:keepNext/>
              <w:keepLines/>
              <w:rPr>
                <w:szCs w:val="21"/>
                <w:lang w:eastAsia="de-DE"/>
              </w:rPr>
            </w:pPr>
            <w:r>
              <w:rPr>
                <w:szCs w:val="21"/>
                <w:lang w:eastAsia="de-DE"/>
              </w:rPr>
              <w:t>O</w:t>
            </w:r>
          </w:p>
        </w:tc>
        <w:tc>
          <w:tcPr>
            <w:tcW w:w="990" w:type="dxa"/>
          </w:tcPr>
          <w:p w:rsidR="006E3C6B" w:rsidRPr="0065270C" w:rsidRDefault="006E3C6B" w:rsidP="007664F6">
            <w:pPr>
              <w:keepNext/>
              <w:keepLines/>
              <w:rPr>
                <w:szCs w:val="21"/>
                <w:lang w:eastAsia="de-DE"/>
              </w:rPr>
            </w:pPr>
            <w:r w:rsidRPr="0065270C">
              <w:rPr>
                <w:szCs w:val="21"/>
                <w:lang w:eastAsia="de-DE"/>
              </w:rPr>
              <w:t>T</w:t>
            </w:r>
          </w:p>
        </w:tc>
        <w:tc>
          <w:tcPr>
            <w:tcW w:w="990" w:type="dxa"/>
          </w:tcPr>
          <w:p w:rsidR="006E3C6B" w:rsidRPr="0065270C" w:rsidRDefault="006E3C6B" w:rsidP="007664F6">
            <w:pPr>
              <w:keepNext/>
              <w:keepLines/>
              <w:rPr>
                <w:szCs w:val="21"/>
                <w:lang w:eastAsia="de-DE"/>
              </w:rPr>
            </w:pPr>
            <w:r>
              <w:rPr>
                <w:szCs w:val="21"/>
                <w:lang w:eastAsia="de-DE"/>
              </w:rPr>
              <w:t>0..*</w:t>
            </w:r>
          </w:p>
        </w:tc>
        <w:tc>
          <w:tcPr>
            <w:tcW w:w="3824" w:type="dxa"/>
          </w:tcPr>
          <w:p w:rsidR="006E3C6B" w:rsidRPr="0065270C" w:rsidRDefault="006E3C6B" w:rsidP="007664F6">
            <w:pPr>
              <w:keepNext/>
              <w:keepLines/>
              <w:rPr>
                <w:szCs w:val="21"/>
                <w:lang w:eastAsia="de-DE"/>
              </w:rPr>
            </w:pPr>
            <w:r>
              <w:rPr>
                <w:szCs w:val="21"/>
                <w:lang w:eastAsia="de-DE"/>
              </w:rPr>
              <w:t>security rules could be configured on each function. If it's absent, the default rules could be applied</w:t>
            </w:r>
          </w:p>
        </w:tc>
      </w:tr>
    </w:tbl>
    <w:p w:rsidR="006E3C6B" w:rsidRDefault="006E3C6B" w:rsidP="006E3C6B">
      <w:pPr>
        <w:ind w:left="720"/>
        <w:rPr>
          <w:lang w:eastAsia="zh-CN"/>
        </w:rPr>
      </w:pPr>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p>
    <w:p w:rsidR="006E3C6B" w:rsidRDefault="006E3C6B" w:rsidP="006E3C6B">
      <w:pPr>
        <w:numPr>
          <w:ilvl w:val="0"/>
          <w:numId w:val="10"/>
        </w:numPr>
        <w:rPr>
          <w:lang w:eastAsia="zh-CN"/>
        </w:rPr>
      </w:pPr>
      <w:r>
        <w:rPr>
          <w:lang w:eastAsia="zh-CN"/>
        </w:rPr>
        <w:t xml:space="preserve">Enhance PCC rules associated to PCFFunction or SMFFunction IOC to support routing traffic to security function on N6 interface. e.g. extend </w:t>
      </w:r>
      <w:r w:rsidRPr="003C7CDC">
        <w:rPr>
          <w:lang w:eastAsia="zh-CN"/>
        </w:rPr>
        <w:t>PredefinedPccRuleSet</w:t>
      </w:r>
      <w:r>
        <w:rPr>
          <w:lang w:eastAsia="zh-CN"/>
        </w:rPr>
        <w:t xml:space="preserve"> IOC (add an optional sNSSAIList attribute in the IOC definition) to support per slice (or list of slices) PCC rule list, or extend </w:t>
      </w:r>
      <w:r w:rsidRPr="00DB76B4">
        <w:rPr>
          <w:lang w:eastAsia="zh-CN"/>
        </w:rPr>
        <w:t xml:space="preserve">PccRule </w:t>
      </w:r>
      <w:r>
        <w:rPr>
          <w:lang w:eastAsia="zh-CN"/>
        </w:rPr>
        <w:t xml:space="preserve">dataType (add an optional sNSSAIList attribute in the dataType definition) to support per slice (or list of slices) PCC rule which including traffic steering rules, or extend </w:t>
      </w:r>
      <w:r w:rsidRPr="00DB76B4">
        <w:rPr>
          <w:lang w:eastAsia="zh-CN"/>
        </w:rPr>
        <w:t xml:space="preserve">TrafficControlData </w:t>
      </w:r>
      <w:r>
        <w:rPr>
          <w:lang w:eastAsia="zh-CN"/>
        </w:rPr>
        <w:t>dataType directly (add an optional sNSSAIList attribute in the dataType definition) to support per slice (or list of slices) traffic steering policies/rules.</w:t>
      </w:r>
    </w:p>
    <w:p w:rsidR="006E3C6B" w:rsidRDefault="006E3C6B" w:rsidP="006E3C6B">
      <w:pPr>
        <w:rPr>
          <w:lang w:eastAsia="zh-CN"/>
        </w:rPr>
      </w:pPr>
      <w:r>
        <w:rPr>
          <w:lang w:eastAsia="zh-CN"/>
        </w:rPr>
        <w:t>Example workflow to deploy a network slice for a NSC with N6 protection requirement</w:t>
      </w:r>
    </w:p>
    <w:p w:rsidR="006E3C6B" w:rsidRDefault="006E3C6B" w:rsidP="006E3C6B">
      <w:pPr>
        <w:rPr>
          <w:lang w:eastAsia="zh-CN"/>
        </w:rPr>
      </w:pPr>
      <w:r>
        <w:rPr>
          <w:noProof/>
          <w:lang w:val="en-US"/>
        </w:rPr>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p>
    <w:p w:rsidR="006E3C6B" w:rsidRDefault="006E3C6B" w:rsidP="006E3C6B">
      <w:pPr>
        <w:rPr>
          <w:lang w:eastAsia="zh-CN"/>
        </w:rPr>
      </w:pPr>
      <w:r>
        <w:rPr>
          <w:lang w:eastAsia="zh-CN"/>
        </w:rPr>
        <w:lastRenderedPageBreak/>
        <w:t>Note: how to deploy and configure security function is out of scope of 3GPP</w:t>
      </w:r>
    </w:p>
    <w:p w:rsidR="00F62FB1" w:rsidRDefault="00F62FB1" w:rsidP="00F62FB1">
      <w:pPr>
        <w:pStyle w:val="Heading2"/>
        <w:rPr>
          <w:lang w:eastAsia="zh-CN"/>
        </w:rPr>
      </w:pPr>
      <w:bookmarkStart w:id="120" w:name="_Toc85696921"/>
      <w:r>
        <w:rPr>
          <w:lang w:eastAsia="zh-CN"/>
        </w:rPr>
        <w:t>7.</w:t>
      </w:r>
      <w:r w:rsidR="00DF64B7">
        <w:rPr>
          <w:lang w:eastAsia="zh-CN"/>
        </w:rPr>
        <w:t>5</w:t>
      </w:r>
      <w:r>
        <w:rPr>
          <w:lang w:eastAsia="zh-CN"/>
        </w:rPr>
        <w:tab/>
        <w:t xml:space="preserve">Possible solutions for </w:t>
      </w:r>
      <w:r>
        <w:t>management data isolation for different NSCs</w:t>
      </w:r>
      <w:bookmarkEnd w:id="120"/>
      <w:r>
        <w:rPr>
          <w:lang w:eastAsia="zh-CN"/>
        </w:rPr>
        <w:t xml:space="preserve"> </w:t>
      </w:r>
    </w:p>
    <w:p w:rsidR="00F62FB1" w:rsidRDefault="00F62FB1" w:rsidP="00F62FB1">
      <w:pPr>
        <w:rPr>
          <w:lang w:eastAsia="zh-CN"/>
        </w:rPr>
      </w:pPr>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Attribute Name</w:t>
            </w:r>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Support Qualifier</w:t>
            </w:r>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 xml:space="preserve">isReadable </w:t>
            </w:r>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szCs w:val="21"/>
                <w:lang w:eastAsia="de-DE"/>
              </w:rPr>
            </w:pPr>
            <w:r w:rsidRPr="0065270C">
              <w:rPr>
                <w:szCs w:val="21"/>
                <w:lang w:eastAsia="de-DE"/>
              </w:rPr>
              <w:t>isWritable</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isInvariant</w:t>
            </w:r>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szCs w:val="21"/>
                <w:lang w:eastAsia="de-DE"/>
              </w:rPr>
            </w:pPr>
            <w:r w:rsidRPr="0065270C">
              <w:rPr>
                <w:szCs w:val="21"/>
                <w:lang w:eastAsia="de-DE"/>
              </w:rPr>
              <w:t>isNotifyable</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groupId</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dataType</w:t>
            </w:r>
            <w:r>
              <w:rPr>
                <w:szCs w:val="21"/>
                <w:lang w:eastAsia="de-DE"/>
              </w:rPr>
              <w:t>List</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dataClass</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dataStage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Pr>
                <w:szCs w:val="21"/>
                <w:lang w:eastAsia="de-DE"/>
              </w:rPr>
              <w:t>analytic</w:t>
            </w:r>
            <w:r w:rsidRPr="0065270C">
              <w:rPr>
                <w:szCs w:val="21"/>
                <w:lang w:eastAsia="de-DE"/>
              </w:rPr>
              <w:t>Type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O</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isolationRule</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r w:rsidR="00F62FB1" w:rsidRPr="0065270C" w:rsidTr="007664F6">
        <w:trPr>
          <w:cantSplit/>
          <w:jc w:val="center"/>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protectionReq</w:t>
            </w:r>
          </w:p>
        </w:tc>
        <w:tc>
          <w:tcPr>
            <w:tcW w:w="1551" w:type="dxa"/>
            <w:tcBorders>
              <w:top w:val="single" w:sz="6" w:space="0" w:color="auto"/>
              <w:bottom w:val="single" w:sz="6" w:space="0" w:color="auto"/>
            </w:tcBorders>
            <w:vAlign w:val="center"/>
          </w:tcPr>
          <w:p w:rsidR="00F62FB1" w:rsidRPr="0065270C" w:rsidRDefault="00F62FB1" w:rsidP="007664F6">
            <w:pPr>
              <w:keepNext/>
              <w:keepLines/>
              <w:rPr>
                <w:szCs w:val="21"/>
                <w:lang w:eastAsia="de-DE"/>
              </w:rPr>
            </w:pPr>
            <w:r w:rsidRPr="0065270C">
              <w:rPr>
                <w:szCs w:val="21"/>
                <w:lang w:eastAsia="de-DE"/>
              </w:rPr>
              <w:t>M</w:t>
            </w:r>
          </w:p>
        </w:tc>
        <w:tc>
          <w:tcPr>
            <w:tcW w:w="1010"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T</w:t>
            </w:r>
          </w:p>
        </w:tc>
        <w:tc>
          <w:tcPr>
            <w:tcW w:w="1134" w:type="dxa"/>
          </w:tcPr>
          <w:p w:rsidR="00F62FB1" w:rsidRPr="0065270C" w:rsidRDefault="00F62FB1" w:rsidP="007664F6">
            <w:pPr>
              <w:keepNext/>
              <w:keepLines/>
              <w:rPr>
                <w:szCs w:val="21"/>
                <w:lang w:eastAsia="de-DE"/>
              </w:rPr>
            </w:pPr>
            <w:r w:rsidRPr="0065270C">
              <w:rPr>
                <w:szCs w:val="21"/>
                <w:lang w:eastAsia="de-DE"/>
              </w:rPr>
              <w:t>F</w:t>
            </w:r>
          </w:p>
        </w:tc>
        <w:tc>
          <w:tcPr>
            <w:tcW w:w="1134" w:type="dxa"/>
          </w:tcPr>
          <w:p w:rsidR="00F62FB1" w:rsidRPr="0065270C" w:rsidRDefault="00F62FB1" w:rsidP="007664F6">
            <w:pPr>
              <w:keepNext/>
              <w:keepLines/>
              <w:rPr>
                <w:szCs w:val="21"/>
                <w:lang w:eastAsia="de-DE"/>
              </w:rPr>
            </w:pPr>
            <w:r w:rsidRPr="0065270C">
              <w:rPr>
                <w:szCs w:val="21"/>
                <w:lang w:eastAsia="de-DE"/>
              </w:rPr>
              <w:t>T</w:t>
            </w:r>
          </w:p>
        </w:tc>
      </w:tr>
    </w:tbl>
    <w:p w:rsidR="00F62FB1" w:rsidRDefault="00F62FB1" w:rsidP="00F62FB1">
      <w:pPr>
        <w:ind w:left="928"/>
        <w:jc w:val="center"/>
        <w:rPr>
          <w:lang w:eastAsia="zh-CN"/>
        </w:rPr>
      </w:pPr>
      <w:r>
        <w:rPr>
          <w:lang w:eastAsia="zh-CN"/>
        </w:rPr>
        <w:t>Tab</w:t>
      </w:r>
      <w:r w:rsidR="00DF64B7">
        <w:rPr>
          <w:lang w:eastAsia="zh-CN"/>
        </w:rPr>
        <w:t>le 7.5</w:t>
      </w:r>
      <w:r>
        <w:rPr>
          <w:lang w:eastAsia="zh-CN"/>
        </w:rPr>
        <w:t>-1: data isolation policy</w:t>
      </w:r>
    </w:p>
    <w:p w:rsidR="00F62FB1" w:rsidRDefault="00F62FB1" w:rsidP="00F62FB1">
      <w:pPr>
        <w:numPr>
          <w:ilvl w:val="0"/>
          <w:numId w:val="14"/>
        </w:numPr>
        <w:rPr>
          <w:lang w:eastAsia="zh-CN"/>
        </w:rPr>
      </w:pPr>
      <w:r w:rsidRPr="0026212A">
        <w:rPr>
          <w:lang w:eastAsia="zh-CN"/>
        </w:rPr>
        <w:t xml:space="preserve">groupId is used to identify a group of </w:t>
      </w:r>
      <w:r>
        <w:rPr>
          <w:lang w:eastAsia="zh-CN"/>
        </w:rPr>
        <w:t>slices.</w:t>
      </w:r>
    </w:p>
    <w:p w:rsidR="00F62FB1" w:rsidRPr="0026212A" w:rsidRDefault="00F62FB1" w:rsidP="00F62FB1">
      <w:pPr>
        <w:ind w:left="928"/>
        <w:rPr>
          <w:lang w:eastAsia="zh-CN"/>
        </w:rPr>
      </w:pPr>
      <w:r>
        <w:rPr>
          <w:lang w:eastAsia="zh-CN"/>
        </w:rPr>
        <w:t xml:space="preserve">Note: </w:t>
      </w:r>
      <w:r w:rsidRPr="0026212A">
        <w:rPr>
          <w:lang w:eastAsia="zh-CN"/>
        </w:rPr>
        <w:t>the group can be organized for a specific tenant, specific service type, specific region, etc..</w:t>
      </w:r>
    </w:p>
    <w:p w:rsidR="00F62FB1" w:rsidRDefault="00F62FB1" w:rsidP="00F62FB1">
      <w:pPr>
        <w:numPr>
          <w:ilvl w:val="0"/>
          <w:numId w:val="14"/>
        </w:numPr>
        <w:rPr>
          <w:lang w:eastAsia="zh-CN"/>
        </w:rPr>
      </w:pPr>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p>
    <w:p w:rsidR="00F62FB1" w:rsidRPr="0026212A" w:rsidRDefault="00F62FB1" w:rsidP="00F62FB1">
      <w:pPr>
        <w:ind w:left="928"/>
        <w:rPr>
          <w:lang w:eastAsia="zh-CN"/>
        </w:rPr>
      </w:pPr>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p>
    <w:p w:rsidR="00F62FB1" w:rsidRDefault="00F62FB1" w:rsidP="00F62FB1">
      <w:pPr>
        <w:numPr>
          <w:ilvl w:val="0"/>
          <w:numId w:val="14"/>
        </w:numPr>
        <w:rPr>
          <w:lang w:eastAsia="zh-CN"/>
        </w:rPr>
      </w:pPr>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p>
    <w:p w:rsidR="00F62FB1" w:rsidRPr="0026212A" w:rsidRDefault="00F62FB1" w:rsidP="00F62FB1">
      <w:pPr>
        <w:ind w:left="928"/>
        <w:rPr>
          <w:lang w:eastAsia="zh-CN"/>
        </w:rPr>
      </w:pPr>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p>
    <w:p w:rsidR="00F62FB1" w:rsidRDefault="00F62FB1" w:rsidP="00F62FB1">
      <w:pPr>
        <w:numPr>
          <w:ilvl w:val="0"/>
          <w:numId w:val="14"/>
        </w:numPr>
        <w:rPr>
          <w:lang w:eastAsia="zh-CN"/>
        </w:rPr>
      </w:pPr>
      <w:r w:rsidRPr="0026212A">
        <w:rPr>
          <w:lang w:eastAsia="zh-CN"/>
        </w:rPr>
        <w:t xml:space="preserve">dataStage is used to define the stage/phase of the data, </w:t>
      </w:r>
    </w:p>
    <w:p w:rsidR="00F62FB1" w:rsidRPr="0026212A" w:rsidRDefault="00F62FB1" w:rsidP="00F62FB1">
      <w:pPr>
        <w:ind w:left="928"/>
        <w:rPr>
          <w:lang w:eastAsia="zh-CN"/>
        </w:rPr>
      </w:pPr>
      <w:r>
        <w:rPr>
          <w:lang w:eastAsia="zh-CN"/>
        </w:rPr>
        <w:t xml:space="preserve">Note: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p>
    <w:p w:rsidR="00F62FB1" w:rsidRDefault="00F62FB1" w:rsidP="00F62FB1">
      <w:pPr>
        <w:numPr>
          <w:ilvl w:val="0"/>
          <w:numId w:val="14"/>
        </w:numPr>
        <w:rPr>
          <w:lang w:eastAsia="zh-CN"/>
        </w:rPr>
      </w:pPr>
      <w:r>
        <w:rPr>
          <w:szCs w:val="21"/>
          <w:lang w:eastAsia="de-DE"/>
        </w:rPr>
        <w:t>analytic</w:t>
      </w:r>
      <w:r w:rsidRPr="0065270C">
        <w:rPr>
          <w:szCs w:val="21"/>
          <w:lang w:eastAsia="de-DE"/>
        </w:rPr>
        <w:t>Type</w:t>
      </w:r>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p>
    <w:p w:rsidR="00F62FB1" w:rsidRPr="0026212A" w:rsidRDefault="00F62FB1" w:rsidP="00F62FB1">
      <w:pPr>
        <w:ind w:left="928"/>
        <w:rPr>
          <w:lang w:eastAsia="zh-CN"/>
        </w:rPr>
      </w:pPr>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p>
    <w:p w:rsidR="00F62FB1" w:rsidRDefault="00F62FB1" w:rsidP="00F62FB1">
      <w:pPr>
        <w:numPr>
          <w:ilvl w:val="0"/>
          <w:numId w:val="14"/>
        </w:numPr>
        <w:rPr>
          <w:lang w:eastAsia="zh-CN"/>
        </w:rPr>
      </w:pPr>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p>
    <w:p w:rsidR="00F62FB1" w:rsidRDefault="00F62FB1" w:rsidP="00F62FB1">
      <w:pPr>
        <w:ind w:left="928"/>
        <w:rPr>
          <w:lang w:eastAsia="zh-CN"/>
        </w:rPr>
      </w:pPr>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p>
    <w:p w:rsidR="00F62FB1" w:rsidRDefault="00F62FB1" w:rsidP="00F62FB1">
      <w:pPr>
        <w:numPr>
          <w:ilvl w:val="0"/>
          <w:numId w:val="14"/>
        </w:numPr>
        <w:rPr>
          <w:lang w:eastAsia="zh-CN"/>
        </w:rPr>
      </w:pPr>
      <w:r w:rsidRPr="0026212A">
        <w:rPr>
          <w:lang w:eastAsia="zh-CN"/>
        </w:rPr>
        <w:t>protectionReq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p>
    <w:p w:rsidR="00F62FB1" w:rsidRPr="0026212A" w:rsidRDefault="00F62FB1" w:rsidP="00F62FB1">
      <w:pPr>
        <w:ind w:left="928"/>
        <w:rPr>
          <w:lang w:eastAsia="zh-CN"/>
        </w:rPr>
      </w:pPr>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p>
    <w:p w:rsidR="00F62FB1" w:rsidRDefault="00F62FB1" w:rsidP="00F62FB1">
      <w:pPr>
        <w:rPr>
          <w:lang w:eastAsia="zh-CN"/>
        </w:rPr>
      </w:pPr>
      <w:r>
        <w:rPr>
          <w:lang w:eastAsia="zh-CN"/>
        </w:rPr>
        <w:lastRenderedPageBreak/>
        <w:t xml:space="preserve">With the extended NRM, specific management function/service and corresponding transport, storage/DB/table and analytics function may be allocated to an NSC/tenant/group, isolated and protected according to data isolation policies of the tenant/slice group. See figure </w:t>
      </w:r>
      <w:r w:rsidR="00DF64B7">
        <w:rPr>
          <w:lang w:eastAsia="zh-CN"/>
        </w:rPr>
        <w:t>7.5</w:t>
      </w:r>
      <w:r>
        <w:rPr>
          <w:lang w:eastAsia="zh-CN"/>
        </w:rPr>
        <w:t>-1 for isolation of management data at rest, in transit and in use.</w:t>
      </w:r>
    </w:p>
    <w:p w:rsidR="00F62FB1" w:rsidRDefault="00F62FB1" w:rsidP="00F62FB1">
      <w:pPr>
        <w:rPr>
          <w:lang w:eastAsia="zh-CN"/>
        </w:rPr>
      </w:pPr>
      <w:r>
        <w:rPr>
          <w:noProof/>
          <w:lang w:val="en-US"/>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p>
    <w:p w:rsidR="00F62FB1" w:rsidRDefault="00F62FB1" w:rsidP="00F62FB1">
      <w:pPr>
        <w:jc w:val="center"/>
        <w:rPr>
          <w:lang w:eastAsia="zh-CN"/>
        </w:rPr>
      </w:pPr>
      <w:r>
        <w:rPr>
          <w:lang w:eastAsia="zh-CN"/>
        </w:rPr>
        <w:t xml:space="preserve">Figure </w:t>
      </w:r>
      <w:r w:rsidR="00DF64B7">
        <w:rPr>
          <w:lang w:eastAsia="zh-CN"/>
        </w:rPr>
        <w:t>7.5</w:t>
      </w:r>
      <w:r>
        <w:rPr>
          <w:lang w:eastAsia="zh-CN"/>
        </w:rPr>
        <w:t>-1 isolation of management data of different NSCs/tenants/groups</w:t>
      </w:r>
    </w:p>
    <w:p w:rsidR="00F62FB1" w:rsidRDefault="00F62FB1" w:rsidP="00F62FB1">
      <w:pPr>
        <w:rPr>
          <w:lang w:eastAsia="zh-CN"/>
        </w:rPr>
      </w:pPr>
    </w:p>
    <w:p w:rsidR="00F62FB1" w:rsidRDefault="00F62FB1" w:rsidP="00F62FB1">
      <w:pPr>
        <w:rPr>
          <w:lang w:eastAsia="zh-CN"/>
        </w:rPr>
      </w:pPr>
      <w:r>
        <w:rPr>
          <w:lang w:eastAsia="zh-CN"/>
        </w:rPr>
        <w:t>An example procedure for management data isolation:</w:t>
      </w:r>
    </w:p>
    <w:p w:rsidR="00F62FB1" w:rsidRDefault="00F62FB1" w:rsidP="00F62FB1">
      <w:pPr>
        <w:rPr>
          <w:lang w:eastAsia="zh-CN"/>
        </w:rPr>
      </w:pPr>
    </w:p>
    <w:p w:rsidR="00F62FB1" w:rsidRDefault="00F62FB1" w:rsidP="00F62FB1">
      <w:pPr>
        <w:rPr>
          <w:lang w:eastAsia="zh-CN"/>
        </w:rPr>
      </w:pPr>
      <w:r>
        <w:rPr>
          <w:noProof/>
          <w:lang w:val="en-US"/>
        </w:rPr>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p>
    <w:p w:rsidR="00F62FB1" w:rsidRDefault="00DF64B7" w:rsidP="00F62FB1">
      <w:pPr>
        <w:jc w:val="center"/>
        <w:rPr>
          <w:lang w:eastAsia="zh-CN"/>
        </w:rPr>
      </w:pPr>
      <w:r>
        <w:rPr>
          <w:lang w:eastAsia="zh-CN"/>
        </w:rPr>
        <w:t>Figure 7.5</w:t>
      </w:r>
      <w:r w:rsidR="00F62FB1">
        <w:rPr>
          <w:lang w:eastAsia="zh-CN"/>
        </w:rPr>
        <w:t>-2 example workflow for management data isolation</w:t>
      </w:r>
    </w:p>
    <w:p w:rsidR="00F62FB1" w:rsidRDefault="00F62FB1" w:rsidP="00F62FB1">
      <w:pPr>
        <w:rPr>
          <w:lang w:eastAsia="zh-CN"/>
        </w:rPr>
      </w:pPr>
    </w:p>
    <w:p w:rsidR="00F62FB1" w:rsidRDefault="00F62FB1" w:rsidP="00F62FB1">
      <w:pPr>
        <w:rPr>
          <w:lang w:eastAsia="zh-CN"/>
        </w:rPr>
      </w:pPr>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p>
    <w:p w:rsidR="00F62FB1" w:rsidRDefault="00F62FB1" w:rsidP="00F62FB1">
      <w:pPr>
        <w:rPr>
          <w:lang w:eastAsia="zh-CN"/>
        </w:rPr>
      </w:pPr>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p>
    <w:p w:rsidR="00F62FB1" w:rsidRDefault="00F62FB1" w:rsidP="00F62FB1">
      <w:pPr>
        <w:rPr>
          <w:lang w:eastAsia="zh-CN"/>
        </w:rPr>
      </w:pPr>
      <w:r>
        <w:rPr>
          <w:lang w:eastAsia="zh-CN"/>
        </w:rPr>
        <w:lastRenderedPageBreak/>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p>
    <w:p w:rsidR="00F62FB1" w:rsidRDefault="00F62FB1" w:rsidP="00F62FB1">
      <w:pPr>
        <w:rPr>
          <w:lang w:eastAsia="zh-CN"/>
        </w:rPr>
      </w:pPr>
      <w:r>
        <w:rPr>
          <w:lang w:eastAsia="zh-CN"/>
        </w:rPr>
        <w:t>4. The common or dedicated monitoring MnS producer may subscribe to PM, FM or other data notification which belong to the network slices of the group.</w:t>
      </w:r>
    </w:p>
    <w:p w:rsidR="00F62FB1" w:rsidRDefault="00F62FB1" w:rsidP="00F62FB1">
      <w:pPr>
        <w:rPr>
          <w:lang w:eastAsia="zh-CN"/>
        </w:rPr>
      </w:pPr>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p>
    <w:p w:rsidR="00F62FB1" w:rsidRDefault="00F62FB1" w:rsidP="00F62FB1">
      <w:pPr>
        <w:rPr>
          <w:lang w:eastAsia="zh-CN"/>
        </w:rPr>
      </w:pPr>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p>
    <w:p w:rsidR="000D3123" w:rsidRDefault="00F21768" w:rsidP="000D3123">
      <w:pPr>
        <w:pStyle w:val="Heading1"/>
      </w:pPr>
      <w:bookmarkStart w:id="121" w:name="_Toc85696922"/>
      <w:r>
        <w:t>8</w:t>
      </w:r>
      <w:r w:rsidR="000D3123" w:rsidRPr="009E5383">
        <w:tab/>
      </w:r>
      <w:r w:rsidR="000D3123">
        <w:t>Conclusions and recommendations</w:t>
      </w:r>
      <w:bookmarkEnd w:id="118"/>
      <w:bookmarkEnd w:id="121"/>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135EE6" w:rsidRDefault="00135EE6" w:rsidP="00135EE6">
      <w:pPr>
        <w:numPr>
          <w:ilvl w:val="0"/>
          <w:numId w:val="12"/>
        </w:numPr>
        <w:contextualSpacing/>
        <w:rPr>
          <w:color w:val="000000"/>
          <w:lang w:eastAsia="zh-CN"/>
        </w:rPr>
      </w:pPr>
      <w:r>
        <w:rPr>
          <w:color w:val="000000"/>
          <w:lang w:eastAsia="zh-CN"/>
        </w:rPr>
        <w:t>The network slice NRM in TS 28.541 [2] needs to be updated:</w:t>
      </w:r>
    </w:p>
    <w:p w:rsidR="00135EE6" w:rsidRDefault="00135EE6" w:rsidP="00135EE6">
      <w:pPr>
        <w:numPr>
          <w:ilvl w:val="1"/>
          <w:numId w:val="12"/>
        </w:numPr>
        <w:contextualSpacing/>
        <w:rPr>
          <w:color w:val="000000"/>
          <w:lang w:eastAsia="zh-CN"/>
        </w:rPr>
      </w:pPr>
      <w:r>
        <w:rPr>
          <w:color w:val="1F497D"/>
        </w:rPr>
        <w:t>To allow use of NetworkSliceSubnet to realize a network slice subnet as a service</w:t>
      </w:r>
    </w:p>
    <w:p w:rsidR="00135EE6" w:rsidRDefault="00135EE6" w:rsidP="00135EE6">
      <w:pPr>
        <w:numPr>
          <w:ilvl w:val="1"/>
          <w:numId w:val="12"/>
        </w:numPr>
        <w:contextualSpacing/>
        <w:rPr>
          <w:color w:val="000000"/>
          <w:lang w:eastAsia="zh-CN"/>
        </w:rPr>
      </w:pPr>
      <w:r>
        <w:rPr>
          <w:color w:val="000000"/>
          <w:lang w:eastAsia="zh-CN"/>
        </w:rPr>
        <w:t>To support modelling of external network slice constituents</w:t>
      </w:r>
    </w:p>
    <w:p w:rsidR="00135EE6" w:rsidRDefault="00135EE6" w:rsidP="00135EE6">
      <w:pPr>
        <w:numPr>
          <w:ilvl w:val="0"/>
          <w:numId w:val="12"/>
        </w:numPr>
        <w:contextualSpacing/>
        <w:rPr>
          <w:color w:val="000000"/>
          <w:lang w:eastAsia="zh-CN"/>
        </w:rPr>
      </w:pPr>
      <w:r>
        <w:rPr>
          <w:color w:val="000000"/>
          <w:lang w:eastAsia="zh-CN"/>
        </w:rPr>
        <w:t>The concepts clause (4.1) in 28.530 [4] needs to be updated and extended with NSSaaS, and role descriptions in clause 4.8 needs be updated to cover both NSaaS or NSSaaS.</w:t>
      </w:r>
    </w:p>
    <w:p w:rsidR="00135EE6" w:rsidRDefault="00135EE6" w:rsidP="00135EE6">
      <w:pPr>
        <w:numPr>
          <w:ilvl w:val="0"/>
          <w:numId w:val="12"/>
        </w:numPr>
        <w:contextualSpacing/>
        <w:rPr>
          <w:color w:val="000000"/>
          <w:lang w:eastAsia="zh-CN"/>
        </w:rPr>
      </w:pPr>
      <w:r>
        <w:rPr>
          <w:color w:val="000000"/>
          <w:lang w:eastAsia="zh-CN"/>
        </w:rPr>
        <w:t>There is a need to correct any usage of network slice or NetworkSlice instance that is not consistent with definitions in TS 28.530 clause 3.1 or TS 23.501, focusing primarily on TS 28.530 and TS 28.531.</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135EE6" w:rsidRDefault="00135EE6" w:rsidP="00135EE6">
      <w:pPr>
        <w:numPr>
          <w:ilvl w:val="0"/>
          <w:numId w:val="11"/>
        </w:numPr>
        <w:contextualSpacing/>
        <w:rPr>
          <w:color w:val="000000"/>
          <w:lang w:eastAsia="zh-CN"/>
        </w:rPr>
      </w:pPr>
      <w:r>
        <w:rPr>
          <w:color w:val="1F497D"/>
        </w:rPr>
        <w:t>Support use of NetworkSliceSubnet to realize a network slice subnet as a service</w:t>
      </w:r>
    </w:p>
    <w:p w:rsidR="00135EE6" w:rsidRDefault="00135EE6" w:rsidP="00135EE6">
      <w:pPr>
        <w:numPr>
          <w:ilvl w:val="0"/>
          <w:numId w:val="11"/>
        </w:numPr>
        <w:contextualSpacing/>
        <w:rPr>
          <w:color w:val="000000"/>
          <w:lang w:eastAsia="zh-CN"/>
        </w:rPr>
      </w:pPr>
      <w:r>
        <w:rPr>
          <w:color w:val="000000"/>
          <w:lang w:eastAsia="zh-CN"/>
        </w:rPr>
        <w:t>Support modelling of external network slice constituents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135EE6" w:rsidRDefault="00135EE6" w:rsidP="00135EE6">
      <w:pPr>
        <w:contextualSpacing/>
      </w:pPr>
      <w:r>
        <w:lastRenderedPageBreak/>
        <w:t>Needed updates related to concepts and use of new and existing concepts originally identified in the network slicing RAN sharing scenario (clause 5.1 and 7.2) and as also described in conclusions (clause 8.1) are not currently in scope of any work item. It is proposed to make the following updates as part of Work Item MANS:</w:t>
      </w:r>
    </w:p>
    <w:p w:rsidR="00135EE6" w:rsidRDefault="00135EE6" w:rsidP="00135EE6">
      <w:pPr>
        <w:numPr>
          <w:ilvl w:val="0"/>
          <w:numId w:val="20"/>
        </w:numPr>
        <w:contextualSpacing/>
      </w:pPr>
      <w:r>
        <w:t>Introduction of NSSaaS concept and update of roles in TS 28.530</w:t>
      </w:r>
    </w:p>
    <w:p w:rsidR="00135EE6" w:rsidRDefault="00135EE6" w:rsidP="00135EE6">
      <w:pPr>
        <w:numPr>
          <w:ilvl w:val="0"/>
          <w:numId w:val="20"/>
        </w:numPr>
        <w:contextualSpacing/>
      </w:pPr>
      <w:r>
        <w:t>Updates related to any usage of network slice or NetworkSlice instance in TS 28.530 or TS 28.531 that is not consistent with current definitions</w:t>
      </w:r>
    </w:p>
    <w:p w:rsidR="002675F0" w:rsidRPr="00A54A15" w:rsidRDefault="002675F0" w:rsidP="002675F0"/>
    <w:p w:rsidR="00080512" w:rsidRPr="00A54A15" w:rsidRDefault="00080512">
      <w:pPr>
        <w:pStyle w:val="Heading8"/>
      </w:pPr>
      <w:r w:rsidRPr="00A54A15">
        <w:br w:type="page"/>
      </w:r>
      <w:bookmarkStart w:id="122" w:name="_Toc49757657"/>
      <w:bookmarkStart w:id="123" w:name="_Toc85696923"/>
      <w:r w:rsidRPr="00A54A15">
        <w:lastRenderedPageBreak/>
        <w:t xml:space="preserve">Annex </w:t>
      </w:r>
      <w:r w:rsidR="000373D2">
        <w:t>A</w:t>
      </w:r>
      <w:r w:rsidRPr="00A54A15">
        <w:t xml:space="preserve"> (informative):</w:t>
      </w:r>
      <w:r w:rsidRPr="00A54A15">
        <w:br/>
        <w:t>Change history</w:t>
      </w:r>
      <w:bookmarkEnd w:id="122"/>
      <w:bookmarkEnd w:id="1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124" w:name="historyclause"/>
            <w:bookmarkEnd w:id="124"/>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c>
          <w:tcPr>
            <w:tcW w:w="762" w:type="dxa"/>
            <w:shd w:val="solid" w:color="FFFFFF" w:fill="auto"/>
          </w:tcPr>
          <w:p w:rsidR="00F10D2A" w:rsidRDefault="00F10D2A" w:rsidP="006B061E">
            <w:pPr>
              <w:pStyle w:val="TAC"/>
              <w:rPr>
                <w:sz w:val="16"/>
                <w:szCs w:val="16"/>
              </w:rPr>
            </w:pPr>
            <w:r>
              <w:rPr>
                <w:sz w:val="16"/>
                <w:szCs w:val="16"/>
              </w:rPr>
              <w:t>2021-09</w:t>
            </w:r>
          </w:p>
        </w:tc>
        <w:tc>
          <w:tcPr>
            <w:tcW w:w="900" w:type="dxa"/>
            <w:shd w:val="solid" w:color="FFFFFF" w:fill="auto"/>
          </w:tcPr>
          <w:p w:rsidR="00F10D2A" w:rsidRDefault="00F10D2A" w:rsidP="006B061E">
            <w:pPr>
              <w:pStyle w:val="TAC"/>
              <w:rPr>
                <w:sz w:val="16"/>
                <w:szCs w:val="16"/>
              </w:rPr>
            </w:pPr>
            <w:r>
              <w:rPr>
                <w:sz w:val="16"/>
                <w:szCs w:val="16"/>
              </w:rPr>
              <w:t>SA5#138e</w:t>
            </w:r>
          </w:p>
        </w:tc>
        <w:tc>
          <w:tcPr>
            <w:tcW w:w="1032" w:type="dxa"/>
            <w:shd w:val="solid" w:color="FFFFFF" w:fill="auto"/>
          </w:tcPr>
          <w:p w:rsidR="00F10D2A" w:rsidRDefault="00F10D2A" w:rsidP="006B061E">
            <w:pPr>
              <w:pStyle w:val="TAC"/>
              <w:rPr>
                <w:sz w:val="16"/>
                <w:szCs w:val="16"/>
              </w:rPr>
            </w:pPr>
            <w:r>
              <w:rPr>
                <w:sz w:val="16"/>
                <w:szCs w:val="16"/>
              </w:rPr>
              <w:t>S5-214127</w:t>
            </w:r>
          </w:p>
        </w:tc>
        <w:tc>
          <w:tcPr>
            <w:tcW w:w="425" w:type="dxa"/>
            <w:shd w:val="solid" w:color="FFFFFF" w:fill="auto"/>
          </w:tcPr>
          <w:p w:rsidR="00F10D2A" w:rsidRDefault="00F10D2A" w:rsidP="006B061E">
            <w:pPr>
              <w:pStyle w:val="TAL"/>
              <w:rPr>
                <w:sz w:val="16"/>
                <w:szCs w:val="16"/>
              </w:rPr>
            </w:pPr>
            <w:r>
              <w:rPr>
                <w:sz w:val="16"/>
                <w:szCs w:val="16"/>
              </w:rPr>
              <w:t>-</w:t>
            </w:r>
          </w:p>
        </w:tc>
        <w:tc>
          <w:tcPr>
            <w:tcW w:w="425" w:type="dxa"/>
            <w:shd w:val="solid" w:color="FFFFFF" w:fill="auto"/>
          </w:tcPr>
          <w:p w:rsidR="00F10D2A" w:rsidRDefault="00F10D2A" w:rsidP="006B061E">
            <w:pPr>
              <w:pStyle w:val="TAR"/>
              <w:rPr>
                <w:sz w:val="16"/>
                <w:szCs w:val="16"/>
              </w:rPr>
            </w:pPr>
            <w:r>
              <w:rPr>
                <w:sz w:val="16"/>
                <w:szCs w:val="16"/>
              </w:rPr>
              <w:t>-</w:t>
            </w:r>
          </w:p>
        </w:tc>
        <w:tc>
          <w:tcPr>
            <w:tcW w:w="425" w:type="dxa"/>
            <w:shd w:val="solid" w:color="FFFFFF" w:fill="auto"/>
          </w:tcPr>
          <w:p w:rsidR="00F10D2A" w:rsidRDefault="00F10D2A" w:rsidP="006B061E">
            <w:pPr>
              <w:pStyle w:val="TAC"/>
              <w:rPr>
                <w:sz w:val="16"/>
                <w:szCs w:val="16"/>
              </w:rPr>
            </w:pPr>
            <w:r>
              <w:rPr>
                <w:sz w:val="16"/>
                <w:szCs w:val="16"/>
              </w:rPr>
              <w:t>-</w:t>
            </w:r>
          </w:p>
        </w:tc>
        <w:tc>
          <w:tcPr>
            <w:tcW w:w="4962" w:type="dxa"/>
            <w:shd w:val="solid" w:color="FFFFFF" w:fill="auto"/>
          </w:tcPr>
          <w:p w:rsidR="00F10D2A" w:rsidRPr="002A6741" w:rsidRDefault="00F10D2A" w:rsidP="006B061E">
            <w:pPr>
              <w:pStyle w:val="TAL"/>
              <w:rPr>
                <w:sz w:val="16"/>
                <w:szCs w:val="16"/>
              </w:rPr>
            </w:pPr>
            <w:r w:rsidRPr="00F10D2A">
              <w:rPr>
                <w:sz w:val="16"/>
                <w:szCs w:val="16"/>
              </w:rPr>
              <w:t>pCR 28.811 Correction of references</w:t>
            </w:r>
          </w:p>
        </w:tc>
        <w:tc>
          <w:tcPr>
            <w:tcW w:w="708" w:type="dxa"/>
            <w:shd w:val="solid" w:color="FFFFFF" w:fill="auto"/>
          </w:tcPr>
          <w:p w:rsidR="00F10D2A" w:rsidRDefault="00F10D2A" w:rsidP="006B061E">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S5-214637</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F10D2A" w:rsidP="00F10D2A">
            <w:pPr>
              <w:pStyle w:val="TAL"/>
              <w:rPr>
                <w:sz w:val="16"/>
                <w:szCs w:val="16"/>
              </w:rPr>
            </w:pPr>
            <w:r w:rsidRPr="00F10D2A">
              <w:rPr>
                <w:sz w:val="16"/>
                <w:szCs w:val="16"/>
              </w:rPr>
              <w:t>pCR 28.811 Alignment of requirements</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S5-214638</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use case - management data isolation</w:t>
            </w:r>
          </w:p>
        </w:tc>
        <w:tc>
          <w:tcPr>
            <w:tcW w:w="708" w:type="dxa"/>
            <w:shd w:val="solid" w:color="FFFFFF" w:fill="auto"/>
          </w:tcPr>
          <w:p w:rsidR="00F10D2A" w:rsidRDefault="00F10D2A" w:rsidP="00F10D2A">
            <w:pPr>
              <w:pStyle w:val="TAC"/>
              <w:rPr>
                <w:sz w:val="16"/>
                <w:szCs w:val="16"/>
              </w:rPr>
            </w:pPr>
            <w:r>
              <w:rPr>
                <w:sz w:val="16"/>
                <w:szCs w:val="16"/>
              </w:rPr>
              <w:t>0.6.0</w:t>
            </w:r>
          </w:p>
        </w:tc>
      </w:tr>
      <w:tr w:rsidR="00F10D2A" w:rsidRPr="00A54A15" w:rsidTr="004B463A">
        <w:tc>
          <w:tcPr>
            <w:tcW w:w="762" w:type="dxa"/>
            <w:shd w:val="solid" w:color="FFFFFF" w:fill="auto"/>
          </w:tcPr>
          <w:p w:rsidR="00F10D2A" w:rsidRDefault="00F10D2A" w:rsidP="00F10D2A">
            <w:pPr>
              <w:pStyle w:val="TAC"/>
              <w:rPr>
                <w:sz w:val="16"/>
                <w:szCs w:val="16"/>
              </w:rPr>
            </w:pPr>
            <w:r>
              <w:rPr>
                <w:sz w:val="16"/>
                <w:szCs w:val="16"/>
              </w:rPr>
              <w:t>2021-09</w:t>
            </w:r>
          </w:p>
        </w:tc>
        <w:tc>
          <w:tcPr>
            <w:tcW w:w="900" w:type="dxa"/>
            <w:shd w:val="solid" w:color="FFFFFF" w:fill="auto"/>
          </w:tcPr>
          <w:p w:rsidR="00F10D2A" w:rsidRDefault="00F10D2A" w:rsidP="00F10D2A">
            <w:pPr>
              <w:pStyle w:val="TAC"/>
              <w:rPr>
                <w:sz w:val="16"/>
                <w:szCs w:val="16"/>
              </w:rPr>
            </w:pPr>
            <w:r>
              <w:rPr>
                <w:sz w:val="16"/>
                <w:szCs w:val="16"/>
              </w:rPr>
              <w:t>SA5#138e</w:t>
            </w:r>
          </w:p>
        </w:tc>
        <w:tc>
          <w:tcPr>
            <w:tcW w:w="1032" w:type="dxa"/>
            <w:shd w:val="solid" w:color="FFFFFF" w:fill="auto"/>
          </w:tcPr>
          <w:p w:rsidR="00F10D2A" w:rsidRDefault="00F10D2A" w:rsidP="00F10D2A">
            <w:pPr>
              <w:pStyle w:val="TAC"/>
              <w:rPr>
                <w:sz w:val="16"/>
                <w:szCs w:val="16"/>
              </w:rPr>
            </w:pPr>
            <w:r>
              <w:rPr>
                <w:sz w:val="16"/>
                <w:szCs w:val="16"/>
              </w:rPr>
              <w:t>S5-214639</w:t>
            </w:r>
          </w:p>
        </w:tc>
        <w:tc>
          <w:tcPr>
            <w:tcW w:w="425" w:type="dxa"/>
            <w:shd w:val="solid" w:color="FFFFFF" w:fill="auto"/>
          </w:tcPr>
          <w:p w:rsidR="00F10D2A" w:rsidRDefault="00F10D2A" w:rsidP="00F10D2A">
            <w:pPr>
              <w:pStyle w:val="TAL"/>
              <w:rPr>
                <w:sz w:val="16"/>
                <w:szCs w:val="16"/>
              </w:rPr>
            </w:pPr>
            <w:r>
              <w:rPr>
                <w:sz w:val="16"/>
                <w:szCs w:val="16"/>
              </w:rPr>
              <w:t>-</w:t>
            </w:r>
          </w:p>
        </w:tc>
        <w:tc>
          <w:tcPr>
            <w:tcW w:w="425" w:type="dxa"/>
            <w:shd w:val="solid" w:color="FFFFFF" w:fill="auto"/>
          </w:tcPr>
          <w:p w:rsidR="00F10D2A" w:rsidRDefault="00F10D2A" w:rsidP="00F10D2A">
            <w:pPr>
              <w:pStyle w:val="TAR"/>
              <w:rPr>
                <w:sz w:val="16"/>
                <w:szCs w:val="16"/>
              </w:rPr>
            </w:pPr>
            <w:r>
              <w:rPr>
                <w:sz w:val="16"/>
                <w:szCs w:val="16"/>
              </w:rPr>
              <w:t>-</w:t>
            </w:r>
          </w:p>
        </w:tc>
        <w:tc>
          <w:tcPr>
            <w:tcW w:w="425" w:type="dxa"/>
            <w:shd w:val="solid" w:color="FFFFFF" w:fill="auto"/>
          </w:tcPr>
          <w:p w:rsidR="00F10D2A" w:rsidRDefault="00F10D2A" w:rsidP="00F10D2A">
            <w:pPr>
              <w:pStyle w:val="TAC"/>
              <w:rPr>
                <w:sz w:val="16"/>
                <w:szCs w:val="16"/>
              </w:rPr>
            </w:pPr>
            <w:r>
              <w:rPr>
                <w:sz w:val="16"/>
                <w:szCs w:val="16"/>
              </w:rPr>
              <w:t>-</w:t>
            </w:r>
          </w:p>
        </w:tc>
        <w:tc>
          <w:tcPr>
            <w:tcW w:w="4962" w:type="dxa"/>
            <w:shd w:val="solid" w:color="FFFFFF" w:fill="auto"/>
          </w:tcPr>
          <w:p w:rsidR="00F10D2A" w:rsidRPr="002A6741" w:rsidRDefault="007B45FB" w:rsidP="00F10D2A">
            <w:pPr>
              <w:pStyle w:val="TAL"/>
              <w:rPr>
                <w:sz w:val="16"/>
                <w:szCs w:val="16"/>
              </w:rPr>
            </w:pPr>
            <w:r w:rsidRPr="007B45FB">
              <w:rPr>
                <w:sz w:val="16"/>
                <w:szCs w:val="16"/>
              </w:rPr>
              <w:t>28.811 possible solution  for network slice protection on N6 interface</w:t>
            </w:r>
          </w:p>
        </w:tc>
        <w:tc>
          <w:tcPr>
            <w:tcW w:w="708" w:type="dxa"/>
            <w:shd w:val="solid" w:color="FFFFFF" w:fill="auto"/>
          </w:tcPr>
          <w:p w:rsidR="00F10D2A" w:rsidRDefault="00F10D2A" w:rsidP="00F10D2A">
            <w:pPr>
              <w:pStyle w:val="TAC"/>
              <w:rPr>
                <w:sz w:val="16"/>
                <w:szCs w:val="16"/>
              </w:rPr>
            </w:pPr>
            <w:r>
              <w:rPr>
                <w:sz w:val="16"/>
                <w:szCs w:val="16"/>
              </w:rPr>
              <w:t>0.6.0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28.811 Improvement of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28.811 RAN sharing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r w:rsidR="00491CEE" w:rsidRPr="00A54A15" w:rsidTr="00491CEE">
        <w:tc>
          <w:tcPr>
            <w:tcW w:w="76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2021-10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SA5#139e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S5-215577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1CEE" w:rsidRPr="007B45FB" w:rsidRDefault="00491CEE" w:rsidP="00D66AA7">
            <w:pPr>
              <w:pStyle w:val="TAL"/>
              <w:rPr>
                <w:sz w:val="16"/>
                <w:szCs w:val="16"/>
              </w:rPr>
            </w:pPr>
            <w:r w:rsidRPr="00563644">
              <w:rPr>
                <w:sz w:val="16"/>
                <w:szCs w:val="16"/>
              </w:rPr>
              <w:t>pCR Solutions and Recommendations for RAN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1CEE" w:rsidRDefault="00491CEE" w:rsidP="00D66AA7">
            <w:pPr>
              <w:pStyle w:val="TAC"/>
              <w:rPr>
                <w:sz w:val="16"/>
                <w:szCs w:val="16"/>
              </w:rPr>
            </w:pPr>
            <w:r>
              <w:rPr>
                <w:sz w:val="16"/>
                <w:szCs w:val="16"/>
              </w:rPr>
              <w:t>0.7.0</w:t>
            </w:r>
          </w:p>
        </w:tc>
      </w:tr>
    </w:tbl>
    <w:p w:rsidR="003C3971" w:rsidRPr="00A54A15" w:rsidRDefault="003C3971" w:rsidP="003C3971"/>
    <w:sectPr w:rsidR="003C3971" w:rsidRPr="00A54A1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C96" w:rsidRDefault="00C56C96">
      <w:r>
        <w:separator/>
      </w:r>
    </w:p>
  </w:endnote>
  <w:endnote w:type="continuationSeparator" w:id="0">
    <w:p w:rsidR="00C56C96" w:rsidRDefault="00C56C96">
      <w:r>
        <w:continuationSeparator/>
      </w:r>
    </w:p>
  </w:endnote>
  <w:endnote w:type="continuationNotice" w:id="1">
    <w:p w:rsidR="00C56C96" w:rsidRDefault="00C56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C96" w:rsidRDefault="00C56C96">
      <w:r>
        <w:separator/>
      </w:r>
    </w:p>
  </w:footnote>
  <w:footnote w:type="continuationSeparator" w:id="0">
    <w:p w:rsidR="00C56C96" w:rsidRDefault="00C56C96">
      <w:r>
        <w:continuationSeparator/>
      </w:r>
    </w:p>
  </w:footnote>
  <w:footnote w:type="continuationNotice" w:id="1">
    <w:p w:rsidR="00C56C96" w:rsidRDefault="00C56C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EDB">
      <w:rPr>
        <w:rFonts w:ascii="Arial" w:hAnsi="Arial" w:cs="Arial"/>
        <w:b/>
        <w:noProof/>
        <w:sz w:val="18"/>
        <w:szCs w:val="18"/>
      </w:rPr>
      <w:t>3GPP TR 28.811 V0.7.0 (2021-10)</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1EDB">
      <w:rPr>
        <w:rFonts w:ascii="Arial" w:hAnsi="Arial" w:cs="Arial"/>
        <w:b/>
        <w:noProof/>
        <w:sz w:val="18"/>
        <w:szCs w:val="18"/>
      </w:rPr>
      <w:t>4</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EDB">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D73FC"/>
    <w:multiLevelType w:val="hybridMultilevel"/>
    <w:tmpl w:val="BD7A9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7ED9"/>
    <w:multiLevelType w:val="hybridMultilevel"/>
    <w:tmpl w:val="1CC61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7"/>
  </w:num>
  <w:num w:numId="8">
    <w:abstractNumId w:val="18"/>
  </w:num>
  <w:num w:numId="9">
    <w:abstractNumId w:val="3"/>
  </w:num>
  <w:num w:numId="10">
    <w:abstractNumId w:val="16"/>
  </w:num>
  <w:num w:numId="11">
    <w:abstractNumId w:val="13"/>
  </w:num>
  <w:num w:numId="12">
    <w:abstractNumId w:val="2"/>
  </w:num>
  <w:num w:numId="13">
    <w:abstractNumId w:val="10"/>
  </w:num>
  <w:num w:numId="14">
    <w:abstractNumId w:val="6"/>
  </w:num>
  <w:num w:numId="15">
    <w:abstractNumId w:val="4"/>
  </w:num>
  <w:num w:numId="16">
    <w:abstractNumId w:val="5"/>
  </w:num>
  <w:num w:numId="17">
    <w:abstractNumId w:val="11"/>
  </w:num>
  <w:num w:numId="18">
    <w:abstractNumId w:val="14"/>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1EDB"/>
    <w:rsid w:val="000476C3"/>
    <w:rsid w:val="00051834"/>
    <w:rsid w:val="00054A22"/>
    <w:rsid w:val="00061048"/>
    <w:rsid w:val="00062023"/>
    <w:rsid w:val="000655A6"/>
    <w:rsid w:val="000705E8"/>
    <w:rsid w:val="00080512"/>
    <w:rsid w:val="00096E15"/>
    <w:rsid w:val="000C47C3"/>
    <w:rsid w:val="000C5727"/>
    <w:rsid w:val="000D3123"/>
    <w:rsid w:val="000D58AB"/>
    <w:rsid w:val="0012202D"/>
    <w:rsid w:val="001272EF"/>
    <w:rsid w:val="00131A62"/>
    <w:rsid w:val="00133525"/>
    <w:rsid w:val="00135EE6"/>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90E8B"/>
    <w:rsid w:val="002A6741"/>
    <w:rsid w:val="002A7CE2"/>
    <w:rsid w:val="002B0AE0"/>
    <w:rsid w:val="002B526F"/>
    <w:rsid w:val="002B6339"/>
    <w:rsid w:val="002E00EE"/>
    <w:rsid w:val="0031095A"/>
    <w:rsid w:val="003172DC"/>
    <w:rsid w:val="00323B6F"/>
    <w:rsid w:val="00330B66"/>
    <w:rsid w:val="00332826"/>
    <w:rsid w:val="00342A30"/>
    <w:rsid w:val="0035462D"/>
    <w:rsid w:val="003648F2"/>
    <w:rsid w:val="003765B8"/>
    <w:rsid w:val="003A4660"/>
    <w:rsid w:val="003C0139"/>
    <w:rsid w:val="003C3971"/>
    <w:rsid w:val="003E27B2"/>
    <w:rsid w:val="00402B5D"/>
    <w:rsid w:val="0040521E"/>
    <w:rsid w:val="004057F8"/>
    <w:rsid w:val="00416FAA"/>
    <w:rsid w:val="00423334"/>
    <w:rsid w:val="004345EC"/>
    <w:rsid w:val="00450571"/>
    <w:rsid w:val="004559A5"/>
    <w:rsid w:val="00465515"/>
    <w:rsid w:val="00491CEE"/>
    <w:rsid w:val="004956B7"/>
    <w:rsid w:val="004B463A"/>
    <w:rsid w:val="004D2998"/>
    <w:rsid w:val="004D3578"/>
    <w:rsid w:val="004E0F55"/>
    <w:rsid w:val="004E1BAC"/>
    <w:rsid w:val="004E213A"/>
    <w:rsid w:val="004F0988"/>
    <w:rsid w:val="004F3340"/>
    <w:rsid w:val="004F4315"/>
    <w:rsid w:val="004F7287"/>
    <w:rsid w:val="0053318D"/>
    <w:rsid w:val="0053388B"/>
    <w:rsid w:val="00535773"/>
    <w:rsid w:val="00535CF2"/>
    <w:rsid w:val="00543E6C"/>
    <w:rsid w:val="00552D77"/>
    <w:rsid w:val="00563644"/>
    <w:rsid w:val="00565087"/>
    <w:rsid w:val="00571E23"/>
    <w:rsid w:val="00573F59"/>
    <w:rsid w:val="005854DE"/>
    <w:rsid w:val="0059222C"/>
    <w:rsid w:val="005963D4"/>
    <w:rsid w:val="00597B11"/>
    <w:rsid w:val="005A7511"/>
    <w:rsid w:val="005C7D4E"/>
    <w:rsid w:val="005D2E01"/>
    <w:rsid w:val="005D69DB"/>
    <w:rsid w:val="005D7526"/>
    <w:rsid w:val="005E0D01"/>
    <w:rsid w:val="005E4BB2"/>
    <w:rsid w:val="00602AEA"/>
    <w:rsid w:val="00614FDF"/>
    <w:rsid w:val="0063479A"/>
    <w:rsid w:val="0063543D"/>
    <w:rsid w:val="00635DF7"/>
    <w:rsid w:val="00647114"/>
    <w:rsid w:val="0065190F"/>
    <w:rsid w:val="00655F04"/>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058F"/>
    <w:rsid w:val="00713C44"/>
    <w:rsid w:val="00734A5B"/>
    <w:rsid w:val="0074026F"/>
    <w:rsid w:val="007429F6"/>
    <w:rsid w:val="00743316"/>
    <w:rsid w:val="00744E76"/>
    <w:rsid w:val="0075501E"/>
    <w:rsid w:val="00774DA4"/>
    <w:rsid w:val="00781F0F"/>
    <w:rsid w:val="007848E2"/>
    <w:rsid w:val="007906C7"/>
    <w:rsid w:val="007A7EF9"/>
    <w:rsid w:val="007B45FB"/>
    <w:rsid w:val="007B600E"/>
    <w:rsid w:val="007C7F92"/>
    <w:rsid w:val="007D729B"/>
    <w:rsid w:val="007F07DF"/>
    <w:rsid w:val="007F0F4A"/>
    <w:rsid w:val="008028A4"/>
    <w:rsid w:val="00830747"/>
    <w:rsid w:val="008469CF"/>
    <w:rsid w:val="008768CA"/>
    <w:rsid w:val="00876DCE"/>
    <w:rsid w:val="008804B1"/>
    <w:rsid w:val="00883A3F"/>
    <w:rsid w:val="00885A37"/>
    <w:rsid w:val="00891BD4"/>
    <w:rsid w:val="00893253"/>
    <w:rsid w:val="008A213D"/>
    <w:rsid w:val="008C384C"/>
    <w:rsid w:val="008D5A2A"/>
    <w:rsid w:val="008D7CA6"/>
    <w:rsid w:val="0090271F"/>
    <w:rsid w:val="00902E23"/>
    <w:rsid w:val="00905E53"/>
    <w:rsid w:val="009114D7"/>
    <w:rsid w:val="0091348E"/>
    <w:rsid w:val="00917CCB"/>
    <w:rsid w:val="00927017"/>
    <w:rsid w:val="00927222"/>
    <w:rsid w:val="00942EC2"/>
    <w:rsid w:val="009469E0"/>
    <w:rsid w:val="00967400"/>
    <w:rsid w:val="00975601"/>
    <w:rsid w:val="0098128E"/>
    <w:rsid w:val="00981314"/>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2490D"/>
    <w:rsid w:val="00B8320A"/>
    <w:rsid w:val="00B93086"/>
    <w:rsid w:val="00BA19ED"/>
    <w:rsid w:val="00BA483A"/>
    <w:rsid w:val="00BA4B8D"/>
    <w:rsid w:val="00BB284C"/>
    <w:rsid w:val="00BB7A0A"/>
    <w:rsid w:val="00BC0F7D"/>
    <w:rsid w:val="00BC1F56"/>
    <w:rsid w:val="00BC4248"/>
    <w:rsid w:val="00BD7D31"/>
    <w:rsid w:val="00BE2D53"/>
    <w:rsid w:val="00BE3255"/>
    <w:rsid w:val="00BF0212"/>
    <w:rsid w:val="00BF128E"/>
    <w:rsid w:val="00BF263E"/>
    <w:rsid w:val="00C06A7E"/>
    <w:rsid w:val="00C074DD"/>
    <w:rsid w:val="00C1496A"/>
    <w:rsid w:val="00C33079"/>
    <w:rsid w:val="00C45231"/>
    <w:rsid w:val="00C47BF6"/>
    <w:rsid w:val="00C56833"/>
    <w:rsid w:val="00C56C96"/>
    <w:rsid w:val="00C56EC2"/>
    <w:rsid w:val="00C616BE"/>
    <w:rsid w:val="00C618E0"/>
    <w:rsid w:val="00C64992"/>
    <w:rsid w:val="00C72833"/>
    <w:rsid w:val="00C80F1D"/>
    <w:rsid w:val="00C91D38"/>
    <w:rsid w:val="00C93F40"/>
    <w:rsid w:val="00C9522F"/>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C4A25"/>
    <w:rsid w:val="00ED6040"/>
    <w:rsid w:val="00ED6DA1"/>
    <w:rsid w:val="00EF7C76"/>
    <w:rsid w:val="00F025A2"/>
    <w:rsid w:val="00F04712"/>
    <w:rsid w:val="00F10682"/>
    <w:rsid w:val="00F10D2A"/>
    <w:rsid w:val="00F13360"/>
    <w:rsid w:val="00F21768"/>
    <w:rsid w:val="00F22EC7"/>
    <w:rsid w:val="00F27D43"/>
    <w:rsid w:val="00F325C8"/>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 w:type="paragraph" w:styleId="NormalWeb">
    <w:name w:val="Normal (Web)"/>
    <w:basedOn w:val="Normal"/>
    <w:uiPriority w:val="99"/>
    <w:unhideWhenUsed/>
    <w:rsid w:val="0071058F"/>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gsma.com/newsroom/wp-content/uploads/NG.116-v1.0-4.pdf" TargetMode="External"/><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png"/><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25E9-9994-43DA-BE75-AE989A77C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11284</Words>
  <Characters>64323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SA5#139e</cp:lastModifiedBy>
  <cp:revision>3</cp:revision>
  <cp:lastPrinted>2019-02-25T14:05:00Z</cp:lastPrinted>
  <dcterms:created xsi:type="dcterms:W3CDTF">2021-10-21T07:21:00Z</dcterms:created>
  <dcterms:modified xsi:type="dcterms:W3CDTF">2021-10-21T07:22:00Z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