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27FE2A4D" w:rsidR="00647F06" w:rsidRDefault="00647F06" w:rsidP="00454B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6629C">
        <w:rPr>
          <w:b/>
          <w:i/>
          <w:noProof/>
          <w:sz w:val="28"/>
        </w:rPr>
        <w:t>2236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530BE573" w:rsidR="001E41F3" w:rsidRPr="00410371" w:rsidRDefault="00601126" w:rsidP="00B217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217AF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49DB748D" w:rsidR="001E41F3" w:rsidRPr="00410371" w:rsidRDefault="0066629C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629C">
              <w:rPr>
                <w:rFonts w:hint="eastAsia"/>
                <w:b/>
                <w:noProof/>
                <w:sz w:val="28"/>
              </w:rPr>
              <w:t>0</w:t>
            </w:r>
            <w:r w:rsidRPr="0066629C">
              <w:rPr>
                <w:b/>
                <w:noProof/>
                <w:sz w:val="28"/>
              </w:rPr>
              <w:t>275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6CE0EA03" w:rsidR="001E41F3" w:rsidRPr="00410371" w:rsidRDefault="00C1577A" w:rsidP="00F354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3545D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</w:t>
            </w:r>
            <w:r w:rsidR="00F3545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77D8DD8B" w:rsidR="001E41F3" w:rsidRDefault="00B217AF" w:rsidP="00E25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Clarify</w:t>
            </w:r>
            <w:r>
              <w:rPr>
                <w:noProof/>
              </w:rPr>
              <w:t xml:space="preserve"> the NR NRM used for different deployment scenarios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66E4638D" w:rsidR="001E41F3" w:rsidRDefault="00497A0F" w:rsidP="00D31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66629C">
              <w:rPr>
                <w:rFonts w:hint="eastAsia"/>
                <w:noProof/>
                <w:lang w:eastAsia="zh-CN"/>
              </w:rPr>
              <w:t>,</w:t>
            </w:r>
            <w:r w:rsidR="0066629C">
              <w:rPr>
                <w:noProof/>
                <w:lang w:eastAsia="zh-CN"/>
              </w:rPr>
              <w:t>China Mobile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7B965FF3" w:rsidR="001E41F3" w:rsidRDefault="003E4379" w:rsidP="00243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D31D6E">
              <w:rPr>
                <w:noProof/>
              </w:rPr>
              <w:t>04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24318C">
              <w:rPr>
                <w:noProof/>
              </w:rPr>
              <w:t>10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14618A67" w:rsidR="00C647AC" w:rsidRPr="00052232" w:rsidRDefault="0024318C" w:rsidP="00857E5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Currently, the NR NRM</w:t>
            </w:r>
            <w:r>
              <w:t xml:space="preserve"> fragments are for management representation of gNB and en-gNB for all NG-RAN deployment scenario is not clear. In the LS S5-197637, the clarification for </w:t>
            </w:r>
            <w:r w:rsidR="00857E5A">
              <w:t xml:space="preserve">how </w:t>
            </w:r>
            <w:r w:rsidR="00857E5A">
              <w:rPr>
                <w:lang w:eastAsia="zh-CN"/>
              </w:rPr>
              <w:t>NR NRM</w:t>
            </w:r>
            <w:r w:rsidR="00857E5A">
              <w:t xml:space="preserve"> fragments provide management representation of gNB and en-gNB for all NG-RAN deployment scenario is described. So it is better to capture such clarification in TS 28.541.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32EB068F" w:rsidR="00C647AC" w:rsidRPr="00E451B3" w:rsidRDefault="00857E5A" w:rsidP="00857E5A">
            <w:pPr>
              <w:jc w:val="both"/>
              <w:rPr>
                <w:rFonts w:ascii="Arial" w:hAnsi="Arial"/>
                <w:noProof/>
                <w:lang w:eastAsia="zh-CN"/>
              </w:rPr>
            </w:pPr>
            <w:r w:rsidRPr="00857E5A">
              <w:rPr>
                <w:rFonts w:ascii="Arial" w:hAnsi="Arial"/>
                <w:lang w:eastAsia="zh-CN"/>
              </w:rPr>
              <w:t>Add clarification for how NR NRM fragments provide management representation of gNB and en-gNB for all NG-RAN deployment scenario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6B2EB36F" w:rsidR="001E41F3" w:rsidRPr="00590BFB" w:rsidRDefault="00857E5A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The N</w:t>
            </w:r>
            <w:r>
              <w:rPr>
                <w:lang w:eastAsia="zh-CN"/>
              </w:rPr>
              <w:t>R NRM</w:t>
            </w:r>
            <w:r>
              <w:t xml:space="preserve"> fragments are for management representation of gNB and en-gNB for all NG-RAN deployment scenario is not clear for the reader.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0608516B" w:rsidR="001E41F3" w:rsidRDefault="00857E5A" w:rsidP="00857E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.2.1.1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8E14236" w14:textId="5D7CD19C" w:rsidR="000325C3" w:rsidRPr="000325C3" w:rsidRDefault="000325C3" w:rsidP="000325C3">
      <w:pPr>
        <w:pStyle w:val="3"/>
      </w:pPr>
      <w:bookmarkStart w:id="3" w:name="_Toc36567313"/>
      <w:bookmarkStart w:id="4" w:name="_Toc36543075"/>
      <w:bookmarkStart w:id="5" w:name="_Toc36542254"/>
      <w:bookmarkStart w:id="6" w:name="_Toc36473982"/>
      <w:bookmarkStart w:id="7" w:name="_Toc36219884"/>
      <w:bookmarkStart w:id="8" w:name="_Toc35878068"/>
      <w:bookmarkStart w:id="9" w:name="_Toc27404923"/>
      <w:bookmarkStart w:id="10" w:name="_Toc19888042"/>
      <w:bookmarkStart w:id="11" w:name="_Toc36567314"/>
      <w:bookmarkStart w:id="12" w:name="_Toc36543076"/>
      <w:bookmarkStart w:id="13" w:name="_Toc36542255"/>
      <w:bookmarkStart w:id="14" w:name="_Toc36473983"/>
      <w:bookmarkStart w:id="15" w:name="_Toc36219885"/>
      <w:bookmarkStart w:id="16" w:name="_Toc35878069"/>
      <w:bookmarkStart w:id="17" w:name="_Toc27404924"/>
      <w:bookmarkStart w:id="18" w:name="_Toc19888043"/>
      <w:r>
        <w:t>4.2.1</w:t>
      </w:r>
      <w:r>
        <w:tab/>
        <w:t>Class diagram for gNB and en-gNB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38D334E" w14:textId="77777777" w:rsidR="00A425FB" w:rsidRDefault="00A425FB" w:rsidP="00A425FB">
      <w:pPr>
        <w:pStyle w:val="4"/>
      </w:pPr>
      <w:r>
        <w:rPr>
          <w:lang w:eastAsia="zh-CN"/>
        </w:rPr>
        <w:t>4</w:t>
      </w:r>
      <w:r>
        <w:t>.2.1.1</w:t>
      </w:r>
      <w:r>
        <w:tab/>
      </w:r>
      <w:r>
        <w:rPr>
          <w:lang w:eastAsia="zh-CN"/>
        </w:rPr>
        <w:t>R</w:t>
      </w:r>
      <w:r>
        <w:t>elationships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AF62961" w14:textId="77777777" w:rsidR="00A425FB" w:rsidRDefault="00A425FB" w:rsidP="00A425FB">
      <w:r>
        <w:t>This clause depicts the set of classes (e.g. IOCs) that encapsulates the information relevant for this gNB and en-gNB. For the UML semantics, see 3GPP TS 32.156 [43]. Subsequent clauses provide more detailed specification of various aspects of these classes.</w:t>
      </w:r>
    </w:p>
    <w:p w14:paraId="209E3366" w14:textId="77777777" w:rsidR="00A425FB" w:rsidRDefault="00A425FB" w:rsidP="00A425FB">
      <w:r>
        <w:t xml:space="preserve">The </w:t>
      </w:r>
      <w:bookmarkStart w:id="19" w:name="OLE_LINK3"/>
      <w:r>
        <w:t>model fragments are for management representation of gNB and en-gN</w:t>
      </w:r>
      <w:bookmarkStart w:id="20" w:name="_GoBack"/>
      <w:bookmarkEnd w:id="20"/>
      <w:r>
        <w:t>B for all NG-RAN deployment scenario</w:t>
      </w:r>
      <w:bookmarkEnd w:id="19"/>
      <w:r>
        <w:t xml:space="preserve"> as listed below. </w:t>
      </w:r>
    </w:p>
    <w:p w14:paraId="70269CA1" w14:textId="46226D47" w:rsidR="00A425FB" w:rsidRPr="00033198" w:rsidRDefault="00A425FB" w:rsidP="009C01AE">
      <w:pPr>
        <w:pStyle w:val="B10"/>
        <w:jc w:val="both"/>
        <w:rPr>
          <w:lang w:eastAsia="ja-JP"/>
        </w:rPr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>.</w:t>
      </w:r>
      <w:ins w:id="21" w:author="Huawei" w:date="2020-04-08T11:50:00Z">
        <w:r w:rsidR="00572C00">
          <w:rPr>
            <w:lang w:eastAsia="ja-JP"/>
          </w:rPr>
          <w:t xml:space="preserve"> </w:t>
        </w:r>
      </w:ins>
      <w:ins w:id="22" w:author="Huawei" w:date="2020-04-08T08:55:00Z">
        <w:r>
          <w:rPr>
            <w:lang w:eastAsia="ja-JP"/>
          </w:rPr>
          <w:t xml:space="preserve">In </w:t>
        </w:r>
      </w:ins>
      <w:ins w:id="23" w:author="Huawei" w:date="2020-04-09T22:48:00Z">
        <w:r w:rsidR="004B5EDC">
          <w:rPr>
            <w:lang w:eastAsia="ja-JP"/>
          </w:rPr>
          <w:t>this sce</w:t>
        </w:r>
      </w:ins>
      <w:ins w:id="24" w:author="Huawei" w:date="2020-04-09T22:49:00Z">
        <w:r w:rsidR="004B5EDC">
          <w:rPr>
            <w:lang w:eastAsia="ja-JP"/>
          </w:rPr>
          <w:t>nario</w:t>
        </w:r>
      </w:ins>
      <w:ins w:id="25" w:author="Huawei" w:date="2020-04-08T08:55:00Z">
        <w:r>
          <w:rPr>
            <w:lang w:eastAsia="ja-JP"/>
          </w:rPr>
          <w:t xml:space="preserve">, </w:t>
        </w:r>
      </w:ins>
      <w:ins w:id="26" w:author="Huawei" w:date="2020-04-22T18:14:00Z">
        <w:r w:rsidR="007361A3">
          <w:rPr>
            <w:lang w:eastAsia="ja-JP"/>
          </w:rPr>
          <w:t xml:space="preserve">a </w:t>
        </w:r>
      </w:ins>
      <w:ins w:id="27" w:author="Huawei" w:date="2020-04-22T17:07:00Z">
        <w:r w:rsidR="00F75253">
          <w:rPr>
            <w:lang w:eastAsia="zh-CN"/>
          </w:rPr>
          <w:t xml:space="preserve">gNB is represented by </w:t>
        </w:r>
      </w:ins>
      <w:ins w:id="28" w:author="Huawei" w:date="2020-04-22T17:54:00Z">
        <w:r w:rsidR="00F07558">
          <w:rPr>
            <w:lang w:eastAsia="zh-CN"/>
          </w:rPr>
          <w:t xml:space="preserve">a combination of </w:t>
        </w:r>
      </w:ins>
      <w:ins w:id="29" w:author="Huawei" w:date="2020-04-22T18:09:00Z">
        <w:r w:rsidR="007361A3">
          <w:rPr>
            <w:lang w:eastAsia="zh-CN"/>
          </w:rPr>
          <w:t>a</w:t>
        </w:r>
      </w:ins>
      <w:ins w:id="30" w:author="Huawei" w:date="2020-04-22T17:54:00Z">
        <w:r w:rsidR="00F07558">
          <w:rPr>
            <w:lang w:eastAsia="zh-CN"/>
          </w:rPr>
          <w:t xml:space="preserve"> </w:t>
        </w:r>
      </w:ins>
      <w:ins w:id="31" w:author="Huawei" w:date="2020-04-08T08:56:00Z">
        <w:r w:rsidRPr="00033198">
          <w:rPr>
            <w:lang w:eastAsia="ja-JP"/>
          </w:rPr>
          <w:t>GNBCUCPFunction</w:t>
        </w:r>
      </w:ins>
      <w:ins w:id="32" w:author="Huawei" w:date="2020-04-22T17:07:00Z">
        <w:r w:rsidR="00F75253">
          <w:rPr>
            <w:lang w:eastAsia="ja-JP"/>
          </w:rPr>
          <w:t>,</w:t>
        </w:r>
      </w:ins>
      <w:ins w:id="33" w:author="Huawei" w:date="2020-04-08T08:56:00Z">
        <w:r w:rsidRPr="00033198">
          <w:rPr>
            <w:lang w:eastAsia="ja-JP"/>
          </w:rPr>
          <w:t xml:space="preserve"> </w:t>
        </w:r>
      </w:ins>
      <w:ins w:id="34" w:author="Huawei" w:date="2020-04-22T17:54:00Z">
        <w:r w:rsidR="00F07558">
          <w:rPr>
            <w:lang w:eastAsia="ja-JP"/>
          </w:rPr>
          <w:t xml:space="preserve">one or more </w:t>
        </w:r>
      </w:ins>
      <w:ins w:id="35" w:author="Huawei" w:date="2020-04-08T08:56:00Z">
        <w:r w:rsidRPr="00033198">
          <w:rPr>
            <w:lang w:eastAsia="ja-JP"/>
          </w:rPr>
          <w:t>GNBCUUPFunction</w:t>
        </w:r>
      </w:ins>
      <w:ins w:id="36" w:author="Huawei" w:date="2020-04-22T17:55:00Z">
        <w:r w:rsidR="00F07558">
          <w:rPr>
            <w:lang w:eastAsia="ja-JP"/>
          </w:rPr>
          <w:t>s</w:t>
        </w:r>
      </w:ins>
      <w:ins w:id="37" w:author="Huawei" w:date="2020-04-08T11:50:00Z">
        <w:r w:rsidR="00572C00" w:rsidRPr="00033198">
          <w:rPr>
            <w:lang w:eastAsia="ja-JP"/>
          </w:rPr>
          <w:t xml:space="preserve"> </w:t>
        </w:r>
      </w:ins>
      <w:ins w:id="38" w:author="Huawei" w:date="2020-04-08T08:56:00Z">
        <w:r w:rsidRPr="00033198">
          <w:rPr>
            <w:lang w:eastAsia="ja-JP"/>
          </w:rPr>
          <w:t xml:space="preserve">and </w:t>
        </w:r>
      </w:ins>
      <w:ins w:id="39" w:author="Huawei" w:date="2020-04-22T17:55:00Z">
        <w:r w:rsidR="00F07558">
          <w:rPr>
            <w:lang w:eastAsia="ja-JP"/>
          </w:rPr>
          <w:t xml:space="preserve">one or more </w:t>
        </w:r>
      </w:ins>
      <w:ins w:id="40" w:author="Huawei" w:date="2020-04-08T08:56:00Z">
        <w:r w:rsidRPr="00033198">
          <w:rPr>
            <w:lang w:eastAsia="ja-JP"/>
          </w:rPr>
          <w:t>GNBDUFunction</w:t>
        </w:r>
      </w:ins>
      <w:ins w:id="41" w:author="Huawei" w:date="2020-04-22T17:55:00Z">
        <w:r w:rsidR="00F07558">
          <w:rPr>
            <w:lang w:eastAsia="ja-JP"/>
          </w:rPr>
          <w:t>s</w:t>
        </w:r>
      </w:ins>
      <w:ins w:id="42" w:author="Huawei" w:date="2020-04-08T11:52:00Z">
        <w:r w:rsidR="00572C00">
          <w:rPr>
            <w:lang w:eastAsia="ja-JP"/>
          </w:rPr>
          <w:t>.</w:t>
        </w:r>
      </w:ins>
    </w:p>
    <w:p w14:paraId="1453BEC2" w14:textId="1F8D8AA2" w:rsidR="00A425FB" w:rsidRPr="00572C00" w:rsidRDefault="00A425FB" w:rsidP="00235A59">
      <w:pPr>
        <w:pStyle w:val="B10"/>
        <w:jc w:val="both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</w:t>
      </w:r>
      <w:bookmarkStart w:id="43" w:name="OLE_LINK56"/>
      <w:ins w:id="44" w:author="Huawei" w:date="2020-04-08T11:50:00Z">
        <w:r w:rsidR="00572C00">
          <w:rPr>
            <w:lang w:eastAsia="ja-JP"/>
          </w:rPr>
          <w:t xml:space="preserve"> </w:t>
        </w:r>
        <w:r w:rsidR="00572C00">
          <w:t xml:space="preserve">In </w:t>
        </w:r>
      </w:ins>
      <w:ins w:id="45" w:author="Huawei" w:date="2020-04-09T22:49:00Z">
        <w:r w:rsidR="004B5EDC">
          <w:t>this scenario</w:t>
        </w:r>
      </w:ins>
      <w:ins w:id="46" w:author="Huawei" w:date="2020-04-08T11:50:00Z">
        <w:r w:rsidR="00572C00">
          <w:t xml:space="preserve">, </w:t>
        </w:r>
      </w:ins>
      <w:ins w:id="47" w:author="Huawei" w:date="2020-04-22T17:55:00Z">
        <w:r w:rsidR="00F07558">
          <w:t xml:space="preserve">a </w:t>
        </w:r>
      </w:ins>
      <w:ins w:id="48" w:author="Huawei" w:date="2020-04-08T11:50:00Z">
        <w:r w:rsidR="00572C00">
          <w:rPr>
            <w:lang w:eastAsia="ja-JP"/>
          </w:rPr>
          <w:t>gNB-CU</w:t>
        </w:r>
      </w:ins>
      <w:ins w:id="49" w:author="Huawei" w:date="2020-04-22T17:55:00Z">
        <w:r w:rsidR="00F07558">
          <w:rPr>
            <w:lang w:eastAsia="ja-JP"/>
          </w:rPr>
          <w:t xml:space="preserve"> is represented by</w:t>
        </w:r>
      </w:ins>
      <w:ins w:id="50" w:author="Huawei" w:date="2020-04-22T17:56:00Z">
        <w:r w:rsidR="00F07558">
          <w:rPr>
            <w:lang w:eastAsia="ja-JP"/>
          </w:rPr>
          <w:t xml:space="preserve"> </w:t>
        </w:r>
      </w:ins>
      <w:ins w:id="51" w:author="Huawei" w:date="2020-04-22T18:09:00Z">
        <w:r w:rsidR="007361A3">
          <w:rPr>
            <w:lang w:eastAsia="ja-JP"/>
          </w:rPr>
          <w:t>a</w:t>
        </w:r>
      </w:ins>
      <w:ins w:id="52" w:author="Huawei" w:date="2020-04-22T17:56:00Z">
        <w:r w:rsidR="00F07558">
          <w:rPr>
            <w:lang w:eastAsia="ja-JP"/>
          </w:rPr>
          <w:t xml:space="preserve"> GNBCUCPFunction and one or more GNBCUUPFunctions</w:t>
        </w:r>
      </w:ins>
      <w:ins w:id="53" w:author="Huawei" w:date="2020-04-22T18:05:00Z">
        <w:r w:rsidR="007361A3">
          <w:rPr>
            <w:lang w:eastAsia="ja-JP"/>
          </w:rPr>
          <w:t>, whereas a</w:t>
        </w:r>
      </w:ins>
      <w:ins w:id="54" w:author="Huawei" w:date="2020-04-22T18:04:00Z">
        <w:r w:rsidR="007361A3">
          <w:rPr>
            <w:lang w:eastAsia="ja-JP"/>
          </w:rPr>
          <w:t xml:space="preserve"> gNB-DU is represented by a </w:t>
        </w:r>
      </w:ins>
      <w:ins w:id="55" w:author="Huawei" w:date="2020-04-08T11:50:00Z">
        <w:r w:rsidR="00572C00">
          <w:rPr>
            <w:lang w:eastAsia="ja-JP"/>
          </w:rPr>
          <w:t>GNBDUFunction.</w:t>
        </w:r>
      </w:ins>
    </w:p>
    <w:bookmarkEnd w:id="43"/>
    <w:p w14:paraId="37A7E10E" w14:textId="25207224" w:rsidR="00A425FB" w:rsidRDefault="00A425FB" w:rsidP="009C01AE">
      <w:pPr>
        <w:pStyle w:val="B10"/>
        <w:jc w:val="both"/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 w:rsidR="009C01AE" w:rsidRPr="009C01AE">
        <w:t xml:space="preserve"> </w:t>
      </w:r>
      <w:ins w:id="56" w:author="Huawei" w:date="2020-04-08T11:50:00Z">
        <w:r w:rsidR="00367D69">
          <w:t>In</w:t>
        </w:r>
      </w:ins>
      <w:ins w:id="57" w:author="Huawei" w:date="2020-04-09T22:49:00Z">
        <w:r w:rsidR="004B5EDC">
          <w:t xml:space="preserve"> this scenario</w:t>
        </w:r>
      </w:ins>
      <w:ins w:id="58" w:author="Huawei" w:date="2020-04-08T11:50:00Z">
        <w:r w:rsidR="009C01AE">
          <w:t xml:space="preserve">, </w:t>
        </w:r>
      </w:ins>
      <w:ins w:id="59" w:author="Huawei" w:date="2020-04-22T18:05:00Z">
        <w:r w:rsidR="007361A3">
          <w:t xml:space="preserve">a </w:t>
        </w:r>
      </w:ins>
      <w:ins w:id="60" w:author="Huawei" w:date="2020-04-22T18:06:00Z">
        <w:r w:rsidR="007361A3">
          <w:t xml:space="preserve">gNB-CU-CP is represented by a </w:t>
        </w:r>
      </w:ins>
      <w:ins w:id="61" w:author="Huawei" w:date="2020-04-08T11:50:00Z">
        <w:r w:rsidR="009C01AE">
          <w:t>GNBCUCPFunction</w:t>
        </w:r>
      </w:ins>
      <w:ins w:id="62" w:author="Huawei" w:date="2020-04-22T18:10:00Z">
        <w:r w:rsidR="007361A3">
          <w:t>,</w:t>
        </w:r>
      </w:ins>
      <w:ins w:id="63" w:author="Huawei" w:date="2020-04-08T11:50:00Z">
        <w:r w:rsidR="009C01AE">
          <w:t xml:space="preserve"> </w:t>
        </w:r>
      </w:ins>
      <w:ins w:id="64" w:author="Huawei" w:date="2020-04-22T18:07:00Z">
        <w:r w:rsidR="007361A3">
          <w:t>a gNB-CU-</w:t>
        </w:r>
      </w:ins>
      <w:ins w:id="65" w:author="Huawei" w:date="2020-04-22T18:10:00Z">
        <w:r w:rsidR="007361A3">
          <w:rPr>
            <w:rFonts w:hint="eastAsia"/>
            <w:lang w:eastAsia="zh-CN"/>
          </w:rPr>
          <w:t>UP</w:t>
        </w:r>
        <w:r w:rsidR="007361A3">
          <w:rPr>
            <w:lang w:eastAsia="zh-CN"/>
          </w:rPr>
          <w:t xml:space="preserve"> is represented by </w:t>
        </w:r>
        <w:r w:rsidR="007361A3">
          <w:rPr>
            <w:rFonts w:hint="eastAsia"/>
            <w:lang w:eastAsia="zh-CN"/>
          </w:rPr>
          <w:t>a</w:t>
        </w:r>
        <w:r w:rsidR="007361A3">
          <w:rPr>
            <w:lang w:eastAsia="zh-CN"/>
          </w:rPr>
          <w:t xml:space="preserve"> </w:t>
        </w:r>
      </w:ins>
      <w:ins w:id="66" w:author="Huawei" w:date="2020-04-08T11:53:00Z">
        <w:r w:rsidR="009C01AE">
          <w:t>GNBCUUPFunction</w:t>
        </w:r>
      </w:ins>
      <w:ins w:id="67" w:author="Huawei" w:date="2020-04-22T18:10:00Z">
        <w:r w:rsidR="007361A3">
          <w:t xml:space="preserve">, </w:t>
        </w:r>
        <w:r w:rsidR="007361A3">
          <w:rPr>
            <w:rFonts w:hint="eastAsia"/>
            <w:lang w:eastAsia="zh-CN"/>
          </w:rPr>
          <w:t>and</w:t>
        </w:r>
        <w:r w:rsidR="007361A3">
          <w:rPr>
            <w:lang w:eastAsia="zh-CN"/>
          </w:rPr>
          <w:t xml:space="preserve"> a gNB-DU is represented by </w:t>
        </w:r>
        <w:r w:rsidR="007361A3">
          <w:t xml:space="preserve">a </w:t>
        </w:r>
      </w:ins>
      <w:proofErr w:type="spellStart"/>
      <w:ins w:id="68" w:author="Huawei" w:date="2020-04-08T11:50:00Z">
        <w:r w:rsidR="009C01AE">
          <w:rPr>
            <w:lang w:eastAsia="ja-JP"/>
          </w:rPr>
          <w:t>GNBDUFunction</w:t>
        </w:r>
        <w:proofErr w:type="spellEnd"/>
        <w:r w:rsidR="009C01AE">
          <w:rPr>
            <w:lang w:eastAsia="ja-JP"/>
          </w:rPr>
          <w:t>.</w:t>
        </w:r>
      </w:ins>
    </w:p>
    <w:p w14:paraId="3E71A73C" w14:textId="77777777" w:rsidR="00A425FB" w:rsidRDefault="00A425FB" w:rsidP="00A425FB">
      <w:pPr>
        <w:keepNext/>
        <w:jc w:val="center"/>
        <w:rPr>
          <w:rFonts w:ascii="Arial" w:eastAsia="宋体" w:hAnsi="Arial"/>
          <w:b/>
        </w:rPr>
      </w:pPr>
    </w:p>
    <w:p w14:paraId="292977C6" w14:textId="49379BFA" w:rsidR="00A425FB" w:rsidRDefault="00A425FB" w:rsidP="00A425FB">
      <w:pPr>
        <w:keepNext/>
        <w:jc w:val="center"/>
        <w:rPr>
          <w:rFonts w:ascii="Arial" w:eastAsia="宋体" w:hAnsi="Arial"/>
          <w:b/>
        </w:rPr>
      </w:pPr>
      <w:r>
        <w:rPr>
          <w:noProof/>
          <w:lang w:val="en-US" w:eastAsia="zh-CN"/>
        </w:rPr>
        <w:drawing>
          <wp:inline distT="0" distB="0" distL="0" distR="0" wp14:anchorId="190D2442" wp14:editId="4A80C5F8">
            <wp:extent cx="3962400" cy="14325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ABA4" w14:textId="77777777" w:rsidR="00A425FB" w:rsidRDefault="00A425FB" w:rsidP="00A425FB">
      <w:pPr>
        <w:pStyle w:val="TF"/>
      </w:pPr>
      <w:r>
        <w:t>Figure 4.2.1.1-1: NRM for all deployment scenarios</w:t>
      </w:r>
    </w:p>
    <w:p w14:paraId="7D997BB4" w14:textId="5E54DD06" w:rsidR="00A425FB" w:rsidRDefault="00A425FB" w:rsidP="00A425FB">
      <w:pPr>
        <w:pStyle w:val="TH"/>
        <w:rPr>
          <w:noProof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2834BC76" wp14:editId="5415AB2E">
            <wp:extent cx="6121400" cy="3759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B363" w14:textId="77777777" w:rsidR="00A425FB" w:rsidRDefault="00A425FB" w:rsidP="00A425FB">
      <w:pPr>
        <w:pStyle w:val="TF"/>
        <w:rPr>
          <w:rFonts w:eastAsia="宋体"/>
        </w:rPr>
      </w:pPr>
      <w:r>
        <w:rPr>
          <w:rFonts w:eastAsia="宋体"/>
        </w:rPr>
        <w:t>Figure 4.2.1.1-2: NRM for EPs for all deployment scenarios</w:t>
      </w:r>
    </w:p>
    <w:p w14:paraId="1B8D8E58" w14:textId="77777777" w:rsidR="00A425FB" w:rsidRDefault="00A425FB" w:rsidP="00A425FB">
      <w:pPr>
        <w:jc w:val="center"/>
        <w:rPr>
          <w:lang w:eastAsia="zh-CN"/>
        </w:rPr>
      </w:pPr>
    </w:p>
    <w:p w14:paraId="209A9459" w14:textId="74E6D4D5" w:rsidR="00A425FB" w:rsidRDefault="00A425FB" w:rsidP="00A425FB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2ED576" wp14:editId="6E2AA41D">
            <wp:extent cx="6106160" cy="20574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CDA8" w14:textId="77777777" w:rsidR="00A425FB" w:rsidRDefault="00A425FB" w:rsidP="00A425FB">
      <w:pPr>
        <w:pStyle w:val="TF"/>
        <w:rPr>
          <w:rFonts w:eastAsia="宋体"/>
        </w:rPr>
      </w:pPr>
      <w:r>
        <w:rPr>
          <w:rFonts w:eastAsia="宋体"/>
        </w:rPr>
        <w:t>Figure 4.2.1.1-3: NRM for &lt;&lt;IOC&gt;&gt;</w:t>
      </w:r>
      <w:proofErr w:type="spellStart"/>
      <w:r>
        <w:rPr>
          <w:rFonts w:ascii="Courier New" w:eastAsia="宋体" w:hAnsi="Courier New" w:cs="Courier New"/>
        </w:rPr>
        <w:t>NRSectorCarrier</w:t>
      </w:r>
      <w:proofErr w:type="spellEnd"/>
      <w:r>
        <w:rPr>
          <w:rFonts w:eastAsia="宋体"/>
        </w:rPr>
        <w:t xml:space="preserve"> and &lt;&lt;IOC&gt;&gt;</w:t>
      </w:r>
      <w:r>
        <w:rPr>
          <w:rFonts w:ascii="Courier New" w:eastAsia="宋体" w:hAnsi="Courier New" w:cs="Courier New"/>
        </w:rPr>
        <w:t>BWP</w:t>
      </w:r>
      <w:r>
        <w:rPr>
          <w:rFonts w:eastAsia="宋体"/>
        </w:rPr>
        <w:t xml:space="preserve"> for all deployment scenarios</w:t>
      </w:r>
    </w:p>
    <w:p w14:paraId="75939020" w14:textId="77777777" w:rsidR="00A425FB" w:rsidRDefault="00A425FB" w:rsidP="00A425FB">
      <w:pPr>
        <w:pStyle w:val="TF"/>
      </w:pPr>
    </w:p>
    <w:p w14:paraId="390D239F" w14:textId="570A563B" w:rsidR="00A425FB" w:rsidRDefault="00A425FB" w:rsidP="00A425FB">
      <w:pPr>
        <w:rPr>
          <w:noProof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41BFB422" wp14:editId="5A9D13B8">
            <wp:extent cx="6121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5850" w14:textId="77777777" w:rsidR="00A425FB" w:rsidRDefault="00A425FB" w:rsidP="00A425FB">
      <w:pPr>
        <w:pStyle w:val="TF"/>
      </w:pPr>
      <w:r>
        <w:t>Figure 4.2.1.1-4: Cell Relation view for all deployment scenarios</w:t>
      </w:r>
    </w:p>
    <w:p w14:paraId="0274CED5" w14:textId="77777777" w:rsidR="00A425FB" w:rsidRDefault="00A425FB" w:rsidP="00A425FB">
      <w:pPr>
        <w:pStyle w:val="NO"/>
      </w:pPr>
      <w:r>
        <w:t>NOTE 1: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62F65B8" w14:textId="5442362F" w:rsidR="00A425FB" w:rsidRDefault="00A425FB" w:rsidP="00A425FB">
      <w:pPr>
        <w:rPr>
          <w:noProof/>
        </w:rPr>
      </w:pPr>
      <w:r>
        <w:rPr>
          <w:noProof/>
          <w:lang w:val="en-US" w:eastAsia="zh-CN"/>
        </w:rPr>
        <w:drawing>
          <wp:inline distT="0" distB="0" distL="0" distR="0" wp14:anchorId="726E52E4" wp14:editId="49A18398">
            <wp:extent cx="6126480" cy="23774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215B" w14:textId="77777777" w:rsidR="00A425FB" w:rsidRDefault="00A425FB" w:rsidP="00A425FB">
      <w:pPr>
        <w:pStyle w:val="TF"/>
      </w:pPr>
      <w:r>
        <w:t>Figure 4.2.1.1-5: Cell Relation view for all deployment scenarios</w:t>
      </w:r>
    </w:p>
    <w:p w14:paraId="7D3284E9" w14:textId="77777777" w:rsidR="00A425FB" w:rsidRDefault="00A425FB" w:rsidP="00A425FB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1621CB5E" w14:textId="77777777" w:rsidR="00A425FB" w:rsidRDefault="00A425FB" w:rsidP="00A425FB">
      <w:pPr>
        <w:pStyle w:val="TH"/>
        <w:rPr>
          <w:rFonts w:eastAsia="宋体"/>
        </w:rPr>
      </w:pPr>
      <w:r>
        <w:rPr>
          <w:rFonts w:eastAsia="宋体"/>
        </w:rPr>
        <w:object w:dxaOrig="9156" w:dyaOrig="4332" w14:anchorId="0D6EE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7pt;height:216.55pt" o:ole="">
            <v:imagedata r:id="rId18" o:title=""/>
          </v:shape>
          <o:OLEObject Type="Embed" ProgID="Word.Document.8" ShapeID="_x0000_i1025" DrawAspect="Content" ObjectID="_1649084861" r:id="rId19">
            <o:FieldCodes>\s</o:FieldCodes>
          </o:OLEObject>
        </w:object>
      </w:r>
    </w:p>
    <w:p w14:paraId="29839E35" w14:textId="77777777" w:rsidR="00A425FB" w:rsidRDefault="00A425FB" w:rsidP="00A425FB">
      <w:pPr>
        <w:pStyle w:val="TF"/>
        <w:ind w:left="2272"/>
        <w:jc w:val="left"/>
      </w:pPr>
      <w:r>
        <w:t>Figure 4.2.1.1-6: NRM fragement for RRM Policies</w:t>
      </w:r>
    </w:p>
    <w:p w14:paraId="379C1F68" w14:textId="5B984238" w:rsidR="002346D5" w:rsidRPr="00A425FB" w:rsidRDefault="002346D5" w:rsidP="00A425FB">
      <w:pPr>
        <w:pStyle w:val="3"/>
        <w:ind w:left="0" w:firstLine="0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58123" w14:textId="77777777" w:rsidR="0085001A" w:rsidRDefault="0085001A">
      <w:r>
        <w:separator/>
      </w:r>
    </w:p>
  </w:endnote>
  <w:endnote w:type="continuationSeparator" w:id="0">
    <w:p w14:paraId="79073630" w14:textId="77777777" w:rsidR="0085001A" w:rsidRDefault="0085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B0CA" w14:textId="77777777" w:rsidR="0085001A" w:rsidRDefault="0085001A">
      <w:r>
        <w:separator/>
      </w:r>
    </w:p>
  </w:footnote>
  <w:footnote w:type="continuationSeparator" w:id="0">
    <w:p w14:paraId="3C06827F" w14:textId="77777777" w:rsidR="0085001A" w:rsidRDefault="0085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F8156C" w:rsidRDefault="00F815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F8156C" w:rsidRDefault="00F815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F8156C" w:rsidRDefault="00F8156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F8156C" w:rsidRDefault="00F81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6008D7"/>
    <w:multiLevelType w:val="hybridMultilevel"/>
    <w:tmpl w:val="8244DFE4"/>
    <w:lvl w:ilvl="0" w:tplc="3956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41324"/>
    <w:multiLevelType w:val="hybridMultilevel"/>
    <w:tmpl w:val="1C762D7C"/>
    <w:lvl w:ilvl="0" w:tplc="72A2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5C177A3"/>
    <w:multiLevelType w:val="hybridMultilevel"/>
    <w:tmpl w:val="64A46922"/>
    <w:lvl w:ilvl="0" w:tplc="D326E6B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8"/>
  </w:num>
  <w:num w:numId="7">
    <w:abstractNumId w:val="18"/>
  </w:num>
  <w:num w:numId="8">
    <w:abstractNumId w:val="34"/>
  </w:num>
  <w:num w:numId="9">
    <w:abstractNumId w:val="32"/>
  </w:num>
  <w:num w:numId="10">
    <w:abstractNumId w:val="9"/>
  </w:num>
  <w:num w:numId="11">
    <w:abstractNumId w:val="13"/>
  </w:num>
  <w:num w:numId="12">
    <w:abstractNumId w:val="47"/>
  </w:num>
  <w:num w:numId="13">
    <w:abstractNumId w:val="40"/>
  </w:num>
  <w:num w:numId="14">
    <w:abstractNumId w:val="44"/>
  </w:num>
  <w:num w:numId="15">
    <w:abstractNumId w:val="23"/>
  </w:num>
  <w:num w:numId="16">
    <w:abstractNumId w:val="38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3"/>
  </w:num>
  <w:num w:numId="25">
    <w:abstractNumId w:val="45"/>
  </w:num>
  <w:num w:numId="26">
    <w:abstractNumId w:val="17"/>
  </w:num>
  <w:num w:numId="27">
    <w:abstractNumId w:val="22"/>
  </w:num>
  <w:num w:numId="28">
    <w:abstractNumId w:val="35"/>
  </w:num>
  <w:num w:numId="29">
    <w:abstractNumId w:val="46"/>
  </w:num>
  <w:num w:numId="30">
    <w:abstractNumId w:val="19"/>
  </w:num>
  <w:num w:numId="31">
    <w:abstractNumId w:val="24"/>
  </w:num>
  <w:num w:numId="32">
    <w:abstractNumId w:val="25"/>
  </w:num>
  <w:num w:numId="33">
    <w:abstractNumId w:val="42"/>
  </w:num>
  <w:num w:numId="34">
    <w:abstractNumId w:val="12"/>
  </w:num>
  <w:num w:numId="35">
    <w:abstractNumId w:val="11"/>
  </w:num>
  <w:num w:numId="36">
    <w:abstractNumId w:val="16"/>
  </w:num>
  <w:num w:numId="37">
    <w:abstractNumId w:val="39"/>
  </w:num>
  <w:num w:numId="38">
    <w:abstractNumId w:val="29"/>
  </w:num>
  <w:num w:numId="39">
    <w:abstractNumId w:val="30"/>
  </w:num>
  <w:num w:numId="40">
    <w:abstractNumId w:val="26"/>
  </w:num>
  <w:num w:numId="41">
    <w:abstractNumId w:val="41"/>
  </w:num>
  <w:num w:numId="42">
    <w:abstractNumId w:val="36"/>
  </w:num>
  <w:num w:numId="43">
    <w:abstractNumId w:val="27"/>
  </w:num>
  <w:num w:numId="44">
    <w:abstractNumId w:val="20"/>
  </w:num>
  <w:num w:numId="45">
    <w:abstractNumId w:val="28"/>
  </w:num>
  <w:num w:numId="46">
    <w:abstractNumId w:val="43"/>
  </w:num>
  <w:num w:numId="47">
    <w:abstractNumId w:val="10"/>
  </w:num>
  <w:num w:numId="48">
    <w:abstractNumId w:val="31"/>
  </w:num>
  <w:num w:numId="49">
    <w:abstractNumId w:val="21"/>
  </w:num>
  <w:num w:numId="5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25C3"/>
    <w:rsid w:val="00033198"/>
    <w:rsid w:val="00035722"/>
    <w:rsid w:val="00037C33"/>
    <w:rsid w:val="00040034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6535B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78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5D55"/>
    <w:rsid w:val="001D6EB1"/>
    <w:rsid w:val="001E41F3"/>
    <w:rsid w:val="001E4CF4"/>
    <w:rsid w:val="001E4F9B"/>
    <w:rsid w:val="001E7922"/>
    <w:rsid w:val="001F32B9"/>
    <w:rsid w:val="001F59A2"/>
    <w:rsid w:val="001F6449"/>
    <w:rsid w:val="00206E36"/>
    <w:rsid w:val="002122FB"/>
    <w:rsid w:val="00212EBE"/>
    <w:rsid w:val="002139AB"/>
    <w:rsid w:val="00213EEC"/>
    <w:rsid w:val="00220393"/>
    <w:rsid w:val="002211E3"/>
    <w:rsid w:val="00221E16"/>
    <w:rsid w:val="0022240B"/>
    <w:rsid w:val="00223BF1"/>
    <w:rsid w:val="00224709"/>
    <w:rsid w:val="002267D6"/>
    <w:rsid w:val="002321CC"/>
    <w:rsid w:val="002346D5"/>
    <w:rsid w:val="00235A59"/>
    <w:rsid w:val="002408B4"/>
    <w:rsid w:val="0024318C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356E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192C"/>
    <w:rsid w:val="00343B40"/>
    <w:rsid w:val="00345D8B"/>
    <w:rsid w:val="003542E0"/>
    <w:rsid w:val="003549B4"/>
    <w:rsid w:val="003609EF"/>
    <w:rsid w:val="0036231A"/>
    <w:rsid w:val="00367D69"/>
    <w:rsid w:val="00374DD4"/>
    <w:rsid w:val="003823B4"/>
    <w:rsid w:val="00385DB0"/>
    <w:rsid w:val="00387859"/>
    <w:rsid w:val="0039349C"/>
    <w:rsid w:val="0039426A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2071"/>
    <w:rsid w:val="003E4379"/>
    <w:rsid w:val="004060BC"/>
    <w:rsid w:val="00410371"/>
    <w:rsid w:val="004163FF"/>
    <w:rsid w:val="00416D79"/>
    <w:rsid w:val="004242F1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B287D"/>
    <w:rsid w:val="004B5EDC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2C00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629C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B019C"/>
    <w:rsid w:val="006B0B42"/>
    <w:rsid w:val="006B1A6F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041CE"/>
    <w:rsid w:val="007106B5"/>
    <w:rsid w:val="00712177"/>
    <w:rsid w:val="0071314A"/>
    <w:rsid w:val="0071354B"/>
    <w:rsid w:val="007179AD"/>
    <w:rsid w:val="00720506"/>
    <w:rsid w:val="00726B19"/>
    <w:rsid w:val="007361A3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1A05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57A3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108CA"/>
    <w:rsid w:val="00820937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001A"/>
    <w:rsid w:val="0085470A"/>
    <w:rsid w:val="0085731E"/>
    <w:rsid w:val="00857E5A"/>
    <w:rsid w:val="008626E7"/>
    <w:rsid w:val="00862EB2"/>
    <w:rsid w:val="00870EE7"/>
    <w:rsid w:val="008845A2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48DE"/>
    <w:rsid w:val="00920029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CB2"/>
    <w:rsid w:val="009B596A"/>
    <w:rsid w:val="009C01AE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25FB"/>
    <w:rsid w:val="00A47506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17AF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8A7"/>
    <w:rsid w:val="00BD26A5"/>
    <w:rsid w:val="00BD279D"/>
    <w:rsid w:val="00BD6BB8"/>
    <w:rsid w:val="00C0261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55F1B"/>
    <w:rsid w:val="00C647AC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0158"/>
    <w:rsid w:val="00CF43CB"/>
    <w:rsid w:val="00CF54C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1D6E"/>
    <w:rsid w:val="00D326FD"/>
    <w:rsid w:val="00D3461A"/>
    <w:rsid w:val="00D41987"/>
    <w:rsid w:val="00D41B4E"/>
    <w:rsid w:val="00D46016"/>
    <w:rsid w:val="00D50255"/>
    <w:rsid w:val="00D50A8E"/>
    <w:rsid w:val="00D70E7F"/>
    <w:rsid w:val="00D7744B"/>
    <w:rsid w:val="00D85469"/>
    <w:rsid w:val="00D86C8E"/>
    <w:rsid w:val="00D86D8F"/>
    <w:rsid w:val="00D87E02"/>
    <w:rsid w:val="00D93DB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51B3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7558"/>
    <w:rsid w:val="00F12EC6"/>
    <w:rsid w:val="00F13FDE"/>
    <w:rsid w:val="00F15CB4"/>
    <w:rsid w:val="00F25D98"/>
    <w:rsid w:val="00F27B7F"/>
    <w:rsid w:val="00F300FB"/>
    <w:rsid w:val="00F3287D"/>
    <w:rsid w:val="00F3545D"/>
    <w:rsid w:val="00F35944"/>
    <w:rsid w:val="00F36F5E"/>
    <w:rsid w:val="00F416A4"/>
    <w:rsid w:val="00F43859"/>
    <w:rsid w:val="00F47240"/>
    <w:rsid w:val="00F53D2E"/>
    <w:rsid w:val="00F54E1F"/>
    <w:rsid w:val="00F601E8"/>
    <w:rsid w:val="00F61B19"/>
    <w:rsid w:val="00F67E99"/>
    <w:rsid w:val="00F72C2E"/>
    <w:rsid w:val="00F75253"/>
    <w:rsid w:val="00F7770B"/>
    <w:rsid w:val="00F8156C"/>
    <w:rsid w:val="00F81BB4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StyleHeading3h3CourierNew">
    <w:name w:val="Style Heading 3h3 + Courier New"/>
    <w:basedOn w:val="3"/>
    <w:link w:val="StyleHeading3h3CourierNewChar"/>
    <w:rsid w:val="00E451B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E451B3"/>
    <w:rPr>
      <w:rFonts w:ascii="Courier New" w:hAnsi="Courier New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__1.doc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6196-ADC8-432F-9866-B6B5FAF7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383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43</cp:revision>
  <cp:lastPrinted>1899-12-31T23:00:00Z</cp:lastPrinted>
  <dcterms:created xsi:type="dcterms:W3CDTF">2020-03-20T06:38:00Z</dcterms:created>
  <dcterms:modified xsi:type="dcterms:W3CDTF">2020-04-22T10:17:00Z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(3)OOvzvyY1TWxYuGVv2e5sVa6gOGXqNVtecB4z/5DBB0yKoeJrikwSv5iTp+n/qNQTTXYoMtOc
JhyGQDVmtgjiGrM1JypFi9LM/PeRbkkzP8X7n1vIHziqL50rW/JZjFsdAMe0m3DQ5/IjdF/T
XqJf7n/AzWL7U3c1GuRkuGmbF/EigSHbauBfBXgwla9v4V2D/fz2ldmrqnchx3ybH8OF2gGE
rHQRMXaRZ8Td3SFZ12</vt:lpwstr>
  </property>
  <property fmtid="{D5CDD505-2E9C-101B-9397-08002B2CF9AE}" pid="22" name="_2015_ms_pID_7253431">
    <vt:lpwstr>wyunkX5HsjUImF6IbEDODij5Mm9NKxg/F4GMy0F4hbPoKjhXrOqfd8
fQ7VBQnG5iuIaXcrdiOuIG9QF3BD6fy725yqdyUBBSqAMF3XgndDqi9MMED37Ff9bs584cPS
CHBfM9yXmNs4vhHoj5nqN+FGFAXGeUpQgngfH1qmVYYHlL3c5YogxwpzvD4ucckQiwaSKV2p
J13wbJyxealeWkwu0JuL/apnZ08d0A73Sasy</vt:lpwstr>
  </property>
  <property fmtid="{D5CDD505-2E9C-101B-9397-08002B2CF9AE}" pid="23" name="_2015_ms_pID_7253432">
    <vt:lpwstr>eA==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