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28407BF6" w:rsidR="001E41F3" w:rsidRPr="00FC532F" w:rsidRDefault="001E41F3">
      <w:pPr>
        <w:pStyle w:val="CRCoverPage"/>
        <w:tabs>
          <w:tab w:val="right" w:pos="9639"/>
        </w:tabs>
        <w:spacing w:after="0"/>
        <w:rPr>
          <w:b/>
          <w:i/>
          <w:sz w:val="28"/>
        </w:rPr>
      </w:pPr>
      <w:r w:rsidRPr="00FC532F">
        <w:rPr>
          <w:b/>
          <w:sz w:val="24"/>
        </w:rPr>
        <w:t>3GPP TSG-</w:t>
      </w:r>
      <w:r w:rsidR="005F4569" w:rsidRPr="00FC532F">
        <w:rPr>
          <w:b/>
          <w:sz w:val="24"/>
        </w:rPr>
        <w:fldChar w:fldCharType="begin"/>
      </w:r>
      <w:r w:rsidR="005F4569" w:rsidRPr="00FC532F">
        <w:rPr>
          <w:b/>
          <w:sz w:val="24"/>
        </w:rPr>
        <w:instrText xml:space="preserve"> DOCPROPERTY  TSG/WGRef  \* MERGEFORMAT </w:instrText>
      </w:r>
      <w:r w:rsidR="005F4569" w:rsidRPr="00FC532F">
        <w:rPr>
          <w:b/>
          <w:sz w:val="24"/>
        </w:rPr>
        <w:fldChar w:fldCharType="separate"/>
      </w:r>
      <w:r w:rsidR="00B66644" w:rsidRPr="00FC532F">
        <w:rPr>
          <w:b/>
          <w:sz w:val="24"/>
        </w:rPr>
        <w:t>S4</w:t>
      </w:r>
      <w:r w:rsidR="005F4569" w:rsidRPr="00FC532F">
        <w:rPr>
          <w:b/>
          <w:sz w:val="24"/>
        </w:rPr>
        <w:fldChar w:fldCharType="end"/>
      </w:r>
      <w:r w:rsidR="008C3F91" w:rsidRPr="00FC532F">
        <w:rPr>
          <w:b/>
          <w:sz w:val="24"/>
        </w:rPr>
        <w:t xml:space="preserve"> </w:t>
      </w:r>
      <w:r w:rsidRPr="00FC532F">
        <w:rPr>
          <w:b/>
          <w:sz w:val="24"/>
        </w:rPr>
        <w:t>Meeting</w:t>
      </w:r>
      <w:r w:rsidR="00CD1E7E" w:rsidRPr="00FC532F">
        <w:rPr>
          <w:b/>
          <w:sz w:val="24"/>
        </w:rPr>
        <w:t xml:space="preserve"> </w:t>
      </w:r>
      <w:r w:rsidR="00CD1E7E" w:rsidRPr="00FC532F">
        <w:rPr>
          <w:b/>
          <w:sz w:val="24"/>
        </w:rPr>
        <w:fldChar w:fldCharType="begin"/>
      </w:r>
      <w:r w:rsidR="00CD1E7E" w:rsidRPr="00FC532F">
        <w:rPr>
          <w:b/>
          <w:sz w:val="24"/>
        </w:rPr>
        <w:instrText xml:space="preserve"> DOCPROPERTY  MtgTitle  \* MERGEFORMAT </w:instrText>
      </w:r>
      <w:r w:rsidR="00CD1E7E" w:rsidRPr="00FC532F">
        <w:rPr>
          <w:b/>
          <w:sz w:val="24"/>
        </w:rPr>
        <w:fldChar w:fldCharType="separate"/>
      </w:r>
      <w:r w:rsidR="00B66644" w:rsidRPr="00FC532F">
        <w:rPr>
          <w:b/>
          <w:sz w:val="24"/>
        </w:rPr>
        <w:t xml:space="preserve"> </w:t>
      </w:r>
      <w:r w:rsidR="00CD1E7E" w:rsidRPr="00FC532F">
        <w:rPr>
          <w:b/>
          <w:sz w:val="24"/>
        </w:rPr>
        <w:fldChar w:fldCharType="end"/>
      </w:r>
      <w:r w:rsidRPr="00FC532F">
        <w:rPr>
          <w:b/>
          <w:sz w:val="24"/>
        </w:rPr>
        <w:t xml:space="preserve"> #</w:t>
      </w:r>
      <w:r w:rsidR="008C3F91" w:rsidRPr="00FC532F">
        <w:rPr>
          <w:b/>
          <w:sz w:val="24"/>
        </w:rPr>
        <w:fldChar w:fldCharType="begin"/>
      </w:r>
      <w:r w:rsidR="008C3F91" w:rsidRPr="00FC532F">
        <w:rPr>
          <w:b/>
          <w:sz w:val="24"/>
        </w:rPr>
        <w:instrText xml:space="preserve"> DOCPROPERTY  MtgSeq  \* MERGEFORMAT </w:instrText>
      </w:r>
      <w:r w:rsidR="008C3F91" w:rsidRPr="00FC532F">
        <w:rPr>
          <w:b/>
          <w:sz w:val="24"/>
        </w:rPr>
        <w:fldChar w:fldCharType="separate"/>
      </w:r>
      <w:r w:rsidR="00B66644" w:rsidRPr="00FC532F">
        <w:rPr>
          <w:b/>
          <w:sz w:val="24"/>
        </w:rPr>
        <w:t>131</w:t>
      </w:r>
      <w:r w:rsidR="008C3F91" w:rsidRPr="00FC532F">
        <w:rPr>
          <w:b/>
          <w:sz w:val="24"/>
        </w:rPr>
        <w:fldChar w:fldCharType="end"/>
      </w:r>
      <w:r w:rsidR="00F20ABE">
        <w:rPr>
          <w:b/>
          <w:sz w:val="24"/>
        </w:rPr>
        <w:t>-bis-e</w:t>
      </w:r>
      <w:r w:rsidRPr="00FC532F">
        <w:rPr>
          <w:b/>
          <w:i/>
          <w:sz w:val="28"/>
        </w:rPr>
        <w:tab/>
      </w:r>
      <w:bookmarkStart w:id="0" w:name="_Hlk131674084"/>
      <w:r w:rsidR="008C3F91" w:rsidRPr="00FC532F">
        <w:rPr>
          <w:b/>
          <w:i/>
          <w:sz w:val="28"/>
        </w:rPr>
        <w:fldChar w:fldCharType="begin"/>
      </w:r>
      <w:r w:rsidR="008C3F91" w:rsidRPr="00FC532F">
        <w:rPr>
          <w:b/>
          <w:i/>
          <w:sz w:val="28"/>
        </w:rPr>
        <w:instrText xml:space="preserve"> DOCPROPERTY  Tdoc#  \* MERGEFORMAT </w:instrText>
      </w:r>
      <w:r w:rsidR="008C3F91" w:rsidRPr="00FC532F">
        <w:rPr>
          <w:b/>
          <w:i/>
          <w:sz w:val="28"/>
        </w:rPr>
        <w:fldChar w:fldCharType="separate"/>
      </w:r>
      <w:r w:rsidR="000A5F0B">
        <w:rPr>
          <w:b/>
          <w:i/>
          <w:sz w:val="28"/>
        </w:rPr>
        <w:t>S4-</w:t>
      </w:r>
      <w:r w:rsidR="00C06AA6">
        <w:rPr>
          <w:b/>
          <w:i/>
          <w:sz w:val="28"/>
        </w:rPr>
        <w:t>250503</w:t>
      </w:r>
      <w:r w:rsidR="008C3F91" w:rsidRPr="00FC532F">
        <w:rPr>
          <w:b/>
          <w:i/>
          <w:sz w:val="28"/>
        </w:rPr>
        <w:fldChar w:fldCharType="end"/>
      </w:r>
      <w:bookmarkEnd w:id="0"/>
    </w:p>
    <w:p w14:paraId="6979261F" w14:textId="4F0C6AD3" w:rsidR="001E41F3" w:rsidRPr="00FC532F" w:rsidRDefault="00F20ABE" w:rsidP="008C3F91">
      <w:pPr>
        <w:pStyle w:val="CRCoverPage"/>
        <w:tabs>
          <w:tab w:val="right" w:pos="9639"/>
        </w:tabs>
        <w:outlineLvl w:val="0"/>
        <w:rPr>
          <w:bCs/>
          <w:sz w:val="24"/>
        </w:rPr>
      </w:pPr>
      <w:r>
        <w:rPr>
          <w:b/>
          <w:sz w:val="24"/>
        </w:rPr>
        <w:t>Electronic Meeting</w:t>
      </w:r>
      <w:r w:rsidR="001E41F3" w:rsidRPr="00FC532F">
        <w:rPr>
          <w:b/>
          <w:sz w:val="24"/>
        </w:rPr>
        <w:t xml:space="preserve">, </w:t>
      </w:r>
      <w:r w:rsidR="008C3F91" w:rsidRPr="00FC532F">
        <w:rPr>
          <w:b/>
          <w:sz w:val="24"/>
        </w:rPr>
        <w:fldChar w:fldCharType="begin"/>
      </w:r>
      <w:r w:rsidR="008C3F91" w:rsidRPr="00FC532F">
        <w:rPr>
          <w:b/>
          <w:sz w:val="24"/>
        </w:rPr>
        <w:instrText xml:space="preserve"> DOCPROPERTY  StartDate  \* MERGEFORMAT </w:instrText>
      </w:r>
      <w:r w:rsidR="008C3F91" w:rsidRPr="00FC532F">
        <w:rPr>
          <w:b/>
          <w:sz w:val="24"/>
        </w:rPr>
        <w:fldChar w:fldCharType="separate"/>
      </w:r>
      <w:r w:rsidR="00B66644" w:rsidRPr="00FC532F">
        <w:rPr>
          <w:b/>
          <w:sz w:val="24"/>
        </w:rPr>
        <w:t>1</w:t>
      </w:r>
      <w:r>
        <w:rPr>
          <w:b/>
          <w:sz w:val="24"/>
        </w:rPr>
        <w:t>1</w:t>
      </w:r>
      <w:r w:rsidR="00B66644" w:rsidRPr="00FC532F">
        <w:rPr>
          <w:b/>
          <w:sz w:val="24"/>
        </w:rPr>
        <w:t>th</w:t>
      </w:r>
      <w:r w:rsidR="008C3F91" w:rsidRPr="00FC532F">
        <w:rPr>
          <w:b/>
          <w:sz w:val="24"/>
        </w:rPr>
        <w:fldChar w:fldCharType="end"/>
      </w:r>
      <w:r w:rsidR="008C3F91" w:rsidRPr="00FC532F">
        <w:rPr>
          <w:b/>
          <w:sz w:val="24"/>
        </w:rPr>
        <w:t>–</w:t>
      </w:r>
      <w:r w:rsidR="008C3F91" w:rsidRPr="00FC532F">
        <w:rPr>
          <w:b/>
          <w:sz w:val="24"/>
        </w:rPr>
        <w:fldChar w:fldCharType="begin"/>
      </w:r>
      <w:r w:rsidR="008C3F91" w:rsidRPr="00FC532F">
        <w:rPr>
          <w:b/>
          <w:sz w:val="24"/>
        </w:rPr>
        <w:instrText xml:space="preserve"> DOCPROPERTY  EndDate  \* MERGEFORMAT </w:instrText>
      </w:r>
      <w:r w:rsidR="008C3F91" w:rsidRPr="00FC532F">
        <w:rPr>
          <w:b/>
          <w:sz w:val="24"/>
        </w:rPr>
        <w:fldChar w:fldCharType="separate"/>
      </w:r>
      <w:r>
        <w:rPr>
          <w:b/>
          <w:sz w:val="24"/>
        </w:rPr>
        <w:t>17</w:t>
      </w:r>
      <w:r w:rsidRPr="00F20ABE">
        <w:rPr>
          <w:b/>
          <w:sz w:val="24"/>
          <w:vertAlign w:val="superscript"/>
        </w:rPr>
        <w:t>th</w:t>
      </w:r>
      <w:r>
        <w:rPr>
          <w:b/>
          <w:sz w:val="24"/>
        </w:rPr>
        <w:t xml:space="preserve"> April</w:t>
      </w:r>
      <w:r w:rsidR="00B66644" w:rsidRPr="00FC532F">
        <w:rPr>
          <w:b/>
          <w:sz w:val="24"/>
        </w:rPr>
        <w:t xml:space="preserve"> 2025</w:t>
      </w:r>
      <w:r w:rsidR="008C3F91" w:rsidRPr="00FC532F">
        <w:rPr>
          <w:b/>
          <w:sz w:val="24"/>
        </w:rPr>
        <w:fldChar w:fldCharType="end"/>
      </w:r>
      <w:r w:rsidR="008C3F91" w:rsidRPr="00FC532F">
        <w:rPr>
          <w:bCs/>
          <w:sz w:val="24"/>
        </w:rPr>
        <w:tab/>
      </w:r>
      <w:r w:rsidR="00D52529">
        <w:rPr>
          <w:bCs/>
          <w:sz w:val="24"/>
        </w:rPr>
        <w:t>Revision of S4-241753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32F"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C532F" w:rsidRDefault="00305409" w:rsidP="00E34898">
            <w:pPr>
              <w:pStyle w:val="CRCoverPage"/>
              <w:spacing w:after="0"/>
              <w:jc w:val="right"/>
              <w:rPr>
                <w:i/>
              </w:rPr>
            </w:pPr>
            <w:r w:rsidRPr="00FC532F">
              <w:rPr>
                <w:i/>
                <w:sz w:val="14"/>
              </w:rPr>
              <w:t>CR-Form-v</w:t>
            </w:r>
            <w:r w:rsidR="008863B9" w:rsidRPr="00FC532F">
              <w:rPr>
                <w:i/>
                <w:sz w:val="14"/>
              </w:rPr>
              <w:t>12.0</w:t>
            </w:r>
          </w:p>
        </w:tc>
      </w:tr>
      <w:tr w:rsidR="001E41F3" w:rsidRPr="00FC532F" w14:paraId="785E2A4E" w14:textId="77777777" w:rsidTr="00547111">
        <w:tc>
          <w:tcPr>
            <w:tcW w:w="9641" w:type="dxa"/>
            <w:gridSpan w:val="9"/>
            <w:tcBorders>
              <w:left w:val="single" w:sz="4" w:space="0" w:color="auto"/>
              <w:right w:val="single" w:sz="4" w:space="0" w:color="auto"/>
            </w:tcBorders>
          </w:tcPr>
          <w:p w14:paraId="6676D88B" w14:textId="456788D0" w:rsidR="001E41F3" w:rsidRPr="00FC532F" w:rsidRDefault="001E41F3">
            <w:pPr>
              <w:pStyle w:val="CRCoverPage"/>
              <w:spacing w:after="0"/>
              <w:jc w:val="center"/>
            </w:pPr>
            <w:r w:rsidRPr="00FC532F">
              <w:rPr>
                <w:b/>
                <w:sz w:val="32"/>
              </w:rPr>
              <w:t>CHANGE REQUEST</w:t>
            </w:r>
          </w:p>
        </w:tc>
      </w:tr>
      <w:tr w:rsidR="001E41F3" w:rsidRPr="00FC532F" w14:paraId="76CC10AD" w14:textId="77777777" w:rsidTr="00547111">
        <w:tc>
          <w:tcPr>
            <w:tcW w:w="9641" w:type="dxa"/>
            <w:gridSpan w:val="9"/>
            <w:tcBorders>
              <w:left w:val="single" w:sz="4" w:space="0" w:color="auto"/>
              <w:right w:val="single" w:sz="4" w:space="0" w:color="auto"/>
            </w:tcBorders>
          </w:tcPr>
          <w:p w14:paraId="4F89DC0F" w14:textId="77777777" w:rsidR="001E41F3" w:rsidRPr="00FC532F" w:rsidRDefault="001E41F3">
            <w:pPr>
              <w:pStyle w:val="CRCoverPage"/>
              <w:spacing w:after="0"/>
              <w:rPr>
                <w:sz w:val="8"/>
                <w:szCs w:val="8"/>
              </w:rPr>
            </w:pPr>
          </w:p>
        </w:tc>
      </w:tr>
      <w:tr w:rsidR="001E41F3" w:rsidRPr="00FC532F" w14:paraId="407D58B8" w14:textId="77777777" w:rsidTr="00547111">
        <w:tc>
          <w:tcPr>
            <w:tcW w:w="142" w:type="dxa"/>
            <w:tcBorders>
              <w:left w:val="single" w:sz="4" w:space="0" w:color="auto"/>
            </w:tcBorders>
          </w:tcPr>
          <w:p w14:paraId="0DA8A5E7" w14:textId="77777777" w:rsidR="001E41F3" w:rsidRPr="00FC532F" w:rsidRDefault="001E41F3">
            <w:pPr>
              <w:pStyle w:val="CRCoverPage"/>
              <w:spacing w:after="0"/>
              <w:jc w:val="right"/>
            </w:pPr>
          </w:p>
        </w:tc>
        <w:tc>
          <w:tcPr>
            <w:tcW w:w="1559" w:type="dxa"/>
            <w:shd w:val="pct30" w:color="FFFF00" w:fill="auto"/>
          </w:tcPr>
          <w:p w14:paraId="19F13582" w14:textId="00705251" w:rsidR="001E41F3" w:rsidRPr="00FC532F" w:rsidRDefault="008E3E93" w:rsidP="00195D6C">
            <w:pPr>
              <w:pStyle w:val="CRCoverPage"/>
              <w:spacing w:after="0"/>
              <w:jc w:val="center"/>
              <w:rPr>
                <w:b/>
                <w:sz w:val="28"/>
              </w:rPr>
            </w:pPr>
            <w:r w:rsidRPr="00FC532F">
              <w:rPr>
                <w:b/>
                <w:sz w:val="28"/>
              </w:rPr>
              <w:fldChar w:fldCharType="begin"/>
            </w:r>
            <w:r w:rsidRPr="00FC532F">
              <w:rPr>
                <w:b/>
                <w:sz w:val="28"/>
              </w:rPr>
              <w:instrText xml:space="preserve"> DOCPROPERTY  Spec#  \* MERGEFORMAT </w:instrText>
            </w:r>
            <w:r w:rsidRPr="00FC532F">
              <w:rPr>
                <w:b/>
                <w:sz w:val="28"/>
              </w:rPr>
              <w:fldChar w:fldCharType="separate"/>
            </w:r>
            <w:r w:rsidR="003A0743" w:rsidRPr="00FC532F">
              <w:rPr>
                <w:b/>
                <w:sz w:val="28"/>
              </w:rPr>
              <w:t>26.5</w:t>
            </w:r>
            <w:r w:rsidR="00F20ABE">
              <w:rPr>
                <w:b/>
                <w:sz w:val="28"/>
              </w:rPr>
              <w:t>10</w:t>
            </w:r>
            <w:r w:rsidRPr="00FC532F">
              <w:rPr>
                <w:b/>
                <w:sz w:val="28"/>
              </w:rPr>
              <w:fldChar w:fldCharType="end"/>
            </w:r>
          </w:p>
        </w:tc>
        <w:tc>
          <w:tcPr>
            <w:tcW w:w="709" w:type="dxa"/>
          </w:tcPr>
          <w:p w14:paraId="559E849B" w14:textId="77777777" w:rsidR="001E41F3" w:rsidRPr="00FC532F" w:rsidRDefault="001E41F3">
            <w:pPr>
              <w:pStyle w:val="CRCoverPage"/>
              <w:spacing w:after="0"/>
              <w:jc w:val="center"/>
            </w:pPr>
            <w:r w:rsidRPr="00FC532F">
              <w:rPr>
                <w:b/>
                <w:sz w:val="28"/>
              </w:rPr>
              <w:t>CR</w:t>
            </w:r>
          </w:p>
        </w:tc>
        <w:tc>
          <w:tcPr>
            <w:tcW w:w="1276" w:type="dxa"/>
            <w:shd w:val="pct30" w:color="FFFF00" w:fill="auto"/>
          </w:tcPr>
          <w:p w14:paraId="3D5219FB" w14:textId="67AF00F0" w:rsidR="001E41F3" w:rsidRPr="00FC532F" w:rsidRDefault="00BD149E" w:rsidP="00FD6F6A">
            <w:pPr>
              <w:pStyle w:val="CRCoverPage"/>
              <w:spacing w:after="0"/>
              <w:jc w:val="center"/>
            </w:pPr>
            <w:r>
              <w:rPr>
                <w:b/>
                <w:noProof/>
                <w:sz w:val="28"/>
              </w:rPr>
              <w:t>0008</w:t>
            </w:r>
          </w:p>
        </w:tc>
        <w:tc>
          <w:tcPr>
            <w:tcW w:w="709" w:type="dxa"/>
          </w:tcPr>
          <w:p w14:paraId="11BB8CB3" w14:textId="77777777" w:rsidR="001E41F3" w:rsidRPr="00FC532F" w:rsidRDefault="001E41F3" w:rsidP="0051580D">
            <w:pPr>
              <w:pStyle w:val="CRCoverPage"/>
              <w:tabs>
                <w:tab w:val="right" w:pos="625"/>
              </w:tabs>
              <w:spacing w:after="0"/>
              <w:jc w:val="center"/>
            </w:pPr>
            <w:r w:rsidRPr="00FC532F">
              <w:rPr>
                <w:b/>
                <w:bCs/>
                <w:sz w:val="28"/>
              </w:rPr>
              <w:t>rev</w:t>
            </w:r>
          </w:p>
        </w:tc>
        <w:tc>
          <w:tcPr>
            <w:tcW w:w="992" w:type="dxa"/>
            <w:shd w:val="pct30" w:color="FFFF00" w:fill="auto"/>
          </w:tcPr>
          <w:p w14:paraId="631172B0" w14:textId="596A9CC6" w:rsidR="001E41F3" w:rsidRPr="00FC532F" w:rsidRDefault="00C06AA6" w:rsidP="00E13F3D">
            <w:pPr>
              <w:pStyle w:val="CRCoverPage"/>
              <w:spacing w:after="0"/>
              <w:jc w:val="center"/>
              <w:rPr>
                <w:b/>
                <w:sz w:val="28"/>
              </w:rPr>
            </w:pPr>
            <w:r>
              <w:rPr>
                <w:b/>
                <w:sz w:val="28"/>
              </w:rPr>
              <w:t>2</w:t>
            </w:r>
          </w:p>
        </w:tc>
        <w:tc>
          <w:tcPr>
            <w:tcW w:w="2410" w:type="dxa"/>
          </w:tcPr>
          <w:p w14:paraId="2F69A49A" w14:textId="77777777" w:rsidR="001E41F3" w:rsidRPr="00FC532F" w:rsidRDefault="001E41F3" w:rsidP="0051580D">
            <w:pPr>
              <w:pStyle w:val="CRCoverPage"/>
              <w:tabs>
                <w:tab w:val="right" w:pos="1825"/>
              </w:tabs>
              <w:spacing w:after="0"/>
              <w:jc w:val="center"/>
            </w:pPr>
            <w:r w:rsidRPr="00FC532F">
              <w:rPr>
                <w:b/>
                <w:sz w:val="28"/>
                <w:szCs w:val="28"/>
              </w:rPr>
              <w:t>Current version:</w:t>
            </w:r>
          </w:p>
        </w:tc>
        <w:tc>
          <w:tcPr>
            <w:tcW w:w="1701" w:type="dxa"/>
            <w:shd w:val="pct30" w:color="FFFF00" w:fill="auto"/>
          </w:tcPr>
          <w:p w14:paraId="02DC798C" w14:textId="719F1A2A" w:rsidR="001E41F3" w:rsidRPr="00FC532F" w:rsidRDefault="008E3E93">
            <w:pPr>
              <w:pStyle w:val="CRCoverPage"/>
              <w:spacing w:after="0"/>
              <w:jc w:val="center"/>
              <w:rPr>
                <w:sz w:val="28"/>
              </w:rPr>
            </w:pPr>
            <w:r w:rsidRPr="00FC532F">
              <w:rPr>
                <w:b/>
                <w:sz w:val="28"/>
              </w:rPr>
              <w:fldChar w:fldCharType="begin"/>
            </w:r>
            <w:r w:rsidRPr="00FC532F">
              <w:rPr>
                <w:b/>
                <w:sz w:val="28"/>
              </w:rPr>
              <w:instrText xml:space="preserve"> DOCPROPERTY  Version  \* MERGEFORMAT </w:instrText>
            </w:r>
            <w:r w:rsidRPr="00FC532F">
              <w:rPr>
                <w:b/>
                <w:sz w:val="28"/>
              </w:rPr>
              <w:fldChar w:fldCharType="separate"/>
            </w:r>
            <w:r w:rsidR="00B66644" w:rsidRPr="00FC532F">
              <w:rPr>
                <w:b/>
                <w:sz w:val="28"/>
              </w:rPr>
              <w:t>18.</w:t>
            </w:r>
            <w:r w:rsidR="00370FE2">
              <w:rPr>
                <w:b/>
                <w:sz w:val="28"/>
              </w:rPr>
              <w:t>3</w:t>
            </w:r>
            <w:r w:rsidR="00B66644" w:rsidRPr="00FC532F">
              <w:rPr>
                <w:b/>
                <w:sz w:val="28"/>
              </w:rPr>
              <w:t>.0</w:t>
            </w:r>
            <w:r w:rsidRPr="00FC532F">
              <w:rPr>
                <w:b/>
                <w:sz w:val="28"/>
              </w:rPr>
              <w:fldChar w:fldCharType="end"/>
            </w:r>
          </w:p>
        </w:tc>
        <w:tc>
          <w:tcPr>
            <w:tcW w:w="143" w:type="dxa"/>
            <w:tcBorders>
              <w:right w:val="single" w:sz="4" w:space="0" w:color="auto"/>
            </w:tcBorders>
          </w:tcPr>
          <w:p w14:paraId="5F2F9BEA" w14:textId="77777777" w:rsidR="001E41F3" w:rsidRPr="00FC532F" w:rsidRDefault="001E41F3">
            <w:pPr>
              <w:pStyle w:val="CRCoverPage"/>
              <w:spacing w:after="0"/>
            </w:pPr>
          </w:p>
        </w:tc>
      </w:tr>
      <w:tr w:rsidR="001E41F3" w:rsidRPr="00FC532F" w14:paraId="4E881081" w14:textId="77777777" w:rsidTr="00547111">
        <w:tc>
          <w:tcPr>
            <w:tcW w:w="9641" w:type="dxa"/>
            <w:gridSpan w:val="9"/>
            <w:tcBorders>
              <w:left w:val="single" w:sz="4" w:space="0" w:color="auto"/>
              <w:right w:val="single" w:sz="4" w:space="0" w:color="auto"/>
            </w:tcBorders>
          </w:tcPr>
          <w:p w14:paraId="23C16D3A" w14:textId="77777777" w:rsidR="001E41F3" w:rsidRPr="00FC532F" w:rsidRDefault="001E41F3">
            <w:pPr>
              <w:pStyle w:val="CRCoverPage"/>
              <w:spacing w:after="0"/>
            </w:pPr>
          </w:p>
        </w:tc>
      </w:tr>
      <w:tr w:rsidR="001E41F3" w:rsidRPr="00FC532F" w14:paraId="47D5A222" w14:textId="77777777" w:rsidTr="00547111">
        <w:tc>
          <w:tcPr>
            <w:tcW w:w="9641" w:type="dxa"/>
            <w:gridSpan w:val="9"/>
            <w:tcBorders>
              <w:top w:val="single" w:sz="4" w:space="0" w:color="auto"/>
            </w:tcBorders>
          </w:tcPr>
          <w:p w14:paraId="54EDF4D0" w14:textId="1EEB440A" w:rsidR="001E41F3" w:rsidRPr="00FC532F" w:rsidRDefault="001E41F3">
            <w:pPr>
              <w:pStyle w:val="CRCoverPage"/>
              <w:spacing w:after="0"/>
              <w:jc w:val="center"/>
              <w:rPr>
                <w:rFonts w:cs="Arial"/>
                <w:i/>
              </w:rPr>
            </w:pPr>
            <w:r w:rsidRPr="00FC532F">
              <w:rPr>
                <w:rFonts w:cs="Arial"/>
                <w:i/>
              </w:rPr>
              <w:t xml:space="preserve">For </w:t>
            </w:r>
            <w:hyperlink r:id="rId11" w:anchor="_blank" w:history="1">
              <w:r w:rsidRPr="00FC532F">
                <w:rPr>
                  <w:rStyle w:val="Hyperlink"/>
                  <w:rFonts w:cs="Arial"/>
                  <w:b/>
                  <w:i/>
                  <w:color w:val="FF0000"/>
                </w:rPr>
                <w:t>HE</w:t>
              </w:r>
              <w:bookmarkStart w:id="1" w:name="_Hlt497126619"/>
              <w:r w:rsidRPr="00FC532F">
                <w:rPr>
                  <w:rStyle w:val="Hyperlink"/>
                  <w:rFonts w:cs="Arial"/>
                  <w:b/>
                  <w:i/>
                  <w:color w:val="FF0000"/>
                </w:rPr>
                <w:t>L</w:t>
              </w:r>
              <w:bookmarkEnd w:id="1"/>
              <w:r w:rsidRPr="00FC532F">
                <w:rPr>
                  <w:rStyle w:val="Hyperlink"/>
                  <w:rFonts w:cs="Arial"/>
                  <w:b/>
                  <w:i/>
                  <w:color w:val="FF0000"/>
                </w:rPr>
                <w:t>P</w:t>
              </w:r>
            </w:hyperlink>
            <w:r w:rsidRPr="00FC532F">
              <w:rPr>
                <w:rFonts w:cs="Arial"/>
                <w:b/>
                <w:i/>
                <w:color w:val="FF0000"/>
              </w:rPr>
              <w:t xml:space="preserve"> </w:t>
            </w:r>
            <w:r w:rsidRPr="00FC532F">
              <w:rPr>
                <w:rFonts w:cs="Arial"/>
                <w:i/>
              </w:rPr>
              <w:t>on using this form</w:t>
            </w:r>
            <w:r w:rsidR="0051580D" w:rsidRPr="00FC532F">
              <w:rPr>
                <w:rFonts w:cs="Arial"/>
                <w:i/>
              </w:rPr>
              <w:t>: c</w:t>
            </w:r>
            <w:r w:rsidR="00F25D98" w:rsidRPr="00FC532F">
              <w:rPr>
                <w:rFonts w:cs="Arial"/>
                <w:i/>
              </w:rPr>
              <w:t xml:space="preserve">omprehensive instructions can be found at </w:t>
            </w:r>
            <w:r w:rsidR="001B7A65" w:rsidRPr="00FC532F">
              <w:rPr>
                <w:rFonts w:cs="Arial"/>
                <w:i/>
              </w:rPr>
              <w:br/>
            </w:r>
            <w:hyperlink r:id="rId12" w:history="1">
              <w:r w:rsidR="00DE34CF" w:rsidRPr="00FC532F">
                <w:rPr>
                  <w:rStyle w:val="Hyperlink"/>
                  <w:rFonts w:cs="Arial"/>
                  <w:i/>
                </w:rPr>
                <w:t>http://www.3gpp.org/Change-Requests</w:t>
              </w:r>
            </w:hyperlink>
            <w:r w:rsidR="00F25D98" w:rsidRPr="00FC532F">
              <w:rPr>
                <w:rFonts w:cs="Arial"/>
                <w:i/>
              </w:rPr>
              <w:t>.</w:t>
            </w:r>
          </w:p>
        </w:tc>
      </w:tr>
      <w:tr w:rsidR="001E41F3" w:rsidRPr="00FC532F" w14:paraId="18D27A5A" w14:textId="77777777" w:rsidTr="00547111">
        <w:tc>
          <w:tcPr>
            <w:tcW w:w="9641" w:type="dxa"/>
            <w:gridSpan w:val="9"/>
          </w:tcPr>
          <w:p w14:paraId="69B9D2A2" w14:textId="77777777" w:rsidR="001E41F3" w:rsidRPr="00FC532F" w:rsidRDefault="001E41F3">
            <w:pPr>
              <w:pStyle w:val="CRCoverPage"/>
              <w:spacing w:after="0"/>
              <w:rPr>
                <w:sz w:val="8"/>
                <w:szCs w:val="8"/>
              </w:rPr>
            </w:pPr>
          </w:p>
        </w:tc>
      </w:tr>
    </w:tbl>
    <w:p w14:paraId="5DAC9EF1" w14:textId="77777777" w:rsidR="001E41F3" w:rsidRPr="00FC53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32F" w14:paraId="205E83DA" w14:textId="77777777" w:rsidTr="00A7671C">
        <w:tc>
          <w:tcPr>
            <w:tcW w:w="2835" w:type="dxa"/>
          </w:tcPr>
          <w:p w14:paraId="425A71FF" w14:textId="77777777" w:rsidR="00F25D98" w:rsidRPr="00FC532F" w:rsidRDefault="00F25D98" w:rsidP="001E41F3">
            <w:pPr>
              <w:pStyle w:val="CRCoverPage"/>
              <w:tabs>
                <w:tab w:val="right" w:pos="2751"/>
              </w:tabs>
              <w:spacing w:after="0"/>
              <w:rPr>
                <w:b/>
                <w:i/>
              </w:rPr>
            </w:pPr>
            <w:r w:rsidRPr="00FC532F">
              <w:rPr>
                <w:b/>
                <w:i/>
              </w:rPr>
              <w:t>Proposed change</w:t>
            </w:r>
            <w:r w:rsidR="00A7671C" w:rsidRPr="00FC532F">
              <w:rPr>
                <w:b/>
                <w:i/>
              </w:rPr>
              <w:t xml:space="preserve"> </w:t>
            </w:r>
            <w:r w:rsidRPr="00FC532F">
              <w:rPr>
                <w:b/>
                <w:i/>
              </w:rPr>
              <w:t>affects:</w:t>
            </w:r>
          </w:p>
        </w:tc>
        <w:tc>
          <w:tcPr>
            <w:tcW w:w="1418" w:type="dxa"/>
          </w:tcPr>
          <w:p w14:paraId="22D41370" w14:textId="77777777" w:rsidR="00F25D98" w:rsidRPr="00FC532F" w:rsidRDefault="00F25D98" w:rsidP="001E41F3">
            <w:pPr>
              <w:pStyle w:val="CRCoverPage"/>
              <w:spacing w:after="0"/>
              <w:jc w:val="right"/>
            </w:pPr>
            <w:r w:rsidRPr="00FC53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C532F"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FC532F" w:rsidRDefault="00F25D98" w:rsidP="001E41F3">
            <w:pPr>
              <w:pStyle w:val="CRCoverPage"/>
              <w:spacing w:after="0"/>
              <w:jc w:val="right"/>
              <w:rPr>
                <w:u w:val="single"/>
              </w:rPr>
            </w:pPr>
            <w:r w:rsidRPr="00FC53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FC532F" w:rsidRDefault="00007E9F" w:rsidP="001E41F3">
            <w:pPr>
              <w:pStyle w:val="CRCoverPage"/>
              <w:spacing w:after="0"/>
              <w:jc w:val="center"/>
              <w:rPr>
                <w:b/>
                <w:caps/>
              </w:rPr>
            </w:pPr>
            <w:r w:rsidRPr="00FC532F">
              <w:rPr>
                <w:b/>
                <w:caps/>
              </w:rPr>
              <w:t>X</w:t>
            </w:r>
          </w:p>
        </w:tc>
        <w:tc>
          <w:tcPr>
            <w:tcW w:w="2126" w:type="dxa"/>
          </w:tcPr>
          <w:p w14:paraId="4B6BBA01" w14:textId="77777777" w:rsidR="00F25D98" w:rsidRPr="00FC532F" w:rsidRDefault="00F25D98" w:rsidP="001E41F3">
            <w:pPr>
              <w:pStyle w:val="CRCoverPage"/>
              <w:spacing w:after="0"/>
              <w:jc w:val="right"/>
              <w:rPr>
                <w:u w:val="single"/>
              </w:rPr>
            </w:pPr>
            <w:r w:rsidRPr="00FC53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C532F" w:rsidRDefault="00F25D98" w:rsidP="001E41F3">
            <w:pPr>
              <w:pStyle w:val="CRCoverPage"/>
              <w:spacing w:after="0"/>
              <w:jc w:val="center"/>
              <w:rPr>
                <w:b/>
                <w:caps/>
              </w:rPr>
            </w:pPr>
          </w:p>
        </w:tc>
        <w:tc>
          <w:tcPr>
            <w:tcW w:w="1418" w:type="dxa"/>
            <w:tcBorders>
              <w:left w:val="nil"/>
            </w:tcBorders>
          </w:tcPr>
          <w:p w14:paraId="628F483E" w14:textId="77777777" w:rsidR="00F25D98" w:rsidRPr="00FC532F" w:rsidRDefault="00F25D98" w:rsidP="001E41F3">
            <w:pPr>
              <w:pStyle w:val="CRCoverPage"/>
              <w:spacing w:after="0"/>
              <w:jc w:val="right"/>
            </w:pPr>
            <w:r w:rsidRPr="00FC53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C532F" w:rsidRDefault="00477E60" w:rsidP="001E41F3">
            <w:pPr>
              <w:pStyle w:val="CRCoverPage"/>
              <w:spacing w:after="0"/>
              <w:jc w:val="center"/>
              <w:rPr>
                <w:b/>
                <w:bCs/>
                <w:caps/>
              </w:rPr>
            </w:pPr>
            <w:r w:rsidRPr="00FC532F">
              <w:rPr>
                <w:b/>
                <w:bCs/>
                <w:caps/>
              </w:rPr>
              <w:t>X</w:t>
            </w:r>
          </w:p>
        </w:tc>
      </w:tr>
    </w:tbl>
    <w:p w14:paraId="64F5113E" w14:textId="77777777" w:rsidR="001E41F3" w:rsidRPr="00FC532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C532F" w14:paraId="2015A4B0" w14:textId="77777777" w:rsidTr="00BA0975">
        <w:tc>
          <w:tcPr>
            <w:tcW w:w="9645" w:type="dxa"/>
            <w:gridSpan w:val="11"/>
          </w:tcPr>
          <w:p w14:paraId="28A36991" w14:textId="77777777" w:rsidR="001E41F3" w:rsidRPr="00FC532F" w:rsidRDefault="001E41F3">
            <w:pPr>
              <w:pStyle w:val="CRCoverPage"/>
              <w:spacing w:after="0"/>
              <w:rPr>
                <w:sz w:val="8"/>
                <w:szCs w:val="8"/>
              </w:rPr>
            </w:pPr>
          </w:p>
        </w:tc>
      </w:tr>
      <w:tr w:rsidR="001E41F3" w:rsidRPr="00FC532F" w14:paraId="7275E2E2" w14:textId="77777777" w:rsidTr="00BA0975">
        <w:tc>
          <w:tcPr>
            <w:tcW w:w="1845" w:type="dxa"/>
            <w:tcBorders>
              <w:top w:val="single" w:sz="4" w:space="0" w:color="auto"/>
              <w:left w:val="single" w:sz="4" w:space="0" w:color="auto"/>
            </w:tcBorders>
          </w:tcPr>
          <w:p w14:paraId="795BB293" w14:textId="77777777" w:rsidR="001E41F3" w:rsidRPr="00FC532F" w:rsidRDefault="001E41F3">
            <w:pPr>
              <w:pStyle w:val="CRCoverPage"/>
              <w:tabs>
                <w:tab w:val="right" w:pos="1759"/>
              </w:tabs>
              <w:spacing w:after="0"/>
              <w:rPr>
                <w:b/>
                <w:i/>
              </w:rPr>
            </w:pPr>
            <w:r w:rsidRPr="00FC532F">
              <w:rPr>
                <w:b/>
                <w:i/>
              </w:rPr>
              <w:t>Title:</w:t>
            </w:r>
            <w:r w:rsidRPr="00FC532F">
              <w:rPr>
                <w:b/>
                <w:i/>
              </w:rPr>
              <w:tab/>
            </w:r>
          </w:p>
        </w:tc>
        <w:tc>
          <w:tcPr>
            <w:tcW w:w="7800" w:type="dxa"/>
            <w:gridSpan w:val="10"/>
            <w:tcBorders>
              <w:top w:val="single" w:sz="4" w:space="0" w:color="auto"/>
              <w:right w:val="single" w:sz="4" w:space="0" w:color="auto"/>
            </w:tcBorders>
            <w:shd w:val="pct30" w:color="FFFF00" w:fill="auto"/>
          </w:tcPr>
          <w:p w14:paraId="4DDEABE9" w14:textId="33C4A2FD" w:rsidR="001E41F3" w:rsidRPr="00FC532F" w:rsidRDefault="005C01BF">
            <w:pPr>
              <w:pStyle w:val="CRCoverPage"/>
              <w:spacing w:after="0"/>
              <w:ind w:left="100"/>
            </w:pPr>
            <w:fldSimple w:instr="DOCPROPERTY  CrTitle  \* MERGEFORMAT">
              <w:r w:rsidR="00B66644" w:rsidRPr="00FC532F">
                <w:t>[AMD</w:t>
              </w:r>
              <w:r w:rsidR="00022415">
                <w:t>_</w:t>
              </w:r>
              <w:r w:rsidR="00370FE2">
                <w:t>PRO</w:t>
              </w:r>
              <w:r w:rsidR="00B66644" w:rsidRPr="00FC532F">
                <w:t xml:space="preserve">-MED] </w:t>
              </w:r>
              <w:r w:rsidR="00370FE2">
                <w:t xml:space="preserve">Stage-3 Aspects of Network Slicing </w:t>
              </w:r>
            </w:fldSimple>
          </w:p>
        </w:tc>
      </w:tr>
      <w:tr w:rsidR="001E41F3" w:rsidRPr="00FC532F" w14:paraId="610ACB24" w14:textId="77777777" w:rsidTr="00BA0975">
        <w:tc>
          <w:tcPr>
            <w:tcW w:w="1845" w:type="dxa"/>
            <w:tcBorders>
              <w:left w:val="single" w:sz="4" w:space="0" w:color="auto"/>
            </w:tcBorders>
          </w:tcPr>
          <w:p w14:paraId="2F8DDEC1"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FC532F" w:rsidRDefault="001E41F3">
            <w:pPr>
              <w:pStyle w:val="CRCoverPage"/>
              <w:spacing w:after="0"/>
              <w:rPr>
                <w:sz w:val="8"/>
                <w:szCs w:val="8"/>
              </w:rPr>
            </w:pPr>
          </w:p>
        </w:tc>
      </w:tr>
      <w:tr w:rsidR="001E41F3" w:rsidRPr="00FC532F" w14:paraId="32BF80CA" w14:textId="77777777" w:rsidTr="00BA0975">
        <w:tc>
          <w:tcPr>
            <w:tcW w:w="1845" w:type="dxa"/>
            <w:tcBorders>
              <w:left w:val="single" w:sz="4" w:space="0" w:color="auto"/>
            </w:tcBorders>
          </w:tcPr>
          <w:p w14:paraId="762003E9" w14:textId="77777777" w:rsidR="001E41F3" w:rsidRPr="00FC532F" w:rsidRDefault="001E41F3">
            <w:pPr>
              <w:pStyle w:val="CRCoverPage"/>
              <w:tabs>
                <w:tab w:val="right" w:pos="1759"/>
              </w:tabs>
              <w:spacing w:after="0"/>
              <w:rPr>
                <w:b/>
                <w:i/>
              </w:rPr>
            </w:pPr>
            <w:r w:rsidRPr="00FC532F">
              <w:rPr>
                <w:b/>
                <w:i/>
              </w:rPr>
              <w:t>Source to WG:</w:t>
            </w:r>
          </w:p>
        </w:tc>
        <w:tc>
          <w:tcPr>
            <w:tcW w:w="7800" w:type="dxa"/>
            <w:gridSpan w:val="10"/>
            <w:tcBorders>
              <w:right w:val="single" w:sz="4" w:space="0" w:color="auto"/>
            </w:tcBorders>
            <w:shd w:val="pct30" w:color="FFFF00" w:fill="auto"/>
          </w:tcPr>
          <w:p w14:paraId="4542E7B2" w14:textId="66D47CB6" w:rsidR="001E41F3" w:rsidRPr="00FC532F" w:rsidRDefault="00DF3732">
            <w:pPr>
              <w:pStyle w:val="CRCoverPage"/>
              <w:spacing w:after="0"/>
              <w:ind w:left="100"/>
            </w:pPr>
            <w:r>
              <w:fldChar w:fldCharType="begin"/>
            </w:r>
            <w:r>
              <w:instrText xml:space="preserve"> DOCPROPERTY  SourceIfWg  \* MERGEFORMAT </w:instrText>
            </w:r>
            <w:r>
              <w:fldChar w:fldCharType="separate"/>
            </w:r>
            <w:r w:rsidR="008A468F">
              <w:t>Samsung</w:t>
            </w:r>
            <w:r w:rsidR="00370FE2">
              <w:t xml:space="preserve"> Electronics Co. Ltd</w:t>
            </w:r>
            <w:r>
              <w:fldChar w:fldCharType="end"/>
            </w:r>
          </w:p>
        </w:tc>
      </w:tr>
      <w:tr w:rsidR="001E41F3" w:rsidRPr="00FC532F" w14:paraId="1EBA2490" w14:textId="77777777" w:rsidTr="00BA0975">
        <w:tc>
          <w:tcPr>
            <w:tcW w:w="1845" w:type="dxa"/>
            <w:tcBorders>
              <w:left w:val="single" w:sz="4" w:space="0" w:color="auto"/>
            </w:tcBorders>
          </w:tcPr>
          <w:p w14:paraId="77BC9926" w14:textId="77777777" w:rsidR="001E41F3" w:rsidRPr="00FC532F" w:rsidRDefault="001E41F3">
            <w:pPr>
              <w:pStyle w:val="CRCoverPage"/>
              <w:tabs>
                <w:tab w:val="right" w:pos="1759"/>
              </w:tabs>
              <w:spacing w:after="0"/>
              <w:rPr>
                <w:b/>
                <w:i/>
              </w:rPr>
            </w:pPr>
            <w:r w:rsidRPr="00FC532F">
              <w:rPr>
                <w:b/>
                <w:i/>
              </w:rPr>
              <w:t>Source to TSG:</w:t>
            </w:r>
          </w:p>
        </w:tc>
        <w:tc>
          <w:tcPr>
            <w:tcW w:w="7800" w:type="dxa"/>
            <w:gridSpan w:val="10"/>
            <w:tcBorders>
              <w:right w:val="single" w:sz="4" w:space="0" w:color="auto"/>
            </w:tcBorders>
            <w:shd w:val="pct30" w:color="FFFF00" w:fill="auto"/>
          </w:tcPr>
          <w:p w14:paraId="194C49DB" w14:textId="2A31EDB2" w:rsidR="001E41F3" w:rsidRPr="00FC532F" w:rsidRDefault="00DF3732" w:rsidP="00547111">
            <w:pPr>
              <w:pStyle w:val="CRCoverPage"/>
              <w:spacing w:after="0"/>
              <w:ind w:left="100"/>
            </w:pPr>
            <w:r>
              <w:fldChar w:fldCharType="begin"/>
            </w:r>
            <w:r>
              <w:instrText xml:space="preserve"> DOCPROPERTY  SourceIfTsg  \* MERGEFORMAT </w:instrText>
            </w:r>
            <w:r>
              <w:fldChar w:fldCharType="separate"/>
            </w:r>
            <w:r w:rsidR="003A0743" w:rsidRPr="00FC532F">
              <w:t>S4</w:t>
            </w:r>
            <w:r>
              <w:fldChar w:fldCharType="end"/>
            </w:r>
          </w:p>
        </w:tc>
      </w:tr>
      <w:tr w:rsidR="001E41F3" w:rsidRPr="00FC532F" w14:paraId="08985D8F" w14:textId="77777777" w:rsidTr="00BA0975">
        <w:tc>
          <w:tcPr>
            <w:tcW w:w="1845" w:type="dxa"/>
            <w:tcBorders>
              <w:left w:val="single" w:sz="4" w:space="0" w:color="auto"/>
            </w:tcBorders>
          </w:tcPr>
          <w:p w14:paraId="66195F28"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FC532F" w:rsidRDefault="001E41F3">
            <w:pPr>
              <w:pStyle w:val="CRCoverPage"/>
              <w:spacing w:after="0"/>
              <w:rPr>
                <w:sz w:val="8"/>
                <w:szCs w:val="8"/>
              </w:rPr>
            </w:pPr>
          </w:p>
        </w:tc>
      </w:tr>
      <w:tr w:rsidR="001E41F3" w:rsidRPr="00FC532F" w14:paraId="41CAD92E" w14:textId="77777777" w:rsidTr="00BA0975">
        <w:tc>
          <w:tcPr>
            <w:tcW w:w="1845" w:type="dxa"/>
            <w:tcBorders>
              <w:left w:val="single" w:sz="4" w:space="0" w:color="auto"/>
            </w:tcBorders>
          </w:tcPr>
          <w:p w14:paraId="5849EFD2" w14:textId="77777777" w:rsidR="001E41F3" w:rsidRPr="00FC532F" w:rsidRDefault="001E41F3">
            <w:pPr>
              <w:pStyle w:val="CRCoverPage"/>
              <w:tabs>
                <w:tab w:val="right" w:pos="1759"/>
              </w:tabs>
              <w:spacing w:after="0"/>
              <w:rPr>
                <w:b/>
                <w:i/>
              </w:rPr>
            </w:pPr>
            <w:r w:rsidRPr="00FC532F">
              <w:rPr>
                <w:b/>
                <w:i/>
              </w:rPr>
              <w:t>Work item code</w:t>
            </w:r>
            <w:r w:rsidR="0051580D" w:rsidRPr="00FC532F">
              <w:rPr>
                <w:b/>
                <w:i/>
              </w:rPr>
              <w:t>:</w:t>
            </w:r>
          </w:p>
        </w:tc>
        <w:tc>
          <w:tcPr>
            <w:tcW w:w="3687" w:type="dxa"/>
            <w:gridSpan w:val="5"/>
            <w:shd w:val="pct30" w:color="FFFF00" w:fill="auto"/>
          </w:tcPr>
          <w:p w14:paraId="27821FF6" w14:textId="6C83F980" w:rsidR="001E41F3" w:rsidRPr="00FC532F" w:rsidRDefault="00DF3732">
            <w:pPr>
              <w:pStyle w:val="CRCoverPage"/>
              <w:spacing w:after="0"/>
              <w:ind w:left="100"/>
            </w:pPr>
            <w:r>
              <w:fldChar w:fldCharType="begin"/>
            </w:r>
            <w:r>
              <w:instrText xml:space="preserve"> DOCPROPERTY  RelatedWis  \* MERGEFORMAT </w:instrText>
            </w:r>
            <w:r>
              <w:fldChar w:fldCharType="separate"/>
            </w:r>
            <w:r w:rsidR="00B66644" w:rsidRPr="00FC532F">
              <w:t>AMD</w:t>
            </w:r>
            <w:r w:rsidR="00FA0788">
              <w:t>_</w:t>
            </w:r>
            <w:bookmarkStart w:id="2" w:name="_GoBack"/>
            <w:bookmarkEnd w:id="2"/>
            <w:r w:rsidR="00370FE2">
              <w:t>PRO</w:t>
            </w:r>
            <w:r w:rsidR="00B66644" w:rsidRPr="00FC532F">
              <w:t>-MED</w:t>
            </w:r>
            <w:r>
              <w:fldChar w:fldCharType="end"/>
            </w:r>
          </w:p>
        </w:tc>
        <w:tc>
          <w:tcPr>
            <w:tcW w:w="567" w:type="dxa"/>
            <w:tcBorders>
              <w:left w:val="nil"/>
            </w:tcBorders>
          </w:tcPr>
          <w:p w14:paraId="4610DD95" w14:textId="77777777" w:rsidR="001E41F3" w:rsidRPr="00FC532F" w:rsidRDefault="001E41F3">
            <w:pPr>
              <w:pStyle w:val="CRCoverPage"/>
              <w:spacing w:after="0"/>
              <w:ind w:right="100"/>
            </w:pPr>
          </w:p>
        </w:tc>
        <w:tc>
          <w:tcPr>
            <w:tcW w:w="1418" w:type="dxa"/>
            <w:gridSpan w:val="3"/>
            <w:tcBorders>
              <w:left w:val="nil"/>
            </w:tcBorders>
          </w:tcPr>
          <w:p w14:paraId="10118655" w14:textId="77777777" w:rsidR="001E41F3" w:rsidRPr="00FC532F" w:rsidRDefault="001E41F3">
            <w:pPr>
              <w:pStyle w:val="CRCoverPage"/>
              <w:spacing w:after="0"/>
              <w:jc w:val="right"/>
            </w:pPr>
            <w:r w:rsidRPr="00FC532F">
              <w:rPr>
                <w:b/>
                <w:i/>
              </w:rPr>
              <w:t>Date:</w:t>
            </w:r>
          </w:p>
        </w:tc>
        <w:tc>
          <w:tcPr>
            <w:tcW w:w="2128" w:type="dxa"/>
            <w:tcBorders>
              <w:right w:val="single" w:sz="4" w:space="0" w:color="auto"/>
            </w:tcBorders>
            <w:shd w:val="pct30" w:color="FFFF00" w:fill="auto"/>
          </w:tcPr>
          <w:p w14:paraId="0B5B1F42" w14:textId="401C754F" w:rsidR="001E41F3" w:rsidRPr="00FC532F" w:rsidRDefault="00DF3732">
            <w:pPr>
              <w:pStyle w:val="CRCoverPage"/>
              <w:spacing w:after="0"/>
              <w:ind w:left="100"/>
            </w:pPr>
            <w:r>
              <w:fldChar w:fldCharType="begin"/>
            </w:r>
            <w:r>
              <w:instrText xml:space="preserve"> DOCPROPERTY  ResDate  \* MERGEFORMAT </w:instrText>
            </w:r>
            <w:r>
              <w:fldChar w:fldCharType="separate"/>
            </w:r>
            <w:r w:rsidR="00950B8E">
              <w:t>2025-0</w:t>
            </w:r>
            <w:r w:rsidR="007E0453">
              <w:t>4</w:t>
            </w:r>
            <w:r w:rsidR="00370FE2">
              <w:t>-</w:t>
            </w:r>
            <w:r w:rsidR="007E0453">
              <w:t>05</w:t>
            </w:r>
            <w:r>
              <w:fldChar w:fldCharType="end"/>
            </w:r>
          </w:p>
        </w:tc>
      </w:tr>
      <w:tr w:rsidR="001E41F3" w:rsidRPr="00FC532F" w14:paraId="2C03DB06" w14:textId="77777777" w:rsidTr="00BA0975">
        <w:tc>
          <w:tcPr>
            <w:tcW w:w="1845" w:type="dxa"/>
            <w:tcBorders>
              <w:left w:val="single" w:sz="4" w:space="0" w:color="auto"/>
            </w:tcBorders>
          </w:tcPr>
          <w:p w14:paraId="1DFA8803" w14:textId="77777777" w:rsidR="001E41F3" w:rsidRPr="00FC532F" w:rsidRDefault="001E41F3">
            <w:pPr>
              <w:pStyle w:val="CRCoverPage"/>
              <w:spacing w:after="0"/>
              <w:rPr>
                <w:b/>
                <w:i/>
                <w:sz w:val="8"/>
                <w:szCs w:val="8"/>
              </w:rPr>
            </w:pPr>
          </w:p>
        </w:tc>
        <w:tc>
          <w:tcPr>
            <w:tcW w:w="1986" w:type="dxa"/>
            <w:gridSpan w:val="4"/>
          </w:tcPr>
          <w:p w14:paraId="2F40ADD0" w14:textId="77777777" w:rsidR="001E41F3" w:rsidRPr="00FC532F" w:rsidRDefault="001E41F3">
            <w:pPr>
              <w:pStyle w:val="CRCoverPage"/>
              <w:spacing w:after="0"/>
              <w:rPr>
                <w:sz w:val="8"/>
                <w:szCs w:val="8"/>
              </w:rPr>
            </w:pPr>
          </w:p>
        </w:tc>
        <w:tc>
          <w:tcPr>
            <w:tcW w:w="2268" w:type="dxa"/>
            <w:gridSpan w:val="2"/>
          </w:tcPr>
          <w:p w14:paraId="5F58CC6B" w14:textId="77777777" w:rsidR="001E41F3" w:rsidRPr="00FC532F" w:rsidRDefault="001E41F3">
            <w:pPr>
              <w:pStyle w:val="CRCoverPage"/>
              <w:spacing w:after="0"/>
              <w:rPr>
                <w:sz w:val="8"/>
                <w:szCs w:val="8"/>
              </w:rPr>
            </w:pPr>
          </w:p>
        </w:tc>
        <w:tc>
          <w:tcPr>
            <w:tcW w:w="1418" w:type="dxa"/>
            <w:gridSpan w:val="3"/>
          </w:tcPr>
          <w:p w14:paraId="6CA70620" w14:textId="77777777" w:rsidR="001E41F3" w:rsidRPr="00FC532F" w:rsidRDefault="001E41F3">
            <w:pPr>
              <w:pStyle w:val="CRCoverPage"/>
              <w:spacing w:after="0"/>
              <w:rPr>
                <w:sz w:val="8"/>
                <w:szCs w:val="8"/>
              </w:rPr>
            </w:pPr>
          </w:p>
        </w:tc>
        <w:tc>
          <w:tcPr>
            <w:tcW w:w="2128" w:type="dxa"/>
            <w:tcBorders>
              <w:right w:val="single" w:sz="4" w:space="0" w:color="auto"/>
            </w:tcBorders>
          </w:tcPr>
          <w:p w14:paraId="5EA2F0FC" w14:textId="77777777" w:rsidR="001E41F3" w:rsidRPr="00FC532F" w:rsidRDefault="001E41F3">
            <w:pPr>
              <w:pStyle w:val="CRCoverPage"/>
              <w:spacing w:after="0"/>
              <w:rPr>
                <w:sz w:val="8"/>
                <w:szCs w:val="8"/>
              </w:rPr>
            </w:pPr>
          </w:p>
        </w:tc>
      </w:tr>
      <w:tr w:rsidR="001E41F3" w:rsidRPr="00FC532F" w14:paraId="284502F9" w14:textId="77777777" w:rsidTr="00BA0975">
        <w:trPr>
          <w:cantSplit/>
        </w:trPr>
        <w:tc>
          <w:tcPr>
            <w:tcW w:w="1845" w:type="dxa"/>
            <w:tcBorders>
              <w:left w:val="single" w:sz="4" w:space="0" w:color="auto"/>
            </w:tcBorders>
          </w:tcPr>
          <w:p w14:paraId="2AF6491A" w14:textId="77777777" w:rsidR="001E41F3" w:rsidRPr="00FC532F" w:rsidRDefault="001E41F3">
            <w:pPr>
              <w:pStyle w:val="CRCoverPage"/>
              <w:tabs>
                <w:tab w:val="right" w:pos="1759"/>
              </w:tabs>
              <w:spacing w:after="0"/>
              <w:rPr>
                <w:b/>
                <w:i/>
              </w:rPr>
            </w:pPr>
            <w:r w:rsidRPr="00FC532F">
              <w:rPr>
                <w:b/>
                <w:i/>
              </w:rPr>
              <w:t>Category:</w:t>
            </w:r>
          </w:p>
        </w:tc>
        <w:tc>
          <w:tcPr>
            <w:tcW w:w="851" w:type="dxa"/>
            <w:shd w:val="pct30" w:color="FFFF00" w:fill="auto"/>
          </w:tcPr>
          <w:p w14:paraId="455F2EB4" w14:textId="65033A4D" w:rsidR="001E41F3" w:rsidRPr="00FC532F" w:rsidRDefault="00370FE2" w:rsidP="00D24991">
            <w:pPr>
              <w:pStyle w:val="CRCoverPage"/>
              <w:spacing w:after="0"/>
              <w:ind w:left="100" w:right="-609"/>
              <w:rPr>
                <w:b/>
              </w:rPr>
            </w:pPr>
            <w:r>
              <w:rPr>
                <w:b/>
              </w:rPr>
              <w:t>C</w:t>
            </w:r>
          </w:p>
        </w:tc>
        <w:tc>
          <w:tcPr>
            <w:tcW w:w="3403" w:type="dxa"/>
            <w:gridSpan w:val="5"/>
            <w:tcBorders>
              <w:left w:val="nil"/>
            </w:tcBorders>
          </w:tcPr>
          <w:p w14:paraId="6F8F9B6F" w14:textId="77777777" w:rsidR="001E41F3" w:rsidRPr="00FC532F" w:rsidRDefault="001E41F3">
            <w:pPr>
              <w:pStyle w:val="CRCoverPage"/>
              <w:spacing w:after="0"/>
            </w:pPr>
          </w:p>
        </w:tc>
        <w:tc>
          <w:tcPr>
            <w:tcW w:w="1418" w:type="dxa"/>
            <w:gridSpan w:val="3"/>
            <w:tcBorders>
              <w:left w:val="nil"/>
            </w:tcBorders>
          </w:tcPr>
          <w:p w14:paraId="734AEEAD" w14:textId="77777777" w:rsidR="001E41F3" w:rsidRPr="00FC532F" w:rsidRDefault="001E41F3">
            <w:pPr>
              <w:pStyle w:val="CRCoverPage"/>
              <w:spacing w:after="0"/>
              <w:jc w:val="right"/>
              <w:rPr>
                <w:b/>
                <w:i/>
              </w:rPr>
            </w:pPr>
            <w:r w:rsidRPr="00FC532F">
              <w:rPr>
                <w:b/>
                <w:i/>
              </w:rPr>
              <w:t>Release:</w:t>
            </w:r>
          </w:p>
        </w:tc>
        <w:tc>
          <w:tcPr>
            <w:tcW w:w="2128" w:type="dxa"/>
            <w:tcBorders>
              <w:right w:val="single" w:sz="4" w:space="0" w:color="auto"/>
            </w:tcBorders>
            <w:shd w:val="pct30" w:color="FFFF00" w:fill="auto"/>
          </w:tcPr>
          <w:p w14:paraId="1CB35EB5" w14:textId="0C6640A9" w:rsidR="001E41F3" w:rsidRPr="00FC532F" w:rsidRDefault="00DF3732">
            <w:pPr>
              <w:pStyle w:val="CRCoverPage"/>
              <w:spacing w:after="0"/>
              <w:ind w:left="100"/>
            </w:pPr>
            <w:r>
              <w:fldChar w:fldCharType="begin"/>
            </w:r>
            <w:r>
              <w:instrText xml:space="preserve"> DOCPROPERTY  Release  \* MERGEFORMAT </w:instrText>
            </w:r>
            <w:r>
              <w:fldChar w:fldCharType="separate"/>
            </w:r>
            <w:r w:rsidR="002E4A57" w:rsidRPr="00FC532F">
              <w:t>Rel-19</w:t>
            </w:r>
            <w:r>
              <w:fldChar w:fldCharType="end"/>
            </w:r>
          </w:p>
        </w:tc>
      </w:tr>
      <w:tr w:rsidR="007E2E40" w:rsidRPr="00FC532F" w14:paraId="2D36AFDB" w14:textId="77777777" w:rsidTr="00BA0975">
        <w:tc>
          <w:tcPr>
            <w:tcW w:w="1845" w:type="dxa"/>
            <w:tcBorders>
              <w:left w:val="single" w:sz="4" w:space="0" w:color="auto"/>
              <w:bottom w:val="single" w:sz="4" w:space="0" w:color="auto"/>
            </w:tcBorders>
          </w:tcPr>
          <w:p w14:paraId="16A8808E" w14:textId="77777777" w:rsidR="007E2E40" w:rsidRPr="00FC532F" w:rsidRDefault="007E2E40" w:rsidP="00EA07A3">
            <w:pPr>
              <w:pStyle w:val="CRCoverPage"/>
              <w:spacing w:after="0"/>
              <w:rPr>
                <w:b/>
                <w:i/>
              </w:rPr>
            </w:pPr>
          </w:p>
        </w:tc>
        <w:tc>
          <w:tcPr>
            <w:tcW w:w="4678" w:type="dxa"/>
            <w:gridSpan w:val="8"/>
            <w:tcBorders>
              <w:bottom w:val="single" w:sz="4" w:space="0" w:color="auto"/>
            </w:tcBorders>
          </w:tcPr>
          <w:p w14:paraId="59587404" w14:textId="77777777" w:rsidR="007E2E40" w:rsidRPr="00FC532F" w:rsidRDefault="007E2E40" w:rsidP="00EA07A3">
            <w:pPr>
              <w:pStyle w:val="CRCoverPage"/>
              <w:spacing w:after="0"/>
              <w:ind w:left="383" w:hanging="383"/>
              <w:rPr>
                <w:i/>
                <w:sz w:val="18"/>
              </w:rPr>
            </w:pPr>
            <w:r w:rsidRPr="00FC532F">
              <w:rPr>
                <w:i/>
                <w:sz w:val="18"/>
              </w:rPr>
              <w:t xml:space="preserve">Use </w:t>
            </w:r>
            <w:r w:rsidRPr="00FC532F">
              <w:rPr>
                <w:i/>
                <w:sz w:val="18"/>
                <w:u w:val="single"/>
              </w:rPr>
              <w:t>one</w:t>
            </w:r>
            <w:r w:rsidRPr="00FC532F">
              <w:rPr>
                <w:i/>
                <w:sz w:val="18"/>
              </w:rPr>
              <w:t xml:space="preserve"> of the following categories:</w:t>
            </w:r>
            <w:r w:rsidRPr="00FC532F">
              <w:rPr>
                <w:b/>
                <w:i/>
                <w:sz w:val="18"/>
              </w:rPr>
              <w:br/>
            </w:r>
            <w:proofErr w:type="gramStart"/>
            <w:r w:rsidRPr="00FC532F">
              <w:rPr>
                <w:b/>
                <w:i/>
                <w:sz w:val="18"/>
              </w:rPr>
              <w:t>F</w:t>
            </w:r>
            <w:r w:rsidRPr="00FC532F">
              <w:rPr>
                <w:i/>
                <w:sz w:val="18"/>
              </w:rPr>
              <w:t xml:space="preserve">  (</w:t>
            </w:r>
            <w:proofErr w:type="gramEnd"/>
            <w:r w:rsidRPr="00FC532F">
              <w:rPr>
                <w:i/>
                <w:sz w:val="18"/>
              </w:rPr>
              <w:t>correction)</w:t>
            </w:r>
            <w:r w:rsidRPr="00FC532F">
              <w:rPr>
                <w:i/>
                <w:sz w:val="18"/>
              </w:rPr>
              <w:br/>
            </w:r>
            <w:r w:rsidRPr="00FC532F">
              <w:rPr>
                <w:b/>
                <w:i/>
                <w:sz w:val="18"/>
              </w:rPr>
              <w:t>A</w:t>
            </w:r>
            <w:r w:rsidRPr="00FC532F">
              <w:rPr>
                <w:i/>
                <w:sz w:val="18"/>
              </w:rPr>
              <w:t xml:space="preserve">  (mirror corresponding to a change in an earlier </w:t>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t>release)</w:t>
            </w:r>
            <w:r w:rsidRPr="00FC532F">
              <w:rPr>
                <w:i/>
                <w:sz w:val="18"/>
              </w:rPr>
              <w:br/>
            </w:r>
            <w:r w:rsidRPr="00FC532F">
              <w:rPr>
                <w:b/>
                <w:i/>
                <w:sz w:val="18"/>
              </w:rPr>
              <w:t>B</w:t>
            </w:r>
            <w:r w:rsidRPr="00FC532F">
              <w:rPr>
                <w:i/>
                <w:sz w:val="18"/>
              </w:rPr>
              <w:t xml:space="preserve">  (addition of feature), </w:t>
            </w:r>
            <w:r w:rsidRPr="00FC532F">
              <w:rPr>
                <w:i/>
                <w:sz w:val="18"/>
              </w:rPr>
              <w:br/>
            </w:r>
            <w:r w:rsidRPr="00FC532F">
              <w:rPr>
                <w:b/>
                <w:i/>
                <w:sz w:val="18"/>
              </w:rPr>
              <w:t>C</w:t>
            </w:r>
            <w:r w:rsidRPr="00FC532F">
              <w:rPr>
                <w:i/>
                <w:sz w:val="18"/>
              </w:rPr>
              <w:t xml:space="preserve">  (functional modification of feature)</w:t>
            </w:r>
            <w:r w:rsidRPr="00FC532F">
              <w:rPr>
                <w:i/>
                <w:sz w:val="18"/>
              </w:rPr>
              <w:br/>
            </w:r>
            <w:r w:rsidRPr="00FC532F">
              <w:rPr>
                <w:b/>
                <w:i/>
                <w:sz w:val="18"/>
              </w:rPr>
              <w:t>D</w:t>
            </w:r>
            <w:r w:rsidRPr="00FC532F">
              <w:rPr>
                <w:i/>
                <w:sz w:val="18"/>
              </w:rPr>
              <w:t xml:space="preserve">  (editorial modification)</w:t>
            </w:r>
          </w:p>
          <w:p w14:paraId="3167B2A4" w14:textId="5AD43C6E" w:rsidR="007E2E40" w:rsidRPr="00FC532F" w:rsidRDefault="007E2E40" w:rsidP="00EA07A3">
            <w:pPr>
              <w:pStyle w:val="CRCoverPage"/>
            </w:pPr>
            <w:r w:rsidRPr="00FC532F">
              <w:rPr>
                <w:sz w:val="18"/>
              </w:rPr>
              <w:t>Detailed explanations of the above categories can</w:t>
            </w:r>
            <w:r w:rsidRPr="00FC532F">
              <w:rPr>
                <w:sz w:val="18"/>
              </w:rPr>
              <w:br/>
              <w:t xml:space="preserve">be found in 3GPP </w:t>
            </w:r>
            <w:hyperlink r:id="rId13" w:history="1">
              <w:r w:rsidRPr="00FC532F">
                <w:rPr>
                  <w:rStyle w:val="Hyperlink"/>
                  <w:sz w:val="18"/>
                </w:rPr>
                <w:t>TR 21.900</w:t>
              </w:r>
            </w:hyperlink>
            <w:r w:rsidRPr="00FC532F">
              <w:rPr>
                <w:sz w:val="18"/>
              </w:rPr>
              <w:t>.</w:t>
            </w:r>
          </w:p>
        </w:tc>
        <w:tc>
          <w:tcPr>
            <w:tcW w:w="3122" w:type="dxa"/>
            <w:gridSpan w:val="2"/>
            <w:tcBorders>
              <w:bottom w:val="single" w:sz="4" w:space="0" w:color="auto"/>
              <w:right w:val="single" w:sz="4" w:space="0" w:color="auto"/>
            </w:tcBorders>
          </w:tcPr>
          <w:p w14:paraId="723D1AB6" w14:textId="77777777" w:rsidR="007E2E40" w:rsidRPr="00FC532F" w:rsidRDefault="007E2E40" w:rsidP="00EA07A3">
            <w:pPr>
              <w:pStyle w:val="CRCoverPage"/>
              <w:tabs>
                <w:tab w:val="left" w:pos="950"/>
              </w:tabs>
              <w:spacing w:after="0"/>
              <w:ind w:left="241" w:hanging="241"/>
              <w:rPr>
                <w:i/>
                <w:sz w:val="18"/>
              </w:rPr>
            </w:pPr>
            <w:r w:rsidRPr="00FC532F">
              <w:rPr>
                <w:i/>
                <w:sz w:val="18"/>
              </w:rPr>
              <w:t xml:space="preserve">Use </w:t>
            </w:r>
            <w:r w:rsidRPr="00FC532F">
              <w:rPr>
                <w:i/>
                <w:sz w:val="18"/>
                <w:u w:val="single"/>
              </w:rPr>
              <w:t>one</w:t>
            </w:r>
            <w:r w:rsidRPr="00FC532F">
              <w:rPr>
                <w:i/>
                <w:sz w:val="18"/>
              </w:rPr>
              <w:t xml:space="preserve"> of the following releases:</w:t>
            </w:r>
            <w:r w:rsidRPr="00FC532F">
              <w:rPr>
                <w:i/>
                <w:sz w:val="18"/>
              </w:rPr>
              <w:br/>
              <w:t>Rel-8</w:t>
            </w:r>
            <w:r w:rsidRPr="00FC532F">
              <w:rPr>
                <w:i/>
                <w:sz w:val="18"/>
              </w:rPr>
              <w:tab/>
              <w:t>(Release 8)</w:t>
            </w:r>
            <w:r w:rsidRPr="00FC532F">
              <w:rPr>
                <w:i/>
                <w:sz w:val="18"/>
              </w:rPr>
              <w:br/>
              <w:t>Rel-9</w:t>
            </w:r>
            <w:r w:rsidRPr="00FC532F">
              <w:rPr>
                <w:i/>
                <w:sz w:val="18"/>
              </w:rPr>
              <w:tab/>
              <w:t>(Release 9)</w:t>
            </w:r>
            <w:r w:rsidRPr="00FC532F">
              <w:rPr>
                <w:i/>
                <w:sz w:val="18"/>
              </w:rPr>
              <w:br/>
              <w:t>Rel-10</w:t>
            </w:r>
            <w:r w:rsidRPr="00FC532F">
              <w:rPr>
                <w:i/>
                <w:sz w:val="18"/>
              </w:rPr>
              <w:tab/>
              <w:t>(Release 10)</w:t>
            </w:r>
            <w:r w:rsidRPr="00FC532F">
              <w:rPr>
                <w:i/>
                <w:sz w:val="18"/>
              </w:rPr>
              <w:br/>
              <w:t>Rel-11</w:t>
            </w:r>
            <w:r w:rsidRPr="00FC532F">
              <w:rPr>
                <w:i/>
                <w:sz w:val="18"/>
              </w:rPr>
              <w:tab/>
              <w:t>(Release 11)</w:t>
            </w:r>
            <w:r w:rsidRPr="00FC532F">
              <w:rPr>
                <w:i/>
                <w:sz w:val="18"/>
              </w:rPr>
              <w:br/>
              <w:t>…</w:t>
            </w:r>
            <w:r w:rsidRPr="00FC532F">
              <w:rPr>
                <w:i/>
                <w:sz w:val="18"/>
              </w:rPr>
              <w:br/>
              <w:t>Rel-15</w:t>
            </w:r>
            <w:r w:rsidRPr="00FC532F">
              <w:rPr>
                <w:i/>
                <w:sz w:val="18"/>
              </w:rPr>
              <w:tab/>
              <w:t>(Release 15)</w:t>
            </w:r>
            <w:r w:rsidRPr="00FC532F">
              <w:rPr>
                <w:i/>
                <w:sz w:val="18"/>
              </w:rPr>
              <w:br/>
              <w:t>Rel-16</w:t>
            </w:r>
            <w:r w:rsidRPr="00FC532F">
              <w:rPr>
                <w:i/>
                <w:sz w:val="18"/>
              </w:rPr>
              <w:tab/>
              <w:t>(Release 16)</w:t>
            </w:r>
            <w:r w:rsidRPr="00FC532F">
              <w:rPr>
                <w:i/>
                <w:sz w:val="18"/>
              </w:rPr>
              <w:br/>
              <w:t>Rel-17</w:t>
            </w:r>
            <w:r w:rsidRPr="00FC532F">
              <w:rPr>
                <w:i/>
                <w:sz w:val="18"/>
              </w:rPr>
              <w:tab/>
              <w:t>(Release 17)</w:t>
            </w:r>
            <w:r w:rsidRPr="00FC532F">
              <w:rPr>
                <w:i/>
                <w:sz w:val="18"/>
              </w:rPr>
              <w:br/>
              <w:t>Rel-18</w:t>
            </w:r>
            <w:r w:rsidRPr="00FC532F">
              <w:rPr>
                <w:i/>
                <w:sz w:val="18"/>
              </w:rPr>
              <w:tab/>
              <w:t>(Release 18)</w:t>
            </w:r>
          </w:p>
        </w:tc>
      </w:tr>
      <w:tr w:rsidR="001E41F3" w:rsidRPr="00FC532F" w14:paraId="48F8EA4E" w14:textId="77777777" w:rsidTr="00BA0975">
        <w:tc>
          <w:tcPr>
            <w:tcW w:w="1845" w:type="dxa"/>
            <w:tcBorders>
              <w:top w:val="single" w:sz="4" w:space="0" w:color="auto"/>
            </w:tcBorders>
          </w:tcPr>
          <w:p w14:paraId="16D29D55" w14:textId="77777777" w:rsidR="001E41F3" w:rsidRPr="00FC532F"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FC532F" w:rsidRDefault="001E41F3">
            <w:pPr>
              <w:pStyle w:val="CRCoverPage"/>
              <w:spacing w:after="0"/>
              <w:rPr>
                <w:sz w:val="8"/>
                <w:szCs w:val="8"/>
              </w:rPr>
            </w:pPr>
          </w:p>
        </w:tc>
      </w:tr>
      <w:tr w:rsidR="00BA0975" w:rsidRPr="00FC532F" w14:paraId="0A216DA9" w14:textId="77777777" w:rsidTr="00BA0975">
        <w:tc>
          <w:tcPr>
            <w:tcW w:w="2696" w:type="dxa"/>
            <w:gridSpan w:val="2"/>
            <w:tcBorders>
              <w:top w:val="single" w:sz="4" w:space="0" w:color="auto"/>
              <w:left w:val="single" w:sz="4" w:space="0" w:color="auto"/>
            </w:tcBorders>
          </w:tcPr>
          <w:p w14:paraId="104187C2" w14:textId="77777777" w:rsidR="00BA0975" w:rsidRPr="00FC532F" w:rsidRDefault="00BA0975" w:rsidP="00BA0975">
            <w:pPr>
              <w:pStyle w:val="CRCoverPage"/>
              <w:tabs>
                <w:tab w:val="right" w:pos="2184"/>
              </w:tabs>
              <w:spacing w:after="0"/>
              <w:rPr>
                <w:b/>
                <w:i/>
              </w:rPr>
            </w:pPr>
            <w:r w:rsidRPr="00FC532F">
              <w:rPr>
                <w:b/>
                <w:i/>
              </w:rPr>
              <w:t>Reason for change:</w:t>
            </w:r>
          </w:p>
        </w:tc>
        <w:tc>
          <w:tcPr>
            <w:tcW w:w="6949" w:type="dxa"/>
            <w:gridSpan w:val="9"/>
            <w:tcBorders>
              <w:top w:val="single" w:sz="4" w:space="0" w:color="auto"/>
              <w:right w:val="single" w:sz="4" w:space="0" w:color="auto"/>
            </w:tcBorders>
            <w:shd w:val="pct30" w:color="FFFF00" w:fill="auto"/>
          </w:tcPr>
          <w:p w14:paraId="660A5E83" w14:textId="0709A9E7" w:rsidR="00BA0975" w:rsidRDefault="00561949" w:rsidP="00BA0975">
            <w:pPr>
              <w:pStyle w:val="CRCoverPage"/>
              <w:spacing w:after="0"/>
              <w:rPr>
                <w:noProof/>
              </w:rPr>
            </w:pPr>
            <w:r>
              <w:rPr>
                <w:noProof/>
              </w:rPr>
              <w:t>A contribution S4-241753 was prepared and looked at during SA4-129e meeting that proposed t</w:t>
            </w:r>
            <w:r w:rsidR="007E0D32">
              <w:rPr>
                <w:noProof/>
              </w:rPr>
              <w:t xml:space="preserve">o adopt the conclusions and recommendations after FS_MS_NS_Ph2 study. </w:t>
            </w:r>
            <w:r w:rsidR="00BA0975">
              <w:rPr>
                <w:noProof/>
              </w:rPr>
              <w:t>This contribution was endorsed with the decision that this will be adopted into Rel-19</w:t>
            </w:r>
            <w:r w:rsidR="00A743BF">
              <w:rPr>
                <w:noProof/>
              </w:rPr>
              <w:t xml:space="preserve"> as part of the AMD-PRO-MED WI</w:t>
            </w:r>
            <w:r w:rsidR="00BA0975">
              <w:rPr>
                <w:noProof/>
              </w:rPr>
              <w:t xml:space="preserve">. Since we now have the Rel-19 WI for stage-3, bringing </w:t>
            </w:r>
            <w:r w:rsidR="00A743BF">
              <w:rPr>
                <w:noProof/>
              </w:rPr>
              <w:t xml:space="preserve">back </w:t>
            </w:r>
            <w:r w:rsidR="00BA0975">
              <w:rPr>
                <w:noProof/>
              </w:rPr>
              <w:t xml:space="preserve">the above proposal. </w:t>
            </w:r>
          </w:p>
          <w:p w14:paraId="33AF5CDA" w14:textId="77777777" w:rsidR="00BA0975" w:rsidRDefault="00BA0975" w:rsidP="00BA0975">
            <w:pPr>
              <w:pStyle w:val="CRCoverPage"/>
              <w:spacing w:after="0"/>
              <w:rPr>
                <w:noProof/>
              </w:rPr>
            </w:pPr>
          </w:p>
          <w:p w14:paraId="3D01D3A6" w14:textId="52FAA313" w:rsidR="00BA0975" w:rsidRPr="00FC532F" w:rsidRDefault="00BA0975" w:rsidP="00A743BF">
            <w:pPr>
              <w:pStyle w:val="CRCoverPage"/>
              <w:spacing w:after="0"/>
            </w:pPr>
            <w:r>
              <w:rPr>
                <w:noProof/>
              </w:rPr>
              <w:t xml:space="preserve">In addition, a statement </w:t>
            </w:r>
            <w:r w:rsidR="00B72A41">
              <w:rPr>
                <w:noProof/>
              </w:rPr>
              <w:t xml:space="preserve">in clause 5.2 is added to introduce the new feature </w:t>
            </w:r>
            <w:r>
              <w:rPr>
                <w:noProof/>
              </w:rPr>
              <w:t xml:space="preserve">to clarify the impact of these changes. </w:t>
            </w:r>
          </w:p>
        </w:tc>
      </w:tr>
      <w:tr w:rsidR="00BA0975" w:rsidRPr="00FC532F" w14:paraId="11005B30" w14:textId="77777777" w:rsidTr="00BA0975">
        <w:tc>
          <w:tcPr>
            <w:tcW w:w="2696" w:type="dxa"/>
            <w:gridSpan w:val="2"/>
            <w:tcBorders>
              <w:left w:val="single" w:sz="4" w:space="0" w:color="auto"/>
            </w:tcBorders>
          </w:tcPr>
          <w:p w14:paraId="3F78A484"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FC532F" w:rsidRDefault="00BA0975" w:rsidP="00BA0975">
            <w:pPr>
              <w:pStyle w:val="CRCoverPage"/>
              <w:spacing w:after="0"/>
              <w:rPr>
                <w:sz w:val="8"/>
                <w:szCs w:val="8"/>
              </w:rPr>
            </w:pPr>
          </w:p>
        </w:tc>
      </w:tr>
      <w:tr w:rsidR="00BA0975" w:rsidRPr="00FC532F" w14:paraId="06C5EEA8" w14:textId="77777777" w:rsidTr="00BA0975">
        <w:tc>
          <w:tcPr>
            <w:tcW w:w="2696" w:type="dxa"/>
            <w:gridSpan w:val="2"/>
            <w:tcBorders>
              <w:left w:val="single" w:sz="4" w:space="0" w:color="auto"/>
            </w:tcBorders>
          </w:tcPr>
          <w:p w14:paraId="55B6FF87" w14:textId="77777777" w:rsidR="00BA0975" w:rsidRPr="00FC532F" w:rsidRDefault="00BA0975" w:rsidP="00BA0975">
            <w:pPr>
              <w:pStyle w:val="CRCoverPage"/>
              <w:tabs>
                <w:tab w:val="right" w:pos="2184"/>
              </w:tabs>
              <w:spacing w:after="0"/>
              <w:rPr>
                <w:b/>
                <w:i/>
              </w:rPr>
            </w:pPr>
            <w:r w:rsidRPr="00FC532F">
              <w:rPr>
                <w:b/>
                <w:i/>
              </w:rPr>
              <w:t>Summary of change:</w:t>
            </w:r>
          </w:p>
        </w:tc>
        <w:tc>
          <w:tcPr>
            <w:tcW w:w="6949" w:type="dxa"/>
            <w:gridSpan w:val="9"/>
            <w:tcBorders>
              <w:right w:val="single" w:sz="4" w:space="0" w:color="auto"/>
            </w:tcBorders>
            <w:shd w:val="pct30" w:color="FFFF00" w:fill="auto"/>
          </w:tcPr>
          <w:p w14:paraId="28C9093B" w14:textId="77777777" w:rsidR="00BA0975" w:rsidRDefault="00BA0975" w:rsidP="00BA0975">
            <w:pPr>
              <w:pStyle w:val="CRCoverPage"/>
              <w:tabs>
                <w:tab w:val="left" w:pos="4373"/>
              </w:tabs>
              <w:spacing w:after="0"/>
              <w:rPr>
                <w:noProof/>
              </w:rPr>
            </w:pPr>
            <w:r>
              <w:rPr>
                <w:noProof/>
              </w:rPr>
              <w:t>Bullet point 2 of clause 8 of TR 26941 (conclusions and recommendations) proposes the following stage-3 change:</w:t>
            </w:r>
          </w:p>
          <w:p w14:paraId="4373F5F9" w14:textId="77777777" w:rsidR="00BA0975" w:rsidRDefault="00BA0975" w:rsidP="00BA0975">
            <w:pPr>
              <w:pStyle w:val="CRCoverPage"/>
              <w:tabs>
                <w:tab w:val="left" w:pos="4373"/>
              </w:tabs>
              <w:spacing w:before="80" w:after="0"/>
            </w:pPr>
            <w:r>
              <w:t>“</w:t>
            </w:r>
            <w:proofErr w:type="gramStart"/>
            <w:r w:rsidRPr="00550187">
              <w:t>2.The</w:t>
            </w:r>
            <w:proofErr w:type="gramEnd"/>
            <w:r w:rsidRPr="00550187">
              <w:t xml:space="preserve"> changes to the </w:t>
            </w:r>
            <w:proofErr w:type="spellStart"/>
            <w:r w:rsidRPr="00550187">
              <w:rPr>
                <w:i/>
              </w:rPr>
              <w:t>PolicyTemplate</w:t>
            </w:r>
            <w:proofErr w:type="spellEnd"/>
            <w:r w:rsidRPr="00550187">
              <w:t xml:space="preserve"> resource data model definition described in clause 6.1.2.1 be implemented in TS 26.510 [42] to support Policy Template provisioning for a plurality of Network Slices and/or Data Networks</w:t>
            </w:r>
            <w:r>
              <w:t>..”.</w:t>
            </w:r>
          </w:p>
          <w:p w14:paraId="6875B5A2" w14:textId="52B02D9E" w:rsidR="00BA0975" w:rsidRPr="00FC532F" w:rsidRDefault="00BA0975" w:rsidP="00BA0975">
            <w:pPr>
              <w:pStyle w:val="CRCoverPage"/>
              <w:spacing w:after="80"/>
            </w:pPr>
            <w:r>
              <w:t xml:space="preserve">Updating the </w:t>
            </w:r>
            <w:proofErr w:type="spellStart"/>
            <w:r>
              <w:t>PolicyTemplate</w:t>
            </w:r>
            <w:proofErr w:type="spellEnd"/>
            <w:r>
              <w:t xml:space="preserve"> resource data model as per above agreement. </w:t>
            </w:r>
          </w:p>
        </w:tc>
      </w:tr>
      <w:tr w:rsidR="00BA0975" w:rsidRPr="00FC532F" w14:paraId="1BD21F4A" w14:textId="77777777" w:rsidTr="00BA0975">
        <w:tc>
          <w:tcPr>
            <w:tcW w:w="2696" w:type="dxa"/>
            <w:gridSpan w:val="2"/>
            <w:tcBorders>
              <w:left w:val="single" w:sz="4" w:space="0" w:color="auto"/>
            </w:tcBorders>
          </w:tcPr>
          <w:p w14:paraId="72615E99"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FC532F" w:rsidRDefault="00BA0975" w:rsidP="00BA0975">
            <w:pPr>
              <w:pStyle w:val="CRCoverPage"/>
              <w:spacing w:after="0"/>
              <w:rPr>
                <w:sz w:val="8"/>
                <w:szCs w:val="8"/>
              </w:rPr>
            </w:pPr>
          </w:p>
        </w:tc>
      </w:tr>
      <w:tr w:rsidR="00BA0975" w:rsidRPr="00FC532F" w14:paraId="1D195DA9" w14:textId="77777777" w:rsidTr="00BA0975">
        <w:tc>
          <w:tcPr>
            <w:tcW w:w="2696" w:type="dxa"/>
            <w:gridSpan w:val="2"/>
            <w:tcBorders>
              <w:left w:val="single" w:sz="4" w:space="0" w:color="auto"/>
              <w:bottom w:val="single" w:sz="4" w:space="0" w:color="auto"/>
            </w:tcBorders>
          </w:tcPr>
          <w:p w14:paraId="670711C7" w14:textId="77777777" w:rsidR="00BA0975" w:rsidRPr="00FC532F" w:rsidRDefault="00BA0975" w:rsidP="00BA0975">
            <w:pPr>
              <w:pStyle w:val="CRCoverPage"/>
              <w:tabs>
                <w:tab w:val="right" w:pos="2184"/>
              </w:tabs>
              <w:spacing w:after="0"/>
              <w:rPr>
                <w:b/>
                <w:i/>
              </w:rPr>
            </w:pPr>
            <w:r w:rsidRPr="00FC532F">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C1EEF7B" w:rsidR="00BA0975" w:rsidRPr="00FC532F" w:rsidRDefault="003B6D8C" w:rsidP="00BA0975">
            <w:pPr>
              <w:pStyle w:val="CRCoverPage"/>
              <w:spacing w:after="0"/>
            </w:pPr>
            <w:r>
              <w:rPr>
                <w:noProof/>
              </w:rPr>
              <w:t>Feature for network slicing will be incomplete.</w:t>
            </w:r>
          </w:p>
        </w:tc>
      </w:tr>
      <w:tr w:rsidR="00BA0975" w:rsidRPr="00FC532F" w14:paraId="0CCC4ECF" w14:textId="77777777" w:rsidTr="00BA0975">
        <w:tc>
          <w:tcPr>
            <w:tcW w:w="2696" w:type="dxa"/>
            <w:gridSpan w:val="2"/>
          </w:tcPr>
          <w:p w14:paraId="712ADA5C" w14:textId="37087849" w:rsidR="00BA0975" w:rsidRPr="00FC532F" w:rsidRDefault="00BA0975" w:rsidP="00BA0975">
            <w:pPr>
              <w:pStyle w:val="CRCoverPage"/>
              <w:spacing w:after="0"/>
              <w:rPr>
                <w:b/>
                <w:i/>
                <w:sz w:val="8"/>
                <w:szCs w:val="8"/>
              </w:rPr>
            </w:pPr>
            <w:r w:rsidRPr="00FC532F">
              <w:rPr>
                <w:b/>
                <w:i/>
                <w:sz w:val="8"/>
                <w:szCs w:val="8"/>
              </w:rPr>
              <w:t>Q</w:t>
            </w:r>
          </w:p>
        </w:tc>
        <w:tc>
          <w:tcPr>
            <w:tcW w:w="6949" w:type="dxa"/>
            <w:gridSpan w:val="9"/>
          </w:tcPr>
          <w:p w14:paraId="1407DD95" w14:textId="77777777" w:rsidR="00BA0975" w:rsidRPr="00FC532F" w:rsidRDefault="00BA0975" w:rsidP="00BA0975">
            <w:pPr>
              <w:pStyle w:val="CRCoverPage"/>
              <w:spacing w:after="0"/>
              <w:rPr>
                <w:sz w:val="8"/>
                <w:szCs w:val="8"/>
              </w:rPr>
            </w:pPr>
          </w:p>
        </w:tc>
      </w:tr>
      <w:tr w:rsidR="00BA0975" w:rsidRPr="00FC532F" w14:paraId="19BD61C4" w14:textId="77777777" w:rsidTr="00BA0975">
        <w:tc>
          <w:tcPr>
            <w:tcW w:w="2696" w:type="dxa"/>
            <w:gridSpan w:val="2"/>
            <w:tcBorders>
              <w:top w:val="single" w:sz="4" w:space="0" w:color="auto"/>
              <w:left w:val="single" w:sz="4" w:space="0" w:color="auto"/>
            </w:tcBorders>
          </w:tcPr>
          <w:p w14:paraId="14F81F16" w14:textId="77777777" w:rsidR="00BA0975" w:rsidRPr="00FC532F" w:rsidRDefault="00BA0975" w:rsidP="00BA0975">
            <w:pPr>
              <w:pStyle w:val="CRCoverPage"/>
              <w:tabs>
                <w:tab w:val="right" w:pos="2184"/>
              </w:tabs>
              <w:spacing w:after="0"/>
              <w:rPr>
                <w:b/>
                <w:i/>
              </w:rPr>
            </w:pPr>
            <w:r w:rsidRPr="00FC532F">
              <w:rPr>
                <w:b/>
                <w:i/>
              </w:rPr>
              <w:t>Clauses affected:</w:t>
            </w:r>
          </w:p>
        </w:tc>
        <w:tc>
          <w:tcPr>
            <w:tcW w:w="6949" w:type="dxa"/>
            <w:gridSpan w:val="9"/>
            <w:tcBorders>
              <w:top w:val="single" w:sz="4" w:space="0" w:color="auto"/>
              <w:right w:val="single" w:sz="4" w:space="0" w:color="auto"/>
            </w:tcBorders>
            <w:shd w:val="pct30" w:color="FFFF00" w:fill="auto"/>
          </w:tcPr>
          <w:p w14:paraId="0DCD5833" w14:textId="55F724CA" w:rsidR="00BA0975" w:rsidRPr="00FC532F" w:rsidRDefault="006B051E" w:rsidP="00BA0975">
            <w:pPr>
              <w:pStyle w:val="CRCoverPage"/>
              <w:spacing w:after="0"/>
            </w:pPr>
            <w:r>
              <w:t xml:space="preserve">5.2.7, </w:t>
            </w:r>
            <w:r w:rsidR="003606F8">
              <w:t>8.7.3</w:t>
            </w:r>
          </w:p>
        </w:tc>
      </w:tr>
      <w:tr w:rsidR="00BA0975" w:rsidRPr="00FC532F" w14:paraId="47D9D3AD" w14:textId="77777777" w:rsidTr="00BA0975">
        <w:tc>
          <w:tcPr>
            <w:tcW w:w="2696" w:type="dxa"/>
            <w:gridSpan w:val="2"/>
            <w:tcBorders>
              <w:left w:val="single" w:sz="4" w:space="0" w:color="auto"/>
            </w:tcBorders>
          </w:tcPr>
          <w:p w14:paraId="115C4963"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FC532F" w:rsidRDefault="00BA0975" w:rsidP="00BA0975">
            <w:pPr>
              <w:pStyle w:val="CRCoverPage"/>
              <w:spacing w:after="0"/>
              <w:rPr>
                <w:sz w:val="8"/>
                <w:szCs w:val="8"/>
              </w:rPr>
            </w:pPr>
          </w:p>
        </w:tc>
      </w:tr>
      <w:tr w:rsidR="00BA0975" w:rsidRPr="00FC532F" w14:paraId="035649D7" w14:textId="77777777" w:rsidTr="00BA0975">
        <w:tc>
          <w:tcPr>
            <w:tcW w:w="2696" w:type="dxa"/>
            <w:gridSpan w:val="2"/>
            <w:tcBorders>
              <w:left w:val="single" w:sz="4" w:space="0" w:color="auto"/>
            </w:tcBorders>
          </w:tcPr>
          <w:p w14:paraId="0A9A68F8" w14:textId="77777777" w:rsidR="00BA0975" w:rsidRPr="00FC532F"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FC532F" w:rsidRDefault="00BA0975" w:rsidP="00BA0975">
            <w:pPr>
              <w:pStyle w:val="CRCoverPage"/>
              <w:spacing w:after="0"/>
              <w:jc w:val="center"/>
              <w:rPr>
                <w:b/>
                <w:caps/>
              </w:rPr>
            </w:pPr>
            <w:r w:rsidRPr="00FC53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FC532F" w:rsidRDefault="00BA0975" w:rsidP="00BA0975">
            <w:pPr>
              <w:pStyle w:val="CRCoverPage"/>
              <w:spacing w:after="0"/>
              <w:jc w:val="center"/>
              <w:rPr>
                <w:b/>
                <w:caps/>
              </w:rPr>
            </w:pPr>
            <w:r w:rsidRPr="00FC532F">
              <w:rPr>
                <w:b/>
                <w:caps/>
              </w:rPr>
              <w:t>N</w:t>
            </w:r>
          </w:p>
        </w:tc>
        <w:tc>
          <w:tcPr>
            <w:tcW w:w="2978" w:type="dxa"/>
            <w:gridSpan w:val="4"/>
          </w:tcPr>
          <w:p w14:paraId="092B2344" w14:textId="77777777" w:rsidR="00BA0975" w:rsidRPr="00FC532F"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FC532F" w:rsidRDefault="00BA0975" w:rsidP="00BA0975">
            <w:pPr>
              <w:pStyle w:val="CRCoverPage"/>
              <w:spacing w:after="0"/>
              <w:ind w:left="99"/>
            </w:pPr>
          </w:p>
        </w:tc>
      </w:tr>
      <w:tr w:rsidR="00BA0975" w:rsidRPr="00FC532F" w14:paraId="60EEFACC" w14:textId="77777777" w:rsidTr="00BA0975">
        <w:tc>
          <w:tcPr>
            <w:tcW w:w="2696" w:type="dxa"/>
            <w:gridSpan w:val="2"/>
            <w:tcBorders>
              <w:left w:val="single" w:sz="4" w:space="0" w:color="auto"/>
            </w:tcBorders>
          </w:tcPr>
          <w:p w14:paraId="205B74B4" w14:textId="77777777" w:rsidR="00BA0975" w:rsidRPr="00FC532F" w:rsidRDefault="00BA0975" w:rsidP="00BA0975">
            <w:pPr>
              <w:pStyle w:val="CRCoverPage"/>
              <w:tabs>
                <w:tab w:val="right" w:pos="2184"/>
              </w:tabs>
              <w:spacing w:after="0"/>
              <w:rPr>
                <w:b/>
                <w:i/>
              </w:rPr>
            </w:pPr>
            <w:r w:rsidRPr="00FC532F">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FC532F" w:rsidRDefault="00BA0975" w:rsidP="00BA0975">
            <w:pPr>
              <w:pStyle w:val="CRCoverPage"/>
              <w:spacing w:after="0"/>
              <w:jc w:val="center"/>
              <w:rPr>
                <w:b/>
                <w:caps/>
              </w:rPr>
            </w:pPr>
            <w:r w:rsidRPr="00FC532F">
              <w:rPr>
                <w:b/>
                <w:caps/>
              </w:rPr>
              <w:t>X</w:t>
            </w:r>
          </w:p>
        </w:tc>
        <w:tc>
          <w:tcPr>
            <w:tcW w:w="2978" w:type="dxa"/>
            <w:gridSpan w:val="4"/>
          </w:tcPr>
          <w:p w14:paraId="641F11A9" w14:textId="4167B2EA" w:rsidR="00BA0975" w:rsidRPr="00FC532F" w:rsidRDefault="00BA0975" w:rsidP="00BA0975">
            <w:pPr>
              <w:pStyle w:val="CRCoverPage"/>
              <w:tabs>
                <w:tab w:val="right" w:pos="2893"/>
              </w:tabs>
              <w:spacing w:after="0"/>
            </w:pPr>
            <w:r w:rsidRPr="00FC532F">
              <w:t xml:space="preserve"> Other core specifications</w:t>
            </w:r>
          </w:p>
        </w:tc>
        <w:tc>
          <w:tcPr>
            <w:tcW w:w="3403" w:type="dxa"/>
            <w:gridSpan w:val="3"/>
            <w:tcBorders>
              <w:right w:val="single" w:sz="4" w:space="0" w:color="auto"/>
            </w:tcBorders>
            <w:shd w:val="pct30" w:color="FFFF00" w:fill="auto"/>
          </w:tcPr>
          <w:p w14:paraId="16F570A4" w14:textId="27AD632C" w:rsidR="00BA0975" w:rsidRPr="00FC532F" w:rsidRDefault="00BA0975" w:rsidP="00BA0975">
            <w:pPr>
              <w:pStyle w:val="CRCoverPage"/>
              <w:spacing w:after="0"/>
              <w:ind w:left="99"/>
            </w:pPr>
          </w:p>
        </w:tc>
      </w:tr>
      <w:tr w:rsidR="00BA0975" w:rsidRPr="00FC532F" w14:paraId="59EFDC9F" w14:textId="77777777" w:rsidTr="00BA0975">
        <w:tc>
          <w:tcPr>
            <w:tcW w:w="2696" w:type="dxa"/>
            <w:gridSpan w:val="2"/>
            <w:tcBorders>
              <w:left w:val="single" w:sz="4" w:space="0" w:color="auto"/>
            </w:tcBorders>
          </w:tcPr>
          <w:p w14:paraId="4B185F4B" w14:textId="77777777" w:rsidR="00BA0975" w:rsidRPr="00FC532F" w:rsidRDefault="00BA0975" w:rsidP="00BA0975">
            <w:pPr>
              <w:pStyle w:val="CRCoverPage"/>
              <w:spacing w:after="0"/>
              <w:rPr>
                <w:b/>
                <w:i/>
              </w:rPr>
            </w:pPr>
            <w:r w:rsidRPr="00FC532F">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FC532F" w:rsidRDefault="00BA0975" w:rsidP="00BA0975">
            <w:pPr>
              <w:pStyle w:val="CRCoverPage"/>
              <w:spacing w:after="0"/>
              <w:jc w:val="center"/>
              <w:rPr>
                <w:b/>
                <w:caps/>
              </w:rPr>
            </w:pPr>
            <w:r w:rsidRPr="00FC532F">
              <w:rPr>
                <w:b/>
                <w:caps/>
              </w:rPr>
              <w:t>X</w:t>
            </w:r>
          </w:p>
        </w:tc>
        <w:tc>
          <w:tcPr>
            <w:tcW w:w="2978" w:type="dxa"/>
            <w:gridSpan w:val="4"/>
          </w:tcPr>
          <w:p w14:paraId="6CFCB393" w14:textId="77777777" w:rsidR="00BA0975" w:rsidRPr="00FC532F" w:rsidRDefault="00BA0975" w:rsidP="00BA0975">
            <w:pPr>
              <w:pStyle w:val="CRCoverPage"/>
              <w:spacing w:after="0"/>
            </w:pPr>
            <w:r w:rsidRPr="00FC532F">
              <w:t xml:space="preserve"> Test specifications</w:t>
            </w:r>
          </w:p>
        </w:tc>
        <w:tc>
          <w:tcPr>
            <w:tcW w:w="3403" w:type="dxa"/>
            <w:gridSpan w:val="3"/>
            <w:tcBorders>
              <w:right w:val="single" w:sz="4" w:space="0" w:color="auto"/>
            </w:tcBorders>
            <w:shd w:val="pct30" w:color="FFFF00" w:fill="auto"/>
          </w:tcPr>
          <w:p w14:paraId="358211C1" w14:textId="74D729F9" w:rsidR="00BA0975" w:rsidRPr="00FC532F" w:rsidRDefault="00BA0975" w:rsidP="00BA0975">
            <w:pPr>
              <w:pStyle w:val="CRCoverPage"/>
              <w:spacing w:after="0"/>
              <w:ind w:left="99"/>
            </w:pPr>
          </w:p>
        </w:tc>
      </w:tr>
      <w:tr w:rsidR="00BA0975" w:rsidRPr="00FC532F" w14:paraId="4C44540C" w14:textId="77777777" w:rsidTr="00BA0975">
        <w:tc>
          <w:tcPr>
            <w:tcW w:w="2696" w:type="dxa"/>
            <w:gridSpan w:val="2"/>
            <w:tcBorders>
              <w:left w:val="single" w:sz="4" w:space="0" w:color="auto"/>
            </w:tcBorders>
          </w:tcPr>
          <w:p w14:paraId="61EFB2DA" w14:textId="77777777" w:rsidR="00BA0975" w:rsidRPr="00FC532F" w:rsidRDefault="00BA0975" w:rsidP="00BA0975">
            <w:pPr>
              <w:pStyle w:val="CRCoverPage"/>
              <w:spacing w:after="0"/>
              <w:rPr>
                <w:b/>
                <w:i/>
              </w:rPr>
            </w:pPr>
            <w:r w:rsidRPr="00FC532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FC532F" w:rsidRDefault="00BA0975" w:rsidP="00BA0975">
            <w:pPr>
              <w:pStyle w:val="CRCoverPage"/>
              <w:spacing w:after="0"/>
              <w:jc w:val="center"/>
              <w:rPr>
                <w:b/>
                <w:caps/>
              </w:rPr>
            </w:pPr>
            <w:r w:rsidRPr="00FC532F">
              <w:rPr>
                <w:b/>
                <w:caps/>
              </w:rPr>
              <w:t>X</w:t>
            </w:r>
          </w:p>
        </w:tc>
        <w:tc>
          <w:tcPr>
            <w:tcW w:w="2978" w:type="dxa"/>
            <w:gridSpan w:val="4"/>
          </w:tcPr>
          <w:p w14:paraId="193F1FF1" w14:textId="77777777" w:rsidR="00BA0975" w:rsidRPr="00FC532F" w:rsidRDefault="00BA0975" w:rsidP="00BA0975">
            <w:pPr>
              <w:pStyle w:val="CRCoverPage"/>
              <w:spacing w:after="0"/>
            </w:pPr>
            <w:r w:rsidRPr="00FC532F">
              <w:t xml:space="preserve"> O&amp;M Specifications</w:t>
            </w:r>
          </w:p>
        </w:tc>
        <w:tc>
          <w:tcPr>
            <w:tcW w:w="3403" w:type="dxa"/>
            <w:gridSpan w:val="3"/>
            <w:tcBorders>
              <w:right w:val="single" w:sz="4" w:space="0" w:color="auto"/>
            </w:tcBorders>
            <w:shd w:val="pct30" w:color="FFFF00" w:fill="auto"/>
          </w:tcPr>
          <w:p w14:paraId="25B92EC7" w14:textId="21F950F5" w:rsidR="00BA0975" w:rsidRPr="00FC532F" w:rsidRDefault="00BA0975" w:rsidP="00BA0975">
            <w:pPr>
              <w:pStyle w:val="CRCoverPage"/>
              <w:spacing w:after="0"/>
              <w:ind w:left="99"/>
            </w:pPr>
          </w:p>
        </w:tc>
      </w:tr>
      <w:tr w:rsidR="00BA0975" w:rsidRPr="00FC532F" w14:paraId="4E28D038" w14:textId="77777777" w:rsidTr="00BA0975">
        <w:tc>
          <w:tcPr>
            <w:tcW w:w="2696" w:type="dxa"/>
            <w:gridSpan w:val="2"/>
            <w:tcBorders>
              <w:left w:val="single" w:sz="4" w:space="0" w:color="auto"/>
            </w:tcBorders>
          </w:tcPr>
          <w:p w14:paraId="74591C55" w14:textId="77777777" w:rsidR="00BA0975" w:rsidRPr="00FC532F"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FC532F" w:rsidRDefault="00BA0975" w:rsidP="00BA0975">
            <w:pPr>
              <w:pStyle w:val="CRCoverPage"/>
              <w:spacing w:after="0"/>
            </w:pPr>
          </w:p>
        </w:tc>
      </w:tr>
      <w:tr w:rsidR="00BA0975" w:rsidRPr="00FC532F" w14:paraId="61F570BB" w14:textId="77777777" w:rsidTr="00BA0975">
        <w:tc>
          <w:tcPr>
            <w:tcW w:w="2696" w:type="dxa"/>
            <w:gridSpan w:val="2"/>
            <w:tcBorders>
              <w:left w:val="single" w:sz="4" w:space="0" w:color="auto"/>
              <w:bottom w:val="single" w:sz="4" w:space="0" w:color="auto"/>
            </w:tcBorders>
          </w:tcPr>
          <w:p w14:paraId="0EC8D0F5" w14:textId="77777777" w:rsidR="00BA0975" w:rsidRPr="00FC532F" w:rsidRDefault="00BA0975" w:rsidP="00BA0975">
            <w:pPr>
              <w:pStyle w:val="CRCoverPage"/>
              <w:tabs>
                <w:tab w:val="right" w:pos="2184"/>
              </w:tabs>
              <w:spacing w:after="0"/>
              <w:rPr>
                <w:b/>
                <w:i/>
              </w:rPr>
            </w:pPr>
            <w:r w:rsidRPr="00FC532F">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FC532F" w:rsidRDefault="00BA0975" w:rsidP="00BA0975">
            <w:pPr>
              <w:pStyle w:val="CRCoverPage"/>
            </w:pPr>
          </w:p>
        </w:tc>
      </w:tr>
      <w:tr w:rsidR="00BA0975" w:rsidRPr="00FC532F" w14:paraId="0E67060F" w14:textId="77777777" w:rsidTr="00BA0975">
        <w:tc>
          <w:tcPr>
            <w:tcW w:w="2696" w:type="dxa"/>
            <w:gridSpan w:val="2"/>
            <w:tcBorders>
              <w:top w:val="single" w:sz="4" w:space="0" w:color="auto"/>
              <w:bottom w:val="single" w:sz="4" w:space="0" w:color="auto"/>
            </w:tcBorders>
          </w:tcPr>
          <w:p w14:paraId="1FF29206" w14:textId="77777777" w:rsidR="00BA0975" w:rsidRPr="00FC532F"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FC532F" w:rsidRDefault="00BA0975" w:rsidP="00BA0975">
            <w:pPr>
              <w:pStyle w:val="CRCoverPage"/>
              <w:spacing w:after="0"/>
              <w:ind w:left="284"/>
              <w:rPr>
                <w:sz w:val="8"/>
                <w:szCs w:val="8"/>
              </w:rPr>
            </w:pPr>
          </w:p>
        </w:tc>
      </w:tr>
      <w:tr w:rsidR="00BA0975" w:rsidRPr="00FC532F"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FC532F" w:rsidRDefault="00BA0975" w:rsidP="00BA0975">
            <w:pPr>
              <w:pStyle w:val="CRCoverPage"/>
              <w:tabs>
                <w:tab w:val="right" w:pos="2184"/>
              </w:tabs>
              <w:spacing w:after="0"/>
              <w:rPr>
                <w:b/>
                <w:i/>
              </w:rPr>
            </w:pPr>
            <w:r w:rsidRPr="00FC532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F256501" w14:textId="77777777" w:rsidR="00340E4E" w:rsidRDefault="00F2546D" w:rsidP="00BA0975">
            <w:pPr>
              <w:pStyle w:val="CRCoverPage"/>
              <w:spacing w:after="0"/>
              <w:ind w:left="100"/>
            </w:pPr>
            <w:r>
              <w:t xml:space="preserve">S4-241753: </w:t>
            </w:r>
            <w:r w:rsidR="00246578">
              <w:t xml:space="preserve">Changes to </w:t>
            </w:r>
            <w:proofErr w:type="spellStart"/>
            <w:r w:rsidR="00246578">
              <w:t>PolicyTemplate</w:t>
            </w:r>
            <w:proofErr w:type="spellEnd"/>
            <w:r w:rsidR="00246578">
              <w:t xml:space="preserve"> data model</w:t>
            </w:r>
          </w:p>
          <w:p w14:paraId="7FCD966A" w14:textId="1657CF22" w:rsidR="00BA0975" w:rsidRPr="00FC532F" w:rsidRDefault="00340E4E" w:rsidP="00BA0975">
            <w:pPr>
              <w:pStyle w:val="CRCoverPage"/>
              <w:spacing w:after="0"/>
              <w:ind w:left="100"/>
            </w:pPr>
            <w:r>
              <w:t xml:space="preserve">S4-250503: Extending S4-241753 with an introduction statement about </w:t>
            </w:r>
            <w:r w:rsidR="00334CB0">
              <w:t xml:space="preserve">policy </w:t>
            </w:r>
            <w:r>
              <w:t>provisioning</w:t>
            </w:r>
            <w:r w:rsidR="00334CB0">
              <w:t xml:space="preserve"> for a plurality of network slices and/or data networks</w:t>
            </w:r>
            <w:r>
              <w:t xml:space="preserve"> </w:t>
            </w:r>
            <w:r w:rsidR="00246578">
              <w:t xml:space="preserve"> </w:t>
            </w:r>
          </w:p>
        </w:tc>
      </w:tr>
    </w:tbl>
    <w:p w14:paraId="4715E969" w14:textId="1F2F6118" w:rsidR="00001603" w:rsidRDefault="00001603" w:rsidP="00001603">
      <w:pPr>
        <w:pStyle w:val="Changefirst"/>
        <w:tabs>
          <w:tab w:val="left" w:pos="3897"/>
        </w:tabs>
        <w:jc w:val="left"/>
      </w:pPr>
      <w:bookmarkStart w:id="3" w:name="_Toc153803067"/>
      <w:r>
        <w:lastRenderedPageBreak/>
        <w:tab/>
        <w:t>FIRST CHANGE</w:t>
      </w:r>
    </w:p>
    <w:p w14:paraId="0F20754F" w14:textId="77777777" w:rsidR="00573E77" w:rsidRPr="00A16B5B" w:rsidRDefault="00573E77" w:rsidP="00573E77">
      <w:pPr>
        <w:pStyle w:val="Heading3"/>
      </w:pPr>
      <w:bookmarkStart w:id="4" w:name="_Toc193793970"/>
      <w:r w:rsidRPr="00A16B5B">
        <w:t>5.2.7</w:t>
      </w:r>
      <w:r w:rsidRPr="00A16B5B">
        <w:tab/>
        <w:t>Dynamic Policy provisioning</w:t>
      </w:r>
      <w:bookmarkEnd w:id="4"/>
    </w:p>
    <w:p w14:paraId="6B411C08" w14:textId="77777777" w:rsidR="00573E77" w:rsidRPr="00A16B5B" w:rsidRDefault="00573E77" w:rsidP="00573E77">
      <w:pPr>
        <w:pStyle w:val="Heading4"/>
      </w:pPr>
      <w:bookmarkStart w:id="5" w:name="_CR5_2_7_1"/>
      <w:bookmarkStart w:id="6" w:name="_Toc68899508"/>
      <w:bookmarkStart w:id="7" w:name="_Toc71214259"/>
      <w:bookmarkStart w:id="8" w:name="_Toc71721933"/>
      <w:bookmarkStart w:id="9" w:name="_Toc74858985"/>
      <w:bookmarkStart w:id="10" w:name="_Toc146626856"/>
      <w:bookmarkStart w:id="11" w:name="_Toc193793971"/>
      <w:bookmarkEnd w:id="5"/>
      <w:r w:rsidRPr="00A16B5B">
        <w:t>5.2.7.1</w:t>
      </w:r>
      <w:r w:rsidRPr="00A16B5B">
        <w:tab/>
        <w:t>General</w:t>
      </w:r>
      <w:bookmarkEnd w:id="6"/>
      <w:bookmarkEnd w:id="7"/>
      <w:bookmarkEnd w:id="8"/>
      <w:bookmarkEnd w:id="9"/>
      <w:bookmarkEnd w:id="10"/>
      <w:bookmarkEnd w:id="11"/>
    </w:p>
    <w:p w14:paraId="3BDD51EC" w14:textId="77777777" w:rsidR="00573E77" w:rsidRPr="00A16B5B" w:rsidRDefault="00573E77" w:rsidP="00573E77">
      <w:r w:rsidRPr="00A16B5B">
        <w:t>These operations are used by the Media Application Provider to configure Policy Templates for the media delivery sessions of a particular Provisioning Session.</w:t>
      </w:r>
    </w:p>
    <w:p w14:paraId="349C9DAE" w14:textId="77777777" w:rsidR="00573E77" w:rsidRPr="00A16B5B" w:rsidRDefault="00573E77" w:rsidP="00573E77">
      <w:r w:rsidRPr="00AF6852">
        <w:t xml:space="preserve">A Policy Template, identified by its </w:t>
      </w:r>
      <w:r w:rsidRPr="00FE764D">
        <w:rPr>
          <w:rStyle w:val="Codechar0"/>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7759F8F8" w14:textId="77777777" w:rsidR="00573E77" w:rsidRPr="00A16B5B" w:rsidRDefault="00573E77" w:rsidP="00573E77">
      <w:r w:rsidRPr="00AF6852">
        <w:t xml:space="preserve">When a Policy Template requires media to be delivered in a specific Data Network and/or network slice at reference point M4, the </w:t>
      </w:r>
      <w:r w:rsidRPr="00FE764D">
        <w:rPr>
          <w:rStyle w:val="Codechar0"/>
        </w:rPr>
        <w:t>applicationSessionContext</w:t>
      </w:r>
      <w:r w:rsidRPr="00AF6852">
        <w:t xml:space="preserve"> array shall be present with at least one of the following properties populated:</w:t>
      </w:r>
    </w:p>
    <w:p w14:paraId="51B13D5A" w14:textId="77777777" w:rsidR="00573E77" w:rsidRPr="00A16B5B" w:rsidRDefault="00573E77" w:rsidP="00573E77">
      <w:pPr>
        <w:pStyle w:val="B1"/>
      </w:pPr>
      <w:r w:rsidRPr="00AF6852">
        <w:t>-</w:t>
      </w:r>
      <w:r w:rsidRPr="00AF6852">
        <w:tab/>
        <w:t xml:space="preserve">The </w:t>
      </w:r>
      <w:r w:rsidRPr="00FE764D">
        <w:rPr>
          <w:rStyle w:val="Codechar0"/>
        </w:rPr>
        <w:t>dnn</w:t>
      </w:r>
      <w:r w:rsidRPr="00AF6852">
        <w:t xml:space="preserve"> property contains the name of the Data Network in which the Media AS is hosted.</w:t>
      </w:r>
    </w:p>
    <w:p w14:paraId="178B77E5" w14:textId="77777777" w:rsidR="00573E77" w:rsidRPr="00A16B5B" w:rsidRDefault="00573E77" w:rsidP="00573E77">
      <w:pPr>
        <w:pStyle w:val="B1"/>
      </w:pPr>
      <w:r w:rsidRPr="00AF6852">
        <w:t>-</w:t>
      </w:r>
      <w:r w:rsidRPr="00AF6852">
        <w:tab/>
        <w:t xml:space="preserve">When Network Slicing is used, the </w:t>
      </w:r>
      <w:r w:rsidRPr="00FE764D">
        <w:rPr>
          <w:rStyle w:val="Codechar0"/>
        </w:rPr>
        <w:t>sliceInfo</w:t>
      </w:r>
      <w:r w:rsidRPr="00AF6852">
        <w:t xml:space="preserve"> property contains information about the network slice which is serving the UE.</w:t>
      </w:r>
    </w:p>
    <w:p w14:paraId="41D91B4F" w14:textId="0631ED38" w:rsidR="00DF45DE" w:rsidRDefault="00DF45DE" w:rsidP="00573E77">
      <w:pPr>
        <w:rPr>
          <w:ins w:id="12" w:author="Prakash Reddy Kolan" w:date="2025-04-01T15:05:00Z"/>
        </w:rPr>
      </w:pPr>
      <w:ins w:id="13" w:author="Prakash Reddy Kolan" w:date="2025-04-01T15:05:00Z">
        <w:r>
          <w:t>A plurality of</w:t>
        </w:r>
      </w:ins>
      <w:ins w:id="14" w:author="Prakash Reddy Kolan" w:date="2025-04-01T15:07:00Z">
        <w:r>
          <w:t xml:space="preserve"> Network Slice and/or</w:t>
        </w:r>
      </w:ins>
      <w:ins w:id="15" w:author="Prakash Reddy Kolan" w:date="2025-04-01T15:05:00Z">
        <w:r>
          <w:t xml:space="preserve"> D</w:t>
        </w:r>
      </w:ins>
      <w:ins w:id="16" w:author="Prakash Reddy Kolan" w:date="2025-04-01T15:06:00Z">
        <w:r>
          <w:t xml:space="preserve">ata </w:t>
        </w:r>
      </w:ins>
      <w:ins w:id="17" w:author="Prakash Reddy Kolan" w:date="2025-04-01T15:07:00Z">
        <w:r>
          <w:t>Network</w:t>
        </w:r>
      </w:ins>
      <w:ins w:id="18" w:author="Prakash Reddy Kolan" w:date="2025-04-01T15:05:00Z">
        <w:r>
          <w:t xml:space="preserve"> </w:t>
        </w:r>
      </w:ins>
      <w:ins w:id="19" w:author="Prakash Reddy Kolan" w:date="2025-04-01T15:07:00Z">
        <w:r>
          <w:t>tuples maybe provisioned</w:t>
        </w:r>
      </w:ins>
      <w:ins w:id="20" w:author="Prakash Reddy Kolan" w:date="2025-04-01T15:08:00Z">
        <w:r>
          <w:t xml:space="preserve"> at M1 if Policy Template </w:t>
        </w:r>
      </w:ins>
      <w:ins w:id="21" w:author="Prakash Reddy Kolan" w:date="2025-04-01T15:09:00Z">
        <w:r w:rsidR="00212E1B">
          <w:t>allows</w:t>
        </w:r>
      </w:ins>
      <w:ins w:id="22" w:author="Prakash Reddy Kolan" w:date="2025-04-01T15:08:00Z">
        <w:r>
          <w:t xml:space="preserve"> media to be</w:t>
        </w:r>
      </w:ins>
      <w:ins w:id="23" w:author="Prakash Reddy Kolan" w:date="2025-04-01T15:09:00Z">
        <w:r>
          <w:t xml:space="preserve"> delivered in multiple Data Networks and/or network slices</w:t>
        </w:r>
      </w:ins>
      <w:ins w:id="24" w:author="Prakash Reddy Kolan" w:date="2025-04-01T15:11:00Z">
        <w:r w:rsidR="00EE1562">
          <w:t xml:space="preserve"> at reference point M4</w:t>
        </w:r>
      </w:ins>
      <w:ins w:id="25" w:author="Prakash Reddy Kolan" w:date="2025-04-01T15:09:00Z">
        <w:r>
          <w:t xml:space="preserve">. </w:t>
        </w:r>
      </w:ins>
      <w:ins w:id="26" w:author="Prakash Reddy Kolan" w:date="2025-04-01T15:07:00Z">
        <w:r>
          <w:t xml:space="preserve">  </w:t>
        </w:r>
      </w:ins>
      <w:ins w:id="27" w:author="Prakash Reddy Kolan" w:date="2025-04-01T15:06:00Z">
        <w:r>
          <w:t xml:space="preserve"> </w:t>
        </w:r>
      </w:ins>
      <w:ins w:id="28" w:author="Prakash Reddy Kolan" w:date="2025-04-01T15:05:00Z">
        <w:r>
          <w:t xml:space="preserve"> </w:t>
        </w:r>
      </w:ins>
    </w:p>
    <w:p w14:paraId="5C8349A2" w14:textId="2D2A10F4" w:rsidR="00573E77" w:rsidRPr="00A16B5B" w:rsidRDefault="00573E77" w:rsidP="00573E77">
      <w:r w:rsidRPr="00AF6852">
        <w:t xml:space="preserve">When a Policy Template is intended to influence the network QoS of Service Data Flows used for media delivery, the </w:t>
      </w:r>
      <w:r w:rsidRPr="00FE764D">
        <w:rPr>
          <w:rStyle w:val="Codechar0"/>
        </w:rPr>
        <w:t>qoSSpecifications</w:t>
      </w:r>
      <w:r w:rsidRPr="00AF6852">
        <w:t xml:space="preserve"> array shall be populated with objects of type </w:t>
      </w:r>
      <w:r w:rsidRPr="00FE764D">
        <w:rPr>
          <w:rStyle w:val="Codechar0"/>
        </w:rPr>
        <w:t>QosRange</w:t>
      </w:r>
      <w:r>
        <w:t xml:space="preserve"> </w:t>
      </w:r>
      <w:r w:rsidRPr="00AF6852">
        <w:t>(see clause 7.3.3.4). Each member of the array describes the QoS limits of an application service component that a Media Client is permitted request when instantiating the Policy Template:</w:t>
      </w:r>
    </w:p>
    <w:p w14:paraId="33ACA398" w14:textId="77777777" w:rsidR="00573E77" w:rsidRPr="00A16B5B" w:rsidRDefault="00573E77" w:rsidP="00573E77">
      <w:pPr>
        <w:pStyle w:val="B1"/>
      </w:pPr>
      <w:r w:rsidRPr="00AF6852">
        <w:t>-</w:t>
      </w:r>
      <w:r w:rsidRPr="00AF6852">
        <w:tab/>
        <w:t xml:space="preserve">The </w:t>
      </w:r>
      <w:r w:rsidRPr="00FE764D">
        <w:rPr>
          <w:rStyle w:val="Codechar0"/>
        </w:rPr>
        <w:t>componentReference</w:t>
      </w:r>
      <w:r w:rsidRPr="00AF6852">
        <w:t xml:space="preserve"> property is a string used by the </w:t>
      </w:r>
      <w:r>
        <w:t>Dynamic Policy invoker</w:t>
      </w:r>
      <w:r w:rsidRPr="00AF6852">
        <w:t xml:space="preserve"> to reference this</w:t>
      </w:r>
      <w:r>
        <w:t xml:space="preserve"> </w:t>
      </w:r>
      <w:r w:rsidRPr="00FE764D">
        <w:rPr>
          <w:rStyle w:val="Codechar0"/>
        </w:rPr>
        <w:t>QosRange</w:t>
      </w:r>
      <w:r w:rsidRPr="00AF6852">
        <w:t xml:space="preserve"> when instantiating the Policy Template. It shall be unique for all members of the same </w:t>
      </w:r>
      <w:r w:rsidRPr="00FE764D">
        <w:rPr>
          <w:rStyle w:val="Codechar0"/>
        </w:rPr>
        <w:t>qoSSpecifications</w:t>
      </w:r>
      <w:r w:rsidRPr="00AF6852">
        <w:t xml:space="preserve"> array.</w:t>
      </w:r>
    </w:p>
    <w:p w14:paraId="010CCC99" w14:textId="77777777" w:rsidR="00573E77" w:rsidRPr="00A16B5B" w:rsidRDefault="00573E77" w:rsidP="00573E77">
      <w:pPr>
        <w:pStyle w:val="B1"/>
      </w:pPr>
      <w:r w:rsidRPr="00AF6852">
        <w:t>-</w:t>
      </w:r>
      <w:r w:rsidRPr="00AF6852">
        <w:tab/>
        <w:t xml:space="preserve">The </w:t>
      </w:r>
      <w:r w:rsidRPr="00FE764D">
        <w:rPr>
          <w:rStyle w:val="Codechar0"/>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6311BCE8" w14:textId="77777777" w:rsidR="00573E77" w:rsidRPr="00A16B5B" w:rsidRDefault="00573E77" w:rsidP="00573E77">
      <w:pPr>
        <w:pStyle w:val="B1"/>
      </w:pPr>
      <w:r w:rsidRPr="00AF6852">
        <w:t>-</w:t>
      </w:r>
      <w:r w:rsidRPr="00AF6852">
        <w:tab/>
        <w:t xml:space="preserve">The </w:t>
      </w:r>
      <w:r w:rsidRPr="00FE764D">
        <w:rPr>
          <w:rStyle w:val="Codechar0"/>
        </w:rPr>
        <w:t>maximumBitRate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3A88FA62" w14:textId="77777777" w:rsidR="00573E77" w:rsidRPr="00A16B5B" w:rsidRDefault="00573E77" w:rsidP="00573E77">
      <w:pPr>
        <w:pStyle w:val="B1"/>
      </w:pPr>
      <w:r w:rsidRPr="00AF6852">
        <w:t>-</w:t>
      </w:r>
      <w:r w:rsidRPr="00AF6852">
        <w:tab/>
        <w:t xml:space="preserve">The </w:t>
      </w:r>
      <w:r w:rsidRPr="00FE764D">
        <w:rPr>
          <w:rStyle w:val="Codechar0"/>
        </w:rPr>
        <w:t>maximumAuthorisedBitRate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33FA4856" w14:textId="77777777" w:rsidR="00573E77" w:rsidRPr="00A16B5B" w:rsidRDefault="00573E77" w:rsidP="00573E77">
      <w:pPr>
        <w:pStyle w:val="B1"/>
      </w:pPr>
      <w:r w:rsidRPr="00AF6852">
        <w:t>-</w:t>
      </w:r>
      <w:r w:rsidRPr="00AF6852">
        <w:tab/>
        <w:t xml:space="preserve">The </w:t>
      </w:r>
      <w:r w:rsidRPr="00FE764D">
        <w:rPr>
          <w:rStyle w:val="Codechar0"/>
        </w:rPr>
        <w:t>minimumPacketLossRate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23B5D0B4" w14:textId="77777777" w:rsidR="00573E77" w:rsidRPr="00A16B5B" w:rsidRDefault="00573E77" w:rsidP="00573E77">
      <w:pPr>
        <w:pStyle w:val="B1"/>
      </w:pPr>
      <w:r w:rsidRPr="00AF6852">
        <w:t>-</w:t>
      </w:r>
      <w:r w:rsidRPr="00AF6852">
        <w:tab/>
        <w:t xml:space="preserve">The </w:t>
      </w:r>
      <w:r w:rsidRPr="00FE764D">
        <w:rPr>
          <w:rStyle w:val="Codechar0"/>
        </w:rPr>
        <w:t>pduSetQosLimits</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11144B7B" w14:textId="77777777" w:rsidR="00573E77" w:rsidRPr="00A16B5B" w:rsidRDefault="00573E77" w:rsidP="00573E77">
      <w:pPr>
        <w:pStyle w:val="B1"/>
      </w:pPr>
      <w:r w:rsidRPr="00AF6852">
        <w:t>-</w:t>
      </w:r>
      <w:r w:rsidRPr="00AF6852">
        <w:tab/>
        <w:t xml:space="preserve">The </w:t>
      </w:r>
      <w:r w:rsidRPr="00FE764D">
        <w:rPr>
          <w:rStyle w:val="Codechar0"/>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2A0691A" w14:textId="77777777" w:rsidR="00573E77" w:rsidRPr="00A16B5B" w:rsidRDefault="00573E77" w:rsidP="00573E77">
      <w:pPr>
        <w:pStyle w:val="NO"/>
      </w:pPr>
      <w:r w:rsidRPr="00A16B5B">
        <w:t>NOTE</w:t>
      </w:r>
      <w:r>
        <w:t> 1</w:t>
      </w:r>
      <w:r w:rsidRPr="00A16B5B">
        <w:t>:</w:t>
      </w:r>
      <w:r w:rsidRPr="00A16B5B">
        <w:tab/>
        <w:t>PDU Set marking is used by the 5G System to satisfy the QoS requirements of application flows.</w:t>
      </w:r>
    </w:p>
    <w:p w14:paraId="6EECE5DB" w14:textId="77777777" w:rsidR="00573E77" w:rsidRPr="00A16B5B" w:rsidRDefault="00573E77" w:rsidP="00573E77">
      <w:r w:rsidRPr="00AF6852">
        <w:lastRenderedPageBreak/>
        <w:t xml:space="preserve">When a Policy Template is intended to be used for differential charging, the </w:t>
      </w:r>
      <w:r w:rsidRPr="00FE764D">
        <w:rPr>
          <w:rStyle w:val="Codechar0"/>
        </w:rPr>
        <w:t>chargingSpecification</w:t>
      </w:r>
      <w:r w:rsidRPr="00AF6852">
        <w:t xml:space="preserve"> property shall be present.</w:t>
      </w:r>
    </w:p>
    <w:p w14:paraId="113AF37B" w14:textId="77777777" w:rsidR="00573E77" w:rsidRPr="00A16B5B" w:rsidRDefault="00573E77" w:rsidP="00573E77">
      <w:r w:rsidRPr="00AF6852">
        <w:t xml:space="preserve">When a Policy Template is intended to be used for Background Data Transfer, the properties of a new Background Data Transfer policy are specified by the Media Application Provider in the </w:t>
      </w:r>
      <w:r w:rsidRPr="00FE764D">
        <w:rPr>
          <w:rStyle w:val="Codechar0"/>
        </w:rPr>
        <w:t>bdtSpecification</w:t>
      </w:r>
      <w:r w:rsidRPr="00AF6852">
        <w:t xml:space="preserve"> property (of type</w:t>
      </w:r>
      <w:r>
        <w:t xml:space="preserve"> </w:t>
      </w:r>
      <w:r w:rsidRPr="00FE764D">
        <w:rPr>
          <w:rStyle w:val="Codechar0"/>
        </w:rPr>
        <w:t>Bdt</w:t>
      </w:r>
      <w:r>
        <w:rPr>
          <w:rStyle w:val="Codechar0"/>
        </w:rPr>
        <w:t>‌</w:t>
      </w:r>
      <w:r w:rsidRPr="00FE764D">
        <w:rPr>
          <w:rStyle w:val="Codechar0"/>
        </w:rPr>
        <w:t>Policy</w:t>
      </w:r>
      <w:r>
        <w:rPr>
          <w:rStyle w:val="Codechar0"/>
        </w:rPr>
        <w:t>‌</w:t>
      </w:r>
      <w:r w:rsidRPr="00FE764D">
        <w:rPr>
          <w:rStyle w:val="Codechar0"/>
        </w:rPr>
        <w:t>Schedule</w:t>
      </w:r>
      <w:r w:rsidRPr="00AF6852">
        <w:t>).</w:t>
      </w:r>
    </w:p>
    <w:p w14:paraId="1D9B5EF9" w14:textId="77777777" w:rsidR="00573E77" w:rsidRPr="00A16B5B" w:rsidRDefault="00573E77" w:rsidP="00573E77">
      <w:pPr>
        <w:pStyle w:val="B1"/>
      </w:pPr>
      <w:r w:rsidRPr="00AF6852">
        <w:t>-</w:t>
      </w:r>
      <w:r w:rsidRPr="00AF6852">
        <w:tab/>
        <w:t xml:space="preserve">The </w:t>
      </w:r>
      <w:r w:rsidRPr="00FE764D">
        <w:rPr>
          <w:rStyle w:val="Codechar0"/>
        </w:rPr>
        <w:t>startDate</w:t>
      </w:r>
      <w:r w:rsidRPr="00AF6852">
        <w:t xml:space="preserve"> and </w:t>
      </w:r>
      <w:r w:rsidRPr="00FE764D">
        <w:rPr>
          <w:rStyle w:val="Codechar0"/>
        </w:rPr>
        <w:t>endDate</w:t>
      </w:r>
      <w:r w:rsidRPr="00AF6852">
        <w:t xml:space="preserve"> indicate the time period for which the Background Data Transfer specification is valid. A Background Data Transfer specification may be removed from its parent Policy Template by the Media AF when it expires.</w:t>
      </w:r>
    </w:p>
    <w:p w14:paraId="6C972D27" w14:textId="77777777" w:rsidR="00573E77" w:rsidRPr="00A16B5B" w:rsidRDefault="00573E77" w:rsidP="00573E77">
      <w:pPr>
        <w:pStyle w:val="B1"/>
      </w:pPr>
      <w:r w:rsidRPr="00AF6852">
        <w:t>-</w:t>
      </w:r>
      <w:r w:rsidRPr="00AF6852">
        <w:tab/>
        <w:t xml:space="preserve">The </w:t>
      </w:r>
      <w:r w:rsidRPr="00FE764D">
        <w:rPr>
          <w:rStyle w:val="Codechar0"/>
        </w:rPr>
        <w:t>windows</w:t>
      </w:r>
      <w:r w:rsidRPr="00AF6852">
        <w:t xml:space="preserve"> property indicates the time windows over which the Background Data Transfer may occur.</w:t>
      </w:r>
    </w:p>
    <w:p w14:paraId="7EAC21EE" w14:textId="77777777" w:rsidR="00573E77" w:rsidRPr="00A16B5B" w:rsidRDefault="00573E77" w:rsidP="00573E77">
      <w:pPr>
        <w:pStyle w:val="B2"/>
      </w:pPr>
      <w:r w:rsidRPr="00AF6852">
        <w:t>-</w:t>
      </w:r>
      <w:r w:rsidRPr="00AF6852">
        <w:tab/>
        <w:t>Each such time window is characterised by a start time (</w:t>
      </w:r>
      <w:r w:rsidRPr="00FE764D">
        <w:rPr>
          <w:rStyle w:val="Codechar0"/>
        </w:rPr>
        <w:t>startTime</w:t>
      </w:r>
      <w:r w:rsidRPr="00AF6852">
        <w:t>), a duration (</w:t>
      </w:r>
      <w:r w:rsidRPr="00FE764D">
        <w:rPr>
          <w:rStyle w:val="Codechar0"/>
        </w:rPr>
        <w:t>duration</w:t>
      </w:r>
      <w:r w:rsidRPr="00AF6852">
        <w:t>) and the days of the week on which the time window is scheduled (</w:t>
      </w:r>
      <w:r w:rsidRPr="00FE764D">
        <w:rPr>
          <w:rStyle w:val="Codechar0"/>
        </w:rPr>
        <w:t>daysOfWeek</w:t>
      </w:r>
      <w:r w:rsidRPr="00AF6852">
        <w:t>).</w:t>
      </w:r>
    </w:p>
    <w:p w14:paraId="2C9EB5E7" w14:textId="77777777" w:rsidR="00573E77" w:rsidRPr="00A16B5B" w:rsidRDefault="00573E77" w:rsidP="00573E77">
      <w:pPr>
        <w:pStyle w:val="B2"/>
      </w:pPr>
      <w:r w:rsidRPr="00AF6852">
        <w:t>-</w:t>
      </w:r>
      <w:r w:rsidRPr="00AF6852">
        <w:tab/>
        <w:t xml:space="preserve">The </w:t>
      </w:r>
      <w:r w:rsidRPr="00FE764D">
        <w:rPr>
          <w:rStyle w:val="Codechar0"/>
        </w:rPr>
        <w:t>numberOfUes</w:t>
      </w:r>
      <w:r w:rsidRPr="00AF6852">
        <w:t xml:space="preserve"> property indicates the maximum number of UEs permitted to instantiate the Policy Template and make use of Background Data Transfers during a single time window instance.</w:t>
      </w:r>
    </w:p>
    <w:p w14:paraId="5FB51DEE" w14:textId="77777777" w:rsidR="00573E77" w:rsidRPr="00A16B5B" w:rsidRDefault="00573E77" w:rsidP="00573E77">
      <w:pPr>
        <w:pStyle w:val="B2"/>
        <w:keepNext/>
      </w:pPr>
      <w:r w:rsidRPr="00AF6852">
        <w:t>-</w:t>
      </w:r>
      <w:r w:rsidRPr="00AF6852">
        <w:tab/>
        <w:t xml:space="preserve">The </w:t>
      </w:r>
      <w:r w:rsidRPr="00FE764D">
        <w:rPr>
          <w:rStyle w:val="Codechar0"/>
        </w:rPr>
        <w:t>estimatedDataVolumePerUe</w:t>
      </w:r>
      <w:r>
        <w:t xml:space="preserve"> </w:t>
      </w:r>
      <w:r w:rsidRPr="00AF6852">
        <w:t>that reflects the average data volume that each UE is expected to transfer during a single time window instance.</w:t>
      </w:r>
    </w:p>
    <w:p w14:paraId="424A2A72" w14:textId="77777777" w:rsidR="00573E77" w:rsidRPr="00A16B5B" w:rsidRDefault="00573E77" w:rsidP="00573E77">
      <w:pPr>
        <w:pStyle w:val="NO"/>
      </w:pPr>
      <w:r w:rsidRPr="00AF6852">
        <w:t>NOTE</w:t>
      </w:r>
      <w:r>
        <w:t> 2</w:t>
      </w:r>
      <w:r w:rsidRPr="00AF6852">
        <w:t>:</w:t>
      </w:r>
      <w:r w:rsidRPr="00AF6852">
        <w:tab/>
        <w:t xml:space="preserve">The product of the </w:t>
      </w:r>
      <w:r w:rsidRPr="00FE764D">
        <w:rPr>
          <w:rStyle w:val="Codechar0"/>
        </w:rPr>
        <w:t>numberOfUes</w:t>
      </w:r>
      <w:r w:rsidRPr="00AF6852">
        <w:t xml:space="preserve"> and </w:t>
      </w:r>
      <w:r w:rsidRPr="00FE764D">
        <w:rPr>
          <w:rStyle w:val="Codechar0"/>
        </w:rPr>
        <w:t>estimatedDataVolumePerUe</w:t>
      </w:r>
      <w:r>
        <w:t xml:space="preserve"> </w:t>
      </w:r>
      <w:r w:rsidRPr="00AF6852">
        <w:t>properties represents an estimate of the maximum data volume that may be transferred during any given time window instance.</w:t>
      </w:r>
    </w:p>
    <w:p w14:paraId="324B4257" w14:textId="77777777" w:rsidR="00573E77" w:rsidRPr="00A16B5B" w:rsidRDefault="00573E77" w:rsidP="00573E77">
      <w:pPr>
        <w:pStyle w:val="B2"/>
      </w:pPr>
      <w:r w:rsidRPr="00AF6852">
        <w:t>-</w:t>
      </w:r>
      <w:r w:rsidRPr="00AF6852">
        <w:tab/>
        <w:t xml:space="preserve">The </w:t>
      </w:r>
      <w:r w:rsidRPr="00FE764D">
        <w:rPr>
          <w:rStyle w:val="Codechar0"/>
        </w:rPr>
        <w:t>aggregate‌Uplink‌BitRate‌Limit</w:t>
      </w:r>
      <w:r w:rsidRPr="00AF6852">
        <w:t xml:space="preserve"> and </w:t>
      </w:r>
      <w:r w:rsidRPr="00FE764D">
        <w:rPr>
          <w:rStyle w:val="Codechar0"/>
        </w:rPr>
        <w:t>aggregate‌DownlinkBitRate‌Limit</w:t>
      </w:r>
      <w:r w:rsidRPr="00AF6852">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0C3CBECD" w14:textId="77777777" w:rsidR="00573E77" w:rsidRPr="00A16B5B" w:rsidRDefault="00573E77" w:rsidP="00573E77">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117084FC" w14:textId="77777777" w:rsidR="00573E77" w:rsidRPr="00A16B5B" w:rsidRDefault="00573E77" w:rsidP="00573E77">
      <w:pPr>
        <w:pStyle w:val="Heading4"/>
      </w:pPr>
      <w:bookmarkStart w:id="29" w:name="_CR5_2_7_2"/>
      <w:bookmarkStart w:id="30" w:name="_Toc193793972"/>
      <w:bookmarkEnd w:id="29"/>
      <w:r w:rsidRPr="00A16B5B">
        <w:t>5.2.7.2</w:t>
      </w:r>
      <w:r w:rsidRPr="00A16B5B">
        <w:tab/>
        <w:t>Policy Template life-cycle</w:t>
      </w:r>
      <w:bookmarkEnd w:id="30"/>
    </w:p>
    <w:p w14:paraId="24AA681A" w14:textId="77777777" w:rsidR="00573E77" w:rsidRPr="00A16B5B" w:rsidRDefault="00573E77" w:rsidP="00573E77">
      <w:pPr>
        <w:keepNext/>
      </w:pPr>
      <w:r w:rsidRPr="00AF6852">
        <w:t xml:space="preserve">The state of a Policy Template is exposed by the Media AF in the </w:t>
      </w:r>
      <w:r w:rsidRPr="00876874">
        <w:rPr>
          <w:rStyle w:val="Codechar0"/>
        </w:rPr>
        <w:t>state</w:t>
      </w:r>
      <w:r w:rsidRPr="00AF6852">
        <w:t xml:space="preserve"> property of the Policy Template resource and has one of the values specified in table 5.2.7.2</w:t>
      </w:r>
      <w:r w:rsidRPr="00AF6852">
        <w:noBreakHyphen/>
        <w:t>1.</w:t>
      </w:r>
    </w:p>
    <w:p w14:paraId="38687BE5" w14:textId="77777777" w:rsidR="00573E77" w:rsidRPr="00A16B5B" w:rsidRDefault="00573E77" w:rsidP="00573E77">
      <w:pPr>
        <w:pStyle w:val="TH"/>
      </w:pPr>
      <w:bookmarkStart w:id="31" w:name="_CRTable5_2_7_21"/>
      <w:r w:rsidRPr="00A16B5B">
        <w:t>Table </w:t>
      </w:r>
      <w:bookmarkEnd w:id="31"/>
      <w:r w:rsidRPr="00A16B5B">
        <w:t>5.2.7.2</w:t>
      </w:r>
      <w:r w:rsidRPr="00A16B5B">
        <w:noBreakHyphen/>
        <w:t>1: Policy Template states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7436"/>
      </w:tblGrid>
      <w:tr w:rsidR="00573E77" w:rsidRPr="00A16B5B" w14:paraId="11C44935" w14:textId="77777777" w:rsidTr="00AB5B41">
        <w:tc>
          <w:tcPr>
            <w:tcW w:w="1139" w:type="pct"/>
            <w:shd w:val="clear" w:color="auto" w:fill="BFBFBF" w:themeFill="background1" w:themeFillShade="BF"/>
          </w:tcPr>
          <w:p w14:paraId="1B65E0DA" w14:textId="77777777" w:rsidR="00573E77" w:rsidRPr="00A16B5B" w:rsidRDefault="00573E77" w:rsidP="00AB5B41">
            <w:pPr>
              <w:pStyle w:val="TAH"/>
            </w:pPr>
            <w:r w:rsidRPr="00A16B5B">
              <w:t>Policy Template state</w:t>
            </w:r>
          </w:p>
        </w:tc>
        <w:tc>
          <w:tcPr>
            <w:tcW w:w="3861" w:type="pct"/>
            <w:shd w:val="clear" w:color="auto" w:fill="BFBFBF" w:themeFill="background1" w:themeFillShade="BF"/>
          </w:tcPr>
          <w:p w14:paraId="2E6FCAD0" w14:textId="77777777" w:rsidR="00573E77" w:rsidRPr="00A16B5B" w:rsidRDefault="00573E77" w:rsidP="00AB5B41">
            <w:pPr>
              <w:pStyle w:val="TAH"/>
            </w:pPr>
            <w:r w:rsidRPr="00A16B5B">
              <w:t>Meaning</w:t>
            </w:r>
          </w:p>
        </w:tc>
      </w:tr>
      <w:tr w:rsidR="00573E77" w:rsidRPr="00A16B5B" w14:paraId="7C8E76E5" w14:textId="77777777" w:rsidTr="00AB5B41">
        <w:tc>
          <w:tcPr>
            <w:tcW w:w="1139" w:type="pct"/>
          </w:tcPr>
          <w:p w14:paraId="32394036" w14:textId="77777777" w:rsidR="00573E77" w:rsidRPr="00876874" w:rsidRDefault="00573E77" w:rsidP="00AB5B41">
            <w:pPr>
              <w:pStyle w:val="TAL"/>
              <w:rPr>
                <w:rStyle w:val="Codechar0"/>
              </w:rPr>
            </w:pPr>
            <w:r w:rsidRPr="00876874">
              <w:rPr>
                <w:rStyle w:val="Codechar0"/>
              </w:rPr>
              <w:t>PENDING</w:t>
            </w:r>
          </w:p>
        </w:tc>
        <w:tc>
          <w:tcPr>
            <w:tcW w:w="3861" w:type="pct"/>
          </w:tcPr>
          <w:p w14:paraId="596115CE" w14:textId="77777777" w:rsidR="00573E77" w:rsidRPr="00A16B5B" w:rsidRDefault="00573E77" w:rsidP="00AB5B41">
            <w:pPr>
              <w:pStyle w:val="TAL"/>
            </w:pPr>
            <w:r w:rsidRPr="00A16B5B">
              <w:t>The Policy Template is awaiting validation by the Media Delivery System, potentially because not all required parameters have yet been provided. This is the default state after Policy Template creation.</w:t>
            </w:r>
          </w:p>
        </w:tc>
      </w:tr>
      <w:tr w:rsidR="00573E77" w:rsidRPr="00A16B5B" w14:paraId="06DD5310" w14:textId="77777777" w:rsidTr="00AB5B41">
        <w:tc>
          <w:tcPr>
            <w:tcW w:w="1139" w:type="pct"/>
          </w:tcPr>
          <w:p w14:paraId="00742116" w14:textId="77777777" w:rsidR="00573E77" w:rsidRPr="00876874" w:rsidRDefault="00573E77" w:rsidP="00AB5B41">
            <w:pPr>
              <w:pStyle w:val="TAL"/>
              <w:rPr>
                <w:rStyle w:val="Codechar0"/>
              </w:rPr>
            </w:pPr>
            <w:r w:rsidRPr="00876874">
              <w:rPr>
                <w:rStyle w:val="Codechar0"/>
              </w:rPr>
              <w:t>INVALID</w:t>
            </w:r>
          </w:p>
        </w:tc>
        <w:tc>
          <w:tcPr>
            <w:tcW w:w="3861" w:type="pct"/>
          </w:tcPr>
          <w:p w14:paraId="02260012" w14:textId="77777777" w:rsidR="00573E77" w:rsidRPr="00A16B5B" w:rsidRDefault="00573E77" w:rsidP="00AB5B41">
            <w:pPr>
              <w:pStyle w:val="TAL"/>
            </w:pPr>
            <w:r w:rsidRPr="00A16B5B">
              <w:t>One or more of the Policy Template's properties failed validation by the Media Delivery System.</w:t>
            </w:r>
          </w:p>
        </w:tc>
      </w:tr>
      <w:tr w:rsidR="00573E77" w:rsidRPr="00A16B5B" w14:paraId="0EDA786D" w14:textId="77777777" w:rsidTr="00AB5B41">
        <w:tc>
          <w:tcPr>
            <w:tcW w:w="1139" w:type="pct"/>
          </w:tcPr>
          <w:p w14:paraId="73C84557" w14:textId="77777777" w:rsidR="00573E77" w:rsidRPr="00876874" w:rsidRDefault="00573E77" w:rsidP="00AB5B41">
            <w:pPr>
              <w:pStyle w:val="TAL"/>
              <w:rPr>
                <w:rStyle w:val="Codechar0"/>
              </w:rPr>
            </w:pPr>
            <w:r w:rsidRPr="00876874">
              <w:rPr>
                <w:rStyle w:val="Codechar0"/>
              </w:rPr>
              <w:t>READY</w:t>
            </w:r>
          </w:p>
        </w:tc>
        <w:tc>
          <w:tcPr>
            <w:tcW w:w="3861" w:type="pct"/>
          </w:tcPr>
          <w:p w14:paraId="651918D4" w14:textId="77777777" w:rsidR="00573E77" w:rsidRPr="00A16B5B" w:rsidRDefault="00573E77" w:rsidP="00AB5B41">
            <w:pPr>
              <w:pStyle w:val="TAL"/>
            </w:pPr>
            <w:r w:rsidRPr="00A16B5B">
              <w:t>After successful validation by the Media Delivery System the Policy Template moves into this state.</w:t>
            </w:r>
          </w:p>
        </w:tc>
      </w:tr>
      <w:tr w:rsidR="00573E77" w:rsidRPr="00A16B5B" w14:paraId="545960CA" w14:textId="77777777" w:rsidTr="00AB5B41">
        <w:tc>
          <w:tcPr>
            <w:tcW w:w="1139" w:type="pct"/>
          </w:tcPr>
          <w:p w14:paraId="6E4AA74A" w14:textId="77777777" w:rsidR="00573E77" w:rsidRPr="00876874" w:rsidRDefault="00573E77" w:rsidP="00AB5B41">
            <w:pPr>
              <w:pStyle w:val="TAL"/>
              <w:rPr>
                <w:rStyle w:val="Codechar0"/>
              </w:rPr>
            </w:pPr>
            <w:r w:rsidRPr="00876874">
              <w:rPr>
                <w:rStyle w:val="Codechar0"/>
              </w:rPr>
              <w:t>SUSPENDED</w:t>
            </w:r>
          </w:p>
        </w:tc>
        <w:tc>
          <w:tcPr>
            <w:tcW w:w="3861" w:type="pct"/>
          </w:tcPr>
          <w:p w14:paraId="4100BCD7" w14:textId="77777777" w:rsidR="00573E77" w:rsidRPr="00A16B5B" w:rsidRDefault="00573E77" w:rsidP="00AB5B41">
            <w:pPr>
              <w:pStyle w:val="TAL"/>
            </w:pPr>
            <w:r w:rsidRPr="00A16B5B">
              <w:t>The Media Delivery System may move a Policy Template into this state under certain conditions defined within the Service Level Agreement.</w:t>
            </w:r>
          </w:p>
        </w:tc>
      </w:tr>
    </w:tbl>
    <w:p w14:paraId="03E319AD" w14:textId="77777777" w:rsidR="00573E77" w:rsidRPr="00A16B5B" w:rsidRDefault="00573E77" w:rsidP="00573E77"/>
    <w:p w14:paraId="3A5CB1BA" w14:textId="77777777" w:rsidR="00573E77" w:rsidRPr="00A16B5B" w:rsidRDefault="00573E77" w:rsidP="00573E77">
      <w:pPr>
        <w:keepNext/>
      </w:pPr>
      <w:r w:rsidRPr="00A16B5B">
        <w:lastRenderedPageBreak/>
        <w:t>Figure 5.2.7.2</w:t>
      </w:r>
      <w:r w:rsidRPr="00A16B5B">
        <w:noBreakHyphen/>
        <w:t>1 below is a state diagram showing the life-cycle of a Policy Template resource in the Media AF.</w:t>
      </w:r>
    </w:p>
    <w:p w14:paraId="111B0909" w14:textId="77777777" w:rsidR="00573E77" w:rsidRPr="00A16B5B" w:rsidRDefault="00573E77" w:rsidP="00573E77">
      <w:pPr>
        <w:pStyle w:val="TH"/>
      </w:pPr>
      <w:r w:rsidRPr="00A16B5B">
        <w:object w:dxaOrig="8700" w:dyaOrig="4620" w14:anchorId="1D48D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0.35pt" o:ole="">
            <v:imagedata r:id="rId14" o:title=""/>
          </v:shape>
          <o:OLEObject Type="Embed" ProgID="Visio.Drawing.15" ShapeID="_x0000_i1025" DrawAspect="Content" ObjectID="_1805538229" r:id="rId15"/>
        </w:object>
      </w:r>
    </w:p>
    <w:p w14:paraId="5536574A" w14:textId="77777777" w:rsidR="00573E77" w:rsidRPr="00A16B5B" w:rsidRDefault="00573E77" w:rsidP="00573E77">
      <w:pPr>
        <w:pStyle w:val="TF"/>
      </w:pPr>
      <w:bookmarkStart w:id="32" w:name="_CRFigure5_2_7_21"/>
      <w:r w:rsidRPr="00A16B5B">
        <w:t>Figure </w:t>
      </w:r>
      <w:bookmarkEnd w:id="32"/>
      <w:r w:rsidRPr="00A16B5B">
        <w:t>5.2.7.2</w:t>
      </w:r>
      <w:r w:rsidRPr="00A16B5B">
        <w:noBreakHyphen/>
        <w:t>1: Policy Template Resource State Diagram</w:t>
      </w:r>
    </w:p>
    <w:p w14:paraId="20BF947E" w14:textId="77777777" w:rsidR="00573E77" w:rsidRPr="00A16B5B" w:rsidRDefault="00573E77" w:rsidP="00573E77">
      <w:pPr>
        <w:keepNext/>
      </w:pPr>
      <w:bookmarkStart w:id="33" w:name="_CR5_2_7_3"/>
      <w:bookmarkStart w:id="34" w:name="_MCCTEMPBM_CRPT71130080___7"/>
      <w:bookmarkStart w:id="35" w:name="_Toc68899509"/>
      <w:bookmarkStart w:id="36" w:name="_Toc71214260"/>
      <w:bookmarkStart w:id="37" w:name="_Toc71721934"/>
      <w:bookmarkStart w:id="38" w:name="_Toc74858986"/>
      <w:bookmarkStart w:id="39" w:name="_Toc146626857"/>
      <w:bookmarkEnd w:id="33"/>
      <w:r w:rsidRPr="00A16B5B">
        <w:t>Policy Templates require Media Delivery System operator verification, and a Policy Template resource that is newly created cannot be used immediately.</w:t>
      </w:r>
    </w:p>
    <w:p w14:paraId="70B05ABF" w14:textId="77777777" w:rsidR="00573E77" w:rsidRPr="00A16B5B" w:rsidRDefault="00573E77" w:rsidP="00573E77">
      <w:pPr>
        <w:pStyle w:val="B1"/>
      </w:pPr>
      <w:r w:rsidRPr="00A16B5B">
        <w:t>1.</w:t>
      </w:r>
      <w:r w:rsidRPr="00A16B5B">
        <w:tab/>
        <w:t xml:space="preserve">Upon creation, a Policy Template resource shall be in the </w:t>
      </w:r>
      <w:r w:rsidRPr="00A16B5B">
        <w:rPr>
          <w:rStyle w:val="Codechar0"/>
        </w:rPr>
        <w:t>PENDING</w:t>
      </w:r>
      <w:r w:rsidRPr="00A16B5B">
        <w:t xml:space="preserve"> state. Once all mandatory properties are provided, the Media AF triggers validation.</w:t>
      </w:r>
    </w:p>
    <w:p w14:paraId="38963B56" w14:textId="77777777" w:rsidR="00573E77" w:rsidRPr="00A16B5B" w:rsidRDefault="00573E77" w:rsidP="00573E77">
      <w:pPr>
        <w:pStyle w:val="B1"/>
      </w:pPr>
      <w:r w:rsidRPr="00A16B5B">
        <w:t>2.</w:t>
      </w:r>
      <w:r w:rsidRPr="00A16B5B">
        <w:tab/>
        <w:t xml:space="preserve">If the Policy Template is not deemed to be valid by the operator of the Media Delivery System, it shall move to the </w:t>
      </w:r>
      <w:r w:rsidRPr="00A16B5B">
        <w:rPr>
          <w:rStyle w:val="Codechar0"/>
        </w:rPr>
        <w:t>INVALID</w:t>
      </w:r>
      <w:r w:rsidRPr="00A16B5B">
        <w:t xml:space="preserve"> state, from where it can be updated to remedy the defect.</w:t>
      </w:r>
    </w:p>
    <w:p w14:paraId="766F2615" w14:textId="77777777" w:rsidR="00573E77" w:rsidRPr="00A16B5B" w:rsidRDefault="00573E77" w:rsidP="00573E77">
      <w:pPr>
        <w:pStyle w:val="B1"/>
      </w:pPr>
      <w:r w:rsidRPr="00A16B5B">
        <w:t>3.</w:t>
      </w:r>
      <w:r w:rsidRPr="00A16B5B">
        <w:tab/>
        <w:t xml:space="preserve">Once it has been successfully validated by the Media Delivery System operator, a Policy Template resource shall take the </w:t>
      </w:r>
      <w:r w:rsidRPr="00A16B5B">
        <w:rPr>
          <w:rStyle w:val="Codechar0"/>
        </w:rPr>
        <w:t xml:space="preserve">READY </w:t>
      </w:r>
      <w:r w:rsidRPr="00A16B5B">
        <w:t>state, indicating that it may be applied to media delivery sessions.</w:t>
      </w:r>
    </w:p>
    <w:p w14:paraId="2114FDA6" w14:textId="77777777" w:rsidR="00573E77" w:rsidRPr="00A16B5B" w:rsidRDefault="00573E77" w:rsidP="00573E77">
      <w:pPr>
        <w:pStyle w:val="B1"/>
      </w:pPr>
      <w:r w:rsidRPr="00A16B5B">
        <w:t>4.</w:t>
      </w:r>
      <w:r w:rsidRPr="00A16B5B">
        <w:tab/>
        <w:t xml:space="preserve">If it is subsequently updated by the Media Application Provider, a Policy Template resource shall return to the </w:t>
      </w:r>
      <w:r w:rsidRPr="00A16B5B">
        <w:rPr>
          <w:rStyle w:val="Codechar0"/>
        </w:rPr>
        <w:t>PENDING</w:t>
      </w:r>
      <w:r w:rsidRPr="00A16B5B">
        <w:t xml:space="preserve"> state, awaiting revalidation by the operator of the Media Delivery System.</w:t>
      </w:r>
    </w:p>
    <w:p w14:paraId="3D539342" w14:textId="77777777" w:rsidR="00573E77" w:rsidRPr="00A16B5B" w:rsidRDefault="00573E77" w:rsidP="00573E77">
      <w:pPr>
        <w:pStyle w:val="B1"/>
      </w:pPr>
      <w:r w:rsidRPr="00A16B5B">
        <w:t>5.</w:t>
      </w:r>
      <w:r w:rsidRPr="00A16B5B">
        <w:tab/>
        <w:t xml:space="preserve">Finally, a Policy Template resource may be </w:t>
      </w:r>
      <w:r w:rsidRPr="00A16B5B">
        <w:rPr>
          <w:rStyle w:val="Codechar0"/>
        </w:rPr>
        <w:t>SUSPENDED</w:t>
      </w:r>
      <w:r w:rsidRPr="00A16B5B">
        <w:t xml:space="preserve"> by the Media Delivery System operator, e.g., in case of a violation of the usage terms or for some other reasons, which renders it unusable. The update of any property moves the state from </w:t>
      </w:r>
      <w:r w:rsidRPr="00A16B5B">
        <w:rPr>
          <w:rStyle w:val="Codechar0"/>
        </w:rPr>
        <w:t>SUSPENDED</w:t>
      </w:r>
      <w:r w:rsidRPr="00A16B5B">
        <w:t xml:space="preserve"> into </w:t>
      </w:r>
      <w:r w:rsidRPr="00A16B5B">
        <w:rPr>
          <w:rStyle w:val="Codechar0"/>
        </w:rPr>
        <w:t>PENDING</w:t>
      </w:r>
      <w:r w:rsidRPr="00A16B5B">
        <w:t xml:space="preserve"> and triggers revalidation.</w:t>
      </w:r>
    </w:p>
    <w:bookmarkEnd w:id="34"/>
    <w:p w14:paraId="4A452F88" w14:textId="77777777" w:rsidR="00573E77" w:rsidRPr="00A16B5B" w:rsidRDefault="00573E77" w:rsidP="00573E77">
      <w:r w:rsidRPr="00A16B5B">
        <w:t>A Policy Template resource may be destroyed when it is in any of the abovementioned states.</w:t>
      </w:r>
    </w:p>
    <w:p w14:paraId="5B3D451A" w14:textId="77777777" w:rsidR="00573E77" w:rsidRPr="00A16B5B" w:rsidRDefault="00573E77" w:rsidP="00573E77">
      <w:bookmarkStart w:id="40" w:name="_MCCTEMPBM_CRPT71130081___7"/>
      <w:r w:rsidRPr="00A16B5B">
        <w:t xml:space="preserve">The Media AF shall verify the status of a Policy Template resource prior to allowing a Dynamic Policy Instance to instantiate it. Only a Policy Template resource in the </w:t>
      </w:r>
      <w:r w:rsidRPr="00A16B5B">
        <w:rPr>
          <w:rStyle w:val="Codechar0"/>
        </w:rPr>
        <w:t>READY</w:t>
      </w:r>
      <w:r w:rsidRPr="00A16B5B">
        <w:t xml:space="preserve"> state is eligible to be instantiated in this way.</w:t>
      </w:r>
    </w:p>
    <w:p w14:paraId="5890E856" w14:textId="77777777" w:rsidR="00573E77" w:rsidRPr="00A16B5B" w:rsidRDefault="00573E77" w:rsidP="00573E77">
      <w:r w:rsidRPr="00A16B5B">
        <w:t>The Media AF shall indicate the current state of a Policy Template in the Policy Template resource in machine-readable form as well as indicating a human-readable reason for this state.</w:t>
      </w:r>
    </w:p>
    <w:p w14:paraId="4A2E08AD" w14:textId="77777777" w:rsidR="00573E77" w:rsidRPr="00A16B5B" w:rsidRDefault="00573E77" w:rsidP="00573E77">
      <w:pPr>
        <w:pStyle w:val="Heading4"/>
      </w:pPr>
      <w:bookmarkStart w:id="41" w:name="_CR5_2_8"/>
      <w:bookmarkStart w:id="42" w:name="_Toc167455840"/>
      <w:bookmarkStart w:id="43" w:name="_Toc193793973"/>
      <w:bookmarkEnd w:id="35"/>
      <w:bookmarkEnd w:id="36"/>
      <w:bookmarkEnd w:id="37"/>
      <w:bookmarkEnd w:id="38"/>
      <w:bookmarkEnd w:id="39"/>
      <w:bookmarkEnd w:id="40"/>
      <w:bookmarkEnd w:id="41"/>
      <w:r w:rsidRPr="00A16B5B">
        <w:t>5.2.7.3</w:t>
      </w:r>
      <w:r w:rsidRPr="00A16B5B">
        <w:tab/>
        <w:t>Create Policy Template resource operation</w:t>
      </w:r>
      <w:bookmarkEnd w:id="42"/>
      <w:bookmarkEnd w:id="43"/>
    </w:p>
    <w:p w14:paraId="630FC217" w14:textId="77777777" w:rsidR="00573E77" w:rsidRPr="00A16B5B" w:rsidRDefault="00573E77" w:rsidP="00573E77">
      <w:bookmarkStart w:id="44" w:name="_MCCTEMPBM_CRPT71130082___7"/>
      <w:r w:rsidRPr="00A16B5B">
        <w:t xml:space="preserve">This operation is used by the Media Application Provider to create a new Policy Template resource. The HTTP </w:t>
      </w:r>
      <w:r w:rsidRPr="00A16B5B">
        <w:rPr>
          <w:rStyle w:val="HTTPMethod"/>
        </w:rPr>
        <w:t>POST</w:t>
      </w:r>
      <w:r w:rsidRPr="00A16B5B">
        <w:t xml:space="preserve"> method shall be used for this purpose. The request URL shall be a well-known sub-resource of the Provisioning Session resource representing its Policy Templates resource collection, as specified in clause 8.7.2. The HTTP request message body shall be a Policy Template resource representation, as specified in clause 8.7.3.1.</w:t>
      </w:r>
    </w:p>
    <w:p w14:paraId="6E95E61D" w14:textId="77777777" w:rsidR="00573E77" w:rsidRPr="00A16B5B" w:rsidRDefault="00573E77" w:rsidP="00573E77">
      <w:r w:rsidRPr="00A16B5B">
        <w:t xml:space="preserve">If the Policy Template includes the </w:t>
      </w:r>
      <w:r w:rsidRPr="00A16B5B">
        <w:rPr>
          <w:rStyle w:val="Codechar0"/>
        </w:rPr>
        <w:t>bdtSpecification</w:t>
      </w:r>
      <w:r w:rsidRPr="00A16B5B">
        <w:t xml:space="preserve"> property, the Media AF shall attempt to create a series of new Background Data Transfer policies in the PCF using the procedure specified in clause 5.5</w:t>
      </w:r>
      <w:r>
        <w:t>.2</w:t>
      </w:r>
      <w:r w:rsidRPr="00A16B5B">
        <w:t>. The individual Background Data Transfer policy associated with each time window shall be created prior to the start of that time window.</w:t>
      </w:r>
    </w:p>
    <w:p w14:paraId="07A9C6BF" w14:textId="77777777" w:rsidR="00573E77" w:rsidRPr="00A16B5B" w:rsidRDefault="00573E77" w:rsidP="00573E77">
      <w:r w:rsidRPr="00A16B5B">
        <w:lastRenderedPageBreak/>
        <w:t xml:space="preserve">If the procedure is successful, the Media AF shall generate a resource identifier to uniquely identify the newly created Policy Template resource. In that case, it shall return a </w:t>
      </w:r>
      <w:r w:rsidRPr="00A16B5B">
        <w:rPr>
          <w:rStyle w:val="HTTPResponse"/>
          <w:rFonts w:eastAsiaTheme="majorEastAsia"/>
        </w:rPr>
        <w:t>201 (Created)</w:t>
      </w:r>
      <w:r w:rsidRPr="00A16B5B">
        <w:t xml:space="preserve"> HTTP response message and the URL of the newly created resource, including its resource identifier, shall be provided as the value of the </w:t>
      </w:r>
      <w:r w:rsidRPr="00A16B5B">
        <w:rPr>
          <w:rStyle w:val="HTTPHeader"/>
        </w:rPr>
        <w:t>Location</w:t>
      </w:r>
      <w:r w:rsidRPr="00A16B5B">
        <w:t xml:space="preserve"> HTTP header field. The response message body shall be a representation of the current state of the Policy Template resource (see clause 8.7.3.1), including any property values set by the Media AF.</w:t>
      </w:r>
    </w:p>
    <w:p w14:paraId="173A498F" w14:textId="77777777" w:rsidR="00573E77" w:rsidRPr="00A16B5B" w:rsidRDefault="00573E77" w:rsidP="00573E77">
      <w:bookmarkStart w:id="45" w:name="_MCCTEMPBM_CRPT71130083___7"/>
      <w:bookmarkEnd w:id="44"/>
      <w:r w:rsidRPr="00A16B5B">
        <w:t xml:space="preserve">If the request is acceptable but the Media AF is unable to provision the resources required by the supplied Policy Template (for example if it fails to create a new Background Data Transfer policy),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Policy Template resource shall remain in an uncreated state in the Media AF.</w:t>
      </w:r>
    </w:p>
    <w:p w14:paraId="3224A0F5" w14:textId="77777777" w:rsidR="00573E77" w:rsidRPr="00A16B5B" w:rsidRDefault="00573E77" w:rsidP="00573E77">
      <w:r w:rsidRPr="00A16B5B">
        <w:t>This operation may be performed multiple times by a Media Application Provider to provision different Policy Template resources within the scope of a Provisioning Session. Each such resource is assigned a different Policy Template identifier by the Media AF.</w:t>
      </w:r>
    </w:p>
    <w:p w14:paraId="423F9EB6" w14:textId="77777777" w:rsidR="00573E77" w:rsidRPr="00A16B5B" w:rsidRDefault="00573E77" w:rsidP="00573E77">
      <w:r w:rsidRPr="00A16B5B">
        <w:t xml:space="preserve">The default state of a newly created Policy Template resource is </w:t>
      </w:r>
      <w:r w:rsidRPr="00A16B5B">
        <w:rPr>
          <w:rStyle w:val="Codechar0"/>
        </w:rPr>
        <w:t>PENDING</w:t>
      </w:r>
      <w:r w:rsidRPr="00A16B5B">
        <w:t>. If all mandatory property values have been provided, the Policy Template resource is eligible for validation, as specified in clause 5.2.7.2.</w:t>
      </w:r>
    </w:p>
    <w:p w14:paraId="1DB87F71" w14:textId="77777777" w:rsidR="00573E77" w:rsidRPr="00A16B5B" w:rsidRDefault="00573E77" w:rsidP="00573E77">
      <w:pPr>
        <w:pStyle w:val="Heading4"/>
      </w:pPr>
      <w:bookmarkStart w:id="46" w:name="_Toc68899510"/>
      <w:bookmarkStart w:id="47" w:name="_Toc71214261"/>
      <w:bookmarkStart w:id="48" w:name="_Toc71721935"/>
      <w:bookmarkStart w:id="49" w:name="_Toc74858987"/>
      <w:bookmarkStart w:id="50" w:name="_Toc146626858"/>
      <w:bookmarkStart w:id="51" w:name="_Toc167455841"/>
      <w:bookmarkStart w:id="52" w:name="_Toc193793974"/>
      <w:bookmarkEnd w:id="45"/>
      <w:r w:rsidRPr="00A16B5B">
        <w:t>5.2.7.4</w:t>
      </w:r>
      <w:r w:rsidRPr="00A16B5B">
        <w:tab/>
        <w:t>Retrieve Policy Template</w:t>
      </w:r>
      <w:bookmarkEnd w:id="46"/>
      <w:bookmarkEnd w:id="47"/>
      <w:bookmarkEnd w:id="48"/>
      <w:bookmarkEnd w:id="49"/>
      <w:bookmarkEnd w:id="50"/>
      <w:r w:rsidRPr="00A16B5B">
        <w:t xml:space="preserve"> resource operation</w:t>
      </w:r>
      <w:bookmarkEnd w:id="51"/>
      <w:bookmarkEnd w:id="52"/>
    </w:p>
    <w:p w14:paraId="49FDC4ED" w14:textId="77777777" w:rsidR="00573E77" w:rsidRPr="00A16B5B" w:rsidRDefault="00573E77" w:rsidP="00573E77">
      <w:bookmarkStart w:id="53" w:name="_MCCTEMPBM_CRPT71130084___7"/>
      <w:r w:rsidRPr="00A16B5B">
        <w:t xml:space="preserve">This operation is used by the Media Application Provider to retrieve the current state of an existing Policy Template resource in the Media AF. The HTTP </w:t>
      </w:r>
      <w:r w:rsidRPr="00A16B5B">
        <w:rPr>
          <w:rStyle w:val="HTTPMethod"/>
        </w:rPr>
        <w:t>GET</w:t>
      </w:r>
      <w:r w:rsidRPr="00A16B5B">
        <w:t xml:space="preserve"> method shall be used for this purpose, citing the resource identifier of the target Policy Template in the request URL.</w:t>
      </w:r>
    </w:p>
    <w:p w14:paraId="27789EC0" w14:textId="77777777" w:rsidR="00573E77" w:rsidRPr="00A16B5B" w:rsidRDefault="00573E77" w:rsidP="00573E77">
      <w:r w:rsidRPr="00A16B5B">
        <w:t xml:space="preserve">If the operation is successful, the Media AF shall return a </w:t>
      </w:r>
      <w:r w:rsidRPr="00A16B5B">
        <w:rPr>
          <w:rStyle w:val="HTTPResponse"/>
          <w:rFonts w:eastAsiaTheme="majorEastAsia"/>
        </w:rPr>
        <w:t>200 (OK)</w:t>
      </w:r>
      <w:r w:rsidRPr="00A16B5B">
        <w:t xml:space="preserve"> response that includes a representation of the target Policy Template resource (see clause 8.7.3.1) in the response message body.</w:t>
      </w:r>
    </w:p>
    <w:p w14:paraId="596EFFBE" w14:textId="77777777" w:rsidR="00573E77" w:rsidRPr="00A16B5B" w:rsidRDefault="00573E77" w:rsidP="00573E77">
      <w:pPr>
        <w:pStyle w:val="Heading4"/>
      </w:pPr>
      <w:bookmarkStart w:id="54" w:name="_Toc68899511"/>
      <w:bookmarkStart w:id="55" w:name="_Toc71214262"/>
      <w:bookmarkStart w:id="56" w:name="_Toc71721936"/>
      <w:bookmarkStart w:id="57" w:name="_Toc74858988"/>
      <w:bookmarkStart w:id="58" w:name="_Toc146626859"/>
      <w:bookmarkStart w:id="59" w:name="_Toc167455842"/>
      <w:bookmarkStart w:id="60" w:name="_Toc193793975"/>
      <w:bookmarkEnd w:id="53"/>
      <w:r w:rsidRPr="00A16B5B">
        <w:t>5.2.7.5</w:t>
      </w:r>
      <w:r w:rsidRPr="00A16B5B">
        <w:tab/>
        <w:t>Update Policy Template</w:t>
      </w:r>
      <w:bookmarkEnd w:id="54"/>
      <w:bookmarkEnd w:id="55"/>
      <w:bookmarkEnd w:id="56"/>
      <w:bookmarkEnd w:id="57"/>
      <w:bookmarkEnd w:id="58"/>
      <w:r w:rsidRPr="00A16B5B">
        <w:t xml:space="preserve"> resource operation</w:t>
      </w:r>
      <w:bookmarkEnd w:id="59"/>
      <w:bookmarkEnd w:id="60"/>
    </w:p>
    <w:p w14:paraId="12560D9E" w14:textId="77777777" w:rsidR="00573E77" w:rsidRPr="00A16B5B" w:rsidRDefault="00573E77" w:rsidP="00573E77">
      <w:bookmarkStart w:id="61" w:name="_MCCTEMPBM_CRPT71130085___7"/>
      <w:r w:rsidRPr="00A16B5B">
        <w:t xml:space="preserve">This operation is invoked by the Media Application Provider to modify the properties of an existing Policy Template resource in the Media AF. All available properties except </w:t>
      </w:r>
      <w:r w:rsidRPr="00A16B5B">
        <w:rPr>
          <w:rStyle w:val="Codechar0"/>
        </w:rPr>
        <w:t>state</w:t>
      </w:r>
      <w:r w:rsidRPr="00A16B5B">
        <w:t xml:space="preserve"> may be updated. The HTTP </w:t>
      </w:r>
      <w:r w:rsidRPr="00A16B5B">
        <w:rPr>
          <w:rStyle w:val="HTTPMethod"/>
        </w:rPr>
        <w:t>PATCH</w:t>
      </w:r>
      <w:r w:rsidRPr="00A16B5B">
        <w:t xml:space="preserve"> or HTTP </w:t>
      </w:r>
      <w:r w:rsidRPr="00A16B5B">
        <w:rPr>
          <w:rStyle w:val="HTTPMethod"/>
        </w:rPr>
        <w:t>PUT</w:t>
      </w:r>
      <w:r w:rsidRPr="00A16B5B">
        <w:t xml:space="preserve"> methods shall be used for this purpose. The replacement Policy Template resource representation shall be provided in the body of the HTTP request message.</w:t>
      </w:r>
    </w:p>
    <w:p w14:paraId="0A5527F7" w14:textId="77777777" w:rsidR="00573E77" w:rsidRPr="00A16B5B" w:rsidRDefault="00573E77" w:rsidP="00573E77">
      <w:r w:rsidRPr="00A16B5B">
        <w:t xml:space="preserve">Any update to the Policy Template resource shall automatically change its state back to </w:t>
      </w:r>
      <w:r w:rsidRPr="00A16B5B">
        <w:rPr>
          <w:rStyle w:val="Codechar0"/>
        </w:rPr>
        <w:t>PENDING</w:t>
      </w:r>
      <w:r w:rsidRPr="00A16B5B">
        <w:t>, which makes it temporarily unusable by ongoing media delivery sessions. Accordingly, any attempt to instantiate the Policy Template (see clause 5.4.3) shall fail. If all mandatory property values have been provided by the Media Application Provider, the updated Policy Template is eligible for revalidation.</w:t>
      </w:r>
    </w:p>
    <w:p w14:paraId="7FEADFBB" w14:textId="77777777" w:rsidR="00573E77" w:rsidRPr="00A16B5B" w:rsidRDefault="00573E77" w:rsidP="00573E77">
      <w:pPr>
        <w:rPr>
          <w:lang w:eastAsia="zh-CN"/>
        </w:rPr>
      </w:pPr>
      <w:r w:rsidRPr="00A16B5B">
        <w:t xml:space="preserve">If the HTTP request is acceptable but the operation results in no change to the resource representation, a </w:t>
      </w:r>
      <w:r w:rsidRPr="00A16B5B">
        <w:rPr>
          <w:rStyle w:val="HTTPResponse"/>
          <w:rFonts w:eastAsiaTheme="majorEastAsia"/>
        </w:rPr>
        <w:t>204 (No Content)</w:t>
      </w:r>
      <w:r w:rsidRPr="00A16B5B">
        <w:rPr>
          <w:lang w:eastAsia="zh-CN"/>
        </w:rPr>
        <w:t xml:space="preserve"> HTTP response message with an empty body should be returned.</w:t>
      </w:r>
    </w:p>
    <w:p w14:paraId="70960131" w14:textId="77777777" w:rsidR="00573E77" w:rsidRPr="00A16B5B" w:rsidRDefault="00573E77" w:rsidP="00573E77">
      <w:r w:rsidRPr="00A16B5B">
        <w:t xml:space="preserve">If the operation is otherwise successful, the Media AF shall return a </w:t>
      </w:r>
      <w:r w:rsidRPr="00A16B5B">
        <w:rPr>
          <w:rStyle w:val="HTTPResponse"/>
          <w:rFonts w:eastAsiaTheme="majorEastAsia"/>
        </w:rPr>
        <w:t>200 (OK)</w:t>
      </w:r>
      <w:r w:rsidRPr="00A16B5B">
        <w:t xml:space="preserve"> response message that includes a representation of the target Policy Template resource in the response message body, confirming successful update.</w:t>
      </w:r>
    </w:p>
    <w:p w14:paraId="45B8A32C" w14:textId="77777777" w:rsidR="00573E77" w:rsidRPr="00A16B5B" w:rsidRDefault="00573E77" w:rsidP="00573E77">
      <w:r w:rsidRPr="00A16B5B">
        <w:t xml:space="preserve">Attempts to modify read-only properties of the target Policy Template resource, such as its state, shall be rejected by the Media AF with a </w:t>
      </w:r>
      <w:r w:rsidRPr="00A16B5B">
        <w:rPr>
          <w:rStyle w:val="HTTPResponse"/>
          <w:rFonts w:eastAsiaTheme="majorEastAsia"/>
        </w:rPr>
        <w:t>403 (Forbidden)</w:t>
      </w:r>
      <w:r w:rsidRPr="00A16B5B">
        <w:t xml:space="preserve"> HTTP response that includes </w:t>
      </w:r>
      <w:r w:rsidRPr="00A16B5B">
        <w:rPr>
          <w:lang w:eastAsia="zh-CN"/>
        </w:rPr>
        <w:t xml:space="preserve">an error </w:t>
      </w:r>
      <w:r w:rsidRPr="00A16B5B">
        <w:t>message body per clause 7.1.7.</w:t>
      </w:r>
    </w:p>
    <w:p w14:paraId="575897E3" w14:textId="77777777" w:rsidR="00573E77" w:rsidRPr="00A16B5B" w:rsidRDefault="00573E77" w:rsidP="00573E77">
      <w:bookmarkStart w:id="62" w:name="_Toc68899512"/>
      <w:bookmarkStart w:id="63" w:name="_Toc71214263"/>
      <w:bookmarkStart w:id="64" w:name="_Toc71721937"/>
      <w:bookmarkStart w:id="65" w:name="_Toc74858989"/>
      <w:bookmarkStart w:id="66" w:name="_Toc146626860"/>
      <w:bookmarkEnd w:id="61"/>
      <w:r w:rsidRPr="00A16B5B">
        <w:t xml:space="preserve">If the request is acceptable but the Media AF is unable to provision the resources required by the supplied Policy Template, the update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Policy Template resource in the Media AF shall remain in the state immediately prior to the update operation.</w:t>
      </w:r>
    </w:p>
    <w:p w14:paraId="7CC7D58C" w14:textId="77777777" w:rsidR="00573E77" w:rsidRPr="00A16B5B" w:rsidRDefault="00573E77" w:rsidP="00573E77">
      <w:pPr>
        <w:pStyle w:val="Heading4"/>
      </w:pPr>
      <w:bookmarkStart w:id="67" w:name="_Toc167455843"/>
      <w:bookmarkStart w:id="68" w:name="_Toc193793976"/>
      <w:r w:rsidRPr="00A16B5B">
        <w:t>5.2.7.6</w:t>
      </w:r>
      <w:r w:rsidRPr="00A16B5B">
        <w:tab/>
        <w:t>Destroy Policy Template</w:t>
      </w:r>
      <w:bookmarkEnd w:id="62"/>
      <w:bookmarkEnd w:id="63"/>
      <w:bookmarkEnd w:id="64"/>
      <w:bookmarkEnd w:id="65"/>
      <w:bookmarkEnd w:id="66"/>
      <w:r w:rsidRPr="00A16B5B">
        <w:t xml:space="preserve"> resource operation</w:t>
      </w:r>
      <w:bookmarkEnd w:id="67"/>
      <w:bookmarkEnd w:id="68"/>
    </w:p>
    <w:p w14:paraId="19586641" w14:textId="77777777" w:rsidR="00573E77" w:rsidRPr="00A16B5B" w:rsidRDefault="00573E77" w:rsidP="00573E77">
      <w:bookmarkStart w:id="69" w:name="_MCCTEMPBM_CRPT71130086___7"/>
      <w:r w:rsidRPr="00A16B5B">
        <w:t xml:space="preserve">This operation is used by the Media Application Provider to destroy a Policy Template resource in the Media AF. The HTTP </w:t>
      </w:r>
      <w:r w:rsidRPr="00A16B5B">
        <w:rPr>
          <w:rStyle w:val="HTTPMethod"/>
        </w:rPr>
        <w:t>DELETE</w:t>
      </w:r>
      <w:r w:rsidRPr="00A16B5B">
        <w:t xml:space="preserve"> method shall be used for this purpose, citing the resource identifier of the target Policy Template in the request URL.</w:t>
      </w:r>
    </w:p>
    <w:p w14:paraId="6F5791F8" w14:textId="77777777" w:rsidR="00573E77" w:rsidRPr="00A16B5B" w:rsidRDefault="00573E77" w:rsidP="00573E77">
      <w:bookmarkStart w:id="70" w:name="_MCCTEMPBM_CRPT71130087___7"/>
      <w:bookmarkEnd w:id="69"/>
      <w:r w:rsidRPr="00A16B5B">
        <w:t xml:space="preserve">If the operation is successful, the Media AF shall return a </w:t>
      </w:r>
      <w:r w:rsidRPr="00A16B5B">
        <w:rPr>
          <w:rStyle w:val="HTTPResponse"/>
          <w:rFonts w:eastAsiaTheme="majorEastAsia"/>
        </w:rPr>
        <w:t>204 (No Content)</w:t>
      </w:r>
      <w:r w:rsidRPr="00A16B5B">
        <w:t xml:space="preserve"> response message with an empty message body.</w:t>
      </w:r>
    </w:p>
    <w:bookmarkEnd w:id="70"/>
    <w:p w14:paraId="0D87C671" w14:textId="77777777" w:rsidR="00573E77" w:rsidRPr="00A16B5B" w:rsidRDefault="00573E77" w:rsidP="00573E77">
      <w:r w:rsidRPr="00A16B5B">
        <w:t>All currently active media delivery sessions using the destroyed Policy Template shall revert to a default network QoS as a result of destroying the Policy Template resource.</w:t>
      </w:r>
    </w:p>
    <w:p w14:paraId="2CD48D88" w14:textId="77777777" w:rsidR="00573E77" w:rsidRPr="00A16B5B" w:rsidRDefault="00573E77" w:rsidP="00573E77">
      <w:r w:rsidRPr="00A16B5B">
        <w:lastRenderedPageBreak/>
        <w:t xml:space="preserve">Any subsequent operations citing the resource identifier of a destroyed Policy Template should result in a </w:t>
      </w:r>
      <w:r w:rsidRPr="00A16B5B">
        <w:rPr>
          <w:rStyle w:val="HTTPResponse"/>
          <w:rFonts w:eastAsiaTheme="majorEastAsia"/>
        </w:rPr>
        <w:t>410 (Gone)</w:t>
      </w:r>
      <w:r w:rsidRPr="00A16B5B">
        <w:rPr>
          <w:lang w:eastAsia="zh-CN"/>
        </w:rPr>
        <w:t xml:space="preserve"> or else a </w:t>
      </w:r>
      <w:r w:rsidRPr="00A16B5B">
        <w:rPr>
          <w:rStyle w:val="HTTPResponse"/>
          <w:rFonts w:eastAsiaTheme="majorEastAsia"/>
        </w:rPr>
        <w:t xml:space="preserve">404 (Not Found) </w:t>
      </w:r>
      <w:r w:rsidRPr="00A16B5B">
        <w:rPr>
          <w:lang w:eastAsia="zh-CN"/>
        </w:rPr>
        <w:t xml:space="preserve">HTTP response message that includes an error </w:t>
      </w:r>
      <w:r w:rsidRPr="00A16B5B">
        <w:t>message body per clause 7.1.7.</w:t>
      </w:r>
    </w:p>
    <w:p w14:paraId="77AC9208" w14:textId="77777777" w:rsidR="00001603" w:rsidRPr="00001603" w:rsidRDefault="00001603" w:rsidP="00001603"/>
    <w:p w14:paraId="00022DF7" w14:textId="6EAA16B9" w:rsidR="00C03BC3" w:rsidRPr="00001603" w:rsidDel="00001603" w:rsidRDefault="00001603" w:rsidP="00001603">
      <w:pPr>
        <w:tabs>
          <w:tab w:val="left" w:pos="3897"/>
        </w:tabs>
        <w:rPr>
          <w:del w:id="71" w:author="Unknown"/>
        </w:rPr>
        <w:sectPr w:rsidR="00C03BC3" w:rsidRPr="00001603" w:rsidDel="00001603" w:rsidSect="00F11006">
          <w:headerReference w:type="default" r:id="rId16"/>
          <w:footnotePr>
            <w:numRestart w:val="eachSect"/>
          </w:footnotePr>
          <w:pgSz w:w="11907" w:h="16840" w:code="9"/>
          <w:pgMar w:top="1418" w:right="1134" w:bottom="1134" w:left="1134" w:header="680" w:footer="567" w:gutter="0"/>
          <w:cols w:space="720"/>
          <w:docGrid w:linePitch="272"/>
        </w:sectPr>
      </w:pPr>
      <w:r>
        <w:tab/>
      </w:r>
    </w:p>
    <w:p w14:paraId="564CB4B8" w14:textId="0038BB52" w:rsidR="006B4608" w:rsidRPr="00FC532F" w:rsidRDefault="00001603" w:rsidP="006B4608">
      <w:pPr>
        <w:pStyle w:val="Changefirst"/>
      </w:pPr>
      <w:r>
        <w:lastRenderedPageBreak/>
        <w:t>second</w:t>
      </w:r>
      <w:r w:rsidR="006B4608" w:rsidRPr="00FC532F">
        <w:t xml:space="preserve"> change</w:t>
      </w:r>
    </w:p>
    <w:p w14:paraId="6358D159" w14:textId="77777777" w:rsidR="00C03BC3" w:rsidRPr="00A16B5B" w:rsidRDefault="00C03BC3" w:rsidP="00C03BC3">
      <w:pPr>
        <w:pStyle w:val="Heading3"/>
      </w:pPr>
      <w:bookmarkStart w:id="72" w:name="_Toc193794146"/>
      <w:bookmarkEnd w:id="3"/>
      <w:r w:rsidRPr="00A16B5B">
        <w:t>8.7.3</w:t>
      </w:r>
      <w:r w:rsidRPr="00A16B5B">
        <w:tab/>
        <w:t>Data model</w:t>
      </w:r>
      <w:bookmarkEnd w:id="72"/>
    </w:p>
    <w:p w14:paraId="616441E2" w14:textId="77777777" w:rsidR="00C03BC3" w:rsidRPr="00A16B5B" w:rsidRDefault="00C03BC3" w:rsidP="00C03BC3">
      <w:pPr>
        <w:pStyle w:val="Heading4"/>
      </w:pPr>
      <w:bookmarkStart w:id="73" w:name="_CR8_7_3_1"/>
      <w:bookmarkStart w:id="74" w:name="_Toc68899636"/>
      <w:bookmarkStart w:id="75" w:name="_Toc71214387"/>
      <w:bookmarkStart w:id="76" w:name="_Toc71722061"/>
      <w:bookmarkStart w:id="77" w:name="_Toc74859113"/>
      <w:bookmarkStart w:id="78" w:name="_Toc151076630"/>
      <w:bookmarkStart w:id="79" w:name="_Toc193794147"/>
      <w:bookmarkEnd w:id="73"/>
      <w:r w:rsidRPr="00A16B5B">
        <w:t>8.7.3.1</w:t>
      </w:r>
      <w:r w:rsidRPr="00A16B5B">
        <w:tab/>
      </w:r>
      <w:proofErr w:type="spellStart"/>
      <w:r w:rsidRPr="00A16B5B">
        <w:t>PolicyTemplate</w:t>
      </w:r>
      <w:proofErr w:type="spellEnd"/>
      <w:r w:rsidRPr="00A16B5B">
        <w:t xml:space="preserve"> resource</w:t>
      </w:r>
      <w:bookmarkEnd w:id="74"/>
      <w:bookmarkEnd w:id="75"/>
      <w:bookmarkEnd w:id="76"/>
      <w:bookmarkEnd w:id="77"/>
      <w:bookmarkEnd w:id="78"/>
      <w:bookmarkEnd w:id="79"/>
    </w:p>
    <w:p w14:paraId="5E407349" w14:textId="77777777" w:rsidR="00C03BC3" w:rsidRPr="00A16B5B" w:rsidRDefault="00C03BC3" w:rsidP="00C03BC3">
      <w:pPr>
        <w:pStyle w:val="TH"/>
      </w:pPr>
      <w:bookmarkStart w:id="80" w:name="_CRTable8_7_3_11"/>
      <w:r w:rsidRPr="00A16B5B">
        <w:t>Table </w:t>
      </w:r>
      <w:bookmarkEnd w:id="80"/>
      <w:r w:rsidRPr="00A16B5B">
        <w:t xml:space="preserve">8.7.3.1-1: Definition of </w:t>
      </w:r>
      <w:proofErr w:type="spellStart"/>
      <w:r w:rsidRPr="00A16B5B">
        <w:t>PolicyTemplate</w:t>
      </w:r>
      <w:proofErr w:type="spellEnd"/>
      <w:r w:rsidRPr="00A16B5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417"/>
        <w:gridCol w:w="1774"/>
        <w:gridCol w:w="1251"/>
        <w:gridCol w:w="854"/>
        <w:gridCol w:w="8706"/>
      </w:tblGrid>
      <w:tr w:rsidR="00C03BC3" w:rsidRPr="00A16B5B" w14:paraId="0A282257" w14:textId="77777777" w:rsidTr="00AB5B41">
        <w:trPr>
          <w:tblHeader/>
        </w:trPr>
        <w:tc>
          <w:tcPr>
            <w:tcW w:w="594" w:type="pct"/>
            <w:gridSpan w:val="2"/>
            <w:shd w:val="clear" w:color="auto" w:fill="BFBFBF" w:themeFill="background1" w:themeFillShade="BF"/>
          </w:tcPr>
          <w:p w14:paraId="69939ED8" w14:textId="77777777" w:rsidR="00C03BC3" w:rsidRPr="00A16B5B" w:rsidRDefault="00C03BC3" w:rsidP="00AB5B41">
            <w:pPr>
              <w:pStyle w:val="TAH"/>
            </w:pPr>
            <w:r w:rsidRPr="00A16B5B">
              <w:t>Property</w:t>
            </w:r>
          </w:p>
        </w:tc>
        <w:tc>
          <w:tcPr>
            <w:tcW w:w="621" w:type="pct"/>
            <w:shd w:val="clear" w:color="auto" w:fill="BFBFBF" w:themeFill="background1" w:themeFillShade="BF"/>
          </w:tcPr>
          <w:p w14:paraId="5F41B0D0" w14:textId="77777777" w:rsidR="00C03BC3" w:rsidRPr="00A16B5B" w:rsidRDefault="00C03BC3" w:rsidP="00AB5B41">
            <w:pPr>
              <w:pStyle w:val="TAH"/>
            </w:pPr>
            <w:r w:rsidRPr="00A16B5B">
              <w:t>Type</w:t>
            </w:r>
          </w:p>
        </w:tc>
        <w:tc>
          <w:tcPr>
            <w:tcW w:w="438" w:type="pct"/>
            <w:shd w:val="clear" w:color="auto" w:fill="BFBFBF" w:themeFill="background1" w:themeFillShade="BF"/>
          </w:tcPr>
          <w:p w14:paraId="76290E6D" w14:textId="77777777" w:rsidR="00C03BC3" w:rsidRPr="00A16B5B" w:rsidRDefault="00C03BC3" w:rsidP="00AB5B41">
            <w:pPr>
              <w:pStyle w:val="TAH"/>
            </w:pPr>
            <w:r w:rsidRPr="00A16B5B">
              <w:t>Cardinality</w:t>
            </w:r>
          </w:p>
        </w:tc>
        <w:tc>
          <w:tcPr>
            <w:tcW w:w="299" w:type="pct"/>
            <w:shd w:val="clear" w:color="auto" w:fill="BFBFBF" w:themeFill="background1" w:themeFillShade="BF"/>
          </w:tcPr>
          <w:p w14:paraId="201B56E6" w14:textId="77777777" w:rsidR="00C03BC3" w:rsidRPr="00A16B5B" w:rsidRDefault="00C03BC3" w:rsidP="00AB5B41">
            <w:pPr>
              <w:pStyle w:val="TAH"/>
            </w:pPr>
            <w:r w:rsidRPr="00A16B5B">
              <w:t>Usage</w:t>
            </w:r>
          </w:p>
        </w:tc>
        <w:tc>
          <w:tcPr>
            <w:tcW w:w="3048" w:type="pct"/>
            <w:shd w:val="clear" w:color="auto" w:fill="BFBFBF" w:themeFill="background1" w:themeFillShade="BF"/>
          </w:tcPr>
          <w:p w14:paraId="53E16D3A" w14:textId="77777777" w:rsidR="00C03BC3" w:rsidRPr="00A16B5B" w:rsidRDefault="00C03BC3" w:rsidP="00AB5B41">
            <w:pPr>
              <w:pStyle w:val="TAH"/>
            </w:pPr>
            <w:r w:rsidRPr="00A16B5B">
              <w:t>Description</w:t>
            </w:r>
          </w:p>
        </w:tc>
      </w:tr>
      <w:tr w:rsidR="00C03BC3" w:rsidRPr="00A16B5B" w14:paraId="024516C3" w14:textId="77777777" w:rsidTr="00AB5B41">
        <w:tc>
          <w:tcPr>
            <w:tcW w:w="594" w:type="pct"/>
            <w:gridSpan w:val="2"/>
            <w:shd w:val="clear" w:color="auto" w:fill="auto"/>
          </w:tcPr>
          <w:p w14:paraId="40BA1608" w14:textId="77777777" w:rsidR="00C03BC3" w:rsidRPr="007F7189" w:rsidRDefault="00C03BC3" w:rsidP="00AB5B41">
            <w:pPr>
              <w:pStyle w:val="TAL"/>
              <w:rPr>
                <w:rStyle w:val="Codechar0"/>
              </w:rPr>
            </w:pPr>
            <w:r w:rsidRPr="007F7189">
              <w:rPr>
                <w:rStyle w:val="Codechar0"/>
              </w:rPr>
              <w:t>policyTemplateId</w:t>
            </w:r>
          </w:p>
        </w:tc>
        <w:tc>
          <w:tcPr>
            <w:tcW w:w="621" w:type="pct"/>
            <w:shd w:val="clear" w:color="auto" w:fill="auto"/>
          </w:tcPr>
          <w:p w14:paraId="3DEC141D" w14:textId="77777777" w:rsidR="00C03BC3" w:rsidRPr="00BB058C" w:rsidRDefault="00C03BC3" w:rsidP="00AB5B41">
            <w:pPr>
              <w:pStyle w:val="PL"/>
              <w:rPr>
                <w:sz w:val="18"/>
                <w:szCs w:val="18"/>
              </w:rPr>
            </w:pPr>
            <w:r w:rsidRPr="00BB058C">
              <w:rPr>
                <w:sz w:val="18"/>
                <w:szCs w:val="18"/>
              </w:rPr>
              <w:t>ResourceId</w:t>
            </w:r>
          </w:p>
        </w:tc>
        <w:tc>
          <w:tcPr>
            <w:tcW w:w="438" w:type="pct"/>
            <w:shd w:val="clear" w:color="auto" w:fill="auto"/>
          </w:tcPr>
          <w:p w14:paraId="24CC62E5" w14:textId="77777777" w:rsidR="00C03BC3" w:rsidRPr="00A16B5B" w:rsidRDefault="00C03BC3" w:rsidP="00AB5B41">
            <w:pPr>
              <w:pStyle w:val="TAC"/>
            </w:pPr>
            <w:r w:rsidRPr="00A16B5B">
              <w:t>1..1</w:t>
            </w:r>
          </w:p>
        </w:tc>
        <w:tc>
          <w:tcPr>
            <w:tcW w:w="299" w:type="pct"/>
          </w:tcPr>
          <w:p w14:paraId="4FFAB42C" w14:textId="77777777" w:rsidR="00C03BC3" w:rsidRPr="00A16B5B" w:rsidRDefault="00C03BC3" w:rsidP="00AB5B41">
            <w:pPr>
              <w:pStyle w:val="TAC"/>
            </w:pPr>
            <w:r w:rsidRPr="00A16B5B">
              <w:t>C: RO</w:t>
            </w:r>
            <w:r w:rsidRPr="00A16B5B">
              <w:br/>
              <w:t>R: RO</w:t>
            </w:r>
            <w:r w:rsidRPr="00A16B5B">
              <w:br/>
              <w:t>U: RO</w:t>
            </w:r>
          </w:p>
        </w:tc>
        <w:tc>
          <w:tcPr>
            <w:tcW w:w="3048" w:type="pct"/>
            <w:shd w:val="clear" w:color="auto" w:fill="auto"/>
          </w:tcPr>
          <w:p w14:paraId="5FDED2AD" w14:textId="77777777" w:rsidR="00C03BC3" w:rsidRPr="00A16B5B" w:rsidRDefault="00C03BC3" w:rsidP="00AB5B41">
            <w:pPr>
              <w:pStyle w:val="TAL"/>
            </w:pPr>
            <w:r w:rsidRPr="00A16B5B">
              <w:t>Resource identifier of this Policy Template assigned by the Media AF that is unique within the scope of the Provisioning Session.</w:t>
            </w:r>
          </w:p>
        </w:tc>
      </w:tr>
      <w:tr w:rsidR="00C03BC3" w:rsidRPr="00A16B5B" w14:paraId="1498D8E6" w14:textId="77777777" w:rsidTr="00AB5B41">
        <w:tc>
          <w:tcPr>
            <w:tcW w:w="594" w:type="pct"/>
            <w:gridSpan w:val="2"/>
            <w:shd w:val="clear" w:color="auto" w:fill="auto"/>
          </w:tcPr>
          <w:p w14:paraId="2F86D723" w14:textId="77777777" w:rsidR="00C03BC3" w:rsidRPr="007F7189" w:rsidRDefault="00C03BC3" w:rsidP="00AB5B41">
            <w:pPr>
              <w:pStyle w:val="TAL"/>
              <w:rPr>
                <w:rStyle w:val="Codechar0"/>
              </w:rPr>
            </w:pPr>
            <w:r w:rsidRPr="007F7189">
              <w:rPr>
                <w:rStyle w:val="Codechar0"/>
              </w:rPr>
              <w:t>state</w:t>
            </w:r>
          </w:p>
        </w:tc>
        <w:tc>
          <w:tcPr>
            <w:tcW w:w="621" w:type="pct"/>
            <w:shd w:val="clear" w:color="auto" w:fill="auto"/>
          </w:tcPr>
          <w:p w14:paraId="62F81835" w14:textId="77777777" w:rsidR="00C03BC3" w:rsidRPr="00BB058C" w:rsidRDefault="00C03BC3" w:rsidP="00AB5B41">
            <w:pPr>
              <w:pStyle w:val="PL"/>
              <w:rPr>
                <w:sz w:val="18"/>
                <w:szCs w:val="18"/>
              </w:rPr>
            </w:pPr>
            <w:r w:rsidRPr="00BB058C">
              <w:rPr>
                <w:sz w:val="18"/>
                <w:szCs w:val="18"/>
              </w:rPr>
              <w:t>string enum</w:t>
            </w:r>
          </w:p>
        </w:tc>
        <w:tc>
          <w:tcPr>
            <w:tcW w:w="438" w:type="pct"/>
            <w:shd w:val="clear" w:color="auto" w:fill="auto"/>
          </w:tcPr>
          <w:p w14:paraId="62C58677" w14:textId="77777777" w:rsidR="00C03BC3" w:rsidRPr="00A16B5B" w:rsidRDefault="00C03BC3" w:rsidP="00AB5B41">
            <w:pPr>
              <w:pStyle w:val="TAC"/>
            </w:pPr>
            <w:r w:rsidRPr="00A16B5B">
              <w:t>1..1</w:t>
            </w:r>
          </w:p>
        </w:tc>
        <w:tc>
          <w:tcPr>
            <w:tcW w:w="299" w:type="pct"/>
          </w:tcPr>
          <w:p w14:paraId="4EC45B92" w14:textId="77777777" w:rsidR="00C03BC3" w:rsidRPr="00A16B5B" w:rsidRDefault="00C03BC3" w:rsidP="00AB5B41">
            <w:pPr>
              <w:pStyle w:val="TAC"/>
              <w:keepNext w:val="0"/>
            </w:pPr>
            <w:r w:rsidRPr="00A16B5B">
              <w:t>C: RO</w:t>
            </w:r>
            <w:r w:rsidRPr="00A16B5B">
              <w:br/>
              <w:t>R: RO</w:t>
            </w:r>
            <w:r w:rsidRPr="00A16B5B">
              <w:br/>
              <w:t>U: RO</w:t>
            </w:r>
          </w:p>
        </w:tc>
        <w:tc>
          <w:tcPr>
            <w:tcW w:w="3048" w:type="pct"/>
            <w:shd w:val="clear" w:color="auto" w:fill="auto"/>
          </w:tcPr>
          <w:p w14:paraId="5DF9CFCC" w14:textId="77777777" w:rsidR="00C03BC3" w:rsidRPr="00A16B5B" w:rsidRDefault="00C03BC3" w:rsidP="00AB5B41">
            <w:pPr>
              <w:pStyle w:val="TAL"/>
            </w:pPr>
            <w:r w:rsidRPr="00A16B5B">
              <w:t>Current state of this Policy Template (see clause 5.2.7.2) exposed to the 5GMS Application Provider by the Media AF.</w:t>
            </w:r>
          </w:p>
          <w:p w14:paraId="53A5A431" w14:textId="77777777" w:rsidR="00C03BC3" w:rsidRPr="00A16B5B" w:rsidRDefault="00C03BC3" w:rsidP="00AB5B41">
            <w:pPr>
              <w:pStyle w:val="TAL"/>
            </w:pPr>
            <w:r w:rsidRPr="00A16B5B">
              <w:t xml:space="preserve">Only a Policy Template in the </w:t>
            </w:r>
            <w:r w:rsidRPr="007F7189">
              <w:rPr>
                <w:rStyle w:val="Codechar0"/>
              </w:rPr>
              <w:t>READY</w:t>
            </w:r>
            <w:r w:rsidRPr="00A16B5B">
              <w:t xml:space="preserve"> state may be instantiated as a Dynamic Policy Instance and applied to media streaming sessions.</w:t>
            </w:r>
          </w:p>
        </w:tc>
      </w:tr>
      <w:tr w:rsidR="00C03BC3" w:rsidRPr="00A16B5B" w14:paraId="4974390D" w14:textId="77777777" w:rsidTr="00AB5B41">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46C5B503" w14:textId="77777777" w:rsidR="00C03BC3" w:rsidRPr="007F7189" w:rsidRDefault="00C03BC3" w:rsidP="00AB5B41">
            <w:pPr>
              <w:pStyle w:val="TAL"/>
              <w:rPr>
                <w:rStyle w:val="Codechar0"/>
              </w:rPr>
            </w:pPr>
            <w:r w:rsidRPr="007F7189">
              <w:rPr>
                <w:rStyle w:val="Codechar0"/>
              </w:rPr>
              <w:t>stateReason</w:t>
            </w: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29BE1C8B" w14:textId="77777777" w:rsidR="00C03BC3" w:rsidRPr="00BB058C" w:rsidRDefault="00C03BC3" w:rsidP="00AB5B41">
            <w:pPr>
              <w:pStyle w:val="PL"/>
              <w:rPr>
                <w:sz w:val="18"/>
                <w:szCs w:val="18"/>
              </w:rPr>
            </w:pPr>
            <w:r w:rsidRPr="00BB058C">
              <w:rPr>
                <w:sz w:val="18"/>
                <w:szCs w:val="18"/>
              </w:rPr>
              <w:t>Problem‌Details</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7D59BBE9" w14:textId="77777777" w:rsidR="00C03BC3" w:rsidRPr="00A16B5B" w:rsidRDefault="00C03BC3" w:rsidP="00AB5B41">
            <w:pPr>
              <w:pStyle w:val="TAC"/>
            </w:pPr>
            <w:r w:rsidRPr="00A16B5B">
              <w:t>1..1</w:t>
            </w:r>
          </w:p>
        </w:tc>
        <w:tc>
          <w:tcPr>
            <w:tcW w:w="299" w:type="pct"/>
            <w:tcBorders>
              <w:top w:val="single" w:sz="4" w:space="0" w:color="auto"/>
              <w:left w:val="single" w:sz="4" w:space="0" w:color="auto"/>
              <w:bottom w:val="single" w:sz="4" w:space="0" w:color="auto"/>
              <w:right w:val="single" w:sz="4" w:space="0" w:color="auto"/>
            </w:tcBorders>
          </w:tcPr>
          <w:p w14:paraId="768ADB6B" w14:textId="77777777" w:rsidR="00C03BC3" w:rsidRPr="00A16B5B" w:rsidRDefault="00C03BC3" w:rsidP="00AB5B41">
            <w:pPr>
              <w:pStyle w:val="TAC"/>
              <w:keepNext w:val="0"/>
            </w:pPr>
            <w:r w:rsidRPr="00A16B5B">
              <w:t>C: RO</w:t>
            </w:r>
            <w:r w:rsidRPr="00A16B5B">
              <w:br/>
              <w:t>R: RO</w:t>
            </w:r>
            <w:r w:rsidRPr="00A16B5B">
              <w:br/>
              <w:t>U: RO</w:t>
            </w:r>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481088CA" w14:textId="77777777" w:rsidR="00C03BC3" w:rsidRPr="00A16B5B" w:rsidRDefault="00C03BC3" w:rsidP="00AB5B41">
            <w:pPr>
              <w:pStyle w:val="TAL"/>
            </w:pPr>
            <w:r w:rsidRPr="00A16B5B">
              <w:t>Additional details about the current state of this Policy Template exposed to the Media Application Provider by the Media AF.</w:t>
            </w:r>
          </w:p>
          <w:p w14:paraId="3D5C7D08" w14:textId="77777777" w:rsidR="00C03BC3" w:rsidRPr="00A16B5B" w:rsidRDefault="00C03BC3" w:rsidP="00AB5B41">
            <w:pPr>
              <w:pStyle w:val="TAL"/>
            </w:pPr>
            <w:r w:rsidRPr="00A16B5B">
              <w:t xml:space="preserve">The </w:t>
            </w:r>
            <w:r w:rsidRPr="007F7189">
              <w:rPr>
                <w:rStyle w:val="Codechar0"/>
              </w:rPr>
              <w:t>instance</w:t>
            </w:r>
            <w:r w:rsidRPr="00A16B5B">
              <w:t xml:space="preserve"> sub-property shall be present and shall indicate the URL of this Policy Template resource at reference point M1.</w:t>
            </w:r>
          </w:p>
          <w:p w14:paraId="203578F8" w14:textId="77777777" w:rsidR="00C03BC3" w:rsidRPr="00A16B5B" w:rsidRDefault="00C03BC3" w:rsidP="00AB5B41">
            <w:pPr>
              <w:pStyle w:val="TAL"/>
            </w:pPr>
            <w:r w:rsidRPr="00A16B5B">
              <w:t xml:space="preserve">The </w:t>
            </w:r>
            <w:r w:rsidRPr="007F7189">
              <w:rPr>
                <w:rStyle w:val="Codechar0"/>
              </w:rPr>
              <w:t>title</w:t>
            </w:r>
            <w:r w:rsidRPr="00A16B5B">
              <w:t xml:space="preserve"> sub-property shall be present and shall indicate a human-readable representation of the </w:t>
            </w:r>
            <w:r w:rsidRPr="00BB058C">
              <w:rPr>
                <w:i/>
                <w:iCs/>
              </w:rPr>
              <w:t>state</w:t>
            </w:r>
            <w:r w:rsidRPr="00A16B5B">
              <w:t xml:space="preserve"> property specified above, e.g., "Policy Template ready for use" or "Policy Template invalid".</w:t>
            </w:r>
          </w:p>
          <w:p w14:paraId="3E6E8C7F" w14:textId="77777777" w:rsidR="00C03BC3" w:rsidRPr="00A16B5B" w:rsidRDefault="00C03BC3" w:rsidP="00AB5B41">
            <w:pPr>
              <w:pStyle w:val="TAL"/>
            </w:pPr>
            <w:r w:rsidRPr="00A16B5B">
              <w:t xml:space="preserve">The </w:t>
            </w:r>
            <w:r w:rsidRPr="007F7189">
              <w:rPr>
                <w:rStyle w:val="Codechar0"/>
              </w:rPr>
              <w:t>detail</w:t>
            </w:r>
            <w:r w:rsidRPr="00A16B5B">
              <w:t xml:space="preserve"> sub-property shall be present and shall indicate a human-readable status/error message.</w:t>
            </w:r>
          </w:p>
          <w:p w14:paraId="3210CC23" w14:textId="77777777" w:rsidR="00C03BC3" w:rsidRPr="00A16B5B" w:rsidRDefault="00C03BC3" w:rsidP="00AB5B41">
            <w:pPr>
              <w:pStyle w:val="TAL"/>
            </w:pPr>
            <w:r w:rsidRPr="00A16B5B">
              <w:t>All other properties shall be omitted.</w:t>
            </w:r>
          </w:p>
        </w:tc>
      </w:tr>
      <w:tr w:rsidR="00C03BC3" w:rsidRPr="00A16B5B" w14:paraId="595CD684" w14:textId="77777777" w:rsidTr="00AB5B41">
        <w:tc>
          <w:tcPr>
            <w:tcW w:w="594" w:type="pct"/>
            <w:gridSpan w:val="2"/>
            <w:shd w:val="clear" w:color="auto" w:fill="auto"/>
          </w:tcPr>
          <w:p w14:paraId="0ABD7580" w14:textId="77777777" w:rsidR="00C03BC3" w:rsidRPr="007F7189" w:rsidRDefault="00C03BC3" w:rsidP="00AB5B41">
            <w:pPr>
              <w:pStyle w:val="TAL"/>
              <w:rPr>
                <w:rStyle w:val="Codechar0"/>
              </w:rPr>
            </w:pPr>
            <w:r w:rsidRPr="007F7189">
              <w:rPr>
                <w:rStyle w:val="Codechar0"/>
              </w:rPr>
              <w:t>externalReference</w:t>
            </w:r>
          </w:p>
        </w:tc>
        <w:tc>
          <w:tcPr>
            <w:tcW w:w="621" w:type="pct"/>
            <w:shd w:val="clear" w:color="auto" w:fill="auto"/>
          </w:tcPr>
          <w:p w14:paraId="215177CF" w14:textId="77777777" w:rsidR="00C03BC3" w:rsidRPr="00BB058C" w:rsidDel="00523D23" w:rsidRDefault="00C03BC3" w:rsidP="00AB5B41">
            <w:pPr>
              <w:pStyle w:val="PL"/>
              <w:rPr>
                <w:sz w:val="18"/>
                <w:szCs w:val="18"/>
              </w:rPr>
            </w:pPr>
            <w:r w:rsidRPr="00BB058C">
              <w:rPr>
                <w:sz w:val="18"/>
                <w:szCs w:val="18"/>
              </w:rPr>
              <w:t>string</w:t>
            </w:r>
          </w:p>
        </w:tc>
        <w:tc>
          <w:tcPr>
            <w:tcW w:w="438" w:type="pct"/>
            <w:shd w:val="clear" w:color="auto" w:fill="auto"/>
          </w:tcPr>
          <w:p w14:paraId="4D6DFE8A" w14:textId="77777777" w:rsidR="00C03BC3" w:rsidRPr="00A16B5B" w:rsidRDefault="00C03BC3" w:rsidP="00AB5B41">
            <w:pPr>
              <w:pStyle w:val="TAC"/>
            </w:pPr>
            <w:r w:rsidRPr="00A16B5B">
              <w:t>1..1</w:t>
            </w:r>
          </w:p>
        </w:tc>
        <w:tc>
          <w:tcPr>
            <w:tcW w:w="299" w:type="pct"/>
          </w:tcPr>
          <w:p w14:paraId="0FCAD2C5" w14:textId="77777777" w:rsidR="00C03BC3" w:rsidRPr="00A16B5B" w:rsidRDefault="00C03BC3" w:rsidP="00AB5B41">
            <w:pPr>
              <w:pStyle w:val="TAC"/>
              <w:keepNext w:val="0"/>
            </w:pPr>
            <w:r w:rsidRPr="00A16B5B">
              <w:t>C: RW</w:t>
            </w:r>
            <w:r w:rsidRPr="00A16B5B">
              <w:br/>
              <w:t>R: RW</w:t>
            </w:r>
            <w:r w:rsidRPr="00A16B5B">
              <w:br/>
              <w:t>U: RW</w:t>
            </w:r>
          </w:p>
        </w:tc>
        <w:tc>
          <w:tcPr>
            <w:tcW w:w="3048" w:type="pct"/>
            <w:shd w:val="clear" w:color="auto" w:fill="auto"/>
          </w:tcPr>
          <w:p w14:paraId="730492D9" w14:textId="77777777" w:rsidR="00C03BC3" w:rsidRPr="00A16B5B" w:rsidRDefault="00C03BC3" w:rsidP="00AB5B41">
            <w:pPr>
              <w:pStyle w:val="TAL"/>
              <w:keepNext w:val="0"/>
            </w:pPr>
            <w:r w:rsidRPr="00A16B5B">
              <w:t>Additional identifier for this Policy Template, unique within the scope of its Provisioning Session, that may be cross-referenced with external metadata about a media delivery session.</w:t>
            </w:r>
          </w:p>
          <w:p w14:paraId="11829362" w14:textId="77777777" w:rsidR="00C03BC3" w:rsidRPr="00A16B5B" w:rsidRDefault="00C03BC3" w:rsidP="00AB5B41">
            <w:pPr>
              <w:pStyle w:val="TAL"/>
            </w:pPr>
            <w:r w:rsidRPr="00A16B5B">
              <w:t>Example: "</w:t>
            </w:r>
            <w:proofErr w:type="spellStart"/>
            <w:r w:rsidRPr="00A16B5B">
              <w:t>HD_Premium</w:t>
            </w:r>
            <w:proofErr w:type="spellEnd"/>
            <w:r w:rsidRPr="00A16B5B">
              <w:t>".</w:t>
            </w:r>
          </w:p>
        </w:tc>
      </w:tr>
      <w:tr w:rsidR="00C03BC3" w:rsidRPr="00A16B5B" w14:paraId="3B130E48" w14:textId="77777777" w:rsidTr="00AB5B41">
        <w:tc>
          <w:tcPr>
            <w:tcW w:w="594" w:type="pct"/>
            <w:gridSpan w:val="2"/>
            <w:shd w:val="clear" w:color="auto" w:fill="auto"/>
          </w:tcPr>
          <w:p w14:paraId="599E5D78" w14:textId="77777777" w:rsidR="00C03BC3" w:rsidRPr="007F7189" w:rsidRDefault="00C03BC3" w:rsidP="00AB5B41">
            <w:pPr>
              <w:pStyle w:val="TAL"/>
              <w:rPr>
                <w:rStyle w:val="Codechar0"/>
              </w:rPr>
            </w:pPr>
            <w:r w:rsidRPr="007F7189">
              <w:rPr>
                <w:rStyle w:val="Codechar0"/>
              </w:rPr>
              <w:t>application‌Session‌Contexts</w:t>
            </w:r>
          </w:p>
        </w:tc>
        <w:tc>
          <w:tcPr>
            <w:tcW w:w="621" w:type="pct"/>
            <w:shd w:val="clear" w:color="auto" w:fill="auto"/>
          </w:tcPr>
          <w:p w14:paraId="2B74A46E" w14:textId="77777777" w:rsidR="00C03BC3" w:rsidRPr="00BB058C" w:rsidRDefault="00C03BC3" w:rsidP="00AB5B41">
            <w:pPr>
              <w:pStyle w:val="PL"/>
              <w:rPr>
                <w:sz w:val="18"/>
                <w:szCs w:val="18"/>
              </w:rPr>
            </w:pPr>
            <w:r w:rsidRPr="00BB058C">
              <w:rPr>
                <w:sz w:val="18"/>
                <w:szCs w:val="18"/>
              </w:rPr>
              <w:t>array(object)</w:t>
            </w:r>
          </w:p>
        </w:tc>
        <w:tc>
          <w:tcPr>
            <w:tcW w:w="438" w:type="pct"/>
            <w:shd w:val="clear" w:color="auto" w:fill="auto"/>
          </w:tcPr>
          <w:p w14:paraId="34D4CFA7" w14:textId="77777777" w:rsidR="00C03BC3" w:rsidRPr="00A16B5B" w:rsidRDefault="00C03BC3" w:rsidP="00AB5B41">
            <w:pPr>
              <w:pStyle w:val="TAC"/>
            </w:pPr>
            <w:r w:rsidRPr="00A16B5B">
              <w:t>0..1</w:t>
            </w:r>
          </w:p>
        </w:tc>
        <w:tc>
          <w:tcPr>
            <w:tcW w:w="299" w:type="pct"/>
          </w:tcPr>
          <w:p w14:paraId="632EFC47" w14:textId="77777777" w:rsidR="00C03BC3" w:rsidRPr="00A16B5B" w:rsidRDefault="00C03BC3" w:rsidP="00AB5B41">
            <w:pPr>
              <w:pStyle w:val="TAC"/>
            </w:pPr>
            <w:r w:rsidRPr="00A16B5B">
              <w:t>C: RW</w:t>
            </w:r>
            <w:r w:rsidRPr="00A16B5B">
              <w:br/>
              <w:t>R: RW</w:t>
            </w:r>
            <w:r w:rsidRPr="00A16B5B">
              <w:br/>
              <w:t>U: RW</w:t>
            </w:r>
          </w:p>
        </w:tc>
        <w:tc>
          <w:tcPr>
            <w:tcW w:w="3048" w:type="pct"/>
            <w:shd w:val="clear" w:color="auto" w:fill="auto"/>
          </w:tcPr>
          <w:p w14:paraId="1C911BFE" w14:textId="12C023CF" w:rsidR="00C03BC3" w:rsidRPr="00A16B5B" w:rsidRDefault="00C03BC3" w:rsidP="00AB5B41">
            <w:pPr>
              <w:pStyle w:val="TAL"/>
            </w:pPr>
            <w:del w:id="81" w:author="Prakash Reddy Kolan" w:date="2025-04-01T14:52:00Z">
              <w:r w:rsidRPr="00A16B5B" w:rsidDel="003735BC">
                <w:delText>Exactly on</w:delText>
              </w:r>
            </w:del>
            <w:del w:id="82" w:author="Prakash Reddy Kolan" w:date="2025-04-01T14:51:00Z">
              <w:r w:rsidRPr="00A16B5B" w:rsidDel="003735BC">
                <w:delText xml:space="preserve">e </w:delText>
              </w:r>
            </w:del>
            <w:ins w:id="83" w:author="Prakash Reddy Kolan" w:date="2025-04-01T14:52:00Z">
              <w:r w:rsidR="003735BC">
                <w:t xml:space="preserve">A set of </w:t>
              </w:r>
            </w:ins>
            <w:r w:rsidRPr="00A16B5B">
              <w:t>application session context</w:t>
            </w:r>
            <w:ins w:id="84" w:author="Prakash Reddy Kolan" w:date="2025-04-01T14:52:00Z">
              <w:r w:rsidR="00B732C3">
                <w:t>s</w:t>
              </w:r>
            </w:ins>
            <w:r w:rsidRPr="00A16B5B">
              <w:t xml:space="preserve"> at reference point M4 to which this Policy Template may be applied.</w:t>
            </w:r>
          </w:p>
          <w:p w14:paraId="05EB9DD8" w14:textId="77777777" w:rsidR="00C03BC3" w:rsidRPr="00A16B5B" w:rsidRDefault="00C03BC3" w:rsidP="00AB5B41">
            <w:pPr>
              <w:pStyle w:val="TAL"/>
            </w:pPr>
            <w:r w:rsidRPr="00A16B5B">
              <w:t>Each object in the array shall specify at least one property. If more than one property is specified, instantiation of the Policy Template is restricted to the conjunction of all the object's properties.</w:t>
            </w:r>
          </w:p>
        </w:tc>
      </w:tr>
      <w:tr w:rsidR="00C03BC3" w:rsidRPr="00A16B5B" w14:paraId="4578E941" w14:textId="77777777" w:rsidTr="00AB5B41">
        <w:tc>
          <w:tcPr>
            <w:tcW w:w="98" w:type="pct"/>
            <w:shd w:val="clear" w:color="auto" w:fill="auto"/>
          </w:tcPr>
          <w:p w14:paraId="6517BD71" w14:textId="77777777" w:rsidR="00C03BC3" w:rsidRPr="007F7189" w:rsidRDefault="00C03BC3" w:rsidP="00AB5B41">
            <w:pPr>
              <w:pStyle w:val="TAL"/>
              <w:rPr>
                <w:rStyle w:val="Codechar0"/>
              </w:rPr>
            </w:pPr>
          </w:p>
        </w:tc>
        <w:tc>
          <w:tcPr>
            <w:tcW w:w="496" w:type="pct"/>
          </w:tcPr>
          <w:p w14:paraId="5ACB775C" w14:textId="77777777" w:rsidR="00C03BC3" w:rsidRPr="007F7189" w:rsidRDefault="00C03BC3" w:rsidP="00AB5B41">
            <w:pPr>
              <w:pStyle w:val="TAL"/>
              <w:rPr>
                <w:rStyle w:val="Codechar0"/>
              </w:rPr>
            </w:pPr>
            <w:r w:rsidRPr="007F7189">
              <w:rPr>
                <w:rStyle w:val="Codechar0"/>
              </w:rPr>
              <w:t>sliceInfo</w:t>
            </w:r>
          </w:p>
        </w:tc>
        <w:tc>
          <w:tcPr>
            <w:tcW w:w="621" w:type="pct"/>
            <w:shd w:val="clear" w:color="auto" w:fill="auto"/>
          </w:tcPr>
          <w:p w14:paraId="4AAEE00F" w14:textId="77777777" w:rsidR="00C03BC3" w:rsidRPr="00BB058C" w:rsidRDefault="00C03BC3" w:rsidP="00AB5B41">
            <w:pPr>
              <w:pStyle w:val="PL"/>
              <w:rPr>
                <w:sz w:val="18"/>
                <w:szCs w:val="18"/>
              </w:rPr>
            </w:pPr>
            <w:r w:rsidRPr="00BB058C">
              <w:rPr>
                <w:sz w:val="18"/>
                <w:szCs w:val="18"/>
              </w:rPr>
              <w:t>Snssai</w:t>
            </w:r>
          </w:p>
        </w:tc>
        <w:tc>
          <w:tcPr>
            <w:tcW w:w="438" w:type="pct"/>
            <w:shd w:val="clear" w:color="auto" w:fill="auto"/>
          </w:tcPr>
          <w:p w14:paraId="31D67EE9" w14:textId="77777777" w:rsidR="00C03BC3" w:rsidRPr="00A16B5B" w:rsidRDefault="00C03BC3" w:rsidP="00AB5B41">
            <w:pPr>
              <w:pStyle w:val="TAC"/>
            </w:pPr>
            <w:r w:rsidRPr="00A16B5B">
              <w:t>0..1</w:t>
            </w:r>
          </w:p>
        </w:tc>
        <w:tc>
          <w:tcPr>
            <w:tcW w:w="299" w:type="pct"/>
          </w:tcPr>
          <w:p w14:paraId="0CCF73DC" w14:textId="77777777" w:rsidR="00C03BC3" w:rsidRPr="00A16B5B" w:rsidRDefault="00C03BC3" w:rsidP="00AB5B41">
            <w:pPr>
              <w:pStyle w:val="TAC"/>
            </w:pPr>
            <w:r w:rsidRPr="00A16B5B">
              <w:t>C: RW</w:t>
            </w:r>
            <w:r w:rsidRPr="00A16B5B">
              <w:br/>
              <w:t>R: RW</w:t>
            </w:r>
            <w:r>
              <w:br/>
            </w:r>
            <w:r w:rsidRPr="00A16B5B">
              <w:t>U: RW</w:t>
            </w:r>
          </w:p>
        </w:tc>
        <w:tc>
          <w:tcPr>
            <w:tcW w:w="3048" w:type="pct"/>
            <w:shd w:val="clear" w:color="auto" w:fill="auto"/>
          </w:tcPr>
          <w:p w14:paraId="0D9C6FC7" w14:textId="77777777" w:rsidR="00C03BC3" w:rsidRPr="00A16B5B" w:rsidRDefault="00C03BC3" w:rsidP="00AB5B41">
            <w:pPr>
              <w:pStyle w:val="TAL"/>
            </w:pPr>
            <w:r w:rsidRPr="00A16B5B">
              <w:t>A Network Slice on which this Policy Template may be instantiated. (See clause 5.4.4.2 of TS 29.571 [33].)</w:t>
            </w:r>
          </w:p>
        </w:tc>
      </w:tr>
      <w:tr w:rsidR="00C03BC3" w:rsidRPr="00A16B5B" w14:paraId="48B75BA6" w14:textId="77777777" w:rsidTr="00AB5B41">
        <w:tc>
          <w:tcPr>
            <w:tcW w:w="98" w:type="pct"/>
            <w:shd w:val="clear" w:color="auto" w:fill="auto"/>
          </w:tcPr>
          <w:p w14:paraId="4A9932C9" w14:textId="77777777" w:rsidR="00C03BC3" w:rsidRPr="007F7189" w:rsidRDefault="00C03BC3" w:rsidP="00AB5B41">
            <w:pPr>
              <w:pStyle w:val="TAL"/>
              <w:keepNext w:val="0"/>
              <w:rPr>
                <w:rStyle w:val="Codechar0"/>
              </w:rPr>
            </w:pPr>
          </w:p>
        </w:tc>
        <w:tc>
          <w:tcPr>
            <w:tcW w:w="496" w:type="pct"/>
          </w:tcPr>
          <w:p w14:paraId="723E307E" w14:textId="77777777" w:rsidR="00C03BC3" w:rsidRPr="007F7189" w:rsidRDefault="00C03BC3" w:rsidP="00AB5B41">
            <w:pPr>
              <w:pStyle w:val="TAL"/>
              <w:keepNext w:val="0"/>
              <w:rPr>
                <w:rStyle w:val="Codechar0"/>
              </w:rPr>
            </w:pPr>
            <w:r w:rsidRPr="007F7189">
              <w:rPr>
                <w:rStyle w:val="Codechar0"/>
              </w:rPr>
              <w:t>dnn</w:t>
            </w:r>
          </w:p>
        </w:tc>
        <w:tc>
          <w:tcPr>
            <w:tcW w:w="621" w:type="pct"/>
            <w:shd w:val="clear" w:color="auto" w:fill="auto"/>
          </w:tcPr>
          <w:p w14:paraId="56D74C0E" w14:textId="77777777" w:rsidR="00C03BC3" w:rsidRPr="00BB058C" w:rsidRDefault="00C03BC3" w:rsidP="00AB5B41">
            <w:pPr>
              <w:pStyle w:val="PL"/>
              <w:rPr>
                <w:sz w:val="18"/>
                <w:szCs w:val="18"/>
              </w:rPr>
            </w:pPr>
            <w:r w:rsidRPr="00BB058C">
              <w:rPr>
                <w:sz w:val="18"/>
                <w:szCs w:val="18"/>
              </w:rPr>
              <w:t>Dnn</w:t>
            </w:r>
          </w:p>
        </w:tc>
        <w:tc>
          <w:tcPr>
            <w:tcW w:w="438" w:type="pct"/>
            <w:shd w:val="clear" w:color="auto" w:fill="auto"/>
          </w:tcPr>
          <w:p w14:paraId="1C8D9FB6" w14:textId="77777777" w:rsidR="00C03BC3" w:rsidRPr="00A16B5B" w:rsidRDefault="00C03BC3" w:rsidP="00AB5B41">
            <w:pPr>
              <w:pStyle w:val="TAC"/>
              <w:keepNext w:val="0"/>
            </w:pPr>
            <w:r w:rsidRPr="00A16B5B">
              <w:t>0..1</w:t>
            </w:r>
          </w:p>
        </w:tc>
        <w:tc>
          <w:tcPr>
            <w:tcW w:w="299" w:type="pct"/>
          </w:tcPr>
          <w:p w14:paraId="0034CECE" w14:textId="77777777" w:rsidR="00C03BC3" w:rsidRPr="00A16B5B" w:rsidRDefault="00C03BC3" w:rsidP="00AB5B41">
            <w:pPr>
              <w:pStyle w:val="TAC"/>
              <w:keepNext w:val="0"/>
            </w:pPr>
            <w:r w:rsidRPr="00A16B5B">
              <w:t>C: RW</w:t>
            </w:r>
            <w:r w:rsidRPr="00A16B5B">
              <w:br/>
              <w:t>R: RW</w:t>
            </w:r>
            <w:r>
              <w:br/>
            </w:r>
            <w:r w:rsidRPr="00A16B5B">
              <w:t>U: RW</w:t>
            </w:r>
          </w:p>
        </w:tc>
        <w:tc>
          <w:tcPr>
            <w:tcW w:w="3048" w:type="pct"/>
            <w:shd w:val="clear" w:color="auto" w:fill="auto"/>
          </w:tcPr>
          <w:p w14:paraId="04EE6578" w14:textId="77777777" w:rsidR="00C03BC3" w:rsidRPr="00A16B5B" w:rsidRDefault="00C03BC3" w:rsidP="00AB5B41">
            <w:pPr>
              <w:pStyle w:val="TAL"/>
              <w:keepNext w:val="0"/>
            </w:pPr>
            <w:r w:rsidRPr="00A16B5B">
              <w:t>A Data Network on which this Policy Template may be instantiated. (See clause 7.3.2.)</w:t>
            </w:r>
          </w:p>
        </w:tc>
      </w:tr>
      <w:tr w:rsidR="00C03BC3" w:rsidRPr="00A16B5B" w14:paraId="04CE3E8F" w14:textId="77777777" w:rsidTr="00AB5B41">
        <w:tc>
          <w:tcPr>
            <w:tcW w:w="594" w:type="pct"/>
            <w:gridSpan w:val="2"/>
            <w:shd w:val="clear" w:color="auto" w:fill="auto"/>
          </w:tcPr>
          <w:p w14:paraId="3D43DA37" w14:textId="77777777" w:rsidR="00C03BC3" w:rsidRPr="007F7189" w:rsidRDefault="00C03BC3" w:rsidP="00AB5B41">
            <w:pPr>
              <w:pStyle w:val="TAL"/>
              <w:keepNext w:val="0"/>
              <w:rPr>
                <w:rStyle w:val="Codechar0"/>
              </w:rPr>
            </w:pPr>
            <w:r w:rsidRPr="007F7189">
              <w:rPr>
                <w:rStyle w:val="Codechar0"/>
              </w:rPr>
              <w:t>qoSSpecifications</w:t>
            </w:r>
          </w:p>
        </w:tc>
        <w:tc>
          <w:tcPr>
            <w:tcW w:w="621" w:type="pct"/>
            <w:shd w:val="clear" w:color="auto" w:fill="auto"/>
          </w:tcPr>
          <w:p w14:paraId="6F173AAE" w14:textId="77777777" w:rsidR="00C03BC3" w:rsidRPr="00BB058C" w:rsidRDefault="00C03BC3" w:rsidP="00AB5B41">
            <w:pPr>
              <w:pStyle w:val="PL"/>
              <w:rPr>
                <w:sz w:val="18"/>
                <w:szCs w:val="18"/>
              </w:rPr>
            </w:pPr>
            <w:r w:rsidRPr="00BB058C">
              <w:rPr>
                <w:sz w:val="18"/>
                <w:szCs w:val="18"/>
              </w:rPr>
              <w:t>array(</w:t>
            </w:r>
            <w:r>
              <w:rPr>
                <w:sz w:val="18"/>
                <w:szCs w:val="18"/>
              </w:rPr>
              <w:t>Qos</w:t>
            </w:r>
            <w:r w:rsidRPr="00BB058C">
              <w:rPr>
                <w:sz w:val="18"/>
                <w:szCs w:val="18"/>
              </w:rPr>
              <w:t>‌</w:t>
            </w:r>
            <w:r>
              <w:rPr>
                <w:sz w:val="18"/>
                <w:szCs w:val="18"/>
              </w:rPr>
              <w:t>Range</w:t>
            </w:r>
            <w:r w:rsidRPr="00BB058C">
              <w:rPr>
                <w:sz w:val="18"/>
                <w:szCs w:val="18"/>
              </w:rPr>
              <w:t>)</w:t>
            </w:r>
          </w:p>
        </w:tc>
        <w:tc>
          <w:tcPr>
            <w:tcW w:w="438" w:type="pct"/>
            <w:shd w:val="clear" w:color="auto" w:fill="auto"/>
          </w:tcPr>
          <w:p w14:paraId="69332915" w14:textId="77777777" w:rsidR="00C03BC3" w:rsidRPr="00A16B5B" w:rsidRDefault="00C03BC3" w:rsidP="00AB5B41">
            <w:pPr>
              <w:pStyle w:val="TAC"/>
              <w:keepNext w:val="0"/>
            </w:pPr>
            <w:r w:rsidRPr="00A16B5B">
              <w:t>0..1</w:t>
            </w:r>
          </w:p>
        </w:tc>
        <w:tc>
          <w:tcPr>
            <w:tcW w:w="299" w:type="pct"/>
          </w:tcPr>
          <w:p w14:paraId="6ABBFED7" w14:textId="77777777" w:rsidR="00C03BC3" w:rsidRPr="00A16B5B" w:rsidRDefault="00C03BC3" w:rsidP="00AB5B41">
            <w:pPr>
              <w:pStyle w:val="TAC"/>
              <w:keepNext w:val="0"/>
            </w:pPr>
            <w:r w:rsidRPr="00A16B5B">
              <w:t>C: RW</w:t>
            </w:r>
            <w:r w:rsidRPr="00A16B5B">
              <w:br/>
              <w:t>R: RW</w:t>
            </w:r>
            <w:r w:rsidRPr="00A16B5B">
              <w:br/>
              <w:t>U: RW</w:t>
            </w:r>
          </w:p>
        </w:tc>
        <w:tc>
          <w:tcPr>
            <w:tcW w:w="3048" w:type="pct"/>
            <w:shd w:val="clear" w:color="auto" w:fill="auto"/>
          </w:tcPr>
          <w:p w14:paraId="492C73BE" w14:textId="77777777" w:rsidR="00C03BC3" w:rsidRPr="00A16B5B" w:rsidRDefault="00C03BC3" w:rsidP="00AB5B41">
            <w:pPr>
              <w:pStyle w:val="TAL"/>
            </w:pPr>
            <w:r w:rsidRPr="00A16B5B">
              <w:t xml:space="preserve">The network Quality of Service policy </w:t>
            </w:r>
            <w:r>
              <w:t xml:space="preserve">limits </w:t>
            </w:r>
            <w:r w:rsidRPr="00A16B5B">
              <w:t>to be applied to the application service component(s) of media delivery sessions that instantiate this Policy Template (see NOTE and clause 7.3.3.4).</w:t>
            </w:r>
          </w:p>
          <w:p w14:paraId="4961209B" w14:textId="77777777" w:rsidR="00C03BC3" w:rsidRPr="00A16B5B" w:rsidRDefault="00C03BC3" w:rsidP="00AB5B41">
            <w:pPr>
              <w:pStyle w:val="TAL"/>
            </w:pPr>
            <w:r w:rsidRPr="00A16B5B">
              <w:t>Each member of the array is identified by a component reference that is unique in this array.</w:t>
            </w:r>
          </w:p>
          <w:p w14:paraId="2E2CB952" w14:textId="77777777" w:rsidR="00C03BC3" w:rsidRPr="00A16B5B" w:rsidRDefault="00C03BC3" w:rsidP="00AB5B41">
            <w:pPr>
              <w:pStyle w:val="TAL"/>
              <w:keepNext w:val="0"/>
            </w:pPr>
            <w:r w:rsidRPr="00A16B5B">
              <w:t>If present, the array shall contain at least one object.</w:t>
            </w:r>
          </w:p>
        </w:tc>
      </w:tr>
      <w:tr w:rsidR="00C03BC3" w:rsidRPr="00A16B5B" w14:paraId="56B89A6B" w14:textId="77777777" w:rsidTr="00AB5B41">
        <w:tc>
          <w:tcPr>
            <w:tcW w:w="594" w:type="pct"/>
            <w:gridSpan w:val="2"/>
            <w:shd w:val="clear" w:color="auto" w:fill="auto"/>
          </w:tcPr>
          <w:p w14:paraId="7742972A" w14:textId="77777777" w:rsidR="00C03BC3" w:rsidRPr="007F7189" w:rsidRDefault="00C03BC3" w:rsidP="00AB5B41">
            <w:pPr>
              <w:pStyle w:val="TAL"/>
              <w:keepNext w:val="0"/>
              <w:rPr>
                <w:rStyle w:val="Codechar0"/>
              </w:rPr>
            </w:pPr>
            <w:r w:rsidRPr="007F7189">
              <w:rPr>
                <w:rStyle w:val="Codechar0"/>
              </w:rPr>
              <w:t>charging‌Specification</w:t>
            </w:r>
          </w:p>
        </w:tc>
        <w:tc>
          <w:tcPr>
            <w:tcW w:w="621" w:type="pct"/>
            <w:shd w:val="clear" w:color="auto" w:fill="auto"/>
          </w:tcPr>
          <w:p w14:paraId="50AE0E55" w14:textId="77777777" w:rsidR="00C03BC3" w:rsidRPr="00BB058C" w:rsidRDefault="00C03BC3" w:rsidP="00AB5B41">
            <w:pPr>
              <w:pStyle w:val="PL"/>
              <w:rPr>
                <w:sz w:val="18"/>
                <w:szCs w:val="18"/>
              </w:rPr>
            </w:pPr>
            <w:r w:rsidRPr="00BB058C">
              <w:rPr>
                <w:sz w:val="18"/>
                <w:szCs w:val="18"/>
              </w:rPr>
              <w:t>Charging‌Specification</w:t>
            </w:r>
          </w:p>
        </w:tc>
        <w:tc>
          <w:tcPr>
            <w:tcW w:w="438" w:type="pct"/>
            <w:shd w:val="clear" w:color="auto" w:fill="auto"/>
          </w:tcPr>
          <w:p w14:paraId="4068B842" w14:textId="77777777" w:rsidR="00C03BC3" w:rsidRPr="00A16B5B" w:rsidRDefault="00C03BC3" w:rsidP="00AB5B41">
            <w:pPr>
              <w:pStyle w:val="TAC"/>
              <w:keepNext w:val="0"/>
            </w:pPr>
            <w:r w:rsidRPr="00A16B5B">
              <w:t>0..1</w:t>
            </w:r>
          </w:p>
        </w:tc>
        <w:tc>
          <w:tcPr>
            <w:tcW w:w="299" w:type="pct"/>
          </w:tcPr>
          <w:p w14:paraId="0C718C9A" w14:textId="77777777" w:rsidR="00C03BC3" w:rsidRPr="00A16B5B" w:rsidRDefault="00C03BC3" w:rsidP="00AB5B41">
            <w:pPr>
              <w:pStyle w:val="TAC"/>
              <w:keepNext w:val="0"/>
            </w:pPr>
            <w:r w:rsidRPr="00A16B5B">
              <w:t>C: RW</w:t>
            </w:r>
            <w:r w:rsidRPr="00A16B5B">
              <w:br/>
              <w:t>R: RW</w:t>
            </w:r>
            <w:r>
              <w:br/>
            </w:r>
            <w:r w:rsidRPr="00A16B5B">
              <w:t>U: RW</w:t>
            </w:r>
          </w:p>
        </w:tc>
        <w:tc>
          <w:tcPr>
            <w:tcW w:w="3048" w:type="pct"/>
            <w:shd w:val="clear" w:color="auto" w:fill="auto"/>
          </w:tcPr>
          <w:p w14:paraId="7B2BB480" w14:textId="77777777" w:rsidR="00C03BC3" w:rsidRPr="00A16B5B" w:rsidRDefault="00C03BC3" w:rsidP="00AB5B41">
            <w:pPr>
              <w:pStyle w:val="TAL"/>
              <w:keepNext w:val="0"/>
            </w:pPr>
            <w:r w:rsidRPr="00A16B5B">
              <w:t>The charging policy to be applied to media delivery sessions that instantiate this Policy Template is instantiated (see NOTE and clause 7.3.3.7).</w:t>
            </w:r>
          </w:p>
        </w:tc>
      </w:tr>
      <w:tr w:rsidR="00C03BC3" w:rsidRPr="00A16B5B" w14:paraId="3E97D1D1" w14:textId="77777777" w:rsidTr="00AB5B41">
        <w:tc>
          <w:tcPr>
            <w:tcW w:w="594" w:type="pct"/>
            <w:gridSpan w:val="2"/>
            <w:shd w:val="clear" w:color="auto" w:fill="auto"/>
          </w:tcPr>
          <w:p w14:paraId="0308E7E5" w14:textId="77777777" w:rsidR="00C03BC3" w:rsidRPr="007F7189" w:rsidRDefault="00C03BC3" w:rsidP="00AB5B41">
            <w:pPr>
              <w:pStyle w:val="TAL"/>
              <w:rPr>
                <w:rStyle w:val="Codechar0"/>
              </w:rPr>
            </w:pPr>
            <w:r w:rsidRPr="007F7189">
              <w:rPr>
                <w:rStyle w:val="Codechar0"/>
              </w:rPr>
              <w:lastRenderedPageBreak/>
              <w:t>bdtPolicyId</w:t>
            </w:r>
          </w:p>
        </w:tc>
        <w:tc>
          <w:tcPr>
            <w:tcW w:w="621" w:type="pct"/>
            <w:shd w:val="clear" w:color="auto" w:fill="auto"/>
          </w:tcPr>
          <w:p w14:paraId="07B4FAAF" w14:textId="77777777" w:rsidR="00C03BC3" w:rsidRPr="00BB058C" w:rsidRDefault="00C03BC3" w:rsidP="00AB5B41">
            <w:pPr>
              <w:pStyle w:val="PL"/>
              <w:rPr>
                <w:sz w:val="18"/>
                <w:szCs w:val="18"/>
              </w:rPr>
            </w:pPr>
            <w:r w:rsidRPr="00BB058C">
              <w:rPr>
                <w:sz w:val="18"/>
                <w:szCs w:val="18"/>
              </w:rPr>
              <w:t>BdtReferenceId</w:t>
            </w:r>
          </w:p>
        </w:tc>
        <w:tc>
          <w:tcPr>
            <w:tcW w:w="438" w:type="pct"/>
            <w:shd w:val="clear" w:color="auto" w:fill="auto"/>
          </w:tcPr>
          <w:p w14:paraId="4501D1C9" w14:textId="77777777" w:rsidR="00C03BC3" w:rsidRPr="00A16B5B" w:rsidRDefault="00C03BC3" w:rsidP="00AB5B41">
            <w:pPr>
              <w:pStyle w:val="TAC"/>
            </w:pPr>
            <w:r w:rsidRPr="00A16B5B">
              <w:t>0..1</w:t>
            </w:r>
          </w:p>
        </w:tc>
        <w:tc>
          <w:tcPr>
            <w:tcW w:w="299" w:type="pct"/>
          </w:tcPr>
          <w:p w14:paraId="71D9DE0E" w14:textId="77777777" w:rsidR="00C03BC3" w:rsidRPr="00A16B5B" w:rsidRDefault="00C03BC3" w:rsidP="00AB5B41">
            <w:pPr>
              <w:pStyle w:val="TAC"/>
            </w:pPr>
            <w:r w:rsidRPr="00A16B5B">
              <w:t>C: RW</w:t>
            </w:r>
            <w:r w:rsidRPr="00A16B5B">
              <w:br/>
              <w:t>R: RO</w:t>
            </w:r>
            <w:r w:rsidRPr="00A16B5B">
              <w:br/>
              <w:t>U: RW</w:t>
            </w:r>
          </w:p>
        </w:tc>
        <w:tc>
          <w:tcPr>
            <w:tcW w:w="3048" w:type="pct"/>
            <w:shd w:val="clear" w:color="auto" w:fill="auto"/>
          </w:tcPr>
          <w:p w14:paraId="4E28AC08" w14:textId="77777777" w:rsidR="00C03BC3" w:rsidRPr="00A16B5B" w:rsidRDefault="00C03BC3" w:rsidP="00AB5B41">
            <w:pPr>
              <w:pStyle w:val="TAL"/>
              <w:keepNext w:val="0"/>
            </w:pPr>
            <w:r w:rsidRPr="00A16B5B">
              <w:t>A reference to an existing Background Data Transfer policy in the PCF (see NOTE).</w:t>
            </w:r>
          </w:p>
          <w:p w14:paraId="095C8CF2" w14:textId="77777777" w:rsidR="00C03BC3" w:rsidRPr="00A16B5B" w:rsidRDefault="00C03BC3" w:rsidP="00AB5B41">
            <w:pPr>
              <w:pStyle w:val="TAL"/>
            </w:pPr>
            <w:r w:rsidRPr="00A16B5B">
              <w:t xml:space="preserve">Mutually exclusive with </w:t>
            </w:r>
            <w:r w:rsidRPr="007F7189">
              <w:rPr>
                <w:rStyle w:val="Codechar0"/>
              </w:rPr>
              <w:t>bdtSpecification</w:t>
            </w:r>
            <w:r w:rsidRPr="00A16B5B">
              <w:t>.</w:t>
            </w:r>
          </w:p>
        </w:tc>
      </w:tr>
      <w:tr w:rsidR="00C03BC3" w:rsidRPr="00A16B5B" w14:paraId="64573139" w14:textId="77777777" w:rsidTr="00AB5B41">
        <w:tc>
          <w:tcPr>
            <w:tcW w:w="594" w:type="pct"/>
            <w:gridSpan w:val="2"/>
            <w:shd w:val="clear" w:color="auto" w:fill="auto"/>
          </w:tcPr>
          <w:p w14:paraId="615917B7" w14:textId="77777777" w:rsidR="00C03BC3" w:rsidRPr="007F7189" w:rsidRDefault="00C03BC3" w:rsidP="00AB5B41">
            <w:pPr>
              <w:pStyle w:val="TAL"/>
              <w:rPr>
                <w:rStyle w:val="Codechar0"/>
              </w:rPr>
            </w:pPr>
            <w:r w:rsidRPr="007F7189">
              <w:rPr>
                <w:rStyle w:val="Codechar0"/>
              </w:rPr>
              <w:t>bdtSpecification</w:t>
            </w:r>
          </w:p>
        </w:tc>
        <w:tc>
          <w:tcPr>
            <w:tcW w:w="621" w:type="pct"/>
            <w:shd w:val="clear" w:color="auto" w:fill="auto"/>
          </w:tcPr>
          <w:p w14:paraId="31EFAAB0" w14:textId="77777777" w:rsidR="00C03BC3" w:rsidRPr="00BB058C" w:rsidRDefault="00C03BC3" w:rsidP="00AB5B41">
            <w:pPr>
              <w:pStyle w:val="PL"/>
              <w:rPr>
                <w:sz w:val="18"/>
                <w:szCs w:val="18"/>
              </w:rPr>
            </w:pPr>
            <w:r>
              <w:rPr>
                <w:sz w:val="18"/>
                <w:szCs w:val="18"/>
              </w:rPr>
              <w:t>Bdt</w:t>
            </w:r>
            <w:r w:rsidRPr="00BB058C">
              <w:rPr>
                <w:sz w:val="18"/>
                <w:szCs w:val="18"/>
              </w:rPr>
              <w:t>‌</w:t>
            </w:r>
            <w:r>
              <w:rPr>
                <w:sz w:val="18"/>
                <w:szCs w:val="18"/>
              </w:rPr>
              <w:t>Policy</w:t>
            </w:r>
            <w:r w:rsidRPr="00BB058C">
              <w:rPr>
                <w:sz w:val="18"/>
                <w:szCs w:val="18"/>
              </w:rPr>
              <w:t>‌</w:t>
            </w:r>
            <w:r>
              <w:rPr>
                <w:sz w:val="18"/>
                <w:szCs w:val="18"/>
              </w:rPr>
              <w:t>Schedule</w:t>
            </w:r>
          </w:p>
        </w:tc>
        <w:tc>
          <w:tcPr>
            <w:tcW w:w="438" w:type="pct"/>
            <w:shd w:val="clear" w:color="auto" w:fill="auto"/>
          </w:tcPr>
          <w:p w14:paraId="5273E84B" w14:textId="77777777" w:rsidR="00C03BC3" w:rsidRPr="00A16B5B" w:rsidRDefault="00C03BC3" w:rsidP="00AB5B41">
            <w:pPr>
              <w:pStyle w:val="TAC"/>
            </w:pPr>
            <w:r w:rsidRPr="00A16B5B">
              <w:t>0..1</w:t>
            </w:r>
          </w:p>
        </w:tc>
        <w:tc>
          <w:tcPr>
            <w:tcW w:w="299" w:type="pct"/>
          </w:tcPr>
          <w:p w14:paraId="43A37497" w14:textId="77777777" w:rsidR="00C03BC3" w:rsidRPr="00A16B5B" w:rsidRDefault="00C03BC3" w:rsidP="00AB5B41">
            <w:pPr>
              <w:pStyle w:val="TAC"/>
            </w:pPr>
            <w:r w:rsidRPr="00A16B5B">
              <w:t>C: RW</w:t>
            </w:r>
            <w:r w:rsidRPr="00A16B5B">
              <w:br/>
              <w:t>R: RO</w:t>
            </w:r>
            <w:r w:rsidRPr="00A16B5B">
              <w:br/>
              <w:t>U: RW</w:t>
            </w:r>
          </w:p>
        </w:tc>
        <w:tc>
          <w:tcPr>
            <w:tcW w:w="3048" w:type="pct"/>
            <w:shd w:val="clear" w:color="auto" w:fill="auto"/>
          </w:tcPr>
          <w:p w14:paraId="70BC9B8B" w14:textId="77777777" w:rsidR="00C03BC3" w:rsidRPr="00A16B5B" w:rsidRDefault="00C03BC3" w:rsidP="00AB5B41">
            <w:pPr>
              <w:pStyle w:val="TAL"/>
              <w:keepNext w:val="0"/>
            </w:pPr>
            <w:r w:rsidRPr="00A16B5B">
              <w:t>The Background Data Transfer policy specification to be associated with media delivery sessions that instantiate this Policy Template (see clause 8.7.3.2).</w:t>
            </w:r>
          </w:p>
          <w:p w14:paraId="0EA829C5" w14:textId="77777777" w:rsidR="00C03BC3" w:rsidRPr="00A16B5B" w:rsidRDefault="00C03BC3" w:rsidP="00AB5B41">
            <w:pPr>
              <w:pStyle w:val="TAL"/>
            </w:pPr>
            <w:r w:rsidRPr="00A16B5B">
              <w:t xml:space="preserve">Mutually exclusive with </w:t>
            </w:r>
            <w:r w:rsidRPr="007F7189">
              <w:rPr>
                <w:rStyle w:val="Codechar0"/>
              </w:rPr>
              <w:t>bdtPolicyId</w:t>
            </w:r>
            <w:r w:rsidRPr="00A16B5B">
              <w:t xml:space="preserve"> property.</w:t>
            </w:r>
          </w:p>
        </w:tc>
      </w:tr>
      <w:tr w:rsidR="00C03BC3" w:rsidRPr="00A16B5B" w14:paraId="57082685" w14:textId="77777777" w:rsidTr="00AB5B41">
        <w:tc>
          <w:tcPr>
            <w:tcW w:w="5000" w:type="pct"/>
            <w:gridSpan w:val="6"/>
            <w:shd w:val="clear" w:color="auto" w:fill="auto"/>
          </w:tcPr>
          <w:p w14:paraId="00083C91" w14:textId="77777777" w:rsidR="00C03BC3" w:rsidRPr="00A16B5B" w:rsidDel="005B2EFC" w:rsidRDefault="00C03BC3" w:rsidP="00AB5B41">
            <w:pPr>
              <w:pStyle w:val="TAN"/>
            </w:pPr>
            <w:r w:rsidRPr="00A16B5B">
              <w:t>NOTE:</w:t>
            </w:r>
            <w:r w:rsidRPr="00A16B5B">
              <w:tab/>
              <w:t xml:space="preserve">Data type </w:t>
            </w:r>
            <w:r w:rsidRPr="007F7189">
              <w:rPr>
                <w:rStyle w:val="Codechar0"/>
              </w:rPr>
              <w:t>BdtReferenceId</w:t>
            </w:r>
            <w:r w:rsidRPr="00A16B5B">
              <w:t xml:space="preserve"> is specified in TS 29.122 [20].</w:t>
            </w:r>
          </w:p>
        </w:tc>
      </w:tr>
    </w:tbl>
    <w:p w14:paraId="6EBA9DB9" w14:textId="77777777" w:rsidR="00C03BC3" w:rsidRPr="00A16B5B" w:rsidRDefault="00C03BC3" w:rsidP="00C03BC3"/>
    <w:p w14:paraId="0841AEC8" w14:textId="1FB3D9A2" w:rsidR="00C03BC3" w:rsidRPr="00A16B5B" w:rsidRDefault="00C03BC3" w:rsidP="00C03BC3">
      <w:bookmarkStart w:id="85" w:name="_CR8_7_3_2"/>
      <w:bookmarkStart w:id="86" w:name="_Toc123800787"/>
      <w:bookmarkEnd w:id="85"/>
      <w:r w:rsidRPr="00A16B5B">
        <w:t xml:space="preserve">At least one of the following properties shall be present: </w:t>
      </w:r>
      <w:r w:rsidRPr="00A16B5B">
        <w:rPr>
          <w:rStyle w:val="Codechar0"/>
        </w:rPr>
        <w:t>qosSpecification</w:t>
      </w:r>
      <w:r w:rsidRPr="00A16B5B">
        <w:t xml:space="preserve">, </w:t>
      </w:r>
      <w:r w:rsidRPr="00A16B5B">
        <w:rPr>
          <w:rStyle w:val="Codechar0"/>
        </w:rPr>
        <w:t>chargingSpecification</w:t>
      </w:r>
      <w:r w:rsidRPr="00A16B5B">
        <w:t xml:space="preserve">, </w:t>
      </w:r>
      <w:r w:rsidRPr="00A16B5B">
        <w:rPr>
          <w:rStyle w:val="Codechar0"/>
        </w:rPr>
        <w:t>bdtPolicyId</w:t>
      </w:r>
      <w:r w:rsidRPr="00A16B5B">
        <w:t xml:space="preserve">, </w:t>
      </w:r>
      <w:r w:rsidRPr="00A16B5B">
        <w:rPr>
          <w:rStyle w:val="Codechar0"/>
        </w:rPr>
        <w:t>bdtSpecification</w:t>
      </w:r>
      <w:r w:rsidRPr="00A16B5B">
        <w:t>.</w:t>
      </w:r>
    </w:p>
    <w:p w14:paraId="5ADAE9C6" w14:textId="77777777" w:rsidR="00C03BC3" w:rsidRPr="00A16B5B" w:rsidRDefault="00C03BC3" w:rsidP="00C03BC3">
      <w:pPr>
        <w:pStyle w:val="Heading4"/>
      </w:pPr>
      <w:bookmarkStart w:id="87" w:name="_Toc193794148"/>
      <w:r w:rsidRPr="00A16B5B">
        <w:t>8.7.3.2</w:t>
      </w:r>
      <w:r w:rsidRPr="00A16B5B">
        <w:tab/>
      </w:r>
      <w:proofErr w:type="spellStart"/>
      <w:r>
        <w:t>BdtPolicySchedule</w:t>
      </w:r>
      <w:proofErr w:type="spellEnd"/>
      <w:r>
        <w:t xml:space="preserve"> </w:t>
      </w:r>
      <w:r w:rsidRPr="00A16B5B">
        <w:t>type</w:t>
      </w:r>
      <w:bookmarkEnd w:id="86"/>
      <w:bookmarkEnd w:id="87"/>
    </w:p>
    <w:p w14:paraId="1B4736D6" w14:textId="77777777" w:rsidR="00C03BC3" w:rsidRPr="00A16B5B" w:rsidRDefault="00C03BC3" w:rsidP="00C03BC3">
      <w:pPr>
        <w:pStyle w:val="TH"/>
      </w:pPr>
      <w:bookmarkStart w:id="88" w:name="_CRTable8_7_3_21"/>
      <w:r w:rsidRPr="00A16B5B">
        <w:t>Table </w:t>
      </w:r>
      <w:bookmarkEnd w:id="88"/>
      <w:r w:rsidRPr="00A16B5B">
        <w:t xml:space="preserve">8.7.3.2-1: Definition of </w:t>
      </w:r>
      <w:proofErr w:type="spellStart"/>
      <w:r>
        <w:t>BdtPolicySchedule</w:t>
      </w:r>
      <w:proofErr w:type="spellEnd"/>
      <w:r>
        <w:t xml:space="preserve"> </w:t>
      </w:r>
      <w:r w:rsidRPr="00A16B5B">
        <w:t>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2583"/>
        <w:gridCol w:w="1945"/>
        <w:gridCol w:w="1147"/>
        <w:gridCol w:w="8384"/>
      </w:tblGrid>
      <w:tr w:rsidR="00C03BC3" w:rsidRPr="00A16B5B" w14:paraId="00DD4D53" w14:textId="77777777" w:rsidTr="00AB5B41">
        <w:trPr>
          <w:tblHeader/>
          <w:jc w:val="center"/>
        </w:trPr>
        <w:tc>
          <w:tcPr>
            <w:tcW w:w="0" w:type="auto"/>
            <w:gridSpan w:val="2"/>
            <w:shd w:val="clear" w:color="auto" w:fill="BFBFBF"/>
          </w:tcPr>
          <w:p w14:paraId="160F646B" w14:textId="77777777" w:rsidR="00C03BC3" w:rsidRPr="00A16B5B" w:rsidRDefault="00C03BC3" w:rsidP="00AB5B41">
            <w:pPr>
              <w:pStyle w:val="TAH"/>
            </w:pPr>
            <w:r w:rsidRPr="00A16B5B">
              <w:t>Property name</w:t>
            </w:r>
          </w:p>
        </w:tc>
        <w:tc>
          <w:tcPr>
            <w:tcW w:w="0" w:type="auto"/>
            <w:shd w:val="clear" w:color="auto" w:fill="BFBFBF"/>
          </w:tcPr>
          <w:p w14:paraId="678C2AF2" w14:textId="77777777" w:rsidR="00C03BC3" w:rsidRPr="00A16B5B" w:rsidRDefault="00C03BC3" w:rsidP="00AB5B41">
            <w:pPr>
              <w:pStyle w:val="TAH"/>
            </w:pPr>
            <w:r w:rsidRPr="00A16B5B">
              <w:t>Type</w:t>
            </w:r>
          </w:p>
        </w:tc>
        <w:tc>
          <w:tcPr>
            <w:tcW w:w="0" w:type="auto"/>
            <w:shd w:val="clear" w:color="auto" w:fill="BFBFBF"/>
          </w:tcPr>
          <w:p w14:paraId="07586A19" w14:textId="77777777" w:rsidR="00C03BC3" w:rsidRPr="00A16B5B" w:rsidRDefault="00C03BC3" w:rsidP="00AB5B41">
            <w:pPr>
              <w:pStyle w:val="TAH"/>
            </w:pPr>
            <w:r w:rsidRPr="00A16B5B">
              <w:t>Cardinality</w:t>
            </w:r>
          </w:p>
        </w:tc>
        <w:tc>
          <w:tcPr>
            <w:tcW w:w="0" w:type="auto"/>
            <w:shd w:val="clear" w:color="auto" w:fill="BFBFBF"/>
          </w:tcPr>
          <w:p w14:paraId="65EAEEF0" w14:textId="77777777" w:rsidR="00C03BC3" w:rsidRPr="00A16B5B" w:rsidRDefault="00C03BC3" w:rsidP="00AB5B41">
            <w:pPr>
              <w:pStyle w:val="TAH"/>
            </w:pPr>
            <w:r w:rsidRPr="00A16B5B">
              <w:t>Description</w:t>
            </w:r>
          </w:p>
        </w:tc>
      </w:tr>
      <w:tr w:rsidR="00C03BC3" w:rsidRPr="00A16B5B" w14:paraId="61C517E5" w14:textId="77777777" w:rsidTr="00AB5B41">
        <w:trPr>
          <w:jc w:val="center"/>
        </w:trPr>
        <w:tc>
          <w:tcPr>
            <w:tcW w:w="0" w:type="auto"/>
            <w:gridSpan w:val="2"/>
          </w:tcPr>
          <w:p w14:paraId="44EC1E5A" w14:textId="77777777" w:rsidR="00C03BC3" w:rsidRPr="007F7189" w:rsidRDefault="00C03BC3" w:rsidP="00AB5B41">
            <w:pPr>
              <w:pStyle w:val="TAL"/>
              <w:rPr>
                <w:rStyle w:val="Codechar0"/>
              </w:rPr>
            </w:pPr>
            <w:r w:rsidRPr="007F7189">
              <w:rPr>
                <w:rStyle w:val="Codechar0"/>
              </w:rPr>
              <w:t>startDate</w:t>
            </w:r>
          </w:p>
        </w:tc>
        <w:tc>
          <w:tcPr>
            <w:tcW w:w="0" w:type="auto"/>
            <w:shd w:val="clear" w:color="auto" w:fill="auto"/>
          </w:tcPr>
          <w:p w14:paraId="31553B30" w14:textId="77777777" w:rsidR="00C03BC3" w:rsidRPr="00BB058C" w:rsidRDefault="00C03BC3" w:rsidP="00AB5B41">
            <w:pPr>
              <w:pStyle w:val="PL"/>
              <w:rPr>
                <w:sz w:val="18"/>
                <w:szCs w:val="18"/>
              </w:rPr>
            </w:pPr>
            <w:r w:rsidRPr="00BB058C">
              <w:rPr>
                <w:sz w:val="18"/>
                <w:szCs w:val="18"/>
              </w:rPr>
              <w:t>Date</w:t>
            </w:r>
          </w:p>
        </w:tc>
        <w:tc>
          <w:tcPr>
            <w:tcW w:w="0" w:type="auto"/>
          </w:tcPr>
          <w:p w14:paraId="2DCC733C" w14:textId="77777777" w:rsidR="00C03BC3" w:rsidRPr="00A16B5B" w:rsidRDefault="00C03BC3" w:rsidP="00AB5B41">
            <w:pPr>
              <w:pStyle w:val="TAC"/>
            </w:pPr>
            <w:r w:rsidRPr="00A16B5B">
              <w:t>0..1</w:t>
            </w:r>
          </w:p>
        </w:tc>
        <w:tc>
          <w:tcPr>
            <w:tcW w:w="0" w:type="auto"/>
            <w:shd w:val="clear" w:color="auto" w:fill="auto"/>
          </w:tcPr>
          <w:p w14:paraId="176D93A0" w14:textId="77777777" w:rsidR="00C03BC3" w:rsidRPr="00A16B5B" w:rsidRDefault="00C03BC3" w:rsidP="00AB5B41">
            <w:pPr>
              <w:pStyle w:val="TAL"/>
            </w:pPr>
            <w:r w:rsidRPr="00A16B5B">
              <w:t>The start date of the Background Data Transfer policy.</w:t>
            </w:r>
          </w:p>
        </w:tc>
      </w:tr>
      <w:tr w:rsidR="00C03BC3" w:rsidRPr="00A16B5B" w14:paraId="28309F89" w14:textId="77777777" w:rsidTr="00AB5B41">
        <w:trPr>
          <w:jc w:val="center"/>
        </w:trPr>
        <w:tc>
          <w:tcPr>
            <w:tcW w:w="0" w:type="auto"/>
            <w:gridSpan w:val="2"/>
          </w:tcPr>
          <w:p w14:paraId="6132A3ED" w14:textId="77777777" w:rsidR="00C03BC3" w:rsidRPr="007F7189" w:rsidRDefault="00C03BC3" w:rsidP="00AB5B41">
            <w:pPr>
              <w:pStyle w:val="TAL"/>
              <w:rPr>
                <w:rStyle w:val="Codechar0"/>
              </w:rPr>
            </w:pPr>
            <w:r w:rsidRPr="007F7189">
              <w:rPr>
                <w:rStyle w:val="Codechar0"/>
              </w:rPr>
              <w:t>endDate</w:t>
            </w:r>
          </w:p>
        </w:tc>
        <w:tc>
          <w:tcPr>
            <w:tcW w:w="0" w:type="auto"/>
            <w:shd w:val="clear" w:color="auto" w:fill="auto"/>
          </w:tcPr>
          <w:p w14:paraId="6EC79EF9" w14:textId="77777777" w:rsidR="00C03BC3" w:rsidRPr="00BB058C" w:rsidRDefault="00C03BC3" w:rsidP="00AB5B41">
            <w:pPr>
              <w:pStyle w:val="PL"/>
              <w:rPr>
                <w:sz w:val="18"/>
                <w:szCs w:val="18"/>
              </w:rPr>
            </w:pPr>
            <w:r w:rsidRPr="00BB058C">
              <w:rPr>
                <w:sz w:val="18"/>
                <w:szCs w:val="18"/>
              </w:rPr>
              <w:t>Date</w:t>
            </w:r>
          </w:p>
        </w:tc>
        <w:tc>
          <w:tcPr>
            <w:tcW w:w="0" w:type="auto"/>
          </w:tcPr>
          <w:p w14:paraId="7B2ABB87" w14:textId="77777777" w:rsidR="00C03BC3" w:rsidRPr="00A16B5B" w:rsidRDefault="00C03BC3" w:rsidP="00AB5B41">
            <w:pPr>
              <w:pStyle w:val="TAC"/>
            </w:pPr>
            <w:r w:rsidRPr="00A16B5B">
              <w:t>0..1</w:t>
            </w:r>
          </w:p>
        </w:tc>
        <w:tc>
          <w:tcPr>
            <w:tcW w:w="0" w:type="auto"/>
            <w:shd w:val="clear" w:color="auto" w:fill="auto"/>
          </w:tcPr>
          <w:p w14:paraId="31691AA9" w14:textId="77777777" w:rsidR="00C03BC3" w:rsidRPr="00A16B5B" w:rsidRDefault="00C03BC3" w:rsidP="00AB5B41">
            <w:pPr>
              <w:pStyle w:val="TAL"/>
            </w:pPr>
            <w:r w:rsidRPr="00A16B5B">
              <w:t>The last date of the Background Data Transfer policy.</w:t>
            </w:r>
          </w:p>
        </w:tc>
      </w:tr>
      <w:tr w:rsidR="00C03BC3" w:rsidRPr="00A16B5B" w14:paraId="02050FD2" w14:textId="77777777" w:rsidTr="00AB5B41">
        <w:trPr>
          <w:jc w:val="center"/>
        </w:trPr>
        <w:tc>
          <w:tcPr>
            <w:tcW w:w="0" w:type="auto"/>
            <w:gridSpan w:val="2"/>
          </w:tcPr>
          <w:p w14:paraId="6C6511F3" w14:textId="77777777" w:rsidR="00C03BC3" w:rsidRPr="007F7189" w:rsidRDefault="00C03BC3" w:rsidP="00AB5B41">
            <w:pPr>
              <w:pStyle w:val="TAL"/>
              <w:rPr>
                <w:rStyle w:val="Codechar0"/>
              </w:rPr>
            </w:pPr>
            <w:r w:rsidRPr="007F7189">
              <w:rPr>
                <w:rStyle w:val="Codechar0"/>
              </w:rPr>
              <w:t>windows</w:t>
            </w:r>
          </w:p>
        </w:tc>
        <w:tc>
          <w:tcPr>
            <w:tcW w:w="0" w:type="auto"/>
            <w:shd w:val="clear" w:color="auto" w:fill="auto"/>
          </w:tcPr>
          <w:p w14:paraId="7C6E868B" w14:textId="77777777" w:rsidR="00C03BC3" w:rsidRPr="00BB058C" w:rsidDel="00D97B9F" w:rsidRDefault="00C03BC3" w:rsidP="00AB5B41">
            <w:pPr>
              <w:pStyle w:val="PL"/>
              <w:rPr>
                <w:sz w:val="18"/>
                <w:szCs w:val="18"/>
              </w:rPr>
            </w:pPr>
            <w:r w:rsidRPr="00BB058C">
              <w:rPr>
                <w:sz w:val="18"/>
                <w:szCs w:val="18"/>
              </w:rPr>
              <w:t>array(object)</w:t>
            </w:r>
          </w:p>
        </w:tc>
        <w:tc>
          <w:tcPr>
            <w:tcW w:w="0" w:type="auto"/>
          </w:tcPr>
          <w:p w14:paraId="372C78A9" w14:textId="77777777" w:rsidR="00C03BC3" w:rsidRPr="00A16B5B" w:rsidRDefault="00C03BC3" w:rsidP="00AB5B41">
            <w:pPr>
              <w:pStyle w:val="TAC"/>
            </w:pPr>
            <w:r w:rsidRPr="00A16B5B">
              <w:t>1..1</w:t>
            </w:r>
          </w:p>
        </w:tc>
        <w:tc>
          <w:tcPr>
            <w:tcW w:w="0" w:type="auto"/>
            <w:shd w:val="clear" w:color="auto" w:fill="auto"/>
          </w:tcPr>
          <w:p w14:paraId="401DB01B" w14:textId="77777777" w:rsidR="00C03BC3" w:rsidRPr="00A16B5B" w:rsidRDefault="00C03BC3" w:rsidP="00AB5B41">
            <w:pPr>
              <w:pStyle w:val="TAL"/>
            </w:pPr>
            <w:r w:rsidRPr="00A16B5B">
              <w:t>The windows when Background Data Transfers are permitted.</w:t>
            </w:r>
          </w:p>
          <w:p w14:paraId="4DF9C4F0" w14:textId="77777777" w:rsidR="00C03BC3" w:rsidRPr="00A16B5B" w:rsidRDefault="00C03BC3" w:rsidP="00AB5B41">
            <w:pPr>
              <w:pStyle w:val="TAL"/>
            </w:pPr>
            <w:r w:rsidRPr="00A16B5B">
              <w:t>The array shall contain at least one window specification.</w:t>
            </w:r>
          </w:p>
        </w:tc>
      </w:tr>
      <w:tr w:rsidR="00C03BC3" w:rsidRPr="00A16B5B" w14:paraId="53397A6B" w14:textId="77777777" w:rsidTr="00AB5B41">
        <w:trPr>
          <w:jc w:val="center"/>
        </w:trPr>
        <w:tc>
          <w:tcPr>
            <w:tcW w:w="0" w:type="auto"/>
          </w:tcPr>
          <w:p w14:paraId="173C9C98" w14:textId="77777777" w:rsidR="00C03BC3" w:rsidRPr="007F7189" w:rsidRDefault="00C03BC3" w:rsidP="00AB5B41">
            <w:pPr>
              <w:pStyle w:val="TAL"/>
              <w:rPr>
                <w:rStyle w:val="Codechar0"/>
              </w:rPr>
            </w:pPr>
          </w:p>
        </w:tc>
        <w:tc>
          <w:tcPr>
            <w:tcW w:w="0" w:type="auto"/>
            <w:shd w:val="clear" w:color="auto" w:fill="auto"/>
          </w:tcPr>
          <w:p w14:paraId="0B503AA2" w14:textId="77777777" w:rsidR="00C03BC3" w:rsidRPr="007F7189" w:rsidRDefault="00C03BC3" w:rsidP="00AB5B41">
            <w:pPr>
              <w:pStyle w:val="TAL"/>
              <w:rPr>
                <w:rStyle w:val="Codechar0"/>
              </w:rPr>
            </w:pPr>
            <w:r w:rsidRPr="007F7189">
              <w:rPr>
                <w:rStyle w:val="Codechar0"/>
              </w:rPr>
              <w:t>startTime</w:t>
            </w:r>
          </w:p>
        </w:tc>
        <w:tc>
          <w:tcPr>
            <w:tcW w:w="0" w:type="auto"/>
            <w:shd w:val="clear" w:color="auto" w:fill="auto"/>
          </w:tcPr>
          <w:p w14:paraId="1FE600F1" w14:textId="77777777" w:rsidR="00C03BC3" w:rsidRPr="00BB058C" w:rsidRDefault="00C03BC3" w:rsidP="00AB5B41">
            <w:pPr>
              <w:pStyle w:val="PL"/>
              <w:rPr>
                <w:sz w:val="18"/>
                <w:szCs w:val="18"/>
              </w:rPr>
            </w:pPr>
            <w:r w:rsidRPr="00BB058C">
              <w:rPr>
                <w:sz w:val="18"/>
                <w:szCs w:val="18"/>
              </w:rPr>
              <w:t>TimeOfDay</w:t>
            </w:r>
          </w:p>
        </w:tc>
        <w:tc>
          <w:tcPr>
            <w:tcW w:w="0" w:type="auto"/>
          </w:tcPr>
          <w:p w14:paraId="55BED7D8" w14:textId="77777777" w:rsidR="00C03BC3" w:rsidRPr="00A16B5B" w:rsidRDefault="00C03BC3" w:rsidP="00AB5B41">
            <w:pPr>
              <w:pStyle w:val="TAC"/>
            </w:pPr>
            <w:r w:rsidRPr="00A16B5B">
              <w:t>0..1</w:t>
            </w:r>
          </w:p>
        </w:tc>
        <w:tc>
          <w:tcPr>
            <w:tcW w:w="0" w:type="auto"/>
            <w:shd w:val="clear" w:color="auto" w:fill="auto"/>
          </w:tcPr>
          <w:p w14:paraId="156B5F73" w14:textId="77777777" w:rsidR="00C03BC3" w:rsidRPr="00A16B5B" w:rsidRDefault="00C03BC3" w:rsidP="00AB5B41">
            <w:pPr>
              <w:pStyle w:val="TAL"/>
            </w:pPr>
            <w:r w:rsidRPr="00A16B5B">
              <w:t>The starting time of a Background Data Transfer window (see NOTE).</w:t>
            </w:r>
          </w:p>
        </w:tc>
      </w:tr>
      <w:tr w:rsidR="00C03BC3" w:rsidRPr="00A16B5B" w14:paraId="6715535B" w14:textId="77777777" w:rsidTr="00AB5B41">
        <w:trPr>
          <w:jc w:val="center"/>
        </w:trPr>
        <w:tc>
          <w:tcPr>
            <w:tcW w:w="0" w:type="auto"/>
          </w:tcPr>
          <w:p w14:paraId="5F1A4B30" w14:textId="77777777" w:rsidR="00C03BC3" w:rsidRPr="007F7189" w:rsidRDefault="00C03BC3" w:rsidP="00AB5B41">
            <w:pPr>
              <w:pStyle w:val="TAL"/>
              <w:rPr>
                <w:rStyle w:val="Codechar0"/>
              </w:rPr>
            </w:pPr>
          </w:p>
        </w:tc>
        <w:tc>
          <w:tcPr>
            <w:tcW w:w="0" w:type="auto"/>
            <w:shd w:val="clear" w:color="auto" w:fill="auto"/>
          </w:tcPr>
          <w:p w14:paraId="0EC354FF" w14:textId="77777777" w:rsidR="00C03BC3" w:rsidRPr="007F7189" w:rsidRDefault="00C03BC3" w:rsidP="00AB5B41">
            <w:pPr>
              <w:pStyle w:val="TAL"/>
              <w:rPr>
                <w:rStyle w:val="Codechar0"/>
              </w:rPr>
            </w:pPr>
            <w:r w:rsidRPr="007F7189">
              <w:rPr>
                <w:rStyle w:val="Codechar0"/>
              </w:rPr>
              <w:t>duration</w:t>
            </w:r>
          </w:p>
        </w:tc>
        <w:tc>
          <w:tcPr>
            <w:tcW w:w="0" w:type="auto"/>
            <w:shd w:val="clear" w:color="auto" w:fill="auto"/>
          </w:tcPr>
          <w:p w14:paraId="76A064F8" w14:textId="77777777" w:rsidR="00C03BC3" w:rsidRPr="00BB058C" w:rsidDel="00D97B9F" w:rsidRDefault="00C03BC3" w:rsidP="00AB5B41">
            <w:pPr>
              <w:pStyle w:val="PL"/>
              <w:rPr>
                <w:sz w:val="18"/>
                <w:szCs w:val="18"/>
              </w:rPr>
            </w:pPr>
            <w:r w:rsidRPr="00BB058C">
              <w:rPr>
                <w:sz w:val="18"/>
                <w:szCs w:val="18"/>
              </w:rPr>
              <w:t>DurationMin</w:t>
            </w:r>
          </w:p>
        </w:tc>
        <w:tc>
          <w:tcPr>
            <w:tcW w:w="0" w:type="auto"/>
          </w:tcPr>
          <w:p w14:paraId="024E6FFD" w14:textId="77777777" w:rsidR="00C03BC3" w:rsidRPr="00A16B5B" w:rsidRDefault="00C03BC3" w:rsidP="00AB5B41">
            <w:pPr>
              <w:pStyle w:val="TAC"/>
            </w:pPr>
            <w:r w:rsidRPr="00A16B5B">
              <w:t>0..1</w:t>
            </w:r>
          </w:p>
        </w:tc>
        <w:tc>
          <w:tcPr>
            <w:tcW w:w="0" w:type="auto"/>
            <w:shd w:val="clear" w:color="auto" w:fill="auto"/>
          </w:tcPr>
          <w:p w14:paraId="162AF3FC" w14:textId="77777777" w:rsidR="00C03BC3" w:rsidRPr="00A16B5B" w:rsidRDefault="00C03BC3" w:rsidP="00AB5B41">
            <w:pPr>
              <w:pStyle w:val="TAL"/>
            </w:pPr>
            <w:r w:rsidRPr="00A16B5B">
              <w:t>The duration of the Background Data Transfer window in minutes with the maximum value of 1339 (see NOTE).</w:t>
            </w:r>
          </w:p>
          <w:p w14:paraId="08DED16F" w14:textId="77777777" w:rsidR="00C03BC3" w:rsidRPr="00A16B5B" w:rsidRDefault="00C03BC3" w:rsidP="00AB5B41">
            <w:pPr>
              <w:pStyle w:val="TAL"/>
            </w:pPr>
            <w:r w:rsidRPr="00A16B5B">
              <w:t>The duration may result in a window ending on the next calendar day.</w:t>
            </w:r>
          </w:p>
        </w:tc>
      </w:tr>
      <w:tr w:rsidR="00C03BC3" w:rsidRPr="00A16B5B" w14:paraId="3F0E9F1F" w14:textId="77777777" w:rsidTr="00AB5B41">
        <w:trPr>
          <w:trHeight w:val="120"/>
          <w:jc w:val="center"/>
        </w:trPr>
        <w:tc>
          <w:tcPr>
            <w:tcW w:w="0" w:type="auto"/>
          </w:tcPr>
          <w:p w14:paraId="382BC790" w14:textId="77777777" w:rsidR="00C03BC3" w:rsidRPr="007F7189" w:rsidRDefault="00C03BC3" w:rsidP="00AB5B41">
            <w:pPr>
              <w:pStyle w:val="TAL"/>
              <w:rPr>
                <w:rStyle w:val="Codechar0"/>
              </w:rPr>
            </w:pPr>
          </w:p>
        </w:tc>
        <w:tc>
          <w:tcPr>
            <w:tcW w:w="0" w:type="auto"/>
            <w:shd w:val="clear" w:color="auto" w:fill="auto"/>
          </w:tcPr>
          <w:p w14:paraId="0293C2AC" w14:textId="77777777" w:rsidR="00C03BC3" w:rsidRPr="007F7189" w:rsidRDefault="00C03BC3" w:rsidP="00AB5B41">
            <w:pPr>
              <w:pStyle w:val="TAL"/>
              <w:rPr>
                <w:rStyle w:val="Codechar0"/>
              </w:rPr>
            </w:pPr>
            <w:r w:rsidRPr="007F7189">
              <w:rPr>
                <w:rStyle w:val="Codechar0"/>
              </w:rPr>
              <w:t>daysInWeek</w:t>
            </w:r>
          </w:p>
        </w:tc>
        <w:tc>
          <w:tcPr>
            <w:tcW w:w="0" w:type="auto"/>
            <w:shd w:val="clear" w:color="auto" w:fill="auto"/>
          </w:tcPr>
          <w:p w14:paraId="799FEE6A" w14:textId="77777777" w:rsidR="00C03BC3" w:rsidRPr="00BB058C" w:rsidRDefault="00C03BC3" w:rsidP="00AB5B41">
            <w:pPr>
              <w:pStyle w:val="PL"/>
              <w:rPr>
                <w:sz w:val="18"/>
                <w:szCs w:val="18"/>
              </w:rPr>
            </w:pPr>
            <w:r w:rsidRPr="00BB058C">
              <w:rPr>
                <w:sz w:val="18"/>
                <w:szCs w:val="18"/>
              </w:rPr>
              <w:t>array(DayOfWeek)</w:t>
            </w:r>
          </w:p>
        </w:tc>
        <w:tc>
          <w:tcPr>
            <w:tcW w:w="0" w:type="auto"/>
          </w:tcPr>
          <w:p w14:paraId="078A3F9E" w14:textId="77777777" w:rsidR="00C03BC3" w:rsidRPr="00A16B5B" w:rsidRDefault="00C03BC3" w:rsidP="00AB5B41">
            <w:pPr>
              <w:pStyle w:val="TAC"/>
            </w:pPr>
            <w:r w:rsidRPr="00A16B5B">
              <w:t>0..1</w:t>
            </w:r>
          </w:p>
        </w:tc>
        <w:tc>
          <w:tcPr>
            <w:tcW w:w="0" w:type="auto"/>
            <w:shd w:val="clear" w:color="auto" w:fill="auto"/>
          </w:tcPr>
          <w:p w14:paraId="5DB73231" w14:textId="77777777" w:rsidR="00C03BC3" w:rsidRPr="00A16B5B" w:rsidRDefault="00C03BC3" w:rsidP="00AB5B41">
            <w:pPr>
              <w:pStyle w:val="TAL"/>
            </w:pPr>
            <w:r w:rsidRPr="00A16B5B">
              <w:t>The days of the week that the Background Data Transfer window is in effect.</w:t>
            </w:r>
          </w:p>
          <w:p w14:paraId="580D5891" w14:textId="77777777" w:rsidR="00C03BC3" w:rsidRPr="00A16B5B" w:rsidRDefault="00C03BC3" w:rsidP="00AB5B41">
            <w:pPr>
              <w:pStyle w:val="TAL"/>
            </w:pPr>
            <w:r w:rsidRPr="00A16B5B">
              <w:t>A maximum of seven occurrences can be provided. No two occurrences of array shall have the same value.</w:t>
            </w:r>
          </w:p>
          <w:p w14:paraId="130B998E" w14:textId="77777777" w:rsidR="00C03BC3" w:rsidRPr="00A16B5B" w:rsidRDefault="00C03BC3" w:rsidP="00AB5B41">
            <w:pPr>
              <w:pStyle w:val="TAL"/>
            </w:pPr>
            <w:r w:rsidRPr="00A16B5B">
              <w:t>If omitted, the Background Data Transfer window is applicable on all days of the week.</w:t>
            </w:r>
          </w:p>
        </w:tc>
      </w:tr>
      <w:tr w:rsidR="00C03BC3" w:rsidRPr="00A16B5B" w14:paraId="0F320478" w14:textId="77777777" w:rsidTr="00AB5B41">
        <w:trPr>
          <w:jc w:val="center"/>
        </w:trPr>
        <w:tc>
          <w:tcPr>
            <w:tcW w:w="0" w:type="auto"/>
          </w:tcPr>
          <w:p w14:paraId="2EFB4D7E" w14:textId="77777777" w:rsidR="00C03BC3" w:rsidRPr="007F7189" w:rsidRDefault="00C03BC3" w:rsidP="00AB5B41">
            <w:pPr>
              <w:pStyle w:val="TAL"/>
              <w:rPr>
                <w:rStyle w:val="Codechar0"/>
              </w:rPr>
            </w:pPr>
          </w:p>
        </w:tc>
        <w:tc>
          <w:tcPr>
            <w:tcW w:w="0" w:type="auto"/>
            <w:shd w:val="clear" w:color="auto" w:fill="auto"/>
          </w:tcPr>
          <w:p w14:paraId="79D89D75" w14:textId="77777777" w:rsidR="00C03BC3" w:rsidRPr="007F7189" w:rsidRDefault="00C03BC3" w:rsidP="00AB5B41">
            <w:pPr>
              <w:pStyle w:val="TAL"/>
              <w:rPr>
                <w:rStyle w:val="Codechar0"/>
              </w:rPr>
            </w:pPr>
            <w:r w:rsidRPr="007F7189">
              <w:rPr>
                <w:rStyle w:val="Codechar0"/>
              </w:rPr>
              <w:t>numberOfOccurrences</w:t>
            </w:r>
          </w:p>
        </w:tc>
        <w:tc>
          <w:tcPr>
            <w:tcW w:w="0" w:type="auto"/>
            <w:shd w:val="clear" w:color="auto" w:fill="auto"/>
          </w:tcPr>
          <w:p w14:paraId="061D84AC" w14:textId="77777777" w:rsidR="00C03BC3" w:rsidRPr="00BB058C" w:rsidRDefault="00C03BC3" w:rsidP="00AB5B41">
            <w:pPr>
              <w:pStyle w:val="PL"/>
              <w:rPr>
                <w:sz w:val="18"/>
                <w:szCs w:val="18"/>
              </w:rPr>
            </w:pPr>
            <w:r w:rsidRPr="00BB058C">
              <w:rPr>
                <w:sz w:val="18"/>
                <w:szCs w:val="18"/>
              </w:rPr>
              <w:t>integer</w:t>
            </w:r>
          </w:p>
        </w:tc>
        <w:tc>
          <w:tcPr>
            <w:tcW w:w="0" w:type="auto"/>
          </w:tcPr>
          <w:p w14:paraId="35777501" w14:textId="77777777" w:rsidR="00C03BC3" w:rsidRPr="00A16B5B" w:rsidRDefault="00C03BC3" w:rsidP="00AB5B41">
            <w:pPr>
              <w:pStyle w:val="TAC"/>
            </w:pPr>
            <w:r w:rsidRPr="00A16B5B">
              <w:t>0..1</w:t>
            </w:r>
          </w:p>
        </w:tc>
        <w:tc>
          <w:tcPr>
            <w:tcW w:w="0" w:type="auto"/>
            <w:shd w:val="clear" w:color="auto" w:fill="auto"/>
          </w:tcPr>
          <w:p w14:paraId="42D07BE2" w14:textId="77777777" w:rsidR="00C03BC3" w:rsidRPr="00A16B5B" w:rsidRDefault="00C03BC3" w:rsidP="00AB5B41">
            <w:pPr>
              <w:pStyle w:val="TAL"/>
            </w:pPr>
            <w:r w:rsidRPr="00A16B5B">
              <w:t xml:space="preserve">The number of days that the Background Data Transfer window is in effect. Each </w:t>
            </w:r>
            <w:r w:rsidRPr="007F7189">
              <w:rPr>
                <w:rStyle w:val="Codechar0"/>
              </w:rPr>
              <w:t>daysInWeek</w:t>
            </w:r>
            <w:r w:rsidRPr="00A16B5B">
              <w:t xml:space="preserve"> recurrence is counted as one occurrence.</w:t>
            </w:r>
          </w:p>
          <w:p w14:paraId="532D62BE" w14:textId="77777777" w:rsidR="00C03BC3" w:rsidRPr="00A16B5B" w:rsidRDefault="00C03BC3" w:rsidP="00AB5B41">
            <w:pPr>
              <w:pStyle w:val="TAL"/>
            </w:pPr>
            <w:r w:rsidRPr="00A16B5B">
              <w:t xml:space="preserve">The Background Data Transfer specification ends when either the </w:t>
            </w:r>
            <w:r w:rsidRPr="007F7189">
              <w:rPr>
                <w:rStyle w:val="Codechar0"/>
              </w:rPr>
              <w:t>endDate</w:t>
            </w:r>
            <w:r w:rsidRPr="00A16B5B">
              <w:t xml:space="preserve"> or the </w:t>
            </w:r>
            <w:r w:rsidRPr="007F7189">
              <w:rPr>
                <w:rStyle w:val="Codechar0"/>
              </w:rPr>
              <w:t>numberofOccurrences</w:t>
            </w:r>
            <w:r w:rsidRPr="00A16B5B">
              <w:t xml:space="preserve"> is reached, whichever sooner.</w:t>
            </w:r>
          </w:p>
        </w:tc>
      </w:tr>
      <w:tr w:rsidR="00C03BC3" w:rsidRPr="00A16B5B" w14:paraId="30EA9550" w14:textId="77777777" w:rsidTr="00AB5B41">
        <w:trPr>
          <w:jc w:val="center"/>
        </w:trPr>
        <w:tc>
          <w:tcPr>
            <w:tcW w:w="0" w:type="auto"/>
          </w:tcPr>
          <w:p w14:paraId="0CE22339" w14:textId="77777777" w:rsidR="00C03BC3" w:rsidRPr="007F7189" w:rsidRDefault="00C03BC3" w:rsidP="00AB5B41">
            <w:pPr>
              <w:pStyle w:val="TAL"/>
              <w:rPr>
                <w:rStyle w:val="Codechar0"/>
              </w:rPr>
            </w:pPr>
          </w:p>
        </w:tc>
        <w:tc>
          <w:tcPr>
            <w:tcW w:w="0" w:type="auto"/>
            <w:shd w:val="clear" w:color="auto" w:fill="auto"/>
          </w:tcPr>
          <w:p w14:paraId="5A6DFAF3" w14:textId="77777777" w:rsidR="00C03BC3" w:rsidRPr="007F7189" w:rsidRDefault="00C03BC3" w:rsidP="00AB5B41">
            <w:pPr>
              <w:pStyle w:val="TAL"/>
              <w:rPr>
                <w:rStyle w:val="Codechar0"/>
              </w:rPr>
            </w:pPr>
            <w:r w:rsidRPr="007F7189">
              <w:rPr>
                <w:rStyle w:val="Codechar0"/>
              </w:rPr>
              <w:t>numberOfUes</w:t>
            </w:r>
          </w:p>
        </w:tc>
        <w:tc>
          <w:tcPr>
            <w:tcW w:w="0" w:type="auto"/>
            <w:shd w:val="clear" w:color="auto" w:fill="auto"/>
          </w:tcPr>
          <w:p w14:paraId="484133CA" w14:textId="77777777" w:rsidR="00C03BC3" w:rsidRPr="00BB058C" w:rsidRDefault="00C03BC3" w:rsidP="00AB5B41">
            <w:pPr>
              <w:pStyle w:val="PL"/>
              <w:rPr>
                <w:sz w:val="18"/>
                <w:szCs w:val="18"/>
              </w:rPr>
            </w:pPr>
            <w:r w:rsidRPr="00BB058C">
              <w:rPr>
                <w:sz w:val="18"/>
                <w:szCs w:val="18"/>
              </w:rPr>
              <w:t>integer</w:t>
            </w:r>
          </w:p>
        </w:tc>
        <w:tc>
          <w:tcPr>
            <w:tcW w:w="0" w:type="auto"/>
          </w:tcPr>
          <w:p w14:paraId="086C9B5C" w14:textId="77777777" w:rsidR="00C03BC3" w:rsidRPr="00A16B5B" w:rsidRDefault="00C03BC3" w:rsidP="00AB5B41">
            <w:pPr>
              <w:pStyle w:val="TAC"/>
            </w:pPr>
            <w:r w:rsidRPr="00A16B5B">
              <w:t>0..1</w:t>
            </w:r>
          </w:p>
        </w:tc>
        <w:tc>
          <w:tcPr>
            <w:tcW w:w="0" w:type="auto"/>
            <w:shd w:val="clear" w:color="auto" w:fill="auto"/>
          </w:tcPr>
          <w:p w14:paraId="4990DD22" w14:textId="77777777" w:rsidR="00C03BC3" w:rsidRPr="00A16B5B" w:rsidRDefault="00C03BC3" w:rsidP="00AB5B41">
            <w:pPr>
              <w:pStyle w:val="TAL"/>
            </w:pPr>
            <w:r w:rsidRPr="00A16B5B">
              <w:t>The maximum number of UEs permitted to use the Background Data Transfer policy in each occurrence of the Background Data Transfer window.</w:t>
            </w:r>
          </w:p>
          <w:p w14:paraId="55802A7B" w14:textId="77777777" w:rsidR="00C03BC3" w:rsidRPr="00A16B5B" w:rsidRDefault="00C03BC3" w:rsidP="00AB5B41">
            <w:pPr>
              <w:pStyle w:val="TAL"/>
            </w:pPr>
            <w:r w:rsidRPr="00A16B5B">
              <w:t>Minimum value: 1.</w:t>
            </w:r>
          </w:p>
        </w:tc>
      </w:tr>
      <w:tr w:rsidR="00C03BC3" w:rsidRPr="00A16B5B" w14:paraId="7E918592" w14:textId="77777777" w:rsidTr="00AB5B41">
        <w:trPr>
          <w:jc w:val="center"/>
        </w:trPr>
        <w:tc>
          <w:tcPr>
            <w:tcW w:w="0" w:type="auto"/>
          </w:tcPr>
          <w:p w14:paraId="326EF5BB" w14:textId="77777777" w:rsidR="00C03BC3" w:rsidRPr="007F7189" w:rsidRDefault="00C03BC3" w:rsidP="00AB5B41">
            <w:pPr>
              <w:pStyle w:val="TAL"/>
              <w:rPr>
                <w:rStyle w:val="Codechar0"/>
              </w:rPr>
            </w:pPr>
          </w:p>
        </w:tc>
        <w:tc>
          <w:tcPr>
            <w:tcW w:w="0" w:type="auto"/>
            <w:shd w:val="clear" w:color="auto" w:fill="auto"/>
          </w:tcPr>
          <w:p w14:paraId="65D5CE57" w14:textId="77777777" w:rsidR="00C03BC3" w:rsidRPr="007F7189" w:rsidRDefault="00C03BC3" w:rsidP="00AB5B41">
            <w:pPr>
              <w:pStyle w:val="TAL"/>
              <w:rPr>
                <w:rStyle w:val="Codechar0"/>
              </w:rPr>
            </w:pPr>
            <w:r w:rsidRPr="007F7189">
              <w:rPr>
                <w:rStyle w:val="Codechar0"/>
              </w:rPr>
              <w:t>estimatedDataVolumePerUe</w:t>
            </w:r>
          </w:p>
        </w:tc>
        <w:tc>
          <w:tcPr>
            <w:tcW w:w="0" w:type="auto"/>
            <w:shd w:val="clear" w:color="auto" w:fill="auto"/>
          </w:tcPr>
          <w:p w14:paraId="5659BD6A" w14:textId="77777777" w:rsidR="00C03BC3" w:rsidRPr="00BB058C" w:rsidRDefault="00C03BC3" w:rsidP="00AB5B41">
            <w:pPr>
              <w:pStyle w:val="PL"/>
              <w:rPr>
                <w:sz w:val="18"/>
                <w:szCs w:val="18"/>
              </w:rPr>
            </w:pPr>
            <w:r w:rsidRPr="00BB058C">
              <w:rPr>
                <w:sz w:val="18"/>
                <w:szCs w:val="18"/>
              </w:rPr>
              <w:t>UsageThreshold</w:t>
            </w:r>
          </w:p>
        </w:tc>
        <w:tc>
          <w:tcPr>
            <w:tcW w:w="0" w:type="auto"/>
          </w:tcPr>
          <w:p w14:paraId="4BC4753B" w14:textId="77777777" w:rsidR="00C03BC3" w:rsidRPr="00A16B5B" w:rsidRDefault="00C03BC3" w:rsidP="00AB5B41">
            <w:pPr>
              <w:pStyle w:val="TAC"/>
            </w:pPr>
            <w:r w:rsidRPr="00A16B5B">
              <w:t>0..1</w:t>
            </w:r>
          </w:p>
        </w:tc>
        <w:tc>
          <w:tcPr>
            <w:tcW w:w="0" w:type="auto"/>
            <w:shd w:val="clear" w:color="auto" w:fill="auto"/>
          </w:tcPr>
          <w:p w14:paraId="4AD23D96" w14:textId="77777777" w:rsidR="00C03BC3" w:rsidRPr="00A16B5B" w:rsidRDefault="00C03BC3" w:rsidP="00AB5B41">
            <w:pPr>
              <w:pStyle w:val="TAL"/>
            </w:pPr>
            <w:r w:rsidRPr="00A16B5B">
              <w:t>An estimate of the data volume an average UE is expected to transfer (in both the downlink and uplink directions) when applying this Background Data Transfer policy in each occurrence of the Background Data Transfer window (see NOTE).</w:t>
            </w:r>
          </w:p>
        </w:tc>
      </w:tr>
      <w:tr w:rsidR="00C03BC3" w:rsidRPr="00A16B5B" w14:paraId="79F0E689" w14:textId="77777777" w:rsidTr="00AB5B41">
        <w:trPr>
          <w:jc w:val="center"/>
        </w:trPr>
        <w:tc>
          <w:tcPr>
            <w:tcW w:w="0" w:type="auto"/>
          </w:tcPr>
          <w:p w14:paraId="2FBE2954" w14:textId="77777777" w:rsidR="00C03BC3" w:rsidRPr="007F7189" w:rsidRDefault="00C03BC3" w:rsidP="00AB5B41">
            <w:pPr>
              <w:pStyle w:val="TAL"/>
              <w:rPr>
                <w:rStyle w:val="Codechar0"/>
              </w:rPr>
            </w:pPr>
          </w:p>
        </w:tc>
        <w:tc>
          <w:tcPr>
            <w:tcW w:w="0" w:type="auto"/>
            <w:shd w:val="clear" w:color="auto" w:fill="auto"/>
          </w:tcPr>
          <w:p w14:paraId="2D443596" w14:textId="77777777" w:rsidR="00C03BC3" w:rsidRPr="007F7189" w:rsidRDefault="00C03BC3" w:rsidP="00AB5B41">
            <w:pPr>
              <w:pStyle w:val="TAL"/>
              <w:rPr>
                <w:rStyle w:val="Codechar0"/>
              </w:rPr>
            </w:pPr>
            <w:r w:rsidRPr="007F7189">
              <w:rPr>
                <w:rStyle w:val="Codechar0"/>
              </w:rPr>
              <w:t>aggregate‌Downlink‌BitRate‌Limit</w:t>
            </w:r>
          </w:p>
        </w:tc>
        <w:tc>
          <w:tcPr>
            <w:tcW w:w="0" w:type="auto"/>
            <w:shd w:val="clear" w:color="auto" w:fill="auto"/>
          </w:tcPr>
          <w:p w14:paraId="2CC88C91" w14:textId="77777777" w:rsidR="00C03BC3" w:rsidRPr="00BB058C" w:rsidRDefault="00C03BC3" w:rsidP="00AB5B41">
            <w:pPr>
              <w:pStyle w:val="PL"/>
              <w:rPr>
                <w:sz w:val="18"/>
                <w:szCs w:val="18"/>
              </w:rPr>
            </w:pPr>
            <w:r w:rsidRPr="00BB058C">
              <w:rPr>
                <w:sz w:val="18"/>
                <w:szCs w:val="18"/>
              </w:rPr>
              <w:t>BitRate</w:t>
            </w:r>
          </w:p>
        </w:tc>
        <w:tc>
          <w:tcPr>
            <w:tcW w:w="0" w:type="auto"/>
          </w:tcPr>
          <w:p w14:paraId="24C55EAF" w14:textId="77777777" w:rsidR="00C03BC3" w:rsidRPr="00A16B5B" w:rsidRDefault="00C03BC3" w:rsidP="00AB5B41">
            <w:pPr>
              <w:pStyle w:val="TAC"/>
            </w:pPr>
            <w:r w:rsidRPr="00A16B5B">
              <w:t>0..1</w:t>
            </w:r>
          </w:p>
        </w:tc>
        <w:tc>
          <w:tcPr>
            <w:tcW w:w="0" w:type="auto"/>
            <w:shd w:val="clear" w:color="auto" w:fill="auto"/>
          </w:tcPr>
          <w:p w14:paraId="42CE2868" w14:textId="77777777" w:rsidR="00C03BC3" w:rsidRPr="00A16B5B" w:rsidRDefault="00C03BC3" w:rsidP="00AB5B41">
            <w:pPr>
              <w:pStyle w:val="TAL"/>
            </w:pPr>
            <w:r w:rsidRPr="00A16B5B">
              <w:t>A limit on the total uplink bit rate of concurrent instances of the parent Policy Template to be enforced by the Media AF.</w:t>
            </w:r>
          </w:p>
        </w:tc>
      </w:tr>
      <w:tr w:rsidR="00C03BC3" w:rsidRPr="00A16B5B" w14:paraId="25EDF24C" w14:textId="77777777" w:rsidTr="00AB5B41">
        <w:trPr>
          <w:jc w:val="center"/>
        </w:trPr>
        <w:tc>
          <w:tcPr>
            <w:tcW w:w="0" w:type="auto"/>
          </w:tcPr>
          <w:p w14:paraId="29C8FDEC" w14:textId="77777777" w:rsidR="00C03BC3" w:rsidRPr="007F7189" w:rsidRDefault="00C03BC3" w:rsidP="00AB5B41">
            <w:pPr>
              <w:pStyle w:val="TAL"/>
              <w:rPr>
                <w:rStyle w:val="Codechar0"/>
              </w:rPr>
            </w:pPr>
          </w:p>
        </w:tc>
        <w:tc>
          <w:tcPr>
            <w:tcW w:w="0" w:type="auto"/>
            <w:shd w:val="clear" w:color="auto" w:fill="auto"/>
          </w:tcPr>
          <w:p w14:paraId="1EC20CCB" w14:textId="77777777" w:rsidR="00C03BC3" w:rsidRPr="007F7189" w:rsidRDefault="00C03BC3" w:rsidP="00AB5B41">
            <w:pPr>
              <w:pStyle w:val="TAL"/>
              <w:rPr>
                <w:rStyle w:val="Codechar0"/>
              </w:rPr>
            </w:pPr>
            <w:r w:rsidRPr="007F7189">
              <w:rPr>
                <w:rStyle w:val="Codechar0"/>
              </w:rPr>
              <w:t>aggregate‌Uplink‌BitRate‌Limit</w:t>
            </w:r>
          </w:p>
        </w:tc>
        <w:tc>
          <w:tcPr>
            <w:tcW w:w="0" w:type="auto"/>
            <w:shd w:val="clear" w:color="auto" w:fill="auto"/>
          </w:tcPr>
          <w:p w14:paraId="15719B38" w14:textId="77777777" w:rsidR="00C03BC3" w:rsidRPr="00BB058C" w:rsidRDefault="00C03BC3" w:rsidP="00AB5B41">
            <w:pPr>
              <w:pStyle w:val="PL"/>
              <w:rPr>
                <w:sz w:val="18"/>
                <w:szCs w:val="18"/>
              </w:rPr>
            </w:pPr>
            <w:r w:rsidRPr="00BB058C">
              <w:rPr>
                <w:sz w:val="18"/>
                <w:szCs w:val="18"/>
              </w:rPr>
              <w:t>BitRate</w:t>
            </w:r>
          </w:p>
        </w:tc>
        <w:tc>
          <w:tcPr>
            <w:tcW w:w="0" w:type="auto"/>
          </w:tcPr>
          <w:p w14:paraId="425C7428" w14:textId="77777777" w:rsidR="00C03BC3" w:rsidRPr="00A16B5B" w:rsidRDefault="00C03BC3" w:rsidP="00AB5B41">
            <w:pPr>
              <w:pStyle w:val="TAC"/>
            </w:pPr>
            <w:r w:rsidRPr="00A16B5B">
              <w:t>0..1</w:t>
            </w:r>
          </w:p>
        </w:tc>
        <w:tc>
          <w:tcPr>
            <w:tcW w:w="0" w:type="auto"/>
            <w:shd w:val="clear" w:color="auto" w:fill="auto"/>
          </w:tcPr>
          <w:p w14:paraId="6FE100F0" w14:textId="77777777" w:rsidR="00C03BC3" w:rsidRPr="00A16B5B" w:rsidRDefault="00C03BC3" w:rsidP="00AB5B41">
            <w:pPr>
              <w:pStyle w:val="TAL"/>
            </w:pPr>
            <w:r w:rsidRPr="00A16B5B">
              <w:t>A limit on the total downlink bit rate of concurrent instances of the parent Policy Template to be enforced by the Media AF.</w:t>
            </w:r>
          </w:p>
        </w:tc>
      </w:tr>
      <w:tr w:rsidR="00C03BC3" w:rsidRPr="00A16B5B" w14:paraId="0A3B5DB3" w14:textId="77777777" w:rsidTr="00AB5B41">
        <w:trPr>
          <w:jc w:val="center"/>
        </w:trPr>
        <w:tc>
          <w:tcPr>
            <w:tcW w:w="0" w:type="auto"/>
            <w:gridSpan w:val="5"/>
          </w:tcPr>
          <w:p w14:paraId="347511DF" w14:textId="77777777" w:rsidR="00C03BC3" w:rsidRPr="00A16B5B" w:rsidRDefault="00C03BC3" w:rsidP="00AB5B41">
            <w:pPr>
              <w:pStyle w:val="TAN"/>
            </w:pPr>
            <w:r w:rsidRPr="00A16B5B">
              <w:t>NOTE:</w:t>
            </w:r>
            <w:r w:rsidRPr="00A16B5B">
              <w:tab/>
              <w:t xml:space="preserve">Data types </w:t>
            </w:r>
            <w:r w:rsidRPr="007F7189">
              <w:rPr>
                <w:rStyle w:val="Codechar0"/>
              </w:rPr>
              <w:t>TimeOfDay</w:t>
            </w:r>
            <w:r w:rsidRPr="00A16B5B">
              <w:t xml:space="preserve">, </w:t>
            </w:r>
            <w:r w:rsidRPr="007F7189">
              <w:rPr>
                <w:rStyle w:val="Codechar0"/>
              </w:rPr>
              <w:t>DurationMin</w:t>
            </w:r>
            <w:r w:rsidRPr="007F7189">
              <w:rPr>
                <w:rStyle w:val="TALChar"/>
              </w:rPr>
              <w:t>,</w:t>
            </w:r>
            <w:r w:rsidRPr="00A16B5B">
              <w:t xml:space="preserve"> </w:t>
            </w:r>
            <w:r w:rsidRPr="007F7189">
              <w:rPr>
                <w:rStyle w:val="Codechar0"/>
              </w:rPr>
              <w:t>DayOfWeek</w:t>
            </w:r>
            <w:r w:rsidRPr="00A16B5B">
              <w:t xml:space="preserve"> and </w:t>
            </w:r>
            <w:r w:rsidRPr="007F7189">
              <w:rPr>
                <w:rStyle w:val="Codechar0"/>
              </w:rPr>
              <w:t>UsageThreshold</w:t>
            </w:r>
            <w:r w:rsidRPr="00A16B5B">
              <w:t xml:space="preserve"> are defined in TS 29.122 [20].</w:t>
            </w:r>
          </w:p>
        </w:tc>
      </w:tr>
    </w:tbl>
    <w:p w14:paraId="22864CA8" w14:textId="77777777" w:rsidR="00C03BC3" w:rsidRPr="00A16B5B" w:rsidRDefault="00C03BC3" w:rsidP="00C03BC3">
      <w:pPr>
        <w:rPr>
          <w:noProof/>
        </w:rPr>
      </w:pPr>
    </w:p>
    <w:p w14:paraId="2BC62C98" w14:textId="15379E74" w:rsidR="00FC532F" w:rsidRPr="00FC532F" w:rsidRDefault="00C03BC3" w:rsidP="00C03BC3">
      <w:bookmarkStart w:id="89" w:name="_CR8_8"/>
      <w:bookmarkEnd w:id="89"/>
      <w:r w:rsidRPr="00A16B5B">
        <w:lastRenderedPageBreak/>
        <w:br w:type="page"/>
      </w:r>
    </w:p>
    <w:p w14:paraId="1606CB6C" w14:textId="5D223B6B" w:rsidR="006B4608" w:rsidRPr="00F90395" w:rsidRDefault="006B4608" w:rsidP="006B4608">
      <w:pPr>
        <w:pStyle w:val="Changelast"/>
      </w:pPr>
      <w:r w:rsidRPr="00FC532F">
        <w:lastRenderedPageBreak/>
        <w:t>End of changes</w:t>
      </w:r>
    </w:p>
    <w:sectPr w:rsidR="006B4608" w:rsidRPr="00F90395" w:rsidSect="00C03BC3">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761C8" w14:textId="77777777" w:rsidR="00DF3732" w:rsidRPr="00FC532F" w:rsidRDefault="00DF3732">
      <w:r w:rsidRPr="00FC532F">
        <w:separator/>
      </w:r>
    </w:p>
  </w:endnote>
  <w:endnote w:type="continuationSeparator" w:id="0">
    <w:p w14:paraId="6761288A" w14:textId="77777777" w:rsidR="00DF3732" w:rsidRPr="00FC532F" w:rsidRDefault="00DF3732">
      <w:r w:rsidRPr="00FC532F">
        <w:continuationSeparator/>
      </w:r>
    </w:p>
  </w:endnote>
  <w:endnote w:type="continuationNotice" w:id="1">
    <w:p w14:paraId="30C717C6" w14:textId="77777777" w:rsidR="00DF3732" w:rsidRPr="00FC532F" w:rsidRDefault="00DF3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F8E87" w14:textId="77777777" w:rsidR="00DF3732" w:rsidRPr="00FC532F" w:rsidRDefault="00DF3732">
      <w:r w:rsidRPr="00FC532F">
        <w:separator/>
      </w:r>
    </w:p>
  </w:footnote>
  <w:footnote w:type="continuationSeparator" w:id="0">
    <w:p w14:paraId="7393C4A7" w14:textId="77777777" w:rsidR="00DF3732" w:rsidRPr="00FC532F" w:rsidRDefault="00DF3732">
      <w:r w:rsidRPr="00FC532F">
        <w:continuationSeparator/>
      </w:r>
    </w:p>
  </w:footnote>
  <w:footnote w:type="continuationNotice" w:id="1">
    <w:p w14:paraId="2DB8647D" w14:textId="77777777" w:rsidR="00DF3732" w:rsidRPr="00FC532F" w:rsidRDefault="00DF37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8E3E93" w:rsidRPr="00FC532F" w:rsidRDefault="008E3E93">
    <w:pPr>
      <w:pStyle w:val="Header"/>
      <w:tabs>
        <w:tab w:val="right" w:pos="9639"/>
      </w:tabs>
      <w:rPr>
        <w:noProof w:val="0"/>
      </w:rPr>
    </w:pPr>
    <w:r w:rsidRPr="00FC532F">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8"/>
  </w:num>
  <w:num w:numId="5">
    <w:abstractNumId w:val="5"/>
  </w:num>
  <w:num w:numId="6">
    <w:abstractNumId w:val="6"/>
  </w:num>
  <w:num w:numId="7">
    <w:abstractNumId w:val="7"/>
  </w:num>
  <w:num w:numId="8">
    <w:abstractNumId w:val="9"/>
  </w:num>
  <w:num w:numId="9">
    <w:abstractNumId w:val="10"/>
  </w:num>
  <w:num w:numId="10">
    <w:abstractNumId w:val="4"/>
  </w:num>
  <w:num w:numId="11">
    <w:abstractNumId w:val="12"/>
  </w:num>
  <w:num w:numId="12">
    <w:abstractNumId w:val="3"/>
  </w:num>
  <w:num w:numId="13">
    <w:abstractNumId w:val="11"/>
  </w:num>
  <w:num w:numId="1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Reddy Kolan">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415"/>
    <w:rsid w:val="00022E4A"/>
    <w:rsid w:val="000231B2"/>
    <w:rsid w:val="000239AA"/>
    <w:rsid w:val="000239E4"/>
    <w:rsid w:val="00027F28"/>
    <w:rsid w:val="0003106B"/>
    <w:rsid w:val="00031269"/>
    <w:rsid w:val="00031690"/>
    <w:rsid w:val="00032A28"/>
    <w:rsid w:val="00033612"/>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77BD"/>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F59"/>
    <w:rsid w:val="0009000E"/>
    <w:rsid w:val="00091A2F"/>
    <w:rsid w:val="00092AD2"/>
    <w:rsid w:val="00095B1F"/>
    <w:rsid w:val="00096E15"/>
    <w:rsid w:val="000A175F"/>
    <w:rsid w:val="000A35BD"/>
    <w:rsid w:val="000A5F0B"/>
    <w:rsid w:val="000A6394"/>
    <w:rsid w:val="000B134B"/>
    <w:rsid w:val="000B1910"/>
    <w:rsid w:val="000B339B"/>
    <w:rsid w:val="000B3748"/>
    <w:rsid w:val="000B3BB2"/>
    <w:rsid w:val="000B411F"/>
    <w:rsid w:val="000B498A"/>
    <w:rsid w:val="000B57FC"/>
    <w:rsid w:val="000B5DB4"/>
    <w:rsid w:val="000B797E"/>
    <w:rsid w:val="000B7FED"/>
    <w:rsid w:val="000C038A"/>
    <w:rsid w:val="000C29FC"/>
    <w:rsid w:val="000C3170"/>
    <w:rsid w:val="000C38AD"/>
    <w:rsid w:val="000C3B69"/>
    <w:rsid w:val="000C3ECD"/>
    <w:rsid w:val="000C49D4"/>
    <w:rsid w:val="000C4CBE"/>
    <w:rsid w:val="000C59AA"/>
    <w:rsid w:val="000C5A8A"/>
    <w:rsid w:val="000C6598"/>
    <w:rsid w:val="000C6FBB"/>
    <w:rsid w:val="000D13BD"/>
    <w:rsid w:val="000D1DF9"/>
    <w:rsid w:val="000D23CF"/>
    <w:rsid w:val="000D2606"/>
    <w:rsid w:val="000D3D86"/>
    <w:rsid w:val="000D4A28"/>
    <w:rsid w:val="000D4F03"/>
    <w:rsid w:val="000D50A7"/>
    <w:rsid w:val="000D7CCC"/>
    <w:rsid w:val="000D7CD4"/>
    <w:rsid w:val="000E051D"/>
    <w:rsid w:val="000E0E4A"/>
    <w:rsid w:val="000E10E4"/>
    <w:rsid w:val="000E2F3B"/>
    <w:rsid w:val="000E398A"/>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3948"/>
    <w:rsid w:val="0011557D"/>
    <w:rsid w:val="001224D9"/>
    <w:rsid w:val="0012449F"/>
    <w:rsid w:val="001247CC"/>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1099"/>
    <w:rsid w:val="00162653"/>
    <w:rsid w:val="00162813"/>
    <w:rsid w:val="0016321B"/>
    <w:rsid w:val="00164857"/>
    <w:rsid w:val="00164DF5"/>
    <w:rsid w:val="001656B6"/>
    <w:rsid w:val="00170D3C"/>
    <w:rsid w:val="00171452"/>
    <w:rsid w:val="0017595B"/>
    <w:rsid w:val="00175C48"/>
    <w:rsid w:val="00177395"/>
    <w:rsid w:val="00181823"/>
    <w:rsid w:val="00182914"/>
    <w:rsid w:val="00183BAD"/>
    <w:rsid w:val="00185CDD"/>
    <w:rsid w:val="00187577"/>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6B7"/>
    <w:rsid w:val="001F6838"/>
    <w:rsid w:val="001F74DA"/>
    <w:rsid w:val="00200520"/>
    <w:rsid w:val="00200820"/>
    <w:rsid w:val="002016B1"/>
    <w:rsid w:val="002017E7"/>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5E3A"/>
    <w:rsid w:val="0023067D"/>
    <w:rsid w:val="00235B1C"/>
    <w:rsid w:val="00237DA7"/>
    <w:rsid w:val="00242601"/>
    <w:rsid w:val="00242E5B"/>
    <w:rsid w:val="00245537"/>
    <w:rsid w:val="00246578"/>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49D7"/>
    <w:rsid w:val="00284BDB"/>
    <w:rsid w:val="00284C46"/>
    <w:rsid w:val="00284FEB"/>
    <w:rsid w:val="00285B42"/>
    <w:rsid w:val="002860C4"/>
    <w:rsid w:val="0028785F"/>
    <w:rsid w:val="00287EDA"/>
    <w:rsid w:val="002908D4"/>
    <w:rsid w:val="00290C12"/>
    <w:rsid w:val="00292502"/>
    <w:rsid w:val="002949F3"/>
    <w:rsid w:val="00295F2C"/>
    <w:rsid w:val="002973A6"/>
    <w:rsid w:val="002A1A51"/>
    <w:rsid w:val="002A2184"/>
    <w:rsid w:val="002A39B6"/>
    <w:rsid w:val="002A3D2B"/>
    <w:rsid w:val="002A78DB"/>
    <w:rsid w:val="002B0120"/>
    <w:rsid w:val="002B13F5"/>
    <w:rsid w:val="002B1D2E"/>
    <w:rsid w:val="002B27FF"/>
    <w:rsid w:val="002B28B5"/>
    <w:rsid w:val="002B53E0"/>
    <w:rsid w:val="002B5741"/>
    <w:rsid w:val="002C0682"/>
    <w:rsid w:val="002C10CF"/>
    <w:rsid w:val="002C3039"/>
    <w:rsid w:val="002C4000"/>
    <w:rsid w:val="002C5F3D"/>
    <w:rsid w:val="002C7E3F"/>
    <w:rsid w:val="002D0F52"/>
    <w:rsid w:val="002D163D"/>
    <w:rsid w:val="002D1758"/>
    <w:rsid w:val="002D3607"/>
    <w:rsid w:val="002D564D"/>
    <w:rsid w:val="002D6C77"/>
    <w:rsid w:val="002E1101"/>
    <w:rsid w:val="002E34F5"/>
    <w:rsid w:val="002E4A57"/>
    <w:rsid w:val="002E56F5"/>
    <w:rsid w:val="002E593A"/>
    <w:rsid w:val="002E604A"/>
    <w:rsid w:val="002E68E3"/>
    <w:rsid w:val="002E71C3"/>
    <w:rsid w:val="002E7ECD"/>
    <w:rsid w:val="002F0C28"/>
    <w:rsid w:val="002F452D"/>
    <w:rsid w:val="002F4C57"/>
    <w:rsid w:val="002F5263"/>
    <w:rsid w:val="002F7B2C"/>
    <w:rsid w:val="003031D5"/>
    <w:rsid w:val="00303EBE"/>
    <w:rsid w:val="00305409"/>
    <w:rsid w:val="00305F21"/>
    <w:rsid w:val="003102D5"/>
    <w:rsid w:val="0031109F"/>
    <w:rsid w:val="00311D3C"/>
    <w:rsid w:val="00314F62"/>
    <w:rsid w:val="00315D69"/>
    <w:rsid w:val="0031726F"/>
    <w:rsid w:val="00320AE9"/>
    <w:rsid w:val="003220A9"/>
    <w:rsid w:val="00322C86"/>
    <w:rsid w:val="0032562B"/>
    <w:rsid w:val="0033164B"/>
    <w:rsid w:val="00331D1C"/>
    <w:rsid w:val="00331EA5"/>
    <w:rsid w:val="003326FE"/>
    <w:rsid w:val="00334CB0"/>
    <w:rsid w:val="00336600"/>
    <w:rsid w:val="00337428"/>
    <w:rsid w:val="0034016D"/>
    <w:rsid w:val="00340C96"/>
    <w:rsid w:val="00340E4E"/>
    <w:rsid w:val="00341061"/>
    <w:rsid w:val="0034420D"/>
    <w:rsid w:val="00344239"/>
    <w:rsid w:val="00345FD6"/>
    <w:rsid w:val="00350430"/>
    <w:rsid w:val="00350705"/>
    <w:rsid w:val="003508FD"/>
    <w:rsid w:val="00351B87"/>
    <w:rsid w:val="00354EB9"/>
    <w:rsid w:val="00355374"/>
    <w:rsid w:val="00356D3E"/>
    <w:rsid w:val="003606F8"/>
    <w:rsid w:val="003609EF"/>
    <w:rsid w:val="0036231A"/>
    <w:rsid w:val="003626A8"/>
    <w:rsid w:val="00363501"/>
    <w:rsid w:val="00363E71"/>
    <w:rsid w:val="00366699"/>
    <w:rsid w:val="00370FE2"/>
    <w:rsid w:val="00371BE9"/>
    <w:rsid w:val="003723D9"/>
    <w:rsid w:val="003735BC"/>
    <w:rsid w:val="00374DD4"/>
    <w:rsid w:val="00376A70"/>
    <w:rsid w:val="00380103"/>
    <w:rsid w:val="003843FB"/>
    <w:rsid w:val="003846D3"/>
    <w:rsid w:val="00387011"/>
    <w:rsid w:val="003871BE"/>
    <w:rsid w:val="00390C28"/>
    <w:rsid w:val="0039124C"/>
    <w:rsid w:val="00393FF5"/>
    <w:rsid w:val="00394789"/>
    <w:rsid w:val="00394B4B"/>
    <w:rsid w:val="00395F13"/>
    <w:rsid w:val="003A0743"/>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63CC"/>
    <w:rsid w:val="003B6626"/>
    <w:rsid w:val="003B6D8C"/>
    <w:rsid w:val="003B79CE"/>
    <w:rsid w:val="003C069F"/>
    <w:rsid w:val="003C264D"/>
    <w:rsid w:val="003C2E52"/>
    <w:rsid w:val="003C2F47"/>
    <w:rsid w:val="003C47BF"/>
    <w:rsid w:val="003C5533"/>
    <w:rsid w:val="003C642F"/>
    <w:rsid w:val="003C7030"/>
    <w:rsid w:val="003C7266"/>
    <w:rsid w:val="003D4553"/>
    <w:rsid w:val="003D485C"/>
    <w:rsid w:val="003E0A30"/>
    <w:rsid w:val="003E0B17"/>
    <w:rsid w:val="003E0ED6"/>
    <w:rsid w:val="003E1A36"/>
    <w:rsid w:val="003E2F7E"/>
    <w:rsid w:val="003E3702"/>
    <w:rsid w:val="003E489E"/>
    <w:rsid w:val="003E682F"/>
    <w:rsid w:val="003F1245"/>
    <w:rsid w:val="003F203F"/>
    <w:rsid w:val="003F26F8"/>
    <w:rsid w:val="003F27B5"/>
    <w:rsid w:val="003F38F0"/>
    <w:rsid w:val="003F50B3"/>
    <w:rsid w:val="003F5203"/>
    <w:rsid w:val="003F5E70"/>
    <w:rsid w:val="003F67DD"/>
    <w:rsid w:val="003F7B7F"/>
    <w:rsid w:val="004004D3"/>
    <w:rsid w:val="00400978"/>
    <w:rsid w:val="004015E1"/>
    <w:rsid w:val="00401758"/>
    <w:rsid w:val="004020FD"/>
    <w:rsid w:val="00403E28"/>
    <w:rsid w:val="00404A80"/>
    <w:rsid w:val="0040636F"/>
    <w:rsid w:val="004072C1"/>
    <w:rsid w:val="0041002A"/>
    <w:rsid w:val="00410371"/>
    <w:rsid w:val="004103D6"/>
    <w:rsid w:val="00411BFE"/>
    <w:rsid w:val="00413544"/>
    <w:rsid w:val="00415452"/>
    <w:rsid w:val="00416A63"/>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367B1"/>
    <w:rsid w:val="00437D44"/>
    <w:rsid w:val="00440140"/>
    <w:rsid w:val="00440A53"/>
    <w:rsid w:val="004412B6"/>
    <w:rsid w:val="00441735"/>
    <w:rsid w:val="00441D4A"/>
    <w:rsid w:val="004455DA"/>
    <w:rsid w:val="00446BC5"/>
    <w:rsid w:val="00446C9A"/>
    <w:rsid w:val="00446CDB"/>
    <w:rsid w:val="004515BA"/>
    <w:rsid w:val="0045391F"/>
    <w:rsid w:val="0046228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0721"/>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1B4"/>
    <w:rsid w:val="004C27A0"/>
    <w:rsid w:val="004C2A22"/>
    <w:rsid w:val="004C3CB8"/>
    <w:rsid w:val="004C5B2B"/>
    <w:rsid w:val="004C5D2B"/>
    <w:rsid w:val="004C5F69"/>
    <w:rsid w:val="004C7890"/>
    <w:rsid w:val="004D0DA5"/>
    <w:rsid w:val="004D6C67"/>
    <w:rsid w:val="004D7301"/>
    <w:rsid w:val="004D744C"/>
    <w:rsid w:val="004D7EDC"/>
    <w:rsid w:val="004E1A9A"/>
    <w:rsid w:val="004E39C4"/>
    <w:rsid w:val="004E6694"/>
    <w:rsid w:val="004E70F3"/>
    <w:rsid w:val="004F05A4"/>
    <w:rsid w:val="004F15D3"/>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4100D"/>
    <w:rsid w:val="005422C7"/>
    <w:rsid w:val="0054285F"/>
    <w:rsid w:val="00542D77"/>
    <w:rsid w:val="00543EF0"/>
    <w:rsid w:val="00544050"/>
    <w:rsid w:val="00546512"/>
    <w:rsid w:val="00546E46"/>
    <w:rsid w:val="00547111"/>
    <w:rsid w:val="0054772A"/>
    <w:rsid w:val="00550EC0"/>
    <w:rsid w:val="00552034"/>
    <w:rsid w:val="00552C3A"/>
    <w:rsid w:val="0055586B"/>
    <w:rsid w:val="00557C40"/>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F10"/>
    <w:rsid w:val="00583A6A"/>
    <w:rsid w:val="005849BB"/>
    <w:rsid w:val="00585AFC"/>
    <w:rsid w:val="0058677A"/>
    <w:rsid w:val="005869D4"/>
    <w:rsid w:val="005909DA"/>
    <w:rsid w:val="005913C2"/>
    <w:rsid w:val="00591873"/>
    <w:rsid w:val="005926E6"/>
    <w:rsid w:val="005928CC"/>
    <w:rsid w:val="00592A75"/>
    <w:rsid w:val="00592D74"/>
    <w:rsid w:val="005935DD"/>
    <w:rsid w:val="00593E8B"/>
    <w:rsid w:val="00595059"/>
    <w:rsid w:val="0059637B"/>
    <w:rsid w:val="00597172"/>
    <w:rsid w:val="00597734"/>
    <w:rsid w:val="00597EF1"/>
    <w:rsid w:val="005A08CA"/>
    <w:rsid w:val="005A21C2"/>
    <w:rsid w:val="005A45C8"/>
    <w:rsid w:val="005B0B10"/>
    <w:rsid w:val="005B1289"/>
    <w:rsid w:val="005B4F4B"/>
    <w:rsid w:val="005B681B"/>
    <w:rsid w:val="005B6D61"/>
    <w:rsid w:val="005C01BF"/>
    <w:rsid w:val="005C09F0"/>
    <w:rsid w:val="005C1EA8"/>
    <w:rsid w:val="005C2427"/>
    <w:rsid w:val="005C3CAA"/>
    <w:rsid w:val="005C4F95"/>
    <w:rsid w:val="005C4FDC"/>
    <w:rsid w:val="005C5374"/>
    <w:rsid w:val="005C77F4"/>
    <w:rsid w:val="005C7D1D"/>
    <w:rsid w:val="005D00D2"/>
    <w:rsid w:val="005D0749"/>
    <w:rsid w:val="005D1BE1"/>
    <w:rsid w:val="005D5219"/>
    <w:rsid w:val="005D6444"/>
    <w:rsid w:val="005D71FB"/>
    <w:rsid w:val="005E0AD3"/>
    <w:rsid w:val="005E0C92"/>
    <w:rsid w:val="005E2C44"/>
    <w:rsid w:val="005E43B1"/>
    <w:rsid w:val="005E59E9"/>
    <w:rsid w:val="005E6EFD"/>
    <w:rsid w:val="005E7E8B"/>
    <w:rsid w:val="005E7EFD"/>
    <w:rsid w:val="005F06CF"/>
    <w:rsid w:val="005F1FC6"/>
    <w:rsid w:val="005F2145"/>
    <w:rsid w:val="005F29F0"/>
    <w:rsid w:val="005F411A"/>
    <w:rsid w:val="005F4569"/>
    <w:rsid w:val="005F4EE6"/>
    <w:rsid w:val="0060142F"/>
    <w:rsid w:val="00601CE4"/>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2C2"/>
    <w:rsid w:val="00640AF5"/>
    <w:rsid w:val="00641C32"/>
    <w:rsid w:val="0064311A"/>
    <w:rsid w:val="0064311D"/>
    <w:rsid w:val="00643153"/>
    <w:rsid w:val="00643A15"/>
    <w:rsid w:val="00647487"/>
    <w:rsid w:val="006500E7"/>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801F3"/>
    <w:rsid w:val="00680619"/>
    <w:rsid w:val="00681FFF"/>
    <w:rsid w:val="00682167"/>
    <w:rsid w:val="00683CDF"/>
    <w:rsid w:val="00684D62"/>
    <w:rsid w:val="00684E58"/>
    <w:rsid w:val="00685144"/>
    <w:rsid w:val="0068676F"/>
    <w:rsid w:val="00686D94"/>
    <w:rsid w:val="00686F80"/>
    <w:rsid w:val="0068715A"/>
    <w:rsid w:val="00690F9E"/>
    <w:rsid w:val="006910B7"/>
    <w:rsid w:val="00691B8E"/>
    <w:rsid w:val="00692772"/>
    <w:rsid w:val="00692901"/>
    <w:rsid w:val="00692D66"/>
    <w:rsid w:val="0069363C"/>
    <w:rsid w:val="00695575"/>
    <w:rsid w:val="0069566A"/>
    <w:rsid w:val="00695808"/>
    <w:rsid w:val="00695B3B"/>
    <w:rsid w:val="0069605E"/>
    <w:rsid w:val="00697C99"/>
    <w:rsid w:val="006A0240"/>
    <w:rsid w:val="006A3D44"/>
    <w:rsid w:val="006A4527"/>
    <w:rsid w:val="006A4989"/>
    <w:rsid w:val="006A5267"/>
    <w:rsid w:val="006A54DD"/>
    <w:rsid w:val="006A705F"/>
    <w:rsid w:val="006B051E"/>
    <w:rsid w:val="006B12AE"/>
    <w:rsid w:val="006B354A"/>
    <w:rsid w:val="006B4608"/>
    <w:rsid w:val="006B46FB"/>
    <w:rsid w:val="006B4C97"/>
    <w:rsid w:val="006B56FE"/>
    <w:rsid w:val="006B71CE"/>
    <w:rsid w:val="006B7F10"/>
    <w:rsid w:val="006C08ED"/>
    <w:rsid w:val="006C247D"/>
    <w:rsid w:val="006C450B"/>
    <w:rsid w:val="006C60C2"/>
    <w:rsid w:val="006D05AA"/>
    <w:rsid w:val="006D0669"/>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2E0"/>
    <w:rsid w:val="00716975"/>
    <w:rsid w:val="00716CAB"/>
    <w:rsid w:val="007174D6"/>
    <w:rsid w:val="0071787E"/>
    <w:rsid w:val="00721670"/>
    <w:rsid w:val="0072274B"/>
    <w:rsid w:val="00724374"/>
    <w:rsid w:val="00724EE5"/>
    <w:rsid w:val="00731160"/>
    <w:rsid w:val="00733DE5"/>
    <w:rsid w:val="007344C9"/>
    <w:rsid w:val="00735F6F"/>
    <w:rsid w:val="007408A6"/>
    <w:rsid w:val="00740ADC"/>
    <w:rsid w:val="007426F9"/>
    <w:rsid w:val="00743077"/>
    <w:rsid w:val="007445E5"/>
    <w:rsid w:val="00744883"/>
    <w:rsid w:val="00744C12"/>
    <w:rsid w:val="0074707D"/>
    <w:rsid w:val="007473EE"/>
    <w:rsid w:val="00747E10"/>
    <w:rsid w:val="00750445"/>
    <w:rsid w:val="0075075C"/>
    <w:rsid w:val="00751340"/>
    <w:rsid w:val="00751FEE"/>
    <w:rsid w:val="00753980"/>
    <w:rsid w:val="00757117"/>
    <w:rsid w:val="0076090A"/>
    <w:rsid w:val="007626A3"/>
    <w:rsid w:val="00762884"/>
    <w:rsid w:val="0076458C"/>
    <w:rsid w:val="00764DDD"/>
    <w:rsid w:val="007651CF"/>
    <w:rsid w:val="0077161A"/>
    <w:rsid w:val="00772B15"/>
    <w:rsid w:val="00774736"/>
    <w:rsid w:val="0077490D"/>
    <w:rsid w:val="00774D8E"/>
    <w:rsid w:val="0077598E"/>
    <w:rsid w:val="0078039A"/>
    <w:rsid w:val="007819D2"/>
    <w:rsid w:val="00784A0A"/>
    <w:rsid w:val="00784CE9"/>
    <w:rsid w:val="007853DF"/>
    <w:rsid w:val="00786684"/>
    <w:rsid w:val="007871D7"/>
    <w:rsid w:val="007875A8"/>
    <w:rsid w:val="007908FD"/>
    <w:rsid w:val="00792342"/>
    <w:rsid w:val="007924AD"/>
    <w:rsid w:val="007925C2"/>
    <w:rsid w:val="007927A7"/>
    <w:rsid w:val="00792D7D"/>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3B35"/>
    <w:rsid w:val="007C57B0"/>
    <w:rsid w:val="007C5EB4"/>
    <w:rsid w:val="007C686F"/>
    <w:rsid w:val="007C68E4"/>
    <w:rsid w:val="007C79E1"/>
    <w:rsid w:val="007D1131"/>
    <w:rsid w:val="007D15C0"/>
    <w:rsid w:val="007D5FAF"/>
    <w:rsid w:val="007D6A07"/>
    <w:rsid w:val="007D7229"/>
    <w:rsid w:val="007D79CD"/>
    <w:rsid w:val="007E0453"/>
    <w:rsid w:val="007E0D32"/>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04513"/>
    <w:rsid w:val="00806AC2"/>
    <w:rsid w:val="008077CB"/>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1822"/>
    <w:rsid w:val="00842A7D"/>
    <w:rsid w:val="008435DF"/>
    <w:rsid w:val="0084430F"/>
    <w:rsid w:val="008469C2"/>
    <w:rsid w:val="00853CBE"/>
    <w:rsid w:val="008549C1"/>
    <w:rsid w:val="00855110"/>
    <w:rsid w:val="00855BA9"/>
    <w:rsid w:val="00861ED4"/>
    <w:rsid w:val="008626E7"/>
    <w:rsid w:val="0086315A"/>
    <w:rsid w:val="00864511"/>
    <w:rsid w:val="00870EE7"/>
    <w:rsid w:val="008759D4"/>
    <w:rsid w:val="008771FB"/>
    <w:rsid w:val="00877493"/>
    <w:rsid w:val="00880880"/>
    <w:rsid w:val="00880E19"/>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E2E"/>
    <w:rsid w:val="008D18DF"/>
    <w:rsid w:val="008D26EC"/>
    <w:rsid w:val="008D2A5D"/>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FEF"/>
    <w:rsid w:val="009057C3"/>
    <w:rsid w:val="0090658F"/>
    <w:rsid w:val="00906C89"/>
    <w:rsid w:val="00910B4F"/>
    <w:rsid w:val="00910C47"/>
    <w:rsid w:val="00911C00"/>
    <w:rsid w:val="00914514"/>
    <w:rsid w:val="009148DE"/>
    <w:rsid w:val="00915D87"/>
    <w:rsid w:val="00922D08"/>
    <w:rsid w:val="00922F3A"/>
    <w:rsid w:val="009232BF"/>
    <w:rsid w:val="00924630"/>
    <w:rsid w:val="00924B3E"/>
    <w:rsid w:val="0092779E"/>
    <w:rsid w:val="00930EA9"/>
    <w:rsid w:val="00932828"/>
    <w:rsid w:val="00941E30"/>
    <w:rsid w:val="009428A2"/>
    <w:rsid w:val="0094424D"/>
    <w:rsid w:val="00945308"/>
    <w:rsid w:val="009458FB"/>
    <w:rsid w:val="00946D1A"/>
    <w:rsid w:val="00947268"/>
    <w:rsid w:val="00950B8E"/>
    <w:rsid w:val="009550C7"/>
    <w:rsid w:val="0095604D"/>
    <w:rsid w:val="009579D7"/>
    <w:rsid w:val="00961E6F"/>
    <w:rsid w:val="00961FE0"/>
    <w:rsid w:val="0096202C"/>
    <w:rsid w:val="0096247C"/>
    <w:rsid w:val="00966203"/>
    <w:rsid w:val="0096712D"/>
    <w:rsid w:val="00971674"/>
    <w:rsid w:val="009769E2"/>
    <w:rsid w:val="00977592"/>
    <w:rsid w:val="009777D9"/>
    <w:rsid w:val="00983863"/>
    <w:rsid w:val="00986FB3"/>
    <w:rsid w:val="00987816"/>
    <w:rsid w:val="009911B1"/>
    <w:rsid w:val="00991B88"/>
    <w:rsid w:val="00993C4E"/>
    <w:rsid w:val="00994515"/>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5EF0"/>
    <w:rsid w:val="009B67CD"/>
    <w:rsid w:val="009B7352"/>
    <w:rsid w:val="009C1885"/>
    <w:rsid w:val="009C2171"/>
    <w:rsid w:val="009C43E8"/>
    <w:rsid w:val="009C4D29"/>
    <w:rsid w:val="009D05F2"/>
    <w:rsid w:val="009D088A"/>
    <w:rsid w:val="009D23C7"/>
    <w:rsid w:val="009D3081"/>
    <w:rsid w:val="009D37E3"/>
    <w:rsid w:val="009D416D"/>
    <w:rsid w:val="009D5219"/>
    <w:rsid w:val="009D567D"/>
    <w:rsid w:val="009D64D5"/>
    <w:rsid w:val="009E0BA5"/>
    <w:rsid w:val="009E30D4"/>
    <w:rsid w:val="009E3297"/>
    <w:rsid w:val="009E4567"/>
    <w:rsid w:val="009F10D0"/>
    <w:rsid w:val="009F1E59"/>
    <w:rsid w:val="009F24D8"/>
    <w:rsid w:val="009F54CC"/>
    <w:rsid w:val="009F59FE"/>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346B3"/>
    <w:rsid w:val="00A35C82"/>
    <w:rsid w:val="00A367F9"/>
    <w:rsid w:val="00A36992"/>
    <w:rsid w:val="00A36EF6"/>
    <w:rsid w:val="00A40E51"/>
    <w:rsid w:val="00A43199"/>
    <w:rsid w:val="00A432D8"/>
    <w:rsid w:val="00A43B80"/>
    <w:rsid w:val="00A4770E"/>
    <w:rsid w:val="00A47E70"/>
    <w:rsid w:val="00A50CF0"/>
    <w:rsid w:val="00A51DA4"/>
    <w:rsid w:val="00A5302C"/>
    <w:rsid w:val="00A537EC"/>
    <w:rsid w:val="00A542F5"/>
    <w:rsid w:val="00A55675"/>
    <w:rsid w:val="00A57992"/>
    <w:rsid w:val="00A61C45"/>
    <w:rsid w:val="00A6281B"/>
    <w:rsid w:val="00A62FE0"/>
    <w:rsid w:val="00A642A8"/>
    <w:rsid w:val="00A66C1E"/>
    <w:rsid w:val="00A70ED7"/>
    <w:rsid w:val="00A712E9"/>
    <w:rsid w:val="00A73D52"/>
    <w:rsid w:val="00A743BF"/>
    <w:rsid w:val="00A75825"/>
    <w:rsid w:val="00A7671C"/>
    <w:rsid w:val="00A76EDF"/>
    <w:rsid w:val="00A77495"/>
    <w:rsid w:val="00A81CC2"/>
    <w:rsid w:val="00A83727"/>
    <w:rsid w:val="00A83CDB"/>
    <w:rsid w:val="00A843D9"/>
    <w:rsid w:val="00A852EA"/>
    <w:rsid w:val="00A86137"/>
    <w:rsid w:val="00A919C9"/>
    <w:rsid w:val="00A92ECD"/>
    <w:rsid w:val="00A9733A"/>
    <w:rsid w:val="00AA08E0"/>
    <w:rsid w:val="00AA09FA"/>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CF7"/>
    <w:rsid w:val="00AC4CC1"/>
    <w:rsid w:val="00AC5820"/>
    <w:rsid w:val="00AC7C5A"/>
    <w:rsid w:val="00AD1CD8"/>
    <w:rsid w:val="00AD2224"/>
    <w:rsid w:val="00AD23B0"/>
    <w:rsid w:val="00AD4828"/>
    <w:rsid w:val="00AD7D3A"/>
    <w:rsid w:val="00AE2F6D"/>
    <w:rsid w:val="00AE7B66"/>
    <w:rsid w:val="00AE7DB2"/>
    <w:rsid w:val="00AF094D"/>
    <w:rsid w:val="00AF4ABD"/>
    <w:rsid w:val="00AF71D6"/>
    <w:rsid w:val="00B02167"/>
    <w:rsid w:val="00B021A6"/>
    <w:rsid w:val="00B0256A"/>
    <w:rsid w:val="00B077C2"/>
    <w:rsid w:val="00B079A2"/>
    <w:rsid w:val="00B10385"/>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179B"/>
    <w:rsid w:val="00B321F7"/>
    <w:rsid w:val="00B32E87"/>
    <w:rsid w:val="00B339B5"/>
    <w:rsid w:val="00B34252"/>
    <w:rsid w:val="00B35191"/>
    <w:rsid w:val="00B3645E"/>
    <w:rsid w:val="00B3756A"/>
    <w:rsid w:val="00B37D26"/>
    <w:rsid w:val="00B41336"/>
    <w:rsid w:val="00B416A7"/>
    <w:rsid w:val="00B46B24"/>
    <w:rsid w:val="00B46BBE"/>
    <w:rsid w:val="00B51835"/>
    <w:rsid w:val="00B5277F"/>
    <w:rsid w:val="00B54161"/>
    <w:rsid w:val="00B55534"/>
    <w:rsid w:val="00B557EF"/>
    <w:rsid w:val="00B56415"/>
    <w:rsid w:val="00B57231"/>
    <w:rsid w:val="00B5758E"/>
    <w:rsid w:val="00B60920"/>
    <w:rsid w:val="00B61ECE"/>
    <w:rsid w:val="00B61FD7"/>
    <w:rsid w:val="00B623B5"/>
    <w:rsid w:val="00B638C3"/>
    <w:rsid w:val="00B64422"/>
    <w:rsid w:val="00B66644"/>
    <w:rsid w:val="00B66A6D"/>
    <w:rsid w:val="00B6733A"/>
    <w:rsid w:val="00B673F3"/>
    <w:rsid w:val="00B67434"/>
    <w:rsid w:val="00B67B97"/>
    <w:rsid w:val="00B7293E"/>
    <w:rsid w:val="00B729C6"/>
    <w:rsid w:val="00B72A41"/>
    <w:rsid w:val="00B732C3"/>
    <w:rsid w:val="00B75336"/>
    <w:rsid w:val="00B75BC2"/>
    <w:rsid w:val="00B75D4A"/>
    <w:rsid w:val="00B764FA"/>
    <w:rsid w:val="00B77564"/>
    <w:rsid w:val="00B81488"/>
    <w:rsid w:val="00B81E36"/>
    <w:rsid w:val="00B8223A"/>
    <w:rsid w:val="00B84B38"/>
    <w:rsid w:val="00B85CD7"/>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37A7"/>
    <w:rsid w:val="00BC3A98"/>
    <w:rsid w:val="00BC3AF2"/>
    <w:rsid w:val="00BC4C0E"/>
    <w:rsid w:val="00BC67AD"/>
    <w:rsid w:val="00BC6A77"/>
    <w:rsid w:val="00BC6CA4"/>
    <w:rsid w:val="00BD13CD"/>
    <w:rsid w:val="00BD149E"/>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35C3"/>
    <w:rsid w:val="00C03905"/>
    <w:rsid w:val="00C03BC3"/>
    <w:rsid w:val="00C03F1A"/>
    <w:rsid w:val="00C04071"/>
    <w:rsid w:val="00C0532B"/>
    <w:rsid w:val="00C0559B"/>
    <w:rsid w:val="00C058D9"/>
    <w:rsid w:val="00C058DC"/>
    <w:rsid w:val="00C065A6"/>
    <w:rsid w:val="00C06800"/>
    <w:rsid w:val="00C06AA6"/>
    <w:rsid w:val="00C0702B"/>
    <w:rsid w:val="00C104A0"/>
    <w:rsid w:val="00C105CE"/>
    <w:rsid w:val="00C11040"/>
    <w:rsid w:val="00C11188"/>
    <w:rsid w:val="00C113AA"/>
    <w:rsid w:val="00C11E5A"/>
    <w:rsid w:val="00C14AF2"/>
    <w:rsid w:val="00C15207"/>
    <w:rsid w:val="00C20407"/>
    <w:rsid w:val="00C26750"/>
    <w:rsid w:val="00C271FB"/>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9C1"/>
    <w:rsid w:val="00C62F16"/>
    <w:rsid w:val="00C63CBF"/>
    <w:rsid w:val="00C65435"/>
    <w:rsid w:val="00C65E04"/>
    <w:rsid w:val="00C66965"/>
    <w:rsid w:val="00C66966"/>
    <w:rsid w:val="00C66BA2"/>
    <w:rsid w:val="00C70A0B"/>
    <w:rsid w:val="00C70D46"/>
    <w:rsid w:val="00C7354A"/>
    <w:rsid w:val="00C7418A"/>
    <w:rsid w:val="00C74864"/>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41A5"/>
    <w:rsid w:val="00CA49DD"/>
    <w:rsid w:val="00CA5F02"/>
    <w:rsid w:val="00CA61D5"/>
    <w:rsid w:val="00CA693A"/>
    <w:rsid w:val="00CA7CB6"/>
    <w:rsid w:val="00CB305B"/>
    <w:rsid w:val="00CB333E"/>
    <w:rsid w:val="00CB4BF8"/>
    <w:rsid w:val="00CB61D0"/>
    <w:rsid w:val="00CC358F"/>
    <w:rsid w:val="00CC4922"/>
    <w:rsid w:val="00CC5026"/>
    <w:rsid w:val="00CC5780"/>
    <w:rsid w:val="00CC650F"/>
    <w:rsid w:val="00CC6866"/>
    <w:rsid w:val="00CC68D0"/>
    <w:rsid w:val="00CC7134"/>
    <w:rsid w:val="00CD06FC"/>
    <w:rsid w:val="00CD0C77"/>
    <w:rsid w:val="00CD1E7E"/>
    <w:rsid w:val="00CD3D78"/>
    <w:rsid w:val="00CD675E"/>
    <w:rsid w:val="00CD7700"/>
    <w:rsid w:val="00CE0107"/>
    <w:rsid w:val="00CE4AFE"/>
    <w:rsid w:val="00CF0E5C"/>
    <w:rsid w:val="00CF17A5"/>
    <w:rsid w:val="00CF320E"/>
    <w:rsid w:val="00CF389A"/>
    <w:rsid w:val="00CF62A5"/>
    <w:rsid w:val="00D00901"/>
    <w:rsid w:val="00D01290"/>
    <w:rsid w:val="00D03E38"/>
    <w:rsid w:val="00D03F9A"/>
    <w:rsid w:val="00D04146"/>
    <w:rsid w:val="00D05BB8"/>
    <w:rsid w:val="00D05D49"/>
    <w:rsid w:val="00D06D51"/>
    <w:rsid w:val="00D07D6A"/>
    <w:rsid w:val="00D10A0A"/>
    <w:rsid w:val="00D12CE2"/>
    <w:rsid w:val="00D1422D"/>
    <w:rsid w:val="00D1694E"/>
    <w:rsid w:val="00D20573"/>
    <w:rsid w:val="00D207BE"/>
    <w:rsid w:val="00D21119"/>
    <w:rsid w:val="00D23BDA"/>
    <w:rsid w:val="00D242FD"/>
    <w:rsid w:val="00D24991"/>
    <w:rsid w:val="00D26E6F"/>
    <w:rsid w:val="00D328AF"/>
    <w:rsid w:val="00D33D64"/>
    <w:rsid w:val="00D36457"/>
    <w:rsid w:val="00D3685C"/>
    <w:rsid w:val="00D40C6F"/>
    <w:rsid w:val="00D41291"/>
    <w:rsid w:val="00D415E6"/>
    <w:rsid w:val="00D42050"/>
    <w:rsid w:val="00D47212"/>
    <w:rsid w:val="00D50255"/>
    <w:rsid w:val="00D5185F"/>
    <w:rsid w:val="00D51AAD"/>
    <w:rsid w:val="00D51B8C"/>
    <w:rsid w:val="00D52529"/>
    <w:rsid w:val="00D52BCB"/>
    <w:rsid w:val="00D53B8F"/>
    <w:rsid w:val="00D54B7D"/>
    <w:rsid w:val="00D5558B"/>
    <w:rsid w:val="00D56BC1"/>
    <w:rsid w:val="00D57535"/>
    <w:rsid w:val="00D613BC"/>
    <w:rsid w:val="00D618E2"/>
    <w:rsid w:val="00D623BC"/>
    <w:rsid w:val="00D62822"/>
    <w:rsid w:val="00D6355C"/>
    <w:rsid w:val="00D63BFE"/>
    <w:rsid w:val="00D63F53"/>
    <w:rsid w:val="00D64FDF"/>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909BA"/>
    <w:rsid w:val="00D913AC"/>
    <w:rsid w:val="00D93AC6"/>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79B"/>
    <w:rsid w:val="00DC0AAF"/>
    <w:rsid w:val="00DC51F3"/>
    <w:rsid w:val="00DC5994"/>
    <w:rsid w:val="00DC5E97"/>
    <w:rsid w:val="00DC63F3"/>
    <w:rsid w:val="00DC6763"/>
    <w:rsid w:val="00DC6963"/>
    <w:rsid w:val="00DC69F9"/>
    <w:rsid w:val="00DC6F8C"/>
    <w:rsid w:val="00DD1916"/>
    <w:rsid w:val="00DD1B5A"/>
    <w:rsid w:val="00DD4D1C"/>
    <w:rsid w:val="00DD5EBC"/>
    <w:rsid w:val="00DE1039"/>
    <w:rsid w:val="00DE1388"/>
    <w:rsid w:val="00DE1600"/>
    <w:rsid w:val="00DE2E95"/>
    <w:rsid w:val="00DE34CF"/>
    <w:rsid w:val="00DE34DB"/>
    <w:rsid w:val="00DE4E39"/>
    <w:rsid w:val="00DE4E85"/>
    <w:rsid w:val="00DE5E14"/>
    <w:rsid w:val="00DE66A9"/>
    <w:rsid w:val="00DE6ED5"/>
    <w:rsid w:val="00DF0A74"/>
    <w:rsid w:val="00DF162C"/>
    <w:rsid w:val="00DF2405"/>
    <w:rsid w:val="00DF26BE"/>
    <w:rsid w:val="00DF3339"/>
    <w:rsid w:val="00DF3732"/>
    <w:rsid w:val="00DF45DE"/>
    <w:rsid w:val="00DF4C77"/>
    <w:rsid w:val="00DF78A4"/>
    <w:rsid w:val="00DF7CA2"/>
    <w:rsid w:val="00DF7E9F"/>
    <w:rsid w:val="00E001B5"/>
    <w:rsid w:val="00E00D65"/>
    <w:rsid w:val="00E01263"/>
    <w:rsid w:val="00E02D9B"/>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48A7"/>
    <w:rsid w:val="00E35D85"/>
    <w:rsid w:val="00E36BB9"/>
    <w:rsid w:val="00E37132"/>
    <w:rsid w:val="00E37F2E"/>
    <w:rsid w:val="00E44002"/>
    <w:rsid w:val="00E44984"/>
    <w:rsid w:val="00E4689A"/>
    <w:rsid w:val="00E51511"/>
    <w:rsid w:val="00E51ECF"/>
    <w:rsid w:val="00E52347"/>
    <w:rsid w:val="00E526F4"/>
    <w:rsid w:val="00E530F5"/>
    <w:rsid w:val="00E53365"/>
    <w:rsid w:val="00E53F3D"/>
    <w:rsid w:val="00E56F19"/>
    <w:rsid w:val="00E60452"/>
    <w:rsid w:val="00E60A90"/>
    <w:rsid w:val="00E63124"/>
    <w:rsid w:val="00E6348D"/>
    <w:rsid w:val="00E6402D"/>
    <w:rsid w:val="00E64BF8"/>
    <w:rsid w:val="00E65BEB"/>
    <w:rsid w:val="00E67AD8"/>
    <w:rsid w:val="00E70912"/>
    <w:rsid w:val="00E7222A"/>
    <w:rsid w:val="00E74C04"/>
    <w:rsid w:val="00E74CAD"/>
    <w:rsid w:val="00E7561B"/>
    <w:rsid w:val="00E75C01"/>
    <w:rsid w:val="00E77296"/>
    <w:rsid w:val="00E80127"/>
    <w:rsid w:val="00E8188E"/>
    <w:rsid w:val="00E81B10"/>
    <w:rsid w:val="00E8432C"/>
    <w:rsid w:val="00E86037"/>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B9C"/>
    <w:rsid w:val="00EC3565"/>
    <w:rsid w:val="00EC436B"/>
    <w:rsid w:val="00EC78AD"/>
    <w:rsid w:val="00EC7C5C"/>
    <w:rsid w:val="00ED11D3"/>
    <w:rsid w:val="00ED1FB0"/>
    <w:rsid w:val="00ED77F8"/>
    <w:rsid w:val="00EE0138"/>
    <w:rsid w:val="00EE104E"/>
    <w:rsid w:val="00EE1562"/>
    <w:rsid w:val="00EE30DA"/>
    <w:rsid w:val="00EE400C"/>
    <w:rsid w:val="00EE5C33"/>
    <w:rsid w:val="00EE68F5"/>
    <w:rsid w:val="00EE7D04"/>
    <w:rsid w:val="00EE7D7C"/>
    <w:rsid w:val="00EF0BBE"/>
    <w:rsid w:val="00EF11B0"/>
    <w:rsid w:val="00EF4DA4"/>
    <w:rsid w:val="00EF58BF"/>
    <w:rsid w:val="00EF5AEF"/>
    <w:rsid w:val="00EF5CE0"/>
    <w:rsid w:val="00EF6013"/>
    <w:rsid w:val="00F017B9"/>
    <w:rsid w:val="00F01811"/>
    <w:rsid w:val="00F02008"/>
    <w:rsid w:val="00F02BB7"/>
    <w:rsid w:val="00F02BBA"/>
    <w:rsid w:val="00F07380"/>
    <w:rsid w:val="00F11006"/>
    <w:rsid w:val="00F1217F"/>
    <w:rsid w:val="00F14CDF"/>
    <w:rsid w:val="00F1569C"/>
    <w:rsid w:val="00F172A0"/>
    <w:rsid w:val="00F20ABE"/>
    <w:rsid w:val="00F20AD8"/>
    <w:rsid w:val="00F23279"/>
    <w:rsid w:val="00F23938"/>
    <w:rsid w:val="00F24077"/>
    <w:rsid w:val="00F2502F"/>
    <w:rsid w:val="00F2546D"/>
    <w:rsid w:val="00F25D98"/>
    <w:rsid w:val="00F272E1"/>
    <w:rsid w:val="00F300FB"/>
    <w:rsid w:val="00F30111"/>
    <w:rsid w:val="00F336C9"/>
    <w:rsid w:val="00F35246"/>
    <w:rsid w:val="00F36170"/>
    <w:rsid w:val="00F3781C"/>
    <w:rsid w:val="00F43EE0"/>
    <w:rsid w:val="00F45850"/>
    <w:rsid w:val="00F46733"/>
    <w:rsid w:val="00F47EFA"/>
    <w:rsid w:val="00F529BD"/>
    <w:rsid w:val="00F52E70"/>
    <w:rsid w:val="00F53F07"/>
    <w:rsid w:val="00F53FBE"/>
    <w:rsid w:val="00F5560B"/>
    <w:rsid w:val="00F56042"/>
    <w:rsid w:val="00F570F0"/>
    <w:rsid w:val="00F605D9"/>
    <w:rsid w:val="00F62A57"/>
    <w:rsid w:val="00F62BC5"/>
    <w:rsid w:val="00F62BC9"/>
    <w:rsid w:val="00F67B33"/>
    <w:rsid w:val="00F703FE"/>
    <w:rsid w:val="00F71984"/>
    <w:rsid w:val="00F71AC8"/>
    <w:rsid w:val="00F72499"/>
    <w:rsid w:val="00F73019"/>
    <w:rsid w:val="00F76A47"/>
    <w:rsid w:val="00F7780B"/>
    <w:rsid w:val="00F807F9"/>
    <w:rsid w:val="00F80D6C"/>
    <w:rsid w:val="00F80F81"/>
    <w:rsid w:val="00F816B9"/>
    <w:rsid w:val="00F81F8F"/>
    <w:rsid w:val="00F840DC"/>
    <w:rsid w:val="00F84274"/>
    <w:rsid w:val="00F87659"/>
    <w:rsid w:val="00F90395"/>
    <w:rsid w:val="00F9148C"/>
    <w:rsid w:val="00F91C15"/>
    <w:rsid w:val="00F91CC1"/>
    <w:rsid w:val="00F94AE2"/>
    <w:rsid w:val="00F96DA1"/>
    <w:rsid w:val="00FA0788"/>
    <w:rsid w:val="00FA0955"/>
    <w:rsid w:val="00FA0F22"/>
    <w:rsid w:val="00FA112E"/>
    <w:rsid w:val="00FA2CEE"/>
    <w:rsid w:val="00FA5870"/>
    <w:rsid w:val="00FA6276"/>
    <w:rsid w:val="00FA62E3"/>
    <w:rsid w:val="00FA7C61"/>
    <w:rsid w:val="00FB0EA9"/>
    <w:rsid w:val="00FB3B64"/>
    <w:rsid w:val="00FB5F69"/>
    <w:rsid w:val="00FB6386"/>
    <w:rsid w:val="00FC1EB3"/>
    <w:rsid w:val="00FC503A"/>
    <w:rsid w:val="00FC532F"/>
    <w:rsid w:val="00FC61CF"/>
    <w:rsid w:val="00FC6698"/>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8E597203-53F3-4F52-A9F2-50A608059C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TotalTime>
  <Pages>10</Pages>
  <Words>3513</Words>
  <Characters>20030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23497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Reddy Kolan</cp:lastModifiedBy>
  <cp:revision>38</cp:revision>
  <cp:lastPrinted>1900-01-01T08:00:00Z</cp:lastPrinted>
  <dcterms:created xsi:type="dcterms:W3CDTF">2025-04-01T19:14:00Z</dcterms:created>
  <dcterms:modified xsi:type="dcterms:W3CDTF">2025-04-07T18:37:00Z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S4-250409</vt:lpwstr>
  </property>
  <property fmtid="{D5CDD505-2E9C-101B-9397-08002B2CF9AE}" pid="9" name="Spec#">
    <vt:lpwstr>26.501</vt:lpwstr>
  </property>
  <property fmtid="{D5CDD505-2E9C-101B-9397-08002B2CF9AE}" pid="10" name="Cr#">
    <vt:lpwstr>0108</vt:lpwstr>
  </property>
  <property fmtid="{D5CDD505-2E9C-101B-9397-08002B2CF9AE}" pid="11" name="Revision">
    <vt:lpwstr>2</vt:lpwstr>
  </property>
  <property fmtid="{D5CDD505-2E9C-101B-9397-08002B2CF9AE}" pid="12" name="Version">
    <vt:lpwstr>18.8.0</vt:lpwstr>
  </property>
  <property fmtid="{D5CDD505-2E9C-101B-9397-08002B2CF9AE}" pid="13" name="SourceIfWg">
    <vt:lpwstr>BBC, Samsung, Qualcomm Incorporated, Dolby Laboratories, Huawei</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2025-02-21</vt:lpwstr>
  </property>
  <property fmtid="{D5CDD505-2E9C-101B-9397-08002B2CF9AE}" pid="18" name="Release">
    <vt:lpwstr>Rel-19</vt:lpwstr>
  </property>
  <property fmtid="{D5CDD505-2E9C-101B-9397-08002B2CF9AE}" pid="19" name="CrTitle">
    <vt:lpwstr>[AMD-ARCH-MED] Advanced Media Delivery; Stage 2 features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