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SA WG4 Meeting #130</w:t>
        <w:tab/>
        <w:t>S4-241804</w:t>
      </w:r>
    </w:p>
    <w:p>
      <w:pPr>
        <w:pStyle w:val="LSHeader"/>
        <w:pBdr>
          <w:bottom w:val="single" w:sz="6" w:space="1" w:color="auto"/>
        </w:pBdr>
      </w:pPr>
      <w:r>
        <w:t>Orlando, US, 18-22 November 2024</w:t>
      </w:r>
    </w:p>
    <w:p>
      <w:pPr>
        <w:spacing w:after="0"/>
      </w:pPr>
    </w:p>
    <w:p w14:paraId="7EECE85F" w14:textId="5DD59520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401C7A" w:rsidRPr="00401C7A">
        <w:rPr>
          <w:rFonts w:ascii="Arial" w:hAnsi="Arial" w:cs="Arial"/>
          <w:b/>
          <w:bCs/>
          <w:sz w:val="22"/>
        </w:rPr>
        <w:t>R2-2409390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A77A4A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82037" w:rsidRPr="00782037">
        <w:rPr>
          <w:rFonts w:ascii="Arial" w:hAnsi="Arial" w:cs="Arial"/>
        </w:rPr>
        <w:t>Reply on FS_XRM_Ph2</w:t>
      </w:r>
    </w:p>
    <w:p w14:paraId="4142800B" w14:textId="39B66CD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13B5" w:rsidRPr="00DB13B5">
        <w:rPr>
          <w:rFonts w:ascii="Arial" w:hAnsi="Arial" w:cs="Arial"/>
          <w:bCs/>
        </w:rPr>
        <w:t>S4-241776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683751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01C7A">
        <w:rPr>
          <w:rFonts w:ascii="Arial" w:hAnsi="Arial" w:cs="Arial"/>
          <w:bCs/>
        </w:rPr>
        <w:t>TSG RAN WG2</w:t>
      </w:r>
    </w:p>
    <w:p w14:paraId="706E9330" w14:textId="0CE5641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0A616D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5491E">
        <w:rPr>
          <w:rFonts w:ascii="Arial" w:hAnsi="Arial" w:cs="Arial"/>
          <w:bCs/>
        </w:rPr>
        <w:t>TSG SA WG2, TSG RAN WG3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7FD6234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21A6C">
        <w:rPr>
          <w:rFonts w:cs="Arial"/>
          <w:b w:val="0"/>
          <w:bCs/>
        </w:rPr>
        <w:t xml:space="preserve">Benoist </w:t>
      </w:r>
      <w:proofErr w:type="spellStart"/>
      <w:r w:rsidR="00221A6C">
        <w:rPr>
          <w:rFonts w:cs="Arial"/>
          <w:b w:val="0"/>
          <w:bCs/>
        </w:rPr>
        <w:t>Sébire</w:t>
      </w:r>
      <w:proofErr w:type="spellEnd"/>
    </w:p>
    <w:p w14:paraId="2748A78E" w14:textId="68639EBE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21A6C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1CFA5AD" w:rsidR="00E7017E" w:rsidRDefault="0003111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SA4 for their LS </w:t>
      </w:r>
      <w:r w:rsidR="0067565A" w:rsidRPr="0067565A">
        <w:rPr>
          <w:rFonts w:ascii="Arial" w:hAnsi="Arial" w:cs="Arial"/>
          <w:lang w:val="en-US"/>
        </w:rPr>
        <w:t>on FS_XRM Ph2</w:t>
      </w:r>
      <w:r w:rsidR="0067565A">
        <w:rPr>
          <w:rFonts w:ascii="Arial" w:hAnsi="Arial" w:cs="Arial"/>
          <w:lang w:val="en-US"/>
        </w:rPr>
        <w:t xml:space="preserve">. </w:t>
      </w:r>
    </w:p>
    <w:p w14:paraId="7D1F95B1" w14:textId="2613C9F9" w:rsidR="00E57BA2" w:rsidRDefault="000F1302" w:rsidP="00E7017E">
      <w:pPr>
        <w:pStyle w:val="Header"/>
        <w:spacing w:after="120"/>
        <w:rPr>
          <w:rFonts w:ascii="Arial" w:hAnsi="Arial" w:cs="Arial"/>
          <w:lang w:val="en-US"/>
        </w:rPr>
      </w:pPr>
      <w:r w:rsidRPr="000F1302">
        <w:rPr>
          <w:rFonts w:ascii="Arial" w:hAnsi="Arial" w:cs="Arial"/>
          <w:lang w:val="en-US"/>
        </w:rPr>
        <w:t>SA4 ask</w:t>
      </w:r>
      <w:r>
        <w:rPr>
          <w:rFonts w:ascii="Arial" w:hAnsi="Arial" w:cs="Arial"/>
          <w:lang w:val="en-US"/>
        </w:rPr>
        <w:t>ed</w:t>
      </w:r>
      <w:r w:rsidRPr="000F1302">
        <w:rPr>
          <w:rFonts w:ascii="Arial" w:hAnsi="Arial" w:cs="Arial"/>
          <w:lang w:val="en-US"/>
        </w:rPr>
        <w:t xml:space="preserve"> RAN2 </w:t>
      </w:r>
      <w:r w:rsidRPr="000F1302">
        <w:rPr>
          <w:rFonts w:ascii="Arial" w:hAnsi="Arial" w:cs="Arial"/>
          <w:i/>
          <w:iCs/>
          <w:lang w:val="en-US"/>
        </w:rPr>
        <w:t>whether TTNB is still useful if received in the last packet of the burst</w:t>
      </w:r>
      <w:r w:rsidR="00E7017E" w:rsidRPr="00E7017E">
        <w:rPr>
          <w:rFonts w:ascii="Arial" w:hAnsi="Arial" w:cs="Arial"/>
          <w:lang w:val="en-US"/>
        </w:rPr>
        <w:t>.</w:t>
      </w:r>
    </w:p>
    <w:p w14:paraId="41EFE15F" w14:textId="14523CB2" w:rsidR="000F1302" w:rsidRPr="00DD2AA5" w:rsidRDefault="00E30403" w:rsidP="00E7017E">
      <w:pPr>
        <w:pStyle w:val="Header"/>
        <w:spacing w:after="120"/>
        <w:rPr>
          <w:rFonts w:ascii="Arial" w:hAnsi="Arial" w:cs="Arial"/>
        </w:rPr>
      </w:pPr>
      <w:r w:rsidRPr="00E30403">
        <w:rPr>
          <w:rFonts w:ascii="Arial" w:hAnsi="Arial" w:cs="Arial"/>
          <w:lang w:val="en-US"/>
        </w:rPr>
        <w:t xml:space="preserve">RAN2 confirms that </w:t>
      </w:r>
      <w:r w:rsidR="001448F8">
        <w:rPr>
          <w:rFonts w:ascii="Arial" w:hAnsi="Arial" w:cs="Arial"/>
          <w:lang w:val="en-US"/>
        </w:rPr>
        <w:t xml:space="preserve">the </w:t>
      </w:r>
      <w:r w:rsidRPr="00E30403">
        <w:rPr>
          <w:rFonts w:ascii="Arial" w:hAnsi="Arial" w:cs="Arial"/>
          <w:lang w:val="en-US"/>
        </w:rPr>
        <w:t>reply provided earlier still holds for the case where TTNB is provided at the end of the burst.</w:t>
      </w:r>
    </w:p>
    <w:p w14:paraId="7A9E92DE" w14:textId="77777777" w:rsidR="002633C1" w:rsidRPr="00E30403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22128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2B680E6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DD2AA5">
        <w:rPr>
          <w:rFonts w:ascii="Arial" w:hAnsi="Arial" w:cs="Arial"/>
        </w:rPr>
        <w:t>SA4 to take RAN2 answer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p w14:paraId="325A6C87" w14:textId="770EF9FD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</w:t>
      </w:r>
      <w:r w:rsidR="006672A1">
        <w:rPr>
          <w:rFonts w:ascii="Arial" w:hAnsi="Arial" w:cs="Arial"/>
          <w:bCs/>
        </w:rPr>
        <w:t>02-17</w:t>
      </w:r>
      <w:r w:rsidR="006672A1">
        <w:rPr>
          <w:rFonts w:ascii="Arial" w:hAnsi="Arial" w:cs="Arial"/>
          <w:bCs/>
        </w:rPr>
        <w:tab/>
        <w:t>to 202</w:t>
      </w:r>
      <w:r w:rsidR="00851C78">
        <w:rPr>
          <w:rFonts w:ascii="Arial" w:hAnsi="Arial" w:cs="Arial"/>
          <w:bCs/>
        </w:rPr>
        <w:t>5</w:t>
      </w:r>
      <w:r w:rsidR="006672A1">
        <w:rPr>
          <w:rFonts w:ascii="Arial" w:hAnsi="Arial" w:cs="Arial"/>
          <w:bCs/>
        </w:rPr>
        <w:t>-02-21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F29C72" w14:textId="77777777" w:rsidR="00C37EA2" w:rsidRDefault="00C37EA2">
      <w:r>
        <w:separator/>
      </w:r>
    </w:p>
  </w:endnote>
  <w:endnote w:type="continuationSeparator" w:id="0">
    <w:p w14:paraId="2D0105C5" w14:textId="77777777" w:rsidR="00C37EA2" w:rsidRDefault="00C37EA2">
      <w:r>
        <w:continuationSeparator/>
      </w:r>
    </w:p>
  </w:endnote>
  <w:endnote w:type="continuationNotice" w:id="1">
    <w:p w14:paraId="155AF47B" w14:textId="77777777" w:rsidR="00C37EA2" w:rsidRDefault="00C37E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2724C" w14:textId="77777777" w:rsidR="00C37EA2" w:rsidRDefault="00C37EA2">
      <w:r>
        <w:separator/>
      </w:r>
    </w:p>
  </w:footnote>
  <w:footnote w:type="continuationSeparator" w:id="0">
    <w:p w14:paraId="2F5E5832" w14:textId="77777777" w:rsidR="00C37EA2" w:rsidRDefault="00C37EA2">
      <w:r>
        <w:continuationSeparator/>
      </w:r>
    </w:p>
  </w:footnote>
  <w:footnote w:type="continuationNotice" w:id="1">
    <w:p w14:paraId="729B156D" w14:textId="77777777" w:rsidR="00C37EA2" w:rsidRDefault="00C37E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0F1302"/>
    <w:rsid w:val="00100352"/>
    <w:rsid w:val="001063EA"/>
    <w:rsid w:val="00126CCE"/>
    <w:rsid w:val="001448F8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01C7A"/>
    <w:rsid w:val="004120BA"/>
    <w:rsid w:val="004147C2"/>
    <w:rsid w:val="00417F6D"/>
    <w:rsid w:val="004233D8"/>
    <w:rsid w:val="00437F70"/>
    <w:rsid w:val="0044183B"/>
    <w:rsid w:val="00452B0D"/>
    <w:rsid w:val="00460952"/>
    <w:rsid w:val="00463675"/>
    <w:rsid w:val="00496CBC"/>
    <w:rsid w:val="00496D50"/>
    <w:rsid w:val="004A03EC"/>
    <w:rsid w:val="004C6071"/>
    <w:rsid w:val="004D1605"/>
    <w:rsid w:val="004D7222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037"/>
    <w:rsid w:val="007822EF"/>
    <w:rsid w:val="00787EAC"/>
    <w:rsid w:val="007A671D"/>
    <w:rsid w:val="007D6F54"/>
    <w:rsid w:val="007E5EC8"/>
    <w:rsid w:val="007F1815"/>
    <w:rsid w:val="00806E3A"/>
    <w:rsid w:val="00812259"/>
    <w:rsid w:val="0082536A"/>
    <w:rsid w:val="0084501F"/>
    <w:rsid w:val="00845F63"/>
    <w:rsid w:val="0084604E"/>
    <w:rsid w:val="00847CE4"/>
    <w:rsid w:val="00851C78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37EA2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157E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CEB"/>
    <w:rsid w:val="00DF7F04"/>
    <w:rsid w:val="00E02B07"/>
    <w:rsid w:val="00E113B0"/>
    <w:rsid w:val="00E261AC"/>
    <w:rsid w:val="00E30403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150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Benoist (Nokia)</cp:lastModifiedBy>
  <cp:revision>195</cp:revision>
  <cp:lastPrinted>2002-04-23T00:10:00Z</cp:lastPrinted>
  <dcterms:created xsi:type="dcterms:W3CDTF">2017-05-18T09:56:00Z</dcterms:created>
  <dcterms:modified xsi:type="dcterms:W3CDTF">2024-10-18T00:27:00Z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