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5831BCD2"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D6231">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Pr="00F90395">
        <w:rPr>
          <w:b/>
          <w:noProof/>
          <w:sz w:val="24"/>
        </w:rPr>
        <w:t>#</w:t>
      </w:r>
      <w:r w:rsidR="00A737BB">
        <w:rPr>
          <w:b/>
          <w:noProof/>
          <w:sz w:val="24"/>
        </w:rPr>
        <w:t>1</w:t>
      </w:r>
      <w:r w:rsidR="007C695E">
        <w:rPr>
          <w:b/>
          <w:noProof/>
          <w:sz w:val="24"/>
        </w:rPr>
        <w:t>2</w:t>
      </w:r>
      <w:r w:rsidR="00784356">
        <w:rPr>
          <w:b/>
          <w:noProof/>
          <w:sz w:val="24"/>
        </w:rPr>
        <w:t>9</w:t>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D6231">
        <w:rPr>
          <w:b/>
          <w:i/>
          <w:noProof/>
          <w:sz w:val="28"/>
        </w:rPr>
        <w:t>S4</w:t>
      </w:r>
      <w:r w:rsidR="00EF4247">
        <w:rPr>
          <w:b/>
          <w:i/>
          <w:noProof/>
          <w:sz w:val="28"/>
        </w:rPr>
        <w:t>-</w:t>
      </w:r>
      <w:r w:rsidR="001D6231">
        <w:rPr>
          <w:b/>
          <w:i/>
          <w:noProof/>
          <w:sz w:val="28"/>
        </w:rPr>
        <w:t>24</w:t>
      </w:r>
      <w:r w:rsidR="00555ACF">
        <w:rPr>
          <w:b/>
          <w:i/>
          <w:noProof/>
          <w:sz w:val="28"/>
        </w:rPr>
        <w:t>1603</w:t>
      </w:r>
      <w:r w:rsidR="008C3F91" w:rsidRPr="00F90395">
        <w:rPr>
          <w:b/>
          <w:i/>
          <w:noProof/>
          <w:sz w:val="28"/>
        </w:rPr>
        <w:fldChar w:fldCharType="end"/>
      </w:r>
      <w:bookmarkEnd w:id="0"/>
    </w:p>
    <w:p w14:paraId="6979261F" w14:textId="122595FB"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784356">
        <w:rPr>
          <w:b/>
          <w:noProof/>
          <w:sz w:val="24"/>
        </w:rPr>
        <w:t xml:space="preserve"> </w:t>
      </w:r>
      <w:r w:rsidR="00011FBF">
        <w:rPr>
          <w:b/>
          <w:noProof/>
          <w:sz w:val="24"/>
        </w:rPr>
        <w:t xml:space="preserve"> </w:t>
      </w:r>
      <w:r w:rsidRPr="007B10C3">
        <w:rPr>
          <w:b/>
          <w:noProof/>
          <w:sz w:val="24"/>
        </w:rPr>
        <w:t>–</w:t>
      </w:r>
      <w:r w:rsidR="00011FBF">
        <w:rPr>
          <w:b/>
          <w:noProof/>
          <w:sz w:val="24"/>
        </w:rPr>
        <w:t xml:space="preserve"> </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2416D714"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26.113</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7757A599" w:rsidR="001E41F3" w:rsidRPr="00F90395" w:rsidRDefault="008E3E93" w:rsidP="00FD6F6A">
            <w:pPr>
              <w:pStyle w:val="CRCoverPage"/>
              <w:spacing w:after="0"/>
              <w:jc w:val="center"/>
              <w:rPr>
                <w:noProof/>
              </w:rPr>
            </w:pPr>
            <w:r w:rsidRPr="00C028CE">
              <w:rPr>
                <w:b/>
                <w:noProof/>
                <w:sz w:val="28"/>
              </w:rPr>
              <w:fldChar w:fldCharType="begin"/>
            </w:r>
            <w:r w:rsidRPr="00C028CE">
              <w:rPr>
                <w:b/>
                <w:noProof/>
                <w:sz w:val="28"/>
              </w:rPr>
              <w:instrText xml:space="preserve"> DOCPROPERTY  Cr#  \* MERGEFORMAT </w:instrText>
            </w:r>
            <w:r w:rsidRPr="00C028CE">
              <w:rPr>
                <w:b/>
                <w:noProof/>
                <w:sz w:val="28"/>
              </w:rPr>
              <w:fldChar w:fldCharType="separate"/>
            </w:r>
            <w:r w:rsidR="001D6231" w:rsidRPr="00C028CE">
              <w:rPr>
                <w:b/>
                <w:noProof/>
                <w:sz w:val="28"/>
              </w:rPr>
              <w:t>00</w:t>
            </w:r>
            <w:r w:rsidR="00555ACF" w:rsidRPr="00C028CE">
              <w:rPr>
                <w:b/>
                <w:noProof/>
                <w:sz w:val="28"/>
              </w:rPr>
              <w:t>02</w:t>
            </w:r>
            <w:r w:rsidRPr="00C028CE">
              <w:rPr>
                <w:b/>
                <w:noProof/>
                <w:sz w:val="28"/>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2CD0B300"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1D6231">
              <w:rPr>
                <w:b/>
                <w:noProof/>
                <w:sz w:val="28"/>
              </w:rPr>
              <w:t>18.0.0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2"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3"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48DDC371" w:rsidR="001E41F3" w:rsidRPr="00F90395" w:rsidRDefault="00000000">
            <w:pPr>
              <w:pStyle w:val="CRCoverPage"/>
              <w:spacing w:after="0"/>
              <w:ind w:left="100"/>
              <w:rPr>
                <w:noProof/>
              </w:rPr>
            </w:pPr>
            <w:fldSimple w:instr="DOCPROPERTY  CrTitle  \* MERGEFORMAT">
              <w:r w:rsidR="001D6231">
                <w:t xml:space="preserve">[iRTCW] </w:t>
              </w:r>
              <w:r w:rsidR="007A7A3F">
                <w:t xml:space="preserve">Clarification on </w:t>
              </w:r>
              <w:r w:rsidR="008C2CB6">
                <w:t xml:space="preserve">Metrics collection </w:t>
              </w:r>
            </w:fldSimple>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0AB4D7E6" w:rsidR="001E41F3" w:rsidRPr="00F90395" w:rsidRDefault="00003B23">
            <w:pPr>
              <w:pStyle w:val="CRCoverPage"/>
              <w:spacing w:after="0"/>
              <w:ind w:left="100"/>
              <w:rPr>
                <w:noProof/>
              </w:rPr>
            </w:pPr>
            <w:r>
              <w:rPr>
                <w:noProof/>
              </w:rPr>
              <w:t>InterDigital Comunications, 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76C0CCC"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RelatedWis  \* MERGEFORMAT </w:instrText>
            </w:r>
            <w:r w:rsidRPr="00F90395">
              <w:rPr>
                <w:noProof/>
              </w:rPr>
              <w:fldChar w:fldCharType="separate"/>
            </w:r>
            <w:r w:rsidR="001D6231">
              <w:rPr>
                <w:noProof/>
              </w:rPr>
              <w:t>iRTCW</w:t>
            </w:r>
            <w:r w:rsidRPr="00F90395">
              <w:rPr>
                <w:noProof/>
              </w:rPr>
              <w:fldChar w:fldCharType="end"/>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25F9BC32"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D6231">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EA07A3">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EA07A3">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EA07A3">
            <w:pPr>
              <w:pStyle w:val="CRCoverPage"/>
              <w:rPr>
                <w:noProof/>
              </w:rPr>
            </w:pPr>
            <w:r w:rsidRPr="00F90395">
              <w:rPr>
                <w:noProof/>
                <w:sz w:val="18"/>
              </w:rPr>
              <w:t>Detailed explanations of the above categories can</w:t>
            </w:r>
            <w:r w:rsidRPr="00F90395">
              <w:rPr>
                <w:noProof/>
                <w:sz w:val="18"/>
              </w:rPr>
              <w:br/>
              <w:t xml:space="preserve">be found in 3GPP </w:t>
            </w:r>
            <w:hyperlink r:id="rId14"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EA07A3">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25581C41" w:rsidR="00662AB3" w:rsidRPr="00F90395" w:rsidRDefault="00411BFE" w:rsidP="00E77967">
            <w:pPr>
              <w:pStyle w:val="CRCoverPage"/>
              <w:spacing w:after="0"/>
              <w:rPr>
                <w:noProof/>
              </w:rPr>
            </w:pPr>
            <w:r w:rsidRPr="00F90395">
              <w:rPr>
                <w:noProof/>
              </w:rPr>
              <w:t>TS 26.</w:t>
            </w:r>
            <w:r w:rsidR="001A10DE">
              <w:rPr>
                <w:noProof/>
              </w:rPr>
              <w:t xml:space="preserve">113 </w:t>
            </w:r>
            <w:r w:rsidR="00A3545F">
              <w:t xml:space="preserve">describes the QoE metrics that can be reported by </w:t>
            </w:r>
            <w:r w:rsidR="0096026C">
              <w:t>a</w:t>
            </w:r>
            <w:r w:rsidR="00A3545F">
              <w:t xml:space="preserve"> Media Session Handler pertaining to an RTC session.</w:t>
            </w:r>
            <w:r w:rsidR="0044254D">
              <w:t xml:space="preserve"> But this clause does not specify whether these QoE metrics apply to </w:t>
            </w:r>
            <w:r w:rsidR="0044254D">
              <w:rPr>
                <w:rStyle w:val="Emphasis"/>
              </w:rPr>
              <w:t>downlink</w:t>
            </w:r>
            <w:r w:rsidR="0044254D">
              <w:t xml:space="preserve"> aspects of an RTC session, </w:t>
            </w:r>
            <w:r w:rsidR="0044254D">
              <w:rPr>
                <w:rStyle w:val="Emphasis"/>
              </w:rPr>
              <w:t>uplink</w:t>
            </w:r>
            <w:r w:rsidR="0044254D">
              <w:t xml:space="preserve"> aspects or both.</w:t>
            </w:r>
            <w:r w:rsidR="005A0EE5">
              <w:br/>
            </w:r>
            <w:r w:rsidR="005A0EE5" w:rsidRPr="005A0EE5">
              <w:rPr>
                <w:i/>
                <w:iCs/>
                <w:noProof/>
              </w:rPr>
              <w:t>https://github.com/5G-MAG/Standards/issues/137</w:t>
            </w:r>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53BC552C" w:rsidR="00666705" w:rsidRPr="00F90395" w:rsidRDefault="00EF34D6" w:rsidP="000F0DCD">
            <w:pPr>
              <w:pStyle w:val="CRCoverPage"/>
              <w:spacing w:after="80"/>
            </w:pPr>
            <w:r>
              <w:t xml:space="preserve">Clarify that the </w:t>
            </w:r>
            <w:r w:rsidR="00F0090B">
              <w:t xml:space="preserve">proposed QoE metrics shall be reported by a Media Session Handler for the down-link media in clause </w:t>
            </w:r>
            <w:r w:rsidR="000F0DCD">
              <w:t>15.1 of TS 26.113</w:t>
            </w:r>
            <w:r w:rsidR="00F0090B">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C398D3F" w:rsidR="00662AB3" w:rsidRPr="00F90395" w:rsidRDefault="00C82ED2" w:rsidP="00411BFE">
            <w:pPr>
              <w:pStyle w:val="CRCoverPage"/>
              <w:spacing w:after="0"/>
              <w:rPr>
                <w:noProof/>
              </w:rPr>
            </w:pPr>
            <w:r>
              <w:rPr>
                <w:noProof/>
              </w:rPr>
              <w:t>A</w:t>
            </w:r>
            <w:r w:rsidR="004E03AD">
              <w:rPr>
                <w:noProof/>
              </w:rPr>
              <w:t xml:space="preserve">mbiguity on QoE metrics </w:t>
            </w:r>
            <w:r w:rsidR="00C555CD">
              <w:rPr>
                <w:noProof/>
              </w:rPr>
              <w:t>applicability</w:t>
            </w:r>
            <w:r w:rsidR="004E03AD">
              <w:rPr>
                <w:noProof/>
              </w:rPr>
              <w:t xml:space="preserve"> </w:t>
            </w:r>
            <w:r w:rsidR="00B02553">
              <w:rPr>
                <w:noProof/>
              </w:rPr>
              <w:t>for downlink media</w:t>
            </w:r>
            <w:r w:rsidR="00C555CD">
              <w:rPr>
                <w:noProof/>
              </w:rPr>
              <w:t xml:space="preserve">, uplink media or for both is </w:t>
            </w:r>
            <w:r w:rsidR="003B6D68">
              <w:rPr>
                <w:noProof/>
              </w:rPr>
              <w:t>not resolved</w:t>
            </w:r>
            <w:r w:rsidR="00666705">
              <w:rPr>
                <w:noProof/>
              </w:rPr>
              <w:t>.</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6C97046" w:rsidR="001E41F3" w:rsidRPr="00205AAA" w:rsidRDefault="00B11829" w:rsidP="006B56FE">
            <w:pPr>
              <w:pStyle w:val="CRCoverPage"/>
              <w:spacing w:after="0"/>
            </w:pPr>
            <w:r>
              <w:rPr>
                <w:noProof/>
              </w:rPr>
              <w:t>1</w:t>
            </w:r>
            <w:r w:rsidR="00A768AA">
              <w:rPr>
                <w:noProof/>
              </w:rPr>
              <w:t>5.1</w:t>
            </w:r>
            <w:r w:rsidR="00FE1513">
              <w:rPr>
                <w:noProof/>
              </w:rPr>
              <w:t>, 15.2.5</w:t>
            </w:r>
            <w:r w:rsidR="00205AAA">
              <w:t>, 15.2.6</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04AA868D" w:rsidR="001E41F3" w:rsidRPr="00F90395" w:rsidRDefault="006C265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0B0973C2" w:rsidR="001E41F3" w:rsidRPr="00F90395" w:rsidRDefault="001E41F3">
            <w:pPr>
              <w:pStyle w:val="CRCoverPage"/>
              <w:spacing w:after="0"/>
              <w:jc w:val="center"/>
              <w:rPr>
                <w:b/>
                <w:caps/>
                <w:noProof/>
              </w:rPr>
            </w:pP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3C25581F" w:rsidR="001E41F3" w:rsidRPr="00F90395" w:rsidRDefault="006C265E">
            <w:pPr>
              <w:pStyle w:val="CRCoverPage"/>
              <w:spacing w:after="0"/>
              <w:ind w:left="99"/>
              <w:rPr>
                <w:noProof/>
              </w:rPr>
            </w:pPr>
            <w:r w:rsidRPr="006C265E">
              <w:rPr>
                <w:noProof/>
                <w:highlight w:val="yellow"/>
              </w:rPr>
              <w:t>TS 26.510 CR0007</w:t>
            </w: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84D4BA4" w:rsidR="001E41F3" w:rsidRPr="00F90395" w:rsidRDefault="001E41F3" w:rsidP="00F11006">
            <w:pPr>
              <w:pStyle w:val="CRCoverPage"/>
              <w:rPr>
                <w:noProof/>
              </w:rPr>
            </w:pP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564CB4B8" w14:textId="4936E1C3" w:rsidR="006B4608" w:rsidRPr="00F90395" w:rsidRDefault="006B4608" w:rsidP="00266E40">
      <w:pPr>
        <w:pStyle w:val="Changefirst"/>
      </w:pPr>
      <w:bookmarkStart w:id="2" w:name="_Toc153803067"/>
      <w:r w:rsidRPr="00F90395">
        <w:lastRenderedPageBreak/>
        <w:t>First change</w:t>
      </w:r>
    </w:p>
    <w:p w14:paraId="7C12E454" w14:textId="54D0A513" w:rsidR="005A5B8F" w:rsidRDefault="00A61DCD" w:rsidP="005A5B8F">
      <w:pPr>
        <w:pStyle w:val="Heading1"/>
      </w:pPr>
      <w:bookmarkStart w:id="3" w:name="_Toc133303912"/>
      <w:bookmarkStart w:id="4" w:name="_Toc139015219"/>
      <w:bookmarkStart w:id="5" w:name="_Toc152690181"/>
      <w:bookmarkStart w:id="6" w:name="_Toc167345276"/>
      <w:bookmarkStart w:id="7" w:name="_Toc167345290"/>
      <w:bookmarkStart w:id="8" w:name="_Toc152690221"/>
      <w:bookmarkStart w:id="9" w:name="_Toc167345322"/>
      <w:bookmarkEnd w:id="2"/>
      <w:r>
        <w:t>15</w:t>
      </w:r>
      <w:r w:rsidR="005A5B8F" w:rsidRPr="001B1925">
        <w:tab/>
      </w:r>
      <w:bookmarkEnd w:id="3"/>
      <w:bookmarkEnd w:id="4"/>
      <w:bookmarkEnd w:id="5"/>
      <w:bookmarkEnd w:id="6"/>
      <w:r>
        <w:t>RTC QoE metric</w:t>
      </w:r>
      <w:ins w:id="10" w:author="Richard Bradbury" w:date="2024-08-07T11:44:00Z" w16du:dateUtc="2024-08-07T10:44:00Z">
        <w:r w:rsidR="005A0EE5">
          <w:t>s</w:t>
        </w:r>
      </w:ins>
      <w:r>
        <w:t xml:space="preserve"> reporting protocol</w:t>
      </w:r>
    </w:p>
    <w:p w14:paraId="53E39470" w14:textId="77777777" w:rsidR="005D2663" w:rsidRDefault="005D2663" w:rsidP="005D2663">
      <w:pPr>
        <w:pStyle w:val="Heading2"/>
      </w:pPr>
      <w:bookmarkStart w:id="11" w:name="_Toc152690288"/>
      <w:bookmarkStart w:id="12" w:name="_Toc168924347"/>
      <w:r>
        <w:t>15.1</w:t>
      </w:r>
      <w:r>
        <w:tab/>
        <w:t>General</w:t>
      </w:r>
      <w:bookmarkEnd w:id="11"/>
      <w:bookmarkEnd w:id="12"/>
    </w:p>
    <w:p w14:paraId="6EB2BCC6" w14:textId="12601898" w:rsidR="00D2605D" w:rsidRDefault="00D2605D" w:rsidP="00D2605D">
      <w:r w:rsidRPr="006436AF">
        <w:t xml:space="preserve">The Metrics Reporting API </w:t>
      </w:r>
      <w:ins w:id="13" w:author="Richard Bradbury" w:date="2024-08-07T12:05:00Z" w16du:dateUtc="2024-08-07T11:05:00Z">
        <w:r w:rsidR="00963924">
          <w:t xml:space="preserve">specified in clause 10.5 </w:t>
        </w:r>
      </w:ins>
      <w:r w:rsidRPr="006436AF">
        <w:t xml:space="preserve">allows the </w:t>
      </w:r>
      <w:ins w:id="14" w:author="Richard Bradbury" w:date="2024-08-07T12:05:00Z" w16du:dateUtc="2024-08-07T11:05:00Z">
        <w:r w:rsidR="00963924">
          <w:t xml:space="preserve">RTC </w:t>
        </w:r>
      </w:ins>
      <w:r w:rsidRPr="006436AF">
        <w:t xml:space="preserve">Media Session Handler to send QoE metrics reports to the </w:t>
      </w:r>
      <w:r>
        <w:t>RTC</w:t>
      </w:r>
      <w:r w:rsidRPr="006436AF">
        <w:t> AF.</w:t>
      </w:r>
      <w:del w:id="15" w:author="Richard Bradbury" w:date="2024-08-07T12:05:00Z" w16du:dateUtc="2024-08-07T11:05:00Z">
        <w:r w:rsidDel="00963924">
          <w:delText xml:space="preserve"> The metrics reporting procedure is as defined in clause</w:delText>
        </w:r>
        <w:r w:rsidR="005A0EE5" w:rsidDel="00963924">
          <w:delText> </w:delText>
        </w:r>
        <w:r w:rsidDel="00963924">
          <w:delText>5.3.5 of TS</w:delText>
        </w:r>
        <w:r w:rsidR="005A0EE5" w:rsidDel="00963924">
          <w:delText> </w:delText>
        </w:r>
        <w:r w:rsidDel="00963924">
          <w:delText>26.510</w:delText>
        </w:r>
        <w:r w:rsidR="005A0EE5" w:rsidDel="00963924">
          <w:delText> </w:delText>
        </w:r>
        <w:r w:rsidDel="00963924">
          <w:delText>[3].</w:delText>
        </w:r>
      </w:del>
    </w:p>
    <w:p w14:paraId="4D839C2D" w14:textId="10C28CEC" w:rsidR="005A5B8F" w:rsidRDefault="00D2605D" w:rsidP="00FD2BD7">
      <w:r w:rsidRPr="00CC1F51">
        <w:t>A</w:t>
      </w:r>
      <w:ins w:id="16" w:author="Richard Bradbury" w:date="2024-08-07T11:45:00Z" w16du:dateUtc="2024-08-07T10:45:00Z">
        <w:r w:rsidR="005A0EE5">
          <w:t>n</w:t>
        </w:r>
      </w:ins>
      <w:r>
        <w:t xml:space="preserve"> RTC </w:t>
      </w:r>
      <w:ins w:id="17" w:author="Richard Bradbury" w:date="2024-08-07T11:45:00Z" w16du:dateUtc="2024-08-07T10:45:00Z">
        <w:r w:rsidR="005A0EE5">
          <w:t>Client</w:t>
        </w:r>
      </w:ins>
      <w:r w:rsidRPr="00CC1F51">
        <w:t xml:space="preserve"> </w:t>
      </w:r>
      <w:del w:id="18" w:author="Richard Bradbury (2024-08-14)" w:date="2024-08-14T11:36:00Z" w16du:dateUtc="2024-08-14T10:36:00Z">
        <w:r w:rsidRPr="00CC1F51" w:rsidDel="00CD030E">
          <w:delText xml:space="preserve">supporting Quality of Experience (QoE) </w:delText>
        </w:r>
      </w:del>
      <w:r w:rsidRPr="00CC1F51">
        <w:t xml:space="preserve">shall report QoE metrics </w:t>
      </w:r>
      <w:ins w:id="19" w:author="Richard Bradbury" w:date="2024-08-07T12:03:00Z" w16du:dateUtc="2024-08-07T11:03:00Z">
        <w:r w:rsidR="008A04FB">
          <w:t>specified</w:t>
        </w:r>
      </w:ins>
      <w:ins w:id="20" w:author="Srinivas Gudumasu" w:date="2024-08-06T22:20:00Z" w16du:dateUtc="2024-08-07T02:20:00Z">
        <w:r w:rsidR="00DD39E7">
          <w:t xml:space="preserve"> in clause</w:t>
        </w:r>
      </w:ins>
      <w:ins w:id="21" w:author="Richard Bradbury" w:date="2024-08-07T12:03:00Z" w16du:dateUtc="2024-08-07T11:03:00Z">
        <w:r w:rsidR="008A04FB">
          <w:t> </w:t>
        </w:r>
      </w:ins>
      <w:ins w:id="22" w:author="Srinivas Gudumasu" w:date="2024-08-06T22:20:00Z" w16du:dateUtc="2024-08-07T02:20:00Z">
        <w:r w:rsidR="00DD39E7">
          <w:t xml:space="preserve">15.2 </w:t>
        </w:r>
      </w:ins>
      <w:ins w:id="23" w:author="Srinivas Gudumasu" w:date="2024-08-02T12:57:00Z" w16du:dateUtc="2024-08-02T16:57:00Z">
        <w:r w:rsidR="00FD2BD7">
          <w:t xml:space="preserve">for the </w:t>
        </w:r>
      </w:ins>
      <w:ins w:id="24" w:author="Richard Bradbury" w:date="2024-08-07T11:46:00Z" w16du:dateUtc="2024-08-07T10:46:00Z">
        <w:r w:rsidR="005A0EE5">
          <w:t xml:space="preserve">real-time </w:t>
        </w:r>
      </w:ins>
      <w:ins w:id="25" w:author="Srinivas Gudumasu" w:date="2024-08-02T12:57:00Z" w16du:dateUtc="2024-08-02T16:57:00Z">
        <w:r w:rsidR="00FD2BD7">
          <w:t xml:space="preserve">media it has received </w:t>
        </w:r>
      </w:ins>
      <w:ins w:id="26" w:author="Richard Bradbury" w:date="2024-08-07T12:03:00Z" w16du:dateUtc="2024-08-07T11:03:00Z">
        <w:r w:rsidR="008A04FB">
          <w:t xml:space="preserve">using the </w:t>
        </w:r>
      </w:ins>
      <w:ins w:id="27" w:author="Richard Bradbury" w:date="2024-08-07T12:04:00Z" w16du:dateUtc="2024-08-07T11:04:00Z">
        <w:r w:rsidR="008A04FB">
          <w:t xml:space="preserve">protocol specified in clause 15.3 and the </w:t>
        </w:r>
      </w:ins>
      <w:ins w:id="28" w:author="Richard Bradbury" w:date="2024-08-07T12:03:00Z" w16du:dateUtc="2024-08-07T11:03:00Z">
        <w:r w:rsidR="008A04FB">
          <w:t>API specified in clause </w:t>
        </w:r>
      </w:ins>
      <w:ins w:id="29" w:author="Richard Bradbury" w:date="2024-08-07T12:04:00Z" w16du:dateUtc="2024-08-07T11:04:00Z">
        <w:r w:rsidR="008A04FB">
          <w:t xml:space="preserve">10.5 </w:t>
        </w:r>
      </w:ins>
      <w:r w:rsidRPr="00CC1F51">
        <w:t xml:space="preserve">according to the QoE </w:t>
      </w:r>
      <w:ins w:id="30" w:author="Richard Bradbury" w:date="2024-08-07T11:46:00Z" w16du:dateUtc="2024-08-07T10:46:00Z">
        <w:r w:rsidR="005A0EE5">
          <w:t xml:space="preserve">metrics reporting </w:t>
        </w:r>
      </w:ins>
      <w:r w:rsidRPr="00CC1F51">
        <w:t>configuration</w:t>
      </w:r>
      <w:ins w:id="31" w:author="Richard Bradbury" w:date="2024-08-07T11:46:00Z" w16du:dateUtc="2024-08-07T10:46:00Z">
        <w:r w:rsidR="005A0EE5">
          <w:t xml:space="preserve"> </w:t>
        </w:r>
      </w:ins>
      <w:ins w:id="32" w:author="Richard Bradbury" w:date="2024-08-07T11:47:00Z" w16du:dateUtc="2024-08-07T10:47:00Z">
        <w:r w:rsidR="005A0EE5">
          <w:t>obtained in Service Access Information (see clause</w:t>
        </w:r>
      </w:ins>
      <w:ins w:id="33" w:author="Richard Bradbury" w:date="2024-08-07T11:48:00Z" w16du:dateUtc="2024-08-07T10:48:00Z">
        <w:r w:rsidR="005A0EE5">
          <w:t> 10.2)</w:t>
        </w:r>
      </w:ins>
      <w:r w:rsidRPr="00CC1F51">
        <w:t>.</w:t>
      </w:r>
      <w:del w:id="34" w:author="Richard Bradbury (2024-08-09)" w:date="2024-08-09T18:10:00Z" w16du:dateUtc="2024-08-09T17:10:00Z">
        <w:r w:rsidRPr="00CC1F51" w:rsidDel="00CA5D92">
          <w:delText xml:space="preserve"> QoE reporting is optional, but if a</w:delText>
        </w:r>
        <w:r w:rsidDel="00CA5D92">
          <w:delText xml:space="preserve"> RTC UE</w:delText>
        </w:r>
        <w:r w:rsidRPr="00CC1F51" w:rsidDel="00CA5D92">
          <w:delText xml:space="preserve"> reports </w:delText>
        </w:r>
        <w:r w:rsidDel="00CA5D92">
          <w:delText>QoE</w:delText>
        </w:r>
        <w:r w:rsidRPr="00CC1F51" w:rsidDel="00CA5D92">
          <w:delText xml:space="preserve"> metrics, it shall report all requested metrics.</w:delText>
        </w:r>
      </w:del>
      <w:bookmarkEnd w:id="7"/>
      <w:bookmarkEnd w:id="8"/>
      <w:bookmarkEnd w:id="9"/>
    </w:p>
    <w:p w14:paraId="029ED8DB" w14:textId="27E19FEF" w:rsidR="00FE1513" w:rsidRDefault="00FE1513" w:rsidP="00FE1513">
      <w:pPr>
        <w:pStyle w:val="Changenext"/>
      </w:pPr>
      <w:bookmarkStart w:id="35" w:name="_Hlk174534066"/>
      <w:bookmarkStart w:id="36" w:name="_Toc152690294"/>
      <w:bookmarkStart w:id="37" w:name="_Toc168924353"/>
      <w:r>
        <w:t>Next change</w:t>
      </w:r>
    </w:p>
    <w:bookmarkEnd w:id="35"/>
    <w:p w14:paraId="4DE7B000" w14:textId="0791E22F" w:rsidR="00FE1513" w:rsidRPr="001B4919" w:rsidRDefault="00FE1513" w:rsidP="00FE1513">
      <w:pPr>
        <w:pStyle w:val="Heading3"/>
      </w:pPr>
      <w:r>
        <w:t>15.2.5</w:t>
      </w:r>
      <w:r>
        <w:tab/>
      </w:r>
      <w:r w:rsidRPr="0086780D">
        <w:t>Jitter duration</w:t>
      </w:r>
      <w:bookmarkEnd w:id="36"/>
      <w:bookmarkEnd w:id="37"/>
    </w:p>
    <w:p w14:paraId="6A73CF2F" w14:textId="4B3CD6ED" w:rsidR="00FE1513" w:rsidRDefault="00FE1513" w:rsidP="00FE1513">
      <w:pPr>
        <w:rPr>
          <w:ins w:id="38" w:author="Richard Bradbury (2024-08-14)" w:date="2024-08-14T13:15:00Z" w16du:dateUtc="2024-08-14T12:15:00Z"/>
        </w:rPr>
      </w:pPr>
      <w:ins w:id="39" w:author="Richard Bradbury (2024-08-14)" w:date="2024-08-14T13:15:00Z" w16du:dateUtc="2024-08-14T12:15:00Z">
        <w:r>
          <w:t xml:space="preserve">This metric </w:t>
        </w:r>
      </w:ins>
      <w:ins w:id="40" w:author="Richard Bradbury (2024-08-14)" w:date="2024-08-14T13:17:00Z" w16du:dateUtc="2024-08-14T12:17:00Z">
        <w:r>
          <w:t xml:space="preserve">describes the average playback latency </w:t>
        </w:r>
      </w:ins>
      <w:ins w:id="41" w:author="Richard Bradbury (2024-08-14)" w:date="2024-08-14T13:18:00Z" w16du:dateUtc="2024-08-14T12:18:00Z">
        <w:r>
          <w:t>of an RTC session in a particular sampling period</w:t>
        </w:r>
      </w:ins>
      <w:ins w:id="42" w:author="Richard Bradbury (2024-08-14)" w:date="2024-08-14T13:17:00Z" w16du:dateUtc="2024-08-14T12:17:00Z">
        <w:r>
          <w:t>.</w:t>
        </w:r>
      </w:ins>
    </w:p>
    <w:p w14:paraId="4C57D800" w14:textId="43AEA3D9" w:rsidR="00FE1513" w:rsidRPr="00567618" w:rsidRDefault="00FE1513" w:rsidP="00FE1513">
      <w:ins w:id="43" w:author="Richard Bradbury (2024-08-14)" w:date="2024-08-14T13:15:00Z" w16du:dateUtc="2024-08-14T12:15:00Z">
        <w:r>
          <w:t xml:space="preserve">Playback </w:t>
        </w:r>
      </w:ins>
      <w:del w:id="44" w:author="Richard Bradbury (2024-08-14)" w:date="2024-08-14T13:15:00Z" w16du:dateUtc="2024-08-14T12:15:00Z">
        <w:r w:rsidRPr="00567618" w:rsidDel="00FE1513">
          <w:delText>J</w:delText>
        </w:r>
      </w:del>
      <w:ins w:id="45" w:author="Richard Bradbury (2024-08-14)" w:date="2024-08-14T13:16:00Z" w16du:dateUtc="2024-08-14T12:16:00Z">
        <w:r>
          <w:t>j</w:t>
        </w:r>
      </w:ins>
      <w:r w:rsidRPr="00567618">
        <w:t xml:space="preserve">itter happens when the absolute difference between the actual playback time and the expected playback time is larger than </w:t>
      </w:r>
      <w:r w:rsidRPr="00567618">
        <w:rPr>
          <w:i/>
        </w:rPr>
        <w:t>Jitter</w:t>
      </w:r>
      <w:r>
        <w:rPr>
          <w:i/>
        </w:rPr>
        <w:t>t</w:t>
      </w:r>
      <w:r w:rsidRPr="00567618">
        <w:rPr>
          <w:i/>
        </w:rPr>
        <w:t>hreshold</w:t>
      </w:r>
      <w:r w:rsidRPr="00567618">
        <w:t xml:space="preserve"> </w:t>
      </w:r>
      <w:r>
        <w:t xml:space="preserve">in </w:t>
      </w:r>
      <w:r w:rsidRPr="00567618">
        <w:t xml:space="preserve">milliseconds. The expected time of a frame is equal to the actual playback time of the last played frame plus the difference between the </w:t>
      </w:r>
      <w:ins w:id="46" w:author="Richard Bradbury (2024-08-14)" w:date="2024-08-14T13:14:00Z" w16du:dateUtc="2024-08-14T12:14:00Z">
        <w:r>
          <w:t>Normal Play Time (</w:t>
        </w:r>
      </w:ins>
      <w:r w:rsidRPr="00567618">
        <w:t>NPT</w:t>
      </w:r>
      <w:ins w:id="47" w:author="Richard Bradbury (2024-08-14)" w:date="2024-08-14T13:14:00Z" w16du:dateUtc="2024-08-14T12:14:00Z">
        <w:r>
          <w:t>)</w:t>
        </w:r>
      </w:ins>
      <w:r w:rsidRPr="00567618">
        <w:t xml:space="preserve"> time of the frame and the NPT time of the last played frame.</w:t>
      </w:r>
    </w:p>
    <w:p w14:paraId="61065655" w14:textId="14E0EBAA" w:rsidR="00FE1513" w:rsidRPr="00567618" w:rsidRDefault="00FE1513" w:rsidP="00FE1513">
      <w:r w:rsidRPr="00FA4779">
        <w:t xml:space="preserve">The </w:t>
      </w:r>
      <w:del w:id="48" w:author="Srinivas Gudumasu" w:date="2024-08-19T17:27:00Z" w16du:dateUtc="2024-08-19T21:27:00Z">
        <w:r w:rsidRPr="00FA4779" w:rsidDel="0061257D">
          <w:delText xml:space="preserve">optional </w:delText>
        </w:r>
      </w:del>
      <w:del w:id="49" w:author="Srinivas Gudumasu" w:date="2024-08-19T18:30:00Z" w16du:dateUtc="2024-08-19T22:30:00Z">
        <w:r w:rsidRPr="00FA4779" w:rsidDel="00EA3ADC">
          <w:delText xml:space="preserve">configuration parameter </w:delText>
        </w:r>
      </w:del>
      <w:r w:rsidRPr="00567618">
        <w:rPr>
          <w:i/>
        </w:rPr>
        <w:t>Jitter</w:t>
      </w:r>
      <w:r>
        <w:rPr>
          <w:i/>
        </w:rPr>
        <w:t>t</w:t>
      </w:r>
      <w:r w:rsidRPr="00567618">
        <w:rPr>
          <w:i/>
        </w:rPr>
        <w:t>hreshold</w:t>
      </w:r>
      <w:r w:rsidRPr="00FA4779">
        <w:t xml:space="preserve"> </w:t>
      </w:r>
      <w:del w:id="50" w:author="Richard Bradbury (2024-08-20)" w:date="2024-08-20T19:12:00Z" w16du:dateUtc="2024-08-20T18:12:00Z">
        <w:r w:rsidRPr="00FA4779" w:rsidDel="00047752">
          <w:delText>can be</w:delText>
        </w:r>
      </w:del>
      <w:ins w:id="51" w:author="Srinivas Gudumasu" w:date="2024-08-19T18:31:00Z" w16du:dateUtc="2024-08-19T22:31:00Z">
        <w:r w:rsidR="00047752">
          <w:t>value</w:t>
        </w:r>
      </w:ins>
      <w:ins w:id="52" w:author="Richard Bradbury (2024-08-20)" w:date="2024-08-20T19:17:00Z" w16du:dateUtc="2024-08-20T18:17:00Z">
        <w:r w:rsidR="00047752">
          <w:t>s</w:t>
        </w:r>
      </w:ins>
      <w:ins w:id="53" w:author="Srinivas Gudumasu" w:date="2024-08-19T18:31:00Z" w16du:dateUtc="2024-08-19T22:31:00Z">
        <w:r w:rsidR="00047752">
          <w:t xml:space="preserve"> </w:t>
        </w:r>
      </w:ins>
      <w:ins w:id="54" w:author="Richard Bradbury (2024-08-20)" w:date="2024-08-20T19:17:00Z" w16du:dateUtc="2024-08-20T18:17:00Z">
        <w:r w:rsidR="00047752">
          <w:t>are</w:t>
        </w:r>
      </w:ins>
      <w:r w:rsidRPr="00FA4779">
        <w:t xml:space="preserve"> set </w:t>
      </w:r>
      <w:ins w:id="55" w:author="Srinivas Gudumasu" w:date="2024-08-19T18:29:00Z" w16du:dateUtc="2024-08-19T22:29:00Z">
        <w:r w:rsidR="00EA3ADC">
          <w:t xml:space="preserve">using the </w:t>
        </w:r>
        <w:r w:rsidR="00EA3ADC">
          <w:rPr>
            <w:rStyle w:val="Codechar0"/>
          </w:rPr>
          <w:t>positive‌Crossing‌thresholds</w:t>
        </w:r>
        <w:r w:rsidR="00EA3ADC" w:rsidRPr="00FA4779">
          <w:t xml:space="preserve"> </w:t>
        </w:r>
      </w:ins>
      <w:ins w:id="56" w:author="Srinivas Gudumasu" w:date="2024-08-19T18:30:00Z" w16du:dateUtc="2024-08-19T22:30:00Z">
        <w:r w:rsidR="00EA3ADC">
          <w:t xml:space="preserve">configuration </w:t>
        </w:r>
      </w:ins>
      <w:ins w:id="57" w:author="Srinivas Gudumasu" w:date="2024-08-19T18:29:00Z" w16du:dateUtc="2024-08-19T22:29:00Z">
        <w:r w:rsidR="00EA3ADC">
          <w:t xml:space="preserve">property in </w:t>
        </w:r>
      </w:ins>
      <w:ins w:id="58" w:author="Richard Bradbury (2024-08-20)" w:date="2024-08-20T19:25:00Z" w16du:dateUtc="2024-08-20T18:25:00Z">
        <w:r w:rsidR="004D6A07">
          <w:t xml:space="preserve">the </w:t>
        </w:r>
      </w:ins>
      <w:ins w:id="59" w:author="Srinivas Gudumasu" w:date="2024-08-19T18:29:00Z" w16du:dateUtc="2024-08-19T22:29:00Z">
        <w:r w:rsidR="00EA3ADC" w:rsidRPr="00047752">
          <w:rPr>
            <w:rStyle w:val="Codechar0"/>
          </w:rPr>
          <w:t>ServiceAccessInformation</w:t>
        </w:r>
        <w:r w:rsidR="00EA3ADC" w:rsidRPr="00A16B5B">
          <w:t xml:space="preserve"> resource</w:t>
        </w:r>
        <w:r w:rsidR="00EA3ADC" w:rsidRPr="00FA4779">
          <w:t xml:space="preserve"> </w:t>
        </w:r>
      </w:ins>
      <w:ins w:id="60" w:author="Richard Bradbury (2024-08-20)" w:date="2024-08-20T19:12:00Z" w16du:dateUtc="2024-08-20T18:12:00Z">
        <w:r w:rsidR="00047752">
          <w:t>specified</w:t>
        </w:r>
      </w:ins>
      <w:ins w:id="61" w:author="Srinivas Gudumasu" w:date="2024-08-19T18:34:00Z" w16du:dateUtc="2024-08-19T22:34:00Z">
        <w:r w:rsidR="00E1498D">
          <w:t xml:space="preserve"> in clause</w:t>
        </w:r>
      </w:ins>
      <w:ins w:id="62" w:author="Richard Bradbury (2024-08-20)" w:date="2024-08-20T19:12:00Z" w16du:dateUtc="2024-08-20T18:12:00Z">
        <w:r w:rsidR="00047752">
          <w:t> </w:t>
        </w:r>
      </w:ins>
      <w:ins w:id="63" w:author="Srinivas Gudumasu" w:date="2024-08-19T18:34:00Z" w16du:dateUtc="2024-08-19T22:34:00Z">
        <w:r w:rsidR="00E1498D">
          <w:t>9.2.3.1 of TS</w:t>
        </w:r>
      </w:ins>
      <w:ins w:id="64" w:author="Richard Bradbury (2024-08-20)" w:date="2024-08-20T19:12:00Z" w16du:dateUtc="2024-08-20T18:12:00Z">
        <w:r w:rsidR="00047752">
          <w:t> </w:t>
        </w:r>
      </w:ins>
      <w:ins w:id="65" w:author="Srinivas Gudumasu" w:date="2024-08-19T18:34:00Z" w16du:dateUtc="2024-08-19T22:34:00Z">
        <w:r w:rsidR="00E1498D">
          <w:t>26.510</w:t>
        </w:r>
      </w:ins>
      <w:ins w:id="66" w:author="Richard Bradbury (2024-08-20)" w:date="2024-08-20T19:16:00Z" w16du:dateUtc="2024-08-20T18:16:00Z">
        <w:r w:rsidR="00047752">
          <w:t> [3]</w:t>
        </w:r>
      </w:ins>
      <w:ins w:id="67" w:author="Srinivas Gudumasu" w:date="2024-08-19T18:34:00Z" w16du:dateUtc="2024-08-19T22:34:00Z">
        <w:r w:rsidR="00E1498D">
          <w:t xml:space="preserve"> </w:t>
        </w:r>
      </w:ins>
      <w:r w:rsidRPr="00FA4779">
        <w:t xml:space="preserve">to control the </w:t>
      </w:r>
      <w:del w:id="68" w:author="Richard Bradbury (2024-08-20)" w:date="2024-08-20T19:16:00Z" w16du:dateUtc="2024-08-20T18:16:00Z">
        <w:r w:rsidRPr="00FA4779" w:rsidDel="00047752">
          <w:delText>amount of allowed</w:delText>
        </w:r>
      </w:del>
      <w:ins w:id="69" w:author="Richard Bradbury (2024-08-20)" w:date="2024-08-20T19:16:00Z" w16du:dateUtc="2024-08-20T18:16:00Z">
        <w:r w:rsidR="00047752">
          <w:t>thres</w:t>
        </w:r>
      </w:ins>
      <w:ins w:id="70" w:author="Richard Bradbury (2024-08-20)" w:date="2024-08-20T19:17:00Z" w16du:dateUtc="2024-08-20T18:17:00Z">
        <w:r w:rsidR="00047752">
          <w:t>h</w:t>
        </w:r>
      </w:ins>
      <w:ins w:id="71" w:author="Richard Bradbury (2024-08-20)" w:date="2024-08-20T19:16:00Z" w16du:dateUtc="2024-08-20T18:16:00Z">
        <w:r w:rsidR="00047752">
          <w:t>old(s) for reporting high</w:t>
        </w:r>
      </w:ins>
      <w:r w:rsidRPr="00FA4779">
        <w:t xml:space="preserve"> jitter. If </w:t>
      </w:r>
      <w:del w:id="72" w:author="Richard Bradbury (2024-08-20)" w:date="2024-08-20T19:21:00Z" w16du:dateUtc="2024-08-20T18:21:00Z">
        <w:r w:rsidRPr="00FA4779" w:rsidDel="00E31FB1">
          <w:delText>t</w:delText>
        </w:r>
      </w:del>
      <w:del w:id="73" w:author="Richard Bradbury (2024-08-20)" w:date="2024-08-20T19:22:00Z" w16du:dateUtc="2024-08-20T18:22:00Z">
        <w:r w:rsidRPr="00FA4779" w:rsidDel="00E31FB1">
          <w:delText xml:space="preserve">he </w:delText>
        </w:r>
      </w:del>
      <w:del w:id="74" w:author="Richard Bradbury (2024-08-20)" w:date="2024-08-20T19:21:00Z" w16du:dateUtc="2024-08-20T18:21:00Z">
        <w:r w:rsidRPr="00FA4779" w:rsidDel="00E31FB1">
          <w:delText>parameter has not been set</w:delText>
        </w:r>
      </w:del>
      <w:ins w:id="75" w:author="Richard Bradbury (2024-08-20)" w:date="2024-08-20T19:22:00Z" w16du:dateUtc="2024-08-20T18:22:00Z">
        <w:r w:rsidR="00E31FB1">
          <w:t xml:space="preserve">this </w:t>
        </w:r>
      </w:ins>
      <w:ins w:id="76" w:author="Richard Bradbury (2024-08-20)" w:date="2024-08-20T19:21:00Z" w16du:dateUtc="2024-08-20T18:21:00Z">
        <w:r w:rsidR="00E31FB1">
          <w:t>property is not present</w:t>
        </w:r>
      </w:ins>
      <w:ins w:id="77" w:author="Richard Bradbury (2024-08-20)" w:date="2024-08-20T19:22:00Z" w16du:dateUtc="2024-08-20T18:22:00Z">
        <w:r w:rsidR="00E31FB1">
          <w:t xml:space="preserve"> in the Service Access Information</w:t>
        </w:r>
      </w:ins>
      <w:r w:rsidRPr="00FA4779">
        <w:t xml:space="preserve">, it </w:t>
      </w:r>
      <w:ins w:id="78" w:author="Richard Bradbury (2024-08-20)" w:date="2024-08-20T19:22:00Z" w16du:dateUtc="2024-08-20T18:22:00Z">
        <w:r w:rsidR="00E31FB1">
          <w:t xml:space="preserve">shall </w:t>
        </w:r>
      </w:ins>
      <w:r w:rsidRPr="00FA4779">
        <w:t>default</w:t>
      </w:r>
      <w:del w:id="79" w:author="Richard Bradbury (2024-08-20)" w:date="2024-08-20T19:22:00Z" w16du:dateUtc="2024-08-20T18:22:00Z">
        <w:r w:rsidRPr="00FA4779" w:rsidDel="00E31FB1">
          <w:delText>s</w:delText>
        </w:r>
      </w:del>
      <w:r w:rsidRPr="00FA4779">
        <w:t xml:space="preserve"> to 100 ms. </w:t>
      </w:r>
      <w:r w:rsidRPr="00FA4779">
        <w:rPr>
          <w:iCs/>
        </w:rPr>
        <w:t xml:space="preserve">The </w:t>
      </w:r>
      <w:r w:rsidRPr="00567618">
        <w:rPr>
          <w:i/>
        </w:rPr>
        <w:t>Jitter</w:t>
      </w:r>
      <w:r>
        <w:rPr>
          <w:i/>
        </w:rPr>
        <w:t>t</w:t>
      </w:r>
      <w:r w:rsidRPr="00567618">
        <w:rPr>
          <w:i/>
        </w:rPr>
        <w:t>hreshold</w:t>
      </w:r>
      <w:r w:rsidRPr="00FA4779">
        <w:rPr>
          <w:iCs/>
        </w:rPr>
        <w:t xml:space="preserve"> parameter is specified in m</w:t>
      </w:r>
      <w:r>
        <w:rPr>
          <w:iCs/>
        </w:rPr>
        <w:t>illi</w:t>
      </w:r>
      <w:r w:rsidRPr="00FA4779">
        <w:rPr>
          <w:iCs/>
        </w:rPr>
        <w:t>s</w:t>
      </w:r>
      <w:r>
        <w:rPr>
          <w:iCs/>
        </w:rPr>
        <w:t>econds</w:t>
      </w:r>
      <w:r w:rsidRPr="00FA4779">
        <w:rPr>
          <w:iCs/>
        </w:rPr>
        <w:t xml:space="preserve"> and </w:t>
      </w:r>
      <w:r w:rsidRPr="00FA4779">
        <w:t>is used with the "</w:t>
      </w:r>
      <w:r w:rsidRPr="00EE591D">
        <w:rPr>
          <w:rFonts w:ascii="Courier New" w:hAnsi="Courier New" w:cs="Courier New"/>
          <w:szCs w:val="22"/>
        </w:rPr>
        <w:t>Jitter</w:t>
      </w:r>
      <w:r>
        <w:rPr>
          <w:rFonts w:ascii="Courier New" w:hAnsi="Courier New" w:cs="Courier New"/>
          <w:szCs w:val="22"/>
        </w:rPr>
        <w:t>_</w:t>
      </w:r>
      <w:r w:rsidRPr="00EE591D">
        <w:rPr>
          <w:rFonts w:ascii="Courier New" w:hAnsi="Courier New" w:cs="Courier New"/>
          <w:szCs w:val="22"/>
        </w:rPr>
        <w:t>Duration</w:t>
      </w:r>
      <w:r w:rsidRPr="00FA4779">
        <w:t xml:space="preserve">" parameter. </w:t>
      </w:r>
      <w:del w:id="80" w:author="Srinivas Gudumasu" w:date="2024-08-20T18:06:00Z" w16du:dateUtc="2024-08-20T22:06:00Z">
        <w:r w:rsidRPr="00FA4779" w:rsidDel="00B07827">
          <w:delText xml:space="preserve">The value of </w:delText>
        </w:r>
        <w:r w:rsidRPr="00567618" w:rsidDel="00B07827">
          <w:rPr>
            <w:i/>
          </w:rPr>
          <w:delText>Jitter</w:delText>
        </w:r>
        <w:r w:rsidDel="00B07827">
          <w:rPr>
            <w:i/>
          </w:rPr>
          <w:delText>t</w:delText>
        </w:r>
        <w:r w:rsidRPr="00567618" w:rsidDel="00B07827">
          <w:rPr>
            <w:i/>
          </w:rPr>
          <w:delText>hreshold</w:delText>
        </w:r>
        <w:r w:rsidRPr="00FA4779" w:rsidDel="00B07827">
          <w:delText xml:space="preserve"> may be set by the server.</w:delText>
        </w:r>
      </w:del>
    </w:p>
    <w:p w14:paraId="4B2AEF04" w14:textId="3A9D766B" w:rsidR="00FE1513" w:rsidRPr="00567618" w:rsidRDefault="00FE1513" w:rsidP="00FE1513">
      <w:r w:rsidRPr="00567618">
        <w:t xml:space="preserve">All the jitter durations are summed </w:t>
      </w:r>
      <w:del w:id="81" w:author="Richard Bradbury (2024-08-20)" w:date="2024-08-20T19:14:00Z" w16du:dateUtc="2024-08-20T18:14:00Z">
        <w:r w:rsidRPr="00567618" w:rsidDel="00047752">
          <w:delText xml:space="preserve">up </w:delText>
        </w:r>
      </w:del>
      <w:r w:rsidRPr="00567618">
        <w:t xml:space="preserve">within each </w:t>
      </w:r>
      <w:del w:id="82" w:author="Srinivas Gudumasu" w:date="2024-08-19T17:28:00Z" w16du:dateUtc="2024-08-19T21:28:00Z">
        <w:r w:rsidRPr="00567618" w:rsidDel="007375DB">
          <w:delText>measurement resolution</w:delText>
        </w:r>
      </w:del>
      <w:ins w:id="83" w:author="Srinivas Gudumasu" w:date="2024-08-19T17:28:00Z" w16du:dateUtc="2024-08-19T21:28:00Z">
        <w:r w:rsidR="007375DB">
          <w:t>sampling</w:t>
        </w:r>
      </w:ins>
      <w:r w:rsidRPr="00567618">
        <w:t xml:space="preserve"> period and stored in the vector </w:t>
      </w:r>
      <w:r>
        <w:rPr>
          <w:i/>
        </w:rPr>
        <w:t>@t</w:t>
      </w:r>
      <w:r w:rsidRPr="00567618">
        <w:rPr>
          <w:i/>
        </w:rPr>
        <w:t>otalJitterDuration</w:t>
      </w:r>
      <w:r w:rsidRPr="00567618">
        <w:t xml:space="preserve">. The unit of this metric is expressed in seconds and can be a fractional value. The number of individual events within the </w:t>
      </w:r>
      <w:del w:id="84" w:author="Srinivas Gudumasu" w:date="2024-08-19T17:32:00Z" w16du:dateUtc="2024-08-19T21:32:00Z">
        <w:r w:rsidRPr="00567618" w:rsidDel="00DF22C3">
          <w:delText>measurement resolution</w:delText>
        </w:r>
      </w:del>
      <w:ins w:id="85" w:author="Srinivas Gudumasu" w:date="2024-08-19T17:32:00Z" w16du:dateUtc="2024-08-19T21:32:00Z">
        <w:r w:rsidR="00DF22C3">
          <w:t>sampling</w:t>
        </w:r>
      </w:ins>
      <w:r w:rsidRPr="00567618">
        <w:t xml:space="preserve"> period </w:t>
      </w:r>
      <w:del w:id="86" w:author="Richard Bradbury (2024-08-20)" w:date="2024-08-20T19:27:00Z" w16du:dateUtc="2024-08-20T18:27:00Z">
        <w:r w:rsidRPr="00567618" w:rsidDel="00E16431">
          <w:delText>are</w:delText>
        </w:r>
      </w:del>
      <w:ins w:id="87" w:author="Richard Bradbury (2024-08-20)" w:date="2024-08-20T19:28:00Z" w16du:dateUtc="2024-08-20T18:28:00Z">
        <w:r w:rsidR="00E16431">
          <w:t>is</w:t>
        </w:r>
      </w:ins>
      <w:r w:rsidRPr="00567618">
        <w:t xml:space="preserve"> summed </w:t>
      </w:r>
      <w:del w:id="88" w:author="Richard Bradbury (2024-08-20)" w:date="2024-08-20T19:27:00Z" w16du:dateUtc="2024-08-20T18:27:00Z">
        <w:r w:rsidRPr="00567618" w:rsidDel="00E16431">
          <w:delText xml:space="preserve">up </w:delText>
        </w:r>
      </w:del>
      <w:r w:rsidRPr="00567618">
        <w:t xml:space="preserve">and stored in the vector </w:t>
      </w:r>
      <w:r>
        <w:rPr>
          <w:i/>
        </w:rPr>
        <w:t>@n</w:t>
      </w:r>
      <w:r w:rsidRPr="00567618">
        <w:rPr>
          <w:i/>
        </w:rPr>
        <w:t xml:space="preserve">umberOfJitterEvents. </w:t>
      </w:r>
      <w:r w:rsidRPr="00567618">
        <w:t xml:space="preserve">These two vectors are reported by the </w:t>
      </w:r>
      <w:r>
        <w:t>RTC</w:t>
      </w:r>
      <w:r w:rsidRPr="00567618">
        <w:t xml:space="preserve"> </w:t>
      </w:r>
      <w:r>
        <w:t>UE</w:t>
      </w:r>
      <w:r w:rsidRPr="00567618">
        <w:t xml:space="preserve"> as part of the QoE report</w:t>
      </w:r>
      <w:r>
        <w:t>.</w:t>
      </w:r>
    </w:p>
    <w:p w14:paraId="49205B1F" w14:textId="77777777" w:rsidR="00FE1513" w:rsidRPr="00567618" w:rsidRDefault="00FE1513" w:rsidP="00FE1513">
      <w:r w:rsidRPr="00567618">
        <w:t>The syntax for the metric "</w:t>
      </w:r>
      <w:r w:rsidRPr="00EE591D">
        <w:rPr>
          <w:rFonts w:ascii="Courier New" w:hAnsi="Courier New" w:cs="Courier New"/>
          <w:szCs w:val="22"/>
        </w:rPr>
        <w:t>Jitter</w:t>
      </w:r>
      <w:r>
        <w:rPr>
          <w:rFonts w:ascii="Courier New" w:hAnsi="Courier New" w:cs="Courier New"/>
          <w:szCs w:val="22"/>
        </w:rPr>
        <w:t>_</w:t>
      </w:r>
      <w:r w:rsidRPr="00EE591D">
        <w:rPr>
          <w:rFonts w:ascii="Courier New" w:hAnsi="Courier New" w:cs="Courier New"/>
          <w:szCs w:val="22"/>
        </w:rPr>
        <w:t>Duration</w:t>
      </w:r>
      <w:r w:rsidRPr="00567618">
        <w:t xml:space="preserve">" is as </w:t>
      </w:r>
      <w:r>
        <w:t xml:space="preserve">defined in </w:t>
      </w:r>
      <w:r w:rsidRPr="00B260C1">
        <w:t xml:space="preserve">Table </w:t>
      </w:r>
      <w:r>
        <w:t>15.2.5-1.</w:t>
      </w:r>
    </w:p>
    <w:p w14:paraId="795498F6" w14:textId="77777777" w:rsidR="00FE1513" w:rsidRPr="00CC1F51" w:rsidRDefault="00FE1513" w:rsidP="00FE1513">
      <w:pPr>
        <w:pStyle w:val="TH"/>
      </w:pPr>
      <w:r w:rsidRPr="00CC1F51">
        <w:t xml:space="preserve">Table </w:t>
      </w:r>
      <w:r>
        <w:t>15.2.5-1</w:t>
      </w:r>
      <w:r w:rsidRPr="00CC1F51">
        <w:t>:</w:t>
      </w:r>
      <w:r>
        <w:t xml:space="preserve"> Jitter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573"/>
        <w:gridCol w:w="4476"/>
      </w:tblGrid>
      <w:tr w:rsidR="00FE1513" w:rsidRPr="00CC1F51" w14:paraId="23292E52" w14:textId="77777777" w:rsidTr="000C36EB">
        <w:trPr>
          <w:jc w:val="center"/>
        </w:trPr>
        <w:tc>
          <w:tcPr>
            <w:tcW w:w="2552" w:type="dxa"/>
            <w:gridSpan w:val="2"/>
            <w:shd w:val="clear" w:color="auto" w:fill="BFBFBF"/>
          </w:tcPr>
          <w:p w14:paraId="3D7D1A5E" w14:textId="77777777" w:rsidR="00FE1513" w:rsidRPr="00CC1F51" w:rsidRDefault="00FE1513" w:rsidP="000C36EB">
            <w:pPr>
              <w:pStyle w:val="TAH"/>
              <w:rPr>
                <w:lang w:eastAsia="ja-JP"/>
              </w:rPr>
            </w:pPr>
            <w:r w:rsidRPr="00CC1F51">
              <w:rPr>
                <w:lang w:eastAsia="ja-JP"/>
              </w:rPr>
              <w:t>Key</w:t>
            </w:r>
          </w:p>
        </w:tc>
        <w:tc>
          <w:tcPr>
            <w:tcW w:w="2573" w:type="dxa"/>
            <w:shd w:val="clear" w:color="auto" w:fill="BFBFBF"/>
          </w:tcPr>
          <w:p w14:paraId="03694B83" w14:textId="77777777" w:rsidR="00FE1513" w:rsidRPr="00CC1F51" w:rsidRDefault="00FE1513" w:rsidP="000C36EB">
            <w:pPr>
              <w:pStyle w:val="TAH"/>
              <w:rPr>
                <w:lang w:eastAsia="ja-JP"/>
              </w:rPr>
            </w:pPr>
            <w:r w:rsidRPr="00CC1F51">
              <w:rPr>
                <w:lang w:eastAsia="ja-JP"/>
              </w:rPr>
              <w:t>Type</w:t>
            </w:r>
          </w:p>
        </w:tc>
        <w:tc>
          <w:tcPr>
            <w:tcW w:w="4476" w:type="dxa"/>
            <w:shd w:val="clear" w:color="auto" w:fill="BFBFBF"/>
          </w:tcPr>
          <w:p w14:paraId="79829F60" w14:textId="77777777" w:rsidR="00FE1513" w:rsidRPr="00CC1F51" w:rsidRDefault="00FE1513" w:rsidP="000C36EB">
            <w:pPr>
              <w:pStyle w:val="TAH"/>
              <w:rPr>
                <w:lang w:eastAsia="ja-JP"/>
              </w:rPr>
            </w:pPr>
            <w:r w:rsidRPr="00CC1F51">
              <w:rPr>
                <w:lang w:eastAsia="ja-JP"/>
              </w:rPr>
              <w:t>Description</w:t>
            </w:r>
          </w:p>
        </w:tc>
      </w:tr>
      <w:tr w:rsidR="00FE1513" w:rsidRPr="00CC1F51" w14:paraId="6C274BD1" w14:textId="77777777" w:rsidTr="000C36EB">
        <w:trPr>
          <w:jc w:val="center"/>
        </w:trPr>
        <w:tc>
          <w:tcPr>
            <w:tcW w:w="2552" w:type="dxa"/>
            <w:gridSpan w:val="2"/>
            <w:shd w:val="clear" w:color="auto" w:fill="FFFFFF"/>
          </w:tcPr>
          <w:p w14:paraId="7DE2D0C8"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Jitter_Duration</w:t>
            </w:r>
          </w:p>
        </w:tc>
        <w:tc>
          <w:tcPr>
            <w:tcW w:w="2573" w:type="dxa"/>
            <w:shd w:val="clear" w:color="auto" w:fill="FFFFFF"/>
          </w:tcPr>
          <w:p w14:paraId="0170966D" w14:textId="77777777" w:rsidR="00FE1513" w:rsidRPr="00CC1F51" w:rsidRDefault="00FE1513" w:rsidP="000C36EB">
            <w:pPr>
              <w:pStyle w:val="TAL"/>
              <w:rPr>
                <w:rFonts w:ascii="Courier New" w:hAnsi="Courier New" w:cs="Courier New"/>
                <w:lang w:eastAsia="ja-JP"/>
              </w:rPr>
            </w:pPr>
            <w:r w:rsidRPr="00CC1F51">
              <w:rPr>
                <w:rFonts w:ascii="Courier New" w:hAnsi="Courier New" w:cs="Courier New"/>
                <w:lang w:eastAsia="ja-JP"/>
              </w:rPr>
              <w:t>Object</w:t>
            </w:r>
          </w:p>
        </w:tc>
        <w:tc>
          <w:tcPr>
            <w:tcW w:w="4476" w:type="dxa"/>
            <w:shd w:val="clear" w:color="auto" w:fill="FFFFFF"/>
          </w:tcPr>
          <w:p w14:paraId="57477A2F" w14:textId="77777777" w:rsidR="00FE1513" w:rsidRPr="00CC1F51" w:rsidRDefault="00FE1513" w:rsidP="000C36EB">
            <w:pPr>
              <w:pStyle w:val="TAL"/>
              <w:rPr>
                <w:rFonts w:cs="Arial"/>
                <w:lang w:eastAsia="ja-JP"/>
              </w:rPr>
            </w:pPr>
          </w:p>
        </w:tc>
      </w:tr>
      <w:tr w:rsidR="00FE1513" w:rsidRPr="00CC1F51" w14:paraId="6B3BA623" w14:textId="77777777" w:rsidTr="000C36EB">
        <w:trPr>
          <w:jc w:val="center"/>
        </w:trPr>
        <w:tc>
          <w:tcPr>
            <w:tcW w:w="513" w:type="dxa"/>
            <w:shd w:val="clear" w:color="auto" w:fill="FFFFFF"/>
          </w:tcPr>
          <w:p w14:paraId="3A948810" w14:textId="77777777" w:rsidR="00FE1513" w:rsidRPr="00CC1F51" w:rsidRDefault="00FE1513" w:rsidP="000C36EB">
            <w:pPr>
              <w:pStyle w:val="TAL"/>
              <w:rPr>
                <w:lang w:eastAsia="ja-JP"/>
              </w:rPr>
            </w:pPr>
          </w:p>
        </w:tc>
        <w:tc>
          <w:tcPr>
            <w:tcW w:w="2039" w:type="dxa"/>
            <w:shd w:val="clear" w:color="auto" w:fill="FFFFFF"/>
          </w:tcPr>
          <w:p w14:paraId="6F34A075"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@t</w:t>
            </w:r>
            <w:r w:rsidRPr="00786545">
              <w:rPr>
                <w:rFonts w:ascii="Courier New" w:hAnsi="Courier New" w:cs="Courier New"/>
                <w:lang w:eastAsia="ja-JP"/>
              </w:rPr>
              <w:t>otalJitterDuration</w:t>
            </w:r>
          </w:p>
        </w:tc>
        <w:tc>
          <w:tcPr>
            <w:tcW w:w="2573" w:type="dxa"/>
            <w:shd w:val="clear" w:color="auto" w:fill="FFFFFF"/>
          </w:tcPr>
          <w:p w14:paraId="50FC8FC1"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double</w:t>
            </w:r>
            <w:r w:rsidRPr="00A443B5">
              <w:rPr>
                <w:rFonts w:ascii="Courier New" w:hAnsi="Courier New" w:cs="Courier New"/>
                <w:lang w:eastAsia="ja-JP"/>
              </w:rPr>
              <w:t>VectorType</w:t>
            </w:r>
          </w:p>
        </w:tc>
        <w:tc>
          <w:tcPr>
            <w:tcW w:w="4476" w:type="dxa"/>
            <w:shd w:val="clear" w:color="auto" w:fill="FFFFFF"/>
          </w:tcPr>
          <w:p w14:paraId="0423C4A5" w14:textId="25A6ED7E" w:rsidR="00FE1513" w:rsidRPr="00CC1F51" w:rsidRDefault="00FE1513" w:rsidP="000C36EB">
            <w:pPr>
              <w:pStyle w:val="TAL"/>
              <w:rPr>
                <w:rFonts w:cs="Arial"/>
                <w:lang w:eastAsia="ja-JP"/>
              </w:rPr>
            </w:pPr>
            <w:r w:rsidRPr="00567618">
              <w:t xml:space="preserve">All the jitter durations are summed </w:t>
            </w:r>
            <w:del w:id="89" w:author="Srinivas Gudumasu" w:date="2024-08-20T16:18:00Z" w16du:dateUtc="2024-08-20T20:18:00Z">
              <w:r w:rsidRPr="00567618" w:rsidDel="00335C8E">
                <w:delText xml:space="preserve">up </w:delText>
              </w:r>
            </w:del>
            <w:r w:rsidRPr="00567618">
              <w:t xml:space="preserve">within each </w:t>
            </w:r>
            <w:del w:id="90" w:author="Srinivas Gudumasu" w:date="2024-08-19T17:31:00Z" w16du:dateUtc="2024-08-19T21:31:00Z">
              <w:r w:rsidRPr="00567618" w:rsidDel="00DF22C3">
                <w:delText>measurement resolution</w:delText>
              </w:r>
            </w:del>
            <w:ins w:id="91" w:author="Srinivas Gudumasu" w:date="2024-08-19T17:31:00Z" w16du:dateUtc="2024-08-19T21:31:00Z">
              <w:r w:rsidR="00DF22C3">
                <w:t>sampling</w:t>
              </w:r>
            </w:ins>
            <w:r w:rsidRPr="00567618">
              <w:t xml:space="preserve"> period and stored in the vector</w:t>
            </w:r>
            <w:r>
              <w:t>.</w:t>
            </w:r>
            <w:ins w:id="92" w:author="Srinivas Gudumasu" w:date="2024-08-19T17:29:00Z" w16du:dateUtc="2024-08-19T21:29:00Z">
              <w:r w:rsidR="007375DB">
                <w:t xml:space="preserve"> </w:t>
              </w:r>
            </w:ins>
            <w:ins w:id="93" w:author="Srinivas Gudumasu" w:date="2024-08-19T17:30:00Z" w16du:dateUtc="2024-08-19T21:30:00Z">
              <w:r w:rsidR="007375DB">
                <w:rPr>
                  <w:rFonts w:cs="Arial"/>
                  <w:lang w:eastAsia="ja-JP"/>
                </w:rPr>
                <w:t>Provides an unordered list of total jitter durations (</w:t>
              </w:r>
            </w:ins>
            <w:ins w:id="94" w:author="Srinivas Gudumasu" w:date="2024-08-19T17:43:00Z" w16du:dateUtc="2024-08-19T21:43:00Z">
              <w:r w:rsidR="00B00800">
                <w:rPr>
                  <w:rFonts w:cs="Arial"/>
                  <w:lang w:eastAsia="ja-JP"/>
                </w:rPr>
                <w:t>occurred</w:t>
              </w:r>
            </w:ins>
            <w:ins w:id="95" w:author="Srinivas Gudumasu" w:date="2024-08-19T17:30:00Z" w16du:dateUtc="2024-08-19T21:30:00Z">
              <w:r w:rsidR="007375DB">
                <w:rPr>
                  <w:rFonts w:cs="Arial"/>
                  <w:lang w:eastAsia="ja-JP"/>
                </w:rPr>
                <w:t xml:space="preserve"> within each sampling period) measured during a metric</w:t>
              </w:r>
            </w:ins>
            <w:ins w:id="96" w:author="Richard Bradbury (2024-08-20)" w:date="2024-08-20T19:13:00Z" w16du:dateUtc="2024-08-20T18:13:00Z">
              <w:r w:rsidR="00047752">
                <w:rPr>
                  <w:rFonts w:cs="Arial"/>
                  <w:lang w:eastAsia="ja-JP"/>
                </w:rPr>
                <w:t>s</w:t>
              </w:r>
            </w:ins>
            <w:ins w:id="97" w:author="Srinivas Gudumasu" w:date="2024-08-19T17:30:00Z" w16du:dateUtc="2024-08-19T21:30:00Z">
              <w:r w:rsidR="007375DB">
                <w:rPr>
                  <w:rFonts w:cs="Arial"/>
                  <w:lang w:eastAsia="ja-JP"/>
                </w:rPr>
                <w:t xml:space="preserve"> reporting </w:t>
              </w:r>
            </w:ins>
            <w:ins w:id="98" w:author="Srinivas Gudumasu" w:date="2024-08-19T19:20:00Z" w16du:dateUtc="2024-08-19T23:20:00Z">
              <w:r w:rsidR="00CE10CB">
                <w:rPr>
                  <w:rFonts w:cs="Arial"/>
                  <w:lang w:eastAsia="ja-JP"/>
                </w:rPr>
                <w:t>interval</w:t>
              </w:r>
            </w:ins>
            <w:ins w:id="99" w:author="Srinivas Gudumasu" w:date="2024-08-19T17:30:00Z" w16du:dateUtc="2024-08-19T21:30:00Z">
              <w:r w:rsidR="007375DB">
                <w:rPr>
                  <w:rFonts w:cs="Arial"/>
                  <w:lang w:eastAsia="ja-JP"/>
                </w:rPr>
                <w:t>.</w:t>
              </w:r>
            </w:ins>
          </w:p>
        </w:tc>
      </w:tr>
      <w:tr w:rsidR="00FE1513" w:rsidRPr="00CC1F51" w14:paraId="244BC060" w14:textId="77777777" w:rsidTr="000C36EB">
        <w:trPr>
          <w:jc w:val="center"/>
        </w:trPr>
        <w:tc>
          <w:tcPr>
            <w:tcW w:w="513" w:type="dxa"/>
            <w:shd w:val="clear" w:color="auto" w:fill="FFFFFF"/>
          </w:tcPr>
          <w:p w14:paraId="6A616F65" w14:textId="77777777" w:rsidR="00FE1513" w:rsidRPr="00CC1F51" w:rsidRDefault="00FE1513" w:rsidP="000C36EB">
            <w:pPr>
              <w:pStyle w:val="TAL"/>
              <w:rPr>
                <w:lang w:eastAsia="ja-JP"/>
              </w:rPr>
            </w:pPr>
          </w:p>
        </w:tc>
        <w:tc>
          <w:tcPr>
            <w:tcW w:w="2039" w:type="dxa"/>
            <w:shd w:val="clear" w:color="auto" w:fill="FFFFFF"/>
          </w:tcPr>
          <w:p w14:paraId="36FB5813"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@n</w:t>
            </w:r>
            <w:r w:rsidRPr="00786545">
              <w:rPr>
                <w:rFonts w:ascii="Courier New" w:hAnsi="Courier New" w:cs="Courier New"/>
                <w:lang w:eastAsia="ja-JP"/>
              </w:rPr>
              <w:t>umberOfJitterEvents</w:t>
            </w:r>
          </w:p>
        </w:tc>
        <w:tc>
          <w:tcPr>
            <w:tcW w:w="2573" w:type="dxa"/>
            <w:shd w:val="clear" w:color="auto" w:fill="FFFFFF"/>
          </w:tcPr>
          <w:p w14:paraId="636E9755" w14:textId="77777777" w:rsidR="00FE1513" w:rsidRPr="00CC1F51" w:rsidRDefault="00FE1513" w:rsidP="000C36EB">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476" w:type="dxa"/>
            <w:shd w:val="clear" w:color="auto" w:fill="FFFFFF"/>
          </w:tcPr>
          <w:p w14:paraId="24B08E31" w14:textId="16BDA5BC" w:rsidR="00FE1513" w:rsidRPr="00CC1F51" w:rsidRDefault="00FE1513" w:rsidP="000C36EB">
            <w:pPr>
              <w:pStyle w:val="TAL"/>
              <w:rPr>
                <w:rFonts w:cs="Arial"/>
                <w:lang w:eastAsia="ja-JP"/>
              </w:rPr>
            </w:pPr>
            <w:r w:rsidRPr="00567618">
              <w:t>The number of individual events within the measurement resolution period are summed up and stored in the vector</w:t>
            </w:r>
            <w:r>
              <w:rPr>
                <w:rFonts w:cs="Arial"/>
                <w:lang w:eastAsia="ja-JP"/>
              </w:rPr>
              <w:t xml:space="preserve">. Provides </w:t>
            </w:r>
            <w:del w:id="100" w:author="Richard Bradbury (2024-08-14)" w:date="2024-08-14T13:20:00Z" w16du:dateUtc="2024-08-14T12:20:00Z">
              <w:r w:rsidDel="00FE1513">
                <w:rPr>
                  <w:rFonts w:cs="Arial"/>
                  <w:lang w:eastAsia="ja-JP"/>
                </w:rPr>
                <w:delText>A</w:delText>
              </w:r>
            </w:del>
            <w:ins w:id="101" w:author="Richard Bradbury (2024-08-14)" w:date="2024-08-14T13:20:00Z" w16du:dateUtc="2024-08-14T12:20:00Z">
              <w:r>
                <w:rPr>
                  <w:rFonts w:cs="Arial"/>
                  <w:lang w:eastAsia="ja-JP"/>
                </w:rPr>
                <w:t>a</w:t>
              </w:r>
            </w:ins>
            <w:r>
              <w:rPr>
                <w:rFonts w:cs="Arial"/>
                <w:lang w:eastAsia="ja-JP"/>
              </w:rPr>
              <w:t xml:space="preserve">n unordered list of jitter events (occurred within each </w:t>
            </w:r>
            <w:del w:id="102" w:author="Srinivas Gudumasu" w:date="2024-08-19T17:43:00Z" w16du:dateUtc="2024-08-19T21:43:00Z">
              <w:r w:rsidDel="001E6BC1">
                <w:rPr>
                  <w:rFonts w:cs="Arial"/>
                  <w:lang w:eastAsia="ja-JP"/>
                </w:rPr>
                <w:delText xml:space="preserve">measurement </w:delText>
              </w:r>
            </w:del>
            <w:ins w:id="103" w:author="Srinivas Gudumasu" w:date="2024-08-19T17:43:00Z" w16du:dateUtc="2024-08-19T21:43:00Z">
              <w:r w:rsidR="001E6BC1">
                <w:rPr>
                  <w:rFonts w:cs="Arial"/>
                  <w:lang w:eastAsia="ja-JP"/>
                </w:rPr>
                <w:t xml:space="preserve">sampling </w:t>
              </w:r>
            </w:ins>
            <w:r>
              <w:rPr>
                <w:rFonts w:cs="Arial"/>
                <w:lang w:eastAsia="ja-JP"/>
              </w:rPr>
              <w:t>period) measured during a metric</w:t>
            </w:r>
            <w:ins w:id="104" w:author="Richard Bradbury (2024-08-20)" w:date="2024-08-20T19:13:00Z" w16du:dateUtc="2024-08-20T18:13:00Z">
              <w:r w:rsidR="00047752">
                <w:rPr>
                  <w:rFonts w:cs="Arial"/>
                  <w:lang w:eastAsia="ja-JP"/>
                </w:rPr>
                <w:t>s</w:t>
              </w:r>
            </w:ins>
            <w:r>
              <w:rPr>
                <w:rFonts w:cs="Arial"/>
                <w:lang w:eastAsia="ja-JP"/>
              </w:rPr>
              <w:t xml:space="preserve"> reporting </w:t>
            </w:r>
            <w:del w:id="105" w:author="Srinivas Gudumasu" w:date="2024-08-19T19:20:00Z" w16du:dateUtc="2024-08-19T23:20:00Z">
              <w:r w:rsidDel="00CE10CB">
                <w:rPr>
                  <w:rFonts w:cs="Arial"/>
                  <w:lang w:eastAsia="ja-JP"/>
                </w:rPr>
                <w:delText>period</w:delText>
              </w:r>
            </w:del>
            <w:ins w:id="106" w:author="Srinivas Gudumasu" w:date="2024-08-19T19:20:00Z" w16du:dateUtc="2024-08-19T23:20:00Z">
              <w:r w:rsidR="00CE10CB">
                <w:rPr>
                  <w:rFonts w:cs="Arial"/>
                  <w:lang w:eastAsia="ja-JP"/>
                </w:rPr>
                <w:t>interval</w:t>
              </w:r>
            </w:ins>
            <w:r>
              <w:rPr>
                <w:rFonts w:cs="Arial"/>
                <w:lang w:eastAsia="ja-JP"/>
              </w:rPr>
              <w:t>.</w:t>
            </w:r>
            <w:del w:id="107" w:author="Richard Bradbury (2024-08-14)" w:date="2024-08-14T13:20:00Z" w16du:dateUtc="2024-08-14T12:20:00Z">
              <w:r w:rsidDel="00FE1513">
                <w:rPr>
                  <w:rFonts w:cs="Arial"/>
                  <w:lang w:eastAsia="ja-JP"/>
                </w:rPr>
                <w:delText xml:space="preserve"> </w:delText>
              </w:r>
            </w:del>
          </w:p>
        </w:tc>
      </w:tr>
    </w:tbl>
    <w:p w14:paraId="091FDCCC" w14:textId="77777777" w:rsidR="00FE1513" w:rsidRDefault="00FE1513" w:rsidP="00FE1513">
      <w:pPr>
        <w:jc w:val="both"/>
      </w:pPr>
    </w:p>
    <w:p w14:paraId="0F47B06F" w14:textId="77777777" w:rsidR="00FE1513" w:rsidRDefault="00FE1513" w:rsidP="00FE1513">
      <w:pPr>
        <w:pStyle w:val="Changenext"/>
      </w:pPr>
      <w:bookmarkStart w:id="108" w:name="_Toc152690295"/>
      <w:bookmarkStart w:id="109" w:name="_Toc168924354"/>
      <w:r>
        <w:lastRenderedPageBreak/>
        <w:t>Next change</w:t>
      </w:r>
    </w:p>
    <w:p w14:paraId="356AAE46" w14:textId="77777777" w:rsidR="00FE1513" w:rsidRPr="001B4919" w:rsidRDefault="00FE1513" w:rsidP="00FE1513">
      <w:pPr>
        <w:pStyle w:val="Heading3"/>
      </w:pPr>
      <w:r>
        <w:t>15.2.6</w:t>
      </w:r>
      <w:r>
        <w:tab/>
      </w:r>
      <w:r w:rsidRPr="0086780D">
        <w:t>Sync loss duration</w:t>
      </w:r>
      <w:bookmarkEnd w:id="108"/>
      <w:bookmarkEnd w:id="109"/>
    </w:p>
    <w:p w14:paraId="0E97FC61" w14:textId="079E3E6E" w:rsidR="00047752" w:rsidRDefault="00FE1513" w:rsidP="00FE1513">
      <w:pPr>
        <w:keepLines/>
        <w:rPr>
          <w:ins w:id="110" w:author="Richard Bradbury (2024-08-20)" w:date="2024-08-20T19:19:00Z" w16du:dateUtc="2024-08-20T18:19:00Z"/>
        </w:rPr>
      </w:pPr>
      <w:del w:id="111" w:author="Richard Bradbury (2024-08-20)" w:date="2024-08-20T19:18:00Z" w16du:dateUtc="2024-08-20T18:18:00Z">
        <w:r w:rsidRPr="00567618" w:rsidDel="00047752">
          <w:delText>Sync l</w:delText>
        </w:r>
      </w:del>
      <w:ins w:id="112" w:author="Richard Bradbury (2024-08-20)" w:date="2024-08-20T19:18:00Z" w16du:dateUtc="2024-08-20T18:18:00Z">
        <w:r w:rsidR="00047752">
          <w:t>L</w:t>
        </w:r>
      </w:ins>
      <w:r w:rsidRPr="00567618">
        <w:t xml:space="preserve">oss </w:t>
      </w:r>
      <w:ins w:id="113" w:author="Richard Bradbury (2024-08-20)" w:date="2024-08-20T19:18:00Z" w16du:dateUtc="2024-08-20T18:18:00Z">
        <w:r w:rsidR="00047752">
          <w:t xml:space="preserve">of synchronisation between two RTC media components </w:t>
        </w:r>
      </w:ins>
      <w:r w:rsidRPr="00567618">
        <w:t xml:space="preserve">happens when the absolute difference between value A and value B is larger than </w:t>
      </w:r>
      <w:r w:rsidRPr="00567618">
        <w:rPr>
          <w:i/>
        </w:rPr>
        <w:t>SyncThreshold</w:t>
      </w:r>
      <w:r w:rsidRPr="00567618">
        <w:t xml:space="preserve"> </w:t>
      </w:r>
      <w:r>
        <w:t xml:space="preserve">in </w:t>
      </w:r>
      <w:r w:rsidRPr="00567618">
        <w:t>milliseconds</w:t>
      </w:r>
      <w:ins w:id="114" w:author="Richard Bradbury (2024-08-20)" w:date="2024-08-20T19:19:00Z" w16du:dateUtc="2024-08-20T18:19:00Z">
        <w:r w:rsidR="00047752">
          <w:t>, where:</w:t>
        </w:r>
      </w:ins>
      <w:del w:id="115" w:author="Richard Bradbury (2024-08-20)" w:date="2024-08-20T19:19:00Z" w16du:dateUtc="2024-08-20T18:19:00Z">
        <w:r w:rsidRPr="00567618" w:rsidDel="00047752">
          <w:delText>.</w:delText>
        </w:r>
      </w:del>
    </w:p>
    <w:p w14:paraId="766D8F7D" w14:textId="0E0BD7B1" w:rsidR="00047752" w:rsidRDefault="00047752" w:rsidP="00047752">
      <w:pPr>
        <w:pStyle w:val="B1"/>
        <w:rPr>
          <w:ins w:id="116" w:author="Richard Bradbury (2024-08-20)" w:date="2024-08-20T19:19:00Z" w16du:dateUtc="2024-08-20T18:19:00Z"/>
        </w:rPr>
      </w:pPr>
      <w:ins w:id="117" w:author="Richard Bradbury (2024-08-20)" w:date="2024-08-20T19:19:00Z" w16du:dateUtc="2024-08-20T18:19:00Z">
        <w:r>
          <w:t>-</w:t>
        </w:r>
        <w:r>
          <w:tab/>
        </w:r>
      </w:ins>
      <w:del w:id="118" w:author="Richard Bradbury (2024-08-20)" w:date="2024-08-20T19:19:00Z" w16du:dateUtc="2024-08-20T18:19:00Z">
        <w:r w:rsidR="00FE1513" w:rsidRPr="00567618" w:rsidDel="00047752">
          <w:delText xml:space="preserve"> </w:delText>
        </w:r>
      </w:del>
      <w:r w:rsidR="00FE1513" w:rsidRPr="00567618">
        <w:t xml:space="preserve">Value A </w:t>
      </w:r>
      <w:del w:id="119" w:author="Richard Bradbury (2024-08-20)" w:date="2024-08-20T19:19:00Z" w16du:dateUtc="2024-08-20T18:19:00Z">
        <w:r w:rsidR="00FE1513" w:rsidRPr="00567618" w:rsidDel="00047752">
          <w:delText>represents</w:delText>
        </w:r>
      </w:del>
      <w:ins w:id="120" w:author="Richard Bradbury (2024-08-20)" w:date="2024-08-20T19:19:00Z" w16du:dateUtc="2024-08-20T18:19:00Z">
        <w:r>
          <w:t>is</w:t>
        </w:r>
      </w:ins>
      <w:r w:rsidR="00FE1513" w:rsidRPr="00567618">
        <w:t xml:space="preserve"> the difference between the </w:t>
      </w:r>
      <w:ins w:id="121" w:author="Richard Bradbury (2024-08-20)" w:date="2024-08-20T19:19:00Z" w16du:dateUtc="2024-08-20T18:19:00Z">
        <w:r>
          <w:t xml:space="preserve">actual </w:t>
        </w:r>
      </w:ins>
      <w:del w:id="122" w:author="Richard Bradbury (2024-08-20)" w:date="2024-08-20T19:19:00Z" w16du:dateUtc="2024-08-20T18:19:00Z">
        <w:r w:rsidR="00FE1513" w:rsidRPr="00567618" w:rsidDel="00E31FB1">
          <w:delText>playback</w:delText>
        </w:r>
      </w:del>
      <w:ins w:id="123" w:author="Richard Bradbury (2024-08-20)" w:date="2024-08-20T19:19:00Z" w16du:dateUtc="2024-08-20T18:19:00Z">
        <w:r w:rsidR="00E31FB1">
          <w:t>presentation</w:t>
        </w:r>
      </w:ins>
      <w:r w:rsidR="00FE1513" w:rsidRPr="00567618">
        <w:t xml:space="preserve"> time of the last played frame of the video stream and the </w:t>
      </w:r>
      <w:del w:id="124" w:author="Srinivas Gudumasu" w:date="2024-08-20T16:24:00Z" w16du:dateUtc="2024-08-20T20:24:00Z">
        <w:r w:rsidR="00FE1513" w:rsidRPr="00567618" w:rsidDel="00E36AF5">
          <w:delText xml:space="preserve">playback </w:delText>
        </w:r>
      </w:del>
      <w:ins w:id="125" w:author="Srinivas Gudumasu" w:date="2024-08-20T16:24:00Z" w16du:dateUtc="2024-08-20T20:24:00Z">
        <w:r w:rsidR="00E36AF5">
          <w:t>presentation</w:t>
        </w:r>
        <w:r w:rsidR="00E36AF5" w:rsidRPr="00567618">
          <w:t xml:space="preserve"> </w:t>
        </w:r>
      </w:ins>
      <w:r w:rsidR="00FE1513" w:rsidRPr="00567618">
        <w:t>time of the last played frame of the speech/audio stream.</w:t>
      </w:r>
    </w:p>
    <w:p w14:paraId="58AC7D3C" w14:textId="23249E5A" w:rsidR="00FE1513" w:rsidRPr="00567618" w:rsidRDefault="00047752" w:rsidP="00E31FB1">
      <w:pPr>
        <w:pStyle w:val="B1"/>
      </w:pPr>
      <w:ins w:id="126" w:author="Richard Bradbury (2024-08-20)" w:date="2024-08-20T19:19:00Z" w16du:dateUtc="2024-08-20T18:19:00Z">
        <w:r>
          <w:t>-</w:t>
        </w:r>
        <w:r>
          <w:tab/>
        </w:r>
      </w:ins>
      <w:del w:id="127" w:author="Richard Bradbury (2024-08-20)" w:date="2024-08-20T19:19:00Z" w16du:dateUtc="2024-08-20T18:19:00Z">
        <w:r w:rsidR="00FE1513" w:rsidRPr="00567618" w:rsidDel="00047752">
          <w:delText xml:space="preserve"> </w:delText>
        </w:r>
      </w:del>
      <w:r w:rsidR="00FE1513" w:rsidRPr="00567618">
        <w:t xml:space="preserve">Value B </w:t>
      </w:r>
      <w:del w:id="128" w:author="Richard Bradbury (2024-08-20)" w:date="2024-08-20T19:19:00Z" w16du:dateUtc="2024-08-20T18:19:00Z">
        <w:r w:rsidR="00FE1513" w:rsidRPr="00567618" w:rsidDel="00047752">
          <w:delText>represents</w:delText>
        </w:r>
      </w:del>
      <w:ins w:id="129" w:author="Richard Bradbury (2024-08-20)" w:date="2024-08-20T19:19:00Z" w16du:dateUtc="2024-08-20T18:19:00Z">
        <w:r>
          <w:t>is</w:t>
        </w:r>
      </w:ins>
      <w:r w:rsidR="00FE1513" w:rsidRPr="00567618">
        <w:t xml:space="preserve"> the difference between the expected </w:t>
      </w:r>
      <w:del w:id="130" w:author="Richard Bradbury (2024-08-20)" w:date="2024-08-20T19:19:00Z" w16du:dateUtc="2024-08-20T18:19:00Z">
        <w:r w:rsidR="00FE1513" w:rsidRPr="00567618" w:rsidDel="00E31FB1">
          <w:delText>playback</w:delText>
        </w:r>
      </w:del>
      <w:ins w:id="131" w:author="Richard Bradbury (2024-08-20)" w:date="2024-08-20T19:19:00Z" w16du:dateUtc="2024-08-20T18:19:00Z">
        <w:r w:rsidR="00E31FB1">
          <w:t>presentation</w:t>
        </w:r>
      </w:ins>
      <w:r w:rsidR="00FE1513" w:rsidRPr="00567618">
        <w:t xml:space="preserve"> time of the last played frame of the video stream and the expected </w:t>
      </w:r>
      <w:del w:id="132" w:author="Srinivas Gudumasu" w:date="2024-08-20T16:24:00Z" w16du:dateUtc="2024-08-20T20:24:00Z">
        <w:r w:rsidR="00FE1513" w:rsidRPr="00567618" w:rsidDel="00E36AF5">
          <w:delText xml:space="preserve">playback </w:delText>
        </w:r>
      </w:del>
      <w:ins w:id="133" w:author="Srinivas Gudumasu" w:date="2024-08-20T16:24:00Z" w16du:dateUtc="2024-08-20T20:24:00Z">
        <w:r w:rsidR="00E36AF5">
          <w:t>presentation</w:t>
        </w:r>
        <w:r w:rsidR="00E36AF5" w:rsidRPr="00567618">
          <w:t xml:space="preserve"> </w:t>
        </w:r>
      </w:ins>
      <w:r w:rsidR="00FE1513" w:rsidRPr="00567618">
        <w:t>time of the last played frame of the speech/audio stream.</w:t>
      </w:r>
      <w:del w:id="134" w:author="Richard Bradbury (2024-08-14)" w:date="2024-08-14T13:20:00Z" w16du:dateUtc="2024-08-14T12:20:00Z">
        <w:r w:rsidR="00FE1513" w:rsidRPr="00567618" w:rsidDel="00FE1513">
          <w:delText xml:space="preserve"> </w:delText>
        </w:r>
      </w:del>
    </w:p>
    <w:p w14:paraId="6C4D546A" w14:textId="4F5C15BF" w:rsidR="00FE1513" w:rsidRPr="00567618" w:rsidRDefault="00FE1513" w:rsidP="00FE1513">
      <w:r w:rsidRPr="00C13E4F">
        <w:t xml:space="preserve">The </w:t>
      </w:r>
      <w:del w:id="135" w:author="Srinivas Gudumasu" w:date="2024-08-19T17:32:00Z" w16du:dateUtc="2024-08-19T21:32:00Z">
        <w:r w:rsidRPr="00C13E4F" w:rsidDel="007434CB">
          <w:delText xml:space="preserve">optional </w:delText>
        </w:r>
      </w:del>
      <w:del w:id="136" w:author="Srinivas Gudumasu" w:date="2024-08-19T18:32:00Z" w16du:dateUtc="2024-08-19T22:32:00Z">
        <w:r w:rsidRPr="00C13E4F" w:rsidDel="00722F57">
          <w:delText xml:space="preserve">configuration parameter </w:delText>
        </w:r>
      </w:del>
      <w:del w:id="137" w:author="Richard Bradbury (2024-08-20)" w:date="2024-08-20T19:20:00Z" w16du:dateUtc="2024-08-20T18:20:00Z">
        <w:r w:rsidDel="00E31FB1">
          <w:delText>s</w:delText>
        </w:r>
      </w:del>
      <w:ins w:id="138" w:author="Richard Bradbury (2024-08-20)" w:date="2024-08-20T19:20:00Z" w16du:dateUtc="2024-08-20T18:20:00Z">
        <w:r w:rsidR="00E31FB1">
          <w:rPr>
            <w:i/>
          </w:rPr>
          <w:t>S</w:t>
        </w:r>
      </w:ins>
      <w:r w:rsidR="00E31FB1">
        <w:rPr>
          <w:i/>
        </w:rPr>
        <w:t>y</w:t>
      </w:r>
      <w:r w:rsidRPr="00C13E4F">
        <w:rPr>
          <w:i/>
        </w:rPr>
        <w:t>nc</w:t>
      </w:r>
      <w:del w:id="139" w:author="Richard Bradbury (2024-08-20)" w:date="2024-08-20T19:20:00Z" w16du:dateUtc="2024-08-20T18:20:00Z">
        <w:r w:rsidDel="00E31FB1">
          <w:rPr>
            <w:i/>
          </w:rPr>
          <w:delText>t</w:delText>
        </w:r>
      </w:del>
      <w:ins w:id="140" w:author="Richard Bradbury (2024-08-20)" w:date="2024-08-20T19:20:00Z" w16du:dateUtc="2024-08-20T18:20:00Z">
        <w:r w:rsidR="00E31FB1">
          <w:rPr>
            <w:i/>
          </w:rPr>
          <w:t>T</w:t>
        </w:r>
      </w:ins>
      <w:r w:rsidRPr="00C13E4F">
        <w:rPr>
          <w:i/>
        </w:rPr>
        <w:t>hreshold</w:t>
      </w:r>
      <w:r w:rsidRPr="00C13E4F">
        <w:t xml:space="preserve"> </w:t>
      </w:r>
      <w:del w:id="141" w:author="Richard Bradbury (2024-08-20)" w:date="2024-08-20T19:15:00Z" w16du:dateUtc="2024-08-20T18:15:00Z">
        <w:r w:rsidRPr="00C13E4F" w:rsidDel="00047752">
          <w:delText>can be</w:delText>
        </w:r>
      </w:del>
      <w:ins w:id="142" w:author="Srinivas Gudumasu" w:date="2024-08-19T18:32:00Z" w16du:dateUtc="2024-08-19T22:32:00Z">
        <w:r w:rsidR="00047752">
          <w:t>value</w:t>
        </w:r>
      </w:ins>
      <w:ins w:id="143" w:author="Richard Bradbury (2024-08-20)" w:date="2024-08-20T19:17:00Z" w16du:dateUtc="2024-08-20T18:17:00Z">
        <w:r w:rsidR="00047752">
          <w:t>s</w:t>
        </w:r>
      </w:ins>
      <w:ins w:id="144" w:author="Srinivas Gudumasu" w:date="2024-08-19T18:32:00Z" w16du:dateUtc="2024-08-19T22:32:00Z">
        <w:r w:rsidR="00047752">
          <w:t xml:space="preserve"> </w:t>
        </w:r>
      </w:ins>
      <w:ins w:id="145" w:author="Richard Bradbury (2024-08-20)" w:date="2024-08-20T19:17:00Z" w16du:dateUtc="2024-08-20T18:17:00Z">
        <w:r w:rsidR="00047752">
          <w:t>are</w:t>
        </w:r>
      </w:ins>
      <w:r w:rsidRPr="00C13E4F">
        <w:t xml:space="preserve"> set </w:t>
      </w:r>
      <w:ins w:id="146" w:author="Srinivas Gudumasu" w:date="2024-08-19T18:32:00Z" w16du:dateUtc="2024-08-19T22:32:00Z">
        <w:r w:rsidR="00722F57">
          <w:t xml:space="preserve">using the </w:t>
        </w:r>
        <w:r w:rsidR="00722F57">
          <w:rPr>
            <w:rStyle w:val="Codechar0"/>
          </w:rPr>
          <w:t>positive‌Crossing‌thresholds</w:t>
        </w:r>
        <w:r w:rsidR="00722F57" w:rsidRPr="00FA4779">
          <w:t xml:space="preserve"> </w:t>
        </w:r>
        <w:r w:rsidR="00722F57">
          <w:t xml:space="preserve">configuration property in </w:t>
        </w:r>
      </w:ins>
      <w:ins w:id="147" w:author="Richard Bradbury (2024-08-20)" w:date="2024-08-20T19:15:00Z" w16du:dateUtc="2024-08-20T18:15:00Z">
        <w:r w:rsidR="00047752">
          <w:t xml:space="preserve">the </w:t>
        </w:r>
      </w:ins>
      <w:ins w:id="148" w:author="Srinivas Gudumasu" w:date="2024-08-19T18:32:00Z" w16du:dateUtc="2024-08-19T22:32:00Z">
        <w:r w:rsidR="00722F57" w:rsidRPr="00047752">
          <w:rPr>
            <w:rStyle w:val="Codechar0"/>
          </w:rPr>
          <w:t>ServiceAccessInformation</w:t>
        </w:r>
        <w:r w:rsidR="00722F57" w:rsidRPr="00A16B5B">
          <w:t xml:space="preserve"> resource</w:t>
        </w:r>
        <w:r w:rsidR="00722F57" w:rsidRPr="00FA4779">
          <w:t xml:space="preserve"> </w:t>
        </w:r>
      </w:ins>
      <w:ins w:id="149" w:author="Richard Bradbury (2024-08-20)" w:date="2024-08-20T19:17:00Z" w16du:dateUtc="2024-08-20T18:17:00Z">
        <w:r w:rsidR="00047752">
          <w:t>specified</w:t>
        </w:r>
      </w:ins>
      <w:ins w:id="150" w:author="Srinivas Gudumasu" w:date="2024-08-19T18:34:00Z" w16du:dateUtc="2024-08-19T22:34:00Z">
        <w:r w:rsidR="00E1498D">
          <w:t xml:space="preserve"> in clause</w:t>
        </w:r>
      </w:ins>
      <w:ins w:id="151" w:author="Richard Bradbury (2024-08-20)" w:date="2024-08-20T19:15:00Z" w16du:dateUtc="2024-08-20T18:15:00Z">
        <w:r w:rsidR="00047752">
          <w:t> </w:t>
        </w:r>
      </w:ins>
      <w:ins w:id="152" w:author="Srinivas Gudumasu" w:date="2024-08-19T18:34:00Z" w16du:dateUtc="2024-08-19T22:34:00Z">
        <w:r w:rsidR="00E1498D">
          <w:t>9.2.3.1 of TS</w:t>
        </w:r>
      </w:ins>
      <w:ins w:id="153" w:author="Richard Bradbury (2024-08-20)" w:date="2024-08-20T19:16:00Z" w16du:dateUtc="2024-08-20T18:16:00Z">
        <w:r w:rsidR="00047752">
          <w:t> </w:t>
        </w:r>
      </w:ins>
      <w:ins w:id="154" w:author="Srinivas Gudumasu" w:date="2024-08-19T18:34:00Z" w16du:dateUtc="2024-08-19T22:34:00Z">
        <w:r w:rsidR="00E1498D">
          <w:t>26.510</w:t>
        </w:r>
      </w:ins>
      <w:ins w:id="155" w:author="Richard Bradbury (2024-08-20)" w:date="2024-08-20T19:16:00Z" w16du:dateUtc="2024-08-20T18:16:00Z">
        <w:r w:rsidR="00047752">
          <w:t> [3]</w:t>
        </w:r>
      </w:ins>
      <w:ins w:id="156" w:author="Srinivas Gudumasu" w:date="2024-08-19T18:34:00Z" w16du:dateUtc="2024-08-19T22:34:00Z">
        <w:r w:rsidR="00E1498D">
          <w:t xml:space="preserve"> </w:t>
        </w:r>
      </w:ins>
      <w:r w:rsidRPr="00C13E4F">
        <w:t xml:space="preserve">to control the </w:t>
      </w:r>
      <w:del w:id="157" w:author="Richard Bradbury (2024-08-20)" w:date="2024-08-20T19:17:00Z" w16du:dateUtc="2024-08-20T18:17:00Z">
        <w:r w:rsidRPr="00C13E4F" w:rsidDel="00047752">
          <w:delText>amount of allowed</w:delText>
        </w:r>
      </w:del>
      <w:ins w:id="158" w:author="Richard Bradbury (2024-08-20)" w:date="2024-08-20T19:17:00Z" w16du:dateUtc="2024-08-20T18:17:00Z">
        <w:r w:rsidR="00047752">
          <w:t>threshold(s) for r</w:t>
        </w:r>
      </w:ins>
      <w:ins w:id="159" w:author="Richard Bradbury (2024-08-20)" w:date="2024-08-20T19:18:00Z" w16du:dateUtc="2024-08-20T18:18:00Z">
        <w:r w:rsidR="00047752">
          <w:t>eporting high</w:t>
        </w:r>
      </w:ins>
      <w:r w:rsidRPr="00C13E4F">
        <w:t xml:space="preserve"> sync mismatch. If </w:t>
      </w:r>
      <w:del w:id="160" w:author="Richard Bradbury (2024-08-20)" w:date="2024-08-20T19:22:00Z" w16du:dateUtc="2024-08-20T18:22:00Z">
        <w:r w:rsidRPr="00C13E4F" w:rsidDel="00E31FB1">
          <w:delText xml:space="preserve">the </w:delText>
        </w:r>
      </w:del>
      <w:del w:id="161" w:author="Richard Bradbury (2024-08-20)" w:date="2024-08-20T19:21:00Z" w16du:dateUtc="2024-08-20T18:21:00Z">
        <w:r w:rsidRPr="00C13E4F" w:rsidDel="00E31FB1">
          <w:delText>parameter</w:delText>
        </w:r>
      </w:del>
      <w:del w:id="162" w:author="Richard Bradbury (2024-08-20)" w:date="2024-08-20T19:22:00Z" w16du:dateUtc="2024-08-20T18:22:00Z">
        <w:r w:rsidRPr="00C13E4F" w:rsidDel="00E31FB1">
          <w:delText xml:space="preserve"> has not been </w:delText>
        </w:r>
      </w:del>
      <w:del w:id="163" w:author="Richard Bradbury (2024-08-20)" w:date="2024-08-20T19:21:00Z" w16du:dateUtc="2024-08-20T18:21:00Z">
        <w:r w:rsidRPr="00C13E4F" w:rsidDel="00E31FB1">
          <w:delText>set</w:delText>
        </w:r>
      </w:del>
      <w:ins w:id="164" w:author="Richard Bradbury (2024-08-20)" w:date="2024-08-20T19:22:00Z" w16du:dateUtc="2024-08-20T18:22:00Z">
        <w:r w:rsidR="00E31FB1">
          <w:t>this property is not present in the Service Access Information</w:t>
        </w:r>
      </w:ins>
      <w:r w:rsidRPr="00C13E4F">
        <w:t xml:space="preserve">, it </w:t>
      </w:r>
      <w:ins w:id="165" w:author="Richard Bradbury (2024-08-20)" w:date="2024-08-20T19:21:00Z" w16du:dateUtc="2024-08-20T18:21:00Z">
        <w:r w:rsidR="00E31FB1">
          <w:t xml:space="preserve">shall </w:t>
        </w:r>
      </w:ins>
      <w:r w:rsidRPr="00C13E4F">
        <w:t>default</w:t>
      </w:r>
      <w:del w:id="166" w:author="Richard Bradbury (2024-08-20)" w:date="2024-08-20T19:21:00Z" w16du:dateUtc="2024-08-20T18:21:00Z">
        <w:r w:rsidRPr="00C13E4F" w:rsidDel="00E31FB1">
          <w:delText>s</w:delText>
        </w:r>
      </w:del>
      <w:r w:rsidRPr="00C13E4F">
        <w:t xml:space="preserve"> to 100 ms. </w:t>
      </w:r>
      <w:r w:rsidRPr="00C13E4F">
        <w:rPr>
          <w:iCs/>
        </w:rPr>
        <w:t xml:space="preserve">The </w:t>
      </w:r>
      <w:r>
        <w:rPr>
          <w:iCs/>
        </w:rPr>
        <w:t>s</w:t>
      </w:r>
      <w:r w:rsidRPr="00C13E4F">
        <w:rPr>
          <w:i/>
        </w:rPr>
        <w:t>ync</w:t>
      </w:r>
      <w:r>
        <w:rPr>
          <w:i/>
        </w:rPr>
        <w:t>t</w:t>
      </w:r>
      <w:r w:rsidRPr="00C13E4F">
        <w:rPr>
          <w:i/>
        </w:rPr>
        <w:t>hreshold</w:t>
      </w:r>
      <w:r w:rsidRPr="00C13E4F">
        <w:rPr>
          <w:iCs/>
        </w:rPr>
        <w:t xml:space="preserve"> parameter is specified in m</w:t>
      </w:r>
      <w:r>
        <w:rPr>
          <w:iCs/>
        </w:rPr>
        <w:t>illi</w:t>
      </w:r>
      <w:r w:rsidRPr="00C13E4F">
        <w:rPr>
          <w:iCs/>
        </w:rPr>
        <w:t>s</w:t>
      </w:r>
      <w:r>
        <w:rPr>
          <w:iCs/>
        </w:rPr>
        <w:t>econds</w:t>
      </w:r>
      <w:r w:rsidRPr="00C13E4F">
        <w:rPr>
          <w:iCs/>
        </w:rPr>
        <w:t xml:space="preserve"> and </w:t>
      </w:r>
      <w:r w:rsidRPr="00C13E4F">
        <w:t>is used with the "</w:t>
      </w:r>
      <w:r w:rsidRPr="00B30307">
        <w:rPr>
          <w:rFonts w:ascii="Courier New" w:hAnsi="Courier New" w:cs="Courier New"/>
          <w:szCs w:val="22"/>
          <w:lang w:eastAsia="ja-JP"/>
        </w:rPr>
        <w:t>Sync</w:t>
      </w:r>
      <w:r>
        <w:rPr>
          <w:rFonts w:ascii="Courier New" w:hAnsi="Courier New" w:cs="Courier New"/>
          <w:szCs w:val="22"/>
          <w:lang w:eastAsia="ja-JP"/>
        </w:rPr>
        <w:t>L</w:t>
      </w:r>
      <w:r w:rsidRPr="00B30307">
        <w:rPr>
          <w:rFonts w:ascii="Courier New" w:hAnsi="Courier New" w:cs="Courier New"/>
          <w:szCs w:val="22"/>
          <w:lang w:eastAsia="ja-JP"/>
        </w:rPr>
        <w:t>oss</w:t>
      </w:r>
      <w:r>
        <w:rPr>
          <w:rFonts w:ascii="Courier New" w:hAnsi="Courier New" w:cs="Courier New"/>
          <w:szCs w:val="22"/>
          <w:lang w:eastAsia="ja-JP"/>
        </w:rPr>
        <w:t>_</w:t>
      </w:r>
      <w:r w:rsidRPr="00B30307">
        <w:rPr>
          <w:rFonts w:ascii="Courier New" w:hAnsi="Courier New" w:cs="Courier New"/>
          <w:szCs w:val="22"/>
          <w:lang w:eastAsia="ja-JP"/>
        </w:rPr>
        <w:t>Duration</w:t>
      </w:r>
      <w:r w:rsidRPr="00C13E4F">
        <w:t xml:space="preserve">" parameter. </w:t>
      </w:r>
      <w:del w:id="167" w:author="Srinivas Gudumasu" w:date="2024-08-19T18:33:00Z" w16du:dateUtc="2024-08-19T22:33:00Z">
        <w:r w:rsidRPr="00C13E4F" w:rsidDel="00722F57">
          <w:delText xml:space="preserve">The value of </w:delText>
        </w:r>
        <w:r w:rsidDel="00722F57">
          <w:rPr>
            <w:i/>
          </w:rPr>
          <w:delText>s</w:delText>
        </w:r>
        <w:r w:rsidRPr="00C13E4F" w:rsidDel="00722F57">
          <w:rPr>
            <w:i/>
          </w:rPr>
          <w:delText>ync</w:delText>
        </w:r>
        <w:r w:rsidDel="00722F57">
          <w:rPr>
            <w:i/>
          </w:rPr>
          <w:delText>t</w:delText>
        </w:r>
        <w:r w:rsidRPr="00C13E4F" w:rsidDel="00722F57">
          <w:rPr>
            <w:i/>
          </w:rPr>
          <w:delText>hreshold</w:delText>
        </w:r>
        <w:r w:rsidRPr="00C13E4F" w:rsidDel="00722F57">
          <w:delText xml:space="preserve"> may be set by the server.</w:delText>
        </w:r>
        <w:r w:rsidRPr="00567618" w:rsidDel="00722F57">
          <w:delText xml:space="preserve"> </w:delText>
        </w:r>
      </w:del>
    </w:p>
    <w:p w14:paraId="6DAC5CBE" w14:textId="27D83780" w:rsidR="00FE1513" w:rsidRDefault="00FE1513" w:rsidP="00FE1513">
      <w:r w:rsidRPr="00567618">
        <w:t xml:space="preserve">All the sync loss durations are summed </w:t>
      </w:r>
      <w:del w:id="168" w:author="Richard Bradbury (2024-08-20)" w:date="2024-08-20T19:23:00Z" w16du:dateUtc="2024-08-20T18:23:00Z">
        <w:r w:rsidRPr="00567618" w:rsidDel="00E31FB1">
          <w:delText xml:space="preserve">up </w:delText>
        </w:r>
      </w:del>
      <w:r w:rsidRPr="00567618">
        <w:t xml:space="preserve">within each </w:t>
      </w:r>
      <w:del w:id="169" w:author="Srinivas Gudumasu" w:date="2024-08-19T17:44:00Z" w16du:dateUtc="2024-08-19T21:44:00Z">
        <w:r w:rsidRPr="00567618" w:rsidDel="00B00800">
          <w:delText>measurement resolution</w:delText>
        </w:r>
      </w:del>
      <w:ins w:id="170" w:author="Srinivas Gudumasu" w:date="2024-08-19T17:44:00Z" w16du:dateUtc="2024-08-19T21:44:00Z">
        <w:r w:rsidR="00B00800">
          <w:t>sampling</w:t>
        </w:r>
      </w:ins>
      <w:r w:rsidRPr="00567618">
        <w:t xml:space="preserve"> period and stored in the vector </w:t>
      </w:r>
      <w:r w:rsidRPr="00567618">
        <w:rPr>
          <w:i/>
        </w:rPr>
        <w:t>TotalSyncLossDuration</w:t>
      </w:r>
      <w:r w:rsidRPr="00567618">
        <w:t xml:space="preserve">. The unit of this metric is expressed in seconds and can be a fractional value. The number of individual events within the </w:t>
      </w:r>
      <w:del w:id="171" w:author="Srinivas Gudumasu" w:date="2024-08-19T17:44:00Z" w16du:dateUtc="2024-08-19T21:44:00Z">
        <w:r w:rsidRPr="00567618" w:rsidDel="00B00800">
          <w:delText>measurement resolution</w:delText>
        </w:r>
      </w:del>
      <w:ins w:id="172" w:author="Srinivas Gudumasu" w:date="2024-08-19T17:44:00Z" w16du:dateUtc="2024-08-19T21:44:00Z">
        <w:r w:rsidR="00B00800">
          <w:t>sampling</w:t>
        </w:r>
      </w:ins>
      <w:r w:rsidRPr="00567618">
        <w:t xml:space="preserve"> period </w:t>
      </w:r>
      <w:del w:id="173" w:author="Richard Bradbury (2024-08-20)" w:date="2024-08-20T19:28:00Z" w16du:dateUtc="2024-08-20T18:28:00Z">
        <w:r w:rsidRPr="00567618" w:rsidDel="00E16431">
          <w:delText>are</w:delText>
        </w:r>
      </w:del>
      <w:ins w:id="174" w:author="Richard Bradbury (2024-08-20)" w:date="2024-08-20T19:28:00Z" w16du:dateUtc="2024-08-20T18:28:00Z">
        <w:r w:rsidR="00E16431">
          <w:t>is</w:t>
        </w:r>
      </w:ins>
      <w:r w:rsidRPr="00567618">
        <w:t xml:space="preserve"> summed </w:t>
      </w:r>
      <w:del w:id="175" w:author="Richard Bradbury (2024-08-20)" w:date="2024-08-20T19:28:00Z" w16du:dateUtc="2024-08-20T18:28:00Z">
        <w:r w:rsidRPr="00567618" w:rsidDel="00E16431">
          <w:delText xml:space="preserve">up </w:delText>
        </w:r>
      </w:del>
      <w:r w:rsidRPr="00567618">
        <w:t xml:space="preserve">and stored in the vector </w:t>
      </w:r>
      <w:r w:rsidRPr="00567618">
        <w:rPr>
          <w:i/>
        </w:rPr>
        <w:t xml:space="preserve">NumberOfSyncLossEvents. </w:t>
      </w:r>
      <w:r w:rsidRPr="00567618">
        <w:t xml:space="preserve">These two vectors are reported by the </w:t>
      </w:r>
      <w:r>
        <w:t>RTC</w:t>
      </w:r>
      <w:r w:rsidRPr="00567618">
        <w:t xml:space="preserve"> </w:t>
      </w:r>
      <w:r>
        <w:t>UE/endpoint</w:t>
      </w:r>
      <w:r w:rsidRPr="00567618">
        <w:t xml:space="preserve"> as part of the QoE report.</w:t>
      </w:r>
    </w:p>
    <w:p w14:paraId="086ED725" w14:textId="77777777" w:rsidR="00FE1513" w:rsidRPr="00567618" w:rsidRDefault="00FE1513" w:rsidP="00FE1513">
      <w:r w:rsidRPr="00567618">
        <w:t>The syntax for the metric "</w:t>
      </w:r>
      <w:r w:rsidRPr="00B30307">
        <w:rPr>
          <w:rFonts w:ascii="Courier New" w:hAnsi="Courier New" w:cs="Courier New"/>
          <w:szCs w:val="22"/>
          <w:lang w:eastAsia="ja-JP"/>
        </w:rPr>
        <w:t>Sync</w:t>
      </w:r>
      <w:r>
        <w:rPr>
          <w:rFonts w:ascii="Courier New" w:hAnsi="Courier New" w:cs="Courier New"/>
          <w:szCs w:val="22"/>
          <w:lang w:eastAsia="ja-JP"/>
        </w:rPr>
        <w:t>L</w:t>
      </w:r>
      <w:r w:rsidRPr="00B30307">
        <w:rPr>
          <w:rFonts w:ascii="Courier New" w:hAnsi="Courier New" w:cs="Courier New"/>
          <w:szCs w:val="22"/>
          <w:lang w:eastAsia="ja-JP"/>
        </w:rPr>
        <w:t>oss</w:t>
      </w:r>
      <w:r>
        <w:rPr>
          <w:rFonts w:ascii="Courier New" w:hAnsi="Courier New" w:cs="Courier New"/>
          <w:szCs w:val="22"/>
          <w:lang w:eastAsia="ja-JP"/>
        </w:rPr>
        <w:t>_</w:t>
      </w:r>
      <w:r w:rsidRPr="00B30307">
        <w:rPr>
          <w:rFonts w:ascii="Courier New" w:hAnsi="Courier New" w:cs="Courier New"/>
          <w:szCs w:val="22"/>
          <w:lang w:eastAsia="ja-JP"/>
        </w:rPr>
        <w:t>Duration</w:t>
      </w:r>
      <w:r w:rsidRPr="00567618">
        <w:t xml:space="preserve">" is as </w:t>
      </w:r>
      <w:r>
        <w:t xml:space="preserve">defined in </w:t>
      </w:r>
      <w:r w:rsidRPr="001A48DE">
        <w:t xml:space="preserve">Table </w:t>
      </w:r>
      <w:r>
        <w:t>15.2.6-1.</w:t>
      </w:r>
    </w:p>
    <w:p w14:paraId="1F404C22" w14:textId="77777777" w:rsidR="00FE1513" w:rsidRPr="00CC1F51" w:rsidRDefault="00FE1513" w:rsidP="00FE1513">
      <w:pPr>
        <w:pStyle w:val="TH"/>
      </w:pPr>
      <w:r w:rsidRPr="00CC1F51">
        <w:t xml:space="preserve">Table </w:t>
      </w:r>
      <w:r>
        <w:t>15.2.6-1</w:t>
      </w:r>
      <w:r w:rsidRPr="00CC1F51">
        <w:t>:</w:t>
      </w:r>
      <w:r>
        <w:t xml:space="preserve"> Syncloss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573"/>
        <w:gridCol w:w="4476"/>
      </w:tblGrid>
      <w:tr w:rsidR="00FE1513" w:rsidRPr="00CC1F51" w14:paraId="7F50841E" w14:textId="77777777" w:rsidTr="000C36EB">
        <w:trPr>
          <w:jc w:val="center"/>
        </w:trPr>
        <w:tc>
          <w:tcPr>
            <w:tcW w:w="2552" w:type="dxa"/>
            <w:gridSpan w:val="2"/>
            <w:shd w:val="clear" w:color="auto" w:fill="BFBFBF"/>
          </w:tcPr>
          <w:p w14:paraId="00B575D8" w14:textId="77777777" w:rsidR="00FE1513" w:rsidRPr="00CC1F51" w:rsidRDefault="00FE1513" w:rsidP="000C36EB">
            <w:pPr>
              <w:pStyle w:val="TAH"/>
              <w:rPr>
                <w:lang w:eastAsia="ja-JP"/>
              </w:rPr>
            </w:pPr>
            <w:r w:rsidRPr="00CC1F51">
              <w:rPr>
                <w:lang w:eastAsia="ja-JP"/>
              </w:rPr>
              <w:t>Key</w:t>
            </w:r>
          </w:p>
        </w:tc>
        <w:tc>
          <w:tcPr>
            <w:tcW w:w="2573" w:type="dxa"/>
            <w:shd w:val="clear" w:color="auto" w:fill="BFBFBF"/>
          </w:tcPr>
          <w:p w14:paraId="4C768981" w14:textId="77777777" w:rsidR="00FE1513" w:rsidRPr="00CC1F51" w:rsidRDefault="00FE1513" w:rsidP="000C36EB">
            <w:pPr>
              <w:pStyle w:val="TAH"/>
              <w:rPr>
                <w:lang w:eastAsia="ja-JP"/>
              </w:rPr>
            </w:pPr>
            <w:r w:rsidRPr="00CC1F51">
              <w:rPr>
                <w:lang w:eastAsia="ja-JP"/>
              </w:rPr>
              <w:t>Type</w:t>
            </w:r>
          </w:p>
        </w:tc>
        <w:tc>
          <w:tcPr>
            <w:tcW w:w="4476" w:type="dxa"/>
            <w:shd w:val="clear" w:color="auto" w:fill="BFBFBF"/>
          </w:tcPr>
          <w:p w14:paraId="7A85EFE1" w14:textId="77777777" w:rsidR="00FE1513" w:rsidRPr="00CC1F51" w:rsidRDefault="00FE1513" w:rsidP="000C36EB">
            <w:pPr>
              <w:pStyle w:val="TAH"/>
              <w:rPr>
                <w:lang w:eastAsia="ja-JP"/>
              </w:rPr>
            </w:pPr>
            <w:r w:rsidRPr="00CC1F51">
              <w:rPr>
                <w:lang w:eastAsia="ja-JP"/>
              </w:rPr>
              <w:t>Description</w:t>
            </w:r>
          </w:p>
        </w:tc>
      </w:tr>
      <w:tr w:rsidR="00FE1513" w:rsidRPr="00CC1F51" w14:paraId="7AB68FE9" w14:textId="77777777" w:rsidTr="000C36EB">
        <w:trPr>
          <w:jc w:val="center"/>
        </w:trPr>
        <w:tc>
          <w:tcPr>
            <w:tcW w:w="2552" w:type="dxa"/>
            <w:gridSpan w:val="2"/>
            <w:shd w:val="clear" w:color="auto" w:fill="FFFFFF"/>
          </w:tcPr>
          <w:p w14:paraId="4EE97CFE"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SyncLoss_Duration</w:t>
            </w:r>
          </w:p>
        </w:tc>
        <w:tc>
          <w:tcPr>
            <w:tcW w:w="2573" w:type="dxa"/>
            <w:shd w:val="clear" w:color="auto" w:fill="FFFFFF"/>
          </w:tcPr>
          <w:p w14:paraId="6E6CED1E" w14:textId="77777777" w:rsidR="00FE1513" w:rsidRPr="00CC1F51" w:rsidRDefault="00FE1513" w:rsidP="000C36EB">
            <w:pPr>
              <w:pStyle w:val="TAL"/>
              <w:rPr>
                <w:rFonts w:ascii="Courier New" w:hAnsi="Courier New" w:cs="Courier New"/>
                <w:lang w:eastAsia="ja-JP"/>
              </w:rPr>
            </w:pPr>
            <w:r w:rsidRPr="00CC1F51">
              <w:rPr>
                <w:rFonts w:ascii="Courier New" w:hAnsi="Courier New" w:cs="Courier New"/>
                <w:lang w:eastAsia="ja-JP"/>
              </w:rPr>
              <w:t>Object</w:t>
            </w:r>
          </w:p>
        </w:tc>
        <w:tc>
          <w:tcPr>
            <w:tcW w:w="4476" w:type="dxa"/>
            <w:shd w:val="clear" w:color="auto" w:fill="FFFFFF"/>
          </w:tcPr>
          <w:p w14:paraId="63D197B9" w14:textId="77777777" w:rsidR="00FE1513" w:rsidRPr="00CC1F51" w:rsidRDefault="00FE1513" w:rsidP="000C36EB">
            <w:pPr>
              <w:pStyle w:val="TAL"/>
              <w:rPr>
                <w:rFonts w:cs="Arial"/>
                <w:lang w:eastAsia="ja-JP"/>
              </w:rPr>
            </w:pPr>
          </w:p>
        </w:tc>
      </w:tr>
      <w:tr w:rsidR="00FE1513" w:rsidRPr="00CC1F51" w14:paraId="245F683C" w14:textId="77777777" w:rsidTr="000C36EB">
        <w:trPr>
          <w:jc w:val="center"/>
        </w:trPr>
        <w:tc>
          <w:tcPr>
            <w:tcW w:w="513" w:type="dxa"/>
            <w:shd w:val="clear" w:color="auto" w:fill="FFFFFF"/>
          </w:tcPr>
          <w:p w14:paraId="48BBD993" w14:textId="77777777" w:rsidR="00FE1513" w:rsidRPr="00CC1F51" w:rsidRDefault="00FE1513" w:rsidP="000C36EB">
            <w:pPr>
              <w:pStyle w:val="TAL"/>
              <w:rPr>
                <w:lang w:eastAsia="ja-JP"/>
              </w:rPr>
            </w:pPr>
          </w:p>
        </w:tc>
        <w:tc>
          <w:tcPr>
            <w:tcW w:w="2039" w:type="dxa"/>
            <w:shd w:val="clear" w:color="auto" w:fill="FFFFFF"/>
          </w:tcPr>
          <w:p w14:paraId="6996C706"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@t</w:t>
            </w:r>
            <w:r w:rsidRPr="005068C1">
              <w:rPr>
                <w:rFonts w:ascii="Courier New" w:hAnsi="Courier New" w:cs="Courier New"/>
                <w:lang w:eastAsia="ja-JP"/>
              </w:rPr>
              <w:t>otalSyncLossDuration</w:t>
            </w:r>
          </w:p>
        </w:tc>
        <w:tc>
          <w:tcPr>
            <w:tcW w:w="2573" w:type="dxa"/>
            <w:shd w:val="clear" w:color="auto" w:fill="FFFFFF"/>
          </w:tcPr>
          <w:p w14:paraId="585E1D3A"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double</w:t>
            </w:r>
            <w:r w:rsidRPr="00A443B5">
              <w:rPr>
                <w:rFonts w:ascii="Courier New" w:hAnsi="Courier New" w:cs="Courier New"/>
                <w:lang w:eastAsia="ja-JP"/>
              </w:rPr>
              <w:t>VectorType</w:t>
            </w:r>
          </w:p>
        </w:tc>
        <w:tc>
          <w:tcPr>
            <w:tcW w:w="4476" w:type="dxa"/>
            <w:shd w:val="clear" w:color="auto" w:fill="FFFFFF"/>
          </w:tcPr>
          <w:p w14:paraId="2D941110" w14:textId="2CC2482D" w:rsidR="00FE1513" w:rsidRPr="00CC1F51" w:rsidRDefault="00FE1513" w:rsidP="000C36EB">
            <w:pPr>
              <w:pStyle w:val="TAL"/>
              <w:rPr>
                <w:rFonts w:cs="Arial"/>
                <w:lang w:eastAsia="ja-JP"/>
              </w:rPr>
            </w:pPr>
            <w:r w:rsidRPr="00567618">
              <w:t xml:space="preserve">All the </w:t>
            </w:r>
            <w:r>
              <w:t>sync loss</w:t>
            </w:r>
            <w:r w:rsidRPr="00567618">
              <w:t xml:space="preserve"> durations are summed up within each </w:t>
            </w:r>
            <w:del w:id="176" w:author="Srinivas Gudumasu" w:date="2024-08-19T17:32:00Z" w16du:dateUtc="2024-08-19T21:32:00Z">
              <w:r w:rsidRPr="00567618" w:rsidDel="007434CB">
                <w:delText>measurement resolution</w:delText>
              </w:r>
            </w:del>
            <w:ins w:id="177" w:author="Srinivas Gudumasu" w:date="2024-08-19T17:32:00Z" w16du:dateUtc="2024-08-19T21:32:00Z">
              <w:r w:rsidR="007434CB">
                <w:t>sampling</w:t>
              </w:r>
            </w:ins>
            <w:r w:rsidRPr="00567618">
              <w:t xml:space="preserve"> period and stored in the vector</w:t>
            </w:r>
            <w:r>
              <w:t xml:space="preserve">. </w:t>
            </w:r>
            <w:ins w:id="178" w:author="Srinivas Gudumasu" w:date="2024-08-19T17:33:00Z" w16du:dateUtc="2024-08-19T21:33:00Z">
              <w:r w:rsidR="007434CB">
                <w:rPr>
                  <w:rFonts w:cs="Arial"/>
                  <w:lang w:eastAsia="ja-JP"/>
                </w:rPr>
                <w:t xml:space="preserve">Provides </w:t>
              </w:r>
            </w:ins>
            <w:ins w:id="179" w:author="Richard Bradbury (2024-08-20)" w:date="2024-08-20T19:23:00Z" w16du:dateUtc="2024-08-20T18:23:00Z">
              <w:r w:rsidR="00E31FB1">
                <w:rPr>
                  <w:rFonts w:cs="Arial"/>
                  <w:lang w:eastAsia="ja-JP"/>
                </w:rPr>
                <w:t>a</w:t>
              </w:r>
            </w:ins>
            <w:ins w:id="180" w:author="Srinivas Gudumasu" w:date="2024-08-19T17:33:00Z" w16du:dateUtc="2024-08-19T21:33:00Z">
              <w:r w:rsidR="007434CB">
                <w:rPr>
                  <w:rFonts w:cs="Arial"/>
                  <w:lang w:eastAsia="ja-JP"/>
                </w:rPr>
                <w:t>n unordered list of total sync loss durations (occurred within each sampling period) measured during a metric</w:t>
              </w:r>
            </w:ins>
            <w:ins w:id="181" w:author="Richard Bradbury (2024-08-20)" w:date="2024-08-20T19:23:00Z" w16du:dateUtc="2024-08-20T18:23:00Z">
              <w:r w:rsidR="00E31FB1">
                <w:rPr>
                  <w:rFonts w:cs="Arial"/>
                  <w:lang w:eastAsia="ja-JP"/>
                </w:rPr>
                <w:t>s</w:t>
              </w:r>
            </w:ins>
            <w:ins w:id="182" w:author="Srinivas Gudumasu" w:date="2024-08-19T17:33:00Z" w16du:dateUtc="2024-08-19T21:33:00Z">
              <w:r w:rsidR="007434CB">
                <w:rPr>
                  <w:rFonts w:cs="Arial"/>
                  <w:lang w:eastAsia="ja-JP"/>
                </w:rPr>
                <w:t xml:space="preserve"> reporting period.</w:t>
              </w:r>
            </w:ins>
          </w:p>
        </w:tc>
      </w:tr>
      <w:tr w:rsidR="00FE1513" w:rsidRPr="00CC1F51" w14:paraId="0AFB97EA" w14:textId="77777777" w:rsidTr="000C36EB">
        <w:trPr>
          <w:jc w:val="center"/>
        </w:trPr>
        <w:tc>
          <w:tcPr>
            <w:tcW w:w="513" w:type="dxa"/>
            <w:shd w:val="clear" w:color="auto" w:fill="FFFFFF"/>
          </w:tcPr>
          <w:p w14:paraId="7B2E7BF7" w14:textId="77777777" w:rsidR="00FE1513" w:rsidRPr="00CC1F51" w:rsidRDefault="00FE1513" w:rsidP="000C36EB">
            <w:pPr>
              <w:pStyle w:val="TAL"/>
              <w:rPr>
                <w:lang w:eastAsia="ja-JP"/>
              </w:rPr>
            </w:pPr>
          </w:p>
        </w:tc>
        <w:tc>
          <w:tcPr>
            <w:tcW w:w="2039" w:type="dxa"/>
            <w:shd w:val="clear" w:color="auto" w:fill="FFFFFF"/>
          </w:tcPr>
          <w:p w14:paraId="4156BF72" w14:textId="77777777" w:rsidR="00FE1513" w:rsidRPr="00CC1F51" w:rsidRDefault="00FE1513" w:rsidP="000C36EB">
            <w:pPr>
              <w:pStyle w:val="TAL"/>
              <w:rPr>
                <w:rFonts w:ascii="Courier New" w:hAnsi="Courier New" w:cs="Courier New"/>
                <w:lang w:eastAsia="ja-JP"/>
              </w:rPr>
            </w:pPr>
            <w:r>
              <w:rPr>
                <w:rFonts w:ascii="Courier New" w:hAnsi="Courier New" w:cs="Courier New"/>
                <w:lang w:eastAsia="ja-JP"/>
              </w:rPr>
              <w:t>@n</w:t>
            </w:r>
            <w:r w:rsidRPr="0026165E">
              <w:rPr>
                <w:rFonts w:ascii="Courier New" w:hAnsi="Courier New" w:cs="Courier New"/>
                <w:lang w:eastAsia="ja-JP"/>
              </w:rPr>
              <w:t>umberOfSyncLossEvents</w:t>
            </w:r>
          </w:p>
        </w:tc>
        <w:tc>
          <w:tcPr>
            <w:tcW w:w="2573" w:type="dxa"/>
            <w:shd w:val="clear" w:color="auto" w:fill="FFFFFF"/>
          </w:tcPr>
          <w:p w14:paraId="37FB570D" w14:textId="77777777" w:rsidR="00FE1513" w:rsidRPr="00CC1F51" w:rsidRDefault="00FE1513" w:rsidP="000C36EB">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476" w:type="dxa"/>
            <w:shd w:val="clear" w:color="auto" w:fill="FFFFFF"/>
          </w:tcPr>
          <w:p w14:paraId="40475102" w14:textId="53B1679D" w:rsidR="00FE1513" w:rsidRPr="00CC1F51" w:rsidRDefault="00FE1513" w:rsidP="000C36EB">
            <w:pPr>
              <w:pStyle w:val="TAL"/>
              <w:rPr>
                <w:rFonts w:cs="Arial"/>
                <w:lang w:eastAsia="ja-JP"/>
              </w:rPr>
            </w:pPr>
            <w:r w:rsidRPr="00567618">
              <w:t xml:space="preserve">The number of individual </w:t>
            </w:r>
            <w:r>
              <w:t xml:space="preserve">sync loss </w:t>
            </w:r>
            <w:r w:rsidRPr="00567618">
              <w:t>events within the measurement resolution period are summed up and stored in the vector</w:t>
            </w:r>
            <w:r>
              <w:rPr>
                <w:rFonts w:cs="Arial"/>
                <w:lang w:eastAsia="ja-JP"/>
              </w:rPr>
              <w:t xml:space="preserve">. Provides </w:t>
            </w:r>
            <w:del w:id="183" w:author="Richard Bradbury (2024-08-20)" w:date="2024-08-20T19:23:00Z" w16du:dateUtc="2024-08-20T18:23:00Z">
              <w:r w:rsidDel="00E31FB1">
                <w:rPr>
                  <w:rFonts w:cs="Arial"/>
                  <w:lang w:eastAsia="ja-JP"/>
                </w:rPr>
                <w:delText>A</w:delText>
              </w:r>
            </w:del>
            <w:ins w:id="184" w:author="Richard Bradbury (2024-08-20)" w:date="2024-08-20T19:23:00Z" w16du:dateUtc="2024-08-20T18:23:00Z">
              <w:r w:rsidR="00E31FB1">
                <w:rPr>
                  <w:rFonts w:cs="Arial"/>
                  <w:lang w:eastAsia="ja-JP"/>
                </w:rPr>
                <w:t>a</w:t>
              </w:r>
            </w:ins>
            <w:r>
              <w:rPr>
                <w:rFonts w:cs="Arial"/>
                <w:lang w:eastAsia="ja-JP"/>
              </w:rPr>
              <w:t xml:space="preserve">n unordered list of sync loss events (occurred within each </w:t>
            </w:r>
            <w:del w:id="185" w:author="Srinivas Gudumasu" w:date="2024-08-19T17:33:00Z" w16du:dateUtc="2024-08-19T21:33:00Z">
              <w:r w:rsidDel="007434CB">
                <w:rPr>
                  <w:rFonts w:cs="Arial"/>
                  <w:lang w:eastAsia="ja-JP"/>
                </w:rPr>
                <w:delText xml:space="preserve">measurement </w:delText>
              </w:r>
            </w:del>
            <w:ins w:id="186" w:author="Srinivas Gudumasu" w:date="2024-08-19T17:33:00Z" w16du:dateUtc="2024-08-19T21:33:00Z">
              <w:r w:rsidR="007434CB">
                <w:rPr>
                  <w:rFonts w:cs="Arial"/>
                  <w:lang w:eastAsia="ja-JP"/>
                </w:rPr>
                <w:t xml:space="preserve">sampling </w:t>
              </w:r>
            </w:ins>
            <w:r>
              <w:rPr>
                <w:rFonts w:cs="Arial"/>
                <w:lang w:eastAsia="ja-JP"/>
              </w:rPr>
              <w:t>period) measured during a metric</w:t>
            </w:r>
            <w:ins w:id="187" w:author="Richard Bradbury (2024-08-20)" w:date="2024-08-20T19:23:00Z" w16du:dateUtc="2024-08-20T18:23:00Z">
              <w:r w:rsidR="00E31FB1">
                <w:rPr>
                  <w:rFonts w:cs="Arial"/>
                  <w:lang w:eastAsia="ja-JP"/>
                </w:rPr>
                <w:t>s</w:t>
              </w:r>
            </w:ins>
            <w:r>
              <w:rPr>
                <w:rFonts w:cs="Arial"/>
                <w:lang w:eastAsia="ja-JP"/>
              </w:rPr>
              <w:t xml:space="preserve"> reporting period. </w:t>
            </w:r>
          </w:p>
        </w:tc>
      </w:tr>
    </w:tbl>
    <w:p w14:paraId="70FFABD8" w14:textId="77777777" w:rsidR="00FE1513" w:rsidRDefault="00FE1513" w:rsidP="00FE1513">
      <w:pPr>
        <w:jc w:val="both"/>
      </w:pPr>
    </w:p>
    <w:p w14:paraId="1606CB6C" w14:textId="08248AD8" w:rsidR="006B4608" w:rsidRPr="00F90395" w:rsidRDefault="006B4608" w:rsidP="006B4608">
      <w:pPr>
        <w:pStyle w:val="Changelast"/>
      </w:pPr>
      <w:r w:rsidRPr="00F90395">
        <w:t>End of changes</w:t>
      </w:r>
    </w:p>
    <w:sectPr w:rsidR="006B4608" w:rsidRPr="00F90395" w:rsidSect="00F11006">
      <w:headerReference w:type="default" r:id="rId15"/>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B5C9D" w14:textId="77777777" w:rsidR="005B3AC8" w:rsidRDefault="005B3AC8">
      <w:r>
        <w:separator/>
      </w:r>
    </w:p>
  </w:endnote>
  <w:endnote w:type="continuationSeparator" w:id="0">
    <w:p w14:paraId="6A563446" w14:textId="77777777" w:rsidR="005B3AC8" w:rsidRDefault="005B3AC8">
      <w:r>
        <w:continuationSeparator/>
      </w:r>
    </w:p>
  </w:endnote>
  <w:endnote w:type="continuationNotice" w:id="1">
    <w:p w14:paraId="59BC3EA6" w14:textId="77777777" w:rsidR="005B3AC8" w:rsidRDefault="005B3A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55134" w14:textId="77777777" w:rsidR="005B3AC8" w:rsidRDefault="005B3AC8">
      <w:r>
        <w:separator/>
      </w:r>
    </w:p>
  </w:footnote>
  <w:footnote w:type="continuationSeparator" w:id="0">
    <w:p w14:paraId="7654B0B0" w14:textId="77777777" w:rsidR="005B3AC8" w:rsidRDefault="005B3AC8">
      <w:r>
        <w:continuationSeparator/>
      </w:r>
    </w:p>
  </w:footnote>
  <w:footnote w:type="continuationNotice" w:id="1">
    <w:p w14:paraId="0BDDEB8F" w14:textId="77777777" w:rsidR="005B3AC8" w:rsidRDefault="005B3A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7"/>
  </w:num>
  <w:num w:numId="5" w16cid:durableId="786125916">
    <w:abstractNumId w:val="4"/>
  </w:num>
  <w:num w:numId="6" w16cid:durableId="1440489795">
    <w:abstractNumId w:val="5"/>
  </w:num>
  <w:num w:numId="7" w16cid:durableId="1013872855">
    <w:abstractNumId w:val="6"/>
  </w:num>
  <w:num w:numId="8" w16cid:durableId="300231571">
    <w:abstractNumId w:val="8"/>
  </w:num>
  <w:num w:numId="9" w16cid:durableId="1831364460">
    <w:abstractNumId w:val="9"/>
  </w:num>
  <w:num w:numId="10" w16cid:durableId="1667171404">
    <w:abstractNumId w:val="3"/>
  </w:num>
  <w:num w:numId="11" w16cid:durableId="459694466">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Richard Bradbury (2024-08-14)">
    <w15:presenceInfo w15:providerId="None" w15:userId="Richard Bradbury (2024-08-14)"/>
  </w15:person>
  <w15:person w15:author="Srinivas Gudumasu">
    <w15:presenceInfo w15:providerId="AD" w15:userId="S::Srinivas.Gudumasu@InterDigital.com::5dcaf82e-88f0-42bc-971e-537faea0affc"/>
  </w15:person>
  <w15:person w15:author="Richard Bradbury (2024-08-09)">
    <w15:presenceInfo w15:providerId="None" w15:userId="Richard Bradbury (2024-08-09)"/>
  </w15:person>
  <w15:person w15:author="Richard Bradbury (2024-08-20)">
    <w15:presenceInfo w15:providerId="None" w15:userId="Richard Bradbury (2024-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512"/>
    <w:rsid w:val="00003B23"/>
    <w:rsid w:val="00004C4B"/>
    <w:rsid w:val="00006E90"/>
    <w:rsid w:val="00007295"/>
    <w:rsid w:val="00010F85"/>
    <w:rsid w:val="00011FBF"/>
    <w:rsid w:val="000120BC"/>
    <w:rsid w:val="00012CDC"/>
    <w:rsid w:val="00012F15"/>
    <w:rsid w:val="00013BEB"/>
    <w:rsid w:val="0001496C"/>
    <w:rsid w:val="0002004E"/>
    <w:rsid w:val="000213B5"/>
    <w:rsid w:val="00021AEC"/>
    <w:rsid w:val="00022E4A"/>
    <w:rsid w:val="000231B2"/>
    <w:rsid w:val="000239AA"/>
    <w:rsid w:val="000239E4"/>
    <w:rsid w:val="00031269"/>
    <w:rsid w:val="000314D0"/>
    <w:rsid w:val="00031690"/>
    <w:rsid w:val="00033DD8"/>
    <w:rsid w:val="00035151"/>
    <w:rsid w:val="00035D0B"/>
    <w:rsid w:val="00037F82"/>
    <w:rsid w:val="000414F2"/>
    <w:rsid w:val="0004153C"/>
    <w:rsid w:val="00043D5E"/>
    <w:rsid w:val="0004435F"/>
    <w:rsid w:val="00044829"/>
    <w:rsid w:val="00044C9C"/>
    <w:rsid w:val="0004623E"/>
    <w:rsid w:val="000462AE"/>
    <w:rsid w:val="000469A8"/>
    <w:rsid w:val="00047752"/>
    <w:rsid w:val="00050B15"/>
    <w:rsid w:val="00051EFE"/>
    <w:rsid w:val="000527A4"/>
    <w:rsid w:val="00053263"/>
    <w:rsid w:val="00054834"/>
    <w:rsid w:val="00054F44"/>
    <w:rsid w:val="000577BD"/>
    <w:rsid w:val="00061571"/>
    <w:rsid w:val="00062BAF"/>
    <w:rsid w:val="00062FF1"/>
    <w:rsid w:val="00064A32"/>
    <w:rsid w:val="00065D61"/>
    <w:rsid w:val="00072B0F"/>
    <w:rsid w:val="00073390"/>
    <w:rsid w:val="00075DD2"/>
    <w:rsid w:val="00077739"/>
    <w:rsid w:val="000803C5"/>
    <w:rsid w:val="000819A9"/>
    <w:rsid w:val="00084179"/>
    <w:rsid w:val="00087F59"/>
    <w:rsid w:val="0009000E"/>
    <w:rsid w:val="00091A2F"/>
    <w:rsid w:val="00092AD2"/>
    <w:rsid w:val="000931C8"/>
    <w:rsid w:val="00095B1F"/>
    <w:rsid w:val="00096E15"/>
    <w:rsid w:val="000A175F"/>
    <w:rsid w:val="000A35BD"/>
    <w:rsid w:val="000A6394"/>
    <w:rsid w:val="000B134B"/>
    <w:rsid w:val="000B1910"/>
    <w:rsid w:val="000B2E47"/>
    <w:rsid w:val="000B339B"/>
    <w:rsid w:val="000B3748"/>
    <w:rsid w:val="000B3BB2"/>
    <w:rsid w:val="000B498A"/>
    <w:rsid w:val="000B57FC"/>
    <w:rsid w:val="000B5DB4"/>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2F3B"/>
    <w:rsid w:val="000E398A"/>
    <w:rsid w:val="000E5782"/>
    <w:rsid w:val="000E6D94"/>
    <w:rsid w:val="000E6EB5"/>
    <w:rsid w:val="000F0DCD"/>
    <w:rsid w:val="000F0DF5"/>
    <w:rsid w:val="000F1026"/>
    <w:rsid w:val="000F2113"/>
    <w:rsid w:val="000F269A"/>
    <w:rsid w:val="000F2D53"/>
    <w:rsid w:val="000F434D"/>
    <w:rsid w:val="000F4A59"/>
    <w:rsid w:val="000F5413"/>
    <w:rsid w:val="000F59D9"/>
    <w:rsid w:val="000F62A2"/>
    <w:rsid w:val="00100888"/>
    <w:rsid w:val="00102461"/>
    <w:rsid w:val="001025C8"/>
    <w:rsid w:val="00102B16"/>
    <w:rsid w:val="0010759A"/>
    <w:rsid w:val="00107AB7"/>
    <w:rsid w:val="00111943"/>
    <w:rsid w:val="00113948"/>
    <w:rsid w:val="0011557D"/>
    <w:rsid w:val="001224D9"/>
    <w:rsid w:val="001247CC"/>
    <w:rsid w:val="00124856"/>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595B"/>
    <w:rsid w:val="00175C48"/>
    <w:rsid w:val="00177395"/>
    <w:rsid w:val="00181823"/>
    <w:rsid w:val="00182914"/>
    <w:rsid w:val="00183BAD"/>
    <w:rsid w:val="00185CDD"/>
    <w:rsid w:val="001919BF"/>
    <w:rsid w:val="00192C46"/>
    <w:rsid w:val="00193A04"/>
    <w:rsid w:val="0019401A"/>
    <w:rsid w:val="001948F6"/>
    <w:rsid w:val="00195D6C"/>
    <w:rsid w:val="001963FE"/>
    <w:rsid w:val="00197383"/>
    <w:rsid w:val="001A08B3"/>
    <w:rsid w:val="001A0D83"/>
    <w:rsid w:val="001A10DE"/>
    <w:rsid w:val="001A3782"/>
    <w:rsid w:val="001A398F"/>
    <w:rsid w:val="001A54F3"/>
    <w:rsid w:val="001A67A4"/>
    <w:rsid w:val="001A7B60"/>
    <w:rsid w:val="001B0430"/>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3CFD"/>
    <w:rsid w:val="001D5B80"/>
    <w:rsid w:val="001D6231"/>
    <w:rsid w:val="001D78CF"/>
    <w:rsid w:val="001E2218"/>
    <w:rsid w:val="001E2E28"/>
    <w:rsid w:val="001E3C5C"/>
    <w:rsid w:val="001E41F3"/>
    <w:rsid w:val="001E6BC1"/>
    <w:rsid w:val="001E78E8"/>
    <w:rsid w:val="001F1782"/>
    <w:rsid w:val="001F2387"/>
    <w:rsid w:val="001F23F8"/>
    <w:rsid w:val="001F300A"/>
    <w:rsid w:val="001F3489"/>
    <w:rsid w:val="001F3552"/>
    <w:rsid w:val="001F5129"/>
    <w:rsid w:val="001F5374"/>
    <w:rsid w:val="001F66B7"/>
    <w:rsid w:val="001F74DA"/>
    <w:rsid w:val="00200520"/>
    <w:rsid w:val="00200820"/>
    <w:rsid w:val="002016B1"/>
    <w:rsid w:val="002045A7"/>
    <w:rsid w:val="00205AAA"/>
    <w:rsid w:val="00206EB9"/>
    <w:rsid w:val="00210230"/>
    <w:rsid w:val="00211725"/>
    <w:rsid w:val="00212421"/>
    <w:rsid w:val="00212F13"/>
    <w:rsid w:val="00214037"/>
    <w:rsid w:val="00216D5C"/>
    <w:rsid w:val="002173DD"/>
    <w:rsid w:val="00222392"/>
    <w:rsid w:val="002231A0"/>
    <w:rsid w:val="00223310"/>
    <w:rsid w:val="0023067D"/>
    <w:rsid w:val="00235B1C"/>
    <w:rsid w:val="002366EB"/>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66E40"/>
    <w:rsid w:val="002709E5"/>
    <w:rsid w:val="002732F9"/>
    <w:rsid w:val="002741A1"/>
    <w:rsid w:val="00275351"/>
    <w:rsid w:val="00275D12"/>
    <w:rsid w:val="0027789B"/>
    <w:rsid w:val="00280023"/>
    <w:rsid w:val="0028129F"/>
    <w:rsid w:val="00281319"/>
    <w:rsid w:val="002849D7"/>
    <w:rsid w:val="00284BDB"/>
    <w:rsid w:val="00284C46"/>
    <w:rsid w:val="00284FEB"/>
    <w:rsid w:val="00286070"/>
    <w:rsid w:val="002860C4"/>
    <w:rsid w:val="0028717A"/>
    <w:rsid w:val="0028785F"/>
    <w:rsid w:val="00287EDA"/>
    <w:rsid w:val="002908D4"/>
    <w:rsid w:val="00290C12"/>
    <w:rsid w:val="00292502"/>
    <w:rsid w:val="002949F3"/>
    <w:rsid w:val="00295F2C"/>
    <w:rsid w:val="002973A6"/>
    <w:rsid w:val="002A1A51"/>
    <w:rsid w:val="002A2184"/>
    <w:rsid w:val="002A39B6"/>
    <w:rsid w:val="002A3D2B"/>
    <w:rsid w:val="002A5161"/>
    <w:rsid w:val="002A78DB"/>
    <w:rsid w:val="002B0120"/>
    <w:rsid w:val="002B13F5"/>
    <w:rsid w:val="002B1D2E"/>
    <w:rsid w:val="002B27FF"/>
    <w:rsid w:val="002B28B5"/>
    <w:rsid w:val="002B53E0"/>
    <w:rsid w:val="002B5741"/>
    <w:rsid w:val="002C0682"/>
    <w:rsid w:val="002C10CF"/>
    <w:rsid w:val="002C4000"/>
    <w:rsid w:val="002C5F3D"/>
    <w:rsid w:val="002C7E3F"/>
    <w:rsid w:val="002D0CC0"/>
    <w:rsid w:val="002D0F52"/>
    <w:rsid w:val="002D163D"/>
    <w:rsid w:val="002D1758"/>
    <w:rsid w:val="002D564D"/>
    <w:rsid w:val="002E0B0F"/>
    <w:rsid w:val="002E1101"/>
    <w:rsid w:val="002E56F5"/>
    <w:rsid w:val="002E593A"/>
    <w:rsid w:val="002E68E3"/>
    <w:rsid w:val="002E71C3"/>
    <w:rsid w:val="002E7ECD"/>
    <w:rsid w:val="002F0C28"/>
    <w:rsid w:val="002F39BC"/>
    <w:rsid w:val="002F452D"/>
    <w:rsid w:val="002F4C57"/>
    <w:rsid w:val="002F5263"/>
    <w:rsid w:val="002F7B2C"/>
    <w:rsid w:val="00303EBE"/>
    <w:rsid w:val="00305409"/>
    <w:rsid w:val="00305F21"/>
    <w:rsid w:val="003102D5"/>
    <w:rsid w:val="0031109F"/>
    <w:rsid w:val="00311D3C"/>
    <w:rsid w:val="0031405D"/>
    <w:rsid w:val="00314F62"/>
    <w:rsid w:val="00315D69"/>
    <w:rsid w:val="0031726F"/>
    <w:rsid w:val="00320AE9"/>
    <w:rsid w:val="00322C86"/>
    <w:rsid w:val="0033164B"/>
    <w:rsid w:val="00331D1C"/>
    <w:rsid w:val="00331EA5"/>
    <w:rsid w:val="003326FE"/>
    <w:rsid w:val="00335C8E"/>
    <w:rsid w:val="00336600"/>
    <w:rsid w:val="00337428"/>
    <w:rsid w:val="00340479"/>
    <w:rsid w:val="00341061"/>
    <w:rsid w:val="0034169D"/>
    <w:rsid w:val="0034420D"/>
    <w:rsid w:val="00344239"/>
    <w:rsid w:val="00350430"/>
    <w:rsid w:val="00350705"/>
    <w:rsid w:val="003508FD"/>
    <w:rsid w:val="00351B87"/>
    <w:rsid w:val="00354EB9"/>
    <w:rsid w:val="00355374"/>
    <w:rsid w:val="00355685"/>
    <w:rsid w:val="00356D3E"/>
    <w:rsid w:val="003609EF"/>
    <w:rsid w:val="0036231A"/>
    <w:rsid w:val="00363501"/>
    <w:rsid w:val="00366699"/>
    <w:rsid w:val="00371BE9"/>
    <w:rsid w:val="003723D9"/>
    <w:rsid w:val="00374DD4"/>
    <w:rsid w:val="00376A70"/>
    <w:rsid w:val="00380103"/>
    <w:rsid w:val="003843FB"/>
    <w:rsid w:val="003846D3"/>
    <w:rsid w:val="00387011"/>
    <w:rsid w:val="003871BE"/>
    <w:rsid w:val="00390C28"/>
    <w:rsid w:val="0039124C"/>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4547"/>
    <w:rsid w:val="003B4F0E"/>
    <w:rsid w:val="003B63CC"/>
    <w:rsid w:val="003B6626"/>
    <w:rsid w:val="003B6D68"/>
    <w:rsid w:val="003B79CE"/>
    <w:rsid w:val="003C069F"/>
    <w:rsid w:val="003C264D"/>
    <w:rsid w:val="003C2E52"/>
    <w:rsid w:val="003C2F47"/>
    <w:rsid w:val="003C642F"/>
    <w:rsid w:val="003C7030"/>
    <w:rsid w:val="003C7266"/>
    <w:rsid w:val="003D14B5"/>
    <w:rsid w:val="003D4553"/>
    <w:rsid w:val="003D485C"/>
    <w:rsid w:val="003E0A30"/>
    <w:rsid w:val="003E0B17"/>
    <w:rsid w:val="003E1A36"/>
    <w:rsid w:val="003E2F7E"/>
    <w:rsid w:val="003E3702"/>
    <w:rsid w:val="003E489E"/>
    <w:rsid w:val="003E5E41"/>
    <w:rsid w:val="003E682F"/>
    <w:rsid w:val="003F203F"/>
    <w:rsid w:val="003F26F8"/>
    <w:rsid w:val="003F27B5"/>
    <w:rsid w:val="003F38F0"/>
    <w:rsid w:val="003F50B3"/>
    <w:rsid w:val="003F5E70"/>
    <w:rsid w:val="003F67DD"/>
    <w:rsid w:val="003F7B7F"/>
    <w:rsid w:val="004004D3"/>
    <w:rsid w:val="00400978"/>
    <w:rsid w:val="004015E1"/>
    <w:rsid w:val="004035D1"/>
    <w:rsid w:val="00403E28"/>
    <w:rsid w:val="00404A80"/>
    <w:rsid w:val="0040636F"/>
    <w:rsid w:val="00406F23"/>
    <w:rsid w:val="004072C1"/>
    <w:rsid w:val="0041002A"/>
    <w:rsid w:val="00410371"/>
    <w:rsid w:val="004103D6"/>
    <w:rsid w:val="00411BFE"/>
    <w:rsid w:val="00413544"/>
    <w:rsid w:val="00415452"/>
    <w:rsid w:val="0041743A"/>
    <w:rsid w:val="004178BE"/>
    <w:rsid w:val="00420419"/>
    <w:rsid w:val="00421809"/>
    <w:rsid w:val="004219D3"/>
    <w:rsid w:val="004220E8"/>
    <w:rsid w:val="00423863"/>
    <w:rsid w:val="004239C6"/>
    <w:rsid w:val="00423B47"/>
    <w:rsid w:val="004242F1"/>
    <w:rsid w:val="004268C7"/>
    <w:rsid w:val="00434018"/>
    <w:rsid w:val="00434313"/>
    <w:rsid w:val="0043486B"/>
    <w:rsid w:val="00434E01"/>
    <w:rsid w:val="00437D44"/>
    <w:rsid w:val="00440A53"/>
    <w:rsid w:val="00440E9B"/>
    <w:rsid w:val="004412B6"/>
    <w:rsid w:val="00441735"/>
    <w:rsid w:val="00441D4A"/>
    <w:rsid w:val="0044254D"/>
    <w:rsid w:val="004455DA"/>
    <w:rsid w:val="00446BC5"/>
    <w:rsid w:val="00446C9A"/>
    <w:rsid w:val="00446CDB"/>
    <w:rsid w:val="004515BA"/>
    <w:rsid w:val="0045391F"/>
    <w:rsid w:val="00462285"/>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C7890"/>
    <w:rsid w:val="004D017D"/>
    <w:rsid w:val="004D0DA5"/>
    <w:rsid w:val="004D6675"/>
    <w:rsid w:val="004D6A07"/>
    <w:rsid w:val="004D6C67"/>
    <w:rsid w:val="004D7301"/>
    <w:rsid w:val="004D744C"/>
    <w:rsid w:val="004D7EDC"/>
    <w:rsid w:val="004E03AD"/>
    <w:rsid w:val="004E1A9A"/>
    <w:rsid w:val="004E6694"/>
    <w:rsid w:val="004E70F3"/>
    <w:rsid w:val="004F05A4"/>
    <w:rsid w:val="004F15D3"/>
    <w:rsid w:val="004F5782"/>
    <w:rsid w:val="004F59C7"/>
    <w:rsid w:val="00500497"/>
    <w:rsid w:val="00503066"/>
    <w:rsid w:val="00503FED"/>
    <w:rsid w:val="0050590E"/>
    <w:rsid w:val="00506497"/>
    <w:rsid w:val="00506CB6"/>
    <w:rsid w:val="00511297"/>
    <w:rsid w:val="0051320C"/>
    <w:rsid w:val="00513573"/>
    <w:rsid w:val="00514D69"/>
    <w:rsid w:val="0051580D"/>
    <w:rsid w:val="005174B9"/>
    <w:rsid w:val="005211A9"/>
    <w:rsid w:val="00522923"/>
    <w:rsid w:val="005245FE"/>
    <w:rsid w:val="00524B19"/>
    <w:rsid w:val="0053002D"/>
    <w:rsid w:val="005310C5"/>
    <w:rsid w:val="005322CE"/>
    <w:rsid w:val="005332B7"/>
    <w:rsid w:val="005352A3"/>
    <w:rsid w:val="00536F53"/>
    <w:rsid w:val="00537897"/>
    <w:rsid w:val="0054100D"/>
    <w:rsid w:val="005422C7"/>
    <w:rsid w:val="00542D77"/>
    <w:rsid w:val="00543EF0"/>
    <w:rsid w:val="00544050"/>
    <w:rsid w:val="00545528"/>
    <w:rsid w:val="00546512"/>
    <w:rsid w:val="00546E46"/>
    <w:rsid w:val="00547111"/>
    <w:rsid w:val="0054772A"/>
    <w:rsid w:val="00550EC0"/>
    <w:rsid w:val="00552034"/>
    <w:rsid w:val="0055586B"/>
    <w:rsid w:val="00555ACF"/>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49BB"/>
    <w:rsid w:val="0058677A"/>
    <w:rsid w:val="005869D4"/>
    <w:rsid w:val="005909DA"/>
    <w:rsid w:val="00591873"/>
    <w:rsid w:val="00591B09"/>
    <w:rsid w:val="005926E6"/>
    <w:rsid w:val="005928CC"/>
    <w:rsid w:val="00592A75"/>
    <w:rsid w:val="00592D74"/>
    <w:rsid w:val="005935DD"/>
    <w:rsid w:val="00593E8B"/>
    <w:rsid w:val="0059637B"/>
    <w:rsid w:val="00597172"/>
    <w:rsid w:val="00597734"/>
    <w:rsid w:val="00597EF1"/>
    <w:rsid w:val="005A08CA"/>
    <w:rsid w:val="005A0EE5"/>
    <w:rsid w:val="005A21C2"/>
    <w:rsid w:val="005A45C8"/>
    <w:rsid w:val="005A5B8F"/>
    <w:rsid w:val="005A6FDE"/>
    <w:rsid w:val="005B0B10"/>
    <w:rsid w:val="005B1289"/>
    <w:rsid w:val="005B3AC8"/>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5219"/>
    <w:rsid w:val="005D71FB"/>
    <w:rsid w:val="005E0AD3"/>
    <w:rsid w:val="005E0C92"/>
    <w:rsid w:val="005E2C44"/>
    <w:rsid w:val="005E3E42"/>
    <w:rsid w:val="005E59E9"/>
    <w:rsid w:val="005E7E8B"/>
    <w:rsid w:val="005E7EFD"/>
    <w:rsid w:val="005F06CF"/>
    <w:rsid w:val="005F1FC6"/>
    <w:rsid w:val="005F29F0"/>
    <w:rsid w:val="005F4569"/>
    <w:rsid w:val="005F4EE6"/>
    <w:rsid w:val="0060142F"/>
    <w:rsid w:val="00601CE4"/>
    <w:rsid w:val="0060277E"/>
    <w:rsid w:val="00603711"/>
    <w:rsid w:val="00604514"/>
    <w:rsid w:val="00604EE5"/>
    <w:rsid w:val="00605156"/>
    <w:rsid w:val="0061167C"/>
    <w:rsid w:val="00611A79"/>
    <w:rsid w:val="00611CF4"/>
    <w:rsid w:val="0061257D"/>
    <w:rsid w:val="00612E94"/>
    <w:rsid w:val="0061327E"/>
    <w:rsid w:val="006149E5"/>
    <w:rsid w:val="00614ABA"/>
    <w:rsid w:val="006151A7"/>
    <w:rsid w:val="00615468"/>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27DE1"/>
    <w:rsid w:val="00635067"/>
    <w:rsid w:val="006350B7"/>
    <w:rsid w:val="006356FD"/>
    <w:rsid w:val="00640AF5"/>
    <w:rsid w:val="00641C32"/>
    <w:rsid w:val="0064311D"/>
    <w:rsid w:val="00643A15"/>
    <w:rsid w:val="00647487"/>
    <w:rsid w:val="00651EC6"/>
    <w:rsid w:val="00652790"/>
    <w:rsid w:val="00653EEF"/>
    <w:rsid w:val="00655ED0"/>
    <w:rsid w:val="00657B4A"/>
    <w:rsid w:val="00661089"/>
    <w:rsid w:val="00661753"/>
    <w:rsid w:val="00661ABA"/>
    <w:rsid w:val="00662AB3"/>
    <w:rsid w:val="00662EE4"/>
    <w:rsid w:val="00663934"/>
    <w:rsid w:val="0066640B"/>
    <w:rsid w:val="00666705"/>
    <w:rsid w:val="00667F69"/>
    <w:rsid w:val="00670606"/>
    <w:rsid w:val="00671591"/>
    <w:rsid w:val="00672701"/>
    <w:rsid w:val="0067391F"/>
    <w:rsid w:val="006755C6"/>
    <w:rsid w:val="006801F3"/>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5575"/>
    <w:rsid w:val="00695808"/>
    <w:rsid w:val="00695B3B"/>
    <w:rsid w:val="00697C99"/>
    <w:rsid w:val="006A0240"/>
    <w:rsid w:val="006A3D44"/>
    <w:rsid w:val="006A4527"/>
    <w:rsid w:val="006A4989"/>
    <w:rsid w:val="006A5267"/>
    <w:rsid w:val="006A54DD"/>
    <w:rsid w:val="006B12AE"/>
    <w:rsid w:val="006B354A"/>
    <w:rsid w:val="006B4608"/>
    <w:rsid w:val="006B46FB"/>
    <w:rsid w:val="006B4C97"/>
    <w:rsid w:val="006B56FE"/>
    <w:rsid w:val="006B78FE"/>
    <w:rsid w:val="006B7F10"/>
    <w:rsid w:val="006C08ED"/>
    <w:rsid w:val="006C247D"/>
    <w:rsid w:val="006C265E"/>
    <w:rsid w:val="006C60C2"/>
    <w:rsid w:val="006D05AA"/>
    <w:rsid w:val="006D0669"/>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62E0"/>
    <w:rsid w:val="00716CAB"/>
    <w:rsid w:val="007174D6"/>
    <w:rsid w:val="0071787E"/>
    <w:rsid w:val="00721670"/>
    <w:rsid w:val="0072274B"/>
    <w:rsid w:val="007228C4"/>
    <w:rsid w:val="00722F57"/>
    <w:rsid w:val="00724374"/>
    <w:rsid w:val="00724EE5"/>
    <w:rsid w:val="00726EF0"/>
    <w:rsid w:val="007310D3"/>
    <w:rsid w:val="00731160"/>
    <w:rsid w:val="007344C9"/>
    <w:rsid w:val="007375DB"/>
    <w:rsid w:val="00740ADC"/>
    <w:rsid w:val="007426F9"/>
    <w:rsid w:val="007434CB"/>
    <w:rsid w:val="007445E5"/>
    <w:rsid w:val="00744883"/>
    <w:rsid w:val="00744C12"/>
    <w:rsid w:val="0074707D"/>
    <w:rsid w:val="007473EE"/>
    <w:rsid w:val="00747E10"/>
    <w:rsid w:val="00750445"/>
    <w:rsid w:val="0075075C"/>
    <w:rsid w:val="00751340"/>
    <w:rsid w:val="00751FEE"/>
    <w:rsid w:val="00753980"/>
    <w:rsid w:val="0076090A"/>
    <w:rsid w:val="007626A3"/>
    <w:rsid w:val="00762884"/>
    <w:rsid w:val="00764389"/>
    <w:rsid w:val="0076458C"/>
    <w:rsid w:val="00764DDD"/>
    <w:rsid w:val="007651CF"/>
    <w:rsid w:val="0077161A"/>
    <w:rsid w:val="00772B15"/>
    <w:rsid w:val="00774315"/>
    <w:rsid w:val="00774736"/>
    <w:rsid w:val="0077490D"/>
    <w:rsid w:val="00774D8E"/>
    <w:rsid w:val="0077598E"/>
    <w:rsid w:val="0078039A"/>
    <w:rsid w:val="00784356"/>
    <w:rsid w:val="007848CD"/>
    <w:rsid w:val="00784A0A"/>
    <w:rsid w:val="00784CE9"/>
    <w:rsid w:val="007853DF"/>
    <w:rsid w:val="00786684"/>
    <w:rsid w:val="007871D7"/>
    <w:rsid w:val="007878E9"/>
    <w:rsid w:val="00790197"/>
    <w:rsid w:val="007908FD"/>
    <w:rsid w:val="00792342"/>
    <w:rsid w:val="007924AD"/>
    <w:rsid w:val="007925C2"/>
    <w:rsid w:val="007927A7"/>
    <w:rsid w:val="00793909"/>
    <w:rsid w:val="00793F33"/>
    <w:rsid w:val="0079480E"/>
    <w:rsid w:val="00796859"/>
    <w:rsid w:val="007970EF"/>
    <w:rsid w:val="007977A8"/>
    <w:rsid w:val="007A06D3"/>
    <w:rsid w:val="007A13BC"/>
    <w:rsid w:val="007A47CD"/>
    <w:rsid w:val="007A7663"/>
    <w:rsid w:val="007A7861"/>
    <w:rsid w:val="007A7A3F"/>
    <w:rsid w:val="007B0308"/>
    <w:rsid w:val="007B10C3"/>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695E"/>
    <w:rsid w:val="007C79E1"/>
    <w:rsid w:val="007C7B34"/>
    <w:rsid w:val="007D1131"/>
    <w:rsid w:val="007D15C0"/>
    <w:rsid w:val="007D6A07"/>
    <w:rsid w:val="007D7229"/>
    <w:rsid w:val="007D79CD"/>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79FA"/>
    <w:rsid w:val="00827A92"/>
    <w:rsid w:val="0083090A"/>
    <w:rsid w:val="00831E90"/>
    <w:rsid w:val="00833CC7"/>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4FB"/>
    <w:rsid w:val="008A0F95"/>
    <w:rsid w:val="008A12C9"/>
    <w:rsid w:val="008A19F6"/>
    <w:rsid w:val="008A3E3D"/>
    <w:rsid w:val="008A45A6"/>
    <w:rsid w:val="008A4C3A"/>
    <w:rsid w:val="008A57F5"/>
    <w:rsid w:val="008A79A2"/>
    <w:rsid w:val="008B14A5"/>
    <w:rsid w:val="008B17C8"/>
    <w:rsid w:val="008B2706"/>
    <w:rsid w:val="008B526E"/>
    <w:rsid w:val="008B6622"/>
    <w:rsid w:val="008B739C"/>
    <w:rsid w:val="008C0E8F"/>
    <w:rsid w:val="008C1AC7"/>
    <w:rsid w:val="008C2CB6"/>
    <w:rsid w:val="008C3F91"/>
    <w:rsid w:val="008C4D8D"/>
    <w:rsid w:val="008C4E27"/>
    <w:rsid w:val="008C59AE"/>
    <w:rsid w:val="008C611C"/>
    <w:rsid w:val="008C6D7E"/>
    <w:rsid w:val="008C74CC"/>
    <w:rsid w:val="008C763E"/>
    <w:rsid w:val="008D08C7"/>
    <w:rsid w:val="008D0E2E"/>
    <w:rsid w:val="008D26EC"/>
    <w:rsid w:val="008D2A5D"/>
    <w:rsid w:val="008D509D"/>
    <w:rsid w:val="008D6273"/>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07FE"/>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8A2"/>
    <w:rsid w:val="00945308"/>
    <w:rsid w:val="009458FB"/>
    <w:rsid w:val="00945EDD"/>
    <w:rsid w:val="00946D1A"/>
    <w:rsid w:val="00947268"/>
    <w:rsid w:val="009550C7"/>
    <w:rsid w:val="009579D7"/>
    <w:rsid w:val="0096026C"/>
    <w:rsid w:val="00961E6F"/>
    <w:rsid w:val="00961FE0"/>
    <w:rsid w:val="0096202C"/>
    <w:rsid w:val="0096247C"/>
    <w:rsid w:val="00963924"/>
    <w:rsid w:val="00966203"/>
    <w:rsid w:val="0096712D"/>
    <w:rsid w:val="00971674"/>
    <w:rsid w:val="009769E2"/>
    <w:rsid w:val="00977592"/>
    <w:rsid w:val="009777D9"/>
    <w:rsid w:val="00980B8C"/>
    <w:rsid w:val="00986FB3"/>
    <w:rsid w:val="00987816"/>
    <w:rsid w:val="009911B1"/>
    <w:rsid w:val="00991B88"/>
    <w:rsid w:val="00993C4E"/>
    <w:rsid w:val="00995E6C"/>
    <w:rsid w:val="00996008"/>
    <w:rsid w:val="009A0E7F"/>
    <w:rsid w:val="009A18B1"/>
    <w:rsid w:val="009A2A3C"/>
    <w:rsid w:val="009A2D18"/>
    <w:rsid w:val="009A40F3"/>
    <w:rsid w:val="009A5016"/>
    <w:rsid w:val="009A5753"/>
    <w:rsid w:val="009A579D"/>
    <w:rsid w:val="009A5B2C"/>
    <w:rsid w:val="009A662C"/>
    <w:rsid w:val="009A6C38"/>
    <w:rsid w:val="009A6FDB"/>
    <w:rsid w:val="009B1060"/>
    <w:rsid w:val="009B2AA4"/>
    <w:rsid w:val="009B323A"/>
    <w:rsid w:val="009B3F3B"/>
    <w:rsid w:val="009B562F"/>
    <w:rsid w:val="009B58B8"/>
    <w:rsid w:val="009B67CD"/>
    <w:rsid w:val="009B7352"/>
    <w:rsid w:val="009C2171"/>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F10D0"/>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346B3"/>
    <w:rsid w:val="00A3545F"/>
    <w:rsid w:val="00A35C82"/>
    <w:rsid w:val="00A367F9"/>
    <w:rsid w:val="00A368AA"/>
    <w:rsid w:val="00A36992"/>
    <w:rsid w:val="00A36EF6"/>
    <w:rsid w:val="00A43199"/>
    <w:rsid w:val="00A43B80"/>
    <w:rsid w:val="00A47E70"/>
    <w:rsid w:val="00A50CF0"/>
    <w:rsid w:val="00A51DA4"/>
    <w:rsid w:val="00A5302C"/>
    <w:rsid w:val="00A537EC"/>
    <w:rsid w:val="00A542F5"/>
    <w:rsid w:val="00A55675"/>
    <w:rsid w:val="00A57992"/>
    <w:rsid w:val="00A61DCD"/>
    <w:rsid w:val="00A62FE0"/>
    <w:rsid w:val="00A66C1E"/>
    <w:rsid w:val="00A712E9"/>
    <w:rsid w:val="00A737BB"/>
    <w:rsid w:val="00A73D52"/>
    <w:rsid w:val="00A75825"/>
    <w:rsid w:val="00A7671C"/>
    <w:rsid w:val="00A768AA"/>
    <w:rsid w:val="00A76EDF"/>
    <w:rsid w:val="00A77495"/>
    <w:rsid w:val="00A81CC2"/>
    <w:rsid w:val="00A83727"/>
    <w:rsid w:val="00A83CDB"/>
    <w:rsid w:val="00A843D9"/>
    <w:rsid w:val="00A852EA"/>
    <w:rsid w:val="00A86137"/>
    <w:rsid w:val="00A919C9"/>
    <w:rsid w:val="00A92ECD"/>
    <w:rsid w:val="00A9733A"/>
    <w:rsid w:val="00AA14D2"/>
    <w:rsid w:val="00AA2CBC"/>
    <w:rsid w:val="00AA2CF3"/>
    <w:rsid w:val="00AA31FB"/>
    <w:rsid w:val="00AA3F07"/>
    <w:rsid w:val="00AA40EE"/>
    <w:rsid w:val="00AA48AD"/>
    <w:rsid w:val="00AA642C"/>
    <w:rsid w:val="00AA6689"/>
    <w:rsid w:val="00AA79E7"/>
    <w:rsid w:val="00AB10CF"/>
    <w:rsid w:val="00AB2891"/>
    <w:rsid w:val="00AB4B97"/>
    <w:rsid w:val="00AC121F"/>
    <w:rsid w:val="00AC1E9F"/>
    <w:rsid w:val="00AC3B97"/>
    <w:rsid w:val="00AC3CF7"/>
    <w:rsid w:val="00AC4CC1"/>
    <w:rsid w:val="00AC5820"/>
    <w:rsid w:val="00AC7C5A"/>
    <w:rsid w:val="00AD1CD8"/>
    <w:rsid w:val="00AD1D67"/>
    <w:rsid w:val="00AD2224"/>
    <w:rsid w:val="00AD23B0"/>
    <w:rsid w:val="00AD4828"/>
    <w:rsid w:val="00AD70B4"/>
    <w:rsid w:val="00AD7D3A"/>
    <w:rsid w:val="00AE7B66"/>
    <w:rsid w:val="00AE7DB2"/>
    <w:rsid w:val="00AF094D"/>
    <w:rsid w:val="00AF4ABD"/>
    <w:rsid w:val="00AF5FB7"/>
    <w:rsid w:val="00AF6B9C"/>
    <w:rsid w:val="00AF71D6"/>
    <w:rsid w:val="00B00800"/>
    <w:rsid w:val="00B021A6"/>
    <w:rsid w:val="00B02553"/>
    <w:rsid w:val="00B0256A"/>
    <w:rsid w:val="00B077C2"/>
    <w:rsid w:val="00B07827"/>
    <w:rsid w:val="00B079A2"/>
    <w:rsid w:val="00B10385"/>
    <w:rsid w:val="00B1148C"/>
    <w:rsid w:val="00B11829"/>
    <w:rsid w:val="00B12DE8"/>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21F7"/>
    <w:rsid w:val="00B32E87"/>
    <w:rsid w:val="00B339B5"/>
    <w:rsid w:val="00B34252"/>
    <w:rsid w:val="00B3645E"/>
    <w:rsid w:val="00B3756A"/>
    <w:rsid w:val="00B37D26"/>
    <w:rsid w:val="00B416A7"/>
    <w:rsid w:val="00B46B24"/>
    <w:rsid w:val="00B51835"/>
    <w:rsid w:val="00B5277F"/>
    <w:rsid w:val="00B54161"/>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D13CD"/>
    <w:rsid w:val="00BD17D1"/>
    <w:rsid w:val="00BD279D"/>
    <w:rsid w:val="00BD4D89"/>
    <w:rsid w:val="00BD6BB8"/>
    <w:rsid w:val="00BE343B"/>
    <w:rsid w:val="00BE4659"/>
    <w:rsid w:val="00BE4AAA"/>
    <w:rsid w:val="00BE58A5"/>
    <w:rsid w:val="00BE6EA3"/>
    <w:rsid w:val="00BE7868"/>
    <w:rsid w:val="00BF0AC1"/>
    <w:rsid w:val="00BF0B52"/>
    <w:rsid w:val="00BF334C"/>
    <w:rsid w:val="00BF3819"/>
    <w:rsid w:val="00BF773B"/>
    <w:rsid w:val="00BF7A8E"/>
    <w:rsid w:val="00C028CE"/>
    <w:rsid w:val="00C035C3"/>
    <w:rsid w:val="00C03905"/>
    <w:rsid w:val="00C03F1A"/>
    <w:rsid w:val="00C04071"/>
    <w:rsid w:val="00C0532B"/>
    <w:rsid w:val="00C0559B"/>
    <w:rsid w:val="00C058D9"/>
    <w:rsid w:val="00C058DC"/>
    <w:rsid w:val="00C065A6"/>
    <w:rsid w:val="00C06800"/>
    <w:rsid w:val="00C0702B"/>
    <w:rsid w:val="00C104A0"/>
    <w:rsid w:val="00C105CE"/>
    <w:rsid w:val="00C11040"/>
    <w:rsid w:val="00C113AA"/>
    <w:rsid w:val="00C129EF"/>
    <w:rsid w:val="00C14AF2"/>
    <w:rsid w:val="00C15207"/>
    <w:rsid w:val="00C20407"/>
    <w:rsid w:val="00C26750"/>
    <w:rsid w:val="00C314F4"/>
    <w:rsid w:val="00C317B6"/>
    <w:rsid w:val="00C337B2"/>
    <w:rsid w:val="00C3493B"/>
    <w:rsid w:val="00C37400"/>
    <w:rsid w:val="00C40DB8"/>
    <w:rsid w:val="00C42100"/>
    <w:rsid w:val="00C44458"/>
    <w:rsid w:val="00C44C24"/>
    <w:rsid w:val="00C462C1"/>
    <w:rsid w:val="00C4748B"/>
    <w:rsid w:val="00C502AE"/>
    <w:rsid w:val="00C51639"/>
    <w:rsid w:val="00C52B70"/>
    <w:rsid w:val="00C54993"/>
    <w:rsid w:val="00C555CD"/>
    <w:rsid w:val="00C55A46"/>
    <w:rsid w:val="00C55AFF"/>
    <w:rsid w:val="00C619C1"/>
    <w:rsid w:val="00C62F16"/>
    <w:rsid w:val="00C65E04"/>
    <w:rsid w:val="00C6632D"/>
    <w:rsid w:val="00C66965"/>
    <w:rsid w:val="00C66966"/>
    <w:rsid w:val="00C66BA2"/>
    <w:rsid w:val="00C67985"/>
    <w:rsid w:val="00C70A0B"/>
    <w:rsid w:val="00C70D46"/>
    <w:rsid w:val="00C7354A"/>
    <w:rsid w:val="00C7418A"/>
    <w:rsid w:val="00C82ED2"/>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849"/>
    <w:rsid w:val="00CA1E57"/>
    <w:rsid w:val="00CA41A5"/>
    <w:rsid w:val="00CA5D92"/>
    <w:rsid w:val="00CA5F02"/>
    <w:rsid w:val="00CA61D5"/>
    <w:rsid w:val="00CA693A"/>
    <w:rsid w:val="00CA7CB6"/>
    <w:rsid w:val="00CB305B"/>
    <w:rsid w:val="00CB333E"/>
    <w:rsid w:val="00CB369E"/>
    <w:rsid w:val="00CB4BF8"/>
    <w:rsid w:val="00CB61D0"/>
    <w:rsid w:val="00CC358F"/>
    <w:rsid w:val="00CC454B"/>
    <w:rsid w:val="00CC4922"/>
    <w:rsid w:val="00CC5026"/>
    <w:rsid w:val="00CC5780"/>
    <w:rsid w:val="00CC650F"/>
    <w:rsid w:val="00CC6866"/>
    <w:rsid w:val="00CC68D0"/>
    <w:rsid w:val="00CC7134"/>
    <w:rsid w:val="00CD030E"/>
    <w:rsid w:val="00CD0C77"/>
    <w:rsid w:val="00CD1E7E"/>
    <w:rsid w:val="00CD675E"/>
    <w:rsid w:val="00CD7700"/>
    <w:rsid w:val="00CE0107"/>
    <w:rsid w:val="00CE0258"/>
    <w:rsid w:val="00CE10CB"/>
    <w:rsid w:val="00CF17A5"/>
    <w:rsid w:val="00CF320E"/>
    <w:rsid w:val="00CF389A"/>
    <w:rsid w:val="00CF62A5"/>
    <w:rsid w:val="00D00901"/>
    <w:rsid w:val="00D01290"/>
    <w:rsid w:val="00D01DE6"/>
    <w:rsid w:val="00D03F9A"/>
    <w:rsid w:val="00D05D49"/>
    <w:rsid w:val="00D06D51"/>
    <w:rsid w:val="00D07D6A"/>
    <w:rsid w:val="00D10A0A"/>
    <w:rsid w:val="00D12CE2"/>
    <w:rsid w:val="00D1422D"/>
    <w:rsid w:val="00D1694E"/>
    <w:rsid w:val="00D21119"/>
    <w:rsid w:val="00D23BDA"/>
    <w:rsid w:val="00D242FD"/>
    <w:rsid w:val="00D24991"/>
    <w:rsid w:val="00D252B0"/>
    <w:rsid w:val="00D2605D"/>
    <w:rsid w:val="00D26E6F"/>
    <w:rsid w:val="00D33D64"/>
    <w:rsid w:val="00D36457"/>
    <w:rsid w:val="00D3685C"/>
    <w:rsid w:val="00D40C6F"/>
    <w:rsid w:val="00D41291"/>
    <w:rsid w:val="00D415E6"/>
    <w:rsid w:val="00D42050"/>
    <w:rsid w:val="00D467EC"/>
    <w:rsid w:val="00D50255"/>
    <w:rsid w:val="00D5185F"/>
    <w:rsid w:val="00D51AAD"/>
    <w:rsid w:val="00D51B8C"/>
    <w:rsid w:val="00D52BCB"/>
    <w:rsid w:val="00D53B8F"/>
    <w:rsid w:val="00D53BAE"/>
    <w:rsid w:val="00D54B7D"/>
    <w:rsid w:val="00D5558B"/>
    <w:rsid w:val="00D55626"/>
    <w:rsid w:val="00D613BC"/>
    <w:rsid w:val="00D618E2"/>
    <w:rsid w:val="00D6355C"/>
    <w:rsid w:val="00D63BFE"/>
    <w:rsid w:val="00D63F53"/>
    <w:rsid w:val="00D65ACA"/>
    <w:rsid w:val="00D6642A"/>
    <w:rsid w:val="00D66520"/>
    <w:rsid w:val="00D71C24"/>
    <w:rsid w:val="00D720D3"/>
    <w:rsid w:val="00D74B05"/>
    <w:rsid w:val="00D761E9"/>
    <w:rsid w:val="00D775AE"/>
    <w:rsid w:val="00D77DFD"/>
    <w:rsid w:val="00D82890"/>
    <w:rsid w:val="00D83956"/>
    <w:rsid w:val="00D8398B"/>
    <w:rsid w:val="00D84ACA"/>
    <w:rsid w:val="00D84DE0"/>
    <w:rsid w:val="00D86A98"/>
    <w:rsid w:val="00D909BA"/>
    <w:rsid w:val="00D913AC"/>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963"/>
    <w:rsid w:val="00DC6F8C"/>
    <w:rsid w:val="00DD1916"/>
    <w:rsid w:val="00DD1B5A"/>
    <w:rsid w:val="00DD39E7"/>
    <w:rsid w:val="00DD5EBC"/>
    <w:rsid w:val="00DE1039"/>
    <w:rsid w:val="00DE1388"/>
    <w:rsid w:val="00DE1600"/>
    <w:rsid w:val="00DE2E95"/>
    <w:rsid w:val="00DE34CF"/>
    <w:rsid w:val="00DE34DB"/>
    <w:rsid w:val="00DE4E85"/>
    <w:rsid w:val="00DE6ED5"/>
    <w:rsid w:val="00DF22C3"/>
    <w:rsid w:val="00DF2405"/>
    <w:rsid w:val="00DF26BE"/>
    <w:rsid w:val="00DF3339"/>
    <w:rsid w:val="00DF4C77"/>
    <w:rsid w:val="00DF78A4"/>
    <w:rsid w:val="00DF7CA2"/>
    <w:rsid w:val="00DF7E9F"/>
    <w:rsid w:val="00E001B5"/>
    <w:rsid w:val="00E00D65"/>
    <w:rsid w:val="00E01263"/>
    <w:rsid w:val="00E03973"/>
    <w:rsid w:val="00E03C3C"/>
    <w:rsid w:val="00E03CEF"/>
    <w:rsid w:val="00E0616F"/>
    <w:rsid w:val="00E06A44"/>
    <w:rsid w:val="00E13F3D"/>
    <w:rsid w:val="00E1498D"/>
    <w:rsid w:val="00E157F7"/>
    <w:rsid w:val="00E16431"/>
    <w:rsid w:val="00E16C12"/>
    <w:rsid w:val="00E17F23"/>
    <w:rsid w:val="00E202B6"/>
    <w:rsid w:val="00E211EB"/>
    <w:rsid w:val="00E21ABD"/>
    <w:rsid w:val="00E21B46"/>
    <w:rsid w:val="00E22C9B"/>
    <w:rsid w:val="00E2599F"/>
    <w:rsid w:val="00E26B33"/>
    <w:rsid w:val="00E31FB1"/>
    <w:rsid w:val="00E325E3"/>
    <w:rsid w:val="00E34898"/>
    <w:rsid w:val="00E35D85"/>
    <w:rsid w:val="00E36AF5"/>
    <w:rsid w:val="00E36BB9"/>
    <w:rsid w:val="00E37132"/>
    <w:rsid w:val="00E37F2E"/>
    <w:rsid w:val="00E44002"/>
    <w:rsid w:val="00E44984"/>
    <w:rsid w:val="00E4689A"/>
    <w:rsid w:val="00E51511"/>
    <w:rsid w:val="00E52347"/>
    <w:rsid w:val="00E530F5"/>
    <w:rsid w:val="00E53365"/>
    <w:rsid w:val="00E53F3D"/>
    <w:rsid w:val="00E56129"/>
    <w:rsid w:val="00E56F19"/>
    <w:rsid w:val="00E60452"/>
    <w:rsid w:val="00E60A90"/>
    <w:rsid w:val="00E63124"/>
    <w:rsid w:val="00E6348D"/>
    <w:rsid w:val="00E6402D"/>
    <w:rsid w:val="00E64BF8"/>
    <w:rsid w:val="00E65BEB"/>
    <w:rsid w:val="00E670CE"/>
    <w:rsid w:val="00E67AD8"/>
    <w:rsid w:val="00E7222A"/>
    <w:rsid w:val="00E74C04"/>
    <w:rsid w:val="00E75C01"/>
    <w:rsid w:val="00E77296"/>
    <w:rsid w:val="00E77967"/>
    <w:rsid w:val="00E80127"/>
    <w:rsid w:val="00E8188E"/>
    <w:rsid w:val="00E81B10"/>
    <w:rsid w:val="00E8432C"/>
    <w:rsid w:val="00E86037"/>
    <w:rsid w:val="00E86888"/>
    <w:rsid w:val="00E90A14"/>
    <w:rsid w:val="00E96E2C"/>
    <w:rsid w:val="00EA161A"/>
    <w:rsid w:val="00EA1C2F"/>
    <w:rsid w:val="00EA296D"/>
    <w:rsid w:val="00EA3ADC"/>
    <w:rsid w:val="00EA40F9"/>
    <w:rsid w:val="00EA5943"/>
    <w:rsid w:val="00EA6C81"/>
    <w:rsid w:val="00EA7837"/>
    <w:rsid w:val="00EB09B7"/>
    <w:rsid w:val="00EB2ED4"/>
    <w:rsid w:val="00EB33BB"/>
    <w:rsid w:val="00EB3B2B"/>
    <w:rsid w:val="00EB4B65"/>
    <w:rsid w:val="00EC2B9C"/>
    <w:rsid w:val="00EC436B"/>
    <w:rsid w:val="00EC78AD"/>
    <w:rsid w:val="00ED11D3"/>
    <w:rsid w:val="00ED1FB0"/>
    <w:rsid w:val="00EE0138"/>
    <w:rsid w:val="00EE104E"/>
    <w:rsid w:val="00EE30DA"/>
    <w:rsid w:val="00EE400C"/>
    <w:rsid w:val="00EE5C33"/>
    <w:rsid w:val="00EE68F5"/>
    <w:rsid w:val="00EE7D04"/>
    <w:rsid w:val="00EE7D7C"/>
    <w:rsid w:val="00EF0BBE"/>
    <w:rsid w:val="00EF11B0"/>
    <w:rsid w:val="00EF34D6"/>
    <w:rsid w:val="00EF4247"/>
    <w:rsid w:val="00EF4DA4"/>
    <w:rsid w:val="00EF5AEF"/>
    <w:rsid w:val="00EF6013"/>
    <w:rsid w:val="00F0090B"/>
    <w:rsid w:val="00F017B9"/>
    <w:rsid w:val="00F01811"/>
    <w:rsid w:val="00F02008"/>
    <w:rsid w:val="00F02BB7"/>
    <w:rsid w:val="00F02BBA"/>
    <w:rsid w:val="00F11006"/>
    <w:rsid w:val="00F1217F"/>
    <w:rsid w:val="00F14CDF"/>
    <w:rsid w:val="00F1569C"/>
    <w:rsid w:val="00F172A0"/>
    <w:rsid w:val="00F20AD8"/>
    <w:rsid w:val="00F23279"/>
    <w:rsid w:val="00F24077"/>
    <w:rsid w:val="00F2502F"/>
    <w:rsid w:val="00F25D98"/>
    <w:rsid w:val="00F272E1"/>
    <w:rsid w:val="00F300FB"/>
    <w:rsid w:val="00F30111"/>
    <w:rsid w:val="00F336C9"/>
    <w:rsid w:val="00F35246"/>
    <w:rsid w:val="00F36170"/>
    <w:rsid w:val="00F3781C"/>
    <w:rsid w:val="00F417B2"/>
    <w:rsid w:val="00F43EE0"/>
    <w:rsid w:val="00F46733"/>
    <w:rsid w:val="00F47EFA"/>
    <w:rsid w:val="00F529BD"/>
    <w:rsid w:val="00F52E70"/>
    <w:rsid w:val="00F53F07"/>
    <w:rsid w:val="00F53FBE"/>
    <w:rsid w:val="00F5560B"/>
    <w:rsid w:val="00F570F0"/>
    <w:rsid w:val="00F62BC5"/>
    <w:rsid w:val="00F62BC9"/>
    <w:rsid w:val="00F67B33"/>
    <w:rsid w:val="00F67B62"/>
    <w:rsid w:val="00F71AC8"/>
    <w:rsid w:val="00F73019"/>
    <w:rsid w:val="00F76A47"/>
    <w:rsid w:val="00F7780B"/>
    <w:rsid w:val="00F807F9"/>
    <w:rsid w:val="00F80D6C"/>
    <w:rsid w:val="00F80F81"/>
    <w:rsid w:val="00F840DC"/>
    <w:rsid w:val="00F84274"/>
    <w:rsid w:val="00F849C4"/>
    <w:rsid w:val="00F862E2"/>
    <w:rsid w:val="00F87659"/>
    <w:rsid w:val="00F90395"/>
    <w:rsid w:val="00F9148C"/>
    <w:rsid w:val="00F91C15"/>
    <w:rsid w:val="00F91CC1"/>
    <w:rsid w:val="00F96DA1"/>
    <w:rsid w:val="00FA0955"/>
    <w:rsid w:val="00FA112E"/>
    <w:rsid w:val="00FA2CEE"/>
    <w:rsid w:val="00FA6249"/>
    <w:rsid w:val="00FA6276"/>
    <w:rsid w:val="00FA62E3"/>
    <w:rsid w:val="00FA7C61"/>
    <w:rsid w:val="00FB3B64"/>
    <w:rsid w:val="00FB5853"/>
    <w:rsid w:val="00FB5F69"/>
    <w:rsid w:val="00FB6386"/>
    <w:rsid w:val="00FC1EB3"/>
    <w:rsid w:val="00FC503A"/>
    <w:rsid w:val="00FC6FE6"/>
    <w:rsid w:val="00FD16BF"/>
    <w:rsid w:val="00FD2BD7"/>
    <w:rsid w:val="00FD2CEC"/>
    <w:rsid w:val="00FD404D"/>
    <w:rsid w:val="00FD41E8"/>
    <w:rsid w:val="00FD6C16"/>
    <w:rsid w:val="00FD6F6A"/>
    <w:rsid w:val="00FD739D"/>
    <w:rsid w:val="00FE0D18"/>
    <w:rsid w:val="00FE1513"/>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3</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TR 26.113 Change Request</vt:lpstr>
    </vt:vector>
  </TitlesOfParts>
  <Company>BBC Research &amp; Developmemt</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26.113 Change Request</dc:title>
  <dc:subject/>
  <dc:creator>Richard Bradbury</dc:creator>
  <cp:keywords/>
  <cp:lastModifiedBy>Srinivas Gudumasu</cp:lastModifiedBy>
  <cp:revision>7</cp:revision>
  <cp:lastPrinted>1900-01-01T08:00:00Z</cp:lastPrinted>
  <dcterms:created xsi:type="dcterms:W3CDTF">2024-08-20T18:31:00Z</dcterms:created>
  <dcterms:modified xsi:type="dcterms:W3CDTF">2024-08-20T22:06:00Z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6th June</vt:lpwstr>
  </property>
  <property fmtid="{D5CDD505-2E9C-101B-9397-08002B2CF9AE}" pid="7" name="EndDate">
    <vt:lpwstr>26th July 2024</vt:lpwstr>
  </property>
  <property fmtid="{D5CDD505-2E9C-101B-9397-08002B2CF9AE}" pid="8" name="Tdoc#">
    <vt:lpwstr>S4aR24xxxx</vt:lpwstr>
  </property>
  <property fmtid="{D5CDD505-2E9C-101B-9397-08002B2CF9AE}" pid="9" name="Spec#">
    <vt:lpwstr>26.113</vt:lpwstr>
  </property>
  <property fmtid="{D5CDD505-2E9C-101B-9397-08002B2CF9AE}" pid="10" name="Cr#">
    <vt:lpwstr>00XX</vt:lpwstr>
  </property>
  <property fmtid="{D5CDD505-2E9C-101B-9397-08002B2CF9AE}" pid="11" name="Revision">
    <vt:lpwstr> </vt:lpwstr>
  </property>
  <property fmtid="{D5CDD505-2E9C-101B-9397-08002B2CF9AE}" pid="12" name="Version">
    <vt:lpwstr>18.0.0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iRTCW</vt:lpwstr>
  </property>
  <property fmtid="{D5CDD505-2E9C-101B-9397-08002B2CF9AE}" pid="16" name="Cat">
    <vt:lpwstr>F</vt:lpwstr>
  </property>
  <property fmtid="{D5CDD505-2E9C-101B-9397-08002B2CF9AE}" pid="17" name="ResDate">
    <vt:lpwstr>2024-06-XX</vt:lpwstr>
  </property>
  <property fmtid="{D5CDD505-2E9C-101B-9397-08002B2CF9AE}" pid="18" name="Release">
    <vt:lpwstr>Rel-18</vt:lpwstr>
  </property>
  <property fmtid="{D5CDD505-2E9C-101B-9397-08002B2CF9AE}" pid="19" name="CrTitle">
    <vt:lpwstr>[iRTCW] Dynamic Policies API usage</vt:lpwstr>
  </property>
  <property fmtid="{D5CDD505-2E9C-101B-9397-08002B2CF9AE}" pid="20" name="MtgTitle">
    <vt:lpwstr>ad hoc post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