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Stefan Döhla" w:date="2024-05-21T11:32:00Z">
          <w:r w:rsidRPr="00E13F3D" w:rsidDel="00764935">
            <w:rPr>
              <w:b/>
              <w:i/>
              <w:noProof/>
              <w:sz w:val="28"/>
            </w:rPr>
            <w:delText>123</w:delText>
          </w:r>
        </w:del>
      </w:fldSimple>
      <w:ins w:id="1" w:author="Stefan Döhla" w:date="2024-05-21T11:32:00Z">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Stefan Döhla" w:date="2024-05-21T11:32: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Stefan Döhla" w:date="2024-05-21T11:31:00Z">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Stefan Döhla" w:date="2024-05-21T11:31:00Z">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427B9B" w14:textId="77777777" w:rsidR="00A13146" w:rsidRDefault="00A13146" w:rsidP="00375C73">
            <w:pPr>
              <w:pStyle w:val="CRCoverPage"/>
              <w:spacing w:after="0"/>
              <w:ind w:left="100"/>
              <w:rPr>
                <w:noProof/>
              </w:rPr>
            </w:pPr>
            <w:r>
              <w:rPr>
                <w:noProof/>
              </w:rPr>
              <w:t>Ambiguities in the RTP Payload Format have been observed. While addressing those</w:t>
            </w:r>
            <w:ins w:id="6" w:author="Author">
              <w:r>
                <w:rPr>
                  <w:noProof/>
                </w:rPr>
                <w:t>,</w:t>
              </w:r>
            </w:ins>
            <w:r>
              <w:rPr>
                <w:noProof/>
              </w:rPr>
              <w:t xml:space="preserve"> several corrections to the syntax and SDP parameters had to be </w:t>
            </w:r>
            <w:ins w:id="7" w:author="Author">
              <w:r w:rsidRPr="3611DD33">
                <w:rPr>
                  <w:noProof/>
                </w:rPr>
                <w:t>introduced</w:t>
              </w:r>
            </w:ins>
            <w:del w:id="8" w:author="Author">
              <w:r>
                <w:rPr>
                  <w:noProof/>
                </w:rPr>
                <w:delText>intoruced</w:delText>
              </w:r>
            </w:del>
            <w:r>
              <w:rPr>
                <w:noProof/>
              </w:rPr>
              <w:t>.</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9" w:author="Author">
              <w:r w:rsidDel="00892538">
                <w:rPr>
                  <w:noProof/>
                </w:rPr>
                <w:delText>w</w:delText>
              </w:r>
            </w:del>
            <w:r>
              <w:rPr>
                <w:noProof/>
              </w:rPr>
              <w:t>o</w:t>
            </w:r>
            <w:ins w:id="10" w:author="Author">
              <w:r>
                <w:rPr>
                  <w:noProof/>
                </w:rPr>
                <w:t>w</w:t>
              </w:r>
            </w:ins>
            <w:r>
              <w:rPr>
                <w:noProof/>
              </w:rPr>
              <w:t xml:space="preserve"> rate/format/ba</w:t>
            </w:r>
            <w:del w:id="11" w:author="Author">
              <w:r>
                <w:rPr>
                  <w:noProof/>
                </w:rPr>
                <w:delText>m</w:delText>
              </w:r>
            </w:del>
            <w:r>
              <w:rPr>
                <w:noProof/>
              </w:rPr>
              <w:t xml:space="preserve">ndwidth </w:t>
            </w:r>
            <w:r w:rsidRPr="45C259CD">
              <w:rPr>
                <w:noProof/>
              </w:rPr>
              <w:t>adap</w:t>
            </w:r>
            <w:ins w:id="12"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3"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4" w:author="Author">
              <w:r>
                <w:rPr>
                  <w:noProof/>
                </w:rPr>
                <w:t xml:space="preserve">Added </w:t>
              </w:r>
            </w:ins>
            <w:r>
              <w:rPr>
                <w:noProof/>
              </w:rPr>
              <w:t xml:space="preserve">PI data </w:t>
            </w:r>
            <w:del w:id="15" w:author="Author">
              <w:r w:rsidDel="006F7755">
                <w:rPr>
                  <w:noProof/>
                </w:rPr>
                <w:delText xml:space="preserve">location </w:delText>
              </w:r>
            </w:del>
            <w:ins w:id="16" w:author="Author">
              <w:r>
                <w:rPr>
                  <w:noProof/>
                </w:rPr>
                <w:t xml:space="preserve">definition </w:t>
              </w:r>
            </w:ins>
            <w:r>
              <w:rPr>
                <w:noProof/>
              </w:rPr>
              <w:t>in IVAS payload</w:t>
            </w:r>
            <w:del w:id="17" w:author="Author">
              <w:r w:rsidDel="006F7755">
                <w:rPr>
                  <w:noProof/>
                </w:rPr>
                <w:delText>s was corrected</w:delText>
              </w:r>
            </w:del>
            <w:ins w:id="18" w:author="Author">
              <w:r>
                <w:rPr>
                  <w:noProof/>
                </w:rPr>
                <w:t xml:space="preserve"> and PI data type details</w:t>
              </w:r>
            </w:ins>
          </w:p>
          <w:p w14:paraId="1F6068E2" w14:textId="77777777" w:rsidR="00A13146" w:rsidRDefault="00A13146" w:rsidP="00375C73">
            <w:pPr>
              <w:pStyle w:val="CRCoverPage"/>
              <w:spacing w:after="0"/>
              <w:ind w:left="100"/>
              <w:rPr>
                <w:noProof/>
              </w:rPr>
            </w:pPr>
            <w:ins w:id="19" w:author="Author">
              <w:r>
                <w:rPr>
                  <w:noProof/>
                </w:rPr>
                <w:t xml:space="preserve">Clarification </w:t>
              </w:r>
            </w:ins>
            <w:del w:id="20" w:author="Author">
              <w:r w:rsidDel="006F7755">
                <w:rPr>
                  <w:noProof/>
                </w:rPr>
                <w:delText>Addition of</w:delText>
              </w:r>
            </w:del>
            <w:ins w:id="21" w:author="Author">
              <w:r>
                <w:rPr>
                  <w:noProof/>
                </w:rPr>
                <w:t>on</w:t>
              </w:r>
            </w:ins>
            <w:r>
              <w:rPr>
                <w:noProof/>
              </w:rPr>
              <w:t xml:space="preserve"> ivas-mode-switch, </w:t>
            </w:r>
            <w:del w:id="22" w:author="Author">
              <w:r w:rsidDel="006F7755">
                <w:rPr>
                  <w:noProof/>
                </w:rPr>
                <w:delText>pi and pmode</w:delText>
              </w:r>
            </w:del>
            <w:ins w:id="23"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4" w:author="Author">
              <w:r>
                <w:rPr>
                  <w:noProof/>
                </w:rPr>
                <w:t>i</w:t>
              </w:r>
            </w:ins>
            <w:r>
              <w:rPr>
                <w:noProof/>
              </w:rPr>
              <w:t>fic</w:t>
            </w:r>
            <w:del w:id="25"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6" w:author="Stefan Döhla" w:date="2024-05-20T08:15:00Z">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27" w:author="Stefan Döhla" w:date="2024-05-20T08:0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28" w:author="Stefan Döhla" w:date="2024-05-20T08:05:00Z">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29" w:author="Stefan Döhla" w:date="2024-05-20T08:04:00Z">
              <w:r w:rsidDel="00B8768B">
                <w:rPr>
                  <w:noProof/>
                </w:rPr>
                <w:delText xml:space="preserve">TS/TR ... CR ... </w:delText>
              </w:r>
            </w:del>
            <w:ins w:id="30" w:author="Stefan Döhla" w:date="2024-05-20T08:04:00Z">
              <w:r w:rsidR="00B8768B">
                <w:rPr>
                  <w:noProof/>
                </w:rPr>
                <w:t>CR26114</w:t>
              </w:r>
            </w:ins>
            <w:ins w:id="31" w:author="Stefan Döhla" w:date="2024-05-20T08:05:00Z">
              <w:r w:rsidR="00B8768B">
                <w:rPr>
                  <w:noProof/>
                </w:rPr>
                <w:t>-0561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2" w:author="Stefan Döhla" w:date="2024-05-20T08:05:00Z">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3" w:author="Stefan Döhla" w:date="2024-05-21T11:30:00Z">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4" w:author="Stefan Döhla" w:date="2024-05-21T11:30:00Z"/>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5" w:author="Stefan Döhla" w:date="2024-05-21T11:30:00Z">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77777777" w:rsidR="00B8768B" w:rsidRPr="00B32C7F" w:rsidRDefault="00B8768B" w:rsidP="00B8768B">
      <w:pPr>
        <w:pStyle w:val="Heading1"/>
      </w:pPr>
      <w:bookmarkStart w:id="36" w:name="_Toc129708869"/>
      <w:bookmarkStart w:id="37" w:name="_Toc152693105"/>
      <w:bookmarkStart w:id="38" w:name="_Toc156489289"/>
      <w:bookmarkStart w:id="39" w:name="_Toc156813943"/>
      <w:bookmarkStart w:id="40" w:name="_Toc157153143"/>
      <w:bookmarkStart w:id="41" w:name="_Toc157680550"/>
      <w:r w:rsidRPr="00B32C7F">
        <w:t>2</w:t>
      </w:r>
      <w:r w:rsidRPr="00B32C7F">
        <w:tab/>
        <w:t>References</w:t>
      </w:r>
      <w:bookmarkEnd w:id="36"/>
      <w:bookmarkEnd w:id="37"/>
      <w:bookmarkEnd w:id="38"/>
      <w:bookmarkEnd w:id="39"/>
      <w:bookmarkEnd w:id="40"/>
      <w:bookmarkEnd w:id="41"/>
    </w:p>
    <w:p w14:paraId="2516AF6F" w14:textId="77777777" w:rsidR="00B8768B" w:rsidRPr="00B32C7F" w:rsidRDefault="00B8768B" w:rsidP="00B8768B">
      <w:pPr>
        <w:pStyle w:val="EX"/>
        <w:ind w:left="0" w:firstLine="0"/>
      </w:pPr>
      <w:bookmarkStart w:id="42" w:name="_Ref148439827"/>
      <w:r w:rsidRPr="00B32C7F">
        <w:t>[1]</w:t>
      </w:r>
      <w:r w:rsidRPr="00B32C7F">
        <w:tab/>
        <w:t>3GPP TR 21.905: "Vocabulary for 3GPP Specifications".</w:t>
      </w:r>
      <w:bookmarkEnd w:id="42"/>
    </w:p>
    <w:p w14:paraId="7254F77C" w14:textId="77777777" w:rsidR="00B8768B" w:rsidRPr="00B32C7F" w:rsidRDefault="00B8768B" w:rsidP="00B8768B">
      <w:pPr>
        <w:pStyle w:val="EX"/>
        <w:ind w:left="0" w:firstLine="0"/>
        <w:rPr>
          <w:rFonts w:eastAsia="SimSun"/>
        </w:rPr>
      </w:pPr>
      <w:bookmarkStart w:id="43"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3"/>
    </w:p>
    <w:p w14:paraId="40A738CC" w14:textId="77777777" w:rsidR="00B8768B" w:rsidRPr="00B32C7F" w:rsidRDefault="00B8768B" w:rsidP="00B8768B">
      <w:pPr>
        <w:pStyle w:val="EX"/>
        <w:ind w:left="0" w:firstLine="0"/>
        <w:rPr>
          <w:rFonts w:eastAsia="SimSun"/>
        </w:rPr>
      </w:pPr>
      <w:bookmarkStart w:id="44"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4"/>
    </w:p>
    <w:p w14:paraId="6A3AC166" w14:textId="77777777" w:rsidR="00B8768B" w:rsidRPr="00B32C7F" w:rsidRDefault="00B8768B" w:rsidP="00B8768B">
      <w:pPr>
        <w:pStyle w:val="EX"/>
        <w:ind w:left="0" w:firstLine="0"/>
        <w:rPr>
          <w:rFonts w:eastAsia="SimSun"/>
        </w:rPr>
      </w:pPr>
      <w:bookmarkStart w:id="45"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5"/>
    </w:p>
    <w:p w14:paraId="6B1A5758" w14:textId="77777777" w:rsidR="00B8768B" w:rsidRPr="00B32C7F" w:rsidRDefault="00B8768B" w:rsidP="00B8768B">
      <w:pPr>
        <w:pStyle w:val="EX"/>
        <w:ind w:left="0" w:firstLine="0"/>
        <w:rPr>
          <w:rFonts w:eastAsia="SimSun"/>
        </w:rPr>
      </w:pPr>
      <w:bookmarkStart w:id="46"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6"/>
    </w:p>
    <w:p w14:paraId="6C95BD62" w14:textId="77777777" w:rsidR="00B8768B" w:rsidRPr="00B32C7F" w:rsidRDefault="00B8768B" w:rsidP="00B8768B">
      <w:pPr>
        <w:pStyle w:val="EX"/>
        <w:ind w:left="0" w:firstLine="0"/>
      </w:pPr>
      <w:bookmarkStart w:id="47" w:name="_Ref148620871"/>
      <w:r w:rsidRPr="00B32C7F">
        <w:t>[6]</w:t>
      </w:r>
      <w:r w:rsidRPr="00B32C7F">
        <w:tab/>
      </w:r>
      <w:r w:rsidRPr="00B32C7F">
        <w:rPr>
          <w:rFonts w:eastAsia="SimSun"/>
        </w:rPr>
        <w:t>3GPP TS 26.250: "</w:t>
      </w:r>
      <w:r w:rsidRPr="00B32C7F">
        <w:t>Codec for Immersive Voice and Audio Services (IVAS); General overview".</w:t>
      </w:r>
      <w:bookmarkEnd w:id="47"/>
    </w:p>
    <w:p w14:paraId="478F4087" w14:textId="77777777" w:rsidR="00B8768B" w:rsidRPr="00B32C7F" w:rsidRDefault="00B8768B" w:rsidP="00B8768B">
      <w:pPr>
        <w:pStyle w:val="EX"/>
        <w:ind w:left="0" w:firstLine="0"/>
      </w:pPr>
      <w:bookmarkStart w:id="48" w:name="_Ref149662346"/>
      <w:r w:rsidRPr="00B32C7F">
        <w:t>[7]</w:t>
      </w:r>
      <w:r w:rsidRPr="00B32C7F">
        <w:tab/>
      </w:r>
      <w:r w:rsidRPr="00B32C7F">
        <w:rPr>
          <w:rFonts w:eastAsia="SimSun"/>
        </w:rPr>
        <w:t>3GPP TS 26.251: "</w:t>
      </w:r>
      <w:r w:rsidRPr="00B32C7F">
        <w:t>Codec for Immersive Voice and Audio Services (IVAS); C code (fixed-point)".</w:t>
      </w:r>
      <w:bookmarkEnd w:id="48"/>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7777777" w:rsidR="00B8768B" w:rsidRPr="00B32C7F" w:rsidRDefault="00B8768B" w:rsidP="00B8768B">
      <w:pPr>
        <w:pStyle w:val="EX"/>
        <w:ind w:left="0" w:firstLine="0"/>
      </w:pPr>
      <w:bookmarkStart w:id="49" w:name="_Ref150267949"/>
      <w:r w:rsidRPr="00B32C7F">
        <w:t>[9]</w:t>
      </w:r>
      <w:r w:rsidRPr="00B32C7F">
        <w:tab/>
      </w:r>
      <w:r w:rsidRPr="00B32C7F">
        <w:rPr>
          <w:rFonts w:eastAsia="SimSun"/>
        </w:rPr>
        <w:t>3GPP TS 26.254: "</w:t>
      </w:r>
      <w:r w:rsidRPr="00B32C7F">
        <w:t>Codec for Immersive Voice and Audio Services (IVAS); Rendering".</w:t>
      </w:r>
      <w:bookmarkEnd w:id="49"/>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77777777" w:rsidR="00B8768B" w:rsidRPr="00B32C7F" w:rsidRDefault="00B8768B" w:rsidP="00B8768B">
      <w:pPr>
        <w:pStyle w:val="EX"/>
        <w:ind w:left="0" w:firstLine="0"/>
      </w:pPr>
      <w:bookmarkStart w:id="50" w:name="_Ref156325015"/>
      <w:r w:rsidRPr="00B32C7F">
        <w:t>[11]</w:t>
      </w:r>
      <w:r w:rsidRPr="00B32C7F">
        <w:tab/>
      </w:r>
      <w:r w:rsidRPr="00B32C7F">
        <w:rPr>
          <w:rFonts w:eastAsia="SimSun"/>
        </w:rPr>
        <w:t>3GPP TS 26.256: "</w:t>
      </w:r>
      <w:r w:rsidRPr="00B32C7F">
        <w:t>Codec for Immersive Voice and Audio Services (IVAS); Jitter Buffer Management".</w:t>
      </w:r>
      <w:bookmarkEnd w:id="50"/>
    </w:p>
    <w:p w14:paraId="71809D65" w14:textId="77777777" w:rsidR="00B8768B" w:rsidRPr="00B32C7F" w:rsidRDefault="00B8768B" w:rsidP="00B8768B">
      <w:pPr>
        <w:pStyle w:val="EX"/>
        <w:ind w:left="0" w:firstLine="0"/>
      </w:pPr>
      <w:bookmarkStart w:id="51" w:name="_Ref149645419"/>
      <w:r w:rsidRPr="00B32C7F">
        <w:t>[12]</w:t>
      </w:r>
      <w:r w:rsidRPr="00B32C7F">
        <w:tab/>
      </w:r>
      <w:r w:rsidRPr="00B32C7F">
        <w:rPr>
          <w:rFonts w:eastAsia="SimSun"/>
        </w:rPr>
        <w:t>3GPP TS 26.258: "</w:t>
      </w:r>
      <w:r w:rsidRPr="00B32C7F">
        <w:t>Codec for Immersive Voice and Audio Services (IVAS); C code (floating point)".</w:t>
      </w:r>
      <w:bookmarkEnd w:id="51"/>
    </w:p>
    <w:p w14:paraId="6E232539" w14:textId="77777777" w:rsidR="00B8768B" w:rsidRPr="00B32C7F" w:rsidRDefault="00B8768B" w:rsidP="00B8768B">
      <w:pPr>
        <w:pStyle w:val="EX"/>
        <w:ind w:left="0" w:firstLine="0"/>
      </w:pPr>
      <w:bookmarkStart w:id="52" w:name="_Ref149863500"/>
      <w:r w:rsidRPr="00B32C7F">
        <w:t>[13]</w:t>
      </w:r>
      <w:r w:rsidRPr="00B32C7F">
        <w:tab/>
      </w:r>
      <w:bookmarkEnd w:id="52"/>
      <w:r w:rsidRPr="00B32C7F">
        <w:t>C. de Boor and K. Höllig (1987), B-splines without divided differences, in Geometric Modeling, G. Farin ed., SIAM, 21–27.</w:t>
      </w:r>
    </w:p>
    <w:p w14:paraId="5557ED5F" w14:textId="77777777" w:rsidR="00B8768B" w:rsidRPr="00B32C7F" w:rsidRDefault="00B8768B" w:rsidP="00B8768B">
      <w:pPr>
        <w:pStyle w:val="EX"/>
        <w:ind w:left="0" w:firstLine="0"/>
      </w:pPr>
      <w:bookmarkStart w:id="53"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53"/>
    </w:p>
    <w:p w14:paraId="293A447B" w14:textId="77777777" w:rsidR="00B8768B" w:rsidRPr="00B32C7F" w:rsidRDefault="00B8768B" w:rsidP="00B8768B">
      <w:pPr>
        <w:pStyle w:val="EX"/>
        <w:ind w:left="0" w:firstLine="0"/>
      </w:pPr>
      <w:bookmarkStart w:id="54"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54"/>
    </w:p>
    <w:p w14:paraId="3B61FCE6" w14:textId="77777777" w:rsidR="00B8768B" w:rsidRPr="00B32C7F" w:rsidRDefault="00B8768B" w:rsidP="00B8768B">
      <w:pPr>
        <w:pStyle w:val="EX"/>
        <w:ind w:left="0" w:firstLine="0"/>
      </w:pPr>
      <w:bookmarkStart w:id="55"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5"/>
    </w:p>
    <w:p w14:paraId="392FD1B5" w14:textId="77777777" w:rsidR="00B8768B" w:rsidRPr="00B32C7F" w:rsidRDefault="00B8768B" w:rsidP="00B8768B">
      <w:pPr>
        <w:pStyle w:val="EX"/>
        <w:ind w:left="0" w:firstLine="0"/>
      </w:pPr>
      <w:bookmarkStart w:id="56" w:name="_Ref154036525"/>
      <w:r w:rsidRPr="00B32C7F">
        <w:t>[17]</w:t>
      </w:r>
      <w:r w:rsidRPr="00B32C7F">
        <w:tab/>
        <w:t>Box, G. E. P. and Cox, D. R. (1964). An analysis of transformations, Journal of the Royal Statistical Society, Series B, 26, 211-252.</w:t>
      </w:r>
      <w:bookmarkEnd w:id="56"/>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77777777" w:rsidR="00B8768B" w:rsidRPr="00B32C7F" w:rsidRDefault="00B8768B" w:rsidP="00B8768B">
      <w:pPr>
        <w:pStyle w:val="EX"/>
        <w:ind w:left="0" w:firstLine="0"/>
      </w:pPr>
      <w:bookmarkStart w:id="57"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57"/>
    </w:p>
    <w:p w14:paraId="0CD19705" w14:textId="77777777" w:rsidR="00B8768B" w:rsidRPr="00B32C7F" w:rsidRDefault="00B8768B" w:rsidP="00B8768B">
      <w:pPr>
        <w:pStyle w:val="EX"/>
        <w:ind w:left="0" w:firstLine="0"/>
      </w:pPr>
      <w:bookmarkStart w:id="58" w:name="_Ref155868430"/>
      <w:r w:rsidRPr="00B32C7F">
        <w:t>[20]</w:t>
      </w:r>
      <w:r w:rsidRPr="00B32C7F">
        <w:tab/>
        <w:t>C. R. Helmrich and B. Edler, “Signal-Adaptive Transform Kernel Switching for Stereo Audio Coding,” in Proc. IEEE WASPAA, New Paltz, NY, USA, Oct. 2015.</w:t>
      </w:r>
      <w:bookmarkEnd w:id="58"/>
    </w:p>
    <w:p w14:paraId="5F9B5376" w14:textId="77777777" w:rsidR="00B8768B" w:rsidRPr="00B32C7F" w:rsidRDefault="00B8768B" w:rsidP="00B8768B">
      <w:pPr>
        <w:pStyle w:val="EX"/>
        <w:ind w:left="0" w:firstLine="0"/>
      </w:pPr>
      <w:bookmarkStart w:id="59" w:name="_Ref156660609"/>
      <w:r w:rsidRPr="00B32C7F">
        <w:t>[21]</w:t>
      </w:r>
      <w:r w:rsidRPr="00B32C7F">
        <w:tab/>
        <w:t>AES, “AES69-2022: AES standard for file exchange - Spatial acoustic data”, Audio Engineering Society, 2022.</w:t>
      </w:r>
      <w:bookmarkEnd w:id="59"/>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78C2F90D" w14:textId="77777777" w:rsidR="00B8768B" w:rsidRPr="00B32C7F" w:rsidRDefault="00B8768B" w:rsidP="00B8768B">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6AD97363" w14:textId="77777777" w:rsidR="00B8768B" w:rsidRPr="00B32C7F" w:rsidRDefault="00B8768B" w:rsidP="00B8768B">
      <w:pPr>
        <w:spacing w:before="100" w:beforeAutospacing="1" w:after="100" w:afterAutospacing="1"/>
        <w:rPr>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RDefault="00B8768B" w:rsidP="00B8768B">
      <w:pPr>
        <w:spacing w:before="100" w:beforeAutospacing="1" w:after="100" w:afterAutospacing="1"/>
        <w:rPr>
          <w:ins w:id="60" w:author="Lasse J. Laaksonen (Nokia)" w:date="2024-05-14T20:26:00Z"/>
          <w:shd w:val="clear" w:color="auto" w:fill="FFFFFF"/>
        </w:rPr>
      </w:pPr>
      <w:r w:rsidRPr="00B32C7F">
        <w:rPr>
          <w:shd w:val="clear" w:color="auto" w:fill="FFFFFF"/>
        </w:rPr>
        <w:lastRenderedPageBreak/>
        <w:t xml:space="preserve">[26] </w:t>
      </w:r>
      <w:r w:rsidRPr="00B32C7F">
        <w:rPr>
          <w:shd w:val="clear" w:color="auto" w:fill="FFFFFF"/>
        </w:rPr>
        <w:tab/>
        <w:t>ISO/IEC 23008-3:2015 - Information technology High efficiency coding and media delivery in heterogeneous environments Part 3: 3D audio</w:t>
      </w:r>
    </w:p>
    <w:p w14:paraId="4F29684D" w14:textId="77777777" w:rsidR="00B8768B" w:rsidRPr="00CE675B" w:rsidRDefault="00B8768B" w:rsidP="00B8768B">
      <w:pPr>
        <w:spacing w:before="100" w:beforeAutospacing="1" w:after="100" w:afterAutospacing="1"/>
        <w:rPr>
          <w:ins w:id="61" w:author="Lasse J. Laaksonen (Nokia)" w:date="2024-05-14T20:26:00Z"/>
          <w:shd w:val="clear" w:color="auto" w:fill="FFFFFF"/>
        </w:rPr>
      </w:pPr>
      <w:ins w:id="62" w:author="Lasse J. Laaksonen (Nokia)" w:date="2024-05-14T20:26: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02933A21" w14:textId="77777777" w:rsidR="00B8768B" w:rsidRDefault="00B8768B" w:rsidP="00B8768B">
      <w:pPr>
        <w:spacing w:before="100" w:beforeAutospacing="1" w:after="100" w:afterAutospacing="1"/>
        <w:rPr>
          <w:ins w:id="63" w:author="Stefan Döhla" w:date="2024-05-20T08:15:00Z"/>
          <w:shd w:val="clear" w:color="auto" w:fill="FFFFFF"/>
        </w:rPr>
      </w:pPr>
      <w:ins w:id="64" w:author="Lasse J. Laaksonen (Nokia)" w:date="2024-05-14T20:26:00Z">
        <w:r w:rsidRPr="00CE675B">
          <w:rPr>
            <w:shd w:val="clear" w:color="auto" w:fill="FFFFFF"/>
          </w:rPr>
          <w:t>[r2]</w:t>
        </w:r>
      </w:ins>
      <w:ins w:id="65" w:author="Lasse J. Laaksonen (Nokia)" w:date="2024-05-14T20:27:00Z">
        <w:r>
          <w:rPr>
            <w:shd w:val="clear" w:color="auto" w:fill="FFFFFF"/>
          </w:rPr>
          <w:t xml:space="preserve"> </w:t>
        </w:r>
        <w:r>
          <w:rPr>
            <w:shd w:val="clear" w:color="auto" w:fill="FFFFFF"/>
          </w:rPr>
          <w:tab/>
        </w:r>
      </w:ins>
      <w:ins w:id="66" w:author="Lasse J. Laaksonen (Nokia)" w:date="2024-05-14T20:26:00Z">
        <w:r w:rsidRPr="00CE675B">
          <w:rPr>
            <w:shd w:val="clear" w:color="auto" w:fill="FFFFFF"/>
          </w:rPr>
          <w:t>3GPP TS 26.114: "IP Multimedia Subsystem (IMS); Multimedia Telephony; Media handling and interaction".</w:t>
        </w:r>
      </w:ins>
    </w:p>
    <w:p w14:paraId="06414005" w14:textId="49243683" w:rsidR="00105057" w:rsidRPr="00CE675B" w:rsidRDefault="00105057" w:rsidP="00105057">
      <w:pPr>
        <w:spacing w:before="100" w:beforeAutospacing="1" w:after="100" w:afterAutospacing="1"/>
        <w:rPr>
          <w:ins w:id="67" w:author="Stefan Döhla" w:date="2024-05-20T08:15:00Z"/>
          <w:shd w:val="clear" w:color="auto" w:fill="FFFFFF"/>
        </w:rPr>
      </w:pPr>
      <w:ins w:id="68" w:author="Stefan Döhla" w:date="2024-05-20T08:15:00Z">
        <w:r w:rsidRPr="00CE675B">
          <w:rPr>
            <w:shd w:val="clear" w:color="auto" w:fill="FFFFFF"/>
          </w:rPr>
          <w:t>[r</w:t>
        </w:r>
      </w:ins>
      <w:ins w:id="69" w:author="Stefan Döhla" w:date="2024-05-20T11:11:00Z">
        <w:r w:rsidR="00410DCF">
          <w:rPr>
            <w:shd w:val="clear" w:color="auto" w:fill="FFFFFF"/>
          </w:rPr>
          <w:t>3</w:t>
        </w:r>
      </w:ins>
      <w:ins w:id="70" w:author="Stefan Döhla" w:date="2024-05-20T08:15: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ins>
      <w:ins w:id="71" w:author="Stefan Döhla" w:date="2024-05-20T08:16:00Z">
        <w:r>
          <w:rPr>
            <w:shd w:val="clear" w:color="auto" w:fill="FFFFFF"/>
          </w:rPr>
          <w:t>3550</w:t>
        </w:r>
      </w:ins>
      <w:ins w:id="72" w:author="Stefan Döhla" w:date="2024-05-20T08:15:00Z">
        <w:r w:rsidRPr="00CE675B">
          <w:rPr>
            <w:shd w:val="clear" w:color="auto" w:fill="FFFFFF"/>
          </w:rPr>
          <w:t xml:space="preserve"> </w:t>
        </w:r>
      </w:ins>
    </w:p>
    <w:p w14:paraId="2E14E055" w14:textId="3D586D09" w:rsidR="00105057" w:rsidRDefault="00105057" w:rsidP="00105057">
      <w:pPr>
        <w:spacing w:before="100" w:beforeAutospacing="1" w:after="100" w:afterAutospacing="1"/>
        <w:rPr>
          <w:ins w:id="73" w:author="Stefan Döhla" w:date="2024-05-20T10:54:00Z"/>
          <w:shd w:val="clear" w:color="auto" w:fill="FFFFFF"/>
        </w:rPr>
      </w:pPr>
      <w:ins w:id="74" w:author="Stefan Döhla" w:date="2024-05-20T08:16:00Z">
        <w:r w:rsidRPr="00CE675B">
          <w:rPr>
            <w:shd w:val="clear" w:color="auto" w:fill="FFFFFF"/>
          </w:rPr>
          <w:t>[r</w:t>
        </w:r>
      </w:ins>
      <w:ins w:id="75" w:author="Stefan Döhla" w:date="2024-05-20T11:11:00Z">
        <w:r w:rsidR="00410DCF">
          <w:rPr>
            <w:shd w:val="clear" w:color="auto" w:fill="FFFFFF"/>
          </w:rPr>
          <w:t>4</w:t>
        </w:r>
      </w:ins>
      <w:ins w:id="76"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3551</w:t>
        </w:r>
        <w:r w:rsidRPr="00CE675B">
          <w:rPr>
            <w:shd w:val="clear" w:color="auto" w:fill="FFFFFF"/>
          </w:rPr>
          <w:t xml:space="preserve"> </w:t>
        </w:r>
      </w:ins>
    </w:p>
    <w:p w14:paraId="5009BAE4" w14:textId="725B23F5" w:rsidR="00105057" w:rsidRDefault="00105057" w:rsidP="00105057">
      <w:pPr>
        <w:spacing w:before="100" w:beforeAutospacing="1" w:after="100" w:afterAutospacing="1"/>
        <w:rPr>
          <w:ins w:id="77" w:author="Stefan Döhla" w:date="2024-05-20T08:21:00Z"/>
          <w:shd w:val="clear" w:color="auto" w:fill="FFFFFF"/>
        </w:rPr>
      </w:pPr>
      <w:ins w:id="78" w:author="Stefan Döhla" w:date="2024-05-20T08:16:00Z">
        <w:r w:rsidRPr="00CE675B">
          <w:rPr>
            <w:shd w:val="clear" w:color="auto" w:fill="FFFFFF"/>
          </w:rPr>
          <w:t>[r</w:t>
        </w:r>
      </w:ins>
      <w:ins w:id="79" w:author="Stefan Döhla" w:date="2024-05-20T11:11:00Z">
        <w:r w:rsidR="00410DCF">
          <w:rPr>
            <w:shd w:val="clear" w:color="auto" w:fill="FFFFFF"/>
          </w:rPr>
          <w:t>5</w:t>
        </w:r>
      </w:ins>
      <w:ins w:id="80"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IETF RFC 4</w:t>
        </w:r>
        <w:r>
          <w:rPr>
            <w:shd w:val="clear" w:color="auto" w:fill="FFFFFF"/>
          </w:rPr>
          <w:t>867</w:t>
        </w:r>
        <w:r w:rsidRPr="00CE675B">
          <w:rPr>
            <w:shd w:val="clear" w:color="auto" w:fill="FFFFFF"/>
          </w:rPr>
          <w:t xml:space="preserve"> </w:t>
        </w:r>
      </w:ins>
    </w:p>
    <w:p w14:paraId="23CB177A" w14:textId="092A41AB" w:rsidR="00105057" w:rsidRDefault="00105057" w:rsidP="00105057">
      <w:pPr>
        <w:spacing w:before="100" w:beforeAutospacing="1" w:after="100" w:afterAutospacing="1"/>
        <w:rPr>
          <w:ins w:id="81" w:author="Stefan Döhla" w:date="2024-05-20T10:51:00Z"/>
          <w:shd w:val="clear" w:color="auto" w:fill="FFFFFF"/>
        </w:rPr>
      </w:pPr>
      <w:ins w:id="82" w:author="Stefan Döhla" w:date="2024-05-20T08:21:00Z">
        <w:r>
          <w:rPr>
            <w:shd w:val="clear" w:color="auto" w:fill="FFFFFF"/>
          </w:rPr>
          <w:t>[r</w:t>
        </w:r>
      </w:ins>
      <w:ins w:id="83" w:author="Stefan Döhla" w:date="2024-05-20T11:11:00Z">
        <w:r w:rsidR="00410DCF">
          <w:rPr>
            <w:shd w:val="clear" w:color="auto" w:fill="FFFFFF"/>
          </w:rPr>
          <w:t>6</w:t>
        </w:r>
      </w:ins>
      <w:ins w:id="84" w:author="Stefan Döhla" w:date="2024-05-20T08:21:00Z">
        <w:r>
          <w:rPr>
            <w:shd w:val="clear" w:color="auto" w:fill="FFFFFF"/>
          </w:rPr>
          <w:t>]</w:t>
        </w:r>
        <w:r>
          <w:rPr>
            <w:shd w:val="clear" w:color="auto" w:fill="FFFFFF"/>
          </w:rPr>
          <w:tab/>
          <w:t>IETF RFC 7160</w:t>
        </w:r>
      </w:ins>
    </w:p>
    <w:p w14:paraId="33C92477" w14:textId="77777777" w:rsidR="00FD3237" w:rsidRPr="00F86558" w:rsidRDefault="00FD3237" w:rsidP="00FD3237">
      <w:pPr>
        <w:rPr>
          <w:ins w:id="85" w:author="Stefan Döhla" w:date="2024-05-20T10:51:00Z"/>
          <w:lang w:val="en-US"/>
        </w:rPr>
      </w:pPr>
      <w:ins w:id="86" w:author="Stefan Döhla" w:date="2024-05-20T10:5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9D38CB1" w14:textId="77777777" w:rsidR="00FD3237" w:rsidRPr="00CE675B" w:rsidRDefault="00FD3237" w:rsidP="00105057">
      <w:pPr>
        <w:spacing w:before="100" w:beforeAutospacing="1" w:after="100" w:afterAutospacing="1"/>
        <w:rPr>
          <w:ins w:id="87" w:author="Stefan Döhla" w:date="2024-05-20T08:16:00Z"/>
          <w:shd w:val="clear" w:color="auto" w:fill="FFFFFF"/>
        </w:rPr>
      </w:pPr>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7777777" w:rsidR="00FE74C0" w:rsidRPr="00B32C7F" w:rsidRDefault="00FE74C0" w:rsidP="00FE74C0">
      <w:pPr>
        <w:pStyle w:val="Heading8"/>
      </w:pPr>
      <w:bookmarkStart w:id="88" w:name="_Ref149997905"/>
      <w:bookmarkStart w:id="89" w:name="_Toc152693875"/>
      <w:bookmarkStart w:id="90" w:name="_Toc156491188"/>
      <w:bookmarkStart w:id="91" w:name="_Toc156814962"/>
      <w:bookmarkStart w:id="92" w:name="_Toc157154173"/>
      <w:bookmarkStart w:id="93" w:name="_Toc157681580"/>
      <w:r w:rsidRPr="00B32C7F">
        <w:t>Annex A (normative):</w:t>
      </w:r>
      <w:r w:rsidRPr="00B32C7F">
        <w:br/>
        <w:t>RTP Payload Format and SDP Parameters</w:t>
      </w:r>
      <w:bookmarkEnd w:id="88"/>
      <w:bookmarkEnd w:id="89"/>
      <w:bookmarkEnd w:id="90"/>
      <w:bookmarkEnd w:id="91"/>
      <w:bookmarkEnd w:id="92"/>
      <w:bookmarkEnd w:id="93"/>
    </w:p>
    <w:p w14:paraId="38A0F551" w14:textId="77777777" w:rsidR="00FE74C0" w:rsidRPr="00B32C7F" w:rsidRDefault="00FE74C0" w:rsidP="00FE74C0">
      <w:pPr>
        <w:pStyle w:val="Heading1"/>
      </w:pPr>
      <w:bookmarkStart w:id="94" w:name="_Toc157154174"/>
      <w:bookmarkStart w:id="95" w:name="_Toc157681581"/>
      <w:r w:rsidRPr="00B32C7F">
        <w:t>A.1</w:t>
      </w:r>
      <w:r w:rsidRPr="00B32C7F">
        <w:tab/>
        <w:t>Introduction</w:t>
      </w:r>
      <w:bookmarkEnd w:id="94"/>
      <w:bookmarkEnd w:id="95"/>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96" w:author="Author">
        <w:r w:rsidR="00FB375D">
          <w:t>,</w:t>
        </w:r>
      </w:ins>
      <w:r w:rsidRPr="00B32C7F">
        <w:t xml:space="preserve"> </w:t>
      </w:r>
      <w:del w:id="97" w:author="Author">
        <w:r w:rsidRPr="00B32C7F" w:rsidDel="00FB375D">
          <w:delText xml:space="preserve">and </w:delText>
        </w:r>
      </w:del>
      <w:r w:rsidRPr="00B32C7F">
        <w:t>frame data</w:t>
      </w:r>
      <w:ins w:id="98"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77777777" w:rsidR="00FE74C0" w:rsidRPr="00B32C7F" w:rsidRDefault="00FE74C0" w:rsidP="00FE74C0">
      <w:pPr>
        <w:pStyle w:val="Heading1"/>
      </w:pPr>
      <w:bookmarkStart w:id="99" w:name="_Toc157154175"/>
      <w:bookmarkStart w:id="100" w:name="_Toc157681582"/>
      <w:r w:rsidRPr="00B32C7F">
        <w:t>A.2</w:t>
      </w:r>
      <w:r w:rsidRPr="00B32C7F">
        <w:tab/>
        <w:t>Conventions, Definitions and Acronyms</w:t>
      </w:r>
      <w:bookmarkEnd w:id="99"/>
      <w:bookmarkEnd w:id="100"/>
    </w:p>
    <w:p w14:paraId="3FE11075" w14:textId="77777777" w:rsidR="00FE74C0" w:rsidRPr="00B32C7F" w:rsidRDefault="00FE74C0" w:rsidP="00FE74C0">
      <w:pPr>
        <w:pStyle w:val="Heading2"/>
      </w:pPr>
      <w:bookmarkStart w:id="101" w:name="_Toc157154176"/>
      <w:bookmarkStart w:id="102" w:name="_Toc157681583"/>
      <w:r w:rsidRPr="00B32C7F">
        <w:rPr>
          <w:color w:val="000000" w:themeColor="text1"/>
        </w:rPr>
        <w:t>A.2.1</w:t>
      </w:r>
      <w:r w:rsidRPr="00B32C7F">
        <w:rPr>
          <w:color w:val="000000" w:themeColor="text1"/>
        </w:rPr>
        <w:tab/>
      </w:r>
      <w:r w:rsidRPr="00B32C7F">
        <w:t>Byte Order</w:t>
      </w:r>
      <w:bookmarkEnd w:id="101"/>
      <w:bookmarkEnd w:id="102"/>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77777777" w:rsidR="00FE74C0" w:rsidRPr="00B32C7F" w:rsidRDefault="00FE74C0" w:rsidP="00FE74C0">
      <w:pPr>
        <w:pStyle w:val="Heading2"/>
      </w:pPr>
      <w:bookmarkStart w:id="103" w:name="_Toc157154177"/>
      <w:bookmarkStart w:id="104" w:name="_Toc157681584"/>
      <w:r w:rsidRPr="00B32C7F">
        <w:rPr>
          <w:color w:val="000000" w:themeColor="text1"/>
        </w:rPr>
        <w:t>A.2.2</w:t>
      </w:r>
      <w:r w:rsidRPr="00B32C7F">
        <w:rPr>
          <w:color w:val="000000" w:themeColor="text1"/>
        </w:rPr>
        <w:tab/>
      </w:r>
      <w:r w:rsidRPr="00B32C7F">
        <w:t>List of Acronyms</w:t>
      </w:r>
      <w:bookmarkEnd w:id="103"/>
      <w:bookmarkEnd w:id="104"/>
    </w:p>
    <w:p w14:paraId="786682A0" w14:textId="77777777" w:rsidR="00FE74C0" w:rsidRPr="00B32C7F" w:rsidRDefault="00FE74C0" w:rsidP="00FE74C0">
      <w:r w:rsidRPr="00B32C7F">
        <w:t>See clause 3.3 for the abbreviations.</w:t>
      </w:r>
    </w:p>
    <w:p w14:paraId="0FAE300F" w14:textId="77777777" w:rsidR="00FE74C0" w:rsidRPr="00B32C7F" w:rsidRDefault="00FE74C0" w:rsidP="00FE74C0">
      <w:pPr>
        <w:pStyle w:val="Heading1"/>
      </w:pPr>
      <w:bookmarkStart w:id="105" w:name="_Toc157154178"/>
      <w:bookmarkStart w:id="106" w:name="_Toc157681585"/>
      <w:r w:rsidRPr="00B32C7F">
        <w:lastRenderedPageBreak/>
        <w:t>A.3</w:t>
      </w:r>
      <w:r w:rsidRPr="00B32C7F">
        <w:tab/>
        <w:t>Payload Format</w:t>
      </w:r>
      <w:bookmarkEnd w:id="105"/>
      <w:bookmarkEnd w:id="106"/>
    </w:p>
    <w:p w14:paraId="28767390" w14:textId="77777777" w:rsidR="00FE74C0" w:rsidRPr="00B32C7F" w:rsidRDefault="00FE74C0" w:rsidP="00FE74C0">
      <w:pPr>
        <w:pStyle w:val="Heading2"/>
      </w:pPr>
      <w:bookmarkStart w:id="107" w:name="_Toc157154179"/>
      <w:bookmarkStart w:id="108" w:name="_Toc157681586"/>
      <w:r w:rsidRPr="00B32C7F">
        <w:rPr>
          <w:color w:val="000000" w:themeColor="text1"/>
        </w:rPr>
        <w:t>A.3.1</w:t>
      </w:r>
      <w:r w:rsidRPr="00B32C7F">
        <w:rPr>
          <w:color w:val="000000" w:themeColor="text1"/>
        </w:rPr>
        <w:tab/>
      </w:r>
      <w:r w:rsidRPr="00B32C7F">
        <w:t>Format Overview</w:t>
      </w:r>
      <w:bookmarkEnd w:id="107"/>
      <w:bookmarkEnd w:id="108"/>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09"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10" w:author="Author">
        <w:r w:rsidR="005879C6">
          <w:t xml:space="preserve">Immersive mode </w:t>
        </w:r>
      </w:ins>
      <w:r w:rsidRPr="00B32C7F">
        <w:t>operation</w:t>
      </w:r>
    </w:p>
    <w:p w14:paraId="1F4ADF3F" w14:textId="77777777" w:rsidR="00FE74C0" w:rsidRPr="00B32C7F" w:rsidRDefault="00FE74C0" w:rsidP="00FE74C0">
      <w:pPr>
        <w:pStyle w:val="B2"/>
      </w:pPr>
      <w:r w:rsidRPr="00B32C7F">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01528EBB" w:rsidR="00FE74C0" w:rsidRPr="00B32C7F" w:rsidRDefault="00FE74C0" w:rsidP="00FE74C0">
      <w:pPr>
        <w:pStyle w:val="B1"/>
      </w:pPr>
      <w:r w:rsidRPr="00B32C7F">
        <w:t>-</w:t>
      </w:r>
      <w:r w:rsidRPr="00B32C7F">
        <w:tab/>
        <w:t>multiple frames per RTP payload, handling of MTU size limits is ffs</w:t>
      </w:r>
    </w:p>
    <w:p w14:paraId="64757CA7" w14:textId="77777777" w:rsidR="00FE74C0" w:rsidRPr="00B32C7F" w:rsidRDefault="00FE74C0" w:rsidP="00FE74C0">
      <w:pPr>
        <w:pStyle w:val="B1"/>
      </w:pPr>
      <w:r w:rsidRPr="00B32C7F">
        <w:t>-</w:t>
      </w:r>
      <w:r w:rsidRPr="00B32C7F">
        <w:tab/>
        <w:t>rate adaptation on a per-frame basis; adaptation of bandwidth, format and packetization are ffs</w:t>
      </w:r>
    </w:p>
    <w:p w14:paraId="0A3BF654" w14:textId="77777777" w:rsidR="00FE74C0" w:rsidRPr="00B32C7F" w:rsidRDefault="00FE74C0" w:rsidP="00FE74C0">
      <w:pPr>
        <w:pStyle w:val="B1"/>
      </w:pPr>
      <w:r w:rsidRPr="00B32C7F">
        <w:t>-</w:t>
      </w:r>
      <w:r w:rsidRPr="00B32C7F">
        <w:tab/>
        <w:t>Discontinuous Transmission (DTX)</w:t>
      </w:r>
    </w:p>
    <w:p w14:paraId="396597F5" w14:textId="0E458062" w:rsidR="00FE74C0" w:rsidRPr="00B32C7F" w:rsidRDefault="00FE74C0" w:rsidP="00FE74C0">
      <w:pPr>
        <w:pStyle w:val="B1"/>
      </w:pPr>
      <w:r>
        <w:t>-</w:t>
      </w:r>
      <w:r>
        <w:tab/>
        <w:t xml:space="preserve">transmission of </w:t>
      </w:r>
      <w:del w:id="111" w:author="Author">
        <w:r w:rsidDel="00FE74C0">
          <w:delText>extra</w:delText>
        </w:r>
      </w:del>
      <w:ins w:id="112" w:author="Author">
        <w:r w:rsidR="052DFE5B">
          <w:t>Processing</w:t>
        </w:r>
      </w:ins>
      <w:r>
        <w:t xml:space="preserve"> </w:t>
      </w:r>
      <w:del w:id="113" w:author="Author">
        <w:r w:rsidDel="00FE74C0">
          <w:delText>i</w:delText>
        </w:r>
      </w:del>
      <w:ins w:id="114" w:author="Author">
        <w:r w:rsidR="64723942">
          <w:t>I</w:t>
        </w:r>
      </w:ins>
      <w:r>
        <w:t>nformation</w:t>
      </w:r>
      <w:ins w:id="115" w:author="Author">
        <w:r w:rsidR="64F87A2C">
          <w:t xml:space="preserve"> (PI), i.e. PI data, in forward </w:t>
        </w:r>
      </w:ins>
      <w:ins w:id="116" w:author="Stefan Döhla" w:date="2024-05-20T08:11:00Z">
        <w:r w:rsidR="00B8768B" w:rsidRPr="00B8768B">
          <w:t>[</w:t>
        </w:r>
      </w:ins>
      <w:ins w:id="117" w:author="Author">
        <w:r w:rsidR="64F87A2C" w:rsidRPr="00B8768B">
          <w:t>and reverse</w:t>
        </w:r>
      </w:ins>
      <w:ins w:id="118" w:author="Stefan Döhla" w:date="2024-05-20T08:11:00Z">
        <w:r w:rsidR="00B8768B" w:rsidRPr="00B8768B">
          <w:t>]</w:t>
        </w:r>
      </w:ins>
      <w:ins w:id="119" w:author="Author">
        <w:r w:rsidR="64F87A2C">
          <w:t xml:space="preserve"> direction</w:t>
        </w:r>
      </w:ins>
      <w:r>
        <w:t xml:space="preserve"> to support the rendering</w:t>
      </w:r>
      <w:ins w:id="120" w:author="Stefan Döhla" w:date="2024-05-20T08:11:00Z">
        <w:r w:rsidR="00B8768B">
          <w:t>[</w:t>
        </w:r>
      </w:ins>
      <w:ins w:id="121" w:author="Author">
        <w:r w:rsidR="1349ADEF">
          <w:t>, send requests and feedback</w:t>
        </w:r>
      </w:ins>
      <w:ins w:id="122" w:author="Stefan Döhla" w:date="2024-05-20T08:11:00Z">
        <w:r w:rsidR="00B8768B">
          <w:t>]</w:t>
        </w:r>
      </w:ins>
      <w:del w:id="123"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77777777" w:rsidR="00FE74C0" w:rsidRPr="00B32C7F" w:rsidRDefault="00FE74C0" w:rsidP="00FE74C0">
      <w:pPr>
        <w:pStyle w:val="Heading2"/>
      </w:pPr>
      <w:bookmarkStart w:id="124" w:name="_Toc157154180"/>
      <w:bookmarkStart w:id="125" w:name="_Toc157681587"/>
      <w:r w:rsidRPr="00B32C7F">
        <w:rPr>
          <w:color w:val="000000" w:themeColor="text1"/>
        </w:rPr>
        <w:t>A.3.2</w:t>
      </w:r>
      <w:r w:rsidRPr="00B32C7F">
        <w:rPr>
          <w:color w:val="000000" w:themeColor="text1"/>
        </w:rPr>
        <w:tab/>
      </w:r>
      <w:r w:rsidRPr="00B32C7F">
        <w:t>RTP Header Usage</w:t>
      </w:r>
      <w:bookmarkEnd w:id="124"/>
      <w:bookmarkEnd w:id="125"/>
    </w:p>
    <w:p w14:paraId="7CF6E82A" w14:textId="154A1DD3" w:rsidR="00FE74C0" w:rsidRPr="00B32C7F" w:rsidRDefault="00FE74C0" w:rsidP="00FE74C0">
      <w:r w:rsidRPr="00B32C7F">
        <w:t>The format of the RTP header is specified in [</w:t>
      </w:r>
      <w:ins w:id="126" w:author="Stefan Döhla" w:date="2024-05-21T09:35:00Z">
        <w:r w:rsidR="00E95830">
          <w:t>r3</w:t>
        </w:r>
      </w:ins>
      <w:del w:id="127" w:author="Stefan Döhla" w:date="2024-05-21T09:35:00Z">
        <w:r w:rsidR="00000000" w:rsidDel="00E95830">
          <w:fldChar w:fldCharType="begin"/>
        </w:r>
        <w:r w:rsidR="00000000" w:rsidDel="00E95830">
          <w:delInstrText>HYPERLINK "https://datatracker.ietf.org/doc/html/rfc3550" \h</w:delInstrText>
        </w:r>
        <w:r w:rsidR="00000000" w:rsidDel="00E95830">
          <w:fldChar w:fldCharType="separate"/>
        </w:r>
        <w:r w:rsidRPr="00B32C7F" w:rsidDel="00E95830">
          <w:rPr>
            <w:rStyle w:val="Hyperlink"/>
          </w:rPr>
          <w:delText>RFC 3550</w:delText>
        </w:r>
        <w:r w:rsidR="00000000" w:rsidDel="00E95830">
          <w:rPr>
            <w:rStyle w:val="Hyperlink"/>
          </w:rPr>
          <w:fldChar w:fldCharType="end"/>
        </w:r>
      </w:del>
      <w:r w:rsidRPr="00B32C7F">
        <w:t>]. This IVAS RTP payload format uses the fields of the RTP header in a manner consistent with the usages in [</w:t>
      </w:r>
      <w:del w:id="128" w:author="Stefan Döhla" w:date="2024-05-21T09:35:00Z">
        <w:r w:rsidR="00000000" w:rsidDel="00E95830">
          <w:fldChar w:fldCharType="begin"/>
        </w:r>
        <w:r w:rsidR="00000000" w:rsidDel="00E95830">
          <w:delInstrText>HYPERLINK "https://datatracker.ietf.org/doc/html/rfc3550" \h</w:delInstrText>
        </w:r>
        <w:r w:rsidR="00000000" w:rsidDel="00E95830">
          <w:fldChar w:fldCharType="separate"/>
        </w:r>
        <w:r w:rsidRPr="00B32C7F" w:rsidDel="00E95830">
          <w:rPr>
            <w:rStyle w:val="Hyperlink"/>
          </w:rPr>
          <w:delText>RFC 3550</w:delText>
        </w:r>
        <w:r w:rsidR="00000000" w:rsidDel="00E95830">
          <w:rPr>
            <w:rStyle w:val="Hyperlink"/>
          </w:rPr>
          <w:fldChar w:fldCharType="end"/>
        </w:r>
      </w:del>
      <w:ins w:id="129" w:author="Stefan Döhla" w:date="2024-05-21T09:39:00Z">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30" w:author="Stefan Döhla" w:date="2024-05-21T09:35:00Z">
        <w:r w:rsidR="00E95830">
          <w:t>r5</w:t>
        </w:r>
      </w:ins>
      <w:del w:id="131" w:author="Stefan Döhla" w:date="2024-05-21T09:35:00Z">
        <w:r w:rsidR="00000000" w:rsidDel="00E95830">
          <w:fldChar w:fldCharType="begin"/>
        </w:r>
        <w:r w:rsidR="00000000" w:rsidDel="00E95830">
          <w:delInstrText>HYPERLINK "https://datatracker.ietf.org/doc/html/rfc4867" \h</w:delInstrText>
        </w:r>
        <w:r w:rsidR="00000000" w:rsidDel="00E95830">
          <w:fldChar w:fldCharType="separate"/>
        </w:r>
        <w:r w:rsidRPr="00B32C7F" w:rsidDel="00E95830">
          <w:rPr>
            <w:rStyle w:val="Hyperlink"/>
          </w:rPr>
          <w:delText>RFC 4867</w:delText>
        </w:r>
        <w:r w:rsidR="00000000" w:rsidDel="00E95830">
          <w:rPr>
            <w:rStyle w:val="Hyperlink"/>
          </w:rPr>
          <w:fldChar w:fldCharType="end"/>
        </w:r>
      </w:del>
      <w:r w:rsidRPr="00B32C7F">
        <w:t>] and EVS codecs [3]; having a unique clock rate across all payload types of one media avoids the issues described in [</w:t>
      </w:r>
      <w:ins w:id="132" w:author="Stefan Döhla" w:date="2024-05-21T09:39:00Z">
        <w:r w:rsidR="00E95830">
          <w:t>r6</w:t>
        </w:r>
      </w:ins>
      <w:del w:id="133" w:author="Stefan Döhla" w:date="2024-05-21T09:39:00Z">
        <w:r w:rsidR="00000000" w:rsidDel="00E95830">
          <w:fldChar w:fldCharType="begin"/>
        </w:r>
        <w:r w:rsidR="00000000" w:rsidDel="00E95830">
          <w:delInstrText>HYPERLINK "https://datatracker.ietf.org/doc/html/rfc7160" \h</w:delInstrText>
        </w:r>
        <w:r w:rsidR="00000000" w:rsidDel="00E95830">
          <w:fldChar w:fldCharType="separate"/>
        </w:r>
      </w:del>
      <w:del w:id="134" w:author="Stefan Döhla" w:date="2024-05-21T09:37:00Z">
        <w:r w:rsidRPr="00B32C7F" w:rsidDel="00E95830">
          <w:rPr>
            <w:rStyle w:val="Hyperlink"/>
          </w:rPr>
          <w:delText>RFC 7160</w:delText>
        </w:r>
      </w:del>
      <w:del w:id="135" w:author="Stefan Döhla" w:date="2024-05-21T09:39:00Z">
        <w:r w:rsidR="00000000" w:rsidDel="00E95830">
          <w:rPr>
            <w:rStyle w:val="Hyperlink"/>
          </w:rPr>
          <w:fldChar w:fldCharType="end"/>
        </w:r>
      </w:del>
      <w:r w:rsidRPr="00B32C7F">
        <w:t>].</w:t>
      </w:r>
    </w:p>
    <w:p w14:paraId="2ADF0EDE" w14:textId="1BA9E896" w:rsidR="00FE74C0" w:rsidRPr="00B32C7F" w:rsidRDefault="00FE74C0" w:rsidP="00FE74C0">
      <w:r>
        <w:lastRenderedPageBreak/>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ins w:id="136" w:author="Author">
        <w:r w:rsidR="297FC3A0">
          <w:t>The RTP timestamp of a</w:t>
        </w:r>
        <w:del w:id="137" w:author="Author">
          <w:r w:rsidR="297FC3A0" w:rsidDel="00971AF5">
            <w:delText>n IVAS frame</w:delText>
          </w:r>
        </w:del>
        <w:r w:rsidR="00971AF5">
          <w:t xml:space="preserve"> packet</w:t>
        </w:r>
        <w:r w:rsidR="297FC3A0">
          <w:t xml:space="preserve"> is used for </w:t>
        </w:r>
        <w:del w:id="138" w:author="Author">
          <w:r w:rsidR="297FC3A0" w:rsidDel="00975A04">
            <w:delText>an associated</w:delText>
          </w:r>
        </w:del>
        <w:r w:rsidR="00975A04">
          <w:t>the first</w:t>
        </w:r>
        <w:r w:rsidR="297FC3A0">
          <w:t xml:space="preserve"> PI data in the IVAS RTP payload.</w:t>
        </w:r>
      </w:ins>
      <w:del w:id="139"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40" w:author="Author">
        <w:r w:rsidDel="00FE74C0">
          <w:delText>in case of</w:delText>
        </w:r>
      </w:del>
      <w:r>
        <w:t xml:space="preserve"> DTX is </w:t>
      </w:r>
      <w:del w:id="141" w:author="Author">
        <w:r w:rsidDel="00FE74C0">
          <w:delText>ffs</w:delText>
        </w:r>
      </w:del>
      <w:ins w:id="142" w:author="Author">
        <w:r w:rsidR="4F92B385">
          <w:t>explained in clause A.3.5.</w:t>
        </w:r>
        <w:r w:rsidR="4F92B385" w:rsidRPr="00295976">
          <w:rPr>
            <w:highlight w:val="yellow"/>
          </w:rPr>
          <w:t>x</w:t>
        </w:r>
      </w:ins>
      <w:del w:id="143" w:author="Author">
        <w:r w:rsidDel="00FE74C0">
          <w:delText>]</w:delText>
        </w:r>
      </w:del>
      <w:r>
        <w:t>.</w:t>
      </w:r>
    </w:p>
    <w:p w14:paraId="4A4A3397" w14:textId="51B50FD5" w:rsidR="00FE74C0" w:rsidRPr="00B32C7F" w:rsidRDefault="00FE74C0" w:rsidP="00FE74C0">
      <w:r w:rsidRPr="00B32C7F">
        <w:t>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ins w:id="144" w:author="Stefan Döhla" w:date="2024-05-21T09:35:00Z">
        <w:r w:rsidR="00E95830">
          <w:t>r4</w:t>
        </w:r>
      </w:ins>
      <w:del w:id="145" w:author="Stefan Döhla" w:date="2024-05-21T09:35:00Z">
        <w:r w:rsidR="00000000" w:rsidDel="00E95830">
          <w:fldChar w:fldCharType="begin"/>
        </w:r>
        <w:r w:rsidR="00000000" w:rsidDel="00E95830">
          <w:delInstrText>HYPERLINK "https://datatracker.ietf.org/doc/html/rfc3551" \h</w:delInstrText>
        </w:r>
        <w:r w:rsidR="00000000" w:rsidDel="00E95830">
          <w:fldChar w:fldCharType="separate"/>
        </w:r>
        <w:r w:rsidRPr="00B32C7F" w:rsidDel="00E95830">
          <w:rPr>
            <w:rStyle w:val="Hyperlink"/>
          </w:rPr>
          <w:delText>RFC 3551</w:delText>
        </w:r>
        <w:r w:rsidR="00000000" w:rsidDel="00E95830">
          <w:rPr>
            <w:rStyle w:val="Hyperlink"/>
          </w:rPr>
          <w:fldChar w:fldCharType="end"/>
        </w:r>
      </w:del>
      <w:r w:rsidRPr="00B32C7F">
        <w:t>].</w:t>
      </w:r>
    </w:p>
    <w:p w14:paraId="1BA9F2A3" w14:textId="77777777" w:rsidR="00FE74C0" w:rsidRPr="00B32C7F" w:rsidRDefault="00FE74C0" w:rsidP="00FE74C0">
      <w:pPr>
        <w:pStyle w:val="Heading2"/>
      </w:pPr>
      <w:bookmarkStart w:id="146" w:name="_Toc157154181"/>
      <w:bookmarkStart w:id="147" w:name="_Toc157681588"/>
      <w:r w:rsidRPr="00B32C7F">
        <w:rPr>
          <w:color w:val="000000" w:themeColor="text1"/>
        </w:rPr>
        <w:t>A.3.3</w:t>
      </w:r>
      <w:r w:rsidRPr="00B32C7F">
        <w:rPr>
          <w:color w:val="000000" w:themeColor="text1"/>
        </w:rPr>
        <w:tab/>
      </w:r>
      <w:r w:rsidRPr="00B32C7F">
        <w:t>Packet Payload Structure</w:t>
      </w:r>
      <w:bookmarkEnd w:id="146"/>
      <w:bookmarkEnd w:id="147"/>
    </w:p>
    <w:p w14:paraId="61CE1554" w14:textId="77777777" w:rsidR="00FE74C0" w:rsidRPr="00B32C7F" w:rsidRDefault="00FE74C0" w:rsidP="00FE74C0">
      <w:pPr>
        <w:pStyle w:val="Heading3"/>
      </w:pPr>
      <w:bookmarkStart w:id="148" w:name="_Toc157154182"/>
      <w:bookmarkStart w:id="149" w:name="_Toc157681589"/>
      <w:r w:rsidRPr="00B32C7F">
        <w:t>A.3.3.1</w:t>
      </w:r>
      <w:r w:rsidRPr="00B32C7F">
        <w:tab/>
        <w:t>General</w:t>
      </w:r>
      <w:bookmarkEnd w:id="148"/>
      <w:bookmarkEnd w:id="149"/>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126350B0" w:rsidR="00FE74C0" w:rsidRPr="00B32C7F" w:rsidRDefault="00FE74C0" w:rsidP="00FE74C0">
      <w:pPr>
        <w:pStyle w:val="B1"/>
      </w:pPr>
      <w:r>
        <w:t>-</w:t>
      </w:r>
      <w:r>
        <w:tab/>
        <w:t xml:space="preserve">(optional) </w:t>
      </w:r>
      <w:ins w:id="150" w:author="Author">
        <w:r>
          <w:t xml:space="preserve">E-bytes (including the </w:t>
        </w:r>
      </w:ins>
      <w:r>
        <w:t>CMR</w:t>
      </w:r>
      <w:ins w:id="151" w:author="Author">
        <w:r>
          <w:t>)</w:t>
        </w:r>
      </w:ins>
      <w:r>
        <w:t xml:space="preserve"> for adaptation</w:t>
      </w:r>
      <w:ins w:id="152" w:author="Author">
        <w:r>
          <w:t xml:space="preserve"> and indication of optional PI data </w:t>
        </w:r>
        <w:r w:rsidR="3B2E20C4">
          <w:t>section</w:t>
        </w:r>
        <w:del w:id="153" w:author="Author">
          <w:r w:rsidDel="00FE74C0">
            <w:delText>blocks</w:delText>
          </w:r>
        </w:del>
      </w:ins>
      <w:r>
        <w:t>;</w:t>
      </w:r>
    </w:p>
    <w:p w14:paraId="27C535DA" w14:textId="77777777" w:rsidR="00FE74C0" w:rsidRPr="00B32C7F" w:rsidRDefault="00FE74C0" w:rsidP="00FE74C0">
      <w:pPr>
        <w:pStyle w:val="B1"/>
      </w:pPr>
      <w:r w:rsidRPr="00B32C7F">
        <w:t>-</w:t>
      </w:r>
      <w:r w:rsidRPr="00B32C7F">
        <w:tab/>
        <w:t>one or more ToC(s) describing the IVAS audio fra</w:t>
      </w:r>
      <w:r w:rsidRPr="00FE74C0">
        <w:t xml:space="preserve">me(s) </w:t>
      </w:r>
      <w:del w:id="154" w:author="Author">
        <w:r w:rsidRPr="00FE74C0">
          <w:delText xml:space="preserve">[and/or PI frame(s)] </w:delText>
        </w:r>
      </w:del>
      <w:r w:rsidRPr="00FE74C0">
        <w:t>include</w:t>
      </w:r>
      <w:r w:rsidRPr="00B32C7F">
        <w:t>d in the payload;</w:t>
      </w:r>
    </w:p>
    <w:p w14:paraId="53AFB699" w14:textId="77777777" w:rsidR="00FE74C0" w:rsidRPr="00B32C7F" w:rsidRDefault="00FE74C0" w:rsidP="00FE74C0">
      <w:pPr>
        <w:pStyle w:val="B1"/>
        <w:rPr>
          <w:del w:id="155" w:author="Author"/>
        </w:rPr>
      </w:pPr>
      <w:del w:id="156" w:author="Author">
        <w:r w:rsidRPr="00B32C7F">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IVAS frame data block(s), representing 20 ms of speech or audio data (depending on ToC signaling</w:t>
      </w:r>
      <w:del w:id="157" w:author="Author">
        <w:r w:rsidRPr="00B32C7F">
          <w:delText>).</w:delText>
        </w:r>
      </w:del>
      <w:ins w:id="158" w:author="Author">
        <w:r w:rsidRPr="00B32C7F">
          <w:t>)</w:t>
        </w:r>
        <w:r>
          <w:t>,</w:t>
        </w:r>
        <w:r w:rsidRPr="003138E9">
          <w:t xml:space="preserve"> </w:t>
        </w:r>
        <w:r w:rsidRPr="00B32C7F">
          <w:t>and</w:t>
        </w:r>
        <w:r>
          <w:t>;</w:t>
        </w:r>
      </w:ins>
    </w:p>
    <w:p w14:paraId="01197978" w14:textId="7D746965" w:rsidR="00FE74C0" w:rsidRPr="00B32C7F" w:rsidRDefault="00FE74C0" w:rsidP="00FE74C0">
      <w:pPr>
        <w:pStyle w:val="B1"/>
        <w:rPr>
          <w:ins w:id="159" w:author="Author"/>
        </w:rPr>
      </w:pPr>
      <w:ins w:id="160" w:author="Author">
        <w:r>
          <w:t>-</w:t>
        </w:r>
        <w:r>
          <w:tab/>
          <w:t xml:space="preserve">optional PI data </w:t>
        </w:r>
        <w:r w:rsidR="34DC35C8">
          <w:t>section</w:t>
        </w:r>
        <w:del w:id="161" w:author="Author">
          <w:r w:rsidDel="00FE74C0">
            <w:delText>block(s)</w:delText>
          </w:r>
        </w:del>
        <w:r>
          <w:t>;</w:t>
        </w:r>
      </w:ins>
    </w:p>
    <w:p w14:paraId="49559801" w14:textId="77777777" w:rsidR="00FE74C0" w:rsidRPr="00B32C7F" w:rsidRDefault="00FE74C0" w:rsidP="00FE74C0">
      <w:pPr>
        <w:pStyle w:val="Heading3"/>
      </w:pPr>
      <w:bookmarkStart w:id="162" w:name="_Toc157154183"/>
      <w:bookmarkStart w:id="163" w:name="_Toc157681590"/>
      <w:r w:rsidRPr="00B32C7F">
        <w:t>A.3.3.2</w:t>
      </w:r>
      <w:r w:rsidRPr="00B32C7F">
        <w:tab/>
        <w:t>Format Description</w:t>
      </w:r>
      <w:bookmarkEnd w:id="162"/>
      <w:bookmarkEnd w:id="163"/>
    </w:p>
    <w:p w14:paraId="73B54D08" w14:textId="3B92F882" w:rsidR="00FE74C0" w:rsidRPr="00B32C7F" w:rsidRDefault="00FE74C0" w:rsidP="00FE74C0">
      <w:pPr>
        <w:rPr>
          <w:del w:id="164" w:author="Author"/>
        </w:rPr>
      </w:pPr>
      <w:r>
        <w:t xml:space="preserve">An RTP payload comprises the IVAS payload, which consist of the IVAS-specific payload header followed by the frame data </w:t>
      </w:r>
      <w:ins w:id="165" w:author="Author">
        <w:r>
          <w:t xml:space="preserve">and optional PI data </w:t>
        </w:r>
      </w:ins>
      <w:r>
        <w:t>as shown in Figure A.</w:t>
      </w:r>
      <w:del w:id="166" w:author="Stefan Döhla" w:date="2024-05-20T09:05:00Z">
        <w:r w:rsidDel="00FF7CD3">
          <w:delText>1</w:delText>
        </w:r>
      </w:del>
      <w:ins w:id="167" w:author="Stefan Döhla" w:date="2024-05-20T09:05:00Z">
        <w:r w:rsidR="00FF7CD3">
          <w:t>3.3.2-1</w:t>
        </w:r>
      </w:ins>
      <w:del w:id="168" w:author="Author">
        <w:r w:rsidDel="00FE74C0">
          <w:delText xml:space="preserve"> </w:delText>
        </w:r>
      </w:del>
      <w:r>
        <w:t>. The frame data consists of one or more IVAS or EVS coded frames (including NO_DATA, see A.3.3.3.2</w:t>
      </w:r>
      <w:del w:id="169" w:author="Author">
        <w:r w:rsidDel="00FE74C0">
          <w:delText>) and optionally</w:delText>
        </w:r>
      </w:del>
      <w:ins w:id="170" w:author="Author">
        <w:r>
          <w:t xml:space="preserve">). The optional PI data section </w:t>
        </w:r>
        <w:del w:id="171" w:author="Author">
          <w:r w:rsidDel="00FE74C0">
            <w:delText>includes</w:delText>
          </w:r>
        </w:del>
      </w:ins>
      <w:del w:id="172" w:author="Author">
        <w:r w:rsidDel="00FE74C0">
          <w:delText xml:space="preserve"> extra information</w:delText>
        </w:r>
      </w:del>
      <w:ins w:id="173" w:author="Author">
        <w:r w:rsidR="4194B728">
          <w:t>can be considered as additional metadata</w:t>
        </w:r>
      </w:ins>
      <w:r>
        <w:t xml:space="preserve"> to support the rende</w:t>
      </w:r>
      <w:r w:rsidRPr="00105057">
        <w:t>ring</w:t>
      </w:r>
      <w:ins w:id="174" w:author="Stefan Döhla" w:date="2024-05-20T08:02:00Z">
        <w:r w:rsidR="00DF1F4A" w:rsidRPr="00105057">
          <w:t>[</w:t>
        </w:r>
      </w:ins>
      <w:ins w:id="175" w:author="Author">
        <w:r w:rsidR="5FD812C4" w:rsidRPr="00105057">
          <w:t>, send requests and feedback</w:t>
        </w:r>
      </w:ins>
      <w:ins w:id="176" w:author="Stefan Döhla" w:date="2024-05-20T08:02:00Z">
        <w:r w:rsidR="00DF1F4A" w:rsidRPr="00105057">
          <w:t>]</w:t>
        </w:r>
      </w:ins>
      <w:r w:rsidRPr="00105057">
        <w:t>.</w:t>
      </w:r>
    </w:p>
    <w:p w14:paraId="0D591C14" w14:textId="77777777" w:rsidR="00FE74C0" w:rsidRPr="00B32C7F" w:rsidRDefault="00FE74C0" w:rsidP="00FE74C0">
      <w:r>
        <w:t xml:space="preserve">There may be zero-padding bits in addition at the end of the </w:t>
      </w:r>
      <w:del w:id="177" w:author="Author">
        <w:r>
          <w:delText>frame data</w:delText>
        </w:r>
      </w:del>
      <w:ins w:id="178"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77777777" w:rsidR="00FE74C0" w:rsidRPr="00B32C7F" w:rsidRDefault="00FE74C0" w:rsidP="00FE74C0">
      <w:pPr>
        <w:pStyle w:val="SourceCode"/>
        <w:rPr>
          <w:rStyle w:val="VerbatimChar"/>
          <w:lang w:val="en-US"/>
        </w:rPr>
      </w:pPr>
      <w:del w:id="179" w:author="Author">
        <w:r w:rsidRPr="41ABE14A">
          <w:rPr>
            <w:rStyle w:val="VerbatimChar"/>
            <w:lang w:val="en-US"/>
          </w:rPr>
          <w:delText>+-----------------------+---------------------+--------------------+</w:delText>
        </w:r>
      </w:del>
      <w:ins w:id="180"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81"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82"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83" w:author="Author">
          <w:pPr>
            <w:pStyle w:val="EditorsNote"/>
          </w:pPr>
        </w:pPrChange>
      </w:pPr>
      <w:r w:rsidRPr="00B32C7F">
        <w:t>Figure A.</w:t>
      </w:r>
      <w:ins w:id="184" w:author="Stefan Döhla" w:date="2024-05-20T09:05:00Z">
        <w:r w:rsidR="00FF7CD3">
          <w:t>3.3.2-</w:t>
        </w:r>
      </w:ins>
      <w:r w:rsidRPr="00B32C7F">
        <w:t>1: RTP Header with IVAS payload structure</w:t>
      </w:r>
    </w:p>
    <w:p w14:paraId="1138DCDF" w14:textId="0496B4F0" w:rsidR="00FE74C0" w:rsidRPr="00396BE0" w:rsidRDefault="00FE74C0" w:rsidP="00E95830">
      <w:pPr>
        <w:pStyle w:val="NO"/>
        <w:rPr>
          <w:ins w:id="185" w:author="Author"/>
        </w:rPr>
      </w:pPr>
      <w:ins w:id="186" w:author="Author">
        <w:del w:id="187" w:author="Stefan Döhla" w:date="2024-05-21T09:40:00Z">
          <w:r w:rsidRPr="00396BE0" w:rsidDel="00E95830">
            <w:delText>Editor's Note:</w:delText>
          </w:r>
        </w:del>
      </w:ins>
      <w:ins w:id="188" w:author="Stefan Döhla" w:date="2024-05-21T09:40:00Z">
        <w:r w:rsidR="00E95830">
          <w:t>NOTE:</w:t>
        </w:r>
      </w:ins>
      <w:ins w:id="189" w:author="Stefan Döhla" w:date="2024-05-20T08:25:00Z">
        <w:r w:rsidR="00D01B98">
          <w:tab/>
        </w:r>
      </w:ins>
      <w:ins w:id="190" w:author="Author">
        <w:del w:id="191" w:author="Stefan Döhla" w:date="2024-05-20T08:25:00Z">
          <w:r w:rsidRPr="00396BE0" w:rsidDel="00D01B98">
            <w:tab/>
          </w:r>
        </w:del>
        <w:r w:rsidRPr="00396BE0">
          <w:t>RTP header extensions, RTCP Feedback/APP, Multi-Stream Handling are ffs</w:t>
        </w:r>
      </w:ins>
    </w:p>
    <w:p w14:paraId="4D7E2430" w14:textId="77777777" w:rsidR="00FE74C0" w:rsidRPr="00B32C7F" w:rsidRDefault="00FE74C0" w:rsidP="00FE74C0">
      <w:pPr>
        <w:pStyle w:val="Heading3"/>
      </w:pPr>
      <w:bookmarkStart w:id="192" w:name="_Toc157154184"/>
      <w:bookmarkStart w:id="193" w:name="_Toc157681591"/>
      <w:r w:rsidRPr="00B32C7F">
        <w:t>A.3.3.3</w:t>
      </w:r>
      <w:r w:rsidRPr="00B32C7F">
        <w:tab/>
        <w:t>Payload Header</w:t>
      </w:r>
      <w:bookmarkEnd w:id="192"/>
      <w:bookmarkEnd w:id="193"/>
    </w:p>
    <w:p w14:paraId="7B3F22B8" w14:textId="77777777" w:rsidR="00FE74C0" w:rsidRPr="00B32C7F" w:rsidRDefault="00FE74C0" w:rsidP="00FE74C0">
      <w:pPr>
        <w:pStyle w:val="Heading4"/>
      </w:pPr>
      <w:bookmarkStart w:id="194" w:name="_Toc157154185"/>
      <w:bookmarkStart w:id="195" w:name="_Toc157681592"/>
      <w:r w:rsidRPr="00B32C7F">
        <w:t>A.3.3.3.1</w:t>
      </w:r>
      <w:r w:rsidRPr="00B32C7F">
        <w:tab/>
        <w:t>General</w:t>
      </w:r>
      <w:bookmarkEnd w:id="194"/>
      <w:bookmarkEnd w:id="195"/>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0E480656" w:rsidR="00FE74C0" w:rsidRPr="00B32C7F" w:rsidRDefault="00FE74C0" w:rsidP="00FE74C0">
      <w:r w:rsidRPr="00B32C7F">
        <w:t>The general structure of a header byte is shown in figure A.</w:t>
      </w:r>
      <w:ins w:id="196" w:author="Stefan Döhla" w:date="2024-05-20T09:06:00Z">
        <w:r w:rsidR="00FF7CD3">
          <w:t>3.3.3.1-1</w:t>
        </w:r>
      </w:ins>
      <w:del w:id="197" w:author="Stefan Döhla" w:date="2024-05-20T09:06:00Z">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lastRenderedPageBreak/>
        <w:t>Figure A.</w:t>
      </w:r>
      <w:ins w:id="198" w:author="Stefan Döhla" w:date="2024-05-20T09:06:00Z">
        <w:r w:rsidR="00FF7CD3">
          <w:t>3.3.3.1-1</w:t>
        </w:r>
      </w:ins>
      <w:del w:id="199" w:author="Stefan Döhla" w:date="2024-05-20T09:06:00Z">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7777777" w:rsidR="00FE74C0" w:rsidRPr="00B32C7F" w:rsidRDefault="00FE74C0" w:rsidP="00FE74C0">
      <w:pPr>
        <w:pStyle w:val="Heading4"/>
      </w:pPr>
      <w:bookmarkStart w:id="200" w:name="_Toc157154186"/>
      <w:bookmarkStart w:id="201" w:name="_Toc157681593"/>
      <w:r w:rsidRPr="00B32C7F">
        <w:t>A.3.3.3.2</w:t>
      </w:r>
      <w:r w:rsidRPr="00B32C7F">
        <w:tab/>
        <w:t>ToC byte</w:t>
      </w:r>
      <w:bookmarkEnd w:id="200"/>
      <w:bookmarkEnd w:id="201"/>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77777777" w:rsidR="00FE74C0" w:rsidRPr="00B32C7F" w:rsidRDefault="00FE74C0" w:rsidP="00FE74C0">
      <w:r w:rsidRPr="00B32C7F">
        <w:t>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indicator" to distinguish EVS and IVAS frame data. The specific ToC structure for an IVAS frame is shown in Figure A.3.</w:t>
      </w:r>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02" w:author="Stefan Döhla" w:date="2024-05-20T09:07: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77777777"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A.1 .</w:t>
      </w:r>
    </w:p>
    <w:p w14:paraId="1CA5DFAD" w14:textId="77777777" w:rsidR="00FE74C0" w:rsidRPr="00B32C7F" w:rsidRDefault="00FE74C0" w:rsidP="00FE74C0">
      <w:pPr>
        <w:pStyle w:val="TH"/>
      </w:pPr>
      <w:r w:rsidRPr="00B32C7F">
        <w:t>Table A.1: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203" w:author="Author"/>
        </w:trPr>
        <w:tc>
          <w:tcPr>
            <w:tcW w:w="4875" w:type="dxa"/>
            <w:vAlign w:val="center"/>
          </w:tcPr>
          <w:p w14:paraId="6EEE22AD" w14:textId="77777777" w:rsidR="00FE74C0" w:rsidRPr="00D01B98" w:rsidRDefault="00FE74C0">
            <w:pPr>
              <w:pStyle w:val="TAC"/>
              <w:rPr>
                <w:ins w:id="204" w:author="Author"/>
              </w:rPr>
            </w:pPr>
            <w:ins w:id="205" w:author="Author">
              <w:r w:rsidRPr="00D01B98">
                <w:t>0</w:t>
              </w:r>
            </w:ins>
          </w:p>
        </w:tc>
        <w:tc>
          <w:tcPr>
            <w:tcW w:w="1191" w:type="dxa"/>
            <w:vAlign w:val="center"/>
          </w:tcPr>
          <w:p w14:paraId="40B53D9C" w14:textId="77777777" w:rsidR="00FE74C0" w:rsidRPr="00D01B98" w:rsidRDefault="00FE74C0">
            <w:pPr>
              <w:pStyle w:val="TAC"/>
              <w:rPr>
                <w:ins w:id="206" w:author="Author"/>
              </w:rPr>
            </w:pPr>
            <w:ins w:id="207" w:author="Author">
              <w:r w:rsidRPr="00D01B98">
                <w:t>1</w:t>
              </w:r>
            </w:ins>
          </w:p>
        </w:tc>
        <w:tc>
          <w:tcPr>
            <w:tcW w:w="1207" w:type="dxa"/>
            <w:shd w:val="clear" w:color="auto" w:fill="auto"/>
            <w:vAlign w:val="center"/>
          </w:tcPr>
          <w:p w14:paraId="04095FC5" w14:textId="77777777" w:rsidR="00FE74C0" w:rsidRPr="00D01B98" w:rsidRDefault="00FE74C0">
            <w:pPr>
              <w:pStyle w:val="TAC"/>
              <w:rPr>
                <w:ins w:id="208" w:author="Author"/>
              </w:rPr>
            </w:pPr>
            <w:ins w:id="209" w:author="Author">
              <w:r w:rsidRPr="00D01B98">
                <w:t>1110</w:t>
              </w:r>
            </w:ins>
          </w:p>
        </w:tc>
        <w:tc>
          <w:tcPr>
            <w:tcW w:w="2356" w:type="dxa"/>
            <w:shd w:val="clear" w:color="auto" w:fill="auto"/>
            <w:vAlign w:val="center"/>
          </w:tcPr>
          <w:p w14:paraId="76ABB0BA" w14:textId="4C50C61B" w:rsidR="00FE74C0" w:rsidRPr="00C215AB" w:rsidRDefault="00AF2224">
            <w:pPr>
              <w:pStyle w:val="TAC"/>
              <w:rPr>
                <w:ins w:id="210" w:author="Author"/>
                <w:highlight w:val="yellow"/>
              </w:rPr>
            </w:pPr>
            <w:ins w:id="211" w:author="Author">
              <w:del w:id="212" w:author="Stefan Döhla" w:date="2024-05-21T09:43:00Z">
                <w:r w:rsidDel="00D20E06">
                  <w:delText>[</w:delText>
                </w:r>
              </w:del>
            </w:ins>
            <w:ins w:id="213" w:author="Stefan Döhla" w:date="2024-05-20T08:26:00Z">
              <w:r w:rsidR="00D01B98">
                <w:t>Reserved</w:t>
              </w:r>
            </w:ins>
            <w:ins w:id="214" w:author="Stefan Döhla" w:date="2024-05-21T09:43:00Z">
              <w:r w:rsidR="00D20E06">
                <w:t>[</w:t>
              </w:r>
            </w:ins>
            <w:ins w:id="215" w:author="Stefan Döhla" w:date="2024-05-20T08:26:00Z">
              <w:r w:rsidR="00D01B98">
                <w:t>/</w:t>
              </w:r>
            </w:ins>
            <w:ins w:id="216" w:author="Author">
              <w:r w:rsidR="00AE5292" w:rsidRPr="00B32C7F">
                <w:t>IVAS</w:t>
              </w:r>
              <w:r w:rsidR="00AE5292">
                <w:t>-SR</w:t>
              </w:r>
              <w:r>
                <w:t>]</w:t>
              </w:r>
              <w:del w:id="217" w:author="Stefan Döhla" w:date="2024-05-20T08:26:00Z">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18" w:author="Author">
              <w:r w:rsidRPr="00E716EA">
                <w:t>1111</w:t>
              </w:r>
            </w:ins>
            <w:del w:id="219"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20" w:author="Stefan Döhla" w:date="2024-05-21T09:44:00Z"/>
        </w:trPr>
        <w:tc>
          <w:tcPr>
            <w:tcW w:w="4875" w:type="dxa"/>
            <w:vAlign w:val="center"/>
          </w:tcPr>
          <w:p w14:paraId="7DE15633" w14:textId="22B442D8" w:rsidR="008A627A" w:rsidRPr="00D01B98" w:rsidDel="00D01B98" w:rsidRDefault="00AE5292" w:rsidP="003E4219">
            <w:pPr>
              <w:pStyle w:val="TAC"/>
              <w:rPr>
                <w:ins w:id="221" w:author="Author"/>
                <w:del w:id="222" w:author="Stefan Döhla" w:date="2024-05-20T08:27:00Z"/>
                <w:lang w:val="en-US" w:eastAsia="ja-JP"/>
              </w:rPr>
            </w:pPr>
            <w:del w:id="223" w:author="Stefan Döhla" w:date="2024-05-20T08:27:00Z">
              <w:r w:rsidRPr="00D01B98" w:rsidDel="00D01B98">
                <w:delText>0</w:delText>
              </w:r>
            </w:del>
            <w:ins w:id="224" w:author="Author">
              <w:del w:id="225" w:author="Stefan Döhla" w:date="2024-05-20T08:27:00Z">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rsidP="00D20E06">
            <w:pPr>
              <w:pStyle w:val="TAL"/>
              <w:rPr>
                <w:del w:id="226" w:author="Stefan Döhla" w:date="2024-05-21T09:44:00Z"/>
              </w:rPr>
              <w:pPrChange w:id="227" w:author="Author">
                <w:pPr>
                  <w:pStyle w:val="TAC"/>
                </w:pPr>
              </w:pPrChange>
            </w:pPr>
            <w:ins w:id="228" w:author="Author">
              <w:del w:id="229" w:author="Stefan Döhla" w:date="2024-05-21T09:42:00Z">
                <w:r w:rsidRPr="00D01B98" w:rsidDel="00D20E06">
                  <w:rPr>
                    <w:lang w:val="en-US" w:eastAsia="ja-JP"/>
                  </w:rPr>
                  <w:tab/>
                  <w:delText>Editor's Note</w:delText>
                </w:r>
              </w:del>
              <w:del w:id="230" w:author="Stefan Döhla" w:date="2024-05-21T09:43:00Z">
                <w:r w:rsidRPr="00D01B98" w:rsidDel="00D20E06">
                  <w:rPr>
                    <w:lang w:val="en-US" w:eastAsia="ja-JP"/>
                  </w:rPr>
                  <w:delText xml:space="preserv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31" w:author="Stefan Döhla" w:date="2024-05-21T09:44:00Z">
              <w:r w:rsidR="00AE5292" w:rsidRPr="00D01B98" w:rsidDel="00D20E06">
                <w:rPr>
                  <w:lang w:val="en-US" w:eastAsia="ja-JP"/>
                </w:rPr>
                <w:delText>This is ffs</w:delText>
              </w:r>
            </w:del>
            <w:ins w:id="232" w:author="Author">
              <w:del w:id="233" w:author="Stefan Döhla" w:date="2024-05-21T09:44:00Z">
                <w:r w:rsidR="00AE5292" w:rsidRPr="00D01B98" w:rsidDel="00D20E06">
                  <w:rPr>
                    <w:lang w:val="en-US" w:eastAsia="ja-JP"/>
                  </w:rPr>
                  <w:delText>.</w:delText>
                </w:r>
              </w:del>
            </w:ins>
          </w:p>
        </w:tc>
        <w:tc>
          <w:tcPr>
            <w:tcW w:w="1191" w:type="dxa"/>
            <w:cellDel w:id="234" w:author="Author" w:date="1907-15-28T09:48:00Z"/>
          </w:tcPr>
          <w:p w14:paraId="47D18406" w14:textId="7C7472D9" w:rsidR="00FE74C0" w:rsidRPr="00E716EA" w:rsidDel="00D20E06" w:rsidRDefault="00FE74C0">
            <w:pPr>
              <w:pStyle w:val="TAC"/>
              <w:rPr>
                <w:del w:id="235" w:author="Stefan Döhla" w:date="2024-05-21T09:44:00Z"/>
              </w:rPr>
            </w:pPr>
            <w:del w:id="236" w:author="Stefan Döhla" w:date="2024-05-21T09:44:00Z">
              <w:r w:rsidRPr="00E716EA" w:rsidDel="00D20E06">
                <w:delText>1</w:delText>
              </w:r>
            </w:del>
          </w:p>
        </w:tc>
        <w:tc>
          <w:tcPr>
            <w:tcW w:w="1207" w:type="dxa"/>
            <w:cellDel w:id="237" w:author="Author" w:date="1907-15-28T09:48:00Z"/>
          </w:tcPr>
          <w:p w14:paraId="4BC2BF2F" w14:textId="7B378F11" w:rsidR="00FE74C0" w:rsidRPr="00E716EA" w:rsidDel="00D20E06" w:rsidRDefault="00FE74C0">
            <w:pPr>
              <w:pStyle w:val="TAC"/>
              <w:rPr>
                <w:del w:id="238" w:author="Stefan Döhla" w:date="2024-05-21T09:44:00Z"/>
              </w:rPr>
            </w:pPr>
            <w:del w:id="239" w:author="Stefan Döhla" w:date="2024-05-21T09:44:00Z">
              <w:r w:rsidRPr="00E716EA" w:rsidDel="00D20E06">
                <w:delText>1111</w:delText>
              </w:r>
            </w:del>
          </w:p>
        </w:tc>
        <w:tc>
          <w:tcPr>
            <w:tcW w:w="2356" w:type="dxa"/>
            <w:cellDel w:id="240" w:author="Author" w:date="1907-15-28T09:48:00Z"/>
          </w:tcPr>
          <w:p w14:paraId="092D4239" w14:textId="30A1F618" w:rsidR="00FE74C0" w:rsidRPr="00E716EA" w:rsidDel="00D20E06" w:rsidRDefault="00FE74C0">
            <w:pPr>
              <w:pStyle w:val="TAC"/>
              <w:rPr>
                <w:del w:id="241" w:author="Stefan Döhla" w:date="2024-05-21T09:44:00Z"/>
              </w:rPr>
            </w:pPr>
            <w:del w:id="242" w:author="Stefan Döhla" w:date="2024-05-21T09:44:00Z">
              <w:r w:rsidRPr="00E716EA" w:rsidDel="00D20E06">
                <w:delText>For future use</w:delText>
              </w:r>
            </w:del>
          </w:p>
        </w:tc>
      </w:tr>
    </w:tbl>
    <w:p w14:paraId="3194A5D1" w14:textId="2D0A69FE" w:rsidR="00D20E06" w:rsidRDefault="00331A23" w:rsidP="00D20E06">
      <w:pPr>
        <w:rPr>
          <w:ins w:id="243" w:author="Stefan Döhla" w:date="2024-05-21T09:43:00Z"/>
          <w:lang w:val="en-US" w:eastAsia="ja-JP"/>
        </w:rPr>
      </w:pPr>
      <w:ins w:id="244" w:author="Stefan Döhla" w:date="2024-05-21T09:45:00Z">
        <w:r>
          <w:rPr>
            <w:lang w:val="en-US" w:eastAsia="ja-JP"/>
          </w:rPr>
          <w:t>[</w:t>
        </w:r>
      </w:ins>
    </w:p>
    <w:p w14:paraId="752855E8" w14:textId="540727F4" w:rsidR="00FE74C0" w:rsidRDefault="00D20E06" w:rsidP="00D20E06">
      <w:pPr>
        <w:pStyle w:val="NO"/>
        <w:rPr>
          <w:ins w:id="245" w:author="Stefan Döhla" w:date="2024-05-21T09:45:00Z"/>
          <w:lang w:val="en-US" w:eastAsia="ja-JP"/>
        </w:rPr>
      </w:pPr>
      <w:ins w:id="246" w:author="Stefan Döhla" w:date="2024-05-21T09:43:00Z">
        <w:r>
          <w:rPr>
            <w:lang w:val="en-US" w:eastAsia="ja-JP"/>
          </w:rPr>
          <w:t>NOTE</w:t>
        </w:r>
        <w:r w:rsidRPr="00D01B98">
          <w:rPr>
            <w:lang w:val="en-US" w:eastAsia="ja-JP"/>
          </w:rPr>
          <w:t xml:space="preserve">: </w:t>
        </w:r>
        <w:r>
          <w:rPr>
            <w:lang w:val="en-US" w:eastAsia="ja-JP"/>
          </w:rPr>
          <w:tab/>
        </w:r>
        <w:r w:rsidRPr="00D01B98">
          <w:rPr>
            <w:lang w:val="en-US" w:eastAsia="ja-JP"/>
          </w:rPr>
          <w:t>Split Rendering support in this payload format is under construction. This is to support the agreed ISAR feature of the IVAS codec in this RTP payload format. The reserved entry may correspond to IVAS 768 to be used when split rendering is negotiated in the session.</w:t>
        </w:r>
      </w:ins>
    </w:p>
    <w:p w14:paraId="60D43848" w14:textId="7D30925C" w:rsidR="00331A23" w:rsidRPr="00B32C7F" w:rsidRDefault="00331A23" w:rsidP="00331A23">
      <w:ins w:id="247" w:author="Stefan Döhla" w:date="2024-05-21T09:45:00Z">
        <w:r>
          <w:rPr>
            <w:lang w:val="en-US" w:eastAsia="ja-JP"/>
          </w:rPr>
          <w:t>]</w:t>
        </w:r>
      </w:ins>
    </w:p>
    <w:p w14:paraId="2774A3C3" w14:textId="77777777" w:rsidR="00FE74C0" w:rsidRPr="00B32C7F" w:rsidRDefault="00FE74C0" w:rsidP="00FE74C0">
      <w:r w:rsidRPr="00B32C7F">
        <w:lastRenderedPageBreak/>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48" w:author="Author"/>
          <w:del w:id="249" w:author="Stefan Döhla" w:date="2024-05-21T11:33:00Z"/>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50" w:author="Author"/>
        </w:rPr>
      </w:pPr>
    </w:p>
    <w:p w14:paraId="10F4FF34" w14:textId="77777777" w:rsidR="00E03D54" w:rsidRDefault="00E03D54" w:rsidP="00E03D54">
      <w:pPr>
        <w:rPr>
          <w:ins w:id="251" w:author="Author"/>
          <w:rFonts w:eastAsia="Helvetica Neue"/>
        </w:rPr>
      </w:pPr>
      <w:ins w:id="252" w:author="Author">
        <w:r>
          <w:rPr>
            <w:rFonts w:eastAsia="Helvetica Neue"/>
          </w:rPr>
          <w:t>[</w:t>
        </w:r>
      </w:ins>
    </w:p>
    <w:p w14:paraId="21EF25A4" w14:textId="1542C238" w:rsidR="00E03D54" w:rsidRDefault="00331A23" w:rsidP="00331A23">
      <w:pPr>
        <w:pStyle w:val="NO"/>
        <w:rPr>
          <w:ins w:id="253" w:author="Author"/>
        </w:rPr>
      </w:pPr>
      <w:ins w:id="254" w:author="Stefan Döhla" w:date="2024-05-21T09:44:00Z">
        <w:r>
          <w:t>NOTE:</w:t>
        </w:r>
      </w:ins>
      <w:ins w:id="255" w:author="Author">
        <w:r w:rsidR="00E03D54">
          <w:tab/>
        </w:r>
        <w:del w:id="256" w:author="Stefan Döhla" w:date="2024-05-21T09:44:00Z">
          <w:r w:rsidR="00E03D54" w:rsidDel="00331A23">
            <w:delText xml:space="preserve">Editor's Note: </w:delText>
          </w:r>
        </w:del>
        <w:r w:rsidR="00E03D54">
          <w:t xml:space="preserve">Split Rendering support in this payload format is under construction. The following fields are candidates that allow split rendering signalling within a split rendering session that follows the agreed ISAR feature of the IVAS codec. </w:t>
        </w:r>
      </w:ins>
    </w:p>
    <w:p w14:paraId="4524539C" w14:textId="77777777" w:rsidR="00E03D54" w:rsidRDefault="00E03D54" w:rsidP="00FE74C0">
      <w:pPr>
        <w:pStyle w:val="NO"/>
        <w:rPr>
          <w:ins w:id="257" w:author="Author"/>
        </w:rPr>
      </w:pPr>
    </w:p>
    <w:p w14:paraId="3A8B4420" w14:textId="52B4F00B" w:rsidR="00AB4209" w:rsidRPr="00B32C7F" w:rsidRDefault="00AB4209" w:rsidP="00AB4209">
      <w:pPr>
        <w:rPr>
          <w:ins w:id="258" w:author="Author"/>
        </w:rPr>
      </w:pPr>
      <w:ins w:id="259" w:author="Author">
        <w:r>
          <w:t xml:space="preserve">Special treatment is done in case of signaling of an IVAS split rendering payload. This case is signaled with IVAS bit rate indicator = “1110” and </w:t>
        </w:r>
        <w:r w:rsidRPr="00B32C7F">
          <w:t>the EVS/IVAS mode bit is set to 1 or when the EVS/IVAS mode bit and the Unused/IVAS indicator bit are set to 0.</w:t>
        </w:r>
        <w:r>
          <w:t xml:space="preserve"> In this special case an SR-ToC byte follows unconditionally which indicates the IVAS split rendering bit rate. </w:t>
        </w:r>
        <w:r w:rsidRPr="00B32C7F">
          <w:t xml:space="preserve">The </w:t>
        </w:r>
        <w:r>
          <w:t>structure of the SR-</w:t>
        </w:r>
        <w:r w:rsidRPr="00B32C7F">
          <w:t xml:space="preserve">ToC </w:t>
        </w:r>
        <w:r>
          <w:t>byte</w:t>
        </w:r>
        <w:r w:rsidRPr="00B32C7F">
          <w:t xml:space="preserve"> shown in Figure A.</w:t>
        </w:r>
        <w:del w:id="260" w:author="Stefan Döhla" w:date="2024-05-20T09:04:00Z">
          <w:r w:rsidDel="00FF7CD3">
            <w:delText>3a</w:delText>
          </w:r>
        </w:del>
      </w:ins>
      <w:ins w:id="261" w:author="Stefan Döhla" w:date="2024-05-20T09:08:00Z">
        <w:r w:rsidR="00FF7CD3">
          <w:t>3.3.3.2-2</w:t>
        </w:r>
      </w:ins>
      <w:ins w:id="262" w:author="Author">
        <w:r w:rsidRPr="00B32C7F">
          <w:t>.</w:t>
        </w:r>
      </w:ins>
    </w:p>
    <w:p w14:paraId="0BC152E0" w14:textId="77777777" w:rsidR="00AB4209" w:rsidRPr="0017601B" w:rsidRDefault="00AB4209" w:rsidP="00AB4209">
      <w:pPr>
        <w:pStyle w:val="SourceCode"/>
        <w:jc w:val="center"/>
        <w:rPr>
          <w:ins w:id="263" w:author="Author"/>
          <w:lang w:val="en-GB"/>
        </w:rPr>
      </w:pPr>
      <w:ins w:id="264" w:author="Autho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 xml:space="preserve">| </w:t>
        </w:r>
        <w:r>
          <w:rPr>
            <w:rStyle w:val="VerbatimChar"/>
            <w:lang w:val="en-GB"/>
          </w:rPr>
          <w:t>SR-</w:t>
        </w:r>
        <w:r w:rsidRPr="0017601B">
          <w:rPr>
            <w:rStyle w:val="VerbatimChar"/>
            <w:lang w:val="en-GB"/>
          </w:rPr>
          <w:t>BR |</w:t>
        </w:r>
        <w:r w:rsidRPr="0017601B">
          <w:rPr>
            <w:lang w:val="en-GB"/>
          </w:rPr>
          <w:br/>
        </w:r>
        <w:r w:rsidRPr="0017601B">
          <w:rPr>
            <w:rStyle w:val="VerbatimChar"/>
            <w:lang w:val="en-GB"/>
          </w:rPr>
          <w:t>+-+-+-+-+-+-+-+-+</w:t>
        </w:r>
      </w:ins>
    </w:p>
    <w:p w14:paraId="12950749" w14:textId="7DBE466F" w:rsidR="00AB4209" w:rsidRPr="00B32C7F" w:rsidRDefault="00AB4209" w:rsidP="00AB4209">
      <w:pPr>
        <w:pStyle w:val="TF"/>
        <w:rPr>
          <w:ins w:id="265" w:author="Author"/>
        </w:rPr>
      </w:pPr>
      <w:ins w:id="266" w:author="Author">
        <w:r w:rsidRPr="00B32C7F">
          <w:t>Figure A.</w:t>
        </w:r>
        <w:del w:id="267" w:author="Stefan Döhla" w:date="2024-05-20T09:03:00Z">
          <w:r w:rsidDel="00FF7CD3">
            <w:delText>3a</w:delText>
          </w:r>
        </w:del>
      </w:ins>
      <w:ins w:id="268" w:author="Stefan Döhla" w:date="2024-05-20T09:08:00Z">
        <w:r w:rsidR="00FF7CD3">
          <w:t>3.3.3.2-2</w:t>
        </w:r>
      </w:ins>
      <w:ins w:id="269" w:author="Author">
        <w:r w:rsidRPr="00B32C7F">
          <w:t xml:space="preserve">: </w:t>
        </w:r>
        <w:r>
          <w:t>Structure</w:t>
        </w:r>
        <w:r w:rsidRPr="00B32C7F">
          <w:t xml:space="preserve"> of </w:t>
        </w:r>
        <w:r>
          <w:t>SR-</w:t>
        </w:r>
        <w:r w:rsidRPr="00B32C7F">
          <w:t>ToC byte</w:t>
        </w:r>
      </w:ins>
    </w:p>
    <w:p w14:paraId="7A453FED" w14:textId="77777777" w:rsidR="00AB4209" w:rsidRPr="00B32C7F" w:rsidRDefault="00AB4209" w:rsidP="00AB4209">
      <w:pPr>
        <w:pStyle w:val="EX"/>
        <w:rPr>
          <w:ins w:id="270" w:author="Author"/>
          <w:lang w:eastAsia="ja-JP"/>
        </w:rPr>
      </w:pPr>
      <w:ins w:id="271" w:author="Author">
        <w:r>
          <w:rPr>
            <w:lang w:eastAsia="ja-JP"/>
          </w:rPr>
          <w:t>U</w:t>
        </w:r>
        <w:r w:rsidRPr="00B32C7F">
          <w:rPr>
            <w:lang w:eastAsia="ja-JP"/>
          </w:rPr>
          <w:t xml:space="preserve"> (</w:t>
        </w:r>
        <w:r>
          <w:rPr>
            <w:lang w:eastAsia="ja-JP"/>
          </w:rPr>
          <w:t>3</w:t>
        </w:r>
        <w:r w:rsidRPr="00B32C7F">
          <w:rPr>
            <w:lang w:eastAsia="ja-JP"/>
          </w:rPr>
          <w:t xml:space="preserve"> bit</w:t>
        </w:r>
        <w:r>
          <w:rPr>
            <w:lang w:eastAsia="ja-JP"/>
          </w:rPr>
          <w:t>s</w:t>
        </w:r>
        <w:r w:rsidRPr="00B32C7F">
          <w:rPr>
            <w:lang w:eastAsia="ja-JP"/>
          </w:rPr>
          <w:t>):</w:t>
        </w:r>
        <w:r w:rsidRPr="00B32C7F">
          <w:rPr>
            <w:lang w:eastAsia="ja-JP"/>
          </w:rPr>
          <w:tab/>
        </w:r>
        <w:r>
          <w:rPr>
            <w:lang w:eastAsia="ja-JP"/>
          </w:rPr>
          <w:t>Three unused bits</w:t>
        </w:r>
        <w:r w:rsidRPr="00B32C7F">
          <w:rPr>
            <w:lang w:eastAsia="ja-JP"/>
          </w:rPr>
          <w:t>.</w:t>
        </w:r>
        <w:r>
          <w:rPr>
            <w:lang w:eastAsia="ja-JP"/>
          </w:rPr>
          <w:t xml:space="preserve"> A sender shall set these bits to 0. A receiver shall ignore these bits. Note that the second left bit position of this byte shall not be interpreted as F bit.</w:t>
        </w:r>
      </w:ins>
    </w:p>
    <w:p w14:paraId="4DB26115" w14:textId="77777777" w:rsidR="00AB4209" w:rsidRPr="00B32C7F" w:rsidRDefault="00AB4209" w:rsidP="00AB4209">
      <w:pPr>
        <w:pStyle w:val="EX"/>
        <w:rPr>
          <w:ins w:id="272" w:author="Author"/>
          <w:lang w:eastAsia="ja-JP"/>
        </w:rPr>
      </w:pPr>
      <w:ins w:id="273" w:author="Author">
        <w:r>
          <w:rPr>
            <w:lang w:eastAsia="ja-JP"/>
          </w:rPr>
          <w:t>SR-</w:t>
        </w:r>
        <w:r w:rsidRPr="00B32C7F">
          <w:rPr>
            <w:lang w:eastAsia="ja-JP"/>
          </w:rPr>
          <w:t>BR (4 bits):</w:t>
        </w:r>
        <w:r w:rsidRPr="00B32C7F">
          <w:rPr>
            <w:lang w:eastAsia="ja-JP"/>
          </w:rPr>
          <w:tab/>
          <w:t>Bit rate index as defined in Table A.</w:t>
        </w:r>
        <w:r>
          <w:rPr>
            <w:lang w:eastAsia="ja-JP"/>
          </w:rPr>
          <w:t>1a</w:t>
        </w:r>
        <w:r w:rsidRPr="00B32C7F">
          <w:rPr>
            <w:lang w:eastAsia="ja-JP"/>
          </w:rPr>
          <w:t>.</w:t>
        </w:r>
      </w:ins>
    </w:p>
    <w:p w14:paraId="4F433161" w14:textId="77777777" w:rsidR="00AB4209" w:rsidRPr="00B32C7F" w:rsidRDefault="00AB4209" w:rsidP="00AB4209">
      <w:pPr>
        <w:pStyle w:val="TH"/>
        <w:rPr>
          <w:ins w:id="274" w:author="Author"/>
        </w:rPr>
      </w:pPr>
      <w:ins w:id="275" w:author="Author">
        <w:r w:rsidRPr="00B32C7F">
          <w:t>Table A.</w:t>
        </w:r>
        <w:r>
          <w:t>1a</w:t>
        </w:r>
        <w:r w:rsidRPr="00B32C7F">
          <w:t xml:space="preserve">: </w:t>
        </w:r>
        <w:r>
          <w:t>Indicated IVAS split rendering bit rate (SR-BR)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14:paraId="7884CBEE" w14:textId="77777777">
        <w:trPr>
          <w:trHeight w:val="300"/>
          <w:jc w:val="center"/>
          <w:ins w:id="276" w:author="Author"/>
        </w:trPr>
        <w:tc>
          <w:tcPr>
            <w:tcW w:w="1418" w:type="dxa"/>
            <w:shd w:val="clear" w:color="auto" w:fill="D9D9D9" w:themeFill="background1" w:themeFillShade="D9"/>
            <w:vAlign w:val="center"/>
          </w:tcPr>
          <w:p w14:paraId="5FCA2C67" w14:textId="77777777" w:rsidR="00AB4209" w:rsidRPr="00B32C7F" w:rsidRDefault="00AB4209">
            <w:pPr>
              <w:pStyle w:val="TAH"/>
              <w:rPr>
                <w:ins w:id="277" w:author="Author"/>
              </w:rPr>
            </w:pPr>
            <w:ins w:id="278" w:author="Author">
              <w:r>
                <w:t>SR-BR</w:t>
              </w:r>
            </w:ins>
          </w:p>
        </w:tc>
        <w:tc>
          <w:tcPr>
            <w:tcW w:w="3402" w:type="dxa"/>
            <w:shd w:val="clear" w:color="auto" w:fill="D9D9D9" w:themeFill="background1" w:themeFillShade="D9"/>
            <w:vAlign w:val="center"/>
          </w:tcPr>
          <w:p w14:paraId="6A166746" w14:textId="77777777" w:rsidR="00AB4209" w:rsidRPr="00B32C7F" w:rsidRDefault="00AB4209">
            <w:pPr>
              <w:pStyle w:val="TAH"/>
              <w:rPr>
                <w:ins w:id="279" w:author="Author"/>
              </w:rPr>
            </w:pPr>
            <w:ins w:id="280" w:author="Author">
              <w:r w:rsidRPr="00B32C7F">
                <w:t xml:space="preserve">Indicated IVAS </w:t>
              </w:r>
              <w:r>
                <w:t>SR</w:t>
              </w:r>
              <w:r w:rsidRPr="00B32C7F">
                <w:t xml:space="preserve"> bit rate</w:t>
              </w:r>
            </w:ins>
          </w:p>
        </w:tc>
      </w:tr>
      <w:tr w:rsidR="00AB4209" w:rsidRPr="00B32C7F" w14:paraId="6CE138F9" w14:textId="77777777">
        <w:trPr>
          <w:trHeight w:val="300"/>
          <w:jc w:val="center"/>
          <w:ins w:id="281" w:author="Author"/>
        </w:trPr>
        <w:tc>
          <w:tcPr>
            <w:tcW w:w="1418" w:type="dxa"/>
            <w:shd w:val="clear" w:color="auto" w:fill="auto"/>
            <w:vAlign w:val="center"/>
          </w:tcPr>
          <w:p w14:paraId="1990720F" w14:textId="77777777" w:rsidR="00AB4209" w:rsidRPr="00B32C7F" w:rsidRDefault="00AB4209">
            <w:pPr>
              <w:pStyle w:val="TAC"/>
              <w:rPr>
                <w:ins w:id="282" w:author="Author"/>
              </w:rPr>
            </w:pPr>
            <w:ins w:id="283" w:author="Author">
              <w:r w:rsidRPr="00B32C7F">
                <w:t>0000</w:t>
              </w:r>
            </w:ins>
          </w:p>
        </w:tc>
        <w:tc>
          <w:tcPr>
            <w:tcW w:w="3402" w:type="dxa"/>
            <w:shd w:val="clear" w:color="auto" w:fill="auto"/>
            <w:vAlign w:val="center"/>
          </w:tcPr>
          <w:p w14:paraId="55746205" w14:textId="77777777" w:rsidR="00AB4209" w:rsidRPr="00B32C7F" w:rsidRDefault="00AB4209">
            <w:pPr>
              <w:pStyle w:val="TAC"/>
              <w:rPr>
                <w:ins w:id="284" w:author="Author"/>
              </w:rPr>
            </w:pPr>
            <w:ins w:id="285" w:author="Author">
              <w:r>
                <w:t>IVAS-SR</w:t>
              </w:r>
              <w:r w:rsidRPr="00B32C7F">
                <w:t xml:space="preserve"> 13.2 kbps</w:t>
              </w:r>
            </w:ins>
          </w:p>
        </w:tc>
      </w:tr>
      <w:tr w:rsidR="00AB4209" w:rsidRPr="00B32C7F" w14:paraId="44939C26" w14:textId="77777777">
        <w:trPr>
          <w:trHeight w:val="300"/>
          <w:jc w:val="center"/>
          <w:ins w:id="286" w:author="Author"/>
        </w:trPr>
        <w:tc>
          <w:tcPr>
            <w:tcW w:w="1418" w:type="dxa"/>
            <w:shd w:val="clear" w:color="auto" w:fill="auto"/>
            <w:vAlign w:val="center"/>
          </w:tcPr>
          <w:p w14:paraId="17539C86" w14:textId="77777777" w:rsidR="00AB4209" w:rsidRPr="00B32C7F" w:rsidRDefault="00AB4209">
            <w:pPr>
              <w:pStyle w:val="TAC"/>
              <w:rPr>
                <w:ins w:id="287" w:author="Author"/>
              </w:rPr>
            </w:pPr>
            <w:ins w:id="288" w:author="Author">
              <w:r w:rsidRPr="00B32C7F">
                <w:t>0001</w:t>
              </w:r>
            </w:ins>
          </w:p>
        </w:tc>
        <w:tc>
          <w:tcPr>
            <w:tcW w:w="3402" w:type="dxa"/>
            <w:shd w:val="clear" w:color="auto" w:fill="auto"/>
            <w:vAlign w:val="center"/>
          </w:tcPr>
          <w:p w14:paraId="7DA88217" w14:textId="77777777" w:rsidR="00AB4209" w:rsidRPr="00B32C7F" w:rsidRDefault="00AB4209">
            <w:pPr>
              <w:pStyle w:val="TAC"/>
              <w:rPr>
                <w:ins w:id="289" w:author="Author"/>
              </w:rPr>
            </w:pPr>
            <w:ins w:id="290" w:author="Author">
              <w:r>
                <w:t>IVAS-SR</w:t>
              </w:r>
              <w:r w:rsidRPr="00B32C7F">
                <w:t xml:space="preserve"> 16.4 kbps</w:t>
              </w:r>
            </w:ins>
          </w:p>
        </w:tc>
      </w:tr>
      <w:tr w:rsidR="00AB4209" w:rsidRPr="00B32C7F" w14:paraId="2773B624" w14:textId="77777777">
        <w:trPr>
          <w:trHeight w:val="300"/>
          <w:jc w:val="center"/>
          <w:ins w:id="291" w:author="Author"/>
        </w:trPr>
        <w:tc>
          <w:tcPr>
            <w:tcW w:w="1418" w:type="dxa"/>
            <w:shd w:val="clear" w:color="auto" w:fill="auto"/>
            <w:vAlign w:val="center"/>
          </w:tcPr>
          <w:p w14:paraId="6DDA37F1" w14:textId="77777777" w:rsidR="00AB4209" w:rsidRPr="00B32C7F" w:rsidRDefault="00AB4209">
            <w:pPr>
              <w:pStyle w:val="TAC"/>
              <w:rPr>
                <w:ins w:id="292" w:author="Author"/>
              </w:rPr>
            </w:pPr>
            <w:ins w:id="293" w:author="Author">
              <w:r w:rsidRPr="00B32C7F">
                <w:t>0010</w:t>
              </w:r>
            </w:ins>
          </w:p>
        </w:tc>
        <w:tc>
          <w:tcPr>
            <w:tcW w:w="3402" w:type="dxa"/>
            <w:shd w:val="clear" w:color="auto" w:fill="auto"/>
            <w:vAlign w:val="center"/>
          </w:tcPr>
          <w:p w14:paraId="67A10618" w14:textId="77777777" w:rsidR="00AB4209" w:rsidRPr="00B32C7F" w:rsidRDefault="00AB4209">
            <w:pPr>
              <w:pStyle w:val="TAC"/>
              <w:rPr>
                <w:ins w:id="294" w:author="Author"/>
              </w:rPr>
            </w:pPr>
            <w:ins w:id="295" w:author="Author">
              <w:r>
                <w:t>IVAS-SR</w:t>
              </w:r>
              <w:r w:rsidRPr="00B32C7F">
                <w:t xml:space="preserve"> 24.4 kbps</w:t>
              </w:r>
            </w:ins>
          </w:p>
        </w:tc>
      </w:tr>
      <w:tr w:rsidR="00AB4209" w:rsidRPr="00B32C7F" w14:paraId="309650CB" w14:textId="77777777">
        <w:trPr>
          <w:trHeight w:val="300"/>
          <w:jc w:val="center"/>
          <w:ins w:id="296" w:author="Author"/>
        </w:trPr>
        <w:tc>
          <w:tcPr>
            <w:tcW w:w="1418" w:type="dxa"/>
            <w:shd w:val="clear" w:color="auto" w:fill="auto"/>
            <w:vAlign w:val="center"/>
          </w:tcPr>
          <w:p w14:paraId="1D1F3A61" w14:textId="77777777" w:rsidR="00AB4209" w:rsidRPr="00B32C7F" w:rsidRDefault="00AB4209">
            <w:pPr>
              <w:pStyle w:val="TAC"/>
              <w:rPr>
                <w:ins w:id="297" w:author="Author"/>
              </w:rPr>
            </w:pPr>
            <w:ins w:id="298" w:author="Author">
              <w:r w:rsidRPr="00B32C7F">
                <w:t>0011</w:t>
              </w:r>
            </w:ins>
          </w:p>
        </w:tc>
        <w:tc>
          <w:tcPr>
            <w:tcW w:w="3402" w:type="dxa"/>
            <w:shd w:val="clear" w:color="auto" w:fill="auto"/>
            <w:vAlign w:val="center"/>
          </w:tcPr>
          <w:p w14:paraId="520F50A9" w14:textId="77777777" w:rsidR="00AB4209" w:rsidRPr="00B32C7F" w:rsidRDefault="00AB4209">
            <w:pPr>
              <w:pStyle w:val="TAC"/>
              <w:rPr>
                <w:ins w:id="299" w:author="Author"/>
              </w:rPr>
            </w:pPr>
            <w:ins w:id="300" w:author="Author">
              <w:r>
                <w:t>IVAS-SR</w:t>
              </w:r>
              <w:r w:rsidRPr="00B32C7F">
                <w:t xml:space="preserve"> 32 kbps</w:t>
              </w:r>
            </w:ins>
          </w:p>
        </w:tc>
      </w:tr>
      <w:tr w:rsidR="00AB4209" w:rsidRPr="00B32C7F" w14:paraId="4E3512B2" w14:textId="77777777">
        <w:trPr>
          <w:trHeight w:val="300"/>
          <w:jc w:val="center"/>
          <w:ins w:id="301" w:author="Author"/>
        </w:trPr>
        <w:tc>
          <w:tcPr>
            <w:tcW w:w="1418" w:type="dxa"/>
            <w:shd w:val="clear" w:color="auto" w:fill="auto"/>
            <w:vAlign w:val="center"/>
          </w:tcPr>
          <w:p w14:paraId="11A636B8" w14:textId="77777777" w:rsidR="00AB4209" w:rsidRPr="00B32C7F" w:rsidRDefault="00AB4209">
            <w:pPr>
              <w:pStyle w:val="TAC"/>
              <w:rPr>
                <w:ins w:id="302" w:author="Author"/>
              </w:rPr>
            </w:pPr>
            <w:ins w:id="303" w:author="Author">
              <w:r w:rsidRPr="00B32C7F">
                <w:t>0100</w:t>
              </w:r>
            </w:ins>
          </w:p>
        </w:tc>
        <w:tc>
          <w:tcPr>
            <w:tcW w:w="3402" w:type="dxa"/>
            <w:shd w:val="clear" w:color="auto" w:fill="auto"/>
            <w:vAlign w:val="center"/>
          </w:tcPr>
          <w:p w14:paraId="308DE273" w14:textId="77777777" w:rsidR="00AB4209" w:rsidRPr="00B32C7F" w:rsidRDefault="00AB4209">
            <w:pPr>
              <w:pStyle w:val="TAC"/>
              <w:rPr>
                <w:ins w:id="304" w:author="Author"/>
              </w:rPr>
            </w:pPr>
            <w:ins w:id="305" w:author="Author">
              <w:r>
                <w:t>IVAS-SR</w:t>
              </w:r>
              <w:r w:rsidRPr="00B32C7F">
                <w:t xml:space="preserve"> 48 kbps</w:t>
              </w:r>
            </w:ins>
          </w:p>
        </w:tc>
      </w:tr>
      <w:tr w:rsidR="00AB4209" w:rsidRPr="00B32C7F" w14:paraId="1893AB6C" w14:textId="77777777">
        <w:trPr>
          <w:trHeight w:val="300"/>
          <w:jc w:val="center"/>
          <w:ins w:id="306" w:author="Author"/>
        </w:trPr>
        <w:tc>
          <w:tcPr>
            <w:tcW w:w="1418" w:type="dxa"/>
            <w:shd w:val="clear" w:color="auto" w:fill="auto"/>
            <w:vAlign w:val="center"/>
          </w:tcPr>
          <w:p w14:paraId="651B03FD" w14:textId="77777777" w:rsidR="00AB4209" w:rsidRPr="00B32C7F" w:rsidRDefault="00AB4209">
            <w:pPr>
              <w:pStyle w:val="TAC"/>
              <w:rPr>
                <w:ins w:id="307" w:author="Author"/>
              </w:rPr>
            </w:pPr>
            <w:ins w:id="308" w:author="Author">
              <w:r w:rsidRPr="00B32C7F">
                <w:t>0101</w:t>
              </w:r>
            </w:ins>
          </w:p>
        </w:tc>
        <w:tc>
          <w:tcPr>
            <w:tcW w:w="3402" w:type="dxa"/>
            <w:shd w:val="clear" w:color="auto" w:fill="auto"/>
            <w:vAlign w:val="center"/>
          </w:tcPr>
          <w:p w14:paraId="5874EC22" w14:textId="77777777" w:rsidR="00AB4209" w:rsidRPr="00B32C7F" w:rsidRDefault="00AB4209">
            <w:pPr>
              <w:pStyle w:val="TAC"/>
              <w:rPr>
                <w:ins w:id="309" w:author="Author"/>
              </w:rPr>
            </w:pPr>
            <w:ins w:id="310" w:author="Author">
              <w:r>
                <w:t>IVAS-SR</w:t>
              </w:r>
              <w:r w:rsidRPr="00B32C7F">
                <w:t xml:space="preserve"> 64 kbps</w:t>
              </w:r>
            </w:ins>
          </w:p>
        </w:tc>
      </w:tr>
      <w:tr w:rsidR="00AB4209" w:rsidRPr="00B32C7F" w14:paraId="1581530F" w14:textId="77777777">
        <w:trPr>
          <w:trHeight w:val="300"/>
          <w:jc w:val="center"/>
          <w:ins w:id="311" w:author="Author"/>
        </w:trPr>
        <w:tc>
          <w:tcPr>
            <w:tcW w:w="1418" w:type="dxa"/>
            <w:shd w:val="clear" w:color="auto" w:fill="auto"/>
            <w:vAlign w:val="center"/>
          </w:tcPr>
          <w:p w14:paraId="74240441" w14:textId="77777777" w:rsidR="00AB4209" w:rsidRPr="00B32C7F" w:rsidRDefault="00AB4209">
            <w:pPr>
              <w:pStyle w:val="TAC"/>
              <w:rPr>
                <w:ins w:id="312" w:author="Author"/>
              </w:rPr>
            </w:pPr>
            <w:ins w:id="313" w:author="Author">
              <w:r w:rsidRPr="00B32C7F">
                <w:t>0110</w:t>
              </w:r>
            </w:ins>
          </w:p>
        </w:tc>
        <w:tc>
          <w:tcPr>
            <w:tcW w:w="3402" w:type="dxa"/>
            <w:shd w:val="clear" w:color="auto" w:fill="auto"/>
            <w:vAlign w:val="center"/>
          </w:tcPr>
          <w:p w14:paraId="24C43065" w14:textId="77777777" w:rsidR="00AB4209" w:rsidRPr="00B32C7F" w:rsidRDefault="00AB4209">
            <w:pPr>
              <w:pStyle w:val="TAC"/>
              <w:rPr>
                <w:ins w:id="314" w:author="Author"/>
              </w:rPr>
            </w:pPr>
            <w:ins w:id="315" w:author="Author">
              <w:r>
                <w:t>IVAS-SR</w:t>
              </w:r>
              <w:r w:rsidRPr="00B32C7F">
                <w:t xml:space="preserve"> 80 kbps</w:t>
              </w:r>
            </w:ins>
          </w:p>
        </w:tc>
      </w:tr>
      <w:tr w:rsidR="00AB4209" w:rsidRPr="00B32C7F" w14:paraId="513C1551" w14:textId="77777777">
        <w:trPr>
          <w:trHeight w:val="300"/>
          <w:jc w:val="center"/>
          <w:ins w:id="316" w:author="Author"/>
        </w:trPr>
        <w:tc>
          <w:tcPr>
            <w:tcW w:w="1418" w:type="dxa"/>
            <w:shd w:val="clear" w:color="auto" w:fill="auto"/>
            <w:vAlign w:val="center"/>
          </w:tcPr>
          <w:p w14:paraId="1D5C1B0D" w14:textId="77777777" w:rsidR="00AB4209" w:rsidRPr="00B32C7F" w:rsidRDefault="00AB4209">
            <w:pPr>
              <w:pStyle w:val="TAC"/>
              <w:rPr>
                <w:ins w:id="317" w:author="Author"/>
              </w:rPr>
            </w:pPr>
            <w:ins w:id="318" w:author="Author">
              <w:r w:rsidRPr="00B32C7F">
                <w:t>0111</w:t>
              </w:r>
            </w:ins>
          </w:p>
        </w:tc>
        <w:tc>
          <w:tcPr>
            <w:tcW w:w="3402" w:type="dxa"/>
            <w:shd w:val="clear" w:color="auto" w:fill="auto"/>
            <w:vAlign w:val="center"/>
          </w:tcPr>
          <w:p w14:paraId="718688D4" w14:textId="77777777" w:rsidR="00AB4209" w:rsidRPr="00B32C7F" w:rsidRDefault="00AB4209">
            <w:pPr>
              <w:pStyle w:val="TAC"/>
              <w:rPr>
                <w:ins w:id="319" w:author="Author"/>
              </w:rPr>
            </w:pPr>
            <w:ins w:id="320" w:author="Author">
              <w:r>
                <w:t>IVAS-SR</w:t>
              </w:r>
              <w:r w:rsidRPr="00B32C7F">
                <w:t xml:space="preserve"> 96 kbps</w:t>
              </w:r>
            </w:ins>
          </w:p>
        </w:tc>
      </w:tr>
      <w:tr w:rsidR="00AB4209" w:rsidRPr="00B32C7F" w14:paraId="38BDED03" w14:textId="77777777">
        <w:trPr>
          <w:trHeight w:val="300"/>
          <w:jc w:val="center"/>
          <w:ins w:id="321" w:author="Author"/>
        </w:trPr>
        <w:tc>
          <w:tcPr>
            <w:tcW w:w="1418" w:type="dxa"/>
            <w:shd w:val="clear" w:color="auto" w:fill="auto"/>
            <w:vAlign w:val="center"/>
          </w:tcPr>
          <w:p w14:paraId="090A9846" w14:textId="77777777" w:rsidR="00AB4209" w:rsidRPr="00B32C7F" w:rsidRDefault="00AB4209">
            <w:pPr>
              <w:pStyle w:val="TAC"/>
              <w:rPr>
                <w:ins w:id="322" w:author="Author"/>
              </w:rPr>
            </w:pPr>
            <w:ins w:id="323" w:author="Author">
              <w:r w:rsidRPr="00B32C7F">
                <w:t>1000</w:t>
              </w:r>
            </w:ins>
          </w:p>
        </w:tc>
        <w:tc>
          <w:tcPr>
            <w:tcW w:w="3402" w:type="dxa"/>
            <w:shd w:val="clear" w:color="auto" w:fill="auto"/>
            <w:vAlign w:val="center"/>
          </w:tcPr>
          <w:p w14:paraId="768072B8" w14:textId="77777777" w:rsidR="00AB4209" w:rsidRPr="00B32C7F" w:rsidRDefault="00AB4209">
            <w:pPr>
              <w:pStyle w:val="TAC"/>
              <w:rPr>
                <w:ins w:id="324" w:author="Author"/>
              </w:rPr>
            </w:pPr>
            <w:ins w:id="325" w:author="Author">
              <w:r>
                <w:t>IVAS-SR</w:t>
              </w:r>
              <w:r w:rsidRPr="00B32C7F">
                <w:t xml:space="preserve"> 128 kbps</w:t>
              </w:r>
            </w:ins>
          </w:p>
        </w:tc>
      </w:tr>
      <w:tr w:rsidR="00AB4209" w:rsidRPr="00B32C7F" w14:paraId="2CF3EB56" w14:textId="77777777">
        <w:trPr>
          <w:trHeight w:val="300"/>
          <w:jc w:val="center"/>
          <w:ins w:id="326" w:author="Author"/>
        </w:trPr>
        <w:tc>
          <w:tcPr>
            <w:tcW w:w="1418" w:type="dxa"/>
            <w:shd w:val="clear" w:color="auto" w:fill="auto"/>
            <w:vAlign w:val="center"/>
          </w:tcPr>
          <w:p w14:paraId="693A62C8" w14:textId="77777777" w:rsidR="00AB4209" w:rsidRPr="00B32C7F" w:rsidRDefault="00AB4209">
            <w:pPr>
              <w:pStyle w:val="TAC"/>
              <w:rPr>
                <w:ins w:id="327" w:author="Author"/>
              </w:rPr>
            </w:pPr>
            <w:ins w:id="328" w:author="Author">
              <w:r w:rsidRPr="00B32C7F">
                <w:t>1001</w:t>
              </w:r>
            </w:ins>
          </w:p>
        </w:tc>
        <w:tc>
          <w:tcPr>
            <w:tcW w:w="3402" w:type="dxa"/>
            <w:shd w:val="clear" w:color="auto" w:fill="auto"/>
            <w:vAlign w:val="center"/>
          </w:tcPr>
          <w:p w14:paraId="7FEC7290" w14:textId="77777777" w:rsidR="00AB4209" w:rsidRPr="00B32C7F" w:rsidRDefault="00AB4209">
            <w:pPr>
              <w:pStyle w:val="TAC"/>
              <w:rPr>
                <w:ins w:id="329" w:author="Author"/>
              </w:rPr>
            </w:pPr>
            <w:ins w:id="330" w:author="Author">
              <w:r>
                <w:t>IVAS-SR</w:t>
              </w:r>
              <w:r w:rsidRPr="00B32C7F">
                <w:t xml:space="preserve"> 160 kbps</w:t>
              </w:r>
            </w:ins>
          </w:p>
        </w:tc>
      </w:tr>
      <w:tr w:rsidR="00AB4209" w:rsidRPr="00B32C7F" w14:paraId="6E8A8A29" w14:textId="77777777">
        <w:trPr>
          <w:trHeight w:val="300"/>
          <w:jc w:val="center"/>
          <w:ins w:id="331" w:author="Author"/>
        </w:trPr>
        <w:tc>
          <w:tcPr>
            <w:tcW w:w="1418" w:type="dxa"/>
            <w:shd w:val="clear" w:color="auto" w:fill="auto"/>
            <w:vAlign w:val="center"/>
          </w:tcPr>
          <w:p w14:paraId="249800CF" w14:textId="77777777" w:rsidR="00AB4209" w:rsidRPr="00B32C7F" w:rsidRDefault="00AB4209">
            <w:pPr>
              <w:pStyle w:val="TAC"/>
              <w:rPr>
                <w:ins w:id="332" w:author="Author"/>
              </w:rPr>
            </w:pPr>
            <w:ins w:id="333" w:author="Author">
              <w:r w:rsidRPr="00B32C7F">
                <w:t>1010</w:t>
              </w:r>
            </w:ins>
          </w:p>
        </w:tc>
        <w:tc>
          <w:tcPr>
            <w:tcW w:w="3402" w:type="dxa"/>
            <w:shd w:val="clear" w:color="auto" w:fill="auto"/>
            <w:vAlign w:val="center"/>
          </w:tcPr>
          <w:p w14:paraId="7663D25F" w14:textId="77777777" w:rsidR="00AB4209" w:rsidRPr="00B32C7F" w:rsidRDefault="00AB4209">
            <w:pPr>
              <w:pStyle w:val="TAC"/>
              <w:rPr>
                <w:ins w:id="334" w:author="Author"/>
              </w:rPr>
            </w:pPr>
            <w:ins w:id="335" w:author="Author">
              <w:r>
                <w:t>IVAS-SR</w:t>
              </w:r>
              <w:r w:rsidRPr="00B32C7F">
                <w:t xml:space="preserve"> 192 kbps</w:t>
              </w:r>
            </w:ins>
          </w:p>
        </w:tc>
      </w:tr>
      <w:tr w:rsidR="00AB4209" w:rsidRPr="00B32C7F" w14:paraId="5AF58843" w14:textId="77777777">
        <w:trPr>
          <w:trHeight w:val="300"/>
          <w:jc w:val="center"/>
          <w:ins w:id="336" w:author="Author"/>
        </w:trPr>
        <w:tc>
          <w:tcPr>
            <w:tcW w:w="1418" w:type="dxa"/>
            <w:shd w:val="clear" w:color="auto" w:fill="auto"/>
            <w:vAlign w:val="center"/>
          </w:tcPr>
          <w:p w14:paraId="53E32647" w14:textId="77777777" w:rsidR="00AB4209" w:rsidRPr="00B32C7F" w:rsidRDefault="00AB4209">
            <w:pPr>
              <w:pStyle w:val="TAC"/>
              <w:rPr>
                <w:ins w:id="337" w:author="Author"/>
              </w:rPr>
            </w:pPr>
            <w:ins w:id="338" w:author="Author">
              <w:r w:rsidRPr="00B32C7F">
                <w:t>1011</w:t>
              </w:r>
            </w:ins>
          </w:p>
        </w:tc>
        <w:tc>
          <w:tcPr>
            <w:tcW w:w="3402" w:type="dxa"/>
            <w:shd w:val="clear" w:color="auto" w:fill="auto"/>
            <w:vAlign w:val="center"/>
          </w:tcPr>
          <w:p w14:paraId="4C405479" w14:textId="77777777" w:rsidR="00AB4209" w:rsidRPr="00B32C7F" w:rsidRDefault="00AB4209">
            <w:pPr>
              <w:pStyle w:val="TAC"/>
              <w:rPr>
                <w:ins w:id="339" w:author="Author"/>
              </w:rPr>
            </w:pPr>
            <w:ins w:id="340" w:author="Author">
              <w:r>
                <w:t>IVAS-SR</w:t>
              </w:r>
              <w:r w:rsidRPr="00B32C7F">
                <w:t xml:space="preserve"> 256 kbps</w:t>
              </w:r>
            </w:ins>
          </w:p>
        </w:tc>
      </w:tr>
      <w:tr w:rsidR="00AB4209" w:rsidRPr="00B32C7F" w14:paraId="42A3817F" w14:textId="77777777">
        <w:trPr>
          <w:trHeight w:val="300"/>
          <w:jc w:val="center"/>
          <w:ins w:id="341" w:author="Author"/>
        </w:trPr>
        <w:tc>
          <w:tcPr>
            <w:tcW w:w="1418" w:type="dxa"/>
            <w:shd w:val="clear" w:color="auto" w:fill="auto"/>
            <w:vAlign w:val="center"/>
          </w:tcPr>
          <w:p w14:paraId="1879582C" w14:textId="77777777" w:rsidR="00AB4209" w:rsidRPr="00B32C7F" w:rsidRDefault="00AB4209">
            <w:pPr>
              <w:pStyle w:val="TAC"/>
              <w:rPr>
                <w:ins w:id="342" w:author="Author"/>
              </w:rPr>
            </w:pPr>
            <w:ins w:id="343" w:author="Author">
              <w:r w:rsidRPr="00B32C7F">
                <w:t>1100</w:t>
              </w:r>
            </w:ins>
          </w:p>
        </w:tc>
        <w:tc>
          <w:tcPr>
            <w:tcW w:w="3402" w:type="dxa"/>
            <w:shd w:val="clear" w:color="auto" w:fill="auto"/>
            <w:vAlign w:val="center"/>
          </w:tcPr>
          <w:p w14:paraId="02383DB2" w14:textId="77777777" w:rsidR="00AB4209" w:rsidRPr="00B32C7F" w:rsidRDefault="00AB4209">
            <w:pPr>
              <w:pStyle w:val="TAC"/>
              <w:rPr>
                <w:ins w:id="344" w:author="Author"/>
              </w:rPr>
            </w:pPr>
            <w:ins w:id="345" w:author="Author">
              <w:r>
                <w:t>IVAS-SR</w:t>
              </w:r>
              <w:r w:rsidRPr="00B32C7F">
                <w:t xml:space="preserve"> 384 kbps</w:t>
              </w:r>
            </w:ins>
          </w:p>
        </w:tc>
      </w:tr>
      <w:tr w:rsidR="00AB4209" w:rsidRPr="00B32C7F" w14:paraId="52398CEB" w14:textId="77777777">
        <w:trPr>
          <w:trHeight w:val="300"/>
          <w:jc w:val="center"/>
          <w:ins w:id="346" w:author="Author"/>
        </w:trPr>
        <w:tc>
          <w:tcPr>
            <w:tcW w:w="1418" w:type="dxa"/>
            <w:shd w:val="clear" w:color="auto" w:fill="auto"/>
            <w:vAlign w:val="center"/>
          </w:tcPr>
          <w:p w14:paraId="15ABC8F2" w14:textId="77777777" w:rsidR="00AB4209" w:rsidRPr="00B32C7F" w:rsidRDefault="00AB4209">
            <w:pPr>
              <w:pStyle w:val="TAC"/>
              <w:rPr>
                <w:ins w:id="347" w:author="Author"/>
              </w:rPr>
            </w:pPr>
            <w:ins w:id="348" w:author="Author">
              <w:r w:rsidRPr="00B32C7F">
                <w:t>1101</w:t>
              </w:r>
            </w:ins>
          </w:p>
        </w:tc>
        <w:tc>
          <w:tcPr>
            <w:tcW w:w="3402" w:type="dxa"/>
            <w:shd w:val="clear" w:color="auto" w:fill="auto"/>
            <w:vAlign w:val="center"/>
          </w:tcPr>
          <w:p w14:paraId="7A48B44B" w14:textId="77777777" w:rsidR="00AB4209" w:rsidRPr="00B32C7F" w:rsidRDefault="00AB4209">
            <w:pPr>
              <w:pStyle w:val="TAC"/>
              <w:rPr>
                <w:ins w:id="349" w:author="Author"/>
              </w:rPr>
            </w:pPr>
            <w:ins w:id="350" w:author="Author">
              <w:r>
                <w:t>IVAS-SR</w:t>
              </w:r>
              <w:r w:rsidRPr="00B32C7F">
                <w:t xml:space="preserve"> 512 kbps</w:t>
              </w:r>
            </w:ins>
          </w:p>
        </w:tc>
      </w:tr>
      <w:tr w:rsidR="00AB4209" w:rsidRPr="00E716EA" w14:paraId="53D0CD2E" w14:textId="77777777">
        <w:trPr>
          <w:trHeight w:val="300"/>
          <w:jc w:val="center"/>
          <w:ins w:id="351" w:author="Author"/>
        </w:trPr>
        <w:tc>
          <w:tcPr>
            <w:tcW w:w="1418" w:type="dxa"/>
            <w:shd w:val="clear" w:color="auto" w:fill="auto"/>
            <w:vAlign w:val="center"/>
          </w:tcPr>
          <w:p w14:paraId="04DFEDF7" w14:textId="77777777" w:rsidR="00AB4209" w:rsidRPr="00E716EA" w:rsidRDefault="00AB4209">
            <w:pPr>
              <w:pStyle w:val="TAC"/>
              <w:rPr>
                <w:ins w:id="352" w:author="Author"/>
              </w:rPr>
            </w:pPr>
            <w:ins w:id="353" w:author="Author">
              <w:r w:rsidRPr="00E716EA">
                <w:t>1110</w:t>
              </w:r>
            </w:ins>
          </w:p>
        </w:tc>
        <w:tc>
          <w:tcPr>
            <w:tcW w:w="3402" w:type="dxa"/>
            <w:shd w:val="clear" w:color="auto" w:fill="auto"/>
            <w:vAlign w:val="center"/>
          </w:tcPr>
          <w:p w14:paraId="1DB8C100" w14:textId="77777777" w:rsidR="00AB4209" w:rsidRPr="00E716EA" w:rsidRDefault="00AB4209">
            <w:pPr>
              <w:pStyle w:val="TAC"/>
              <w:rPr>
                <w:ins w:id="354" w:author="Author"/>
              </w:rPr>
            </w:pPr>
            <w:ins w:id="355" w:author="Author">
              <w:r>
                <w:t>IVAS-SR 784 kbps</w:t>
              </w:r>
            </w:ins>
          </w:p>
        </w:tc>
      </w:tr>
      <w:tr w:rsidR="00AB4209" w:rsidRPr="00E716EA" w14:paraId="1790D510" w14:textId="77777777">
        <w:trPr>
          <w:trHeight w:val="300"/>
          <w:jc w:val="center"/>
          <w:ins w:id="356" w:author="Author"/>
        </w:trPr>
        <w:tc>
          <w:tcPr>
            <w:tcW w:w="1418" w:type="dxa"/>
            <w:shd w:val="clear" w:color="auto" w:fill="auto"/>
            <w:vAlign w:val="center"/>
          </w:tcPr>
          <w:p w14:paraId="0C5C2FB0" w14:textId="77777777" w:rsidR="00AB4209" w:rsidRPr="00E716EA" w:rsidRDefault="00AB4209">
            <w:pPr>
              <w:pStyle w:val="TAC"/>
              <w:rPr>
                <w:ins w:id="357" w:author="Author"/>
              </w:rPr>
            </w:pPr>
            <w:ins w:id="358" w:author="Author">
              <w:r w:rsidRPr="00E716EA">
                <w:t>1111</w:t>
              </w:r>
            </w:ins>
          </w:p>
        </w:tc>
        <w:tc>
          <w:tcPr>
            <w:tcW w:w="3402" w:type="dxa"/>
            <w:shd w:val="clear" w:color="auto" w:fill="auto"/>
            <w:vAlign w:val="center"/>
          </w:tcPr>
          <w:p w14:paraId="479E1B79" w14:textId="77777777" w:rsidR="00AB4209" w:rsidRPr="00E716EA" w:rsidRDefault="00AB4209">
            <w:pPr>
              <w:pStyle w:val="TAC"/>
              <w:rPr>
                <w:ins w:id="359" w:author="Author"/>
              </w:rPr>
            </w:pPr>
            <w:ins w:id="360" w:author="Author">
              <w:r>
                <w:t>reserved</w:t>
              </w:r>
            </w:ins>
          </w:p>
        </w:tc>
      </w:tr>
    </w:tbl>
    <w:p w14:paraId="2A4A9411" w14:textId="77777777" w:rsidR="00AB4209" w:rsidRPr="00B32C7F" w:rsidRDefault="00AB4209" w:rsidP="00AB4209">
      <w:pPr>
        <w:rPr>
          <w:ins w:id="361" w:author="Author"/>
        </w:rPr>
      </w:pPr>
    </w:p>
    <w:p w14:paraId="68E6770E" w14:textId="1E3AE539" w:rsidR="00AB4209" w:rsidRPr="00B32C7F" w:rsidRDefault="00E03D54" w:rsidP="009B5665">
      <w:ins w:id="362" w:author="Author">
        <w:r>
          <w:t>]</w:t>
        </w:r>
      </w:ins>
    </w:p>
    <w:p w14:paraId="2616225C" w14:textId="77777777" w:rsidR="00FE74C0" w:rsidRPr="00B32C7F" w:rsidRDefault="00FE74C0" w:rsidP="00FE74C0">
      <w:pPr>
        <w:pStyle w:val="Heading4"/>
      </w:pPr>
      <w:bookmarkStart w:id="363" w:name="_Toc157154187"/>
      <w:bookmarkStart w:id="364" w:name="_Toc157681594"/>
      <w:r w:rsidRPr="00B32C7F">
        <w:lastRenderedPageBreak/>
        <w:t>A.3.3.3.3</w:t>
      </w:r>
      <w:r w:rsidRPr="00B32C7F">
        <w:tab/>
        <w:t>E (Extra) byte</w:t>
      </w:r>
      <w:bookmarkEnd w:id="363"/>
      <w:bookmarkEnd w:id="364"/>
    </w:p>
    <w:p w14:paraId="6ACA7889" w14:textId="630B1D8C" w:rsidR="00D440D6" w:rsidRDefault="00D440D6" w:rsidP="00D440D6">
      <w:pPr>
        <w:pStyle w:val="Heading5"/>
        <w:rPr>
          <w:ins w:id="365" w:author="Stefan Döhla" w:date="2024-05-20T09:43:00Z"/>
        </w:rPr>
      </w:pPr>
      <w:ins w:id="366" w:author="Stefan Döhla" w:date="2024-05-20T09:43:00Z">
        <w:r>
          <w:t>A.3.3.3.3.1</w:t>
        </w:r>
        <w:r>
          <w:tab/>
          <w:t>General</w:t>
        </w:r>
      </w:ins>
    </w:p>
    <w:p w14:paraId="0FC6CDC7" w14:textId="6C9306D7" w:rsidR="00D440D6" w:rsidRPr="00B32C7F" w:rsidRDefault="00FE74C0" w:rsidP="00C25B60">
      <w:pPr>
        <w:rPr>
          <w:ins w:id="367" w:author="Stefan Döhla" w:date="2024-05-20T09:41:00Z"/>
        </w:rPr>
      </w:pPr>
      <w:r w:rsidRPr="00B32C7F">
        <w:t xml:space="preserve">The specific E byte structure in the IVAS payload header is shown in Figure A-4. E bytes contain extra information and shall precede the ToC bytes of the coded frames they relate to. There may be multiple E bytes preceding a ToC byte. </w:t>
      </w:r>
      <w:ins w:id="368" w:author="Stefan Döhla" w:date="2024-05-20T09:41:00Z">
        <w:r w:rsidR="00D440D6">
          <w:t>After the initial E-byte with the CMR</w:t>
        </w:r>
      </w:ins>
      <w:ins w:id="369" w:author="Stefan Döhla" w:date="2024-05-20T09:42:00Z">
        <w:r w:rsidR="00D440D6">
          <w:t xml:space="preserve"> there</w:t>
        </w:r>
      </w:ins>
      <w:ins w:id="370" w:author="Stefan Döhla" w:date="2024-05-20T09:41:00Z">
        <w:r w:rsidR="00D440D6">
          <w:t xml:space="preserv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06A0A445" w:rsidR="00FE74C0" w:rsidRPr="00B32C7F" w:rsidRDefault="00FE74C0" w:rsidP="00FE74C0">
      <w:pPr>
        <w:pStyle w:val="FirstParagraph"/>
      </w:pPr>
      <w:r w:rsidRPr="00B32C7F">
        <w:t>The E (Extra) byte structure is shown in Figure A.</w:t>
      </w:r>
      <w:ins w:id="371" w:author="Stefan Döhla" w:date="2024-05-20T09:09:00Z">
        <w:r w:rsidR="00FF7CD3">
          <w:t>3.3.3.3</w:t>
        </w:r>
      </w:ins>
      <w:ins w:id="372" w:author="Stefan Döhla" w:date="2024-05-20T09:44:00Z">
        <w:r w:rsidR="00C25B60">
          <w:t>.1</w:t>
        </w:r>
      </w:ins>
      <w:ins w:id="373" w:author="Stefan Döhla" w:date="2024-05-20T09:09:00Z">
        <w:r w:rsidR="00FF7CD3">
          <w:t>-1</w:t>
        </w:r>
      </w:ins>
      <w:del w:id="374" w:author="Stefan Döhla" w:date="2024-05-20T09:09:00Z">
        <w:r w:rsidRPr="00B32C7F" w:rsidDel="00FF7CD3">
          <w:delText>4</w:delText>
        </w:r>
      </w:del>
      <w:r w:rsidRPr="00B32C7F">
        <w:t xml:space="preserve">. </w:t>
      </w:r>
      <w:del w:id="375"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376" w:author="Stefan Döhla" w:date="2024-05-20T09:43:00Z"/>
        </w:rPr>
      </w:pPr>
      <w:r w:rsidRPr="00B32C7F">
        <w:t>Figure A.</w:t>
      </w:r>
      <w:ins w:id="377" w:author="Stefan Döhla" w:date="2024-05-20T09:09:00Z">
        <w:r w:rsidR="00FF7CD3">
          <w:t>3.3.3.3</w:t>
        </w:r>
      </w:ins>
      <w:ins w:id="378" w:author="Stefan Döhla" w:date="2024-05-20T09:44:00Z">
        <w:r w:rsidR="00C25B60">
          <w:t>.1</w:t>
        </w:r>
      </w:ins>
      <w:ins w:id="379" w:author="Stefan Döhla" w:date="2024-05-20T09:09:00Z">
        <w:r w:rsidR="00FF7CD3">
          <w:t>-1</w:t>
        </w:r>
      </w:ins>
      <w:del w:id="380" w:author="Stefan Döhla" w:date="2024-05-20T09:09:00Z">
        <w:r w:rsidRPr="00B32C7F" w:rsidDel="00FF7CD3">
          <w:delText>4</w:delText>
        </w:r>
      </w:del>
      <w:r w:rsidRPr="00B32C7F">
        <w:t>: E (Extra) byte structure</w:t>
      </w:r>
    </w:p>
    <w:p w14:paraId="56D6AEE2" w14:textId="4813E918" w:rsidR="00C25B60" w:rsidRDefault="00C25B60" w:rsidP="00C25B60">
      <w:pPr>
        <w:rPr>
          <w:ins w:id="381" w:author="Stefan Döhla" w:date="2024-05-20T09:43:00Z"/>
        </w:rPr>
      </w:pPr>
      <w:ins w:id="382" w:author="Stefan Döhla" w:date="2024-05-20T09:43:00Z">
        <w:r>
          <w:t>Parsing of one payload header byte follows the state machine of Figure A.</w:t>
        </w:r>
      </w:ins>
      <w:ins w:id="383" w:author="Stefan Döhla" w:date="2024-05-20T09:44:00Z">
        <w:r>
          <w:t>3.3.3.3.1-2</w:t>
        </w:r>
      </w:ins>
      <w:ins w:id="384" w:author="Stefan Döhla" w:date="2024-05-20T09:43:00Z">
        <w:r>
          <w:t>.</w:t>
        </w:r>
      </w:ins>
    </w:p>
    <w:p w14:paraId="04FFF6F0" w14:textId="77777777" w:rsidR="00C25B60" w:rsidRDefault="00C25B60" w:rsidP="00C25B60">
      <w:pPr>
        <w:rPr>
          <w:ins w:id="385" w:author="Stefan Döhla" w:date="2024-05-20T09:43:00Z"/>
        </w:rPr>
      </w:pPr>
      <w:ins w:id="386" w:author="Stefan Döhla" w:date="2024-05-20T09:43: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387" w:author="Stefan Döhla" w:date="2024-05-21T11:34:00Z"/>
        </w:rPr>
      </w:pPr>
      <w:ins w:id="388" w:author="Stefan Döhla" w:date="2024-05-20T09:43:00Z">
        <w:r>
          <w:t>Figure A.3.3.3.3.1-</w:t>
        </w:r>
      </w:ins>
      <w:ins w:id="389" w:author="Stefan Döhla" w:date="2024-05-20T09:44:00Z">
        <w:r>
          <w:t>2</w:t>
        </w:r>
      </w:ins>
      <w:ins w:id="390" w:author="Stefan Döhla" w:date="2024-05-20T09:43:00Z">
        <w:r>
          <w:t>: State Machine for parsing a Payload Header Byte.</w:t>
        </w:r>
      </w:ins>
    </w:p>
    <w:p w14:paraId="51BC6B20" w14:textId="77777777" w:rsidR="00751846" w:rsidDel="00751846" w:rsidRDefault="00751846" w:rsidP="00751846">
      <w:pPr>
        <w:rPr>
          <w:del w:id="391" w:author="Stefan Döhla" w:date="2024-05-21T11:35:00Z"/>
        </w:rPr>
        <w:pPrChange w:id="392" w:author="Author">
          <w:pPr>
            <w:pStyle w:val="BodyText"/>
          </w:pPr>
        </w:pPrChange>
      </w:pPr>
    </w:p>
    <w:p w14:paraId="712A7B59" w14:textId="727D1DAE" w:rsidR="00FE74C0" w:rsidDel="00751846" w:rsidRDefault="00FE74C0" w:rsidP="00751846">
      <w:pPr>
        <w:pStyle w:val="Heading5"/>
        <w:rPr>
          <w:del w:id="393" w:author="Stefan Döhla" w:date="2024-05-21T11:34:00Z"/>
          <w:lang w:val="en-US" w:eastAsia="ja-JP"/>
        </w:rPr>
      </w:pPr>
      <w:del w:id="394" w:author="Stefan Döhla" w:date="2024-05-21T11:34:00Z">
        <w:r w:rsidRPr="00F87C84" w:rsidDel="00751846">
          <w:rPr>
            <w:lang w:val="en-US" w:eastAsia="ja-JP"/>
          </w:rPr>
          <w:delText xml:space="preserve"> </w:delText>
        </w:r>
      </w:del>
    </w:p>
    <w:p w14:paraId="5B4BDE67" w14:textId="5F00F682" w:rsidR="00751846" w:rsidRDefault="00751846" w:rsidP="00751846">
      <w:pPr>
        <w:pStyle w:val="Heading5"/>
        <w:rPr>
          <w:ins w:id="395" w:author="Stefan Döhla" w:date="2024-05-21T11:34:00Z"/>
          <w:lang w:val="en-US" w:eastAsia="ja-JP"/>
        </w:rPr>
      </w:pPr>
      <w:ins w:id="396" w:author="Stefan Döhla" w:date="2024-05-21T11:34:00Z">
        <w:r>
          <w:rPr>
            <w:lang w:val="en-US" w:eastAsia="ja-JP"/>
          </w:rPr>
          <w:t>A.3.3.3.3.2</w:t>
        </w:r>
      </w:ins>
      <w:ins w:id="397" w:author="Stefan Döhla" w:date="2024-05-21T11:36:00Z">
        <w:r>
          <w:rPr>
            <w:lang w:val="en-US" w:eastAsia="ja-JP"/>
          </w:rPr>
          <w:t xml:space="preserve"> </w:t>
        </w:r>
      </w:ins>
      <w:ins w:id="398" w:author="Stefan Döhla" w:date="2024-05-21T11:34:00Z">
        <w:r>
          <w:rPr>
            <w:lang w:val="en-US" w:eastAsia="ja-JP"/>
          </w:rPr>
          <w:t>Initial E-byte (CMR)</w:t>
        </w:r>
      </w:ins>
    </w:p>
    <w:p w14:paraId="05CAE90E" w14:textId="54D06F54" w:rsidR="00FE74C0" w:rsidRPr="00E716EA" w:rsidRDefault="00FE74C0" w:rsidP="00751846">
      <w:pPr>
        <w:rPr>
          <w:ins w:id="399" w:author="Author"/>
        </w:rPr>
      </w:pPr>
      <w:ins w:id="400"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401" w:author="Author">
          <w:r w:rsidRPr="00E716EA" w:rsidDel="00167B3D">
            <w:delText>26.445</w:delText>
          </w:r>
        </w:del>
        <w:r w:rsidR="00167B3D">
          <w:t>3</w:t>
        </w:r>
        <w:r w:rsidRPr="00E716EA">
          <w:t xml:space="preserve">]. The previously "Reserved" entries of Table A.3 in </w:t>
        </w:r>
        <w:del w:id="402" w:author="Author">
          <w:r w:rsidRPr="00E716EA" w:rsidDel="00167B3D">
            <w:delText>[EVS</w:delText>
          </w:r>
        </w:del>
        <w:r w:rsidR="00167B3D">
          <w:t>3</w:t>
        </w:r>
        <w:r w:rsidRPr="00E716EA">
          <w:t>] when the T (Type of Request) field is 111 of Figure A.4 of [</w:t>
        </w:r>
        <w:del w:id="403" w:author="Author">
          <w:r w:rsidRPr="00E716EA" w:rsidDel="00167B3D">
            <w:delText>26.445</w:delText>
          </w:r>
        </w:del>
        <w:r w:rsidR="00167B3D">
          <w:t>3</w:t>
        </w:r>
        <w:r w:rsidRPr="00E716EA">
          <w:t>] are replaced according to Table A.</w:t>
        </w:r>
        <w:r w:rsidR="00DA31C0">
          <w:t>1a</w:t>
        </w:r>
        <w:r w:rsidRPr="00E716EA">
          <w:t xml:space="preserve"> . </w:t>
        </w:r>
        <w:bookmarkStart w:id="404" w:name="fig-cmr"/>
        <w:bookmarkEnd w:id="404"/>
      </w:ins>
    </w:p>
    <w:p w14:paraId="545B7FA6" w14:textId="5C33C3F2" w:rsidR="00FE74C0" w:rsidRPr="00E716EA" w:rsidRDefault="00FE74C0" w:rsidP="00FE74C0">
      <w:pPr>
        <w:pStyle w:val="TH"/>
        <w:rPr>
          <w:ins w:id="405" w:author="Author"/>
          <w:lang w:val="en" w:eastAsia="ja-JP"/>
        </w:rPr>
      </w:pPr>
      <w:ins w:id="406" w:author="Author">
        <w:r w:rsidRPr="00E716EA">
          <w:rPr>
            <w:lang w:val="en" w:eastAsia="ja-JP"/>
          </w:rPr>
          <w:t>Table A.</w:t>
        </w:r>
        <w:r w:rsidR="00DA31C0">
          <w:rPr>
            <w:lang w:val="en" w:eastAsia="ja-JP"/>
          </w:rPr>
          <w:t>1a</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407" w:author="Author"/>
        </w:trPr>
        <w:tc>
          <w:tcPr>
            <w:tcW w:w="1276" w:type="dxa"/>
            <w:gridSpan w:val="2"/>
            <w:shd w:val="clear" w:color="auto" w:fill="E7E6E6"/>
            <w:vAlign w:val="center"/>
          </w:tcPr>
          <w:p w14:paraId="553CDAAC" w14:textId="77777777" w:rsidR="00FE74C0" w:rsidRPr="00E716EA" w:rsidRDefault="00FE74C0">
            <w:pPr>
              <w:pStyle w:val="TAH"/>
              <w:rPr>
                <w:ins w:id="408" w:author="Author"/>
                <w:lang w:val="en" w:eastAsia="ja-JP"/>
              </w:rPr>
            </w:pPr>
            <w:ins w:id="409"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410" w:author="Author"/>
                <w:lang w:val="en" w:eastAsia="ja-JP"/>
              </w:rPr>
            </w:pPr>
            <w:ins w:id="411" w:author="Author">
              <w:r w:rsidRPr="00E716EA">
                <w:rPr>
                  <w:lang w:val="en" w:eastAsia="ja-JP"/>
                </w:rPr>
                <w:t>Definition</w:t>
              </w:r>
            </w:ins>
          </w:p>
        </w:tc>
      </w:tr>
      <w:tr w:rsidR="00FE74C0" w:rsidRPr="00E716EA" w14:paraId="74FEEBC2" w14:textId="77777777">
        <w:trPr>
          <w:jc w:val="center"/>
          <w:ins w:id="412"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413" w:author="Author"/>
                <w:lang w:val="en" w:eastAsia="ja-JP"/>
              </w:rPr>
            </w:pPr>
            <w:ins w:id="414"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415" w:author="Author"/>
                <w:lang w:val="en" w:eastAsia="ja-JP"/>
              </w:rPr>
            </w:pPr>
            <w:ins w:id="416"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417" w:author="Author"/>
                <w:lang w:val="en" w:eastAsia="ja-JP"/>
              </w:rPr>
            </w:pPr>
            <w:ins w:id="418" w:author="Author">
              <w:r w:rsidRPr="00E716EA">
                <w:rPr>
                  <w:lang w:val="en" w:eastAsia="ja-JP"/>
                </w:rPr>
                <w:t>BR</w:t>
              </w:r>
            </w:ins>
          </w:p>
        </w:tc>
      </w:tr>
      <w:tr w:rsidR="00FE74C0" w:rsidRPr="00E716EA" w14:paraId="3A26EE92" w14:textId="77777777">
        <w:trPr>
          <w:jc w:val="center"/>
          <w:ins w:id="419"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420" w:author="Author"/>
                <w:lang w:val="en" w:eastAsia="ja-JP"/>
              </w:rPr>
            </w:pPr>
            <w:ins w:id="421"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422" w:author="Author"/>
                <w:lang w:val="en" w:eastAsia="ja-JP"/>
              </w:rPr>
            </w:pPr>
            <w:ins w:id="423"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424" w:author="Author"/>
                <w:lang w:val="en" w:eastAsia="ja-JP"/>
              </w:rPr>
            </w:pPr>
            <w:ins w:id="425" w:author="Author">
              <w:r w:rsidRPr="00E716EA">
                <w:rPr>
                  <w:lang w:val="en" w:eastAsia="ja-JP"/>
                </w:rPr>
                <w:t>IVAS 13.2</w:t>
              </w:r>
            </w:ins>
          </w:p>
        </w:tc>
      </w:tr>
      <w:tr w:rsidR="00FE74C0" w:rsidRPr="00E716EA" w14:paraId="127B0070" w14:textId="77777777">
        <w:trPr>
          <w:jc w:val="center"/>
          <w:ins w:id="426" w:author="Author"/>
        </w:trPr>
        <w:tc>
          <w:tcPr>
            <w:tcW w:w="567" w:type="dxa"/>
            <w:vMerge/>
            <w:vAlign w:val="center"/>
          </w:tcPr>
          <w:p w14:paraId="029B3753" w14:textId="77777777" w:rsidR="00FE74C0" w:rsidRPr="00E716EA" w:rsidRDefault="00FE74C0">
            <w:pPr>
              <w:pStyle w:val="TAC"/>
              <w:rPr>
                <w:ins w:id="42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428" w:author="Author"/>
                <w:lang w:val="en" w:eastAsia="ja-JP"/>
              </w:rPr>
            </w:pPr>
            <w:ins w:id="429"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430" w:author="Author"/>
                <w:lang w:val="en" w:eastAsia="ja-JP"/>
              </w:rPr>
            </w:pPr>
            <w:ins w:id="431" w:author="Author">
              <w:r w:rsidRPr="00E716EA">
                <w:rPr>
                  <w:lang w:val="en" w:eastAsia="ja-JP"/>
                </w:rPr>
                <w:t>IVAS 16.4</w:t>
              </w:r>
            </w:ins>
          </w:p>
        </w:tc>
      </w:tr>
      <w:tr w:rsidR="00FE74C0" w:rsidRPr="00E716EA" w14:paraId="1866FC89" w14:textId="77777777">
        <w:trPr>
          <w:jc w:val="center"/>
          <w:ins w:id="432" w:author="Author"/>
        </w:trPr>
        <w:tc>
          <w:tcPr>
            <w:tcW w:w="567" w:type="dxa"/>
            <w:vMerge/>
            <w:vAlign w:val="center"/>
          </w:tcPr>
          <w:p w14:paraId="13CC8F6C" w14:textId="77777777" w:rsidR="00FE74C0" w:rsidRPr="00E716EA" w:rsidRDefault="00FE74C0">
            <w:pPr>
              <w:pStyle w:val="TAC"/>
              <w:rPr>
                <w:ins w:id="43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434" w:author="Author"/>
                <w:lang w:val="en" w:eastAsia="ja-JP"/>
              </w:rPr>
            </w:pPr>
            <w:ins w:id="435"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436" w:author="Author"/>
                <w:lang w:val="en" w:eastAsia="ja-JP"/>
              </w:rPr>
            </w:pPr>
            <w:ins w:id="437" w:author="Author">
              <w:r w:rsidRPr="00E716EA">
                <w:rPr>
                  <w:lang w:val="en" w:eastAsia="ja-JP"/>
                </w:rPr>
                <w:t>IVAS 24.4</w:t>
              </w:r>
            </w:ins>
          </w:p>
        </w:tc>
      </w:tr>
      <w:tr w:rsidR="00FE74C0" w:rsidRPr="00E716EA" w14:paraId="7C34E885" w14:textId="77777777">
        <w:trPr>
          <w:jc w:val="center"/>
          <w:ins w:id="438" w:author="Author"/>
        </w:trPr>
        <w:tc>
          <w:tcPr>
            <w:tcW w:w="567" w:type="dxa"/>
            <w:vMerge/>
            <w:vAlign w:val="center"/>
          </w:tcPr>
          <w:p w14:paraId="41F2C8D2" w14:textId="77777777" w:rsidR="00FE74C0" w:rsidRPr="00E716EA" w:rsidRDefault="00FE74C0">
            <w:pPr>
              <w:pStyle w:val="TAC"/>
              <w:rPr>
                <w:ins w:id="43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440" w:author="Author"/>
                <w:lang w:val="en" w:eastAsia="ja-JP"/>
              </w:rPr>
            </w:pPr>
            <w:ins w:id="441"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442" w:author="Author"/>
                <w:lang w:val="en" w:eastAsia="ja-JP"/>
              </w:rPr>
            </w:pPr>
            <w:ins w:id="443" w:author="Author">
              <w:r w:rsidRPr="00E716EA">
                <w:rPr>
                  <w:lang w:val="en" w:eastAsia="ja-JP"/>
                </w:rPr>
                <w:t>IVAS 32</w:t>
              </w:r>
            </w:ins>
          </w:p>
        </w:tc>
      </w:tr>
      <w:tr w:rsidR="00FE74C0" w:rsidRPr="00E716EA" w14:paraId="1548FF45" w14:textId="77777777">
        <w:trPr>
          <w:jc w:val="center"/>
          <w:ins w:id="444" w:author="Author"/>
        </w:trPr>
        <w:tc>
          <w:tcPr>
            <w:tcW w:w="567" w:type="dxa"/>
            <w:vMerge/>
            <w:vAlign w:val="center"/>
          </w:tcPr>
          <w:p w14:paraId="14C92B22" w14:textId="77777777" w:rsidR="00FE74C0" w:rsidRPr="00E716EA" w:rsidRDefault="00FE74C0">
            <w:pPr>
              <w:pStyle w:val="TAC"/>
              <w:rPr>
                <w:ins w:id="44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446" w:author="Author"/>
                <w:lang w:val="en" w:eastAsia="ja-JP"/>
              </w:rPr>
            </w:pPr>
            <w:ins w:id="447"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448" w:author="Author"/>
                <w:lang w:val="en" w:eastAsia="ja-JP"/>
              </w:rPr>
            </w:pPr>
            <w:ins w:id="449" w:author="Author">
              <w:r w:rsidRPr="00E716EA">
                <w:rPr>
                  <w:lang w:val="en" w:eastAsia="ja-JP"/>
                </w:rPr>
                <w:t>IVAS 48</w:t>
              </w:r>
            </w:ins>
          </w:p>
        </w:tc>
      </w:tr>
      <w:tr w:rsidR="00FE74C0" w:rsidRPr="00E716EA" w14:paraId="3EC3436A" w14:textId="77777777">
        <w:trPr>
          <w:jc w:val="center"/>
          <w:ins w:id="450" w:author="Author"/>
        </w:trPr>
        <w:tc>
          <w:tcPr>
            <w:tcW w:w="567" w:type="dxa"/>
            <w:vMerge/>
            <w:vAlign w:val="center"/>
          </w:tcPr>
          <w:p w14:paraId="2C75C466" w14:textId="77777777" w:rsidR="00FE74C0" w:rsidRPr="00E716EA" w:rsidRDefault="00FE74C0">
            <w:pPr>
              <w:pStyle w:val="TAC"/>
              <w:rPr>
                <w:ins w:id="45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452" w:author="Author"/>
                <w:lang w:val="en" w:eastAsia="ja-JP"/>
              </w:rPr>
            </w:pPr>
            <w:ins w:id="453"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454" w:author="Author"/>
                <w:lang w:val="en" w:eastAsia="ja-JP"/>
              </w:rPr>
            </w:pPr>
            <w:ins w:id="455" w:author="Author">
              <w:r w:rsidRPr="00E716EA">
                <w:rPr>
                  <w:lang w:val="en" w:eastAsia="ja-JP"/>
                </w:rPr>
                <w:t>IVAS 64</w:t>
              </w:r>
            </w:ins>
          </w:p>
        </w:tc>
      </w:tr>
      <w:tr w:rsidR="00FE74C0" w:rsidRPr="00E716EA" w14:paraId="1693F7C0" w14:textId="77777777">
        <w:trPr>
          <w:jc w:val="center"/>
          <w:ins w:id="456" w:author="Author"/>
        </w:trPr>
        <w:tc>
          <w:tcPr>
            <w:tcW w:w="567" w:type="dxa"/>
            <w:vMerge/>
            <w:vAlign w:val="center"/>
          </w:tcPr>
          <w:p w14:paraId="63FE08C8" w14:textId="77777777" w:rsidR="00FE74C0" w:rsidRPr="00E716EA" w:rsidRDefault="00FE74C0">
            <w:pPr>
              <w:pStyle w:val="TAC"/>
              <w:rPr>
                <w:ins w:id="457"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458" w:author="Author"/>
                <w:lang w:val="en" w:eastAsia="ja-JP"/>
              </w:rPr>
            </w:pPr>
            <w:ins w:id="459"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460" w:author="Author"/>
                <w:lang w:val="en" w:eastAsia="ja-JP"/>
              </w:rPr>
            </w:pPr>
            <w:ins w:id="461" w:author="Author">
              <w:r w:rsidRPr="00E716EA">
                <w:rPr>
                  <w:lang w:val="en" w:eastAsia="ja-JP"/>
                </w:rPr>
                <w:t>IVAS 80</w:t>
              </w:r>
            </w:ins>
          </w:p>
        </w:tc>
      </w:tr>
      <w:tr w:rsidR="00FE74C0" w:rsidRPr="00E716EA" w14:paraId="0B9DFC8D" w14:textId="77777777">
        <w:trPr>
          <w:jc w:val="center"/>
          <w:ins w:id="462" w:author="Author"/>
        </w:trPr>
        <w:tc>
          <w:tcPr>
            <w:tcW w:w="567" w:type="dxa"/>
            <w:vMerge/>
            <w:vAlign w:val="center"/>
          </w:tcPr>
          <w:p w14:paraId="45944A54" w14:textId="77777777" w:rsidR="00FE74C0" w:rsidRPr="00E716EA" w:rsidRDefault="00FE74C0">
            <w:pPr>
              <w:pStyle w:val="TAC"/>
              <w:rPr>
                <w:ins w:id="46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464" w:author="Author"/>
                <w:lang w:val="en" w:eastAsia="ja-JP"/>
              </w:rPr>
            </w:pPr>
            <w:ins w:id="465"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466" w:author="Author"/>
                <w:lang w:val="en" w:eastAsia="ja-JP"/>
              </w:rPr>
            </w:pPr>
            <w:ins w:id="467" w:author="Author">
              <w:r w:rsidRPr="00E716EA">
                <w:rPr>
                  <w:lang w:val="en" w:eastAsia="ja-JP"/>
                </w:rPr>
                <w:t>IVAS 96</w:t>
              </w:r>
            </w:ins>
          </w:p>
        </w:tc>
      </w:tr>
      <w:tr w:rsidR="00FE74C0" w:rsidRPr="00E716EA" w14:paraId="3146A07B" w14:textId="77777777">
        <w:trPr>
          <w:jc w:val="center"/>
          <w:ins w:id="468" w:author="Author"/>
        </w:trPr>
        <w:tc>
          <w:tcPr>
            <w:tcW w:w="567" w:type="dxa"/>
            <w:vMerge/>
            <w:vAlign w:val="center"/>
          </w:tcPr>
          <w:p w14:paraId="46EE75E7" w14:textId="77777777" w:rsidR="00FE74C0" w:rsidRPr="00E716EA" w:rsidRDefault="00FE74C0">
            <w:pPr>
              <w:pStyle w:val="TAC"/>
              <w:rPr>
                <w:ins w:id="46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470" w:author="Author"/>
                <w:lang w:val="en" w:eastAsia="ja-JP"/>
              </w:rPr>
            </w:pPr>
            <w:ins w:id="471"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472" w:author="Author"/>
                <w:lang w:val="en" w:eastAsia="ja-JP"/>
              </w:rPr>
            </w:pPr>
            <w:ins w:id="473" w:author="Author">
              <w:r w:rsidRPr="00E716EA">
                <w:rPr>
                  <w:lang w:val="en" w:eastAsia="ja-JP"/>
                </w:rPr>
                <w:t>IVAS 128</w:t>
              </w:r>
            </w:ins>
          </w:p>
        </w:tc>
      </w:tr>
      <w:tr w:rsidR="00FE74C0" w:rsidRPr="00E716EA" w14:paraId="3A2C6233" w14:textId="77777777">
        <w:trPr>
          <w:jc w:val="center"/>
          <w:ins w:id="474" w:author="Author"/>
        </w:trPr>
        <w:tc>
          <w:tcPr>
            <w:tcW w:w="567" w:type="dxa"/>
            <w:vMerge/>
            <w:vAlign w:val="center"/>
          </w:tcPr>
          <w:p w14:paraId="7D875B42" w14:textId="77777777" w:rsidR="00FE74C0" w:rsidRPr="00E716EA" w:rsidRDefault="00FE74C0">
            <w:pPr>
              <w:pStyle w:val="TAC"/>
              <w:rPr>
                <w:ins w:id="47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476" w:author="Author"/>
                <w:lang w:val="en" w:eastAsia="ja-JP"/>
              </w:rPr>
            </w:pPr>
            <w:ins w:id="477"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478" w:author="Author"/>
                <w:lang w:val="en" w:eastAsia="ja-JP"/>
              </w:rPr>
            </w:pPr>
            <w:ins w:id="479" w:author="Author">
              <w:r w:rsidRPr="00E716EA">
                <w:rPr>
                  <w:lang w:val="en" w:eastAsia="ja-JP"/>
                </w:rPr>
                <w:t xml:space="preserve">IVAS 160 </w:t>
              </w:r>
            </w:ins>
          </w:p>
        </w:tc>
      </w:tr>
      <w:tr w:rsidR="00FE74C0" w:rsidRPr="00E716EA" w14:paraId="0ADCCDEB" w14:textId="77777777">
        <w:trPr>
          <w:jc w:val="center"/>
          <w:ins w:id="480" w:author="Author"/>
        </w:trPr>
        <w:tc>
          <w:tcPr>
            <w:tcW w:w="567" w:type="dxa"/>
            <w:vMerge/>
            <w:vAlign w:val="center"/>
          </w:tcPr>
          <w:p w14:paraId="53C00FAC" w14:textId="77777777" w:rsidR="00FE74C0" w:rsidRPr="00E716EA" w:rsidRDefault="00FE74C0">
            <w:pPr>
              <w:pStyle w:val="TAC"/>
              <w:rPr>
                <w:ins w:id="481"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482" w:author="Author"/>
                <w:lang w:val="en" w:eastAsia="ja-JP"/>
              </w:rPr>
            </w:pPr>
            <w:ins w:id="483"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484" w:author="Author"/>
                <w:lang w:val="en" w:eastAsia="ja-JP"/>
              </w:rPr>
            </w:pPr>
            <w:ins w:id="485" w:author="Author">
              <w:r w:rsidRPr="00E716EA">
                <w:rPr>
                  <w:lang w:val="en" w:eastAsia="ja-JP"/>
                </w:rPr>
                <w:t>IVAS 192</w:t>
              </w:r>
            </w:ins>
          </w:p>
        </w:tc>
      </w:tr>
      <w:tr w:rsidR="00FE74C0" w:rsidRPr="00E716EA" w14:paraId="3A1CD40A" w14:textId="77777777">
        <w:trPr>
          <w:jc w:val="center"/>
          <w:ins w:id="486" w:author="Author"/>
        </w:trPr>
        <w:tc>
          <w:tcPr>
            <w:tcW w:w="567" w:type="dxa"/>
            <w:vMerge/>
            <w:vAlign w:val="center"/>
          </w:tcPr>
          <w:p w14:paraId="53D46EA3" w14:textId="77777777" w:rsidR="00FE74C0" w:rsidRPr="00E716EA" w:rsidRDefault="00FE74C0">
            <w:pPr>
              <w:pStyle w:val="TAC"/>
              <w:rPr>
                <w:ins w:id="487"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488" w:author="Author"/>
                <w:lang w:val="en" w:eastAsia="ja-JP"/>
              </w:rPr>
            </w:pPr>
            <w:ins w:id="489"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490" w:author="Author"/>
                <w:lang w:val="en" w:eastAsia="ja-JP"/>
              </w:rPr>
            </w:pPr>
            <w:ins w:id="491" w:author="Author">
              <w:r w:rsidRPr="00E716EA">
                <w:rPr>
                  <w:lang w:val="en" w:eastAsia="ja-JP"/>
                </w:rPr>
                <w:t>IVAS 256</w:t>
              </w:r>
            </w:ins>
          </w:p>
        </w:tc>
      </w:tr>
      <w:tr w:rsidR="00FE74C0" w:rsidRPr="00E716EA" w14:paraId="2B7D9A23" w14:textId="77777777">
        <w:trPr>
          <w:jc w:val="center"/>
          <w:ins w:id="492" w:author="Author"/>
        </w:trPr>
        <w:tc>
          <w:tcPr>
            <w:tcW w:w="567" w:type="dxa"/>
            <w:vMerge/>
            <w:vAlign w:val="center"/>
          </w:tcPr>
          <w:p w14:paraId="7EFF46FD" w14:textId="77777777" w:rsidR="00FE74C0" w:rsidRPr="00E716EA" w:rsidRDefault="00FE74C0">
            <w:pPr>
              <w:pStyle w:val="TAC"/>
              <w:rPr>
                <w:ins w:id="493"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494" w:author="Author"/>
                <w:lang w:val="en" w:eastAsia="ja-JP"/>
              </w:rPr>
            </w:pPr>
            <w:ins w:id="495"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496" w:author="Author"/>
                <w:lang w:val="en" w:eastAsia="ja-JP"/>
              </w:rPr>
            </w:pPr>
            <w:ins w:id="497" w:author="Author">
              <w:r w:rsidRPr="00E716EA">
                <w:rPr>
                  <w:lang w:val="en" w:eastAsia="ja-JP"/>
                </w:rPr>
                <w:t>IVAS 384</w:t>
              </w:r>
            </w:ins>
          </w:p>
        </w:tc>
      </w:tr>
      <w:tr w:rsidR="00FE74C0" w:rsidRPr="00E716EA" w14:paraId="39DC8A67" w14:textId="77777777">
        <w:trPr>
          <w:jc w:val="center"/>
          <w:ins w:id="498" w:author="Author"/>
        </w:trPr>
        <w:tc>
          <w:tcPr>
            <w:tcW w:w="567" w:type="dxa"/>
            <w:vMerge/>
            <w:vAlign w:val="center"/>
          </w:tcPr>
          <w:p w14:paraId="0C8EEACA" w14:textId="77777777" w:rsidR="00FE74C0" w:rsidRPr="00E716EA" w:rsidRDefault="00FE74C0">
            <w:pPr>
              <w:pStyle w:val="TAC"/>
              <w:rPr>
                <w:ins w:id="499"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500" w:author="Author"/>
                <w:lang w:val="en" w:eastAsia="ja-JP"/>
              </w:rPr>
            </w:pPr>
            <w:ins w:id="501"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502" w:author="Author"/>
                <w:lang w:val="en" w:eastAsia="ja-JP"/>
              </w:rPr>
            </w:pPr>
            <w:ins w:id="503" w:author="Author">
              <w:r w:rsidRPr="00E716EA">
                <w:rPr>
                  <w:lang w:val="en" w:eastAsia="ja-JP"/>
                </w:rPr>
                <w:t>IVAS 512</w:t>
              </w:r>
            </w:ins>
          </w:p>
        </w:tc>
      </w:tr>
      <w:tr w:rsidR="00FE74C0" w:rsidRPr="00E716EA" w14:paraId="38F775A9" w14:textId="77777777">
        <w:trPr>
          <w:jc w:val="center"/>
          <w:ins w:id="504" w:author="Author"/>
        </w:trPr>
        <w:tc>
          <w:tcPr>
            <w:tcW w:w="567" w:type="dxa"/>
            <w:vMerge/>
            <w:vAlign w:val="center"/>
          </w:tcPr>
          <w:p w14:paraId="5CB65A2C" w14:textId="77777777" w:rsidR="00FE74C0" w:rsidRPr="00E716EA" w:rsidRDefault="00FE74C0">
            <w:pPr>
              <w:pStyle w:val="TAC"/>
              <w:rPr>
                <w:ins w:id="505"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506" w:author="Author"/>
                <w:lang w:val="en" w:eastAsia="ja-JP"/>
              </w:rPr>
            </w:pPr>
            <w:ins w:id="507"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2D123CB5" w:rsidR="00FE74C0" w:rsidRPr="00E716EA" w:rsidRDefault="004B2B9E">
            <w:pPr>
              <w:pStyle w:val="TAC"/>
              <w:rPr>
                <w:ins w:id="508" w:author="Author"/>
                <w:lang w:val="en" w:eastAsia="ja-JP"/>
              </w:rPr>
            </w:pPr>
            <w:ins w:id="509" w:author="Author">
              <w:r>
                <w:rPr>
                  <w:lang w:val="en" w:eastAsia="ja-JP"/>
                </w:rPr>
                <w:t>[</w:t>
              </w:r>
              <w:r w:rsidR="00590C90" w:rsidRPr="00E716EA">
                <w:rPr>
                  <w:lang w:val="en" w:eastAsia="ja-JP"/>
                </w:rPr>
                <w:t xml:space="preserve">IVAS </w:t>
              </w:r>
              <w:r w:rsidR="00590C90">
                <w:rPr>
                  <w:lang w:val="en" w:eastAsia="ja-JP"/>
                </w:rPr>
                <w:t>768</w:t>
              </w:r>
              <w:r>
                <w:rPr>
                  <w:lang w:val="en" w:eastAsia="ja-JP"/>
                </w:rPr>
                <w:t>]</w:t>
              </w:r>
              <w:del w:id="510" w:author="Author">
                <w:r w:rsidR="00FE74C0" w:rsidRPr="00E716EA">
                  <w:rPr>
                    <w:lang w:val="en" w:eastAsia="ja-JP"/>
                  </w:rPr>
                  <w:delText>Reserved (see NOTE)</w:delText>
                </w:r>
              </w:del>
            </w:ins>
          </w:p>
        </w:tc>
      </w:tr>
      <w:tr w:rsidR="00FE74C0" w:rsidRPr="00E716EA" w14:paraId="190A555B" w14:textId="77777777">
        <w:trPr>
          <w:jc w:val="center"/>
          <w:ins w:id="511" w:author="Author"/>
        </w:trPr>
        <w:tc>
          <w:tcPr>
            <w:tcW w:w="567" w:type="dxa"/>
            <w:vMerge/>
            <w:vAlign w:val="center"/>
          </w:tcPr>
          <w:p w14:paraId="08699D74" w14:textId="77777777" w:rsidR="00FE74C0" w:rsidRPr="00E716EA" w:rsidRDefault="00FE74C0">
            <w:pPr>
              <w:pStyle w:val="TAC"/>
              <w:rPr>
                <w:ins w:id="512"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513" w:author="Author"/>
                <w:lang w:val="en" w:eastAsia="ja-JP"/>
              </w:rPr>
            </w:pPr>
            <w:ins w:id="514"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515" w:author="Author"/>
                <w:lang w:val="en" w:eastAsia="ja-JP"/>
              </w:rPr>
            </w:pPr>
            <w:ins w:id="516" w:author="Author">
              <w:r w:rsidRPr="00E716EA">
                <w:rPr>
                  <w:rFonts w:hint="eastAsia"/>
                  <w:lang w:val="en" w:eastAsia="ja-JP"/>
                </w:rPr>
                <w:t>NO_REQ</w:t>
              </w:r>
            </w:ins>
          </w:p>
        </w:tc>
      </w:tr>
      <w:tr w:rsidR="00FE74C0" w:rsidRPr="00E716EA" w14:paraId="1273C783" w14:textId="77777777">
        <w:trPr>
          <w:jc w:val="center"/>
          <w:ins w:id="517"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518" w:author="Author"/>
                <w:del w:id="519" w:author="Stefan Döhla" w:date="2024-05-21T09:49:00Z"/>
                <w:lang w:val="en-US" w:eastAsia="ja-JP"/>
              </w:rPr>
            </w:pPr>
            <w:ins w:id="520" w:author="Author">
              <w:del w:id="521" w:author="Stefan Döhla" w:date="2024-05-21T09:49:00Z">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522" w:author="Author"/>
                <w:lang w:val="en-US" w:eastAsia="ja-JP"/>
              </w:rPr>
            </w:pPr>
            <w:ins w:id="523" w:author="Author">
              <w:del w:id="524" w:author="Stefan Döhla" w:date="2024-05-21T09:49:00Z">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del>
              <w:del w:id="525" w:author="Stefan Döhla" w:date="2024-05-20T09:03:00Z">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del>
              <w:del w:id="526" w:author="Stefan Döhla" w:date="2024-05-21T09:49:00Z">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38329590" w14:textId="77777777" w:rsidR="009B5665" w:rsidRDefault="009B5665" w:rsidP="009B5665">
      <w:pPr>
        <w:rPr>
          <w:ins w:id="527" w:author="Stefan Döhla" w:date="2024-05-21T09:49:00Z"/>
          <w:lang w:val="en-US" w:eastAsia="ja-JP"/>
        </w:rPr>
      </w:pPr>
      <w:ins w:id="528" w:author="Stefan Döhla" w:date="2024-05-21T09:49:00Z">
        <w:r>
          <w:rPr>
            <w:lang w:val="en-US" w:eastAsia="ja-JP"/>
          </w:rPr>
          <w:t>[</w:t>
        </w:r>
      </w:ins>
    </w:p>
    <w:p w14:paraId="0DD0CFD2" w14:textId="5E3D2E7F" w:rsidR="009B5665" w:rsidRDefault="009B5665" w:rsidP="009B5665">
      <w:pPr>
        <w:pStyle w:val="NO"/>
        <w:rPr>
          <w:ins w:id="529" w:author="Stefan Döhla" w:date="2024-05-21T09:49:00Z"/>
          <w:color w:val="FF0000"/>
          <w:lang w:val="en-US" w:eastAsia="ja-JP"/>
        </w:rPr>
      </w:pPr>
      <w:ins w:id="530" w:author="Stefan Döhla" w:date="2024-05-21T09:49:00Z">
        <w:r w:rsidRPr="00E716EA">
          <w:rPr>
            <w:lang w:val="en-US" w:eastAsia="ja-JP"/>
          </w:rPr>
          <w:t xml:space="preserve">NOTE: </w:t>
        </w:r>
      </w:ins>
      <w:ins w:id="531" w:author="Stefan Döhla" w:date="2024-05-21T09:50:00Z">
        <w:r>
          <w:rPr>
            <w:lang w:val="en-US" w:eastAsia="ja-JP"/>
          </w:rPr>
          <w:tab/>
        </w:r>
      </w:ins>
      <w:ins w:id="532" w:author="Stefan Döhla" w:date="2024-05-21T09:49:00Z">
        <w:r w:rsidRPr="009B5665">
          <w:t>The bit rate of 768 kbps shall not be used unless fragmentation is supported or an MTU size exists that does not require fragmentation.</w:t>
        </w:r>
        <w:r w:rsidRPr="009B5665">
          <w:t xml:space="preserve"> T</w:t>
        </w:r>
        <w:r w:rsidRPr="009B5665">
          <w:t>his relates to the split renderer support which is under construction.</w:t>
        </w:r>
      </w:ins>
    </w:p>
    <w:p w14:paraId="7EB9A981" w14:textId="3B17742E" w:rsidR="00FE74C0" w:rsidRDefault="009B5665" w:rsidP="009B5665">
      <w:pPr>
        <w:rPr>
          <w:ins w:id="533" w:author="Author"/>
        </w:rPr>
      </w:pPr>
      <w:ins w:id="534" w:author="Stefan Döhla" w:date="2024-05-21T09:49:00Z">
        <w:r>
          <w:rPr>
            <w:lang w:val="en-US" w:eastAsia="ja-JP"/>
          </w:rPr>
          <w:t>]</w:t>
        </w:r>
      </w:ins>
    </w:p>
    <w:p w14:paraId="33A8AD8E" w14:textId="089271EA" w:rsidR="00FE74C0" w:rsidRPr="00E716EA" w:rsidRDefault="00FE74C0" w:rsidP="00FE74C0">
      <w:pPr>
        <w:rPr>
          <w:ins w:id="535" w:author="Author"/>
          <w:lang w:eastAsia="ko-KR"/>
        </w:rPr>
      </w:pPr>
      <w:ins w:id="536" w:author="Author">
        <w:r w:rsidRPr="00E716EA">
          <w:rPr>
            <w:noProof/>
          </w:rPr>
          <w:t xml:space="preserve">CMR code-point "NO_REQ" </w:t>
        </w:r>
        <w:r>
          <w:rPr>
            <w:noProof/>
          </w:rPr>
          <w:t xml:space="preserve">remains as defined in </w:t>
        </w:r>
        <w:r w:rsidRPr="00E716EA">
          <w:t>Table A.3 in [</w:t>
        </w:r>
        <w:r w:rsidR="00167B3D">
          <w:t>3</w:t>
        </w:r>
        <w:del w:id="537"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CBCF3ED" w14:textId="77777777" w:rsidR="009B5665" w:rsidRDefault="008E6A7B" w:rsidP="00941525">
      <w:pPr>
        <w:rPr>
          <w:ins w:id="538" w:author="Stefan Döhla" w:date="2024-05-21T09:50:00Z"/>
          <w:lang w:eastAsia="ko-KR"/>
        </w:rPr>
      </w:pPr>
      <w:ins w:id="539" w:author="Stefan Döhla" w:date="2024-05-20T09:27:00Z">
        <w:r>
          <w:rPr>
            <w:lang w:eastAsia="ko-KR"/>
          </w:rPr>
          <w:t>[</w:t>
        </w:r>
        <w:r>
          <w:rPr>
            <w:lang w:eastAsia="ko-KR"/>
          </w:rPr>
          <w:tab/>
        </w:r>
      </w:ins>
    </w:p>
    <w:p w14:paraId="55131AAD" w14:textId="77777777" w:rsidR="009B5665" w:rsidRDefault="00941525" w:rsidP="009B5665">
      <w:pPr>
        <w:pStyle w:val="NO"/>
        <w:rPr>
          <w:ins w:id="540" w:author="Stefan Döhla" w:date="2024-05-21T09:50:00Z"/>
          <w:lang w:eastAsia="ko-KR"/>
        </w:rPr>
      </w:pPr>
      <w:ins w:id="541" w:author="Author">
        <w:r w:rsidRPr="009B5665">
          <w:t>N</w:t>
        </w:r>
      </w:ins>
      <w:ins w:id="542" w:author="Stefan Döhla" w:date="2024-05-20T09:27:00Z">
        <w:r w:rsidR="008E6A7B" w:rsidRPr="009B5665">
          <w:t>OTE</w:t>
        </w:r>
      </w:ins>
      <w:ins w:id="543" w:author="Author">
        <w:del w:id="544" w:author="Stefan Döhla" w:date="2024-05-20T09:27:00Z">
          <w:r w:rsidRPr="009B5665" w:rsidDel="008E6A7B">
            <w:delText>ote</w:delText>
          </w:r>
        </w:del>
        <w:r>
          <w:rPr>
            <w:lang w:eastAsia="ko-KR"/>
          </w:rPr>
          <w:t xml:space="preserve">: </w:t>
        </w:r>
      </w:ins>
      <w:ins w:id="545" w:author="Stefan Döhla" w:date="2024-05-21T09:50:00Z">
        <w:r w:rsidR="009B5665">
          <w:rPr>
            <w:lang w:eastAsia="ko-KR"/>
          </w:rPr>
          <w:tab/>
          <w:t>I</w:t>
        </w:r>
      </w:ins>
      <w:ins w:id="546" w:author="Author">
        <w:del w:id="547" w:author="Stefan Döhla" w:date="2024-05-21T09:50:00Z">
          <w:r w:rsidDel="009B5665">
            <w:rPr>
              <w:lang w:eastAsia="ko-KR"/>
            </w:rPr>
            <w:delText>i</w:delText>
          </w:r>
        </w:del>
        <w:r>
          <w:rPr>
            <w:lang w:eastAsia="ko-KR"/>
          </w:rPr>
          <w:t>n a SR session, the CMR byte of Table A.1a is respective the first stream. Rate requests for a second non-diegetic stream are made using subsequent E-bytes.</w:t>
        </w:r>
      </w:ins>
    </w:p>
    <w:p w14:paraId="259ED33E" w14:textId="2CC32299" w:rsidR="00941525" w:rsidRPr="00E716EA" w:rsidRDefault="008E6A7B" w:rsidP="009B5665">
      <w:pPr>
        <w:rPr>
          <w:ins w:id="548" w:author="Author"/>
          <w:lang w:eastAsia="ko-KR"/>
        </w:rPr>
      </w:pPr>
      <w:ins w:id="549" w:author="Stefan Döhla" w:date="2024-05-20T09:27:00Z">
        <w:r>
          <w:rPr>
            <w:lang w:eastAsia="ko-KR"/>
          </w:rPr>
          <w:t>]</w:t>
        </w:r>
      </w:ins>
    </w:p>
    <w:p w14:paraId="6916E571" w14:textId="31033D37" w:rsidR="00FE74C0" w:rsidRPr="00E716EA" w:rsidRDefault="00FE74C0" w:rsidP="00FE74C0">
      <w:pPr>
        <w:pStyle w:val="FirstParagraph"/>
        <w:rPr>
          <w:ins w:id="550" w:author="Author"/>
        </w:rPr>
      </w:pPr>
      <w:ins w:id="551" w:author="Author">
        <w:r w:rsidRPr="00E716EA">
          <w:t xml:space="preserve">The resulting byte structure is shown in Figure </w:t>
        </w:r>
        <w:r w:rsidR="00314F46">
          <w:t>A</w:t>
        </w:r>
      </w:ins>
      <w:ins w:id="552" w:author="Stefan Döhla" w:date="2024-05-20T09:45:00Z">
        <w:r w:rsidR="00C25B60">
          <w:t>.3.3.3.3.</w:t>
        </w:r>
      </w:ins>
      <w:ins w:id="553" w:author="Stefan Döhla" w:date="2024-05-20T09:46:00Z">
        <w:r w:rsidR="00C25B60">
          <w:t>2-1</w:t>
        </w:r>
      </w:ins>
      <w:ins w:id="554" w:author="Author">
        <w:del w:id="555" w:author="Stefan Döhla" w:date="2024-05-20T09:45:00Z">
          <w:r w:rsidR="00314F46" w:rsidDel="00C25B60">
            <w:delText>.4a</w:delText>
          </w:r>
        </w:del>
        <w:r w:rsidRPr="00E716EA">
          <w:t>.</w:t>
        </w:r>
      </w:ins>
    </w:p>
    <w:p w14:paraId="2E6D1D7B" w14:textId="77777777" w:rsidR="00FE74C0" w:rsidRPr="00E716EA" w:rsidRDefault="00FE74C0" w:rsidP="00FE74C0">
      <w:pPr>
        <w:pStyle w:val="BodyText"/>
        <w:rPr>
          <w:ins w:id="556" w:author="Author"/>
        </w:rPr>
      </w:pPr>
    </w:p>
    <w:p w14:paraId="2B10D412" w14:textId="77777777" w:rsidR="00FE74C0" w:rsidRPr="00E716EA" w:rsidRDefault="00FE74C0" w:rsidP="00FE74C0">
      <w:pPr>
        <w:pStyle w:val="SourceCode"/>
        <w:jc w:val="center"/>
        <w:rPr>
          <w:ins w:id="557" w:author="Author"/>
          <w:lang w:val="en-GB"/>
        </w:rPr>
      </w:pPr>
      <w:ins w:id="558"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559" w:author="Author"/>
        </w:rPr>
      </w:pPr>
      <w:ins w:id="560" w:author="Author">
        <w:r w:rsidRPr="00E716EA">
          <w:t xml:space="preserve">Figure </w:t>
        </w:r>
        <w:del w:id="561" w:author="Stefan Döhla" w:date="2024-05-20T09:11:00Z">
          <w:r w:rsidR="00DA31C0" w:rsidDel="00FF7CD3">
            <w:delText>A.</w:delText>
          </w:r>
        </w:del>
      </w:ins>
      <w:ins w:id="562" w:author="Stefan Döhla" w:date="2024-05-20T09:11:00Z">
        <w:r w:rsidR="00FF7CD3" w:rsidRPr="00B32C7F">
          <w:t>A.</w:t>
        </w:r>
        <w:r w:rsidR="00FF7CD3">
          <w:t>3.3.3.3</w:t>
        </w:r>
      </w:ins>
      <w:ins w:id="563" w:author="Stefan Döhla" w:date="2024-05-20T09:45:00Z">
        <w:r w:rsidR="00C25B60">
          <w:t>.2</w:t>
        </w:r>
      </w:ins>
      <w:ins w:id="564" w:author="Stefan Döhla" w:date="2024-05-20T09:11:00Z">
        <w:r w:rsidR="00FF7CD3">
          <w:t>-</w:t>
        </w:r>
      </w:ins>
      <w:ins w:id="565" w:author="Stefan Döhla" w:date="2024-05-20T09:45:00Z">
        <w:r w:rsidR="00C25B60">
          <w:t>1</w:t>
        </w:r>
      </w:ins>
      <w:ins w:id="566" w:author="Author">
        <w:del w:id="567" w:author="Stefan Döhla" w:date="2024-05-20T09:11:00Z">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6880188" w14:textId="00238FD9" w:rsidR="008E6A7B" w:rsidRPr="00F130C4" w:rsidRDefault="008E6A7B" w:rsidP="008E6A7B">
      <w:pPr>
        <w:pStyle w:val="EX"/>
        <w:rPr>
          <w:ins w:id="568" w:author="Stefan Döhla" w:date="2024-05-20T09:28:00Z"/>
          <w:rStyle w:val="VerbatimChar"/>
          <w:rFonts w:ascii="Times New Roman" w:hAnsi="Times New Roman"/>
          <w:sz w:val="20"/>
          <w:szCs w:val="20"/>
          <w:lang w:val="en-US"/>
        </w:rPr>
      </w:pPr>
      <w:ins w:id="569" w:author="Stefan Döhla" w:date="2024-05-20T09:28:00Z">
        <w:r>
          <w:rPr>
            <w:lang w:val="en-US"/>
          </w:rPr>
          <w:t>BR</w:t>
        </w:r>
        <w:r w:rsidRPr="00F130C4" w:rsidDel="00DF5E06">
          <w:rPr>
            <w:lang w:val="en-US"/>
          </w:rPr>
          <w:t xml:space="preserve"> (</w:t>
        </w:r>
      </w:ins>
      <w:ins w:id="570" w:author="Stefan Döhla" w:date="2024-05-20T09:29:00Z">
        <w:r>
          <w:rPr>
            <w:lang w:val="en-US"/>
          </w:rPr>
          <w:t>4</w:t>
        </w:r>
      </w:ins>
      <w:ins w:id="571" w:author="Stefan Döhla" w:date="2024-05-20T09:28:00Z">
        <w:r w:rsidRPr="00F130C4" w:rsidDel="00DF5E06">
          <w:rPr>
            <w:lang w:val="en-US"/>
          </w:rPr>
          <w:t xml:space="preserve"> bit):</w:t>
        </w:r>
        <w:r>
          <w:rPr>
            <w:lang w:val="en-US"/>
          </w:rPr>
          <w:tab/>
        </w:r>
      </w:ins>
      <w:ins w:id="572" w:author="Stefan Döhla" w:date="2024-05-20T09:29:00Z">
        <w:r>
          <w:rPr>
            <w:lang w:val="en-US"/>
          </w:rPr>
          <w:t>IVAS bit rate as indicated in Table A.1a</w:t>
        </w:r>
      </w:ins>
      <w:ins w:id="573" w:author="Stefan Döhla" w:date="2024-05-20T09:28:00Z">
        <w:r w:rsidRPr="00F130C4">
          <w:rPr>
            <w:lang w:val="en-US"/>
          </w:rPr>
          <w:t>.</w:t>
        </w:r>
      </w:ins>
    </w:p>
    <w:p w14:paraId="2909453C" w14:textId="77777777" w:rsidR="008E6A7B" w:rsidRDefault="008E6A7B" w:rsidP="008E6A7B">
      <w:pPr>
        <w:rPr>
          <w:moveTo w:id="574" w:author="Stefan Döhla" w:date="2024-05-20T09:26:00Z"/>
          <w:rFonts w:eastAsia="Helvetica Neue"/>
        </w:rPr>
      </w:pPr>
      <w:moveToRangeStart w:id="575" w:author="Stefan Döhla" w:date="2024-05-20T09:26:00Z" w:name="move167089619"/>
      <w:moveTo w:id="576" w:author="Stefan Döhla" w:date="2024-05-20T09:26:00Z">
        <w:r>
          <w:rPr>
            <w:rFonts w:eastAsia="Helvetica Neue"/>
          </w:rPr>
          <w: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t>
        </w:r>
      </w:moveTo>
    </w:p>
    <w:p w14:paraId="63B1D8C0" w14:textId="148944A6" w:rsidR="008E6A7B" w:rsidRDefault="008E6A7B" w:rsidP="009B5665">
      <w:pPr>
        <w:pStyle w:val="NO"/>
        <w:rPr>
          <w:moveTo w:id="577" w:author="Stefan Döhla" w:date="2024-05-20T09:26:00Z"/>
          <w:rFonts w:eastAsia="Helvetica Neue"/>
        </w:rPr>
      </w:pPr>
      <w:moveTo w:id="578" w:author="Stefan Döhla" w:date="2024-05-20T09:26:00Z">
        <w:del w:id="579" w:author="Stefan Döhla" w:date="2024-05-21T09:52:00Z">
          <w:r w:rsidDel="009B5665">
            <w:rPr>
              <w:rFonts w:eastAsia="Helvetica Neue"/>
            </w:rPr>
            <w:delText>Editor's Note</w:delText>
          </w:r>
        </w:del>
      </w:moveTo>
      <w:ins w:id="580" w:author="Stefan Döhla" w:date="2024-05-21T09:52:00Z">
        <w:r w:rsidR="009B5665">
          <w:rPr>
            <w:rFonts w:eastAsia="Helvetica Neue"/>
          </w:rPr>
          <w:t>NOTE</w:t>
        </w:r>
      </w:ins>
      <w:moveTo w:id="581" w:author="Stefan Döhla" w:date="2024-05-20T09:26:00Z">
        <w:r>
          <w:rPr>
            <w:rFonts w:eastAsia="Helvetica Neue"/>
          </w:rPr>
          <w:t>:</w:t>
        </w:r>
      </w:moveTo>
      <w:ins w:id="582" w:author="Stefan Döhla" w:date="2024-05-21T09:52:00Z">
        <w:r w:rsidR="009B5665">
          <w:rPr>
            <w:rFonts w:eastAsia="Helvetica Neue"/>
          </w:rPr>
          <w:tab/>
        </w:r>
      </w:ins>
      <w:moveTo w:id="583" w:author="Stefan Döhla" w:date="2024-05-20T09:26:00Z">
        <w:del w:id="584" w:author="Stefan Döhla" w:date="2024-05-21T09:52:00Z">
          <w:r w:rsidDel="009B5665">
            <w:rPr>
              <w:rFonts w:eastAsia="Helvetica Neue"/>
            </w:rPr>
            <w:delText xml:space="preserve"> </w:delText>
          </w:r>
        </w:del>
        <w:del w:id="585" w:author="Stefan Döhla" w:date="2024-05-21T09:51:00Z">
          <w:r w:rsidDel="009B5665">
            <w:rPr>
              <w:lang w:eastAsia="fr-FR"/>
            </w:rPr>
            <w:delText>Would we need t</w:delText>
          </w:r>
        </w:del>
      </w:moveTo>
      <w:ins w:id="586" w:author="Stefan Döhla" w:date="2024-05-21T09:51:00Z">
        <w:r w:rsidR="009B5665">
          <w:rPr>
            <w:lang w:eastAsia="fr-FR"/>
          </w:rPr>
          <w:t>Whether t</w:t>
        </w:r>
      </w:ins>
      <w:moveTo w:id="587" w:author="Stefan Döhla" w:date="2024-05-20T09:26:00Z">
        <w:r>
          <w:rPr>
            <w:lang w:eastAsia="fr-FR"/>
          </w:rPr>
          <w:t xml:space="preserve">his kind of text </w:t>
        </w:r>
        <w:del w:id="588" w:author="Stefan Döhla" w:date="2024-05-20T09:30:00Z">
          <w:r w:rsidDel="008E6A7B">
            <w:rPr>
              <w:lang w:eastAsia="fr-FR"/>
            </w:rPr>
            <w:delText xml:space="preserve">also </w:delText>
          </w:r>
        </w:del>
        <w:r>
          <w:rPr>
            <w:lang w:eastAsia="fr-FR"/>
          </w:rPr>
          <w:t>here</w:t>
        </w:r>
      </w:moveTo>
      <w:ins w:id="589" w:author="Stefan Döhla" w:date="2024-05-20T09:30:00Z">
        <w:r w:rsidRPr="008E6A7B">
          <w:rPr>
            <w:lang w:eastAsia="fr-FR"/>
          </w:rPr>
          <w:t xml:space="preserve"> </w:t>
        </w:r>
      </w:ins>
      <w:ins w:id="590" w:author="Stefan Döhla" w:date="2024-05-21T09:51:00Z">
        <w:r w:rsidR="009B5665">
          <w:rPr>
            <w:lang w:eastAsia="fr-FR"/>
          </w:rPr>
          <w:t xml:space="preserve">is </w:t>
        </w:r>
      </w:ins>
      <w:ins w:id="591" w:author="Stefan Döhla" w:date="2024-05-20T09:30:00Z">
        <w:r>
          <w:rPr>
            <w:lang w:eastAsia="fr-FR"/>
          </w:rPr>
          <w:t>also</w:t>
        </w:r>
      </w:ins>
      <w:moveTo w:id="592" w:author="Stefan Döhla" w:date="2024-05-20T09:26:00Z">
        <w:r>
          <w:rPr>
            <w:lang w:eastAsia="fr-FR"/>
          </w:rPr>
          <w:t xml:space="preserve"> </w:t>
        </w:r>
      </w:moveTo>
      <w:ins w:id="593" w:author="Stefan Döhla" w:date="2024-05-21T09:51:00Z">
        <w:r w:rsidR="009B5665">
          <w:rPr>
            <w:lang w:eastAsia="fr-FR"/>
          </w:rPr>
          <w:t xml:space="preserve">required </w:t>
        </w:r>
      </w:ins>
      <w:moveTo w:id="594" w:author="Stefan Döhla" w:date="2024-05-20T09:26:00Z">
        <w:r>
          <w:rPr>
            <w:lang w:eastAsia="fr-FR"/>
          </w:rPr>
          <w:t>in the CMR section</w:t>
        </w:r>
      </w:moveTo>
      <w:ins w:id="595" w:author="Stefan Döhla" w:date="2024-05-21T09:52:00Z">
        <w:r w:rsidR="00B60858">
          <w:rPr>
            <w:lang w:eastAsia="fr-FR"/>
          </w:rPr>
          <w:t xml:space="preserve"> is ffs.</w:t>
        </w:r>
      </w:ins>
      <w:moveTo w:id="596" w:author="Stefan Döhla" w:date="2024-05-20T09:26:00Z">
        <w:del w:id="597" w:author="Stefan Döhla" w:date="2024-05-21T09:52:00Z">
          <w:r w:rsidDel="00B60858">
            <w:rPr>
              <w:lang w:eastAsia="fr-FR"/>
            </w:rPr>
            <w:delText>?</w:delText>
          </w:r>
        </w:del>
      </w:moveTo>
    </w:p>
    <w:moveToRangeEnd w:id="575"/>
    <w:p w14:paraId="7789F3A9" w14:textId="3D0E034A" w:rsidR="008E6A7B" w:rsidRDefault="00C25B60" w:rsidP="00C25B60">
      <w:pPr>
        <w:pStyle w:val="Heading5"/>
        <w:rPr>
          <w:ins w:id="598" w:author="Stefan Döhla" w:date="2024-05-20T09:26:00Z"/>
        </w:rPr>
      </w:pPr>
      <w:ins w:id="599" w:author="Stefan Döhla" w:date="2024-05-20T09:45:00Z">
        <w:r>
          <w:t>A.3.3.3.3.</w:t>
        </w:r>
      </w:ins>
      <w:ins w:id="600" w:author="Stefan Döhla" w:date="2024-05-20T09:46:00Z">
        <w:r>
          <w:t>3</w:t>
        </w:r>
        <w:r>
          <w:tab/>
          <w:t>Subsequent E-bytes</w:t>
        </w:r>
      </w:ins>
    </w:p>
    <w:p w14:paraId="20FC4400" w14:textId="030CBD77" w:rsidR="00DB7786" w:rsidRDefault="00DB7786" w:rsidP="00DB7786">
      <w:pPr>
        <w:pStyle w:val="H6"/>
        <w:rPr>
          <w:ins w:id="601" w:author="Stefan Döhla" w:date="2024-05-21T09:54:00Z"/>
        </w:rPr>
      </w:pPr>
      <w:ins w:id="602" w:author="Stefan Döhla" w:date="2024-05-21T09:54:00Z">
        <w:r>
          <w:t>A.3.3.3.3.3.1</w:t>
        </w:r>
        <w:r>
          <w:tab/>
          <w:t>General</w:t>
        </w:r>
      </w:ins>
    </w:p>
    <w:p w14:paraId="270D0D5F" w14:textId="36882B92" w:rsidR="00FE74C0" w:rsidRDefault="00FE74C0" w:rsidP="00FE74C0">
      <w:pPr>
        <w:pStyle w:val="BodyText"/>
        <w:rPr>
          <w:ins w:id="603" w:author="Stefan Döhla" w:date="2024-05-20T09:18:00Z"/>
        </w:rPr>
      </w:pPr>
      <w:ins w:id="604" w:author="Author">
        <w:r w:rsidRPr="00F130C4">
          <w:t xml:space="preserve">Subsequent E byte(s) (after the </w:t>
        </w:r>
        <w:r>
          <w:t>initial</w:t>
        </w:r>
        <w:r w:rsidRPr="00F130C4">
          <w:t xml:space="preserve"> E byte) may follow to request bandwidth (Figure </w:t>
        </w:r>
        <w:del w:id="605" w:author="Stefan Döhla" w:date="2024-05-20T09:11:00Z">
          <w:r w:rsidRPr="00167B3D" w:rsidDel="00FF7CD3">
            <w:rPr>
              <w:highlight w:val="yellow"/>
            </w:rPr>
            <w:delText>XX</w:delText>
          </w:r>
        </w:del>
      </w:ins>
      <w:ins w:id="606" w:author="Stefan Döhla" w:date="2024-05-20T09:11:00Z">
        <w:r w:rsidR="00FF7CD3">
          <w:t>A.3.3.3.3-</w:t>
        </w:r>
      </w:ins>
      <w:ins w:id="607" w:author="Stefan Döhla" w:date="2024-05-20T09:12:00Z">
        <w:r w:rsidR="00FF7CD3">
          <w:t>3</w:t>
        </w:r>
      </w:ins>
      <w:ins w:id="608" w:author="Author">
        <w:r w:rsidRPr="00F130C4">
          <w:t xml:space="preserve">) or coded format (Figure </w:t>
        </w:r>
        <w:del w:id="609" w:author="Stefan Döhla" w:date="2024-05-20T09:12:00Z">
          <w:r w:rsidRPr="00167B3D" w:rsidDel="00FF7CD3">
            <w:rPr>
              <w:highlight w:val="yellow"/>
            </w:rPr>
            <w:delText>XX</w:delText>
          </w:r>
        </w:del>
      </w:ins>
      <w:ins w:id="610" w:author="Stefan Döhla" w:date="2024-05-20T09:12:00Z">
        <w:r w:rsidR="00FF7CD3">
          <w:t>A.3.3.3.3-4</w:t>
        </w:r>
      </w:ins>
      <w:ins w:id="611" w:author="Author">
        <w:r w:rsidRPr="00F130C4">
          <w:t xml:space="preserve">) or to indicate the presence of PI data (Figure </w:t>
        </w:r>
        <w:del w:id="612" w:author="Stefan Döhla" w:date="2024-05-20T09:12:00Z">
          <w:r w:rsidRPr="00167B3D" w:rsidDel="00FF7CD3">
            <w:rPr>
              <w:highlight w:val="yellow"/>
            </w:rPr>
            <w:delText>XX</w:delText>
          </w:r>
        </w:del>
      </w:ins>
      <w:ins w:id="613" w:author="Stefan Döhla" w:date="2024-05-20T09:12:00Z">
        <w:r w:rsidR="00FF7CD3">
          <w:t>A.3.3.3.3-5</w:t>
        </w:r>
      </w:ins>
      <w:ins w:id="614" w:author="Author">
        <w:r w:rsidRPr="00F130C4">
          <w:t>) in the payload.</w:t>
        </w:r>
        <w:r>
          <w:t xml:space="preserve"> Reserved bits in the following E byte structures shall be set to 0, unless defined.</w:t>
        </w:r>
        <w:r w:rsidRPr="00F130C4">
          <w:t xml:space="preserve"> </w:t>
        </w:r>
      </w:ins>
      <w:ins w:id="615" w:author="Stefan Döhla" w:date="2024-05-20T09:18:00Z">
        <w:r w:rsidR="00CE1334">
          <w:t>The common fields in a subsequent E-byte are:</w:t>
        </w:r>
      </w:ins>
    </w:p>
    <w:p w14:paraId="0F79B524" w14:textId="77777777" w:rsidR="00CE1334" w:rsidRPr="00F130C4" w:rsidRDefault="00CE1334" w:rsidP="00CE1334">
      <w:pPr>
        <w:pStyle w:val="EX"/>
        <w:rPr>
          <w:ins w:id="616" w:author="Stefan Döhla" w:date="2024-05-20T09:19:00Z"/>
          <w:rStyle w:val="VerbatimChar"/>
          <w:rFonts w:ascii="Times New Roman" w:hAnsi="Times New Roman"/>
          <w:sz w:val="20"/>
          <w:szCs w:val="20"/>
          <w:lang w:val="en-US"/>
        </w:rPr>
      </w:pPr>
      <w:ins w:id="617" w:author="Stefan Döhla" w:date="2024-05-20T09:19: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5AD058E7" w:rsidR="00CE1334" w:rsidRDefault="00CE1334" w:rsidP="00CE1334">
      <w:pPr>
        <w:pStyle w:val="EX"/>
        <w:rPr>
          <w:ins w:id="618" w:author="Stefan Döhla" w:date="2024-05-20T09:46:00Z"/>
          <w:lang w:val="en-US"/>
        </w:rPr>
      </w:pPr>
      <w:ins w:id="619" w:author="Stefan Döhla" w:date="2024-05-20T09:19: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ins>
      <w:ins w:id="620" w:author="Stefan Döhla" w:date="2024-05-20T09:21:00Z">
        <w:r>
          <w:rPr>
            <w:lang w:val="en-US"/>
          </w:rPr>
          <w:t xml:space="preserve"> as indicated in Table A.1b</w:t>
        </w:r>
      </w:ins>
      <w:ins w:id="621" w:author="Stefan Döhla" w:date="2024-05-20T09:19:00Z">
        <w:r>
          <w:rPr>
            <w:lang w:val="en-US"/>
          </w:rPr>
          <w:t>. [The value 11 is reserved and shall not be used.]</w:t>
        </w:r>
      </w:ins>
    </w:p>
    <w:p w14:paraId="638A70F1" w14:textId="77777777" w:rsidR="00CE1334" w:rsidRPr="00F87C84" w:rsidRDefault="00CE1334" w:rsidP="00CE1334">
      <w:pPr>
        <w:pStyle w:val="TH"/>
        <w:rPr>
          <w:moveTo w:id="622" w:author="Stefan Döhla" w:date="2024-05-20T09:21:00Z"/>
          <w:lang w:val="en-US" w:eastAsia="ja-JP"/>
        </w:rPr>
      </w:pPr>
      <w:moveToRangeStart w:id="623" w:author="Stefan Döhla" w:date="2024-05-20T09:21:00Z" w:name="move167089296"/>
      <w:moveTo w:id="624" w:author="Stefan Döhla" w:date="2024-05-20T09:21:00Z">
        <w:r w:rsidRPr="00F87C84">
          <w:rPr>
            <w:lang w:val="en-US" w:eastAsia="ja-JP"/>
          </w:rPr>
          <w:t>Table A.</w:t>
        </w:r>
        <w:r>
          <w:rPr>
            <w:lang w:val="en-US" w:eastAsia="ja-JP"/>
          </w:rPr>
          <w:t>1b</w:t>
        </w:r>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625" w:author="Stefan Döhla" w:date="2024-05-20T09:21:00Z"/>
                <w:lang w:val="en" w:eastAsia="ja-JP"/>
              </w:rPr>
            </w:pPr>
            <w:moveTo w:id="626" w:author="Stefan Döhla" w:date="2024-05-20T09:21: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627" w:author="Stefan Döhla" w:date="2024-05-20T09:21:00Z"/>
                <w:lang w:val="en" w:eastAsia="ja-JP"/>
              </w:rPr>
            </w:pPr>
            <w:moveTo w:id="628" w:author="Stefan Döhla" w:date="2024-05-20T09:21: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629" w:author="Stefan Döhla" w:date="2024-05-20T09:21:00Z"/>
                <w:lang w:val="en" w:eastAsia="ja-JP"/>
              </w:rPr>
            </w:pPr>
            <w:moveTo w:id="630" w:author="Stefan Döhla" w:date="2024-05-20T09:21: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631" w:author="Stefan Döhla" w:date="2024-05-20T09:21:00Z"/>
                <w:lang w:val="en" w:eastAsia="ja-JP"/>
              </w:rPr>
            </w:pPr>
            <w:moveTo w:id="632" w:author="Stefan Döhla" w:date="2024-05-20T09:21: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633" w:author="Stefan Döhla" w:date="2024-05-20T09:21:00Z"/>
                <w:lang w:val="en" w:eastAsia="ja-JP"/>
              </w:rPr>
            </w:pPr>
            <w:moveTo w:id="634" w:author="Stefan Döhla" w:date="2024-05-20T09:21: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635" w:author="Stefan Döhla" w:date="2024-05-20T09:21:00Z"/>
                <w:lang w:val="en" w:eastAsia="ja-JP"/>
              </w:rPr>
            </w:pPr>
            <w:moveTo w:id="636" w:author="Stefan Döhla" w:date="2024-05-20T09:21: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637" w:author="Stefan Döhla" w:date="2024-05-20T09:21:00Z"/>
                <w:lang w:val="en" w:eastAsia="ja-JP"/>
              </w:rPr>
            </w:pPr>
            <w:moveTo w:id="638" w:author="Stefan Döhla" w:date="2024-05-20T09:21: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639" w:author="Stefan Döhla" w:date="2024-05-20T09:21:00Z"/>
                <w:lang w:val="en-US" w:eastAsia="ja-JP"/>
              </w:rPr>
            </w:pPr>
            <w:moveTo w:id="640" w:author="Stefan Döhla" w:date="2024-05-20T09:21: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641" w:author="Stefan Döhla" w:date="2024-05-20T09:21:00Z"/>
                <w:lang w:val="en" w:eastAsia="ja-JP"/>
              </w:rPr>
            </w:pPr>
            <w:moveTo w:id="642" w:author="Stefan Döhla" w:date="2024-05-20T09:21: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77777777" w:rsidR="00CE1334" w:rsidRPr="00F87C84" w:rsidRDefault="00CE1334" w:rsidP="00803327">
            <w:pPr>
              <w:pStyle w:val="TAC"/>
              <w:rPr>
                <w:moveTo w:id="643" w:author="Stefan Döhla" w:date="2024-05-20T09:21:00Z"/>
                <w:lang w:val="en-US" w:eastAsia="ja-JP"/>
              </w:rPr>
            </w:pPr>
            <w:moveTo w:id="644" w:author="Stefan Döhla" w:date="2024-05-20T09:21:00Z">
              <w:r w:rsidRPr="54CBD8BB">
                <w:rPr>
                  <w:lang w:val="en-US" w:eastAsia="ja-JP"/>
                </w:rPr>
                <w:t>[Split Renderer Request]</w:t>
              </w:r>
              <w:r w:rsidRPr="54CBD8BB" w:rsidDel="003061C0">
                <w:rPr>
                  <w:lang w:val="en-US" w:eastAsia="ja-JP"/>
                </w:rPr>
                <w:t>reserved</w:t>
              </w:r>
            </w:moveTo>
          </w:p>
        </w:tc>
      </w:tr>
      <w:moveToRangeEnd w:id="623"/>
    </w:tbl>
    <w:p w14:paraId="3513F0AD" w14:textId="77777777" w:rsidR="00C25B60" w:rsidRDefault="00C25B60" w:rsidP="00C25B60">
      <w:pPr>
        <w:rPr>
          <w:ins w:id="645" w:author="Stefan Döhla" w:date="2024-05-20T09:48:00Z"/>
          <w:lang w:val="en-US"/>
        </w:rPr>
      </w:pPr>
    </w:p>
    <w:p w14:paraId="599CBD66" w14:textId="378C3A17" w:rsidR="00CE1334" w:rsidRDefault="00C25B60" w:rsidP="00C25B60">
      <w:pPr>
        <w:pStyle w:val="H6"/>
        <w:rPr>
          <w:ins w:id="646" w:author="Stefan Döhla" w:date="2024-05-21T09:55:00Z"/>
          <w:lang w:val="en-US"/>
        </w:rPr>
      </w:pPr>
      <w:ins w:id="647" w:author="Stefan Döhla" w:date="2024-05-20T09:47:00Z">
        <w:r>
          <w:rPr>
            <w:lang w:val="en-US"/>
          </w:rPr>
          <w:t>A.3.3.3.3.3.</w:t>
        </w:r>
      </w:ins>
      <w:ins w:id="648" w:author="Stefan Döhla" w:date="2024-05-21T09:58:00Z">
        <w:r w:rsidR="000D3A14">
          <w:rPr>
            <w:lang w:val="en-US"/>
          </w:rPr>
          <w:t>2</w:t>
        </w:r>
      </w:ins>
      <w:ins w:id="649" w:author="Stefan Döhla" w:date="2024-05-20T09:47:00Z">
        <w:r>
          <w:rPr>
            <w:lang w:val="en-US"/>
          </w:rPr>
          <w:tab/>
          <w:t>Bandwidth Request</w:t>
        </w:r>
      </w:ins>
    </w:p>
    <w:p w14:paraId="2661FE91" w14:textId="4FA7C3A1" w:rsidR="00DB7786" w:rsidRPr="00DB7786" w:rsidRDefault="00DB7786" w:rsidP="00DB7786">
      <w:pPr>
        <w:rPr>
          <w:ins w:id="650" w:author="Author"/>
          <w:lang w:val="en-US"/>
        </w:rPr>
      </w:pPr>
      <w:ins w:id="651" w:author="Stefan Döhla" w:date="2024-05-21T09:55:00Z">
        <w:r>
          <w:rPr>
            <w:lang w:val="en-US"/>
          </w:rPr>
          <w:t>Bandwidth requests are defined as shown in Figure A.3.3.3.3.</w:t>
        </w:r>
      </w:ins>
      <w:ins w:id="652" w:author="Stefan Döhla" w:date="2024-05-21T09:56:00Z">
        <w:r>
          <w:rPr>
            <w:lang w:val="en-US"/>
          </w:rPr>
          <w:t>3.2-1 .</w:t>
        </w:r>
      </w:ins>
    </w:p>
    <w:p w14:paraId="3AC6AA1D" w14:textId="77777777" w:rsidR="00FE74C0" w:rsidRPr="00F130C4" w:rsidRDefault="00FE74C0" w:rsidP="00FE74C0">
      <w:pPr>
        <w:pStyle w:val="SourceCode"/>
        <w:ind w:left="3600"/>
        <w:rPr>
          <w:ins w:id="653" w:author="Author"/>
          <w:rStyle w:val="VerbatimChar"/>
          <w:rFonts w:eastAsiaTheme="minorHAnsi"/>
          <w:lang w:val="en-GB"/>
        </w:rPr>
      </w:pPr>
      <w:ins w:id="654"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lastRenderedPageBreak/>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655" w:author="Stefan Döhla" w:date="2024-05-20T09:22:00Z"/>
        </w:rPr>
      </w:pPr>
      <w:ins w:id="656" w:author="Author">
        <w:r w:rsidRPr="00F130C4">
          <w:t xml:space="preserve">Figure </w:t>
        </w:r>
      </w:ins>
      <w:ins w:id="657" w:author="Stefan Döhla" w:date="2024-05-20T09:11:00Z">
        <w:r w:rsidR="00FF7CD3" w:rsidRPr="00B32C7F">
          <w:t>A.</w:t>
        </w:r>
        <w:r w:rsidR="00FF7CD3">
          <w:t>3.3.3.3</w:t>
        </w:r>
      </w:ins>
      <w:ins w:id="658" w:author="Stefan Döhla" w:date="2024-05-21T09:56:00Z">
        <w:r w:rsidR="00DB7786">
          <w:t>.3.2</w:t>
        </w:r>
      </w:ins>
      <w:ins w:id="659" w:author="Stefan Döhla" w:date="2024-05-20T09:11:00Z">
        <w:r w:rsidR="00FF7CD3">
          <w:t>-</w:t>
        </w:r>
      </w:ins>
      <w:ins w:id="660" w:author="Stefan Döhla" w:date="2024-05-21T09:57:00Z">
        <w:r w:rsidR="00DB7786">
          <w:t>1</w:t>
        </w:r>
      </w:ins>
      <w:ins w:id="661" w:author="Author">
        <w:del w:id="662" w:author="Stefan Döhla" w:date="2024-05-20T09:11:00Z">
          <w:r w:rsidR="00314F46" w:rsidDel="00FF7CD3">
            <w:delText>A.4b</w:delText>
          </w:r>
        </w:del>
        <w:r w:rsidRPr="00F130C4">
          <w:t>: Subsequent E byte structure for bandwidth request (ET=00)</w:t>
        </w:r>
      </w:ins>
    </w:p>
    <w:p w14:paraId="59623094" w14:textId="08A9AA0E" w:rsidR="00CE1334" w:rsidRPr="00CE1334" w:rsidRDefault="00CE1334" w:rsidP="00CE1334">
      <w:pPr>
        <w:pStyle w:val="EX"/>
        <w:rPr>
          <w:ins w:id="663" w:author="Stefan Döhla" w:date="2024-05-20T09:22:00Z"/>
        </w:rPr>
      </w:pPr>
      <w:ins w:id="664" w:author="Stefan Döhla" w:date="2024-05-20T09:22:00Z">
        <w:r>
          <w:rPr>
            <w:lang w:val="en-US"/>
          </w:rPr>
          <w:t>BW (2 bits):</w:t>
        </w:r>
        <w:r w:rsidRPr="00F87C84">
          <w:rPr>
            <w:lang w:val="en-US"/>
          </w:rPr>
          <w:t xml:space="preserve"> </w:t>
        </w:r>
        <w:r>
          <w:rPr>
            <w:lang w:val="en-US"/>
          </w:rPr>
          <w:tab/>
        </w:r>
      </w:ins>
      <w:ins w:id="665" w:author="Stefan Döhla" w:date="2024-05-20T09:23:00Z">
        <w:r>
          <w:rPr>
            <w:lang w:val="en-US"/>
          </w:rPr>
          <w:t>Requested bandwidth</w:t>
        </w:r>
      </w:ins>
      <w:ins w:id="666" w:author="Stefan Döhla" w:date="2024-05-20T09:22:00Z">
        <w:r w:rsidRPr="00F87C84">
          <w:rPr>
            <w:lang w:val="en-US"/>
          </w:rPr>
          <w:t xml:space="preserve"> </w:t>
        </w:r>
        <w:r>
          <w:rPr>
            <w:lang w:val="en-US"/>
          </w:rPr>
          <w:t>as indicated in Table A.1</w:t>
        </w:r>
      </w:ins>
      <w:ins w:id="667" w:author="Stefan Döhla" w:date="2024-05-20T09:23:00Z">
        <w:r>
          <w:rPr>
            <w:lang w:val="en-US"/>
          </w:rPr>
          <w:t>c</w:t>
        </w:r>
      </w:ins>
      <w:ins w:id="668" w:author="Stefan Döhla" w:date="2024-05-20T09:22:00Z">
        <w:r>
          <w:rPr>
            <w:lang w:val="en-US"/>
          </w:rPr>
          <w:t>.</w:t>
        </w:r>
      </w:ins>
    </w:p>
    <w:p w14:paraId="43AD5391" w14:textId="5396C075" w:rsidR="00CE1334" w:rsidRPr="00F87C84" w:rsidRDefault="00CE1334" w:rsidP="00CE1334">
      <w:pPr>
        <w:pStyle w:val="TH"/>
        <w:rPr>
          <w:moveTo w:id="669" w:author="Stefan Döhla" w:date="2024-05-20T09:22:00Z"/>
          <w:lang w:val="en-US" w:eastAsia="ja-JP"/>
        </w:rPr>
      </w:pPr>
      <w:moveToRangeStart w:id="670" w:author="Stefan Döhla" w:date="2024-05-20T09:22:00Z" w:name="move167089369"/>
      <w:moveTo w:id="671" w:author="Stefan Döhla" w:date="2024-05-20T09:22:00Z">
        <w:r w:rsidRPr="00F87C84">
          <w:rPr>
            <w:lang w:val="en-US" w:eastAsia="ja-JP"/>
          </w:rPr>
          <w:t>Table A.</w:t>
        </w:r>
        <w:r>
          <w:rPr>
            <w:lang w:val="en-US" w:eastAsia="ja-JP"/>
          </w:rPr>
          <w:t>1c</w:t>
        </w:r>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672" w:author="Stefan Döhla" w:date="2024-05-20T09:22:00Z"/>
                <w:lang w:val="en" w:eastAsia="ja-JP"/>
              </w:rPr>
            </w:pPr>
            <w:moveTo w:id="673" w:author="Stefan Döhla" w:date="2024-05-20T09:22: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674" w:author="Stefan Döhla" w:date="2024-05-20T09:22:00Z"/>
                <w:lang w:val="en" w:eastAsia="ja-JP"/>
              </w:rPr>
            </w:pPr>
            <w:moveTo w:id="675" w:author="Stefan Döhla" w:date="2024-05-20T09:22: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676" w:author="Stefan Döhla" w:date="2024-05-20T09:22:00Z"/>
                <w:lang w:val="en" w:eastAsia="ja-JP"/>
              </w:rPr>
            </w:pPr>
            <w:moveTo w:id="677" w:author="Stefan Döhla" w:date="2024-05-20T09:22: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678" w:author="Stefan Döhla" w:date="2024-05-20T09:22:00Z"/>
                <w:lang w:val="en" w:eastAsia="ja-JP"/>
              </w:rPr>
            </w:pPr>
            <w:moveTo w:id="679" w:author="Stefan Döhla" w:date="2024-05-20T09:22: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680" w:author="Stefan Döhla" w:date="2024-05-20T09:22:00Z"/>
                <w:lang w:val="en" w:eastAsia="ja-JP"/>
              </w:rPr>
            </w:pPr>
            <w:moveTo w:id="681" w:author="Stefan Döhla" w:date="2024-05-20T09:22: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682" w:author="Stefan Döhla" w:date="2024-05-20T09:22:00Z"/>
                <w:lang w:val="en" w:eastAsia="ja-JP"/>
              </w:rPr>
            </w:pPr>
            <w:moveTo w:id="683" w:author="Stefan Döhla" w:date="2024-05-20T09:22: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684" w:author="Stefan Döhla" w:date="2024-05-20T09:22:00Z"/>
                <w:lang w:val="en" w:eastAsia="ja-JP"/>
              </w:rPr>
            </w:pPr>
            <w:moveTo w:id="685" w:author="Stefan Döhla" w:date="2024-05-20T09:22: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686" w:author="Stefan Döhla" w:date="2024-05-20T09:22:00Z"/>
                <w:lang w:val="en" w:eastAsia="ja-JP"/>
              </w:rPr>
            </w:pPr>
            <w:moveTo w:id="687" w:author="Stefan Döhla" w:date="2024-05-20T09:22: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688" w:author="Stefan Döhla" w:date="2024-05-20T09:22:00Z"/>
                <w:lang w:val="en" w:eastAsia="ja-JP"/>
              </w:rPr>
            </w:pPr>
            <w:moveTo w:id="689" w:author="Stefan Döhla" w:date="2024-05-20T09:22: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690" w:author="Stefan Döhla" w:date="2024-05-20T09:22:00Z"/>
                <w:lang w:val="en" w:eastAsia="ja-JP"/>
              </w:rPr>
            </w:pPr>
            <w:moveTo w:id="691" w:author="Stefan Döhla" w:date="2024-05-20T09:22:00Z">
              <w:r w:rsidRPr="00F87C84">
                <w:rPr>
                  <w:lang w:val="en" w:eastAsia="ja-JP"/>
                </w:rPr>
                <w:t>NO_REQ</w:t>
              </w:r>
            </w:moveTo>
          </w:p>
        </w:tc>
      </w:tr>
      <w:moveToRangeEnd w:id="670"/>
    </w:tbl>
    <w:p w14:paraId="633208B2" w14:textId="77777777" w:rsidR="00CE1334" w:rsidRDefault="00CE1334" w:rsidP="00FE74C0">
      <w:pPr>
        <w:pStyle w:val="TF"/>
        <w:rPr>
          <w:ins w:id="692" w:author="Stefan Döhla" w:date="2024-05-20T09:48:00Z"/>
          <w:rStyle w:val="VerbatimChar"/>
          <w:rFonts w:ascii="Arial" w:hAnsi="Arial"/>
          <w:sz w:val="20"/>
          <w:szCs w:val="20"/>
        </w:rPr>
      </w:pPr>
    </w:p>
    <w:p w14:paraId="2F270C5E" w14:textId="42E95DBF" w:rsidR="00C25B60" w:rsidRDefault="00C25B60" w:rsidP="00DB7786">
      <w:pPr>
        <w:pStyle w:val="H6"/>
        <w:rPr>
          <w:ins w:id="693" w:author="Stefan Döhla" w:date="2024-05-21T09:56:00Z"/>
          <w:lang w:val="en-US"/>
        </w:rPr>
      </w:pPr>
      <w:ins w:id="694" w:author="Stefan Döhla" w:date="2024-05-20T09:48:00Z">
        <w:r>
          <w:rPr>
            <w:lang w:val="en-US"/>
          </w:rPr>
          <w:t>A.3.3.3.3.3.</w:t>
        </w:r>
      </w:ins>
      <w:ins w:id="695" w:author="Stefan Döhla" w:date="2024-05-21T09:58:00Z">
        <w:r w:rsidR="000D3A14">
          <w:rPr>
            <w:lang w:val="en-US"/>
          </w:rPr>
          <w:t>3</w:t>
        </w:r>
      </w:ins>
      <w:ins w:id="696" w:author="Stefan Döhla" w:date="2024-05-20T09:48:00Z">
        <w:r>
          <w:rPr>
            <w:lang w:val="en-US"/>
          </w:rPr>
          <w:tab/>
          <w:t>Coded Format Request</w:t>
        </w:r>
      </w:ins>
    </w:p>
    <w:p w14:paraId="0491C45C" w14:textId="4CE29046" w:rsidR="00DB7786" w:rsidRPr="00DB7786" w:rsidRDefault="00DB7786" w:rsidP="00DB7786">
      <w:pPr>
        <w:rPr>
          <w:ins w:id="697" w:author="Author"/>
          <w:lang w:val="en-US"/>
        </w:rPr>
      </w:pPr>
      <w:ins w:id="698" w:author="Stefan Döhla" w:date="2024-05-21T09:56:00Z">
        <w:r>
          <w:rPr>
            <w:lang w:val="en-US"/>
          </w:rPr>
          <w:t>Coded format</w:t>
        </w:r>
        <w:r>
          <w:rPr>
            <w:lang w:val="en-US"/>
          </w:rPr>
          <w:t xml:space="preserve"> requests are defined as shown in Figure A.3.3.3.3.3.</w:t>
        </w:r>
      </w:ins>
      <w:ins w:id="699" w:author="Stefan Döhla" w:date="2024-05-21T09:58:00Z">
        <w:r w:rsidR="000D3A14">
          <w:rPr>
            <w:lang w:val="en-US"/>
          </w:rPr>
          <w:t>3</w:t>
        </w:r>
      </w:ins>
      <w:ins w:id="700" w:author="Stefan Döhla" w:date="2024-05-21T09:56:00Z">
        <w:r>
          <w:rPr>
            <w:lang w:val="en-US"/>
          </w:rPr>
          <w:t>-1</w:t>
        </w:r>
      </w:ins>
    </w:p>
    <w:p w14:paraId="227538E1" w14:textId="77777777" w:rsidR="00FE74C0" w:rsidRPr="00F130C4" w:rsidRDefault="00FE74C0" w:rsidP="00FE74C0">
      <w:pPr>
        <w:pStyle w:val="SourceCode"/>
        <w:ind w:left="3600"/>
        <w:rPr>
          <w:ins w:id="701" w:author="Author"/>
          <w:rStyle w:val="VerbatimChar"/>
          <w:rFonts w:eastAsiaTheme="minorHAnsi"/>
          <w:lang w:val="en-GB"/>
        </w:rPr>
      </w:pPr>
      <w:ins w:id="702"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703" w:author="Stefan Döhla" w:date="2024-05-20T09:24:00Z"/>
        </w:rPr>
      </w:pPr>
      <w:ins w:id="704" w:author="Author">
        <w:r w:rsidRPr="00F130C4">
          <w:t xml:space="preserve">Figure </w:t>
        </w:r>
      </w:ins>
      <w:ins w:id="705" w:author="Stefan Döhla" w:date="2024-05-20T09:12:00Z">
        <w:r w:rsidR="00FF7CD3" w:rsidRPr="00B32C7F">
          <w:t>A.</w:t>
        </w:r>
        <w:r w:rsidR="00FF7CD3">
          <w:t>3.3.3.3</w:t>
        </w:r>
      </w:ins>
      <w:ins w:id="706" w:author="Stefan Döhla" w:date="2024-05-21T09:56:00Z">
        <w:r w:rsidR="00DB7786">
          <w:t>.3</w:t>
        </w:r>
      </w:ins>
      <w:ins w:id="707" w:author="Stefan Döhla" w:date="2024-05-21T09:57:00Z">
        <w:r w:rsidR="00DB7786">
          <w:t>.3</w:t>
        </w:r>
      </w:ins>
      <w:ins w:id="708" w:author="Stefan Döhla" w:date="2024-05-20T09:12:00Z">
        <w:r w:rsidR="00FF7CD3">
          <w:t>-</w:t>
        </w:r>
      </w:ins>
      <w:ins w:id="709" w:author="Stefan Döhla" w:date="2024-05-21T09:56:00Z">
        <w:r w:rsidR="00DB7786">
          <w:t>1</w:t>
        </w:r>
      </w:ins>
      <w:ins w:id="710" w:author="Author">
        <w:del w:id="711" w:author="Stefan Döhla" w:date="2024-05-20T09:12:00Z">
          <w:r w:rsidR="00314F46" w:rsidDel="00FF7CD3">
            <w:delText>A.4c</w:delText>
          </w:r>
        </w:del>
        <w:r w:rsidRPr="00F130C4">
          <w:t>: Subsequent E byte structure for coded format request (ET=01)</w:t>
        </w:r>
      </w:ins>
    </w:p>
    <w:p w14:paraId="71AC7C9E" w14:textId="42B11133" w:rsidR="008E6A7B" w:rsidRPr="008E6A7B" w:rsidRDefault="008E6A7B" w:rsidP="008E6A7B">
      <w:pPr>
        <w:pStyle w:val="EX"/>
        <w:rPr>
          <w:ins w:id="712" w:author="Stefan Döhla" w:date="2024-05-20T09:25:00Z"/>
        </w:rPr>
      </w:pPr>
      <w:ins w:id="713" w:author="Stefan Döhla" w:date="2024-05-20T09:25:00Z">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A.1d.</w:t>
        </w:r>
      </w:ins>
    </w:p>
    <w:p w14:paraId="1C31E248" w14:textId="48DA16E0" w:rsidR="008E6A7B" w:rsidRPr="00F87C84" w:rsidRDefault="008E6A7B" w:rsidP="008E6A7B">
      <w:pPr>
        <w:pStyle w:val="TH"/>
        <w:rPr>
          <w:moveTo w:id="714" w:author="Stefan Döhla" w:date="2024-05-20T09:24:00Z"/>
          <w:lang w:val="en-US"/>
        </w:rPr>
      </w:pPr>
      <w:moveToRangeStart w:id="715" w:author="Stefan Döhla" w:date="2024-05-20T09:24:00Z" w:name="move167089513"/>
      <w:moveTo w:id="716" w:author="Stefan Döhla" w:date="2024-05-20T09:24:00Z">
        <w:r w:rsidRPr="00F87C84">
          <w:rPr>
            <w:lang w:val="en-US" w:eastAsia="ja-JP"/>
          </w:rPr>
          <w:t>Table A.</w:t>
        </w:r>
        <w:r>
          <w:rPr>
            <w:lang w:val="en-US" w:eastAsia="ja-JP"/>
          </w:rPr>
          <w:t>1d</w:t>
        </w:r>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717" w:author="Stefan Döhla" w:date="2024-05-20T09:24:00Z"/>
                <w:lang w:val="en" w:eastAsia="ja-JP"/>
              </w:rPr>
            </w:pPr>
            <w:moveTo w:id="718" w:author="Stefan Döhla" w:date="2024-05-20T09:24:00Z">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719" w:author="Stefan Döhla" w:date="2024-05-20T09:24:00Z"/>
                <w:lang w:val="en" w:eastAsia="ja-JP"/>
              </w:rPr>
            </w:pPr>
            <w:moveTo w:id="720" w:author="Stefan Döhla" w:date="2024-05-20T09:24:00Z">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721" w:author="Stefan Döhla" w:date="2024-05-20T09:24:00Z"/>
                <w:lang w:val="en" w:eastAsia="ja-JP"/>
              </w:rPr>
            </w:pPr>
            <w:moveTo w:id="722" w:author="Stefan Döhla" w:date="2024-05-20T09:24:00Z">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723" w:author="Stefan Döhla" w:date="2024-05-20T09:24:00Z"/>
                <w:lang w:val="en" w:eastAsia="ja-JP"/>
              </w:rPr>
            </w:pPr>
            <w:moveTo w:id="724" w:author="Stefan Döhla" w:date="2024-05-20T09:24:00Z">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725" w:author="Stefan Döhla" w:date="2024-05-20T09:24:00Z"/>
                <w:lang w:val="en" w:eastAsia="ja-JP"/>
              </w:rPr>
            </w:pPr>
            <w:moveTo w:id="726" w:author="Stefan Döhla" w:date="2024-05-20T09:24:00Z">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727" w:author="Stefan Döhla" w:date="2024-05-20T09:24:00Z"/>
                <w:lang w:val="en" w:eastAsia="ja-JP"/>
              </w:rPr>
            </w:pPr>
            <w:moveTo w:id="728" w:author="Stefan Döhla" w:date="2024-05-20T09:24:00Z">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729" w:author="Stefan Döhla" w:date="2024-05-20T09:24:00Z"/>
                <w:lang w:val="en" w:eastAsia="ja-JP"/>
              </w:rPr>
            </w:pPr>
            <w:moveTo w:id="730" w:author="Stefan Döhla" w:date="2024-05-20T09:24:00Z">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731" w:author="Stefan Döhla" w:date="2024-05-20T09:24:00Z"/>
                <w:lang w:val="en" w:eastAsia="ja-JP"/>
              </w:rPr>
            </w:pPr>
            <w:moveTo w:id="732" w:author="Stefan Döhla" w:date="2024-05-20T09:24:00Z">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733" w:author="Stefan Döhla" w:date="2024-05-20T09:24:00Z"/>
                <w:lang w:val="en" w:eastAsia="ja-JP"/>
              </w:rPr>
            </w:pPr>
            <w:moveTo w:id="734" w:author="Stefan Döhla" w:date="2024-05-20T09:24:00Z">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735" w:author="Stefan Döhla" w:date="2024-05-20T09:24:00Z"/>
                <w:lang w:val="en" w:eastAsia="ja-JP"/>
              </w:rPr>
            </w:pPr>
            <w:moveTo w:id="736" w:author="Stefan Döhla" w:date="2024-05-20T09:24:00Z">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737" w:author="Stefan Döhla" w:date="2024-05-20T09:24:00Z"/>
                <w:lang w:val="en" w:eastAsia="ja-JP"/>
              </w:rPr>
            </w:pPr>
            <w:moveTo w:id="738" w:author="Stefan Döhla" w:date="2024-05-20T09:24:00Z">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739" w:author="Stefan Döhla" w:date="2024-05-20T09:24:00Z"/>
                <w:lang w:val="en" w:eastAsia="ja-JP"/>
              </w:rPr>
            </w:pPr>
            <w:moveTo w:id="740" w:author="Stefan Döhla" w:date="2024-05-20T09:24:00Z">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741" w:author="Stefan Döhla" w:date="2024-05-20T09:24:00Z"/>
                <w:lang w:val="en" w:eastAsia="ja-JP"/>
              </w:rPr>
            </w:pPr>
            <w:moveTo w:id="742" w:author="Stefan Döhla" w:date="2024-05-20T09:24:00Z">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743" w:author="Stefan Döhla" w:date="2024-05-20T09:24:00Z"/>
                <w:lang w:val="en" w:eastAsia="ja-JP"/>
              </w:rPr>
            </w:pPr>
            <w:moveTo w:id="744" w:author="Stefan Döhla" w:date="2024-05-20T09:24:00Z">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745" w:author="Stefan Döhla" w:date="2024-05-20T09:24:00Z"/>
                <w:lang w:val="en" w:eastAsia="ja-JP"/>
              </w:rPr>
            </w:pPr>
            <w:moveTo w:id="746" w:author="Stefan Döhla" w:date="2024-05-20T09:24:00Z">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747" w:author="Stefan Döhla" w:date="2024-05-20T09:24:00Z"/>
                <w:lang w:val="en" w:eastAsia="ja-JP"/>
              </w:rPr>
            </w:pPr>
            <w:moveTo w:id="748" w:author="Stefan Döhla" w:date="2024-05-20T09:24:00Z">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749" w:author="Stefan Döhla" w:date="2024-05-20T09:24:00Z"/>
                <w:lang w:val="en" w:eastAsia="ja-JP"/>
              </w:rPr>
            </w:pPr>
            <w:moveTo w:id="750" w:author="Stefan Döhla" w:date="2024-05-20T09:24:00Z">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751" w:author="Stefan Döhla" w:date="2024-05-20T09:24:00Z"/>
                <w:lang w:val="en" w:eastAsia="ja-JP"/>
              </w:rPr>
            </w:pPr>
            <w:moveTo w:id="752" w:author="Stefan Döhla" w:date="2024-05-20T09:24:00Z">
              <w:r w:rsidRPr="00F87C84">
                <w:rPr>
                  <w:lang w:val="en" w:eastAsia="ja-JP"/>
                </w:rPr>
                <w:t>NO_REQ</w:t>
              </w:r>
            </w:moveTo>
          </w:p>
        </w:tc>
      </w:tr>
    </w:tbl>
    <w:p w14:paraId="3CAD44F4" w14:textId="77777777" w:rsidR="008E6A7B" w:rsidRDefault="008E6A7B" w:rsidP="008E6A7B">
      <w:pPr>
        <w:pStyle w:val="NO"/>
        <w:rPr>
          <w:moveTo w:id="753" w:author="Stefan Döhla" w:date="2024-05-20T09:24:00Z"/>
          <w:lang w:val="en-US"/>
        </w:rPr>
      </w:pPr>
    </w:p>
    <w:p w14:paraId="5E3B0FDE" w14:textId="77777777" w:rsidR="008E6A7B" w:rsidRDefault="008E6A7B" w:rsidP="008E6A7B">
      <w:pPr>
        <w:pStyle w:val="NO"/>
        <w:rPr>
          <w:moveTo w:id="754" w:author="Stefan Döhla" w:date="2024-05-20T09:24:00Z"/>
          <w:lang w:val="en-US"/>
        </w:rPr>
      </w:pPr>
      <w:moveTo w:id="755" w:author="Stefan Döhla" w:date="2024-05-20T09:24:00Z">
        <w:r>
          <w:rPr>
            <w:lang w:val="en-US"/>
          </w:rPr>
          <w:t>NOTE:</w:t>
        </w:r>
        <w:r>
          <w:rPr>
            <w:lang w:val="en-US"/>
          </w:rPr>
          <w:tab/>
          <w:t>Mono is not included in Table A.1d as mono coding in IVAS is handled by the EVS modes.</w:t>
        </w:r>
      </w:moveTo>
    </w:p>
    <w:p w14:paraId="1ADC9F94" w14:textId="5ED12419" w:rsidR="008E6A7B" w:rsidDel="00C25B60" w:rsidRDefault="008E6A7B" w:rsidP="000D3A14">
      <w:pPr>
        <w:pStyle w:val="NO"/>
        <w:rPr>
          <w:del w:id="756" w:author="Stefan Döhla" w:date="2024-05-20T09:25:00Z"/>
          <w:lang w:val="en-US"/>
        </w:rPr>
      </w:pPr>
      <w:moveTo w:id="757" w:author="Stefan Döhla" w:date="2024-05-20T09:24:00Z">
        <w:del w:id="758" w:author="Stefan Döhla" w:date="2024-05-21T09:59:00Z">
          <w:r w:rsidDel="000D3A14">
            <w:rPr>
              <w:lang w:val="en-US"/>
            </w:rPr>
            <w:delText>Editor's Note</w:delText>
          </w:r>
        </w:del>
      </w:moveTo>
      <w:ins w:id="759" w:author="Stefan Döhla" w:date="2024-05-21T09:59:00Z">
        <w:r w:rsidR="000D3A14">
          <w:rPr>
            <w:lang w:val="en-US"/>
          </w:rPr>
          <w:t>NOTE</w:t>
        </w:r>
      </w:ins>
      <w:moveTo w:id="760" w:author="Stefan Döhla" w:date="2024-05-20T09:24:00Z">
        <w:r>
          <w:rPr>
            <w:lang w:val="en-US"/>
          </w:rPr>
          <w:t>:</w:t>
        </w:r>
        <w:r>
          <w:tab/>
        </w:r>
        <w:r>
          <w:rPr>
            <w:lang w:val="en-US"/>
          </w:rPr>
          <w:t>Coded format as indicated in Table A.1d may not be sufficient in all cases, more fine granular requests are ffs.</w:t>
        </w:r>
      </w:moveTo>
    </w:p>
    <w:p w14:paraId="140F6588" w14:textId="77777777" w:rsidR="00C25B60" w:rsidRDefault="00C25B60" w:rsidP="000D3A14">
      <w:pPr>
        <w:pStyle w:val="NO"/>
        <w:rPr>
          <w:ins w:id="761" w:author="Stefan Döhla" w:date="2024-05-20T09:48:00Z"/>
          <w:moveTo w:id="762" w:author="Stefan Döhla" w:date="2024-05-20T09:24:00Z"/>
          <w:lang w:val="en-US"/>
        </w:rPr>
      </w:pPr>
    </w:p>
    <w:moveToRangeEnd w:id="715"/>
    <w:p w14:paraId="4C5E4429" w14:textId="5E0ED220" w:rsidR="00C25B60" w:rsidRDefault="00C25B60" w:rsidP="00C25B60">
      <w:pPr>
        <w:pStyle w:val="H6"/>
        <w:rPr>
          <w:ins w:id="763" w:author="Stefan Döhla" w:date="2024-05-20T09:48:00Z"/>
          <w:lang w:val="en-US"/>
        </w:rPr>
      </w:pPr>
      <w:ins w:id="764" w:author="Stefan Döhla" w:date="2024-05-20T09:48:00Z">
        <w:r>
          <w:rPr>
            <w:lang w:val="en-US"/>
          </w:rPr>
          <w:t>A.3.3.3.3.3.</w:t>
        </w:r>
      </w:ins>
      <w:ins w:id="765" w:author="Stefan Döhla" w:date="2024-05-21T10:01:00Z">
        <w:r w:rsidR="000D3A14">
          <w:rPr>
            <w:lang w:val="en-US"/>
          </w:rPr>
          <w:t>4</w:t>
        </w:r>
      </w:ins>
      <w:ins w:id="766" w:author="Stefan Döhla" w:date="2024-05-20T09:48:00Z">
        <w:r>
          <w:rPr>
            <w:lang w:val="en-US"/>
          </w:rPr>
          <w:tab/>
          <w:t xml:space="preserve">PI </w:t>
        </w:r>
      </w:ins>
      <w:ins w:id="767" w:author="Stefan Döhla" w:date="2024-05-20T09:49:00Z">
        <w:r>
          <w:rPr>
            <w:lang w:val="en-US"/>
          </w:rPr>
          <w:t>Indication</w:t>
        </w:r>
      </w:ins>
    </w:p>
    <w:p w14:paraId="54CB817E" w14:textId="642B415A" w:rsidR="008E6A7B" w:rsidRPr="000D3A14" w:rsidRDefault="000D3A14" w:rsidP="000D3A14">
      <w:pPr>
        <w:rPr>
          <w:ins w:id="768" w:author="Author"/>
          <w:rStyle w:val="VerbatimChar"/>
          <w:rFonts w:ascii="Times New Roman" w:hAnsi="Times New Roman"/>
          <w:sz w:val="20"/>
          <w:szCs w:val="20"/>
          <w:lang w:val="en-US"/>
        </w:rPr>
      </w:pPr>
      <w:ins w:id="769" w:author="Stefan Döhla" w:date="2024-05-21T09:57:00Z">
        <w:r>
          <w:rPr>
            <w:lang w:val="en-US"/>
          </w:rPr>
          <w:t>PI indication</w:t>
        </w:r>
      </w:ins>
      <w:ins w:id="770" w:author="Stefan Döhla" w:date="2024-05-21T09:58:00Z">
        <w:r>
          <w:rPr>
            <w:lang w:val="en-US"/>
          </w:rPr>
          <w:t xml:space="preserve"> to indicate PI data presence in the payload</w:t>
        </w:r>
      </w:ins>
      <w:ins w:id="771" w:author="Stefan Döhla" w:date="2024-05-21T09:57:00Z">
        <w:r>
          <w:rPr>
            <w:lang w:val="en-US"/>
          </w:rPr>
          <w:t xml:space="preserve"> are defined as shown in Figure A.3.3.3.3.3.2-1</w:t>
        </w:r>
      </w:ins>
      <w:ins w:id="772" w:author="Stefan Döhla" w:date="2024-05-21T10:02:00Z">
        <w:r>
          <w:rPr>
            <w:lang w:val="en-US"/>
          </w:rPr>
          <w:t xml:space="preserve"> .</w:t>
        </w:r>
      </w:ins>
    </w:p>
    <w:p w14:paraId="440EAEC9" w14:textId="49A54A6B" w:rsidR="00FE74C0" w:rsidRPr="00F130C4" w:rsidRDefault="00FE74C0" w:rsidP="00FE74C0">
      <w:pPr>
        <w:pStyle w:val="SourceCode"/>
        <w:ind w:left="3600"/>
        <w:rPr>
          <w:ins w:id="773" w:author="Author"/>
          <w:rStyle w:val="VerbatimChar"/>
          <w:rFonts w:eastAsiaTheme="minorHAnsi"/>
          <w:lang w:val="en-GB"/>
        </w:rPr>
      </w:pPr>
      <w:ins w:id="774"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775" w:author="Author"/>
          <w:rFonts w:eastAsiaTheme="minorHAnsi"/>
        </w:rPr>
      </w:pPr>
      <w:ins w:id="776" w:author="Author">
        <w:r w:rsidRPr="00F130C4">
          <w:t xml:space="preserve">Figure </w:t>
        </w:r>
      </w:ins>
      <w:ins w:id="777" w:author="Stefan Döhla" w:date="2024-05-20T09:12:00Z">
        <w:r w:rsidR="00FF7CD3" w:rsidRPr="00B32C7F">
          <w:t>A.</w:t>
        </w:r>
        <w:r w:rsidR="00FF7CD3">
          <w:t>3.3.3.3</w:t>
        </w:r>
      </w:ins>
      <w:ins w:id="778" w:author="Stefan Döhla" w:date="2024-05-21T09:58:00Z">
        <w:r w:rsidR="000D3A14">
          <w:t>.</w:t>
        </w:r>
      </w:ins>
      <w:ins w:id="779" w:author="Stefan Döhla" w:date="2024-05-21T10:01:00Z">
        <w:r w:rsidR="000D3A14">
          <w:t>3.4</w:t>
        </w:r>
      </w:ins>
      <w:ins w:id="780" w:author="Stefan Döhla" w:date="2024-05-20T09:12:00Z">
        <w:r w:rsidR="00FF7CD3">
          <w:t>-</w:t>
        </w:r>
      </w:ins>
      <w:ins w:id="781" w:author="Stefan Döhla" w:date="2024-05-21T10:01:00Z">
        <w:r w:rsidR="000D3A14">
          <w:t>1</w:t>
        </w:r>
      </w:ins>
      <w:ins w:id="782" w:author="Author">
        <w:del w:id="783" w:author="Stefan Döhla" w:date="2024-05-20T09:12:00Z">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77777777" w:rsidR="00F96B73" w:rsidRDefault="00F96B73" w:rsidP="00F96B73">
      <w:pPr>
        <w:rPr>
          <w:ins w:id="784" w:author="Author"/>
          <w:rFonts w:eastAsia="Helvetica Neue"/>
        </w:rPr>
      </w:pPr>
      <w:ins w:id="785" w:author="Author">
        <w:r>
          <w:rPr>
            <w:rFonts w:eastAsia="Helvetica Neue"/>
          </w:rPr>
          <w:t>[</w:t>
        </w:r>
      </w:ins>
    </w:p>
    <w:p w14:paraId="2A0F2BED" w14:textId="4C899FA8" w:rsidR="00F96B73" w:rsidRDefault="00F96B73" w:rsidP="000D3A14">
      <w:pPr>
        <w:pStyle w:val="NO"/>
        <w:rPr>
          <w:ins w:id="786" w:author="Author"/>
        </w:rPr>
      </w:pPr>
      <w:ins w:id="787" w:author="Author">
        <w:del w:id="788" w:author="Stefan Döhla" w:date="2024-05-21T10:02:00Z">
          <w:r w:rsidDel="000D3A14">
            <w:tab/>
            <w:delText>Editor's Note</w:delText>
          </w:r>
        </w:del>
      </w:ins>
      <w:ins w:id="789" w:author="Stefan Döhla" w:date="2024-05-21T10:02:00Z">
        <w:r w:rsidR="000D3A14">
          <w:t>NOTE</w:t>
        </w:r>
      </w:ins>
      <w:ins w:id="790" w:author="Author">
        <w:r>
          <w:t>:</w:t>
        </w:r>
      </w:ins>
      <w:ins w:id="791" w:author="Stefan Döhla" w:date="2024-05-21T10:02:00Z">
        <w:r w:rsidR="000D3A14">
          <w:tab/>
        </w:r>
      </w:ins>
      <w:ins w:id="792" w:author="Author">
        <w:del w:id="793" w:author="Stefan Döhla" w:date="2024-05-21T10:02:00Z">
          <w:r w:rsidDel="000D3A14">
            <w:delText xml:space="preserve"> </w:delText>
          </w:r>
        </w:del>
        <w:r>
          <w:t xml:space="preserve">Split Rendering support in this payload format is under construction. The following fields are candidates that allow split rendering signalling within a split rendering session that follows the agreed ISAR feature of the IVAS codec. </w:t>
        </w:r>
      </w:ins>
    </w:p>
    <w:p w14:paraId="5D0F2B9E" w14:textId="59EA4237" w:rsidR="00F96B73" w:rsidRDefault="00C25B60" w:rsidP="004609FA">
      <w:pPr>
        <w:pStyle w:val="H6"/>
        <w:rPr>
          <w:ins w:id="794" w:author="Stefan Döhla" w:date="2024-05-21T10:04:00Z"/>
          <w:lang w:val="en-US"/>
        </w:rPr>
      </w:pPr>
      <w:ins w:id="795" w:author="Stefan Döhla" w:date="2024-05-20T09:50:00Z">
        <w:r>
          <w:rPr>
            <w:lang w:val="en-US"/>
          </w:rPr>
          <w:lastRenderedPageBreak/>
          <w:t>A.3.3.3.3.3.</w:t>
        </w:r>
      </w:ins>
      <w:ins w:id="796" w:author="Stefan Döhla" w:date="2024-05-21T10:02:00Z">
        <w:r w:rsidR="000D3A14">
          <w:rPr>
            <w:lang w:val="en-US"/>
          </w:rPr>
          <w:t>4x</w:t>
        </w:r>
      </w:ins>
      <w:ins w:id="797" w:author="Stefan Döhla" w:date="2024-05-20T09:50:00Z">
        <w:r>
          <w:rPr>
            <w:lang w:val="en-US"/>
          </w:rPr>
          <w:tab/>
          <w:t>Split Renderer Request</w:t>
        </w:r>
      </w:ins>
    </w:p>
    <w:p w14:paraId="6B21171E" w14:textId="67CD7F06" w:rsidR="000D3A14" w:rsidRPr="000D3A14" w:rsidRDefault="000D3A14" w:rsidP="000D3A14">
      <w:pPr>
        <w:rPr>
          <w:ins w:id="798" w:author="Author"/>
          <w:lang w:val="en-US"/>
        </w:rPr>
      </w:pPr>
      <w:ins w:id="799" w:author="Stefan Döhla" w:date="2024-05-21T10:05:00Z">
        <w:r>
          <w:rPr>
            <w:lang w:val="en-US"/>
          </w:rPr>
          <w:t>Split renderer request are</w:t>
        </w:r>
      </w:ins>
      <w:ins w:id="800" w:author="Stefan Döhla" w:date="2024-05-21T10:04:00Z">
        <w:r>
          <w:rPr>
            <w:lang w:val="en-US"/>
          </w:rPr>
          <w:t xml:space="preserve"> defined as shown in Figure A.3.3.3.3.3.</w:t>
        </w:r>
      </w:ins>
      <w:ins w:id="801" w:author="Stefan Döhla" w:date="2024-05-21T10:05:00Z">
        <w:r>
          <w:rPr>
            <w:lang w:val="en-US"/>
          </w:rPr>
          <w:t>4x</w:t>
        </w:r>
      </w:ins>
      <w:ins w:id="802" w:author="Stefan Döhla" w:date="2024-05-21T10:04:00Z">
        <w:r>
          <w:rPr>
            <w:lang w:val="en-US"/>
          </w:rPr>
          <w:t>-1 .</w:t>
        </w:r>
      </w:ins>
    </w:p>
    <w:p w14:paraId="1D3AACED" w14:textId="747592FF" w:rsidR="00DF5E06" w:rsidRPr="00F130C4" w:rsidRDefault="00CE1334" w:rsidP="00DF5E06">
      <w:pPr>
        <w:pStyle w:val="SourceCode"/>
        <w:ind w:left="3600"/>
        <w:rPr>
          <w:ins w:id="803" w:author="Author"/>
          <w:rStyle w:val="VerbatimChar"/>
          <w:rFonts w:eastAsiaTheme="minorHAnsi"/>
          <w:lang w:val="en-GB"/>
        </w:rPr>
      </w:pPr>
      <w:ins w:id="804" w:author="Stefan Döhla" w:date="2024-05-20T09:14:00Z">
        <w:r>
          <w:rPr>
            <w:rStyle w:val="VerbatimChar"/>
            <w:rFonts w:eastAsiaTheme="minorHAnsi"/>
            <w:lang w:val="en-GB"/>
          </w:rPr>
          <w:t xml:space="preserve"> </w:t>
        </w:r>
      </w:ins>
      <w:ins w:id="805" w:author="Author">
        <w:r w:rsidR="00DF5E06" w:rsidRPr="00F130C4">
          <w:rPr>
            <w:rStyle w:val="VerbatimChar"/>
            <w:rFonts w:eastAsiaTheme="minorHAnsi"/>
            <w:lang w:val="en-GB"/>
          </w:rPr>
          <w:t xml:space="preserve">0 1 2 3 4 5 6 7 </w:t>
        </w:r>
        <w:r w:rsidR="00DF5E06" w:rsidRPr="00F130C4">
          <w:rPr>
            <w:lang w:val="en-GB"/>
          </w:rPr>
          <w:br/>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t>|H|ET |</w:t>
        </w:r>
        <w:r w:rsidR="00DF5E06">
          <w:rPr>
            <w:rStyle w:val="VerbatimChar"/>
            <w:rFonts w:eastAsiaTheme="minorHAnsi"/>
            <w:lang w:val="en-GB"/>
          </w:rPr>
          <w:t>S|SC |SBR</w:t>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t>+-+-+-+-+-+-+-+-+</w:t>
        </w:r>
      </w:ins>
    </w:p>
    <w:p w14:paraId="6F08CBD9" w14:textId="36C3B620" w:rsidR="00DF5E06" w:rsidRPr="00F130C4" w:rsidRDefault="00DF5E06" w:rsidP="00DF5E06">
      <w:pPr>
        <w:pStyle w:val="TF"/>
        <w:rPr>
          <w:ins w:id="806" w:author="Author"/>
          <w:rStyle w:val="VerbatimChar"/>
          <w:rFonts w:eastAsiaTheme="minorHAnsi"/>
        </w:rPr>
      </w:pPr>
      <w:ins w:id="807" w:author="Author">
        <w:r w:rsidRPr="00F130C4">
          <w:t xml:space="preserve">Figure </w:t>
        </w:r>
      </w:ins>
      <w:ins w:id="808" w:author="Stefan Döhla" w:date="2024-05-20T09:12:00Z">
        <w:r w:rsidR="00FF7CD3" w:rsidRPr="00B32C7F">
          <w:t>A.</w:t>
        </w:r>
        <w:r w:rsidR="00FF7CD3">
          <w:t>3.3.3.3</w:t>
        </w:r>
      </w:ins>
      <w:ins w:id="809" w:author="Stefan Döhla" w:date="2024-05-21T10:02:00Z">
        <w:r w:rsidR="000D3A14">
          <w:t>.3.4x</w:t>
        </w:r>
      </w:ins>
      <w:ins w:id="810" w:author="Stefan Döhla" w:date="2024-05-20T09:12:00Z">
        <w:r w:rsidR="00FF7CD3">
          <w:t>-</w:t>
        </w:r>
      </w:ins>
      <w:ins w:id="811" w:author="Stefan Döhla" w:date="2024-05-21T10:02:00Z">
        <w:r w:rsidR="000D3A14">
          <w:t>1</w:t>
        </w:r>
      </w:ins>
      <w:ins w:id="812" w:author="Author">
        <w:del w:id="813" w:author="Stefan Döhla" w:date="2024-05-20T09:12:00Z">
          <w:r w:rsidDel="00FF7CD3">
            <w:delText>A.4e</w:delText>
          </w:r>
        </w:del>
        <w:r w:rsidRPr="00F130C4">
          <w:t xml:space="preserve">: Subsequent E byte structure to </w:t>
        </w:r>
        <w:r>
          <w:t>structure for split renderer request</w:t>
        </w:r>
        <w:r w:rsidRPr="00F130C4">
          <w:t xml:space="preserve"> (ET=1</w:t>
        </w:r>
        <w:r>
          <w:t>1</w:t>
        </w:r>
        <w:r w:rsidRPr="00F130C4">
          <w:t>)</w:t>
        </w:r>
      </w:ins>
    </w:p>
    <w:p w14:paraId="3F81362C" w14:textId="2DDBDCA4" w:rsidR="00DF5E06" w:rsidRPr="00F130C4" w:rsidDel="00CE1334" w:rsidRDefault="00FE74C0" w:rsidP="00CE1334">
      <w:pPr>
        <w:pStyle w:val="EX"/>
        <w:rPr>
          <w:ins w:id="814" w:author="Author"/>
          <w:del w:id="815" w:author="Stefan Döhla" w:date="2024-05-20T09:15:00Z"/>
          <w:rStyle w:val="VerbatimChar"/>
          <w:rFonts w:ascii="Times New Roman" w:hAnsi="Times New Roman"/>
          <w:sz w:val="20"/>
          <w:szCs w:val="20"/>
          <w:lang w:val="en-US"/>
        </w:rPr>
      </w:pPr>
      <w:ins w:id="816" w:author="Author">
        <w:del w:id="817" w:author="Stefan Döhla" w:date="2024-05-20T09:15:00Z">
          <w:r w:rsidRPr="00F130C4" w:rsidDel="00CE1334">
            <w:rPr>
              <w:lang w:val="en-US"/>
            </w:rPr>
            <w:delText>H (1 bit):</w:delText>
          </w:r>
        </w:del>
        <w:del w:id="818" w:author="Stefan Döhla" w:date="2024-05-20T09:14:00Z">
          <w:r w:rsidRPr="00F130C4" w:rsidDel="00CE1334">
            <w:rPr>
              <w:lang w:val="en-US"/>
            </w:rPr>
            <w:delText xml:space="preserve"> </w:delText>
          </w:r>
        </w:del>
        <w:del w:id="819" w:author="Stefan Döhla" w:date="2024-05-20T09:15:00Z">
          <w:r w:rsidRPr="00F130C4" w:rsidDel="00CE1334">
            <w:rPr>
              <w:lang w:val="en-US"/>
            </w:rPr>
            <w:delText>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C44CC0E" w14:textId="27B57D0C" w:rsidR="005B5D57" w:rsidRDefault="00DF5E06" w:rsidP="00CE1334">
      <w:pPr>
        <w:pStyle w:val="EX"/>
        <w:rPr>
          <w:ins w:id="820" w:author="Stefan Döhla" w:date="2024-05-20T09:19:00Z"/>
          <w:lang w:val="en-US"/>
        </w:rPr>
      </w:pPr>
      <w:ins w:id="821" w:author="Author">
        <w:del w:id="822" w:author="Stefan Döhla" w:date="2024-05-20T09:19:00Z">
          <w:r w:rsidRPr="00F87C84" w:rsidDel="00CE1334">
            <w:rPr>
              <w:lang w:val="en-US"/>
            </w:rPr>
            <w:delText>ET</w:delText>
          </w:r>
        </w:del>
      </w:ins>
      <w:ins w:id="823" w:author="Stefan Döhla" w:date="2024-05-20T09:19:00Z">
        <w:r w:rsidR="00CE1334">
          <w:rPr>
            <w:lang w:val="en-US"/>
          </w:rPr>
          <w:t>S</w:t>
        </w:r>
      </w:ins>
      <w:ins w:id="824" w:author="Author">
        <w:r>
          <w:rPr>
            <w:lang w:val="en-US"/>
          </w:rPr>
          <w:t xml:space="preserve"> (</w:t>
        </w:r>
        <w:del w:id="825" w:author="Stefan Döhla" w:date="2024-05-20T09:19:00Z">
          <w:r w:rsidDel="00CE1334">
            <w:rPr>
              <w:lang w:val="en-US"/>
            </w:rPr>
            <w:delText>2</w:delText>
          </w:r>
        </w:del>
      </w:ins>
      <w:ins w:id="826" w:author="Stefan Döhla" w:date="2024-05-20T09:19:00Z">
        <w:r w:rsidR="00CE1334">
          <w:rPr>
            <w:lang w:val="en-US"/>
          </w:rPr>
          <w:t>1</w:t>
        </w:r>
      </w:ins>
      <w:ins w:id="827" w:author="Author">
        <w:r>
          <w:rPr>
            <w:lang w:val="en-US"/>
          </w:rPr>
          <w:t xml:space="preserve"> bit</w:t>
        </w:r>
        <w:del w:id="828" w:author="Stefan Döhla" w:date="2024-05-20T09:19:00Z">
          <w:r w:rsidDel="00CE1334">
            <w:rPr>
              <w:lang w:val="en-US"/>
            </w:rPr>
            <w:delText>s</w:delText>
          </w:r>
        </w:del>
        <w:r>
          <w:rPr>
            <w:lang w:val="en-US"/>
          </w:rPr>
          <w:t>):</w:t>
        </w:r>
      </w:ins>
      <w:ins w:id="829" w:author="Stefan Döhla" w:date="2024-05-20T09:14:00Z">
        <w:r w:rsidR="00CE1334">
          <w:rPr>
            <w:lang w:val="en-US"/>
          </w:rPr>
          <w:tab/>
        </w:r>
      </w:ins>
      <w:ins w:id="830" w:author="Author">
        <w:del w:id="831" w:author="Stefan Döhla" w:date="2024-05-20T09:14:00Z">
          <w:r w:rsidRPr="00F87C84" w:rsidDel="00CE1334">
            <w:rPr>
              <w:lang w:val="en-US"/>
            </w:rPr>
            <w:delText xml:space="preserve"> </w:delText>
          </w:r>
        </w:del>
      </w:ins>
      <w:ins w:id="832" w:author="Stefan Döhla" w:date="2024-05-20T09:33:00Z">
        <w:r w:rsidR="00D440D6">
          <w:rPr>
            <w:lang w:val="en-US"/>
          </w:rPr>
          <w:t>Enable/disable sp</w:t>
        </w:r>
      </w:ins>
      <w:ins w:id="833" w:author="Stefan Döhla" w:date="2024-05-20T09:34:00Z">
        <w:r w:rsidR="00D440D6">
          <w:rPr>
            <w:lang w:val="en-US"/>
          </w:rPr>
          <w:t>lit rendering as indicated in Table A.1e .</w:t>
        </w:r>
      </w:ins>
      <w:ins w:id="834" w:author="Author">
        <w:del w:id="835" w:author="Stefan Döhla" w:date="2024-05-20T09:14:00Z">
          <w:r w:rsidRPr="00F87C84" w:rsidDel="00CE1334">
            <w:rPr>
              <w:lang w:val="en-US"/>
            </w:rPr>
            <w:delText>t</w:delText>
          </w:r>
        </w:del>
        <w:del w:id="836" w:author="Stefan Döhla" w:date="2024-05-20T09:19:00Z">
          <w:r w:rsidRPr="00F87C84" w:rsidDel="00CE1334">
            <w:rPr>
              <w:lang w:val="en-US"/>
            </w:rPr>
            <w:delText>ype of subsequent E byte (00, 01, 10, 11)</w:delText>
          </w:r>
          <w:r w:rsidDel="00CE1334">
            <w:rPr>
              <w:lang w:val="en-US"/>
            </w:rPr>
            <w:delText>.</w:delText>
          </w:r>
        </w:del>
      </w:ins>
    </w:p>
    <w:p w14:paraId="4F5351BE" w14:textId="317A5663" w:rsidR="00CE1334" w:rsidRDefault="00CE1334" w:rsidP="00CE1334">
      <w:pPr>
        <w:pStyle w:val="EX"/>
        <w:rPr>
          <w:ins w:id="837" w:author="Stefan Döhla" w:date="2024-05-20T09:20:00Z"/>
          <w:lang w:val="en-US"/>
        </w:rPr>
      </w:pPr>
      <w:ins w:id="838" w:author="Stefan Döhla" w:date="2024-05-20T09:19:00Z">
        <w:r>
          <w:rPr>
            <w:lang w:val="en-US"/>
          </w:rPr>
          <w:t>SC (2 bits):</w:t>
        </w:r>
        <w:r>
          <w:rPr>
            <w:lang w:val="en-US"/>
          </w:rPr>
          <w:tab/>
        </w:r>
      </w:ins>
      <w:ins w:id="839" w:author="Stefan Döhla" w:date="2024-05-20T09:34:00Z">
        <w:r w:rsidR="00D440D6">
          <w:rPr>
            <w:lang w:val="en-US"/>
          </w:rPr>
          <w:t>Split rendering configuration request as indicated in Table A.1f .</w:t>
        </w:r>
      </w:ins>
    </w:p>
    <w:p w14:paraId="2B40EB23" w14:textId="4707A6D8" w:rsidR="00CE1334" w:rsidRDefault="00CE1334" w:rsidP="00CE1334">
      <w:pPr>
        <w:pStyle w:val="EX"/>
        <w:rPr>
          <w:ins w:id="840" w:author="Author"/>
          <w:lang w:val="en-US"/>
        </w:rPr>
      </w:pPr>
      <w:ins w:id="841" w:author="Stefan Döhla" w:date="2024-05-20T09:20:00Z">
        <w:r>
          <w:rPr>
            <w:lang w:val="en-US"/>
          </w:rPr>
          <w:t>SBR (2 bits):</w:t>
        </w:r>
        <w:r>
          <w:rPr>
            <w:lang w:val="en-US"/>
          </w:rPr>
          <w:tab/>
        </w:r>
      </w:ins>
      <w:ins w:id="842" w:author="Stefan Döhla" w:date="2024-05-20T09:34:00Z">
        <w:r w:rsidR="00D440D6">
          <w:rPr>
            <w:lang w:val="en-US"/>
          </w:rPr>
          <w:t xml:space="preserve">Split rendering bit rate request </w:t>
        </w:r>
      </w:ins>
      <w:ins w:id="843" w:author="Stefan Döhla" w:date="2024-05-20T09:35:00Z">
        <w:r w:rsidR="00D440D6">
          <w:rPr>
            <w:lang w:val="en-US"/>
          </w:rPr>
          <w:t>for a second non-diegetic stream as indicated in Table A.1g .</w:t>
        </w:r>
      </w:ins>
    </w:p>
    <w:p w14:paraId="5B081704" w14:textId="10472265" w:rsidR="00DF5E06" w:rsidRPr="00F87C84" w:rsidDel="00D440D6" w:rsidRDefault="005B5D57" w:rsidP="00DF5E06">
      <w:pPr>
        <w:rPr>
          <w:ins w:id="844" w:author="Author"/>
          <w:del w:id="845" w:author="Stefan Döhla" w:date="2024-05-20T09:33:00Z"/>
          <w:lang w:val="en-US"/>
        </w:rPr>
      </w:pPr>
      <w:ins w:id="846" w:author="Author">
        <w:del w:id="847" w:author="Stefan Döhla" w:date="2024-05-20T09:33:00Z">
          <w:r w:rsidDel="00D440D6">
            <w:rPr>
              <w:lang w:val="en-US"/>
            </w:rPr>
            <w:delText>]</w:delText>
          </w:r>
        </w:del>
      </w:ins>
    </w:p>
    <w:p w14:paraId="0D77B5B3" w14:textId="13FF3DE2" w:rsidR="005B5D57" w:rsidRPr="00F87C84" w:rsidDel="00D440D6" w:rsidRDefault="005B5D57" w:rsidP="00DF5E06">
      <w:pPr>
        <w:rPr>
          <w:ins w:id="848" w:author="Author"/>
          <w:del w:id="849" w:author="Stefan Döhla" w:date="2024-05-20T09:33:00Z"/>
          <w:lang w:val="en-US"/>
        </w:rPr>
      </w:pPr>
    </w:p>
    <w:p w14:paraId="702F5B44" w14:textId="2A14BB7C" w:rsidR="00FE74C0" w:rsidRPr="00F130C4" w:rsidDel="00CE1334" w:rsidRDefault="00FE74C0" w:rsidP="00CE1334">
      <w:pPr>
        <w:pStyle w:val="EX"/>
        <w:rPr>
          <w:ins w:id="850" w:author="Author"/>
          <w:del w:id="851" w:author="Stefan Döhla" w:date="2024-05-20T09:19:00Z"/>
          <w:rStyle w:val="VerbatimChar"/>
          <w:rFonts w:ascii="Times New Roman" w:hAnsi="Times New Roman"/>
          <w:sz w:val="20"/>
          <w:szCs w:val="20"/>
          <w:lang w:val="en-US"/>
        </w:rPr>
      </w:pPr>
      <w:ins w:id="852" w:author="Author">
        <w:del w:id="853" w:author="Stefan Döhla" w:date="2024-05-20T09:19:00Z">
          <w:r w:rsidRPr="00F130C4" w:rsidDel="00CE1334">
            <w:rPr>
              <w:lang w:val="en-US"/>
            </w:rPr>
            <w:delText>H (1 bit):</w:delText>
          </w:r>
        </w:del>
        <w:del w:id="854" w:author="Stefan Döhla" w:date="2024-05-20T09:17:00Z">
          <w:r w:rsidRPr="00F130C4" w:rsidDel="00CE1334">
            <w:rPr>
              <w:lang w:val="en-US"/>
            </w:rPr>
            <w:delText xml:space="preserve"> </w:delText>
          </w:r>
        </w:del>
        <w:del w:id="855" w:author="Stefan Döhla" w:date="2024-05-20T09:19:00Z">
          <w:r w:rsidRPr="00F130C4" w:rsidDel="00CE1334">
            <w:rPr>
              <w:lang w:val="en-US"/>
            </w:rPr>
            <w:delText>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856" w:author="Stefan Döhla" w:date="2024-05-20T09:19:00Z"/>
          <w:lang w:val="en-US"/>
        </w:rPr>
      </w:pPr>
      <w:ins w:id="857" w:author="Author">
        <w:del w:id="858" w:author="Stefan Döhla" w:date="2024-05-20T09:19:00Z">
          <w:r w:rsidRPr="00F87C84" w:rsidDel="00CE1334">
            <w:rPr>
              <w:lang w:val="en-US"/>
            </w:rPr>
            <w:delText>ET</w:delText>
          </w:r>
          <w:r w:rsidDel="00CE1334">
            <w:rPr>
              <w:lang w:val="en-US"/>
            </w:rPr>
            <w:delText xml:space="preserve"> (2 bits):</w:delText>
          </w:r>
          <w:r w:rsidRPr="00F87C84" w:rsidDel="00CE1334">
            <w:rPr>
              <w:lang w:val="en-US"/>
            </w:rPr>
            <w:delText xml:space="preserve"> </w:delText>
          </w:r>
        </w:del>
        <w:del w:id="859" w:author="Stefan Döhla" w:date="2024-05-20T09:17:00Z">
          <w:r w:rsidRPr="00F87C84" w:rsidDel="00CE1334">
            <w:rPr>
              <w:lang w:val="en-US"/>
            </w:rPr>
            <w:delText>t</w:delText>
          </w:r>
        </w:del>
        <w:del w:id="860" w:author="Stefan Döhla" w:date="2024-05-20T09:19:00Z">
          <w:r w:rsidRPr="00F87C84" w:rsidDel="00CE1334">
            <w:rPr>
              <w:lang w:val="en-US"/>
            </w:rPr>
            <w:delTex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861" w:author="Author"/>
          <w:del w:id="862" w:author="Stefan Döhla" w:date="2024-05-20T09:33:00Z"/>
          <w:moveFrom w:id="863" w:author="Stefan Döhla" w:date="2024-05-20T09:21:00Z"/>
          <w:lang w:val="en-US" w:eastAsia="ja-JP"/>
        </w:rPr>
      </w:pPr>
      <w:moveFromRangeStart w:id="864" w:author="Stefan Döhla" w:date="2024-05-20T09:21:00Z" w:name="move167089296"/>
      <w:moveFrom w:id="865" w:author="Stefan Döhla" w:date="2024-05-20T09:21:00Z">
        <w:ins w:id="866" w:author="Author">
          <w:del w:id="867" w:author="Stefan Döhla" w:date="2024-05-20T09:33:00Z">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868" w:author="Author"/>
          <w:del w:id="869" w:author="Stefan Döhla" w:date="2024-05-20T09:33:00Z"/>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870" w:author="Author"/>
                <w:del w:id="871" w:author="Stefan Döhla" w:date="2024-05-20T09:33:00Z"/>
                <w:moveFrom w:id="872" w:author="Stefan Döhla" w:date="2024-05-20T09:21:00Z"/>
                <w:lang w:val="en" w:eastAsia="ja-JP"/>
              </w:rPr>
            </w:pPr>
            <w:moveFrom w:id="873" w:author="Stefan Döhla" w:date="2024-05-20T09:21:00Z">
              <w:ins w:id="874" w:author="Author">
                <w:del w:id="875" w:author="Stefan Döhla" w:date="2024-05-20T09:33:00Z">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876" w:author="Author"/>
                <w:del w:id="877" w:author="Stefan Döhla" w:date="2024-05-20T09:33:00Z"/>
                <w:moveFrom w:id="878" w:author="Stefan Döhla" w:date="2024-05-20T09:21:00Z"/>
                <w:lang w:val="en" w:eastAsia="ja-JP"/>
              </w:rPr>
            </w:pPr>
            <w:moveFrom w:id="879" w:author="Stefan Döhla" w:date="2024-05-20T09:21:00Z">
              <w:ins w:id="880" w:author="Author">
                <w:del w:id="881" w:author="Stefan Döhla" w:date="2024-05-20T09:33:00Z">
                  <w:r w:rsidRPr="00F87C84" w:rsidDel="00D440D6">
                    <w:rPr>
                      <w:lang w:val="en" w:eastAsia="ja-JP"/>
                    </w:rPr>
                    <w:delText>Definition</w:delText>
                  </w:r>
                </w:del>
              </w:ins>
            </w:moveFrom>
          </w:p>
        </w:tc>
      </w:tr>
      <w:tr w:rsidR="00FE74C0" w:rsidRPr="00F87C84" w:rsidDel="00D440D6" w14:paraId="11A557C8" w14:textId="333F0A3A">
        <w:trPr>
          <w:jc w:val="center"/>
          <w:ins w:id="882" w:author="Author"/>
          <w:del w:id="883"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884" w:author="Author"/>
                <w:del w:id="885" w:author="Stefan Döhla" w:date="2024-05-20T09:33:00Z"/>
                <w:moveFrom w:id="886" w:author="Stefan Döhla" w:date="2024-05-20T09:21:00Z"/>
                <w:lang w:val="en" w:eastAsia="ja-JP"/>
              </w:rPr>
            </w:pPr>
            <w:moveFrom w:id="887" w:author="Stefan Döhla" w:date="2024-05-20T09:21:00Z">
              <w:ins w:id="888" w:author="Author">
                <w:del w:id="889"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890" w:author="Author"/>
                <w:del w:id="891" w:author="Stefan Döhla" w:date="2024-05-20T09:33:00Z"/>
                <w:moveFrom w:id="892" w:author="Stefan Döhla" w:date="2024-05-20T09:21:00Z"/>
                <w:lang w:val="en" w:eastAsia="ja-JP"/>
              </w:rPr>
            </w:pPr>
            <w:moveFrom w:id="893" w:author="Stefan Döhla" w:date="2024-05-20T09:21:00Z">
              <w:ins w:id="894" w:author="Author">
                <w:del w:id="895" w:author="Stefan Döhla" w:date="2024-05-20T09:33:00Z">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896" w:author="Author"/>
          <w:del w:id="897"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898" w:author="Author"/>
                <w:del w:id="899" w:author="Stefan Döhla" w:date="2024-05-20T09:33:00Z"/>
                <w:moveFrom w:id="900" w:author="Stefan Döhla" w:date="2024-05-20T09:21:00Z"/>
                <w:lang w:val="en" w:eastAsia="ja-JP"/>
              </w:rPr>
            </w:pPr>
            <w:moveFrom w:id="901" w:author="Stefan Döhla" w:date="2024-05-20T09:21:00Z">
              <w:ins w:id="902" w:author="Author">
                <w:del w:id="903"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904" w:author="Author"/>
                <w:del w:id="905" w:author="Stefan Döhla" w:date="2024-05-20T09:33:00Z"/>
                <w:moveFrom w:id="906" w:author="Stefan Döhla" w:date="2024-05-20T09:21:00Z"/>
                <w:lang w:val="en" w:eastAsia="ja-JP"/>
              </w:rPr>
            </w:pPr>
            <w:moveFrom w:id="907" w:author="Stefan Döhla" w:date="2024-05-20T09:21:00Z">
              <w:ins w:id="908" w:author="Author">
                <w:del w:id="909" w:author="Stefan Döhla" w:date="2024-05-20T09:33:00Z">
                  <w:r w:rsidRPr="00F87C84" w:rsidDel="00D440D6">
                    <w:rPr>
                      <w:lang w:val="en" w:eastAsia="ja-JP"/>
                    </w:rPr>
                    <w:delText>Format Request</w:delText>
                  </w:r>
                </w:del>
              </w:ins>
            </w:moveFrom>
          </w:p>
        </w:tc>
      </w:tr>
      <w:tr w:rsidR="00FE74C0" w:rsidRPr="00F87C84" w:rsidDel="00D440D6" w14:paraId="00F5BE79" w14:textId="1B2A65A7">
        <w:trPr>
          <w:jc w:val="center"/>
          <w:ins w:id="910" w:author="Author"/>
          <w:del w:id="911"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912" w:author="Author"/>
                <w:del w:id="913" w:author="Stefan Döhla" w:date="2024-05-20T09:33:00Z"/>
                <w:moveFrom w:id="914" w:author="Stefan Döhla" w:date="2024-05-20T09:21:00Z"/>
                <w:lang w:val="en" w:eastAsia="ja-JP"/>
              </w:rPr>
            </w:pPr>
            <w:moveFrom w:id="915" w:author="Stefan Döhla" w:date="2024-05-20T09:21:00Z">
              <w:ins w:id="916" w:author="Author">
                <w:del w:id="917"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918" w:author="Author"/>
                <w:del w:id="919" w:author="Stefan Döhla" w:date="2024-05-20T09:33:00Z"/>
                <w:moveFrom w:id="920" w:author="Stefan Döhla" w:date="2024-05-20T09:21:00Z"/>
                <w:lang w:val="en-US" w:eastAsia="ja-JP"/>
              </w:rPr>
            </w:pPr>
            <w:moveFrom w:id="921" w:author="Stefan Döhla" w:date="2024-05-20T09:21:00Z">
              <w:ins w:id="922" w:author="Author">
                <w:del w:id="923" w:author="Stefan Döhla" w:date="2024-05-20T09:33:00Z">
                  <w:r w:rsidRPr="18C9BB1F" w:rsidDel="00D440D6">
                    <w:rPr>
                      <w:lang w:val="en-US" w:eastAsia="ja-JP"/>
                    </w:rPr>
                    <w:delText>PI indication</w:delText>
                  </w:r>
                </w:del>
              </w:ins>
            </w:moveFrom>
          </w:p>
        </w:tc>
      </w:tr>
      <w:tr w:rsidR="00FE74C0" w:rsidRPr="00F87C84" w:rsidDel="00D440D6" w14:paraId="702748A3" w14:textId="011FC587">
        <w:trPr>
          <w:jc w:val="center"/>
          <w:ins w:id="924" w:author="Author"/>
          <w:del w:id="925"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926" w:author="Author"/>
                <w:del w:id="927" w:author="Stefan Döhla" w:date="2024-05-20T09:33:00Z"/>
                <w:moveFrom w:id="928" w:author="Stefan Döhla" w:date="2024-05-20T09:21:00Z"/>
                <w:lang w:val="en" w:eastAsia="ja-JP"/>
              </w:rPr>
            </w:pPr>
            <w:moveFrom w:id="929" w:author="Stefan Döhla" w:date="2024-05-20T09:21:00Z">
              <w:ins w:id="930" w:author="Author">
                <w:del w:id="931"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932" w:author="Author"/>
                <w:del w:id="933" w:author="Stefan Döhla" w:date="2024-05-20T09:33:00Z"/>
                <w:moveFrom w:id="934" w:author="Stefan Döhla" w:date="2024-05-20T09:21:00Z"/>
                <w:lang w:val="en-US" w:eastAsia="ja-JP"/>
              </w:rPr>
            </w:pPr>
            <w:moveFrom w:id="935" w:author="Stefan Döhla" w:date="2024-05-20T09:21:00Z">
              <w:ins w:id="936" w:author="Author">
                <w:del w:id="937" w:author="Stefan Döhla" w:date="2024-05-20T09:33:00Z">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864"/>
    </w:tbl>
    <w:p w14:paraId="2E1A8370" w14:textId="09AC1084" w:rsidR="00FE74C0" w:rsidRPr="00F87C84" w:rsidDel="00D440D6" w:rsidRDefault="00FE74C0" w:rsidP="00FE74C0">
      <w:pPr>
        <w:rPr>
          <w:ins w:id="938" w:author="Author"/>
          <w:del w:id="939" w:author="Stefan Döhla" w:date="2024-05-20T09:33:00Z"/>
        </w:rPr>
      </w:pPr>
    </w:p>
    <w:p w14:paraId="4A311AA8" w14:textId="6101D1AA" w:rsidR="00FE74C0" w:rsidRPr="00F87C84" w:rsidDel="00D440D6" w:rsidRDefault="00FE74C0" w:rsidP="00FE74C0">
      <w:pPr>
        <w:pStyle w:val="TH"/>
        <w:rPr>
          <w:ins w:id="940" w:author="Author"/>
          <w:del w:id="941" w:author="Stefan Döhla" w:date="2024-05-20T09:33:00Z"/>
          <w:moveFrom w:id="942" w:author="Stefan Döhla" w:date="2024-05-20T09:22:00Z"/>
          <w:lang w:val="en-US" w:eastAsia="ja-JP"/>
        </w:rPr>
      </w:pPr>
      <w:moveFromRangeStart w:id="943" w:author="Stefan Döhla" w:date="2024-05-20T09:22:00Z" w:name="move167089369"/>
      <w:moveFrom w:id="944" w:author="Stefan Döhla" w:date="2024-05-20T09:22:00Z">
        <w:ins w:id="945" w:author="Author">
          <w:del w:id="946" w:author="Stefan Döhla" w:date="2024-05-20T09:33:00Z">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947" w:author="Author"/>
          <w:del w:id="948" w:author="Stefan Döhla" w:date="2024-05-20T09:33:00Z"/>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949" w:author="Author"/>
                <w:del w:id="950" w:author="Stefan Döhla" w:date="2024-05-20T09:33:00Z"/>
                <w:moveFrom w:id="951" w:author="Stefan Döhla" w:date="2024-05-20T09:22:00Z"/>
                <w:lang w:val="en" w:eastAsia="ja-JP"/>
              </w:rPr>
            </w:pPr>
            <w:moveFrom w:id="952" w:author="Stefan Döhla" w:date="2024-05-20T09:22:00Z">
              <w:ins w:id="953" w:author="Author">
                <w:del w:id="954" w:author="Stefan Döhla" w:date="2024-05-20T09:33:00Z">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955" w:author="Author"/>
                <w:del w:id="956" w:author="Stefan Döhla" w:date="2024-05-20T09:33:00Z"/>
                <w:moveFrom w:id="957" w:author="Stefan Döhla" w:date="2024-05-20T09:22:00Z"/>
                <w:lang w:val="en" w:eastAsia="ja-JP"/>
              </w:rPr>
            </w:pPr>
            <w:moveFrom w:id="958" w:author="Stefan Döhla" w:date="2024-05-20T09:22:00Z">
              <w:ins w:id="959" w:author="Author">
                <w:del w:id="960" w:author="Stefan Döhla" w:date="2024-05-20T09:33:00Z">
                  <w:r w:rsidRPr="00F87C84" w:rsidDel="00D440D6">
                    <w:rPr>
                      <w:lang w:val="en" w:eastAsia="ja-JP"/>
                    </w:rPr>
                    <w:delText>Definition</w:delText>
                  </w:r>
                </w:del>
              </w:ins>
            </w:moveFrom>
          </w:p>
        </w:tc>
      </w:tr>
      <w:tr w:rsidR="00FE74C0" w:rsidRPr="00F87C84" w:rsidDel="00D440D6" w14:paraId="4B1D16CB" w14:textId="4A82DA45">
        <w:trPr>
          <w:jc w:val="center"/>
          <w:ins w:id="961" w:author="Author"/>
          <w:del w:id="962"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963" w:author="Author"/>
                <w:del w:id="964" w:author="Stefan Döhla" w:date="2024-05-20T09:33:00Z"/>
                <w:moveFrom w:id="965" w:author="Stefan Döhla" w:date="2024-05-20T09:22:00Z"/>
                <w:lang w:val="en" w:eastAsia="ja-JP"/>
              </w:rPr>
            </w:pPr>
            <w:moveFrom w:id="966" w:author="Stefan Döhla" w:date="2024-05-20T09:22:00Z">
              <w:ins w:id="967" w:author="Author">
                <w:del w:id="968"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969" w:author="Author"/>
                <w:del w:id="970" w:author="Stefan Döhla" w:date="2024-05-20T09:33:00Z"/>
                <w:moveFrom w:id="971" w:author="Stefan Döhla" w:date="2024-05-20T09:22:00Z"/>
                <w:lang w:val="en" w:eastAsia="ja-JP"/>
              </w:rPr>
            </w:pPr>
            <w:moveFrom w:id="972" w:author="Stefan Döhla" w:date="2024-05-20T09:22:00Z">
              <w:ins w:id="973" w:author="Author">
                <w:del w:id="974" w:author="Stefan Döhla" w:date="2024-05-20T09:33:00Z">
                  <w:r w:rsidRPr="00F87C84" w:rsidDel="00D440D6">
                    <w:rPr>
                      <w:lang w:val="en" w:eastAsia="ja-JP"/>
                    </w:rPr>
                    <w:delText>WB</w:delText>
                  </w:r>
                </w:del>
              </w:ins>
            </w:moveFrom>
          </w:p>
        </w:tc>
      </w:tr>
      <w:tr w:rsidR="00FE74C0" w:rsidRPr="00F87C84" w:rsidDel="00D440D6" w14:paraId="199F7FBA" w14:textId="21DA03E7">
        <w:trPr>
          <w:jc w:val="center"/>
          <w:ins w:id="975" w:author="Author"/>
          <w:del w:id="976"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977" w:author="Author"/>
                <w:del w:id="978" w:author="Stefan Döhla" w:date="2024-05-20T09:33:00Z"/>
                <w:moveFrom w:id="979" w:author="Stefan Döhla" w:date="2024-05-20T09:22:00Z"/>
                <w:lang w:val="en" w:eastAsia="ja-JP"/>
              </w:rPr>
            </w:pPr>
            <w:moveFrom w:id="980" w:author="Stefan Döhla" w:date="2024-05-20T09:22:00Z">
              <w:ins w:id="981" w:author="Author">
                <w:del w:id="982"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983" w:author="Author"/>
                <w:del w:id="984" w:author="Stefan Döhla" w:date="2024-05-20T09:33:00Z"/>
                <w:moveFrom w:id="985" w:author="Stefan Döhla" w:date="2024-05-20T09:22:00Z"/>
                <w:lang w:val="en" w:eastAsia="ja-JP"/>
              </w:rPr>
            </w:pPr>
            <w:moveFrom w:id="986" w:author="Stefan Döhla" w:date="2024-05-20T09:22:00Z">
              <w:ins w:id="987" w:author="Author">
                <w:del w:id="988" w:author="Stefan Döhla" w:date="2024-05-20T09:33:00Z">
                  <w:r w:rsidRPr="00F87C84" w:rsidDel="00D440D6">
                    <w:rPr>
                      <w:lang w:val="en" w:eastAsia="ja-JP"/>
                    </w:rPr>
                    <w:delText>SWB</w:delText>
                  </w:r>
                </w:del>
              </w:ins>
            </w:moveFrom>
          </w:p>
        </w:tc>
      </w:tr>
      <w:tr w:rsidR="00FE74C0" w:rsidRPr="00F87C84" w:rsidDel="00D440D6" w14:paraId="3399B7A7" w14:textId="72A7653C">
        <w:trPr>
          <w:jc w:val="center"/>
          <w:ins w:id="989" w:author="Author"/>
          <w:del w:id="990"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991" w:author="Author"/>
                <w:del w:id="992" w:author="Stefan Döhla" w:date="2024-05-20T09:33:00Z"/>
                <w:moveFrom w:id="993" w:author="Stefan Döhla" w:date="2024-05-20T09:22:00Z"/>
                <w:lang w:val="en" w:eastAsia="ja-JP"/>
              </w:rPr>
            </w:pPr>
            <w:moveFrom w:id="994" w:author="Stefan Döhla" w:date="2024-05-20T09:22:00Z">
              <w:ins w:id="995" w:author="Author">
                <w:del w:id="996"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997" w:author="Author"/>
                <w:del w:id="998" w:author="Stefan Döhla" w:date="2024-05-20T09:33:00Z"/>
                <w:moveFrom w:id="999" w:author="Stefan Döhla" w:date="2024-05-20T09:22:00Z"/>
                <w:lang w:val="en" w:eastAsia="ja-JP"/>
              </w:rPr>
            </w:pPr>
            <w:moveFrom w:id="1000" w:author="Stefan Döhla" w:date="2024-05-20T09:22:00Z">
              <w:ins w:id="1001" w:author="Author">
                <w:del w:id="1002" w:author="Stefan Döhla" w:date="2024-05-20T09:33:00Z">
                  <w:r w:rsidRPr="00F87C84" w:rsidDel="00D440D6">
                    <w:rPr>
                      <w:lang w:val="en" w:eastAsia="ja-JP"/>
                    </w:rPr>
                    <w:delText>FB</w:delText>
                  </w:r>
                </w:del>
              </w:ins>
            </w:moveFrom>
          </w:p>
        </w:tc>
      </w:tr>
      <w:tr w:rsidR="00FE74C0" w:rsidRPr="00F87C84" w:rsidDel="00D440D6" w14:paraId="777CC799" w14:textId="1046B97E">
        <w:trPr>
          <w:jc w:val="center"/>
          <w:ins w:id="1003" w:author="Author"/>
          <w:del w:id="1004"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1005" w:author="Author"/>
                <w:del w:id="1006" w:author="Stefan Döhla" w:date="2024-05-20T09:33:00Z"/>
                <w:moveFrom w:id="1007" w:author="Stefan Döhla" w:date="2024-05-20T09:22:00Z"/>
                <w:lang w:val="en" w:eastAsia="ja-JP"/>
              </w:rPr>
            </w:pPr>
            <w:moveFrom w:id="1008" w:author="Stefan Döhla" w:date="2024-05-20T09:22:00Z">
              <w:ins w:id="1009" w:author="Author">
                <w:del w:id="1010"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1011" w:author="Author"/>
                <w:del w:id="1012" w:author="Stefan Döhla" w:date="2024-05-20T09:33:00Z"/>
                <w:moveFrom w:id="1013" w:author="Stefan Döhla" w:date="2024-05-20T09:22:00Z"/>
                <w:lang w:val="en" w:eastAsia="ja-JP"/>
              </w:rPr>
            </w:pPr>
            <w:moveFrom w:id="1014" w:author="Stefan Döhla" w:date="2024-05-20T09:22:00Z">
              <w:ins w:id="1015" w:author="Author">
                <w:del w:id="1016" w:author="Stefan Döhla" w:date="2024-05-20T09:33:00Z">
                  <w:r w:rsidRPr="00F87C84" w:rsidDel="00D440D6">
                    <w:rPr>
                      <w:lang w:val="en" w:eastAsia="ja-JP"/>
                    </w:rPr>
                    <w:delText>NO_REQ</w:delText>
                  </w:r>
                </w:del>
              </w:ins>
            </w:moveFrom>
          </w:p>
        </w:tc>
      </w:tr>
      <w:moveFromRangeEnd w:id="943"/>
    </w:tbl>
    <w:p w14:paraId="090237E4" w14:textId="2574CCD2" w:rsidR="00FE74C0" w:rsidRPr="00C9064E" w:rsidDel="00D440D6" w:rsidRDefault="00FE74C0" w:rsidP="00FE74C0">
      <w:pPr>
        <w:pStyle w:val="TH"/>
        <w:rPr>
          <w:ins w:id="1017" w:author="Author"/>
          <w:del w:id="1018" w:author="Stefan Döhla" w:date="2024-05-20T09:33:00Z"/>
          <w:highlight w:val="yellow"/>
          <w:lang w:val="en" w:eastAsia="ja-JP"/>
        </w:rPr>
      </w:pPr>
    </w:p>
    <w:p w14:paraId="3526CA52" w14:textId="4B7271B1" w:rsidR="00FE74C0" w:rsidRPr="00F87C84" w:rsidDel="00D440D6" w:rsidRDefault="00FE74C0" w:rsidP="00FE74C0">
      <w:pPr>
        <w:pStyle w:val="TH"/>
        <w:rPr>
          <w:ins w:id="1019" w:author="Author"/>
          <w:del w:id="1020" w:author="Stefan Döhla" w:date="2024-05-20T09:33:00Z"/>
          <w:moveFrom w:id="1021" w:author="Stefan Döhla" w:date="2024-05-20T09:24:00Z"/>
          <w:lang w:val="en-US"/>
        </w:rPr>
      </w:pPr>
      <w:moveFromRangeStart w:id="1022" w:author="Stefan Döhla" w:date="2024-05-20T09:24:00Z" w:name="move167089513"/>
      <w:moveFrom w:id="1023" w:author="Stefan Döhla" w:date="2024-05-20T09:24:00Z">
        <w:ins w:id="1024" w:author="Author">
          <w:del w:id="1025" w:author="Stefan Döhla" w:date="2024-05-20T09:33:00Z">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1026" w:author="Author"/>
          <w:del w:id="1027" w:author="Stefan Döhla" w:date="2024-05-20T09:33:00Z"/>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1028" w:author="Author"/>
                <w:del w:id="1029" w:author="Stefan Döhla" w:date="2024-05-20T09:33:00Z"/>
                <w:moveFrom w:id="1030" w:author="Stefan Döhla" w:date="2024-05-20T09:24:00Z"/>
                <w:lang w:val="en" w:eastAsia="ja-JP"/>
              </w:rPr>
            </w:pPr>
            <w:moveFrom w:id="1031" w:author="Stefan Döhla" w:date="2024-05-20T09:24:00Z">
              <w:ins w:id="1032" w:author="Author">
                <w:del w:id="1033" w:author="Stefan Döhla" w:date="2024-05-20T09:33:00Z">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1034" w:author="Author"/>
                <w:del w:id="1035" w:author="Stefan Döhla" w:date="2024-05-20T09:33:00Z"/>
                <w:moveFrom w:id="1036" w:author="Stefan Döhla" w:date="2024-05-20T09:24:00Z"/>
                <w:lang w:val="en" w:eastAsia="ja-JP"/>
              </w:rPr>
            </w:pPr>
            <w:moveFrom w:id="1037" w:author="Stefan Döhla" w:date="2024-05-20T09:24:00Z">
              <w:ins w:id="1038" w:author="Author">
                <w:del w:id="1039" w:author="Stefan Döhla" w:date="2024-05-20T09:33:00Z">
                  <w:r w:rsidRPr="00F87C84" w:rsidDel="00D440D6">
                    <w:rPr>
                      <w:lang w:val="en" w:eastAsia="ja-JP"/>
                    </w:rPr>
                    <w:delText>Definition</w:delText>
                  </w:r>
                </w:del>
              </w:ins>
            </w:moveFrom>
          </w:p>
        </w:tc>
      </w:tr>
      <w:tr w:rsidR="00FE74C0" w:rsidRPr="00F87C84" w:rsidDel="00D440D6" w14:paraId="527D81F8" w14:textId="11EAEEA4">
        <w:trPr>
          <w:jc w:val="center"/>
          <w:ins w:id="1040" w:author="Author"/>
          <w:del w:id="1041" w:author="Stefan Döhla" w:date="2024-05-20T09:33:00Z"/>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1042" w:author="Author"/>
                <w:del w:id="1043" w:author="Stefan Döhla" w:date="2024-05-20T09:33:00Z"/>
                <w:moveFrom w:id="1044" w:author="Stefan Döhla" w:date="2024-05-20T09:24:00Z"/>
                <w:lang w:val="en" w:eastAsia="ja-JP"/>
              </w:rPr>
            </w:pPr>
            <w:moveFrom w:id="1045" w:author="Stefan Döhla" w:date="2024-05-20T09:24:00Z">
              <w:ins w:id="1046" w:author="Author">
                <w:del w:id="1047" w:author="Stefan Döhla" w:date="2024-05-20T09:33:00Z">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048" w:author="Author"/>
                <w:del w:id="1049" w:author="Stefan Döhla" w:date="2024-05-20T09:33:00Z"/>
                <w:moveFrom w:id="1050" w:author="Stefan Döhla" w:date="2024-05-20T09:24:00Z"/>
                <w:lang w:val="en" w:eastAsia="ja-JP"/>
              </w:rPr>
            </w:pPr>
            <w:moveFrom w:id="1051" w:author="Stefan Döhla" w:date="2024-05-20T09:24:00Z">
              <w:ins w:id="1052" w:author="Author">
                <w:del w:id="1053" w:author="Stefan Döhla" w:date="2024-05-20T09:33:00Z">
                  <w:r w:rsidRPr="00F87C84" w:rsidDel="00D440D6">
                    <w:rPr>
                      <w:lang w:val="en" w:eastAsia="ja-JP"/>
                    </w:rPr>
                    <w:delText>stereo</w:delText>
                  </w:r>
                </w:del>
              </w:ins>
            </w:moveFrom>
          </w:p>
        </w:tc>
      </w:tr>
      <w:tr w:rsidR="00FE74C0" w:rsidRPr="00F87C84" w:rsidDel="00D440D6" w14:paraId="5E3F00AE" w14:textId="52E02937">
        <w:trPr>
          <w:jc w:val="center"/>
          <w:ins w:id="1054" w:author="Author"/>
          <w:del w:id="1055"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056" w:author="Author"/>
                <w:del w:id="1057" w:author="Stefan Döhla" w:date="2024-05-20T09:33:00Z"/>
                <w:moveFrom w:id="1058" w:author="Stefan Döhla" w:date="2024-05-20T09:24:00Z"/>
                <w:lang w:val="en" w:eastAsia="ja-JP"/>
              </w:rPr>
            </w:pPr>
            <w:moveFrom w:id="1059" w:author="Stefan Döhla" w:date="2024-05-20T09:24:00Z">
              <w:ins w:id="1060" w:author="Author">
                <w:del w:id="1061" w:author="Stefan Döhla" w:date="2024-05-20T09:33:00Z">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062" w:author="Author"/>
                <w:del w:id="1063" w:author="Stefan Döhla" w:date="2024-05-20T09:33:00Z"/>
                <w:moveFrom w:id="1064" w:author="Stefan Döhla" w:date="2024-05-20T09:24:00Z"/>
                <w:lang w:val="en" w:eastAsia="ja-JP"/>
              </w:rPr>
            </w:pPr>
            <w:moveFrom w:id="1065" w:author="Stefan Döhla" w:date="2024-05-20T09:24:00Z">
              <w:ins w:id="1066" w:author="Author">
                <w:del w:id="1067" w:author="Stefan Döhla" w:date="2024-05-20T09:33:00Z">
                  <w:r w:rsidRPr="00F87C84" w:rsidDel="00D440D6">
                    <w:rPr>
                      <w:lang w:val="en" w:eastAsia="ja-JP"/>
                    </w:rPr>
                    <w:delText>SBA</w:delText>
                  </w:r>
                </w:del>
              </w:ins>
            </w:moveFrom>
          </w:p>
        </w:tc>
      </w:tr>
      <w:tr w:rsidR="00FE74C0" w:rsidRPr="00F87C84" w:rsidDel="00D440D6" w14:paraId="7BAEC9BC" w14:textId="69A9C6AA">
        <w:trPr>
          <w:jc w:val="center"/>
          <w:ins w:id="1068" w:author="Author"/>
          <w:del w:id="1069"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070" w:author="Author"/>
                <w:del w:id="1071" w:author="Stefan Döhla" w:date="2024-05-20T09:33:00Z"/>
                <w:moveFrom w:id="1072" w:author="Stefan Döhla" w:date="2024-05-20T09:24:00Z"/>
                <w:lang w:val="en" w:eastAsia="ja-JP"/>
              </w:rPr>
            </w:pPr>
            <w:moveFrom w:id="1073" w:author="Stefan Döhla" w:date="2024-05-20T09:24:00Z">
              <w:ins w:id="1074" w:author="Author">
                <w:del w:id="1075" w:author="Stefan Döhla" w:date="2024-05-20T09:33:00Z">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076" w:author="Author"/>
                <w:del w:id="1077" w:author="Stefan Döhla" w:date="2024-05-20T09:33:00Z"/>
                <w:moveFrom w:id="1078" w:author="Stefan Döhla" w:date="2024-05-20T09:24:00Z"/>
                <w:lang w:val="en" w:eastAsia="ja-JP"/>
              </w:rPr>
            </w:pPr>
            <w:moveFrom w:id="1079" w:author="Stefan Döhla" w:date="2024-05-20T09:24:00Z">
              <w:ins w:id="1080" w:author="Author">
                <w:del w:id="1081" w:author="Stefan Döhla" w:date="2024-05-20T09:33:00Z">
                  <w:r w:rsidRPr="00F87C84" w:rsidDel="00D440D6">
                    <w:rPr>
                      <w:lang w:val="en" w:eastAsia="ja-JP"/>
                    </w:rPr>
                    <w:delText>MASA</w:delText>
                  </w:r>
                </w:del>
              </w:ins>
            </w:moveFrom>
          </w:p>
        </w:tc>
      </w:tr>
      <w:tr w:rsidR="00FE74C0" w:rsidRPr="00F87C84" w:rsidDel="00D440D6" w14:paraId="341264AD" w14:textId="572557A9">
        <w:trPr>
          <w:jc w:val="center"/>
          <w:ins w:id="1082" w:author="Author"/>
          <w:del w:id="1083"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084" w:author="Author"/>
                <w:del w:id="1085" w:author="Stefan Döhla" w:date="2024-05-20T09:33:00Z"/>
                <w:moveFrom w:id="1086" w:author="Stefan Döhla" w:date="2024-05-20T09:24:00Z"/>
                <w:lang w:val="en" w:eastAsia="ja-JP"/>
              </w:rPr>
            </w:pPr>
            <w:moveFrom w:id="1087" w:author="Stefan Döhla" w:date="2024-05-20T09:24:00Z">
              <w:ins w:id="1088" w:author="Author">
                <w:del w:id="1089" w:author="Stefan Döhla" w:date="2024-05-20T09:33:00Z">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090" w:author="Author"/>
                <w:del w:id="1091" w:author="Stefan Döhla" w:date="2024-05-20T09:33:00Z"/>
                <w:moveFrom w:id="1092" w:author="Stefan Döhla" w:date="2024-05-20T09:24:00Z"/>
                <w:lang w:val="en" w:eastAsia="ja-JP"/>
              </w:rPr>
            </w:pPr>
            <w:moveFrom w:id="1093" w:author="Stefan Döhla" w:date="2024-05-20T09:24:00Z">
              <w:ins w:id="1094" w:author="Author">
                <w:del w:id="1095" w:author="Stefan Döhla" w:date="2024-05-20T09:33:00Z">
                  <w:r w:rsidRPr="00F87C84" w:rsidDel="00D440D6">
                    <w:rPr>
                      <w:lang w:val="en" w:eastAsia="ja-JP"/>
                    </w:rPr>
                    <w:delText>ISM</w:delText>
                  </w:r>
                </w:del>
              </w:ins>
            </w:moveFrom>
          </w:p>
        </w:tc>
      </w:tr>
      <w:tr w:rsidR="00FE74C0" w:rsidRPr="00F87C84" w:rsidDel="00D440D6" w14:paraId="33EFBF04" w14:textId="68F0158B">
        <w:trPr>
          <w:jc w:val="center"/>
          <w:ins w:id="1096" w:author="Author"/>
          <w:del w:id="1097"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098" w:author="Author"/>
                <w:del w:id="1099" w:author="Stefan Döhla" w:date="2024-05-20T09:33:00Z"/>
                <w:moveFrom w:id="1100" w:author="Stefan Döhla" w:date="2024-05-20T09:24:00Z"/>
                <w:lang w:val="en" w:eastAsia="ja-JP"/>
              </w:rPr>
            </w:pPr>
            <w:moveFrom w:id="1101" w:author="Stefan Döhla" w:date="2024-05-20T09:24:00Z">
              <w:ins w:id="1102" w:author="Author">
                <w:del w:id="1103" w:author="Stefan Döhla" w:date="2024-05-20T09:33:00Z">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104" w:author="Author"/>
                <w:del w:id="1105" w:author="Stefan Döhla" w:date="2024-05-20T09:33:00Z"/>
                <w:moveFrom w:id="1106" w:author="Stefan Döhla" w:date="2024-05-20T09:24:00Z"/>
                <w:lang w:val="en" w:eastAsia="ja-JP"/>
              </w:rPr>
            </w:pPr>
            <w:moveFrom w:id="1107" w:author="Stefan Döhla" w:date="2024-05-20T09:24:00Z">
              <w:ins w:id="1108" w:author="Author">
                <w:del w:id="1109" w:author="Stefan Döhla" w:date="2024-05-20T09:33:00Z">
                  <w:r w:rsidRPr="00F87C84" w:rsidDel="00D440D6">
                    <w:rPr>
                      <w:lang w:val="en" w:eastAsia="ja-JP"/>
                    </w:rPr>
                    <w:delText>MC</w:delText>
                  </w:r>
                </w:del>
              </w:ins>
            </w:moveFrom>
          </w:p>
        </w:tc>
      </w:tr>
      <w:tr w:rsidR="00FE74C0" w:rsidRPr="00F87C84" w:rsidDel="00D440D6" w14:paraId="279E957B" w14:textId="17418B61">
        <w:trPr>
          <w:jc w:val="center"/>
          <w:ins w:id="1110" w:author="Author"/>
          <w:del w:id="1111"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112" w:author="Author"/>
                <w:del w:id="1113" w:author="Stefan Döhla" w:date="2024-05-20T09:33:00Z"/>
                <w:moveFrom w:id="1114" w:author="Stefan Döhla" w:date="2024-05-20T09:24:00Z"/>
                <w:lang w:val="en" w:eastAsia="ja-JP"/>
              </w:rPr>
            </w:pPr>
            <w:moveFrom w:id="1115" w:author="Stefan Döhla" w:date="2024-05-20T09:24:00Z">
              <w:ins w:id="1116" w:author="Author">
                <w:del w:id="1117" w:author="Stefan Döhla" w:date="2024-05-20T09:33:00Z">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118" w:author="Author"/>
                <w:del w:id="1119" w:author="Stefan Döhla" w:date="2024-05-20T09:33:00Z"/>
                <w:moveFrom w:id="1120" w:author="Stefan Döhla" w:date="2024-05-20T09:24:00Z"/>
                <w:lang w:val="en" w:eastAsia="ja-JP"/>
              </w:rPr>
            </w:pPr>
            <w:moveFrom w:id="1121" w:author="Stefan Döhla" w:date="2024-05-20T09:24:00Z">
              <w:ins w:id="1122" w:author="Author">
                <w:del w:id="1123" w:author="Stefan Döhla" w:date="2024-05-20T09:33:00Z">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124" w:author="Author"/>
          <w:del w:id="1125"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126" w:author="Author"/>
                <w:del w:id="1127" w:author="Stefan Döhla" w:date="2024-05-20T09:33:00Z"/>
                <w:moveFrom w:id="1128" w:author="Stefan Döhla" w:date="2024-05-20T09:24:00Z"/>
                <w:lang w:val="en" w:eastAsia="ja-JP"/>
              </w:rPr>
            </w:pPr>
            <w:moveFrom w:id="1129" w:author="Stefan Döhla" w:date="2024-05-20T09:24:00Z">
              <w:ins w:id="1130" w:author="Author">
                <w:del w:id="1131" w:author="Stefan Döhla" w:date="2024-05-20T09:33:00Z">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132" w:author="Author"/>
                <w:del w:id="1133" w:author="Stefan Döhla" w:date="2024-05-20T09:33:00Z"/>
                <w:moveFrom w:id="1134" w:author="Stefan Döhla" w:date="2024-05-20T09:24:00Z"/>
                <w:lang w:val="en" w:eastAsia="ja-JP"/>
              </w:rPr>
            </w:pPr>
            <w:moveFrom w:id="1135" w:author="Stefan Döhla" w:date="2024-05-20T09:24:00Z">
              <w:ins w:id="1136" w:author="Author">
                <w:del w:id="1137" w:author="Stefan Döhla" w:date="2024-05-20T09:33:00Z">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138" w:author="Author"/>
          <w:del w:id="1139"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140" w:author="Author"/>
                <w:del w:id="1141" w:author="Stefan Döhla" w:date="2024-05-20T09:33:00Z"/>
                <w:moveFrom w:id="1142" w:author="Stefan Döhla" w:date="2024-05-20T09:24:00Z"/>
                <w:lang w:val="en" w:eastAsia="ja-JP"/>
              </w:rPr>
            </w:pPr>
            <w:moveFrom w:id="1143" w:author="Stefan Döhla" w:date="2024-05-20T09:24:00Z">
              <w:ins w:id="1144" w:author="Author">
                <w:del w:id="1145" w:author="Stefan Döhla" w:date="2024-05-20T09:33:00Z">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146" w:author="Author"/>
                <w:del w:id="1147" w:author="Stefan Döhla" w:date="2024-05-20T09:33:00Z"/>
                <w:moveFrom w:id="1148" w:author="Stefan Döhla" w:date="2024-05-20T09:24:00Z"/>
                <w:lang w:val="en" w:eastAsia="ja-JP"/>
              </w:rPr>
            </w:pPr>
            <w:moveFrom w:id="1149" w:author="Stefan Döhla" w:date="2024-05-20T09:24:00Z">
              <w:ins w:id="1150" w:author="Author">
                <w:del w:id="1151" w:author="Stefan Döhla" w:date="2024-05-20T09:33:00Z">
                  <w:r w:rsidRPr="00F87C84" w:rsidDel="00D440D6">
                    <w:rPr>
                      <w:lang w:val="en" w:eastAsia="ja-JP"/>
                    </w:rPr>
                    <w:delText>NO_REQ</w:delText>
                  </w:r>
                </w:del>
              </w:ins>
            </w:moveFrom>
          </w:p>
        </w:tc>
      </w:tr>
    </w:tbl>
    <w:p w14:paraId="7B01758E" w14:textId="7898DC61" w:rsidR="00FE74C0" w:rsidDel="00D440D6" w:rsidRDefault="00FE74C0" w:rsidP="00FE74C0">
      <w:pPr>
        <w:pStyle w:val="NO"/>
        <w:rPr>
          <w:ins w:id="1152" w:author="Author"/>
          <w:del w:id="1153" w:author="Stefan Döhla" w:date="2024-05-20T09:33:00Z"/>
          <w:moveFrom w:id="1154" w:author="Stefan Döhla" w:date="2024-05-20T09:24:00Z"/>
          <w:lang w:val="en-US"/>
        </w:rPr>
      </w:pPr>
    </w:p>
    <w:p w14:paraId="0207CEC9" w14:textId="1AF1B56B" w:rsidR="00FE74C0" w:rsidDel="00D440D6" w:rsidRDefault="00FE74C0" w:rsidP="00FE74C0">
      <w:pPr>
        <w:pStyle w:val="NO"/>
        <w:rPr>
          <w:ins w:id="1155" w:author="Author"/>
          <w:del w:id="1156" w:author="Stefan Döhla" w:date="2024-05-20T09:33:00Z"/>
          <w:moveFrom w:id="1157" w:author="Stefan Döhla" w:date="2024-05-20T09:24:00Z"/>
          <w:lang w:val="en-US"/>
        </w:rPr>
      </w:pPr>
      <w:moveFrom w:id="1158" w:author="Stefan Döhla" w:date="2024-05-20T09:24:00Z">
        <w:ins w:id="1159" w:author="Author">
          <w:del w:id="1160" w:author="Stefan Döhla" w:date="2024-05-20T09:33:00Z">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161" w:author="Author"/>
          <w:del w:id="1162" w:author="Stefan Döhla" w:date="2024-05-20T09:33:00Z"/>
          <w:moveFrom w:id="1163" w:author="Stefan Döhla" w:date="2024-05-20T09:24:00Z"/>
          <w:lang w:val="en-US"/>
        </w:rPr>
      </w:pPr>
      <w:moveFrom w:id="1164" w:author="Stefan Döhla" w:date="2024-05-20T09:24:00Z">
        <w:ins w:id="1165" w:author="Author">
          <w:del w:id="1166" w:author="Stefan Döhla" w:date="2024-05-20T09:33:00Z">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167" w:author="Author"/>
          <w:del w:id="1168" w:author="Stefan Döhla" w:date="2024-05-20T09:33:00Z"/>
          <w:moveFrom w:id="1169" w:author="Stefan Döhla" w:date="2024-05-20T09:26:00Z"/>
          <w:rFonts w:eastAsia="Helvetica Neue"/>
        </w:rPr>
      </w:pPr>
      <w:moveFromRangeStart w:id="1170" w:author="Stefan Döhla" w:date="2024-05-20T09:26:00Z" w:name="move167089619"/>
      <w:moveFromRangeEnd w:id="1022"/>
      <w:moveFrom w:id="1171" w:author="Stefan Döhla" w:date="2024-05-20T09:26:00Z">
        <w:ins w:id="1172" w:author="Author">
          <w:del w:id="1173" w:author="Stefan Döhla" w:date="2024-05-20T09:33:00Z">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174" w:author="Author"/>
          <w:del w:id="1175" w:author="Stefan Döhla" w:date="2024-05-20T09:33:00Z"/>
          <w:moveFrom w:id="1176" w:author="Stefan Döhla" w:date="2024-05-20T09:26:00Z"/>
          <w:rFonts w:eastAsia="Helvetica Neue"/>
        </w:rPr>
      </w:pPr>
      <w:moveFrom w:id="1177" w:author="Stefan Döhla" w:date="2024-05-20T09:26:00Z">
        <w:ins w:id="1178" w:author="Author">
          <w:del w:id="1179" w:author="Stefan Döhla" w:date="2024-05-20T09:33:00Z">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170"/>
    <w:p w14:paraId="6469F8F8" w14:textId="7B57BA3D" w:rsidR="000C0774" w:rsidDel="00D440D6" w:rsidRDefault="000C0774">
      <w:pPr>
        <w:rPr>
          <w:ins w:id="1180" w:author="Author"/>
          <w:del w:id="1181" w:author="Stefan Döhla" w:date="2024-05-20T09:33:00Z"/>
          <w:rFonts w:eastAsia="Helvetica Neue"/>
        </w:rPr>
      </w:pPr>
      <w:ins w:id="1182" w:author="Author">
        <w:del w:id="1183" w:author="Stefan Döhla" w:date="2024-05-20T09:33:00Z">
          <w:r w:rsidDel="00D440D6">
            <w:rPr>
              <w:rFonts w:eastAsia="Helvetica Neue"/>
            </w:rPr>
            <w:delText>[</w:delText>
          </w:r>
        </w:del>
      </w:ins>
    </w:p>
    <w:p w14:paraId="6EB8E019" w14:textId="6D2DF9E1" w:rsidR="000C0774" w:rsidDel="00D440D6" w:rsidRDefault="000C0774" w:rsidP="000C0774">
      <w:pPr>
        <w:pStyle w:val="EditorsNote"/>
        <w:rPr>
          <w:ins w:id="1184" w:author="Author"/>
          <w:del w:id="1185" w:author="Stefan Döhla" w:date="2024-05-20T09:33:00Z"/>
        </w:rPr>
      </w:pPr>
      <w:ins w:id="1186" w:author="Author">
        <w:del w:id="1187" w:author="Stefan Döhla" w:date="2024-05-20T09:33:00Z">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77777777" w:rsidR="000C0774" w:rsidRDefault="000C0774">
      <w:pPr>
        <w:rPr>
          <w:ins w:id="1188" w:author="Author"/>
          <w:rFonts w:eastAsia="Helvetica Neue"/>
        </w:rPr>
      </w:pPr>
    </w:p>
    <w:p w14:paraId="37BF8659" w14:textId="77777777" w:rsidR="00C16A47" w:rsidRPr="00F87C84" w:rsidRDefault="00C16A47" w:rsidP="00C16A47">
      <w:pPr>
        <w:pStyle w:val="TH"/>
        <w:rPr>
          <w:ins w:id="1189" w:author="Author"/>
          <w:lang w:val="en-US"/>
        </w:rPr>
      </w:pPr>
      <w:ins w:id="1190" w:author="Author">
        <w:r w:rsidRPr="00F87C84">
          <w:rPr>
            <w:lang w:val="en-US" w:eastAsia="ja-JP"/>
          </w:rPr>
          <w:t>Table A.</w:t>
        </w:r>
        <w:r>
          <w:rPr>
            <w:lang w:val="en-US" w:eastAsia="ja-JP"/>
          </w:rPr>
          <w:t>1e</w:t>
        </w:r>
        <w:r w:rsidRPr="00F87C84">
          <w:rPr>
            <w:lang w:val="en-US" w:eastAsia="ja-JP"/>
          </w:rPr>
          <w:t xml:space="preserve">: </w:t>
        </w:r>
        <w:r>
          <w:rPr>
            <w:lang w:val="en-US" w:eastAsia="ja-JP"/>
          </w:rPr>
          <w:t>S</w:t>
        </w:r>
        <w:r w:rsidRPr="00F87C84">
          <w:rPr>
            <w:lang w:val="en-US" w:eastAsia="ja-JP"/>
          </w:rPr>
          <w:t xml:space="preserve"> </w:t>
        </w:r>
        <w:r>
          <w:rPr>
            <w:lang w:val="en-US" w:eastAsia="ja-JP"/>
          </w:rPr>
          <w:t>bit</w:t>
        </w:r>
        <w:r w:rsidRPr="00F87C84">
          <w:rPr>
            <w:lang w:val="en-US" w:eastAsia="ja-JP"/>
          </w:rPr>
          <w:t xml:space="preserve">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5F187391" w14:textId="77777777">
        <w:trPr>
          <w:jc w:val="center"/>
          <w:ins w:id="1191" w:author="Author"/>
        </w:trPr>
        <w:tc>
          <w:tcPr>
            <w:tcW w:w="817" w:type="dxa"/>
            <w:tcBorders>
              <w:bottom w:val="single" w:sz="18" w:space="0" w:color="auto"/>
            </w:tcBorders>
            <w:shd w:val="clear" w:color="auto" w:fill="E7E6E6"/>
          </w:tcPr>
          <w:p w14:paraId="4991E909" w14:textId="77777777" w:rsidR="00C16A47" w:rsidRPr="00F87C84" w:rsidRDefault="00C16A47">
            <w:pPr>
              <w:pStyle w:val="TAH"/>
              <w:rPr>
                <w:ins w:id="1192" w:author="Author"/>
                <w:lang w:val="en" w:eastAsia="ja-JP"/>
              </w:rPr>
            </w:pPr>
            <w:ins w:id="1193" w:author="Author">
              <w:r>
                <w:rPr>
                  <w:lang w:val="en" w:eastAsia="ja-JP"/>
                </w:rPr>
                <w:t>S</w:t>
              </w:r>
            </w:ins>
          </w:p>
        </w:tc>
        <w:tc>
          <w:tcPr>
            <w:tcW w:w="2126" w:type="dxa"/>
            <w:tcBorders>
              <w:bottom w:val="single" w:sz="18" w:space="0" w:color="auto"/>
            </w:tcBorders>
            <w:shd w:val="clear" w:color="auto" w:fill="E7E6E6"/>
            <w:vAlign w:val="center"/>
          </w:tcPr>
          <w:p w14:paraId="7DA5DCE7" w14:textId="77777777" w:rsidR="00C16A47" w:rsidRPr="00F87C84" w:rsidRDefault="00C16A47">
            <w:pPr>
              <w:pStyle w:val="TAH"/>
              <w:rPr>
                <w:ins w:id="1194" w:author="Author"/>
                <w:lang w:val="en" w:eastAsia="ja-JP"/>
              </w:rPr>
            </w:pPr>
            <w:ins w:id="1195" w:author="Author">
              <w:r w:rsidRPr="00F87C84">
                <w:rPr>
                  <w:lang w:val="en" w:eastAsia="ja-JP"/>
                </w:rPr>
                <w:t>Definition</w:t>
              </w:r>
            </w:ins>
          </w:p>
        </w:tc>
      </w:tr>
      <w:tr w:rsidR="00C16A47" w:rsidRPr="001B4605" w14:paraId="24EFACF5" w14:textId="77777777">
        <w:trPr>
          <w:jc w:val="center"/>
          <w:ins w:id="1196" w:author="Author"/>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77777777" w:rsidR="00C16A47" w:rsidRPr="00F87C84" w:rsidRDefault="00C16A47">
            <w:pPr>
              <w:pStyle w:val="TAC"/>
              <w:rPr>
                <w:ins w:id="1197" w:author="Author"/>
                <w:lang w:val="en" w:eastAsia="ja-JP"/>
              </w:rPr>
            </w:pPr>
            <w:ins w:id="1198" w:author="Author">
              <w:r w:rsidRPr="00F87C84">
                <w:rPr>
                  <w:lang w:val="en" w:eastAsia="ja-JP"/>
                </w:rPr>
                <w:t>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77777777" w:rsidR="00C16A47" w:rsidRPr="00F87C84" w:rsidRDefault="00C16A47">
            <w:pPr>
              <w:pStyle w:val="TAC"/>
              <w:rPr>
                <w:ins w:id="1199" w:author="Author"/>
                <w:lang w:val="en" w:eastAsia="ja-JP"/>
              </w:rPr>
            </w:pPr>
            <w:ins w:id="1200" w:author="Author">
              <w:r>
                <w:rPr>
                  <w:lang w:val="en" w:eastAsia="ja-JP"/>
                </w:rPr>
                <w:t>Disable split rendering stream associated with SC indicator</w:t>
              </w:r>
            </w:ins>
          </w:p>
        </w:tc>
      </w:tr>
      <w:tr w:rsidR="00C16A47" w:rsidRPr="00F87C84" w14:paraId="34F34C98" w14:textId="77777777">
        <w:trPr>
          <w:jc w:val="center"/>
          <w:ins w:id="1201" w:author="Author"/>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77777777" w:rsidR="00C16A47" w:rsidRPr="00F87C84" w:rsidRDefault="00C16A47">
            <w:pPr>
              <w:pStyle w:val="TAC"/>
              <w:rPr>
                <w:ins w:id="1202" w:author="Author"/>
                <w:lang w:val="en" w:eastAsia="ja-JP"/>
              </w:rPr>
            </w:pPr>
            <w:ins w:id="1203" w:author="Author">
              <w:r w:rsidRPr="00F87C84">
                <w:rPr>
                  <w:lang w:val="en" w:eastAsia="ja-JP"/>
                </w:rPr>
                <w:t>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77777777" w:rsidR="00C16A47" w:rsidRPr="00F87C84" w:rsidRDefault="00C16A47">
            <w:pPr>
              <w:pStyle w:val="TAC"/>
              <w:rPr>
                <w:ins w:id="1204" w:author="Author"/>
                <w:lang w:val="en" w:eastAsia="ja-JP"/>
              </w:rPr>
            </w:pPr>
            <w:ins w:id="1205" w:author="Author">
              <w:r>
                <w:rPr>
                  <w:lang w:val="en" w:eastAsia="ja-JP"/>
                </w:rPr>
                <w:t>Enable split rendering stream associated with SC indicator</w:t>
              </w:r>
            </w:ins>
          </w:p>
        </w:tc>
      </w:tr>
    </w:tbl>
    <w:p w14:paraId="74CE4167" w14:textId="77777777" w:rsidR="00C16A47" w:rsidRDefault="00C16A47" w:rsidP="00C16A47">
      <w:pPr>
        <w:pStyle w:val="NO"/>
        <w:rPr>
          <w:ins w:id="1206" w:author="Author"/>
          <w:lang w:val="en-US"/>
        </w:rPr>
      </w:pPr>
      <w:ins w:id="1207" w:author="Author">
        <w:r>
          <w:rPr>
            <w:lang w:val="en-US"/>
          </w:rPr>
          <w:t>NOTE:</w:t>
        </w:r>
        <w:r>
          <w:rPr>
            <w:lang w:val="en-US"/>
          </w:rPr>
          <w:tab/>
          <w:t>The S field in the table above is used for enabling or disabling a split rendering stream. The request pertains to the stream indicated by the SC field.</w:t>
        </w:r>
      </w:ins>
    </w:p>
    <w:p w14:paraId="27AFF29F" w14:textId="77777777" w:rsidR="00C16A47" w:rsidRDefault="00C16A47" w:rsidP="00C16A47">
      <w:pPr>
        <w:pStyle w:val="EditorsNote"/>
        <w:rPr>
          <w:ins w:id="1208" w:author="Author"/>
          <w:lang w:val="en-US"/>
        </w:rPr>
      </w:pPr>
    </w:p>
    <w:p w14:paraId="23FB8E50" w14:textId="77777777" w:rsidR="00C16A47" w:rsidRPr="00F87C84" w:rsidRDefault="00C16A47" w:rsidP="00C16A47">
      <w:pPr>
        <w:pStyle w:val="TH"/>
        <w:rPr>
          <w:ins w:id="1209" w:author="Author"/>
          <w:lang w:val="en-US"/>
        </w:rPr>
      </w:pPr>
      <w:ins w:id="1210" w:author="Author">
        <w:r w:rsidRPr="00F87C84">
          <w:rPr>
            <w:lang w:val="en-US" w:eastAsia="ja-JP"/>
          </w:rPr>
          <w:t>Table A.</w:t>
        </w:r>
        <w:r>
          <w:rPr>
            <w:lang w:val="en-US" w:eastAsia="ja-JP"/>
          </w:rPr>
          <w:t>1f</w:t>
        </w:r>
        <w:r w:rsidRPr="00F87C84">
          <w:rPr>
            <w:lang w:val="en-US" w:eastAsia="ja-JP"/>
          </w:rPr>
          <w:t xml:space="preserve">: </w:t>
        </w:r>
        <w:r>
          <w:rPr>
            <w:lang w:val="en-US" w:eastAsia="ja-JP"/>
          </w:rPr>
          <w:t>SC</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2B7EA877" w14:textId="77777777">
        <w:trPr>
          <w:jc w:val="center"/>
          <w:ins w:id="1211" w:author="Author"/>
        </w:trPr>
        <w:tc>
          <w:tcPr>
            <w:tcW w:w="817" w:type="dxa"/>
            <w:tcBorders>
              <w:bottom w:val="single" w:sz="18" w:space="0" w:color="auto"/>
            </w:tcBorders>
            <w:shd w:val="clear" w:color="auto" w:fill="E7E6E6"/>
          </w:tcPr>
          <w:p w14:paraId="048F50A8" w14:textId="77777777" w:rsidR="00C16A47" w:rsidRPr="00F87C84" w:rsidRDefault="00C16A47">
            <w:pPr>
              <w:pStyle w:val="TAH"/>
              <w:rPr>
                <w:ins w:id="1212" w:author="Author"/>
                <w:lang w:val="en" w:eastAsia="ja-JP"/>
              </w:rPr>
            </w:pPr>
            <w:ins w:id="1213" w:author="Author">
              <w:r>
                <w:rPr>
                  <w:lang w:val="en" w:eastAsia="ja-JP"/>
                </w:rPr>
                <w:t>SC</w:t>
              </w:r>
            </w:ins>
          </w:p>
        </w:tc>
        <w:tc>
          <w:tcPr>
            <w:tcW w:w="2126" w:type="dxa"/>
            <w:tcBorders>
              <w:bottom w:val="single" w:sz="18" w:space="0" w:color="auto"/>
            </w:tcBorders>
            <w:shd w:val="clear" w:color="auto" w:fill="E7E6E6"/>
            <w:vAlign w:val="center"/>
          </w:tcPr>
          <w:p w14:paraId="0915FC59" w14:textId="77777777" w:rsidR="00C16A47" w:rsidRPr="00F87C84" w:rsidRDefault="00C16A47">
            <w:pPr>
              <w:pStyle w:val="TAH"/>
              <w:rPr>
                <w:ins w:id="1214" w:author="Author"/>
                <w:lang w:val="en" w:eastAsia="ja-JP"/>
              </w:rPr>
            </w:pPr>
            <w:ins w:id="1215" w:author="Author">
              <w:r w:rsidRPr="00F87C84">
                <w:rPr>
                  <w:lang w:val="en" w:eastAsia="ja-JP"/>
                </w:rPr>
                <w:t>Definition</w:t>
              </w:r>
            </w:ins>
          </w:p>
        </w:tc>
      </w:tr>
      <w:tr w:rsidR="00C16A47" w:rsidRPr="001B4605" w14:paraId="7786E321" w14:textId="77777777">
        <w:trPr>
          <w:jc w:val="center"/>
          <w:ins w:id="1216" w:author="Author"/>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77777777" w:rsidR="00C16A47" w:rsidRPr="00F87C84" w:rsidRDefault="00C16A47">
            <w:pPr>
              <w:pStyle w:val="TAC"/>
              <w:rPr>
                <w:ins w:id="1217" w:author="Author"/>
                <w:lang w:val="en" w:eastAsia="ja-JP"/>
              </w:rPr>
            </w:pPr>
            <w:ins w:id="1218"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77777777" w:rsidR="00C16A47" w:rsidRPr="00F87C84" w:rsidRDefault="00C16A47">
            <w:pPr>
              <w:pStyle w:val="TAC"/>
              <w:rPr>
                <w:ins w:id="1219" w:author="Author"/>
                <w:lang w:val="en" w:eastAsia="ja-JP"/>
              </w:rPr>
            </w:pPr>
            <w:ins w:id="1220" w:author="Author">
              <w:r>
                <w:rPr>
                  <w:lang w:val="en" w:eastAsia="ja-JP"/>
                </w:rPr>
                <w:t>Stereo (0-DoF binaural or non-diegetic)</w:t>
              </w:r>
            </w:ins>
          </w:p>
        </w:tc>
      </w:tr>
      <w:tr w:rsidR="00C16A47" w:rsidRPr="00F87C84" w14:paraId="44A1BFEC" w14:textId="77777777">
        <w:trPr>
          <w:jc w:val="center"/>
          <w:ins w:id="1221" w:author="Author"/>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77777777" w:rsidR="00C16A47" w:rsidRPr="00F87C84" w:rsidRDefault="00C16A47">
            <w:pPr>
              <w:pStyle w:val="TAC"/>
              <w:rPr>
                <w:ins w:id="1222" w:author="Author"/>
                <w:lang w:val="en" w:eastAsia="ja-JP"/>
              </w:rPr>
            </w:pPr>
            <w:ins w:id="1223"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77777777" w:rsidR="00C16A47" w:rsidRPr="00F87C84" w:rsidRDefault="00C16A47">
            <w:pPr>
              <w:pStyle w:val="TAC"/>
              <w:rPr>
                <w:ins w:id="1224" w:author="Author"/>
                <w:lang w:val="en" w:eastAsia="ja-JP"/>
              </w:rPr>
            </w:pPr>
            <w:ins w:id="1225" w:author="Author">
              <w:r>
                <w:rPr>
                  <w:lang w:val="en" w:eastAsia="ja-JP"/>
                </w:rPr>
                <w:t>Diegetic with pose correction</w:t>
              </w:r>
            </w:ins>
          </w:p>
        </w:tc>
      </w:tr>
      <w:tr w:rsidR="00C16A47" w:rsidRPr="00F87C84" w14:paraId="56CF4520" w14:textId="77777777">
        <w:trPr>
          <w:jc w:val="center"/>
          <w:ins w:id="1226" w:author="Author"/>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77777777" w:rsidR="00C16A47" w:rsidRPr="00F87C84" w:rsidRDefault="00C16A47">
            <w:pPr>
              <w:pStyle w:val="TAC"/>
              <w:rPr>
                <w:ins w:id="1227" w:author="Author"/>
                <w:lang w:val="en" w:eastAsia="ja-JP"/>
              </w:rPr>
            </w:pPr>
            <w:ins w:id="1228"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77777777" w:rsidR="00C16A47" w:rsidRPr="00F87C84" w:rsidRDefault="00C16A47">
            <w:pPr>
              <w:pStyle w:val="TAC"/>
              <w:rPr>
                <w:ins w:id="1229" w:author="Author"/>
                <w:lang w:val="en" w:eastAsia="ja-JP"/>
              </w:rPr>
            </w:pPr>
            <w:ins w:id="1230" w:author="Author">
              <w:r>
                <w:rPr>
                  <w:lang w:val="en" w:eastAsia="ja-JP"/>
                </w:rPr>
                <w:t>Reserved</w:t>
              </w:r>
            </w:ins>
          </w:p>
        </w:tc>
      </w:tr>
      <w:tr w:rsidR="00C16A47" w:rsidRPr="00F87C84" w14:paraId="2BE67362" w14:textId="77777777">
        <w:trPr>
          <w:jc w:val="center"/>
          <w:ins w:id="1231" w:author="Author"/>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77777777" w:rsidR="00C16A47" w:rsidRPr="00F87C84" w:rsidRDefault="00C16A47">
            <w:pPr>
              <w:pStyle w:val="TAC"/>
              <w:rPr>
                <w:ins w:id="1232" w:author="Author"/>
                <w:lang w:val="en" w:eastAsia="ja-JP"/>
              </w:rPr>
            </w:pPr>
            <w:ins w:id="1233"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77777777" w:rsidR="00C16A47" w:rsidRPr="00F87C84" w:rsidRDefault="00C16A47">
            <w:pPr>
              <w:pStyle w:val="TAC"/>
              <w:rPr>
                <w:ins w:id="1234" w:author="Author"/>
                <w:lang w:val="en" w:eastAsia="ja-JP"/>
              </w:rPr>
            </w:pPr>
            <w:ins w:id="1235" w:author="Author">
              <w:r>
                <w:rPr>
                  <w:lang w:val="en" w:eastAsia="ja-JP"/>
                </w:rPr>
                <w:t>NO_REQ</w:t>
              </w:r>
            </w:ins>
          </w:p>
        </w:tc>
      </w:tr>
    </w:tbl>
    <w:p w14:paraId="42E53F22" w14:textId="77777777" w:rsidR="00C16A47" w:rsidRDefault="00C16A47" w:rsidP="00C16A47">
      <w:pPr>
        <w:pStyle w:val="NO"/>
        <w:rPr>
          <w:ins w:id="1236" w:author="Author"/>
          <w:lang w:val="en-US"/>
        </w:rPr>
      </w:pPr>
      <w:ins w:id="1237" w:author="Author">
        <w:r>
          <w:rPr>
            <w:lang w:val="en-US"/>
          </w:rPr>
          <w:t>NOTE:</w:t>
        </w:r>
        <w:r>
          <w:rPr>
            <w:lang w:val="en-US"/>
          </w:rPr>
          <w:tab/>
          <w:t xml:space="preserve">The SC field in the table above is used for split rendering configuration requests. In case, a session with a negotiated additional (non-diegetic) stream, a second E byte shall be used for split renderer request for that stream. </w:t>
        </w:r>
      </w:ins>
    </w:p>
    <w:p w14:paraId="6FB3CE98" w14:textId="77777777" w:rsidR="00C16A47" w:rsidRPr="00F87C84" w:rsidRDefault="00C16A47" w:rsidP="00C16A47">
      <w:pPr>
        <w:pStyle w:val="TH"/>
        <w:rPr>
          <w:ins w:id="1238" w:author="Author"/>
          <w:lang w:val="en-US"/>
        </w:rPr>
      </w:pPr>
      <w:ins w:id="1239" w:author="Author">
        <w:r w:rsidRPr="00F87C84">
          <w:rPr>
            <w:lang w:val="en-US" w:eastAsia="ja-JP"/>
          </w:rPr>
          <w:t>Table A.</w:t>
        </w:r>
        <w:r>
          <w:rPr>
            <w:lang w:val="en-US" w:eastAsia="ja-JP"/>
          </w:rPr>
          <w:t>1g</w:t>
        </w:r>
        <w:r w:rsidRPr="00F87C84">
          <w:rPr>
            <w:lang w:val="en-US" w:eastAsia="ja-JP"/>
          </w:rPr>
          <w:t xml:space="preserve">: </w:t>
        </w:r>
        <w:r>
          <w:rPr>
            <w:lang w:val="en-US" w:eastAsia="ja-JP"/>
          </w:rPr>
          <w:t>SBR</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646BDB74" w14:textId="77777777">
        <w:trPr>
          <w:jc w:val="center"/>
          <w:ins w:id="1240" w:author="Author"/>
        </w:trPr>
        <w:tc>
          <w:tcPr>
            <w:tcW w:w="817" w:type="dxa"/>
            <w:tcBorders>
              <w:bottom w:val="single" w:sz="18" w:space="0" w:color="auto"/>
            </w:tcBorders>
            <w:shd w:val="clear" w:color="auto" w:fill="E7E6E6"/>
          </w:tcPr>
          <w:p w14:paraId="600995DA" w14:textId="77777777" w:rsidR="00C16A47" w:rsidRPr="00F87C84" w:rsidRDefault="00C16A47">
            <w:pPr>
              <w:pStyle w:val="TAH"/>
              <w:rPr>
                <w:ins w:id="1241" w:author="Author"/>
                <w:lang w:val="en" w:eastAsia="ja-JP"/>
              </w:rPr>
            </w:pPr>
            <w:ins w:id="1242" w:author="Author">
              <w:r>
                <w:rPr>
                  <w:lang w:val="en" w:eastAsia="ja-JP"/>
                </w:rPr>
                <w:t>SBR</w:t>
              </w:r>
            </w:ins>
          </w:p>
        </w:tc>
        <w:tc>
          <w:tcPr>
            <w:tcW w:w="2126" w:type="dxa"/>
            <w:tcBorders>
              <w:bottom w:val="single" w:sz="18" w:space="0" w:color="auto"/>
            </w:tcBorders>
            <w:shd w:val="clear" w:color="auto" w:fill="E7E6E6"/>
            <w:vAlign w:val="center"/>
          </w:tcPr>
          <w:p w14:paraId="6AC6B71E" w14:textId="77777777" w:rsidR="00C16A47" w:rsidRPr="00F87C84" w:rsidRDefault="00C16A47">
            <w:pPr>
              <w:pStyle w:val="TAH"/>
              <w:rPr>
                <w:ins w:id="1243" w:author="Author"/>
                <w:lang w:val="en" w:eastAsia="ja-JP"/>
              </w:rPr>
            </w:pPr>
            <w:ins w:id="1244" w:author="Author">
              <w:r w:rsidRPr="00F87C84">
                <w:rPr>
                  <w:lang w:val="en" w:eastAsia="ja-JP"/>
                </w:rPr>
                <w:t>Definition</w:t>
              </w:r>
            </w:ins>
          </w:p>
        </w:tc>
      </w:tr>
      <w:tr w:rsidR="00C16A47" w:rsidRPr="00F87C84" w14:paraId="1ABC1EF6" w14:textId="77777777">
        <w:trPr>
          <w:jc w:val="center"/>
          <w:ins w:id="1245" w:author="Author"/>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77777777" w:rsidR="00C16A47" w:rsidRPr="00F87C84" w:rsidRDefault="00C16A47">
            <w:pPr>
              <w:pStyle w:val="TAC"/>
              <w:rPr>
                <w:ins w:id="1246" w:author="Author"/>
                <w:lang w:val="en" w:eastAsia="ja-JP"/>
              </w:rPr>
            </w:pPr>
            <w:ins w:id="1247"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77777777" w:rsidR="00C16A47" w:rsidRPr="00F87C84" w:rsidRDefault="00C16A47">
            <w:pPr>
              <w:pStyle w:val="TAC"/>
              <w:rPr>
                <w:ins w:id="1248" w:author="Author"/>
                <w:lang w:val="en" w:eastAsia="ja-JP"/>
              </w:rPr>
            </w:pPr>
            <w:ins w:id="1249" w:author="Author">
              <w:r>
                <w:rPr>
                  <w:lang w:val="en" w:eastAsia="ja-JP"/>
                </w:rPr>
                <w:t>Rate option 1</w:t>
              </w:r>
            </w:ins>
          </w:p>
        </w:tc>
      </w:tr>
      <w:tr w:rsidR="00C16A47" w:rsidRPr="00F87C84" w14:paraId="49BB1B6D" w14:textId="77777777">
        <w:trPr>
          <w:jc w:val="center"/>
          <w:ins w:id="1250" w:author="Author"/>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77777777" w:rsidR="00C16A47" w:rsidRPr="00F87C84" w:rsidRDefault="00C16A47">
            <w:pPr>
              <w:pStyle w:val="TAC"/>
              <w:rPr>
                <w:ins w:id="1251" w:author="Author"/>
                <w:lang w:val="en" w:eastAsia="ja-JP"/>
              </w:rPr>
            </w:pPr>
            <w:ins w:id="1252"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77777777" w:rsidR="00C16A47" w:rsidRPr="00F87C84" w:rsidRDefault="00C16A47">
            <w:pPr>
              <w:pStyle w:val="TAC"/>
              <w:rPr>
                <w:ins w:id="1253" w:author="Author"/>
                <w:lang w:val="en" w:eastAsia="ja-JP"/>
              </w:rPr>
            </w:pPr>
            <w:ins w:id="1254" w:author="Author">
              <w:r>
                <w:rPr>
                  <w:lang w:val="en" w:eastAsia="ja-JP"/>
                </w:rPr>
                <w:t>Rate option 2</w:t>
              </w:r>
            </w:ins>
          </w:p>
        </w:tc>
      </w:tr>
      <w:tr w:rsidR="00C16A47" w:rsidRPr="00F87C84" w14:paraId="56850086" w14:textId="77777777">
        <w:trPr>
          <w:jc w:val="center"/>
          <w:ins w:id="1255" w:author="Author"/>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77777777" w:rsidR="00C16A47" w:rsidRPr="00F87C84" w:rsidRDefault="00C16A47">
            <w:pPr>
              <w:pStyle w:val="TAC"/>
              <w:rPr>
                <w:ins w:id="1256" w:author="Author"/>
                <w:lang w:val="en" w:eastAsia="ja-JP"/>
              </w:rPr>
            </w:pPr>
            <w:ins w:id="1257"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77777777" w:rsidR="00C16A47" w:rsidRPr="00F87C84" w:rsidRDefault="00C16A47">
            <w:pPr>
              <w:pStyle w:val="TAC"/>
              <w:rPr>
                <w:ins w:id="1258" w:author="Author"/>
                <w:lang w:val="en" w:eastAsia="ja-JP"/>
              </w:rPr>
            </w:pPr>
            <w:ins w:id="1259" w:author="Author">
              <w:r>
                <w:rPr>
                  <w:lang w:val="en" w:eastAsia="ja-JP"/>
                </w:rPr>
                <w:t>Rate option 3</w:t>
              </w:r>
            </w:ins>
          </w:p>
        </w:tc>
      </w:tr>
      <w:tr w:rsidR="00C16A47" w:rsidRPr="00F87C84" w14:paraId="721CD5BD" w14:textId="77777777">
        <w:trPr>
          <w:jc w:val="center"/>
          <w:ins w:id="1260" w:author="Author"/>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77777777" w:rsidR="00C16A47" w:rsidRPr="00F87C84" w:rsidRDefault="00C16A47">
            <w:pPr>
              <w:pStyle w:val="TAC"/>
              <w:rPr>
                <w:ins w:id="1261" w:author="Author"/>
                <w:lang w:val="en" w:eastAsia="ja-JP"/>
              </w:rPr>
            </w:pPr>
            <w:ins w:id="1262"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77777777" w:rsidR="00C16A47" w:rsidRPr="00F87C84" w:rsidRDefault="00C16A47">
            <w:pPr>
              <w:pStyle w:val="TAC"/>
              <w:rPr>
                <w:ins w:id="1263" w:author="Author"/>
                <w:lang w:val="en" w:eastAsia="ja-JP"/>
              </w:rPr>
            </w:pPr>
            <w:ins w:id="1264" w:author="Author">
              <w:r>
                <w:rPr>
                  <w:lang w:val="en" w:eastAsia="ja-JP"/>
                </w:rPr>
                <w:t>NQ_REQ</w:t>
              </w:r>
            </w:ins>
          </w:p>
        </w:tc>
      </w:tr>
    </w:tbl>
    <w:p w14:paraId="57409870" w14:textId="77777777" w:rsidR="00C16A47" w:rsidRDefault="00C16A47" w:rsidP="00C16A47">
      <w:pPr>
        <w:pStyle w:val="NO"/>
        <w:rPr>
          <w:ins w:id="1265" w:author="Author"/>
          <w:lang w:val="en-US"/>
        </w:rPr>
      </w:pPr>
      <w:ins w:id="1266" w:author="Author">
        <w:r>
          <w:rPr>
            <w:lang w:val="en-US"/>
          </w:rPr>
          <w:t>NOTE:</w:t>
        </w:r>
        <w:r>
          <w:rPr>
            <w:lang w:val="en-US"/>
          </w:rPr>
          <w:tab/>
          <w:t>The SBR field in the table above may be used for split rendering bit rate requests for a second non-diegetic stream.</w:t>
        </w:r>
      </w:ins>
    </w:p>
    <w:p w14:paraId="3C1FAEFE" w14:textId="19D19B5D" w:rsidR="2D402D1B" w:rsidRPr="00C16A47" w:rsidRDefault="00347EDC" w:rsidP="2D402D1B">
      <w:pPr>
        <w:rPr>
          <w:ins w:id="1267" w:author="Author"/>
          <w:lang w:val="en-US"/>
        </w:rPr>
      </w:pPr>
      <w:ins w:id="1268" w:author="Author">
        <w:r>
          <w:rPr>
            <w:lang w:val="en-US"/>
          </w:rPr>
          <w:t>]</w:t>
        </w:r>
      </w:ins>
    </w:p>
    <w:p w14:paraId="63E84C99" w14:textId="67DE5224" w:rsidR="00FE74C0" w:rsidDel="00D440D6" w:rsidRDefault="00FE74C0" w:rsidP="00FE74C0">
      <w:pPr>
        <w:rPr>
          <w:ins w:id="1269" w:author="Author"/>
          <w:del w:id="1270" w:author="Stefan Döhla" w:date="2024-05-20T09:40:00Z"/>
        </w:rPr>
      </w:pPr>
      <w:ins w:id="1271" w:author="Author">
        <w:del w:id="1272" w:author="Stefan Döhla" w:date="2024-05-20T09:40:00Z">
          <w:r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Del="00D440D6">
            <w:delText>A.4e</w:delText>
          </w:r>
          <w:r w:rsidDel="00D440D6">
            <w:delText>.</w:delText>
          </w:r>
        </w:del>
      </w:ins>
    </w:p>
    <w:p w14:paraId="61CF88A7" w14:textId="648D8AFE" w:rsidR="00FE74C0" w:rsidDel="00D440D6" w:rsidRDefault="00FE74C0" w:rsidP="00FE74C0">
      <w:pPr>
        <w:rPr>
          <w:ins w:id="1273" w:author="Author"/>
          <w:del w:id="1274" w:author="Stefan Döhla" w:date="2024-05-20T09:40:00Z"/>
        </w:rPr>
      </w:pPr>
      <w:ins w:id="1275" w:author="Author">
        <w:del w:id="1276" w:author="Stefan Döhla" w:date="2024-05-20T09:40:00Z">
          <w:r w:rsidRPr="00DA07CF" w:rsidDel="00D440D6">
            <w:rPr>
              <w:noProof/>
            </w:rPr>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sidDel="00D440D6">
            <w:rPr>
              <w:noProof/>
            </w:rPr>
            <w:delText xml:space="preserve"> </w:delText>
          </w:r>
        </w:del>
      </w:ins>
    </w:p>
    <w:p w14:paraId="71BA5E29" w14:textId="2E2D3D84" w:rsidR="00FE74C0" w:rsidRPr="00B32C7F" w:rsidDel="00D440D6" w:rsidRDefault="00FE74C0" w:rsidP="00FE74C0">
      <w:pPr>
        <w:pStyle w:val="TF"/>
        <w:rPr>
          <w:ins w:id="1277" w:author="Author"/>
          <w:del w:id="1278" w:author="Stefan Döhla" w:date="2024-05-20T09:40:00Z"/>
        </w:rPr>
      </w:pPr>
      <w:ins w:id="1279" w:author="Author">
        <w:del w:id="1280" w:author="Stefan Döhla" w:date="2024-05-20T09:40:00Z">
          <w:r w:rsidDel="00D440D6">
            <w:delText xml:space="preserve">Figure </w:delText>
          </w:r>
          <w:r w:rsidR="00314F46" w:rsidDel="00D440D6">
            <w:delText>A.4e</w:delText>
          </w:r>
          <w:r w:rsidDel="00D440D6">
            <w:delText>: State Machine for parsing a Payload Header Byte.</w:delText>
          </w:r>
        </w:del>
      </w:ins>
    </w:p>
    <w:p w14:paraId="15BB2F87" w14:textId="77777777" w:rsidR="00FE74C0" w:rsidRPr="00B32C7F" w:rsidRDefault="00FE74C0" w:rsidP="00FE74C0">
      <w:pPr>
        <w:pStyle w:val="Heading2"/>
      </w:pPr>
      <w:bookmarkStart w:id="1281" w:name="_Toc157154188"/>
      <w:bookmarkStart w:id="1282" w:name="_Toc157681595"/>
      <w:r w:rsidRPr="00B32C7F">
        <w:rPr>
          <w:color w:val="000000" w:themeColor="text1"/>
        </w:rPr>
        <w:t>A.3.4</w:t>
      </w:r>
      <w:r w:rsidRPr="00B32C7F">
        <w:rPr>
          <w:color w:val="000000" w:themeColor="text1"/>
        </w:rPr>
        <w:tab/>
      </w:r>
      <w:r w:rsidRPr="00B32C7F">
        <w:t>Frame Data</w:t>
      </w:r>
      <w:bookmarkEnd w:id="1281"/>
      <w:bookmarkEnd w:id="1282"/>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283" w:author="Stefan Döhla" w:date="2024-05-20T09:51:00Z"/>
        </w:rPr>
      </w:pPr>
      <w:r w:rsidRPr="00B32C7F">
        <w:rPr>
          <w:lang w:val="en-US" w:eastAsia="ja-JP"/>
        </w:rPr>
        <w:lastRenderedPageBreak/>
        <w:t>The format supports the transmission of EVS (primary and AMRWB-IO) and IVAS coded frames.</w:t>
      </w:r>
    </w:p>
    <w:p w14:paraId="7D2A6584" w14:textId="19A937FF" w:rsidR="00FE74C0" w:rsidDel="004609FA" w:rsidRDefault="00FE74C0" w:rsidP="00FE74C0">
      <w:pPr>
        <w:pStyle w:val="Heading2"/>
        <w:rPr>
          <w:ins w:id="1284" w:author="Author"/>
          <w:del w:id="1285" w:author="Stefan Döhla" w:date="2024-05-20T09:51:00Z"/>
        </w:rPr>
      </w:pPr>
      <w:del w:id="1286" w:author="Author">
        <w:r w:rsidDel="00FE74C0">
          <w:delText>[</w:delText>
        </w:r>
      </w:del>
    </w:p>
    <w:p w14:paraId="5E8580F2" w14:textId="77777777" w:rsidR="00FE74C0" w:rsidRPr="00200742" w:rsidRDefault="00FE74C0">
      <w:pPr>
        <w:rPr>
          <w:ins w:id="1287" w:author="Author"/>
        </w:rPr>
        <w:pPrChange w:id="1288" w:author="Author">
          <w:pPr>
            <w:pStyle w:val="EditorsNote"/>
          </w:pPr>
        </w:pPrChange>
      </w:pPr>
      <w:ins w:id="1289" w:author="Author">
        <w:del w:id="1290"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291" w:author="Author"/>
        </w:rPr>
      </w:pPr>
      <w:ins w:id="1292" w:author="Author">
        <w:r>
          <w:t>A.3.5</w:t>
        </w:r>
        <w:r>
          <w:tab/>
          <w:t>Processing Information (PI) data</w:t>
        </w:r>
      </w:ins>
    </w:p>
    <w:p w14:paraId="108919C8" w14:textId="20C8A138" w:rsidR="00FE74C0" w:rsidDel="004609FA" w:rsidRDefault="00FE74C0" w:rsidP="00FE74C0">
      <w:pPr>
        <w:rPr>
          <w:ins w:id="1293" w:author="Author"/>
          <w:del w:id="1294" w:author="Stefan Döhla" w:date="2024-05-20T09:51:00Z"/>
        </w:rPr>
      </w:pPr>
      <w:ins w:id="1295" w:author="Author">
        <w:del w:id="1296"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297" w:author="Author"/>
          <w:del w:id="1298" w:author="Stefan Döhla" w:date="2024-05-20T09:51:00Z"/>
        </w:rPr>
      </w:pPr>
      <w:ins w:id="1299" w:author="Author">
        <w:del w:id="1300" w:author="Stefan Döhla" w:date="2024-05-20T09:51:00Z">
          <w:r w:rsidDel="004609FA">
            <w:tab/>
          </w:r>
        </w:del>
        <w:del w:id="1301" w:author="Author">
          <w:r w:rsidDel="00FE74C0">
            <w:delText>NOTE: PI data type details are ffs.</w:delText>
          </w:r>
        </w:del>
      </w:ins>
    </w:p>
    <w:p w14:paraId="6BB82920" w14:textId="3EF56794" w:rsidR="79B4B084" w:rsidRDefault="79B4B084" w:rsidP="004609FA">
      <w:pPr>
        <w:pStyle w:val="Heading3"/>
        <w:rPr>
          <w:ins w:id="1302" w:author="Author"/>
        </w:rPr>
      </w:pPr>
      <w:ins w:id="1303" w:author="Author">
        <w:r>
          <w:t>A.3.5.</w:t>
        </w:r>
      </w:ins>
      <w:ins w:id="1304" w:author="Stefan Döhla" w:date="2024-05-20T09:51:00Z">
        <w:r w:rsidR="004609FA">
          <w:t>1</w:t>
        </w:r>
      </w:ins>
      <w:ins w:id="1305" w:author="Author">
        <w:del w:id="1306" w:author="Stefan Döhla" w:date="2024-05-20T09:51:00Z">
          <w:r w:rsidR="32773174" w:rsidDel="004609FA">
            <w:delText>x</w:delText>
          </w:r>
          <w:r w:rsidDel="004609FA">
            <w:delText>1</w:delText>
          </w:r>
        </w:del>
        <w:r>
          <w:tab/>
          <w:t>General</w:t>
        </w:r>
      </w:ins>
    </w:p>
    <w:p w14:paraId="40B98A30" w14:textId="4C1F1D5E" w:rsidR="79B4B084" w:rsidRDefault="79B4B084">
      <w:pPr>
        <w:rPr>
          <w:ins w:id="1307" w:author="Author"/>
        </w:rPr>
      </w:pPr>
      <w:ins w:id="1308" w:author="Author">
        <w:r w:rsidRPr="1BFFD7E4">
          <w:t xml:space="preserve">In addition to one or more IVAS frame(s), one or more PI data </w:t>
        </w:r>
      </w:ins>
      <w:del w:id="1309" w:author="Author">
        <w:r w:rsidRPr="1BFFD7E4">
          <w:delText>are</w:delText>
        </w:r>
      </w:del>
      <w:ins w:id="1310"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r w:rsidR="00A73599">
          <w:t>[</w:t>
        </w:r>
        <w:r w:rsidRPr="1BFFD7E4">
          <w:t>PI data in the reverse direction (i.e., from a media receiver to a media sender)</w:t>
        </w:r>
        <w:r w:rsidR="52F70E9B">
          <w:t xml:space="preserve"> </w:t>
        </w:r>
        <w:r w:rsidRPr="1BFFD7E4">
          <w:t xml:space="preserve">includes sending requests and feedback to control a media sender. Consequently, PI data provides bi-directional signalling between the media sender and the media receiver. </w:t>
        </w:r>
        <w:r w:rsidR="00A73599">
          <w:t>]</w:t>
        </w:r>
      </w:ins>
    </w:p>
    <w:p w14:paraId="7E8EE95A" w14:textId="27E6A8CE" w:rsidR="00FF2714" w:rsidRDefault="00FF2714" w:rsidP="004D1BBA">
      <w:pPr>
        <w:pStyle w:val="NO"/>
        <w:rPr>
          <w:ins w:id="1311" w:author="Author"/>
        </w:rPr>
      </w:pPr>
      <w:ins w:id="1312" w:author="Author">
        <w:del w:id="1313" w:author="Stefan Döhla" w:date="2024-05-21T10:06:00Z">
          <w:r w:rsidDel="004D1BBA">
            <w:delText>Editor's note</w:delText>
          </w:r>
        </w:del>
      </w:ins>
      <w:ins w:id="1314" w:author="Stefan Döhla" w:date="2024-05-21T10:06:00Z">
        <w:r w:rsidR="004D1BBA">
          <w:t>NOTE</w:t>
        </w:r>
      </w:ins>
      <w:ins w:id="1315" w:author="Author">
        <w:r>
          <w:t>:</w:t>
        </w:r>
      </w:ins>
      <w:ins w:id="1316" w:author="Stefan Döhla" w:date="2024-05-21T10:06:00Z">
        <w:r w:rsidR="004D1BBA">
          <w:tab/>
        </w:r>
      </w:ins>
      <w:ins w:id="1317" w:author="Author">
        <w:del w:id="1318" w:author="Stefan Döhla" w:date="2024-05-21T10:06:00Z">
          <w:r w:rsidDel="004D1BBA">
            <w:delText xml:space="preserve"> </w:delText>
          </w:r>
        </w:del>
      </w:ins>
      <w:ins w:id="1319" w:author="Stefan Döhla" w:date="2024-05-21T10:07:00Z">
        <w:r w:rsidR="004D1BBA">
          <w:t>W</w:t>
        </w:r>
      </w:ins>
      <w:ins w:id="1320" w:author="Author">
        <w:del w:id="1321" w:author="Stefan Döhla" w:date="2024-05-21T10:07:00Z">
          <w:r w:rsidDel="004D1BBA">
            <w:rPr>
              <w:lang w:eastAsia="fr-FR"/>
            </w:rPr>
            <w:delText>is it necessary to clarify that even w</w:delText>
          </w:r>
        </w:del>
        <w:r>
          <w:rPr>
            <w:lang w:eastAsia="fr-FR"/>
          </w:rPr>
          <w:t xml:space="preserve">hen EVS is used for one call leg that </w:t>
        </w:r>
      </w:ins>
      <w:ins w:id="1322" w:author="Stefan Döhla" w:date="2024-05-21T10:07:00Z">
        <w:r w:rsidR="004D1BBA">
          <w:rPr>
            <w:lang w:eastAsia="fr-FR"/>
          </w:rPr>
          <w:t xml:space="preserve">the usage of the </w:t>
        </w:r>
      </w:ins>
      <w:ins w:id="1323" w:author="Author">
        <w:r>
          <w:rPr>
            <w:lang w:eastAsia="fr-FR"/>
          </w:rPr>
          <w:t xml:space="preserve">the IVAS PLF </w:t>
        </w:r>
      </w:ins>
      <w:ins w:id="1324" w:author="Stefan Döhla" w:date="2024-05-21T10:07:00Z">
        <w:r w:rsidR="004D1BBA">
          <w:rPr>
            <w:lang w:eastAsia="fr-FR"/>
          </w:rPr>
          <w:t xml:space="preserve">for </w:t>
        </w:r>
      </w:ins>
      <w:ins w:id="1325" w:author="Author">
        <w:del w:id="1326" w:author="Stefan Döhla" w:date="2024-05-21T10:07:00Z">
          <w:r w:rsidDel="004D1BBA">
            <w:rPr>
              <w:lang w:eastAsia="fr-FR"/>
            </w:rPr>
            <w:delText xml:space="preserve">needs to be used to </w:delText>
          </w:r>
        </w:del>
        <w:r>
          <w:rPr>
            <w:lang w:eastAsia="fr-FR"/>
          </w:rPr>
          <w:t>enabl</w:t>
        </w:r>
      </w:ins>
      <w:ins w:id="1327" w:author="Stefan Döhla" w:date="2024-05-21T10:07:00Z">
        <w:r w:rsidR="004D1BBA">
          <w:rPr>
            <w:lang w:eastAsia="fr-FR"/>
          </w:rPr>
          <w:t>ing</w:t>
        </w:r>
      </w:ins>
      <w:ins w:id="1328" w:author="Author">
        <w:del w:id="1329" w:author="Stefan Döhla" w:date="2024-05-21T10:07:00Z">
          <w:r w:rsidDel="004D1BBA">
            <w:rPr>
              <w:lang w:eastAsia="fr-FR"/>
            </w:rPr>
            <w:delText>e</w:delText>
          </w:r>
        </w:del>
        <w:r>
          <w:rPr>
            <w:lang w:eastAsia="fr-FR"/>
          </w:rPr>
          <w:t xml:space="preserve"> the PI data concept</w:t>
        </w:r>
        <w:del w:id="1330" w:author="Stefan Döhla" w:date="2024-05-21T10:08:00Z">
          <w:r w:rsidDel="004D1BBA">
            <w:rPr>
              <w:lang w:eastAsia="fr-FR"/>
            </w:rPr>
            <w:delText xml:space="preserve"> (if required)?</w:delText>
          </w:r>
        </w:del>
      </w:ins>
      <w:ins w:id="1331" w:author="Stefan Döhla" w:date="2024-05-21T10:08:00Z">
        <w:r w:rsidR="004D1BBA">
          <w:rPr>
            <w:lang w:eastAsia="fr-FR"/>
          </w:rPr>
          <w:t xml:space="preserve"> is ffs.</w:t>
        </w:r>
      </w:ins>
    </w:p>
    <w:p w14:paraId="4B72F6EA" w14:textId="665D99D9" w:rsidR="79B4B084" w:rsidRDefault="79B4B084">
      <w:pPr>
        <w:rPr>
          <w:ins w:id="1332" w:author="Author"/>
        </w:rPr>
      </w:pPr>
      <w:ins w:id="1333" w:author="Author">
        <w:r w:rsidRPr="1BFFD7E4">
          <w:t>Figure A.</w:t>
        </w:r>
        <w:del w:id="1334" w:author="Stefan Döhla" w:date="2024-05-20T09:52:00Z">
          <w:r w:rsidRPr="1BFFD7E4" w:rsidDel="004609FA">
            <w:delText>4f0</w:delText>
          </w:r>
        </w:del>
      </w:ins>
      <w:ins w:id="1335" w:author="Stefan Döhla" w:date="2024-05-20T09:52:00Z">
        <w:r w:rsidR="004609FA">
          <w:t>3.5.1-1</w:t>
        </w:r>
      </w:ins>
      <w:ins w:id="1336" w:author="Autho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A.1.</w:t>
        </w:r>
      </w:ins>
    </w:p>
    <w:p w14:paraId="0AD11912" w14:textId="460460B9" w:rsidR="79B4B084" w:rsidRDefault="79B4B084">
      <w:pPr>
        <w:pStyle w:val="SourceCode"/>
        <w:jc w:val="center"/>
        <w:rPr>
          <w:ins w:id="1337" w:author="Author"/>
          <w:rFonts w:eastAsia="Consolas" w:cs="Consolas"/>
        </w:rPr>
        <w:pPrChange w:id="1338" w:author="Author">
          <w:pPr/>
        </w:pPrChange>
      </w:pPr>
      <w:ins w:id="1339" w:author="Author">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340" w:author="Author"/>
          <w:rFonts w:ascii="Arial" w:eastAsia="Arial" w:hAnsi="Arial" w:cs="Arial"/>
          <w:b/>
          <w:bCs/>
        </w:rPr>
        <w:pPrChange w:id="1341" w:author="Author">
          <w:pPr/>
        </w:pPrChange>
      </w:pPr>
      <w:ins w:id="1342" w:author="Author">
        <w:r w:rsidRPr="1BFFD7E4">
          <w:rPr>
            <w:rFonts w:ascii="Arial" w:eastAsia="Arial" w:hAnsi="Arial" w:cs="Arial"/>
            <w:b/>
            <w:bCs/>
          </w:rPr>
          <w:t>Figure A.</w:t>
        </w:r>
      </w:ins>
      <w:ins w:id="1343" w:author="Stefan Döhla" w:date="2024-05-20T09:52:00Z">
        <w:r w:rsidR="004609FA">
          <w:rPr>
            <w:rFonts w:ascii="Arial" w:eastAsia="Arial" w:hAnsi="Arial" w:cs="Arial"/>
            <w:b/>
            <w:bCs/>
          </w:rPr>
          <w:t>3.5.1-1</w:t>
        </w:r>
      </w:ins>
      <w:ins w:id="1344" w:author="Author">
        <w:del w:id="1345" w:author="Stefan Döhla" w:date="2024-05-20T09:52:00Z">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346" w:author="Author"/>
        </w:rPr>
      </w:pPr>
    </w:p>
    <w:p w14:paraId="2CAF1EEF" w14:textId="3093DBF2" w:rsidR="00FE74C0" w:rsidDel="004609FA" w:rsidRDefault="00FE74C0" w:rsidP="1BFFD7E4">
      <w:pPr>
        <w:pStyle w:val="Heading3"/>
        <w:rPr>
          <w:ins w:id="1347" w:author="Author"/>
          <w:del w:id="1348" w:author="Stefan Döhla" w:date="2024-05-20T09:52:00Z"/>
          <w:rFonts w:eastAsia="Arial" w:cs="Arial"/>
        </w:rPr>
      </w:pPr>
      <w:ins w:id="1349" w:author="Author">
        <w:del w:id="1350" w:author="Stefan Döhla" w:date="2024-05-21T11:36:00Z">
          <w:r w:rsidRPr="1BFFD7E4" w:rsidDel="00751846">
            <w:rPr>
              <w:rFonts w:eastAsia="Arial" w:cs="Arial"/>
            </w:rPr>
            <w:delText>A.3.5.</w:delText>
          </w:r>
        </w:del>
        <w:del w:id="1351" w:author="Stefan Döhla" w:date="2024-05-20T09:52:00Z">
          <w:r w:rsidRPr="1BFFD7E4" w:rsidDel="004609FA">
            <w:rPr>
              <w:rFonts w:eastAsia="Arial" w:cs="Arial"/>
            </w:rPr>
            <w:delText>a</w:delText>
          </w:r>
        </w:del>
        <w:del w:id="1352" w:author="Stefan Döhla" w:date="2024-05-21T11:36:00Z">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353" w:author="Author"/>
          <w:rFonts w:eastAsia="Arial"/>
        </w:rPr>
      </w:pPr>
      <w:ins w:id="1354" w:author="Stefan Döhla" w:date="2024-05-21T11:36: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ins w:id="1355" w:author="Author">
        <w:del w:id="1356"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357" w:author="Author"/>
        </w:rPr>
      </w:pPr>
      <w:ins w:id="1358" w:author="Author">
        <w:r w:rsidRPr="1BFFD7E4">
          <w:t>As presented in clause A.3.5.</w:t>
        </w:r>
        <w:del w:id="1359" w:author="Stefan Döhla" w:date="2024-05-20T09:52:00Z">
          <w:r w:rsidRPr="1BFFD7E4" w:rsidDel="004609FA">
            <w:delText>x1</w:delText>
          </w:r>
        </w:del>
      </w:ins>
      <w:ins w:id="1360" w:author="Stefan Döhla" w:date="2024-05-20T09:52:00Z">
        <w:r w:rsidR="004609FA">
          <w:t>1</w:t>
        </w:r>
      </w:ins>
      <w:ins w:id="1361" w:author="Author">
        <w:r w:rsidRPr="1BFFD7E4">
          <w:t xml:space="preserve"> and in figure A.</w:t>
        </w:r>
      </w:ins>
      <w:ins w:id="1362" w:author="Stefan Döhla" w:date="2024-05-20T09:53:00Z">
        <w:r w:rsidR="004609FA">
          <w:t>3.5.1-1</w:t>
        </w:r>
      </w:ins>
      <w:ins w:id="1363" w:author="Author">
        <w:del w:id="1364" w:author="Stefan Döhla" w:date="2024-05-20T09:53:00Z">
          <w:r w:rsidRPr="1BFFD7E4" w:rsidDel="004609FA">
            <w:delText>4f</w:delText>
          </w:r>
        </w:del>
        <w:del w:id="1365" w:author="Stefan Döhla" w:date="2024-05-20T09:52:00Z">
          <w:r w:rsidRPr="1BFFD7E4" w:rsidDel="004609FA">
            <w:delText>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1267F499" w14:textId="62F7C873" w:rsidR="6356F342" w:rsidDel="00BC5760" w:rsidRDefault="6356F342">
      <w:pPr>
        <w:rPr>
          <w:ins w:id="1366" w:author="Author"/>
          <w:del w:id="1367" w:author="Stefan Döhla" w:date="2024-05-20T09:53:00Z"/>
        </w:rPr>
      </w:pPr>
      <w:ins w:id="1368" w:author="Author">
        <w:r w:rsidRPr="1BFFD7E4">
          <w:t>PI data header indication structure is presented in figure A.4f. The header elements are defined as:</w:t>
        </w:r>
      </w:ins>
    </w:p>
    <w:p w14:paraId="7D1E6D28" w14:textId="6C94D299" w:rsidR="1BFFD7E4" w:rsidRDefault="1BFFD7E4" w:rsidP="00BC5760">
      <w:pPr>
        <w:rPr>
          <w:ins w:id="1369" w:author="Author"/>
          <w:rFonts w:eastAsia="Arial"/>
        </w:rPr>
      </w:pPr>
    </w:p>
    <w:p w14:paraId="73E8B01E" w14:textId="4853C817" w:rsidR="00FE74C0" w:rsidRDefault="1E129EB3" w:rsidP="00BC5760">
      <w:pPr>
        <w:pStyle w:val="EX"/>
        <w:rPr>
          <w:ins w:id="1370" w:author="Author"/>
        </w:rPr>
      </w:pPr>
      <w:ins w:id="1371"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372"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373"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374"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375" w:author="Author">
          <w:r w:rsidR="00FE74C0" w:rsidDel="00FE74C0">
            <w:delText>bytes</w:delText>
          </w:r>
        </w:del>
        <w:r w:rsidR="00FE74C0">
          <w:t xml:space="preserve"> follows this entry.</w:t>
        </w:r>
      </w:ins>
    </w:p>
    <w:p w14:paraId="40B975D8" w14:textId="4F957891" w:rsidR="00FE74C0" w:rsidRDefault="5046088F" w:rsidP="00BC5760">
      <w:pPr>
        <w:pStyle w:val="EX"/>
        <w:rPr>
          <w:ins w:id="1376" w:author="Author"/>
        </w:rPr>
      </w:pPr>
      <w:ins w:id="1377" w:author="Author">
        <w:r>
          <w:t>P</w:t>
        </w:r>
        <w:r w:rsidR="00FE74C0">
          <w:t>M (2 bits):</w:t>
        </w:r>
        <w:r w:rsidR="00FE74C0">
          <w:tab/>
        </w:r>
        <w:del w:id="1378" w:author="Stefan Döhla" w:date="2024-05-20T09:53:00Z">
          <w:r w:rsidR="1A7BDBA7" w:rsidDel="00BC5760">
            <w:delText xml:space="preserve"> </w:delText>
          </w:r>
        </w:del>
        <w:r w:rsidR="1A7BDBA7">
          <w:t>PI f</w:t>
        </w:r>
        <w:del w:id="1379" w:author="Author">
          <w:r w:rsidR="00FE74C0" w:rsidDel="00FE74C0">
            <w:delText>F</w:delText>
          </w:r>
        </w:del>
        <w:r w:rsidR="00FE74C0">
          <w:t>rame marker bits indicate the associated audio frame for the PI data frame, see Table A.</w:t>
        </w:r>
        <w:r w:rsidR="00314F46">
          <w:t>1e</w:t>
        </w:r>
        <w:r w:rsidR="00FE74C0">
          <w:t xml:space="preserve">. </w:t>
        </w:r>
      </w:ins>
    </w:p>
    <w:p w14:paraId="25EABE8E" w14:textId="77777777" w:rsidR="00FE74C0" w:rsidRDefault="00FE74C0" w:rsidP="00BC5760">
      <w:pPr>
        <w:pStyle w:val="EX"/>
        <w:rPr>
          <w:ins w:id="1380" w:author="Author"/>
        </w:rPr>
      </w:pPr>
      <w:ins w:id="1381" w:author="Author">
        <w:r>
          <w:t>PI type (5 bits):</w:t>
        </w:r>
        <w:r>
          <w:tab/>
          <w:t>PI type bits indicate the type for the PI data.</w:t>
        </w:r>
      </w:ins>
    </w:p>
    <w:p w14:paraId="53E85431" w14:textId="628FDC8D" w:rsidR="1BFFD7E4" w:rsidRDefault="41EC5ABF" w:rsidP="00BC5760">
      <w:pPr>
        <w:pStyle w:val="EX"/>
        <w:rPr>
          <w:ins w:id="1382" w:author="Author"/>
        </w:rPr>
      </w:pPr>
      <w:ins w:id="1383" w:author="Author">
        <w:r w:rsidRPr="1BFFD7E4">
          <w:t>PI size (8 bits):</w:t>
        </w:r>
        <w:r>
          <w:tab/>
        </w:r>
        <w:r>
          <w:tab/>
        </w:r>
        <w:r w:rsidRPr="1BFFD7E4">
          <w:t>PI size bits indicate the size for the PI data frame in bytes, see table A.1x2. A size of zero indicates that there is no PI data frame associated for the PI header indication.</w:t>
        </w:r>
      </w:ins>
    </w:p>
    <w:p w14:paraId="399D1452" w14:textId="2DE5743F" w:rsidR="00FE74C0" w:rsidRDefault="00FE74C0" w:rsidP="00F2388E">
      <w:pPr>
        <w:pStyle w:val="SourceCode"/>
        <w:jc w:val="center"/>
        <w:rPr>
          <w:ins w:id="1384" w:author="Author"/>
          <w:del w:id="1385" w:author="Author"/>
        </w:rPr>
      </w:pPr>
    </w:p>
    <w:p w14:paraId="0D27B70B" w14:textId="16651AEE" w:rsidR="0673A433" w:rsidRDefault="00FE74C0">
      <w:pPr>
        <w:pStyle w:val="SourceCode"/>
        <w:jc w:val="center"/>
        <w:rPr>
          <w:ins w:id="1386" w:author="Author"/>
          <w:rFonts w:eastAsia="Consolas" w:cs="Consolas"/>
        </w:rPr>
        <w:pPrChange w:id="1387" w:author="Author">
          <w:pPr/>
        </w:pPrChange>
      </w:pPr>
      <w:ins w:id="1388" w:author="Author">
        <w:del w:id="1389" w:author="Author">
          <w:r w:rsidRPr="1BFFD7E4" w:rsidDel="00FE74C0">
            <w:rPr>
              <w:rFonts w:eastAsia="Consolas" w:cs="Consolas"/>
              <w:lang w:val="fr"/>
            </w:rPr>
            <w:delText xml:space="preserve">0 1 2 3 4 5 6 7 </w:delText>
          </w:r>
        </w:del>
      </w:ins>
      <w:del w:id="1390" w:author="Author">
        <w:r>
          <w:br/>
        </w:r>
      </w:del>
      <w:ins w:id="1391" w:author="Author">
        <w:del w:id="1392" w:author="Author">
          <w:r w:rsidRPr="1BFFD7E4" w:rsidDel="00FE74C0">
            <w:rPr>
              <w:rFonts w:eastAsia="Consolas" w:cs="Consolas"/>
              <w:lang w:val="fr"/>
            </w:rPr>
            <w:delText>+-+-+-+-+-+-+-+-+</w:delText>
          </w:r>
        </w:del>
      </w:ins>
      <w:del w:id="1393" w:author="Author">
        <w:r>
          <w:br/>
        </w:r>
      </w:del>
      <w:ins w:id="1394" w:author="Author">
        <w:del w:id="1395" w:author="Author">
          <w:r w:rsidRPr="1BFFD7E4" w:rsidDel="00FE74C0">
            <w:rPr>
              <w:rFonts w:eastAsia="Consolas" w:cs="Consolas"/>
              <w:lang w:val="fr"/>
            </w:rPr>
            <w:delText xml:space="preserve"> |F| M | PI type |</w:delText>
          </w:r>
        </w:del>
      </w:ins>
      <w:del w:id="1396" w:author="Author">
        <w:r>
          <w:br/>
        </w:r>
      </w:del>
      <w:ins w:id="1397" w:author="Author">
        <w:del w:id="1398" w:author="Author">
          <w:r w:rsidRPr="1BFFD7E4" w:rsidDel="00FE74C0">
            <w:rPr>
              <w:rFonts w:eastAsia="Consolas" w:cs="Consolas"/>
              <w:lang w:val="fr"/>
            </w:rPr>
            <w:delText xml:space="preserve"> +-+-+-+-+-+-+-+-</w:delText>
          </w:r>
        </w:del>
        <w:r w:rsidR="0673A433" w:rsidRPr="1BFFD7E4">
          <w:rPr>
            <w:rFonts w:eastAsia="Consolas" w:cs="Consolas"/>
          </w:rPr>
          <w:t>0                             1</w:t>
        </w:r>
        <w:r w:rsidR="33DE71B1" w:rsidRPr="17293228">
          <w:rPr>
            <w:rFonts w:eastAsia="Consolas" w:cs="Consolas"/>
          </w:rPr>
          <w:t xml:space="preserve">     </w:t>
        </w:r>
        <w:r w:rsidR="57A3AB19" w:rsidRPr="17293228">
          <w:rPr>
            <w:rFonts w:eastAsia="Consolas" w:cs="Consolas"/>
          </w:rPr>
          <w:t xml:space="preserve">  </w:t>
        </w:r>
        <w:r w:rsidR="33DE71B1" w:rsidRPr="17293228">
          <w:rPr>
            <w:rFonts w:eastAsia="Consolas" w:cs="Consolas"/>
          </w:rPr>
          <w:t xml:space="preserve"> </w:t>
        </w:r>
        <w:r w:rsidR="6E3E474D" w:rsidRPr="17293228">
          <w:rPr>
            <w:rFonts w:eastAsia="Consolas" w:cs="Consolas"/>
          </w:rPr>
          <w:t xml:space="preserve">  </w:t>
        </w:r>
        <w:r w:rsidR="33DE71B1" w:rsidRPr="17293228">
          <w:rPr>
            <w:rFonts w:eastAsia="Consolas" w:cs="Consolas"/>
          </w:rPr>
          <w:t xml:space="preserve">  </w:t>
        </w:r>
        <w:r w:rsidR="6F4248F8" w:rsidRPr="17293228">
          <w:rPr>
            <w:rFonts w:eastAsia="Consolas" w:cs="Consolas"/>
          </w:rPr>
          <w:t xml:space="preserve"> </w:t>
        </w:r>
        <w:del w:id="1399" w:author="Stefan Döhla" w:date="2024-05-20T09:54:00Z">
          <w:r w:rsidR="6F4248F8" w:rsidRPr="17293228" w:rsidDel="00BC5760">
            <w:rPr>
              <w:rFonts w:eastAsia="Consolas" w:cs="Consolas"/>
            </w:rPr>
            <w:delText xml:space="preserve">  </w:delText>
          </w:r>
        </w:del>
      </w:ins>
      <w:ins w:id="1400" w:author="Stefan Döhla" w:date="2024-05-20T09:54:00Z">
        <w:r w:rsidR="00BC5760">
          <w:rPr>
            <w:rFonts w:eastAsia="Consolas" w:cs="Consolas"/>
          </w:rPr>
          <w:t>_</w:t>
        </w:r>
      </w:ins>
      <w:r w:rsidR="0673A433">
        <w:br/>
      </w:r>
      <w:ins w:id="1401" w:author="Author">
        <w:r w:rsidR="0673A433" w:rsidRPr="1BFFD7E4">
          <w:rPr>
            <w:rFonts w:eastAsia="Consolas" w:cs="Consolas"/>
          </w:rPr>
          <w:t xml:space="preserve"> 0  1  2  3  4  5  6  7  8  9  0  1  2  3  4  5</w:t>
        </w:r>
      </w:ins>
      <w:r w:rsidR="0673A433">
        <w:br/>
      </w:r>
      <w:ins w:id="1402" w:author="Author">
        <w:r w:rsidR="0673A433" w:rsidRPr="1BFFD7E4">
          <w:t xml:space="preserve"> </w:t>
        </w:r>
        <w:r w:rsidR="0673A433" w:rsidRPr="1BFFD7E4">
          <w:rPr>
            <w:rFonts w:eastAsia="Consolas" w:cs="Consolas"/>
          </w:rPr>
          <w:t xml:space="preserve"> +--+--+--+--+--+--+--+--+--+--+--+--+--+--+--+--+</w:t>
        </w:r>
      </w:ins>
      <w:r w:rsidR="0673A433">
        <w:br/>
      </w:r>
      <w:ins w:id="1403" w:author="Author">
        <w:r w:rsidR="0673A433" w:rsidRPr="1BFFD7E4">
          <w:t xml:space="preserve"> </w:t>
        </w:r>
        <w:r w:rsidR="0673A433" w:rsidRPr="1BFFD7E4">
          <w:rPr>
            <w:rFonts w:eastAsia="Consolas" w:cs="Consolas"/>
          </w:rPr>
          <w:t xml:space="preserve"> |PF| PM  |    PI type   |        PI size        |</w:t>
        </w:r>
      </w:ins>
      <w:r w:rsidR="0673A433">
        <w:br/>
      </w:r>
      <w:ins w:id="1404" w:author="Author">
        <w:r w:rsidR="0673A433" w:rsidRPr="1BFFD7E4">
          <w:t xml:space="preserve"> </w:t>
        </w:r>
        <w:r w:rsidR="0673A433" w:rsidRPr="1BFFD7E4">
          <w:rPr>
            <w:rFonts w:eastAsia="Consolas" w:cs="Consolas"/>
          </w:rPr>
          <w:t xml:space="preserve"> +--+--+--+--+--+--+--+--+--+--+--+--+--+--+--+--+</w:t>
        </w:r>
      </w:ins>
    </w:p>
    <w:p w14:paraId="4B838056" w14:textId="035587DA" w:rsidR="00FE74C0" w:rsidRDefault="00FE74C0" w:rsidP="00A5773A">
      <w:pPr>
        <w:pStyle w:val="TF"/>
        <w:rPr>
          <w:ins w:id="1405" w:author="Author"/>
          <w:rFonts w:eastAsia="Arial" w:cs="Arial"/>
          <w:b w:val="0"/>
          <w:bCs/>
        </w:rPr>
      </w:pPr>
      <w:ins w:id="1406" w:author="Author">
        <w:r w:rsidRPr="1BFFD7E4">
          <w:rPr>
            <w:rFonts w:eastAsia="Arial"/>
          </w:rPr>
          <w:t>Figure A.</w:t>
        </w:r>
        <w:r w:rsidR="00314F46" w:rsidRPr="1BFFD7E4">
          <w:rPr>
            <w:rFonts w:eastAsia="Arial" w:cs="Arial"/>
            <w:bCs/>
          </w:rPr>
          <w:t>4f</w:t>
        </w:r>
        <w:r w:rsidRPr="1BFFD7E4">
          <w:rPr>
            <w:rFonts w:eastAsia="Arial" w:cs="Arial"/>
            <w:bCs/>
          </w:rPr>
          <w:t>: PI data</w:t>
        </w:r>
        <w:del w:id="1407" w:author="Author">
          <w:r w:rsidRPr="1BFFD7E4" w:rsidDel="00FE74C0">
            <w:rPr>
              <w:rFonts w:eastAsia="Arial" w:cs="Arial"/>
              <w:bCs/>
            </w:rPr>
            <w:delText xml:space="preserve"> section</w:delText>
          </w:r>
        </w:del>
        <w:r w:rsidRPr="1BFFD7E4">
          <w:rPr>
            <w:rFonts w:eastAsia="Arial" w:cs="Arial"/>
            <w:bCs/>
          </w:rPr>
          <w:t xml:space="preserve"> header</w:t>
        </w:r>
        <w:del w:id="1408" w:author="Author">
          <w:r w:rsidRPr="1BFFD7E4" w:rsidDel="00FE74C0">
            <w:rPr>
              <w:rFonts w:eastAsia="Arial" w:cs="Arial"/>
              <w:bCs/>
            </w:rPr>
            <w:delText xml:space="preserve"> byte</w:delText>
          </w:r>
        </w:del>
        <w:r w:rsidRPr="1BFFD7E4">
          <w:rPr>
            <w:rFonts w:eastAsia="Arial" w:cs="Arial"/>
            <w:bCs/>
          </w:rPr>
          <w:t>.</w:t>
        </w:r>
      </w:ins>
    </w:p>
    <w:p w14:paraId="32DF97AC" w14:textId="5D8E72B9" w:rsidR="65C616CB" w:rsidRDefault="65C616CB">
      <w:pPr>
        <w:pStyle w:val="TH"/>
        <w:rPr>
          <w:ins w:id="1409" w:author="Author"/>
          <w:rFonts w:eastAsia="Arial" w:cs="Arial"/>
        </w:rPr>
        <w:pPrChange w:id="1410" w:author="Author">
          <w:pPr/>
        </w:pPrChange>
      </w:pPr>
      <w:ins w:id="1411" w:author="Author">
        <w:r w:rsidRPr="1BFFD7E4">
          <w:rPr>
            <w:rFonts w:eastAsia="Arial"/>
          </w:rPr>
          <w:t>Table A.1x1: PF bits for a PI header.</w:t>
        </w:r>
      </w:ins>
    </w:p>
    <w:tbl>
      <w:tblPr>
        <w:tblW w:w="0" w:type="auto"/>
        <w:jc w:val="center"/>
        <w:tblLayout w:type="fixed"/>
        <w:tblLook w:val="04A0" w:firstRow="1" w:lastRow="0" w:firstColumn="1" w:lastColumn="0" w:noHBand="0" w:noVBand="1"/>
        <w:tblPrChange w:id="1412" w:author="Author">
          <w:tblPr>
            <w:tblW w:w="0" w:type="auto"/>
            <w:tblLayout w:type="fixed"/>
            <w:tblLook w:val="04A0" w:firstRow="1" w:lastRow="0" w:firstColumn="1" w:lastColumn="0" w:noHBand="0" w:noVBand="1"/>
          </w:tblPr>
        </w:tblPrChange>
      </w:tblPr>
      <w:tblGrid>
        <w:gridCol w:w="2018"/>
        <w:gridCol w:w="4139"/>
        <w:tblGridChange w:id="1413">
          <w:tblGrid>
            <w:gridCol w:w="2018"/>
            <w:gridCol w:w="4139"/>
          </w:tblGrid>
        </w:tblGridChange>
      </w:tblGrid>
      <w:tr w:rsidR="1BFFD7E4" w14:paraId="6CA44690" w14:textId="77777777" w:rsidTr="00F2388E">
        <w:trPr>
          <w:trHeight w:val="300"/>
          <w:jc w:val="center"/>
          <w:ins w:id="1414" w:author="Author"/>
          <w:trPrChange w:id="1415"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16"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417" w:author="Author">
                <w:pPr/>
              </w:pPrChange>
            </w:pPr>
            <w:ins w:id="1418"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19"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420" w:author="Author">
                <w:pPr/>
              </w:pPrChange>
            </w:pPr>
            <w:ins w:id="1421"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422" w:author="Author"/>
          <w:trPrChange w:id="1423"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24"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425" w:author="Author">
                <w:pPr/>
              </w:pPrChange>
            </w:pPr>
            <w:ins w:id="1426"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27"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428" w:author="Author">
                <w:pPr/>
              </w:pPrChange>
            </w:pPr>
            <w:ins w:id="1429"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430" w:author="Author"/>
          <w:trPrChange w:id="1431"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32"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433" w:author="Author">
                <w:pPr/>
              </w:pPrChange>
            </w:pPr>
            <w:ins w:id="1434" w:author="Author">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35"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436" w:author="Author">
                <w:pPr/>
              </w:pPrChange>
            </w:pPr>
            <w:ins w:id="1437"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438" w:author="Author"/>
          <w:rFonts w:ascii="Arial" w:eastAsia="Arial" w:hAnsi="Arial" w:cs="Arial"/>
          <w:b/>
          <w:bCs/>
        </w:rPr>
      </w:pPr>
    </w:p>
    <w:p w14:paraId="0EDF4507" w14:textId="7E2BCDB8" w:rsidR="00FE74C0" w:rsidRDefault="00FE74C0" w:rsidP="00FE74C0">
      <w:pPr>
        <w:pStyle w:val="TH"/>
        <w:rPr>
          <w:ins w:id="1439" w:author="Author"/>
          <w:rFonts w:eastAsia="Arial"/>
        </w:rPr>
      </w:pPr>
      <w:ins w:id="1440" w:author="Author">
        <w:r w:rsidRPr="05A27CE6">
          <w:rPr>
            <w:rFonts w:eastAsia="Arial"/>
          </w:rPr>
          <w:t>Table A.</w:t>
        </w:r>
        <w:r w:rsidR="00314F46">
          <w:rPr>
            <w:rFonts w:eastAsia="Arial"/>
          </w:rPr>
          <w:t>1e</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441"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442" w:author="Author"/>
                <w:rFonts w:eastAsia="Arial"/>
                <w:lang w:val="fr"/>
              </w:rPr>
            </w:pPr>
            <w:ins w:id="1443" w:author="Author">
              <w:r>
                <w:rPr>
                  <w:rFonts w:eastAsia="Arial"/>
                  <w:lang w:val="fr"/>
                </w:rPr>
                <w:lastRenderedPageBreak/>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444" w:author="Author"/>
                <w:rFonts w:eastAsia="Arial"/>
              </w:rPr>
            </w:pPr>
            <w:ins w:id="1445" w:author="Author">
              <w:r w:rsidRPr="05A27CE6">
                <w:rPr>
                  <w:rFonts w:eastAsia="Arial"/>
                </w:rPr>
                <w:t>Frame marker indication</w:t>
              </w:r>
            </w:ins>
          </w:p>
        </w:tc>
      </w:tr>
      <w:tr w:rsidR="00FE74C0" w14:paraId="6FC19FAB" w14:textId="77777777">
        <w:trPr>
          <w:trHeight w:val="300"/>
          <w:jc w:val="center"/>
          <w:ins w:id="1446"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447" w:author="Author"/>
                <w:rFonts w:eastAsia="Arial"/>
              </w:rPr>
            </w:pPr>
            <w:ins w:id="1448"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449" w:author="Author"/>
                <w:rFonts w:eastAsia="Arial"/>
              </w:rPr>
            </w:pPr>
            <w:ins w:id="1450" w:author="Author">
              <w:r w:rsidRPr="05A27CE6">
                <w:rPr>
                  <w:rFonts w:eastAsia="Arial"/>
                </w:rPr>
                <w:t>Reserved</w:t>
              </w:r>
            </w:ins>
          </w:p>
        </w:tc>
      </w:tr>
      <w:tr w:rsidR="00FE74C0" w14:paraId="730D4A65" w14:textId="77777777">
        <w:trPr>
          <w:trHeight w:val="300"/>
          <w:jc w:val="center"/>
          <w:ins w:id="1451"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452" w:author="Author"/>
                <w:rFonts w:eastAsia="Arial"/>
              </w:rPr>
            </w:pPr>
            <w:ins w:id="1453"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454" w:author="Author"/>
                <w:rFonts w:eastAsia="Arial"/>
              </w:rPr>
            </w:pPr>
            <w:ins w:id="1455" w:author="Author">
              <w:r w:rsidRPr="05A27CE6">
                <w:rPr>
                  <w:rFonts w:eastAsia="Arial"/>
                </w:rPr>
                <w:t>Not last PI header for this frame</w:t>
              </w:r>
            </w:ins>
          </w:p>
        </w:tc>
      </w:tr>
      <w:tr w:rsidR="00FE74C0" w14:paraId="3C51EC5E" w14:textId="77777777">
        <w:trPr>
          <w:trHeight w:val="300"/>
          <w:jc w:val="center"/>
          <w:ins w:id="1456"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457" w:author="Author"/>
                <w:rFonts w:eastAsia="Arial"/>
              </w:rPr>
            </w:pPr>
            <w:ins w:id="1458"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459" w:author="Author"/>
                <w:rFonts w:eastAsia="Arial"/>
              </w:rPr>
            </w:pPr>
            <w:ins w:id="1460" w:author="Author">
              <w:r w:rsidRPr="05A27CE6">
                <w:rPr>
                  <w:rFonts w:eastAsia="Arial"/>
                </w:rPr>
                <w:t>Last PI header for this frame</w:t>
              </w:r>
            </w:ins>
          </w:p>
        </w:tc>
      </w:tr>
      <w:tr w:rsidR="00FE74C0" w14:paraId="5BC7E692" w14:textId="77777777">
        <w:trPr>
          <w:trHeight w:val="300"/>
          <w:jc w:val="center"/>
          <w:ins w:id="1461"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462" w:author="Author"/>
                <w:rFonts w:eastAsia="Arial"/>
              </w:rPr>
            </w:pPr>
            <w:ins w:id="1463"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464" w:author="Author"/>
                <w:rFonts w:eastAsia="Arial"/>
              </w:rPr>
            </w:pPr>
            <w:ins w:id="1465" w:author="Author">
              <w:r w:rsidRPr="05A27CE6">
                <w:rPr>
                  <w:rFonts w:eastAsia="Arial"/>
                </w:rPr>
                <w:t>General (applied to all frames)</w:t>
              </w:r>
            </w:ins>
          </w:p>
        </w:tc>
      </w:tr>
    </w:tbl>
    <w:p w14:paraId="1EE545F5" w14:textId="77777777" w:rsidR="00FE74C0" w:rsidRDefault="00FE74C0" w:rsidP="00FE74C0">
      <w:pPr>
        <w:rPr>
          <w:ins w:id="1466" w:author="Author"/>
        </w:rPr>
      </w:pPr>
      <w:ins w:id="1467" w:author="Author">
        <w:r w:rsidRPr="05A27CE6">
          <w:t xml:space="preserve"> </w:t>
        </w:r>
      </w:ins>
    </w:p>
    <w:p w14:paraId="5CB99674" w14:textId="6F102875" w:rsidR="00FE74C0" w:rsidRDefault="00FE74C0" w:rsidP="00FE74C0">
      <w:pPr>
        <w:rPr>
          <w:ins w:id="1468" w:author="Author"/>
        </w:rPr>
      </w:pPr>
      <w:ins w:id="1469"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470" w:author="Author">
          <w:r w:rsidDel="00FE74C0">
            <w:delText>byte</w:delText>
          </w:r>
        </w:del>
        <w:r>
          <w:t xml:space="preserve"> is illustrated in a state machine in Figure A.</w:t>
        </w:r>
      </w:ins>
      <w:ins w:id="1471" w:author="Stefan Döhla" w:date="2024-05-20T09:55:00Z">
        <w:r w:rsidR="00BC5760">
          <w:t>3.5.2-1</w:t>
        </w:r>
      </w:ins>
      <w:ins w:id="1472" w:author="Author">
        <w:del w:id="1473" w:author="Stefan Döhla" w:date="2024-05-20T09:55:00Z">
          <w:r w:rsidR="00314F46" w:rsidDel="00BC5760">
            <w:delText>4g</w:delText>
          </w:r>
        </w:del>
        <w:r>
          <w:t>.</w:t>
        </w:r>
      </w:ins>
    </w:p>
    <w:p w14:paraId="56CDC0CC" w14:textId="77777777" w:rsidR="00FE74C0" w:rsidRDefault="00FE74C0" w:rsidP="00FE74C0">
      <w:pPr>
        <w:rPr>
          <w:ins w:id="1474" w:author="Author"/>
        </w:rPr>
      </w:pPr>
    </w:p>
    <w:p w14:paraId="2E6A3817" w14:textId="49FE0592" w:rsidR="00FE74C0" w:rsidRDefault="00FE74C0" w:rsidP="00FE74C0">
      <w:pPr>
        <w:jc w:val="center"/>
        <w:rPr>
          <w:ins w:id="1475" w:author="Author"/>
        </w:rPr>
      </w:pPr>
      <w:del w:id="1476" w:author="Author">
        <w:r>
          <w:rPr>
            <w:noProof/>
          </w:rPr>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477"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4F455857" w:rsidR="00FE74C0" w:rsidRDefault="00FE74C0" w:rsidP="00AC305D">
      <w:pPr>
        <w:pStyle w:val="TF"/>
        <w:rPr>
          <w:ins w:id="1478" w:author="Author"/>
          <w:rFonts w:eastAsia="Arial" w:cs="Arial"/>
          <w:b w:val="0"/>
          <w:bCs/>
        </w:rPr>
      </w:pPr>
      <w:ins w:id="1479" w:author="Author">
        <w:r w:rsidRPr="1BFFD7E4">
          <w:rPr>
            <w:rFonts w:eastAsia="Arial"/>
          </w:rPr>
          <w:t>Figure A.</w:t>
        </w:r>
      </w:ins>
      <w:ins w:id="1480" w:author="Stefan Döhla" w:date="2024-05-20T09:55:00Z">
        <w:r w:rsidR="00BC5760">
          <w:rPr>
            <w:rFonts w:eastAsia="Arial" w:cs="Arial"/>
            <w:bCs/>
          </w:rPr>
          <w:t>3.5.2-1</w:t>
        </w:r>
      </w:ins>
      <w:ins w:id="1481" w:author="Author">
        <w:del w:id="1482" w:author="Stefan Döhla" w:date="2024-05-20T09:55:00Z">
          <w:r w:rsidR="00314F46" w:rsidRPr="1BFFD7E4" w:rsidDel="00BC5760">
            <w:rPr>
              <w:rFonts w:eastAsia="Arial" w:cs="Arial"/>
              <w:bCs/>
            </w:rPr>
            <w:delText>4g</w:delText>
          </w:r>
        </w:del>
        <w:r w:rsidRPr="1BFFD7E4">
          <w:rPr>
            <w:rFonts w:eastAsia="Arial" w:cs="Arial"/>
            <w:bCs/>
          </w:rPr>
          <w:t>: State machine for parsing a PI header byte.</w:t>
        </w:r>
      </w:ins>
    </w:p>
    <w:p w14:paraId="7E810B9E" w14:textId="46D71C03" w:rsidR="00FE74C0" w:rsidRDefault="3953C0E0">
      <w:pPr>
        <w:spacing w:after="240"/>
        <w:rPr>
          <w:ins w:id="1483" w:author="Author"/>
        </w:rPr>
        <w:pPrChange w:id="1484" w:author="Author">
          <w:pPr/>
        </w:pPrChange>
      </w:pPr>
      <w:ins w:id="1485" w:author="Author">
        <w:r w:rsidRPr="1BFFD7E4">
          <w:lastRenderedPageBreak/>
          <w:t>Table A.1x2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pPr>
        <w:spacing w:after="240"/>
        <w:rPr>
          <w:ins w:id="1486" w:author="Author"/>
        </w:rPr>
        <w:pPrChange w:id="1487" w:author="Author">
          <w:pPr/>
        </w:pPrChange>
      </w:pPr>
      <w:ins w:id="1488" w:author="Author">
        <w:r w:rsidRPr="1BFFD7E4">
          <w:t xml:space="preserve"> </w:t>
        </w:r>
      </w:ins>
    </w:p>
    <w:p w14:paraId="5C3FCD84" w14:textId="2507351B" w:rsidR="00FE74C0" w:rsidRDefault="3953C0E0">
      <w:pPr>
        <w:pStyle w:val="TH"/>
        <w:rPr>
          <w:ins w:id="1489" w:author="Author"/>
          <w:rFonts w:eastAsia="Arial" w:cs="Arial"/>
        </w:rPr>
        <w:pPrChange w:id="1490" w:author="Author">
          <w:pPr/>
        </w:pPrChange>
      </w:pPr>
      <w:ins w:id="1491" w:author="Author">
        <w:r w:rsidRPr="1BFFD7E4">
          <w:rPr>
            <w:rFonts w:eastAsia="Arial"/>
          </w:rPr>
          <w:t>Table A.1x2: Size bits for PI header.</w:t>
        </w:r>
      </w:ins>
    </w:p>
    <w:tbl>
      <w:tblPr>
        <w:tblW w:w="0" w:type="auto"/>
        <w:jc w:val="center"/>
        <w:tblLayout w:type="fixed"/>
        <w:tblLook w:val="04A0" w:firstRow="1" w:lastRow="0" w:firstColumn="1" w:lastColumn="0" w:noHBand="0" w:noVBand="1"/>
        <w:tblPrChange w:id="1492" w:author="Author">
          <w:tblPr>
            <w:tblW w:w="0" w:type="auto"/>
            <w:tblLayout w:type="fixed"/>
            <w:tblLook w:val="04A0" w:firstRow="1" w:lastRow="0" w:firstColumn="1" w:lastColumn="0" w:noHBand="0" w:noVBand="1"/>
          </w:tblPr>
        </w:tblPrChange>
      </w:tblPr>
      <w:tblGrid>
        <w:gridCol w:w="2018"/>
        <w:gridCol w:w="4139"/>
        <w:tblGridChange w:id="1493">
          <w:tblGrid>
            <w:gridCol w:w="2018"/>
            <w:gridCol w:w="4139"/>
          </w:tblGrid>
        </w:tblGridChange>
      </w:tblGrid>
      <w:tr w:rsidR="1BFFD7E4" w14:paraId="2ECFD796" w14:textId="77777777" w:rsidTr="00F2388E">
        <w:trPr>
          <w:trHeight w:val="300"/>
          <w:jc w:val="center"/>
          <w:ins w:id="1494" w:author="Author"/>
          <w:trPrChange w:id="1495"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96"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497" w:author="Author">
                <w:pPr/>
              </w:pPrChange>
            </w:pPr>
            <w:ins w:id="1498"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99"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500" w:author="Author">
                <w:pPr/>
              </w:pPrChange>
            </w:pPr>
            <w:ins w:id="1501"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502" w:author="Author"/>
          <w:trPrChange w:id="1503"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04"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505" w:author="Author">
                <w:pPr/>
              </w:pPrChange>
            </w:pPr>
            <w:ins w:id="1506"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07"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508" w:author="Author">
                <w:pPr/>
              </w:pPrChange>
            </w:pPr>
            <w:ins w:id="1509" w:author="Author">
              <w:r w:rsidRPr="1BFFD7E4">
                <w:rPr>
                  <w:rFonts w:ascii="Arial" w:eastAsia="Arial" w:hAnsi="Arial" w:cs="Arial"/>
                  <w:sz w:val="18"/>
                  <w:szCs w:val="18"/>
                </w:rPr>
                <w:t>0</w:t>
              </w:r>
            </w:ins>
          </w:p>
        </w:tc>
      </w:tr>
      <w:tr w:rsidR="1BFFD7E4" w14:paraId="2E3369A9" w14:textId="77777777" w:rsidTr="00F2388E">
        <w:trPr>
          <w:trHeight w:val="300"/>
          <w:jc w:val="center"/>
          <w:ins w:id="1510" w:author="Author"/>
          <w:trPrChange w:id="1511"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12"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513" w:author="Author">
                <w:pPr/>
              </w:pPrChange>
            </w:pPr>
            <w:ins w:id="1514"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15"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516" w:author="Author">
                <w:pPr/>
              </w:pPrChange>
            </w:pPr>
            <w:ins w:id="1517" w:author="Author">
              <w:r w:rsidRPr="1BFFD7E4">
                <w:rPr>
                  <w:rFonts w:ascii="Arial" w:eastAsia="Arial" w:hAnsi="Arial" w:cs="Arial"/>
                  <w:sz w:val="18"/>
                  <w:szCs w:val="18"/>
                </w:rPr>
                <w:t>1</w:t>
              </w:r>
            </w:ins>
          </w:p>
        </w:tc>
      </w:tr>
      <w:tr w:rsidR="1BFFD7E4" w14:paraId="1CD083CD" w14:textId="77777777" w:rsidTr="00F2388E">
        <w:trPr>
          <w:trHeight w:val="300"/>
          <w:jc w:val="center"/>
          <w:ins w:id="1518" w:author="Author"/>
          <w:trPrChange w:id="1519"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0"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521" w:author="Author">
                <w:pPr/>
              </w:pPrChange>
            </w:pPr>
            <w:ins w:id="1522"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3"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524" w:author="Author">
                <w:pPr/>
              </w:pPrChange>
            </w:pPr>
            <w:ins w:id="1525" w:author="Author">
              <w:r w:rsidRPr="1BFFD7E4">
                <w:rPr>
                  <w:rFonts w:ascii="Arial" w:eastAsia="Arial" w:hAnsi="Arial" w:cs="Arial"/>
                  <w:sz w:val="18"/>
                  <w:szCs w:val="18"/>
                </w:rPr>
                <w:t>…</w:t>
              </w:r>
            </w:ins>
          </w:p>
        </w:tc>
      </w:tr>
      <w:tr w:rsidR="1BFFD7E4" w14:paraId="458DB3EF" w14:textId="77777777" w:rsidTr="00F2388E">
        <w:trPr>
          <w:trHeight w:val="300"/>
          <w:jc w:val="center"/>
          <w:ins w:id="1526" w:author="Author"/>
          <w:trPrChange w:id="1527"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28"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529" w:author="Author">
                <w:pPr/>
              </w:pPrChange>
            </w:pPr>
            <w:ins w:id="1530" w:author="Author">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1"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532" w:author="Author">
                <w:pPr/>
              </w:pPrChange>
            </w:pPr>
            <w:ins w:id="1533" w:author="Author">
              <w:r w:rsidRPr="1BFFD7E4">
                <w:rPr>
                  <w:rFonts w:ascii="Arial" w:eastAsia="Arial" w:hAnsi="Arial" w:cs="Arial"/>
                  <w:sz w:val="18"/>
                  <w:szCs w:val="18"/>
                </w:rPr>
                <w:t>254</w:t>
              </w:r>
            </w:ins>
          </w:p>
        </w:tc>
      </w:tr>
      <w:tr w:rsidR="1BFFD7E4" w14:paraId="2DD957E9" w14:textId="77777777" w:rsidTr="00F2388E">
        <w:trPr>
          <w:trHeight w:val="300"/>
          <w:jc w:val="center"/>
          <w:ins w:id="1534" w:author="Author"/>
          <w:trPrChange w:id="1535"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6"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537" w:author="Author">
                <w:pPr/>
              </w:pPrChange>
            </w:pPr>
            <w:ins w:id="1538"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39"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540" w:author="Author">
                <w:pPr/>
              </w:pPrChange>
            </w:pPr>
            <w:ins w:id="1541"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542" w:author="Author"/>
        </w:rPr>
      </w:pPr>
    </w:p>
    <w:p w14:paraId="7CCCF420" w14:textId="77299B3E" w:rsidR="00A954A9" w:rsidRDefault="00A954A9" w:rsidP="00A954A9">
      <w:pPr>
        <w:pStyle w:val="Heading3"/>
        <w:rPr>
          <w:ins w:id="1543" w:author="Stefan Döhla" w:date="2024-05-21T10:31:00Z"/>
        </w:rPr>
      </w:pPr>
      <w:ins w:id="1544" w:author="Stefan Döhla" w:date="2024-05-21T10:31:00Z">
        <w:r>
          <w:t>A.3.5.</w:t>
        </w:r>
        <w:r>
          <w:t>3</w:t>
        </w:r>
        <w:r>
          <w:tab/>
          <w:t>Media time when IVAS PI data is included in RTP packets</w:t>
        </w:r>
      </w:ins>
    </w:p>
    <w:p w14:paraId="5DBE5C1F" w14:textId="77777777" w:rsidR="00A954A9" w:rsidRDefault="00A954A9" w:rsidP="00A954A9">
      <w:pPr>
        <w:ind w:left="-20" w:right="-20"/>
        <w:rPr>
          <w:ins w:id="1545" w:author="Stefan Döhla" w:date="2024-05-21T10:31:00Z"/>
        </w:rPr>
      </w:pPr>
      <w:ins w:id="1546" w:author="Stefan Döhla" w:date="2024-05-21T10:31:00Z">
        <w:r w:rsidRPr="41ABE14A">
          <w:t>When the IVAS codec is used, then RTP packets may include both PI data and audio data, and the PI data may need to be synchronized with the audio data.</w:t>
        </w:r>
      </w:ins>
    </w:p>
    <w:p w14:paraId="6AE0EBB3" w14:textId="10635D23" w:rsidR="00A954A9" w:rsidRDefault="00A954A9" w:rsidP="00A954A9">
      <w:pPr>
        <w:pStyle w:val="NO"/>
        <w:rPr>
          <w:ins w:id="1547" w:author="Stefan Döhla" w:date="2024-05-21T10:31:00Z"/>
        </w:rPr>
      </w:pPr>
      <w:ins w:id="1548" w:author="Stefan Döhla" w:date="2024-05-21T10:32:00Z">
        <w:r>
          <w:t>NOTE:</w:t>
        </w:r>
        <w:r>
          <w:tab/>
        </w:r>
      </w:ins>
      <w:ins w:id="1549" w:author="Stefan Döhla" w:date="2024-05-21T10:33:00Z">
        <w:r>
          <w:t>Sending</w:t>
        </w:r>
      </w:ins>
      <w:ins w:id="1550" w:author="Stefan Döhla" w:date="2024-05-21T10:31:00Z">
        <w:r w:rsidRPr="41ABE14A">
          <w:t xml:space="preserve"> PI data in RTCP and/or in RTP header extension </w:t>
        </w:r>
      </w:ins>
      <w:ins w:id="1551" w:author="Stefan Döhla" w:date="2024-05-21T10:33:00Z">
        <w:r>
          <w:t>is ffs</w:t>
        </w:r>
      </w:ins>
      <w:ins w:id="1552" w:author="Stefan Döhla" w:date="2024-05-21T10:31:00Z">
        <w:r w:rsidRPr="41ABE14A">
          <w:t>.</w:t>
        </w:r>
      </w:ins>
    </w:p>
    <w:p w14:paraId="51BF1515" w14:textId="77777777" w:rsidR="00A954A9" w:rsidRDefault="00A954A9" w:rsidP="00A954A9">
      <w:pPr>
        <w:ind w:left="-20" w:right="-20"/>
        <w:rPr>
          <w:ins w:id="1553" w:author="Stefan Döhla" w:date="2024-05-21T10:31:00Z"/>
        </w:rPr>
      </w:pPr>
      <w:ins w:id="1554" w:author="Stefan Döhla" w:date="2024-05-21T10: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555" w:author="Stefan Döhla" w:date="2024-05-21T10:31:00Z"/>
        </w:rPr>
      </w:pPr>
      <w:ins w:id="1556" w:author="Stefan Döhla" w:date="2024-05-21T10:31:00Z">
        <w:r w:rsidRPr="41ABE14A">
          <w:t>-</w:t>
        </w:r>
        <w:r>
          <w:tab/>
        </w:r>
        <w:r w:rsidRPr="41ABE14A">
          <w:t>The PI data is associated with an audio frame and use the media time of the audio data.</w:t>
        </w:r>
      </w:ins>
    </w:p>
    <w:p w14:paraId="3D0EA4BB" w14:textId="77777777" w:rsidR="00A954A9" w:rsidRDefault="00A954A9" w:rsidP="00A954A9">
      <w:pPr>
        <w:ind w:left="851" w:right="-20" w:hanging="284"/>
        <w:rPr>
          <w:ins w:id="1557" w:author="Stefan Döhla" w:date="2024-05-21T10:31:00Z"/>
        </w:rPr>
      </w:pPr>
      <w:ins w:id="1558" w:author="Stefan Döhla" w:date="2024-05-21T10:31:00Z">
        <w:r>
          <w:t>-</w:t>
        </w:r>
        <w:r>
          <w:tab/>
          <w:t>If PI data needs to be transmitted and no audio frame is available, e.g., during DTX periods, then a NO_DATA frame is included in the packet containing the PI data. Alternatively, the PI data can be transmitted with the SID frames. See clause A.3.5.yy for more information.</w:t>
        </w:r>
      </w:ins>
    </w:p>
    <w:p w14:paraId="75D26FE0" w14:textId="77777777" w:rsidR="00A954A9" w:rsidRDefault="00A954A9" w:rsidP="00A954A9">
      <w:pPr>
        <w:ind w:left="851" w:right="-20" w:hanging="284"/>
        <w:rPr>
          <w:ins w:id="1559" w:author="Stefan Döhla" w:date="2024-05-21T10:31:00Z"/>
        </w:rPr>
      </w:pPr>
      <w:ins w:id="1560" w:author="Stefan Döhla" w:date="2024-05-21T10:31:00Z">
        <w:r>
          <w: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A.3.5.yy for more information.</w:t>
        </w:r>
      </w:ins>
    </w:p>
    <w:p w14:paraId="251ACB54" w14:textId="77777777" w:rsidR="00A954A9" w:rsidRDefault="00A954A9" w:rsidP="00A954A9">
      <w:pPr>
        <w:ind w:left="568" w:right="-20" w:hanging="284"/>
        <w:rPr>
          <w:ins w:id="1561" w:author="Stefan Döhla" w:date="2024-05-21T10:31:00Z"/>
        </w:rPr>
      </w:pPr>
      <w:ins w:id="1562" w:author="Stefan Döhla" w:date="2024-05-21T10: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563" w:author="Stefan Döhla" w:date="2024-05-21T10:31:00Z"/>
        </w:rPr>
      </w:pPr>
      <w:ins w:id="1564" w:author="Stefan Döhla" w:date="2024-05-21T10: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565" w:author="Stefan Döhla" w:date="2024-05-21T10:31:00Z"/>
        </w:rPr>
      </w:pPr>
      <w:ins w:id="1566" w:author="Stefan Döhla" w:date="2024-05-21T10:31:00Z">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1567" w:author="Stefan Döhla" w:date="2024-05-21T10:31:00Z"/>
        </w:rPr>
      </w:pPr>
      <w:ins w:id="1568" w:author="Stefan Döhla" w:date="2024-05-21T10:31:00Z">
        <w:r w:rsidRPr="41ABE14A">
          <w:t>-</w:t>
        </w:r>
        <w:r>
          <w:tab/>
        </w:r>
        <w:r w:rsidRPr="41ABE14A">
          <w:t>PI data does not add to the media time.</w:t>
        </w:r>
      </w:ins>
    </w:p>
    <w:p w14:paraId="4004F42D" w14:textId="77777777" w:rsidR="00A954A9" w:rsidRDefault="00A954A9" w:rsidP="00A954A9">
      <w:pPr>
        <w:ind w:left="568" w:right="-20" w:hanging="284"/>
        <w:rPr>
          <w:ins w:id="1569" w:author="Stefan Döhla" w:date="2024-05-21T10:31:00Z"/>
        </w:rPr>
      </w:pPr>
      <w:ins w:id="1570" w:author="Stefan Döhla" w:date="2024-05-21T10:31:00Z">
        <w:r w:rsidRPr="41ABE14A">
          <w:t>-</w:t>
        </w:r>
        <w:r>
          <w:tab/>
        </w:r>
        <w:r w:rsidRPr="41ABE14A">
          <w:t>PI data can be sent in a separate RTP packet from the audio frame and then use the media time calculated from the RTP time stamp.</w:t>
        </w:r>
      </w:ins>
    </w:p>
    <w:p w14:paraId="2E822EDB" w14:textId="77777777" w:rsidR="00A954A9" w:rsidRDefault="00A954A9" w:rsidP="00A954A9">
      <w:pPr>
        <w:ind w:left="-20" w:right="-20"/>
        <w:rPr>
          <w:ins w:id="1571" w:author="Stefan Döhla" w:date="2024-05-21T10:32:00Z"/>
        </w:rPr>
      </w:pPr>
      <w:ins w:id="1572" w:author="Stefan Döhla" w:date="2024-05-21T10:31:00Z">
        <w:r w:rsidRPr="41ABE14A">
          <w:t xml:space="preserve"> </w:t>
        </w:r>
        <w:r>
          <w:t>[</w:t>
        </w:r>
      </w:ins>
    </w:p>
    <w:p w14:paraId="19182E8D" w14:textId="38DDC2AD" w:rsidR="00A954A9" w:rsidRDefault="00A954A9" w:rsidP="00A954A9">
      <w:pPr>
        <w:ind w:left="-20" w:right="-20"/>
        <w:rPr>
          <w:ins w:id="1573" w:author="Stefan Döhla" w:date="2024-05-21T10:31:00Z"/>
        </w:rPr>
      </w:pPr>
      <w:ins w:id="1574" w:author="Stefan Döhla" w:date="2024-05-21T10:31:00Z">
        <w:r>
          <w:t>When reverse direction PI data is included in the RTP packets, the following applies:</w:t>
        </w:r>
      </w:ins>
    </w:p>
    <w:p w14:paraId="4FBEA6A5" w14:textId="77777777" w:rsidR="00A954A9" w:rsidRDefault="00A954A9" w:rsidP="00A954A9">
      <w:pPr>
        <w:ind w:left="-20" w:right="-20"/>
        <w:rPr>
          <w:ins w:id="1575" w:author="Stefan Döhla" w:date="2024-05-21T10:31:00Z"/>
        </w:rPr>
      </w:pPr>
      <w:ins w:id="1576" w:author="Stefan Döhla" w:date="2024-05-21T10:31:00Z">
        <w:r>
          <w:t>-</w:t>
        </w:r>
        <w:r>
          <w:tab/>
          <w:t>The PI data is associated with the media time of the received audio data to which such reverse data is applied</w:t>
        </w:r>
      </w:ins>
    </w:p>
    <w:p w14:paraId="600BF676" w14:textId="77777777" w:rsidR="00A954A9" w:rsidRDefault="00A954A9" w:rsidP="00A954A9">
      <w:pPr>
        <w:ind w:left="-20" w:right="-20"/>
        <w:rPr>
          <w:ins w:id="1577" w:author="Stefan Döhla" w:date="2024-05-21T10:31:00Z"/>
        </w:rPr>
      </w:pPr>
      <w:ins w:id="1578" w:author="Stefan Döhla" w:date="2024-05-21T10:31:00Z">
        <w:r>
          <w:t>-</w:t>
        </w:r>
        <w:r>
          <w:tab/>
          <w:t>An explicit timestamp is provided for PI data that is a sampled value (e.g. orientation data)</w:t>
        </w:r>
      </w:ins>
    </w:p>
    <w:p w14:paraId="45FAE3A2" w14:textId="77777777" w:rsidR="00A954A9" w:rsidRDefault="00A954A9" w:rsidP="00A954A9">
      <w:pPr>
        <w:ind w:left="-20" w:right="-20"/>
        <w:rPr>
          <w:ins w:id="1579" w:author="Stefan Döhla" w:date="2024-05-21T10:31:00Z"/>
        </w:rPr>
      </w:pPr>
      <w:ins w:id="1580" w:author="Stefan Döhla" w:date="2024-05-21T10:31:00Z">
        <w:r>
          <w:lastRenderedPageBreak/>
          <w:t>-</w:t>
        </w:r>
        <w:r>
          <w:tab/>
          <w:t>PI data that is a pure request does note have a sampling instant and would be interpreted by the recording device on a best-effort basis</w:t>
        </w:r>
      </w:ins>
    </w:p>
    <w:p w14:paraId="6F19E651" w14:textId="77777777" w:rsidR="00A954A9" w:rsidRDefault="00A954A9" w:rsidP="00A954A9">
      <w:pPr>
        <w:ind w:left="-20" w:right="-20"/>
        <w:rPr>
          <w:ins w:id="1581" w:author="Stefan Döhla" w:date="2024-05-21T10:32:00Z"/>
        </w:rPr>
      </w:pPr>
      <w:ins w:id="1582" w:author="Stefan Döhla" w:date="2024-05-21T10:31:00Z">
        <w:r>
          <w:t>When receiving reverse direction PI data in RTP packets, the receiving device may synchronize PI data with a timestamp to its sender media timeline and use this correspondence as the basis for applying orientations.</w:t>
        </w:r>
      </w:ins>
    </w:p>
    <w:p w14:paraId="44FBA4BA" w14:textId="443CE494" w:rsidR="00A954A9" w:rsidRDefault="00A954A9" w:rsidP="00A954A9">
      <w:pPr>
        <w:ind w:left="-20" w:right="-20"/>
        <w:rPr>
          <w:ins w:id="1583" w:author="Stefan Döhla" w:date="2024-05-21T10:31:00Z"/>
        </w:rPr>
      </w:pPr>
      <w:ins w:id="1584" w:author="Stefan Döhla" w:date="2024-05-21T10:31:00Z">
        <w:r>
          <w:t>]</w:t>
        </w:r>
      </w:ins>
    </w:p>
    <w:p w14:paraId="54474CD2" w14:textId="06C278DC" w:rsidR="00A954A9" w:rsidRPr="00A954A9" w:rsidRDefault="00A954A9" w:rsidP="00A954A9">
      <w:pPr>
        <w:pStyle w:val="NO"/>
        <w:rPr>
          <w:ins w:id="1585" w:author="Stefan Döhla" w:date="2024-05-21T10:31:00Z"/>
        </w:rPr>
      </w:pPr>
      <w:ins w:id="1586" w:author="Stefan Döhla" w:date="2024-05-21T10:31:00Z">
        <w:r>
          <w:t>NOTE</w:t>
        </w:r>
      </w:ins>
      <w:ins w:id="1587" w:author="Stefan Döhla" w:date="2024-05-21T10:32:00Z">
        <w:r>
          <w:t>:</w:t>
        </w:r>
        <w:r>
          <w:tab/>
        </w:r>
      </w:ins>
      <w:ins w:id="1588" w:author="Stefan Döhla" w:date="2024-05-21T10:31:00Z">
        <w:r w:rsidRPr="1BFFD7E4">
          <w:t>It is FFS if more rules are needed.</w:t>
        </w:r>
      </w:ins>
    </w:p>
    <w:p w14:paraId="4E5AFD57" w14:textId="58B4DDA6" w:rsidR="00A954A9" w:rsidRPr="00A55500" w:rsidRDefault="00A954A9" w:rsidP="00A954A9">
      <w:pPr>
        <w:pStyle w:val="Heading3"/>
        <w:rPr>
          <w:ins w:id="1589" w:author="Stefan Döhla" w:date="2024-05-21T10:31:00Z"/>
        </w:rPr>
      </w:pPr>
      <w:ins w:id="1590" w:author="Stefan Döhla" w:date="2024-05-21T10:31:00Z">
        <w:r>
          <w:t>A.3.5.</w:t>
        </w:r>
        <w:r>
          <w:t>4</w:t>
        </w:r>
      </w:ins>
      <w:ins w:id="1591" w:author="Stefan Döhla" w:date="2024-05-21T10:32:00Z">
        <w:r>
          <w:tab/>
        </w:r>
      </w:ins>
      <w:ins w:id="1592" w:author="Stefan Döhla" w:date="2024-05-21T10:31:00Z">
        <w:r>
          <w:t>PI data handling during DTX</w:t>
        </w:r>
      </w:ins>
    </w:p>
    <w:p w14:paraId="13B5BF69" w14:textId="77777777" w:rsidR="00A954A9" w:rsidRDefault="00A954A9" w:rsidP="00A954A9">
      <w:pPr>
        <w:rPr>
          <w:ins w:id="1593" w:author="Stefan Döhla" w:date="2024-05-21T10:31:00Z"/>
        </w:rPr>
      </w:pPr>
      <w:ins w:id="1594" w:author="Stefan Döhla" w:date="2024-05-21T10:31:00Z">
        <w:r w:rsidRPr="1BFFD7E4">
          <w: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t>
        </w:r>
        <w:r>
          <w:t xml:space="preserve"> transmission</w:t>
        </w:r>
        <w:r w:rsidRPr="1BFFD7E4">
          <w:t xml:space="preserve"> is obtained from the media time of the respective SID or NO_DATA frames.</w:t>
        </w:r>
      </w:ins>
    </w:p>
    <w:p w14:paraId="3E7CD997" w14:textId="77777777" w:rsidR="00A954A9" w:rsidRDefault="00A954A9" w:rsidP="00A954A9">
      <w:pPr>
        <w:rPr>
          <w:ins w:id="1595" w:author="Stefan Döhla" w:date="2024-05-21T10:31:00Z"/>
        </w:rPr>
      </w:pPr>
      <w:ins w:id="1596" w:author="Stefan Döhla" w:date="2024-05-21T10:31:00Z">
        <w:r w:rsidRPr="1BFFD7E4">
          <w:t xml:space="preserve">If the transmission of the PI data can wait until the DTX period is over, the transmission of the PI data can be delayed until the next audio frame is available. In this case, the RTP time stamp for the PI data </w:t>
        </w:r>
        <w:r>
          <w:t xml:space="preserve">transmission </w:t>
        </w:r>
        <w:r w:rsidRPr="1BFFD7E4">
          <w:t>is obtained from the media time of the respective next audio frame.</w:t>
        </w:r>
      </w:ins>
    </w:p>
    <w:p w14:paraId="5C8AC68B" w14:textId="108A7DC3" w:rsidR="00A954A9" w:rsidRPr="00A954A9" w:rsidRDefault="00A954A9" w:rsidP="00A954A9">
      <w:pPr>
        <w:rPr>
          <w:ins w:id="1597" w:author="Stefan Döhla" w:date="2024-05-21T10:31:00Z"/>
          <w:color w:val="FF0000"/>
        </w:rPr>
      </w:pPr>
      <w:ins w:id="1598" w:author="Stefan Döhla" w:date="2024-05-21T10:31:00Z">
        <w:r w:rsidRPr="1BFFD7E4">
          <w: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t>
        </w:r>
      </w:ins>
    </w:p>
    <w:p w14:paraId="15080316" w14:textId="220DF812" w:rsidR="24EF2E1F" w:rsidRDefault="24EF2E1F">
      <w:pPr>
        <w:pStyle w:val="Heading3"/>
        <w:rPr>
          <w:ins w:id="1599" w:author="Author"/>
        </w:rPr>
        <w:pPrChange w:id="1600" w:author="Author">
          <w:pPr/>
        </w:pPrChange>
      </w:pPr>
      <w:ins w:id="1601" w:author="Author">
        <w:r>
          <w:t>A.3.5</w:t>
        </w:r>
      </w:ins>
      <w:ins w:id="1602" w:author="Stefan Döhla" w:date="2024-05-20T09:55:00Z">
        <w:r w:rsidR="00BC5760">
          <w:t>.</w:t>
        </w:r>
      </w:ins>
      <w:ins w:id="1603" w:author="Stefan Döhla" w:date="2024-05-21T11:37:00Z">
        <w:r w:rsidR="00751846">
          <w:t>4</w:t>
        </w:r>
      </w:ins>
      <w:ins w:id="1604" w:author="Author">
        <w:del w:id="1605" w:author="Stefan Döhla" w:date="2024-05-20T09:55:00Z">
          <w:r w:rsidDel="00BC5760">
            <w:delText>x2</w:delText>
          </w:r>
        </w:del>
        <w:r>
          <w:tab/>
          <w:t>Supported PI data types</w:t>
        </w:r>
      </w:ins>
    </w:p>
    <w:p w14:paraId="4512132A" w14:textId="6EE445A1" w:rsidR="24EF2E1F" w:rsidRDefault="24EF2E1F">
      <w:pPr>
        <w:rPr>
          <w:ins w:id="1606" w:author="Author"/>
        </w:rPr>
      </w:pPr>
      <w:ins w:id="1607" w:author="Author">
        <w:r w:rsidRPr="1BFFD7E4">
          <w:t>Supported PI types are listed in tables A.1x4</w:t>
        </w:r>
      </w:ins>
      <w:ins w:id="1608" w:author="Stefan Döhla" w:date="2024-05-20T09:57:00Z">
        <w:r w:rsidR="00BC5760">
          <w:t>[</w:t>
        </w:r>
      </w:ins>
      <w:ins w:id="1609" w:author="Author">
        <w:r w:rsidRPr="1BFFD7E4">
          <w:t>, A.1x5 and A.1x6</w:t>
        </w:r>
      </w:ins>
      <w:ins w:id="1610" w:author="Stefan Döhla" w:date="2024-05-20T09:57:00Z">
        <w:r w:rsidR="00BC5760">
          <w:t>]</w:t>
        </w:r>
      </w:ins>
      <w:ins w:id="1611" w:author="Author">
        <w:r w:rsidRPr="1BFFD7E4">
          <w:t xml:space="preserve"> and described in the following subsections. Table A.</w:t>
        </w:r>
      </w:ins>
      <w:ins w:id="1612" w:author="Stefan Döhla" w:date="2024-05-21T11:37:00Z">
        <w:r w:rsidR="00751846">
          <w:t>3.5.4-1</w:t>
        </w:r>
      </w:ins>
      <w:ins w:id="1613" w:author="Author">
        <w:del w:id="1614" w:author="Stefan Döhla" w:date="2024-05-21T11:37:00Z">
          <w:r w:rsidRPr="1BFFD7E4" w:rsidDel="00751846">
            <w:delText>1x4</w:delText>
          </w:r>
        </w:del>
        <w:r w:rsidRPr="1BFFD7E4">
          <w:t xml:space="preserve"> lists PI types for forward direction signalling </w:t>
        </w:r>
      </w:ins>
      <w:ins w:id="1615" w:author="Stefan Döhla" w:date="2024-05-20T09:56:00Z">
        <w:r w:rsidR="00BC5760">
          <w:t>[</w:t>
        </w:r>
      </w:ins>
      <w:ins w:id="1616" w:author="Author">
        <w:r w:rsidRPr="1BFFD7E4">
          <w:t>and table A</w:t>
        </w:r>
      </w:ins>
      <w:ins w:id="1617" w:author="Stefan Döhla" w:date="2024-05-21T11:37:00Z">
        <w:r w:rsidR="00751846">
          <w:t>.3.5.4x</w:t>
        </w:r>
      </w:ins>
      <w:ins w:id="1618" w:author="Stefan Döhla" w:date="2024-05-21T11:38:00Z">
        <w:r w:rsidR="00751846">
          <w:t>1-</w:t>
        </w:r>
      </w:ins>
      <w:ins w:id="1619" w:author="Stefan Döhla" w:date="2024-05-21T11:37:00Z">
        <w:r w:rsidR="00751846">
          <w:t>1</w:t>
        </w:r>
      </w:ins>
      <w:ins w:id="1620" w:author="Author">
        <w:del w:id="1621" w:author="Stefan Döhla" w:date="2024-05-21T11:37:00Z">
          <w:r w:rsidRPr="1BFFD7E4" w:rsidDel="00751846">
            <w:delText>.1x5</w:delText>
          </w:r>
        </w:del>
        <w:r w:rsidRPr="1BFFD7E4">
          <w:t xml:space="preserve"> lists PI types for reverse direction signalling. Table A.</w:t>
        </w:r>
      </w:ins>
      <w:ins w:id="1622" w:author="Stefan Döhla" w:date="2024-05-21T11:38:00Z">
        <w:r w:rsidR="00751846">
          <w:t>3.5.4x2-1</w:t>
        </w:r>
      </w:ins>
      <w:ins w:id="1623" w:author="Author">
        <w:del w:id="1624" w:author="Stefan Döhla" w:date="2024-05-21T11:38:00Z">
          <w:r w:rsidRPr="1BFFD7E4" w:rsidDel="00751846">
            <w:delText>1x6</w:delText>
          </w:r>
        </w:del>
        <w:r w:rsidRPr="1BFFD7E4">
          <w:t xml:space="preserve"> lists additional PI types</w:t>
        </w:r>
      </w:ins>
      <w:ins w:id="1625" w:author="Stefan Döhla" w:date="2024-05-20T09:57:00Z">
        <w:r w:rsidR="00BC5760">
          <w:t>]</w:t>
        </w:r>
      </w:ins>
      <w:ins w:id="1626" w:author="Author">
        <w:r w:rsidRPr="1BFFD7E4">
          <w:t>.</w:t>
        </w:r>
      </w:ins>
    </w:p>
    <w:p w14:paraId="1ACA7789" w14:textId="397A245A" w:rsidR="006070FA" w:rsidRDefault="006070FA" w:rsidP="006070FA">
      <w:pPr>
        <w:spacing w:before="60"/>
        <w:jc w:val="center"/>
        <w:rPr>
          <w:ins w:id="1627" w:author="Author"/>
          <w:rFonts w:ascii="Arial" w:eastAsia="Arial" w:hAnsi="Arial" w:cs="Arial"/>
          <w:b/>
          <w:bCs/>
        </w:rPr>
      </w:pPr>
      <w:ins w:id="1628" w:author="Author">
        <w:r w:rsidRPr="1BFFD7E4">
          <w:rPr>
            <w:rFonts w:ascii="Arial" w:eastAsia="Arial" w:hAnsi="Arial" w:cs="Arial"/>
            <w:b/>
            <w:bCs/>
          </w:rPr>
          <w:t>Table A.</w:t>
        </w:r>
      </w:ins>
      <w:ins w:id="1629" w:author="Stefan Döhla" w:date="2024-05-21T11:37:00Z">
        <w:r w:rsidR="00751846">
          <w:rPr>
            <w:rFonts w:ascii="Arial" w:eastAsia="Arial" w:hAnsi="Arial" w:cs="Arial"/>
            <w:b/>
            <w:bCs/>
          </w:rPr>
          <w:t>3.5.4-1</w:t>
        </w:r>
      </w:ins>
      <w:ins w:id="1630" w:author="Author">
        <w:del w:id="1631" w:author="Stefan Döhla" w:date="2024-05-21T11:37:00Z">
          <w:r w:rsidRPr="1BFFD7E4" w:rsidDel="00751846">
            <w:rPr>
              <w:rFonts w:ascii="Arial" w:eastAsia="Arial" w:hAnsi="Arial" w:cs="Arial"/>
              <w:b/>
              <w:bCs/>
            </w:rPr>
            <w:delText>1x4</w:delText>
          </w:r>
        </w:del>
        <w:r w:rsidRPr="1BFFD7E4">
          <w:rPr>
            <w:rFonts w:ascii="Arial" w:eastAsia="Arial" w:hAnsi="Arial" w:cs="Arial"/>
            <w:b/>
            <w:bCs/>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632"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633" w:author="Author"/>
                <w:rFonts w:ascii="Arial" w:eastAsia="Arial" w:hAnsi="Arial" w:cs="Arial"/>
                <w:b/>
                <w:bCs/>
                <w:color w:val="000000" w:themeColor="text1"/>
                <w:sz w:val="18"/>
                <w:szCs w:val="18"/>
              </w:rPr>
            </w:pPr>
            <w:ins w:id="1634"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635" w:author="Author"/>
                <w:rFonts w:ascii="Arial" w:eastAsia="Arial" w:hAnsi="Arial" w:cs="Arial"/>
                <w:b/>
                <w:bCs/>
                <w:color w:val="000000" w:themeColor="text1"/>
                <w:sz w:val="18"/>
                <w:szCs w:val="18"/>
              </w:rPr>
            </w:pPr>
            <w:ins w:id="1636"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637" w:author="Author"/>
                <w:rFonts w:ascii="Arial" w:eastAsia="Arial" w:hAnsi="Arial" w:cs="Arial"/>
                <w:b/>
                <w:bCs/>
                <w:color w:val="000000" w:themeColor="text1"/>
                <w:sz w:val="18"/>
                <w:szCs w:val="18"/>
              </w:rPr>
            </w:pPr>
            <w:ins w:id="1638"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639" w:author="Author"/>
                <w:rFonts w:ascii="Arial" w:eastAsia="Arial" w:hAnsi="Arial" w:cs="Arial"/>
                <w:b/>
                <w:bCs/>
                <w:color w:val="000000" w:themeColor="text1"/>
                <w:sz w:val="18"/>
                <w:szCs w:val="18"/>
              </w:rPr>
            </w:pPr>
            <w:ins w:id="1640"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641" w:author="Author"/>
                <w:rFonts w:ascii="Arial" w:eastAsia="Arial" w:hAnsi="Arial" w:cs="Arial"/>
                <w:b/>
                <w:bCs/>
                <w:color w:val="000000" w:themeColor="text1"/>
                <w:sz w:val="18"/>
                <w:szCs w:val="18"/>
              </w:rPr>
            </w:pPr>
            <w:ins w:id="1642"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643" w:author="Author"/>
                <w:rFonts w:ascii="Arial" w:eastAsia="Arial" w:hAnsi="Arial" w:cs="Arial"/>
                <w:b/>
                <w:bCs/>
                <w:color w:val="000000" w:themeColor="text1"/>
                <w:sz w:val="18"/>
                <w:szCs w:val="18"/>
              </w:rPr>
            </w:pPr>
            <w:ins w:id="1644"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64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646" w:author="Author"/>
                <w:rFonts w:ascii="Arial" w:eastAsia="Arial" w:hAnsi="Arial" w:cs="Arial"/>
                <w:sz w:val="18"/>
                <w:szCs w:val="18"/>
              </w:rPr>
            </w:pPr>
            <w:ins w:id="1647"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648" w:author="Author"/>
                <w:rFonts w:ascii="Arial" w:eastAsia="Arial" w:hAnsi="Arial" w:cs="Arial"/>
                <w:sz w:val="18"/>
                <w:szCs w:val="18"/>
              </w:rPr>
            </w:pPr>
            <w:ins w:id="1649"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77777777" w:rsidR="006070FA" w:rsidRDefault="006070FA">
            <w:pPr>
              <w:spacing w:after="0"/>
              <w:rPr>
                <w:ins w:id="1650" w:author="Author"/>
                <w:rFonts w:ascii="Arial" w:eastAsia="Arial" w:hAnsi="Arial" w:cs="Arial"/>
                <w:sz w:val="18"/>
                <w:szCs w:val="18"/>
              </w:rPr>
            </w:pPr>
            <w:ins w:id="1651" w:author="Author">
              <w:r w:rsidRPr="1BFFD7E4">
                <w:rPr>
                  <w:rFonts w:ascii="Arial" w:eastAsia="Arial" w:hAnsi="Arial" w:cs="Arial"/>
                  <w:sz w:val="18"/>
                  <w:szCs w:val="18"/>
                </w:rPr>
                <w:t>Describes the orientation of a spatial audio scene either in Quaternions, Euler angles or spherical coordinates.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652" w:author="Author"/>
                <w:rFonts w:ascii="Arial" w:eastAsia="Arial" w:hAnsi="Arial" w:cs="Arial"/>
                <w:sz w:val="18"/>
                <w:szCs w:val="18"/>
              </w:rPr>
            </w:pPr>
            <w:ins w:id="1653" w:author="Author">
              <w:del w:id="1654" w:author="Author">
                <w:r w:rsidRPr="3E62FF66" w:rsidDel="005A149F">
                  <w:rPr>
                    <w:rFonts w:ascii="Arial" w:eastAsia="Arial" w:hAnsi="Arial" w:cs="Arial"/>
                    <w:sz w:val="18"/>
                    <w:szCs w:val="18"/>
                  </w:rPr>
                  <w:delText>FSO</w:delText>
                </w:r>
              </w:del>
              <w:r w:rsidR="005A149F">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655" w:author="Author"/>
                <w:rFonts w:ascii="Arial" w:eastAsia="Arial" w:hAnsi="Arial" w:cs="Arial"/>
                <w:sz w:val="18"/>
                <w:szCs w:val="18"/>
              </w:rPr>
            </w:pPr>
            <w:ins w:id="1656"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77777777" w:rsidR="006070FA" w:rsidRPr="227C3754" w:rsidRDefault="006070FA">
            <w:pPr>
              <w:jc w:val="center"/>
              <w:rPr>
                <w:ins w:id="1657" w:author="Author"/>
                <w:rFonts w:ascii="Arial" w:eastAsia="Arial" w:hAnsi="Arial" w:cs="Arial"/>
                <w:sz w:val="18"/>
                <w:szCs w:val="18"/>
              </w:rPr>
            </w:pPr>
            <w:ins w:id="1658" w:author="Author">
              <w:r w:rsidRPr="227C3754">
                <w:rPr>
                  <w:rFonts w:ascii="Arial" w:eastAsia="Arial" w:hAnsi="Arial" w:cs="Arial"/>
                  <w:sz w:val="18"/>
                  <w:szCs w:val="18"/>
                </w:rPr>
                <w:t>A.3.5x2.1.1.2</w:t>
              </w:r>
            </w:ins>
          </w:p>
        </w:tc>
      </w:tr>
      <w:tr w:rsidR="006070FA" w14:paraId="07742C9A" w14:textId="77777777" w:rsidTr="00A42667">
        <w:trPr>
          <w:trHeight w:val="300"/>
          <w:ins w:id="165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660" w:author="Author"/>
                <w:rFonts w:ascii="Arial" w:eastAsia="Arial" w:hAnsi="Arial" w:cs="Arial"/>
                <w:sz w:val="18"/>
                <w:szCs w:val="18"/>
              </w:rPr>
            </w:pPr>
            <w:ins w:id="1661" w:author="Author">
              <w:r w:rsidRPr="1BFFD7E4">
                <w:rPr>
                  <w:rFonts w:ascii="Arial" w:eastAsia="Arial" w:hAnsi="Arial" w:cs="Arial"/>
                  <w:sz w:val="18"/>
                  <w:szCs w:val="18"/>
                </w:rPr>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662" w:author="Author"/>
                <w:rFonts w:ascii="Arial" w:eastAsia="Arial" w:hAnsi="Arial" w:cs="Arial"/>
                <w:sz w:val="18"/>
                <w:szCs w:val="18"/>
              </w:rPr>
            </w:pPr>
            <w:ins w:id="1663"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77777777" w:rsidR="006070FA" w:rsidRDefault="006070FA">
            <w:pPr>
              <w:spacing w:after="0"/>
              <w:rPr>
                <w:ins w:id="1664" w:author="Author"/>
                <w:rFonts w:ascii="Arial" w:eastAsia="Arial" w:hAnsi="Arial" w:cs="Arial"/>
                <w:sz w:val="18"/>
                <w:szCs w:val="18"/>
              </w:rPr>
            </w:pPr>
            <w:ins w:id="1665" w:author="Author">
              <w:r w:rsidRPr="1BFFD7E4">
                <w:rPr>
                  <w:rFonts w:ascii="Arial" w:eastAsia="Arial" w:hAnsi="Arial" w:cs="Arial"/>
                  <w:sz w:val="18"/>
                  <w:szCs w:val="18"/>
                </w:rPr>
                <w:t>Describes the orientation of a device either in Quaternions or Euler angles.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1666" w:author="Author"/>
                <w:rFonts w:ascii="Arial" w:eastAsia="Arial" w:hAnsi="Arial" w:cs="Arial"/>
                <w:sz w:val="18"/>
                <w:szCs w:val="18"/>
              </w:rPr>
            </w:pPr>
            <w:ins w:id="1667" w:author="Author">
              <w:del w:id="1668" w:author="Author">
                <w:r w:rsidRPr="69366C45" w:rsidDel="00511E11">
                  <w:rPr>
                    <w:rFonts w:ascii="Arial" w:eastAsia="Arial" w:hAnsi="Arial" w:cs="Arial"/>
                    <w:sz w:val="18"/>
                    <w:szCs w:val="18"/>
                  </w:rPr>
                  <w:delText>FDOC</w:delText>
                </w:r>
              </w:del>
              <w:r w:rsidR="00511E11">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1669" w:author="Author"/>
                <w:rFonts w:ascii="Arial" w:eastAsia="Arial" w:hAnsi="Arial" w:cs="Arial"/>
                <w:sz w:val="18"/>
                <w:szCs w:val="18"/>
              </w:rPr>
            </w:pPr>
            <w:ins w:id="1670"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77777777" w:rsidR="006070FA" w:rsidRPr="227C3754" w:rsidRDefault="006070FA">
            <w:pPr>
              <w:jc w:val="center"/>
              <w:rPr>
                <w:ins w:id="1671" w:author="Author"/>
                <w:rFonts w:ascii="Arial" w:eastAsia="Arial" w:hAnsi="Arial" w:cs="Arial"/>
                <w:sz w:val="18"/>
                <w:szCs w:val="18"/>
              </w:rPr>
            </w:pPr>
            <w:ins w:id="1672" w:author="Author">
              <w:r w:rsidRPr="227C3754">
                <w:rPr>
                  <w:rFonts w:ascii="Arial" w:eastAsia="Arial" w:hAnsi="Arial" w:cs="Arial"/>
                  <w:sz w:val="18"/>
                  <w:szCs w:val="18"/>
                </w:rPr>
                <w:t>A.3.5x2.1.1.3</w:t>
              </w:r>
            </w:ins>
          </w:p>
        </w:tc>
      </w:tr>
      <w:tr w:rsidR="006070FA" w14:paraId="6786AA82" w14:textId="77777777" w:rsidTr="00A42667">
        <w:trPr>
          <w:trHeight w:val="300"/>
          <w:ins w:id="167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1674" w:author="Author"/>
                <w:rFonts w:ascii="Arial" w:eastAsia="Arial" w:hAnsi="Arial" w:cs="Arial"/>
                <w:sz w:val="18"/>
                <w:szCs w:val="18"/>
              </w:rPr>
            </w:pPr>
            <w:ins w:id="1675"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1676" w:author="Author"/>
                <w:rFonts w:ascii="Arial" w:eastAsia="Arial" w:hAnsi="Arial" w:cs="Arial"/>
                <w:sz w:val="18"/>
                <w:szCs w:val="18"/>
              </w:rPr>
            </w:pPr>
            <w:ins w:id="1677"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77777777" w:rsidR="006070FA" w:rsidRDefault="006070FA">
            <w:pPr>
              <w:spacing w:after="0"/>
              <w:rPr>
                <w:ins w:id="1678" w:author="Author"/>
                <w:rFonts w:ascii="Arial" w:eastAsia="Arial" w:hAnsi="Arial" w:cs="Arial"/>
                <w:sz w:val="18"/>
                <w:szCs w:val="18"/>
              </w:rPr>
            </w:pPr>
            <w:ins w:id="1679" w:author="Author">
              <w:r w:rsidRPr="1BFFD7E4">
                <w:rPr>
                  <w:rFonts w:ascii="Arial" w:eastAsia="Arial" w:hAnsi="Arial" w:cs="Arial"/>
                  <w:sz w:val="18"/>
                  <w:szCs w:val="18"/>
                </w:rPr>
                <w:t>Describes the orientation of a device either in Quaternions or Euler angles.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1680" w:author="Author"/>
                <w:rFonts w:ascii="Arial" w:eastAsia="Arial" w:hAnsi="Arial" w:cs="Arial"/>
                <w:sz w:val="18"/>
                <w:szCs w:val="18"/>
              </w:rPr>
            </w:pPr>
            <w:ins w:id="1681" w:author="Author">
              <w:del w:id="1682" w:author="Author">
                <w:r w:rsidRPr="69366C45" w:rsidDel="00511E11">
                  <w:rPr>
                    <w:rFonts w:ascii="Arial" w:eastAsia="Arial" w:hAnsi="Arial" w:cs="Arial"/>
                    <w:sz w:val="18"/>
                    <w:szCs w:val="18"/>
                  </w:rPr>
                  <w:delText>FDOU</w:delText>
                </w:r>
              </w:del>
              <w:r w:rsidR="00511E11">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1683" w:author="Author"/>
                <w:rFonts w:ascii="Arial" w:eastAsia="Arial" w:hAnsi="Arial" w:cs="Arial"/>
                <w:sz w:val="18"/>
                <w:szCs w:val="18"/>
              </w:rPr>
            </w:pPr>
            <w:ins w:id="1684"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77777777" w:rsidR="006070FA" w:rsidRPr="227C3754" w:rsidRDefault="006070FA">
            <w:pPr>
              <w:jc w:val="center"/>
              <w:rPr>
                <w:ins w:id="1685" w:author="Author"/>
                <w:rFonts w:ascii="Arial" w:eastAsia="Arial" w:hAnsi="Arial" w:cs="Arial"/>
                <w:sz w:val="18"/>
                <w:szCs w:val="18"/>
              </w:rPr>
            </w:pPr>
            <w:ins w:id="1686" w:author="Author">
              <w:r w:rsidRPr="227C3754">
                <w:rPr>
                  <w:rFonts w:ascii="Arial" w:eastAsia="Arial" w:hAnsi="Arial" w:cs="Arial"/>
                  <w:sz w:val="18"/>
                  <w:szCs w:val="18"/>
                </w:rPr>
                <w:t>A.3.5x2.1.1.3</w:t>
              </w:r>
            </w:ins>
          </w:p>
        </w:tc>
      </w:tr>
      <w:tr w:rsidR="006070FA" w14:paraId="2BB5A183" w14:textId="77777777" w:rsidTr="00A42667">
        <w:trPr>
          <w:trHeight w:val="300"/>
          <w:ins w:id="168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1688" w:author="Author"/>
                <w:rFonts w:ascii="Arial" w:eastAsia="Arial" w:hAnsi="Arial" w:cs="Arial"/>
                <w:sz w:val="18"/>
                <w:szCs w:val="18"/>
              </w:rPr>
            </w:pPr>
            <w:ins w:id="1689" w:author="Author">
              <w:r w:rsidRPr="1BFFD7E4">
                <w:rPr>
                  <w:rFonts w:ascii="Arial" w:eastAsia="Arial" w:hAnsi="Arial" w:cs="Arial"/>
                  <w:sz w:val="18"/>
                  <w:szCs w:val="18"/>
                </w:rPr>
                <w:lastRenderedPageBreak/>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1690" w:author="Author"/>
                <w:rFonts w:ascii="Arial" w:eastAsia="Arial" w:hAnsi="Arial" w:cs="Arial"/>
                <w:sz w:val="18"/>
                <w:szCs w:val="18"/>
              </w:rPr>
            </w:pPr>
            <w:ins w:id="1691"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1692" w:author="Author"/>
                <w:rFonts w:ascii="Arial" w:eastAsia="Arial" w:hAnsi="Arial" w:cs="Arial"/>
                <w:sz w:val="18"/>
                <w:szCs w:val="18"/>
              </w:rPr>
            </w:pPr>
            <w:ins w:id="1693"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1694" w:author="Author"/>
                <w:rFonts w:ascii="Arial" w:eastAsia="Arial" w:hAnsi="Arial" w:cs="Arial"/>
                <w:sz w:val="18"/>
                <w:szCs w:val="18"/>
              </w:rPr>
            </w:pPr>
            <w:ins w:id="1695" w:author="Author">
              <w:del w:id="1696"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1697" w:author="Author"/>
                <w:rFonts w:ascii="Arial" w:eastAsia="Arial" w:hAnsi="Arial" w:cs="Arial"/>
                <w:sz w:val="18"/>
                <w:szCs w:val="18"/>
              </w:rPr>
            </w:pPr>
            <w:ins w:id="1698"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77777777" w:rsidR="006070FA" w:rsidRPr="227C3754" w:rsidRDefault="006070FA">
            <w:pPr>
              <w:jc w:val="center"/>
              <w:rPr>
                <w:ins w:id="1699" w:author="Author"/>
                <w:rFonts w:ascii="Arial" w:eastAsia="Arial" w:hAnsi="Arial" w:cs="Arial"/>
                <w:sz w:val="18"/>
                <w:szCs w:val="18"/>
              </w:rPr>
            </w:pPr>
            <w:ins w:id="1700" w:author="Author">
              <w:r w:rsidRPr="227C3754">
                <w:rPr>
                  <w:rFonts w:ascii="Arial" w:eastAsia="Arial" w:hAnsi="Arial" w:cs="Arial"/>
                  <w:sz w:val="18"/>
                  <w:szCs w:val="18"/>
                </w:rPr>
                <w:t>A.3.5x2.1.2</w:t>
              </w:r>
            </w:ins>
          </w:p>
        </w:tc>
      </w:tr>
      <w:tr w:rsidR="00BC5760" w14:paraId="0A06973D" w14:textId="77777777" w:rsidTr="00A42667">
        <w:trPr>
          <w:trHeight w:val="300"/>
          <w:ins w:id="1701"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B586FC" w14:textId="76BC752B" w:rsidR="00BC5760" w:rsidRPr="1BFFD7E4" w:rsidRDefault="00BC5760">
            <w:pPr>
              <w:spacing w:after="0"/>
              <w:jc w:val="center"/>
              <w:rPr>
                <w:ins w:id="1702" w:author="Stefan Döhla" w:date="2024-05-20T09:58:00Z"/>
                <w:rFonts w:ascii="Arial" w:eastAsia="Arial" w:hAnsi="Arial" w:cs="Arial"/>
                <w:sz w:val="18"/>
                <w:szCs w:val="18"/>
              </w:rPr>
            </w:pPr>
            <w:ins w:id="1703"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83880" w14:textId="77777777" w:rsidR="00BC5760" w:rsidRPr="1BFFD7E4" w:rsidRDefault="00BC5760">
            <w:pPr>
              <w:spacing w:after="0"/>
              <w:jc w:val="center"/>
              <w:rPr>
                <w:ins w:id="1704"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86C873B" w14:textId="77777777" w:rsidR="00BC5760" w:rsidRPr="1BFFD7E4" w:rsidRDefault="00BC5760">
            <w:pPr>
              <w:spacing w:after="0"/>
              <w:rPr>
                <w:ins w:id="1705"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C9828" w14:textId="77777777" w:rsidR="00BC5760" w:rsidRPr="4466D83E" w:rsidDel="00511E11" w:rsidRDefault="00BC5760">
            <w:pPr>
              <w:spacing w:after="0"/>
              <w:jc w:val="center"/>
              <w:rPr>
                <w:ins w:id="1706"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61970" w14:textId="77777777" w:rsidR="00BC5760" w:rsidRPr="1BFFD7E4" w:rsidRDefault="00BC5760">
            <w:pPr>
              <w:spacing w:after="0"/>
              <w:jc w:val="center"/>
              <w:rPr>
                <w:ins w:id="1707"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AAE88" w14:textId="77777777" w:rsidR="00BC5760" w:rsidRPr="227C3754" w:rsidRDefault="00BC5760">
            <w:pPr>
              <w:jc w:val="center"/>
              <w:rPr>
                <w:ins w:id="1708" w:author="Stefan Döhla" w:date="2024-05-20T09:58:00Z"/>
                <w:rFonts w:ascii="Arial" w:eastAsia="Arial" w:hAnsi="Arial" w:cs="Arial"/>
                <w:sz w:val="18"/>
                <w:szCs w:val="18"/>
              </w:rPr>
            </w:pPr>
          </w:p>
        </w:tc>
      </w:tr>
      <w:tr w:rsidR="006070FA" w14:paraId="5FD8D788" w14:textId="77777777" w:rsidTr="00A42667">
        <w:trPr>
          <w:trHeight w:val="300"/>
          <w:ins w:id="170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4561CBD6" w:rsidR="006070FA" w:rsidRDefault="006070FA">
            <w:pPr>
              <w:spacing w:after="0"/>
              <w:jc w:val="center"/>
              <w:rPr>
                <w:ins w:id="1710" w:author="Author"/>
                <w:rFonts w:ascii="Arial" w:eastAsia="Arial" w:hAnsi="Arial" w:cs="Arial"/>
                <w:sz w:val="18"/>
                <w:szCs w:val="18"/>
              </w:rPr>
            </w:pPr>
            <w:ins w:id="1711" w:author="Author">
              <w:r w:rsidRPr="1BFFD7E4">
                <w:rPr>
                  <w:rFonts w:ascii="Arial" w:eastAsia="Arial" w:hAnsi="Arial" w:cs="Arial"/>
                  <w:sz w:val="18"/>
                  <w:szCs w:val="18"/>
                </w:rPr>
                <w:t>00100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77777777" w:rsidR="006070FA" w:rsidRDefault="006070FA">
            <w:pPr>
              <w:spacing w:after="0"/>
              <w:jc w:val="center"/>
              <w:rPr>
                <w:ins w:id="1712" w:author="Author"/>
                <w:rFonts w:ascii="Arial" w:eastAsia="Arial" w:hAnsi="Arial" w:cs="Arial"/>
                <w:sz w:val="18"/>
                <w:szCs w:val="18"/>
              </w:rPr>
            </w:pPr>
            <w:ins w:id="1713" w:author="Author">
              <w:r w:rsidRPr="1BFFD7E4">
                <w:rPr>
                  <w:rFonts w:ascii="Arial" w:eastAsia="Arial" w:hAnsi="Arial" w:cs="Arial"/>
                  <w:sz w:val="18"/>
                  <w:szCs w:val="18"/>
                </w:rPr>
                <w:t>DISABLE_HEADTRACKING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77777777" w:rsidR="006070FA" w:rsidRDefault="006070FA">
            <w:pPr>
              <w:spacing w:after="0"/>
              <w:rPr>
                <w:ins w:id="1714" w:author="Author"/>
                <w:rFonts w:ascii="Arial" w:eastAsia="Arial" w:hAnsi="Arial" w:cs="Arial"/>
                <w:sz w:val="18"/>
                <w:szCs w:val="18"/>
              </w:rPr>
            </w:pPr>
            <w:ins w:id="1715" w:author="Author">
              <w:r w:rsidRPr="1BFFD7E4">
                <w:rPr>
                  <w:rFonts w:ascii="Arial" w:eastAsia="Arial" w:hAnsi="Arial" w:cs="Arial"/>
                  <w:sz w:val="18"/>
                  <w:szCs w:val="18"/>
                </w:rPr>
                <w:t>Disables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0BEEBCBF" w:rsidR="006070FA" w:rsidRDefault="006070FA">
            <w:pPr>
              <w:spacing w:after="0"/>
              <w:jc w:val="center"/>
              <w:rPr>
                <w:ins w:id="1716" w:author="Author"/>
                <w:rFonts w:ascii="Arial" w:eastAsia="Arial" w:hAnsi="Arial" w:cs="Arial"/>
                <w:sz w:val="18"/>
                <w:szCs w:val="18"/>
              </w:rPr>
            </w:pPr>
            <w:ins w:id="1717" w:author="Author">
              <w:del w:id="1718" w:author="Author">
                <w:r w:rsidRPr="4466D83E" w:rsidDel="00511E11">
                  <w:rPr>
                    <w:rFonts w:ascii="Arial" w:eastAsia="Arial" w:hAnsi="Arial" w:cs="Arial"/>
                    <w:sz w:val="18"/>
                    <w:szCs w:val="18"/>
                  </w:rPr>
                  <w:delText>FDHT</w:delText>
                </w:r>
              </w:del>
              <w:r w:rsidR="00511E11">
                <w:rPr>
                  <w:rFonts w:ascii="Arial" w:eastAsia="Arial" w:hAnsi="Arial" w:cs="Arial"/>
                  <w:sz w:val="18"/>
                  <w:szCs w:val="18"/>
                </w:rPr>
                <w:t>fdht</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77777777" w:rsidR="006070FA" w:rsidRDefault="006070FA">
            <w:pPr>
              <w:spacing w:after="0"/>
              <w:jc w:val="center"/>
              <w:rPr>
                <w:ins w:id="1719" w:author="Author"/>
                <w:rFonts w:ascii="Arial" w:eastAsia="Arial" w:hAnsi="Arial" w:cs="Arial"/>
                <w:sz w:val="18"/>
                <w:szCs w:val="18"/>
              </w:rPr>
            </w:pPr>
            <w:ins w:id="1720"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77777777" w:rsidR="006070FA" w:rsidRPr="227C3754" w:rsidRDefault="006070FA">
            <w:pPr>
              <w:jc w:val="center"/>
              <w:rPr>
                <w:ins w:id="1721" w:author="Author"/>
                <w:rFonts w:ascii="Arial" w:eastAsia="Arial" w:hAnsi="Arial" w:cs="Arial"/>
                <w:sz w:val="18"/>
                <w:szCs w:val="18"/>
              </w:rPr>
            </w:pPr>
            <w:ins w:id="1722" w:author="Author">
              <w:r w:rsidRPr="227C3754">
                <w:rPr>
                  <w:rFonts w:ascii="Arial" w:eastAsia="Arial" w:hAnsi="Arial" w:cs="Arial"/>
                  <w:sz w:val="18"/>
                  <w:szCs w:val="18"/>
                </w:rPr>
                <w:t>A.3.5x2.1.3</w:t>
              </w:r>
            </w:ins>
          </w:p>
        </w:tc>
      </w:tr>
      <w:tr w:rsidR="006070FA" w14:paraId="5BDF6A85" w14:textId="77777777" w:rsidTr="00A42667">
        <w:trPr>
          <w:trHeight w:val="300"/>
          <w:ins w:id="172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77777777" w:rsidR="006070FA" w:rsidRDefault="006070FA">
            <w:pPr>
              <w:spacing w:after="0"/>
              <w:jc w:val="center"/>
              <w:rPr>
                <w:ins w:id="1724" w:author="Author"/>
                <w:rFonts w:ascii="Arial" w:eastAsia="Arial" w:hAnsi="Arial" w:cs="Arial"/>
                <w:sz w:val="18"/>
                <w:szCs w:val="18"/>
              </w:rPr>
            </w:pPr>
            <w:ins w:id="1725" w:author="Author">
              <w:r w:rsidRPr="1BFFD7E4">
                <w:rPr>
                  <w:rFonts w:ascii="Arial" w:eastAsia="Arial" w:hAnsi="Arial" w:cs="Arial"/>
                  <w:sz w:val="18"/>
                  <w:szCs w:val="18"/>
                </w:rPr>
                <w:t>00101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777777" w:rsidR="006070FA" w:rsidRDefault="006070FA">
            <w:pPr>
              <w:spacing w:after="0"/>
              <w:jc w:val="center"/>
              <w:rPr>
                <w:ins w:id="1726" w:author="Author"/>
                <w:rFonts w:ascii="Arial" w:eastAsia="Arial" w:hAnsi="Arial" w:cs="Arial"/>
                <w:sz w:val="18"/>
                <w:szCs w:val="18"/>
              </w:rPr>
            </w:pPr>
            <w:ins w:id="1727" w:author="Author">
              <w:r w:rsidRPr="1BFFD7E4">
                <w:rPr>
                  <w:rFonts w:ascii="Arial" w:eastAsia="Arial" w:hAnsi="Arial" w:cs="Arial"/>
                  <w:sz w:val="18"/>
                  <w:szCs w:val="18"/>
                </w:rPr>
                <w:t>ENABLE_HEADTRACKING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77777777" w:rsidR="006070FA" w:rsidRDefault="006070FA">
            <w:pPr>
              <w:spacing w:after="0"/>
              <w:rPr>
                <w:ins w:id="1728" w:author="Author"/>
                <w:rFonts w:ascii="Arial" w:eastAsia="Arial" w:hAnsi="Arial" w:cs="Arial"/>
                <w:sz w:val="18"/>
                <w:szCs w:val="18"/>
              </w:rPr>
            </w:pPr>
            <w:ins w:id="1729" w:author="Author">
              <w:r w:rsidRPr="1BFFD7E4">
                <w:rPr>
                  <w:rFonts w:ascii="Arial" w:eastAsia="Arial" w:hAnsi="Arial" w:cs="Arial"/>
                  <w:sz w:val="18"/>
                  <w:szCs w:val="18"/>
                </w:rPr>
                <w:t>Enables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51231F02" w:rsidR="006070FA" w:rsidRDefault="006070FA">
            <w:pPr>
              <w:spacing w:after="0"/>
              <w:jc w:val="center"/>
              <w:rPr>
                <w:ins w:id="1730" w:author="Author"/>
                <w:rFonts w:ascii="Arial" w:eastAsia="Arial" w:hAnsi="Arial" w:cs="Arial"/>
                <w:sz w:val="18"/>
                <w:szCs w:val="18"/>
              </w:rPr>
            </w:pPr>
            <w:ins w:id="1731" w:author="Author">
              <w:del w:id="1732" w:author="Author">
                <w:r w:rsidRPr="4466D83E" w:rsidDel="00C31378">
                  <w:rPr>
                    <w:rFonts w:ascii="Arial" w:eastAsia="Arial" w:hAnsi="Arial" w:cs="Arial"/>
                    <w:sz w:val="18"/>
                    <w:szCs w:val="18"/>
                  </w:rPr>
                  <w:delText>FEHT</w:delText>
                </w:r>
              </w:del>
              <w:r w:rsidR="00C31378">
                <w:rPr>
                  <w:rFonts w:ascii="Arial" w:eastAsia="Arial" w:hAnsi="Arial" w:cs="Arial"/>
                  <w:sz w:val="18"/>
                  <w:szCs w:val="18"/>
                </w:rPr>
                <w:t>feht</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7777777" w:rsidR="006070FA" w:rsidRDefault="006070FA">
            <w:pPr>
              <w:spacing w:after="0"/>
              <w:jc w:val="center"/>
              <w:rPr>
                <w:ins w:id="1733" w:author="Author"/>
                <w:rFonts w:ascii="Arial" w:eastAsia="Arial" w:hAnsi="Arial" w:cs="Arial"/>
                <w:sz w:val="18"/>
                <w:szCs w:val="18"/>
              </w:rPr>
            </w:pPr>
            <w:ins w:id="1734"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77777777" w:rsidR="006070FA" w:rsidRPr="227C3754" w:rsidRDefault="006070FA">
            <w:pPr>
              <w:jc w:val="center"/>
              <w:rPr>
                <w:ins w:id="1735" w:author="Author"/>
                <w:rFonts w:ascii="Arial" w:eastAsia="Arial" w:hAnsi="Arial" w:cs="Arial"/>
                <w:sz w:val="18"/>
                <w:szCs w:val="18"/>
              </w:rPr>
            </w:pPr>
            <w:ins w:id="1736" w:author="Author">
              <w:r w:rsidRPr="227C3754">
                <w:rPr>
                  <w:rFonts w:ascii="Arial" w:eastAsia="Arial" w:hAnsi="Arial" w:cs="Arial"/>
                  <w:sz w:val="18"/>
                  <w:szCs w:val="18"/>
                </w:rPr>
                <w:t>A.3.5x2.1.3</w:t>
              </w:r>
            </w:ins>
          </w:p>
        </w:tc>
      </w:tr>
      <w:tr w:rsidR="006070FA" w14:paraId="26BCB4CF" w14:textId="77777777" w:rsidTr="00A42667">
        <w:trPr>
          <w:trHeight w:val="300"/>
          <w:ins w:id="173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77777777" w:rsidR="006070FA" w:rsidRDefault="006070FA">
            <w:pPr>
              <w:spacing w:after="0"/>
              <w:jc w:val="center"/>
              <w:rPr>
                <w:ins w:id="1738" w:author="Author"/>
                <w:rFonts w:ascii="Arial" w:eastAsia="Arial" w:hAnsi="Arial" w:cs="Arial"/>
                <w:sz w:val="18"/>
                <w:szCs w:val="18"/>
              </w:rPr>
            </w:pPr>
            <w:ins w:id="1739" w:author="Author">
              <w:r w:rsidRPr="1BFFD7E4">
                <w:rPr>
                  <w:rFonts w:ascii="Arial" w:eastAsia="Arial" w:hAnsi="Arial" w:cs="Arial"/>
                  <w:sz w:val="18"/>
                  <w:szCs w:val="18"/>
                </w:rPr>
                <w:t>00110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77777777" w:rsidR="006070FA" w:rsidRPr="00BC5760" w:rsidRDefault="006070FA">
            <w:pPr>
              <w:spacing w:after="0"/>
              <w:jc w:val="center"/>
              <w:rPr>
                <w:ins w:id="1740" w:author="Author"/>
                <w:rFonts w:ascii="Arial" w:eastAsia="Arial" w:hAnsi="Arial" w:cs="Arial"/>
                <w:sz w:val="18"/>
                <w:szCs w:val="18"/>
              </w:rPr>
            </w:pPr>
            <w:ins w:id="1741" w:author="Author">
              <w:r w:rsidRPr="00BC5760">
                <w:rPr>
                  <w:rFonts w:ascii="Arial" w:eastAsia="Arial" w:hAnsi="Arial" w:cs="Arial"/>
                  <w:sz w:val="18"/>
                  <w:szCs w:val="18"/>
                </w:rPr>
                <w:t>N_ISM</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77777777" w:rsidR="006070FA" w:rsidRDefault="006070FA">
            <w:pPr>
              <w:spacing w:after="0"/>
              <w:rPr>
                <w:ins w:id="1742" w:author="Author"/>
                <w:rFonts w:ascii="Arial" w:eastAsia="Arial" w:hAnsi="Arial" w:cs="Arial"/>
                <w:sz w:val="18"/>
                <w:szCs w:val="18"/>
              </w:rPr>
            </w:pPr>
            <w:ins w:id="1743" w:author="Author">
              <w:r w:rsidRPr="1BFFD7E4">
                <w:rPr>
                  <w:rFonts w:ascii="Arial" w:eastAsia="Arial" w:hAnsi="Arial" w:cs="Arial"/>
                  <w:sz w:val="18"/>
                  <w:szCs w:val="18"/>
                </w:rPr>
                <w:t>Number of ISMs. Also includes the number of active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48464247" w:rsidR="006070FA" w:rsidRDefault="006070FA">
            <w:pPr>
              <w:spacing w:after="0"/>
              <w:jc w:val="center"/>
              <w:rPr>
                <w:ins w:id="1744" w:author="Author"/>
                <w:rFonts w:ascii="Arial" w:eastAsia="Arial" w:hAnsi="Arial" w:cs="Arial"/>
                <w:sz w:val="18"/>
                <w:szCs w:val="18"/>
              </w:rPr>
            </w:pPr>
            <w:ins w:id="1745" w:author="Author">
              <w:del w:id="1746" w:author="Author">
                <w:r w:rsidRPr="3718272D" w:rsidDel="00C31378">
                  <w:rPr>
                    <w:rFonts w:ascii="Arial" w:eastAsia="Arial" w:hAnsi="Arial" w:cs="Arial"/>
                    <w:sz w:val="18"/>
                    <w:szCs w:val="18"/>
                  </w:rPr>
                  <w:delText>FNI</w:delText>
                </w:r>
              </w:del>
              <w:r w:rsidR="00C31378">
                <w:rPr>
                  <w:rFonts w:ascii="Arial" w:eastAsia="Arial" w:hAnsi="Arial" w:cs="Arial"/>
                  <w:sz w:val="18"/>
                  <w:szCs w:val="18"/>
                </w:rPr>
                <w:t>fnis</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77777777" w:rsidR="006070FA" w:rsidRDefault="006070FA">
            <w:pPr>
              <w:spacing w:after="0"/>
              <w:jc w:val="center"/>
              <w:rPr>
                <w:ins w:id="1747" w:author="Author"/>
                <w:rFonts w:ascii="Arial" w:eastAsia="Arial" w:hAnsi="Arial" w:cs="Arial"/>
                <w:sz w:val="18"/>
                <w:szCs w:val="18"/>
              </w:rPr>
            </w:pPr>
            <w:ins w:id="1748" w:author="Author">
              <w:r w:rsidRPr="1BFFD7E4">
                <w:rPr>
                  <w:rFonts w:ascii="Arial" w:eastAsia="Arial" w:hAnsi="Arial" w:cs="Arial"/>
                  <w:sz w:val="18"/>
                  <w:szCs w:val="18"/>
                </w:rPr>
                <w:t>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77777777" w:rsidR="006070FA" w:rsidRPr="227C3754" w:rsidRDefault="006070FA">
            <w:pPr>
              <w:jc w:val="center"/>
              <w:rPr>
                <w:ins w:id="1749" w:author="Author"/>
                <w:rFonts w:ascii="Arial" w:eastAsia="Arial" w:hAnsi="Arial" w:cs="Arial"/>
                <w:sz w:val="18"/>
                <w:szCs w:val="18"/>
              </w:rPr>
            </w:pPr>
            <w:ins w:id="1750" w:author="Author">
              <w:r w:rsidRPr="227C3754">
                <w:rPr>
                  <w:rFonts w:ascii="Arial" w:eastAsia="Arial" w:hAnsi="Arial" w:cs="Arial"/>
                  <w:sz w:val="18"/>
                  <w:szCs w:val="18"/>
                </w:rPr>
                <w:t>A.3.5x2.1.4.3</w:t>
              </w:r>
            </w:ins>
          </w:p>
        </w:tc>
      </w:tr>
      <w:tr w:rsidR="006070FA" w14:paraId="39508C50" w14:textId="77777777" w:rsidTr="00A42667">
        <w:trPr>
          <w:trHeight w:val="300"/>
          <w:ins w:id="175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77777777" w:rsidR="006070FA" w:rsidRDefault="006070FA">
            <w:pPr>
              <w:spacing w:after="0"/>
              <w:jc w:val="center"/>
              <w:rPr>
                <w:ins w:id="1752" w:author="Author"/>
                <w:rFonts w:ascii="Arial" w:eastAsia="Arial" w:hAnsi="Arial" w:cs="Arial"/>
                <w:sz w:val="18"/>
                <w:szCs w:val="18"/>
              </w:rPr>
            </w:pPr>
            <w:ins w:id="1753" w:author="Author">
              <w:r>
                <w:rPr>
                  <w:rFonts w:ascii="Arial" w:eastAsia="Arial" w:hAnsi="Arial" w:cs="Arial"/>
                  <w:sz w:val="18"/>
                  <w:szCs w:val="18"/>
                </w:rPr>
                <w:t>00111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77777777" w:rsidR="006070FA" w:rsidRPr="00BC5760" w:rsidRDefault="006070FA">
            <w:pPr>
              <w:spacing w:after="0"/>
              <w:jc w:val="center"/>
              <w:rPr>
                <w:ins w:id="1754" w:author="Author"/>
                <w:rFonts w:ascii="Arial" w:eastAsia="Arial" w:hAnsi="Arial" w:cs="Arial"/>
                <w:sz w:val="18"/>
                <w:szCs w:val="18"/>
              </w:rPr>
            </w:pPr>
            <w:ins w:id="1755" w:author="Author">
              <w:r w:rsidRPr="00BC5760">
                <w:rPr>
                  <w:rFonts w:ascii="Arial" w:eastAsia="Arial" w:hAnsi="Arial" w:cs="Arial"/>
                  <w:sz w:val="18"/>
                  <w:szCs w:val="18"/>
                </w:rPr>
                <w:t>ISM_DISTANCE_ATTENUATION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6A00110D" w:rsidR="006070FA" w:rsidRDefault="006070FA">
            <w:pPr>
              <w:spacing w:after="0"/>
              <w:rPr>
                <w:ins w:id="1756" w:author="Author"/>
                <w:rFonts w:ascii="Arial" w:eastAsia="Arial" w:hAnsi="Arial" w:cs="Arial"/>
                <w:sz w:val="18"/>
                <w:szCs w:val="18"/>
              </w:rPr>
            </w:pPr>
            <w:ins w:id="1757" w:author="Author">
              <w:r w:rsidRPr="1BFFD7E4">
                <w:rPr>
                  <w:rFonts w:ascii="Arial" w:eastAsia="Arial" w:hAnsi="Arial" w:cs="Arial"/>
                  <w:sz w:val="18"/>
                  <w:szCs w:val="18"/>
                </w:rPr>
                <w:t xml:space="preserve">Describes distance attenuation for </w:t>
              </w:r>
              <w:r w:rsidR="00496E76">
                <w:rPr>
                  <w:rFonts w:ascii="Arial" w:eastAsia="Arial" w:hAnsi="Arial" w:cs="Arial"/>
                  <w:sz w:val="18"/>
                  <w:szCs w:val="18"/>
                </w:rPr>
                <w:t>all</w:t>
              </w:r>
              <w:r w:rsidRPr="1BFFD7E4">
                <w:rPr>
                  <w:rFonts w:ascii="Arial" w:eastAsia="Arial" w:hAnsi="Arial" w:cs="Arial"/>
                  <w:sz w:val="18"/>
                  <w:szCs w:val="18"/>
                </w:rPr>
                <w:t xml:space="preserve"> ISM</w:t>
              </w:r>
              <w:r w:rsidR="00496E76">
                <w:rPr>
                  <w:rFonts w:ascii="Arial" w:eastAsia="Arial" w:hAnsi="Arial" w:cs="Arial"/>
                  <w:sz w:val="18"/>
                  <w:szCs w:val="18"/>
                </w:rPr>
                <w:t>s</w:t>
              </w:r>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E5D4EE3" w:rsidR="006070FA" w:rsidRPr="1BFFD7E4" w:rsidRDefault="006070FA">
            <w:pPr>
              <w:spacing w:after="0"/>
              <w:jc w:val="center"/>
              <w:rPr>
                <w:ins w:id="1758" w:author="Author"/>
                <w:rFonts w:ascii="Arial" w:eastAsia="Arial" w:hAnsi="Arial" w:cs="Arial"/>
                <w:sz w:val="18"/>
                <w:szCs w:val="18"/>
              </w:rPr>
            </w:pPr>
            <w:ins w:id="1759" w:author="Author">
              <w:del w:id="1760" w:author="Author">
                <w:r w:rsidRPr="629AC4B7" w:rsidDel="00C31378">
                  <w:rPr>
                    <w:rFonts w:ascii="Arial" w:eastAsia="Arial" w:hAnsi="Arial" w:cs="Arial"/>
                    <w:sz w:val="18"/>
                    <w:szCs w:val="18"/>
                  </w:rPr>
                  <w:delText>FIDA</w:delText>
                </w:r>
              </w:del>
              <w:r w:rsidR="00C31378">
                <w:rPr>
                  <w:rFonts w:ascii="Arial" w:eastAsia="Arial" w:hAnsi="Arial" w:cs="Arial"/>
                  <w:sz w:val="18"/>
                  <w:szCs w:val="18"/>
                </w:rPr>
                <w:t>fida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5F247992" w:rsidR="006070FA" w:rsidRPr="1BFFD7E4" w:rsidRDefault="006070FA">
            <w:pPr>
              <w:spacing w:after="0"/>
              <w:jc w:val="center"/>
              <w:rPr>
                <w:ins w:id="1761" w:author="Author"/>
                <w:rFonts w:ascii="Arial" w:eastAsia="Arial" w:hAnsi="Arial" w:cs="Arial"/>
                <w:sz w:val="18"/>
                <w:szCs w:val="18"/>
              </w:rPr>
            </w:pPr>
            <w:ins w:id="1762" w:author="Author">
              <w:r>
                <w:rPr>
                  <w:rFonts w:ascii="Arial" w:eastAsia="Arial" w:hAnsi="Arial" w:cs="Arial"/>
                  <w:sz w:val="18"/>
                  <w:szCs w:val="18"/>
                </w:rPr>
                <w:t>3</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69DC7312" w:rsidR="006070FA" w:rsidRPr="227C3754" w:rsidRDefault="006070FA">
            <w:pPr>
              <w:jc w:val="center"/>
              <w:rPr>
                <w:ins w:id="1763" w:author="Author"/>
                <w:rFonts w:ascii="Arial" w:eastAsia="Arial" w:hAnsi="Arial" w:cs="Arial"/>
                <w:sz w:val="18"/>
                <w:szCs w:val="18"/>
              </w:rPr>
            </w:pPr>
            <w:ins w:id="1764" w:author="Author">
              <w:r w:rsidRPr="005743F6">
                <w:rPr>
                  <w:rFonts w:ascii="Arial" w:eastAsia="Arial" w:hAnsi="Arial" w:cs="Arial"/>
                  <w:sz w:val="18"/>
                  <w:szCs w:val="18"/>
                </w:rPr>
                <w:t>A.3.5x2.1.4.</w:t>
              </w:r>
              <w:r w:rsidR="005743F6" w:rsidRPr="005743F6">
                <w:rPr>
                  <w:rFonts w:ascii="Arial" w:eastAsia="Arial" w:hAnsi="Arial" w:cs="Arial"/>
                  <w:sz w:val="18"/>
                  <w:szCs w:val="18"/>
                </w:rPr>
                <w:t>4</w:t>
              </w:r>
            </w:ins>
          </w:p>
        </w:tc>
      </w:tr>
      <w:tr w:rsidR="006070FA" w14:paraId="6146701B" w14:textId="77777777" w:rsidTr="00A42667">
        <w:trPr>
          <w:trHeight w:val="300"/>
          <w:ins w:id="176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7777777" w:rsidR="006070FA" w:rsidRPr="1BFFD7E4" w:rsidRDefault="006070FA">
            <w:pPr>
              <w:spacing w:after="0"/>
              <w:jc w:val="center"/>
              <w:rPr>
                <w:ins w:id="1766" w:author="Author"/>
                <w:rFonts w:ascii="Arial" w:eastAsia="Arial" w:hAnsi="Arial" w:cs="Arial"/>
                <w:sz w:val="18"/>
                <w:szCs w:val="18"/>
              </w:rPr>
            </w:pPr>
            <w:ins w:id="1767" w:author="Author">
              <w:r>
                <w:rPr>
                  <w:rFonts w:ascii="Arial" w:eastAsia="Arial" w:hAnsi="Arial" w:cs="Arial"/>
                  <w:sz w:val="18"/>
                  <w:szCs w:val="18"/>
                </w:rPr>
                <w:t>01000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77777777" w:rsidR="006070FA" w:rsidRPr="00BC5760" w:rsidRDefault="006070FA">
            <w:pPr>
              <w:spacing w:after="0"/>
              <w:jc w:val="center"/>
              <w:rPr>
                <w:ins w:id="1768" w:author="Author"/>
                <w:rFonts w:ascii="Arial" w:eastAsia="Arial" w:hAnsi="Arial" w:cs="Arial"/>
                <w:sz w:val="18"/>
                <w:szCs w:val="18"/>
              </w:rPr>
            </w:pPr>
            <w:ins w:id="1769" w:author="Author">
              <w:r w:rsidRPr="00BC5760">
                <w:rPr>
                  <w:rFonts w:ascii="Arial" w:eastAsia="Arial" w:hAnsi="Arial" w:cs="Arial"/>
                  <w:sz w:val="18"/>
                  <w:szCs w:val="18"/>
                </w:rPr>
                <w:t>ISM_ID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77777777" w:rsidR="006070FA" w:rsidRPr="1BFFD7E4" w:rsidRDefault="006070FA">
            <w:pPr>
              <w:spacing w:after="0"/>
              <w:rPr>
                <w:ins w:id="1770" w:author="Author"/>
                <w:rFonts w:ascii="Arial" w:eastAsia="Arial" w:hAnsi="Arial" w:cs="Arial"/>
                <w:sz w:val="18"/>
                <w:szCs w:val="18"/>
              </w:rPr>
            </w:pPr>
            <w:ins w:id="1771" w:author="Author">
              <w:r>
                <w:rPr>
                  <w:rFonts w:ascii="Arial" w:eastAsia="Arial" w:hAnsi="Arial" w:cs="Arial"/>
                  <w:sz w:val="18"/>
                  <w:szCs w:val="18"/>
                </w:rPr>
                <w:t>Indicates ID of each transported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394CE93C" w:rsidR="006070FA" w:rsidRPr="1BFFD7E4" w:rsidRDefault="006070FA">
            <w:pPr>
              <w:spacing w:after="0"/>
              <w:jc w:val="center"/>
              <w:rPr>
                <w:ins w:id="1772" w:author="Author"/>
                <w:rFonts w:ascii="Arial" w:eastAsia="Arial" w:hAnsi="Arial" w:cs="Arial"/>
                <w:sz w:val="18"/>
                <w:szCs w:val="18"/>
              </w:rPr>
            </w:pPr>
            <w:ins w:id="1773" w:author="Author">
              <w:del w:id="1774" w:author="Author">
                <w:r w:rsidRPr="3718272D" w:rsidDel="00C31378">
                  <w:rPr>
                    <w:rFonts w:ascii="Arial" w:eastAsia="Arial" w:hAnsi="Arial" w:cs="Arial"/>
                    <w:sz w:val="18"/>
                    <w:szCs w:val="18"/>
                  </w:rPr>
                  <w:delText>FIID</w:delText>
                </w:r>
              </w:del>
              <w:r w:rsidR="00C31378">
                <w:rPr>
                  <w:rFonts w:ascii="Arial" w:eastAsia="Arial" w:hAnsi="Arial" w:cs="Arial"/>
                  <w:sz w:val="18"/>
                  <w:szCs w:val="18"/>
                </w:rPr>
                <w:t>fiid</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0CBDBEEE" w:rsidR="006070FA" w:rsidRPr="1BFFD7E4" w:rsidRDefault="00A42667">
            <w:pPr>
              <w:spacing w:after="0"/>
              <w:jc w:val="center"/>
              <w:rPr>
                <w:ins w:id="1775" w:author="Author"/>
                <w:rFonts w:ascii="Arial" w:eastAsia="Arial" w:hAnsi="Arial" w:cs="Arial"/>
                <w:sz w:val="18"/>
                <w:szCs w:val="18"/>
              </w:rPr>
            </w:pPr>
            <w:ins w:id="1776"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78AF1CE5" w:rsidR="006070FA" w:rsidRPr="227C3754" w:rsidRDefault="005743F6">
            <w:pPr>
              <w:jc w:val="center"/>
              <w:rPr>
                <w:ins w:id="1777" w:author="Author"/>
                <w:rFonts w:ascii="Arial" w:eastAsia="Arial" w:hAnsi="Arial" w:cs="Arial"/>
                <w:sz w:val="18"/>
                <w:szCs w:val="18"/>
              </w:rPr>
            </w:pPr>
            <w:ins w:id="1778" w:author="Author">
              <w:r w:rsidRPr="005743F6">
                <w:rPr>
                  <w:rFonts w:ascii="Arial" w:eastAsia="Arial" w:hAnsi="Arial" w:cs="Arial"/>
                  <w:sz w:val="18"/>
                  <w:szCs w:val="18"/>
                </w:rPr>
                <w:t>A.3.5x2.1.4.5</w:t>
              </w:r>
            </w:ins>
          </w:p>
        </w:tc>
      </w:tr>
      <w:tr w:rsidR="006070FA" w14:paraId="06AB602F" w14:textId="77777777" w:rsidTr="00A42667">
        <w:trPr>
          <w:trHeight w:val="300"/>
          <w:ins w:id="177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77777777" w:rsidR="006070FA" w:rsidRDefault="006070FA">
            <w:pPr>
              <w:spacing w:after="0"/>
              <w:jc w:val="center"/>
              <w:rPr>
                <w:ins w:id="1780" w:author="Author"/>
                <w:rFonts w:ascii="Arial" w:eastAsia="Arial" w:hAnsi="Arial" w:cs="Arial"/>
                <w:sz w:val="18"/>
                <w:szCs w:val="18"/>
              </w:rPr>
            </w:pPr>
            <w:ins w:id="1781" w:author="Author">
              <w:r>
                <w:rPr>
                  <w:rFonts w:ascii="Arial" w:eastAsia="Arial" w:hAnsi="Arial" w:cs="Arial"/>
                  <w:sz w:val="18"/>
                  <w:szCs w:val="18"/>
                </w:rPr>
                <w:t>01001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77777777" w:rsidR="006070FA" w:rsidRPr="00BC5760" w:rsidRDefault="006070FA">
            <w:pPr>
              <w:spacing w:after="0"/>
              <w:jc w:val="center"/>
              <w:rPr>
                <w:ins w:id="1782" w:author="Author"/>
                <w:rFonts w:ascii="Arial" w:eastAsia="Arial" w:hAnsi="Arial" w:cs="Arial"/>
                <w:sz w:val="18"/>
                <w:szCs w:val="18"/>
              </w:rPr>
            </w:pPr>
            <w:ins w:id="1783" w:author="Author">
              <w:r w:rsidRPr="00BC5760">
                <w:rPr>
                  <w:rFonts w:ascii="Arial" w:eastAsia="Arial" w:hAnsi="Arial" w:cs="Arial"/>
                  <w:sz w:val="18"/>
                  <w:szCs w:val="18"/>
                </w:rPr>
                <w:t>ISM_GAIN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77777777" w:rsidR="006070FA" w:rsidRDefault="006070FA">
            <w:pPr>
              <w:spacing w:after="0"/>
              <w:rPr>
                <w:ins w:id="1784" w:author="Author"/>
                <w:rFonts w:ascii="Arial" w:eastAsia="Arial" w:hAnsi="Arial" w:cs="Arial"/>
                <w:sz w:val="18"/>
                <w:szCs w:val="18"/>
              </w:rPr>
            </w:pPr>
            <w:ins w:id="1785" w:author="Author">
              <w:r>
                <w:rPr>
                  <w:rFonts w:ascii="Arial" w:eastAsia="Arial" w:hAnsi="Arial" w:cs="Arial"/>
                  <w:sz w:val="18"/>
                  <w:szCs w:val="18"/>
                </w:rPr>
                <w:t>Describes gain factor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2B0525D" w:rsidR="006070FA" w:rsidRPr="1BFFD7E4" w:rsidRDefault="006070FA">
            <w:pPr>
              <w:spacing w:after="0"/>
              <w:jc w:val="center"/>
              <w:rPr>
                <w:ins w:id="1786" w:author="Author"/>
                <w:rFonts w:ascii="Arial" w:eastAsia="Arial" w:hAnsi="Arial" w:cs="Arial"/>
                <w:sz w:val="18"/>
                <w:szCs w:val="18"/>
              </w:rPr>
            </w:pPr>
            <w:ins w:id="1787" w:author="Author">
              <w:del w:id="1788" w:author="Author">
                <w:r w:rsidRPr="12D28104" w:rsidDel="00C31378">
                  <w:rPr>
                    <w:rFonts w:ascii="Arial" w:eastAsia="Arial" w:hAnsi="Arial" w:cs="Arial"/>
                    <w:sz w:val="18"/>
                    <w:szCs w:val="18"/>
                  </w:rPr>
                  <w:delText>FIG</w:delText>
                </w:r>
              </w:del>
              <w:r w:rsidR="00C31378">
                <w:rPr>
                  <w:rFonts w:ascii="Arial" w:eastAsia="Arial" w:hAnsi="Arial" w:cs="Arial"/>
                  <w:sz w:val="18"/>
                  <w:szCs w:val="18"/>
                </w:rPr>
                <w:t>figa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707816B4" w:rsidR="006070FA" w:rsidRPr="1BFFD7E4" w:rsidRDefault="00A42667">
            <w:pPr>
              <w:spacing w:after="0"/>
              <w:jc w:val="center"/>
              <w:rPr>
                <w:ins w:id="1789" w:author="Author"/>
                <w:rFonts w:ascii="Arial" w:eastAsia="Arial" w:hAnsi="Arial" w:cs="Arial"/>
                <w:sz w:val="18"/>
                <w:szCs w:val="18"/>
              </w:rPr>
            </w:pPr>
            <w:ins w:id="1790"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1A6A3278" w:rsidR="006070FA" w:rsidRPr="227C3754" w:rsidRDefault="005743F6">
            <w:pPr>
              <w:jc w:val="center"/>
              <w:rPr>
                <w:ins w:id="1791" w:author="Author"/>
                <w:rFonts w:ascii="Arial" w:eastAsia="Arial" w:hAnsi="Arial" w:cs="Arial"/>
                <w:sz w:val="18"/>
                <w:szCs w:val="18"/>
              </w:rPr>
            </w:pPr>
            <w:ins w:id="1792" w:author="Author">
              <w:r w:rsidRPr="005743F6">
                <w:rPr>
                  <w:rFonts w:ascii="Arial" w:eastAsia="Arial" w:hAnsi="Arial" w:cs="Arial"/>
                  <w:sz w:val="18"/>
                  <w:szCs w:val="18"/>
                </w:rPr>
                <w:t>A.3.5x2.1.4.6</w:t>
              </w:r>
            </w:ins>
          </w:p>
        </w:tc>
      </w:tr>
      <w:tr w:rsidR="006070FA" w14:paraId="1302183B" w14:textId="77777777" w:rsidTr="00A42667">
        <w:trPr>
          <w:trHeight w:val="300"/>
          <w:ins w:id="179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77777777" w:rsidR="006070FA" w:rsidRDefault="006070FA">
            <w:pPr>
              <w:spacing w:after="0"/>
              <w:jc w:val="center"/>
              <w:rPr>
                <w:ins w:id="1794" w:author="Author"/>
                <w:rFonts w:ascii="Arial" w:eastAsia="Arial" w:hAnsi="Arial" w:cs="Arial"/>
                <w:sz w:val="18"/>
                <w:szCs w:val="18"/>
              </w:rPr>
            </w:pPr>
            <w:ins w:id="1795" w:author="Author">
              <w:r>
                <w:rPr>
                  <w:rFonts w:ascii="Arial" w:eastAsia="Arial" w:hAnsi="Arial" w:cs="Arial"/>
                  <w:sz w:val="18"/>
                  <w:szCs w:val="18"/>
                </w:rPr>
                <w:t>01010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77777777" w:rsidR="006070FA" w:rsidRPr="00BC5760" w:rsidRDefault="006070FA">
            <w:pPr>
              <w:spacing w:after="0"/>
              <w:jc w:val="center"/>
              <w:rPr>
                <w:ins w:id="1796" w:author="Author"/>
                <w:rFonts w:ascii="Arial" w:eastAsia="Arial" w:hAnsi="Arial" w:cs="Arial"/>
                <w:sz w:val="18"/>
                <w:szCs w:val="18"/>
              </w:rPr>
            </w:pPr>
            <w:ins w:id="1797" w:author="Author">
              <w:r w:rsidRPr="00BC5760">
                <w:rPr>
                  <w:rFonts w:ascii="Arial" w:eastAsia="Arial" w:hAnsi="Arial" w:cs="Arial"/>
                  <w:sz w:val="18"/>
                  <w:szCs w:val="18"/>
                </w:rPr>
                <w:t>ISM_ORIENTATION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77777777" w:rsidR="006070FA" w:rsidRDefault="006070FA">
            <w:pPr>
              <w:spacing w:after="0"/>
              <w:rPr>
                <w:ins w:id="1798" w:author="Author"/>
                <w:rFonts w:ascii="Arial" w:eastAsia="Arial" w:hAnsi="Arial" w:cs="Arial"/>
                <w:sz w:val="18"/>
                <w:szCs w:val="18"/>
              </w:rPr>
            </w:pPr>
            <w:ins w:id="1799" w:author="Author">
              <w:r w:rsidRPr="1BFFD7E4">
                <w:rPr>
                  <w:rFonts w:ascii="Arial" w:eastAsia="Arial" w:hAnsi="Arial" w:cs="Arial"/>
                  <w:sz w:val="18"/>
                  <w:szCs w:val="18"/>
                </w:rPr>
                <w:t>Describes an orientation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7AC7156C" w:rsidR="006070FA" w:rsidRDefault="006070FA">
            <w:pPr>
              <w:spacing w:after="0"/>
              <w:jc w:val="center"/>
              <w:rPr>
                <w:ins w:id="1800" w:author="Author"/>
                <w:rFonts w:ascii="Arial" w:eastAsia="Arial" w:hAnsi="Arial" w:cs="Arial"/>
                <w:sz w:val="18"/>
                <w:szCs w:val="18"/>
              </w:rPr>
            </w:pPr>
            <w:ins w:id="1801" w:author="Author">
              <w:del w:id="1802" w:author="Author">
                <w:r w:rsidRPr="12D28104" w:rsidDel="00C31378">
                  <w:rPr>
                    <w:rFonts w:ascii="Arial" w:eastAsia="Arial" w:hAnsi="Arial" w:cs="Arial"/>
                    <w:sz w:val="18"/>
                    <w:szCs w:val="18"/>
                  </w:rPr>
                  <w:delText>FIO</w:delText>
                </w:r>
              </w:del>
              <w:r w:rsidR="004B2286">
                <w:rPr>
                  <w:rFonts w:ascii="Arial" w:eastAsia="Arial" w:hAnsi="Arial" w:cs="Arial"/>
                  <w:sz w:val="18"/>
                  <w:szCs w:val="18"/>
                </w:rPr>
                <w:t>fiso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0D1E6092" w:rsidR="006070FA" w:rsidRDefault="00A42667">
            <w:pPr>
              <w:spacing w:after="0"/>
              <w:jc w:val="center"/>
              <w:rPr>
                <w:ins w:id="1803" w:author="Author"/>
                <w:rFonts w:ascii="Arial" w:eastAsia="Arial" w:hAnsi="Arial" w:cs="Arial"/>
                <w:sz w:val="18"/>
                <w:szCs w:val="18"/>
              </w:rPr>
            </w:pPr>
            <w:ins w:id="1804" w:author="Author">
              <w:r>
                <w:rPr>
                  <w:rFonts w:ascii="Arial" w:eastAsia="Arial" w:hAnsi="Arial" w:cs="Arial"/>
                  <w:sz w:val="18"/>
                  <w:szCs w:val="18"/>
                </w:rPr>
                <w:t xml:space="preserve">1 + </w:t>
              </w:r>
              <w:r w:rsidR="006070FA" w:rsidRPr="1BFFD7E4">
                <w:rPr>
                  <w:rFonts w:ascii="Arial" w:eastAsia="Arial" w:hAnsi="Arial" w:cs="Arial"/>
                  <w:sz w:val="18"/>
                  <w:szCs w:val="18"/>
                </w:rPr>
                <w:t>N ISM x 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F40A4D6" w:rsidR="006070FA" w:rsidRPr="227C3754" w:rsidRDefault="006070FA">
            <w:pPr>
              <w:jc w:val="center"/>
              <w:rPr>
                <w:ins w:id="1805" w:author="Author"/>
                <w:rFonts w:ascii="Arial" w:eastAsia="Arial" w:hAnsi="Arial" w:cs="Arial"/>
                <w:sz w:val="18"/>
                <w:szCs w:val="18"/>
              </w:rPr>
            </w:pPr>
            <w:ins w:id="1806" w:author="Author">
              <w:r w:rsidRPr="227C3754">
                <w:rPr>
                  <w:rFonts w:ascii="Arial" w:eastAsia="Arial" w:hAnsi="Arial" w:cs="Arial"/>
                  <w:sz w:val="18"/>
                  <w:szCs w:val="18"/>
                </w:rPr>
                <w:t>A.3.5x2.1.4.</w:t>
              </w:r>
              <w:r w:rsidR="005743F6">
                <w:rPr>
                  <w:rFonts w:ascii="Arial" w:eastAsia="Arial" w:hAnsi="Arial" w:cs="Arial"/>
                  <w:sz w:val="18"/>
                  <w:szCs w:val="18"/>
                </w:rPr>
                <w:t>7</w:t>
              </w:r>
            </w:ins>
          </w:p>
        </w:tc>
      </w:tr>
      <w:tr w:rsidR="006070FA" w14:paraId="44EF25CA" w14:textId="77777777" w:rsidTr="00A42667">
        <w:trPr>
          <w:trHeight w:val="300"/>
          <w:ins w:id="180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77777777" w:rsidR="006070FA" w:rsidRDefault="006070FA">
            <w:pPr>
              <w:spacing w:after="0"/>
              <w:jc w:val="center"/>
              <w:rPr>
                <w:ins w:id="1808" w:author="Author"/>
                <w:rFonts w:ascii="Arial" w:eastAsia="Arial" w:hAnsi="Arial" w:cs="Arial"/>
                <w:sz w:val="18"/>
                <w:szCs w:val="18"/>
              </w:rPr>
            </w:pPr>
            <w:ins w:id="1809" w:author="Author">
              <w:r w:rsidRPr="1BFFD7E4">
                <w:rPr>
                  <w:rFonts w:ascii="Arial" w:eastAsia="Arial" w:hAnsi="Arial" w:cs="Arial"/>
                  <w:sz w:val="18"/>
                  <w:szCs w:val="18"/>
                </w:rPr>
                <w:t>010</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77777777" w:rsidR="006070FA" w:rsidRPr="00BC5760" w:rsidRDefault="006070FA">
            <w:pPr>
              <w:spacing w:after="0"/>
              <w:jc w:val="center"/>
              <w:rPr>
                <w:ins w:id="1810" w:author="Author"/>
                <w:rFonts w:ascii="Arial" w:eastAsia="Arial" w:hAnsi="Arial" w:cs="Arial"/>
                <w:sz w:val="18"/>
                <w:szCs w:val="18"/>
              </w:rPr>
            </w:pPr>
            <w:ins w:id="1811" w:author="Author">
              <w:r w:rsidRPr="00BC5760">
                <w:rPr>
                  <w:rFonts w:ascii="Arial" w:eastAsia="Arial" w:hAnsi="Arial" w:cs="Arial"/>
                  <w:sz w:val="18"/>
                  <w:szCs w:val="18"/>
                </w:rPr>
                <w:t>ISM_POSITION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77777777" w:rsidR="006070FA" w:rsidRDefault="006070FA">
            <w:pPr>
              <w:spacing w:after="0"/>
              <w:rPr>
                <w:ins w:id="1812" w:author="Author"/>
                <w:rFonts w:ascii="Arial" w:eastAsia="Arial" w:hAnsi="Arial" w:cs="Arial"/>
                <w:sz w:val="18"/>
                <w:szCs w:val="18"/>
              </w:rPr>
            </w:pPr>
            <w:ins w:id="1813" w:author="Author">
              <w:r w:rsidRPr="1BFFD7E4">
                <w:rPr>
                  <w:rFonts w:ascii="Arial" w:eastAsia="Arial" w:hAnsi="Arial" w:cs="Arial"/>
                  <w:sz w:val="18"/>
                  <w:szCs w:val="18"/>
                </w:rPr>
                <w:t>Describes a position of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277CA683" w:rsidR="006070FA" w:rsidRDefault="006070FA">
            <w:pPr>
              <w:spacing w:after="0"/>
              <w:jc w:val="center"/>
              <w:rPr>
                <w:ins w:id="1814" w:author="Author"/>
                <w:rFonts w:ascii="Arial" w:eastAsia="Arial" w:hAnsi="Arial" w:cs="Arial"/>
                <w:sz w:val="18"/>
                <w:szCs w:val="18"/>
              </w:rPr>
            </w:pPr>
            <w:ins w:id="1815" w:author="Author">
              <w:del w:id="1816" w:author="Author">
                <w:r w:rsidRPr="288114FA" w:rsidDel="004B2286">
                  <w:rPr>
                    <w:rFonts w:ascii="Arial" w:eastAsia="Arial" w:hAnsi="Arial" w:cs="Arial"/>
                    <w:sz w:val="18"/>
                    <w:szCs w:val="18"/>
                  </w:rPr>
                  <w:delText>FIPO</w:delText>
                </w:r>
              </w:del>
              <w:r w:rsidR="004B2286">
                <w:rPr>
                  <w:rFonts w:ascii="Arial" w:eastAsia="Arial" w:hAnsi="Arial" w:cs="Arial"/>
                  <w:sz w:val="18"/>
                  <w:szCs w:val="18"/>
                </w:rPr>
                <w:t>fiso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0EB2EA9E" w:rsidR="006070FA" w:rsidRDefault="00A42667">
            <w:pPr>
              <w:spacing w:after="0"/>
              <w:jc w:val="center"/>
              <w:rPr>
                <w:ins w:id="1817" w:author="Author"/>
                <w:rFonts w:ascii="Arial" w:eastAsia="Arial" w:hAnsi="Arial" w:cs="Arial"/>
                <w:sz w:val="18"/>
                <w:szCs w:val="18"/>
              </w:rPr>
            </w:pPr>
            <w:ins w:id="1818" w:author="Author">
              <w:r>
                <w:rPr>
                  <w:rFonts w:ascii="Arial" w:eastAsia="Arial" w:hAnsi="Arial" w:cs="Arial"/>
                  <w:sz w:val="18"/>
                  <w:szCs w:val="18"/>
                </w:rPr>
                <w:t xml:space="preserve">1 + </w:t>
              </w:r>
              <w:r w:rsidR="006070FA" w:rsidRPr="1BFFD7E4">
                <w:rPr>
                  <w:rFonts w:ascii="Arial" w:eastAsia="Arial" w:hAnsi="Arial" w:cs="Arial"/>
                  <w:sz w:val="18"/>
                  <w:szCs w:val="18"/>
                </w:rPr>
                <w:t>N ISM x 6</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57BF7DD0" w:rsidR="006070FA" w:rsidRPr="227C3754" w:rsidRDefault="006070FA">
            <w:pPr>
              <w:jc w:val="center"/>
              <w:rPr>
                <w:ins w:id="1819" w:author="Author"/>
                <w:rFonts w:ascii="Arial" w:eastAsia="Arial" w:hAnsi="Arial" w:cs="Arial"/>
                <w:sz w:val="18"/>
                <w:szCs w:val="18"/>
              </w:rPr>
            </w:pPr>
            <w:ins w:id="1820" w:author="Author">
              <w:r w:rsidRPr="227C3754">
                <w:rPr>
                  <w:rFonts w:ascii="Arial" w:eastAsia="Arial" w:hAnsi="Arial" w:cs="Arial"/>
                  <w:sz w:val="18"/>
                  <w:szCs w:val="18"/>
                </w:rPr>
                <w:t>A.3.5x2.1.4.</w:t>
              </w:r>
              <w:r w:rsidR="005743F6">
                <w:rPr>
                  <w:rFonts w:ascii="Arial" w:eastAsia="Arial" w:hAnsi="Arial" w:cs="Arial"/>
                  <w:sz w:val="18"/>
                  <w:szCs w:val="18"/>
                </w:rPr>
                <w:t>8</w:t>
              </w:r>
            </w:ins>
          </w:p>
        </w:tc>
      </w:tr>
      <w:tr w:rsidR="006070FA" w14:paraId="11D050C7" w14:textId="77777777" w:rsidTr="00A42667">
        <w:trPr>
          <w:trHeight w:val="300"/>
          <w:ins w:id="182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7777777" w:rsidR="006070FA" w:rsidRDefault="006070FA">
            <w:pPr>
              <w:spacing w:after="0"/>
              <w:jc w:val="center"/>
              <w:rPr>
                <w:ins w:id="1822" w:author="Author"/>
                <w:rFonts w:ascii="Arial" w:eastAsia="Arial" w:hAnsi="Arial" w:cs="Arial"/>
                <w:sz w:val="18"/>
                <w:szCs w:val="18"/>
              </w:rPr>
            </w:pPr>
            <w:ins w:id="1823" w:author="Author">
              <w:r w:rsidRPr="1BFFD7E4">
                <w:rPr>
                  <w:rFonts w:ascii="Arial" w:eastAsia="Arial" w:hAnsi="Arial" w:cs="Arial"/>
                  <w:sz w:val="18"/>
                  <w:szCs w:val="18"/>
                </w:rPr>
                <w:t>01</w:t>
              </w:r>
              <w:r>
                <w:rPr>
                  <w:rFonts w:ascii="Arial" w:eastAsia="Arial" w:hAnsi="Arial" w:cs="Arial"/>
                  <w:sz w:val="18"/>
                  <w:szCs w:val="18"/>
                </w:rPr>
                <w:t>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77777777" w:rsidR="006070FA" w:rsidRPr="00BC5760" w:rsidRDefault="006070FA">
            <w:pPr>
              <w:spacing w:after="0"/>
              <w:jc w:val="center"/>
              <w:rPr>
                <w:ins w:id="1824" w:author="Author"/>
                <w:rFonts w:ascii="Arial" w:eastAsia="Arial" w:hAnsi="Arial" w:cs="Arial"/>
                <w:sz w:val="18"/>
                <w:szCs w:val="18"/>
              </w:rPr>
            </w:pPr>
            <w:ins w:id="1825" w:author="Author">
              <w:r w:rsidRPr="00BC5760">
                <w:rPr>
                  <w:rFonts w:ascii="Arial" w:eastAsia="Arial" w:hAnsi="Arial" w:cs="Arial"/>
                  <w:sz w:val="18"/>
                  <w:szCs w:val="18"/>
                </w:rPr>
                <w:t>ISM_EXTENT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77777777" w:rsidR="006070FA" w:rsidRDefault="006070FA">
            <w:pPr>
              <w:spacing w:after="0"/>
              <w:rPr>
                <w:ins w:id="1826" w:author="Author"/>
                <w:rFonts w:ascii="Arial" w:eastAsia="Arial" w:hAnsi="Arial" w:cs="Arial"/>
                <w:sz w:val="18"/>
                <w:szCs w:val="18"/>
              </w:rPr>
            </w:pPr>
            <w:ins w:id="1827" w:author="Author">
              <w:r w:rsidRPr="1BFFD7E4">
                <w:rPr>
                  <w:rFonts w:ascii="Arial" w:eastAsia="Arial" w:hAnsi="Arial" w:cs="Arial"/>
                  <w:sz w:val="18"/>
                  <w:szCs w:val="18"/>
                </w:rPr>
                <w:t>Describes an extent/spread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6D2AB5F0" w:rsidR="006070FA" w:rsidRDefault="006070FA">
            <w:pPr>
              <w:spacing w:after="0"/>
              <w:jc w:val="center"/>
              <w:rPr>
                <w:ins w:id="1828" w:author="Author"/>
                <w:rFonts w:ascii="Arial" w:eastAsia="Arial" w:hAnsi="Arial" w:cs="Arial"/>
                <w:sz w:val="18"/>
                <w:szCs w:val="18"/>
              </w:rPr>
            </w:pPr>
            <w:ins w:id="1829" w:author="Author">
              <w:del w:id="1830" w:author="Author">
                <w:r w:rsidRPr="288114FA" w:rsidDel="004B2286">
                  <w:rPr>
                    <w:rFonts w:ascii="Arial" w:eastAsia="Arial" w:hAnsi="Arial" w:cs="Arial"/>
                    <w:sz w:val="18"/>
                    <w:szCs w:val="18"/>
                  </w:rPr>
                  <w:delText>FIEX</w:delText>
                </w:r>
              </w:del>
              <w:r w:rsidR="004B2286">
                <w:rPr>
                  <w:rFonts w:ascii="Arial" w:eastAsia="Arial" w:hAnsi="Arial" w:cs="Arial"/>
                  <w:sz w:val="18"/>
                  <w:szCs w:val="18"/>
                </w:rPr>
                <w:t>fiex</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4D311A8B" w:rsidR="006070FA" w:rsidRDefault="00A42667">
            <w:pPr>
              <w:spacing w:after="0"/>
              <w:jc w:val="center"/>
              <w:rPr>
                <w:ins w:id="1831" w:author="Author"/>
                <w:rFonts w:ascii="Arial" w:eastAsia="Arial" w:hAnsi="Arial" w:cs="Arial"/>
                <w:sz w:val="18"/>
                <w:szCs w:val="18"/>
              </w:rPr>
            </w:pPr>
            <w:ins w:id="1832" w:author="Author">
              <w:r>
                <w:rPr>
                  <w:rFonts w:ascii="Arial" w:eastAsia="Arial" w:hAnsi="Arial" w:cs="Arial"/>
                  <w:sz w:val="18"/>
                  <w:szCs w:val="18"/>
                </w:rPr>
                <w:t xml:space="preserve">1 + </w:t>
              </w:r>
              <w:r w:rsidR="006070FA" w:rsidRPr="1BFFD7E4">
                <w:rPr>
                  <w:rFonts w:ascii="Arial" w:eastAsia="Arial" w:hAnsi="Arial" w:cs="Arial"/>
                  <w:sz w:val="18"/>
                  <w:szCs w:val="18"/>
                </w:rPr>
                <w:t>N ISM x ?</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21BAAECC" w:rsidR="006070FA" w:rsidRPr="227C3754" w:rsidRDefault="006070FA">
            <w:pPr>
              <w:jc w:val="center"/>
              <w:rPr>
                <w:ins w:id="1833" w:author="Author"/>
                <w:rFonts w:ascii="Arial" w:eastAsia="Arial" w:hAnsi="Arial" w:cs="Arial"/>
                <w:sz w:val="18"/>
                <w:szCs w:val="18"/>
              </w:rPr>
            </w:pPr>
            <w:ins w:id="1834" w:author="Author">
              <w:r w:rsidRPr="227C3754">
                <w:rPr>
                  <w:rFonts w:ascii="Arial" w:eastAsia="Arial" w:hAnsi="Arial" w:cs="Arial"/>
                  <w:sz w:val="18"/>
                  <w:szCs w:val="18"/>
                </w:rPr>
                <w:t>A.3.5x2.1.4.</w:t>
              </w:r>
              <w:r w:rsidR="005743F6">
                <w:rPr>
                  <w:rFonts w:ascii="Arial" w:eastAsia="Arial" w:hAnsi="Arial" w:cs="Arial"/>
                  <w:sz w:val="18"/>
                  <w:szCs w:val="18"/>
                </w:rPr>
                <w:t>9</w:t>
              </w:r>
            </w:ins>
          </w:p>
        </w:tc>
      </w:tr>
      <w:tr w:rsidR="006070FA" w:rsidDel="00876935" w14:paraId="115AF5CD" w14:textId="77777777" w:rsidTr="00A42667">
        <w:trPr>
          <w:gridAfter w:val="4"/>
          <w:wAfter w:w="5108" w:type="dxa"/>
          <w:trHeight w:val="300"/>
          <w:ins w:id="1835" w:author="Author"/>
          <w:del w:id="1836" w:author="Author"/>
        </w:trPr>
        <w:tc>
          <w:tcPr>
            <w:tcW w:w="343" w:type="dxa"/>
          </w:tcPr>
          <w:p w14:paraId="7FB79B9C" w14:textId="77777777" w:rsidR="006070FA" w:rsidRPr="227C3754" w:rsidDel="003D27D3" w:rsidRDefault="006070FA">
            <w:pPr>
              <w:spacing w:after="0"/>
              <w:rPr>
                <w:ins w:id="1837" w:author="Author"/>
                <w:rFonts w:ascii="Arial" w:eastAsia="Arial" w:hAnsi="Arial" w:cs="Arial"/>
                <w:sz w:val="18"/>
                <w:szCs w:val="18"/>
              </w:rPr>
            </w:pPr>
          </w:p>
        </w:tc>
        <w:tc>
          <w:tcPr>
            <w:tcW w:w="394" w:type="dxa"/>
          </w:tcPr>
          <w:p w14:paraId="41D9AE27" w14:textId="77777777" w:rsidR="006070FA" w:rsidRPr="227C3754" w:rsidDel="003D27D3" w:rsidRDefault="006070FA">
            <w:pPr>
              <w:spacing w:after="0"/>
              <w:rPr>
                <w:ins w:id="1838" w:author="Author"/>
                <w:rFonts w:ascii="Arial" w:eastAsia="Arial" w:hAnsi="Arial" w:cs="Arial"/>
                <w:sz w:val="18"/>
                <w:szCs w:val="18"/>
              </w:rPr>
            </w:pPr>
          </w:p>
        </w:tc>
        <w:tc>
          <w:tcPr>
            <w:tcW w:w="236" w:type="dxa"/>
          </w:tcPr>
          <w:p w14:paraId="56FAD905" w14:textId="77777777" w:rsidR="006070FA" w:rsidRPr="00BC5760" w:rsidDel="003D27D3" w:rsidRDefault="006070FA">
            <w:pPr>
              <w:spacing w:after="0"/>
              <w:rPr>
                <w:ins w:id="1839" w:author="Author"/>
                <w:rFonts w:ascii="Arial" w:eastAsia="Arial" w:hAnsi="Arial" w:cs="Arial"/>
                <w:sz w:val="18"/>
                <w:szCs w:val="18"/>
              </w:rPr>
            </w:pPr>
          </w:p>
        </w:tc>
        <w:tc>
          <w:tcPr>
            <w:tcW w:w="236" w:type="dxa"/>
          </w:tcPr>
          <w:p w14:paraId="70648043" w14:textId="77777777" w:rsidR="006070FA" w:rsidRPr="00BC5760" w:rsidDel="003D27D3" w:rsidRDefault="006070FA">
            <w:pPr>
              <w:spacing w:after="0"/>
              <w:rPr>
                <w:ins w:id="1840" w:author="Author"/>
                <w:rFonts w:ascii="Arial" w:eastAsia="Arial" w:hAnsi="Arial" w:cs="Arial"/>
                <w:sz w:val="18"/>
                <w:szCs w:val="18"/>
              </w:rPr>
            </w:pPr>
          </w:p>
        </w:tc>
        <w:tc>
          <w:tcPr>
            <w:tcW w:w="236" w:type="dxa"/>
          </w:tcPr>
          <w:p w14:paraId="5A99764F" w14:textId="77777777" w:rsidR="006070FA" w:rsidRPr="00BC5760" w:rsidDel="003D27D3" w:rsidRDefault="006070FA">
            <w:pPr>
              <w:spacing w:after="0"/>
              <w:rPr>
                <w:ins w:id="1841" w:author="Author"/>
                <w:rFonts w:ascii="Arial" w:eastAsia="Arial" w:hAnsi="Arial" w:cs="Arial"/>
                <w:sz w:val="18"/>
                <w:szCs w:val="18"/>
              </w:rPr>
            </w:pPr>
          </w:p>
        </w:tc>
        <w:tc>
          <w:tcPr>
            <w:tcW w:w="236" w:type="dxa"/>
          </w:tcPr>
          <w:p w14:paraId="4C5CAB29" w14:textId="77777777" w:rsidR="006070FA" w:rsidRPr="00BC5760" w:rsidDel="003D27D3" w:rsidRDefault="006070FA">
            <w:pPr>
              <w:spacing w:after="0"/>
              <w:rPr>
                <w:ins w:id="1842" w:author="Author"/>
                <w:rFonts w:ascii="Arial" w:eastAsia="Arial" w:hAnsi="Arial" w:cs="Arial"/>
                <w:sz w:val="18"/>
                <w:szCs w:val="18"/>
              </w:rPr>
            </w:pPr>
          </w:p>
        </w:tc>
        <w:tc>
          <w:tcPr>
            <w:tcW w:w="236" w:type="dxa"/>
          </w:tcPr>
          <w:p w14:paraId="1A1F2468" w14:textId="77777777" w:rsidR="006070FA" w:rsidRPr="00BC5760" w:rsidDel="003D27D3" w:rsidRDefault="006070FA">
            <w:pPr>
              <w:spacing w:after="0"/>
              <w:rPr>
                <w:ins w:id="1843" w:author="Author"/>
                <w:rFonts w:ascii="Arial" w:eastAsia="Arial" w:hAnsi="Arial" w:cs="Arial"/>
                <w:sz w:val="18"/>
                <w:szCs w:val="18"/>
              </w:rPr>
            </w:pPr>
          </w:p>
        </w:tc>
        <w:tc>
          <w:tcPr>
            <w:tcW w:w="236" w:type="dxa"/>
          </w:tcPr>
          <w:p w14:paraId="37C45B76" w14:textId="77777777" w:rsidR="006070FA" w:rsidRPr="00BC5760" w:rsidDel="003D27D3" w:rsidRDefault="006070FA">
            <w:pPr>
              <w:spacing w:after="0"/>
              <w:rPr>
                <w:ins w:id="1844" w:author="Author"/>
                <w:rFonts w:ascii="Arial" w:eastAsia="Arial" w:hAnsi="Arial" w:cs="Arial"/>
                <w:sz w:val="18"/>
                <w:szCs w:val="18"/>
              </w:rPr>
            </w:pPr>
          </w:p>
        </w:tc>
        <w:tc>
          <w:tcPr>
            <w:tcW w:w="326" w:type="dxa"/>
          </w:tcPr>
          <w:p w14:paraId="02F581C2" w14:textId="77777777" w:rsidR="006070FA" w:rsidRPr="00BC5760" w:rsidDel="003D27D3" w:rsidRDefault="006070FA">
            <w:pPr>
              <w:spacing w:after="0"/>
              <w:rPr>
                <w:ins w:id="1845" w:author="Author"/>
                <w:rFonts w:ascii="Arial" w:eastAsia="Arial" w:hAnsi="Arial" w:cs="Arial"/>
                <w:sz w:val="18"/>
                <w:szCs w:val="18"/>
              </w:rPr>
            </w:pPr>
          </w:p>
        </w:tc>
        <w:tc>
          <w:tcPr>
            <w:tcW w:w="1715" w:type="dxa"/>
          </w:tcPr>
          <w:p w14:paraId="1F7F9252" w14:textId="77777777" w:rsidR="006070FA" w:rsidRPr="00BC5760" w:rsidDel="003D27D3" w:rsidRDefault="006070FA">
            <w:pPr>
              <w:spacing w:after="0"/>
              <w:rPr>
                <w:ins w:id="1846" w:author="Author"/>
                <w:rFonts w:ascii="Arial" w:eastAsia="Arial" w:hAnsi="Arial" w:cs="Arial"/>
                <w:sz w:val="18"/>
                <w:szCs w:val="18"/>
              </w:rPr>
            </w:pPr>
          </w:p>
        </w:tc>
        <w:tc>
          <w:tcPr>
            <w:tcW w:w="236" w:type="dxa"/>
          </w:tcPr>
          <w:p w14:paraId="7C1D1906" w14:textId="77777777" w:rsidR="006070FA" w:rsidRPr="227C3754" w:rsidDel="003D27D3" w:rsidRDefault="006070FA">
            <w:pPr>
              <w:spacing w:after="0"/>
              <w:rPr>
                <w:ins w:id="1847" w:author="Author"/>
                <w:rFonts w:ascii="Arial" w:eastAsia="Arial" w:hAnsi="Arial" w:cs="Arial"/>
                <w:sz w:val="18"/>
                <w:szCs w:val="18"/>
              </w:rPr>
            </w:pPr>
          </w:p>
        </w:tc>
        <w:tc>
          <w:tcPr>
            <w:tcW w:w="236" w:type="dxa"/>
          </w:tcPr>
          <w:p w14:paraId="0355E5BB" w14:textId="77777777" w:rsidR="006070FA" w:rsidRPr="227C3754" w:rsidDel="003D27D3" w:rsidRDefault="006070FA">
            <w:pPr>
              <w:spacing w:after="0"/>
              <w:rPr>
                <w:ins w:id="1848" w:author="Author"/>
                <w:rFonts w:ascii="Arial" w:eastAsia="Arial" w:hAnsi="Arial" w:cs="Arial"/>
                <w:sz w:val="18"/>
                <w:szCs w:val="18"/>
              </w:rPr>
            </w:pPr>
          </w:p>
        </w:tc>
      </w:tr>
      <w:tr w:rsidR="006070FA" w14:paraId="539FC49A" w14:textId="77777777" w:rsidTr="00A42667">
        <w:trPr>
          <w:trHeight w:val="300"/>
          <w:ins w:id="184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77777777" w:rsidR="006070FA" w:rsidRDefault="006070FA">
            <w:pPr>
              <w:spacing w:after="0"/>
              <w:jc w:val="center"/>
              <w:rPr>
                <w:ins w:id="1850" w:author="Author"/>
                <w:rFonts w:ascii="Arial" w:eastAsia="Arial" w:hAnsi="Arial" w:cs="Arial"/>
                <w:sz w:val="18"/>
                <w:szCs w:val="18"/>
              </w:rPr>
            </w:pPr>
            <w:ins w:id="1851" w:author="Author">
              <w:r w:rsidRPr="1BFFD7E4">
                <w:rPr>
                  <w:rFonts w:ascii="Arial" w:eastAsia="Arial" w:hAnsi="Arial" w:cs="Arial"/>
                  <w:sz w:val="18"/>
                  <w:szCs w:val="18"/>
                </w:rPr>
                <w:t>01</w:t>
              </w:r>
              <w:r>
                <w:rPr>
                  <w:rFonts w:ascii="Arial" w:eastAsia="Arial" w:hAnsi="Arial" w:cs="Arial"/>
                  <w:sz w:val="18"/>
                  <w:szCs w:val="18"/>
                </w:rPr>
                <w:t>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77777777" w:rsidR="006070FA" w:rsidRPr="00BC5760" w:rsidRDefault="006070FA">
            <w:pPr>
              <w:spacing w:after="0"/>
              <w:jc w:val="center"/>
              <w:rPr>
                <w:ins w:id="1852" w:author="Author"/>
                <w:rFonts w:ascii="Arial" w:eastAsia="Arial" w:hAnsi="Arial" w:cs="Arial"/>
                <w:sz w:val="18"/>
                <w:szCs w:val="18"/>
              </w:rPr>
            </w:pPr>
            <w:ins w:id="1853" w:author="Author">
              <w:r w:rsidRPr="00BC5760">
                <w:rPr>
                  <w:rFonts w:ascii="Arial" w:eastAsia="Arial" w:hAnsi="Arial" w:cs="Arial"/>
                  <w:sz w:val="18"/>
                  <w:szCs w:val="18"/>
                </w:rPr>
                <w:t>ISM_DIRECTIVITY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77777777" w:rsidR="006070FA" w:rsidRDefault="006070FA">
            <w:pPr>
              <w:spacing w:after="0"/>
              <w:rPr>
                <w:ins w:id="1854" w:author="Author"/>
                <w:rFonts w:ascii="Arial" w:eastAsia="Arial" w:hAnsi="Arial" w:cs="Arial"/>
                <w:sz w:val="18"/>
                <w:szCs w:val="18"/>
              </w:rPr>
            </w:pPr>
            <w:ins w:id="1855" w:author="Author">
              <w:r w:rsidRPr="1BFFD7E4">
                <w:rPr>
                  <w:rFonts w:ascii="Arial" w:eastAsia="Arial" w:hAnsi="Arial" w:cs="Arial"/>
                  <w:sz w:val="18"/>
                  <w:szCs w:val="18"/>
                </w:rPr>
                <w:t>Describes directivity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610F9012" w:rsidR="006070FA" w:rsidRDefault="006070FA">
            <w:pPr>
              <w:spacing w:after="0"/>
              <w:jc w:val="center"/>
              <w:rPr>
                <w:ins w:id="1856" w:author="Author"/>
                <w:rFonts w:ascii="Arial" w:eastAsia="Arial" w:hAnsi="Arial" w:cs="Arial"/>
                <w:sz w:val="18"/>
                <w:szCs w:val="18"/>
              </w:rPr>
            </w:pPr>
            <w:ins w:id="1857" w:author="Author">
              <w:del w:id="1858" w:author="Author">
                <w:r w:rsidRPr="78954008" w:rsidDel="004B2286">
                  <w:rPr>
                    <w:rFonts w:ascii="Arial" w:eastAsia="Arial" w:hAnsi="Arial" w:cs="Arial"/>
                    <w:sz w:val="18"/>
                    <w:szCs w:val="18"/>
                  </w:rPr>
                  <w:delText>FIDR</w:delText>
                </w:r>
              </w:del>
              <w:r w:rsidR="004B2286">
                <w:rPr>
                  <w:rFonts w:ascii="Arial" w:eastAsia="Arial" w:hAnsi="Arial" w:cs="Arial"/>
                  <w:sz w:val="18"/>
                  <w:szCs w:val="18"/>
                </w:rPr>
                <w:t>fidr</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0EE3B63D" w:rsidR="006070FA" w:rsidRDefault="00A42667">
            <w:pPr>
              <w:spacing w:after="0"/>
              <w:jc w:val="center"/>
              <w:rPr>
                <w:ins w:id="1859" w:author="Author"/>
                <w:rFonts w:ascii="Arial" w:eastAsia="Arial" w:hAnsi="Arial" w:cs="Arial"/>
                <w:sz w:val="18"/>
                <w:szCs w:val="18"/>
              </w:rPr>
            </w:pPr>
            <w:ins w:id="1860" w:author="Author">
              <w:r>
                <w:rPr>
                  <w:rFonts w:ascii="Arial" w:eastAsia="Arial" w:hAnsi="Arial" w:cs="Arial"/>
                  <w:sz w:val="18"/>
                  <w:szCs w:val="18"/>
                </w:rPr>
                <w:t xml:space="preserve">1 + </w:t>
              </w:r>
              <w:r w:rsidR="006070FA" w:rsidRPr="1BFFD7E4">
                <w:rPr>
                  <w:rFonts w:ascii="Arial" w:eastAsia="Arial" w:hAnsi="Arial" w:cs="Arial"/>
                  <w:sz w:val="18"/>
                  <w:szCs w:val="18"/>
                </w:rPr>
                <w:t xml:space="preserve">N ISM x </w:t>
              </w:r>
              <w:r w:rsidR="006070FA">
                <w:rPr>
                  <w:rFonts w:ascii="Arial" w:eastAsia="Arial" w:hAnsi="Arial" w:cs="Arial"/>
                  <w:sz w:val="18"/>
                  <w:szCs w:val="18"/>
                </w:rPr>
                <w:t>2</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167F36CF" w:rsidR="006070FA" w:rsidRPr="227C3754" w:rsidRDefault="006070FA">
            <w:pPr>
              <w:jc w:val="center"/>
              <w:rPr>
                <w:ins w:id="1861" w:author="Author"/>
                <w:rFonts w:ascii="Arial" w:eastAsia="Arial" w:hAnsi="Arial" w:cs="Arial"/>
                <w:sz w:val="18"/>
                <w:szCs w:val="18"/>
              </w:rPr>
            </w:pPr>
            <w:ins w:id="1862" w:author="Author">
              <w:r w:rsidRPr="227C3754">
                <w:rPr>
                  <w:rFonts w:ascii="Arial" w:eastAsia="Arial" w:hAnsi="Arial" w:cs="Arial"/>
                  <w:sz w:val="18"/>
                  <w:szCs w:val="18"/>
                </w:rPr>
                <w:t>A.3.5x2.1.4.</w:t>
              </w:r>
              <w:r w:rsidR="005743F6">
                <w:rPr>
                  <w:rFonts w:ascii="Arial" w:eastAsia="Arial" w:hAnsi="Arial" w:cs="Arial"/>
                  <w:sz w:val="18"/>
                  <w:szCs w:val="18"/>
                </w:rPr>
                <w:t>10</w:t>
              </w:r>
            </w:ins>
          </w:p>
        </w:tc>
      </w:tr>
      <w:tr w:rsidR="006070FA" w14:paraId="1916733E" w14:textId="77777777" w:rsidTr="00A42667">
        <w:trPr>
          <w:trHeight w:val="300"/>
          <w:ins w:id="186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77777777" w:rsidR="006070FA" w:rsidRDefault="006070FA">
            <w:pPr>
              <w:spacing w:after="0"/>
              <w:jc w:val="center"/>
              <w:rPr>
                <w:ins w:id="1864" w:author="Author"/>
                <w:rFonts w:ascii="Arial" w:eastAsia="Arial" w:hAnsi="Arial" w:cs="Arial"/>
                <w:sz w:val="18"/>
                <w:szCs w:val="18"/>
              </w:rPr>
            </w:pPr>
            <w:ins w:id="1865" w:author="Author">
              <w:r w:rsidRPr="1BFFD7E4">
                <w:rPr>
                  <w:rFonts w:ascii="Arial" w:eastAsia="Arial" w:hAnsi="Arial" w:cs="Arial"/>
                  <w:sz w:val="18"/>
                  <w:szCs w:val="18"/>
                </w:rPr>
                <w:t>011</w:t>
              </w:r>
              <w:r>
                <w:rPr>
                  <w:rFonts w:ascii="Arial" w:eastAsia="Arial" w:hAnsi="Arial" w:cs="Arial"/>
                  <w:sz w:val="18"/>
                  <w:szCs w:val="18"/>
                </w:rPr>
                <w:t>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77777777" w:rsidR="006070FA" w:rsidRPr="00BC5760" w:rsidRDefault="006070FA">
            <w:pPr>
              <w:spacing w:after="0"/>
              <w:jc w:val="center"/>
              <w:rPr>
                <w:ins w:id="1866" w:author="Author"/>
                <w:rFonts w:ascii="Arial" w:eastAsia="Arial" w:hAnsi="Arial" w:cs="Arial"/>
                <w:sz w:val="18"/>
                <w:szCs w:val="18"/>
              </w:rPr>
            </w:pPr>
            <w:ins w:id="1867" w:author="Author">
              <w:r w:rsidRPr="00BC5760">
                <w:rPr>
                  <w:rFonts w:ascii="Arial" w:eastAsia="Arial" w:hAnsi="Arial" w:cs="Arial"/>
                  <w:sz w:val="18"/>
                  <w:szCs w:val="18"/>
                </w:rPr>
                <w:t>ISM_PANNING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77777777" w:rsidR="006070FA" w:rsidRDefault="006070FA">
            <w:pPr>
              <w:spacing w:after="0"/>
              <w:rPr>
                <w:ins w:id="1868" w:author="Author"/>
                <w:rFonts w:ascii="Arial" w:eastAsia="Arial" w:hAnsi="Arial" w:cs="Arial"/>
                <w:sz w:val="18"/>
                <w:szCs w:val="18"/>
              </w:rPr>
            </w:pPr>
            <w:ins w:id="1869" w:author="Author">
              <w:r w:rsidRPr="1BFFD7E4">
                <w:rPr>
                  <w:rFonts w:ascii="Arial" w:eastAsia="Arial" w:hAnsi="Arial" w:cs="Arial"/>
                  <w:sz w:val="18"/>
                  <w:szCs w:val="18"/>
                </w:rPr>
                <w:t>Describes panning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10ADC21B" w:rsidR="006070FA" w:rsidRDefault="006070FA">
            <w:pPr>
              <w:spacing w:after="0"/>
              <w:jc w:val="center"/>
              <w:rPr>
                <w:ins w:id="1870" w:author="Author"/>
                <w:rFonts w:ascii="Arial" w:eastAsia="Arial" w:hAnsi="Arial" w:cs="Arial"/>
                <w:sz w:val="18"/>
                <w:szCs w:val="18"/>
              </w:rPr>
            </w:pPr>
            <w:ins w:id="1871" w:author="Author">
              <w:del w:id="1872" w:author="Author">
                <w:r w:rsidRPr="1B0A906B" w:rsidDel="004B2286">
                  <w:rPr>
                    <w:rFonts w:ascii="Arial" w:eastAsia="Arial" w:hAnsi="Arial" w:cs="Arial"/>
                    <w:sz w:val="18"/>
                    <w:szCs w:val="18"/>
                  </w:rPr>
                  <w:delText>FIPA</w:delText>
                </w:r>
              </w:del>
              <w:r w:rsidR="004B2286">
                <w:rPr>
                  <w:rFonts w:ascii="Arial" w:eastAsia="Arial" w:hAnsi="Arial" w:cs="Arial"/>
                  <w:sz w:val="18"/>
                  <w:szCs w:val="18"/>
                </w:rPr>
                <w:t>fipa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3474D9B0" w:rsidR="006070FA" w:rsidRDefault="006070FA">
            <w:pPr>
              <w:spacing w:after="0"/>
              <w:jc w:val="center"/>
              <w:rPr>
                <w:ins w:id="1873" w:author="Author"/>
                <w:rFonts w:ascii="Arial" w:eastAsia="Arial" w:hAnsi="Arial" w:cs="Arial"/>
                <w:sz w:val="18"/>
                <w:szCs w:val="18"/>
              </w:rPr>
            </w:pPr>
            <w:ins w:id="1874" w:author="Author">
              <w:r w:rsidRPr="1BFFD7E4">
                <w:rPr>
                  <w:rFonts w:ascii="Arial" w:eastAsia="Arial" w:hAnsi="Arial" w:cs="Arial"/>
                  <w:sz w:val="18"/>
                  <w:szCs w:val="18"/>
                </w:rPr>
                <w:t>1</w:t>
              </w:r>
              <w:r w:rsidR="00A42667">
                <w:rPr>
                  <w:rFonts w:ascii="Arial" w:eastAsia="Arial" w:hAnsi="Arial" w:cs="Arial"/>
                  <w:sz w:val="18"/>
                  <w:szCs w:val="18"/>
                </w:rPr>
                <w:t xml:space="preserve"> </w:t>
              </w:r>
              <w:r w:rsidRPr="1BFFD7E4">
                <w:rPr>
                  <w:rFonts w:ascii="Arial" w:eastAsia="Arial" w:hAnsi="Arial" w:cs="Arial"/>
                  <w:sz w:val="18"/>
                  <w:szCs w:val="18"/>
                </w:rPr>
                <w:t>+ 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04D9F33A" w:rsidR="006070FA" w:rsidRPr="227C3754" w:rsidRDefault="006070FA">
            <w:pPr>
              <w:jc w:val="center"/>
              <w:rPr>
                <w:ins w:id="1875" w:author="Author"/>
                <w:rFonts w:ascii="Arial" w:eastAsia="Arial" w:hAnsi="Arial" w:cs="Arial"/>
                <w:sz w:val="18"/>
                <w:szCs w:val="18"/>
              </w:rPr>
            </w:pPr>
            <w:ins w:id="1876" w:author="Author">
              <w:r w:rsidRPr="227C3754">
                <w:rPr>
                  <w:rFonts w:ascii="Arial" w:eastAsia="Arial" w:hAnsi="Arial" w:cs="Arial"/>
                  <w:sz w:val="18"/>
                  <w:szCs w:val="18"/>
                </w:rPr>
                <w:t>A.3.5x2.1.4.</w:t>
              </w:r>
              <w:r w:rsidR="005743F6">
                <w:rPr>
                  <w:rFonts w:ascii="Arial" w:eastAsia="Arial" w:hAnsi="Arial" w:cs="Arial"/>
                  <w:sz w:val="18"/>
                  <w:szCs w:val="18"/>
                </w:rPr>
                <w:t>11</w:t>
              </w:r>
            </w:ins>
          </w:p>
        </w:tc>
      </w:tr>
      <w:tr w:rsidR="006070FA" w14:paraId="438886CC" w14:textId="77777777" w:rsidTr="00A42667">
        <w:trPr>
          <w:trHeight w:val="300"/>
          <w:ins w:id="187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77777777" w:rsidR="006070FA" w:rsidRDefault="006070FA">
            <w:pPr>
              <w:spacing w:after="0"/>
              <w:jc w:val="center"/>
              <w:rPr>
                <w:ins w:id="1878" w:author="Author"/>
                <w:rFonts w:ascii="Arial" w:eastAsia="Arial" w:hAnsi="Arial" w:cs="Arial"/>
                <w:sz w:val="18"/>
                <w:szCs w:val="18"/>
              </w:rPr>
            </w:pPr>
            <w:ins w:id="1879" w:author="Author">
              <w:r w:rsidRPr="1BFFD7E4">
                <w:rPr>
                  <w:rFonts w:ascii="Arial" w:eastAsia="Arial" w:hAnsi="Arial" w:cs="Arial"/>
                  <w:sz w:val="18"/>
                  <w:szCs w:val="18"/>
                </w:rPr>
                <w:t>011</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77777777" w:rsidR="006070FA" w:rsidRPr="00BC5760" w:rsidRDefault="006070FA">
            <w:pPr>
              <w:spacing w:after="0"/>
              <w:jc w:val="center"/>
              <w:rPr>
                <w:ins w:id="1880" w:author="Author"/>
                <w:rFonts w:ascii="Arial" w:eastAsia="Arial" w:hAnsi="Arial" w:cs="Arial"/>
                <w:sz w:val="18"/>
                <w:szCs w:val="18"/>
              </w:rPr>
            </w:pPr>
            <w:ins w:id="1881" w:author="Author">
              <w:r w:rsidRPr="00BC5760">
                <w:rPr>
                  <w:rFonts w:ascii="Arial" w:eastAsia="Arial" w:hAnsi="Arial" w:cs="Arial"/>
                  <w:sz w:val="18"/>
                  <w:szCs w:val="18"/>
                </w:rPr>
                <w:t>ISM_PROXIMITY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77777777" w:rsidR="006070FA" w:rsidRDefault="006070FA">
            <w:pPr>
              <w:spacing w:after="0"/>
              <w:rPr>
                <w:ins w:id="1882" w:author="Author"/>
                <w:rFonts w:ascii="Arial" w:eastAsia="Arial" w:hAnsi="Arial" w:cs="Arial"/>
                <w:sz w:val="18"/>
                <w:szCs w:val="18"/>
              </w:rPr>
            </w:pPr>
            <w:ins w:id="1883" w:author="Author">
              <w:r w:rsidRPr="1BFFD7E4">
                <w:rPr>
                  <w:rFonts w:ascii="Arial" w:eastAsia="Arial" w:hAnsi="Arial" w:cs="Arial"/>
                  <w:sz w:val="18"/>
                  <w:szCs w:val="18"/>
                </w:rPr>
                <w:t>Describes proximity between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56191C39" w:rsidR="006070FA" w:rsidRDefault="006070FA">
            <w:pPr>
              <w:spacing w:after="0"/>
              <w:jc w:val="center"/>
              <w:rPr>
                <w:ins w:id="1884" w:author="Author"/>
                <w:rFonts w:ascii="Arial" w:eastAsia="Arial" w:hAnsi="Arial" w:cs="Arial"/>
                <w:sz w:val="18"/>
                <w:szCs w:val="18"/>
              </w:rPr>
            </w:pPr>
            <w:ins w:id="1885" w:author="Author">
              <w:del w:id="1886" w:author="Author">
                <w:r w:rsidRPr="1B0A906B" w:rsidDel="004B2286">
                  <w:rPr>
                    <w:rFonts w:ascii="Arial" w:eastAsia="Arial" w:hAnsi="Arial" w:cs="Arial"/>
                    <w:sz w:val="18"/>
                    <w:szCs w:val="18"/>
                  </w:rPr>
                  <w:delText>FIPR</w:delText>
                </w:r>
              </w:del>
              <w:r w:rsidR="004B2286">
                <w:rPr>
                  <w:rFonts w:ascii="Arial" w:eastAsia="Arial" w:hAnsi="Arial" w:cs="Arial"/>
                  <w:sz w:val="18"/>
                  <w:szCs w:val="18"/>
                </w:rPr>
                <w:t>fipr</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77777777" w:rsidR="006070FA" w:rsidRDefault="006070FA">
            <w:pPr>
              <w:spacing w:after="0"/>
              <w:jc w:val="center"/>
              <w:rPr>
                <w:ins w:id="1887" w:author="Author"/>
                <w:rFonts w:ascii="Arial" w:eastAsia="Arial" w:hAnsi="Arial" w:cs="Arial"/>
                <w:sz w:val="18"/>
                <w:szCs w:val="18"/>
              </w:rPr>
            </w:pPr>
            <w:ins w:id="1888" w:author="Author">
              <w:r w:rsidRPr="1BFFD7E4">
                <w:rPr>
                  <w:rFonts w:ascii="Arial" w:eastAsia="Arial" w:hAnsi="Arial" w:cs="Arial"/>
                  <w:sz w:val="18"/>
                  <w:szCs w:val="18"/>
                </w:rPr>
                <w:t>2-7</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35FE3BD6" w:rsidR="006070FA" w:rsidRPr="227C3754" w:rsidRDefault="006070FA">
            <w:pPr>
              <w:jc w:val="center"/>
              <w:rPr>
                <w:ins w:id="1889" w:author="Author"/>
                <w:rFonts w:ascii="Arial" w:eastAsia="Arial" w:hAnsi="Arial" w:cs="Arial"/>
                <w:sz w:val="18"/>
                <w:szCs w:val="18"/>
              </w:rPr>
            </w:pPr>
            <w:ins w:id="1890" w:author="Author">
              <w:r w:rsidRPr="227C3754">
                <w:rPr>
                  <w:rFonts w:ascii="Arial" w:eastAsia="Arial" w:hAnsi="Arial" w:cs="Arial"/>
                  <w:sz w:val="18"/>
                  <w:szCs w:val="18"/>
                </w:rPr>
                <w:t>A.3.5x2.1.4.1</w:t>
              </w:r>
              <w:r w:rsidR="005743F6">
                <w:rPr>
                  <w:rFonts w:ascii="Arial" w:eastAsia="Arial" w:hAnsi="Arial" w:cs="Arial"/>
                  <w:sz w:val="18"/>
                  <w:szCs w:val="18"/>
                </w:rPr>
                <w:t>2</w:t>
              </w:r>
            </w:ins>
          </w:p>
        </w:tc>
      </w:tr>
      <w:tr w:rsidR="00BC5760" w14:paraId="17905C22" w14:textId="77777777" w:rsidTr="00A42667">
        <w:trPr>
          <w:trHeight w:val="300"/>
          <w:ins w:id="1891"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FDA80" w14:textId="280C4A97" w:rsidR="00BC5760" w:rsidRPr="1BFFD7E4" w:rsidRDefault="00BC5760">
            <w:pPr>
              <w:spacing w:after="0"/>
              <w:jc w:val="center"/>
              <w:rPr>
                <w:ins w:id="1892" w:author="Stefan Döhla" w:date="2024-05-20T09:58:00Z"/>
                <w:rFonts w:ascii="Arial" w:eastAsia="Arial" w:hAnsi="Arial" w:cs="Arial"/>
                <w:sz w:val="18"/>
                <w:szCs w:val="18"/>
              </w:rPr>
            </w:pPr>
            <w:ins w:id="1893"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E29DA" w14:textId="77777777" w:rsidR="00BC5760" w:rsidRPr="00BC5760" w:rsidRDefault="00BC5760">
            <w:pPr>
              <w:spacing w:after="0"/>
              <w:jc w:val="center"/>
              <w:rPr>
                <w:ins w:id="1894"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B5889BB" w14:textId="77777777" w:rsidR="00BC5760" w:rsidRPr="1BFFD7E4" w:rsidRDefault="00BC5760">
            <w:pPr>
              <w:spacing w:after="0"/>
              <w:rPr>
                <w:ins w:id="1895"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8963D" w14:textId="77777777" w:rsidR="00BC5760" w:rsidRPr="1B0A906B" w:rsidDel="004B2286" w:rsidRDefault="00BC5760">
            <w:pPr>
              <w:spacing w:after="0"/>
              <w:jc w:val="center"/>
              <w:rPr>
                <w:ins w:id="1896"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86AB2" w14:textId="77777777" w:rsidR="00BC5760" w:rsidRPr="1BFFD7E4" w:rsidRDefault="00BC5760">
            <w:pPr>
              <w:spacing w:after="0"/>
              <w:jc w:val="center"/>
              <w:rPr>
                <w:ins w:id="1897"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1DB8C" w14:textId="77777777" w:rsidR="00BC5760" w:rsidRPr="227C3754" w:rsidRDefault="00BC5760">
            <w:pPr>
              <w:jc w:val="center"/>
              <w:rPr>
                <w:ins w:id="1898" w:author="Stefan Döhla" w:date="2024-05-20T09:58:00Z"/>
                <w:rFonts w:ascii="Arial" w:eastAsia="Arial" w:hAnsi="Arial" w:cs="Arial"/>
                <w:sz w:val="18"/>
                <w:szCs w:val="18"/>
              </w:rPr>
            </w:pPr>
          </w:p>
        </w:tc>
      </w:tr>
    </w:tbl>
    <w:p w14:paraId="3A2BF420" w14:textId="536FD844" w:rsidR="00BC5760" w:rsidRPr="00BC5760" w:rsidRDefault="00BC5760" w:rsidP="00A954A9">
      <w:pPr>
        <w:rPr>
          <w:ins w:id="1899" w:author="Stefan Döhla" w:date="2024-05-20T10:00:00Z"/>
          <w:rFonts w:eastAsia="Arial"/>
        </w:rPr>
      </w:pPr>
      <w:ins w:id="1900" w:author="Stefan Döhla" w:date="2024-05-20T10:00:00Z">
        <w:r>
          <w:rPr>
            <w:rFonts w:eastAsia="Arial"/>
          </w:rPr>
          <w:t>[</w:t>
        </w:r>
      </w:ins>
    </w:p>
    <w:p w14:paraId="73540A14" w14:textId="06710DD2" w:rsidR="651C0B63" w:rsidRDefault="651C0B63">
      <w:pPr>
        <w:spacing w:before="60"/>
        <w:jc w:val="center"/>
        <w:rPr>
          <w:ins w:id="1901" w:author="Author"/>
          <w:rFonts w:ascii="Arial" w:eastAsia="Arial" w:hAnsi="Arial" w:cs="Arial"/>
          <w:b/>
          <w:bCs/>
        </w:rPr>
        <w:pPrChange w:id="1902" w:author="Author">
          <w:pPr/>
        </w:pPrChange>
      </w:pPr>
      <w:ins w:id="1903" w:author="Author">
        <w:r w:rsidRPr="1BFFD7E4">
          <w:rPr>
            <w:rFonts w:ascii="Arial" w:eastAsia="Arial" w:hAnsi="Arial" w:cs="Arial"/>
            <w:b/>
            <w:bCs/>
          </w:rPr>
          <w:t xml:space="preserve">Table A.1x5 : Supported reverse direction PI types in an IVAS session. </w:t>
        </w:r>
      </w:ins>
    </w:p>
    <w:tbl>
      <w:tblPr>
        <w:tblW w:w="9790" w:type="dxa"/>
        <w:tblLayout w:type="fixed"/>
        <w:tblLook w:val="04A0" w:firstRow="1" w:lastRow="0" w:firstColumn="1" w:lastColumn="0" w:noHBand="0" w:noVBand="1"/>
        <w:tblPrChange w:id="1904"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1905">
          <w:tblGrid>
            <w:gridCol w:w="742"/>
            <w:gridCol w:w="61"/>
            <w:gridCol w:w="3719"/>
            <w:gridCol w:w="369"/>
            <w:gridCol w:w="2091"/>
            <w:gridCol w:w="678"/>
            <w:gridCol w:w="519"/>
            <w:gridCol w:w="667"/>
            <w:gridCol w:w="59"/>
            <w:gridCol w:w="333"/>
            <w:gridCol w:w="393"/>
            <w:gridCol w:w="159"/>
          </w:tblGrid>
        </w:tblGridChange>
      </w:tblGrid>
      <w:tr w:rsidR="1BFFD7E4" w14:paraId="024379C4" w14:textId="1990755A" w:rsidTr="00F2388E">
        <w:trPr>
          <w:trHeight w:val="300"/>
          <w:ins w:id="1906" w:author="Author"/>
          <w:trPrChange w:id="1907"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08"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402A985" w:rsidR="1BFFD7E4" w:rsidRDefault="1BFFD7E4">
            <w:pPr>
              <w:spacing w:after="0"/>
              <w:jc w:val="center"/>
              <w:rPr>
                <w:rFonts w:ascii="Arial" w:eastAsia="Arial" w:hAnsi="Arial" w:cs="Arial"/>
                <w:b/>
                <w:bCs/>
                <w:color w:val="000000" w:themeColor="text1"/>
                <w:sz w:val="18"/>
                <w:szCs w:val="18"/>
              </w:rPr>
              <w:pPrChange w:id="1909" w:author="Author">
                <w:pPr/>
              </w:pPrChange>
            </w:pPr>
            <w:ins w:id="1910" w:author="Author">
              <w:r w:rsidRPr="1BFFD7E4">
                <w:rPr>
                  <w:rFonts w:ascii="Arial" w:eastAsia="Arial" w:hAnsi="Arial" w:cs="Arial"/>
                  <w:b/>
                  <w:bCs/>
                  <w:color w:val="000000" w:themeColor="text1"/>
                  <w:sz w:val="18"/>
                  <w:szCs w:val="18"/>
                </w:rPr>
                <w:t>Type bits</w:t>
              </w:r>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11"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071ACA74" w:rsidR="1BFFD7E4" w:rsidRDefault="1BFFD7E4">
            <w:pPr>
              <w:spacing w:after="0"/>
              <w:jc w:val="center"/>
              <w:rPr>
                <w:rFonts w:ascii="Arial" w:eastAsia="Arial" w:hAnsi="Arial" w:cs="Arial"/>
                <w:b/>
                <w:bCs/>
                <w:color w:val="000000" w:themeColor="text1"/>
                <w:sz w:val="18"/>
                <w:szCs w:val="18"/>
              </w:rPr>
              <w:pPrChange w:id="1912" w:author="Author">
                <w:pPr/>
              </w:pPrChange>
            </w:pPr>
            <w:ins w:id="1913" w:author="Author">
              <w:r w:rsidRPr="1BFFD7E4">
                <w:rPr>
                  <w:rFonts w:ascii="Arial" w:eastAsia="Arial" w:hAnsi="Arial" w:cs="Arial"/>
                  <w:b/>
                  <w:bCs/>
                  <w:color w:val="000000" w:themeColor="text1"/>
                  <w:sz w:val="18"/>
                  <w:szCs w:val="18"/>
                </w:rPr>
                <w:t>Reverse direction PI type</w:t>
              </w:r>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14"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05EFEF94" w:rsidR="1BFFD7E4" w:rsidRDefault="1BFFD7E4">
            <w:pPr>
              <w:spacing w:after="0"/>
              <w:jc w:val="center"/>
              <w:rPr>
                <w:rFonts w:ascii="Arial" w:eastAsia="Arial" w:hAnsi="Arial" w:cs="Arial"/>
                <w:b/>
                <w:bCs/>
                <w:color w:val="000000" w:themeColor="text1"/>
                <w:sz w:val="18"/>
                <w:szCs w:val="18"/>
              </w:rPr>
              <w:pPrChange w:id="1915" w:author="Author">
                <w:pPr/>
              </w:pPrChange>
            </w:pPr>
            <w:ins w:id="1916" w:author="Author">
              <w:r w:rsidRPr="1BFFD7E4">
                <w:rPr>
                  <w:rFonts w:ascii="Arial" w:eastAsia="Arial" w:hAnsi="Arial" w:cs="Arial"/>
                  <w:b/>
                  <w:bCs/>
                  <w:color w:val="000000" w:themeColor="text1"/>
                  <w:sz w:val="18"/>
                  <w:szCs w:val="18"/>
                </w:rPr>
                <w:t>Description</w:t>
              </w:r>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17"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6F0F2E70" w:rsidR="1BFFD7E4" w:rsidRDefault="32613FCC">
            <w:pPr>
              <w:spacing w:after="0"/>
              <w:jc w:val="center"/>
              <w:rPr>
                <w:rFonts w:ascii="Arial" w:eastAsia="Arial" w:hAnsi="Arial" w:cs="Arial"/>
                <w:b/>
                <w:bCs/>
                <w:color w:val="000000" w:themeColor="text1"/>
                <w:sz w:val="18"/>
                <w:szCs w:val="18"/>
              </w:rPr>
              <w:pPrChange w:id="1918" w:author="Author">
                <w:pPr/>
              </w:pPrChange>
            </w:pPr>
            <w:ins w:id="1919" w:author="Author">
              <w:r w:rsidRPr="531E033A">
                <w:rPr>
                  <w:rFonts w:ascii="Arial" w:eastAsia="Arial" w:hAnsi="Arial" w:cs="Arial"/>
                  <w:b/>
                  <w:bCs/>
                  <w:color w:val="000000" w:themeColor="text1"/>
                  <w:sz w:val="18"/>
                  <w:szCs w:val="18"/>
                </w:rPr>
                <w:t>SDP indication</w:t>
              </w:r>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20"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27B1C5A1" w:rsidR="1BFFD7E4" w:rsidRDefault="1BFFD7E4">
            <w:pPr>
              <w:spacing w:after="0"/>
              <w:jc w:val="center"/>
              <w:rPr>
                <w:rFonts w:ascii="Arial" w:eastAsia="Arial" w:hAnsi="Arial" w:cs="Arial"/>
                <w:b/>
                <w:bCs/>
                <w:color w:val="000000" w:themeColor="text1"/>
                <w:sz w:val="18"/>
                <w:szCs w:val="18"/>
              </w:rPr>
              <w:pPrChange w:id="1921" w:author="Author">
                <w:pPr/>
              </w:pPrChange>
            </w:pPr>
            <w:ins w:id="1922" w:author="Author">
              <w:r w:rsidRPr="1BFFD7E4">
                <w:rPr>
                  <w:rFonts w:ascii="Arial" w:eastAsia="Arial" w:hAnsi="Arial" w:cs="Arial"/>
                  <w:b/>
                  <w:bCs/>
                  <w:color w:val="000000" w:themeColor="text1"/>
                  <w:sz w:val="18"/>
                  <w:szCs w:val="18"/>
                </w:rPr>
                <w:t>Size (bytes)</w:t>
              </w:r>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1923"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4EB2D703" w:rsidR="72B691EC" w:rsidRPr="227C3754" w:rsidRDefault="72B691EC" w:rsidP="227C3754">
            <w:pPr>
              <w:jc w:val="center"/>
              <w:rPr>
                <w:ins w:id="1924" w:author="Author"/>
                <w:rFonts w:ascii="Arial" w:eastAsia="Arial" w:hAnsi="Arial" w:cs="Arial"/>
                <w:b/>
                <w:bCs/>
                <w:color w:val="000000" w:themeColor="text1"/>
                <w:sz w:val="18"/>
                <w:szCs w:val="18"/>
              </w:rPr>
            </w:pPr>
            <w:ins w:id="1925" w:author="Author">
              <w:r w:rsidRPr="227C3754">
                <w:rPr>
                  <w:rFonts w:ascii="Arial" w:eastAsia="Arial" w:hAnsi="Arial" w:cs="Arial"/>
                  <w:b/>
                  <w:bCs/>
                  <w:color w:val="000000" w:themeColor="text1"/>
                  <w:sz w:val="18"/>
                  <w:szCs w:val="18"/>
                </w:rPr>
                <w:t>Described in clause</w:t>
              </w:r>
            </w:ins>
          </w:p>
        </w:tc>
      </w:tr>
      <w:tr w:rsidR="1BFFD7E4" w14:paraId="43FAF6D3" w14:textId="6A52B2AD" w:rsidTr="00F2388E">
        <w:trPr>
          <w:trHeight w:val="300"/>
          <w:ins w:id="1926" w:author="Author"/>
          <w:trPrChange w:id="1927"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28"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BA465A9" w:rsidR="1BFFD7E4" w:rsidRDefault="1BFFD7E4">
            <w:pPr>
              <w:spacing w:after="0"/>
              <w:jc w:val="center"/>
              <w:rPr>
                <w:rFonts w:ascii="Arial" w:eastAsia="Arial" w:hAnsi="Arial" w:cs="Arial"/>
                <w:sz w:val="18"/>
                <w:szCs w:val="18"/>
              </w:rPr>
              <w:pPrChange w:id="1929" w:author="Author">
                <w:pPr/>
              </w:pPrChange>
            </w:pPr>
            <w:ins w:id="1930" w:author="Author">
              <w:del w:id="1931" w:author="Author">
                <w:r w:rsidRPr="1BFFD7E4" w:rsidDel="00533A31">
                  <w:rPr>
                    <w:rFonts w:ascii="Arial" w:eastAsia="Arial" w:hAnsi="Arial" w:cs="Arial"/>
                    <w:sz w:val="18"/>
                    <w:szCs w:val="18"/>
                  </w:rPr>
                  <w:delText>0111</w:delText>
                </w:r>
              </w:del>
              <w:r w:rsidR="00533A31">
                <w:rPr>
                  <w:rFonts w:ascii="Arial" w:eastAsia="Arial" w:hAnsi="Arial" w:cs="Arial"/>
                  <w:sz w:val="18"/>
                  <w:szCs w:val="18"/>
                </w:rPr>
                <w:t>10000</w:t>
              </w:r>
              <w:del w:id="1932" w:author="Autho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33"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105A8E96" w:rsidR="1BFFD7E4" w:rsidRPr="00BC5760" w:rsidRDefault="1BFFD7E4">
            <w:pPr>
              <w:spacing w:after="0"/>
              <w:jc w:val="center"/>
              <w:rPr>
                <w:rFonts w:ascii="Arial" w:eastAsia="Arial" w:hAnsi="Arial" w:cs="Arial"/>
                <w:sz w:val="18"/>
                <w:szCs w:val="18"/>
              </w:rPr>
              <w:pPrChange w:id="1934" w:author="Author">
                <w:pPr/>
              </w:pPrChange>
            </w:pPr>
            <w:ins w:id="1935" w:author="Author">
              <w:r w:rsidRPr="00BC5760">
                <w:rPr>
                  <w:rFonts w:ascii="Arial" w:eastAsia="Arial" w:hAnsi="Arial" w:cs="Arial"/>
                  <w:sz w:val="18"/>
                  <w:szCs w:val="18"/>
                </w:rPr>
                <w:t>PLAYBACK_DEVICE_ORIENTATION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1936"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4E1CE4A0" w:rsidR="1BFFD7E4" w:rsidRDefault="1BFFD7E4">
            <w:pPr>
              <w:spacing w:after="0"/>
              <w:rPr>
                <w:rFonts w:ascii="Arial" w:eastAsia="Arial" w:hAnsi="Arial" w:cs="Arial"/>
                <w:sz w:val="18"/>
                <w:szCs w:val="18"/>
              </w:rPr>
              <w:pPrChange w:id="1937" w:author="Author">
                <w:pPr/>
              </w:pPrChange>
            </w:pPr>
            <w:ins w:id="1938" w:author="Author">
              <w:r w:rsidRPr="1BFFD7E4">
                <w:rPr>
                  <w:rFonts w:ascii="Arial" w:eastAsia="Arial" w:hAnsi="Arial" w:cs="Arial"/>
                  <w:sz w:val="18"/>
                  <w:szCs w:val="18"/>
                </w:rPr>
                <w:t xml:space="preserve">Feedback. Describes the orientation of the playback device either in Quaternions, Euler angles or spherical coordinates. Split rendering related. </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39"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355FD936" w:rsidR="1BFFD7E4" w:rsidRDefault="07FC20E3">
            <w:pPr>
              <w:spacing w:after="0"/>
              <w:jc w:val="center"/>
              <w:rPr>
                <w:rFonts w:ascii="Arial" w:eastAsia="Arial" w:hAnsi="Arial" w:cs="Arial"/>
                <w:sz w:val="18"/>
                <w:szCs w:val="18"/>
              </w:rPr>
              <w:pPrChange w:id="1940" w:author="Author">
                <w:pPr/>
              </w:pPrChange>
            </w:pPr>
            <w:ins w:id="1941" w:author="Author">
              <w:del w:id="1942" w:author="Author">
                <w:r w:rsidRPr="1BA2F699" w:rsidDel="004B2286">
                  <w:rPr>
                    <w:rFonts w:ascii="Arial" w:eastAsia="Arial" w:hAnsi="Arial" w:cs="Arial"/>
                    <w:sz w:val="18"/>
                    <w:szCs w:val="18"/>
                  </w:rPr>
                  <w:delText>RPDO</w:delText>
                </w:r>
              </w:del>
              <w:r w:rsidR="004B2286">
                <w:rPr>
                  <w:rFonts w:ascii="Arial" w:eastAsia="Arial" w:hAnsi="Arial" w:cs="Arial"/>
                  <w:sz w:val="18"/>
                  <w:szCs w:val="18"/>
                </w:rPr>
                <w:t>rpdo</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4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45963525" w:rsidR="1BFFD7E4" w:rsidRDefault="008D5679">
            <w:pPr>
              <w:spacing w:after="0"/>
              <w:jc w:val="center"/>
              <w:rPr>
                <w:rFonts w:ascii="Arial" w:eastAsia="Arial" w:hAnsi="Arial" w:cs="Arial"/>
                <w:sz w:val="18"/>
                <w:szCs w:val="18"/>
              </w:rPr>
              <w:pPrChange w:id="1944" w:author="Author">
                <w:pPr/>
              </w:pPrChange>
            </w:pPr>
            <w:ins w:id="1945"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46"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2D005535" w:rsidR="54FE8197" w:rsidRPr="227C3754" w:rsidRDefault="54FE8197" w:rsidP="227C3754">
            <w:pPr>
              <w:jc w:val="center"/>
              <w:rPr>
                <w:ins w:id="1947" w:author="Author"/>
                <w:rFonts w:ascii="Arial" w:eastAsia="Arial" w:hAnsi="Arial" w:cs="Arial"/>
                <w:sz w:val="18"/>
                <w:szCs w:val="18"/>
              </w:rPr>
            </w:pPr>
            <w:ins w:id="1948" w:author="Author">
              <w:r w:rsidRPr="227C3754">
                <w:rPr>
                  <w:rFonts w:ascii="Arial" w:eastAsia="Arial" w:hAnsi="Arial" w:cs="Arial"/>
                  <w:sz w:val="18"/>
                  <w:szCs w:val="18"/>
                </w:rPr>
                <w:t>A.3.5x2.2.1.2</w:t>
              </w:r>
            </w:ins>
          </w:p>
        </w:tc>
      </w:tr>
      <w:tr w:rsidR="1BFFD7E4" w14:paraId="4630A20F" w14:textId="1850D3AF" w:rsidTr="00F2388E">
        <w:trPr>
          <w:trHeight w:val="300"/>
          <w:ins w:id="1949" w:author="Author"/>
          <w:trPrChange w:id="195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51"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3BCBB567" w:rsidR="1BFFD7E4" w:rsidRDefault="00441207">
            <w:pPr>
              <w:spacing w:after="0"/>
              <w:jc w:val="center"/>
              <w:rPr>
                <w:rFonts w:ascii="Arial" w:eastAsia="Arial" w:hAnsi="Arial" w:cs="Arial"/>
                <w:sz w:val="18"/>
                <w:szCs w:val="18"/>
              </w:rPr>
              <w:pPrChange w:id="1952" w:author="Author">
                <w:pPr/>
              </w:pPrChange>
            </w:pPr>
            <w:ins w:id="1953" w:author="Author">
              <w:r>
                <w:rPr>
                  <w:rFonts w:ascii="Arial" w:eastAsia="Arial" w:hAnsi="Arial" w:cs="Arial"/>
                  <w:sz w:val="18"/>
                  <w:szCs w:val="18"/>
                </w:rPr>
                <w:t>1000</w:t>
              </w:r>
              <w:r w:rsidR="00533A31">
                <w:rPr>
                  <w:rFonts w:ascii="Arial" w:eastAsia="Arial" w:hAnsi="Arial" w:cs="Arial"/>
                  <w:sz w:val="18"/>
                  <w:szCs w:val="18"/>
                </w:rPr>
                <w:t>1</w:t>
              </w:r>
              <w:del w:id="1954" w:author="Author">
                <w:r w:rsidR="1BFFD7E4" w:rsidRPr="1BFFD7E4" w:rsidDel="00441207">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55"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5D63C3D6" w:rsidR="1BFFD7E4" w:rsidRPr="00BC5760" w:rsidRDefault="1BFFD7E4">
            <w:pPr>
              <w:spacing w:after="0"/>
              <w:jc w:val="center"/>
              <w:rPr>
                <w:rFonts w:ascii="Arial" w:eastAsia="Arial" w:hAnsi="Arial" w:cs="Arial"/>
                <w:sz w:val="18"/>
                <w:szCs w:val="18"/>
              </w:rPr>
              <w:pPrChange w:id="1956" w:author="Author">
                <w:pPr/>
              </w:pPrChange>
            </w:pPr>
            <w:ins w:id="1957" w:author="Author">
              <w:r w:rsidRPr="00BC5760">
                <w:rPr>
                  <w:rFonts w:ascii="Arial" w:eastAsia="Arial" w:hAnsi="Arial" w:cs="Arial"/>
                  <w:sz w:val="18"/>
                  <w:szCs w:val="18"/>
                </w:rPr>
                <w:t>HEAD_ORIENTATION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1958"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6F6F1B21" w:rsidR="1BFFD7E4" w:rsidRDefault="1BFFD7E4">
            <w:pPr>
              <w:spacing w:after="0"/>
              <w:rPr>
                <w:rFonts w:ascii="Arial" w:eastAsia="Arial" w:hAnsi="Arial" w:cs="Arial"/>
                <w:sz w:val="18"/>
                <w:szCs w:val="18"/>
              </w:rPr>
              <w:pPrChange w:id="1959" w:author="Author">
                <w:pPr/>
              </w:pPrChange>
            </w:pPr>
            <w:ins w:id="1960" w:author="Author">
              <w:r w:rsidRPr="1BFFD7E4">
                <w:rPr>
                  <w:rFonts w:ascii="Arial" w:eastAsia="Arial" w:hAnsi="Arial" w:cs="Arial"/>
                  <w:sz w:val="18"/>
                  <w:szCs w:val="18"/>
                </w:rPr>
                <w:t>Feedback. Describes the head orientation of the listener either in Quaternions, Euler angles or spherical coordinates. Split rendering related.</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6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272A854B" w:rsidR="1BFFD7E4" w:rsidRDefault="5AFE1260">
            <w:pPr>
              <w:spacing w:after="0"/>
              <w:jc w:val="center"/>
              <w:rPr>
                <w:rFonts w:ascii="Arial" w:eastAsia="Arial" w:hAnsi="Arial" w:cs="Arial"/>
                <w:sz w:val="18"/>
                <w:szCs w:val="18"/>
              </w:rPr>
              <w:pPrChange w:id="1962" w:author="Author">
                <w:pPr/>
              </w:pPrChange>
            </w:pPr>
            <w:ins w:id="1963" w:author="Author">
              <w:del w:id="1964" w:author="Author">
                <w:r w:rsidRPr="1BA2F699" w:rsidDel="004B2286">
                  <w:rPr>
                    <w:rFonts w:ascii="Arial" w:eastAsia="Arial" w:hAnsi="Arial" w:cs="Arial"/>
                    <w:sz w:val="18"/>
                    <w:szCs w:val="18"/>
                  </w:rPr>
                  <w:delText>RHO</w:delText>
                </w:r>
              </w:del>
              <w:r w:rsidR="004B2286">
                <w:rPr>
                  <w:rFonts w:ascii="Arial" w:eastAsia="Arial" w:hAnsi="Arial" w:cs="Arial"/>
                  <w:sz w:val="18"/>
                  <w:szCs w:val="18"/>
                </w:rPr>
                <w:t>rhor</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65"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B0BFF09" w:rsidR="1BFFD7E4" w:rsidRDefault="008D5679">
            <w:pPr>
              <w:spacing w:after="0"/>
              <w:jc w:val="center"/>
              <w:rPr>
                <w:rFonts w:ascii="Arial" w:eastAsia="Arial" w:hAnsi="Arial" w:cs="Arial"/>
                <w:sz w:val="18"/>
                <w:szCs w:val="18"/>
              </w:rPr>
              <w:pPrChange w:id="1966" w:author="Author">
                <w:pPr/>
              </w:pPrChange>
            </w:pPr>
            <w:ins w:id="1967"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68"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0F5F86CC" w:rsidR="7BB2E9A2" w:rsidRPr="227C3754" w:rsidRDefault="7BB2E9A2" w:rsidP="227C3754">
            <w:pPr>
              <w:jc w:val="center"/>
              <w:rPr>
                <w:ins w:id="1969" w:author="Author"/>
                <w:rFonts w:ascii="Arial" w:eastAsia="Arial" w:hAnsi="Arial" w:cs="Arial"/>
                <w:sz w:val="18"/>
                <w:szCs w:val="18"/>
              </w:rPr>
            </w:pPr>
            <w:ins w:id="1970" w:author="Author">
              <w:r w:rsidRPr="227C3754">
                <w:rPr>
                  <w:rFonts w:ascii="Arial" w:eastAsia="Arial" w:hAnsi="Arial" w:cs="Arial"/>
                  <w:sz w:val="18"/>
                  <w:szCs w:val="18"/>
                </w:rPr>
                <w:t>A.3.5x2.2.1.3</w:t>
              </w:r>
            </w:ins>
          </w:p>
        </w:tc>
      </w:tr>
      <w:tr w:rsidR="1BFFD7E4" w14:paraId="618542C8" w14:textId="2D06594B" w:rsidTr="00F2388E">
        <w:trPr>
          <w:trHeight w:val="300"/>
          <w:ins w:id="1971" w:author="Author"/>
          <w:trPrChange w:id="1972"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73"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32D61AE6" w:rsidR="1BFFD7E4" w:rsidRDefault="1BFFD7E4">
            <w:pPr>
              <w:spacing w:after="0"/>
              <w:jc w:val="center"/>
              <w:rPr>
                <w:rFonts w:ascii="Arial" w:eastAsia="Arial" w:hAnsi="Arial" w:cs="Arial"/>
                <w:sz w:val="18"/>
                <w:szCs w:val="18"/>
              </w:rPr>
              <w:pPrChange w:id="1974" w:author="Author">
                <w:pPr/>
              </w:pPrChange>
            </w:pPr>
            <w:ins w:id="1975" w:author="Author">
              <w:r w:rsidRPr="1BFFD7E4">
                <w:rPr>
                  <w:rFonts w:ascii="Arial" w:eastAsia="Arial" w:hAnsi="Arial" w:cs="Arial"/>
                  <w:sz w:val="18"/>
                  <w:szCs w:val="18"/>
                </w:rPr>
                <w:t>100</w:t>
              </w:r>
              <w:r w:rsidR="00533A31">
                <w:rPr>
                  <w:rFonts w:ascii="Arial" w:eastAsia="Arial" w:hAnsi="Arial" w:cs="Arial"/>
                  <w:sz w:val="18"/>
                  <w:szCs w:val="18"/>
                </w:rPr>
                <w:t>10</w:t>
              </w:r>
              <w:del w:id="1976" w:author="Author">
                <w:r w:rsidRPr="1BFFD7E4" w:rsidDel="00533A31">
                  <w:rPr>
                    <w:rFonts w:ascii="Arial" w:eastAsia="Arial" w:hAnsi="Arial" w:cs="Arial"/>
                    <w:sz w:val="18"/>
                    <w:szCs w:val="18"/>
                  </w:rPr>
                  <w:delText>0</w:delText>
                </w: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77"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7823DC0B" w:rsidR="1BFFD7E4" w:rsidRPr="00BC5760" w:rsidRDefault="1BFFD7E4">
            <w:pPr>
              <w:spacing w:after="0"/>
              <w:jc w:val="center"/>
              <w:rPr>
                <w:rFonts w:ascii="Arial" w:eastAsia="Arial" w:hAnsi="Arial" w:cs="Arial"/>
                <w:sz w:val="18"/>
                <w:szCs w:val="18"/>
              </w:rPr>
              <w:pPrChange w:id="1978" w:author="Author">
                <w:pPr/>
              </w:pPrChange>
            </w:pPr>
            <w:ins w:id="1979" w:author="Author">
              <w:r w:rsidRPr="00BC5760">
                <w:rPr>
                  <w:rFonts w:ascii="Arial" w:eastAsia="Arial" w:hAnsi="Arial" w:cs="Arial"/>
                  <w:sz w:val="18"/>
                  <w:szCs w:val="18"/>
                </w:rPr>
                <w:t>LISTENER_POSITION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1980"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02DA92B1" w:rsidR="1BFFD7E4" w:rsidRDefault="1BFFD7E4">
            <w:pPr>
              <w:spacing w:after="0"/>
              <w:rPr>
                <w:rFonts w:ascii="Arial" w:eastAsia="Arial" w:hAnsi="Arial" w:cs="Arial"/>
                <w:sz w:val="18"/>
                <w:szCs w:val="18"/>
              </w:rPr>
              <w:pPrChange w:id="1981" w:author="Author">
                <w:pPr/>
              </w:pPrChange>
            </w:pPr>
            <w:ins w:id="1982" w:author="Author">
              <w:r w:rsidRPr="1BFFD7E4">
                <w:rPr>
                  <w:rFonts w:ascii="Arial" w:eastAsia="Arial" w:hAnsi="Arial" w:cs="Arial"/>
                  <w:sz w:val="18"/>
                  <w:szCs w:val="18"/>
                </w:rPr>
                <w:t>Feedback. Describes the position of the listener in 3D space. Split rendering related.</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83"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0734D443" w:rsidR="1BFFD7E4" w:rsidRDefault="6921948C">
            <w:pPr>
              <w:spacing w:after="0"/>
              <w:jc w:val="center"/>
              <w:rPr>
                <w:rFonts w:ascii="Arial" w:eastAsia="Arial" w:hAnsi="Arial" w:cs="Arial"/>
                <w:sz w:val="18"/>
                <w:szCs w:val="18"/>
              </w:rPr>
              <w:pPrChange w:id="1984" w:author="Author">
                <w:pPr/>
              </w:pPrChange>
            </w:pPr>
            <w:ins w:id="1985" w:author="Author">
              <w:del w:id="1986" w:author="Author">
                <w:r w:rsidRPr="1BA2F699" w:rsidDel="004B2286">
                  <w:rPr>
                    <w:rFonts w:ascii="Arial" w:eastAsia="Arial" w:hAnsi="Arial" w:cs="Arial"/>
                    <w:sz w:val="18"/>
                    <w:szCs w:val="18"/>
                  </w:rPr>
                  <w:delText>RLP</w:delText>
                </w:r>
              </w:del>
              <w:r w:rsidR="004B2286">
                <w:rPr>
                  <w:rFonts w:ascii="Arial" w:eastAsia="Arial" w:hAnsi="Arial" w:cs="Arial"/>
                  <w:sz w:val="18"/>
                  <w:szCs w:val="18"/>
                </w:rPr>
                <w:t>rlip</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87"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47FFCC3E" w:rsidR="1BFFD7E4" w:rsidRDefault="008D5679">
            <w:pPr>
              <w:spacing w:after="0"/>
              <w:jc w:val="center"/>
              <w:rPr>
                <w:rFonts w:ascii="Arial" w:eastAsia="Arial" w:hAnsi="Arial" w:cs="Arial"/>
                <w:sz w:val="18"/>
                <w:szCs w:val="18"/>
              </w:rPr>
              <w:pPrChange w:id="1988" w:author="Author">
                <w:pPr/>
              </w:pPrChange>
            </w:pPr>
            <w:ins w:id="1989" w:author="Author">
              <w:r>
                <w:rPr>
                  <w:rFonts w:ascii="Arial" w:eastAsia="Arial" w:hAnsi="Arial" w:cs="Arial"/>
                  <w:sz w:val="18"/>
                  <w:szCs w:val="18"/>
                </w:rPr>
                <w:t>[4</w:t>
              </w:r>
              <w:r w:rsidR="00B42F60">
                <w:rPr>
                  <w:rFonts w:ascii="Arial" w:eastAsia="Arial" w:hAnsi="Arial" w:cs="Arial"/>
                  <w:sz w:val="18"/>
                  <w:szCs w:val="18"/>
                </w:rPr>
                <w:t>+]</w:t>
              </w:r>
              <w:r w:rsidR="1BFFD7E4" w:rsidRPr="1BFFD7E4">
                <w:rPr>
                  <w:rFonts w:ascii="Arial" w:eastAsia="Arial" w:hAnsi="Arial" w:cs="Arial"/>
                  <w:sz w:val="18"/>
                  <w:szCs w:val="18"/>
                </w:rPr>
                <w:t>6</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90"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4C1DECB5" w:rsidR="0149EC30" w:rsidRPr="227C3754" w:rsidRDefault="0149EC30" w:rsidP="227C3754">
            <w:pPr>
              <w:jc w:val="center"/>
              <w:rPr>
                <w:ins w:id="1991" w:author="Author"/>
                <w:rFonts w:ascii="Arial" w:eastAsia="Arial" w:hAnsi="Arial" w:cs="Arial"/>
                <w:sz w:val="18"/>
                <w:szCs w:val="18"/>
              </w:rPr>
            </w:pPr>
            <w:ins w:id="1992" w:author="Author">
              <w:r w:rsidRPr="227C3754">
                <w:rPr>
                  <w:rFonts w:ascii="Arial" w:eastAsia="Arial" w:hAnsi="Arial" w:cs="Arial"/>
                  <w:sz w:val="18"/>
                  <w:szCs w:val="18"/>
                </w:rPr>
                <w:t>A.3.5x2.2.2</w:t>
              </w:r>
            </w:ins>
          </w:p>
        </w:tc>
      </w:tr>
      <w:tr w:rsidR="1BFFD7E4" w14:paraId="32F1432B" w14:textId="0E739E10" w:rsidTr="00F2388E">
        <w:trPr>
          <w:trHeight w:val="300"/>
          <w:ins w:id="1993" w:author="Author"/>
          <w:trPrChange w:id="1994"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95"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42B9AAC2" w:rsidR="1BFFD7E4" w:rsidRDefault="1BFFD7E4">
            <w:pPr>
              <w:spacing w:after="0"/>
              <w:jc w:val="center"/>
              <w:rPr>
                <w:rFonts w:ascii="Arial" w:eastAsia="Arial" w:hAnsi="Arial" w:cs="Arial"/>
                <w:color w:val="000000" w:themeColor="text1"/>
                <w:sz w:val="18"/>
                <w:szCs w:val="18"/>
              </w:rPr>
              <w:pPrChange w:id="1996" w:author="Author">
                <w:pPr/>
              </w:pPrChange>
            </w:pPr>
            <w:ins w:id="1997" w:author="Author">
              <w:r w:rsidRPr="1BFFD7E4">
                <w:rPr>
                  <w:rFonts w:ascii="Arial" w:eastAsia="Arial" w:hAnsi="Arial" w:cs="Arial"/>
                  <w:color w:val="000000" w:themeColor="text1"/>
                  <w:sz w:val="18"/>
                  <w:szCs w:val="18"/>
                </w:rPr>
                <w:t>100</w:t>
              </w:r>
              <w:del w:id="1998" w:author="Author">
                <w:r w:rsidRPr="1BFFD7E4" w:rsidDel="00441207">
                  <w:rPr>
                    <w:rFonts w:ascii="Arial" w:eastAsia="Arial" w:hAnsi="Arial" w:cs="Arial"/>
                    <w:color w:val="000000" w:themeColor="text1"/>
                    <w:sz w:val="18"/>
                    <w:szCs w:val="18"/>
                  </w:rPr>
                  <w:delText>01</w:delText>
                </w:r>
              </w:del>
              <w:r w:rsidR="00441207">
                <w:rPr>
                  <w:rFonts w:ascii="Arial" w:eastAsia="Arial" w:hAnsi="Arial" w:cs="Arial"/>
                  <w:color w:val="000000" w:themeColor="text1"/>
                  <w:sz w:val="18"/>
                  <w:szCs w:val="18"/>
                </w:rPr>
                <w:t>1</w:t>
              </w:r>
              <w:r w:rsidR="00533A31">
                <w:rPr>
                  <w:rFonts w:ascii="Arial" w:eastAsia="Arial" w:hAnsi="Arial" w:cs="Arial"/>
                  <w:color w:val="000000" w:themeColor="text1"/>
                  <w:sz w:val="18"/>
                  <w:szCs w:val="18"/>
                </w:rPr>
                <w:t>1</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1999"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012B3F25" w:rsidR="1BFFD7E4" w:rsidRDefault="1BFFD7E4">
            <w:pPr>
              <w:spacing w:after="0"/>
              <w:jc w:val="center"/>
              <w:rPr>
                <w:rFonts w:ascii="Arial" w:eastAsia="Arial" w:hAnsi="Arial" w:cs="Arial"/>
                <w:color w:val="000000" w:themeColor="text1"/>
                <w:sz w:val="18"/>
                <w:szCs w:val="18"/>
              </w:rPr>
              <w:pPrChange w:id="2000" w:author="Author">
                <w:pPr/>
              </w:pPrChange>
            </w:pPr>
            <w:ins w:id="2001" w:author="Author">
              <w:r w:rsidRPr="1BFFD7E4">
                <w:rPr>
                  <w:rFonts w:ascii="Arial" w:eastAsia="Arial" w:hAnsi="Arial" w:cs="Arial"/>
                  <w:color w:val="000000" w:themeColor="text1"/>
                  <w:sz w:val="18"/>
                  <w:szCs w:val="18"/>
                </w:rPr>
                <w:t>DISABLE_DEVICE_ORIENTATION_COMPENSATION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002"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EDAD78D" w:rsidR="1BFFD7E4" w:rsidRDefault="1BFFD7E4">
            <w:pPr>
              <w:spacing w:after="0"/>
              <w:rPr>
                <w:rFonts w:ascii="Arial" w:eastAsia="Arial" w:hAnsi="Arial" w:cs="Arial"/>
                <w:color w:val="000000" w:themeColor="text1"/>
                <w:sz w:val="18"/>
                <w:szCs w:val="18"/>
              </w:rPr>
              <w:pPrChange w:id="2003" w:author="Author">
                <w:pPr/>
              </w:pPrChange>
            </w:pPr>
            <w:ins w:id="2004" w:author="Author">
              <w:r w:rsidRPr="1BFFD7E4">
                <w:rPr>
                  <w:rFonts w:ascii="Arial" w:eastAsia="Arial" w:hAnsi="Arial" w:cs="Arial"/>
                  <w:color w:val="000000" w:themeColor="text1"/>
                  <w:sz w:val="18"/>
                  <w:szCs w:val="18"/>
                </w:rPr>
                <w:t>Request. A request to disable orientation compensations applied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05"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1A125A94" w:rsidR="1BFFD7E4" w:rsidRDefault="66879586">
            <w:pPr>
              <w:spacing w:after="0"/>
              <w:jc w:val="center"/>
              <w:rPr>
                <w:rFonts w:ascii="Arial" w:eastAsia="Arial" w:hAnsi="Arial" w:cs="Arial"/>
                <w:color w:val="000000" w:themeColor="text1"/>
                <w:sz w:val="18"/>
                <w:szCs w:val="18"/>
              </w:rPr>
              <w:pPrChange w:id="2006" w:author="Author">
                <w:pPr/>
              </w:pPrChange>
            </w:pPr>
            <w:ins w:id="2007" w:author="Author">
              <w:del w:id="2008" w:author="Author">
                <w:r w:rsidRPr="1BA2F699" w:rsidDel="004B2286">
                  <w:rPr>
                    <w:rFonts w:ascii="Arial" w:eastAsia="Arial" w:hAnsi="Arial" w:cs="Arial"/>
                    <w:color w:val="000000" w:themeColor="text1"/>
                    <w:sz w:val="18"/>
                    <w:szCs w:val="18"/>
                  </w:rPr>
                  <w:delText>RDOC</w:delText>
                </w:r>
              </w:del>
              <w:r w:rsidR="004B2286">
                <w:rPr>
                  <w:rFonts w:ascii="Arial" w:eastAsia="Arial" w:hAnsi="Arial" w:cs="Arial"/>
                  <w:color w:val="000000" w:themeColor="text1"/>
                  <w:sz w:val="18"/>
                  <w:szCs w:val="18"/>
                </w:rPr>
                <w:t>rdoc</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09"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6264D13D" w:rsidR="1BFFD7E4" w:rsidRDefault="1BFFD7E4">
            <w:pPr>
              <w:spacing w:after="0"/>
              <w:jc w:val="center"/>
              <w:rPr>
                <w:rFonts w:ascii="Arial" w:eastAsia="Arial" w:hAnsi="Arial" w:cs="Arial"/>
                <w:color w:val="000000" w:themeColor="text1"/>
                <w:sz w:val="18"/>
                <w:szCs w:val="18"/>
              </w:rPr>
              <w:pPrChange w:id="2010" w:author="Author">
                <w:pPr/>
              </w:pPrChange>
            </w:pPr>
            <w:ins w:id="2011"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12"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543E0DE1" w:rsidR="3DFFEFD0" w:rsidRPr="227C3754" w:rsidRDefault="3DFFEFD0" w:rsidP="227C3754">
            <w:pPr>
              <w:jc w:val="center"/>
              <w:rPr>
                <w:ins w:id="2013" w:author="Author"/>
                <w:rFonts w:ascii="Arial" w:eastAsia="Arial" w:hAnsi="Arial" w:cs="Arial"/>
                <w:color w:val="000000" w:themeColor="text1"/>
                <w:sz w:val="18"/>
                <w:szCs w:val="18"/>
              </w:rPr>
            </w:pPr>
            <w:ins w:id="2014" w:author="Author">
              <w:r w:rsidRPr="227C3754">
                <w:rPr>
                  <w:rFonts w:ascii="Arial" w:eastAsia="Arial" w:hAnsi="Arial" w:cs="Arial"/>
                  <w:color w:val="000000" w:themeColor="text1"/>
                  <w:sz w:val="18"/>
                  <w:szCs w:val="18"/>
                </w:rPr>
                <w:t>A.3.5x2.2.3</w:t>
              </w:r>
            </w:ins>
          </w:p>
        </w:tc>
      </w:tr>
      <w:tr w:rsidR="1BFFD7E4" w14:paraId="3BAC11D2" w14:textId="3E281AB8" w:rsidTr="00F2388E">
        <w:trPr>
          <w:trHeight w:val="300"/>
          <w:ins w:id="2015" w:author="Author"/>
          <w:trPrChange w:id="2016"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17"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BABC452" w:rsidR="1BFFD7E4" w:rsidRDefault="1BFFD7E4">
            <w:pPr>
              <w:spacing w:after="0"/>
              <w:jc w:val="center"/>
              <w:rPr>
                <w:rFonts w:ascii="Arial" w:eastAsia="Arial" w:hAnsi="Arial" w:cs="Arial"/>
                <w:color w:val="000000" w:themeColor="text1"/>
                <w:sz w:val="18"/>
                <w:szCs w:val="18"/>
              </w:rPr>
              <w:pPrChange w:id="2018" w:author="Author">
                <w:pPr/>
              </w:pPrChange>
            </w:pPr>
            <w:ins w:id="2019" w:author="Author">
              <w:r w:rsidRPr="1BFFD7E4">
                <w:rPr>
                  <w:rFonts w:ascii="Arial" w:eastAsia="Arial" w:hAnsi="Arial" w:cs="Arial"/>
                  <w:color w:val="000000" w:themeColor="text1"/>
                  <w:sz w:val="18"/>
                  <w:szCs w:val="18"/>
                </w:rPr>
                <w:lastRenderedPageBreak/>
                <w:t>10</w:t>
              </w:r>
              <w:r w:rsidR="00533A31">
                <w:rPr>
                  <w:rFonts w:ascii="Arial" w:eastAsia="Arial" w:hAnsi="Arial" w:cs="Arial"/>
                  <w:color w:val="000000" w:themeColor="text1"/>
                  <w:sz w:val="18"/>
                  <w:szCs w:val="18"/>
                </w:rPr>
                <w:t>101</w:t>
              </w:r>
              <w:del w:id="2020" w:author="Author">
                <w:r w:rsidRPr="1BFFD7E4" w:rsidDel="00533A31">
                  <w:rPr>
                    <w:rFonts w:ascii="Arial" w:eastAsia="Arial" w:hAnsi="Arial" w:cs="Arial"/>
                    <w:color w:val="000000" w:themeColor="text1"/>
                    <w:sz w:val="18"/>
                    <w:szCs w:val="18"/>
                  </w:rPr>
                  <w:delText>01</w:delText>
                </w:r>
                <w:r w:rsidRPr="1BFFD7E4" w:rsidDel="00441207">
                  <w:rPr>
                    <w:rFonts w:ascii="Arial" w:eastAsia="Arial" w:hAnsi="Arial" w:cs="Arial"/>
                    <w:color w:val="000000" w:themeColor="text1"/>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21"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5345DB57" w:rsidR="1BFFD7E4" w:rsidRDefault="1BFFD7E4">
            <w:pPr>
              <w:spacing w:after="0"/>
              <w:jc w:val="center"/>
              <w:rPr>
                <w:rFonts w:ascii="Arial" w:eastAsia="Arial" w:hAnsi="Arial" w:cs="Arial"/>
                <w:color w:val="000000" w:themeColor="text1"/>
                <w:sz w:val="18"/>
                <w:szCs w:val="18"/>
              </w:rPr>
              <w:pPrChange w:id="2022" w:author="Author">
                <w:pPr/>
              </w:pPrChange>
            </w:pPr>
            <w:ins w:id="2023" w:author="Author">
              <w:r w:rsidRPr="1BFFD7E4">
                <w:rPr>
                  <w:rFonts w:ascii="Arial" w:eastAsia="Arial" w:hAnsi="Arial" w:cs="Arial"/>
                  <w:color w:val="000000" w:themeColor="text1"/>
                  <w:sz w:val="18"/>
                  <w:szCs w:val="18"/>
                </w:rPr>
                <w:t>ENABLE_DEVICE_ORIENTATION_COMPENSATION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024"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5B95FE9" w:rsidR="1BFFD7E4" w:rsidRDefault="1BFFD7E4">
            <w:pPr>
              <w:spacing w:after="0"/>
              <w:rPr>
                <w:rFonts w:ascii="Arial" w:eastAsia="Arial" w:hAnsi="Arial" w:cs="Arial"/>
                <w:color w:val="000000" w:themeColor="text1"/>
                <w:sz w:val="18"/>
                <w:szCs w:val="18"/>
              </w:rPr>
              <w:pPrChange w:id="2025" w:author="Author">
                <w:pPr/>
              </w:pPrChange>
            </w:pPr>
            <w:ins w:id="2026" w:author="Author">
              <w:r w:rsidRPr="1BFFD7E4">
                <w:rPr>
                  <w:rFonts w:ascii="Arial" w:eastAsia="Arial" w:hAnsi="Arial" w:cs="Arial"/>
                  <w:color w:val="000000" w:themeColor="text1"/>
                  <w:sz w:val="18"/>
                  <w:szCs w:val="18"/>
                </w:rPr>
                <w:t>Request. A request to enable orientation compensations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27"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15F54285" w:rsidR="1BFFD7E4" w:rsidRDefault="1B62AE05">
            <w:pPr>
              <w:spacing w:after="0"/>
              <w:jc w:val="center"/>
              <w:rPr>
                <w:rFonts w:ascii="Arial" w:eastAsia="Arial" w:hAnsi="Arial" w:cs="Arial"/>
                <w:color w:val="000000" w:themeColor="text1"/>
                <w:sz w:val="18"/>
                <w:szCs w:val="18"/>
              </w:rPr>
              <w:pPrChange w:id="2028" w:author="Author">
                <w:pPr/>
              </w:pPrChange>
            </w:pPr>
            <w:ins w:id="2029" w:author="Author">
              <w:del w:id="2030" w:author="Author">
                <w:r w:rsidRPr="5AA7796E" w:rsidDel="004B2286">
                  <w:rPr>
                    <w:rFonts w:ascii="Arial" w:eastAsia="Arial" w:hAnsi="Arial" w:cs="Arial"/>
                    <w:color w:val="000000" w:themeColor="text1"/>
                    <w:sz w:val="18"/>
                    <w:szCs w:val="18"/>
                  </w:rPr>
                  <w:delText>REOC</w:delText>
                </w:r>
              </w:del>
              <w:r w:rsidR="004B2286">
                <w:rPr>
                  <w:rFonts w:ascii="Arial" w:eastAsia="Arial" w:hAnsi="Arial" w:cs="Arial"/>
                  <w:color w:val="000000" w:themeColor="text1"/>
                  <w:sz w:val="18"/>
                  <w:szCs w:val="18"/>
                </w:rPr>
                <w:t>reoc</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31"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6DF1877A" w:rsidR="1BFFD7E4" w:rsidRDefault="1BFFD7E4">
            <w:pPr>
              <w:spacing w:after="0"/>
              <w:jc w:val="center"/>
              <w:rPr>
                <w:rFonts w:ascii="Arial" w:eastAsia="Arial" w:hAnsi="Arial" w:cs="Arial"/>
                <w:color w:val="000000" w:themeColor="text1"/>
                <w:sz w:val="18"/>
                <w:szCs w:val="18"/>
              </w:rPr>
              <w:pPrChange w:id="2032" w:author="Author">
                <w:pPr/>
              </w:pPrChange>
            </w:pPr>
            <w:ins w:id="2033"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034"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1C137E12" w:rsidR="1453EBD9" w:rsidRPr="227C3754" w:rsidRDefault="1453EBD9" w:rsidP="227C3754">
            <w:pPr>
              <w:jc w:val="center"/>
              <w:rPr>
                <w:ins w:id="2035" w:author="Author"/>
                <w:rFonts w:ascii="Arial" w:eastAsia="Arial" w:hAnsi="Arial" w:cs="Arial"/>
                <w:color w:val="000000" w:themeColor="text1"/>
                <w:sz w:val="18"/>
                <w:szCs w:val="18"/>
              </w:rPr>
            </w:pPr>
            <w:ins w:id="2036" w:author="Author">
              <w:r w:rsidRPr="227C3754">
                <w:rPr>
                  <w:rFonts w:ascii="Arial" w:eastAsia="Arial" w:hAnsi="Arial" w:cs="Arial"/>
                  <w:color w:val="000000" w:themeColor="text1"/>
                  <w:sz w:val="18"/>
                  <w:szCs w:val="18"/>
                </w:rPr>
                <w:t>A.3.5x2.2.3</w:t>
              </w:r>
            </w:ins>
          </w:p>
        </w:tc>
      </w:tr>
      <w:tr w:rsidR="00A954A9" w14:paraId="7E3DF41D" w14:textId="77777777" w:rsidTr="00F2388E">
        <w:trPr>
          <w:trHeight w:val="300"/>
          <w:ins w:id="2037" w:author="Stefan Döhla" w:date="2024-05-21T10:34:00Z"/>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9472A" w14:textId="00A52930" w:rsidR="00A954A9" w:rsidRPr="1BFFD7E4" w:rsidRDefault="00A954A9">
            <w:pPr>
              <w:spacing w:after="0"/>
              <w:jc w:val="center"/>
              <w:rPr>
                <w:ins w:id="2038" w:author="Stefan Döhla" w:date="2024-05-21T10:34:00Z"/>
                <w:rFonts w:ascii="Arial" w:eastAsia="Arial" w:hAnsi="Arial" w:cs="Arial"/>
                <w:color w:val="000000" w:themeColor="text1"/>
                <w:sz w:val="18"/>
                <w:szCs w:val="18"/>
              </w:rPr>
            </w:pPr>
            <w:ins w:id="2039" w:author="Stefan Döhla" w:date="2024-05-21T10:34:00Z">
              <w:r>
                <w:rPr>
                  <w:rFonts w:ascii="Arial" w:eastAsia="Arial" w:hAnsi="Arial" w:cs="Arial"/>
                  <w:color w:val="000000" w:themeColor="text1"/>
                  <w:sz w:val="18"/>
                  <w:szCs w:val="18"/>
                </w:rPr>
                <w:t>10110</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BE5E8" w14:textId="07AA5B60" w:rsidR="00A954A9" w:rsidRPr="1BFFD7E4" w:rsidRDefault="00A954A9">
            <w:pPr>
              <w:spacing w:after="0"/>
              <w:jc w:val="center"/>
              <w:rPr>
                <w:ins w:id="2040" w:author="Stefan Döhla" w:date="2024-05-21T10:34:00Z"/>
                <w:rFonts w:ascii="Arial" w:eastAsia="Arial" w:hAnsi="Arial" w:cs="Arial"/>
                <w:color w:val="000000" w:themeColor="text1"/>
                <w:sz w:val="18"/>
                <w:szCs w:val="18"/>
              </w:rPr>
            </w:pPr>
            <w:ins w:id="2041" w:author="Stefan Döhla" w:date="2024-05-21T10:35:00Z">
              <w:r>
                <w:rPr>
                  <w:rFonts w:ascii="Arial" w:eastAsia="Arial" w:hAnsi="Arial" w:cs="Arial"/>
                  <w:color w:val="000000" w:themeColor="text1"/>
                  <w:sz w:val="18"/>
                  <w:szCs w:val="18"/>
                </w:rPr>
                <w:t>LATENCY</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002FD259" w14:textId="01767B24" w:rsidR="00A954A9" w:rsidRPr="1BFFD7E4" w:rsidRDefault="00A954A9">
            <w:pPr>
              <w:spacing w:after="0"/>
              <w:rPr>
                <w:ins w:id="2042" w:author="Stefan Döhla" w:date="2024-05-21T10:34:00Z"/>
                <w:rFonts w:ascii="Arial" w:eastAsia="Arial" w:hAnsi="Arial" w:cs="Arial"/>
                <w:color w:val="000000" w:themeColor="text1"/>
                <w:sz w:val="18"/>
                <w:szCs w:val="18"/>
              </w:rPr>
            </w:pPr>
            <w:ins w:id="2043" w:author="Stefan Döhla" w:date="2024-05-21T10:35:00Z">
              <w:r>
                <w:rPr>
                  <w:rFonts w:ascii="Arial" w:eastAsia="Arial" w:hAnsi="Arial" w:cs="Arial"/>
                  <w:color w:val="000000" w:themeColor="text1"/>
                  <w:sz w:val="18"/>
                  <w:szCs w:val="18"/>
                </w:rPr>
                <w:t xml:space="preserve">Feedback. Describes the latency </w:t>
              </w:r>
            </w:ins>
            <w:ins w:id="2044" w:author="Stefan Döhla" w:date="2024-05-21T10:37:00Z">
              <w:r>
                <w:rPr>
                  <w:rFonts w:ascii="Arial" w:eastAsia="Arial" w:hAnsi="Arial" w:cs="Arial"/>
                  <w:color w:val="000000" w:themeColor="text1"/>
                  <w:sz w:val="18"/>
                  <w:szCs w:val="18"/>
                </w:rPr>
                <w:t>of other PI feedback data until it is applied</w:t>
              </w:r>
            </w:ins>
            <w:ins w:id="2045" w:author="Stefan Döhla" w:date="2024-05-21T10:38:00Z">
              <w:r>
                <w:rPr>
                  <w:rFonts w:ascii="Arial" w:eastAsia="Arial" w:hAnsi="Arial" w:cs="Arial"/>
                  <w:color w:val="000000" w:themeColor="text1"/>
                  <w:sz w:val="18"/>
                  <w:szCs w:val="18"/>
                </w:rPr>
                <w:t>.</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5445F" w14:textId="295DE7E0" w:rsidR="00A954A9" w:rsidRPr="5AA7796E" w:rsidDel="004B2286" w:rsidRDefault="00A954A9">
            <w:pPr>
              <w:spacing w:after="0"/>
              <w:jc w:val="center"/>
              <w:rPr>
                <w:ins w:id="2046" w:author="Stefan Döhla" w:date="2024-05-21T10:34:00Z"/>
                <w:rFonts w:ascii="Arial" w:eastAsia="Arial" w:hAnsi="Arial" w:cs="Arial"/>
                <w:color w:val="000000" w:themeColor="text1"/>
                <w:sz w:val="18"/>
                <w:szCs w:val="18"/>
              </w:rPr>
            </w:pPr>
            <w:ins w:id="2047" w:author="Stefan Döhla" w:date="2024-05-21T10:38:00Z">
              <w:r>
                <w:rPr>
                  <w:rFonts w:ascii="Arial" w:eastAsia="Arial" w:hAnsi="Arial" w:cs="Arial"/>
                  <w:color w:val="000000" w:themeColor="text1"/>
                  <w:sz w:val="18"/>
                  <w:szCs w:val="18"/>
                </w:rPr>
                <w:t>rlat</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CD883" w14:textId="10D6A120" w:rsidR="00A954A9" w:rsidRPr="1BFFD7E4" w:rsidRDefault="00A954A9">
            <w:pPr>
              <w:spacing w:after="0"/>
              <w:jc w:val="center"/>
              <w:rPr>
                <w:ins w:id="2048" w:author="Stefan Döhla" w:date="2024-05-21T10:34:00Z"/>
                <w:rFonts w:ascii="Arial" w:eastAsia="Arial" w:hAnsi="Arial" w:cs="Arial"/>
                <w:color w:val="000000" w:themeColor="text1"/>
                <w:sz w:val="18"/>
                <w:szCs w:val="18"/>
              </w:rPr>
            </w:pPr>
            <w:ins w:id="2049" w:author="Stefan Döhla" w:date="2024-05-21T10:38:00Z">
              <w:r>
                <w:rPr>
                  <w:rFonts w:ascii="Arial" w:eastAsia="Arial" w:hAnsi="Arial" w:cs="Arial"/>
                  <w:color w:val="000000" w:themeColor="text1"/>
                  <w:sz w:val="18"/>
                  <w:szCs w:val="18"/>
                </w:rPr>
                <w:t>4</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B064F" w14:textId="0AF01A2D" w:rsidR="00A954A9" w:rsidRPr="227C3754" w:rsidRDefault="00A954A9" w:rsidP="227C3754">
            <w:pPr>
              <w:jc w:val="center"/>
              <w:rPr>
                <w:ins w:id="2050" w:author="Stefan Döhla" w:date="2024-05-21T10:34:00Z"/>
                <w:rFonts w:ascii="Arial" w:eastAsia="Arial" w:hAnsi="Arial" w:cs="Arial"/>
                <w:color w:val="000000" w:themeColor="text1"/>
                <w:sz w:val="18"/>
                <w:szCs w:val="18"/>
              </w:rPr>
            </w:pPr>
            <w:ins w:id="2051" w:author="Stefan Döhla" w:date="2024-05-21T10:38:00Z">
              <w:r>
                <w:rPr>
                  <w:rFonts w:ascii="Arial" w:eastAsia="Arial" w:hAnsi="Arial" w:cs="Arial"/>
                  <w:color w:val="000000" w:themeColor="text1"/>
                  <w:sz w:val="18"/>
                  <w:szCs w:val="18"/>
                </w:rPr>
                <w:t>A.3.5x2.2.4</w:t>
              </w:r>
            </w:ins>
          </w:p>
        </w:tc>
      </w:tr>
    </w:tbl>
    <w:p w14:paraId="1DAA4CED" w14:textId="5419B5AB" w:rsidR="651C0B63" w:rsidRDefault="651C0B63">
      <w:pPr>
        <w:rPr>
          <w:ins w:id="2052" w:author="Author"/>
        </w:rPr>
      </w:pPr>
      <w:ins w:id="2053" w:author="Author">
        <w:r w:rsidRPr="1BFFD7E4">
          <w:t xml:space="preserve"> </w:t>
        </w:r>
      </w:ins>
    </w:p>
    <w:p w14:paraId="7BEF00FE" w14:textId="4CD58D20" w:rsidR="651C0B63" w:rsidRDefault="651C0B63">
      <w:pPr>
        <w:spacing w:before="60"/>
        <w:jc w:val="center"/>
        <w:rPr>
          <w:ins w:id="2054" w:author="Author"/>
          <w:rFonts w:ascii="Arial" w:eastAsia="Arial" w:hAnsi="Arial" w:cs="Arial"/>
          <w:b/>
          <w:bCs/>
        </w:rPr>
        <w:pPrChange w:id="2055" w:author="Author">
          <w:pPr/>
        </w:pPrChange>
      </w:pPr>
      <w:ins w:id="2056" w:author="Author">
        <w:r w:rsidRPr="1BFFD7E4">
          <w:rPr>
            <w:rFonts w:ascii="Arial" w:eastAsia="Arial" w:hAnsi="Arial" w:cs="Arial"/>
            <w:b/>
            <w:bCs/>
          </w:rPr>
          <w:t xml:space="preserve">Table A.1x6 :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057"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058" w:author="Author">
                <w:pPr/>
              </w:pPrChange>
            </w:pPr>
            <w:ins w:id="2059"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060" w:author="Author">
                <w:pPr/>
              </w:pPrChange>
            </w:pPr>
            <w:ins w:id="2061"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062" w:author="Author">
                <w:pPr/>
              </w:pPrChange>
            </w:pPr>
            <w:ins w:id="2063"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064" w:author="Author">
                <w:pPr/>
              </w:pPrChange>
            </w:pPr>
            <w:ins w:id="2065"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066" w:author="Author">
                <w:pPr/>
              </w:pPrChange>
            </w:pPr>
            <w:ins w:id="2067"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068"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7F89B137" w:rsidR="1BFFD7E4" w:rsidRDefault="1BFFD7E4">
            <w:pPr>
              <w:spacing w:after="0"/>
              <w:jc w:val="center"/>
              <w:rPr>
                <w:rFonts w:ascii="Arial" w:eastAsia="Arial" w:hAnsi="Arial" w:cs="Arial"/>
                <w:sz w:val="18"/>
                <w:szCs w:val="18"/>
              </w:rPr>
              <w:pPrChange w:id="2069" w:author="Author">
                <w:pPr/>
              </w:pPrChange>
            </w:pPr>
            <w:ins w:id="2070" w:author="Author">
              <w:r w:rsidRPr="1BFFD7E4">
                <w:rPr>
                  <w:rFonts w:ascii="Arial" w:eastAsia="Arial" w:hAnsi="Arial" w:cs="Arial"/>
                  <w:sz w:val="18"/>
                  <w:szCs w:val="18"/>
                </w:rPr>
                <w:t>10</w:t>
              </w:r>
              <w:del w:id="2071" w:author="Author">
                <w:r w:rsidRPr="1BFFD7E4" w:rsidDel="00441207">
                  <w:rPr>
                    <w:rFonts w:ascii="Arial" w:eastAsia="Arial" w:hAnsi="Arial" w:cs="Arial"/>
                    <w:sz w:val="18"/>
                    <w:szCs w:val="18"/>
                  </w:rPr>
                  <w:delText>011</w:delText>
                </w:r>
              </w:del>
              <w:r w:rsidR="00441207">
                <w:rPr>
                  <w:rFonts w:ascii="Arial" w:eastAsia="Arial" w:hAnsi="Arial" w:cs="Arial"/>
                  <w:sz w:val="18"/>
                  <w:szCs w:val="18"/>
                </w:rPr>
                <w:t>1</w:t>
              </w:r>
              <w:r w:rsidR="00A6616F">
                <w:rPr>
                  <w:rFonts w:ascii="Arial" w:eastAsia="Arial" w:hAnsi="Arial" w:cs="Arial"/>
                  <w:sz w:val="18"/>
                  <w:szCs w:val="18"/>
                </w:rPr>
                <w:t>1</w:t>
              </w:r>
            </w:ins>
            <w:ins w:id="2072" w:author="Stefan Döhla" w:date="2024-05-21T10:39:00Z">
              <w:r w:rsidR="00A954A9">
                <w:rPr>
                  <w:rFonts w:ascii="Arial" w:eastAsia="Arial" w:hAnsi="Arial" w:cs="Arial"/>
                  <w:sz w:val="18"/>
                  <w:szCs w:val="18"/>
                </w:rPr>
                <w:t>1</w:t>
              </w:r>
            </w:ins>
            <w:ins w:id="2073" w:author="Author">
              <w:del w:id="2074" w:author="Stefan Döhla" w:date="2024-05-21T10:39:00Z">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075"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076" w:author="Author">
                <w:pPr/>
              </w:pPrChange>
            </w:pPr>
            <w:ins w:id="2077"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078" w:author="Author">
                <w:pPr/>
              </w:pPrChange>
            </w:pPr>
            <w:ins w:id="2079"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080" w:author="Author">
                <w:pPr/>
              </w:pPrChange>
            </w:pPr>
            <w:ins w:id="2081"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082" w:author="Author">
                <w:pPr/>
              </w:pPrChange>
            </w:pPr>
            <w:ins w:id="2083" w:author="Author">
              <w:r w:rsidRPr="1BFFD7E4">
                <w:rPr>
                  <w:rFonts w:ascii="Arial" w:eastAsia="Arial" w:hAnsi="Arial" w:cs="Arial"/>
                  <w:sz w:val="18"/>
                  <w:szCs w:val="18"/>
                </w:rPr>
                <w:t>-</w:t>
              </w:r>
            </w:ins>
          </w:p>
        </w:tc>
      </w:tr>
      <w:tr w:rsidR="1BFFD7E4" w:rsidDel="00985171" w14:paraId="352023CA" w14:textId="2E697A14" w:rsidTr="00985171">
        <w:trPr>
          <w:trHeight w:val="300"/>
          <w:ins w:id="2084" w:author="Author"/>
          <w:del w:id="2085"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086" w:author="Author"/>
                <w:rFonts w:ascii="Arial" w:eastAsia="Arial" w:hAnsi="Arial" w:cs="Arial"/>
                <w:sz w:val="18"/>
                <w:szCs w:val="18"/>
              </w:rPr>
              <w:pPrChange w:id="2087" w:author="Author">
                <w:pPr/>
              </w:pPrChange>
            </w:pPr>
            <w:ins w:id="2088" w:author="Author">
              <w:del w:id="2089"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090" w:author="Author"/>
                <w:rFonts w:ascii="Arial" w:eastAsia="Arial" w:hAnsi="Arial" w:cs="Arial"/>
                <w:sz w:val="18"/>
                <w:szCs w:val="18"/>
              </w:rPr>
              <w:pPrChange w:id="2091" w:author="Author">
                <w:pPr/>
              </w:pPrChange>
            </w:pPr>
            <w:ins w:id="2092" w:author="Author">
              <w:del w:id="2093"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094" w:author="Author"/>
                <w:rFonts w:ascii="Arial" w:eastAsia="Arial" w:hAnsi="Arial" w:cs="Arial"/>
                <w:sz w:val="18"/>
                <w:szCs w:val="18"/>
              </w:rPr>
              <w:pPrChange w:id="2095" w:author="Author">
                <w:pPr/>
              </w:pPrChange>
            </w:pPr>
            <w:ins w:id="2096" w:author="Author">
              <w:del w:id="2097"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098" w:author="Author"/>
                <w:rFonts w:ascii="Arial" w:eastAsia="Arial" w:hAnsi="Arial" w:cs="Arial"/>
                <w:sz w:val="18"/>
                <w:szCs w:val="18"/>
              </w:rPr>
              <w:pPrChange w:id="2099" w:author="Author">
                <w:pPr/>
              </w:pPrChange>
            </w:pPr>
            <w:ins w:id="2100" w:author="Author">
              <w:del w:id="2101"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102" w:author="Author"/>
                <w:rFonts w:ascii="Arial" w:eastAsia="Arial" w:hAnsi="Arial" w:cs="Arial"/>
                <w:sz w:val="18"/>
                <w:szCs w:val="18"/>
              </w:rPr>
              <w:pPrChange w:id="2103" w:author="Author">
                <w:pPr/>
              </w:pPrChange>
            </w:pPr>
            <w:ins w:id="2104" w:author="Author">
              <w:del w:id="2105"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106"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107" w:author="Author">
                <w:pPr/>
              </w:pPrChange>
            </w:pPr>
            <w:ins w:id="2108"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109" w:author="Author">
                <w:pPr/>
              </w:pPrChange>
            </w:pPr>
            <w:ins w:id="2110" w:author="Author">
              <w:del w:id="2111"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112" w:author="Author">
                <w:pPr/>
              </w:pPrChange>
            </w:pPr>
            <w:ins w:id="2113" w:author="Author">
              <w:del w:id="2114"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115" w:author="Author">
                <w:pPr/>
              </w:pPrChange>
            </w:pPr>
            <w:ins w:id="2116" w:author="Author">
              <w:r>
                <w:rPr>
                  <w:rFonts w:ascii="Arial" w:eastAsia="Arial" w:hAnsi="Arial" w:cs="Arial"/>
                  <w:sz w:val="18"/>
                  <w:szCs w:val="18"/>
                </w:rPr>
                <w:t>nopi</w:t>
              </w:r>
              <w:del w:id="2117"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118" w:author="Author">
                <w:pPr/>
              </w:pPrChange>
            </w:pPr>
            <w:ins w:id="2119" w:author="Author">
              <w:r>
                <w:rPr>
                  <w:rFonts w:ascii="Arial" w:eastAsia="Arial" w:hAnsi="Arial" w:cs="Arial"/>
                  <w:sz w:val="18"/>
                  <w:szCs w:val="18"/>
                </w:rPr>
                <w:t>0</w:t>
              </w:r>
              <w:del w:id="2120"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121" w:author="Author"/>
        </w:rPr>
      </w:pPr>
      <w:ins w:id="2122" w:author="Author">
        <w:r w:rsidRPr="1BFFD7E4">
          <w:t xml:space="preserve"> </w:t>
        </w:r>
      </w:ins>
    </w:p>
    <w:p w14:paraId="77757429" w14:textId="349F902D" w:rsidR="00501E73" w:rsidDel="00985171" w:rsidRDefault="00501E73" w:rsidP="00501E73">
      <w:pPr>
        <w:pStyle w:val="EditorsNote"/>
        <w:rPr>
          <w:ins w:id="2123" w:author="Author"/>
          <w:del w:id="2124" w:author="Author"/>
        </w:rPr>
      </w:pPr>
      <w:ins w:id="2125" w:author="Author">
        <w:del w:id="2126"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673C7971" w14:textId="71F1E396" w:rsidR="651C0B63" w:rsidRDefault="651C0B63">
      <w:pPr>
        <w:rPr>
          <w:ins w:id="2127" w:author="Author"/>
        </w:rPr>
      </w:pPr>
      <w:ins w:id="2128"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A.1e.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129" w:author="Author"/>
          <w:del w:id="2130" w:author="Author"/>
        </w:rPr>
      </w:pPr>
      <w:ins w:id="2131" w:author="Author">
        <w:del w:id="2132"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133" w:author="Author"/>
          <w:del w:id="2134" w:author="Author"/>
          <w:rFonts w:ascii="Consolas" w:eastAsia="Consolas" w:hAnsi="Consolas" w:cs="Consolas"/>
          <w:sz w:val="21"/>
          <w:szCs w:val="21"/>
        </w:rPr>
      </w:pPr>
      <w:ins w:id="2135" w:author="Author">
        <w:del w:id="2136"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137" w:author="Author"/>
          <w:del w:id="2138" w:author="Author"/>
          <w:rFonts w:ascii="Arial" w:eastAsia="Arial" w:hAnsi="Arial" w:cs="Arial"/>
          <w:b/>
          <w:bCs/>
        </w:rPr>
        <w:pPrChange w:id="2139" w:author="Author">
          <w:pPr/>
        </w:pPrChange>
      </w:pPr>
      <w:ins w:id="2140" w:author="Author">
        <w:del w:id="2141"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142" w:author="Author"/>
          <w:del w:id="2143" w:author="Author"/>
          <w:rFonts w:ascii="Arial" w:eastAsia="Arial" w:hAnsi="Arial" w:cs="Arial"/>
          <w:b/>
          <w:bCs/>
        </w:rPr>
        <w:pPrChange w:id="2144" w:author="Author">
          <w:pPr/>
        </w:pPrChange>
      </w:pPr>
      <w:ins w:id="2145" w:author="Author">
        <w:del w:id="2146"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147" w:author="Author"/>
          <w:del w:id="2148"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149" w:author="Author"/>
                <w:rFonts w:ascii="Arial" w:eastAsia="Arial" w:hAnsi="Arial" w:cs="Arial"/>
                <w:b/>
                <w:bCs/>
                <w:color w:val="000000" w:themeColor="text1"/>
                <w:sz w:val="18"/>
                <w:szCs w:val="18"/>
              </w:rPr>
              <w:pPrChange w:id="2150" w:author="Author">
                <w:pPr/>
              </w:pPrChange>
            </w:pPr>
            <w:ins w:id="2151" w:author="Author">
              <w:del w:id="2152"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153" w:author="Author"/>
                <w:rFonts w:ascii="Arial" w:eastAsia="Arial" w:hAnsi="Arial" w:cs="Arial"/>
                <w:b/>
                <w:bCs/>
                <w:color w:val="000000" w:themeColor="text1"/>
                <w:sz w:val="18"/>
                <w:szCs w:val="18"/>
              </w:rPr>
              <w:pPrChange w:id="2154" w:author="Author">
                <w:pPr/>
              </w:pPrChange>
            </w:pPr>
            <w:ins w:id="2155" w:author="Author">
              <w:del w:id="2156"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157" w:author="Author"/>
          <w:del w:id="2158"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159" w:author="Author"/>
                <w:rFonts w:ascii="Arial" w:eastAsia="Arial" w:hAnsi="Arial" w:cs="Arial"/>
                <w:sz w:val="18"/>
                <w:szCs w:val="18"/>
              </w:rPr>
              <w:pPrChange w:id="2160" w:author="Author">
                <w:pPr/>
              </w:pPrChange>
            </w:pPr>
            <w:ins w:id="2161" w:author="Author">
              <w:del w:id="2162"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163" w:author="Author"/>
                <w:rFonts w:ascii="Arial" w:eastAsia="Arial" w:hAnsi="Arial" w:cs="Arial"/>
                <w:sz w:val="18"/>
                <w:szCs w:val="18"/>
              </w:rPr>
              <w:pPrChange w:id="2164" w:author="Author">
                <w:pPr/>
              </w:pPrChange>
            </w:pPr>
            <w:ins w:id="2165" w:author="Author">
              <w:del w:id="2166" w:author="Author">
                <w:r w:rsidRPr="1BFFD7E4">
                  <w:rPr>
                    <w:rFonts w:ascii="Arial" w:eastAsia="Arial" w:hAnsi="Arial" w:cs="Arial"/>
                    <w:sz w:val="18"/>
                    <w:szCs w:val="18"/>
                  </w:rPr>
                  <w:delText>Reserved</w:delText>
                </w:r>
              </w:del>
            </w:ins>
          </w:p>
        </w:tc>
      </w:tr>
    </w:tbl>
    <w:p w14:paraId="50C28B07" w14:textId="6C2DFCB8" w:rsidR="1BFFD7E4" w:rsidDel="00A954A9" w:rsidRDefault="00BC5760" w:rsidP="1BFFD7E4">
      <w:pPr>
        <w:rPr>
          <w:ins w:id="2167" w:author="Author"/>
          <w:del w:id="2168" w:author="Stefan Döhla" w:date="2024-05-21T10:40:00Z"/>
        </w:rPr>
      </w:pPr>
      <w:ins w:id="2169" w:author="Stefan Döhla" w:date="2024-05-20T10:00:00Z">
        <w:r>
          <w:t>]</w:t>
        </w:r>
      </w:ins>
    </w:p>
    <w:p w14:paraId="22602B86" w14:textId="08386FD6" w:rsidR="7D96FA43" w:rsidRDefault="7D96FA43" w:rsidP="00A954A9">
      <w:pPr>
        <w:rPr>
          <w:ins w:id="2170" w:author="Author"/>
        </w:rPr>
      </w:pPr>
    </w:p>
    <w:p w14:paraId="23D62E56" w14:textId="73A36A72" w:rsidR="0A6B1E06" w:rsidRDefault="7B24D4B6" w:rsidP="00D54379">
      <w:pPr>
        <w:pStyle w:val="Heading3"/>
        <w:rPr>
          <w:ins w:id="2171" w:author="Author"/>
        </w:rPr>
      </w:pPr>
      <w:ins w:id="2172" w:author="Author">
        <w:r>
          <w:t>A.3.5</w:t>
        </w:r>
        <w:del w:id="2173" w:author="Stefan Döhla" w:date="2024-05-20T10:08:00Z">
          <w:r w:rsidDel="00D54379">
            <w:delText>x2.1</w:delText>
          </w:r>
        </w:del>
      </w:ins>
      <w:ins w:id="2174" w:author="Stefan Döhla" w:date="2024-05-20T10:08:00Z">
        <w:r w:rsidR="00D54379">
          <w:t>.</w:t>
        </w:r>
      </w:ins>
      <w:ins w:id="2175" w:author="Stefan Döhla" w:date="2024-05-21T11:39:00Z">
        <w:r w:rsidR="00B76DF3">
          <w:t>5</w:t>
        </w:r>
      </w:ins>
      <w:ins w:id="2176" w:author="Author">
        <w:r>
          <w:tab/>
        </w:r>
        <w:r w:rsidR="0A6B1E06">
          <w:t>Forward direction PI data types</w:t>
        </w:r>
      </w:ins>
    </w:p>
    <w:p w14:paraId="1D264551" w14:textId="2EA5267D" w:rsidR="7B24D4B6" w:rsidRDefault="79C6290A">
      <w:pPr>
        <w:pStyle w:val="Heading4"/>
        <w:rPr>
          <w:ins w:id="2177" w:author="Author"/>
        </w:rPr>
        <w:pPrChange w:id="2178" w:author="Author">
          <w:pPr/>
        </w:pPrChange>
      </w:pPr>
      <w:ins w:id="2179" w:author="Author">
        <w:r>
          <w:t>A.3.5</w:t>
        </w:r>
        <w:del w:id="2180" w:author="Stefan Döhla" w:date="2024-05-20T10:09:00Z">
          <w:r w:rsidDel="00D54379">
            <w:delText>x2.</w:delText>
          </w:r>
          <w:r w:rsidR="13AB789E" w:rsidDel="00D54379">
            <w:delText>1</w:delText>
          </w:r>
          <w:r w:rsidR="39842981" w:rsidDel="00D54379">
            <w:delText>.1</w:delText>
          </w:r>
        </w:del>
      </w:ins>
      <w:ins w:id="2181" w:author="Stefan Döhla" w:date="2024-05-20T10:09:00Z">
        <w:r w:rsidR="00D54379">
          <w:t>.</w:t>
        </w:r>
      </w:ins>
      <w:ins w:id="2182" w:author="Stefan Döhla" w:date="2024-05-21T11:39:00Z">
        <w:r w:rsidR="00FD5D08">
          <w:t>5</w:t>
        </w:r>
      </w:ins>
      <w:ins w:id="2183" w:author="Stefan Döhla" w:date="2024-05-20T10:09:00Z">
        <w:r w:rsidR="00D54379">
          <w:t>.1</w:t>
        </w:r>
      </w:ins>
      <w:ins w:id="2184" w:author="Author">
        <w:r w:rsidR="40C32124">
          <w:tab/>
        </w:r>
        <w:r w:rsidR="7B24D4B6">
          <w:t>Orientation PI data</w:t>
        </w:r>
        <w:r w:rsidR="023B362D">
          <w:t xml:space="preserve"> (forward</w:t>
        </w:r>
        <w:r w:rsidR="42AC5E6C">
          <w:t xml:space="preserve"> direction</w:t>
        </w:r>
        <w:r w:rsidR="023B362D">
          <w:t>)</w:t>
        </w:r>
      </w:ins>
    </w:p>
    <w:p w14:paraId="302BE89A" w14:textId="63469699" w:rsidR="7B24D4B6" w:rsidRDefault="7B24D4B6">
      <w:pPr>
        <w:pStyle w:val="Heading5"/>
        <w:rPr>
          <w:ins w:id="2185" w:author="Author"/>
        </w:rPr>
        <w:pPrChange w:id="2186" w:author="Author">
          <w:pPr>
            <w:pStyle w:val="Heading4"/>
          </w:pPr>
        </w:pPrChange>
      </w:pPr>
      <w:ins w:id="2187" w:author="Author">
        <w:r>
          <w:t>A.3.5</w:t>
        </w:r>
        <w:del w:id="2188" w:author="Stefan Döhla" w:date="2024-05-20T10:09:00Z">
          <w:r w:rsidDel="00D54379">
            <w:delText>x2.1.1</w:delText>
          </w:r>
        </w:del>
      </w:ins>
      <w:ins w:id="2189" w:author="Stefan Döhla" w:date="2024-05-20T10:09:00Z">
        <w:r w:rsidR="00D54379">
          <w:t>.</w:t>
        </w:r>
      </w:ins>
      <w:ins w:id="2190" w:author="Stefan Döhla" w:date="2024-05-21T11:39:00Z">
        <w:r w:rsidR="00FD5D08">
          <w:t>5</w:t>
        </w:r>
      </w:ins>
      <w:ins w:id="2191" w:author="Stefan Döhla" w:date="2024-05-20T10:09:00Z">
        <w:r w:rsidR="00D54379">
          <w:t>.1</w:t>
        </w:r>
      </w:ins>
      <w:ins w:id="2192" w:author="Author">
        <w:r w:rsidR="4375D263">
          <w:t>.1</w:t>
        </w:r>
        <w:r>
          <w:tab/>
          <w:t>Orientation data structures</w:t>
        </w:r>
      </w:ins>
    </w:p>
    <w:p w14:paraId="1EB6E480" w14:textId="05E89F72" w:rsidR="7B24D4B6" w:rsidRDefault="7B24D4B6" w:rsidP="00D54379">
      <w:pPr>
        <w:rPr>
          <w:ins w:id="2193" w:author="Author"/>
        </w:rPr>
      </w:pPr>
      <w:ins w:id="2194" w:author="Author">
        <w:r w:rsidRPr="1BFFD7E4">
          <w:t xml:space="preserve">Figures A.1f3.1 and A.1f3.2 below show PI orientation data structures in quaternion and Euler angles conventions. Figure A.1f3.1 shows orientation data structure as quaternions and each angle has 16 bits reserved for the value. The quaternion component values range from -1 to 1 as stated in. With 16 bits values, the resolution for a single component is </w:t>
        </w:r>
      </w:ins>
      <m:oMath>
        <m:r>
          <w:rPr>
            <w:rFonts w:ascii="Cambria Math" w:hAnsi="Cambria Math"/>
          </w:rPr>
          <m:t>2⋅</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16</m:t>
                    </m:r>
                  </m:sup>
                </m:sSup>
                <m:r>
                  <w:rPr>
                    <w:rFonts w:ascii="Cambria Math" w:hAnsi="Cambria Math"/>
                  </w:rPr>
                  <m:t>-1</m:t>
                </m:r>
              </m:e>
            </m:d>
          </m:e>
          <m:sup>
            <m:r>
              <w:rPr>
                <w:rFonts w:ascii="Cambria Math" w:hAnsi="Cambria Math"/>
              </w:rPr>
              <m:t>-1</m:t>
            </m:r>
          </m:sup>
        </m:sSup>
        <m:r>
          <w:rPr>
            <w:rFonts w:ascii="Cambria Math" w:hAnsi="Cambria Math"/>
          </w:rPr>
          <m:t>≈0.00003</m:t>
        </m:r>
      </m:oMath>
      <w:ins w:id="2195" w:author="Author">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413F4BE6" w14:textId="3C8614DC" w:rsidR="7B24D4B6" w:rsidRDefault="7B24D4B6" w:rsidP="00D54379">
      <w:pPr>
        <w:pStyle w:val="SourceCode"/>
        <w:jc w:val="center"/>
        <w:rPr>
          <w:ins w:id="2196" w:author="Author"/>
          <w:rFonts w:eastAsia="Consolas" w:cs="Consolas"/>
        </w:rPr>
      </w:pPr>
      <w:r>
        <w:rPr>
          <w:rFonts w:eastAsia="Consolas"/>
        </w:rPr>
        <w:t xml:space="preserve"> </w:t>
      </w:r>
      <w:ins w:id="2197" w:author="Author">
        <w:r w:rsidRPr="1BFFD7E4">
          <w:rPr>
            <w:rFonts w:eastAsia="Consolas"/>
          </w:rPr>
          <w:t>0                   1                   2                   3</w:t>
        </w:r>
      </w:ins>
      <w:r w:rsidR="00760750">
        <w:rPr>
          <w:rFonts w:eastAsia="Consolas"/>
        </w:rPr>
        <w:t xml:space="preserve"> _</w:t>
      </w:r>
      <w:r w:rsidR="00DD7AF4">
        <w:br/>
      </w:r>
      <w:ins w:id="2198" w:author="Author">
        <w:r w:rsidRPr="1BFFD7E4">
          <w:rPr>
            <w:rFonts w:eastAsia="Consolas"/>
          </w:rPr>
          <w:t xml:space="preserve"> 0 1 2 3 4 5 6 7 8 9 0 1 2 3 4 5 6 7 8 9 0 1 2 3 4 5 6 7 8 9 0 1</w:t>
        </w:r>
      </w:ins>
      <w:r w:rsidR="00DD7AF4">
        <w:rPr>
          <w:rFonts w:eastAsia="Consolas"/>
        </w:rPr>
        <w:t xml:space="preserve">  </w:t>
      </w:r>
      <w:ins w:id="2199"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6983B533" w:rsidR="7B24D4B6" w:rsidRDefault="7B24D4B6">
      <w:pPr>
        <w:spacing w:after="240"/>
        <w:jc w:val="center"/>
        <w:rPr>
          <w:ins w:id="2200" w:author="Author"/>
          <w:rFonts w:ascii="Arial" w:eastAsia="Arial" w:hAnsi="Arial" w:cs="Arial"/>
          <w:b/>
          <w:bCs/>
        </w:rPr>
        <w:pPrChange w:id="2201" w:author="Author">
          <w:pPr/>
        </w:pPrChange>
      </w:pPr>
      <w:ins w:id="2202" w:author="Author">
        <w:r w:rsidRPr="1BFFD7E4">
          <w:rPr>
            <w:rFonts w:ascii="Arial" w:eastAsia="Arial" w:hAnsi="Arial" w:cs="Arial"/>
            <w:b/>
            <w:bCs/>
          </w:rPr>
          <w:t>Figure A.1f3.1: PI orientation data as quaternions.</w:t>
        </w:r>
      </w:ins>
    </w:p>
    <w:p w14:paraId="2514C814" w14:textId="5C048229" w:rsidR="7B24D4B6" w:rsidRDefault="7B24D4B6" w:rsidP="00D54379">
      <w:pPr>
        <w:rPr>
          <w:ins w:id="2203" w:author="Author"/>
        </w:rPr>
      </w:pPr>
      <w:ins w:id="2204" w:author="Author">
        <w:r w:rsidRPr="1BFFD7E4">
          <w: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w:t>
        </w:r>
        <w:del w:id="2205" w:author="Author">
          <w:r w:rsidRPr="1BFFD7E4" w:rsidDel="007D3402">
            <w:delText xml:space="preserve">the </w:delText>
          </w:r>
        </w:del>
        <w:r w:rsidRPr="1BFFD7E4">
          <w:t xml:space="preserve">each angle value. The angles range from -180° (exclusive) to 180°. With 16 bits values, the angle resolution is </w:t>
        </w:r>
      </w:ins>
      <m:oMath>
        <m:r>
          <w:rPr>
            <w:rFonts w:ascii="Cambria Math" w:hAnsi="Cambria Math"/>
          </w:rPr>
          <m:t>360°⋅</m:t>
        </m:r>
        <m:sSup>
          <m:sSupPr>
            <m:ctrlPr>
              <w:rPr>
                <w:rFonts w:ascii="Cambria Math" w:hAnsi="Cambria Math"/>
              </w:rPr>
            </m:ctrlPr>
          </m:sSupPr>
          <m:e>
            <m:r>
              <w:rPr>
                <w:rFonts w:ascii="Cambria Math" w:hAnsi="Cambria Math"/>
              </w:rPr>
              <m:t>2</m:t>
            </m:r>
          </m:e>
          <m:sup>
            <m:r>
              <w:rPr>
                <w:rFonts w:ascii="Cambria Math" w:hAnsi="Cambria Math"/>
              </w:rPr>
              <m:t>-16</m:t>
            </m:r>
          </m:sup>
        </m:sSup>
        <m:r>
          <w:rPr>
            <w:rFonts w:ascii="Cambria Math" w:hAnsi="Cambria Math"/>
          </w:rPr>
          <m:t>≈0.0055°</m:t>
        </m:r>
      </m:oMath>
      <w:ins w:id="2206" w:author="Author">
        <w:r w:rsidRPr="1BFFD7E4">
          <w: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t>
        </w:r>
      </w:ins>
    </w:p>
    <w:p w14:paraId="3AABB7F2" w14:textId="23C30AA7" w:rsidR="7B24D4B6" w:rsidRDefault="0018280E" w:rsidP="00D54379">
      <w:pPr>
        <w:pStyle w:val="SourceCode"/>
        <w:jc w:val="center"/>
        <w:rPr>
          <w:ins w:id="2207" w:author="Author"/>
          <w:rFonts w:eastAsia="Consolas" w:cs="Consolas"/>
        </w:rPr>
      </w:pPr>
      <w:r>
        <w:rPr>
          <w:rFonts w:eastAsia="Consolas"/>
        </w:rPr>
        <w:t xml:space="preserve"> </w:t>
      </w:r>
      <w:r w:rsidR="7B24D4B6">
        <w:rPr>
          <w:rFonts w:eastAsia="Consolas"/>
        </w:rPr>
        <w:t xml:space="preserve"> </w:t>
      </w:r>
      <w:ins w:id="2208" w:author="Author">
        <w:r w:rsidR="7B24D4B6" w:rsidRPr="1BFFD7E4">
          <w:rPr>
            <w:rFonts w:eastAsia="Consolas"/>
          </w:rPr>
          <w:t xml:space="preserve">0                  </w:t>
        </w:r>
      </w:ins>
      <w:r w:rsidR="7B24D4B6">
        <w:rPr>
          <w:rFonts w:eastAsia="Consolas"/>
        </w:rPr>
        <w:t xml:space="preserve"> </w:t>
      </w:r>
      <w:ins w:id="2209" w:author="Author">
        <w:r w:rsidR="7B24D4B6" w:rsidRPr="1BFFD7E4">
          <w:rPr>
            <w:rFonts w:eastAsia="Consolas"/>
          </w:rPr>
          <w:t>1                  2                  3</w:t>
        </w:r>
      </w:ins>
      <w:r w:rsidR="00AD366E">
        <w:rPr>
          <w:rFonts w:eastAsia="Consolas"/>
        </w:rPr>
        <w:t xml:space="preserve">   _</w:t>
      </w:r>
      <w:ins w:id="2210" w:author="Author">
        <w:r w:rsidR="7B24D4B6">
          <w:br/>
        </w:r>
        <w:r w:rsidR="7B24D4B6" w:rsidRPr="1BFFD7E4">
          <w:rPr>
            <w:rFonts w:eastAsia="Consolas"/>
          </w:rPr>
          <w:t xml:space="preserve">  0 1 2 3 4 5 6 7 8 9 0 1 2 3 4 5 6 7 8 9 0 1 2 3 4 5 6 7 8 9 0 1</w:t>
        </w:r>
        <w:r w:rsidR="7B24D4B6">
          <w:br/>
        </w:r>
        <w:r w:rsidR="7B24D4B6" w:rsidRPr="1BFFD7E4">
          <w:rPr>
            <w:rFonts w:eastAsia="Consolas"/>
          </w:rPr>
          <w:t xml:space="preserve"> +-+-+-+-+-+-+-+-+-+-+-+-+-+-+-+-+-+-+-+-+-+-+-+-+-+-+-+-+-+-+-+-+</w:t>
        </w:r>
        <w:r w:rsidR="7B24D4B6">
          <w:br/>
        </w:r>
        <w:r w:rsidR="7B24D4B6" w:rsidRPr="1BFFD7E4">
          <w:rPr>
            <w:rFonts w:eastAsia="Consolas"/>
          </w:rPr>
          <w:t xml:space="preserve"> |                -3             |               yaw             |</w:t>
        </w:r>
        <w:r w:rsidR="7B24D4B6">
          <w:br/>
        </w:r>
        <w:r w:rsidR="7B24D4B6" w:rsidRPr="1BFFD7E4">
          <w:rPr>
            <w:rFonts w:eastAsia="Consolas"/>
          </w:rPr>
          <w:t xml:space="preserve"> +-+-+-+-+-+-+-+-+-+-+-+-+-+-+-+-+-+-+-+-+-+-+-+-+-+-+-+-+-+-+-+-+</w:t>
        </w:r>
        <w:r w:rsidR="7B24D4B6">
          <w:br/>
        </w:r>
        <w:r w:rsidR="7B24D4B6" w:rsidRPr="1BFFD7E4">
          <w:rPr>
            <w:rFonts w:eastAsia="Consolas"/>
          </w:rPr>
          <w:t xml:space="preserve"> |              pitch            |              roll            </w:t>
        </w:r>
      </w:ins>
      <w:r w:rsidR="7B24D4B6">
        <w:rPr>
          <w:rFonts w:eastAsia="Consolas"/>
        </w:rPr>
        <w:t xml:space="preserve"> </w:t>
      </w:r>
      <w:ins w:id="2211" w:author="Author">
        <w:r w:rsidR="7B24D4B6" w:rsidRPr="1BFFD7E4">
          <w:rPr>
            <w:rFonts w:eastAsia="Consolas"/>
          </w:rPr>
          <w:t>|</w:t>
        </w:r>
        <w:r w:rsidR="7B24D4B6">
          <w:br/>
        </w:r>
        <w:r w:rsidR="7B24D4B6" w:rsidRPr="1BFFD7E4">
          <w:rPr>
            <w:rFonts w:eastAsia="Consolas" w:cs="Consolas"/>
          </w:rPr>
          <w:t xml:space="preserve"> +-+-+-+-+-+-+-+-+-+-+-+-+-+-+-+-+-+-+-+-+-+-+-+-+-+-+-+-+-+-+-+-+</w:t>
        </w:r>
      </w:ins>
    </w:p>
    <w:p w14:paraId="6AEBD062" w14:textId="5AD33B19" w:rsidR="7B24D4B6" w:rsidRDefault="7B24D4B6">
      <w:pPr>
        <w:spacing w:after="240"/>
        <w:jc w:val="center"/>
        <w:rPr>
          <w:ins w:id="2212" w:author="Author"/>
          <w:rFonts w:ascii="Arial" w:eastAsia="Arial" w:hAnsi="Arial" w:cs="Arial"/>
          <w:b/>
          <w:bCs/>
        </w:rPr>
        <w:pPrChange w:id="2213" w:author="Author">
          <w:pPr/>
        </w:pPrChange>
      </w:pPr>
      <w:ins w:id="2214" w:author="Author">
        <w:r w:rsidRPr="1BFFD7E4">
          <w:rPr>
            <w:rFonts w:ascii="Arial" w:eastAsia="Arial" w:hAnsi="Arial" w:cs="Arial"/>
            <w:b/>
            <w:bCs/>
          </w:rPr>
          <w:lastRenderedPageBreak/>
          <w:t>Figure A.1f3.2: PI orientation data as Euler angles.</w:t>
        </w:r>
      </w:ins>
    </w:p>
    <w:p w14:paraId="2838F1BC" w14:textId="1C2966EA" w:rsidR="7B24D4B6" w:rsidDel="00F932FB" w:rsidRDefault="7B24D4B6" w:rsidP="00D54379">
      <w:pPr>
        <w:rPr>
          <w:ins w:id="2215" w:author="Author"/>
          <w:del w:id="2216" w:author="Author"/>
        </w:rPr>
      </w:pPr>
      <w:ins w:id="2217" w:author="Author">
        <w:del w:id="2218"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219" w:author="Author">
            <w:rPr>
              <w:rFonts w:ascii="Cambria Math" w:hAnsi="Cambria Math"/>
            </w:rPr>
            <m:t>12</m:t>
          </w:del>
        </m:r>
        <m:r>
          <w:del w:id="2220" w:author="Author">
            <m:rPr>
              <m:lit/>
            </m:rPr>
            <w:rPr>
              <w:rFonts w:ascii="Cambria Math" w:hAnsi="Cambria Math"/>
            </w:rPr>
            <m:t>/</m:t>
          </w:del>
        </m:r>
        <m:r>
          <w:del w:id="2221" w:author="Author">
            <w:rPr>
              <w:rFonts w:ascii="Cambria Math" w:hAnsi="Cambria Math"/>
            </w:rPr>
            <m:t>4=3 </m:t>
          </w:del>
        </m:r>
      </m:oMath>
      <w:ins w:id="2222" w:author="Author">
        <w:del w:id="2223" w:author="Author">
          <w:r w:rsidRPr="1BFFD7E4" w:rsidDel="00F932FB">
            <w:delText xml:space="preserve"> bytes would be assigned for each angle component. If only yaw and pitch would be present, those components would be assigned </w:delText>
          </w:r>
        </w:del>
      </w:ins>
      <m:oMath>
        <m:r>
          <w:del w:id="2224" w:author="Author">
            <w:rPr>
              <w:rFonts w:ascii="Cambria Math" w:hAnsi="Cambria Math"/>
            </w:rPr>
            <m:t>96</m:t>
          </w:del>
        </m:r>
        <m:r>
          <w:del w:id="2225" w:author="Author">
            <m:rPr>
              <m:lit/>
            </m:rPr>
            <w:rPr>
              <w:rFonts w:ascii="Cambria Math" w:hAnsi="Cambria Math"/>
            </w:rPr>
            <m:t>/</m:t>
          </w:del>
        </m:r>
        <m:r>
          <w:del w:id="2226" w:author="Author">
            <w:rPr>
              <w:rFonts w:ascii="Cambria Math" w:hAnsi="Cambria Math"/>
            </w:rPr>
            <m:t>2=48 </m:t>
          </w:del>
        </m:r>
      </m:oMath>
      <w:ins w:id="2227" w:author="Author">
        <w:del w:id="2228"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229" w:author="Author"/>
        </w:rPr>
      </w:pPr>
      <w:ins w:id="2230" w:author="Author">
        <w:r w:rsidRPr="1BFFD7E4">
          <w:t>The received orientations can be transmitted to the external orientation handling and processed as stated in clause 7.4.4.</w:t>
        </w:r>
      </w:ins>
    </w:p>
    <w:p w14:paraId="011D3DEC" w14:textId="70ADA539" w:rsidR="6B8FF076" w:rsidRDefault="6B8FF076">
      <w:pPr>
        <w:pStyle w:val="Heading5"/>
        <w:rPr>
          <w:ins w:id="2231" w:author="Author"/>
        </w:rPr>
        <w:pPrChange w:id="2232" w:author="Author">
          <w:pPr/>
        </w:pPrChange>
      </w:pPr>
      <w:ins w:id="2233" w:author="Author">
        <w:r>
          <w:t>A.3.5</w:t>
        </w:r>
      </w:ins>
      <w:ins w:id="2234" w:author="Stefan Döhla" w:date="2024-05-20T10:09:00Z">
        <w:r w:rsidR="00D54379">
          <w:t>.</w:t>
        </w:r>
      </w:ins>
      <w:ins w:id="2235" w:author="Stefan Döhla" w:date="2024-05-21T11:39:00Z">
        <w:r w:rsidR="00FD5D08">
          <w:t>5</w:t>
        </w:r>
      </w:ins>
      <w:ins w:id="2236" w:author="Stefan Döhla" w:date="2024-05-20T10:09:00Z">
        <w:r w:rsidR="00D54379">
          <w:t>.1.2</w:t>
        </w:r>
      </w:ins>
      <w:ins w:id="2237" w:author="Author">
        <w:del w:id="2238" w:author="Stefan Döhla" w:date="2024-05-20T10:09:00Z">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239" w:author="Author"/>
        </w:rPr>
      </w:pPr>
      <w:ins w:id="2240"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241" w:author="Author"/>
        </w:rPr>
      </w:pPr>
      <w:ins w:id="2242"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6DF222C4" w:rsidR="6B8FF076" w:rsidRDefault="6B8FF076">
      <w:pPr>
        <w:pStyle w:val="Heading5"/>
        <w:rPr>
          <w:ins w:id="2243" w:author="Author"/>
        </w:rPr>
        <w:pPrChange w:id="2244" w:author="Author">
          <w:pPr/>
        </w:pPrChange>
      </w:pPr>
      <w:ins w:id="2245" w:author="Author">
        <w:r>
          <w:t>A.3.5</w:t>
        </w:r>
      </w:ins>
      <w:ins w:id="2246" w:author="Stefan Döhla" w:date="2024-05-20T10:09:00Z">
        <w:r w:rsidR="00D54379">
          <w:t>.</w:t>
        </w:r>
      </w:ins>
      <w:ins w:id="2247" w:author="Stefan Döhla" w:date="2024-05-21T11:39:00Z">
        <w:r w:rsidR="00FD5D08">
          <w:t>5</w:t>
        </w:r>
      </w:ins>
      <w:ins w:id="2248" w:author="Stefan Döhla" w:date="2024-05-20T10:09:00Z">
        <w:r w:rsidR="00D54379">
          <w:t>.1.3</w:t>
        </w:r>
      </w:ins>
      <w:ins w:id="2249" w:author="Author">
        <w:del w:id="2250" w:author="Stefan Döhla" w:date="2024-05-20T10:09:00Z">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251" w:author="Author"/>
        </w:rPr>
      </w:pPr>
      <w:ins w:id="2252"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253" w:author="Author"/>
        </w:rPr>
      </w:pPr>
      <w:ins w:id="2254"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255" w:author="Author"/>
        </w:rPr>
      </w:pPr>
      <w:ins w:id="2256"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257" w:author="Author"/>
        </w:rPr>
      </w:pPr>
      <w:ins w:id="2258" w:author="Author">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2259" w:author="Author"/>
        </w:rPr>
      </w:pPr>
      <w:ins w:id="2260"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29AEF998" w:rsidR="6B8FF076" w:rsidRDefault="6B8FF076" w:rsidP="00D54379">
      <w:pPr>
        <w:pStyle w:val="Heading4"/>
        <w:rPr>
          <w:ins w:id="2261" w:author="Author"/>
        </w:rPr>
      </w:pPr>
      <w:ins w:id="2262" w:author="Author">
        <w:r>
          <w:t>A.3.5</w:t>
        </w:r>
      </w:ins>
      <w:ins w:id="2263" w:author="Stefan Döhla" w:date="2024-05-20T10:09:00Z">
        <w:r w:rsidR="00D54379">
          <w:t>.</w:t>
        </w:r>
      </w:ins>
      <w:ins w:id="2264" w:author="Stefan Döhla" w:date="2024-05-21T11:39:00Z">
        <w:r w:rsidR="00FD5D08">
          <w:t>5</w:t>
        </w:r>
      </w:ins>
      <w:ins w:id="2265" w:author="Stefan Döhla" w:date="2024-05-20T10:09:00Z">
        <w:r w:rsidR="00D54379">
          <w:t>.2</w:t>
        </w:r>
      </w:ins>
      <w:ins w:id="2266" w:author="Author">
        <w:del w:id="2267" w:author="Stefan Döhla" w:date="2024-05-20T10:09:00Z">
          <w:r w:rsidDel="00D54379">
            <w:delText>x2.1.</w:delText>
          </w:r>
          <w:r w:rsidRPr="1BFFD7E4" w:rsidDel="00D54379">
            <w:delText>2</w:delText>
          </w:r>
        </w:del>
        <w:r>
          <w:tab/>
          <w:t>Acoustic environment PI data</w:t>
        </w:r>
      </w:ins>
    </w:p>
    <w:p w14:paraId="3B4984D1" w14:textId="1DC1A562" w:rsidR="6B8FF076" w:rsidRDefault="6B8FF076" w:rsidP="00D54379">
      <w:pPr>
        <w:rPr>
          <w:ins w:id="2268" w:author="Author"/>
        </w:rPr>
      </w:pPr>
      <w:ins w:id="2269"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rsidP="00353550">
      <w:pPr>
        <w:pStyle w:val="B1"/>
        <w:rPr>
          <w:ins w:id="2270" w:author="Author"/>
        </w:rPr>
        <w:pPrChange w:id="2271" w:author="Author">
          <w:pPr/>
        </w:pPrChange>
      </w:pPr>
      <w:ins w:id="2272" w:author="Stefan Döhla" w:date="2024-05-21T10:59:00Z">
        <w:r>
          <w:t>-</w:t>
        </w:r>
        <w:r>
          <w:tab/>
        </w:r>
      </w:ins>
      <w:ins w:id="2273" w:author="Author">
        <w:r w:rsidR="6B8FF076" w:rsidRPr="1BFFD7E4">
          <w:t>RT60 – indicating the time that it takes for the reflections to reduce 60 dB in energy level, per frequency band,</w:t>
        </w:r>
      </w:ins>
    </w:p>
    <w:p w14:paraId="702481B6" w14:textId="6ED88F3E" w:rsidR="6B8FF076" w:rsidRDefault="00353550" w:rsidP="00353550">
      <w:pPr>
        <w:pStyle w:val="B1"/>
        <w:rPr>
          <w:ins w:id="2274" w:author="Author"/>
        </w:rPr>
        <w:pPrChange w:id="2275" w:author="Author">
          <w:pPr/>
        </w:pPrChange>
      </w:pPr>
      <w:ins w:id="2276" w:author="Stefan Döhla" w:date="2024-05-21T10:59:00Z">
        <w:r>
          <w:t>-</w:t>
        </w:r>
        <w:r>
          <w:tab/>
        </w:r>
      </w:ins>
      <w:ins w:id="2277" w:author="Author">
        <w:r w:rsidR="6B8FF076" w:rsidRPr="1BFFD7E4">
          <w:t>DSR – diffuse to source signal energy ratio, per frequency band,</w:t>
        </w:r>
      </w:ins>
    </w:p>
    <w:p w14:paraId="7B03C3A9" w14:textId="27372BAC" w:rsidR="6B8FF076" w:rsidRDefault="00353550" w:rsidP="00353550">
      <w:pPr>
        <w:pStyle w:val="B1"/>
        <w:rPr>
          <w:ins w:id="2278" w:author="Author"/>
        </w:rPr>
        <w:pPrChange w:id="2279" w:author="Author">
          <w:pPr/>
        </w:pPrChange>
      </w:pPr>
      <w:ins w:id="2280" w:author="Stefan Döhla" w:date="2024-05-21T10:59:00Z">
        <w:r>
          <w:t>-</w:t>
        </w:r>
        <w:r>
          <w:tab/>
        </w:r>
      </w:ins>
      <w:ins w:id="2281" w:author="Autho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rsidP="00353550">
      <w:pPr>
        <w:rPr>
          <w:ins w:id="2282" w:author="Author"/>
        </w:rPr>
        <w:pPrChange w:id="2283" w:author="Author">
          <w:pPr>
            <w:numPr>
              <w:numId w:val="12"/>
            </w:numPr>
            <w:ind w:left="720" w:hanging="360"/>
          </w:pPr>
        </w:pPrChange>
      </w:pPr>
      <w:ins w:id="2284"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285" w:author="Author"/>
        </w:rPr>
        <w:pPrChange w:id="2286" w:author="Author">
          <w:pPr/>
        </w:pPrChange>
      </w:pPr>
      <w:ins w:id="2287" w:author="Author">
        <w:r w:rsidRPr="1BFFD7E4">
          <w:t>The early reflections parameters include:</w:t>
        </w:r>
      </w:ins>
    </w:p>
    <w:p w14:paraId="384116BC" w14:textId="6CF0BB16" w:rsidR="6B8FF076" w:rsidRDefault="00353550" w:rsidP="00353550">
      <w:pPr>
        <w:pStyle w:val="B1"/>
        <w:rPr>
          <w:ins w:id="2288" w:author="Author"/>
        </w:rPr>
        <w:pPrChange w:id="2289" w:author="Author">
          <w:pPr/>
        </w:pPrChange>
      </w:pPr>
      <w:ins w:id="2290" w:author="Stefan Döhla" w:date="2024-05-21T10:59:00Z">
        <w:r>
          <w:t>-</w:t>
        </w:r>
        <w:r>
          <w:tab/>
        </w:r>
      </w:ins>
      <w:ins w:id="2291" w:author="Author">
        <w:r w:rsidR="6B8FF076" w:rsidRPr="1BFFD7E4">
          <w:t>3D rectangular virtual room dimensions,</w:t>
        </w:r>
      </w:ins>
    </w:p>
    <w:p w14:paraId="0CB9783E" w14:textId="2430248F" w:rsidR="6B8FF076" w:rsidRDefault="00353550" w:rsidP="00353550">
      <w:pPr>
        <w:pStyle w:val="B1"/>
        <w:rPr>
          <w:ins w:id="2292" w:author="Author"/>
        </w:rPr>
        <w:pPrChange w:id="2293" w:author="Author">
          <w:pPr/>
        </w:pPrChange>
      </w:pPr>
      <w:ins w:id="2294" w:author="Stefan Döhla" w:date="2024-05-21T10:59:00Z">
        <w:r>
          <w:t>-</w:t>
        </w:r>
        <w:r>
          <w:tab/>
        </w:r>
      </w:ins>
      <w:ins w:id="2295" w:author="Author">
        <w:r w:rsidR="6B8FF076" w:rsidRPr="1BFFD7E4">
          <w:t>Broadband energy absorption coefficient per wall,</w:t>
        </w:r>
      </w:ins>
    </w:p>
    <w:p w14:paraId="2C19F02A" w14:textId="2F171DBB" w:rsidR="6B8FF076" w:rsidRDefault="00353550" w:rsidP="00353550">
      <w:pPr>
        <w:pStyle w:val="B1"/>
        <w:rPr>
          <w:ins w:id="2296" w:author="Author"/>
        </w:rPr>
        <w:pPrChange w:id="2297" w:author="Author">
          <w:pPr/>
        </w:pPrChange>
      </w:pPr>
      <w:ins w:id="2298" w:author="Stefan Döhla" w:date="2024-05-21T10:59:00Z">
        <w:r>
          <w:t>-</w:t>
        </w:r>
        <w:r>
          <w:tab/>
        </w:r>
      </w:ins>
      <w:ins w:id="2299" w:author="Author">
        <w:r w:rsidR="6B8FF076" w:rsidRPr="1BFFD7E4">
          <w:t>Listener origin coordinates (optional),</w:t>
        </w:r>
      </w:ins>
    </w:p>
    <w:p w14:paraId="3CE13972" w14:textId="72A66879" w:rsidR="6B8FF076" w:rsidRDefault="00353550" w:rsidP="00353550">
      <w:pPr>
        <w:pStyle w:val="B1"/>
        <w:rPr>
          <w:ins w:id="2300" w:author="Author"/>
        </w:rPr>
        <w:pPrChange w:id="2301" w:author="Author">
          <w:pPr/>
        </w:pPrChange>
      </w:pPr>
      <w:ins w:id="2302" w:author="Stefan Döhla" w:date="2024-05-21T10:59:00Z">
        <w:r>
          <w:t>-</w:t>
        </w:r>
        <w:r>
          <w:tab/>
        </w:r>
      </w:ins>
      <w:ins w:id="2303" w:author="Author">
        <w:r w:rsidR="6B8FF076" w:rsidRPr="1BFFD7E4">
          <w:t>Low-complexity mode flag (optional).</w:t>
        </w:r>
      </w:ins>
    </w:p>
    <w:p w14:paraId="3C1EE3D7" w14:textId="22CF194F" w:rsidR="6B8FF076" w:rsidRDefault="6B8FF076">
      <w:pPr>
        <w:rPr>
          <w:ins w:id="2304" w:author="Author"/>
        </w:rPr>
        <w:pPrChange w:id="2305" w:author="Author">
          <w:pPr>
            <w:numPr>
              <w:numId w:val="12"/>
            </w:numPr>
            <w:ind w:left="720" w:hanging="360"/>
          </w:pPr>
        </w:pPrChange>
      </w:pPr>
      <w:ins w:id="2306" w:author="Author">
        <w:r w:rsidRPr="1BFFD7E4">
          <w:lastRenderedPageBreak/>
          <w:t>See clause 7.4.8 (Room acoustics parameters) for more detailed description of room acoustics parameters.</w:t>
        </w:r>
      </w:ins>
    </w:p>
    <w:p w14:paraId="19F17FCC" w14:textId="28A37C15" w:rsidR="6B8FF076" w:rsidRDefault="6B8FF076" w:rsidP="00D54379">
      <w:pPr>
        <w:rPr>
          <w:ins w:id="2307" w:author="Author"/>
        </w:rPr>
      </w:pPr>
      <w:ins w:id="2308" w:author="Author">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309" w:author="Author"/>
          <w:del w:id="2310" w:author="Stefan Döhla" w:date="2024-05-21T10:58:00Z"/>
        </w:rPr>
      </w:pPr>
      <w:ins w:id="2311" w:author="Author">
        <w:del w:id="2312" w:author="Stefan Döhla" w:date="2024-05-21T10:58:00Z">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313" w:author="Author"/>
        </w:rPr>
      </w:pPr>
      <w:ins w:id="2314" w:author="Author">
        <w:r w:rsidRPr="1BFFD7E4">
          <w:t>To control acoustic environments runtime, acoustic environment PI data frames can be used. An acoustic environment PI data frame can contain:</w:t>
        </w:r>
      </w:ins>
    </w:p>
    <w:p w14:paraId="0A941686" w14:textId="541A12DB" w:rsidR="6B8FF076" w:rsidRDefault="00353550" w:rsidP="00353550">
      <w:pPr>
        <w:pStyle w:val="B1"/>
        <w:rPr>
          <w:ins w:id="2315" w:author="Author"/>
        </w:rPr>
        <w:pPrChange w:id="2316" w:author="Author">
          <w:pPr/>
        </w:pPrChange>
      </w:pPr>
      <w:ins w:id="2317" w:author="Stefan Döhla" w:date="2024-05-21T11:00:00Z">
        <w:r>
          <w:t>-</w:t>
        </w:r>
        <w:r>
          <w:tab/>
        </w:r>
      </w:ins>
      <w:ins w:id="2318" w:author="Author">
        <w:r w:rsidR="6B8FF076" w:rsidRPr="1BFFD7E4">
          <w:t>an acoustic environment identifier alone (7 bits),</w:t>
        </w:r>
      </w:ins>
    </w:p>
    <w:p w14:paraId="3FA5AEB6" w14:textId="684F9CA1" w:rsidR="6B8FF076" w:rsidRDefault="00353550" w:rsidP="00353550">
      <w:pPr>
        <w:pStyle w:val="B1"/>
        <w:rPr>
          <w:ins w:id="2319" w:author="Author"/>
        </w:rPr>
        <w:pPrChange w:id="2320" w:author="Author">
          <w:pPr/>
        </w:pPrChange>
      </w:pPr>
      <w:ins w:id="2321" w:author="Stefan Döhla" w:date="2024-05-21T11:00:00Z">
        <w:r>
          <w:t>-</w:t>
        </w:r>
        <w:r>
          <w:tab/>
        </w:r>
      </w:ins>
      <w:ins w:id="2322" w:author="Author">
        <w:r w:rsidR="6B8FF076" w:rsidRPr="1BFFD7E4">
          <w:t>a compact representation of the acoustic environment (40 bits),</w:t>
        </w:r>
      </w:ins>
    </w:p>
    <w:p w14:paraId="693A3C8E" w14:textId="00260321" w:rsidR="6B8FF076" w:rsidRDefault="6B8FF076">
      <w:pPr>
        <w:rPr>
          <w:ins w:id="2323" w:author="Author"/>
        </w:rPr>
        <w:pPrChange w:id="2324" w:author="Author">
          <w:pPr>
            <w:numPr>
              <w:numId w:val="12"/>
            </w:numPr>
            <w:ind w:left="720" w:hanging="360"/>
          </w:pPr>
        </w:pPrChange>
      </w:pPr>
      <w:ins w:id="2325" w:author="Author">
        <w:r w:rsidRPr="1BFFD7E4">
          <w:t>The content of the PI frame received is determined by its size.</w:t>
        </w:r>
      </w:ins>
    </w:p>
    <w:p w14:paraId="0E67D59A" w14:textId="109555ED" w:rsidR="6B8FF076" w:rsidRDefault="6B8FF076" w:rsidP="00D54379">
      <w:pPr>
        <w:rPr>
          <w:ins w:id="2326" w:author="Author"/>
        </w:rPr>
      </w:pPr>
      <w:ins w:id="2327" w:author="Author">
        <w:r w:rsidRPr="1BFFD7E4">
          <w:t>Acoustic environment can be selected by sending an acoustic environment PI frame containing a seven-bit AE identifier, as illustrated in figure A.1f4.1.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rsidP="00353550">
      <w:pPr>
        <w:pStyle w:val="B1"/>
        <w:rPr>
          <w:ins w:id="2328" w:author="Author"/>
        </w:rPr>
        <w:pPrChange w:id="2329" w:author="Author">
          <w:pPr/>
        </w:pPrChange>
      </w:pPr>
      <w:ins w:id="2330" w:author="Stefan Döhla" w:date="2024-05-21T11:00:00Z">
        <w:r>
          <w:t>-</w:t>
        </w:r>
        <w:r>
          <w:tab/>
        </w:r>
      </w:ins>
      <w:ins w:id="2331" w:author="Author">
        <w:r w:rsidR="6B8FF076" w:rsidRPr="1BFFD7E4">
          <w:t>full AE representation should be used if available, otherwise:</w:t>
        </w:r>
      </w:ins>
    </w:p>
    <w:p w14:paraId="527F70AC" w14:textId="2453E855" w:rsidR="6B8FF076" w:rsidRDefault="00353550" w:rsidP="00353550">
      <w:pPr>
        <w:pStyle w:val="B1"/>
        <w:rPr>
          <w:ins w:id="2332" w:author="Author"/>
        </w:rPr>
        <w:pPrChange w:id="2333" w:author="Author">
          <w:pPr/>
        </w:pPrChange>
      </w:pPr>
      <w:ins w:id="2334" w:author="Stefan Döhla" w:date="2024-05-21T11:00:00Z">
        <w:r>
          <w:t>-</w:t>
        </w:r>
        <w:r>
          <w:tab/>
        </w:r>
      </w:ins>
      <w:ins w:id="2335" w:author="Author">
        <w:r w:rsidR="6B8FF076" w:rsidRPr="1BFFD7E4">
          <w:t>compact AE representation should be used if available, otherwise:</w:t>
        </w:r>
      </w:ins>
    </w:p>
    <w:p w14:paraId="372F6EC2" w14:textId="7A04E44A" w:rsidR="6B8FF076" w:rsidRDefault="00353550" w:rsidP="00353550">
      <w:pPr>
        <w:pStyle w:val="B1"/>
        <w:pPrChange w:id="2336" w:author="Author">
          <w:pPr/>
        </w:pPrChange>
      </w:pPr>
      <w:ins w:id="2337" w:author="Stefan Döhla" w:date="2024-05-21T11:00:00Z">
        <w:r>
          <w:t>-</w:t>
        </w:r>
        <w:r>
          <w:tab/>
        </w:r>
      </w:ins>
      <w:ins w:id="2338" w:author="Author">
        <w:r w:rsidR="6B8FF076" w:rsidRPr="1BFFD7E4">
          <w:t>default AE definition should be used if none of the above are available.</w:t>
        </w:r>
      </w:ins>
    </w:p>
    <w:p w14:paraId="3DC79ECB" w14:textId="77777777" w:rsidR="00A22F3E" w:rsidRPr="00A22F3E" w:rsidRDefault="00A22F3E" w:rsidP="00D54379">
      <w:pPr>
        <w:rPr>
          <w:ins w:id="2339" w:author="Author"/>
        </w:rPr>
      </w:pPr>
    </w:p>
    <w:p w14:paraId="450E20EC" w14:textId="334926C1" w:rsidR="6B8FF076" w:rsidRDefault="6B8FF076">
      <w:pPr>
        <w:pStyle w:val="SourceCode"/>
        <w:jc w:val="center"/>
        <w:rPr>
          <w:ins w:id="2340" w:author="Author"/>
          <w:rFonts w:eastAsia="Consolas" w:cs="Consolas"/>
        </w:rPr>
        <w:pPrChange w:id="2341" w:author="Author">
          <w:pPr>
            <w:numPr>
              <w:numId w:val="12"/>
            </w:numPr>
            <w:ind w:left="720" w:hanging="360"/>
          </w:pPr>
        </w:pPrChange>
      </w:pPr>
      <w:ins w:id="2342" w:author="Author">
        <w:r w:rsidRPr="1BFFD7E4">
          <w:rPr>
            <w:rFonts w:eastAsia="Consolas"/>
          </w:rPr>
          <w:t xml:space="preserve">  0 1 2 3 4 5 6</w:t>
        </w:r>
        <w:r w:rsidR="008C1495">
          <w:rPr>
            <w:rFonts w:eastAsia="Consolas" w:cs="Consolas"/>
          </w:rPr>
          <w:t xml:space="preserve"> 7</w:t>
        </w:r>
      </w:ins>
      <w:r>
        <w:br/>
      </w:r>
      <w:ins w:id="2343" w:author="Author">
        <w:r w:rsidRPr="1BFFD7E4">
          <w:rPr>
            <w:rFonts w:eastAsia="Consolas" w:cs="Consolas"/>
          </w:rPr>
          <w:t xml:space="preserve"> +-+-+-+-+-+-+-+</w:t>
        </w:r>
        <w:r w:rsidR="008C1495">
          <w:rPr>
            <w:rFonts w:eastAsia="Consolas" w:cs="Consolas"/>
          </w:rPr>
          <w:t>-+</w:t>
        </w:r>
      </w:ins>
      <w:r>
        <w:br/>
      </w:r>
      <w:ins w:id="2344"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2345" w:author="Author">
        <w:r w:rsidRPr="1BFFD7E4">
          <w:rPr>
            <w:rFonts w:eastAsia="Consolas" w:cs="Consolas"/>
          </w:rPr>
          <w:delText xml:space="preserve"> </w:delText>
        </w:r>
      </w:del>
      <w:ins w:id="2346" w:author="Author">
        <w:r w:rsidRPr="1BFFD7E4">
          <w:rPr>
            <w:rFonts w:eastAsia="Consolas" w:cs="Consolas"/>
          </w:rPr>
          <w:t xml:space="preserve">     |</w:t>
        </w:r>
      </w:ins>
      <w:r>
        <w:br/>
      </w:r>
      <w:ins w:id="2347" w:author="Author">
        <w:r w:rsidRPr="1BFFD7E4">
          <w:rPr>
            <w:rFonts w:eastAsia="Consolas" w:cs="Consolas"/>
          </w:rPr>
          <w:t xml:space="preserve"> +-+-+-+-+-+-+-+</w:t>
        </w:r>
        <w:r w:rsidR="008C1495">
          <w:rPr>
            <w:rFonts w:eastAsia="Consolas" w:cs="Consolas"/>
          </w:rPr>
          <w:t>-+</w:t>
        </w:r>
      </w:ins>
    </w:p>
    <w:p w14:paraId="79BCF753" w14:textId="3A9D95FF" w:rsidR="6B8FF076" w:rsidRDefault="6B8FF076">
      <w:pPr>
        <w:pStyle w:val="TF"/>
        <w:rPr>
          <w:ins w:id="2348" w:author="Author"/>
          <w:rFonts w:eastAsia="Arial" w:cs="Arial"/>
        </w:rPr>
        <w:pPrChange w:id="2349" w:author="Author">
          <w:pPr/>
        </w:pPrChange>
      </w:pPr>
      <w:ins w:id="2350" w:author="Author">
        <w:r w:rsidRPr="1BFFD7E4">
          <w:rPr>
            <w:rFonts w:eastAsia="Arial"/>
          </w:rPr>
          <w:t>Figure A.1f4.1: Acoustic environment PI data frame (ACOUSTIC_ENVIRONMENT) containing an AE identifier.</w:t>
        </w:r>
      </w:ins>
    </w:p>
    <w:p w14:paraId="6E4EE69D" w14:textId="77777777" w:rsidR="00353550" w:rsidRDefault="6B8FF076" w:rsidP="00D54379">
      <w:pPr>
        <w:rPr>
          <w:ins w:id="2351" w:author="Stefan Döhla" w:date="2024-05-21T11:01:00Z"/>
        </w:rPr>
      </w:pPr>
      <w:ins w:id="2352" w:author="Author">
        <w:r w:rsidRPr="1BFFD7E4">
          <w:t xml:space="preserve">Acoustic environment data can also get updated real-time. In case of real-time updates, the AE data can be transmitted as compact packets using RTP protocol. </w:t>
        </w:r>
      </w:ins>
    </w:p>
    <w:p w14:paraId="28621CCC" w14:textId="2ADF5B5F" w:rsidR="6B8FF076" w:rsidRDefault="00353550" w:rsidP="00353550">
      <w:pPr>
        <w:pStyle w:val="NO"/>
        <w:rPr>
          <w:ins w:id="2353" w:author="Author"/>
        </w:rPr>
      </w:pPr>
      <w:ins w:id="2354" w:author="Stefan Döhla" w:date="2024-05-21T11:01:00Z">
        <w:r>
          <w:t>NOTE:</w:t>
        </w:r>
        <w:r>
          <w:tab/>
          <w:t xml:space="preserve">The transmission mechanism for </w:t>
        </w:r>
      </w:ins>
      <w:ins w:id="2355" w:author="Author">
        <w:del w:id="2356" w:author="Stefan Döhla" w:date="2024-05-21T11:01:00Z">
          <w:r w:rsidR="6B8FF076" w:rsidRPr="1BFFD7E4" w:rsidDel="00353550">
            <w:delText xml:space="preserve">Full packets that contain </w:delText>
          </w:r>
        </w:del>
        <w:r w:rsidR="6B8FF076" w:rsidRPr="1BFFD7E4">
          <w:t xml:space="preserve">complete payloadAcEnv syntax elements </w:t>
        </w:r>
        <w:del w:id="2357" w:author="Stefan Döhla" w:date="2024-05-21T11:01:00Z">
          <w:r w:rsidR="6B8FF076" w:rsidRPr="1BFFD7E4" w:rsidDel="00353550">
            <w:delText xml:space="preserve">are sent using </w:delText>
          </w:r>
          <w:r w:rsidR="6B8FF076" w:rsidRPr="1BFFD7E4" w:rsidDel="00353550">
            <w:rPr>
              <w:highlight w:val="yellow"/>
            </w:rPr>
            <w:delText>[TBD]</w:delText>
          </w:r>
          <w:r w:rsidR="6B8FF076" w:rsidRPr="1BFFD7E4" w:rsidDel="00353550">
            <w:delText>.</w:delText>
          </w:r>
        </w:del>
      </w:ins>
      <w:ins w:id="2358" w:author="Stefan Döhla" w:date="2024-05-21T11:01:00Z">
        <w:r>
          <w:t>is ffs.</w:t>
        </w:r>
      </w:ins>
    </w:p>
    <w:p w14:paraId="66B54459" w14:textId="1A221736" w:rsidR="6B8FF076" w:rsidRDefault="6B8FF076" w:rsidP="00D54379">
      <w:pPr>
        <w:rPr>
          <w:ins w:id="2359" w:author="Author"/>
        </w:rPr>
      </w:pPr>
      <w:ins w:id="2360" w:author="Author">
        <w:r w:rsidRPr="1BFFD7E4">
          <w:t xml:space="preserve">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A.1f4.2. 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A.1f4.2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2361"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2362" w:author="Author">
        <w:r w:rsidRPr="1BFFD7E4">
          <w:t>. The 5-bit codes and related RT60 durations are also shown in table A.1x7.1.</w:t>
        </w:r>
      </w:ins>
    </w:p>
    <w:p w14:paraId="4A5DE620" w14:textId="6E9B2213" w:rsidR="6B8FF076" w:rsidRDefault="6B8FF076">
      <w:pPr>
        <w:pStyle w:val="TH"/>
        <w:rPr>
          <w:ins w:id="2363" w:author="Author"/>
          <w:rFonts w:eastAsia="Arial" w:cs="Arial"/>
        </w:rPr>
        <w:pPrChange w:id="2364" w:author="Author">
          <w:pPr/>
        </w:pPrChange>
      </w:pPr>
      <w:ins w:id="2365" w:author="Author">
        <w:r w:rsidRPr="1BFFD7E4">
          <w:rPr>
            <w:rFonts w:eastAsia="Arial"/>
          </w:rPr>
          <w:t>Table A.1x7.1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2366">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2367"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2368" w:author="Author">
                <w:pPr/>
              </w:pPrChange>
            </w:pPr>
            <w:ins w:id="2369"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2370" w:author="Author">
                <w:pPr/>
              </w:pPrChange>
            </w:pPr>
            <w:ins w:id="2371"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2372" w:author="Author">
                <w:pPr/>
              </w:pPrChange>
            </w:pPr>
            <w:ins w:id="2373"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2374" w:author="Author">
                <w:pPr/>
              </w:pPrChange>
            </w:pPr>
            <w:ins w:id="2375"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2376" w:author="Author">
                <w:pPr/>
              </w:pPrChange>
            </w:pPr>
            <w:ins w:id="2377"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2378" w:author="Author">
                <w:pPr/>
              </w:pPrChange>
            </w:pPr>
            <w:ins w:id="2379"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2380" w:author="Author">
                <w:pPr/>
              </w:pPrChange>
            </w:pPr>
            <w:ins w:id="2381"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2382" w:author="Author">
                <w:pPr/>
              </w:pPrChange>
            </w:pPr>
            <w:ins w:id="2383" w:author="Author">
              <w:r w:rsidRPr="1BFFD7E4">
                <w:t>Value</w:t>
              </w:r>
            </w:ins>
          </w:p>
        </w:tc>
      </w:tr>
      <w:tr w:rsidR="1BFFD7E4" w14:paraId="60E7FB61" w14:textId="77777777" w:rsidTr="00F2388E">
        <w:tblPrEx>
          <w:tblW w:w="0" w:type="auto"/>
          <w:jc w:val="center"/>
          <w:tblLayout w:type="fixed"/>
          <w:tblPrExChange w:id="2384" w:author="Author">
            <w:tblPrEx>
              <w:tblW w:w="0" w:type="auto"/>
              <w:jc w:val="center"/>
              <w:tblLayout w:type="fixed"/>
            </w:tblPrEx>
          </w:tblPrExChange>
        </w:tblPrEx>
        <w:trPr>
          <w:trHeight w:val="300"/>
          <w:jc w:val="center"/>
          <w:ins w:id="2385" w:author="Author"/>
          <w:trPrChange w:id="2386"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2387"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2388" w:author="Author">
                <w:pPr/>
              </w:pPrChange>
            </w:pPr>
            <w:ins w:id="2389"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2390"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2391" w:author="Author">
                <w:pPr/>
              </w:pPrChange>
            </w:pPr>
            <w:ins w:id="2392"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2393"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2394" w:author="Author">
                <w:pPr/>
              </w:pPrChange>
            </w:pPr>
            <w:ins w:id="2395"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2396"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2397" w:author="Author">
                <w:pPr/>
              </w:pPrChange>
            </w:pPr>
            <w:ins w:id="2398"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2399"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2400" w:author="Author">
                <w:pPr/>
              </w:pPrChange>
            </w:pPr>
            <w:ins w:id="2401"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2402"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2403" w:author="Author">
                <w:pPr/>
              </w:pPrChange>
            </w:pPr>
            <w:ins w:id="2404"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2405"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2406" w:author="Author">
                <w:pPr/>
              </w:pPrChange>
            </w:pPr>
            <w:ins w:id="2407"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2408"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2409" w:author="Author">
                <w:pPr/>
              </w:pPrChange>
            </w:pPr>
            <w:ins w:id="2410" w:author="Author">
              <w:r w:rsidRPr="1BFFD7E4">
                <w:t>2.56</w:t>
              </w:r>
            </w:ins>
          </w:p>
        </w:tc>
      </w:tr>
      <w:tr w:rsidR="1BFFD7E4" w14:paraId="1BDDAF55" w14:textId="77777777" w:rsidTr="00F2388E">
        <w:tblPrEx>
          <w:tblW w:w="0" w:type="auto"/>
          <w:jc w:val="center"/>
          <w:tblLayout w:type="fixed"/>
          <w:tblPrExChange w:id="2411" w:author="Author">
            <w:tblPrEx>
              <w:tblW w:w="0" w:type="auto"/>
              <w:jc w:val="center"/>
              <w:tblLayout w:type="fixed"/>
            </w:tblPrEx>
          </w:tblPrExChange>
        </w:tblPrEx>
        <w:trPr>
          <w:trHeight w:val="300"/>
          <w:jc w:val="center"/>
          <w:ins w:id="2412" w:author="Author"/>
          <w:trPrChange w:id="241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414"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2415" w:author="Author">
                <w:pPr/>
              </w:pPrChange>
            </w:pPr>
            <w:ins w:id="2416"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2417"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2418" w:author="Author">
                <w:pPr/>
              </w:pPrChange>
            </w:pPr>
            <w:ins w:id="2419"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2420"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2421" w:author="Author">
                <w:pPr/>
              </w:pPrChange>
            </w:pPr>
            <w:ins w:id="2422"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2423"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2424" w:author="Author">
                <w:pPr/>
              </w:pPrChange>
            </w:pPr>
            <w:ins w:id="2425"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2426"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2427" w:author="Author">
                <w:pPr/>
              </w:pPrChange>
            </w:pPr>
            <w:ins w:id="2428"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2429"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2430" w:author="Author">
                <w:pPr/>
              </w:pPrChange>
            </w:pPr>
            <w:ins w:id="2431"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2432"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2433" w:author="Author">
                <w:pPr/>
              </w:pPrChange>
            </w:pPr>
            <w:ins w:id="2434"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2435"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2436" w:author="Author">
                <w:pPr/>
              </w:pPrChange>
            </w:pPr>
            <w:ins w:id="2437" w:author="Author">
              <w:r w:rsidRPr="1BFFD7E4">
                <w:t>3.2254</w:t>
              </w:r>
            </w:ins>
          </w:p>
        </w:tc>
      </w:tr>
      <w:tr w:rsidR="1BFFD7E4" w14:paraId="77510818" w14:textId="77777777" w:rsidTr="00F2388E">
        <w:tblPrEx>
          <w:tblW w:w="0" w:type="auto"/>
          <w:jc w:val="center"/>
          <w:tblLayout w:type="fixed"/>
          <w:tblPrExChange w:id="2438" w:author="Author">
            <w:tblPrEx>
              <w:tblW w:w="0" w:type="auto"/>
              <w:jc w:val="center"/>
              <w:tblLayout w:type="fixed"/>
            </w:tblPrEx>
          </w:tblPrExChange>
        </w:tblPrEx>
        <w:trPr>
          <w:trHeight w:val="300"/>
          <w:jc w:val="center"/>
          <w:ins w:id="2439" w:author="Author"/>
          <w:trPrChange w:id="244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441"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2442" w:author="Author">
                <w:pPr/>
              </w:pPrChange>
            </w:pPr>
            <w:ins w:id="2443"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2444"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2445" w:author="Author">
                <w:pPr/>
              </w:pPrChange>
            </w:pPr>
            <w:ins w:id="2446"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2447"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2448" w:author="Author">
                <w:pPr/>
              </w:pPrChange>
            </w:pPr>
            <w:ins w:id="2449"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2450"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2451" w:author="Author">
                <w:pPr/>
              </w:pPrChange>
            </w:pPr>
            <w:ins w:id="2452"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2453"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2454" w:author="Author">
                <w:pPr/>
              </w:pPrChange>
            </w:pPr>
            <w:ins w:id="2455"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2456"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2457" w:author="Author">
                <w:pPr/>
              </w:pPrChange>
            </w:pPr>
            <w:ins w:id="2458"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2459"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2460" w:author="Author">
                <w:pPr/>
              </w:pPrChange>
            </w:pPr>
            <w:ins w:id="2461"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2462"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2463" w:author="Author">
                <w:pPr/>
              </w:pPrChange>
            </w:pPr>
            <w:ins w:id="2464" w:author="Author">
              <w:r w:rsidRPr="1BFFD7E4">
                <w:t>4.0637</w:t>
              </w:r>
            </w:ins>
          </w:p>
        </w:tc>
      </w:tr>
      <w:tr w:rsidR="1BFFD7E4" w14:paraId="0B80FDCF" w14:textId="77777777" w:rsidTr="00F2388E">
        <w:tblPrEx>
          <w:tblW w:w="0" w:type="auto"/>
          <w:jc w:val="center"/>
          <w:tblLayout w:type="fixed"/>
          <w:tblPrExChange w:id="2465" w:author="Author">
            <w:tblPrEx>
              <w:tblW w:w="0" w:type="auto"/>
              <w:jc w:val="center"/>
              <w:tblLayout w:type="fixed"/>
            </w:tblPrEx>
          </w:tblPrExChange>
        </w:tblPrEx>
        <w:trPr>
          <w:trHeight w:val="300"/>
          <w:jc w:val="center"/>
          <w:ins w:id="2466" w:author="Author"/>
          <w:trPrChange w:id="2467"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468"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2469" w:author="Author">
                <w:pPr/>
              </w:pPrChange>
            </w:pPr>
            <w:ins w:id="2470"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2471"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2472" w:author="Author">
                <w:pPr/>
              </w:pPrChange>
            </w:pPr>
            <w:ins w:id="2473"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2474"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2475" w:author="Author">
                <w:pPr/>
              </w:pPrChange>
            </w:pPr>
            <w:ins w:id="2476"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2477"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2478" w:author="Author">
                <w:pPr/>
              </w:pPrChange>
            </w:pPr>
            <w:ins w:id="2479"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2480"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2481" w:author="Author">
                <w:pPr/>
              </w:pPrChange>
            </w:pPr>
            <w:ins w:id="2482"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2483"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2484" w:author="Author">
                <w:pPr/>
              </w:pPrChange>
            </w:pPr>
            <w:ins w:id="2485"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2486"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2487" w:author="Author">
                <w:pPr/>
              </w:pPrChange>
            </w:pPr>
            <w:ins w:id="2488"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2489"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2490" w:author="Author">
                <w:pPr/>
              </w:pPrChange>
            </w:pPr>
            <w:ins w:id="2491" w:author="Author">
              <w:r w:rsidRPr="1BFFD7E4">
                <w:t>5.12</w:t>
              </w:r>
            </w:ins>
          </w:p>
        </w:tc>
      </w:tr>
      <w:tr w:rsidR="1BFFD7E4" w14:paraId="50BA1659" w14:textId="77777777" w:rsidTr="00F2388E">
        <w:tblPrEx>
          <w:tblW w:w="0" w:type="auto"/>
          <w:jc w:val="center"/>
          <w:tblLayout w:type="fixed"/>
          <w:tblPrExChange w:id="2492" w:author="Author">
            <w:tblPrEx>
              <w:tblW w:w="0" w:type="auto"/>
              <w:jc w:val="center"/>
              <w:tblLayout w:type="fixed"/>
            </w:tblPrEx>
          </w:tblPrExChange>
        </w:tblPrEx>
        <w:trPr>
          <w:trHeight w:val="300"/>
          <w:jc w:val="center"/>
          <w:ins w:id="2493" w:author="Author"/>
          <w:trPrChange w:id="2494"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495"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2496" w:author="Author">
                <w:pPr/>
              </w:pPrChange>
            </w:pPr>
            <w:ins w:id="2497"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2498"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2499" w:author="Author">
                <w:pPr/>
              </w:pPrChange>
            </w:pPr>
            <w:ins w:id="2500"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2501"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2502" w:author="Author">
                <w:pPr/>
              </w:pPrChange>
            </w:pPr>
            <w:ins w:id="2503"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2504"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2505" w:author="Author">
                <w:pPr/>
              </w:pPrChange>
            </w:pPr>
            <w:ins w:id="2506"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2507"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2508" w:author="Author">
                <w:pPr/>
              </w:pPrChange>
            </w:pPr>
            <w:ins w:id="2509"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2510"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2511" w:author="Author">
                <w:pPr/>
              </w:pPrChange>
            </w:pPr>
            <w:ins w:id="2512"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2513"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2514" w:author="Author">
                <w:pPr/>
              </w:pPrChange>
            </w:pPr>
            <w:ins w:id="2515"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2516"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2517" w:author="Author">
                <w:pPr/>
              </w:pPrChange>
            </w:pPr>
            <w:ins w:id="2518" w:author="Author">
              <w:r w:rsidRPr="1BFFD7E4">
                <w:t>6.4508</w:t>
              </w:r>
            </w:ins>
          </w:p>
        </w:tc>
      </w:tr>
      <w:tr w:rsidR="1BFFD7E4" w14:paraId="5FDB920A" w14:textId="77777777" w:rsidTr="00F2388E">
        <w:tblPrEx>
          <w:tblW w:w="0" w:type="auto"/>
          <w:jc w:val="center"/>
          <w:tblLayout w:type="fixed"/>
          <w:tblPrExChange w:id="2519" w:author="Author">
            <w:tblPrEx>
              <w:tblW w:w="0" w:type="auto"/>
              <w:jc w:val="center"/>
              <w:tblLayout w:type="fixed"/>
            </w:tblPrEx>
          </w:tblPrExChange>
        </w:tblPrEx>
        <w:trPr>
          <w:trHeight w:val="300"/>
          <w:jc w:val="center"/>
          <w:ins w:id="2520" w:author="Author"/>
          <w:trPrChange w:id="2521"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522"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2523" w:author="Author">
                <w:pPr/>
              </w:pPrChange>
            </w:pPr>
            <w:ins w:id="2524"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2525"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2526" w:author="Author">
                <w:pPr/>
              </w:pPrChange>
            </w:pPr>
            <w:ins w:id="2527"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2528"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2529" w:author="Author">
                <w:pPr/>
              </w:pPrChange>
            </w:pPr>
            <w:ins w:id="2530"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2531"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2532" w:author="Author">
                <w:pPr/>
              </w:pPrChange>
            </w:pPr>
            <w:ins w:id="2533"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2534"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2535" w:author="Author">
                <w:pPr/>
              </w:pPrChange>
            </w:pPr>
            <w:ins w:id="2536"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2537"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2538" w:author="Author">
                <w:pPr/>
              </w:pPrChange>
            </w:pPr>
            <w:ins w:id="2539"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2540"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2541" w:author="Author">
                <w:pPr/>
              </w:pPrChange>
            </w:pPr>
            <w:ins w:id="2542"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2543"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2544" w:author="Author">
                <w:pPr/>
              </w:pPrChange>
            </w:pPr>
            <w:ins w:id="2545" w:author="Author">
              <w:r w:rsidRPr="1BFFD7E4">
                <w:t>8.1275</w:t>
              </w:r>
            </w:ins>
          </w:p>
        </w:tc>
      </w:tr>
      <w:tr w:rsidR="1BFFD7E4" w14:paraId="698325CD" w14:textId="77777777" w:rsidTr="00F2388E">
        <w:tblPrEx>
          <w:tblW w:w="0" w:type="auto"/>
          <w:jc w:val="center"/>
          <w:tblLayout w:type="fixed"/>
          <w:tblPrExChange w:id="2546" w:author="Author">
            <w:tblPrEx>
              <w:tblW w:w="0" w:type="auto"/>
              <w:jc w:val="center"/>
              <w:tblLayout w:type="fixed"/>
            </w:tblPrEx>
          </w:tblPrExChange>
        </w:tblPrEx>
        <w:trPr>
          <w:trHeight w:val="300"/>
          <w:jc w:val="center"/>
          <w:ins w:id="2547" w:author="Author"/>
          <w:trPrChange w:id="2548"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549"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2550" w:author="Author">
                <w:pPr/>
              </w:pPrChange>
            </w:pPr>
            <w:ins w:id="2551"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2552"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2553" w:author="Author">
                <w:pPr/>
              </w:pPrChange>
            </w:pPr>
            <w:ins w:id="2554"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2555"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2556" w:author="Author">
                <w:pPr/>
              </w:pPrChange>
            </w:pPr>
            <w:ins w:id="2557"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2558"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2559" w:author="Author">
                <w:pPr/>
              </w:pPrChange>
            </w:pPr>
            <w:ins w:id="2560"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2561"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2562" w:author="Author">
                <w:pPr/>
              </w:pPrChange>
            </w:pPr>
            <w:ins w:id="2563"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2564"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2565" w:author="Author">
                <w:pPr/>
              </w:pPrChange>
            </w:pPr>
            <w:ins w:id="2566"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2567"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2568" w:author="Author">
                <w:pPr/>
              </w:pPrChange>
            </w:pPr>
            <w:ins w:id="2569"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2570"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2571" w:author="Author">
                <w:pPr/>
              </w:pPrChange>
            </w:pPr>
            <w:ins w:id="2572" w:author="Author">
              <w:r w:rsidRPr="1BFFD7E4">
                <w:t>10.24</w:t>
              </w:r>
            </w:ins>
          </w:p>
        </w:tc>
      </w:tr>
      <w:tr w:rsidR="1BFFD7E4" w14:paraId="436546EA" w14:textId="77777777" w:rsidTr="00F2388E">
        <w:tblPrEx>
          <w:tblW w:w="0" w:type="auto"/>
          <w:jc w:val="center"/>
          <w:tblLayout w:type="fixed"/>
          <w:tblPrExChange w:id="2573" w:author="Author">
            <w:tblPrEx>
              <w:tblW w:w="0" w:type="auto"/>
              <w:jc w:val="center"/>
              <w:tblLayout w:type="fixed"/>
            </w:tblPrEx>
          </w:tblPrExChange>
        </w:tblPrEx>
        <w:trPr>
          <w:trHeight w:val="300"/>
          <w:jc w:val="center"/>
          <w:ins w:id="2574" w:author="Author"/>
          <w:trPrChange w:id="2575"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2576"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2577" w:author="Author">
                <w:pPr/>
              </w:pPrChange>
            </w:pPr>
            <w:ins w:id="2578"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2579"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2580" w:author="Author">
                <w:pPr/>
              </w:pPrChange>
            </w:pPr>
            <w:ins w:id="2581"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2582"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2583" w:author="Author">
                <w:pPr/>
              </w:pPrChange>
            </w:pPr>
            <w:ins w:id="2584"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2585"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2586" w:author="Author">
                <w:pPr/>
              </w:pPrChange>
            </w:pPr>
            <w:ins w:id="2587"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2588"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2589" w:author="Author">
                <w:pPr/>
              </w:pPrChange>
            </w:pPr>
            <w:ins w:id="2590"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2591"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2592" w:author="Author">
                <w:pPr/>
              </w:pPrChange>
            </w:pPr>
            <w:ins w:id="2593"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2594"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2595" w:author="Author">
                <w:pPr/>
              </w:pPrChange>
            </w:pPr>
            <w:ins w:id="2596"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2597"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2598" w:author="Author">
                <w:pPr/>
              </w:pPrChange>
            </w:pPr>
            <w:ins w:id="2599" w:author="Author">
              <w:r w:rsidRPr="1BFFD7E4">
                <w:t>12.9016</w:t>
              </w:r>
            </w:ins>
          </w:p>
        </w:tc>
      </w:tr>
    </w:tbl>
    <w:p w14:paraId="7F9D755B" w14:textId="024B9344" w:rsidR="685CB915" w:rsidRDefault="685CB915" w:rsidP="00D54379">
      <w:pPr>
        <w:rPr>
          <w:ins w:id="2600" w:author="Author"/>
        </w:rPr>
      </w:pPr>
      <w:ins w:id="2601" w:author="Author">
        <w:r w:rsidRPr="1BFFD7E4">
          <w:lastRenderedPageBreak/>
          <w:t xml:space="preserve"> </w:t>
        </w:r>
      </w:ins>
    </w:p>
    <w:p w14:paraId="30D97ED8" w14:textId="265FE081" w:rsidR="685CB915" w:rsidRDefault="685CB915" w:rsidP="00D54379">
      <w:pPr>
        <w:rPr>
          <w:ins w:id="2602" w:author="Author"/>
        </w:rPr>
      </w:pPr>
      <w:ins w:id="2603"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2604"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2605" w:author="Author">
        <w:r w:rsidRPr="1BFFD7E4">
          <w:t xml:space="preserve"> resulting in the range between ‑20 and ‑83 dB.</w:t>
        </w:r>
      </w:ins>
    </w:p>
    <w:p w14:paraId="054991BF" w14:textId="1BB32261" w:rsidR="685CB915" w:rsidRDefault="685CB915">
      <w:pPr>
        <w:pStyle w:val="TH"/>
        <w:rPr>
          <w:ins w:id="2606" w:author="Author"/>
          <w:rFonts w:eastAsia="Arial" w:cs="Arial"/>
        </w:rPr>
        <w:pPrChange w:id="2607" w:author="Author">
          <w:pPr/>
        </w:pPrChange>
      </w:pPr>
      <w:ins w:id="2608" w:author="Author">
        <w:r w:rsidRPr="1BFFD7E4">
          <w:rPr>
            <w:rFonts w:eastAsia="Arial"/>
          </w:rPr>
          <w:t>Table A.1x7.2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2609">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2610"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2611" w:author="Author">
                <w:pPr/>
              </w:pPrChange>
            </w:pPr>
            <w:ins w:id="2612"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2613" w:author="Author">
                <w:pPr/>
              </w:pPrChange>
            </w:pPr>
            <w:ins w:id="2614"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2615" w:author="Author">
                <w:pPr/>
              </w:pPrChange>
            </w:pPr>
            <w:ins w:id="2616"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2617" w:author="Author">
                <w:pPr/>
              </w:pPrChange>
            </w:pPr>
            <w:ins w:id="2618"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2619" w:author="Author">
                <w:pPr/>
              </w:pPrChange>
            </w:pPr>
            <w:ins w:id="262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2621" w:author="Author">
                <w:pPr/>
              </w:pPrChange>
            </w:pPr>
            <w:ins w:id="2622"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2623" w:author="Author">
                <w:pPr/>
              </w:pPrChange>
            </w:pPr>
            <w:ins w:id="2624"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2625" w:author="Author">
                <w:pPr/>
              </w:pPrChange>
            </w:pPr>
            <w:ins w:id="2626" w:author="Author">
              <w:r w:rsidRPr="1BFFD7E4">
                <w:t>Value</w:t>
              </w:r>
            </w:ins>
          </w:p>
        </w:tc>
      </w:tr>
      <w:tr w:rsidR="1BFFD7E4" w14:paraId="13FA12DD" w14:textId="77777777" w:rsidTr="00F2388E">
        <w:tblPrEx>
          <w:tblW w:w="0" w:type="auto"/>
          <w:jc w:val="center"/>
          <w:tblLayout w:type="fixed"/>
          <w:tblPrExChange w:id="2627" w:author="Author">
            <w:tblPrEx>
              <w:tblW w:w="0" w:type="auto"/>
              <w:jc w:val="center"/>
              <w:tblLayout w:type="fixed"/>
            </w:tblPrEx>
          </w:tblPrExChange>
        </w:tblPrEx>
        <w:trPr>
          <w:trHeight w:val="300"/>
          <w:jc w:val="center"/>
          <w:ins w:id="2628" w:author="Author"/>
          <w:trPrChange w:id="2629"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263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2631" w:author="Author">
                <w:pPr/>
              </w:pPrChange>
            </w:pPr>
            <w:ins w:id="2632"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2633"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2634" w:author="Author">
                <w:pPr/>
              </w:pPrChange>
            </w:pPr>
            <w:ins w:id="2635"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2636"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2637" w:author="Author">
                <w:pPr/>
              </w:pPrChange>
            </w:pPr>
            <w:ins w:id="2638"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2639"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2640" w:author="Author">
                <w:pPr/>
              </w:pPrChange>
            </w:pPr>
            <w:ins w:id="2641"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264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2643" w:author="Author">
                <w:pPr/>
              </w:pPrChange>
            </w:pPr>
            <w:ins w:id="2644"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2645"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2646" w:author="Author">
                <w:pPr/>
              </w:pPrChange>
            </w:pPr>
            <w:ins w:id="2647"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2648"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2649" w:author="Author">
                <w:pPr/>
              </w:pPrChange>
            </w:pPr>
            <w:ins w:id="2650"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2651"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2652" w:author="Author">
                <w:pPr/>
              </w:pPrChange>
            </w:pPr>
            <w:ins w:id="2653" w:author="Author">
              <w:r w:rsidRPr="1BFFD7E4">
                <w:t>-68</w:t>
              </w:r>
            </w:ins>
          </w:p>
        </w:tc>
      </w:tr>
      <w:tr w:rsidR="1BFFD7E4" w14:paraId="48D6AF7A" w14:textId="77777777" w:rsidTr="00F2388E">
        <w:tblPrEx>
          <w:tblW w:w="0" w:type="auto"/>
          <w:jc w:val="center"/>
          <w:tblLayout w:type="fixed"/>
          <w:tblPrExChange w:id="2654" w:author="Author">
            <w:tblPrEx>
              <w:tblW w:w="0" w:type="auto"/>
              <w:jc w:val="center"/>
              <w:tblLayout w:type="fixed"/>
            </w:tblPrEx>
          </w:tblPrExChange>
        </w:tblPrEx>
        <w:trPr>
          <w:trHeight w:val="300"/>
          <w:jc w:val="center"/>
          <w:ins w:id="2655" w:author="Author"/>
          <w:trPrChange w:id="26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657"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2658" w:author="Author">
                <w:pPr/>
              </w:pPrChange>
            </w:pPr>
            <w:ins w:id="2659" w:author="Author">
              <w:r w:rsidRPr="1BFFD7E4">
                <w:t>000001</w:t>
              </w:r>
            </w:ins>
          </w:p>
        </w:tc>
        <w:tc>
          <w:tcPr>
            <w:tcW w:w="828" w:type="dxa"/>
            <w:tcBorders>
              <w:top w:val="nil"/>
              <w:left w:val="nil"/>
              <w:bottom w:val="nil"/>
              <w:right w:val="single" w:sz="8" w:space="0" w:color="auto"/>
            </w:tcBorders>
            <w:tcMar>
              <w:left w:w="108" w:type="dxa"/>
              <w:right w:w="108" w:type="dxa"/>
            </w:tcMar>
            <w:tcPrChange w:id="2660"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2661" w:author="Author">
                <w:pPr/>
              </w:pPrChange>
            </w:pPr>
            <w:ins w:id="2662"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2663"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2664" w:author="Author">
                <w:pPr/>
              </w:pPrChange>
            </w:pPr>
            <w:ins w:id="2665" w:author="Author">
              <w:r w:rsidRPr="1BFFD7E4">
                <w:t>010001</w:t>
              </w:r>
            </w:ins>
          </w:p>
        </w:tc>
        <w:tc>
          <w:tcPr>
            <w:tcW w:w="828" w:type="dxa"/>
            <w:tcBorders>
              <w:top w:val="nil"/>
              <w:left w:val="nil"/>
              <w:bottom w:val="nil"/>
              <w:right w:val="single" w:sz="8" w:space="0" w:color="auto"/>
            </w:tcBorders>
            <w:tcMar>
              <w:left w:w="108" w:type="dxa"/>
              <w:right w:w="108" w:type="dxa"/>
            </w:tcMar>
            <w:tcPrChange w:id="2666"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Default="1BFFD7E4">
            <w:pPr>
              <w:pStyle w:val="TAC"/>
              <w:rPr>
                <w:color w:val="000000" w:themeColor="text1"/>
                <w:szCs w:val="18"/>
              </w:rPr>
              <w:pPrChange w:id="2667" w:author="Author">
                <w:pPr/>
              </w:pPrChange>
            </w:pPr>
            <w:ins w:id="2668" w:author="Author">
              <w:r w:rsidRPr="1BFFD7E4">
                <w:t>-</w:t>
              </w:r>
              <w:r w:rsidRPr="1BFFD7E4">
                <w:rPr>
                  <w:color w:val="000000" w:themeColor="text1"/>
                  <w:szCs w:val="18"/>
                </w:rPr>
                <w:t>37</w:t>
              </w:r>
            </w:ins>
          </w:p>
        </w:tc>
        <w:tc>
          <w:tcPr>
            <w:tcW w:w="896" w:type="dxa"/>
            <w:tcBorders>
              <w:top w:val="nil"/>
              <w:left w:val="single" w:sz="8" w:space="0" w:color="auto"/>
              <w:bottom w:val="nil"/>
              <w:right w:val="nil"/>
            </w:tcBorders>
            <w:tcMar>
              <w:left w:w="108" w:type="dxa"/>
              <w:right w:w="108" w:type="dxa"/>
            </w:tcMar>
            <w:vAlign w:val="center"/>
            <w:tcPrChange w:id="2669"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Default="1BFFD7E4">
            <w:pPr>
              <w:pStyle w:val="TAC"/>
              <w:rPr>
                <w:color w:val="000000" w:themeColor="text1"/>
                <w:szCs w:val="18"/>
              </w:rPr>
              <w:pPrChange w:id="2670" w:author="Author">
                <w:pPr/>
              </w:pPrChange>
            </w:pPr>
            <w:ins w:id="2671" w:author="Author">
              <w:r w:rsidRPr="1BFFD7E4">
                <w:t>100</w:t>
              </w:r>
              <w:r w:rsidRPr="1BFFD7E4">
                <w:rPr>
                  <w:color w:val="000000" w:themeColor="text1"/>
                  <w:szCs w:val="18"/>
                </w:rPr>
                <w:t>001</w:t>
              </w:r>
            </w:ins>
          </w:p>
        </w:tc>
        <w:tc>
          <w:tcPr>
            <w:tcW w:w="828" w:type="dxa"/>
            <w:tcBorders>
              <w:top w:val="nil"/>
              <w:left w:val="nil"/>
              <w:bottom w:val="nil"/>
              <w:right w:val="single" w:sz="8" w:space="0" w:color="auto"/>
            </w:tcBorders>
            <w:tcMar>
              <w:left w:w="108" w:type="dxa"/>
              <w:right w:w="108" w:type="dxa"/>
            </w:tcMar>
            <w:tcPrChange w:id="2672"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2673" w:author="Author">
                <w:pPr/>
              </w:pPrChange>
            </w:pPr>
            <w:ins w:id="2674"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2675"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2676" w:author="Author">
                <w:pPr/>
              </w:pPrChange>
            </w:pPr>
            <w:ins w:id="2677" w:author="Author">
              <w:r w:rsidRPr="1BFFD7E4">
                <w:t>110001</w:t>
              </w:r>
            </w:ins>
          </w:p>
        </w:tc>
        <w:tc>
          <w:tcPr>
            <w:tcW w:w="852" w:type="dxa"/>
            <w:tcBorders>
              <w:top w:val="nil"/>
              <w:left w:val="nil"/>
              <w:bottom w:val="nil"/>
              <w:right w:val="single" w:sz="8" w:space="0" w:color="auto"/>
            </w:tcBorders>
            <w:tcMar>
              <w:left w:w="108" w:type="dxa"/>
              <w:right w:w="108" w:type="dxa"/>
            </w:tcMar>
            <w:tcPrChange w:id="2678"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2679" w:author="Author">
                <w:pPr/>
              </w:pPrChange>
            </w:pPr>
            <w:ins w:id="2680" w:author="Author">
              <w:r w:rsidRPr="1BFFD7E4">
                <w:t>-69</w:t>
              </w:r>
            </w:ins>
          </w:p>
        </w:tc>
      </w:tr>
      <w:tr w:rsidR="1BFFD7E4" w14:paraId="7A4EA442" w14:textId="77777777" w:rsidTr="00F2388E">
        <w:tblPrEx>
          <w:tblW w:w="0" w:type="auto"/>
          <w:jc w:val="center"/>
          <w:tblLayout w:type="fixed"/>
          <w:tblPrExChange w:id="2681" w:author="Author">
            <w:tblPrEx>
              <w:tblW w:w="0" w:type="auto"/>
              <w:jc w:val="center"/>
              <w:tblLayout w:type="fixed"/>
            </w:tblPrEx>
          </w:tblPrExChange>
        </w:tblPrEx>
        <w:trPr>
          <w:trHeight w:val="300"/>
          <w:jc w:val="center"/>
          <w:ins w:id="2682" w:author="Author"/>
          <w:trPrChange w:id="268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684"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2685" w:author="Author">
                <w:pPr/>
              </w:pPrChange>
            </w:pPr>
            <w:ins w:id="2686" w:author="Author">
              <w:r w:rsidRPr="1BFFD7E4">
                <w:t>000010</w:t>
              </w:r>
            </w:ins>
          </w:p>
        </w:tc>
        <w:tc>
          <w:tcPr>
            <w:tcW w:w="828" w:type="dxa"/>
            <w:tcBorders>
              <w:top w:val="nil"/>
              <w:left w:val="nil"/>
              <w:bottom w:val="nil"/>
              <w:right w:val="single" w:sz="8" w:space="0" w:color="auto"/>
            </w:tcBorders>
            <w:tcMar>
              <w:left w:w="108" w:type="dxa"/>
              <w:right w:w="108" w:type="dxa"/>
            </w:tcMar>
            <w:tcPrChange w:id="2687"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2688" w:author="Author">
                <w:pPr/>
              </w:pPrChange>
            </w:pPr>
            <w:ins w:id="2689"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2690"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2691" w:author="Author">
                <w:pPr/>
              </w:pPrChange>
            </w:pPr>
            <w:ins w:id="2692" w:author="Author">
              <w:r w:rsidRPr="1BFFD7E4">
                <w:t>010010</w:t>
              </w:r>
            </w:ins>
          </w:p>
        </w:tc>
        <w:tc>
          <w:tcPr>
            <w:tcW w:w="828" w:type="dxa"/>
            <w:tcBorders>
              <w:top w:val="nil"/>
              <w:left w:val="nil"/>
              <w:bottom w:val="nil"/>
              <w:right w:val="single" w:sz="8" w:space="0" w:color="auto"/>
            </w:tcBorders>
            <w:tcMar>
              <w:left w:w="108" w:type="dxa"/>
              <w:right w:w="108" w:type="dxa"/>
            </w:tcMar>
            <w:tcPrChange w:id="2693"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2694" w:author="Author">
                <w:pPr/>
              </w:pPrChange>
            </w:pPr>
            <w:ins w:id="2695"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2696"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2697" w:author="Author">
                <w:pPr/>
              </w:pPrChange>
            </w:pPr>
            <w:ins w:id="2698" w:author="Author">
              <w:r w:rsidRPr="1BFFD7E4">
                <w:t>100010</w:t>
              </w:r>
            </w:ins>
          </w:p>
        </w:tc>
        <w:tc>
          <w:tcPr>
            <w:tcW w:w="828" w:type="dxa"/>
            <w:tcBorders>
              <w:top w:val="nil"/>
              <w:left w:val="nil"/>
              <w:bottom w:val="nil"/>
              <w:right w:val="single" w:sz="8" w:space="0" w:color="auto"/>
            </w:tcBorders>
            <w:tcMar>
              <w:left w:w="108" w:type="dxa"/>
              <w:right w:w="108" w:type="dxa"/>
            </w:tcMar>
            <w:tcPrChange w:id="2699"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2700" w:author="Author">
                <w:pPr/>
              </w:pPrChange>
            </w:pPr>
            <w:ins w:id="2701"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2702"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2703" w:author="Author">
                <w:pPr/>
              </w:pPrChange>
            </w:pPr>
            <w:ins w:id="2704" w:author="Author">
              <w:r w:rsidRPr="1BFFD7E4">
                <w:t>110010</w:t>
              </w:r>
            </w:ins>
          </w:p>
        </w:tc>
        <w:tc>
          <w:tcPr>
            <w:tcW w:w="852" w:type="dxa"/>
            <w:tcBorders>
              <w:top w:val="nil"/>
              <w:left w:val="nil"/>
              <w:bottom w:val="nil"/>
              <w:right w:val="single" w:sz="8" w:space="0" w:color="auto"/>
            </w:tcBorders>
            <w:tcMar>
              <w:left w:w="108" w:type="dxa"/>
              <w:right w:w="108" w:type="dxa"/>
            </w:tcMar>
            <w:tcPrChange w:id="2705"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2706" w:author="Author">
                <w:pPr/>
              </w:pPrChange>
            </w:pPr>
            <w:ins w:id="2707" w:author="Author">
              <w:r w:rsidRPr="1BFFD7E4">
                <w:t>-70</w:t>
              </w:r>
            </w:ins>
          </w:p>
        </w:tc>
      </w:tr>
      <w:tr w:rsidR="1BFFD7E4" w14:paraId="2768F82C" w14:textId="77777777" w:rsidTr="00F2388E">
        <w:tblPrEx>
          <w:tblW w:w="0" w:type="auto"/>
          <w:jc w:val="center"/>
          <w:tblLayout w:type="fixed"/>
          <w:tblPrExChange w:id="2708" w:author="Author">
            <w:tblPrEx>
              <w:tblW w:w="0" w:type="auto"/>
              <w:jc w:val="center"/>
              <w:tblLayout w:type="fixed"/>
            </w:tblPrEx>
          </w:tblPrExChange>
        </w:tblPrEx>
        <w:trPr>
          <w:trHeight w:val="300"/>
          <w:jc w:val="center"/>
          <w:ins w:id="2709" w:author="Author"/>
          <w:trPrChange w:id="271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711"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2712" w:author="Author">
                <w:pPr/>
              </w:pPrChange>
            </w:pPr>
            <w:ins w:id="2713" w:author="Author">
              <w:r w:rsidRPr="1BFFD7E4">
                <w:t>000011</w:t>
              </w:r>
            </w:ins>
          </w:p>
        </w:tc>
        <w:tc>
          <w:tcPr>
            <w:tcW w:w="828" w:type="dxa"/>
            <w:tcBorders>
              <w:top w:val="nil"/>
              <w:left w:val="nil"/>
              <w:bottom w:val="nil"/>
              <w:right w:val="single" w:sz="8" w:space="0" w:color="auto"/>
            </w:tcBorders>
            <w:tcMar>
              <w:left w:w="108" w:type="dxa"/>
              <w:right w:w="108" w:type="dxa"/>
            </w:tcMar>
            <w:tcPrChange w:id="2714"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2715" w:author="Author">
                <w:pPr/>
              </w:pPrChange>
            </w:pPr>
            <w:ins w:id="2716"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2717"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2718" w:author="Author">
                <w:pPr/>
              </w:pPrChange>
            </w:pPr>
            <w:ins w:id="2719" w:author="Author">
              <w:r w:rsidRPr="1BFFD7E4">
                <w:t>010011</w:t>
              </w:r>
            </w:ins>
          </w:p>
        </w:tc>
        <w:tc>
          <w:tcPr>
            <w:tcW w:w="828" w:type="dxa"/>
            <w:tcBorders>
              <w:top w:val="nil"/>
              <w:left w:val="nil"/>
              <w:bottom w:val="nil"/>
              <w:right w:val="single" w:sz="8" w:space="0" w:color="auto"/>
            </w:tcBorders>
            <w:tcMar>
              <w:left w:w="108" w:type="dxa"/>
              <w:right w:w="108" w:type="dxa"/>
            </w:tcMar>
            <w:tcPrChange w:id="2720"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2721" w:author="Author">
                <w:pPr/>
              </w:pPrChange>
            </w:pPr>
            <w:ins w:id="2722"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2723"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2724" w:author="Author">
                <w:pPr/>
              </w:pPrChange>
            </w:pPr>
            <w:ins w:id="2725" w:author="Author">
              <w:r w:rsidRPr="1BFFD7E4">
                <w:t>100011</w:t>
              </w:r>
            </w:ins>
          </w:p>
        </w:tc>
        <w:tc>
          <w:tcPr>
            <w:tcW w:w="828" w:type="dxa"/>
            <w:tcBorders>
              <w:top w:val="nil"/>
              <w:left w:val="nil"/>
              <w:bottom w:val="nil"/>
              <w:right w:val="single" w:sz="8" w:space="0" w:color="auto"/>
            </w:tcBorders>
            <w:tcMar>
              <w:left w:w="108" w:type="dxa"/>
              <w:right w:w="108" w:type="dxa"/>
            </w:tcMar>
            <w:tcPrChange w:id="2726"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2727" w:author="Author">
                <w:pPr/>
              </w:pPrChange>
            </w:pPr>
            <w:ins w:id="2728"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2729"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2730" w:author="Author">
                <w:pPr/>
              </w:pPrChange>
            </w:pPr>
            <w:ins w:id="2731" w:author="Author">
              <w:r w:rsidRPr="1BFFD7E4">
                <w:t>110011</w:t>
              </w:r>
            </w:ins>
          </w:p>
        </w:tc>
        <w:tc>
          <w:tcPr>
            <w:tcW w:w="852" w:type="dxa"/>
            <w:tcBorders>
              <w:top w:val="nil"/>
              <w:left w:val="nil"/>
              <w:bottom w:val="nil"/>
              <w:right w:val="single" w:sz="8" w:space="0" w:color="auto"/>
            </w:tcBorders>
            <w:tcMar>
              <w:left w:w="108" w:type="dxa"/>
              <w:right w:w="108" w:type="dxa"/>
            </w:tcMar>
            <w:tcPrChange w:id="2732"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2733" w:author="Author">
                <w:pPr/>
              </w:pPrChange>
            </w:pPr>
            <w:ins w:id="2734" w:author="Author">
              <w:r w:rsidRPr="1BFFD7E4">
                <w:t>-71</w:t>
              </w:r>
            </w:ins>
          </w:p>
        </w:tc>
      </w:tr>
      <w:tr w:rsidR="1BFFD7E4" w14:paraId="4E6B8F26" w14:textId="77777777" w:rsidTr="00F2388E">
        <w:tblPrEx>
          <w:tblW w:w="0" w:type="auto"/>
          <w:jc w:val="center"/>
          <w:tblLayout w:type="fixed"/>
          <w:tblPrExChange w:id="2735" w:author="Author">
            <w:tblPrEx>
              <w:tblW w:w="0" w:type="auto"/>
              <w:jc w:val="center"/>
              <w:tblLayout w:type="fixed"/>
            </w:tblPrEx>
          </w:tblPrExChange>
        </w:tblPrEx>
        <w:trPr>
          <w:trHeight w:val="300"/>
          <w:jc w:val="center"/>
          <w:ins w:id="2736" w:author="Author"/>
          <w:trPrChange w:id="273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738"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2739" w:author="Author">
                <w:pPr/>
              </w:pPrChange>
            </w:pPr>
            <w:ins w:id="2740" w:author="Author">
              <w:r w:rsidRPr="1BFFD7E4">
                <w:t>000100</w:t>
              </w:r>
            </w:ins>
          </w:p>
        </w:tc>
        <w:tc>
          <w:tcPr>
            <w:tcW w:w="828" w:type="dxa"/>
            <w:tcBorders>
              <w:top w:val="nil"/>
              <w:left w:val="nil"/>
              <w:bottom w:val="nil"/>
              <w:right w:val="single" w:sz="8" w:space="0" w:color="auto"/>
            </w:tcBorders>
            <w:tcMar>
              <w:left w:w="108" w:type="dxa"/>
              <w:right w:w="108" w:type="dxa"/>
            </w:tcMar>
            <w:tcPrChange w:id="2741"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2742" w:author="Author">
                <w:pPr/>
              </w:pPrChange>
            </w:pPr>
            <w:ins w:id="2743"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2744"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2745" w:author="Author">
                <w:pPr/>
              </w:pPrChange>
            </w:pPr>
            <w:ins w:id="2746" w:author="Author">
              <w:r w:rsidRPr="1BFFD7E4">
                <w:t>010100</w:t>
              </w:r>
            </w:ins>
          </w:p>
        </w:tc>
        <w:tc>
          <w:tcPr>
            <w:tcW w:w="828" w:type="dxa"/>
            <w:tcBorders>
              <w:top w:val="nil"/>
              <w:left w:val="nil"/>
              <w:bottom w:val="nil"/>
              <w:right w:val="single" w:sz="8" w:space="0" w:color="auto"/>
            </w:tcBorders>
            <w:tcMar>
              <w:left w:w="108" w:type="dxa"/>
              <w:right w:w="108" w:type="dxa"/>
            </w:tcMar>
            <w:tcPrChange w:id="2747"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2748" w:author="Author">
                <w:pPr/>
              </w:pPrChange>
            </w:pPr>
            <w:ins w:id="2749"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2750"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2751" w:author="Author">
                <w:pPr/>
              </w:pPrChange>
            </w:pPr>
            <w:ins w:id="2752" w:author="Author">
              <w:r w:rsidRPr="1BFFD7E4">
                <w:t>100100</w:t>
              </w:r>
            </w:ins>
          </w:p>
        </w:tc>
        <w:tc>
          <w:tcPr>
            <w:tcW w:w="828" w:type="dxa"/>
            <w:tcBorders>
              <w:top w:val="nil"/>
              <w:left w:val="nil"/>
              <w:bottom w:val="nil"/>
              <w:right w:val="single" w:sz="8" w:space="0" w:color="auto"/>
            </w:tcBorders>
            <w:tcMar>
              <w:left w:w="108" w:type="dxa"/>
              <w:right w:w="108" w:type="dxa"/>
            </w:tcMar>
            <w:tcPrChange w:id="2753"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2754" w:author="Author">
                <w:pPr/>
              </w:pPrChange>
            </w:pPr>
            <w:ins w:id="2755"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2756"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2757" w:author="Author">
                <w:pPr/>
              </w:pPrChange>
            </w:pPr>
            <w:ins w:id="2758" w:author="Author">
              <w:r w:rsidRPr="1BFFD7E4">
                <w:t>110100</w:t>
              </w:r>
            </w:ins>
          </w:p>
        </w:tc>
        <w:tc>
          <w:tcPr>
            <w:tcW w:w="852" w:type="dxa"/>
            <w:tcBorders>
              <w:top w:val="nil"/>
              <w:left w:val="nil"/>
              <w:bottom w:val="nil"/>
              <w:right w:val="single" w:sz="8" w:space="0" w:color="auto"/>
            </w:tcBorders>
            <w:tcMar>
              <w:left w:w="108" w:type="dxa"/>
              <w:right w:w="108" w:type="dxa"/>
            </w:tcMar>
            <w:tcPrChange w:id="2759"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2760" w:author="Author">
                <w:pPr/>
              </w:pPrChange>
            </w:pPr>
            <w:ins w:id="2761" w:author="Author">
              <w:r w:rsidRPr="1BFFD7E4">
                <w:t>-72</w:t>
              </w:r>
            </w:ins>
          </w:p>
        </w:tc>
      </w:tr>
      <w:tr w:rsidR="1BFFD7E4" w14:paraId="76B2023F" w14:textId="77777777" w:rsidTr="00F2388E">
        <w:tblPrEx>
          <w:tblW w:w="0" w:type="auto"/>
          <w:jc w:val="center"/>
          <w:tblLayout w:type="fixed"/>
          <w:tblPrExChange w:id="2762" w:author="Author">
            <w:tblPrEx>
              <w:tblW w:w="0" w:type="auto"/>
              <w:jc w:val="center"/>
              <w:tblLayout w:type="fixed"/>
            </w:tblPrEx>
          </w:tblPrExChange>
        </w:tblPrEx>
        <w:trPr>
          <w:trHeight w:val="300"/>
          <w:jc w:val="center"/>
          <w:ins w:id="2763" w:author="Author"/>
          <w:trPrChange w:id="276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765"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2766" w:author="Author">
                <w:pPr/>
              </w:pPrChange>
            </w:pPr>
            <w:ins w:id="2767" w:author="Author">
              <w:r w:rsidRPr="1BFFD7E4">
                <w:t>000101</w:t>
              </w:r>
            </w:ins>
          </w:p>
        </w:tc>
        <w:tc>
          <w:tcPr>
            <w:tcW w:w="828" w:type="dxa"/>
            <w:tcBorders>
              <w:top w:val="nil"/>
              <w:left w:val="nil"/>
              <w:bottom w:val="nil"/>
              <w:right w:val="single" w:sz="8" w:space="0" w:color="auto"/>
            </w:tcBorders>
            <w:tcMar>
              <w:left w:w="108" w:type="dxa"/>
              <w:right w:w="108" w:type="dxa"/>
            </w:tcMar>
            <w:tcPrChange w:id="2768"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2769" w:author="Author">
                <w:pPr/>
              </w:pPrChange>
            </w:pPr>
            <w:ins w:id="2770"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2771"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2772" w:author="Author">
                <w:pPr/>
              </w:pPrChange>
            </w:pPr>
            <w:ins w:id="2773" w:author="Author">
              <w:r w:rsidRPr="1BFFD7E4">
                <w:t>010101</w:t>
              </w:r>
            </w:ins>
          </w:p>
        </w:tc>
        <w:tc>
          <w:tcPr>
            <w:tcW w:w="828" w:type="dxa"/>
            <w:tcBorders>
              <w:top w:val="nil"/>
              <w:left w:val="nil"/>
              <w:bottom w:val="nil"/>
              <w:right w:val="single" w:sz="8" w:space="0" w:color="auto"/>
            </w:tcBorders>
            <w:tcMar>
              <w:left w:w="108" w:type="dxa"/>
              <w:right w:w="108" w:type="dxa"/>
            </w:tcMar>
            <w:tcPrChange w:id="2774"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2775" w:author="Author">
                <w:pPr/>
              </w:pPrChange>
            </w:pPr>
            <w:ins w:id="2776"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2777"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2778" w:author="Author">
                <w:pPr/>
              </w:pPrChange>
            </w:pPr>
            <w:ins w:id="2779" w:author="Author">
              <w:r w:rsidRPr="1BFFD7E4">
                <w:t>100101</w:t>
              </w:r>
            </w:ins>
          </w:p>
        </w:tc>
        <w:tc>
          <w:tcPr>
            <w:tcW w:w="828" w:type="dxa"/>
            <w:tcBorders>
              <w:top w:val="nil"/>
              <w:left w:val="nil"/>
              <w:bottom w:val="nil"/>
              <w:right w:val="single" w:sz="8" w:space="0" w:color="auto"/>
            </w:tcBorders>
            <w:tcMar>
              <w:left w:w="108" w:type="dxa"/>
              <w:right w:w="108" w:type="dxa"/>
            </w:tcMar>
            <w:tcPrChange w:id="2780"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2781" w:author="Author">
                <w:pPr/>
              </w:pPrChange>
            </w:pPr>
            <w:ins w:id="2782"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2783"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2784" w:author="Author">
                <w:pPr/>
              </w:pPrChange>
            </w:pPr>
            <w:ins w:id="2785" w:author="Author">
              <w:r w:rsidRPr="1BFFD7E4">
                <w:t>110101</w:t>
              </w:r>
            </w:ins>
          </w:p>
        </w:tc>
        <w:tc>
          <w:tcPr>
            <w:tcW w:w="852" w:type="dxa"/>
            <w:tcBorders>
              <w:top w:val="nil"/>
              <w:left w:val="nil"/>
              <w:bottom w:val="nil"/>
              <w:right w:val="single" w:sz="8" w:space="0" w:color="auto"/>
            </w:tcBorders>
            <w:tcMar>
              <w:left w:w="108" w:type="dxa"/>
              <w:right w:w="108" w:type="dxa"/>
            </w:tcMar>
            <w:tcPrChange w:id="2786"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2787" w:author="Author">
                <w:pPr/>
              </w:pPrChange>
            </w:pPr>
            <w:ins w:id="2788" w:author="Author">
              <w:r w:rsidRPr="1BFFD7E4">
                <w:t>-73</w:t>
              </w:r>
            </w:ins>
          </w:p>
        </w:tc>
      </w:tr>
      <w:tr w:rsidR="1BFFD7E4" w14:paraId="0677D77E" w14:textId="77777777" w:rsidTr="00F2388E">
        <w:tblPrEx>
          <w:tblW w:w="0" w:type="auto"/>
          <w:jc w:val="center"/>
          <w:tblLayout w:type="fixed"/>
          <w:tblPrExChange w:id="2789" w:author="Author">
            <w:tblPrEx>
              <w:tblW w:w="0" w:type="auto"/>
              <w:jc w:val="center"/>
              <w:tblLayout w:type="fixed"/>
            </w:tblPrEx>
          </w:tblPrExChange>
        </w:tblPrEx>
        <w:trPr>
          <w:trHeight w:val="300"/>
          <w:jc w:val="center"/>
          <w:ins w:id="2790" w:author="Author"/>
          <w:trPrChange w:id="279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792"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2793" w:author="Author">
                <w:pPr/>
              </w:pPrChange>
            </w:pPr>
            <w:ins w:id="2794" w:author="Author">
              <w:r w:rsidRPr="1BFFD7E4">
                <w:t>000110</w:t>
              </w:r>
            </w:ins>
          </w:p>
        </w:tc>
        <w:tc>
          <w:tcPr>
            <w:tcW w:w="828" w:type="dxa"/>
            <w:tcBorders>
              <w:top w:val="nil"/>
              <w:left w:val="nil"/>
              <w:bottom w:val="nil"/>
              <w:right w:val="single" w:sz="8" w:space="0" w:color="auto"/>
            </w:tcBorders>
            <w:tcMar>
              <w:left w:w="108" w:type="dxa"/>
              <w:right w:w="108" w:type="dxa"/>
            </w:tcMar>
            <w:tcPrChange w:id="2795"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2796" w:author="Author">
                <w:pPr/>
              </w:pPrChange>
            </w:pPr>
            <w:ins w:id="2797"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2798"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2799" w:author="Author">
                <w:pPr/>
              </w:pPrChange>
            </w:pPr>
            <w:ins w:id="2800" w:author="Author">
              <w:r w:rsidRPr="1BFFD7E4">
                <w:t>010110</w:t>
              </w:r>
            </w:ins>
          </w:p>
        </w:tc>
        <w:tc>
          <w:tcPr>
            <w:tcW w:w="828" w:type="dxa"/>
            <w:tcBorders>
              <w:top w:val="nil"/>
              <w:left w:val="nil"/>
              <w:bottom w:val="nil"/>
              <w:right w:val="single" w:sz="8" w:space="0" w:color="auto"/>
            </w:tcBorders>
            <w:tcMar>
              <w:left w:w="108" w:type="dxa"/>
              <w:right w:w="108" w:type="dxa"/>
            </w:tcMar>
            <w:tcPrChange w:id="2801"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2802" w:author="Author">
                <w:pPr/>
              </w:pPrChange>
            </w:pPr>
            <w:ins w:id="2803"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2804"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2805" w:author="Author">
                <w:pPr/>
              </w:pPrChange>
            </w:pPr>
            <w:ins w:id="2806" w:author="Author">
              <w:r w:rsidRPr="1BFFD7E4">
                <w:t>100110</w:t>
              </w:r>
            </w:ins>
          </w:p>
        </w:tc>
        <w:tc>
          <w:tcPr>
            <w:tcW w:w="828" w:type="dxa"/>
            <w:tcBorders>
              <w:top w:val="nil"/>
              <w:left w:val="nil"/>
              <w:bottom w:val="nil"/>
              <w:right w:val="single" w:sz="8" w:space="0" w:color="auto"/>
            </w:tcBorders>
            <w:tcMar>
              <w:left w:w="108" w:type="dxa"/>
              <w:right w:w="108" w:type="dxa"/>
            </w:tcMar>
            <w:tcPrChange w:id="2807"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2808" w:author="Author">
                <w:pPr/>
              </w:pPrChange>
            </w:pPr>
            <w:ins w:id="2809"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2810"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2811" w:author="Author">
                <w:pPr/>
              </w:pPrChange>
            </w:pPr>
            <w:ins w:id="2812" w:author="Author">
              <w:r w:rsidRPr="1BFFD7E4">
                <w:t>110110</w:t>
              </w:r>
            </w:ins>
          </w:p>
        </w:tc>
        <w:tc>
          <w:tcPr>
            <w:tcW w:w="852" w:type="dxa"/>
            <w:tcBorders>
              <w:top w:val="nil"/>
              <w:left w:val="nil"/>
              <w:bottom w:val="nil"/>
              <w:right w:val="single" w:sz="8" w:space="0" w:color="auto"/>
            </w:tcBorders>
            <w:tcMar>
              <w:left w:w="108" w:type="dxa"/>
              <w:right w:w="108" w:type="dxa"/>
            </w:tcMar>
            <w:tcPrChange w:id="2813"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2814" w:author="Author">
                <w:pPr/>
              </w:pPrChange>
            </w:pPr>
            <w:ins w:id="2815" w:author="Author">
              <w:r w:rsidRPr="1BFFD7E4">
                <w:t>-74</w:t>
              </w:r>
            </w:ins>
          </w:p>
        </w:tc>
      </w:tr>
      <w:tr w:rsidR="1BFFD7E4" w14:paraId="67E6F82E" w14:textId="77777777" w:rsidTr="00F2388E">
        <w:tblPrEx>
          <w:tblW w:w="0" w:type="auto"/>
          <w:jc w:val="center"/>
          <w:tblLayout w:type="fixed"/>
          <w:tblPrExChange w:id="2816" w:author="Author">
            <w:tblPrEx>
              <w:tblW w:w="0" w:type="auto"/>
              <w:jc w:val="center"/>
              <w:tblLayout w:type="fixed"/>
            </w:tblPrEx>
          </w:tblPrExChange>
        </w:tblPrEx>
        <w:trPr>
          <w:trHeight w:val="300"/>
          <w:jc w:val="center"/>
          <w:ins w:id="2817" w:author="Author"/>
          <w:trPrChange w:id="281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819"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2820" w:author="Author">
                <w:pPr/>
              </w:pPrChange>
            </w:pPr>
            <w:ins w:id="2821" w:author="Author">
              <w:r w:rsidRPr="1BFFD7E4">
                <w:t>000111</w:t>
              </w:r>
            </w:ins>
          </w:p>
        </w:tc>
        <w:tc>
          <w:tcPr>
            <w:tcW w:w="828" w:type="dxa"/>
            <w:tcBorders>
              <w:top w:val="nil"/>
              <w:left w:val="nil"/>
              <w:bottom w:val="nil"/>
              <w:right w:val="single" w:sz="8" w:space="0" w:color="auto"/>
            </w:tcBorders>
            <w:tcMar>
              <w:left w:w="108" w:type="dxa"/>
              <w:right w:w="108" w:type="dxa"/>
            </w:tcMar>
            <w:tcPrChange w:id="2822"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2823" w:author="Author">
                <w:pPr/>
              </w:pPrChange>
            </w:pPr>
            <w:ins w:id="2824"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2825"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2826" w:author="Author">
                <w:pPr/>
              </w:pPrChange>
            </w:pPr>
            <w:ins w:id="2827" w:author="Author">
              <w:r w:rsidRPr="1BFFD7E4">
                <w:t>010111</w:t>
              </w:r>
            </w:ins>
          </w:p>
        </w:tc>
        <w:tc>
          <w:tcPr>
            <w:tcW w:w="828" w:type="dxa"/>
            <w:tcBorders>
              <w:top w:val="nil"/>
              <w:left w:val="nil"/>
              <w:bottom w:val="nil"/>
              <w:right w:val="single" w:sz="8" w:space="0" w:color="auto"/>
            </w:tcBorders>
            <w:tcMar>
              <w:left w:w="108" w:type="dxa"/>
              <w:right w:w="108" w:type="dxa"/>
            </w:tcMar>
            <w:tcPrChange w:id="2828"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2829" w:author="Author">
                <w:pPr/>
              </w:pPrChange>
            </w:pPr>
            <w:ins w:id="2830"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2831"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2832" w:author="Author">
                <w:pPr/>
              </w:pPrChange>
            </w:pPr>
            <w:ins w:id="2833" w:author="Author">
              <w:r w:rsidRPr="1BFFD7E4">
                <w:t>100111</w:t>
              </w:r>
            </w:ins>
          </w:p>
        </w:tc>
        <w:tc>
          <w:tcPr>
            <w:tcW w:w="828" w:type="dxa"/>
            <w:tcBorders>
              <w:top w:val="nil"/>
              <w:left w:val="nil"/>
              <w:bottom w:val="nil"/>
              <w:right w:val="single" w:sz="8" w:space="0" w:color="auto"/>
            </w:tcBorders>
            <w:tcMar>
              <w:left w:w="108" w:type="dxa"/>
              <w:right w:w="108" w:type="dxa"/>
            </w:tcMar>
            <w:tcPrChange w:id="2834"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2835" w:author="Author">
                <w:pPr/>
              </w:pPrChange>
            </w:pPr>
            <w:ins w:id="2836"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2837"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2838" w:author="Author">
                <w:pPr/>
              </w:pPrChange>
            </w:pPr>
            <w:ins w:id="2839" w:author="Author">
              <w:r w:rsidRPr="1BFFD7E4">
                <w:t>110111</w:t>
              </w:r>
            </w:ins>
          </w:p>
        </w:tc>
        <w:tc>
          <w:tcPr>
            <w:tcW w:w="852" w:type="dxa"/>
            <w:tcBorders>
              <w:top w:val="nil"/>
              <w:left w:val="nil"/>
              <w:bottom w:val="nil"/>
              <w:right w:val="single" w:sz="8" w:space="0" w:color="auto"/>
            </w:tcBorders>
            <w:tcMar>
              <w:left w:w="108" w:type="dxa"/>
              <w:right w:w="108" w:type="dxa"/>
            </w:tcMar>
            <w:tcPrChange w:id="2840"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2841" w:author="Author">
                <w:pPr/>
              </w:pPrChange>
            </w:pPr>
            <w:ins w:id="2842" w:author="Author">
              <w:r w:rsidRPr="1BFFD7E4">
                <w:t>-75</w:t>
              </w:r>
            </w:ins>
          </w:p>
        </w:tc>
      </w:tr>
      <w:tr w:rsidR="1BFFD7E4" w14:paraId="62B17306" w14:textId="77777777" w:rsidTr="00F2388E">
        <w:tblPrEx>
          <w:tblW w:w="0" w:type="auto"/>
          <w:jc w:val="center"/>
          <w:tblLayout w:type="fixed"/>
          <w:tblPrExChange w:id="2843" w:author="Author">
            <w:tblPrEx>
              <w:tblW w:w="0" w:type="auto"/>
              <w:jc w:val="center"/>
              <w:tblLayout w:type="fixed"/>
            </w:tblPrEx>
          </w:tblPrExChange>
        </w:tblPrEx>
        <w:trPr>
          <w:trHeight w:val="300"/>
          <w:jc w:val="center"/>
          <w:ins w:id="2844" w:author="Author"/>
          <w:trPrChange w:id="284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846"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2847" w:author="Author">
                <w:pPr/>
              </w:pPrChange>
            </w:pPr>
            <w:ins w:id="2848" w:author="Author">
              <w:r w:rsidRPr="1BFFD7E4">
                <w:t>001000</w:t>
              </w:r>
            </w:ins>
          </w:p>
        </w:tc>
        <w:tc>
          <w:tcPr>
            <w:tcW w:w="828" w:type="dxa"/>
            <w:tcBorders>
              <w:top w:val="nil"/>
              <w:left w:val="nil"/>
              <w:bottom w:val="nil"/>
              <w:right w:val="single" w:sz="8" w:space="0" w:color="auto"/>
            </w:tcBorders>
            <w:tcMar>
              <w:left w:w="108" w:type="dxa"/>
              <w:right w:w="108" w:type="dxa"/>
            </w:tcMar>
            <w:tcPrChange w:id="2849"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2850" w:author="Author">
                <w:pPr/>
              </w:pPrChange>
            </w:pPr>
            <w:ins w:id="2851"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2852"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2853" w:author="Author">
                <w:pPr/>
              </w:pPrChange>
            </w:pPr>
            <w:ins w:id="2854" w:author="Author">
              <w:r w:rsidRPr="1BFFD7E4">
                <w:t>011000</w:t>
              </w:r>
            </w:ins>
          </w:p>
        </w:tc>
        <w:tc>
          <w:tcPr>
            <w:tcW w:w="828" w:type="dxa"/>
            <w:tcBorders>
              <w:top w:val="nil"/>
              <w:left w:val="nil"/>
              <w:bottom w:val="nil"/>
              <w:right w:val="single" w:sz="8" w:space="0" w:color="auto"/>
            </w:tcBorders>
            <w:tcMar>
              <w:left w:w="108" w:type="dxa"/>
              <w:right w:w="108" w:type="dxa"/>
            </w:tcMar>
            <w:tcPrChange w:id="2855"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2856" w:author="Author">
                <w:pPr/>
              </w:pPrChange>
            </w:pPr>
            <w:ins w:id="2857"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2858"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2859" w:author="Author">
                <w:pPr/>
              </w:pPrChange>
            </w:pPr>
            <w:ins w:id="2860" w:author="Author">
              <w:r w:rsidRPr="1BFFD7E4">
                <w:t>101000</w:t>
              </w:r>
            </w:ins>
          </w:p>
        </w:tc>
        <w:tc>
          <w:tcPr>
            <w:tcW w:w="828" w:type="dxa"/>
            <w:tcBorders>
              <w:top w:val="nil"/>
              <w:left w:val="nil"/>
              <w:bottom w:val="nil"/>
              <w:right w:val="single" w:sz="8" w:space="0" w:color="auto"/>
            </w:tcBorders>
            <w:tcMar>
              <w:left w:w="108" w:type="dxa"/>
              <w:right w:w="108" w:type="dxa"/>
            </w:tcMar>
            <w:tcPrChange w:id="2861"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2862" w:author="Author">
                <w:pPr/>
              </w:pPrChange>
            </w:pPr>
            <w:ins w:id="2863"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2864"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2865" w:author="Author">
                <w:pPr/>
              </w:pPrChange>
            </w:pPr>
            <w:ins w:id="2866" w:author="Author">
              <w:r w:rsidRPr="1BFFD7E4">
                <w:t>111000</w:t>
              </w:r>
            </w:ins>
          </w:p>
        </w:tc>
        <w:tc>
          <w:tcPr>
            <w:tcW w:w="852" w:type="dxa"/>
            <w:tcBorders>
              <w:top w:val="nil"/>
              <w:left w:val="nil"/>
              <w:bottom w:val="nil"/>
              <w:right w:val="single" w:sz="8" w:space="0" w:color="auto"/>
            </w:tcBorders>
            <w:tcMar>
              <w:left w:w="108" w:type="dxa"/>
              <w:right w:w="108" w:type="dxa"/>
            </w:tcMar>
            <w:tcPrChange w:id="2867"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2868" w:author="Author">
                <w:pPr/>
              </w:pPrChange>
            </w:pPr>
            <w:ins w:id="2869" w:author="Author">
              <w:r w:rsidRPr="1BFFD7E4">
                <w:t>-76</w:t>
              </w:r>
            </w:ins>
          </w:p>
        </w:tc>
      </w:tr>
      <w:tr w:rsidR="1BFFD7E4" w14:paraId="50D758AB" w14:textId="77777777" w:rsidTr="00F2388E">
        <w:tblPrEx>
          <w:tblW w:w="0" w:type="auto"/>
          <w:jc w:val="center"/>
          <w:tblLayout w:type="fixed"/>
          <w:tblPrExChange w:id="2870" w:author="Author">
            <w:tblPrEx>
              <w:tblW w:w="0" w:type="auto"/>
              <w:jc w:val="center"/>
              <w:tblLayout w:type="fixed"/>
            </w:tblPrEx>
          </w:tblPrExChange>
        </w:tblPrEx>
        <w:trPr>
          <w:trHeight w:val="300"/>
          <w:jc w:val="center"/>
          <w:ins w:id="2871" w:author="Author"/>
          <w:trPrChange w:id="287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873"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2874" w:author="Author">
                <w:pPr/>
              </w:pPrChange>
            </w:pPr>
            <w:ins w:id="2875" w:author="Author">
              <w:r w:rsidRPr="1BFFD7E4">
                <w:t>001001</w:t>
              </w:r>
            </w:ins>
          </w:p>
        </w:tc>
        <w:tc>
          <w:tcPr>
            <w:tcW w:w="828" w:type="dxa"/>
            <w:tcBorders>
              <w:top w:val="nil"/>
              <w:left w:val="nil"/>
              <w:bottom w:val="nil"/>
              <w:right w:val="single" w:sz="8" w:space="0" w:color="auto"/>
            </w:tcBorders>
            <w:tcMar>
              <w:left w:w="108" w:type="dxa"/>
              <w:right w:w="108" w:type="dxa"/>
            </w:tcMar>
            <w:tcPrChange w:id="2876"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2877" w:author="Author">
                <w:pPr/>
              </w:pPrChange>
            </w:pPr>
            <w:ins w:id="2878"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2879"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2880" w:author="Author">
                <w:pPr/>
              </w:pPrChange>
            </w:pPr>
            <w:ins w:id="2881" w:author="Author">
              <w:r w:rsidRPr="1BFFD7E4">
                <w:t>011001</w:t>
              </w:r>
            </w:ins>
          </w:p>
        </w:tc>
        <w:tc>
          <w:tcPr>
            <w:tcW w:w="828" w:type="dxa"/>
            <w:tcBorders>
              <w:top w:val="nil"/>
              <w:left w:val="nil"/>
              <w:bottom w:val="nil"/>
              <w:right w:val="single" w:sz="8" w:space="0" w:color="auto"/>
            </w:tcBorders>
            <w:tcMar>
              <w:left w:w="108" w:type="dxa"/>
              <w:right w:w="108" w:type="dxa"/>
            </w:tcMar>
            <w:tcPrChange w:id="2882"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2883" w:author="Author">
                <w:pPr/>
              </w:pPrChange>
            </w:pPr>
            <w:ins w:id="2884"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2885"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2886" w:author="Author">
                <w:pPr/>
              </w:pPrChange>
            </w:pPr>
            <w:ins w:id="2887" w:author="Author">
              <w:r w:rsidRPr="1BFFD7E4">
                <w:t>101001</w:t>
              </w:r>
            </w:ins>
          </w:p>
        </w:tc>
        <w:tc>
          <w:tcPr>
            <w:tcW w:w="828" w:type="dxa"/>
            <w:tcBorders>
              <w:top w:val="nil"/>
              <w:left w:val="nil"/>
              <w:bottom w:val="nil"/>
              <w:right w:val="single" w:sz="8" w:space="0" w:color="auto"/>
            </w:tcBorders>
            <w:tcMar>
              <w:left w:w="108" w:type="dxa"/>
              <w:right w:w="108" w:type="dxa"/>
            </w:tcMar>
            <w:tcPrChange w:id="2888"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2889" w:author="Author">
                <w:pPr/>
              </w:pPrChange>
            </w:pPr>
            <w:ins w:id="2890"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2891"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2892" w:author="Author">
                <w:pPr/>
              </w:pPrChange>
            </w:pPr>
            <w:ins w:id="2893" w:author="Author">
              <w:r w:rsidRPr="1BFFD7E4">
                <w:t>111001</w:t>
              </w:r>
            </w:ins>
          </w:p>
        </w:tc>
        <w:tc>
          <w:tcPr>
            <w:tcW w:w="852" w:type="dxa"/>
            <w:tcBorders>
              <w:top w:val="nil"/>
              <w:left w:val="nil"/>
              <w:bottom w:val="nil"/>
              <w:right w:val="single" w:sz="8" w:space="0" w:color="auto"/>
            </w:tcBorders>
            <w:tcMar>
              <w:left w:w="108" w:type="dxa"/>
              <w:right w:w="108" w:type="dxa"/>
            </w:tcMar>
            <w:tcPrChange w:id="2894"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2895" w:author="Author">
                <w:pPr/>
              </w:pPrChange>
            </w:pPr>
            <w:ins w:id="2896" w:author="Author">
              <w:r w:rsidRPr="1BFFD7E4">
                <w:t>-77</w:t>
              </w:r>
            </w:ins>
          </w:p>
        </w:tc>
      </w:tr>
      <w:tr w:rsidR="1BFFD7E4" w14:paraId="6A7C26B0" w14:textId="77777777" w:rsidTr="00F2388E">
        <w:tblPrEx>
          <w:tblW w:w="0" w:type="auto"/>
          <w:jc w:val="center"/>
          <w:tblLayout w:type="fixed"/>
          <w:tblPrExChange w:id="2897" w:author="Author">
            <w:tblPrEx>
              <w:tblW w:w="0" w:type="auto"/>
              <w:jc w:val="center"/>
              <w:tblLayout w:type="fixed"/>
            </w:tblPrEx>
          </w:tblPrExChange>
        </w:tblPrEx>
        <w:trPr>
          <w:trHeight w:val="300"/>
          <w:jc w:val="center"/>
          <w:ins w:id="2898" w:author="Author"/>
          <w:trPrChange w:id="289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00"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2901" w:author="Author">
                <w:pPr/>
              </w:pPrChange>
            </w:pPr>
            <w:ins w:id="2902" w:author="Author">
              <w:r w:rsidRPr="1BFFD7E4">
                <w:t>001010</w:t>
              </w:r>
            </w:ins>
          </w:p>
        </w:tc>
        <w:tc>
          <w:tcPr>
            <w:tcW w:w="828" w:type="dxa"/>
            <w:tcBorders>
              <w:top w:val="nil"/>
              <w:left w:val="nil"/>
              <w:bottom w:val="nil"/>
              <w:right w:val="single" w:sz="8" w:space="0" w:color="auto"/>
            </w:tcBorders>
            <w:tcMar>
              <w:left w:w="108" w:type="dxa"/>
              <w:right w:w="108" w:type="dxa"/>
            </w:tcMar>
            <w:tcPrChange w:id="2903"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2904" w:author="Author">
                <w:pPr/>
              </w:pPrChange>
            </w:pPr>
            <w:ins w:id="2905"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2906"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2907" w:author="Author">
                <w:pPr/>
              </w:pPrChange>
            </w:pPr>
            <w:ins w:id="2908" w:author="Author">
              <w:r w:rsidRPr="1BFFD7E4">
                <w:t>011010</w:t>
              </w:r>
            </w:ins>
          </w:p>
        </w:tc>
        <w:tc>
          <w:tcPr>
            <w:tcW w:w="828" w:type="dxa"/>
            <w:tcBorders>
              <w:top w:val="nil"/>
              <w:left w:val="nil"/>
              <w:bottom w:val="nil"/>
              <w:right w:val="single" w:sz="8" w:space="0" w:color="auto"/>
            </w:tcBorders>
            <w:tcMar>
              <w:left w:w="108" w:type="dxa"/>
              <w:right w:w="108" w:type="dxa"/>
            </w:tcMar>
            <w:tcPrChange w:id="2909"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2910" w:author="Author">
                <w:pPr/>
              </w:pPrChange>
            </w:pPr>
            <w:ins w:id="2911"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2912"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2913" w:author="Author">
                <w:pPr/>
              </w:pPrChange>
            </w:pPr>
            <w:ins w:id="2914" w:author="Author">
              <w:r w:rsidRPr="1BFFD7E4">
                <w:t>101010</w:t>
              </w:r>
            </w:ins>
          </w:p>
        </w:tc>
        <w:tc>
          <w:tcPr>
            <w:tcW w:w="828" w:type="dxa"/>
            <w:tcBorders>
              <w:top w:val="nil"/>
              <w:left w:val="nil"/>
              <w:bottom w:val="nil"/>
              <w:right w:val="single" w:sz="8" w:space="0" w:color="auto"/>
            </w:tcBorders>
            <w:tcMar>
              <w:left w:w="108" w:type="dxa"/>
              <w:right w:w="108" w:type="dxa"/>
            </w:tcMar>
            <w:tcPrChange w:id="2915"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2916" w:author="Author">
                <w:pPr/>
              </w:pPrChange>
            </w:pPr>
            <w:ins w:id="2917"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2918"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2919" w:author="Author">
                <w:pPr/>
              </w:pPrChange>
            </w:pPr>
            <w:ins w:id="2920" w:author="Author">
              <w:r w:rsidRPr="1BFFD7E4">
                <w:t>111010</w:t>
              </w:r>
            </w:ins>
          </w:p>
        </w:tc>
        <w:tc>
          <w:tcPr>
            <w:tcW w:w="852" w:type="dxa"/>
            <w:tcBorders>
              <w:top w:val="nil"/>
              <w:left w:val="nil"/>
              <w:bottom w:val="nil"/>
              <w:right w:val="single" w:sz="8" w:space="0" w:color="auto"/>
            </w:tcBorders>
            <w:tcMar>
              <w:left w:w="108" w:type="dxa"/>
              <w:right w:w="108" w:type="dxa"/>
            </w:tcMar>
            <w:tcPrChange w:id="2921"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2922" w:author="Author">
                <w:pPr/>
              </w:pPrChange>
            </w:pPr>
            <w:ins w:id="2923" w:author="Author">
              <w:r w:rsidRPr="1BFFD7E4">
                <w:t>-78</w:t>
              </w:r>
            </w:ins>
          </w:p>
        </w:tc>
      </w:tr>
      <w:tr w:rsidR="1BFFD7E4" w14:paraId="7DDB978E" w14:textId="77777777" w:rsidTr="00F2388E">
        <w:tblPrEx>
          <w:tblW w:w="0" w:type="auto"/>
          <w:jc w:val="center"/>
          <w:tblLayout w:type="fixed"/>
          <w:tblPrExChange w:id="2924" w:author="Author">
            <w:tblPrEx>
              <w:tblW w:w="0" w:type="auto"/>
              <w:jc w:val="center"/>
              <w:tblLayout w:type="fixed"/>
            </w:tblPrEx>
          </w:tblPrExChange>
        </w:tblPrEx>
        <w:trPr>
          <w:trHeight w:val="300"/>
          <w:jc w:val="center"/>
          <w:ins w:id="2925" w:author="Author"/>
          <w:trPrChange w:id="292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27"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2928" w:author="Author">
                <w:pPr/>
              </w:pPrChange>
            </w:pPr>
            <w:ins w:id="2929" w:author="Author">
              <w:r w:rsidRPr="1BFFD7E4">
                <w:t>001011</w:t>
              </w:r>
            </w:ins>
          </w:p>
        </w:tc>
        <w:tc>
          <w:tcPr>
            <w:tcW w:w="828" w:type="dxa"/>
            <w:tcBorders>
              <w:top w:val="nil"/>
              <w:left w:val="nil"/>
              <w:bottom w:val="nil"/>
              <w:right w:val="single" w:sz="8" w:space="0" w:color="auto"/>
            </w:tcBorders>
            <w:tcMar>
              <w:left w:w="108" w:type="dxa"/>
              <w:right w:w="108" w:type="dxa"/>
            </w:tcMar>
            <w:tcPrChange w:id="2930"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2931" w:author="Author">
                <w:pPr/>
              </w:pPrChange>
            </w:pPr>
            <w:ins w:id="2932"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2933"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2934" w:author="Author">
                <w:pPr/>
              </w:pPrChange>
            </w:pPr>
            <w:ins w:id="2935" w:author="Author">
              <w:r w:rsidRPr="1BFFD7E4">
                <w:t>011011</w:t>
              </w:r>
            </w:ins>
          </w:p>
        </w:tc>
        <w:tc>
          <w:tcPr>
            <w:tcW w:w="828" w:type="dxa"/>
            <w:tcBorders>
              <w:top w:val="nil"/>
              <w:left w:val="nil"/>
              <w:bottom w:val="nil"/>
              <w:right w:val="single" w:sz="8" w:space="0" w:color="auto"/>
            </w:tcBorders>
            <w:tcMar>
              <w:left w:w="108" w:type="dxa"/>
              <w:right w:w="108" w:type="dxa"/>
            </w:tcMar>
            <w:tcPrChange w:id="2936"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2937" w:author="Author">
                <w:pPr/>
              </w:pPrChange>
            </w:pPr>
            <w:ins w:id="2938"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2939"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2940" w:author="Author">
                <w:pPr/>
              </w:pPrChange>
            </w:pPr>
            <w:ins w:id="2941" w:author="Author">
              <w:r w:rsidRPr="1BFFD7E4">
                <w:t>101011</w:t>
              </w:r>
            </w:ins>
          </w:p>
        </w:tc>
        <w:tc>
          <w:tcPr>
            <w:tcW w:w="828" w:type="dxa"/>
            <w:tcBorders>
              <w:top w:val="nil"/>
              <w:left w:val="nil"/>
              <w:bottom w:val="nil"/>
              <w:right w:val="single" w:sz="8" w:space="0" w:color="auto"/>
            </w:tcBorders>
            <w:tcMar>
              <w:left w:w="108" w:type="dxa"/>
              <w:right w:w="108" w:type="dxa"/>
            </w:tcMar>
            <w:tcPrChange w:id="2942"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2943" w:author="Author">
                <w:pPr/>
              </w:pPrChange>
            </w:pPr>
            <w:ins w:id="2944"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2945"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2946" w:author="Author">
                <w:pPr/>
              </w:pPrChange>
            </w:pPr>
            <w:ins w:id="2947" w:author="Author">
              <w:r w:rsidRPr="1BFFD7E4">
                <w:t>111011</w:t>
              </w:r>
            </w:ins>
          </w:p>
        </w:tc>
        <w:tc>
          <w:tcPr>
            <w:tcW w:w="852" w:type="dxa"/>
            <w:tcBorders>
              <w:top w:val="nil"/>
              <w:left w:val="nil"/>
              <w:bottom w:val="nil"/>
              <w:right w:val="single" w:sz="8" w:space="0" w:color="auto"/>
            </w:tcBorders>
            <w:tcMar>
              <w:left w:w="108" w:type="dxa"/>
              <w:right w:w="108" w:type="dxa"/>
            </w:tcMar>
            <w:tcPrChange w:id="2948"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2949" w:author="Author">
                <w:pPr/>
              </w:pPrChange>
            </w:pPr>
            <w:ins w:id="2950" w:author="Author">
              <w:r w:rsidRPr="1BFFD7E4">
                <w:t>-79</w:t>
              </w:r>
            </w:ins>
          </w:p>
        </w:tc>
      </w:tr>
      <w:tr w:rsidR="1BFFD7E4" w14:paraId="29ECB47D" w14:textId="77777777" w:rsidTr="00F2388E">
        <w:tblPrEx>
          <w:tblW w:w="0" w:type="auto"/>
          <w:jc w:val="center"/>
          <w:tblLayout w:type="fixed"/>
          <w:tblPrExChange w:id="2951" w:author="Author">
            <w:tblPrEx>
              <w:tblW w:w="0" w:type="auto"/>
              <w:jc w:val="center"/>
              <w:tblLayout w:type="fixed"/>
            </w:tblPrEx>
          </w:tblPrExChange>
        </w:tblPrEx>
        <w:trPr>
          <w:trHeight w:val="300"/>
          <w:jc w:val="center"/>
          <w:ins w:id="2952" w:author="Author"/>
          <w:trPrChange w:id="295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54"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2955" w:author="Author">
                <w:pPr/>
              </w:pPrChange>
            </w:pPr>
            <w:ins w:id="2956" w:author="Author">
              <w:r w:rsidRPr="1BFFD7E4">
                <w:t>001100</w:t>
              </w:r>
            </w:ins>
          </w:p>
        </w:tc>
        <w:tc>
          <w:tcPr>
            <w:tcW w:w="828" w:type="dxa"/>
            <w:tcBorders>
              <w:top w:val="nil"/>
              <w:left w:val="nil"/>
              <w:bottom w:val="nil"/>
              <w:right w:val="single" w:sz="8" w:space="0" w:color="auto"/>
            </w:tcBorders>
            <w:tcMar>
              <w:left w:w="108" w:type="dxa"/>
              <w:right w:w="108" w:type="dxa"/>
            </w:tcMar>
            <w:tcPrChange w:id="2957"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2958" w:author="Author">
                <w:pPr/>
              </w:pPrChange>
            </w:pPr>
            <w:ins w:id="2959"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2960"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2961" w:author="Author">
                <w:pPr/>
              </w:pPrChange>
            </w:pPr>
            <w:ins w:id="2962" w:author="Author">
              <w:r w:rsidRPr="1BFFD7E4">
                <w:t>011100</w:t>
              </w:r>
            </w:ins>
          </w:p>
        </w:tc>
        <w:tc>
          <w:tcPr>
            <w:tcW w:w="828" w:type="dxa"/>
            <w:tcBorders>
              <w:top w:val="nil"/>
              <w:left w:val="nil"/>
              <w:bottom w:val="nil"/>
              <w:right w:val="single" w:sz="8" w:space="0" w:color="auto"/>
            </w:tcBorders>
            <w:tcMar>
              <w:left w:w="108" w:type="dxa"/>
              <w:right w:w="108" w:type="dxa"/>
            </w:tcMar>
            <w:tcPrChange w:id="2963"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2964" w:author="Author">
                <w:pPr/>
              </w:pPrChange>
            </w:pPr>
            <w:ins w:id="2965"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2966"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2967" w:author="Author">
                <w:pPr/>
              </w:pPrChange>
            </w:pPr>
            <w:ins w:id="2968" w:author="Author">
              <w:r w:rsidRPr="1BFFD7E4">
                <w:t>101100</w:t>
              </w:r>
            </w:ins>
          </w:p>
        </w:tc>
        <w:tc>
          <w:tcPr>
            <w:tcW w:w="828" w:type="dxa"/>
            <w:tcBorders>
              <w:top w:val="nil"/>
              <w:left w:val="nil"/>
              <w:bottom w:val="nil"/>
              <w:right w:val="single" w:sz="8" w:space="0" w:color="auto"/>
            </w:tcBorders>
            <w:tcMar>
              <w:left w:w="108" w:type="dxa"/>
              <w:right w:w="108" w:type="dxa"/>
            </w:tcMar>
            <w:tcPrChange w:id="2969"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2970" w:author="Author">
                <w:pPr/>
              </w:pPrChange>
            </w:pPr>
            <w:ins w:id="2971"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2972"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2973" w:author="Author">
                <w:pPr/>
              </w:pPrChange>
            </w:pPr>
            <w:ins w:id="2974" w:author="Author">
              <w:r w:rsidRPr="1BFFD7E4">
                <w:t>111100</w:t>
              </w:r>
            </w:ins>
          </w:p>
        </w:tc>
        <w:tc>
          <w:tcPr>
            <w:tcW w:w="852" w:type="dxa"/>
            <w:tcBorders>
              <w:top w:val="nil"/>
              <w:left w:val="nil"/>
              <w:bottom w:val="nil"/>
              <w:right w:val="single" w:sz="8" w:space="0" w:color="auto"/>
            </w:tcBorders>
            <w:tcMar>
              <w:left w:w="108" w:type="dxa"/>
              <w:right w:w="108" w:type="dxa"/>
            </w:tcMar>
            <w:tcPrChange w:id="2975"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2976" w:author="Author">
                <w:pPr/>
              </w:pPrChange>
            </w:pPr>
            <w:ins w:id="2977" w:author="Author">
              <w:r w:rsidRPr="1BFFD7E4">
                <w:t>-80</w:t>
              </w:r>
            </w:ins>
          </w:p>
        </w:tc>
      </w:tr>
      <w:tr w:rsidR="1BFFD7E4" w14:paraId="39363DDA" w14:textId="77777777" w:rsidTr="00F2388E">
        <w:tblPrEx>
          <w:tblW w:w="0" w:type="auto"/>
          <w:jc w:val="center"/>
          <w:tblLayout w:type="fixed"/>
          <w:tblPrExChange w:id="2978" w:author="Author">
            <w:tblPrEx>
              <w:tblW w:w="0" w:type="auto"/>
              <w:jc w:val="center"/>
              <w:tblLayout w:type="fixed"/>
            </w:tblPrEx>
          </w:tblPrExChange>
        </w:tblPrEx>
        <w:trPr>
          <w:trHeight w:val="300"/>
          <w:jc w:val="center"/>
          <w:ins w:id="2979" w:author="Author"/>
          <w:trPrChange w:id="298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81"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2982" w:author="Author">
                <w:pPr/>
              </w:pPrChange>
            </w:pPr>
            <w:ins w:id="2983" w:author="Author">
              <w:r w:rsidRPr="1BFFD7E4">
                <w:t>001101</w:t>
              </w:r>
            </w:ins>
          </w:p>
        </w:tc>
        <w:tc>
          <w:tcPr>
            <w:tcW w:w="828" w:type="dxa"/>
            <w:tcBorders>
              <w:top w:val="nil"/>
              <w:left w:val="nil"/>
              <w:bottom w:val="nil"/>
              <w:right w:val="single" w:sz="8" w:space="0" w:color="auto"/>
            </w:tcBorders>
            <w:tcMar>
              <w:left w:w="108" w:type="dxa"/>
              <w:right w:w="108" w:type="dxa"/>
            </w:tcMar>
            <w:tcPrChange w:id="2984"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2985" w:author="Author">
                <w:pPr/>
              </w:pPrChange>
            </w:pPr>
            <w:ins w:id="2986"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2987"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2988" w:author="Author">
                <w:pPr/>
              </w:pPrChange>
            </w:pPr>
            <w:ins w:id="2989" w:author="Author">
              <w:r w:rsidRPr="1BFFD7E4">
                <w:t>011101</w:t>
              </w:r>
            </w:ins>
          </w:p>
        </w:tc>
        <w:tc>
          <w:tcPr>
            <w:tcW w:w="828" w:type="dxa"/>
            <w:tcBorders>
              <w:top w:val="nil"/>
              <w:left w:val="nil"/>
              <w:bottom w:val="nil"/>
              <w:right w:val="single" w:sz="8" w:space="0" w:color="auto"/>
            </w:tcBorders>
            <w:tcMar>
              <w:left w:w="108" w:type="dxa"/>
              <w:right w:w="108" w:type="dxa"/>
            </w:tcMar>
            <w:tcPrChange w:id="2990"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2991" w:author="Author">
                <w:pPr/>
              </w:pPrChange>
            </w:pPr>
            <w:ins w:id="2992"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2993"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2994" w:author="Author">
                <w:pPr/>
              </w:pPrChange>
            </w:pPr>
            <w:ins w:id="2995" w:author="Author">
              <w:r w:rsidRPr="1BFFD7E4">
                <w:t>101101</w:t>
              </w:r>
            </w:ins>
          </w:p>
        </w:tc>
        <w:tc>
          <w:tcPr>
            <w:tcW w:w="828" w:type="dxa"/>
            <w:tcBorders>
              <w:top w:val="nil"/>
              <w:left w:val="nil"/>
              <w:bottom w:val="nil"/>
              <w:right w:val="single" w:sz="8" w:space="0" w:color="auto"/>
            </w:tcBorders>
            <w:tcMar>
              <w:left w:w="108" w:type="dxa"/>
              <w:right w:w="108" w:type="dxa"/>
            </w:tcMar>
            <w:tcPrChange w:id="2996"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2997" w:author="Author">
                <w:pPr/>
              </w:pPrChange>
            </w:pPr>
            <w:ins w:id="2998"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2999"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000" w:author="Author">
                <w:pPr/>
              </w:pPrChange>
            </w:pPr>
            <w:ins w:id="3001" w:author="Author">
              <w:r w:rsidRPr="1BFFD7E4">
                <w:t>111101</w:t>
              </w:r>
            </w:ins>
          </w:p>
        </w:tc>
        <w:tc>
          <w:tcPr>
            <w:tcW w:w="852" w:type="dxa"/>
            <w:tcBorders>
              <w:top w:val="nil"/>
              <w:left w:val="nil"/>
              <w:bottom w:val="nil"/>
              <w:right w:val="single" w:sz="8" w:space="0" w:color="auto"/>
            </w:tcBorders>
            <w:tcMar>
              <w:left w:w="108" w:type="dxa"/>
              <w:right w:w="108" w:type="dxa"/>
            </w:tcMar>
            <w:tcPrChange w:id="3002"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003" w:author="Author">
                <w:pPr/>
              </w:pPrChange>
            </w:pPr>
            <w:ins w:id="3004" w:author="Author">
              <w:r w:rsidRPr="1BFFD7E4">
                <w:t>-81</w:t>
              </w:r>
            </w:ins>
          </w:p>
        </w:tc>
      </w:tr>
      <w:tr w:rsidR="1BFFD7E4" w14:paraId="47242DB0" w14:textId="77777777" w:rsidTr="00F2388E">
        <w:tblPrEx>
          <w:tblW w:w="0" w:type="auto"/>
          <w:jc w:val="center"/>
          <w:tblLayout w:type="fixed"/>
          <w:tblPrExChange w:id="3005" w:author="Author">
            <w:tblPrEx>
              <w:tblW w:w="0" w:type="auto"/>
              <w:jc w:val="center"/>
              <w:tblLayout w:type="fixed"/>
            </w:tblPrEx>
          </w:tblPrExChange>
        </w:tblPrEx>
        <w:trPr>
          <w:trHeight w:val="300"/>
          <w:jc w:val="center"/>
          <w:ins w:id="3006" w:author="Author"/>
          <w:trPrChange w:id="300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08"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009" w:author="Author">
                <w:pPr/>
              </w:pPrChange>
            </w:pPr>
            <w:ins w:id="3010" w:author="Author">
              <w:r w:rsidRPr="1BFFD7E4">
                <w:t>001110</w:t>
              </w:r>
            </w:ins>
          </w:p>
        </w:tc>
        <w:tc>
          <w:tcPr>
            <w:tcW w:w="828" w:type="dxa"/>
            <w:tcBorders>
              <w:top w:val="nil"/>
              <w:left w:val="nil"/>
              <w:bottom w:val="nil"/>
              <w:right w:val="single" w:sz="8" w:space="0" w:color="auto"/>
            </w:tcBorders>
            <w:tcMar>
              <w:left w:w="108" w:type="dxa"/>
              <w:right w:w="108" w:type="dxa"/>
            </w:tcMar>
            <w:tcPrChange w:id="3011"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012" w:author="Author">
                <w:pPr/>
              </w:pPrChange>
            </w:pPr>
            <w:ins w:id="3013"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014"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015" w:author="Author">
                <w:pPr/>
              </w:pPrChange>
            </w:pPr>
            <w:ins w:id="3016" w:author="Author">
              <w:r w:rsidRPr="1BFFD7E4">
                <w:t>011110</w:t>
              </w:r>
            </w:ins>
          </w:p>
        </w:tc>
        <w:tc>
          <w:tcPr>
            <w:tcW w:w="828" w:type="dxa"/>
            <w:tcBorders>
              <w:top w:val="nil"/>
              <w:left w:val="nil"/>
              <w:bottom w:val="nil"/>
              <w:right w:val="single" w:sz="8" w:space="0" w:color="auto"/>
            </w:tcBorders>
            <w:tcMar>
              <w:left w:w="108" w:type="dxa"/>
              <w:right w:w="108" w:type="dxa"/>
            </w:tcMar>
            <w:tcPrChange w:id="3017"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018" w:author="Author">
                <w:pPr/>
              </w:pPrChange>
            </w:pPr>
            <w:ins w:id="3019"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020"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021" w:author="Author">
                <w:pPr/>
              </w:pPrChange>
            </w:pPr>
            <w:ins w:id="3022" w:author="Author">
              <w:r w:rsidRPr="1BFFD7E4">
                <w:t>101110</w:t>
              </w:r>
            </w:ins>
          </w:p>
        </w:tc>
        <w:tc>
          <w:tcPr>
            <w:tcW w:w="828" w:type="dxa"/>
            <w:tcBorders>
              <w:top w:val="nil"/>
              <w:left w:val="nil"/>
              <w:bottom w:val="nil"/>
              <w:right w:val="single" w:sz="8" w:space="0" w:color="auto"/>
            </w:tcBorders>
            <w:tcMar>
              <w:left w:w="108" w:type="dxa"/>
              <w:right w:w="108" w:type="dxa"/>
            </w:tcMar>
            <w:tcPrChange w:id="3023"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024" w:author="Author">
                <w:pPr/>
              </w:pPrChange>
            </w:pPr>
            <w:ins w:id="3025"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026"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027" w:author="Author">
                <w:pPr/>
              </w:pPrChange>
            </w:pPr>
            <w:ins w:id="3028" w:author="Author">
              <w:r w:rsidRPr="1BFFD7E4">
                <w:t>111110</w:t>
              </w:r>
            </w:ins>
          </w:p>
        </w:tc>
        <w:tc>
          <w:tcPr>
            <w:tcW w:w="852" w:type="dxa"/>
            <w:tcBorders>
              <w:top w:val="nil"/>
              <w:left w:val="nil"/>
              <w:bottom w:val="nil"/>
              <w:right w:val="single" w:sz="8" w:space="0" w:color="auto"/>
            </w:tcBorders>
            <w:tcMar>
              <w:left w:w="108" w:type="dxa"/>
              <w:right w:w="108" w:type="dxa"/>
            </w:tcMar>
            <w:tcPrChange w:id="3029"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030" w:author="Author">
                <w:pPr/>
              </w:pPrChange>
            </w:pPr>
            <w:ins w:id="3031" w:author="Author">
              <w:r w:rsidRPr="1BFFD7E4">
                <w:t>-82</w:t>
              </w:r>
            </w:ins>
          </w:p>
        </w:tc>
      </w:tr>
      <w:tr w:rsidR="1BFFD7E4" w14:paraId="1FBB89C4" w14:textId="77777777" w:rsidTr="00F2388E">
        <w:tblPrEx>
          <w:tblW w:w="0" w:type="auto"/>
          <w:jc w:val="center"/>
          <w:tblLayout w:type="fixed"/>
          <w:tblPrExChange w:id="3032" w:author="Author">
            <w:tblPrEx>
              <w:tblW w:w="0" w:type="auto"/>
              <w:jc w:val="center"/>
              <w:tblLayout w:type="fixed"/>
            </w:tblPrEx>
          </w:tblPrExChange>
        </w:tblPrEx>
        <w:trPr>
          <w:trHeight w:val="300"/>
          <w:jc w:val="center"/>
          <w:ins w:id="3033" w:author="Author"/>
          <w:trPrChange w:id="3034"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035"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036" w:author="Author">
                <w:pPr/>
              </w:pPrChange>
            </w:pPr>
            <w:ins w:id="3037"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038"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039" w:author="Author">
                <w:pPr/>
              </w:pPrChange>
            </w:pPr>
            <w:ins w:id="3040"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04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042" w:author="Author">
                <w:pPr/>
              </w:pPrChange>
            </w:pPr>
            <w:ins w:id="3043"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044"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045" w:author="Author">
                <w:pPr/>
              </w:pPrChange>
            </w:pPr>
            <w:ins w:id="3046"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04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048" w:author="Author">
                <w:pPr/>
              </w:pPrChange>
            </w:pPr>
            <w:ins w:id="3049"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050"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051" w:author="Author">
                <w:pPr/>
              </w:pPrChange>
            </w:pPr>
            <w:ins w:id="3052"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053"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054" w:author="Author">
                <w:pPr/>
              </w:pPrChange>
            </w:pPr>
            <w:ins w:id="3055"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056"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057" w:author="Author">
                <w:pPr/>
              </w:pPrChange>
            </w:pPr>
            <w:ins w:id="3058" w:author="Author">
              <w:r w:rsidRPr="1BFFD7E4">
                <w:t>-83</w:t>
              </w:r>
            </w:ins>
          </w:p>
        </w:tc>
      </w:tr>
    </w:tbl>
    <w:p w14:paraId="64F57345" w14:textId="1C0D93DF" w:rsidR="685CB915" w:rsidRDefault="685CB915" w:rsidP="00D54379">
      <w:pPr>
        <w:rPr>
          <w:ins w:id="3059" w:author="Author"/>
        </w:rPr>
      </w:pPr>
      <w:ins w:id="3060" w:author="Author">
        <w:r w:rsidRPr="1BFFD7E4">
          <w:t xml:space="preserve"> </w:t>
        </w:r>
      </w:ins>
    </w:p>
    <w:p w14:paraId="05F00CF0" w14:textId="46FB5CA6" w:rsidR="685CB915" w:rsidRDefault="685CB915" w:rsidP="00D54379">
      <w:pPr>
        <w:rPr>
          <w:ins w:id="3061" w:author="Author"/>
        </w:rPr>
      </w:pPr>
      <w:ins w:id="3062" w:author="Author">
        <w:r w:rsidRPr="1BFFD7E4">
          <w:t>No pre-delay value is transmitted. It gets computed as one tenth of RT60 of 250 Hz band.</w:t>
        </w:r>
      </w:ins>
    </w:p>
    <w:p w14:paraId="3E102EBD" w14:textId="54DFE3B4" w:rsidR="685CB915" w:rsidRDefault="685CB915" w:rsidP="00D54379">
      <w:pPr>
        <w:rPr>
          <w:ins w:id="3063" w:author="Author"/>
        </w:rPr>
      </w:pPr>
      <w:ins w:id="3064" w:author="Author">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19FD83DB" w:rsidR="685CB915" w:rsidRDefault="685CB915" w:rsidP="00D54379">
      <w:pPr>
        <w:pStyle w:val="SourceCode"/>
        <w:rPr>
          <w:ins w:id="3065" w:author="Author"/>
          <w:rFonts w:eastAsia="Consolas" w:cs="Consolas"/>
        </w:rPr>
      </w:pPr>
      <w:ins w:id="3066" w:author="Author">
        <w:r w:rsidRPr="1BFFD7E4">
          <w:rPr>
            <w:rFonts w:eastAsia="Consolas"/>
          </w:rPr>
          <w:t xml:space="preserve"> </w:t>
        </w:r>
      </w:ins>
      <w:r>
        <w:rPr>
          <w:rFonts w:eastAsia="Consolas"/>
        </w:rPr>
        <w:t xml:space="preserve"> </w:t>
      </w:r>
      <w:ins w:id="3067" w:author="Author">
        <w:r w:rsidRPr="1BFFD7E4">
          <w:rPr>
            <w:rFonts w:eastAsia="Consolas"/>
          </w:rPr>
          <w:t>0                   1                   2                   3</w:t>
        </w:r>
      </w:ins>
      <w:r w:rsidR="00A22F3E">
        <w:rPr>
          <w:rFonts w:eastAsia="Consolas"/>
        </w:rPr>
        <w:t xml:space="preserve"> _</w:t>
      </w:r>
      <w:ins w:id="3068" w:author="Autho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ins>
    </w:p>
    <w:p w14:paraId="756DDA37" w14:textId="5FA2B92D" w:rsidR="685CB915" w:rsidRDefault="685CB915">
      <w:pPr>
        <w:pStyle w:val="TF"/>
        <w:rPr>
          <w:ins w:id="3069" w:author="Author"/>
          <w:rFonts w:eastAsia="Arial" w:cs="Arial"/>
        </w:rPr>
        <w:pPrChange w:id="3070" w:author="Author">
          <w:pPr/>
        </w:pPrChange>
      </w:pPr>
      <w:ins w:id="3071" w:author="Author">
        <w:r w:rsidRPr="1BFFD7E4">
          <w:rPr>
            <w:rFonts w:eastAsia="Arial"/>
          </w:rPr>
          <w:t>Figure A.1f4.2: Acoustic environment PI data frame (ACOUSTIC_ENVIRONMENT) containing a compact AE representation.</w:t>
        </w:r>
      </w:ins>
    </w:p>
    <w:p w14:paraId="30C83EFE" w14:textId="7F2F7CCC" w:rsidR="1BFFD7E4" w:rsidRDefault="1BFFD7E4" w:rsidP="00D54379">
      <w:pPr>
        <w:rPr>
          <w:ins w:id="3072" w:author="Author"/>
        </w:rPr>
      </w:pPr>
    </w:p>
    <w:p w14:paraId="0BAB9A11" w14:textId="0A893E5D" w:rsidR="569955B8" w:rsidRDefault="569955B8">
      <w:pPr>
        <w:pStyle w:val="Heading4"/>
        <w:rPr>
          <w:ins w:id="3073" w:author="Author"/>
        </w:rPr>
        <w:pPrChange w:id="3074" w:author="Author">
          <w:pPr/>
        </w:pPrChange>
      </w:pPr>
      <w:ins w:id="3075" w:author="Author">
        <w:r>
          <w:t>A.3.5</w:t>
        </w:r>
      </w:ins>
      <w:ins w:id="3076" w:author="Stefan Döhla" w:date="2024-05-20T10:09:00Z">
        <w:r w:rsidR="00D54379">
          <w:t>.</w:t>
        </w:r>
      </w:ins>
      <w:ins w:id="3077" w:author="Stefan Döhla" w:date="2024-05-21T11:40:00Z">
        <w:r w:rsidR="00FD5D08">
          <w:t>5.x1</w:t>
        </w:r>
      </w:ins>
      <w:ins w:id="3078" w:author="Author">
        <w:del w:id="3079" w:author="Stefan Döhla" w:date="2024-05-20T10:09:00Z">
          <w:r w:rsidDel="00D54379">
            <w:delText>x2.</w:delText>
          </w:r>
          <w:r w:rsidR="02E1B58A" w:rsidDel="00D54379">
            <w:delText>1</w:delText>
          </w:r>
          <w:r w:rsidR="6221ECF1" w:rsidDel="00D54379">
            <w:delText>.</w:delText>
          </w:r>
          <w:r w:rsidR="02E1B58A" w:rsidDel="00D54379">
            <w:delText>3</w:delText>
          </w:r>
        </w:del>
        <w:r>
          <w:tab/>
          <w:t>Disable and enable headtracking</w:t>
        </w:r>
      </w:ins>
    </w:p>
    <w:p w14:paraId="001C85FE" w14:textId="52F62057" w:rsidR="569955B8" w:rsidRDefault="569955B8" w:rsidP="00D54379">
      <w:pPr>
        <w:rPr>
          <w:ins w:id="3080" w:author="Author"/>
        </w:rPr>
      </w:pPr>
      <w:ins w:id="3081" w:author="Author">
        <w:r w:rsidRPr="1BFFD7E4">
          <w: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t>
        </w:r>
        <w:r w:rsidR="3B275C57">
          <w:t>3.5x2</w:t>
        </w:r>
        <w:r w:rsidRPr="1BFFD7E4">
          <w:t>.2.1.</w:t>
        </w:r>
        <w:r w:rsidR="3B275C57">
          <w:t>3</w:t>
        </w:r>
        <w:r w:rsidRPr="1BFFD7E4">
          <w:t xml:space="preserve"> and 7.4.2.2 (Listener orientation). No extra PI data section is transmitted with DISABLE_HEADTRACKING PI data (i.e., the PI data frame section is empty), the indication for disabling head tracking is recognised from the PI type alone.</w:t>
        </w:r>
      </w:ins>
    </w:p>
    <w:p w14:paraId="79EDA2CE" w14:textId="626C946E" w:rsidR="00501E73" w:rsidRDefault="00501E73" w:rsidP="00BC0BE3">
      <w:pPr>
        <w:pStyle w:val="NO"/>
        <w:rPr>
          <w:ins w:id="3082" w:author="Author"/>
        </w:rPr>
      </w:pPr>
      <w:ins w:id="3083" w:author="Author">
        <w:del w:id="3084" w:author="Stefan Döhla" w:date="2024-05-21T11:02:00Z">
          <w:r w:rsidDel="00BC0BE3">
            <w:delText xml:space="preserve">Editor's Note: </w:delText>
          </w:r>
        </w:del>
      </w:ins>
      <w:ins w:id="3085" w:author="Stefan Döhla" w:date="2024-05-21T11:02:00Z">
        <w:r w:rsidR="00BC0BE3">
          <w:t>NOTE:</w:t>
        </w:r>
        <w:r w:rsidR="00BC0BE3">
          <w:tab/>
        </w:r>
      </w:ins>
      <w:ins w:id="3086" w:author="Author">
        <w:del w:id="3087" w:author="Stefan Döhla" w:date="2024-05-21T11:02:00Z">
          <w:r w:rsidDel="00BC0BE3">
            <w:rPr>
              <w:lang w:eastAsia="fr-FR"/>
            </w:rPr>
            <w:delText>how</w:delText>
          </w:r>
        </w:del>
      </w:ins>
      <w:ins w:id="3088" w:author="Stefan Döhla" w:date="2024-05-21T11:02:00Z">
        <w:r w:rsidR="00BC0BE3">
          <w:rPr>
            <w:lang w:eastAsia="fr-FR"/>
          </w:rPr>
          <w:t>How</w:t>
        </w:r>
      </w:ins>
      <w:ins w:id="3089" w:author="Author">
        <w:r>
          <w:rPr>
            <w:lang w:eastAsia="fr-FR"/>
          </w:rPr>
          <w:t xml:space="preserve"> fast this has to happen is </w:t>
        </w:r>
      </w:ins>
      <w:ins w:id="3090" w:author="Stefan Döhla" w:date="2024-05-21T11:02:00Z">
        <w:r w:rsidR="00BC0BE3">
          <w:rPr>
            <w:lang w:eastAsia="fr-FR"/>
          </w:rPr>
          <w:t>ffs</w:t>
        </w:r>
      </w:ins>
      <w:ins w:id="3091" w:author="Author">
        <w:del w:id="3092" w:author="Stefan Döhla" w:date="2024-05-21T11:02:00Z">
          <w:r w:rsidDel="00BC0BE3">
            <w:rPr>
              <w:lang w:eastAsia="fr-FR"/>
            </w:rPr>
            <w:delText>not specified</w:delText>
          </w:r>
        </w:del>
        <w:r>
          <w:rPr>
            <w:lang w:eastAsia="fr-FR"/>
          </w:rPr>
          <w:t>.</w:t>
        </w:r>
      </w:ins>
    </w:p>
    <w:p w14:paraId="0632569E" w14:textId="061362E4" w:rsidR="569955B8" w:rsidRDefault="569955B8" w:rsidP="00D54379">
      <w:pPr>
        <w:rPr>
          <w:ins w:id="3093" w:author="Author"/>
        </w:rPr>
      </w:pPr>
      <w:ins w:id="3094" w:author="Author">
        <w:r w:rsidRPr="1BFFD7E4">
          <w:t xml:space="preserve">DISABLE_HEADTRACKING PI data disables the headtracking for the current audio frame and for any future audio frames. The headtracking can be re-enabled by sending ENABLE_HEADTRACKING PI frame to the receiver. These PI data are </w:t>
        </w:r>
        <w:r w:rsidRPr="1BFFD7E4">
          <w:lastRenderedPageBreak/>
          <w:t>recommendations from the sender device and the receiver device may choose to override these recommendations.</w:t>
        </w:r>
      </w:ins>
    </w:p>
    <w:p w14:paraId="2931681B" w14:textId="5FF53208" w:rsidR="569955B8" w:rsidDel="00FA44BE" w:rsidRDefault="569955B8" w:rsidP="00D54379">
      <w:pPr>
        <w:rPr>
          <w:ins w:id="3095" w:author="Author"/>
          <w:del w:id="3096" w:author="Stefan Döhla" w:date="2024-05-20T10:38:00Z"/>
        </w:rPr>
      </w:pPr>
      <w:ins w:id="3097" w:author="Author">
        <w:r w:rsidRPr="1BFFD7E4">
          <w: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t>
        </w:r>
      </w:ins>
    </w:p>
    <w:p w14:paraId="262A184D" w14:textId="426A2358" w:rsidR="1BFFD7E4" w:rsidRDefault="1BFFD7E4" w:rsidP="00D54379">
      <w:pPr>
        <w:rPr>
          <w:ins w:id="3098" w:author="Author"/>
        </w:rPr>
      </w:pPr>
    </w:p>
    <w:p w14:paraId="7A75C7E2" w14:textId="032045B8" w:rsidR="6BDFF57B" w:rsidRDefault="6BDFF57B" w:rsidP="00D54379">
      <w:pPr>
        <w:pStyle w:val="Heading4"/>
        <w:rPr>
          <w:ins w:id="3099" w:author="Author"/>
        </w:rPr>
      </w:pPr>
      <w:ins w:id="3100" w:author="Author">
        <w:r>
          <w:t>A.3.5</w:t>
        </w:r>
      </w:ins>
      <w:ins w:id="3101" w:author="Stefan Döhla" w:date="2024-05-20T10:10:00Z">
        <w:r w:rsidR="00D54379">
          <w:t>.</w:t>
        </w:r>
      </w:ins>
      <w:ins w:id="3102" w:author="Stefan Döhla" w:date="2024-05-21T11:40:00Z">
        <w:r w:rsidR="00FD5D08">
          <w:t>5</w:t>
        </w:r>
      </w:ins>
      <w:ins w:id="3103" w:author="Stefan Döhla" w:date="2024-05-20T10:10:00Z">
        <w:r w:rsidR="00D54379">
          <w:t>.x2</w:t>
        </w:r>
      </w:ins>
      <w:ins w:id="3104" w:author="Author">
        <w:del w:id="3105" w:author="Stefan Döhla" w:date="2024-05-20T10:10:00Z">
          <w:r w:rsidDel="00D54379">
            <w:delText>x2.</w:delText>
          </w:r>
          <w:r w:rsidR="14EEBF01" w:rsidDel="00D54379">
            <w:delText>1.4</w:delText>
          </w:r>
        </w:del>
        <w:r>
          <w:tab/>
          <w:t>ISM specific PI data</w:t>
        </w:r>
      </w:ins>
    </w:p>
    <w:p w14:paraId="76DEA6D2" w14:textId="1D8550A8" w:rsidR="6BDFF57B" w:rsidRDefault="6BDFF57B" w:rsidP="00D54379">
      <w:pPr>
        <w:pStyle w:val="Heading5"/>
        <w:rPr>
          <w:ins w:id="3106" w:author="Author"/>
        </w:rPr>
      </w:pPr>
      <w:ins w:id="3107" w:author="Author">
        <w:r>
          <w:t>A.3.5</w:t>
        </w:r>
      </w:ins>
      <w:ins w:id="3108" w:author="Stefan Döhla" w:date="2024-05-21T11:40:00Z">
        <w:r w:rsidR="00FD5D08">
          <w:t>.5.</w:t>
        </w:r>
      </w:ins>
      <w:ins w:id="3109" w:author="Author">
        <w:r>
          <w:t>x2.</w:t>
        </w:r>
        <w:r w:rsidR="44F266EC">
          <w:t>1</w:t>
        </w:r>
        <w:del w:id="3110" w:author="Stefan Döhla" w:date="2024-05-21T11:40:00Z">
          <w:r w:rsidDel="00FD5D08">
            <w:delText>.</w:delText>
          </w:r>
          <w:r w:rsidR="20B025BD" w:rsidDel="00FD5D08">
            <w:delText>4.1</w:delText>
          </w:r>
        </w:del>
        <w:r>
          <w:tab/>
          <w:t>ISM specific PI data types and structure</w:t>
        </w:r>
      </w:ins>
    </w:p>
    <w:p w14:paraId="10F86C2F" w14:textId="332612DE" w:rsidR="6BDFF57B" w:rsidRDefault="7C54055D" w:rsidP="00D54379">
      <w:pPr>
        <w:rPr>
          <w:ins w:id="3111" w:author="Author"/>
        </w:rPr>
      </w:pPr>
      <w:ins w:id="3112" w:author="Author">
        <w:r>
          <w:t>ISM related PI data types are listed in table A.1x12. Figure A.1f18 presents a general PI data structure for ISM related PI types. The data structure begins with an ISM specific PI header (see clause A.</w:t>
        </w:r>
        <w:r w:rsidR="0481D8AA">
          <w:t>3.5x2.1.4.2</w:t>
        </w:r>
        <w:r>
          <w:t xml:space="preserve">) followed by the PI data frames for each ISM (the number of data frames depends on the number of ISMs). </w:t>
        </w:r>
      </w:ins>
    </w:p>
    <w:p w14:paraId="134B3867" w14:textId="0B314CC5" w:rsidR="7D96FA43" w:rsidRDefault="7D96FA43" w:rsidP="00D54379">
      <w:pPr>
        <w:rPr>
          <w:ins w:id="3113" w:author="Author"/>
        </w:rPr>
      </w:pPr>
    </w:p>
    <w:p w14:paraId="07524DFF" w14:textId="2BF8F354" w:rsidR="6BDFF57B" w:rsidRDefault="6BDFF57B" w:rsidP="00D54379">
      <w:pPr>
        <w:pStyle w:val="SourceCode"/>
        <w:rPr>
          <w:ins w:id="3114" w:author="Author"/>
          <w:rFonts w:eastAsia="Consolas" w:cs="Consolas"/>
        </w:rPr>
      </w:pPr>
      <w:ins w:id="3115" w:author="Author">
        <w:r w:rsidRPr="7D96FA43">
          <w:rPr>
            <w:rFonts w:eastAsia="Consolas"/>
          </w:rPr>
          <w:t>+-+-+-+-+-+-+-+-+-+-+-+-+-+-+-+-+-+-+-+-+-+-+-+-+-+-+-+-+-+-+-+-+</w:t>
        </w:r>
        <w:r>
          <w:br/>
        </w:r>
        <w:r w:rsidRPr="7D96FA43">
          <w:rPr>
            <w:rFonts w:eastAsia="Consolas"/>
          </w:rPr>
          <w:t>|  ISM PI header   |     ISM1 PI data       |     ISM2 PI data  |</w:t>
        </w:r>
        <w:r>
          <w:br/>
        </w:r>
        <w:r w:rsidRPr="7D96FA43">
          <w:rPr>
            <w:rFonts w:eastAsia="Consolas"/>
          </w:rPr>
          <w:t>+-+-+-+-+-+-+-+-+-+-+-+-+-+-+-+-+-+-+-+-+-+-+-+-+-+-+-+-+-+-+-+-+</w:t>
        </w:r>
        <w:r>
          <w:br/>
        </w:r>
        <w:r w:rsidRPr="7D96FA43">
          <w:rPr>
            <w:rFonts w:eastAsia="Consolas"/>
          </w:rPr>
          <w:t>|       ISM3 PI data      |      ISM4 PI data   |</w:t>
        </w:r>
        <w:r>
          <w:br/>
        </w:r>
        <w:r w:rsidRPr="7D96FA43">
          <w:rPr>
            <w:rFonts w:eastAsia="Consolas"/>
          </w:rPr>
          <w:t>+-+-+-+-+-+-+-+-+-+-+-+-+-+-+-+-+-+-+-+-+-+-+-+-+</w:t>
        </w:r>
      </w:ins>
    </w:p>
    <w:p w14:paraId="10D15C90" w14:textId="09F5F29C" w:rsidR="6BDFF57B" w:rsidRDefault="6BDFF57B" w:rsidP="00D54379">
      <w:pPr>
        <w:spacing w:after="240"/>
        <w:jc w:val="center"/>
        <w:rPr>
          <w:ins w:id="3116" w:author="Author"/>
          <w:rFonts w:ascii="Arial" w:eastAsia="Arial" w:hAnsi="Arial" w:cs="Arial"/>
          <w:b/>
          <w:bCs/>
        </w:rPr>
      </w:pPr>
      <w:ins w:id="3117" w:author="Author">
        <w:r w:rsidRPr="7D96FA43">
          <w:rPr>
            <w:rFonts w:ascii="Arial" w:eastAsia="Arial" w:hAnsi="Arial" w:cs="Arial"/>
            <w:b/>
            <w:bCs/>
          </w:rPr>
          <w:t>Figure A.1f18: ISM PI data structure with 4 ISM objects.</w:t>
        </w:r>
      </w:ins>
    </w:p>
    <w:p w14:paraId="11E07BF5" w14:textId="49577E43" w:rsidR="6BDFF57B" w:rsidRDefault="6BDFF57B" w:rsidP="00D54379">
      <w:pPr>
        <w:spacing w:before="60"/>
        <w:jc w:val="center"/>
        <w:rPr>
          <w:ins w:id="3118" w:author="Author"/>
          <w:rFonts w:ascii="Arial" w:eastAsia="Arial" w:hAnsi="Arial" w:cs="Arial"/>
          <w:b/>
          <w:bCs/>
        </w:rPr>
      </w:pPr>
      <w:ins w:id="3119" w:author="Author">
        <w:r w:rsidRPr="7D96FA43">
          <w:rPr>
            <w:rFonts w:ascii="Arial" w:eastAsia="Arial" w:hAnsi="Arial" w:cs="Arial"/>
            <w:b/>
            <w:bCs/>
          </w:rPr>
          <w:t>Table A.1x12 : ISM related PI data types.</w:t>
        </w:r>
      </w:ins>
    </w:p>
    <w:tbl>
      <w:tblPr>
        <w:tblW w:w="0" w:type="auto"/>
        <w:jc w:val="center"/>
        <w:tblLook w:val="04A0" w:firstRow="1" w:lastRow="0" w:firstColumn="1" w:lastColumn="0" w:noHBand="0" w:noVBand="1"/>
        <w:tblPrChange w:id="3120" w:author="Author">
          <w:tblPr>
            <w:tblW w:w="0" w:type="auto"/>
            <w:tblLook w:val="04A0" w:firstRow="1" w:lastRow="0" w:firstColumn="1" w:lastColumn="0" w:noHBand="0" w:noVBand="1"/>
          </w:tblPr>
        </w:tblPrChange>
      </w:tblPr>
      <w:tblGrid>
        <w:gridCol w:w="3451"/>
        <w:tblGridChange w:id="3121">
          <w:tblGrid>
            <w:gridCol w:w="3451"/>
          </w:tblGrid>
        </w:tblGridChange>
      </w:tblGrid>
      <w:tr w:rsidR="7D96FA43" w14:paraId="56255230" w14:textId="77777777" w:rsidTr="00F2388E">
        <w:trPr>
          <w:trHeight w:val="300"/>
          <w:jc w:val="center"/>
          <w:ins w:id="3122" w:author="Author"/>
          <w:trPrChange w:id="312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124"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74FE21" w:rsidR="7D96FA43" w:rsidRDefault="7D96FA43" w:rsidP="00D54379">
            <w:pPr>
              <w:spacing w:after="0"/>
              <w:jc w:val="center"/>
              <w:rPr>
                <w:rFonts w:ascii="Arial" w:eastAsia="Arial" w:hAnsi="Arial" w:cs="Arial"/>
                <w:b/>
                <w:bCs/>
                <w:color w:val="000000" w:themeColor="text1"/>
                <w:sz w:val="18"/>
                <w:szCs w:val="18"/>
              </w:rPr>
            </w:pPr>
            <w:ins w:id="3125" w:author="Author">
              <w:r w:rsidRPr="7D96FA43">
                <w:rPr>
                  <w:rFonts w:ascii="Arial" w:eastAsia="Arial" w:hAnsi="Arial" w:cs="Arial"/>
                  <w:b/>
                  <w:bCs/>
                  <w:color w:val="000000" w:themeColor="text1"/>
                  <w:sz w:val="18"/>
                  <w:szCs w:val="18"/>
                </w:rPr>
                <w:t>ISM related PI type</w:t>
              </w:r>
            </w:ins>
          </w:p>
        </w:tc>
      </w:tr>
      <w:tr w:rsidR="7D96FA43" w14:paraId="74C516F1" w14:textId="77777777" w:rsidTr="00F2388E">
        <w:trPr>
          <w:trHeight w:val="300"/>
          <w:jc w:val="center"/>
          <w:ins w:id="3126" w:author="Author"/>
          <w:trPrChange w:id="312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2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15B2192F" w:rsidR="7D96FA43" w:rsidRDefault="7D96FA43" w:rsidP="00D54379">
            <w:pPr>
              <w:spacing w:after="0"/>
              <w:jc w:val="center"/>
              <w:rPr>
                <w:rFonts w:ascii="Arial" w:eastAsia="Arial" w:hAnsi="Arial" w:cs="Arial"/>
                <w:sz w:val="18"/>
                <w:szCs w:val="18"/>
              </w:rPr>
            </w:pPr>
            <w:ins w:id="3129" w:author="Author">
              <w:r w:rsidRPr="7D96FA43">
                <w:rPr>
                  <w:rFonts w:ascii="Arial" w:eastAsia="Arial" w:hAnsi="Arial" w:cs="Arial"/>
                  <w:sz w:val="18"/>
                  <w:szCs w:val="18"/>
                </w:rPr>
                <w:t>N_ISM</w:t>
              </w:r>
            </w:ins>
          </w:p>
        </w:tc>
      </w:tr>
      <w:tr w:rsidR="00A85C9C" w14:paraId="323B361F" w14:textId="77777777" w:rsidTr="7D96FA43">
        <w:trPr>
          <w:trHeight w:val="300"/>
          <w:jc w:val="center"/>
          <w:ins w:id="3130"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5E993171" w:rsidR="00A85C9C" w:rsidRPr="7D96FA43" w:rsidRDefault="00A85C9C" w:rsidP="00D54379">
            <w:pPr>
              <w:spacing w:after="0"/>
              <w:jc w:val="center"/>
              <w:rPr>
                <w:ins w:id="3131" w:author="Author"/>
                <w:rFonts w:ascii="Arial" w:eastAsia="Arial" w:hAnsi="Arial" w:cs="Arial"/>
                <w:sz w:val="18"/>
                <w:szCs w:val="18"/>
              </w:rPr>
            </w:pPr>
            <w:ins w:id="3132" w:author="Author">
              <w:r w:rsidRPr="7D96FA43">
                <w:rPr>
                  <w:rFonts w:ascii="Arial" w:eastAsia="Arial" w:hAnsi="Arial" w:cs="Arial"/>
                  <w:sz w:val="18"/>
                  <w:szCs w:val="18"/>
                </w:rPr>
                <w:t>ISM_DISTANCE_ATTENUATION</w:t>
              </w:r>
            </w:ins>
          </w:p>
        </w:tc>
      </w:tr>
      <w:tr w:rsidR="00A85C9C" w14:paraId="0823485D" w14:textId="77777777" w:rsidTr="7D96FA43">
        <w:trPr>
          <w:trHeight w:val="300"/>
          <w:jc w:val="center"/>
          <w:ins w:id="3133"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7CCD0A01" w:rsidR="00A85C9C" w:rsidRPr="7D96FA43" w:rsidRDefault="00A85C9C" w:rsidP="00D54379">
            <w:pPr>
              <w:spacing w:after="0"/>
              <w:jc w:val="center"/>
              <w:rPr>
                <w:ins w:id="3134" w:author="Author"/>
                <w:rFonts w:ascii="Arial" w:eastAsia="Arial" w:hAnsi="Arial" w:cs="Arial"/>
                <w:sz w:val="18"/>
                <w:szCs w:val="18"/>
              </w:rPr>
            </w:pPr>
            <w:ins w:id="3135" w:author="Author">
              <w:r>
                <w:rPr>
                  <w:rFonts w:ascii="Arial" w:eastAsia="Arial" w:hAnsi="Arial" w:cs="Arial"/>
                  <w:sz w:val="18"/>
                  <w:szCs w:val="18"/>
                </w:rPr>
                <w:t>ISM_ID</w:t>
              </w:r>
            </w:ins>
          </w:p>
        </w:tc>
      </w:tr>
      <w:tr w:rsidR="00355818" w14:paraId="3BD36CB3" w14:textId="77777777" w:rsidTr="7D96FA43">
        <w:trPr>
          <w:trHeight w:val="300"/>
          <w:jc w:val="center"/>
          <w:ins w:id="3136"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723FE671" w:rsidR="00355818" w:rsidRDefault="00355818" w:rsidP="00D54379">
            <w:pPr>
              <w:spacing w:after="0"/>
              <w:jc w:val="center"/>
              <w:rPr>
                <w:ins w:id="3137" w:author="Author"/>
                <w:rFonts w:ascii="Arial" w:eastAsia="Arial" w:hAnsi="Arial" w:cs="Arial"/>
                <w:sz w:val="18"/>
                <w:szCs w:val="18"/>
              </w:rPr>
            </w:pPr>
            <w:ins w:id="3138" w:author="Author">
              <w:r>
                <w:rPr>
                  <w:rFonts w:ascii="Arial" w:eastAsia="Arial" w:hAnsi="Arial" w:cs="Arial"/>
                  <w:sz w:val="18"/>
                  <w:szCs w:val="18"/>
                </w:rPr>
                <w:t>ISM</w:t>
              </w:r>
              <w:r w:rsidR="00050C1F">
                <w:rPr>
                  <w:rFonts w:ascii="Arial" w:eastAsia="Arial" w:hAnsi="Arial" w:cs="Arial"/>
                  <w:sz w:val="18"/>
                  <w:szCs w:val="18"/>
                </w:rPr>
                <w:t>_GAIN</w:t>
              </w:r>
            </w:ins>
          </w:p>
        </w:tc>
      </w:tr>
      <w:tr w:rsidR="7D96FA43" w14:paraId="4D7966E6" w14:textId="77777777" w:rsidTr="00F2388E">
        <w:trPr>
          <w:trHeight w:val="300"/>
          <w:jc w:val="center"/>
          <w:ins w:id="3139" w:author="Author"/>
          <w:trPrChange w:id="3140"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41"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37BDE022" w:rsidR="7D96FA43" w:rsidRDefault="7D96FA43" w:rsidP="00D54379">
            <w:pPr>
              <w:spacing w:after="0"/>
              <w:jc w:val="center"/>
              <w:rPr>
                <w:rFonts w:ascii="Arial" w:eastAsia="Arial" w:hAnsi="Arial" w:cs="Arial"/>
                <w:sz w:val="18"/>
                <w:szCs w:val="18"/>
              </w:rPr>
            </w:pPr>
            <w:ins w:id="3142" w:author="Author">
              <w:r w:rsidRPr="7D96FA43">
                <w:rPr>
                  <w:rFonts w:ascii="Arial" w:eastAsia="Arial" w:hAnsi="Arial" w:cs="Arial"/>
                  <w:sz w:val="18"/>
                  <w:szCs w:val="18"/>
                </w:rPr>
                <w:t>ISM_ORIENTATION</w:t>
              </w:r>
            </w:ins>
          </w:p>
        </w:tc>
      </w:tr>
      <w:tr w:rsidR="7D96FA43" w14:paraId="309E470E" w14:textId="77777777" w:rsidTr="00F2388E">
        <w:trPr>
          <w:trHeight w:val="300"/>
          <w:jc w:val="center"/>
          <w:ins w:id="3143" w:author="Author"/>
          <w:trPrChange w:id="314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4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19220023" w:rsidR="7D96FA43" w:rsidRDefault="7D96FA43" w:rsidP="00D54379">
            <w:pPr>
              <w:spacing w:after="0"/>
              <w:jc w:val="center"/>
              <w:rPr>
                <w:rFonts w:ascii="Arial" w:eastAsia="Arial" w:hAnsi="Arial" w:cs="Arial"/>
                <w:sz w:val="18"/>
                <w:szCs w:val="18"/>
              </w:rPr>
            </w:pPr>
            <w:ins w:id="3146" w:author="Author">
              <w:r w:rsidRPr="7D96FA43">
                <w:rPr>
                  <w:rFonts w:ascii="Arial" w:eastAsia="Arial" w:hAnsi="Arial" w:cs="Arial"/>
                  <w:sz w:val="18"/>
                  <w:szCs w:val="18"/>
                </w:rPr>
                <w:t>ISM_POSITION</w:t>
              </w:r>
            </w:ins>
          </w:p>
        </w:tc>
      </w:tr>
      <w:tr w:rsidR="7D96FA43" w14:paraId="6DB15B2B" w14:textId="77777777" w:rsidTr="00F2388E">
        <w:trPr>
          <w:trHeight w:val="300"/>
          <w:jc w:val="center"/>
          <w:ins w:id="3147" w:author="Author"/>
          <w:trPrChange w:id="3148"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49"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D2F6F4F" w:rsidR="7D96FA43" w:rsidRDefault="7D96FA43" w:rsidP="00D54379">
            <w:pPr>
              <w:spacing w:after="0"/>
              <w:jc w:val="center"/>
              <w:rPr>
                <w:rFonts w:ascii="Arial" w:eastAsia="Arial" w:hAnsi="Arial" w:cs="Arial"/>
                <w:sz w:val="18"/>
                <w:szCs w:val="18"/>
              </w:rPr>
            </w:pPr>
            <w:ins w:id="3150" w:author="Author">
              <w:r w:rsidRPr="7D96FA43">
                <w:rPr>
                  <w:rFonts w:ascii="Arial" w:eastAsia="Arial" w:hAnsi="Arial" w:cs="Arial"/>
                  <w:sz w:val="18"/>
                  <w:szCs w:val="18"/>
                </w:rPr>
                <w:t>ISM_EXTENT</w:t>
              </w:r>
            </w:ins>
          </w:p>
        </w:tc>
      </w:tr>
      <w:tr w:rsidR="7D96FA43" w:rsidDel="00A85C9C" w14:paraId="7EA77734" w14:textId="52DEA3CD" w:rsidTr="00F2388E">
        <w:trPr>
          <w:trHeight w:val="300"/>
          <w:jc w:val="center"/>
          <w:ins w:id="3151" w:author="Author"/>
          <w:del w:id="3152" w:author="Author"/>
          <w:trPrChange w:id="315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5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4A0F9547" w:rsidR="7D96FA43" w:rsidDel="00A85C9C" w:rsidRDefault="7D96FA43" w:rsidP="00D54379">
            <w:pPr>
              <w:spacing w:after="0"/>
              <w:jc w:val="center"/>
              <w:rPr>
                <w:del w:id="3155" w:author="Author"/>
                <w:rFonts w:ascii="Arial" w:eastAsia="Arial" w:hAnsi="Arial" w:cs="Arial"/>
                <w:sz w:val="18"/>
                <w:szCs w:val="18"/>
              </w:rPr>
            </w:pPr>
            <w:ins w:id="3156" w:author="Author">
              <w:del w:id="3157" w:author="Author">
                <w:r w:rsidRPr="7D96FA43" w:rsidDel="00A85C9C">
                  <w:rPr>
                    <w:rFonts w:ascii="Arial" w:eastAsia="Arial" w:hAnsi="Arial" w:cs="Arial"/>
                    <w:sz w:val="18"/>
                    <w:szCs w:val="18"/>
                  </w:rPr>
                  <w:delText>ISM_DISTANCE_ATTENUATION</w:delText>
                </w:r>
              </w:del>
            </w:ins>
          </w:p>
        </w:tc>
      </w:tr>
      <w:tr w:rsidR="7D96FA43" w14:paraId="6F19A553" w14:textId="77777777" w:rsidTr="00F2388E">
        <w:trPr>
          <w:trHeight w:val="300"/>
          <w:jc w:val="center"/>
          <w:ins w:id="3158" w:author="Author"/>
          <w:trPrChange w:id="3159"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60"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72E83D99" w:rsidR="7D96FA43" w:rsidRDefault="7D96FA43" w:rsidP="00D54379">
            <w:pPr>
              <w:spacing w:after="0"/>
              <w:jc w:val="center"/>
              <w:rPr>
                <w:rFonts w:ascii="Arial" w:eastAsia="Arial" w:hAnsi="Arial" w:cs="Arial"/>
                <w:sz w:val="18"/>
                <w:szCs w:val="18"/>
              </w:rPr>
            </w:pPr>
            <w:ins w:id="3161" w:author="Author">
              <w:r w:rsidRPr="7D96FA43">
                <w:rPr>
                  <w:rFonts w:ascii="Arial" w:eastAsia="Arial" w:hAnsi="Arial" w:cs="Arial"/>
                  <w:sz w:val="18"/>
                  <w:szCs w:val="18"/>
                </w:rPr>
                <w:t>ISM_DIRECTIVITY</w:t>
              </w:r>
            </w:ins>
          </w:p>
        </w:tc>
      </w:tr>
      <w:tr w:rsidR="7D96FA43" w14:paraId="05CC1A9F" w14:textId="77777777" w:rsidTr="00F2388E">
        <w:trPr>
          <w:trHeight w:val="300"/>
          <w:jc w:val="center"/>
          <w:ins w:id="3162" w:author="Author"/>
          <w:trPrChange w:id="316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6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1514B8EB" w:rsidR="7D96FA43" w:rsidRDefault="7D96FA43" w:rsidP="00D54379">
            <w:pPr>
              <w:spacing w:after="0"/>
              <w:jc w:val="center"/>
              <w:rPr>
                <w:rFonts w:ascii="Arial" w:eastAsia="Arial" w:hAnsi="Arial" w:cs="Arial"/>
                <w:sz w:val="18"/>
                <w:szCs w:val="18"/>
              </w:rPr>
            </w:pPr>
            <w:ins w:id="3165" w:author="Author">
              <w:r w:rsidRPr="7D96FA43">
                <w:rPr>
                  <w:rFonts w:ascii="Arial" w:eastAsia="Arial" w:hAnsi="Arial" w:cs="Arial"/>
                  <w:sz w:val="18"/>
                  <w:szCs w:val="18"/>
                </w:rPr>
                <w:t>ISM_PANNING</w:t>
              </w:r>
            </w:ins>
          </w:p>
        </w:tc>
      </w:tr>
      <w:tr w:rsidR="7D96FA43" w14:paraId="0AF3C1C8" w14:textId="77777777" w:rsidTr="00F2388E">
        <w:trPr>
          <w:trHeight w:val="300"/>
          <w:jc w:val="center"/>
          <w:ins w:id="3166" w:author="Author"/>
          <w:trPrChange w:id="316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6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12A3FB34" w:rsidR="7D96FA43" w:rsidRDefault="7D96FA43" w:rsidP="00D54379">
            <w:pPr>
              <w:spacing w:after="0"/>
              <w:jc w:val="center"/>
              <w:rPr>
                <w:rFonts w:ascii="Arial" w:eastAsia="Arial" w:hAnsi="Arial" w:cs="Arial"/>
                <w:sz w:val="18"/>
                <w:szCs w:val="18"/>
              </w:rPr>
            </w:pPr>
            <w:ins w:id="3169" w:author="Author">
              <w:r w:rsidRPr="7D96FA43">
                <w:rPr>
                  <w:rFonts w:ascii="Arial" w:eastAsia="Arial" w:hAnsi="Arial" w:cs="Arial"/>
                  <w:sz w:val="18"/>
                  <w:szCs w:val="18"/>
                </w:rPr>
                <w:t>ISM_PROXIMITY</w:t>
              </w:r>
            </w:ins>
          </w:p>
        </w:tc>
      </w:tr>
    </w:tbl>
    <w:p w14:paraId="076F8DFB" w14:textId="1006A754" w:rsidR="7D96FA43" w:rsidRDefault="7D96FA43" w:rsidP="00D54379">
      <w:pPr>
        <w:rPr>
          <w:ins w:id="3170" w:author="Author"/>
        </w:rPr>
      </w:pPr>
    </w:p>
    <w:p w14:paraId="081BD43E" w14:textId="50F0A32C" w:rsidR="6BDFF57B" w:rsidRDefault="6BDFF57B" w:rsidP="00D54379">
      <w:pPr>
        <w:pStyle w:val="Heading5"/>
        <w:rPr>
          <w:ins w:id="3171" w:author="Author"/>
        </w:rPr>
      </w:pPr>
      <w:ins w:id="3172" w:author="Author">
        <w:r>
          <w:t>A.3.</w:t>
        </w:r>
        <w:del w:id="3173" w:author="Stefan Döhla" w:date="2024-05-21T11:41:00Z">
          <w:r w:rsidDel="00FD5D08">
            <w:delText>5x2.</w:delText>
          </w:r>
          <w:r w:rsidR="7D86CC2A" w:rsidDel="00FD5D08">
            <w:delText>1</w:delText>
          </w:r>
          <w:r w:rsidDel="00FD5D08">
            <w:delText>.</w:delText>
          </w:r>
          <w:r w:rsidR="7D86CC2A" w:rsidDel="00FD5D08">
            <w:delText>4.2</w:delText>
          </w:r>
        </w:del>
      </w:ins>
      <w:ins w:id="3174" w:author="Stefan Döhla" w:date="2024-05-21T11:41:00Z">
        <w:r w:rsidR="00FD5D08">
          <w:t>5.5.x2.2</w:t>
        </w:r>
      </w:ins>
      <w:ins w:id="3175" w:author="Author">
        <w:r>
          <w:tab/>
        </w:r>
        <w:r w:rsidR="7D86CC2A">
          <w:t>I</w:t>
        </w:r>
        <w:r>
          <w:t>SM specific PI header</w:t>
        </w:r>
      </w:ins>
    </w:p>
    <w:p w14:paraId="7F3C137B" w14:textId="38D38444" w:rsidR="6BDFF57B" w:rsidRDefault="6BDFF57B" w:rsidP="00D54379">
      <w:pPr>
        <w:rPr>
          <w:ins w:id="3176" w:author="Author"/>
        </w:rPr>
      </w:pPr>
      <w:ins w:id="3177" w:author="Author">
        <w:r>
          <w:t>Each ISM specific PI data frame is preceded by a header indicating the number of ISM</w:t>
        </w:r>
        <w:r w:rsidR="007A1353">
          <w:t>s</w:t>
        </w:r>
        <w:r w:rsidR="00B0706F">
          <w:t xml:space="preserve"> </w:t>
        </w:r>
        <w:r w:rsidR="0051334A">
          <w:t>in the associated IVAS frame</w:t>
        </w:r>
        <w:r w:rsidR="0051334A" w:rsidDel="00914B07">
          <w:t xml:space="preserve"> </w:t>
        </w:r>
        <w:r w:rsidR="00C472CA">
          <w:t>and a diegetic/non-diegetic</w:t>
        </w:r>
        <w:r w:rsidR="007E59EA">
          <w:t xml:space="preserve"> </w:t>
        </w:r>
        <w:r w:rsidR="00C273CA">
          <w:t xml:space="preserve">indicator </w:t>
        </w:r>
        <w:r w:rsidR="00654770">
          <w:t>f</w:t>
        </w:r>
        <w:r w:rsidR="001C7D12">
          <w:t>or each ISM</w:t>
        </w:r>
        <w:del w:id="3178" w:author="Author">
          <w:r w:rsidDel="00914B07">
            <w:delText>and the number of active ISMs</w:delText>
          </w:r>
        </w:del>
        <w:r>
          <w:t xml:space="preserve">. In the ISM header in figure A.1f19, the first two bits indicate the number of ISMs (N) according to table A.1x13. The next four bits act as individual flags for each ISM starting from the first ISM. Each flag (X) indicates if the audio object is </w:t>
        </w:r>
        <w:r w:rsidR="00EC700F">
          <w:t>non-d</w:t>
        </w:r>
        <w:r w:rsidR="009C05EF">
          <w:t>i</w:t>
        </w:r>
        <w:r w:rsidR="00EC700F">
          <w:t xml:space="preserve">egetic </w:t>
        </w:r>
        <w:del w:id="3179" w:author="Author">
          <w:r w:rsidDel="00EC700F">
            <w:delText xml:space="preserve">active </w:delText>
          </w:r>
        </w:del>
        <w:r>
          <w:t>(1) or not (0). The last two bits are used for zero padding to force byte alignment.</w:t>
        </w:r>
      </w:ins>
    </w:p>
    <w:p w14:paraId="037F4663" w14:textId="687BF9F8" w:rsidR="6BDFF57B" w:rsidRDefault="6BDFF57B" w:rsidP="00D54379">
      <w:pPr>
        <w:pStyle w:val="SourceCode"/>
        <w:jc w:val="center"/>
        <w:rPr>
          <w:ins w:id="3180" w:author="Author"/>
          <w:rFonts w:eastAsia="Consolas" w:cs="Consolas"/>
          <w:lang w:val="fr"/>
        </w:rPr>
      </w:pPr>
      <w:ins w:id="3181" w:author="Author">
        <w:r w:rsidRPr="7D96FA43">
          <w:rPr>
            <w:rFonts w:eastAsia="Consolas"/>
          </w:rPr>
          <w:t>0 1 2 3 4 5 6 7</w:t>
        </w:r>
        <w:r w:rsidRPr="00110FF5">
          <w:br/>
        </w:r>
        <w:r w:rsidRPr="7D96FA43">
          <w:rPr>
            <w:rFonts w:eastAsia="Consolas"/>
          </w:rPr>
          <w:t>+-+-+-+-+-+-+-+-+</w:t>
        </w:r>
        <w:r w:rsidRPr="00110FF5">
          <w:br/>
        </w:r>
        <w:r w:rsidRPr="7D96FA43">
          <w:rPr>
            <w:rFonts w:eastAsia="Consolas"/>
          </w:rPr>
          <w:t>| N |X|X|X|X|0 0</w:t>
        </w:r>
        <w:del w:id="3182" w:author="Author">
          <w:r w:rsidRPr="7D96FA43" w:rsidDel="00C57765">
            <w:rPr>
              <w:rFonts w:eastAsia="Consolas"/>
            </w:rPr>
            <w:delText xml:space="preserve"> </w:delText>
          </w:r>
        </w:del>
        <w:r w:rsidRPr="7D96FA43">
          <w:rPr>
            <w:rFonts w:eastAsia="Consolas"/>
          </w:rPr>
          <w:t>|</w:t>
        </w:r>
        <w:r w:rsidRPr="00110FF5">
          <w:br/>
        </w:r>
        <w:r w:rsidRPr="7D96FA43">
          <w:rPr>
            <w:rFonts w:eastAsia="Consolas"/>
          </w:rPr>
          <w:t>+-+-+-+-+-+-+-+-+</w:t>
        </w:r>
      </w:ins>
    </w:p>
    <w:p w14:paraId="2B6211F8" w14:textId="0FC65A93" w:rsidR="6BDFF57B" w:rsidRDefault="6BDFF57B" w:rsidP="00D54379">
      <w:pPr>
        <w:spacing w:after="240"/>
        <w:jc w:val="center"/>
        <w:rPr>
          <w:ins w:id="3183" w:author="Author"/>
          <w:rFonts w:ascii="Arial" w:eastAsia="Arial" w:hAnsi="Arial" w:cs="Arial"/>
          <w:b/>
          <w:bCs/>
        </w:rPr>
      </w:pPr>
      <w:ins w:id="3184" w:author="Author">
        <w:r w:rsidRPr="7D96FA43">
          <w:rPr>
            <w:rFonts w:ascii="Arial" w:eastAsia="Arial" w:hAnsi="Arial" w:cs="Arial"/>
            <w:b/>
            <w:bCs/>
          </w:rPr>
          <w:t xml:space="preserve">Figure A.1f19: ISM header indicating the number of ISMs and flags to indicate </w:t>
        </w:r>
        <w:del w:id="3185" w:author="Author">
          <w:r w:rsidRPr="7D96FA43" w:rsidDel="009C05EF">
            <w:rPr>
              <w:rFonts w:ascii="Arial" w:eastAsia="Arial" w:hAnsi="Arial" w:cs="Arial"/>
              <w:b/>
              <w:bCs/>
            </w:rPr>
            <w:delText>active</w:delText>
          </w:r>
        </w:del>
        <w:r w:rsidR="009C05EF">
          <w:rPr>
            <w:rFonts w:ascii="Arial" w:eastAsia="Arial" w:hAnsi="Arial" w:cs="Arial"/>
            <w:b/>
            <w:bCs/>
          </w:rPr>
          <w:t>non-diegetic</w:t>
        </w:r>
        <w:r w:rsidRPr="7D96FA43">
          <w:rPr>
            <w:rFonts w:ascii="Arial" w:eastAsia="Arial" w:hAnsi="Arial" w:cs="Arial"/>
            <w:b/>
            <w:bCs/>
          </w:rPr>
          <w:t xml:space="preserve"> ISMs.</w:t>
        </w:r>
      </w:ins>
    </w:p>
    <w:p w14:paraId="4F03FD76" w14:textId="594E9ADC" w:rsidR="6BDFF57B" w:rsidRDefault="6BDFF57B" w:rsidP="00D54379">
      <w:pPr>
        <w:spacing w:before="60"/>
        <w:jc w:val="center"/>
        <w:rPr>
          <w:ins w:id="3186" w:author="Author"/>
          <w:rFonts w:ascii="Arial" w:eastAsia="Arial" w:hAnsi="Arial" w:cs="Arial"/>
          <w:b/>
          <w:bCs/>
        </w:rPr>
      </w:pPr>
      <w:ins w:id="3187" w:author="Author">
        <w:r w:rsidRPr="7D96FA43">
          <w:rPr>
            <w:rFonts w:ascii="Arial" w:eastAsia="Arial" w:hAnsi="Arial" w:cs="Arial"/>
            <w:b/>
            <w:bCs/>
          </w:rPr>
          <w:lastRenderedPageBreak/>
          <w:t>Table A.1x13 : N bit values in the ISM header and the indicated number of ISMs.</w:t>
        </w:r>
      </w:ins>
    </w:p>
    <w:tbl>
      <w:tblPr>
        <w:tblW w:w="0" w:type="auto"/>
        <w:jc w:val="center"/>
        <w:tblLook w:val="04A0" w:firstRow="1" w:lastRow="0" w:firstColumn="1" w:lastColumn="0" w:noHBand="0" w:noVBand="1"/>
        <w:tblPrChange w:id="3188" w:author="Author">
          <w:tblPr>
            <w:tblW w:w="0" w:type="auto"/>
            <w:tblLook w:val="04A0" w:firstRow="1" w:lastRow="0" w:firstColumn="1" w:lastColumn="0" w:noHBand="0" w:noVBand="1"/>
          </w:tblPr>
        </w:tblPrChange>
      </w:tblPr>
      <w:tblGrid>
        <w:gridCol w:w="1116"/>
        <w:gridCol w:w="1322"/>
        <w:tblGridChange w:id="3189">
          <w:tblGrid>
            <w:gridCol w:w="1116"/>
            <w:gridCol w:w="1322"/>
          </w:tblGrid>
        </w:tblGridChange>
      </w:tblGrid>
      <w:tr w:rsidR="7D96FA43" w14:paraId="44D19B31" w14:textId="77777777" w:rsidTr="00F2388E">
        <w:trPr>
          <w:trHeight w:val="300"/>
          <w:jc w:val="center"/>
          <w:ins w:id="3190" w:author="Author"/>
          <w:trPrChange w:id="3191"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192"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4B235944" w:rsidR="7D96FA43" w:rsidRDefault="7D96FA43" w:rsidP="00D54379">
            <w:pPr>
              <w:spacing w:after="0"/>
              <w:jc w:val="center"/>
              <w:rPr>
                <w:rFonts w:ascii="Arial" w:eastAsia="Arial" w:hAnsi="Arial" w:cs="Arial"/>
                <w:b/>
                <w:bCs/>
                <w:color w:val="000000" w:themeColor="text1"/>
                <w:sz w:val="18"/>
                <w:szCs w:val="18"/>
              </w:rPr>
            </w:pPr>
            <w:ins w:id="3193" w:author="Author">
              <w:r w:rsidRPr="7D96FA43">
                <w:rPr>
                  <w:rFonts w:ascii="Arial" w:eastAsia="Arial" w:hAnsi="Arial" w:cs="Arial"/>
                  <w:b/>
                  <w:bCs/>
                  <w:color w:val="000000" w:themeColor="text1"/>
                  <w:sz w:val="18"/>
                  <w:szCs w:val="18"/>
                </w:rPr>
                <w:t>N bits</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194"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46CE4AB6" w:rsidR="7D96FA43" w:rsidRDefault="7D96FA43" w:rsidP="00D54379">
            <w:pPr>
              <w:spacing w:after="0"/>
              <w:jc w:val="center"/>
              <w:rPr>
                <w:rFonts w:ascii="Arial" w:eastAsia="Arial" w:hAnsi="Arial" w:cs="Arial"/>
                <w:b/>
                <w:bCs/>
                <w:color w:val="000000" w:themeColor="text1"/>
                <w:sz w:val="18"/>
                <w:szCs w:val="18"/>
              </w:rPr>
            </w:pPr>
            <w:ins w:id="3195" w:author="Author">
              <w:r w:rsidRPr="7D96FA43">
                <w:rPr>
                  <w:rFonts w:ascii="Arial" w:eastAsia="Arial" w:hAnsi="Arial" w:cs="Arial"/>
                  <w:b/>
                  <w:bCs/>
                  <w:color w:val="000000" w:themeColor="text1"/>
                  <w:sz w:val="18"/>
                  <w:szCs w:val="18"/>
                </w:rPr>
                <w:t>Indicated number of ISMs</w:t>
              </w:r>
            </w:ins>
          </w:p>
        </w:tc>
      </w:tr>
      <w:tr w:rsidR="7D96FA43" w14:paraId="5C029CBE" w14:textId="77777777" w:rsidTr="00F2388E">
        <w:trPr>
          <w:trHeight w:val="300"/>
          <w:jc w:val="center"/>
          <w:ins w:id="3196" w:author="Author"/>
          <w:trPrChange w:id="3197"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198"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3C06C564" w:rsidR="7D96FA43" w:rsidRDefault="7D96FA43" w:rsidP="00D54379">
            <w:pPr>
              <w:spacing w:after="0"/>
              <w:jc w:val="center"/>
              <w:rPr>
                <w:rFonts w:ascii="Arial" w:eastAsia="Arial" w:hAnsi="Arial" w:cs="Arial"/>
                <w:sz w:val="18"/>
                <w:szCs w:val="18"/>
              </w:rPr>
            </w:pPr>
            <w:ins w:id="3199" w:author="Author">
              <w:r w:rsidRPr="7D96FA43">
                <w:rPr>
                  <w:rFonts w:ascii="Arial" w:eastAsia="Arial" w:hAnsi="Arial" w:cs="Arial"/>
                  <w:sz w:val="18"/>
                  <w:szCs w:val="18"/>
                </w:rPr>
                <w:t>00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00"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0FF9B900" w:rsidR="7D96FA43" w:rsidRDefault="7D96FA43" w:rsidP="00D54379">
            <w:pPr>
              <w:spacing w:after="0"/>
              <w:jc w:val="center"/>
              <w:rPr>
                <w:rFonts w:ascii="Arial" w:eastAsia="Arial" w:hAnsi="Arial" w:cs="Arial"/>
                <w:sz w:val="18"/>
                <w:szCs w:val="18"/>
              </w:rPr>
            </w:pPr>
            <w:ins w:id="3201" w:author="Author">
              <w:r w:rsidRPr="7D96FA43">
                <w:rPr>
                  <w:rFonts w:ascii="Arial" w:eastAsia="Arial" w:hAnsi="Arial" w:cs="Arial"/>
                  <w:sz w:val="18"/>
                  <w:szCs w:val="18"/>
                </w:rPr>
                <w:t>1</w:t>
              </w:r>
            </w:ins>
          </w:p>
        </w:tc>
      </w:tr>
      <w:tr w:rsidR="7D96FA43" w14:paraId="61E10884" w14:textId="77777777" w:rsidTr="00F2388E">
        <w:trPr>
          <w:trHeight w:val="300"/>
          <w:jc w:val="center"/>
          <w:ins w:id="3202" w:author="Author"/>
          <w:trPrChange w:id="3203"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04"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F418027" w:rsidR="7D96FA43" w:rsidRDefault="7D96FA43" w:rsidP="00D54379">
            <w:pPr>
              <w:spacing w:after="0"/>
              <w:jc w:val="center"/>
              <w:rPr>
                <w:rFonts w:ascii="Arial" w:eastAsia="Arial" w:hAnsi="Arial" w:cs="Arial"/>
                <w:sz w:val="18"/>
                <w:szCs w:val="18"/>
              </w:rPr>
            </w:pPr>
            <w:ins w:id="3205" w:author="Author">
              <w:r w:rsidRPr="7D96FA43">
                <w:rPr>
                  <w:rFonts w:ascii="Arial" w:eastAsia="Arial" w:hAnsi="Arial" w:cs="Arial"/>
                  <w:sz w:val="18"/>
                  <w:szCs w:val="18"/>
                </w:rPr>
                <w:t>01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06"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09FCE34D" w:rsidR="7D96FA43" w:rsidRDefault="7D96FA43" w:rsidP="00D54379">
            <w:pPr>
              <w:spacing w:after="0"/>
              <w:jc w:val="center"/>
              <w:rPr>
                <w:rFonts w:ascii="Arial" w:eastAsia="Arial" w:hAnsi="Arial" w:cs="Arial"/>
                <w:sz w:val="18"/>
                <w:szCs w:val="18"/>
              </w:rPr>
            </w:pPr>
            <w:ins w:id="3207" w:author="Author">
              <w:r w:rsidRPr="7D96FA43">
                <w:rPr>
                  <w:rFonts w:ascii="Arial" w:eastAsia="Arial" w:hAnsi="Arial" w:cs="Arial"/>
                  <w:sz w:val="18"/>
                  <w:szCs w:val="18"/>
                </w:rPr>
                <w:t>2</w:t>
              </w:r>
            </w:ins>
          </w:p>
        </w:tc>
      </w:tr>
      <w:tr w:rsidR="7D96FA43" w14:paraId="7B0E85AF" w14:textId="77777777" w:rsidTr="00F2388E">
        <w:trPr>
          <w:trHeight w:val="300"/>
          <w:jc w:val="center"/>
          <w:ins w:id="3208" w:author="Author"/>
          <w:trPrChange w:id="3209"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10"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1724C9B" w:rsidR="7D96FA43" w:rsidRDefault="7D96FA43" w:rsidP="00D54379">
            <w:pPr>
              <w:spacing w:after="0"/>
              <w:jc w:val="center"/>
              <w:rPr>
                <w:rFonts w:ascii="Arial" w:eastAsia="Arial" w:hAnsi="Arial" w:cs="Arial"/>
                <w:sz w:val="18"/>
                <w:szCs w:val="18"/>
              </w:rPr>
            </w:pPr>
            <w:ins w:id="3211" w:author="Author">
              <w:r w:rsidRPr="7D96FA43">
                <w:rPr>
                  <w:rFonts w:ascii="Arial" w:eastAsia="Arial" w:hAnsi="Arial" w:cs="Arial"/>
                  <w:sz w:val="18"/>
                  <w:szCs w:val="18"/>
                </w:rPr>
                <w:t>10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12"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1F36C2F0" w:rsidR="7D96FA43" w:rsidRDefault="7D96FA43" w:rsidP="00D54379">
            <w:pPr>
              <w:spacing w:after="0"/>
              <w:jc w:val="center"/>
              <w:rPr>
                <w:rFonts w:ascii="Arial" w:eastAsia="Arial" w:hAnsi="Arial" w:cs="Arial"/>
                <w:sz w:val="18"/>
                <w:szCs w:val="18"/>
              </w:rPr>
            </w:pPr>
            <w:ins w:id="3213" w:author="Author">
              <w:r w:rsidRPr="7D96FA43">
                <w:rPr>
                  <w:rFonts w:ascii="Arial" w:eastAsia="Arial" w:hAnsi="Arial" w:cs="Arial"/>
                  <w:sz w:val="18"/>
                  <w:szCs w:val="18"/>
                </w:rPr>
                <w:t>3</w:t>
              </w:r>
            </w:ins>
          </w:p>
        </w:tc>
      </w:tr>
      <w:tr w:rsidR="7D96FA43" w14:paraId="722634DC" w14:textId="77777777" w:rsidTr="00F2388E">
        <w:trPr>
          <w:trHeight w:val="300"/>
          <w:jc w:val="center"/>
          <w:ins w:id="3214" w:author="Author"/>
          <w:trPrChange w:id="3215"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16"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796340A4" w:rsidR="7D96FA43" w:rsidRDefault="7D96FA43" w:rsidP="00D54379">
            <w:pPr>
              <w:spacing w:after="0"/>
              <w:jc w:val="center"/>
              <w:rPr>
                <w:rFonts w:ascii="Arial" w:eastAsia="Arial" w:hAnsi="Arial" w:cs="Arial"/>
                <w:sz w:val="18"/>
                <w:szCs w:val="18"/>
              </w:rPr>
            </w:pPr>
            <w:ins w:id="3217" w:author="Author">
              <w:r w:rsidRPr="7D96FA43">
                <w:rPr>
                  <w:rFonts w:ascii="Arial" w:eastAsia="Arial" w:hAnsi="Arial" w:cs="Arial"/>
                  <w:sz w:val="18"/>
                  <w:szCs w:val="18"/>
                </w:rPr>
                <w:t>11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218"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5E846492" w:rsidR="7D96FA43" w:rsidRDefault="7D96FA43" w:rsidP="00D54379">
            <w:pPr>
              <w:spacing w:after="0"/>
              <w:jc w:val="center"/>
              <w:rPr>
                <w:rFonts w:ascii="Arial" w:eastAsia="Arial" w:hAnsi="Arial" w:cs="Arial"/>
                <w:sz w:val="18"/>
                <w:szCs w:val="18"/>
              </w:rPr>
            </w:pPr>
            <w:ins w:id="3219" w:author="Author">
              <w:r w:rsidRPr="7D96FA43">
                <w:rPr>
                  <w:rFonts w:ascii="Arial" w:eastAsia="Arial" w:hAnsi="Arial" w:cs="Arial"/>
                  <w:sz w:val="18"/>
                  <w:szCs w:val="18"/>
                </w:rPr>
                <w:t>4</w:t>
              </w:r>
            </w:ins>
          </w:p>
        </w:tc>
      </w:tr>
    </w:tbl>
    <w:p w14:paraId="4C9204FA" w14:textId="0837B4E9" w:rsidR="7D96FA43" w:rsidRDefault="7D96FA43" w:rsidP="00D54379">
      <w:pPr>
        <w:rPr>
          <w:ins w:id="3220" w:author="Author"/>
        </w:rPr>
      </w:pPr>
    </w:p>
    <w:p w14:paraId="3B2803C0" w14:textId="104D78FD" w:rsidR="6BDFF57B" w:rsidRDefault="00FD5D08" w:rsidP="00D54379">
      <w:pPr>
        <w:pStyle w:val="Heading5"/>
        <w:rPr>
          <w:ins w:id="3221" w:author="Author"/>
        </w:rPr>
      </w:pPr>
      <w:ins w:id="3222" w:author="Stefan Döhla" w:date="2024-05-21T11:41:00Z">
        <w:r>
          <w:t>A.3.5.5.x2.</w:t>
        </w:r>
      </w:ins>
      <w:ins w:id="3223" w:author="Author">
        <w:del w:id="3224" w:author="Stefan Döhla" w:date="2024-05-21T11:41:00Z">
          <w:r w:rsidR="6BDFF57B" w:rsidDel="00FD5D08">
            <w:delText>A.3.5x2</w:delText>
          </w:r>
          <w:r w:rsidR="044AFF75" w:rsidDel="00FD5D08">
            <w:delText>.1</w:delText>
          </w:r>
          <w:r w:rsidR="6BDFF57B" w:rsidDel="00FD5D08">
            <w:delText>.4.</w:delText>
          </w:r>
        </w:del>
        <w:r w:rsidR="2801548C">
          <w:t>3</w:t>
        </w:r>
        <w:r w:rsidR="6BDFF57B">
          <w:tab/>
          <w:t>Number of ISMs</w:t>
        </w:r>
      </w:ins>
    </w:p>
    <w:p w14:paraId="0347C2CE" w14:textId="24ACC3DD" w:rsidR="6BDFF57B" w:rsidRDefault="7C54055D" w:rsidP="00D54379">
      <w:pPr>
        <w:rPr>
          <w:ins w:id="3225" w:author="Author"/>
        </w:rPr>
      </w:pPr>
      <w:ins w:id="3226" w:author="Author">
        <w:r>
          <w:t>N_ISM PI type can be used to signal the number of ISMs in the associated IVAS frame. The N_ISM PI data also includes the number of active ISMs for the frame. The PI data structure to signal the number of ISMs and active ISMs is the same as presented in clause A.3.5x2</w:t>
        </w:r>
        <w:r w:rsidR="65546429">
          <w:t>.1</w:t>
        </w:r>
        <w:r>
          <w:t>.4.2 and in figure A.1f19. I.e., the N_ISM data only contains the ISM specific PI header.</w:t>
        </w:r>
      </w:ins>
    </w:p>
    <w:p w14:paraId="10F939E9" w14:textId="4FA5F92C" w:rsidR="005C2ED1" w:rsidRDefault="00644108" w:rsidP="00644108">
      <w:pPr>
        <w:pStyle w:val="NO"/>
        <w:rPr>
          <w:ins w:id="3227" w:author="Author"/>
        </w:rPr>
      </w:pPr>
      <w:ins w:id="3228" w:author="Stefan Döhla" w:date="2024-05-21T11:03:00Z">
        <w:r>
          <w:t>NOTE</w:t>
        </w:r>
      </w:ins>
      <w:ins w:id="3229" w:author="Author">
        <w:del w:id="3230" w:author="Stefan Döhla" w:date="2024-05-21T11:03:00Z">
          <w:r w:rsidR="005C2ED1" w:rsidDel="00644108">
            <w:delText>Editor's Note</w:delText>
          </w:r>
        </w:del>
      </w:ins>
      <w:ins w:id="3231" w:author="Stefan Döhla" w:date="2024-05-21T11:04:00Z">
        <w:r>
          <w:t>:</w:t>
        </w:r>
      </w:ins>
      <w:ins w:id="3232" w:author="Author">
        <w:del w:id="3233" w:author="Stefan Döhla" w:date="2024-05-21T11:04:00Z">
          <w:r w:rsidR="005C2ED1" w:rsidDel="00644108">
            <w:delText>:</w:delText>
          </w:r>
        </w:del>
      </w:ins>
      <w:ins w:id="3234" w:author="Stefan Döhla" w:date="2024-05-21T11:04:00Z">
        <w:r>
          <w:tab/>
        </w:r>
      </w:ins>
      <w:ins w:id="3235" w:author="Author">
        <w:del w:id="3236" w:author="Stefan Döhla" w:date="2024-05-21T11:04:00Z">
          <w:r w:rsidR="005C2ED1" w:rsidDel="00644108">
            <w:delText xml:space="preserve"> </w:delText>
          </w:r>
        </w:del>
      </w:ins>
      <w:ins w:id="3237" w:author="Stefan Döhla" w:date="2024-05-21T11:03:00Z">
        <w:r>
          <w:t xml:space="preserve">Whether this </w:t>
        </w:r>
        <w:r>
          <w:rPr>
            <w:lang w:eastAsia="fr-FR"/>
          </w:rPr>
          <w:t>i</w:t>
        </w:r>
      </w:ins>
      <w:ins w:id="3238" w:author="Author">
        <w:del w:id="3239" w:author="Stefan Döhla" w:date="2024-05-21T11:03:00Z">
          <w:r w:rsidR="005C2ED1" w:rsidDel="00644108">
            <w:rPr>
              <w:lang w:eastAsia="fr-FR"/>
            </w:rPr>
            <w:delText>I</w:delText>
          </w:r>
        </w:del>
        <w:r w:rsidR="005C2ED1">
          <w:rPr>
            <w:lang w:eastAsia="fr-FR"/>
          </w:rPr>
          <w:t>s this needed if there is the ISM specific PI header</w:t>
        </w:r>
      </w:ins>
      <w:ins w:id="3240" w:author="Stefan Döhla" w:date="2024-05-21T11:03:00Z">
        <w:r>
          <w:rPr>
            <w:lang w:eastAsia="fr-FR"/>
          </w:rPr>
          <w:t xml:space="preserve"> is ffs.</w:t>
        </w:r>
      </w:ins>
      <w:ins w:id="3241" w:author="Author">
        <w:del w:id="3242" w:author="Stefan Döhla" w:date="2024-05-21T11:03:00Z">
          <w:r w:rsidR="005C2ED1" w:rsidDel="00644108">
            <w:rPr>
              <w:lang w:eastAsia="fr-FR"/>
            </w:rPr>
            <w:delText>?</w:delText>
          </w:r>
        </w:del>
      </w:ins>
    </w:p>
    <w:p w14:paraId="4181DA31" w14:textId="1DDFF208" w:rsidR="00C707DE" w:rsidRDefault="00FD5D08" w:rsidP="00D54379">
      <w:pPr>
        <w:pStyle w:val="Heading5"/>
        <w:rPr>
          <w:ins w:id="3243" w:author="Author"/>
        </w:rPr>
      </w:pPr>
      <w:ins w:id="3244" w:author="Stefan Döhla" w:date="2024-05-21T11:41:00Z">
        <w:r>
          <w:t>A.3.5.5.x2.</w:t>
        </w:r>
      </w:ins>
      <w:ins w:id="3245" w:author="Author">
        <w:del w:id="3246" w:author="Stefan Döhla" w:date="2024-05-21T11:41:00Z">
          <w:r w:rsidR="00C707DE" w:rsidDel="00FD5D08">
            <w:delText>A.3.5x2.1.4.</w:delText>
          </w:r>
        </w:del>
        <w:r w:rsidR="00691269">
          <w:t>4</w:t>
        </w:r>
        <w:del w:id="3247" w:author="Author">
          <w:r w:rsidR="00C707DE" w:rsidDel="00C707DE">
            <w:delText>7</w:delText>
          </w:r>
        </w:del>
        <w:r w:rsidR="00C707DE">
          <w:tab/>
          <w:t>ISM distance attenuation</w:t>
        </w:r>
      </w:ins>
    </w:p>
    <w:p w14:paraId="2D9C71E1" w14:textId="5C5CDE5D" w:rsidR="00C707DE" w:rsidRDefault="00C707DE" w:rsidP="00D54379">
      <w:pPr>
        <w:rPr>
          <w:ins w:id="3248" w:author="Author"/>
          <w:highlight w:val="yellow"/>
        </w:rPr>
      </w:pPr>
      <w:ins w:id="3249" w:author="Author">
        <w:r>
          <w:t>The ISM_DISTANCE_ATTENUATION PI data frame is presented in figure A.1f20. The data frame includes a reference distance (</w:t>
        </w:r>
        <w:r w:rsidR="00010FB9">
          <w:t>6 bits</w:t>
        </w:r>
        <w:del w:id="3250" w:author="Author">
          <w:r w:rsidDel="00010FB9">
            <w:delText>2 bytes</w:delText>
          </w:r>
        </w:del>
        <w:r>
          <w:t>), maximum distance (</w:t>
        </w:r>
        <w:r w:rsidR="00010FB9">
          <w:t>6 bits</w:t>
        </w:r>
        <w:del w:id="3251" w:author="Author">
          <w:r w:rsidDel="00010FB9">
            <w:delText>2 bytes</w:delText>
          </w:r>
        </w:del>
        <w:r>
          <w:t>) and a roll-off factor (</w:t>
        </w:r>
        <w:r w:rsidR="00010FB9">
          <w:t>6 bits</w:t>
        </w:r>
        <w:del w:id="3252" w:author="Author">
          <w:r w:rsidDel="003827D5">
            <w:delText>1 byte</w:delText>
          </w:r>
        </w:del>
        <w:r>
          <w:t xml:space="preserve">), totalling in </w:t>
        </w:r>
        <w:del w:id="3253" w:author="Author">
          <w:r w:rsidDel="00F30861">
            <w:delText>5</w:delText>
          </w:r>
        </w:del>
        <w:r w:rsidR="00F30861">
          <w:t>3</w:t>
        </w:r>
        <w:r>
          <w:t xml:space="preserve"> bytes of data</w:t>
        </w:r>
        <w:r w:rsidR="00F30861">
          <w:t xml:space="preserve"> (including zero padding for byte alignment)</w:t>
        </w:r>
        <w:r w:rsidR="00C061C8">
          <w:t xml:space="preserve">, see table </w:t>
        </w:r>
        <w:r w:rsidR="00992FBB" w:rsidRPr="00992FBB">
          <w:rPr>
            <w:highlight w:val="yellow"/>
          </w:rPr>
          <w:t>XX</w:t>
        </w:r>
        <w:r w:rsidR="00A74D63">
          <w:rPr>
            <w:highlight w:val="yellow"/>
          </w:rPr>
          <w:t>1-XX3</w:t>
        </w:r>
        <w:r>
          <w:t xml:space="preserve">. </w:t>
        </w:r>
        <w:r w:rsidR="006076DB">
          <w:t xml:space="preserve">ISM distance attenuation is </w:t>
        </w:r>
        <w:r w:rsidR="000C24D8">
          <w:t xml:space="preserve">a rendering configuration applicable for all rendered ISMs. </w:t>
        </w:r>
        <w:r>
          <w:t xml:space="preserve">For more information about ISM distance attenuation, </w:t>
        </w:r>
        <w:r w:rsidRPr="001974EA">
          <w:t xml:space="preserve">see clause </w:t>
        </w:r>
        <w:del w:id="3254" w:author="Author">
          <w:r w:rsidRPr="001974EA" w:rsidDel="009241F6">
            <w:delText>xxx</w:delText>
          </w:r>
        </w:del>
        <w:r w:rsidR="009241F6" w:rsidRPr="001974EA">
          <w:t>7.2.2.2.7</w:t>
        </w:r>
        <w:r w:rsidRPr="001974EA">
          <w:t>.</w:t>
        </w:r>
      </w:ins>
    </w:p>
    <w:p w14:paraId="65C983AD" w14:textId="7B17C278" w:rsidR="00C707DE" w:rsidRPr="007B0B1E" w:rsidDel="00AC6293" w:rsidRDefault="00C707DE" w:rsidP="00D54379">
      <w:pPr>
        <w:jc w:val="center"/>
        <w:rPr>
          <w:ins w:id="3255" w:author="Author"/>
          <w:del w:id="3256" w:author="Author"/>
          <w:rFonts w:ascii="Consolas" w:eastAsia="Consolas" w:hAnsi="Consolas" w:cs="Consolas"/>
          <w:sz w:val="21"/>
          <w:szCs w:val="21"/>
        </w:rPr>
      </w:pPr>
    </w:p>
    <w:p w14:paraId="7ECD73DD" w14:textId="21421D56" w:rsidR="00C707DE" w:rsidRDefault="00C707DE" w:rsidP="00D54379">
      <w:pPr>
        <w:jc w:val="center"/>
        <w:rPr>
          <w:ins w:id="3257" w:author="Author"/>
          <w:rFonts w:ascii="Consolas" w:eastAsia="Consolas" w:hAnsi="Consolas" w:cs="Consolas"/>
          <w:sz w:val="21"/>
          <w:szCs w:val="21"/>
        </w:rPr>
      </w:pPr>
      <w:ins w:id="3258" w:author="Author">
        <w:r w:rsidRPr="7D96FA43">
          <w:rPr>
            <w:rFonts w:ascii="Consolas" w:eastAsia="Consolas" w:hAnsi="Consolas" w:cs="Consolas"/>
            <w:sz w:val="21"/>
            <w:szCs w:val="21"/>
          </w:rPr>
          <w:t xml:space="preserve">0                   </w:t>
        </w:r>
        <w:del w:id="3259" w:author="Author">
          <w:r w:rsidRPr="7D96FA43" w:rsidDel="00DE6080">
            <w:rPr>
              <w:rFonts w:ascii="Consolas" w:eastAsia="Consolas" w:hAnsi="Consolas" w:cs="Consolas"/>
              <w:sz w:val="21"/>
              <w:szCs w:val="21"/>
            </w:rPr>
            <w:delText xml:space="preserve">  </w:delText>
          </w:r>
        </w:del>
        <w:r w:rsidRPr="7D96FA43">
          <w:rPr>
            <w:rFonts w:ascii="Consolas" w:eastAsia="Consolas" w:hAnsi="Consolas" w:cs="Consolas"/>
            <w:sz w:val="21"/>
            <w:szCs w:val="21"/>
          </w:rPr>
          <w:t xml:space="preserve">1                 </w:t>
        </w:r>
        <w:r w:rsidR="00DE6080">
          <w:rPr>
            <w:rFonts w:ascii="Consolas" w:eastAsia="Consolas" w:hAnsi="Consolas" w:cs="Consolas"/>
            <w:sz w:val="21"/>
            <w:szCs w:val="21"/>
          </w:rPr>
          <w:t xml:space="preserve">  </w:t>
        </w:r>
        <w:del w:id="3260" w:author="Author">
          <w:r w:rsidRPr="7D96FA43" w:rsidDel="00271B4D">
            <w:rPr>
              <w:rFonts w:ascii="Consolas" w:eastAsia="Consolas" w:hAnsi="Consolas" w:cs="Consolas"/>
              <w:sz w:val="21"/>
              <w:szCs w:val="21"/>
            </w:rPr>
            <w:delText xml:space="preserve">    </w:delText>
          </w:r>
        </w:del>
        <w:r w:rsidRPr="7D96FA43">
          <w:rPr>
            <w:rFonts w:ascii="Consolas" w:eastAsia="Consolas" w:hAnsi="Consolas" w:cs="Consolas"/>
            <w:sz w:val="21"/>
            <w:szCs w:val="21"/>
          </w:rPr>
          <w:t>2</w:t>
        </w:r>
        <w:r w:rsidR="000E0E10">
          <w:rPr>
            <w:rFonts w:ascii="Consolas" w:eastAsia="Consolas" w:hAnsi="Consolas" w:cs="Consolas"/>
            <w:sz w:val="21"/>
            <w:szCs w:val="21"/>
          </w:rPr>
          <w:t xml:space="preserve">   </w:t>
        </w:r>
        <w:r w:rsidR="00891CDC">
          <w:rPr>
            <w:rFonts w:ascii="Consolas" w:eastAsia="Consolas" w:hAnsi="Consolas" w:cs="Consolas"/>
            <w:sz w:val="21"/>
            <w:szCs w:val="21"/>
          </w:rPr>
          <w:t>_</w:t>
        </w:r>
        <w:del w:id="3261" w:author="Author">
          <w:r w:rsidRPr="7D96FA43" w:rsidDel="00C958C6">
            <w:rPr>
              <w:rFonts w:ascii="Consolas" w:eastAsia="Consolas" w:hAnsi="Consolas" w:cs="Consolas"/>
              <w:sz w:val="21"/>
              <w:szCs w:val="21"/>
            </w:rPr>
            <w:delText xml:space="preserve">                     3</w:delText>
          </w:r>
        </w:del>
        <w:r>
          <w:br/>
        </w:r>
        <w:r w:rsidRPr="7D96FA43">
          <w:rPr>
            <w:rFonts w:ascii="Consolas" w:eastAsia="Consolas" w:hAnsi="Consolas" w:cs="Consolas"/>
            <w:sz w:val="21"/>
            <w:szCs w:val="21"/>
          </w:rPr>
          <w:t xml:space="preserve">  0 1 2 3 4 5 6 7 8 9 0 1 2 3 4 5 6 7 8 9 0 1 2 3 </w:t>
        </w:r>
        <w:del w:id="3262" w:author="Author">
          <w:r w:rsidRPr="7D96FA43" w:rsidDel="00C958C6">
            <w:rPr>
              <w:rFonts w:ascii="Consolas" w:eastAsia="Consolas" w:hAnsi="Consolas" w:cs="Consolas"/>
              <w:sz w:val="21"/>
              <w:szCs w:val="21"/>
            </w:rPr>
            <w:delText>4 5 6 7 8 9 0 1</w:delText>
          </w:r>
        </w:del>
        <w:r>
          <w:br/>
        </w:r>
        <w:r w:rsidRPr="7D96FA43">
          <w:rPr>
            <w:rFonts w:ascii="Consolas" w:eastAsia="Consolas" w:hAnsi="Consolas" w:cs="Consolas"/>
            <w:sz w:val="21"/>
            <w:szCs w:val="21"/>
          </w:rPr>
          <w:t xml:space="preserve"> +-+-+-+-+-+-+-+-+-+-+-+-+-+-+-+-+-+-+-+-+-+-+-+-+</w:t>
        </w:r>
        <w:del w:id="3263" w:author="Author">
          <w:r w:rsidRPr="7D96FA43" w:rsidDel="00C958C6">
            <w:rPr>
              <w:rFonts w:ascii="Consolas" w:eastAsia="Consolas" w:hAnsi="Consolas" w:cs="Consolas"/>
              <w:sz w:val="21"/>
              <w:szCs w:val="21"/>
            </w:rPr>
            <w:delText>-+-+-+-+-+-+-+-+</w:delText>
          </w:r>
        </w:del>
        <w:r>
          <w:br/>
        </w:r>
        <w:r w:rsidRPr="7D96FA43">
          <w:rPr>
            <w:rFonts w:ascii="Consolas" w:eastAsia="Consolas" w:hAnsi="Consolas" w:cs="Consolas"/>
            <w:sz w:val="21"/>
            <w:szCs w:val="21"/>
          </w:rPr>
          <w:t xml:space="preserve"> |</w:t>
        </w:r>
        <w:r w:rsidR="002A2994">
          <w:rPr>
            <w:rFonts w:ascii="Consolas" w:eastAsia="Consolas" w:hAnsi="Consolas" w:cs="Consolas"/>
            <w:sz w:val="21"/>
            <w:szCs w:val="21"/>
          </w:rPr>
          <w:t xml:space="preserve"> </w:t>
        </w:r>
        <w:del w:id="3264"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Ref dist</w:t>
        </w:r>
        <w:r w:rsidR="002A2994">
          <w:rPr>
            <w:rFonts w:ascii="Consolas" w:eastAsia="Consolas" w:hAnsi="Consolas" w:cs="Consolas"/>
            <w:sz w:val="21"/>
            <w:szCs w:val="21"/>
          </w:rPr>
          <w:t>.</w:t>
        </w:r>
        <w:del w:id="3265"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 xml:space="preserve"> | </w:t>
        </w:r>
        <w:del w:id="3266"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Max dist</w:t>
        </w:r>
        <w:r w:rsidR="002A2994">
          <w:rPr>
            <w:rFonts w:ascii="Consolas" w:eastAsia="Consolas" w:hAnsi="Consolas" w:cs="Consolas"/>
            <w:sz w:val="21"/>
            <w:szCs w:val="21"/>
          </w:rPr>
          <w:t xml:space="preserve">. </w:t>
        </w:r>
        <w:del w:id="3267"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w:t>
        </w:r>
        <w:r w:rsidR="00F264CC">
          <w:rPr>
            <w:rFonts w:ascii="Consolas" w:eastAsia="Consolas" w:hAnsi="Consolas" w:cs="Consolas"/>
            <w:sz w:val="21"/>
            <w:szCs w:val="21"/>
          </w:rPr>
          <w:t xml:space="preserve">  Roll-off |</w:t>
        </w:r>
        <w:r w:rsidR="005B1E9B">
          <w:rPr>
            <w:rFonts w:ascii="Consolas" w:eastAsia="Consolas" w:hAnsi="Consolas" w:cs="Consolas"/>
            <w:sz w:val="21"/>
            <w:szCs w:val="21"/>
          </w:rPr>
          <w:t>0 0 0 0 0</w:t>
        </w:r>
        <w:r w:rsidR="00C958C6">
          <w:rPr>
            <w:rFonts w:ascii="Consolas" w:eastAsia="Consolas" w:hAnsi="Consolas" w:cs="Consolas"/>
            <w:sz w:val="21"/>
            <w:szCs w:val="21"/>
          </w:rPr>
          <w:t xml:space="preserve"> 0|</w:t>
        </w:r>
        <w:r>
          <w:br/>
        </w:r>
        <w:r w:rsidRPr="7D96FA43">
          <w:rPr>
            <w:rFonts w:ascii="Consolas" w:eastAsia="Consolas" w:hAnsi="Consolas" w:cs="Consolas"/>
            <w:sz w:val="21"/>
            <w:szCs w:val="21"/>
          </w:rPr>
          <w:t xml:space="preserve"> +-+-+-+-+-+-+-+-+-+-+-+-+-+-+-+-+-+-+-+-+-+-+-+-+</w:t>
        </w:r>
        <w:del w:id="3268" w:author="Author">
          <w:r w:rsidRPr="7D96FA43" w:rsidDel="00C958C6">
            <w:rPr>
              <w:rFonts w:ascii="Consolas" w:eastAsia="Consolas" w:hAnsi="Consolas" w:cs="Consolas"/>
              <w:sz w:val="21"/>
              <w:szCs w:val="21"/>
            </w:rPr>
            <w:delText>-+-+-+-+-+-+-+-+</w:delText>
          </w:r>
          <w:r w:rsidDel="00C958C6">
            <w:br/>
          </w:r>
          <w:r w:rsidRPr="7D96FA43" w:rsidDel="00C958C6">
            <w:rPr>
              <w:rFonts w:ascii="Consolas" w:eastAsia="Consolas" w:hAnsi="Consolas" w:cs="Consolas"/>
              <w:sz w:val="21"/>
              <w:szCs w:val="21"/>
            </w:rPr>
            <w:delText xml:space="preserve"> |    Roll-off    |</w:delText>
          </w:r>
          <w:r w:rsidDel="00C958C6">
            <w:br/>
          </w:r>
          <w:r w:rsidRPr="7D96FA43" w:rsidDel="00C958C6">
            <w:rPr>
              <w:rFonts w:ascii="Consolas" w:eastAsia="Consolas" w:hAnsi="Consolas" w:cs="Consolas"/>
              <w:sz w:val="21"/>
              <w:szCs w:val="21"/>
            </w:rPr>
            <w:delText xml:space="preserve"> +-+-+-+-+-+-+-+-+</w:delText>
          </w:r>
        </w:del>
      </w:ins>
    </w:p>
    <w:p w14:paraId="2AE2D455" w14:textId="77777777" w:rsidR="00C707DE" w:rsidRDefault="00C707DE" w:rsidP="00D54379">
      <w:pPr>
        <w:spacing w:after="240"/>
        <w:jc w:val="center"/>
        <w:rPr>
          <w:ins w:id="3269" w:author="Author"/>
          <w:rFonts w:ascii="Arial" w:eastAsia="Arial" w:hAnsi="Arial" w:cs="Arial"/>
          <w:b/>
          <w:bCs/>
        </w:rPr>
      </w:pPr>
      <w:ins w:id="3270" w:author="Author">
        <w:r w:rsidRPr="7D96FA43">
          <w:rPr>
            <w:rFonts w:ascii="Arial" w:eastAsia="Arial" w:hAnsi="Arial" w:cs="Arial"/>
            <w:b/>
            <w:bCs/>
          </w:rPr>
          <w:t>Figure A.1f20: ISM_DISTANCE_ATTENUATION PI data frame.</w:t>
        </w:r>
      </w:ins>
    </w:p>
    <w:p w14:paraId="4A4DE4CB" w14:textId="061FA883" w:rsidR="003510AC" w:rsidRPr="006B57B2" w:rsidRDefault="003510AC" w:rsidP="00D54379">
      <w:pPr>
        <w:pStyle w:val="TH"/>
        <w:rPr>
          <w:ins w:id="3271" w:author="Author"/>
          <w:rFonts w:eastAsia="Arial" w:cs="Arial"/>
        </w:rPr>
      </w:pPr>
      <w:ins w:id="3272" w:author="Author">
        <w:r w:rsidRPr="1BFFD7E4">
          <w:rPr>
            <w:rFonts w:eastAsia="Arial"/>
          </w:rPr>
          <w:t xml:space="preserve">Table </w:t>
        </w:r>
        <w:r w:rsidR="00A74D63" w:rsidRPr="00A74D63">
          <w:rPr>
            <w:rFonts w:eastAsia="Arial" w:cs="Arial"/>
            <w:bCs/>
            <w:highlight w:val="yellow"/>
          </w:rPr>
          <w:t>XX1</w:t>
        </w:r>
        <w:r w:rsidRPr="1BFFD7E4">
          <w:rPr>
            <w:rFonts w:eastAsia="Arial" w:cs="Arial"/>
            <w:bCs/>
          </w:rPr>
          <w:t xml:space="preserve">: 6-bit codes and respective </w:t>
        </w:r>
        <w:r w:rsidR="00527786" w:rsidRPr="006B57B2">
          <w:rPr>
            <w:rFonts w:eastAsia="Arial" w:cs="Arial"/>
          </w:rPr>
          <w:t>R</w:t>
        </w:r>
        <w:r w:rsidR="00AC24F0" w:rsidRPr="006B57B2">
          <w:rPr>
            <w:rFonts w:eastAsia="Arial" w:cs="Arial"/>
          </w:rPr>
          <w:t>eference distance</w:t>
        </w:r>
        <w:r w:rsidRPr="006B57B2">
          <w:rPr>
            <w:rFonts w:eastAsia="Arial" w:cs="Arial"/>
          </w:rPr>
          <w:t xml:space="preserve"> values</w:t>
        </w:r>
        <w:r w:rsidR="004824A1" w:rsidRPr="006B57B2">
          <w:rPr>
            <w:rFonts w:eastAsia="Arial" w:cs="Arial"/>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273">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14:paraId="21122380" w14:textId="77777777" w:rsidTr="002E0524">
        <w:trPr>
          <w:trHeight w:val="300"/>
          <w:jc w:val="center"/>
          <w:ins w:id="3274"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77777777" w:rsidR="003510AC" w:rsidRDefault="003510AC" w:rsidP="00D54379">
            <w:pPr>
              <w:pStyle w:val="TAH"/>
              <w:rPr>
                <w:ins w:id="3275" w:author="Author"/>
                <w:b w:val="0"/>
                <w:bCs/>
                <w:color w:val="000000" w:themeColor="text1"/>
                <w:szCs w:val="18"/>
              </w:rPr>
            </w:pPr>
            <w:ins w:id="3276"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77777777" w:rsidR="003510AC" w:rsidRDefault="003510AC" w:rsidP="00D54379">
            <w:pPr>
              <w:pStyle w:val="TAH"/>
              <w:rPr>
                <w:ins w:id="3277" w:author="Author"/>
                <w:b w:val="0"/>
                <w:bCs/>
                <w:color w:val="000000" w:themeColor="text1"/>
                <w:szCs w:val="18"/>
              </w:rPr>
            </w:pPr>
            <w:ins w:id="3278"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77777777" w:rsidR="003510AC" w:rsidRDefault="003510AC" w:rsidP="00D54379">
            <w:pPr>
              <w:pStyle w:val="TAH"/>
              <w:rPr>
                <w:ins w:id="3279" w:author="Author"/>
                <w:b w:val="0"/>
                <w:bCs/>
                <w:color w:val="000000" w:themeColor="text1"/>
                <w:szCs w:val="18"/>
              </w:rPr>
            </w:pPr>
            <w:ins w:id="328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77777777" w:rsidR="003510AC" w:rsidRDefault="003510AC" w:rsidP="00D54379">
            <w:pPr>
              <w:pStyle w:val="TAH"/>
              <w:rPr>
                <w:ins w:id="3281" w:author="Author"/>
                <w:b w:val="0"/>
                <w:bCs/>
                <w:color w:val="000000" w:themeColor="text1"/>
                <w:szCs w:val="18"/>
              </w:rPr>
            </w:pPr>
            <w:ins w:id="3282"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77777777" w:rsidR="003510AC" w:rsidRDefault="003510AC" w:rsidP="00D54379">
            <w:pPr>
              <w:pStyle w:val="TAH"/>
              <w:rPr>
                <w:ins w:id="3283" w:author="Author"/>
                <w:b w:val="0"/>
                <w:bCs/>
                <w:color w:val="000000" w:themeColor="text1"/>
                <w:szCs w:val="18"/>
              </w:rPr>
            </w:pPr>
            <w:ins w:id="3284"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77777777" w:rsidR="003510AC" w:rsidRDefault="003510AC" w:rsidP="00D54379">
            <w:pPr>
              <w:pStyle w:val="TAH"/>
              <w:rPr>
                <w:ins w:id="3285" w:author="Author"/>
                <w:b w:val="0"/>
                <w:bCs/>
                <w:color w:val="000000" w:themeColor="text1"/>
                <w:szCs w:val="18"/>
              </w:rPr>
            </w:pPr>
            <w:ins w:id="3286"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7777777" w:rsidR="003510AC" w:rsidRDefault="003510AC" w:rsidP="00D54379">
            <w:pPr>
              <w:pStyle w:val="TAH"/>
              <w:rPr>
                <w:ins w:id="3287" w:author="Author"/>
                <w:b w:val="0"/>
                <w:bCs/>
                <w:color w:val="000000" w:themeColor="text1"/>
                <w:szCs w:val="18"/>
              </w:rPr>
            </w:pPr>
            <w:ins w:id="3288"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77777777" w:rsidR="003510AC" w:rsidRDefault="003510AC" w:rsidP="00D54379">
            <w:pPr>
              <w:pStyle w:val="TAH"/>
              <w:rPr>
                <w:ins w:id="3289" w:author="Author"/>
                <w:b w:val="0"/>
                <w:bCs/>
                <w:color w:val="000000" w:themeColor="text1"/>
                <w:szCs w:val="18"/>
              </w:rPr>
            </w:pPr>
            <w:ins w:id="3290" w:author="Author">
              <w:r w:rsidRPr="1BFFD7E4">
                <w:t>Value</w:t>
              </w:r>
            </w:ins>
          </w:p>
        </w:tc>
      </w:tr>
      <w:tr w:rsidR="00991E45" w14:paraId="60B444CF" w14:textId="77777777" w:rsidTr="00F2388E">
        <w:tblPrEx>
          <w:tblW w:w="0" w:type="auto"/>
          <w:jc w:val="center"/>
          <w:tblLayout w:type="fixed"/>
          <w:tblPrExChange w:id="3291" w:author="Author">
            <w:tblPrEx>
              <w:tblW w:w="0" w:type="auto"/>
              <w:jc w:val="center"/>
              <w:tblLayout w:type="fixed"/>
            </w:tblPrEx>
          </w:tblPrExChange>
        </w:tblPrEx>
        <w:trPr>
          <w:trHeight w:val="300"/>
          <w:jc w:val="center"/>
          <w:ins w:id="3292" w:author="Author"/>
          <w:trPrChange w:id="3293"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294"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77777777" w:rsidR="00991E45" w:rsidRDefault="00991E45" w:rsidP="00D54379">
            <w:pPr>
              <w:pStyle w:val="TAC"/>
              <w:rPr>
                <w:ins w:id="3295" w:author="Author"/>
                <w:color w:val="000000" w:themeColor="text1"/>
                <w:szCs w:val="18"/>
              </w:rPr>
            </w:pPr>
            <w:ins w:id="3296"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3297"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1CC3D810" w:rsidR="00991E45" w:rsidRDefault="00991E45" w:rsidP="00D54379">
            <w:pPr>
              <w:pStyle w:val="TAC"/>
              <w:rPr>
                <w:ins w:id="3298" w:author="Author"/>
                <w:color w:val="000000" w:themeColor="text1"/>
                <w:szCs w:val="18"/>
              </w:rPr>
            </w:pPr>
            <w:ins w:id="3299" w:author="Author">
              <w:r>
                <w:t>0.1</w:t>
              </w:r>
            </w:ins>
          </w:p>
        </w:tc>
        <w:tc>
          <w:tcPr>
            <w:tcW w:w="896" w:type="dxa"/>
            <w:tcBorders>
              <w:top w:val="single" w:sz="8" w:space="0" w:color="auto"/>
              <w:left w:val="single" w:sz="8" w:space="0" w:color="auto"/>
              <w:bottom w:val="nil"/>
              <w:right w:val="nil"/>
            </w:tcBorders>
            <w:tcMar>
              <w:left w:w="108" w:type="dxa"/>
              <w:right w:w="108" w:type="dxa"/>
            </w:tcMar>
            <w:vAlign w:val="center"/>
            <w:tcPrChange w:id="330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77777777" w:rsidR="00991E45" w:rsidRDefault="00991E45" w:rsidP="00D54379">
            <w:pPr>
              <w:pStyle w:val="TAC"/>
              <w:rPr>
                <w:ins w:id="3301" w:author="Author"/>
                <w:color w:val="000000" w:themeColor="text1"/>
                <w:szCs w:val="18"/>
              </w:rPr>
            </w:pPr>
            <w:ins w:id="3302"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330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60AFDA1A" w:rsidR="00991E45" w:rsidRDefault="00991E45" w:rsidP="00D54379">
            <w:pPr>
              <w:pStyle w:val="TAC"/>
              <w:rPr>
                <w:ins w:id="3304" w:author="Author"/>
                <w:color w:val="000000" w:themeColor="text1"/>
                <w:szCs w:val="18"/>
              </w:rPr>
            </w:pPr>
            <w:ins w:id="3305" w:author="Author">
              <w:r w:rsidRPr="00DC1120">
                <w:t>1.7</w:t>
              </w:r>
            </w:ins>
          </w:p>
        </w:tc>
        <w:tc>
          <w:tcPr>
            <w:tcW w:w="896" w:type="dxa"/>
            <w:tcBorders>
              <w:top w:val="single" w:sz="8" w:space="0" w:color="auto"/>
              <w:left w:val="single" w:sz="8" w:space="0" w:color="auto"/>
              <w:bottom w:val="nil"/>
              <w:right w:val="nil"/>
            </w:tcBorders>
            <w:tcMar>
              <w:left w:w="108" w:type="dxa"/>
              <w:right w:w="108" w:type="dxa"/>
            </w:tcMar>
            <w:vAlign w:val="center"/>
            <w:tcPrChange w:id="3306"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77777777" w:rsidR="00991E45" w:rsidRDefault="00991E45" w:rsidP="00D54379">
            <w:pPr>
              <w:pStyle w:val="TAC"/>
              <w:rPr>
                <w:ins w:id="3307" w:author="Author"/>
                <w:color w:val="000000" w:themeColor="text1"/>
                <w:szCs w:val="18"/>
              </w:rPr>
            </w:pPr>
            <w:ins w:id="3308"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330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21E3EC18" w:rsidR="00991E45" w:rsidRDefault="00991E45" w:rsidP="00D54379">
            <w:pPr>
              <w:pStyle w:val="TAC"/>
              <w:rPr>
                <w:ins w:id="3310" w:author="Author"/>
                <w:color w:val="000000" w:themeColor="text1"/>
                <w:szCs w:val="18"/>
              </w:rPr>
            </w:pPr>
            <w:ins w:id="3311" w:author="Author">
              <w:r w:rsidRPr="00991E45">
                <w:t>3.3</w:t>
              </w:r>
            </w:ins>
          </w:p>
        </w:tc>
        <w:tc>
          <w:tcPr>
            <w:tcW w:w="891" w:type="dxa"/>
            <w:tcBorders>
              <w:top w:val="single" w:sz="8" w:space="0" w:color="auto"/>
              <w:left w:val="single" w:sz="8" w:space="0" w:color="auto"/>
              <w:bottom w:val="nil"/>
              <w:right w:val="nil"/>
            </w:tcBorders>
            <w:tcMar>
              <w:left w:w="108" w:type="dxa"/>
              <w:right w:w="108" w:type="dxa"/>
            </w:tcMar>
            <w:vAlign w:val="center"/>
            <w:tcPrChange w:id="3312"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77777777" w:rsidR="00991E45" w:rsidRDefault="00991E45" w:rsidP="00D54379">
            <w:pPr>
              <w:pStyle w:val="TAC"/>
              <w:rPr>
                <w:ins w:id="3313" w:author="Author"/>
                <w:color w:val="000000" w:themeColor="text1"/>
                <w:szCs w:val="18"/>
              </w:rPr>
            </w:pPr>
            <w:ins w:id="3314"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3315"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5993E61A" w:rsidR="00991E45" w:rsidRDefault="00991E45" w:rsidP="00D54379">
            <w:pPr>
              <w:pStyle w:val="TAC"/>
              <w:rPr>
                <w:ins w:id="3316" w:author="Author"/>
                <w:color w:val="000000" w:themeColor="text1"/>
                <w:szCs w:val="18"/>
              </w:rPr>
            </w:pPr>
            <w:ins w:id="3317" w:author="Author">
              <w:r w:rsidRPr="00991E45">
                <w:t>4.9</w:t>
              </w:r>
            </w:ins>
          </w:p>
        </w:tc>
      </w:tr>
      <w:tr w:rsidR="00991E45" w14:paraId="7C692CF6" w14:textId="77777777" w:rsidTr="00F2388E">
        <w:tblPrEx>
          <w:tblW w:w="0" w:type="auto"/>
          <w:jc w:val="center"/>
          <w:tblLayout w:type="fixed"/>
          <w:tblPrExChange w:id="3318" w:author="Author">
            <w:tblPrEx>
              <w:tblW w:w="0" w:type="auto"/>
              <w:jc w:val="center"/>
              <w:tblLayout w:type="fixed"/>
            </w:tblPrEx>
          </w:tblPrExChange>
        </w:tblPrEx>
        <w:trPr>
          <w:trHeight w:val="300"/>
          <w:jc w:val="center"/>
          <w:ins w:id="3319" w:author="Author"/>
          <w:trPrChange w:id="332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21"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77777777" w:rsidR="00991E45" w:rsidRDefault="00991E45" w:rsidP="00D54379">
            <w:pPr>
              <w:pStyle w:val="TAC"/>
              <w:rPr>
                <w:ins w:id="3322" w:author="Author"/>
                <w:color w:val="000000" w:themeColor="text1"/>
                <w:szCs w:val="18"/>
              </w:rPr>
            </w:pPr>
            <w:ins w:id="3323"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3324"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10185C2F" w:rsidR="00991E45" w:rsidRDefault="00991E45" w:rsidP="00D54379">
            <w:pPr>
              <w:pStyle w:val="TAC"/>
              <w:rPr>
                <w:ins w:id="3325" w:author="Author"/>
                <w:color w:val="000000" w:themeColor="text1"/>
                <w:szCs w:val="18"/>
              </w:rPr>
            </w:pPr>
            <w:ins w:id="3326" w:author="Author">
              <w:r>
                <w:t>0.2</w:t>
              </w:r>
            </w:ins>
          </w:p>
        </w:tc>
        <w:tc>
          <w:tcPr>
            <w:tcW w:w="896" w:type="dxa"/>
            <w:tcBorders>
              <w:top w:val="nil"/>
              <w:left w:val="single" w:sz="8" w:space="0" w:color="auto"/>
              <w:bottom w:val="nil"/>
              <w:right w:val="nil"/>
            </w:tcBorders>
            <w:tcMar>
              <w:left w:w="108" w:type="dxa"/>
              <w:right w:w="108" w:type="dxa"/>
            </w:tcMar>
            <w:vAlign w:val="center"/>
            <w:tcPrChange w:id="3327"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77777777" w:rsidR="00991E45" w:rsidRDefault="00991E45" w:rsidP="00D54379">
            <w:pPr>
              <w:pStyle w:val="TAC"/>
              <w:rPr>
                <w:ins w:id="3328" w:author="Author"/>
                <w:color w:val="000000" w:themeColor="text1"/>
                <w:szCs w:val="18"/>
              </w:rPr>
            </w:pPr>
            <w:ins w:id="3329"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3330"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55371964" w:rsidR="00991E45" w:rsidRDefault="00991E45" w:rsidP="00D54379">
            <w:pPr>
              <w:pStyle w:val="TAC"/>
              <w:rPr>
                <w:ins w:id="3331" w:author="Author"/>
                <w:color w:val="000000" w:themeColor="text1"/>
                <w:szCs w:val="18"/>
              </w:rPr>
            </w:pPr>
            <w:ins w:id="3332" w:author="Author">
              <w:r w:rsidRPr="00DC1120">
                <w:t>1.8</w:t>
              </w:r>
            </w:ins>
          </w:p>
        </w:tc>
        <w:tc>
          <w:tcPr>
            <w:tcW w:w="896" w:type="dxa"/>
            <w:tcBorders>
              <w:top w:val="nil"/>
              <w:left w:val="single" w:sz="8" w:space="0" w:color="auto"/>
              <w:bottom w:val="nil"/>
              <w:right w:val="nil"/>
            </w:tcBorders>
            <w:tcMar>
              <w:left w:w="108" w:type="dxa"/>
              <w:right w:w="108" w:type="dxa"/>
            </w:tcMar>
            <w:vAlign w:val="center"/>
            <w:tcPrChange w:id="3333"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77777777" w:rsidR="00991E45" w:rsidRDefault="00991E45" w:rsidP="00D54379">
            <w:pPr>
              <w:pStyle w:val="TAC"/>
              <w:rPr>
                <w:ins w:id="3334" w:author="Author"/>
                <w:color w:val="000000" w:themeColor="text1"/>
                <w:szCs w:val="18"/>
              </w:rPr>
            </w:pPr>
            <w:ins w:id="3335"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3336"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5429ED49" w:rsidR="00991E45" w:rsidRDefault="00991E45" w:rsidP="00D54379">
            <w:pPr>
              <w:pStyle w:val="TAC"/>
              <w:rPr>
                <w:ins w:id="3337" w:author="Author"/>
                <w:color w:val="000000" w:themeColor="text1"/>
                <w:szCs w:val="18"/>
              </w:rPr>
            </w:pPr>
            <w:ins w:id="3338" w:author="Author">
              <w:r w:rsidRPr="00991E45">
                <w:t>3.4</w:t>
              </w:r>
            </w:ins>
          </w:p>
        </w:tc>
        <w:tc>
          <w:tcPr>
            <w:tcW w:w="891" w:type="dxa"/>
            <w:tcBorders>
              <w:top w:val="nil"/>
              <w:left w:val="single" w:sz="8" w:space="0" w:color="auto"/>
              <w:bottom w:val="nil"/>
              <w:right w:val="nil"/>
            </w:tcBorders>
            <w:tcMar>
              <w:left w:w="108" w:type="dxa"/>
              <w:right w:w="108" w:type="dxa"/>
            </w:tcMar>
            <w:vAlign w:val="center"/>
            <w:tcPrChange w:id="3339"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7777777" w:rsidR="00991E45" w:rsidRDefault="00991E45" w:rsidP="00D54379">
            <w:pPr>
              <w:pStyle w:val="TAC"/>
              <w:rPr>
                <w:ins w:id="3340" w:author="Author"/>
                <w:color w:val="000000" w:themeColor="text1"/>
                <w:szCs w:val="18"/>
              </w:rPr>
            </w:pPr>
            <w:ins w:id="3341"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3342"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1048EF18" w:rsidR="00991E45" w:rsidRDefault="00991E45" w:rsidP="00D54379">
            <w:pPr>
              <w:pStyle w:val="TAC"/>
              <w:rPr>
                <w:ins w:id="3343" w:author="Author"/>
                <w:color w:val="000000" w:themeColor="text1"/>
                <w:szCs w:val="18"/>
              </w:rPr>
            </w:pPr>
            <w:ins w:id="3344" w:author="Author">
              <w:r w:rsidRPr="00991E45">
                <w:t>5.0</w:t>
              </w:r>
            </w:ins>
          </w:p>
        </w:tc>
      </w:tr>
      <w:tr w:rsidR="00991E45" w14:paraId="5A94C66E" w14:textId="77777777" w:rsidTr="00F2388E">
        <w:tblPrEx>
          <w:tblW w:w="0" w:type="auto"/>
          <w:jc w:val="center"/>
          <w:tblLayout w:type="fixed"/>
          <w:tblPrExChange w:id="3345" w:author="Author">
            <w:tblPrEx>
              <w:tblW w:w="0" w:type="auto"/>
              <w:jc w:val="center"/>
              <w:tblLayout w:type="fixed"/>
            </w:tblPrEx>
          </w:tblPrExChange>
        </w:tblPrEx>
        <w:trPr>
          <w:trHeight w:val="300"/>
          <w:jc w:val="center"/>
          <w:ins w:id="3346" w:author="Author"/>
          <w:trPrChange w:id="334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48"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77777777" w:rsidR="00991E45" w:rsidRDefault="00991E45" w:rsidP="00D54379">
            <w:pPr>
              <w:pStyle w:val="TAC"/>
              <w:rPr>
                <w:ins w:id="3349" w:author="Author"/>
                <w:color w:val="000000" w:themeColor="text1"/>
                <w:szCs w:val="18"/>
              </w:rPr>
            </w:pPr>
            <w:ins w:id="3350" w:author="Author">
              <w:r w:rsidRPr="1BFFD7E4">
                <w:t>000010</w:t>
              </w:r>
            </w:ins>
          </w:p>
        </w:tc>
        <w:tc>
          <w:tcPr>
            <w:tcW w:w="828" w:type="dxa"/>
            <w:tcBorders>
              <w:top w:val="nil"/>
              <w:left w:val="nil"/>
              <w:bottom w:val="nil"/>
              <w:right w:val="single" w:sz="8" w:space="0" w:color="auto"/>
            </w:tcBorders>
            <w:tcMar>
              <w:left w:w="108" w:type="dxa"/>
              <w:right w:w="108" w:type="dxa"/>
            </w:tcMar>
            <w:vAlign w:val="center"/>
            <w:tcPrChange w:id="3351"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778478AE" w:rsidR="00991E45" w:rsidRDefault="00991E45" w:rsidP="00D54379">
            <w:pPr>
              <w:pStyle w:val="TAC"/>
              <w:rPr>
                <w:ins w:id="3352" w:author="Author"/>
                <w:color w:val="000000" w:themeColor="text1"/>
                <w:szCs w:val="18"/>
              </w:rPr>
            </w:pPr>
            <w:ins w:id="3353" w:author="Author">
              <w:r>
                <w:t>0.3</w:t>
              </w:r>
            </w:ins>
          </w:p>
        </w:tc>
        <w:tc>
          <w:tcPr>
            <w:tcW w:w="896" w:type="dxa"/>
            <w:tcBorders>
              <w:top w:val="nil"/>
              <w:left w:val="single" w:sz="8" w:space="0" w:color="auto"/>
              <w:bottom w:val="nil"/>
              <w:right w:val="nil"/>
            </w:tcBorders>
            <w:tcMar>
              <w:left w:w="108" w:type="dxa"/>
              <w:right w:w="108" w:type="dxa"/>
            </w:tcMar>
            <w:vAlign w:val="center"/>
            <w:tcPrChange w:id="3354"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7777777" w:rsidR="00991E45" w:rsidRDefault="00991E45" w:rsidP="00D54379">
            <w:pPr>
              <w:pStyle w:val="TAC"/>
              <w:rPr>
                <w:ins w:id="3355" w:author="Author"/>
                <w:color w:val="000000" w:themeColor="text1"/>
                <w:szCs w:val="18"/>
              </w:rPr>
            </w:pPr>
            <w:ins w:id="3356"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3357"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54664E60" w:rsidR="00991E45" w:rsidRDefault="00991E45" w:rsidP="00D54379">
            <w:pPr>
              <w:pStyle w:val="TAC"/>
              <w:rPr>
                <w:ins w:id="3358" w:author="Author"/>
                <w:color w:val="000000" w:themeColor="text1"/>
                <w:szCs w:val="18"/>
              </w:rPr>
            </w:pPr>
            <w:ins w:id="3359" w:author="Author">
              <w:r w:rsidRPr="00DC1120">
                <w:t>1.9</w:t>
              </w:r>
            </w:ins>
          </w:p>
        </w:tc>
        <w:tc>
          <w:tcPr>
            <w:tcW w:w="896" w:type="dxa"/>
            <w:tcBorders>
              <w:top w:val="nil"/>
              <w:left w:val="single" w:sz="8" w:space="0" w:color="auto"/>
              <w:bottom w:val="nil"/>
              <w:right w:val="nil"/>
            </w:tcBorders>
            <w:tcMar>
              <w:left w:w="108" w:type="dxa"/>
              <w:right w:w="108" w:type="dxa"/>
            </w:tcMar>
            <w:vAlign w:val="center"/>
            <w:tcPrChange w:id="3360"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77777777" w:rsidR="00991E45" w:rsidRDefault="00991E45" w:rsidP="00D54379">
            <w:pPr>
              <w:pStyle w:val="TAC"/>
              <w:rPr>
                <w:ins w:id="3361" w:author="Author"/>
                <w:color w:val="000000" w:themeColor="text1"/>
                <w:szCs w:val="18"/>
              </w:rPr>
            </w:pPr>
            <w:ins w:id="3362"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3363"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5A568749" w:rsidR="00991E45" w:rsidRDefault="00991E45" w:rsidP="00D54379">
            <w:pPr>
              <w:pStyle w:val="TAC"/>
              <w:rPr>
                <w:ins w:id="3364" w:author="Author"/>
                <w:color w:val="000000" w:themeColor="text1"/>
                <w:szCs w:val="18"/>
              </w:rPr>
            </w:pPr>
            <w:ins w:id="3365" w:author="Author">
              <w:r w:rsidRPr="00991E45">
                <w:t>3.5</w:t>
              </w:r>
            </w:ins>
          </w:p>
        </w:tc>
        <w:tc>
          <w:tcPr>
            <w:tcW w:w="891" w:type="dxa"/>
            <w:tcBorders>
              <w:top w:val="nil"/>
              <w:left w:val="single" w:sz="8" w:space="0" w:color="auto"/>
              <w:bottom w:val="nil"/>
              <w:right w:val="nil"/>
            </w:tcBorders>
            <w:tcMar>
              <w:left w:w="108" w:type="dxa"/>
              <w:right w:w="108" w:type="dxa"/>
            </w:tcMar>
            <w:vAlign w:val="center"/>
            <w:tcPrChange w:id="3366"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77777777" w:rsidR="00991E45" w:rsidRDefault="00991E45" w:rsidP="00D54379">
            <w:pPr>
              <w:pStyle w:val="TAC"/>
              <w:rPr>
                <w:ins w:id="3367" w:author="Author"/>
                <w:color w:val="000000" w:themeColor="text1"/>
                <w:szCs w:val="18"/>
              </w:rPr>
            </w:pPr>
            <w:ins w:id="3368"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3369"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500C9B2B" w:rsidR="00991E45" w:rsidRDefault="00991E45" w:rsidP="00D54379">
            <w:pPr>
              <w:pStyle w:val="TAC"/>
              <w:rPr>
                <w:ins w:id="3370" w:author="Author"/>
                <w:color w:val="000000" w:themeColor="text1"/>
                <w:szCs w:val="18"/>
              </w:rPr>
            </w:pPr>
            <w:ins w:id="3371" w:author="Author">
              <w:r w:rsidRPr="00991E45">
                <w:t>5.1</w:t>
              </w:r>
            </w:ins>
          </w:p>
        </w:tc>
      </w:tr>
      <w:tr w:rsidR="00991E45" w14:paraId="2AE0AADF" w14:textId="77777777" w:rsidTr="00F2388E">
        <w:tblPrEx>
          <w:tblW w:w="0" w:type="auto"/>
          <w:jc w:val="center"/>
          <w:tblLayout w:type="fixed"/>
          <w:tblPrExChange w:id="3372" w:author="Author">
            <w:tblPrEx>
              <w:tblW w:w="0" w:type="auto"/>
              <w:jc w:val="center"/>
              <w:tblLayout w:type="fixed"/>
            </w:tblPrEx>
          </w:tblPrExChange>
        </w:tblPrEx>
        <w:trPr>
          <w:trHeight w:val="300"/>
          <w:jc w:val="center"/>
          <w:ins w:id="3373" w:author="Author"/>
          <w:trPrChange w:id="33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75"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77777777" w:rsidR="00991E45" w:rsidRDefault="00991E45" w:rsidP="00D54379">
            <w:pPr>
              <w:pStyle w:val="TAC"/>
              <w:rPr>
                <w:ins w:id="3376" w:author="Author"/>
                <w:color w:val="000000" w:themeColor="text1"/>
                <w:szCs w:val="18"/>
              </w:rPr>
            </w:pPr>
            <w:ins w:id="3377"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3378"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56B0AA28" w:rsidR="00991E45" w:rsidRDefault="00991E45" w:rsidP="00D54379">
            <w:pPr>
              <w:pStyle w:val="TAC"/>
              <w:rPr>
                <w:ins w:id="3379" w:author="Author"/>
                <w:color w:val="000000" w:themeColor="text1"/>
                <w:szCs w:val="18"/>
              </w:rPr>
            </w:pPr>
            <w:ins w:id="3380" w:author="Author">
              <w:r>
                <w:t>0.4</w:t>
              </w:r>
            </w:ins>
          </w:p>
        </w:tc>
        <w:tc>
          <w:tcPr>
            <w:tcW w:w="896" w:type="dxa"/>
            <w:tcBorders>
              <w:top w:val="nil"/>
              <w:left w:val="single" w:sz="8" w:space="0" w:color="auto"/>
              <w:bottom w:val="nil"/>
              <w:right w:val="nil"/>
            </w:tcBorders>
            <w:tcMar>
              <w:left w:w="108" w:type="dxa"/>
              <w:right w:w="108" w:type="dxa"/>
            </w:tcMar>
            <w:vAlign w:val="center"/>
            <w:tcPrChange w:id="3381"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77777777" w:rsidR="00991E45" w:rsidRDefault="00991E45" w:rsidP="00D54379">
            <w:pPr>
              <w:pStyle w:val="TAC"/>
              <w:rPr>
                <w:ins w:id="3382" w:author="Author"/>
                <w:color w:val="000000" w:themeColor="text1"/>
                <w:szCs w:val="18"/>
              </w:rPr>
            </w:pPr>
            <w:ins w:id="3383"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3384"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7F6DAAAA" w:rsidR="00991E45" w:rsidRDefault="00991E45" w:rsidP="00D54379">
            <w:pPr>
              <w:pStyle w:val="TAC"/>
              <w:rPr>
                <w:ins w:id="3385" w:author="Author"/>
                <w:color w:val="000000" w:themeColor="text1"/>
                <w:szCs w:val="18"/>
              </w:rPr>
            </w:pPr>
            <w:ins w:id="3386" w:author="Author">
              <w:r w:rsidRPr="00DC1120">
                <w:t>2.0</w:t>
              </w:r>
            </w:ins>
          </w:p>
        </w:tc>
        <w:tc>
          <w:tcPr>
            <w:tcW w:w="896" w:type="dxa"/>
            <w:tcBorders>
              <w:top w:val="nil"/>
              <w:left w:val="single" w:sz="8" w:space="0" w:color="auto"/>
              <w:bottom w:val="nil"/>
              <w:right w:val="nil"/>
            </w:tcBorders>
            <w:tcMar>
              <w:left w:w="108" w:type="dxa"/>
              <w:right w:w="108" w:type="dxa"/>
            </w:tcMar>
            <w:vAlign w:val="center"/>
            <w:tcPrChange w:id="3387"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77777777" w:rsidR="00991E45" w:rsidRDefault="00991E45" w:rsidP="00D54379">
            <w:pPr>
              <w:pStyle w:val="TAC"/>
              <w:rPr>
                <w:ins w:id="3388" w:author="Author"/>
                <w:color w:val="000000" w:themeColor="text1"/>
                <w:szCs w:val="18"/>
              </w:rPr>
            </w:pPr>
            <w:ins w:id="3389"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3390"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05D13F84" w:rsidR="00991E45" w:rsidRDefault="00991E45" w:rsidP="00D54379">
            <w:pPr>
              <w:pStyle w:val="TAC"/>
              <w:rPr>
                <w:ins w:id="3391" w:author="Author"/>
                <w:color w:val="000000" w:themeColor="text1"/>
                <w:szCs w:val="18"/>
              </w:rPr>
            </w:pPr>
            <w:ins w:id="3392" w:author="Author">
              <w:r w:rsidRPr="00991E45">
                <w:t>3.6</w:t>
              </w:r>
            </w:ins>
          </w:p>
        </w:tc>
        <w:tc>
          <w:tcPr>
            <w:tcW w:w="891" w:type="dxa"/>
            <w:tcBorders>
              <w:top w:val="nil"/>
              <w:left w:val="single" w:sz="8" w:space="0" w:color="auto"/>
              <w:bottom w:val="nil"/>
              <w:right w:val="nil"/>
            </w:tcBorders>
            <w:tcMar>
              <w:left w:w="108" w:type="dxa"/>
              <w:right w:w="108" w:type="dxa"/>
            </w:tcMar>
            <w:vAlign w:val="center"/>
            <w:tcPrChange w:id="3393"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777777" w:rsidR="00991E45" w:rsidRDefault="00991E45" w:rsidP="00D54379">
            <w:pPr>
              <w:pStyle w:val="TAC"/>
              <w:rPr>
                <w:ins w:id="3394" w:author="Author"/>
                <w:color w:val="000000" w:themeColor="text1"/>
                <w:szCs w:val="18"/>
              </w:rPr>
            </w:pPr>
            <w:ins w:id="3395"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3396"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1D7D3CAF" w:rsidR="00991E45" w:rsidRDefault="00991E45" w:rsidP="00D54379">
            <w:pPr>
              <w:pStyle w:val="TAC"/>
              <w:rPr>
                <w:ins w:id="3397" w:author="Author"/>
                <w:color w:val="000000" w:themeColor="text1"/>
                <w:szCs w:val="18"/>
              </w:rPr>
            </w:pPr>
            <w:ins w:id="3398" w:author="Author">
              <w:r w:rsidRPr="00991E45">
                <w:t>5.2</w:t>
              </w:r>
            </w:ins>
          </w:p>
        </w:tc>
      </w:tr>
      <w:tr w:rsidR="00991E45" w14:paraId="699E5563" w14:textId="77777777" w:rsidTr="00F2388E">
        <w:tblPrEx>
          <w:tblW w:w="0" w:type="auto"/>
          <w:jc w:val="center"/>
          <w:tblLayout w:type="fixed"/>
          <w:tblPrExChange w:id="3399" w:author="Author">
            <w:tblPrEx>
              <w:tblW w:w="0" w:type="auto"/>
              <w:jc w:val="center"/>
              <w:tblLayout w:type="fixed"/>
            </w:tblPrEx>
          </w:tblPrExChange>
        </w:tblPrEx>
        <w:trPr>
          <w:trHeight w:val="300"/>
          <w:jc w:val="center"/>
          <w:ins w:id="3400" w:author="Author"/>
          <w:trPrChange w:id="340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02"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77777777" w:rsidR="00991E45" w:rsidRDefault="00991E45" w:rsidP="00D54379">
            <w:pPr>
              <w:pStyle w:val="TAC"/>
              <w:rPr>
                <w:ins w:id="3403" w:author="Author"/>
                <w:color w:val="000000" w:themeColor="text1"/>
                <w:szCs w:val="18"/>
              </w:rPr>
            </w:pPr>
            <w:ins w:id="3404"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3405"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5EAC7969" w:rsidR="00991E45" w:rsidRDefault="00991E45" w:rsidP="00D54379">
            <w:pPr>
              <w:pStyle w:val="TAC"/>
              <w:rPr>
                <w:ins w:id="3406" w:author="Author"/>
                <w:color w:val="000000" w:themeColor="text1"/>
                <w:szCs w:val="18"/>
              </w:rPr>
            </w:pPr>
            <w:ins w:id="3407" w:author="Author">
              <w:r>
                <w:t>0.5</w:t>
              </w:r>
            </w:ins>
          </w:p>
        </w:tc>
        <w:tc>
          <w:tcPr>
            <w:tcW w:w="896" w:type="dxa"/>
            <w:tcBorders>
              <w:top w:val="nil"/>
              <w:left w:val="single" w:sz="8" w:space="0" w:color="auto"/>
              <w:bottom w:val="nil"/>
              <w:right w:val="nil"/>
            </w:tcBorders>
            <w:tcMar>
              <w:left w:w="108" w:type="dxa"/>
              <w:right w:w="108" w:type="dxa"/>
            </w:tcMar>
            <w:vAlign w:val="center"/>
            <w:tcPrChange w:id="3408"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77777777" w:rsidR="00991E45" w:rsidRDefault="00991E45" w:rsidP="00D54379">
            <w:pPr>
              <w:pStyle w:val="TAC"/>
              <w:rPr>
                <w:ins w:id="3409" w:author="Author"/>
                <w:color w:val="000000" w:themeColor="text1"/>
                <w:szCs w:val="18"/>
              </w:rPr>
            </w:pPr>
            <w:ins w:id="3410"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3411"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04DE3F3A" w:rsidR="00991E45" w:rsidRDefault="00991E45" w:rsidP="00D54379">
            <w:pPr>
              <w:pStyle w:val="TAC"/>
              <w:rPr>
                <w:ins w:id="3412" w:author="Author"/>
                <w:color w:val="000000" w:themeColor="text1"/>
                <w:szCs w:val="18"/>
              </w:rPr>
            </w:pPr>
            <w:ins w:id="3413" w:author="Author">
              <w:r w:rsidRPr="00DC1120">
                <w:t>2.1</w:t>
              </w:r>
            </w:ins>
          </w:p>
        </w:tc>
        <w:tc>
          <w:tcPr>
            <w:tcW w:w="896" w:type="dxa"/>
            <w:tcBorders>
              <w:top w:val="nil"/>
              <w:left w:val="single" w:sz="8" w:space="0" w:color="auto"/>
              <w:bottom w:val="nil"/>
              <w:right w:val="nil"/>
            </w:tcBorders>
            <w:tcMar>
              <w:left w:w="108" w:type="dxa"/>
              <w:right w:w="108" w:type="dxa"/>
            </w:tcMar>
            <w:vAlign w:val="center"/>
            <w:tcPrChange w:id="3414"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77777777" w:rsidR="00991E45" w:rsidRDefault="00991E45" w:rsidP="00D54379">
            <w:pPr>
              <w:pStyle w:val="TAC"/>
              <w:rPr>
                <w:ins w:id="3415" w:author="Author"/>
                <w:color w:val="000000" w:themeColor="text1"/>
                <w:szCs w:val="18"/>
              </w:rPr>
            </w:pPr>
            <w:ins w:id="3416"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3417"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57668335" w:rsidR="00991E45" w:rsidRDefault="00991E45" w:rsidP="00D54379">
            <w:pPr>
              <w:pStyle w:val="TAC"/>
              <w:rPr>
                <w:ins w:id="3418" w:author="Author"/>
                <w:color w:val="000000" w:themeColor="text1"/>
                <w:szCs w:val="18"/>
              </w:rPr>
            </w:pPr>
            <w:ins w:id="3419" w:author="Author">
              <w:r w:rsidRPr="00991E45">
                <w:t>3.7</w:t>
              </w:r>
            </w:ins>
          </w:p>
        </w:tc>
        <w:tc>
          <w:tcPr>
            <w:tcW w:w="891" w:type="dxa"/>
            <w:tcBorders>
              <w:top w:val="nil"/>
              <w:left w:val="single" w:sz="8" w:space="0" w:color="auto"/>
              <w:bottom w:val="nil"/>
              <w:right w:val="nil"/>
            </w:tcBorders>
            <w:tcMar>
              <w:left w:w="108" w:type="dxa"/>
              <w:right w:w="108" w:type="dxa"/>
            </w:tcMar>
            <w:vAlign w:val="center"/>
            <w:tcPrChange w:id="3420"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77777777" w:rsidR="00991E45" w:rsidRDefault="00991E45" w:rsidP="00D54379">
            <w:pPr>
              <w:pStyle w:val="TAC"/>
              <w:rPr>
                <w:ins w:id="3421" w:author="Author"/>
                <w:color w:val="000000" w:themeColor="text1"/>
                <w:szCs w:val="18"/>
              </w:rPr>
            </w:pPr>
            <w:ins w:id="3422"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3423"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24CC622D" w:rsidR="00991E45" w:rsidRDefault="00991E45" w:rsidP="00D54379">
            <w:pPr>
              <w:pStyle w:val="TAC"/>
              <w:rPr>
                <w:ins w:id="3424" w:author="Author"/>
                <w:color w:val="000000" w:themeColor="text1"/>
                <w:szCs w:val="18"/>
              </w:rPr>
            </w:pPr>
            <w:ins w:id="3425" w:author="Author">
              <w:r w:rsidRPr="00991E45">
                <w:t>5.3</w:t>
              </w:r>
            </w:ins>
          </w:p>
        </w:tc>
      </w:tr>
      <w:tr w:rsidR="00991E45" w14:paraId="1F01CE47" w14:textId="77777777" w:rsidTr="00F2388E">
        <w:tblPrEx>
          <w:tblW w:w="0" w:type="auto"/>
          <w:jc w:val="center"/>
          <w:tblLayout w:type="fixed"/>
          <w:tblPrExChange w:id="3426" w:author="Author">
            <w:tblPrEx>
              <w:tblW w:w="0" w:type="auto"/>
              <w:jc w:val="center"/>
              <w:tblLayout w:type="fixed"/>
            </w:tblPrEx>
          </w:tblPrExChange>
        </w:tblPrEx>
        <w:trPr>
          <w:trHeight w:val="300"/>
          <w:jc w:val="center"/>
          <w:ins w:id="3427" w:author="Author"/>
          <w:trPrChange w:id="342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29"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77777777" w:rsidR="00991E45" w:rsidRDefault="00991E45" w:rsidP="00D54379">
            <w:pPr>
              <w:pStyle w:val="TAC"/>
              <w:rPr>
                <w:ins w:id="3430" w:author="Author"/>
                <w:color w:val="000000" w:themeColor="text1"/>
                <w:szCs w:val="18"/>
              </w:rPr>
            </w:pPr>
            <w:ins w:id="3431"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3432"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170F6F12" w:rsidR="00991E45" w:rsidRDefault="00991E45" w:rsidP="00D54379">
            <w:pPr>
              <w:pStyle w:val="TAC"/>
              <w:rPr>
                <w:ins w:id="3433" w:author="Author"/>
                <w:color w:val="000000" w:themeColor="text1"/>
                <w:szCs w:val="18"/>
              </w:rPr>
            </w:pPr>
            <w:ins w:id="3434" w:author="Author">
              <w:r>
                <w:t>0.6</w:t>
              </w:r>
            </w:ins>
          </w:p>
        </w:tc>
        <w:tc>
          <w:tcPr>
            <w:tcW w:w="896" w:type="dxa"/>
            <w:tcBorders>
              <w:top w:val="nil"/>
              <w:left w:val="single" w:sz="8" w:space="0" w:color="auto"/>
              <w:bottom w:val="nil"/>
              <w:right w:val="nil"/>
            </w:tcBorders>
            <w:tcMar>
              <w:left w:w="108" w:type="dxa"/>
              <w:right w:w="108" w:type="dxa"/>
            </w:tcMar>
            <w:vAlign w:val="center"/>
            <w:tcPrChange w:id="3435"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77777777" w:rsidR="00991E45" w:rsidRDefault="00991E45" w:rsidP="00D54379">
            <w:pPr>
              <w:pStyle w:val="TAC"/>
              <w:rPr>
                <w:ins w:id="3436" w:author="Author"/>
                <w:color w:val="000000" w:themeColor="text1"/>
                <w:szCs w:val="18"/>
              </w:rPr>
            </w:pPr>
            <w:ins w:id="3437"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3438"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04DBCD64" w:rsidR="00991E45" w:rsidRDefault="00991E45" w:rsidP="00D54379">
            <w:pPr>
              <w:pStyle w:val="TAC"/>
              <w:rPr>
                <w:ins w:id="3439" w:author="Author"/>
                <w:color w:val="000000" w:themeColor="text1"/>
                <w:szCs w:val="18"/>
              </w:rPr>
            </w:pPr>
            <w:ins w:id="3440" w:author="Author">
              <w:r w:rsidRPr="00DC1120">
                <w:t>2.2</w:t>
              </w:r>
            </w:ins>
          </w:p>
        </w:tc>
        <w:tc>
          <w:tcPr>
            <w:tcW w:w="896" w:type="dxa"/>
            <w:tcBorders>
              <w:top w:val="nil"/>
              <w:left w:val="single" w:sz="8" w:space="0" w:color="auto"/>
              <w:bottom w:val="nil"/>
              <w:right w:val="nil"/>
            </w:tcBorders>
            <w:tcMar>
              <w:left w:w="108" w:type="dxa"/>
              <w:right w:w="108" w:type="dxa"/>
            </w:tcMar>
            <w:vAlign w:val="center"/>
            <w:tcPrChange w:id="3441"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77777777" w:rsidR="00991E45" w:rsidRDefault="00991E45" w:rsidP="00D54379">
            <w:pPr>
              <w:pStyle w:val="TAC"/>
              <w:rPr>
                <w:ins w:id="3442" w:author="Author"/>
                <w:color w:val="000000" w:themeColor="text1"/>
                <w:szCs w:val="18"/>
              </w:rPr>
            </w:pPr>
            <w:ins w:id="3443"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3444"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14F0CD81" w:rsidR="00991E45" w:rsidRDefault="00991E45" w:rsidP="00D54379">
            <w:pPr>
              <w:pStyle w:val="TAC"/>
              <w:rPr>
                <w:ins w:id="3445" w:author="Author"/>
                <w:color w:val="000000" w:themeColor="text1"/>
                <w:szCs w:val="18"/>
              </w:rPr>
            </w:pPr>
            <w:ins w:id="3446" w:author="Author">
              <w:r w:rsidRPr="00991E45">
                <w:t>3.8</w:t>
              </w:r>
            </w:ins>
          </w:p>
        </w:tc>
        <w:tc>
          <w:tcPr>
            <w:tcW w:w="891" w:type="dxa"/>
            <w:tcBorders>
              <w:top w:val="nil"/>
              <w:left w:val="single" w:sz="8" w:space="0" w:color="auto"/>
              <w:bottom w:val="nil"/>
              <w:right w:val="nil"/>
            </w:tcBorders>
            <w:tcMar>
              <w:left w:w="108" w:type="dxa"/>
              <w:right w:w="108" w:type="dxa"/>
            </w:tcMar>
            <w:vAlign w:val="center"/>
            <w:tcPrChange w:id="3447"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77777777" w:rsidR="00991E45" w:rsidRDefault="00991E45" w:rsidP="00D54379">
            <w:pPr>
              <w:pStyle w:val="TAC"/>
              <w:rPr>
                <w:ins w:id="3448" w:author="Author"/>
                <w:color w:val="000000" w:themeColor="text1"/>
                <w:szCs w:val="18"/>
              </w:rPr>
            </w:pPr>
            <w:ins w:id="3449"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3450"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3B84C770" w:rsidR="00991E45" w:rsidRDefault="00991E45" w:rsidP="00D54379">
            <w:pPr>
              <w:pStyle w:val="TAC"/>
              <w:rPr>
                <w:ins w:id="3451" w:author="Author"/>
                <w:color w:val="000000" w:themeColor="text1"/>
                <w:szCs w:val="18"/>
              </w:rPr>
            </w:pPr>
            <w:ins w:id="3452" w:author="Author">
              <w:r w:rsidRPr="00991E45">
                <w:t>5.4</w:t>
              </w:r>
            </w:ins>
          </w:p>
        </w:tc>
      </w:tr>
      <w:tr w:rsidR="00991E45" w14:paraId="1069284B" w14:textId="77777777" w:rsidTr="00F2388E">
        <w:tblPrEx>
          <w:tblW w:w="0" w:type="auto"/>
          <w:jc w:val="center"/>
          <w:tblLayout w:type="fixed"/>
          <w:tblPrExChange w:id="3453" w:author="Author">
            <w:tblPrEx>
              <w:tblW w:w="0" w:type="auto"/>
              <w:jc w:val="center"/>
              <w:tblLayout w:type="fixed"/>
            </w:tblPrEx>
          </w:tblPrExChange>
        </w:tblPrEx>
        <w:trPr>
          <w:trHeight w:val="300"/>
          <w:jc w:val="center"/>
          <w:ins w:id="3454" w:author="Author"/>
          <w:trPrChange w:id="345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56"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7777777" w:rsidR="00991E45" w:rsidRDefault="00991E45" w:rsidP="00D54379">
            <w:pPr>
              <w:pStyle w:val="TAC"/>
              <w:rPr>
                <w:ins w:id="3457" w:author="Author"/>
                <w:color w:val="000000" w:themeColor="text1"/>
                <w:szCs w:val="18"/>
              </w:rPr>
            </w:pPr>
            <w:ins w:id="3458"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3459"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4CF61EE3" w:rsidR="00991E45" w:rsidRDefault="00991E45" w:rsidP="00D54379">
            <w:pPr>
              <w:pStyle w:val="TAC"/>
              <w:rPr>
                <w:ins w:id="3460" w:author="Author"/>
                <w:color w:val="000000" w:themeColor="text1"/>
                <w:szCs w:val="18"/>
              </w:rPr>
            </w:pPr>
            <w:ins w:id="3461" w:author="Author">
              <w:r>
                <w:t>0.7</w:t>
              </w:r>
            </w:ins>
          </w:p>
        </w:tc>
        <w:tc>
          <w:tcPr>
            <w:tcW w:w="896" w:type="dxa"/>
            <w:tcBorders>
              <w:top w:val="nil"/>
              <w:left w:val="single" w:sz="8" w:space="0" w:color="auto"/>
              <w:bottom w:val="nil"/>
              <w:right w:val="nil"/>
            </w:tcBorders>
            <w:tcMar>
              <w:left w:w="108" w:type="dxa"/>
              <w:right w:w="108" w:type="dxa"/>
            </w:tcMar>
            <w:vAlign w:val="center"/>
            <w:tcPrChange w:id="3462"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77777777" w:rsidR="00991E45" w:rsidRDefault="00991E45" w:rsidP="00D54379">
            <w:pPr>
              <w:pStyle w:val="TAC"/>
              <w:rPr>
                <w:ins w:id="3463" w:author="Author"/>
                <w:color w:val="000000" w:themeColor="text1"/>
                <w:szCs w:val="18"/>
              </w:rPr>
            </w:pPr>
            <w:ins w:id="3464"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3465"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1AF30F12" w:rsidR="00991E45" w:rsidRDefault="00991E45" w:rsidP="00D54379">
            <w:pPr>
              <w:pStyle w:val="TAC"/>
              <w:rPr>
                <w:ins w:id="3466" w:author="Author"/>
                <w:color w:val="000000" w:themeColor="text1"/>
                <w:szCs w:val="18"/>
              </w:rPr>
            </w:pPr>
            <w:ins w:id="3467" w:author="Author">
              <w:r w:rsidRPr="00DC1120">
                <w:t>2.3</w:t>
              </w:r>
            </w:ins>
          </w:p>
        </w:tc>
        <w:tc>
          <w:tcPr>
            <w:tcW w:w="896" w:type="dxa"/>
            <w:tcBorders>
              <w:top w:val="nil"/>
              <w:left w:val="single" w:sz="8" w:space="0" w:color="auto"/>
              <w:bottom w:val="nil"/>
              <w:right w:val="nil"/>
            </w:tcBorders>
            <w:tcMar>
              <w:left w:w="108" w:type="dxa"/>
              <w:right w:w="108" w:type="dxa"/>
            </w:tcMar>
            <w:vAlign w:val="center"/>
            <w:tcPrChange w:id="3468"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77777777" w:rsidR="00991E45" w:rsidRDefault="00991E45" w:rsidP="00D54379">
            <w:pPr>
              <w:pStyle w:val="TAC"/>
              <w:rPr>
                <w:ins w:id="3469" w:author="Author"/>
                <w:color w:val="000000" w:themeColor="text1"/>
                <w:szCs w:val="18"/>
              </w:rPr>
            </w:pPr>
            <w:ins w:id="3470"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3471"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623159F5" w:rsidR="00991E45" w:rsidRDefault="00991E45" w:rsidP="00D54379">
            <w:pPr>
              <w:pStyle w:val="TAC"/>
              <w:rPr>
                <w:ins w:id="3472" w:author="Author"/>
                <w:color w:val="000000" w:themeColor="text1"/>
                <w:szCs w:val="18"/>
              </w:rPr>
            </w:pPr>
            <w:ins w:id="3473" w:author="Author">
              <w:r w:rsidRPr="00991E45">
                <w:t>3.9</w:t>
              </w:r>
            </w:ins>
          </w:p>
        </w:tc>
        <w:tc>
          <w:tcPr>
            <w:tcW w:w="891" w:type="dxa"/>
            <w:tcBorders>
              <w:top w:val="nil"/>
              <w:left w:val="single" w:sz="8" w:space="0" w:color="auto"/>
              <w:bottom w:val="nil"/>
              <w:right w:val="nil"/>
            </w:tcBorders>
            <w:tcMar>
              <w:left w:w="108" w:type="dxa"/>
              <w:right w:w="108" w:type="dxa"/>
            </w:tcMar>
            <w:vAlign w:val="center"/>
            <w:tcPrChange w:id="3474"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77777777" w:rsidR="00991E45" w:rsidRDefault="00991E45" w:rsidP="00D54379">
            <w:pPr>
              <w:pStyle w:val="TAC"/>
              <w:rPr>
                <w:ins w:id="3475" w:author="Author"/>
                <w:color w:val="000000" w:themeColor="text1"/>
                <w:szCs w:val="18"/>
              </w:rPr>
            </w:pPr>
            <w:ins w:id="3476"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3477"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12DD6B18" w:rsidR="00991E45" w:rsidRDefault="00991E45" w:rsidP="00D54379">
            <w:pPr>
              <w:pStyle w:val="TAC"/>
              <w:rPr>
                <w:ins w:id="3478" w:author="Author"/>
                <w:color w:val="000000" w:themeColor="text1"/>
                <w:szCs w:val="18"/>
              </w:rPr>
            </w:pPr>
            <w:ins w:id="3479" w:author="Author">
              <w:r w:rsidRPr="00991E45">
                <w:t>5.5</w:t>
              </w:r>
            </w:ins>
          </w:p>
        </w:tc>
      </w:tr>
      <w:tr w:rsidR="00991E45" w14:paraId="18301236" w14:textId="77777777" w:rsidTr="00F2388E">
        <w:tblPrEx>
          <w:tblW w:w="0" w:type="auto"/>
          <w:jc w:val="center"/>
          <w:tblLayout w:type="fixed"/>
          <w:tblPrExChange w:id="3480" w:author="Author">
            <w:tblPrEx>
              <w:tblW w:w="0" w:type="auto"/>
              <w:jc w:val="center"/>
              <w:tblLayout w:type="fixed"/>
            </w:tblPrEx>
          </w:tblPrExChange>
        </w:tblPrEx>
        <w:trPr>
          <w:trHeight w:val="300"/>
          <w:jc w:val="center"/>
          <w:ins w:id="3481" w:author="Author"/>
          <w:trPrChange w:id="348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483"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77777777" w:rsidR="00991E45" w:rsidRDefault="00991E45" w:rsidP="00D54379">
            <w:pPr>
              <w:pStyle w:val="TAC"/>
              <w:rPr>
                <w:ins w:id="3484" w:author="Author"/>
                <w:color w:val="000000" w:themeColor="text1"/>
                <w:szCs w:val="18"/>
              </w:rPr>
            </w:pPr>
            <w:ins w:id="3485"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3486"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5D0A35FD" w:rsidR="00991E45" w:rsidRDefault="00991E45" w:rsidP="00D54379">
            <w:pPr>
              <w:pStyle w:val="TAC"/>
              <w:rPr>
                <w:ins w:id="3487" w:author="Author"/>
                <w:color w:val="000000" w:themeColor="text1"/>
                <w:szCs w:val="18"/>
              </w:rPr>
            </w:pPr>
            <w:ins w:id="3488" w:author="Author">
              <w:r>
                <w:t>0.8</w:t>
              </w:r>
            </w:ins>
          </w:p>
        </w:tc>
        <w:tc>
          <w:tcPr>
            <w:tcW w:w="896" w:type="dxa"/>
            <w:tcBorders>
              <w:top w:val="nil"/>
              <w:left w:val="single" w:sz="8" w:space="0" w:color="auto"/>
              <w:bottom w:val="nil"/>
              <w:right w:val="nil"/>
            </w:tcBorders>
            <w:tcMar>
              <w:left w:w="108" w:type="dxa"/>
              <w:right w:w="108" w:type="dxa"/>
            </w:tcMar>
            <w:vAlign w:val="center"/>
            <w:tcPrChange w:id="3489"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7777777" w:rsidR="00991E45" w:rsidRDefault="00991E45" w:rsidP="00D54379">
            <w:pPr>
              <w:pStyle w:val="TAC"/>
              <w:rPr>
                <w:ins w:id="3490" w:author="Author"/>
                <w:color w:val="000000" w:themeColor="text1"/>
                <w:szCs w:val="18"/>
              </w:rPr>
            </w:pPr>
            <w:ins w:id="3491"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3492"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058DB64D" w:rsidR="00991E45" w:rsidRDefault="00991E45" w:rsidP="00D54379">
            <w:pPr>
              <w:pStyle w:val="TAC"/>
              <w:rPr>
                <w:ins w:id="3493" w:author="Author"/>
                <w:color w:val="000000" w:themeColor="text1"/>
                <w:szCs w:val="18"/>
              </w:rPr>
            </w:pPr>
            <w:ins w:id="3494" w:author="Author">
              <w:r w:rsidRPr="00DC1120">
                <w:t>2.4</w:t>
              </w:r>
            </w:ins>
          </w:p>
        </w:tc>
        <w:tc>
          <w:tcPr>
            <w:tcW w:w="896" w:type="dxa"/>
            <w:tcBorders>
              <w:top w:val="nil"/>
              <w:left w:val="single" w:sz="8" w:space="0" w:color="auto"/>
              <w:bottom w:val="nil"/>
              <w:right w:val="nil"/>
            </w:tcBorders>
            <w:tcMar>
              <w:left w:w="108" w:type="dxa"/>
              <w:right w:w="108" w:type="dxa"/>
            </w:tcMar>
            <w:vAlign w:val="center"/>
            <w:tcPrChange w:id="3495"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7777777" w:rsidR="00991E45" w:rsidRDefault="00991E45" w:rsidP="00D54379">
            <w:pPr>
              <w:pStyle w:val="TAC"/>
              <w:rPr>
                <w:ins w:id="3496" w:author="Author"/>
                <w:color w:val="000000" w:themeColor="text1"/>
                <w:szCs w:val="18"/>
              </w:rPr>
            </w:pPr>
            <w:ins w:id="3497"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3498"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483B8789" w:rsidR="00991E45" w:rsidRDefault="00991E45" w:rsidP="00D54379">
            <w:pPr>
              <w:pStyle w:val="TAC"/>
              <w:rPr>
                <w:ins w:id="3499" w:author="Author"/>
                <w:color w:val="000000" w:themeColor="text1"/>
                <w:szCs w:val="18"/>
              </w:rPr>
            </w:pPr>
            <w:ins w:id="3500" w:author="Author">
              <w:r w:rsidRPr="00991E45">
                <w:t>4.0</w:t>
              </w:r>
            </w:ins>
          </w:p>
        </w:tc>
        <w:tc>
          <w:tcPr>
            <w:tcW w:w="891" w:type="dxa"/>
            <w:tcBorders>
              <w:top w:val="nil"/>
              <w:left w:val="single" w:sz="8" w:space="0" w:color="auto"/>
              <w:bottom w:val="nil"/>
              <w:right w:val="nil"/>
            </w:tcBorders>
            <w:tcMar>
              <w:left w:w="108" w:type="dxa"/>
              <w:right w:w="108" w:type="dxa"/>
            </w:tcMar>
            <w:vAlign w:val="center"/>
            <w:tcPrChange w:id="3501"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77777777" w:rsidR="00991E45" w:rsidRDefault="00991E45" w:rsidP="00D54379">
            <w:pPr>
              <w:pStyle w:val="TAC"/>
              <w:rPr>
                <w:ins w:id="3502" w:author="Author"/>
                <w:color w:val="000000" w:themeColor="text1"/>
                <w:szCs w:val="18"/>
              </w:rPr>
            </w:pPr>
            <w:ins w:id="3503"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3504"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853AC81" w:rsidR="00991E45" w:rsidRDefault="00991E45" w:rsidP="00D54379">
            <w:pPr>
              <w:pStyle w:val="TAC"/>
              <w:rPr>
                <w:ins w:id="3505" w:author="Author"/>
                <w:color w:val="000000" w:themeColor="text1"/>
                <w:szCs w:val="18"/>
              </w:rPr>
            </w:pPr>
            <w:ins w:id="3506" w:author="Author">
              <w:r w:rsidRPr="00991E45">
                <w:t>5.6</w:t>
              </w:r>
            </w:ins>
          </w:p>
        </w:tc>
      </w:tr>
      <w:tr w:rsidR="00991E45" w14:paraId="6EB28B5A" w14:textId="77777777" w:rsidTr="00F2388E">
        <w:tblPrEx>
          <w:tblW w:w="0" w:type="auto"/>
          <w:jc w:val="center"/>
          <w:tblLayout w:type="fixed"/>
          <w:tblPrExChange w:id="3507" w:author="Author">
            <w:tblPrEx>
              <w:tblW w:w="0" w:type="auto"/>
              <w:jc w:val="center"/>
              <w:tblLayout w:type="fixed"/>
            </w:tblPrEx>
          </w:tblPrExChange>
        </w:tblPrEx>
        <w:trPr>
          <w:trHeight w:val="300"/>
          <w:jc w:val="center"/>
          <w:ins w:id="3508" w:author="Author"/>
          <w:trPrChange w:id="350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10"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77777777" w:rsidR="00991E45" w:rsidRDefault="00991E45" w:rsidP="00D54379">
            <w:pPr>
              <w:pStyle w:val="TAC"/>
              <w:rPr>
                <w:ins w:id="3511" w:author="Author"/>
                <w:color w:val="000000" w:themeColor="text1"/>
                <w:szCs w:val="18"/>
              </w:rPr>
            </w:pPr>
            <w:ins w:id="3512"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3513"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60A75ED8" w:rsidR="00991E45" w:rsidRDefault="00991E45" w:rsidP="00D54379">
            <w:pPr>
              <w:pStyle w:val="TAC"/>
              <w:rPr>
                <w:ins w:id="3514" w:author="Author"/>
                <w:color w:val="000000" w:themeColor="text1"/>
                <w:szCs w:val="18"/>
              </w:rPr>
            </w:pPr>
            <w:ins w:id="3515" w:author="Author">
              <w:r>
                <w:t>0.9</w:t>
              </w:r>
            </w:ins>
          </w:p>
        </w:tc>
        <w:tc>
          <w:tcPr>
            <w:tcW w:w="896" w:type="dxa"/>
            <w:tcBorders>
              <w:top w:val="nil"/>
              <w:left w:val="single" w:sz="8" w:space="0" w:color="auto"/>
              <w:bottom w:val="nil"/>
              <w:right w:val="nil"/>
            </w:tcBorders>
            <w:tcMar>
              <w:left w:w="108" w:type="dxa"/>
              <w:right w:w="108" w:type="dxa"/>
            </w:tcMar>
            <w:vAlign w:val="center"/>
            <w:tcPrChange w:id="3516"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77777777" w:rsidR="00991E45" w:rsidRDefault="00991E45" w:rsidP="00D54379">
            <w:pPr>
              <w:pStyle w:val="TAC"/>
              <w:rPr>
                <w:ins w:id="3517" w:author="Author"/>
                <w:color w:val="000000" w:themeColor="text1"/>
                <w:szCs w:val="18"/>
              </w:rPr>
            </w:pPr>
            <w:ins w:id="3518"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3519"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509F27D4" w:rsidR="00991E45" w:rsidRDefault="00991E45" w:rsidP="00D54379">
            <w:pPr>
              <w:pStyle w:val="TAC"/>
              <w:rPr>
                <w:ins w:id="3520" w:author="Author"/>
                <w:color w:val="000000" w:themeColor="text1"/>
                <w:szCs w:val="18"/>
              </w:rPr>
            </w:pPr>
            <w:ins w:id="3521" w:author="Author">
              <w:r w:rsidRPr="00DC1120">
                <w:t>2.5</w:t>
              </w:r>
            </w:ins>
          </w:p>
        </w:tc>
        <w:tc>
          <w:tcPr>
            <w:tcW w:w="896" w:type="dxa"/>
            <w:tcBorders>
              <w:top w:val="nil"/>
              <w:left w:val="single" w:sz="8" w:space="0" w:color="auto"/>
              <w:bottom w:val="nil"/>
              <w:right w:val="nil"/>
            </w:tcBorders>
            <w:tcMar>
              <w:left w:w="108" w:type="dxa"/>
              <w:right w:w="108" w:type="dxa"/>
            </w:tcMar>
            <w:vAlign w:val="center"/>
            <w:tcPrChange w:id="3522"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77777777" w:rsidR="00991E45" w:rsidRDefault="00991E45" w:rsidP="00D54379">
            <w:pPr>
              <w:pStyle w:val="TAC"/>
              <w:rPr>
                <w:ins w:id="3523" w:author="Author"/>
                <w:color w:val="000000" w:themeColor="text1"/>
                <w:szCs w:val="18"/>
              </w:rPr>
            </w:pPr>
            <w:ins w:id="3524"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3525"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4B7480F7" w:rsidR="00991E45" w:rsidRDefault="00991E45" w:rsidP="00D54379">
            <w:pPr>
              <w:pStyle w:val="TAC"/>
              <w:rPr>
                <w:ins w:id="3526" w:author="Author"/>
                <w:color w:val="000000" w:themeColor="text1"/>
                <w:szCs w:val="18"/>
              </w:rPr>
            </w:pPr>
            <w:ins w:id="3527" w:author="Author">
              <w:r w:rsidRPr="00991E45">
                <w:t>4.1</w:t>
              </w:r>
            </w:ins>
          </w:p>
        </w:tc>
        <w:tc>
          <w:tcPr>
            <w:tcW w:w="891" w:type="dxa"/>
            <w:tcBorders>
              <w:top w:val="nil"/>
              <w:left w:val="single" w:sz="8" w:space="0" w:color="auto"/>
              <w:bottom w:val="nil"/>
              <w:right w:val="nil"/>
            </w:tcBorders>
            <w:tcMar>
              <w:left w:w="108" w:type="dxa"/>
              <w:right w:w="108" w:type="dxa"/>
            </w:tcMar>
            <w:vAlign w:val="center"/>
            <w:tcPrChange w:id="3528"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77777777" w:rsidR="00991E45" w:rsidRDefault="00991E45" w:rsidP="00D54379">
            <w:pPr>
              <w:pStyle w:val="TAC"/>
              <w:rPr>
                <w:ins w:id="3529" w:author="Author"/>
                <w:color w:val="000000" w:themeColor="text1"/>
                <w:szCs w:val="18"/>
              </w:rPr>
            </w:pPr>
            <w:ins w:id="3530"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3531"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566AC74D" w:rsidR="00991E45" w:rsidRDefault="00991E45" w:rsidP="00D54379">
            <w:pPr>
              <w:pStyle w:val="TAC"/>
              <w:rPr>
                <w:ins w:id="3532" w:author="Author"/>
                <w:color w:val="000000" w:themeColor="text1"/>
                <w:szCs w:val="18"/>
              </w:rPr>
            </w:pPr>
            <w:ins w:id="3533" w:author="Author">
              <w:r w:rsidRPr="00991E45">
                <w:t>5.7</w:t>
              </w:r>
            </w:ins>
          </w:p>
        </w:tc>
      </w:tr>
      <w:tr w:rsidR="00991E45" w14:paraId="54BC5510" w14:textId="77777777" w:rsidTr="00F2388E">
        <w:tblPrEx>
          <w:tblW w:w="0" w:type="auto"/>
          <w:jc w:val="center"/>
          <w:tblLayout w:type="fixed"/>
          <w:tblPrExChange w:id="3534" w:author="Author">
            <w:tblPrEx>
              <w:tblW w:w="0" w:type="auto"/>
              <w:jc w:val="center"/>
              <w:tblLayout w:type="fixed"/>
            </w:tblPrEx>
          </w:tblPrExChange>
        </w:tblPrEx>
        <w:trPr>
          <w:trHeight w:val="300"/>
          <w:jc w:val="center"/>
          <w:ins w:id="3535" w:author="Author"/>
          <w:trPrChange w:id="353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37"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77777777" w:rsidR="00991E45" w:rsidRDefault="00991E45" w:rsidP="00D54379">
            <w:pPr>
              <w:pStyle w:val="TAC"/>
              <w:rPr>
                <w:ins w:id="3538" w:author="Author"/>
                <w:color w:val="000000" w:themeColor="text1"/>
                <w:szCs w:val="18"/>
              </w:rPr>
            </w:pPr>
            <w:ins w:id="3539"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3540"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3A40D1F6" w:rsidR="00991E45" w:rsidRDefault="00991E45" w:rsidP="00D54379">
            <w:pPr>
              <w:pStyle w:val="TAC"/>
              <w:rPr>
                <w:ins w:id="3541" w:author="Author"/>
                <w:color w:val="000000" w:themeColor="text1"/>
                <w:szCs w:val="18"/>
              </w:rPr>
            </w:pPr>
            <w:ins w:id="3542" w:author="Author">
              <w:r>
                <w:t>1.0</w:t>
              </w:r>
            </w:ins>
          </w:p>
        </w:tc>
        <w:tc>
          <w:tcPr>
            <w:tcW w:w="896" w:type="dxa"/>
            <w:tcBorders>
              <w:top w:val="nil"/>
              <w:left w:val="single" w:sz="8" w:space="0" w:color="auto"/>
              <w:bottom w:val="nil"/>
              <w:right w:val="nil"/>
            </w:tcBorders>
            <w:tcMar>
              <w:left w:w="108" w:type="dxa"/>
              <w:right w:w="108" w:type="dxa"/>
            </w:tcMar>
            <w:vAlign w:val="center"/>
            <w:tcPrChange w:id="3543"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7777777" w:rsidR="00991E45" w:rsidRDefault="00991E45" w:rsidP="00D54379">
            <w:pPr>
              <w:pStyle w:val="TAC"/>
              <w:rPr>
                <w:ins w:id="3544" w:author="Author"/>
                <w:color w:val="000000" w:themeColor="text1"/>
                <w:szCs w:val="18"/>
              </w:rPr>
            </w:pPr>
            <w:ins w:id="3545"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3546"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02214B02" w:rsidR="00991E45" w:rsidRDefault="00991E45" w:rsidP="00D54379">
            <w:pPr>
              <w:pStyle w:val="TAC"/>
              <w:rPr>
                <w:ins w:id="3547" w:author="Author"/>
                <w:color w:val="000000" w:themeColor="text1"/>
                <w:szCs w:val="18"/>
              </w:rPr>
            </w:pPr>
            <w:ins w:id="3548" w:author="Author">
              <w:r w:rsidRPr="00DC1120">
                <w:t>2.6</w:t>
              </w:r>
            </w:ins>
          </w:p>
        </w:tc>
        <w:tc>
          <w:tcPr>
            <w:tcW w:w="896" w:type="dxa"/>
            <w:tcBorders>
              <w:top w:val="nil"/>
              <w:left w:val="single" w:sz="8" w:space="0" w:color="auto"/>
              <w:bottom w:val="nil"/>
              <w:right w:val="nil"/>
            </w:tcBorders>
            <w:tcMar>
              <w:left w:w="108" w:type="dxa"/>
              <w:right w:w="108" w:type="dxa"/>
            </w:tcMar>
            <w:vAlign w:val="center"/>
            <w:tcPrChange w:id="3549"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77777777" w:rsidR="00991E45" w:rsidRDefault="00991E45" w:rsidP="00D54379">
            <w:pPr>
              <w:pStyle w:val="TAC"/>
              <w:rPr>
                <w:ins w:id="3550" w:author="Author"/>
                <w:color w:val="000000" w:themeColor="text1"/>
                <w:szCs w:val="18"/>
              </w:rPr>
            </w:pPr>
            <w:ins w:id="3551"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3552"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26A71D73" w:rsidR="00991E45" w:rsidRDefault="00991E45" w:rsidP="00D54379">
            <w:pPr>
              <w:pStyle w:val="TAC"/>
              <w:rPr>
                <w:ins w:id="3553" w:author="Author"/>
                <w:color w:val="000000" w:themeColor="text1"/>
                <w:szCs w:val="18"/>
              </w:rPr>
            </w:pPr>
            <w:ins w:id="3554" w:author="Author">
              <w:r w:rsidRPr="00991E45">
                <w:t>4.2</w:t>
              </w:r>
            </w:ins>
          </w:p>
        </w:tc>
        <w:tc>
          <w:tcPr>
            <w:tcW w:w="891" w:type="dxa"/>
            <w:tcBorders>
              <w:top w:val="nil"/>
              <w:left w:val="single" w:sz="8" w:space="0" w:color="auto"/>
              <w:bottom w:val="nil"/>
              <w:right w:val="nil"/>
            </w:tcBorders>
            <w:tcMar>
              <w:left w:w="108" w:type="dxa"/>
              <w:right w:w="108" w:type="dxa"/>
            </w:tcMar>
            <w:vAlign w:val="center"/>
            <w:tcPrChange w:id="3555"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77777777" w:rsidR="00991E45" w:rsidRDefault="00991E45" w:rsidP="00D54379">
            <w:pPr>
              <w:pStyle w:val="TAC"/>
              <w:rPr>
                <w:ins w:id="3556" w:author="Author"/>
                <w:color w:val="000000" w:themeColor="text1"/>
                <w:szCs w:val="18"/>
              </w:rPr>
            </w:pPr>
            <w:ins w:id="3557"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3558"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3A69C880" w:rsidR="00991E45" w:rsidRDefault="00991E45" w:rsidP="00D54379">
            <w:pPr>
              <w:pStyle w:val="TAC"/>
              <w:rPr>
                <w:ins w:id="3559" w:author="Author"/>
                <w:color w:val="000000" w:themeColor="text1"/>
                <w:szCs w:val="18"/>
              </w:rPr>
            </w:pPr>
            <w:ins w:id="3560" w:author="Author">
              <w:r w:rsidRPr="00991E45">
                <w:t>5.8</w:t>
              </w:r>
            </w:ins>
          </w:p>
        </w:tc>
      </w:tr>
      <w:tr w:rsidR="00991E45" w14:paraId="4A22B76A" w14:textId="77777777" w:rsidTr="00F2388E">
        <w:tblPrEx>
          <w:tblW w:w="0" w:type="auto"/>
          <w:jc w:val="center"/>
          <w:tblLayout w:type="fixed"/>
          <w:tblPrExChange w:id="3561" w:author="Author">
            <w:tblPrEx>
              <w:tblW w:w="0" w:type="auto"/>
              <w:jc w:val="center"/>
              <w:tblLayout w:type="fixed"/>
            </w:tblPrEx>
          </w:tblPrExChange>
        </w:tblPrEx>
        <w:trPr>
          <w:trHeight w:val="300"/>
          <w:jc w:val="center"/>
          <w:ins w:id="3562" w:author="Author"/>
          <w:trPrChange w:id="356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64"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77777777" w:rsidR="00991E45" w:rsidRDefault="00991E45" w:rsidP="00D54379">
            <w:pPr>
              <w:pStyle w:val="TAC"/>
              <w:rPr>
                <w:ins w:id="3565" w:author="Author"/>
                <w:color w:val="000000" w:themeColor="text1"/>
                <w:szCs w:val="18"/>
              </w:rPr>
            </w:pPr>
            <w:ins w:id="3566"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3567"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12773740" w:rsidR="00991E45" w:rsidRDefault="00991E45" w:rsidP="00D54379">
            <w:pPr>
              <w:pStyle w:val="TAC"/>
              <w:rPr>
                <w:ins w:id="3568" w:author="Author"/>
                <w:color w:val="000000" w:themeColor="text1"/>
                <w:szCs w:val="18"/>
              </w:rPr>
            </w:pPr>
            <w:ins w:id="3569" w:author="Author">
              <w:r>
                <w:t>1.1</w:t>
              </w:r>
            </w:ins>
          </w:p>
        </w:tc>
        <w:tc>
          <w:tcPr>
            <w:tcW w:w="896" w:type="dxa"/>
            <w:tcBorders>
              <w:top w:val="nil"/>
              <w:left w:val="single" w:sz="8" w:space="0" w:color="auto"/>
              <w:bottom w:val="nil"/>
              <w:right w:val="nil"/>
            </w:tcBorders>
            <w:tcMar>
              <w:left w:w="108" w:type="dxa"/>
              <w:right w:w="108" w:type="dxa"/>
            </w:tcMar>
            <w:vAlign w:val="center"/>
            <w:tcPrChange w:id="3570"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77777777" w:rsidR="00991E45" w:rsidRDefault="00991E45" w:rsidP="00D54379">
            <w:pPr>
              <w:pStyle w:val="TAC"/>
              <w:rPr>
                <w:ins w:id="3571" w:author="Author"/>
                <w:color w:val="000000" w:themeColor="text1"/>
                <w:szCs w:val="18"/>
              </w:rPr>
            </w:pPr>
            <w:ins w:id="3572"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3573"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10A712B5" w:rsidR="00991E45" w:rsidRDefault="00991E45" w:rsidP="00D54379">
            <w:pPr>
              <w:pStyle w:val="TAC"/>
              <w:rPr>
                <w:ins w:id="3574" w:author="Author"/>
                <w:color w:val="000000" w:themeColor="text1"/>
                <w:szCs w:val="18"/>
              </w:rPr>
            </w:pPr>
            <w:ins w:id="3575" w:author="Author">
              <w:r w:rsidRPr="00DC1120">
                <w:t>2.7</w:t>
              </w:r>
            </w:ins>
          </w:p>
        </w:tc>
        <w:tc>
          <w:tcPr>
            <w:tcW w:w="896" w:type="dxa"/>
            <w:tcBorders>
              <w:top w:val="nil"/>
              <w:left w:val="single" w:sz="8" w:space="0" w:color="auto"/>
              <w:bottom w:val="nil"/>
              <w:right w:val="nil"/>
            </w:tcBorders>
            <w:tcMar>
              <w:left w:w="108" w:type="dxa"/>
              <w:right w:w="108" w:type="dxa"/>
            </w:tcMar>
            <w:vAlign w:val="center"/>
            <w:tcPrChange w:id="3576"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77777777" w:rsidR="00991E45" w:rsidRDefault="00991E45" w:rsidP="00D54379">
            <w:pPr>
              <w:pStyle w:val="TAC"/>
              <w:rPr>
                <w:ins w:id="3577" w:author="Author"/>
                <w:color w:val="000000" w:themeColor="text1"/>
                <w:szCs w:val="18"/>
              </w:rPr>
            </w:pPr>
            <w:ins w:id="3578"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3579"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47F46EE6" w:rsidR="00991E45" w:rsidRDefault="00991E45" w:rsidP="00D54379">
            <w:pPr>
              <w:pStyle w:val="TAC"/>
              <w:rPr>
                <w:ins w:id="3580" w:author="Author"/>
                <w:color w:val="000000" w:themeColor="text1"/>
                <w:szCs w:val="18"/>
              </w:rPr>
            </w:pPr>
            <w:ins w:id="3581" w:author="Author">
              <w:r w:rsidRPr="00991E45">
                <w:t>4.3</w:t>
              </w:r>
            </w:ins>
          </w:p>
        </w:tc>
        <w:tc>
          <w:tcPr>
            <w:tcW w:w="891" w:type="dxa"/>
            <w:tcBorders>
              <w:top w:val="nil"/>
              <w:left w:val="single" w:sz="8" w:space="0" w:color="auto"/>
              <w:bottom w:val="nil"/>
              <w:right w:val="nil"/>
            </w:tcBorders>
            <w:tcMar>
              <w:left w:w="108" w:type="dxa"/>
              <w:right w:w="108" w:type="dxa"/>
            </w:tcMar>
            <w:vAlign w:val="center"/>
            <w:tcPrChange w:id="3582"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77777777" w:rsidR="00991E45" w:rsidRDefault="00991E45" w:rsidP="00D54379">
            <w:pPr>
              <w:pStyle w:val="TAC"/>
              <w:rPr>
                <w:ins w:id="3583" w:author="Author"/>
                <w:color w:val="000000" w:themeColor="text1"/>
                <w:szCs w:val="18"/>
              </w:rPr>
            </w:pPr>
            <w:ins w:id="3584"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3585"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650D267E" w:rsidR="00991E45" w:rsidRDefault="00991E45" w:rsidP="00D54379">
            <w:pPr>
              <w:pStyle w:val="TAC"/>
              <w:rPr>
                <w:ins w:id="3586" w:author="Author"/>
                <w:color w:val="000000" w:themeColor="text1"/>
                <w:szCs w:val="18"/>
              </w:rPr>
            </w:pPr>
            <w:ins w:id="3587" w:author="Author">
              <w:r w:rsidRPr="00991E45">
                <w:t>5.9</w:t>
              </w:r>
            </w:ins>
          </w:p>
        </w:tc>
      </w:tr>
      <w:tr w:rsidR="00991E45" w14:paraId="2AB98D4A" w14:textId="77777777" w:rsidTr="00F2388E">
        <w:tblPrEx>
          <w:tblW w:w="0" w:type="auto"/>
          <w:jc w:val="center"/>
          <w:tblLayout w:type="fixed"/>
          <w:tblPrExChange w:id="3588" w:author="Author">
            <w:tblPrEx>
              <w:tblW w:w="0" w:type="auto"/>
              <w:jc w:val="center"/>
              <w:tblLayout w:type="fixed"/>
            </w:tblPrEx>
          </w:tblPrExChange>
        </w:tblPrEx>
        <w:trPr>
          <w:trHeight w:val="300"/>
          <w:jc w:val="center"/>
          <w:ins w:id="3589" w:author="Author"/>
          <w:trPrChange w:id="359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591"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77777777" w:rsidR="00991E45" w:rsidRDefault="00991E45" w:rsidP="00D54379">
            <w:pPr>
              <w:pStyle w:val="TAC"/>
              <w:rPr>
                <w:ins w:id="3592" w:author="Author"/>
                <w:color w:val="000000" w:themeColor="text1"/>
                <w:szCs w:val="18"/>
              </w:rPr>
            </w:pPr>
            <w:ins w:id="3593"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3594"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21DAFA7D" w:rsidR="00991E45" w:rsidRDefault="00991E45" w:rsidP="00D54379">
            <w:pPr>
              <w:pStyle w:val="TAC"/>
              <w:rPr>
                <w:ins w:id="3595" w:author="Author"/>
                <w:color w:val="000000" w:themeColor="text1"/>
                <w:szCs w:val="18"/>
              </w:rPr>
            </w:pPr>
            <w:ins w:id="3596" w:author="Author">
              <w:r>
                <w:t>1.2</w:t>
              </w:r>
            </w:ins>
          </w:p>
        </w:tc>
        <w:tc>
          <w:tcPr>
            <w:tcW w:w="896" w:type="dxa"/>
            <w:tcBorders>
              <w:top w:val="nil"/>
              <w:left w:val="single" w:sz="8" w:space="0" w:color="auto"/>
              <w:bottom w:val="nil"/>
              <w:right w:val="nil"/>
            </w:tcBorders>
            <w:tcMar>
              <w:left w:w="108" w:type="dxa"/>
              <w:right w:w="108" w:type="dxa"/>
            </w:tcMar>
            <w:vAlign w:val="center"/>
            <w:tcPrChange w:id="3597"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77777777" w:rsidR="00991E45" w:rsidRDefault="00991E45" w:rsidP="00D54379">
            <w:pPr>
              <w:pStyle w:val="TAC"/>
              <w:rPr>
                <w:ins w:id="3598" w:author="Author"/>
                <w:color w:val="000000" w:themeColor="text1"/>
                <w:szCs w:val="18"/>
              </w:rPr>
            </w:pPr>
            <w:ins w:id="3599"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3600"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3E2231E7" w:rsidR="00991E45" w:rsidRDefault="00991E45" w:rsidP="00D54379">
            <w:pPr>
              <w:pStyle w:val="TAC"/>
              <w:rPr>
                <w:ins w:id="3601" w:author="Author"/>
                <w:color w:val="000000" w:themeColor="text1"/>
                <w:szCs w:val="18"/>
              </w:rPr>
            </w:pPr>
            <w:ins w:id="3602" w:author="Author">
              <w:r w:rsidRPr="00DC1120">
                <w:t>2.8</w:t>
              </w:r>
            </w:ins>
          </w:p>
        </w:tc>
        <w:tc>
          <w:tcPr>
            <w:tcW w:w="896" w:type="dxa"/>
            <w:tcBorders>
              <w:top w:val="nil"/>
              <w:left w:val="single" w:sz="8" w:space="0" w:color="auto"/>
              <w:bottom w:val="nil"/>
              <w:right w:val="nil"/>
            </w:tcBorders>
            <w:tcMar>
              <w:left w:w="108" w:type="dxa"/>
              <w:right w:w="108" w:type="dxa"/>
            </w:tcMar>
            <w:vAlign w:val="center"/>
            <w:tcPrChange w:id="3603"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77777777" w:rsidR="00991E45" w:rsidRDefault="00991E45" w:rsidP="00D54379">
            <w:pPr>
              <w:pStyle w:val="TAC"/>
              <w:rPr>
                <w:ins w:id="3604" w:author="Author"/>
                <w:color w:val="000000" w:themeColor="text1"/>
                <w:szCs w:val="18"/>
              </w:rPr>
            </w:pPr>
            <w:ins w:id="3605"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3606"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0858B505" w:rsidR="00991E45" w:rsidRDefault="00991E45" w:rsidP="00D54379">
            <w:pPr>
              <w:pStyle w:val="TAC"/>
              <w:rPr>
                <w:ins w:id="3607" w:author="Author"/>
                <w:color w:val="000000" w:themeColor="text1"/>
                <w:szCs w:val="18"/>
              </w:rPr>
            </w:pPr>
            <w:ins w:id="3608" w:author="Author">
              <w:r w:rsidRPr="00991E45">
                <w:t>4.4</w:t>
              </w:r>
            </w:ins>
          </w:p>
        </w:tc>
        <w:tc>
          <w:tcPr>
            <w:tcW w:w="891" w:type="dxa"/>
            <w:tcBorders>
              <w:top w:val="nil"/>
              <w:left w:val="single" w:sz="8" w:space="0" w:color="auto"/>
              <w:bottom w:val="nil"/>
              <w:right w:val="nil"/>
            </w:tcBorders>
            <w:tcMar>
              <w:left w:w="108" w:type="dxa"/>
              <w:right w:w="108" w:type="dxa"/>
            </w:tcMar>
            <w:vAlign w:val="center"/>
            <w:tcPrChange w:id="3609"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77777777" w:rsidR="00991E45" w:rsidRDefault="00991E45" w:rsidP="00D54379">
            <w:pPr>
              <w:pStyle w:val="TAC"/>
              <w:rPr>
                <w:ins w:id="3610" w:author="Author"/>
                <w:color w:val="000000" w:themeColor="text1"/>
                <w:szCs w:val="18"/>
              </w:rPr>
            </w:pPr>
            <w:ins w:id="3611"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3612"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11E23CCE" w:rsidR="00991E45" w:rsidRDefault="00991E45" w:rsidP="00D54379">
            <w:pPr>
              <w:pStyle w:val="TAC"/>
              <w:rPr>
                <w:ins w:id="3613" w:author="Author"/>
                <w:color w:val="000000" w:themeColor="text1"/>
                <w:szCs w:val="18"/>
              </w:rPr>
            </w:pPr>
            <w:ins w:id="3614" w:author="Author">
              <w:r w:rsidRPr="00991E45">
                <w:t>6.0</w:t>
              </w:r>
            </w:ins>
          </w:p>
        </w:tc>
      </w:tr>
      <w:tr w:rsidR="00991E45" w14:paraId="5F18D40F" w14:textId="77777777" w:rsidTr="00F2388E">
        <w:tblPrEx>
          <w:tblW w:w="0" w:type="auto"/>
          <w:jc w:val="center"/>
          <w:tblLayout w:type="fixed"/>
          <w:tblPrExChange w:id="3615" w:author="Author">
            <w:tblPrEx>
              <w:tblW w:w="0" w:type="auto"/>
              <w:jc w:val="center"/>
              <w:tblLayout w:type="fixed"/>
            </w:tblPrEx>
          </w:tblPrExChange>
        </w:tblPrEx>
        <w:trPr>
          <w:trHeight w:val="300"/>
          <w:jc w:val="center"/>
          <w:ins w:id="3616" w:author="Author"/>
          <w:trPrChange w:id="361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18"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7777777" w:rsidR="00991E45" w:rsidRDefault="00991E45" w:rsidP="00D54379">
            <w:pPr>
              <w:pStyle w:val="TAC"/>
              <w:rPr>
                <w:ins w:id="3619" w:author="Author"/>
                <w:color w:val="000000" w:themeColor="text1"/>
                <w:szCs w:val="18"/>
              </w:rPr>
            </w:pPr>
            <w:ins w:id="3620"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3621"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5B3BFEA1" w:rsidR="00991E45" w:rsidRDefault="00991E45" w:rsidP="00D54379">
            <w:pPr>
              <w:pStyle w:val="TAC"/>
              <w:rPr>
                <w:ins w:id="3622" w:author="Author"/>
                <w:color w:val="000000" w:themeColor="text1"/>
                <w:szCs w:val="18"/>
              </w:rPr>
            </w:pPr>
            <w:ins w:id="3623" w:author="Author">
              <w:r>
                <w:rPr>
                  <w:color w:val="000000"/>
                </w:rPr>
                <w:t>1.3</w:t>
              </w:r>
            </w:ins>
          </w:p>
        </w:tc>
        <w:tc>
          <w:tcPr>
            <w:tcW w:w="896" w:type="dxa"/>
            <w:tcBorders>
              <w:top w:val="nil"/>
              <w:left w:val="single" w:sz="8" w:space="0" w:color="auto"/>
              <w:bottom w:val="nil"/>
              <w:right w:val="nil"/>
            </w:tcBorders>
            <w:tcMar>
              <w:left w:w="108" w:type="dxa"/>
              <w:right w:w="108" w:type="dxa"/>
            </w:tcMar>
            <w:vAlign w:val="center"/>
            <w:tcPrChange w:id="3624"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77777777" w:rsidR="00991E45" w:rsidRDefault="00991E45" w:rsidP="00D54379">
            <w:pPr>
              <w:pStyle w:val="TAC"/>
              <w:rPr>
                <w:ins w:id="3625" w:author="Author"/>
                <w:color w:val="000000" w:themeColor="text1"/>
                <w:szCs w:val="18"/>
              </w:rPr>
            </w:pPr>
            <w:ins w:id="3626"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3627"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1E7C081D" w:rsidR="00991E45" w:rsidRDefault="00991E45" w:rsidP="00D54379">
            <w:pPr>
              <w:pStyle w:val="TAC"/>
              <w:rPr>
                <w:ins w:id="3628" w:author="Author"/>
                <w:color w:val="000000" w:themeColor="text1"/>
                <w:szCs w:val="18"/>
              </w:rPr>
            </w:pPr>
            <w:ins w:id="3629" w:author="Author">
              <w:r w:rsidRPr="00DC1120">
                <w:t>2.9</w:t>
              </w:r>
            </w:ins>
          </w:p>
        </w:tc>
        <w:tc>
          <w:tcPr>
            <w:tcW w:w="896" w:type="dxa"/>
            <w:tcBorders>
              <w:top w:val="nil"/>
              <w:left w:val="single" w:sz="8" w:space="0" w:color="auto"/>
              <w:bottom w:val="nil"/>
              <w:right w:val="nil"/>
            </w:tcBorders>
            <w:tcMar>
              <w:left w:w="108" w:type="dxa"/>
              <w:right w:w="108" w:type="dxa"/>
            </w:tcMar>
            <w:vAlign w:val="center"/>
            <w:tcPrChange w:id="3630"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77777777" w:rsidR="00991E45" w:rsidRDefault="00991E45" w:rsidP="00D54379">
            <w:pPr>
              <w:pStyle w:val="TAC"/>
              <w:rPr>
                <w:ins w:id="3631" w:author="Author"/>
                <w:color w:val="000000" w:themeColor="text1"/>
                <w:szCs w:val="18"/>
              </w:rPr>
            </w:pPr>
            <w:ins w:id="3632"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3633"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069898CC" w:rsidR="00991E45" w:rsidRDefault="00991E45" w:rsidP="00D54379">
            <w:pPr>
              <w:pStyle w:val="TAC"/>
              <w:rPr>
                <w:ins w:id="3634" w:author="Author"/>
                <w:color w:val="000000" w:themeColor="text1"/>
                <w:szCs w:val="18"/>
              </w:rPr>
            </w:pPr>
            <w:ins w:id="3635" w:author="Author">
              <w:r w:rsidRPr="00991E45">
                <w:t>4.5</w:t>
              </w:r>
            </w:ins>
          </w:p>
        </w:tc>
        <w:tc>
          <w:tcPr>
            <w:tcW w:w="891" w:type="dxa"/>
            <w:tcBorders>
              <w:top w:val="nil"/>
              <w:left w:val="single" w:sz="8" w:space="0" w:color="auto"/>
              <w:bottom w:val="nil"/>
              <w:right w:val="nil"/>
            </w:tcBorders>
            <w:tcMar>
              <w:left w:w="108" w:type="dxa"/>
              <w:right w:w="108" w:type="dxa"/>
            </w:tcMar>
            <w:vAlign w:val="center"/>
            <w:tcPrChange w:id="3636"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77777777" w:rsidR="00991E45" w:rsidRDefault="00991E45" w:rsidP="00D54379">
            <w:pPr>
              <w:pStyle w:val="TAC"/>
              <w:rPr>
                <w:ins w:id="3637" w:author="Author"/>
                <w:color w:val="000000" w:themeColor="text1"/>
                <w:szCs w:val="18"/>
              </w:rPr>
            </w:pPr>
            <w:ins w:id="3638"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3639"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7E1C516" w:rsidR="00991E45" w:rsidRDefault="00991E45" w:rsidP="00D54379">
            <w:pPr>
              <w:pStyle w:val="TAC"/>
              <w:rPr>
                <w:ins w:id="3640" w:author="Author"/>
                <w:color w:val="000000" w:themeColor="text1"/>
                <w:szCs w:val="18"/>
              </w:rPr>
            </w:pPr>
            <w:ins w:id="3641" w:author="Author">
              <w:r w:rsidRPr="00991E45">
                <w:t>6.1</w:t>
              </w:r>
            </w:ins>
          </w:p>
        </w:tc>
      </w:tr>
      <w:tr w:rsidR="00991E45" w14:paraId="1D713BB6" w14:textId="77777777" w:rsidTr="00F2388E">
        <w:tblPrEx>
          <w:tblW w:w="0" w:type="auto"/>
          <w:jc w:val="center"/>
          <w:tblLayout w:type="fixed"/>
          <w:tblPrExChange w:id="3642" w:author="Author">
            <w:tblPrEx>
              <w:tblW w:w="0" w:type="auto"/>
              <w:jc w:val="center"/>
              <w:tblLayout w:type="fixed"/>
            </w:tblPrEx>
          </w:tblPrExChange>
        </w:tblPrEx>
        <w:trPr>
          <w:trHeight w:val="300"/>
          <w:jc w:val="center"/>
          <w:ins w:id="3643" w:author="Author"/>
          <w:trPrChange w:id="364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45"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77777777" w:rsidR="00991E45" w:rsidRDefault="00991E45" w:rsidP="00D54379">
            <w:pPr>
              <w:pStyle w:val="TAC"/>
              <w:rPr>
                <w:ins w:id="3646" w:author="Author"/>
                <w:color w:val="000000" w:themeColor="text1"/>
                <w:szCs w:val="18"/>
              </w:rPr>
            </w:pPr>
            <w:ins w:id="3647"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3648"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6398046F" w:rsidR="00991E45" w:rsidRDefault="00991E45" w:rsidP="00D54379">
            <w:pPr>
              <w:pStyle w:val="TAC"/>
              <w:rPr>
                <w:ins w:id="3649" w:author="Author"/>
                <w:color w:val="000000" w:themeColor="text1"/>
                <w:szCs w:val="18"/>
              </w:rPr>
            </w:pPr>
            <w:ins w:id="3650" w:author="Author">
              <w:r>
                <w:rPr>
                  <w:color w:val="000000"/>
                </w:rPr>
                <w:t>1.4</w:t>
              </w:r>
            </w:ins>
          </w:p>
        </w:tc>
        <w:tc>
          <w:tcPr>
            <w:tcW w:w="896" w:type="dxa"/>
            <w:tcBorders>
              <w:top w:val="nil"/>
              <w:left w:val="single" w:sz="8" w:space="0" w:color="auto"/>
              <w:bottom w:val="nil"/>
              <w:right w:val="nil"/>
            </w:tcBorders>
            <w:tcMar>
              <w:left w:w="108" w:type="dxa"/>
              <w:right w:w="108" w:type="dxa"/>
            </w:tcMar>
            <w:vAlign w:val="center"/>
            <w:tcPrChange w:id="3651"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77777777" w:rsidR="00991E45" w:rsidRDefault="00991E45" w:rsidP="00D54379">
            <w:pPr>
              <w:pStyle w:val="TAC"/>
              <w:rPr>
                <w:ins w:id="3652" w:author="Author"/>
                <w:color w:val="000000" w:themeColor="text1"/>
                <w:szCs w:val="18"/>
              </w:rPr>
            </w:pPr>
            <w:ins w:id="3653"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3654"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7527FC88" w:rsidR="00991E45" w:rsidRDefault="00991E45" w:rsidP="00D54379">
            <w:pPr>
              <w:pStyle w:val="TAC"/>
              <w:rPr>
                <w:ins w:id="3655" w:author="Author"/>
                <w:color w:val="000000" w:themeColor="text1"/>
                <w:szCs w:val="18"/>
              </w:rPr>
            </w:pPr>
            <w:ins w:id="3656" w:author="Author">
              <w:r w:rsidRPr="00DC1120">
                <w:t>3.0</w:t>
              </w:r>
            </w:ins>
          </w:p>
        </w:tc>
        <w:tc>
          <w:tcPr>
            <w:tcW w:w="896" w:type="dxa"/>
            <w:tcBorders>
              <w:top w:val="nil"/>
              <w:left w:val="single" w:sz="8" w:space="0" w:color="auto"/>
              <w:bottom w:val="nil"/>
              <w:right w:val="nil"/>
            </w:tcBorders>
            <w:tcMar>
              <w:left w:w="108" w:type="dxa"/>
              <w:right w:w="108" w:type="dxa"/>
            </w:tcMar>
            <w:vAlign w:val="center"/>
            <w:tcPrChange w:id="3657"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77777777" w:rsidR="00991E45" w:rsidRDefault="00991E45" w:rsidP="00D54379">
            <w:pPr>
              <w:pStyle w:val="TAC"/>
              <w:rPr>
                <w:ins w:id="3658" w:author="Author"/>
                <w:color w:val="000000" w:themeColor="text1"/>
                <w:szCs w:val="18"/>
              </w:rPr>
            </w:pPr>
            <w:ins w:id="3659"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3660"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25CA2207" w:rsidR="00991E45" w:rsidRDefault="00991E45" w:rsidP="00D54379">
            <w:pPr>
              <w:pStyle w:val="TAC"/>
              <w:rPr>
                <w:ins w:id="3661" w:author="Author"/>
                <w:color w:val="000000" w:themeColor="text1"/>
                <w:szCs w:val="18"/>
              </w:rPr>
            </w:pPr>
            <w:ins w:id="3662" w:author="Author">
              <w:r w:rsidRPr="00991E45">
                <w:t>4.6</w:t>
              </w:r>
            </w:ins>
          </w:p>
        </w:tc>
        <w:tc>
          <w:tcPr>
            <w:tcW w:w="891" w:type="dxa"/>
            <w:tcBorders>
              <w:top w:val="nil"/>
              <w:left w:val="single" w:sz="8" w:space="0" w:color="auto"/>
              <w:bottom w:val="nil"/>
              <w:right w:val="nil"/>
            </w:tcBorders>
            <w:tcMar>
              <w:left w:w="108" w:type="dxa"/>
              <w:right w:w="108" w:type="dxa"/>
            </w:tcMar>
            <w:vAlign w:val="center"/>
            <w:tcPrChange w:id="3663"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7777777" w:rsidR="00991E45" w:rsidRDefault="00991E45" w:rsidP="00D54379">
            <w:pPr>
              <w:pStyle w:val="TAC"/>
              <w:rPr>
                <w:ins w:id="3664" w:author="Author"/>
                <w:color w:val="000000" w:themeColor="text1"/>
                <w:szCs w:val="18"/>
              </w:rPr>
            </w:pPr>
            <w:ins w:id="3665"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3666"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6F2E7BB2" w:rsidR="00991E45" w:rsidRDefault="00991E45" w:rsidP="00D54379">
            <w:pPr>
              <w:pStyle w:val="TAC"/>
              <w:rPr>
                <w:ins w:id="3667" w:author="Author"/>
                <w:color w:val="000000" w:themeColor="text1"/>
                <w:szCs w:val="18"/>
              </w:rPr>
            </w:pPr>
            <w:ins w:id="3668" w:author="Author">
              <w:r w:rsidRPr="00991E45">
                <w:t>6.2</w:t>
              </w:r>
            </w:ins>
          </w:p>
        </w:tc>
      </w:tr>
      <w:tr w:rsidR="00991E45" w14:paraId="05F739B6" w14:textId="77777777" w:rsidTr="00F2388E">
        <w:tblPrEx>
          <w:tblW w:w="0" w:type="auto"/>
          <w:jc w:val="center"/>
          <w:tblLayout w:type="fixed"/>
          <w:tblPrExChange w:id="3669" w:author="Author">
            <w:tblPrEx>
              <w:tblW w:w="0" w:type="auto"/>
              <w:jc w:val="center"/>
              <w:tblLayout w:type="fixed"/>
            </w:tblPrEx>
          </w:tblPrExChange>
        </w:tblPrEx>
        <w:trPr>
          <w:trHeight w:val="300"/>
          <w:jc w:val="center"/>
          <w:ins w:id="3670" w:author="Author"/>
          <w:trPrChange w:id="367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72"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7777777" w:rsidR="00991E45" w:rsidRDefault="00991E45" w:rsidP="00D54379">
            <w:pPr>
              <w:pStyle w:val="TAC"/>
              <w:rPr>
                <w:ins w:id="3673" w:author="Author"/>
                <w:color w:val="000000" w:themeColor="text1"/>
                <w:szCs w:val="18"/>
              </w:rPr>
            </w:pPr>
            <w:ins w:id="3674"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3675"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4385331F" w:rsidR="00991E45" w:rsidRDefault="00991E45" w:rsidP="00D54379">
            <w:pPr>
              <w:pStyle w:val="TAC"/>
              <w:rPr>
                <w:ins w:id="3676" w:author="Author"/>
                <w:color w:val="000000" w:themeColor="text1"/>
                <w:szCs w:val="18"/>
              </w:rPr>
            </w:pPr>
            <w:ins w:id="3677" w:author="Author">
              <w:r>
                <w:rPr>
                  <w:color w:val="000000"/>
                </w:rPr>
                <w:t>1.5</w:t>
              </w:r>
            </w:ins>
          </w:p>
        </w:tc>
        <w:tc>
          <w:tcPr>
            <w:tcW w:w="896" w:type="dxa"/>
            <w:tcBorders>
              <w:top w:val="nil"/>
              <w:left w:val="single" w:sz="8" w:space="0" w:color="auto"/>
              <w:bottom w:val="nil"/>
              <w:right w:val="nil"/>
            </w:tcBorders>
            <w:tcMar>
              <w:left w:w="108" w:type="dxa"/>
              <w:right w:w="108" w:type="dxa"/>
            </w:tcMar>
            <w:vAlign w:val="center"/>
            <w:tcPrChange w:id="3678"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7777777" w:rsidR="00991E45" w:rsidRDefault="00991E45" w:rsidP="00D54379">
            <w:pPr>
              <w:pStyle w:val="TAC"/>
              <w:rPr>
                <w:ins w:id="3679" w:author="Author"/>
                <w:color w:val="000000" w:themeColor="text1"/>
                <w:szCs w:val="18"/>
              </w:rPr>
            </w:pPr>
            <w:ins w:id="3680"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3681"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6BCB7D14" w:rsidR="00991E45" w:rsidRDefault="00991E45" w:rsidP="00D54379">
            <w:pPr>
              <w:pStyle w:val="TAC"/>
              <w:rPr>
                <w:ins w:id="3682" w:author="Author"/>
                <w:color w:val="000000" w:themeColor="text1"/>
                <w:szCs w:val="18"/>
              </w:rPr>
            </w:pPr>
            <w:ins w:id="3683" w:author="Author">
              <w:r w:rsidRPr="00DC1120">
                <w:t>3.1</w:t>
              </w:r>
            </w:ins>
          </w:p>
        </w:tc>
        <w:tc>
          <w:tcPr>
            <w:tcW w:w="896" w:type="dxa"/>
            <w:tcBorders>
              <w:top w:val="nil"/>
              <w:left w:val="single" w:sz="8" w:space="0" w:color="auto"/>
              <w:bottom w:val="nil"/>
              <w:right w:val="nil"/>
            </w:tcBorders>
            <w:tcMar>
              <w:left w:w="108" w:type="dxa"/>
              <w:right w:w="108" w:type="dxa"/>
            </w:tcMar>
            <w:vAlign w:val="center"/>
            <w:tcPrChange w:id="3684"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77777777" w:rsidR="00991E45" w:rsidRDefault="00991E45" w:rsidP="00D54379">
            <w:pPr>
              <w:pStyle w:val="TAC"/>
              <w:rPr>
                <w:ins w:id="3685" w:author="Author"/>
                <w:color w:val="000000" w:themeColor="text1"/>
                <w:szCs w:val="18"/>
              </w:rPr>
            </w:pPr>
            <w:ins w:id="3686"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3687"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DF3D8A" w:rsidR="00991E45" w:rsidRDefault="00991E45" w:rsidP="00D54379">
            <w:pPr>
              <w:pStyle w:val="TAC"/>
              <w:rPr>
                <w:ins w:id="3688" w:author="Author"/>
                <w:color w:val="000000" w:themeColor="text1"/>
                <w:szCs w:val="18"/>
              </w:rPr>
            </w:pPr>
            <w:ins w:id="3689" w:author="Author">
              <w:r w:rsidRPr="00991E45">
                <w:t>4.7</w:t>
              </w:r>
            </w:ins>
          </w:p>
        </w:tc>
        <w:tc>
          <w:tcPr>
            <w:tcW w:w="891" w:type="dxa"/>
            <w:tcBorders>
              <w:top w:val="nil"/>
              <w:left w:val="single" w:sz="8" w:space="0" w:color="auto"/>
              <w:bottom w:val="nil"/>
              <w:right w:val="nil"/>
            </w:tcBorders>
            <w:tcMar>
              <w:left w:w="108" w:type="dxa"/>
              <w:right w:w="108" w:type="dxa"/>
            </w:tcMar>
            <w:vAlign w:val="center"/>
            <w:tcPrChange w:id="3690"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77777777" w:rsidR="00991E45" w:rsidRDefault="00991E45" w:rsidP="00D54379">
            <w:pPr>
              <w:pStyle w:val="TAC"/>
              <w:rPr>
                <w:ins w:id="3691" w:author="Author"/>
                <w:color w:val="000000" w:themeColor="text1"/>
                <w:szCs w:val="18"/>
              </w:rPr>
            </w:pPr>
            <w:ins w:id="3692"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3693"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3AB2A4BF" w:rsidR="00991E45" w:rsidRDefault="00991E45" w:rsidP="00D54379">
            <w:pPr>
              <w:pStyle w:val="TAC"/>
              <w:rPr>
                <w:ins w:id="3694" w:author="Author"/>
                <w:color w:val="000000" w:themeColor="text1"/>
                <w:szCs w:val="18"/>
              </w:rPr>
            </w:pPr>
            <w:ins w:id="3695" w:author="Author">
              <w:r w:rsidRPr="00991E45">
                <w:t>6.3</w:t>
              </w:r>
            </w:ins>
          </w:p>
        </w:tc>
      </w:tr>
      <w:tr w:rsidR="00991E45" w14:paraId="5B49A3E9" w14:textId="77777777" w:rsidTr="00F2388E">
        <w:tblPrEx>
          <w:tblW w:w="0" w:type="auto"/>
          <w:jc w:val="center"/>
          <w:tblLayout w:type="fixed"/>
          <w:tblPrExChange w:id="3696" w:author="Author">
            <w:tblPrEx>
              <w:tblW w:w="0" w:type="auto"/>
              <w:jc w:val="center"/>
              <w:tblLayout w:type="fixed"/>
            </w:tblPrEx>
          </w:tblPrExChange>
        </w:tblPrEx>
        <w:trPr>
          <w:trHeight w:val="300"/>
          <w:jc w:val="center"/>
          <w:ins w:id="3697" w:author="Author"/>
          <w:trPrChange w:id="3698"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699"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77777777" w:rsidR="00991E45" w:rsidRDefault="00991E45" w:rsidP="00D54379">
            <w:pPr>
              <w:pStyle w:val="TAC"/>
              <w:rPr>
                <w:ins w:id="3700" w:author="Author"/>
                <w:color w:val="000000" w:themeColor="text1"/>
                <w:szCs w:val="18"/>
              </w:rPr>
            </w:pPr>
            <w:ins w:id="3701"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3702"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7056C70E" w:rsidR="00991E45" w:rsidRDefault="00991E45" w:rsidP="00D54379">
            <w:pPr>
              <w:pStyle w:val="TAC"/>
              <w:rPr>
                <w:ins w:id="3703" w:author="Author"/>
                <w:color w:val="000000" w:themeColor="text1"/>
                <w:szCs w:val="18"/>
              </w:rPr>
            </w:pPr>
            <w:ins w:id="3704" w:author="Author">
              <w:r>
                <w:rPr>
                  <w:color w:val="000000"/>
                </w:rPr>
                <w:t>1.6</w:t>
              </w:r>
            </w:ins>
          </w:p>
        </w:tc>
        <w:tc>
          <w:tcPr>
            <w:tcW w:w="896" w:type="dxa"/>
            <w:tcBorders>
              <w:top w:val="nil"/>
              <w:left w:val="single" w:sz="8" w:space="0" w:color="auto"/>
              <w:bottom w:val="single" w:sz="8" w:space="0" w:color="auto"/>
              <w:right w:val="nil"/>
            </w:tcBorders>
            <w:tcMar>
              <w:left w:w="108" w:type="dxa"/>
              <w:right w:w="108" w:type="dxa"/>
            </w:tcMar>
            <w:vAlign w:val="center"/>
            <w:tcPrChange w:id="3705"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77777777" w:rsidR="00991E45" w:rsidRDefault="00991E45" w:rsidP="00D54379">
            <w:pPr>
              <w:pStyle w:val="TAC"/>
              <w:rPr>
                <w:ins w:id="3706" w:author="Author"/>
                <w:color w:val="000000" w:themeColor="text1"/>
                <w:szCs w:val="18"/>
              </w:rPr>
            </w:pPr>
            <w:ins w:id="3707"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370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6D80DBD3" w:rsidR="00991E45" w:rsidRDefault="00991E45" w:rsidP="00D54379">
            <w:pPr>
              <w:pStyle w:val="TAC"/>
              <w:rPr>
                <w:ins w:id="3709" w:author="Author"/>
                <w:color w:val="000000" w:themeColor="text1"/>
                <w:szCs w:val="18"/>
              </w:rPr>
            </w:pPr>
            <w:ins w:id="3710" w:author="Author">
              <w:r w:rsidRPr="00DC1120">
                <w:t>3.2</w:t>
              </w:r>
            </w:ins>
          </w:p>
        </w:tc>
        <w:tc>
          <w:tcPr>
            <w:tcW w:w="896" w:type="dxa"/>
            <w:tcBorders>
              <w:top w:val="nil"/>
              <w:left w:val="single" w:sz="8" w:space="0" w:color="auto"/>
              <w:bottom w:val="single" w:sz="8" w:space="0" w:color="auto"/>
              <w:right w:val="nil"/>
            </w:tcBorders>
            <w:tcMar>
              <w:left w:w="108" w:type="dxa"/>
              <w:right w:w="108" w:type="dxa"/>
            </w:tcMar>
            <w:vAlign w:val="center"/>
            <w:tcPrChange w:id="371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77777777" w:rsidR="00991E45" w:rsidRDefault="00991E45" w:rsidP="00D54379">
            <w:pPr>
              <w:pStyle w:val="TAC"/>
              <w:rPr>
                <w:ins w:id="3712" w:author="Author"/>
                <w:color w:val="000000" w:themeColor="text1"/>
                <w:szCs w:val="18"/>
              </w:rPr>
            </w:pPr>
            <w:ins w:id="3713"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371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20FF0F07" w:rsidR="00991E45" w:rsidRDefault="00991E45" w:rsidP="00D54379">
            <w:pPr>
              <w:pStyle w:val="TAC"/>
              <w:rPr>
                <w:ins w:id="3715" w:author="Author"/>
                <w:color w:val="000000" w:themeColor="text1"/>
                <w:szCs w:val="18"/>
              </w:rPr>
            </w:pPr>
            <w:ins w:id="3716" w:author="Author">
              <w:r w:rsidRPr="00991E45">
                <w:t>4.8</w:t>
              </w:r>
            </w:ins>
          </w:p>
        </w:tc>
        <w:tc>
          <w:tcPr>
            <w:tcW w:w="891" w:type="dxa"/>
            <w:tcBorders>
              <w:top w:val="nil"/>
              <w:left w:val="single" w:sz="8" w:space="0" w:color="auto"/>
              <w:bottom w:val="single" w:sz="8" w:space="0" w:color="auto"/>
              <w:right w:val="nil"/>
            </w:tcBorders>
            <w:tcMar>
              <w:left w:w="108" w:type="dxa"/>
              <w:right w:w="108" w:type="dxa"/>
            </w:tcMar>
            <w:vAlign w:val="center"/>
            <w:tcPrChange w:id="3717"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7777777" w:rsidR="00991E45" w:rsidRDefault="00991E45" w:rsidP="00D54379">
            <w:pPr>
              <w:pStyle w:val="TAC"/>
              <w:rPr>
                <w:ins w:id="3718" w:author="Author"/>
                <w:color w:val="000000" w:themeColor="text1"/>
                <w:szCs w:val="18"/>
              </w:rPr>
            </w:pPr>
            <w:ins w:id="3719"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720"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76FA55A9" w:rsidR="00991E45" w:rsidRDefault="00991E45" w:rsidP="00D54379">
            <w:pPr>
              <w:pStyle w:val="TAC"/>
              <w:rPr>
                <w:ins w:id="3721" w:author="Author"/>
                <w:color w:val="000000" w:themeColor="text1"/>
                <w:szCs w:val="18"/>
              </w:rPr>
            </w:pPr>
            <w:ins w:id="3722" w:author="Author">
              <w:r w:rsidRPr="00991E45">
                <w:t>6.4</w:t>
              </w:r>
            </w:ins>
          </w:p>
        </w:tc>
      </w:tr>
    </w:tbl>
    <w:p w14:paraId="3303ACA4" w14:textId="77777777" w:rsidR="00394856" w:rsidRDefault="00394856" w:rsidP="00D54379">
      <w:pPr>
        <w:spacing w:after="240"/>
        <w:jc w:val="center"/>
        <w:rPr>
          <w:ins w:id="3723" w:author="Author"/>
          <w:rFonts w:ascii="Arial" w:eastAsia="Arial" w:hAnsi="Arial" w:cs="Arial"/>
          <w:b/>
          <w:bCs/>
        </w:rPr>
      </w:pPr>
    </w:p>
    <w:p w14:paraId="715221A6" w14:textId="79A02FAA" w:rsidR="00527786" w:rsidRPr="006B57B2" w:rsidRDefault="00527786" w:rsidP="00D54379">
      <w:pPr>
        <w:pStyle w:val="TH"/>
        <w:rPr>
          <w:ins w:id="3724" w:author="Author"/>
          <w:rFonts w:eastAsia="Arial" w:cs="Arial"/>
          <w:bCs/>
        </w:rPr>
      </w:pPr>
      <w:ins w:id="3725" w:author="Author">
        <w:r w:rsidRPr="1BFFD7E4">
          <w:rPr>
            <w:rFonts w:eastAsia="Arial"/>
          </w:rPr>
          <w:t xml:space="preserve">Table </w:t>
        </w:r>
        <w:r w:rsidR="00A74D63" w:rsidRPr="00A74D63">
          <w:rPr>
            <w:rFonts w:eastAsia="Arial" w:cs="Arial"/>
            <w:bCs/>
            <w:highlight w:val="yellow"/>
          </w:rPr>
          <w:t>XX2</w:t>
        </w:r>
        <w:r w:rsidRPr="1BFFD7E4">
          <w:rPr>
            <w:rFonts w:eastAsia="Arial" w:cs="Arial"/>
            <w:bCs/>
          </w:rPr>
          <w:t>: 6-bit codes and respectiv</w:t>
        </w:r>
        <w:r w:rsidRPr="006B57B2">
          <w:rPr>
            <w:rFonts w:eastAsia="Arial" w:cs="Arial"/>
            <w:bCs/>
          </w:rPr>
          <w:t>e Maximum distance values</w:t>
        </w:r>
        <w:r w:rsidR="00B56A89" w:rsidRPr="006B57B2">
          <w:rPr>
            <w:rFonts w:eastAsia="Arial" w:cs="Arial"/>
            <w:bCs/>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726">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14:paraId="7A58077D" w14:textId="77777777">
        <w:trPr>
          <w:trHeight w:val="300"/>
          <w:jc w:val="center"/>
          <w:ins w:id="3727"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77777777" w:rsidR="00527786" w:rsidRDefault="00527786" w:rsidP="00D54379">
            <w:pPr>
              <w:pStyle w:val="TAH"/>
              <w:rPr>
                <w:ins w:id="3728" w:author="Author"/>
                <w:b w:val="0"/>
                <w:bCs/>
                <w:color w:val="000000" w:themeColor="text1"/>
                <w:szCs w:val="18"/>
              </w:rPr>
            </w:pPr>
            <w:ins w:id="3729"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77777777" w:rsidR="00527786" w:rsidRDefault="00527786" w:rsidP="00D54379">
            <w:pPr>
              <w:pStyle w:val="TAH"/>
              <w:rPr>
                <w:ins w:id="3730" w:author="Author"/>
                <w:b w:val="0"/>
                <w:bCs/>
                <w:color w:val="000000" w:themeColor="text1"/>
                <w:szCs w:val="18"/>
              </w:rPr>
            </w:pPr>
            <w:ins w:id="3731"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77777777" w:rsidR="00527786" w:rsidRDefault="00527786" w:rsidP="00D54379">
            <w:pPr>
              <w:pStyle w:val="TAH"/>
              <w:rPr>
                <w:ins w:id="3732" w:author="Author"/>
                <w:b w:val="0"/>
                <w:bCs/>
                <w:color w:val="000000" w:themeColor="text1"/>
                <w:szCs w:val="18"/>
              </w:rPr>
            </w:pPr>
            <w:ins w:id="3733"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77777777" w:rsidR="00527786" w:rsidRDefault="00527786" w:rsidP="00D54379">
            <w:pPr>
              <w:pStyle w:val="TAH"/>
              <w:rPr>
                <w:ins w:id="3734" w:author="Author"/>
                <w:b w:val="0"/>
                <w:bCs/>
                <w:color w:val="000000" w:themeColor="text1"/>
                <w:szCs w:val="18"/>
              </w:rPr>
            </w:pPr>
            <w:ins w:id="3735"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77777777" w:rsidR="00527786" w:rsidRDefault="00527786" w:rsidP="00D54379">
            <w:pPr>
              <w:pStyle w:val="TAH"/>
              <w:rPr>
                <w:ins w:id="3736" w:author="Author"/>
                <w:b w:val="0"/>
                <w:bCs/>
                <w:color w:val="000000" w:themeColor="text1"/>
                <w:szCs w:val="18"/>
              </w:rPr>
            </w:pPr>
            <w:ins w:id="3737"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7777777" w:rsidR="00527786" w:rsidRDefault="00527786" w:rsidP="00D54379">
            <w:pPr>
              <w:pStyle w:val="TAH"/>
              <w:rPr>
                <w:ins w:id="3738" w:author="Author"/>
                <w:b w:val="0"/>
                <w:bCs/>
                <w:color w:val="000000" w:themeColor="text1"/>
                <w:szCs w:val="18"/>
              </w:rPr>
            </w:pPr>
            <w:ins w:id="3739"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77777777" w:rsidR="00527786" w:rsidRDefault="00527786" w:rsidP="00D54379">
            <w:pPr>
              <w:pStyle w:val="TAH"/>
              <w:rPr>
                <w:ins w:id="3740" w:author="Author"/>
                <w:b w:val="0"/>
                <w:bCs/>
                <w:color w:val="000000" w:themeColor="text1"/>
                <w:szCs w:val="18"/>
              </w:rPr>
            </w:pPr>
            <w:ins w:id="3741"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77777777" w:rsidR="00527786" w:rsidRDefault="00527786" w:rsidP="00D54379">
            <w:pPr>
              <w:pStyle w:val="TAH"/>
              <w:rPr>
                <w:ins w:id="3742" w:author="Author"/>
                <w:b w:val="0"/>
                <w:bCs/>
                <w:color w:val="000000" w:themeColor="text1"/>
                <w:szCs w:val="18"/>
              </w:rPr>
            </w:pPr>
            <w:ins w:id="3743" w:author="Author">
              <w:r w:rsidRPr="1BFFD7E4">
                <w:t>Value</w:t>
              </w:r>
            </w:ins>
          </w:p>
        </w:tc>
      </w:tr>
      <w:tr w:rsidR="00637BA8" w14:paraId="214B97E9" w14:textId="77777777" w:rsidTr="00F2388E">
        <w:tblPrEx>
          <w:tblW w:w="0" w:type="auto"/>
          <w:jc w:val="center"/>
          <w:tblLayout w:type="fixed"/>
          <w:tblPrExChange w:id="3744" w:author="Author">
            <w:tblPrEx>
              <w:tblW w:w="0" w:type="auto"/>
              <w:jc w:val="center"/>
              <w:tblLayout w:type="fixed"/>
            </w:tblPrEx>
          </w:tblPrExChange>
        </w:tblPrEx>
        <w:trPr>
          <w:trHeight w:val="300"/>
          <w:jc w:val="center"/>
          <w:ins w:id="3745" w:author="Author"/>
          <w:trPrChange w:id="3746"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74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77777777" w:rsidR="00637BA8" w:rsidRDefault="00637BA8" w:rsidP="00D54379">
            <w:pPr>
              <w:pStyle w:val="TAC"/>
              <w:rPr>
                <w:ins w:id="3748" w:author="Author"/>
                <w:color w:val="000000" w:themeColor="text1"/>
                <w:szCs w:val="18"/>
              </w:rPr>
            </w:pPr>
            <w:ins w:id="3749"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3750"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3560311F" w:rsidR="00637BA8" w:rsidRDefault="00637BA8" w:rsidP="00D54379">
            <w:pPr>
              <w:pStyle w:val="TAC"/>
              <w:rPr>
                <w:ins w:id="3751" w:author="Author"/>
                <w:color w:val="000000" w:themeColor="text1"/>
                <w:szCs w:val="18"/>
              </w:rPr>
            </w:pPr>
            <w:ins w:id="3752" w:author="Author">
              <w:r w:rsidRPr="00637BA8">
                <w:t>1</w:t>
              </w:r>
            </w:ins>
          </w:p>
        </w:tc>
        <w:tc>
          <w:tcPr>
            <w:tcW w:w="896" w:type="dxa"/>
            <w:tcBorders>
              <w:top w:val="single" w:sz="8" w:space="0" w:color="auto"/>
              <w:left w:val="single" w:sz="8" w:space="0" w:color="auto"/>
              <w:bottom w:val="nil"/>
              <w:right w:val="nil"/>
            </w:tcBorders>
            <w:tcMar>
              <w:left w:w="108" w:type="dxa"/>
              <w:right w:w="108" w:type="dxa"/>
            </w:tcMar>
            <w:vAlign w:val="center"/>
            <w:tcPrChange w:id="375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77777777" w:rsidR="00637BA8" w:rsidRDefault="00637BA8" w:rsidP="00D54379">
            <w:pPr>
              <w:pStyle w:val="TAC"/>
              <w:rPr>
                <w:ins w:id="3754" w:author="Author"/>
                <w:color w:val="000000" w:themeColor="text1"/>
                <w:szCs w:val="18"/>
              </w:rPr>
            </w:pPr>
            <w:ins w:id="3755"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3756"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6C77BF44" w:rsidR="00637BA8" w:rsidRDefault="00637BA8" w:rsidP="00D54379">
            <w:pPr>
              <w:pStyle w:val="TAC"/>
              <w:rPr>
                <w:ins w:id="3757" w:author="Author"/>
                <w:color w:val="000000" w:themeColor="text1"/>
                <w:szCs w:val="18"/>
              </w:rPr>
            </w:pPr>
            <w:ins w:id="3758" w:author="Author">
              <w:r w:rsidRPr="00637BA8">
                <w:t>17</w:t>
              </w:r>
            </w:ins>
          </w:p>
        </w:tc>
        <w:tc>
          <w:tcPr>
            <w:tcW w:w="896" w:type="dxa"/>
            <w:tcBorders>
              <w:top w:val="single" w:sz="8" w:space="0" w:color="auto"/>
              <w:left w:val="single" w:sz="8" w:space="0" w:color="auto"/>
              <w:bottom w:val="nil"/>
              <w:right w:val="nil"/>
            </w:tcBorders>
            <w:tcMar>
              <w:left w:w="108" w:type="dxa"/>
              <w:right w:w="108" w:type="dxa"/>
            </w:tcMar>
            <w:vAlign w:val="center"/>
            <w:tcPrChange w:id="375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77777777" w:rsidR="00637BA8" w:rsidRDefault="00637BA8" w:rsidP="00D54379">
            <w:pPr>
              <w:pStyle w:val="TAC"/>
              <w:rPr>
                <w:ins w:id="3760" w:author="Author"/>
                <w:color w:val="000000" w:themeColor="text1"/>
                <w:szCs w:val="18"/>
              </w:rPr>
            </w:pPr>
            <w:ins w:id="3761"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376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3B9379F" w:rsidR="00637BA8" w:rsidRDefault="00637BA8" w:rsidP="00D54379">
            <w:pPr>
              <w:pStyle w:val="TAC"/>
              <w:rPr>
                <w:ins w:id="3763" w:author="Author"/>
                <w:color w:val="000000" w:themeColor="text1"/>
                <w:szCs w:val="18"/>
              </w:rPr>
            </w:pPr>
            <w:ins w:id="3764" w:author="Author">
              <w:r w:rsidRPr="00637BA8">
                <w:t>33</w:t>
              </w:r>
            </w:ins>
          </w:p>
        </w:tc>
        <w:tc>
          <w:tcPr>
            <w:tcW w:w="891" w:type="dxa"/>
            <w:tcBorders>
              <w:top w:val="single" w:sz="8" w:space="0" w:color="auto"/>
              <w:left w:val="single" w:sz="8" w:space="0" w:color="auto"/>
              <w:bottom w:val="nil"/>
              <w:right w:val="nil"/>
            </w:tcBorders>
            <w:tcMar>
              <w:left w:w="108" w:type="dxa"/>
              <w:right w:w="108" w:type="dxa"/>
            </w:tcMar>
            <w:vAlign w:val="center"/>
            <w:tcPrChange w:id="3765"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77777777" w:rsidR="00637BA8" w:rsidRDefault="00637BA8" w:rsidP="00D54379">
            <w:pPr>
              <w:pStyle w:val="TAC"/>
              <w:rPr>
                <w:ins w:id="3766" w:author="Author"/>
                <w:color w:val="000000" w:themeColor="text1"/>
                <w:szCs w:val="18"/>
              </w:rPr>
            </w:pPr>
            <w:ins w:id="3767"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3768"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5078EE70" w:rsidR="00637BA8" w:rsidRDefault="00637BA8" w:rsidP="00D54379">
            <w:pPr>
              <w:pStyle w:val="TAC"/>
              <w:rPr>
                <w:ins w:id="3769" w:author="Author"/>
                <w:color w:val="000000" w:themeColor="text1"/>
                <w:szCs w:val="18"/>
              </w:rPr>
            </w:pPr>
            <w:ins w:id="3770" w:author="Author">
              <w:r w:rsidRPr="00637BA8">
                <w:t>49</w:t>
              </w:r>
            </w:ins>
          </w:p>
        </w:tc>
      </w:tr>
      <w:tr w:rsidR="00637BA8" w14:paraId="72579200" w14:textId="77777777" w:rsidTr="00F2388E">
        <w:tblPrEx>
          <w:tblW w:w="0" w:type="auto"/>
          <w:jc w:val="center"/>
          <w:tblLayout w:type="fixed"/>
          <w:tblPrExChange w:id="3771" w:author="Author">
            <w:tblPrEx>
              <w:tblW w:w="0" w:type="auto"/>
              <w:jc w:val="center"/>
              <w:tblLayout w:type="fixed"/>
            </w:tblPrEx>
          </w:tblPrExChange>
        </w:tblPrEx>
        <w:trPr>
          <w:trHeight w:val="300"/>
          <w:jc w:val="center"/>
          <w:ins w:id="3772" w:author="Author"/>
          <w:trPrChange w:id="37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74"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77777777" w:rsidR="00637BA8" w:rsidRDefault="00637BA8" w:rsidP="00D54379">
            <w:pPr>
              <w:pStyle w:val="TAC"/>
              <w:rPr>
                <w:ins w:id="3775" w:author="Author"/>
                <w:color w:val="000000" w:themeColor="text1"/>
                <w:szCs w:val="18"/>
              </w:rPr>
            </w:pPr>
            <w:ins w:id="3776"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3777"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0618C630" w:rsidR="00637BA8" w:rsidRDefault="00637BA8" w:rsidP="00D54379">
            <w:pPr>
              <w:pStyle w:val="TAC"/>
              <w:rPr>
                <w:ins w:id="3778" w:author="Author"/>
                <w:color w:val="000000" w:themeColor="text1"/>
                <w:szCs w:val="18"/>
              </w:rPr>
            </w:pPr>
            <w:ins w:id="3779" w:author="Author">
              <w:r w:rsidRPr="00637BA8">
                <w:t>2</w:t>
              </w:r>
            </w:ins>
          </w:p>
        </w:tc>
        <w:tc>
          <w:tcPr>
            <w:tcW w:w="896" w:type="dxa"/>
            <w:tcBorders>
              <w:top w:val="nil"/>
              <w:left w:val="single" w:sz="8" w:space="0" w:color="auto"/>
              <w:bottom w:val="nil"/>
              <w:right w:val="nil"/>
            </w:tcBorders>
            <w:tcMar>
              <w:left w:w="108" w:type="dxa"/>
              <w:right w:w="108" w:type="dxa"/>
            </w:tcMar>
            <w:vAlign w:val="center"/>
            <w:tcPrChange w:id="3780"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77777777" w:rsidR="00637BA8" w:rsidRDefault="00637BA8" w:rsidP="00D54379">
            <w:pPr>
              <w:pStyle w:val="TAC"/>
              <w:rPr>
                <w:ins w:id="3781" w:author="Author"/>
                <w:color w:val="000000" w:themeColor="text1"/>
                <w:szCs w:val="18"/>
              </w:rPr>
            </w:pPr>
            <w:ins w:id="3782"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3783"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735FEF9F" w:rsidR="00637BA8" w:rsidRDefault="00637BA8" w:rsidP="00D54379">
            <w:pPr>
              <w:pStyle w:val="TAC"/>
              <w:rPr>
                <w:ins w:id="3784" w:author="Author"/>
                <w:color w:val="000000" w:themeColor="text1"/>
                <w:szCs w:val="18"/>
              </w:rPr>
            </w:pPr>
            <w:ins w:id="3785" w:author="Author">
              <w:r w:rsidRPr="00637BA8">
                <w:t>18</w:t>
              </w:r>
            </w:ins>
          </w:p>
        </w:tc>
        <w:tc>
          <w:tcPr>
            <w:tcW w:w="896" w:type="dxa"/>
            <w:tcBorders>
              <w:top w:val="nil"/>
              <w:left w:val="single" w:sz="8" w:space="0" w:color="auto"/>
              <w:bottom w:val="nil"/>
              <w:right w:val="nil"/>
            </w:tcBorders>
            <w:tcMar>
              <w:left w:w="108" w:type="dxa"/>
              <w:right w:w="108" w:type="dxa"/>
            </w:tcMar>
            <w:vAlign w:val="center"/>
            <w:tcPrChange w:id="3786"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77777777" w:rsidR="00637BA8" w:rsidRDefault="00637BA8" w:rsidP="00D54379">
            <w:pPr>
              <w:pStyle w:val="TAC"/>
              <w:rPr>
                <w:ins w:id="3787" w:author="Author"/>
                <w:color w:val="000000" w:themeColor="text1"/>
                <w:szCs w:val="18"/>
              </w:rPr>
            </w:pPr>
            <w:ins w:id="3788"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3789"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6D23227E" w:rsidR="00637BA8" w:rsidRDefault="00637BA8" w:rsidP="00D54379">
            <w:pPr>
              <w:pStyle w:val="TAC"/>
              <w:rPr>
                <w:ins w:id="3790" w:author="Author"/>
                <w:color w:val="000000" w:themeColor="text1"/>
                <w:szCs w:val="18"/>
              </w:rPr>
            </w:pPr>
            <w:ins w:id="3791" w:author="Author">
              <w:r w:rsidRPr="00637BA8">
                <w:t>34</w:t>
              </w:r>
            </w:ins>
          </w:p>
        </w:tc>
        <w:tc>
          <w:tcPr>
            <w:tcW w:w="891" w:type="dxa"/>
            <w:tcBorders>
              <w:top w:val="nil"/>
              <w:left w:val="single" w:sz="8" w:space="0" w:color="auto"/>
              <w:bottom w:val="nil"/>
              <w:right w:val="nil"/>
            </w:tcBorders>
            <w:tcMar>
              <w:left w:w="108" w:type="dxa"/>
              <w:right w:w="108" w:type="dxa"/>
            </w:tcMar>
            <w:vAlign w:val="center"/>
            <w:tcPrChange w:id="3792"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77777777" w:rsidR="00637BA8" w:rsidRDefault="00637BA8" w:rsidP="00D54379">
            <w:pPr>
              <w:pStyle w:val="TAC"/>
              <w:rPr>
                <w:ins w:id="3793" w:author="Author"/>
                <w:color w:val="000000" w:themeColor="text1"/>
                <w:szCs w:val="18"/>
              </w:rPr>
            </w:pPr>
            <w:ins w:id="3794"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3795"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66C1805F" w:rsidR="00637BA8" w:rsidRDefault="00637BA8" w:rsidP="00D54379">
            <w:pPr>
              <w:pStyle w:val="TAC"/>
              <w:rPr>
                <w:ins w:id="3796" w:author="Author"/>
                <w:color w:val="000000" w:themeColor="text1"/>
                <w:szCs w:val="18"/>
              </w:rPr>
            </w:pPr>
            <w:ins w:id="3797" w:author="Author">
              <w:r w:rsidRPr="00637BA8">
                <w:t>50</w:t>
              </w:r>
            </w:ins>
          </w:p>
        </w:tc>
      </w:tr>
      <w:tr w:rsidR="00637BA8" w14:paraId="1A2A7153" w14:textId="77777777" w:rsidTr="00F2388E">
        <w:tblPrEx>
          <w:tblW w:w="0" w:type="auto"/>
          <w:jc w:val="center"/>
          <w:tblLayout w:type="fixed"/>
          <w:tblPrExChange w:id="3798" w:author="Author">
            <w:tblPrEx>
              <w:tblW w:w="0" w:type="auto"/>
              <w:jc w:val="center"/>
              <w:tblLayout w:type="fixed"/>
            </w:tblPrEx>
          </w:tblPrExChange>
        </w:tblPrEx>
        <w:trPr>
          <w:trHeight w:val="300"/>
          <w:jc w:val="center"/>
          <w:ins w:id="3799" w:author="Author"/>
          <w:trPrChange w:id="38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01"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7777777" w:rsidR="00637BA8" w:rsidRDefault="00637BA8" w:rsidP="00D54379">
            <w:pPr>
              <w:pStyle w:val="TAC"/>
              <w:rPr>
                <w:ins w:id="3802" w:author="Author"/>
                <w:color w:val="000000" w:themeColor="text1"/>
                <w:szCs w:val="18"/>
              </w:rPr>
            </w:pPr>
            <w:ins w:id="3803" w:author="Author">
              <w:r w:rsidRPr="1BFFD7E4">
                <w:lastRenderedPageBreak/>
                <w:t>000010</w:t>
              </w:r>
            </w:ins>
          </w:p>
        </w:tc>
        <w:tc>
          <w:tcPr>
            <w:tcW w:w="828" w:type="dxa"/>
            <w:tcBorders>
              <w:top w:val="nil"/>
              <w:left w:val="nil"/>
              <w:bottom w:val="nil"/>
              <w:right w:val="single" w:sz="8" w:space="0" w:color="auto"/>
            </w:tcBorders>
            <w:tcMar>
              <w:left w:w="108" w:type="dxa"/>
              <w:right w:w="108" w:type="dxa"/>
            </w:tcMar>
            <w:vAlign w:val="center"/>
            <w:tcPrChange w:id="3804"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344D5C63" w:rsidR="00637BA8" w:rsidRDefault="00637BA8" w:rsidP="00D54379">
            <w:pPr>
              <w:pStyle w:val="TAC"/>
              <w:rPr>
                <w:ins w:id="3805" w:author="Author"/>
                <w:color w:val="000000" w:themeColor="text1"/>
                <w:szCs w:val="18"/>
              </w:rPr>
            </w:pPr>
            <w:ins w:id="3806" w:author="Author">
              <w:r w:rsidRPr="00637BA8">
                <w:t>3</w:t>
              </w:r>
            </w:ins>
          </w:p>
        </w:tc>
        <w:tc>
          <w:tcPr>
            <w:tcW w:w="896" w:type="dxa"/>
            <w:tcBorders>
              <w:top w:val="nil"/>
              <w:left w:val="single" w:sz="8" w:space="0" w:color="auto"/>
              <w:bottom w:val="nil"/>
              <w:right w:val="nil"/>
            </w:tcBorders>
            <w:tcMar>
              <w:left w:w="108" w:type="dxa"/>
              <w:right w:w="108" w:type="dxa"/>
            </w:tcMar>
            <w:vAlign w:val="center"/>
            <w:tcPrChange w:id="3807"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77777777" w:rsidR="00637BA8" w:rsidRDefault="00637BA8" w:rsidP="00D54379">
            <w:pPr>
              <w:pStyle w:val="TAC"/>
              <w:rPr>
                <w:ins w:id="3808" w:author="Author"/>
                <w:color w:val="000000" w:themeColor="text1"/>
                <w:szCs w:val="18"/>
              </w:rPr>
            </w:pPr>
            <w:ins w:id="3809"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3810"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2745DF1A" w:rsidR="00637BA8" w:rsidRDefault="00637BA8" w:rsidP="00D54379">
            <w:pPr>
              <w:pStyle w:val="TAC"/>
              <w:rPr>
                <w:ins w:id="3811" w:author="Author"/>
                <w:color w:val="000000" w:themeColor="text1"/>
                <w:szCs w:val="18"/>
              </w:rPr>
            </w:pPr>
            <w:ins w:id="3812" w:author="Author">
              <w:r w:rsidRPr="00637BA8">
                <w:t>19</w:t>
              </w:r>
            </w:ins>
          </w:p>
        </w:tc>
        <w:tc>
          <w:tcPr>
            <w:tcW w:w="896" w:type="dxa"/>
            <w:tcBorders>
              <w:top w:val="nil"/>
              <w:left w:val="single" w:sz="8" w:space="0" w:color="auto"/>
              <w:bottom w:val="nil"/>
              <w:right w:val="nil"/>
            </w:tcBorders>
            <w:tcMar>
              <w:left w:w="108" w:type="dxa"/>
              <w:right w:w="108" w:type="dxa"/>
            </w:tcMar>
            <w:vAlign w:val="center"/>
            <w:tcPrChange w:id="3813"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7777777" w:rsidR="00637BA8" w:rsidRDefault="00637BA8" w:rsidP="00D54379">
            <w:pPr>
              <w:pStyle w:val="TAC"/>
              <w:rPr>
                <w:ins w:id="3814" w:author="Author"/>
                <w:color w:val="000000" w:themeColor="text1"/>
                <w:szCs w:val="18"/>
              </w:rPr>
            </w:pPr>
            <w:ins w:id="3815"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3816"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2E6CC81F" w:rsidR="00637BA8" w:rsidRDefault="00637BA8" w:rsidP="00D54379">
            <w:pPr>
              <w:pStyle w:val="TAC"/>
              <w:rPr>
                <w:ins w:id="3817" w:author="Author"/>
                <w:color w:val="000000" w:themeColor="text1"/>
                <w:szCs w:val="18"/>
              </w:rPr>
            </w:pPr>
            <w:ins w:id="3818" w:author="Author">
              <w:r w:rsidRPr="00637BA8">
                <w:t>35</w:t>
              </w:r>
            </w:ins>
          </w:p>
        </w:tc>
        <w:tc>
          <w:tcPr>
            <w:tcW w:w="891" w:type="dxa"/>
            <w:tcBorders>
              <w:top w:val="nil"/>
              <w:left w:val="single" w:sz="8" w:space="0" w:color="auto"/>
              <w:bottom w:val="nil"/>
              <w:right w:val="nil"/>
            </w:tcBorders>
            <w:tcMar>
              <w:left w:w="108" w:type="dxa"/>
              <w:right w:w="108" w:type="dxa"/>
            </w:tcMar>
            <w:vAlign w:val="center"/>
            <w:tcPrChange w:id="3819"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77777777" w:rsidR="00637BA8" w:rsidRDefault="00637BA8" w:rsidP="00D54379">
            <w:pPr>
              <w:pStyle w:val="TAC"/>
              <w:rPr>
                <w:ins w:id="3820" w:author="Author"/>
                <w:color w:val="000000" w:themeColor="text1"/>
                <w:szCs w:val="18"/>
              </w:rPr>
            </w:pPr>
            <w:ins w:id="3821"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3822"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07403738" w:rsidR="00637BA8" w:rsidRDefault="00637BA8" w:rsidP="00D54379">
            <w:pPr>
              <w:pStyle w:val="TAC"/>
              <w:rPr>
                <w:ins w:id="3823" w:author="Author"/>
                <w:color w:val="000000" w:themeColor="text1"/>
                <w:szCs w:val="18"/>
              </w:rPr>
            </w:pPr>
            <w:ins w:id="3824" w:author="Author">
              <w:r w:rsidRPr="00637BA8">
                <w:t>51</w:t>
              </w:r>
            </w:ins>
          </w:p>
        </w:tc>
      </w:tr>
      <w:tr w:rsidR="00637BA8" w14:paraId="5100C6D4" w14:textId="77777777" w:rsidTr="00F2388E">
        <w:tblPrEx>
          <w:tblW w:w="0" w:type="auto"/>
          <w:jc w:val="center"/>
          <w:tblLayout w:type="fixed"/>
          <w:tblPrExChange w:id="3825" w:author="Author">
            <w:tblPrEx>
              <w:tblW w:w="0" w:type="auto"/>
              <w:jc w:val="center"/>
              <w:tblLayout w:type="fixed"/>
            </w:tblPrEx>
          </w:tblPrExChange>
        </w:tblPrEx>
        <w:trPr>
          <w:trHeight w:val="300"/>
          <w:jc w:val="center"/>
          <w:ins w:id="3826" w:author="Author"/>
          <w:trPrChange w:id="382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28"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77777777" w:rsidR="00637BA8" w:rsidRDefault="00637BA8" w:rsidP="00D54379">
            <w:pPr>
              <w:pStyle w:val="TAC"/>
              <w:rPr>
                <w:ins w:id="3829" w:author="Author"/>
                <w:color w:val="000000" w:themeColor="text1"/>
                <w:szCs w:val="18"/>
              </w:rPr>
            </w:pPr>
            <w:ins w:id="3830"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3831"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5EB8A3B8" w:rsidR="00637BA8" w:rsidRDefault="00637BA8" w:rsidP="00D54379">
            <w:pPr>
              <w:pStyle w:val="TAC"/>
              <w:rPr>
                <w:ins w:id="3832" w:author="Author"/>
                <w:color w:val="000000" w:themeColor="text1"/>
                <w:szCs w:val="18"/>
              </w:rPr>
            </w:pPr>
            <w:ins w:id="3833" w:author="Author">
              <w:r w:rsidRPr="00637BA8">
                <w:t>4</w:t>
              </w:r>
            </w:ins>
          </w:p>
        </w:tc>
        <w:tc>
          <w:tcPr>
            <w:tcW w:w="896" w:type="dxa"/>
            <w:tcBorders>
              <w:top w:val="nil"/>
              <w:left w:val="single" w:sz="8" w:space="0" w:color="auto"/>
              <w:bottom w:val="nil"/>
              <w:right w:val="nil"/>
            </w:tcBorders>
            <w:tcMar>
              <w:left w:w="108" w:type="dxa"/>
              <w:right w:w="108" w:type="dxa"/>
            </w:tcMar>
            <w:vAlign w:val="center"/>
            <w:tcPrChange w:id="3834"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7777777" w:rsidR="00637BA8" w:rsidRDefault="00637BA8" w:rsidP="00D54379">
            <w:pPr>
              <w:pStyle w:val="TAC"/>
              <w:rPr>
                <w:ins w:id="3835" w:author="Author"/>
                <w:color w:val="000000" w:themeColor="text1"/>
                <w:szCs w:val="18"/>
              </w:rPr>
            </w:pPr>
            <w:ins w:id="3836"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3837"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349C8F04" w:rsidR="00637BA8" w:rsidRDefault="00637BA8" w:rsidP="00D54379">
            <w:pPr>
              <w:pStyle w:val="TAC"/>
              <w:rPr>
                <w:ins w:id="3838" w:author="Author"/>
                <w:color w:val="000000" w:themeColor="text1"/>
                <w:szCs w:val="18"/>
              </w:rPr>
            </w:pPr>
            <w:ins w:id="3839" w:author="Author">
              <w:r w:rsidRPr="00637BA8">
                <w:t>20</w:t>
              </w:r>
            </w:ins>
          </w:p>
        </w:tc>
        <w:tc>
          <w:tcPr>
            <w:tcW w:w="896" w:type="dxa"/>
            <w:tcBorders>
              <w:top w:val="nil"/>
              <w:left w:val="single" w:sz="8" w:space="0" w:color="auto"/>
              <w:bottom w:val="nil"/>
              <w:right w:val="nil"/>
            </w:tcBorders>
            <w:tcMar>
              <w:left w:w="108" w:type="dxa"/>
              <w:right w:w="108" w:type="dxa"/>
            </w:tcMar>
            <w:vAlign w:val="center"/>
            <w:tcPrChange w:id="3840"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77777777" w:rsidR="00637BA8" w:rsidRDefault="00637BA8" w:rsidP="00D54379">
            <w:pPr>
              <w:pStyle w:val="TAC"/>
              <w:rPr>
                <w:ins w:id="3841" w:author="Author"/>
                <w:color w:val="000000" w:themeColor="text1"/>
                <w:szCs w:val="18"/>
              </w:rPr>
            </w:pPr>
            <w:ins w:id="3842"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3843"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03E3E74B" w:rsidR="00637BA8" w:rsidRDefault="00637BA8" w:rsidP="00D54379">
            <w:pPr>
              <w:pStyle w:val="TAC"/>
              <w:rPr>
                <w:ins w:id="3844" w:author="Author"/>
                <w:color w:val="000000" w:themeColor="text1"/>
                <w:szCs w:val="18"/>
              </w:rPr>
            </w:pPr>
            <w:ins w:id="3845" w:author="Author">
              <w:r w:rsidRPr="00637BA8">
                <w:t>36</w:t>
              </w:r>
            </w:ins>
          </w:p>
        </w:tc>
        <w:tc>
          <w:tcPr>
            <w:tcW w:w="891" w:type="dxa"/>
            <w:tcBorders>
              <w:top w:val="nil"/>
              <w:left w:val="single" w:sz="8" w:space="0" w:color="auto"/>
              <w:bottom w:val="nil"/>
              <w:right w:val="nil"/>
            </w:tcBorders>
            <w:tcMar>
              <w:left w:w="108" w:type="dxa"/>
              <w:right w:w="108" w:type="dxa"/>
            </w:tcMar>
            <w:vAlign w:val="center"/>
            <w:tcPrChange w:id="3846"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7777777" w:rsidR="00637BA8" w:rsidRDefault="00637BA8" w:rsidP="00D54379">
            <w:pPr>
              <w:pStyle w:val="TAC"/>
              <w:rPr>
                <w:ins w:id="3847" w:author="Author"/>
                <w:color w:val="000000" w:themeColor="text1"/>
                <w:szCs w:val="18"/>
              </w:rPr>
            </w:pPr>
            <w:ins w:id="3848"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3849"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35573EB2" w:rsidR="00637BA8" w:rsidRDefault="00637BA8" w:rsidP="00D54379">
            <w:pPr>
              <w:pStyle w:val="TAC"/>
              <w:rPr>
                <w:ins w:id="3850" w:author="Author"/>
                <w:color w:val="000000" w:themeColor="text1"/>
                <w:szCs w:val="18"/>
              </w:rPr>
            </w:pPr>
            <w:ins w:id="3851" w:author="Author">
              <w:r w:rsidRPr="00637BA8">
                <w:t>52</w:t>
              </w:r>
            </w:ins>
          </w:p>
        </w:tc>
      </w:tr>
      <w:tr w:rsidR="00637BA8" w14:paraId="2C27A5AF" w14:textId="77777777" w:rsidTr="00F2388E">
        <w:tblPrEx>
          <w:tblW w:w="0" w:type="auto"/>
          <w:jc w:val="center"/>
          <w:tblLayout w:type="fixed"/>
          <w:tblPrExChange w:id="3852" w:author="Author">
            <w:tblPrEx>
              <w:tblW w:w="0" w:type="auto"/>
              <w:jc w:val="center"/>
              <w:tblLayout w:type="fixed"/>
            </w:tblPrEx>
          </w:tblPrExChange>
        </w:tblPrEx>
        <w:trPr>
          <w:trHeight w:val="300"/>
          <w:jc w:val="center"/>
          <w:ins w:id="3853" w:author="Author"/>
          <w:trPrChange w:id="385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55"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7777777" w:rsidR="00637BA8" w:rsidRDefault="00637BA8" w:rsidP="00D54379">
            <w:pPr>
              <w:pStyle w:val="TAC"/>
              <w:rPr>
                <w:ins w:id="3856" w:author="Author"/>
                <w:color w:val="000000" w:themeColor="text1"/>
                <w:szCs w:val="18"/>
              </w:rPr>
            </w:pPr>
            <w:ins w:id="3857"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3858"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458EFDD9" w:rsidR="00637BA8" w:rsidRDefault="00637BA8" w:rsidP="00D54379">
            <w:pPr>
              <w:pStyle w:val="TAC"/>
              <w:rPr>
                <w:ins w:id="3859" w:author="Author"/>
                <w:color w:val="000000" w:themeColor="text1"/>
                <w:szCs w:val="18"/>
              </w:rPr>
            </w:pPr>
            <w:ins w:id="3860" w:author="Author">
              <w:r w:rsidRPr="00637BA8">
                <w:t>5</w:t>
              </w:r>
            </w:ins>
          </w:p>
        </w:tc>
        <w:tc>
          <w:tcPr>
            <w:tcW w:w="896" w:type="dxa"/>
            <w:tcBorders>
              <w:top w:val="nil"/>
              <w:left w:val="single" w:sz="8" w:space="0" w:color="auto"/>
              <w:bottom w:val="nil"/>
              <w:right w:val="nil"/>
            </w:tcBorders>
            <w:tcMar>
              <w:left w:w="108" w:type="dxa"/>
              <w:right w:w="108" w:type="dxa"/>
            </w:tcMar>
            <w:vAlign w:val="center"/>
            <w:tcPrChange w:id="3861"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77777777" w:rsidR="00637BA8" w:rsidRDefault="00637BA8" w:rsidP="00D54379">
            <w:pPr>
              <w:pStyle w:val="TAC"/>
              <w:rPr>
                <w:ins w:id="3862" w:author="Author"/>
                <w:color w:val="000000" w:themeColor="text1"/>
                <w:szCs w:val="18"/>
              </w:rPr>
            </w:pPr>
            <w:ins w:id="3863"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3864"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04B9EF58" w:rsidR="00637BA8" w:rsidRDefault="00637BA8" w:rsidP="00D54379">
            <w:pPr>
              <w:pStyle w:val="TAC"/>
              <w:rPr>
                <w:ins w:id="3865" w:author="Author"/>
                <w:color w:val="000000" w:themeColor="text1"/>
                <w:szCs w:val="18"/>
              </w:rPr>
            </w:pPr>
            <w:ins w:id="3866" w:author="Author">
              <w:r w:rsidRPr="00637BA8">
                <w:t>21</w:t>
              </w:r>
            </w:ins>
          </w:p>
        </w:tc>
        <w:tc>
          <w:tcPr>
            <w:tcW w:w="896" w:type="dxa"/>
            <w:tcBorders>
              <w:top w:val="nil"/>
              <w:left w:val="single" w:sz="8" w:space="0" w:color="auto"/>
              <w:bottom w:val="nil"/>
              <w:right w:val="nil"/>
            </w:tcBorders>
            <w:tcMar>
              <w:left w:w="108" w:type="dxa"/>
              <w:right w:w="108" w:type="dxa"/>
            </w:tcMar>
            <w:vAlign w:val="center"/>
            <w:tcPrChange w:id="3867"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77777777" w:rsidR="00637BA8" w:rsidRDefault="00637BA8" w:rsidP="00D54379">
            <w:pPr>
              <w:pStyle w:val="TAC"/>
              <w:rPr>
                <w:ins w:id="3868" w:author="Author"/>
                <w:color w:val="000000" w:themeColor="text1"/>
                <w:szCs w:val="18"/>
              </w:rPr>
            </w:pPr>
            <w:ins w:id="3869"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3870"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2A99C700" w:rsidR="00637BA8" w:rsidRDefault="00637BA8" w:rsidP="00D54379">
            <w:pPr>
              <w:pStyle w:val="TAC"/>
              <w:rPr>
                <w:ins w:id="3871" w:author="Author"/>
                <w:color w:val="000000" w:themeColor="text1"/>
                <w:szCs w:val="18"/>
              </w:rPr>
            </w:pPr>
            <w:ins w:id="3872" w:author="Author">
              <w:r w:rsidRPr="00637BA8">
                <w:t>37</w:t>
              </w:r>
            </w:ins>
          </w:p>
        </w:tc>
        <w:tc>
          <w:tcPr>
            <w:tcW w:w="891" w:type="dxa"/>
            <w:tcBorders>
              <w:top w:val="nil"/>
              <w:left w:val="single" w:sz="8" w:space="0" w:color="auto"/>
              <w:bottom w:val="nil"/>
              <w:right w:val="nil"/>
            </w:tcBorders>
            <w:tcMar>
              <w:left w:w="108" w:type="dxa"/>
              <w:right w:w="108" w:type="dxa"/>
            </w:tcMar>
            <w:vAlign w:val="center"/>
            <w:tcPrChange w:id="3873"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77777777" w:rsidR="00637BA8" w:rsidRDefault="00637BA8" w:rsidP="00D54379">
            <w:pPr>
              <w:pStyle w:val="TAC"/>
              <w:rPr>
                <w:ins w:id="3874" w:author="Author"/>
                <w:color w:val="000000" w:themeColor="text1"/>
                <w:szCs w:val="18"/>
              </w:rPr>
            </w:pPr>
            <w:ins w:id="3875"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3876"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6218A8DF" w:rsidR="00637BA8" w:rsidRDefault="00637BA8" w:rsidP="00D54379">
            <w:pPr>
              <w:pStyle w:val="TAC"/>
              <w:rPr>
                <w:ins w:id="3877" w:author="Author"/>
                <w:color w:val="000000" w:themeColor="text1"/>
                <w:szCs w:val="18"/>
              </w:rPr>
            </w:pPr>
            <w:ins w:id="3878" w:author="Author">
              <w:r w:rsidRPr="00637BA8">
                <w:t>53</w:t>
              </w:r>
            </w:ins>
          </w:p>
        </w:tc>
      </w:tr>
      <w:tr w:rsidR="00637BA8" w14:paraId="252CEE26" w14:textId="77777777" w:rsidTr="00F2388E">
        <w:tblPrEx>
          <w:tblW w:w="0" w:type="auto"/>
          <w:jc w:val="center"/>
          <w:tblLayout w:type="fixed"/>
          <w:tblPrExChange w:id="3879" w:author="Author">
            <w:tblPrEx>
              <w:tblW w:w="0" w:type="auto"/>
              <w:jc w:val="center"/>
              <w:tblLayout w:type="fixed"/>
            </w:tblPrEx>
          </w:tblPrExChange>
        </w:tblPrEx>
        <w:trPr>
          <w:trHeight w:val="300"/>
          <w:jc w:val="center"/>
          <w:ins w:id="3880" w:author="Author"/>
          <w:trPrChange w:id="388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82"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77777777" w:rsidR="00637BA8" w:rsidRDefault="00637BA8" w:rsidP="00D54379">
            <w:pPr>
              <w:pStyle w:val="TAC"/>
              <w:rPr>
                <w:ins w:id="3883" w:author="Author"/>
                <w:color w:val="000000" w:themeColor="text1"/>
                <w:szCs w:val="18"/>
              </w:rPr>
            </w:pPr>
            <w:ins w:id="3884"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3885"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2991CCEA" w:rsidR="00637BA8" w:rsidRDefault="00637BA8" w:rsidP="00D54379">
            <w:pPr>
              <w:pStyle w:val="TAC"/>
              <w:rPr>
                <w:ins w:id="3886" w:author="Author"/>
                <w:color w:val="000000" w:themeColor="text1"/>
                <w:szCs w:val="18"/>
              </w:rPr>
            </w:pPr>
            <w:ins w:id="3887" w:author="Author">
              <w:r w:rsidRPr="00637BA8">
                <w:t>6</w:t>
              </w:r>
            </w:ins>
          </w:p>
        </w:tc>
        <w:tc>
          <w:tcPr>
            <w:tcW w:w="896" w:type="dxa"/>
            <w:tcBorders>
              <w:top w:val="nil"/>
              <w:left w:val="single" w:sz="8" w:space="0" w:color="auto"/>
              <w:bottom w:val="nil"/>
              <w:right w:val="nil"/>
            </w:tcBorders>
            <w:tcMar>
              <w:left w:w="108" w:type="dxa"/>
              <w:right w:w="108" w:type="dxa"/>
            </w:tcMar>
            <w:vAlign w:val="center"/>
            <w:tcPrChange w:id="3888"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77777777" w:rsidR="00637BA8" w:rsidRDefault="00637BA8" w:rsidP="00D54379">
            <w:pPr>
              <w:pStyle w:val="TAC"/>
              <w:rPr>
                <w:ins w:id="3889" w:author="Author"/>
                <w:color w:val="000000" w:themeColor="text1"/>
                <w:szCs w:val="18"/>
              </w:rPr>
            </w:pPr>
            <w:ins w:id="3890"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3891"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15FD983B" w:rsidR="00637BA8" w:rsidRDefault="00637BA8" w:rsidP="00D54379">
            <w:pPr>
              <w:pStyle w:val="TAC"/>
              <w:rPr>
                <w:ins w:id="3892" w:author="Author"/>
                <w:color w:val="000000" w:themeColor="text1"/>
                <w:szCs w:val="18"/>
              </w:rPr>
            </w:pPr>
            <w:ins w:id="3893" w:author="Author">
              <w:r w:rsidRPr="00637BA8">
                <w:t>22</w:t>
              </w:r>
            </w:ins>
          </w:p>
        </w:tc>
        <w:tc>
          <w:tcPr>
            <w:tcW w:w="896" w:type="dxa"/>
            <w:tcBorders>
              <w:top w:val="nil"/>
              <w:left w:val="single" w:sz="8" w:space="0" w:color="auto"/>
              <w:bottom w:val="nil"/>
              <w:right w:val="nil"/>
            </w:tcBorders>
            <w:tcMar>
              <w:left w:w="108" w:type="dxa"/>
              <w:right w:w="108" w:type="dxa"/>
            </w:tcMar>
            <w:vAlign w:val="center"/>
            <w:tcPrChange w:id="3894"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77777777" w:rsidR="00637BA8" w:rsidRDefault="00637BA8" w:rsidP="00D54379">
            <w:pPr>
              <w:pStyle w:val="TAC"/>
              <w:rPr>
                <w:ins w:id="3895" w:author="Author"/>
                <w:color w:val="000000" w:themeColor="text1"/>
                <w:szCs w:val="18"/>
              </w:rPr>
            </w:pPr>
            <w:ins w:id="3896"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3897"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46B6CBD1" w:rsidR="00637BA8" w:rsidRDefault="00637BA8" w:rsidP="00D54379">
            <w:pPr>
              <w:pStyle w:val="TAC"/>
              <w:rPr>
                <w:ins w:id="3898" w:author="Author"/>
                <w:color w:val="000000" w:themeColor="text1"/>
                <w:szCs w:val="18"/>
              </w:rPr>
            </w:pPr>
            <w:ins w:id="3899" w:author="Author">
              <w:r w:rsidRPr="00637BA8">
                <w:t>38</w:t>
              </w:r>
            </w:ins>
          </w:p>
        </w:tc>
        <w:tc>
          <w:tcPr>
            <w:tcW w:w="891" w:type="dxa"/>
            <w:tcBorders>
              <w:top w:val="nil"/>
              <w:left w:val="single" w:sz="8" w:space="0" w:color="auto"/>
              <w:bottom w:val="nil"/>
              <w:right w:val="nil"/>
            </w:tcBorders>
            <w:tcMar>
              <w:left w:w="108" w:type="dxa"/>
              <w:right w:w="108" w:type="dxa"/>
            </w:tcMar>
            <w:vAlign w:val="center"/>
            <w:tcPrChange w:id="3900"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77777777" w:rsidR="00637BA8" w:rsidRDefault="00637BA8" w:rsidP="00D54379">
            <w:pPr>
              <w:pStyle w:val="TAC"/>
              <w:rPr>
                <w:ins w:id="3901" w:author="Author"/>
                <w:color w:val="000000" w:themeColor="text1"/>
                <w:szCs w:val="18"/>
              </w:rPr>
            </w:pPr>
            <w:ins w:id="3902"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3903"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BEDC80D" w:rsidR="00637BA8" w:rsidRDefault="00637BA8" w:rsidP="00D54379">
            <w:pPr>
              <w:pStyle w:val="TAC"/>
              <w:rPr>
                <w:ins w:id="3904" w:author="Author"/>
                <w:color w:val="000000" w:themeColor="text1"/>
                <w:szCs w:val="18"/>
              </w:rPr>
            </w:pPr>
            <w:ins w:id="3905" w:author="Author">
              <w:r w:rsidRPr="00637BA8">
                <w:t>54</w:t>
              </w:r>
            </w:ins>
          </w:p>
        </w:tc>
      </w:tr>
      <w:tr w:rsidR="00637BA8" w14:paraId="395DBA2C" w14:textId="77777777" w:rsidTr="00F2388E">
        <w:tblPrEx>
          <w:tblW w:w="0" w:type="auto"/>
          <w:jc w:val="center"/>
          <w:tblLayout w:type="fixed"/>
          <w:tblPrExChange w:id="3906" w:author="Author">
            <w:tblPrEx>
              <w:tblW w:w="0" w:type="auto"/>
              <w:jc w:val="center"/>
              <w:tblLayout w:type="fixed"/>
            </w:tblPrEx>
          </w:tblPrExChange>
        </w:tblPrEx>
        <w:trPr>
          <w:trHeight w:val="300"/>
          <w:jc w:val="center"/>
          <w:ins w:id="3907" w:author="Author"/>
          <w:trPrChange w:id="390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09"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77777777" w:rsidR="00637BA8" w:rsidRDefault="00637BA8" w:rsidP="00D54379">
            <w:pPr>
              <w:pStyle w:val="TAC"/>
              <w:rPr>
                <w:ins w:id="3910" w:author="Author"/>
                <w:color w:val="000000" w:themeColor="text1"/>
                <w:szCs w:val="18"/>
              </w:rPr>
            </w:pPr>
            <w:ins w:id="3911"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3912"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1097E4D7" w:rsidR="00637BA8" w:rsidRDefault="00637BA8" w:rsidP="00D54379">
            <w:pPr>
              <w:pStyle w:val="TAC"/>
              <w:rPr>
                <w:ins w:id="3913" w:author="Author"/>
                <w:color w:val="000000" w:themeColor="text1"/>
                <w:szCs w:val="18"/>
              </w:rPr>
            </w:pPr>
            <w:ins w:id="3914" w:author="Author">
              <w:r w:rsidRPr="00637BA8">
                <w:t>7</w:t>
              </w:r>
            </w:ins>
          </w:p>
        </w:tc>
        <w:tc>
          <w:tcPr>
            <w:tcW w:w="896" w:type="dxa"/>
            <w:tcBorders>
              <w:top w:val="nil"/>
              <w:left w:val="single" w:sz="8" w:space="0" w:color="auto"/>
              <w:bottom w:val="nil"/>
              <w:right w:val="nil"/>
            </w:tcBorders>
            <w:tcMar>
              <w:left w:w="108" w:type="dxa"/>
              <w:right w:w="108" w:type="dxa"/>
            </w:tcMar>
            <w:vAlign w:val="center"/>
            <w:tcPrChange w:id="3915"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77777777" w:rsidR="00637BA8" w:rsidRDefault="00637BA8" w:rsidP="00D54379">
            <w:pPr>
              <w:pStyle w:val="TAC"/>
              <w:rPr>
                <w:ins w:id="3916" w:author="Author"/>
                <w:color w:val="000000" w:themeColor="text1"/>
                <w:szCs w:val="18"/>
              </w:rPr>
            </w:pPr>
            <w:ins w:id="3917"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3918"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9323D90" w:rsidR="00637BA8" w:rsidRDefault="00637BA8" w:rsidP="00D54379">
            <w:pPr>
              <w:pStyle w:val="TAC"/>
              <w:rPr>
                <w:ins w:id="3919" w:author="Author"/>
                <w:color w:val="000000" w:themeColor="text1"/>
                <w:szCs w:val="18"/>
              </w:rPr>
            </w:pPr>
            <w:ins w:id="3920" w:author="Author">
              <w:r w:rsidRPr="00637BA8">
                <w:t>23</w:t>
              </w:r>
            </w:ins>
          </w:p>
        </w:tc>
        <w:tc>
          <w:tcPr>
            <w:tcW w:w="896" w:type="dxa"/>
            <w:tcBorders>
              <w:top w:val="nil"/>
              <w:left w:val="single" w:sz="8" w:space="0" w:color="auto"/>
              <w:bottom w:val="nil"/>
              <w:right w:val="nil"/>
            </w:tcBorders>
            <w:tcMar>
              <w:left w:w="108" w:type="dxa"/>
              <w:right w:w="108" w:type="dxa"/>
            </w:tcMar>
            <w:vAlign w:val="center"/>
            <w:tcPrChange w:id="3921"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77777777" w:rsidR="00637BA8" w:rsidRDefault="00637BA8" w:rsidP="00D54379">
            <w:pPr>
              <w:pStyle w:val="TAC"/>
              <w:rPr>
                <w:ins w:id="3922" w:author="Author"/>
                <w:color w:val="000000" w:themeColor="text1"/>
                <w:szCs w:val="18"/>
              </w:rPr>
            </w:pPr>
            <w:ins w:id="3923"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3924"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784F639D" w:rsidR="00637BA8" w:rsidRDefault="00637BA8" w:rsidP="00D54379">
            <w:pPr>
              <w:pStyle w:val="TAC"/>
              <w:rPr>
                <w:ins w:id="3925" w:author="Author"/>
                <w:color w:val="000000" w:themeColor="text1"/>
                <w:szCs w:val="18"/>
              </w:rPr>
            </w:pPr>
            <w:ins w:id="3926" w:author="Author">
              <w:r w:rsidRPr="00637BA8">
                <w:t>39</w:t>
              </w:r>
            </w:ins>
          </w:p>
        </w:tc>
        <w:tc>
          <w:tcPr>
            <w:tcW w:w="891" w:type="dxa"/>
            <w:tcBorders>
              <w:top w:val="nil"/>
              <w:left w:val="single" w:sz="8" w:space="0" w:color="auto"/>
              <w:bottom w:val="nil"/>
              <w:right w:val="nil"/>
            </w:tcBorders>
            <w:tcMar>
              <w:left w:w="108" w:type="dxa"/>
              <w:right w:w="108" w:type="dxa"/>
            </w:tcMar>
            <w:vAlign w:val="center"/>
            <w:tcPrChange w:id="3927"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77777777" w:rsidR="00637BA8" w:rsidRDefault="00637BA8" w:rsidP="00D54379">
            <w:pPr>
              <w:pStyle w:val="TAC"/>
              <w:rPr>
                <w:ins w:id="3928" w:author="Author"/>
                <w:color w:val="000000" w:themeColor="text1"/>
                <w:szCs w:val="18"/>
              </w:rPr>
            </w:pPr>
            <w:ins w:id="3929"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3930"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2A06C64B" w:rsidR="00637BA8" w:rsidRDefault="00637BA8" w:rsidP="00D54379">
            <w:pPr>
              <w:pStyle w:val="TAC"/>
              <w:rPr>
                <w:ins w:id="3931" w:author="Author"/>
                <w:color w:val="000000" w:themeColor="text1"/>
                <w:szCs w:val="18"/>
              </w:rPr>
            </w:pPr>
            <w:ins w:id="3932" w:author="Author">
              <w:r w:rsidRPr="00637BA8">
                <w:t>55</w:t>
              </w:r>
            </w:ins>
          </w:p>
        </w:tc>
      </w:tr>
      <w:tr w:rsidR="00637BA8" w14:paraId="63C5109D" w14:textId="77777777" w:rsidTr="00F2388E">
        <w:tblPrEx>
          <w:tblW w:w="0" w:type="auto"/>
          <w:jc w:val="center"/>
          <w:tblLayout w:type="fixed"/>
          <w:tblPrExChange w:id="3933" w:author="Author">
            <w:tblPrEx>
              <w:tblW w:w="0" w:type="auto"/>
              <w:jc w:val="center"/>
              <w:tblLayout w:type="fixed"/>
            </w:tblPrEx>
          </w:tblPrExChange>
        </w:tblPrEx>
        <w:trPr>
          <w:trHeight w:val="300"/>
          <w:jc w:val="center"/>
          <w:ins w:id="3934" w:author="Author"/>
          <w:trPrChange w:id="393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36"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77777777" w:rsidR="00637BA8" w:rsidRDefault="00637BA8" w:rsidP="00D54379">
            <w:pPr>
              <w:pStyle w:val="TAC"/>
              <w:rPr>
                <w:ins w:id="3937" w:author="Author"/>
                <w:color w:val="000000" w:themeColor="text1"/>
                <w:szCs w:val="18"/>
              </w:rPr>
            </w:pPr>
            <w:ins w:id="3938"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3939"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6B069325" w:rsidR="00637BA8" w:rsidRDefault="00637BA8" w:rsidP="00D54379">
            <w:pPr>
              <w:pStyle w:val="TAC"/>
              <w:rPr>
                <w:ins w:id="3940" w:author="Author"/>
                <w:color w:val="000000" w:themeColor="text1"/>
                <w:szCs w:val="18"/>
              </w:rPr>
            </w:pPr>
            <w:ins w:id="3941" w:author="Author">
              <w:r w:rsidRPr="00637BA8">
                <w:t>8</w:t>
              </w:r>
            </w:ins>
          </w:p>
        </w:tc>
        <w:tc>
          <w:tcPr>
            <w:tcW w:w="896" w:type="dxa"/>
            <w:tcBorders>
              <w:top w:val="nil"/>
              <w:left w:val="single" w:sz="8" w:space="0" w:color="auto"/>
              <w:bottom w:val="nil"/>
              <w:right w:val="nil"/>
            </w:tcBorders>
            <w:tcMar>
              <w:left w:w="108" w:type="dxa"/>
              <w:right w:w="108" w:type="dxa"/>
            </w:tcMar>
            <w:vAlign w:val="center"/>
            <w:tcPrChange w:id="3942"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77777777" w:rsidR="00637BA8" w:rsidRDefault="00637BA8" w:rsidP="00D54379">
            <w:pPr>
              <w:pStyle w:val="TAC"/>
              <w:rPr>
                <w:ins w:id="3943" w:author="Author"/>
                <w:color w:val="000000" w:themeColor="text1"/>
                <w:szCs w:val="18"/>
              </w:rPr>
            </w:pPr>
            <w:ins w:id="3944"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3945"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5FA986CB" w:rsidR="00637BA8" w:rsidRDefault="00637BA8" w:rsidP="00D54379">
            <w:pPr>
              <w:pStyle w:val="TAC"/>
              <w:rPr>
                <w:ins w:id="3946" w:author="Author"/>
                <w:color w:val="000000" w:themeColor="text1"/>
                <w:szCs w:val="18"/>
              </w:rPr>
            </w:pPr>
            <w:ins w:id="3947" w:author="Author">
              <w:r w:rsidRPr="00637BA8">
                <w:t>24</w:t>
              </w:r>
            </w:ins>
          </w:p>
        </w:tc>
        <w:tc>
          <w:tcPr>
            <w:tcW w:w="896" w:type="dxa"/>
            <w:tcBorders>
              <w:top w:val="nil"/>
              <w:left w:val="single" w:sz="8" w:space="0" w:color="auto"/>
              <w:bottom w:val="nil"/>
              <w:right w:val="nil"/>
            </w:tcBorders>
            <w:tcMar>
              <w:left w:w="108" w:type="dxa"/>
              <w:right w:w="108" w:type="dxa"/>
            </w:tcMar>
            <w:vAlign w:val="center"/>
            <w:tcPrChange w:id="3948"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77777777" w:rsidR="00637BA8" w:rsidRDefault="00637BA8" w:rsidP="00D54379">
            <w:pPr>
              <w:pStyle w:val="TAC"/>
              <w:rPr>
                <w:ins w:id="3949" w:author="Author"/>
                <w:color w:val="000000" w:themeColor="text1"/>
                <w:szCs w:val="18"/>
              </w:rPr>
            </w:pPr>
            <w:ins w:id="3950"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3951"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4EDCE96E" w:rsidR="00637BA8" w:rsidRDefault="00637BA8" w:rsidP="00D54379">
            <w:pPr>
              <w:pStyle w:val="TAC"/>
              <w:rPr>
                <w:ins w:id="3952" w:author="Author"/>
                <w:color w:val="000000" w:themeColor="text1"/>
                <w:szCs w:val="18"/>
              </w:rPr>
            </w:pPr>
            <w:ins w:id="3953" w:author="Author">
              <w:r w:rsidRPr="00637BA8">
                <w:t>40</w:t>
              </w:r>
            </w:ins>
          </w:p>
        </w:tc>
        <w:tc>
          <w:tcPr>
            <w:tcW w:w="891" w:type="dxa"/>
            <w:tcBorders>
              <w:top w:val="nil"/>
              <w:left w:val="single" w:sz="8" w:space="0" w:color="auto"/>
              <w:bottom w:val="nil"/>
              <w:right w:val="nil"/>
            </w:tcBorders>
            <w:tcMar>
              <w:left w:w="108" w:type="dxa"/>
              <w:right w:w="108" w:type="dxa"/>
            </w:tcMar>
            <w:vAlign w:val="center"/>
            <w:tcPrChange w:id="3954"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77777777" w:rsidR="00637BA8" w:rsidRDefault="00637BA8" w:rsidP="00D54379">
            <w:pPr>
              <w:pStyle w:val="TAC"/>
              <w:rPr>
                <w:ins w:id="3955" w:author="Author"/>
                <w:color w:val="000000" w:themeColor="text1"/>
                <w:szCs w:val="18"/>
              </w:rPr>
            </w:pPr>
            <w:ins w:id="3956"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3957"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3F0A968E" w:rsidR="00637BA8" w:rsidRDefault="00637BA8" w:rsidP="00D54379">
            <w:pPr>
              <w:pStyle w:val="TAC"/>
              <w:rPr>
                <w:ins w:id="3958" w:author="Author"/>
                <w:color w:val="000000" w:themeColor="text1"/>
                <w:szCs w:val="18"/>
              </w:rPr>
            </w:pPr>
            <w:ins w:id="3959" w:author="Author">
              <w:r w:rsidRPr="00637BA8">
                <w:t>56</w:t>
              </w:r>
            </w:ins>
          </w:p>
        </w:tc>
      </w:tr>
      <w:tr w:rsidR="00637BA8" w14:paraId="1D03E976" w14:textId="77777777" w:rsidTr="00F2388E">
        <w:tblPrEx>
          <w:tblW w:w="0" w:type="auto"/>
          <w:jc w:val="center"/>
          <w:tblLayout w:type="fixed"/>
          <w:tblPrExChange w:id="3960" w:author="Author">
            <w:tblPrEx>
              <w:tblW w:w="0" w:type="auto"/>
              <w:jc w:val="center"/>
              <w:tblLayout w:type="fixed"/>
            </w:tblPrEx>
          </w:tblPrExChange>
        </w:tblPrEx>
        <w:trPr>
          <w:trHeight w:val="300"/>
          <w:jc w:val="center"/>
          <w:ins w:id="3961" w:author="Author"/>
          <w:trPrChange w:id="396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63"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77777777" w:rsidR="00637BA8" w:rsidRDefault="00637BA8" w:rsidP="00D54379">
            <w:pPr>
              <w:pStyle w:val="TAC"/>
              <w:rPr>
                <w:ins w:id="3964" w:author="Author"/>
                <w:color w:val="000000" w:themeColor="text1"/>
                <w:szCs w:val="18"/>
              </w:rPr>
            </w:pPr>
            <w:ins w:id="3965"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3966"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3ECD515D" w:rsidR="00637BA8" w:rsidRDefault="00637BA8" w:rsidP="00D54379">
            <w:pPr>
              <w:pStyle w:val="TAC"/>
              <w:rPr>
                <w:ins w:id="3967" w:author="Author"/>
                <w:color w:val="000000" w:themeColor="text1"/>
                <w:szCs w:val="18"/>
              </w:rPr>
            </w:pPr>
            <w:ins w:id="3968" w:author="Author">
              <w:r w:rsidRPr="00637BA8">
                <w:t>9</w:t>
              </w:r>
            </w:ins>
          </w:p>
        </w:tc>
        <w:tc>
          <w:tcPr>
            <w:tcW w:w="896" w:type="dxa"/>
            <w:tcBorders>
              <w:top w:val="nil"/>
              <w:left w:val="single" w:sz="8" w:space="0" w:color="auto"/>
              <w:bottom w:val="nil"/>
              <w:right w:val="nil"/>
            </w:tcBorders>
            <w:tcMar>
              <w:left w:w="108" w:type="dxa"/>
              <w:right w:w="108" w:type="dxa"/>
            </w:tcMar>
            <w:vAlign w:val="center"/>
            <w:tcPrChange w:id="3969"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77777777" w:rsidR="00637BA8" w:rsidRDefault="00637BA8" w:rsidP="00D54379">
            <w:pPr>
              <w:pStyle w:val="TAC"/>
              <w:rPr>
                <w:ins w:id="3970" w:author="Author"/>
                <w:color w:val="000000" w:themeColor="text1"/>
                <w:szCs w:val="18"/>
              </w:rPr>
            </w:pPr>
            <w:ins w:id="3971"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3972"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2893DFF4" w:rsidR="00637BA8" w:rsidRDefault="00637BA8" w:rsidP="00D54379">
            <w:pPr>
              <w:pStyle w:val="TAC"/>
              <w:rPr>
                <w:ins w:id="3973" w:author="Author"/>
                <w:color w:val="000000" w:themeColor="text1"/>
                <w:szCs w:val="18"/>
              </w:rPr>
            </w:pPr>
            <w:ins w:id="3974" w:author="Author">
              <w:r w:rsidRPr="00637BA8">
                <w:t>25</w:t>
              </w:r>
            </w:ins>
          </w:p>
        </w:tc>
        <w:tc>
          <w:tcPr>
            <w:tcW w:w="896" w:type="dxa"/>
            <w:tcBorders>
              <w:top w:val="nil"/>
              <w:left w:val="single" w:sz="8" w:space="0" w:color="auto"/>
              <w:bottom w:val="nil"/>
              <w:right w:val="nil"/>
            </w:tcBorders>
            <w:tcMar>
              <w:left w:w="108" w:type="dxa"/>
              <w:right w:w="108" w:type="dxa"/>
            </w:tcMar>
            <w:vAlign w:val="center"/>
            <w:tcPrChange w:id="3975"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77777777" w:rsidR="00637BA8" w:rsidRDefault="00637BA8" w:rsidP="00D54379">
            <w:pPr>
              <w:pStyle w:val="TAC"/>
              <w:rPr>
                <w:ins w:id="3976" w:author="Author"/>
                <w:color w:val="000000" w:themeColor="text1"/>
                <w:szCs w:val="18"/>
              </w:rPr>
            </w:pPr>
            <w:ins w:id="3977"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3978"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9CF7D4F" w:rsidR="00637BA8" w:rsidRDefault="00637BA8" w:rsidP="00D54379">
            <w:pPr>
              <w:pStyle w:val="TAC"/>
              <w:rPr>
                <w:ins w:id="3979" w:author="Author"/>
                <w:color w:val="000000" w:themeColor="text1"/>
                <w:szCs w:val="18"/>
              </w:rPr>
            </w:pPr>
            <w:ins w:id="3980" w:author="Author">
              <w:r w:rsidRPr="00637BA8">
                <w:t>41</w:t>
              </w:r>
            </w:ins>
          </w:p>
        </w:tc>
        <w:tc>
          <w:tcPr>
            <w:tcW w:w="891" w:type="dxa"/>
            <w:tcBorders>
              <w:top w:val="nil"/>
              <w:left w:val="single" w:sz="8" w:space="0" w:color="auto"/>
              <w:bottom w:val="nil"/>
              <w:right w:val="nil"/>
            </w:tcBorders>
            <w:tcMar>
              <w:left w:w="108" w:type="dxa"/>
              <w:right w:w="108" w:type="dxa"/>
            </w:tcMar>
            <w:vAlign w:val="center"/>
            <w:tcPrChange w:id="3981"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7777777" w:rsidR="00637BA8" w:rsidRDefault="00637BA8" w:rsidP="00D54379">
            <w:pPr>
              <w:pStyle w:val="TAC"/>
              <w:rPr>
                <w:ins w:id="3982" w:author="Author"/>
                <w:color w:val="000000" w:themeColor="text1"/>
                <w:szCs w:val="18"/>
              </w:rPr>
            </w:pPr>
            <w:ins w:id="3983"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3984"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3ED368A9" w:rsidR="00637BA8" w:rsidRDefault="00637BA8" w:rsidP="00D54379">
            <w:pPr>
              <w:pStyle w:val="TAC"/>
              <w:rPr>
                <w:ins w:id="3985" w:author="Author"/>
                <w:color w:val="000000" w:themeColor="text1"/>
                <w:szCs w:val="18"/>
              </w:rPr>
            </w:pPr>
            <w:ins w:id="3986" w:author="Author">
              <w:r w:rsidRPr="00637BA8">
                <w:t>57</w:t>
              </w:r>
            </w:ins>
          </w:p>
        </w:tc>
      </w:tr>
      <w:tr w:rsidR="00637BA8" w14:paraId="0250E5FC" w14:textId="77777777" w:rsidTr="00F2388E">
        <w:tblPrEx>
          <w:tblW w:w="0" w:type="auto"/>
          <w:jc w:val="center"/>
          <w:tblLayout w:type="fixed"/>
          <w:tblPrExChange w:id="3987" w:author="Author">
            <w:tblPrEx>
              <w:tblW w:w="0" w:type="auto"/>
              <w:jc w:val="center"/>
              <w:tblLayout w:type="fixed"/>
            </w:tblPrEx>
          </w:tblPrExChange>
        </w:tblPrEx>
        <w:trPr>
          <w:trHeight w:val="300"/>
          <w:jc w:val="center"/>
          <w:ins w:id="3988" w:author="Author"/>
          <w:trPrChange w:id="39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90"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77777777" w:rsidR="00637BA8" w:rsidRDefault="00637BA8" w:rsidP="00D54379">
            <w:pPr>
              <w:pStyle w:val="TAC"/>
              <w:rPr>
                <w:ins w:id="3991" w:author="Author"/>
                <w:color w:val="000000" w:themeColor="text1"/>
                <w:szCs w:val="18"/>
              </w:rPr>
            </w:pPr>
            <w:ins w:id="3992"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3993"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1A31F31" w:rsidR="00637BA8" w:rsidRDefault="00637BA8" w:rsidP="00D54379">
            <w:pPr>
              <w:pStyle w:val="TAC"/>
              <w:rPr>
                <w:ins w:id="3994" w:author="Author"/>
                <w:color w:val="000000" w:themeColor="text1"/>
                <w:szCs w:val="18"/>
              </w:rPr>
            </w:pPr>
            <w:ins w:id="3995" w:author="Author">
              <w:r w:rsidRPr="00637BA8">
                <w:t>10</w:t>
              </w:r>
            </w:ins>
          </w:p>
        </w:tc>
        <w:tc>
          <w:tcPr>
            <w:tcW w:w="896" w:type="dxa"/>
            <w:tcBorders>
              <w:top w:val="nil"/>
              <w:left w:val="single" w:sz="8" w:space="0" w:color="auto"/>
              <w:bottom w:val="nil"/>
              <w:right w:val="nil"/>
            </w:tcBorders>
            <w:tcMar>
              <w:left w:w="108" w:type="dxa"/>
              <w:right w:w="108" w:type="dxa"/>
            </w:tcMar>
            <w:vAlign w:val="center"/>
            <w:tcPrChange w:id="3996"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77777777" w:rsidR="00637BA8" w:rsidRDefault="00637BA8" w:rsidP="00D54379">
            <w:pPr>
              <w:pStyle w:val="TAC"/>
              <w:rPr>
                <w:ins w:id="3997" w:author="Author"/>
                <w:color w:val="000000" w:themeColor="text1"/>
                <w:szCs w:val="18"/>
              </w:rPr>
            </w:pPr>
            <w:ins w:id="3998"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3999"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7613DD4" w:rsidR="00637BA8" w:rsidRDefault="00637BA8" w:rsidP="00D54379">
            <w:pPr>
              <w:pStyle w:val="TAC"/>
              <w:rPr>
                <w:ins w:id="4000" w:author="Author"/>
                <w:color w:val="000000" w:themeColor="text1"/>
                <w:szCs w:val="18"/>
              </w:rPr>
            </w:pPr>
            <w:ins w:id="4001" w:author="Author">
              <w:r w:rsidRPr="00637BA8">
                <w:t>26</w:t>
              </w:r>
            </w:ins>
          </w:p>
        </w:tc>
        <w:tc>
          <w:tcPr>
            <w:tcW w:w="896" w:type="dxa"/>
            <w:tcBorders>
              <w:top w:val="nil"/>
              <w:left w:val="single" w:sz="8" w:space="0" w:color="auto"/>
              <w:bottom w:val="nil"/>
              <w:right w:val="nil"/>
            </w:tcBorders>
            <w:tcMar>
              <w:left w:w="108" w:type="dxa"/>
              <w:right w:w="108" w:type="dxa"/>
            </w:tcMar>
            <w:vAlign w:val="center"/>
            <w:tcPrChange w:id="4002"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7777777" w:rsidR="00637BA8" w:rsidRDefault="00637BA8" w:rsidP="00D54379">
            <w:pPr>
              <w:pStyle w:val="TAC"/>
              <w:rPr>
                <w:ins w:id="4003" w:author="Author"/>
                <w:color w:val="000000" w:themeColor="text1"/>
                <w:szCs w:val="18"/>
              </w:rPr>
            </w:pPr>
            <w:ins w:id="4004"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4005"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632977C7" w:rsidR="00637BA8" w:rsidRDefault="00637BA8" w:rsidP="00D54379">
            <w:pPr>
              <w:pStyle w:val="TAC"/>
              <w:rPr>
                <w:ins w:id="4006" w:author="Author"/>
                <w:color w:val="000000" w:themeColor="text1"/>
                <w:szCs w:val="18"/>
              </w:rPr>
            </w:pPr>
            <w:ins w:id="4007" w:author="Author">
              <w:r w:rsidRPr="00637BA8">
                <w:t>42</w:t>
              </w:r>
            </w:ins>
          </w:p>
        </w:tc>
        <w:tc>
          <w:tcPr>
            <w:tcW w:w="891" w:type="dxa"/>
            <w:tcBorders>
              <w:top w:val="nil"/>
              <w:left w:val="single" w:sz="8" w:space="0" w:color="auto"/>
              <w:bottom w:val="nil"/>
              <w:right w:val="nil"/>
            </w:tcBorders>
            <w:tcMar>
              <w:left w:w="108" w:type="dxa"/>
              <w:right w:w="108" w:type="dxa"/>
            </w:tcMar>
            <w:vAlign w:val="center"/>
            <w:tcPrChange w:id="4008"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77777777" w:rsidR="00637BA8" w:rsidRDefault="00637BA8" w:rsidP="00D54379">
            <w:pPr>
              <w:pStyle w:val="TAC"/>
              <w:rPr>
                <w:ins w:id="4009" w:author="Author"/>
                <w:color w:val="000000" w:themeColor="text1"/>
                <w:szCs w:val="18"/>
              </w:rPr>
            </w:pPr>
            <w:ins w:id="4010"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4011"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23BCE115" w:rsidR="00637BA8" w:rsidRDefault="00637BA8" w:rsidP="00D54379">
            <w:pPr>
              <w:pStyle w:val="TAC"/>
              <w:rPr>
                <w:ins w:id="4012" w:author="Author"/>
                <w:color w:val="000000" w:themeColor="text1"/>
                <w:szCs w:val="18"/>
              </w:rPr>
            </w:pPr>
            <w:ins w:id="4013" w:author="Author">
              <w:r w:rsidRPr="00637BA8">
                <w:t>58</w:t>
              </w:r>
            </w:ins>
          </w:p>
        </w:tc>
      </w:tr>
      <w:tr w:rsidR="00637BA8" w14:paraId="37CDD31E" w14:textId="77777777" w:rsidTr="00F2388E">
        <w:tblPrEx>
          <w:tblW w:w="0" w:type="auto"/>
          <w:jc w:val="center"/>
          <w:tblLayout w:type="fixed"/>
          <w:tblPrExChange w:id="4014" w:author="Author">
            <w:tblPrEx>
              <w:tblW w:w="0" w:type="auto"/>
              <w:jc w:val="center"/>
              <w:tblLayout w:type="fixed"/>
            </w:tblPrEx>
          </w:tblPrExChange>
        </w:tblPrEx>
        <w:trPr>
          <w:trHeight w:val="300"/>
          <w:jc w:val="center"/>
          <w:ins w:id="4015" w:author="Author"/>
          <w:trPrChange w:id="401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17"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77777777" w:rsidR="00637BA8" w:rsidRDefault="00637BA8" w:rsidP="00D54379">
            <w:pPr>
              <w:pStyle w:val="TAC"/>
              <w:rPr>
                <w:ins w:id="4018" w:author="Author"/>
                <w:color w:val="000000" w:themeColor="text1"/>
                <w:szCs w:val="18"/>
              </w:rPr>
            </w:pPr>
            <w:ins w:id="4019"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4020"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09BFFD5B" w:rsidR="00637BA8" w:rsidRDefault="00637BA8" w:rsidP="00D54379">
            <w:pPr>
              <w:pStyle w:val="TAC"/>
              <w:rPr>
                <w:ins w:id="4021" w:author="Author"/>
                <w:color w:val="000000" w:themeColor="text1"/>
                <w:szCs w:val="18"/>
              </w:rPr>
            </w:pPr>
            <w:ins w:id="4022" w:author="Author">
              <w:r w:rsidRPr="00637BA8">
                <w:t>11</w:t>
              </w:r>
            </w:ins>
          </w:p>
        </w:tc>
        <w:tc>
          <w:tcPr>
            <w:tcW w:w="896" w:type="dxa"/>
            <w:tcBorders>
              <w:top w:val="nil"/>
              <w:left w:val="single" w:sz="8" w:space="0" w:color="auto"/>
              <w:bottom w:val="nil"/>
              <w:right w:val="nil"/>
            </w:tcBorders>
            <w:tcMar>
              <w:left w:w="108" w:type="dxa"/>
              <w:right w:w="108" w:type="dxa"/>
            </w:tcMar>
            <w:vAlign w:val="center"/>
            <w:tcPrChange w:id="4023"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77777777" w:rsidR="00637BA8" w:rsidRDefault="00637BA8" w:rsidP="00D54379">
            <w:pPr>
              <w:pStyle w:val="TAC"/>
              <w:rPr>
                <w:ins w:id="4024" w:author="Author"/>
                <w:color w:val="000000" w:themeColor="text1"/>
                <w:szCs w:val="18"/>
              </w:rPr>
            </w:pPr>
            <w:ins w:id="4025"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4026"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5E171DD2" w:rsidR="00637BA8" w:rsidRDefault="00637BA8" w:rsidP="00D54379">
            <w:pPr>
              <w:pStyle w:val="TAC"/>
              <w:rPr>
                <w:ins w:id="4027" w:author="Author"/>
                <w:color w:val="000000" w:themeColor="text1"/>
                <w:szCs w:val="18"/>
              </w:rPr>
            </w:pPr>
            <w:ins w:id="4028" w:author="Author">
              <w:r w:rsidRPr="00637BA8">
                <w:t>27</w:t>
              </w:r>
            </w:ins>
          </w:p>
        </w:tc>
        <w:tc>
          <w:tcPr>
            <w:tcW w:w="896" w:type="dxa"/>
            <w:tcBorders>
              <w:top w:val="nil"/>
              <w:left w:val="single" w:sz="8" w:space="0" w:color="auto"/>
              <w:bottom w:val="nil"/>
              <w:right w:val="nil"/>
            </w:tcBorders>
            <w:tcMar>
              <w:left w:w="108" w:type="dxa"/>
              <w:right w:w="108" w:type="dxa"/>
            </w:tcMar>
            <w:vAlign w:val="center"/>
            <w:tcPrChange w:id="4029"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77777777" w:rsidR="00637BA8" w:rsidRDefault="00637BA8" w:rsidP="00D54379">
            <w:pPr>
              <w:pStyle w:val="TAC"/>
              <w:rPr>
                <w:ins w:id="4030" w:author="Author"/>
                <w:color w:val="000000" w:themeColor="text1"/>
                <w:szCs w:val="18"/>
              </w:rPr>
            </w:pPr>
            <w:ins w:id="4031"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4032"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132756A3" w:rsidR="00637BA8" w:rsidRDefault="00637BA8" w:rsidP="00D54379">
            <w:pPr>
              <w:pStyle w:val="TAC"/>
              <w:rPr>
                <w:ins w:id="4033" w:author="Author"/>
                <w:color w:val="000000" w:themeColor="text1"/>
                <w:szCs w:val="18"/>
              </w:rPr>
            </w:pPr>
            <w:ins w:id="4034" w:author="Author">
              <w:r w:rsidRPr="00637BA8">
                <w:t>43</w:t>
              </w:r>
            </w:ins>
          </w:p>
        </w:tc>
        <w:tc>
          <w:tcPr>
            <w:tcW w:w="891" w:type="dxa"/>
            <w:tcBorders>
              <w:top w:val="nil"/>
              <w:left w:val="single" w:sz="8" w:space="0" w:color="auto"/>
              <w:bottom w:val="nil"/>
              <w:right w:val="nil"/>
            </w:tcBorders>
            <w:tcMar>
              <w:left w:w="108" w:type="dxa"/>
              <w:right w:w="108" w:type="dxa"/>
            </w:tcMar>
            <w:vAlign w:val="center"/>
            <w:tcPrChange w:id="4035"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77777777" w:rsidR="00637BA8" w:rsidRDefault="00637BA8" w:rsidP="00D54379">
            <w:pPr>
              <w:pStyle w:val="TAC"/>
              <w:rPr>
                <w:ins w:id="4036" w:author="Author"/>
                <w:color w:val="000000" w:themeColor="text1"/>
                <w:szCs w:val="18"/>
              </w:rPr>
            </w:pPr>
            <w:ins w:id="4037"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4038"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2BA02DE7" w:rsidR="00637BA8" w:rsidRDefault="00637BA8" w:rsidP="00D54379">
            <w:pPr>
              <w:pStyle w:val="TAC"/>
              <w:rPr>
                <w:ins w:id="4039" w:author="Author"/>
                <w:color w:val="000000" w:themeColor="text1"/>
                <w:szCs w:val="18"/>
              </w:rPr>
            </w:pPr>
            <w:ins w:id="4040" w:author="Author">
              <w:r w:rsidRPr="00637BA8">
                <w:t>59</w:t>
              </w:r>
            </w:ins>
          </w:p>
        </w:tc>
      </w:tr>
      <w:tr w:rsidR="00637BA8" w14:paraId="2A435D07" w14:textId="77777777" w:rsidTr="00F2388E">
        <w:tblPrEx>
          <w:tblW w:w="0" w:type="auto"/>
          <w:jc w:val="center"/>
          <w:tblLayout w:type="fixed"/>
          <w:tblPrExChange w:id="4041" w:author="Author">
            <w:tblPrEx>
              <w:tblW w:w="0" w:type="auto"/>
              <w:jc w:val="center"/>
              <w:tblLayout w:type="fixed"/>
            </w:tblPrEx>
          </w:tblPrExChange>
        </w:tblPrEx>
        <w:trPr>
          <w:trHeight w:val="300"/>
          <w:jc w:val="center"/>
          <w:ins w:id="4042" w:author="Author"/>
          <w:trPrChange w:id="404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44"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77777777" w:rsidR="00637BA8" w:rsidRDefault="00637BA8" w:rsidP="00D54379">
            <w:pPr>
              <w:pStyle w:val="TAC"/>
              <w:rPr>
                <w:ins w:id="4045" w:author="Author"/>
                <w:color w:val="000000" w:themeColor="text1"/>
                <w:szCs w:val="18"/>
              </w:rPr>
            </w:pPr>
            <w:ins w:id="4046"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4047"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05987576" w:rsidR="00637BA8" w:rsidRDefault="00637BA8" w:rsidP="00D54379">
            <w:pPr>
              <w:pStyle w:val="TAC"/>
              <w:rPr>
                <w:ins w:id="4048" w:author="Author"/>
                <w:color w:val="000000" w:themeColor="text1"/>
                <w:szCs w:val="18"/>
              </w:rPr>
            </w:pPr>
            <w:ins w:id="4049" w:author="Author">
              <w:r w:rsidRPr="00637BA8">
                <w:t>12</w:t>
              </w:r>
            </w:ins>
          </w:p>
        </w:tc>
        <w:tc>
          <w:tcPr>
            <w:tcW w:w="896" w:type="dxa"/>
            <w:tcBorders>
              <w:top w:val="nil"/>
              <w:left w:val="single" w:sz="8" w:space="0" w:color="auto"/>
              <w:bottom w:val="nil"/>
              <w:right w:val="nil"/>
            </w:tcBorders>
            <w:tcMar>
              <w:left w:w="108" w:type="dxa"/>
              <w:right w:w="108" w:type="dxa"/>
            </w:tcMar>
            <w:vAlign w:val="center"/>
            <w:tcPrChange w:id="4050"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77777777" w:rsidR="00637BA8" w:rsidRDefault="00637BA8" w:rsidP="00D54379">
            <w:pPr>
              <w:pStyle w:val="TAC"/>
              <w:rPr>
                <w:ins w:id="4051" w:author="Author"/>
                <w:color w:val="000000" w:themeColor="text1"/>
                <w:szCs w:val="18"/>
              </w:rPr>
            </w:pPr>
            <w:ins w:id="4052"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4053"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24E2F043" w:rsidR="00637BA8" w:rsidRDefault="00637BA8" w:rsidP="00D54379">
            <w:pPr>
              <w:pStyle w:val="TAC"/>
              <w:rPr>
                <w:ins w:id="4054" w:author="Author"/>
                <w:color w:val="000000" w:themeColor="text1"/>
                <w:szCs w:val="18"/>
              </w:rPr>
            </w:pPr>
            <w:ins w:id="4055" w:author="Author">
              <w:r w:rsidRPr="00637BA8">
                <w:t>28</w:t>
              </w:r>
            </w:ins>
          </w:p>
        </w:tc>
        <w:tc>
          <w:tcPr>
            <w:tcW w:w="896" w:type="dxa"/>
            <w:tcBorders>
              <w:top w:val="nil"/>
              <w:left w:val="single" w:sz="8" w:space="0" w:color="auto"/>
              <w:bottom w:val="nil"/>
              <w:right w:val="nil"/>
            </w:tcBorders>
            <w:tcMar>
              <w:left w:w="108" w:type="dxa"/>
              <w:right w:w="108" w:type="dxa"/>
            </w:tcMar>
            <w:vAlign w:val="center"/>
            <w:tcPrChange w:id="4056"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77777777" w:rsidR="00637BA8" w:rsidRDefault="00637BA8" w:rsidP="00D54379">
            <w:pPr>
              <w:pStyle w:val="TAC"/>
              <w:rPr>
                <w:ins w:id="4057" w:author="Author"/>
                <w:color w:val="000000" w:themeColor="text1"/>
                <w:szCs w:val="18"/>
              </w:rPr>
            </w:pPr>
            <w:ins w:id="4058"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4059"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74BEEEA" w:rsidR="00637BA8" w:rsidRDefault="00637BA8" w:rsidP="00D54379">
            <w:pPr>
              <w:pStyle w:val="TAC"/>
              <w:rPr>
                <w:ins w:id="4060" w:author="Author"/>
                <w:color w:val="000000" w:themeColor="text1"/>
                <w:szCs w:val="18"/>
              </w:rPr>
            </w:pPr>
            <w:ins w:id="4061" w:author="Author">
              <w:r w:rsidRPr="00637BA8">
                <w:t>44</w:t>
              </w:r>
            </w:ins>
          </w:p>
        </w:tc>
        <w:tc>
          <w:tcPr>
            <w:tcW w:w="891" w:type="dxa"/>
            <w:tcBorders>
              <w:top w:val="nil"/>
              <w:left w:val="single" w:sz="8" w:space="0" w:color="auto"/>
              <w:bottom w:val="nil"/>
              <w:right w:val="nil"/>
            </w:tcBorders>
            <w:tcMar>
              <w:left w:w="108" w:type="dxa"/>
              <w:right w:w="108" w:type="dxa"/>
            </w:tcMar>
            <w:vAlign w:val="center"/>
            <w:tcPrChange w:id="4062"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77777777" w:rsidR="00637BA8" w:rsidRDefault="00637BA8" w:rsidP="00D54379">
            <w:pPr>
              <w:pStyle w:val="TAC"/>
              <w:rPr>
                <w:ins w:id="4063" w:author="Author"/>
                <w:color w:val="000000" w:themeColor="text1"/>
                <w:szCs w:val="18"/>
              </w:rPr>
            </w:pPr>
            <w:ins w:id="4064"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4065"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A62276C" w:rsidR="00637BA8" w:rsidRDefault="00637BA8" w:rsidP="00D54379">
            <w:pPr>
              <w:pStyle w:val="TAC"/>
              <w:rPr>
                <w:ins w:id="4066" w:author="Author"/>
                <w:color w:val="000000" w:themeColor="text1"/>
                <w:szCs w:val="18"/>
              </w:rPr>
            </w:pPr>
            <w:ins w:id="4067" w:author="Author">
              <w:r w:rsidRPr="00637BA8">
                <w:t>60</w:t>
              </w:r>
            </w:ins>
          </w:p>
        </w:tc>
      </w:tr>
      <w:tr w:rsidR="00637BA8" w14:paraId="0FFCCE3F" w14:textId="77777777" w:rsidTr="00F2388E">
        <w:tblPrEx>
          <w:tblW w:w="0" w:type="auto"/>
          <w:jc w:val="center"/>
          <w:tblLayout w:type="fixed"/>
          <w:tblPrExChange w:id="4068" w:author="Author">
            <w:tblPrEx>
              <w:tblW w:w="0" w:type="auto"/>
              <w:jc w:val="center"/>
              <w:tblLayout w:type="fixed"/>
            </w:tblPrEx>
          </w:tblPrExChange>
        </w:tblPrEx>
        <w:trPr>
          <w:trHeight w:val="300"/>
          <w:jc w:val="center"/>
          <w:ins w:id="4069" w:author="Author"/>
          <w:trPrChange w:id="407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71"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77777777" w:rsidR="00637BA8" w:rsidRDefault="00637BA8" w:rsidP="00D54379">
            <w:pPr>
              <w:pStyle w:val="TAC"/>
              <w:rPr>
                <w:ins w:id="4072" w:author="Author"/>
                <w:color w:val="000000" w:themeColor="text1"/>
                <w:szCs w:val="18"/>
              </w:rPr>
            </w:pPr>
            <w:ins w:id="4073"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4074"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36D86C3A" w:rsidR="00637BA8" w:rsidRDefault="00637BA8" w:rsidP="00D54379">
            <w:pPr>
              <w:pStyle w:val="TAC"/>
              <w:rPr>
                <w:ins w:id="4075" w:author="Author"/>
                <w:color w:val="000000" w:themeColor="text1"/>
                <w:szCs w:val="18"/>
              </w:rPr>
            </w:pPr>
            <w:ins w:id="4076" w:author="Author">
              <w:r w:rsidRPr="00637BA8">
                <w:t>13</w:t>
              </w:r>
            </w:ins>
          </w:p>
        </w:tc>
        <w:tc>
          <w:tcPr>
            <w:tcW w:w="896" w:type="dxa"/>
            <w:tcBorders>
              <w:top w:val="nil"/>
              <w:left w:val="single" w:sz="8" w:space="0" w:color="auto"/>
              <w:bottom w:val="nil"/>
              <w:right w:val="nil"/>
            </w:tcBorders>
            <w:tcMar>
              <w:left w:w="108" w:type="dxa"/>
              <w:right w:w="108" w:type="dxa"/>
            </w:tcMar>
            <w:vAlign w:val="center"/>
            <w:tcPrChange w:id="4077"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77777777" w:rsidR="00637BA8" w:rsidRDefault="00637BA8" w:rsidP="00D54379">
            <w:pPr>
              <w:pStyle w:val="TAC"/>
              <w:rPr>
                <w:ins w:id="4078" w:author="Author"/>
                <w:color w:val="000000" w:themeColor="text1"/>
                <w:szCs w:val="18"/>
              </w:rPr>
            </w:pPr>
            <w:ins w:id="4079"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4080"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63CA12E" w:rsidR="00637BA8" w:rsidRDefault="00637BA8" w:rsidP="00D54379">
            <w:pPr>
              <w:pStyle w:val="TAC"/>
              <w:rPr>
                <w:ins w:id="4081" w:author="Author"/>
                <w:color w:val="000000" w:themeColor="text1"/>
                <w:szCs w:val="18"/>
              </w:rPr>
            </w:pPr>
            <w:ins w:id="4082" w:author="Author">
              <w:r w:rsidRPr="00637BA8">
                <w:t>29</w:t>
              </w:r>
            </w:ins>
          </w:p>
        </w:tc>
        <w:tc>
          <w:tcPr>
            <w:tcW w:w="896" w:type="dxa"/>
            <w:tcBorders>
              <w:top w:val="nil"/>
              <w:left w:val="single" w:sz="8" w:space="0" w:color="auto"/>
              <w:bottom w:val="nil"/>
              <w:right w:val="nil"/>
            </w:tcBorders>
            <w:tcMar>
              <w:left w:w="108" w:type="dxa"/>
              <w:right w:w="108" w:type="dxa"/>
            </w:tcMar>
            <w:vAlign w:val="center"/>
            <w:tcPrChange w:id="4083"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77777777" w:rsidR="00637BA8" w:rsidRDefault="00637BA8" w:rsidP="00D54379">
            <w:pPr>
              <w:pStyle w:val="TAC"/>
              <w:rPr>
                <w:ins w:id="4084" w:author="Author"/>
                <w:color w:val="000000" w:themeColor="text1"/>
                <w:szCs w:val="18"/>
              </w:rPr>
            </w:pPr>
            <w:ins w:id="4085"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4086"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23FE527F" w:rsidR="00637BA8" w:rsidRDefault="00637BA8" w:rsidP="00D54379">
            <w:pPr>
              <w:pStyle w:val="TAC"/>
              <w:rPr>
                <w:ins w:id="4087" w:author="Author"/>
                <w:color w:val="000000" w:themeColor="text1"/>
                <w:szCs w:val="18"/>
              </w:rPr>
            </w:pPr>
            <w:ins w:id="4088" w:author="Author">
              <w:r w:rsidRPr="00637BA8">
                <w:t>45</w:t>
              </w:r>
            </w:ins>
          </w:p>
        </w:tc>
        <w:tc>
          <w:tcPr>
            <w:tcW w:w="891" w:type="dxa"/>
            <w:tcBorders>
              <w:top w:val="nil"/>
              <w:left w:val="single" w:sz="8" w:space="0" w:color="auto"/>
              <w:bottom w:val="nil"/>
              <w:right w:val="nil"/>
            </w:tcBorders>
            <w:tcMar>
              <w:left w:w="108" w:type="dxa"/>
              <w:right w:w="108" w:type="dxa"/>
            </w:tcMar>
            <w:vAlign w:val="center"/>
            <w:tcPrChange w:id="4089"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77777777" w:rsidR="00637BA8" w:rsidRDefault="00637BA8" w:rsidP="00D54379">
            <w:pPr>
              <w:pStyle w:val="TAC"/>
              <w:rPr>
                <w:ins w:id="4090" w:author="Author"/>
                <w:color w:val="000000" w:themeColor="text1"/>
                <w:szCs w:val="18"/>
              </w:rPr>
            </w:pPr>
            <w:ins w:id="4091"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4092"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0505312E" w:rsidR="00637BA8" w:rsidRDefault="00637BA8" w:rsidP="00D54379">
            <w:pPr>
              <w:pStyle w:val="TAC"/>
              <w:rPr>
                <w:ins w:id="4093" w:author="Author"/>
                <w:color w:val="000000" w:themeColor="text1"/>
                <w:szCs w:val="18"/>
              </w:rPr>
            </w:pPr>
            <w:ins w:id="4094" w:author="Author">
              <w:r w:rsidRPr="00637BA8">
                <w:t>61</w:t>
              </w:r>
            </w:ins>
          </w:p>
        </w:tc>
      </w:tr>
      <w:tr w:rsidR="00637BA8" w14:paraId="4EB90E9B" w14:textId="77777777" w:rsidTr="00F2388E">
        <w:tblPrEx>
          <w:tblW w:w="0" w:type="auto"/>
          <w:jc w:val="center"/>
          <w:tblLayout w:type="fixed"/>
          <w:tblPrExChange w:id="4095" w:author="Author">
            <w:tblPrEx>
              <w:tblW w:w="0" w:type="auto"/>
              <w:jc w:val="center"/>
              <w:tblLayout w:type="fixed"/>
            </w:tblPrEx>
          </w:tblPrExChange>
        </w:tblPrEx>
        <w:trPr>
          <w:trHeight w:val="300"/>
          <w:jc w:val="center"/>
          <w:ins w:id="4096" w:author="Author"/>
          <w:trPrChange w:id="409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98"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77777777" w:rsidR="00637BA8" w:rsidRDefault="00637BA8" w:rsidP="00D54379">
            <w:pPr>
              <w:pStyle w:val="TAC"/>
              <w:rPr>
                <w:ins w:id="4099" w:author="Author"/>
                <w:color w:val="000000" w:themeColor="text1"/>
                <w:szCs w:val="18"/>
              </w:rPr>
            </w:pPr>
            <w:ins w:id="4100"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4101"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0E4A7FCA" w:rsidR="00637BA8" w:rsidRDefault="00637BA8" w:rsidP="00D54379">
            <w:pPr>
              <w:pStyle w:val="TAC"/>
              <w:rPr>
                <w:ins w:id="4102" w:author="Author"/>
                <w:color w:val="000000" w:themeColor="text1"/>
                <w:szCs w:val="18"/>
              </w:rPr>
            </w:pPr>
            <w:ins w:id="4103" w:author="Author">
              <w:r w:rsidRPr="00637BA8">
                <w:t>14</w:t>
              </w:r>
            </w:ins>
          </w:p>
        </w:tc>
        <w:tc>
          <w:tcPr>
            <w:tcW w:w="896" w:type="dxa"/>
            <w:tcBorders>
              <w:top w:val="nil"/>
              <w:left w:val="single" w:sz="8" w:space="0" w:color="auto"/>
              <w:bottom w:val="nil"/>
              <w:right w:val="nil"/>
            </w:tcBorders>
            <w:tcMar>
              <w:left w:w="108" w:type="dxa"/>
              <w:right w:w="108" w:type="dxa"/>
            </w:tcMar>
            <w:vAlign w:val="center"/>
            <w:tcPrChange w:id="4104"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77777777" w:rsidR="00637BA8" w:rsidRDefault="00637BA8" w:rsidP="00D54379">
            <w:pPr>
              <w:pStyle w:val="TAC"/>
              <w:rPr>
                <w:ins w:id="4105" w:author="Author"/>
                <w:color w:val="000000" w:themeColor="text1"/>
                <w:szCs w:val="18"/>
              </w:rPr>
            </w:pPr>
            <w:ins w:id="4106"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4107"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083593AC" w:rsidR="00637BA8" w:rsidRDefault="00637BA8" w:rsidP="00D54379">
            <w:pPr>
              <w:pStyle w:val="TAC"/>
              <w:rPr>
                <w:ins w:id="4108" w:author="Author"/>
                <w:color w:val="000000" w:themeColor="text1"/>
                <w:szCs w:val="18"/>
              </w:rPr>
            </w:pPr>
            <w:ins w:id="4109" w:author="Author">
              <w:r w:rsidRPr="00637BA8">
                <w:t>30</w:t>
              </w:r>
            </w:ins>
          </w:p>
        </w:tc>
        <w:tc>
          <w:tcPr>
            <w:tcW w:w="896" w:type="dxa"/>
            <w:tcBorders>
              <w:top w:val="nil"/>
              <w:left w:val="single" w:sz="8" w:space="0" w:color="auto"/>
              <w:bottom w:val="nil"/>
              <w:right w:val="nil"/>
            </w:tcBorders>
            <w:tcMar>
              <w:left w:w="108" w:type="dxa"/>
              <w:right w:w="108" w:type="dxa"/>
            </w:tcMar>
            <w:vAlign w:val="center"/>
            <w:tcPrChange w:id="4110"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77777777" w:rsidR="00637BA8" w:rsidRDefault="00637BA8" w:rsidP="00D54379">
            <w:pPr>
              <w:pStyle w:val="TAC"/>
              <w:rPr>
                <w:ins w:id="4111" w:author="Author"/>
                <w:color w:val="000000" w:themeColor="text1"/>
                <w:szCs w:val="18"/>
              </w:rPr>
            </w:pPr>
            <w:ins w:id="4112"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4113"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62713DFE" w:rsidR="00637BA8" w:rsidRDefault="00637BA8" w:rsidP="00D54379">
            <w:pPr>
              <w:pStyle w:val="TAC"/>
              <w:rPr>
                <w:ins w:id="4114" w:author="Author"/>
                <w:color w:val="000000" w:themeColor="text1"/>
                <w:szCs w:val="18"/>
              </w:rPr>
            </w:pPr>
            <w:ins w:id="4115" w:author="Author">
              <w:r w:rsidRPr="00637BA8">
                <w:t>46</w:t>
              </w:r>
            </w:ins>
          </w:p>
        </w:tc>
        <w:tc>
          <w:tcPr>
            <w:tcW w:w="891" w:type="dxa"/>
            <w:tcBorders>
              <w:top w:val="nil"/>
              <w:left w:val="single" w:sz="8" w:space="0" w:color="auto"/>
              <w:bottom w:val="nil"/>
              <w:right w:val="nil"/>
            </w:tcBorders>
            <w:tcMar>
              <w:left w:w="108" w:type="dxa"/>
              <w:right w:w="108" w:type="dxa"/>
            </w:tcMar>
            <w:vAlign w:val="center"/>
            <w:tcPrChange w:id="4116"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77777777" w:rsidR="00637BA8" w:rsidRDefault="00637BA8" w:rsidP="00D54379">
            <w:pPr>
              <w:pStyle w:val="TAC"/>
              <w:rPr>
                <w:ins w:id="4117" w:author="Author"/>
                <w:color w:val="000000" w:themeColor="text1"/>
                <w:szCs w:val="18"/>
              </w:rPr>
            </w:pPr>
            <w:ins w:id="4118"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4119"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30CBBF8C" w:rsidR="00637BA8" w:rsidRDefault="00637BA8" w:rsidP="00D54379">
            <w:pPr>
              <w:pStyle w:val="TAC"/>
              <w:rPr>
                <w:ins w:id="4120" w:author="Author"/>
                <w:color w:val="000000" w:themeColor="text1"/>
                <w:szCs w:val="18"/>
              </w:rPr>
            </w:pPr>
            <w:ins w:id="4121" w:author="Author">
              <w:r w:rsidRPr="00637BA8">
                <w:t>62</w:t>
              </w:r>
            </w:ins>
          </w:p>
        </w:tc>
      </w:tr>
      <w:tr w:rsidR="00637BA8" w14:paraId="404B5B3B" w14:textId="77777777" w:rsidTr="00F2388E">
        <w:tblPrEx>
          <w:tblW w:w="0" w:type="auto"/>
          <w:jc w:val="center"/>
          <w:tblLayout w:type="fixed"/>
          <w:tblPrExChange w:id="4122" w:author="Author">
            <w:tblPrEx>
              <w:tblW w:w="0" w:type="auto"/>
              <w:jc w:val="center"/>
              <w:tblLayout w:type="fixed"/>
            </w:tblPrEx>
          </w:tblPrExChange>
        </w:tblPrEx>
        <w:trPr>
          <w:trHeight w:val="300"/>
          <w:jc w:val="center"/>
          <w:ins w:id="4123" w:author="Author"/>
          <w:trPrChange w:id="412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25"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77777777" w:rsidR="00637BA8" w:rsidRDefault="00637BA8" w:rsidP="00D54379">
            <w:pPr>
              <w:pStyle w:val="TAC"/>
              <w:rPr>
                <w:ins w:id="4126" w:author="Author"/>
                <w:color w:val="000000" w:themeColor="text1"/>
                <w:szCs w:val="18"/>
              </w:rPr>
            </w:pPr>
            <w:ins w:id="4127"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4128"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52D2247E" w:rsidR="00637BA8" w:rsidRDefault="00637BA8" w:rsidP="00D54379">
            <w:pPr>
              <w:pStyle w:val="TAC"/>
              <w:rPr>
                <w:ins w:id="4129" w:author="Author"/>
                <w:color w:val="000000" w:themeColor="text1"/>
                <w:szCs w:val="18"/>
              </w:rPr>
            </w:pPr>
            <w:ins w:id="4130" w:author="Author">
              <w:r w:rsidRPr="00637BA8">
                <w:t>15</w:t>
              </w:r>
            </w:ins>
          </w:p>
        </w:tc>
        <w:tc>
          <w:tcPr>
            <w:tcW w:w="896" w:type="dxa"/>
            <w:tcBorders>
              <w:top w:val="nil"/>
              <w:left w:val="single" w:sz="8" w:space="0" w:color="auto"/>
              <w:bottom w:val="nil"/>
              <w:right w:val="nil"/>
            </w:tcBorders>
            <w:tcMar>
              <w:left w:w="108" w:type="dxa"/>
              <w:right w:w="108" w:type="dxa"/>
            </w:tcMar>
            <w:vAlign w:val="center"/>
            <w:tcPrChange w:id="4131"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77777777" w:rsidR="00637BA8" w:rsidRDefault="00637BA8" w:rsidP="00D54379">
            <w:pPr>
              <w:pStyle w:val="TAC"/>
              <w:rPr>
                <w:ins w:id="4132" w:author="Author"/>
                <w:color w:val="000000" w:themeColor="text1"/>
                <w:szCs w:val="18"/>
              </w:rPr>
            </w:pPr>
            <w:ins w:id="4133"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4134"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5BB603A8" w:rsidR="00637BA8" w:rsidRDefault="00637BA8" w:rsidP="00D54379">
            <w:pPr>
              <w:pStyle w:val="TAC"/>
              <w:rPr>
                <w:ins w:id="4135" w:author="Author"/>
                <w:color w:val="000000" w:themeColor="text1"/>
                <w:szCs w:val="18"/>
              </w:rPr>
            </w:pPr>
            <w:ins w:id="4136" w:author="Author">
              <w:r w:rsidRPr="00637BA8">
                <w:t>31</w:t>
              </w:r>
            </w:ins>
          </w:p>
        </w:tc>
        <w:tc>
          <w:tcPr>
            <w:tcW w:w="896" w:type="dxa"/>
            <w:tcBorders>
              <w:top w:val="nil"/>
              <w:left w:val="single" w:sz="8" w:space="0" w:color="auto"/>
              <w:bottom w:val="nil"/>
              <w:right w:val="nil"/>
            </w:tcBorders>
            <w:tcMar>
              <w:left w:w="108" w:type="dxa"/>
              <w:right w:w="108" w:type="dxa"/>
            </w:tcMar>
            <w:vAlign w:val="center"/>
            <w:tcPrChange w:id="4137"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77777777" w:rsidR="00637BA8" w:rsidRDefault="00637BA8" w:rsidP="00D54379">
            <w:pPr>
              <w:pStyle w:val="TAC"/>
              <w:rPr>
                <w:ins w:id="4138" w:author="Author"/>
                <w:color w:val="000000" w:themeColor="text1"/>
                <w:szCs w:val="18"/>
              </w:rPr>
            </w:pPr>
            <w:ins w:id="4139"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4140"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77266433" w:rsidR="00637BA8" w:rsidRDefault="00637BA8" w:rsidP="00D54379">
            <w:pPr>
              <w:pStyle w:val="TAC"/>
              <w:rPr>
                <w:ins w:id="4141" w:author="Author"/>
                <w:color w:val="000000" w:themeColor="text1"/>
                <w:szCs w:val="18"/>
              </w:rPr>
            </w:pPr>
            <w:ins w:id="4142" w:author="Author">
              <w:r w:rsidRPr="00637BA8">
                <w:t>47</w:t>
              </w:r>
            </w:ins>
          </w:p>
        </w:tc>
        <w:tc>
          <w:tcPr>
            <w:tcW w:w="891" w:type="dxa"/>
            <w:tcBorders>
              <w:top w:val="nil"/>
              <w:left w:val="single" w:sz="8" w:space="0" w:color="auto"/>
              <w:bottom w:val="nil"/>
              <w:right w:val="nil"/>
            </w:tcBorders>
            <w:tcMar>
              <w:left w:w="108" w:type="dxa"/>
              <w:right w:w="108" w:type="dxa"/>
            </w:tcMar>
            <w:vAlign w:val="center"/>
            <w:tcPrChange w:id="4143"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7777777" w:rsidR="00637BA8" w:rsidRDefault="00637BA8" w:rsidP="00D54379">
            <w:pPr>
              <w:pStyle w:val="TAC"/>
              <w:rPr>
                <w:ins w:id="4144" w:author="Author"/>
                <w:color w:val="000000" w:themeColor="text1"/>
                <w:szCs w:val="18"/>
              </w:rPr>
            </w:pPr>
            <w:ins w:id="4145"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4146"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385E85C7" w:rsidR="00637BA8" w:rsidRDefault="00637BA8" w:rsidP="00D54379">
            <w:pPr>
              <w:pStyle w:val="TAC"/>
              <w:rPr>
                <w:ins w:id="4147" w:author="Author"/>
                <w:color w:val="000000" w:themeColor="text1"/>
                <w:szCs w:val="18"/>
              </w:rPr>
            </w:pPr>
            <w:ins w:id="4148" w:author="Author">
              <w:r w:rsidRPr="00637BA8">
                <w:t>63</w:t>
              </w:r>
            </w:ins>
          </w:p>
        </w:tc>
      </w:tr>
      <w:tr w:rsidR="00637BA8" w14:paraId="36462DA3" w14:textId="77777777" w:rsidTr="00F2388E">
        <w:tblPrEx>
          <w:tblW w:w="0" w:type="auto"/>
          <w:jc w:val="center"/>
          <w:tblLayout w:type="fixed"/>
          <w:tblPrExChange w:id="4149" w:author="Author">
            <w:tblPrEx>
              <w:tblW w:w="0" w:type="auto"/>
              <w:jc w:val="center"/>
              <w:tblLayout w:type="fixed"/>
            </w:tblPrEx>
          </w:tblPrExChange>
        </w:tblPrEx>
        <w:trPr>
          <w:trHeight w:val="300"/>
          <w:jc w:val="center"/>
          <w:ins w:id="4150" w:author="Author"/>
          <w:trPrChange w:id="4151"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15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77777777" w:rsidR="00637BA8" w:rsidRDefault="00637BA8" w:rsidP="00D54379">
            <w:pPr>
              <w:pStyle w:val="TAC"/>
              <w:rPr>
                <w:ins w:id="4153" w:author="Author"/>
                <w:color w:val="000000" w:themeColor="text1"/>
                <w:szCs w:val="18"/>
              </w:rPr>
            </w:pPr>
            <w:ins w:id="4154"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4155"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3241D43E" w:rsidR="00637BA8" w:rsidRDefault="00637BA8" w:rsidP="00D54379">
            <w:pPr>
              <w:pStyle w:val="TAC"/>
              <w:rPr>
                <w:ins w:id="4156" w:author="Author"/>
                <w:color w:val="000000" w:themeColor="text1"/>
                <w:szCs w:val="18"/>
              </w:rPr>
            </w:pPr>
            <w:ins w:id="4157" w:author="Author">
              <w:r w:rsidRPr="00637BA8">
                <w:t>16</w:t>
              </w:r>
            </w:ins>
          </w:p>
        </w:tc>
        <w:tc>
          <w:tcPr>
            <w:tcW w:w="896" w:type="dxa"/>
            <w:tcBorders>
              <w:top w:val="nil"/>
              <w:left w:val="single" w:sz="8" w:space="0" w:color="auto"/>
              <w:bottom w:val="single" w:sz="8" w:space="0" w:color="auto"/>
              <w:right w:val="nil"/>
            </w:tcBorders>
            <w:tcMar>
              <w:left w:w="108" w:type="dxa"/>
              <w:right w:w="108" w:type="dxa"/>
            </w:tcMar>
            <w:vAlign w:val="center"/>
            <w:tcPrChange w:id="415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7777777" w:rsidR="00637BA8" w:rsidRDefault="00637BA8" w:rsidP="00D54379">
            <w:pPr>
              <w:pStyle w:val="TAC"/>
              <w:rPr>
                <w:ins w:id="4159" w:author="Author"/>
                <w:color w:val="000000" w:themeColor="text1"/>
                <w:szCs w:val="18"/>
              </w:rPr>
            </w:pPr>
            <w:ins w:id="4160"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4161"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3F156240" w:rsidR="00637BA8" w:rsidRDefault="00637BA8" w:rsidP="00D54379">
            <w:pPr>
              <w:pStyle w:val="TAC"/>
              <w:rPr>
                <w:ins w:id="4162" w:author="Author"/>
                <w:color w:val="000000" w:themeColor="text1"/>
                <w:szCs w:val="18"/>
              </w:rPr>
            </w:pPr>
            <w:ins w:id="4163" w:author="Author">
              <w:r w:rsidRPr="00637BA8">
                <w:t>32</w:t>
              </w:r>
            </w:ins>
          </w:p>
        </w:tc>
        <w:tc>
          <w:tcPr>
            <w:tcW w:w="896" w:type="dxa"/>
            <w:tcBorders>
              <w:top w:val="nil"/>
              <w:left w:val="single" w:sz="8" w:space="0" w:color="auto"/>
              <w:bottom w:val="single" w:sz="8" w:space="0" w:color="auto"/>
              <w:right w:val="nil"/>
            </w:tcBorders>
            <w:tcMar>
              <w:left w:w="108" w:type="dxa"/>
              <w:right w:w="108" w:type="dxa"/>
            </w:tcMar>
            <w:vAlign w:val="center"/>
            <w:tcPrChange w:id="416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77777777" w:rsidR="00637BA8" w:rsidRDefault="00637BA8" w:rsidP="00D54379">
            <w:pPr>
              <w:pStyle w:val="TAC"/>
              <w:rPr>
                <w:ins w:id="4165" w:author="Author"/>
                <w:color w:val="000000" w:themeColor="text1"/>
                <w:szCs w:val="18"/>
              </w:rPr>
            </w:pPr>
            <w:ins w:id="4166"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416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0B449CF" w:rsidR="00637BA8" w:rsidRDefault="00637BA8" w:rsidP="00D54379">
            <w:pPr>
              <w:pStyle w:val="TAC"/>
              <w:rPr>
                <w:ins w:id="4168" w:author="Author"/>
                <w:color w:val="000000" w:themeColor="text1"/>
                <w:szCs w:val="18"/>
              </w:rPr>
            </w:pPr>
            <w:ins w:id="4169" w:author="Author">
              <w:r w:rsidRPr="00637BA8">
                <w:t>48</w:t>
              </w:r>
            </w:ins>
          </w:p>
        </w:tc>
        <w:tc>
          <w:tcPr>
            <w:tcW w:w="891" w:type="dxa"/>
            <w:tcBorders>
              <w:top w:val="nil"/>
              <w:left w:val="single" w:sz="8" w:space="0" w:color="auto"/>
              <w:bottom w:val="single" w:sz="8" w:space="0" w:color="auto"/>
              <w:right w:val="nil"/>
            </w:tcBorders>
            <w:tcMar>
              <w:left w:w="108" w:type="dxa"/>
              <w:right w:w="108" w:type="dxa"/>
            </w:tcMar>
            <w:vAlign w:val="center"/>
            <w:tcPrChange w:id="4170"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7777777" w:rsidR="00637BA8" w:rsidRDefault="00637BA8" w:rsidP="00D54379">
            <w:pPr>
              <w:pStyle w:val="TAC"/>
              <w:rPr>
                <w:ins w:id="4171" w:author="Author"/>
                <w:color w:val="000000" w:themeColor="text1"/>
                <w:szCs w:val="18"/>
              </w:rPr>
            </w:pPr>
            <w:ins w:id="4172"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4173"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14B87092" w:rsidR="00637BA8" w:rsidRDefault="00637BA8" w:rsidP="00D54379">
            <w:pPr>
              <w:pStyle w:val="TAC"/>
              <w:rPr>
                <w:ins w:id="4174" w:author="Author"/>
                <w:color w:val="000000" w:themeColor="text1"/>
                <w:szCs w:val="18"/>
              </w:rPr>
            </w:pPr>
            <w:ins w:id="4175" w:author="Author">
              <w:r w:rsidRPr="00637BA8">
                <w:t>64</w:t>
              </w:r>
            </w:ins>
          </w:p>
        </w:tc>
      </w:tr>
    </w:tbl>
    <w:p w14:paraId="73A0A554" w14:textId="77777777" w:rsidR="00527786" w:rsidRDefault="00527786" w:rsidP="00D54379">
      <w:pPr>
        <w:spacing w:after="240"/>
        <w:rPr>
          <w:ins w:id="4176" w:author="Author"/>
          <w:rFonts w:ascii="Arial" w:eastAsia="Arial" w:hAnsi="Arial" w:cs="Arial"/>
          <w:b/>
          <w:bCs/>
        </w:rPr>
      </w:pPr>
    </w:p>
    <w:p w14:paraId="1C83C742" w14:textId="146E56F9" w:rsidR="000C0B06" w:rsidRDefault="000C0B06" w:rsidP="00D54379">
      <w:pPr>
        <w:pStyle w:val="TH"/>
        <w:rPr>
          <w:ins w:id="4177" w:author="Author"/>
          <w:rFonts w:eastAsia="Arial" w:cs="Arial"/>
          <w:b w:val="0"/>
          <w:bCs/>
        </w:rPr>
      </w:pPr>
      <w:ins w:id="4178" w:author="Author">
        <w:r w:rsidRPr="1BFFD7E4">
          <w:rPr>
            <w:rFonts w:eastAsia="Arial"/>
          </w:rPr>
          <w:t xml:space="preserve">Table </w:t>
        </w:r>
        <w:r w:rsidR="00A74D63" w:rsidRPr="00A74D63">
          <w:rPr>
            <w:rFonts w:eastAsia="Arial" w:cs="Arial"/>
            <w:bCs/>
            <w:highlight w:val="yellow"/>
          </w:rPr>
          <w:t>XX3</w:t>
        </w:r>
        <w:r w:rsidRPr="1BFFD7E4">
          <w:rPr>
            <w:rFonts w:eastAsia="Arial" w:cs="Arial"/>
            <w:bCs/>
          </w:rPr>
          <w:t>: 6-bit codes and respective</w:t>
        </w:r>
        <w:r w:rsidRPr="00224569">
          <w:rPr>
            <w:rFonts w:eastAsia="Arial" w:cs="Arial"/>
          </w:rPr>
          <w:t xml:space="preserve"> Roll-off factor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14:paraId="4E2659CA" w14:textId="77777777" w:rsidTr="002A0205">
        <w:trPr>
          <w:trHeight w:val="300"/>
          <w:jc w:val="center"/>
          <w:ins w:id="4179"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77777777" w:rsidR="0068213A" w:rsidRDefault="0068213A" w:rsidP="00D54379">
            <w:pPr>
              <w:pStyle w:val="TAH"/>
              <w:rPr>
                <w:ins w:id="4180" w:author="Author"/>
                <w:b w:val="0"/>
                <w:bCs/>
                <w:color w:val="000000" w:themeColor="text1"/>
                <w:szCs w:val="18"/>
              </w:rPr>
            </w:pPr>
            <w:ins w:id="4181"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77777777" w:rsidR="0068213A" w:rsidRDefault="0068213A" w:rsidP="00D54379">
            <w:pPr>
              <w:pStyle w:val="TAH"/>
              <w:rPr>
                <w:ins w:id="4182" w:author="Author"/>
                <w:b w:val="0"/>
                <w:bCs/>
                <w:color w:val="000000" w:themeColor="text1"/>
                <w:szCs w:val="18"/>
              </w:rPr>
            </w:pPr>
            <w:ins w:id="4183"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77777777" w:rsidR="0068213A" w:rsidRDefault="0068213A" w:rsidP="00D54379">
            <w:pPr>
              <w:pStyle w:val="TAH"/>
              <w:rPr>
                <w:ins w:id="4184" w:author="Author"/>
                <w:b w:val="0"/>
                <w:bCs/>
                <w:color w:val="000000" w:themeColor="text1"/>
                <w:szCs w:val="18"/>
              </w:rPr>
            </w:pPr>
            <w:ins w:id="418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77777777" w:rsidR="0068213A" w:rsidRDefault="0068213A" w:rsidP="00D54379">
            <w:pPr>
              <w:pStyle w:val="TAH"/>
              <w:rPr>
                <w:ins w:id="4186" w:author="Author"/>
                <w:b w:val="0"/>
                <w:bCs/>
                <w:color w:val="000000" w:themeColor="text1"/>
                <w:szCs w:val="18"/>
              </w:rPr>
            </w:pPr>
            <w:ins w:id="418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77777777" w:rsidR="0068213A" w:rsidRDefault="0068213A" w:rsidP="00D54379">
            <w:pPr>
              <w:pStyle w:val="TAH"/>
              <w:rPr>
                <w:ins w:id="4188" w:author="Author"/>
                <w:b w:val="0"/>
                <w:bCs/>
                <w:color w:val="000000" w:themeColor="text1"/>
                <w:szCs w:val="18"/>
              </w:rPr>
            </w:pPr>
            <w:ins w:id="4189" w:author="Author">
              <w:r w:rsidRPr="1BFFD7E4">
                <w:t>Code</w:t>
              </w:r>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77777777" w:rsidR="0068213A" w:rsidRDefault="0068213A" w:rsidP="00D54379">
            <w:pPr>
              <w:pStyle w:val="TAH"/>
              <w:rPr>
                <w:ins w:id="4190" w:author="Author"/>
                <w:b w:val="0"/>
                <w:bCs/>
                <w:color w:val="000000" w:themeColor="text1"/>
                <w:szCs w:val="18"/>
              </w:rPr>
            </w:pPr>
            <w:ins w:id="4191" w:author="Author">
              <w:r w:rsidRPr="1BFFD7E4">
                <w:t>Value</w:t>
              </w:r>
            </w:ins>
          </w:p>
        </w:tc>
      </w:tr>
      <w:tr w:rsidR="0068213A" w14:paraId="5F9B19CB" w14:textId="77777777" w:rsidTr="002A0205">
        <w:trPr>
          <w:trHeight w:val="300"/>
          <w:jc w:val="center"/>
          <w:ins w:id="4192" w:author="Author"/>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77777777" w:rsidR="0068213A" w:rsidRDefault="0068213A" w:rsidP="00D54379">
            <w:pPr>
              <w:pStyle w:val="TAC"/>
              <w:rPr>
                <w:ins w:id="4193" w:author="Author"/>
                <w:color w:val="000000" w:themeColor="text1"/>
                <w:szCs w:val="18"/>
              </w:rPr>
            </w:pPr>
            <w:ins w:id="4194"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29D42CBB" w:rsidR="0068213A" w:rsidRDefault="0068213A" w:rsidP="00D54379">
            <w:pPr>
              <w:pStyle w:val="TAC"/>
              <w:rPr>
                <w:ins w:id="4195" w:author="Author"/>
                <w:color w:val="000000" w:themeColor="text1"/>
                <w:szCs w:val="18"/>
              </w:rPr>
            </w:pPr>
            <w:ins w:id="4196" w:author="Author">
              <w:r w:rsidRPr="0068213A">
                <w:t>0</w:t>
              </w:r>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77777777" w:rsidR="0068213A" w:rsidRDefault="0068213A" w:rsidP="00D54379">
            <w:pPr>
              <w:pStyle w:val="TAC"/>
              <w:rPr>
                <w:ins w:id="4197" w:author="Author"/>
                <w:color w:val="000000" w:themeColor="text1"/>
                <w:szCs w:val="18"/>
              </w:rPr>
            </w:pPr>
            <w:ins w:id="4198"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4B213782" w:rsidR="0068213A" w:rsidRDefault="0068213A" w:rsidP="00D54379">
            <w:pPr>
              <w:pStyle w:val="TAC"/>
              <w:rPr>
                <w:ins w:id="4199" w:author="Author"/>
                <w:color w:val="000000" w:themeColor="text1"/>
                <w:szCs w:val="18"/>
              </w:rPr>
            </w:pPr>
            <w:ins w:id="4200" w:author="Author">
              <w:r w:rsidRPr="0068213A">
                <w:t>1.6</w:t>
              </w:r>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77777777" w:rsidR="0068213A" w:rsidRDefault="0068213A" w:rsidP="00D54379">
            <w:pPr>
              <w:pStyle w:val="TAC"/>
              <w:rPr>
                <w:ins w:id="4201" w:author="Author"/>
                <w:color w:val="000000" w:themeColor="text1"/>
                <w:szCs w:val="18"/>
              </w:rPr>
            </w:pPr>
            <w:ins w:id="4202" w:author="Author">
              <w:r w:rsidRPr="1BFFD7E4">
                <w:t>100000</w:t>
              </w:r>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29CDEC14" w:rsidR="0068213A" w:rsidRDefault="0068213A" w:rsidP="00D54379">
            <w:pPr>
              <w:pStyle w:val="TAC"/>
              <w:rPr>
                <w:ins w:id="4203" w:author="Author"/>
                <w:color w:val="000000" w:themeColor="text1"/>
                <w:szCs w:val="18"/>
              </w:rPr>
            </w:pPr>
            <w:ins w:id="4204" w:author="Author">
              <w:r w:rsidRPr="0068213A">
                <w:t>3.2</w:t>
              </w:r>
            </w:ins>
          </w:p>
        </w:tc>
      </w:tr>
      <w:tr w:rsidR="0068213A" w14:paraId="1EAAEC17" w14:textId="77777777" w:rsidTr="002A0205">
        <w:trPr>
          <w:trHeight w:val="300"/>
          <w:jc w:val="center"/>
          <w:ins w:id="4205" w:author="Author"/>
        </w:trPr>
        <w:tc>
          <w:tcPr>
            <w:tcW w:w="896" w:type="dxa"/>
            <w:tcBorders>
              <w:top w:val="nil"/>
              <w:left w:val="single" w:sz="8" w:space="0" w:color="auto"/>
              <w:bottom w:val="nil"/>
              <w:right w:val="nil"/>
            </w:tcBorders>
            <w:tcMar>
              <w:left w:w="108" w:type="dxa"/>
              <w:right w:w="108" w:type="dxa"/>
            </w:tcMar>
            <w:vAlign w:val="center"/>
          </w:tcPr>
          <w:p w14:paraId="5C395D0E" w14:textId="77777777" w:rsidR="0068213A" w:rsidRDefault="0068213A" w:rsidP="00D54379">
            <w:pPr>
              <w:pStyle w:val="TAC"/>
              <w:rPr>
                <w:ins w:id="4206" w:author="Author"/>
                <w:color w:val="000000" w:themeColor="text1"/>
                <w:szCs w:val="18"/>
              </w:rPr>
            </w:pPr>
            <w:ins w:id="4207" w:author="Author">
              <w:r w:rsidRPr="1BFFD7E4">
                <w:t>000001</w:t>
              </w:r>
            </w:ins>
          </w:p>
        </w:tc>
        <w:tc>
          <w:tcPr>
            <w:tcW w:w="828" w:type="dxa"/>
            <w:tcBorders>
              <w:top w:val="nil"/>
              <w:left w:val="nil"/>
              <w:bottom w:val="nil"/>
              <w:right w:val="single" w:sz="8" w:space="0" w:color="auto"/>
            </w:tcBorders>
            <w:tcMar>
              <w:left w:w="108" w:type="dxa"/>
              <w:right w:w="108" w:type="dxa"/>
            </w:tcMar>
            <w:vAlign w:val="center"/>
          </w:tcPr>
          <w:p w14:paraId="1FB3D9E6" w14:textId="5836235D" w:rsidR="0068213A" w:rsidRDefault="0068213A" w:rsidP="00D54379">
            <w:pPr>
              <w:pStyle w:val="TAC"/>
              <w:rPr>
                <w:ins w:id="4208" w:author="Author"/>
                <w:color w:val="000000" w:themeColor="text1"/>
                <w:szCs w:val="18"/>
              </w:rPr>
            </w:pPr>
            <w:ins w:id="4209" w:author="Author">
              <w:r w:rsidRPr="0068213A">
                <w:t>0.1</w:t>
              </w:r>
            </w:ins>
          </w:p>
        </w:tc>
        <w:tc>
          <w:tcPr>
            <w:tcW w:w="896" w:type="dxa"/>
            <w:tcBorders>
              <w:top w:val="nil"/>
              <w:left w:val="single" w:sz="8" w:space="0" w:color="auto"/>
              <w:bottom w:val="nil"/>
              <w:right w:val="nil"/>
            </w:tcBorders>
            <w:tcMar>
              <w:left w:w="108" w:type="dxa"/>
              <w:right w:w="108" w:type="dxa"/>
            </w:tcMar>
            <w:vAlign w:val="center"/>
          </w:tcPr>
          <w:p w14:paraId="51BB110A" w14:textId="77777777" w:rsidR="0068213A" w:rsidRDefault="0068213A" w:rsidP="00D54379">
            <w:pPr>
              <w:pStyle w:val="TAC"/>
              <w:rPr>
                <w:ins w:id="4210" w:author="Author"/>
                <w:color w:val="000000" w:themeColor="text1"/>
                <w:szCs w:val="18"/>
              </w:rPr>
            </w:pPr>
            <w:ins w:id="4211" w:author="Author">
              <w:r w:rsidRPr="1BFFD7E4">
                <w:t>010001</w:t>
              </w:r>
            </w:ins>
          </w:p>
        </w:tc>
        <w:tc>
          <w:tcPr>
            <w:tcW w:w="828" w:type="dxa"/>
            <w:tcBorders>
              <w:top w:val="nil"/>
              <w:left w:val="nil"/>
              <w:bottom w:val="nil"/>
              <w:right w:val="single" w:sz="8" w:space="0" w:color="auto"/>
            </w:tcBorders>
            <w:tcMar>
              <w:left w:w="108" w:type="dxa"/>
              <w:right w:w="108" w:type="dxa"/>
            </w:tcMar>
            <w:vAlign w:val="center"/>
          </w:tcPr>
          <w:p w14:paraId="10898739" w14:textId="504BF4A1" w:rsidR="0068213A" w:rsidRDefault="0068213A" w:rsidP="00D54379">
            <w:pPr>
              <w:pStyle w:val="TAC"/>
              <w:rPr>
                <w:ins w:id="4212" w:author="Author"/>
                <w:color w:val="000000" w:themeColor="text1"/>
                <w:szCs w:val="18"/>
              </w:rPr>
            </w:pPr>
            <w:ins w:id="4213" w:author="Author">
              <w:r w:rsidRPr="0068213A">
                <w:t>1.7</w:t>
              </w:r>
            </w:ins>
          </w:p>
        </w:tc>
        <w:tc>
          <w:tcPr>
            <w:tcW w:w="896" w:type="dxa"/>
            <w:tcBorders>
              <w:top w:val="nil"/>
              <w:left w:val="single" w:sz="8" w:space="0" w:color="auto"/>
              <w:bottom w:val="nil"/>
              <w:right w:val="nil"/>
            </w:tcBorders>
            <w:tcMar>
              <w:left w:w="108" w:type="dxa"/>
              <w:right w:w="108" w:type="dxa"/>
            </w:tcMar>
            <w:vAlign w:val="center"/>
          </w:tcPr>
          <w:p w14:paraId="07156057" w14:textId="77777777" w:rsidR="0068213A" w:rsidRDefault="0068213A" w:rsidP="00D54379">
            <w:pPr>
              <w:pStyle w:val="TAC"/>
              <w:rPr>
                <w:ins w:id="4214" w:author="Author"/>
                <w:color w:val="000000" w:themeColor="text1"/>
                <w:szCs w:val="18"/>
              </w:rPr>
            </w:pPr>
            <w:ins w:id="4215" w:author="Author">
              <w:r w:rsidRPr="1BFFD7E4">
                <w:t>100001</w:t>
              </w:r>
            </w:ins>
          </w:p>
        </w:tc>
        <w:tc>
          <w:tcPr>
            <w:tcW w:w="1033" w:type="dxa"/>
            <w:tcBorders>
              <w:top w:val="nil"/>
              <w:left w:val="nil"/>
              <w:bottom w:val="nil"/>
              <w:right w:val="single" w:sz="8" w:space="0" w:color="auto"/>
            </w:tcBorders>
            <w:tcMar>
              <w:left w:w="108" w:type="dxa"/>
              <w:right w:w="108" w:type="dxa"/>
            </w:tcMar>
            <w:vAlign w:val="center"/>
          </w:tcPr>
          <w:p w14:paraId="5A1D99C8" w14:textId="36E7AA82" w:rsidR="0068213A" w:rsidRDefault="0068213A" w:rsidP="00D54379">
            <w:pPr>
              <w:pStyle w:val="TAC"/>
              <w:rPr>
                <w:ins w:id="4216" w:author="Author"/>
                <w:color w:val="000000" w:themeColor="text1"/>
                <w:szCs w:val="18"/>
              </w:rPr>
            </w:pPr>
            <w:ins w:id="4217" w:author="Author">
              <w:r w:rsidRPr="0068213A">
                <w:t>3.3</w:t>
              </w:r>
            </w:ins>
          </w:p>
        </w:tc>
      </w:tr>
      <w:tr w:rsidR="0068213A" w14:paraId="5B954DD5" w14:textId="77777777" w:rsidTr="002A0205">
        <w:trPr>
          <w:trHeight w:val="300"/>
          <w:jc w:val="center"/>
          <w:ins w:id="4218" w:author="Author"/>
        </w:trPr>
        <w:tc>
          <w:tcPr>
            <w:tcW w:w="896" w:type="dxa"/>
            <w:tcBorders>
              <w:top w:val="nil"/>
              <w:left w:val="single" w:sz="8" w:space="0" w:color="auto"/>
              <w:bottom w:val="nil"/>
              <w:right w:val="nil"/>
            </w:tcBorders>
            <w:tcMar>
              <w:left w:w="108" w:type="dxa"/>
              <w:right w:w="108" w:type="dxa"/>
            </w:tcMar>
            <w:vAlign w:val="center"/>
          </w:tcPr>
          <w:p w14:paraId="1E2FFB9C" w14:textId="77777777" w:rsidR="0068213A" w:rsidRDefault="0068213A" w:rsidP="00D54379">
            <w:pPr>
              <w:pStyle w:val="TAC"/>
              <w:rPr>
                <w:ins w:id="4219" w:author="Author"/>
                <w:color w:val="000000" w:themeColor="text1"/>
                <w:szCs w:val="18"/>
              </w:rPr>
            </w:pPr>
            <w:ins w:id="4220" w:author="Author">
              <w:r w:rsidRPr="1BFFD7E4">
                <w:t>000010</w:t>
              </w:r>
            </w:ins>
          </w:p>
        </w:tc>
        <w:tc>
          <w:tcPr>
            <w:tcW w:w="828" w:type="dxa"/>
            <w:tcBorders>
              <w:top w:val="nil"/>
              <w:left w:val="nil"/>
              <w:bottom w:val="nil"/>
              <w:right w:val="single" w:sz="8" w:space="0" w:color="auto"/>
            </w:tcBorders>
            <w:tcMar>
              <w:left w:w="108" w:type="dxa"/>
              <w:right w:w="108" w:type="dxa"/>
            </w:tcMar>
            <w:vAlign w:val="center"/>
          </w:tcPr>
          <w:p w14:paraId="31D44D90" w14:textId="447312C8" w:rsidR="0068213A" w:rsidRDefault="0068213A" w:rsidP="00D54379">
            <w:pPr>
              <w:pStyle w:val="TAC"/>
              <w:rPr>
                <w:ins w:id="4221" w:author="Author"/>
                <w:color w:val="000000" w:themeColor="text1"/>
                <w:szCs w:val="18"/>
              </w:rPr>
            </w:pPr>
            <w:ins w:id="4222" w:author="Author">
              <w:r w:rsidRPr="0068213A">
                <w:t>0.2</w:t>
              </w:r>
            </w:ins>
          </w:p>
        </w:tc>
        <w:tc>
          <w:tcPr>
            <w:tcW w:w="896" w:type="dxa"/>
            <w:tcBorders>
              <w:top w:val="nil"/>
              <w:left w:val="single" w:sz="8" w:space="0" w:color="auto"/>
              <w:bottom w:val="nil"/>
              <w:right w:val="nil"/>
            </w:tcBorders>
            <w:tcMar>
              <w:left w:w="108" w:type="dxa"/>
              <w:right w:w="108" w:type="dxa"/>
            </w:tcMar>
            <w:vAlign w:val="center"/>
          </w:tcPr>
          <w:p w14:paraId="38B06880" w14:textId="77777777" w:rsidR="0068213A" w:rsidRDefault="0068213A" w:rsidP="00D54379">
            <w:pPr>
              <w:pStyle w:val="TAC"/>
              <w:rPr>
                <w:ins w:id="4223" w:author="Author"/>
                <w:color w:val="000000" w:themeColor="text1"/>
                <w:szCs w:val="18"/>
              </w:rPr>
            </w:pPr>
            <w:ins w:id="4224" w:author="Author">
              <w:r w:rsidRPr="1BFFD7E4">
                <w:t>010010</w:t>
              </w:r>
            </w:ins>
          </w:p>
        </w:tc>
        <w:tc>
          <w:tcPr>
            <w:tcW w:w="828" w:type="dxa"/>
            <w:tcBorders>
              <w:top w:val="nil"/>
              <w:left w:val="nil"/>
              <w:bottom w:val="nil"/>
              <w:right w:val="single" w:sz="8" w:space="0" w:color="auto"/>
            </w:tcBorders>
            <w:tcMar>
              <w:left w:w="108" w:type="dxa"/>
              <w:right w:w="108" w:type="dxa"/>
            </w:tcMar>
            <w:vAlign w:val="center"/>
          </w:tcPr>
          <w:p w14:paraId="62A5D283" w14:textId="1FA72B79" w:rsidR="0068213A" w:rsidRDefault="0068213A" w:rsidP="00D54379">
            <w:pPr>
              <w:pStyle w:val="TAC"/>
              <w:rPr>
                <w:ins w:id="4225" w:author="Author"/>
                <w:color w:val="000000" w:themeColor="text1"/>
                <w:szCs w:val="18"/>
              </w:rPr>
            </w:pPr>
            <w:ins w:id="4226" w:author="Author">
              <w:r w:rsidRPr="0068213A">
                <w:t>1.8</w:t>
              </w:r>
            </w:ins>
          </w:p>
        </w:tc>
        <w:tc>
          <w:tcPr>
            <w:tcW w:w="896" w:type="dxa"/>
            <w:tcBorders>
              <w:top w:val="nil"/>
              <w:left w:val="single" w:sz="8" w:space="0" w:color="auto"/>
              <w:bottom w:val="nil"/>
              <w:right w:val="nil"/>
            </w:tcBorders>
            <w:tcMar>
              <w:left w:w="108" w:type="dxa"/>
              <w:right w:w="108" w:type="dxa"/>
            </w:tcMar>
            <w:vAlign w:val="center"/>
          </w:tcPr>
          <w:p w14:paraId="0E89C788" w14:textId="77777777" w:rsidR="0068213A" w:rsidRDefault="0068213A" w:rsidP="00D54379">
            <w:pPr>
              <w:pStyle w:val="TAC"/>
              <w:rPr>
                <w:ins w:id="4227" w:author="Author"/>
                <w:color w:val="000000" w:themeColor="text1"/>
                <w:szCs w:val="18"/>
              </w:rPr>
            </w:pPr>
            <w:ins w:id="4228" w:author="Author">
              <w:r w:rsidRPr="1BFFD7E4">
                <w:t>100010</w:t>
              </w:r>
            </w:ins>
          </w:p>
        </w:tc>
        <w:tc>
          <w:tcPr>
            <w:tcW w:w="1033" w:type="dxa"/>
            <w:tcBorders>
              <w:top w:val="nil"/>
              <w:left w:val="nil"/>
              <w:bottom w:val="nil"/>
              <w:right w:val="single" w:sz="8" w:space="0" w:color="auto"/>
            </w:tcBorders>
            <w:tcMar>
              <w:left w:w="108" w:type="dxa"/>
              <w:right w:w="108" w:type="dxa"/>
            </w:tcMar>
            <w:vAlign w:val="center"/>
          </w:tcPr>
          <w:p w14:paraId="56B85B03" w14:textId="3CB31A45" w:rsidR="0068213A" w:rsidRDefault="0068213A" w:rsidP="00D54379">
            <w:pPr>
              <w:pStyle w:val="TAC"/>
              <w:rPr>
                <w:ins w:id="4229" w:author="Author"/>
                <w:color w:val="000000" w:themeColor="text1"/>
                <w:szCs w:val="18"/>
              </w:rPr>
            </w:pPr>
            <w:ins w:id="4230" w:author="Author">
              <w:r w:rsidRPr="0068213A">
                <w:t>3.4</w:t>
              </w:r>
            </w:ins>
          </w:p>
        </w:tc>
      </w:tr>
      <w:tr w:rsidR="0068213A" w14:paraId="63C16FA6" w14:textId="77777777" w:rsidTr="002A0205">
        <w:trPr>
          <w:trHeight w:val="300"/>
          <w:jc w:val="center"/>
          <w:ins w:id="4231" w:author="Author"/>
        </w:trPr>
        <w:tc>
          <w:tcPr>
            <w:tcW w:w="896" w:type="dxa"/>
            <w:tcBorders>
              <w:top w:val="nil"/>
              <w:left w:val="single" w:sz="8" w:space="0" w:color="auto"/>
              <w:bottom w:val="nil"/>
              <w:right w:val="nil"/>
            </w:tcBorders>
            <w:tcMar>
              <w:left w:w="108" w:type="dxa"/>
              <w:right w:w="108" w:type="dxa"/>
            </w:tcMar>
            <w:vAlign w:val="center"/>
          </w:tcPr>
          <w:p w14:paraId="09D7D54D" w14:textId="77777777" w:rsidR="0068213A" w:rsidRDefault="0068213A" w:rsidP="00D54379">
            <w:pPr>
              <w:pStyle w:val="TAC"/>
              <w:rPr>
                <w:ins w:id="4232" w:author="Author"/>
                <w:color w:val="000000" w:themeColor="text1"/>
                <w:szCs w:val="18"/>
              </w:rPr>
            </w:pPr>
            <w:ins w:id="4233" w:author="Author">
              <w:r w:rsidRPr="1BFFD7E4">
                <w:t>000011</w:t>
              </w:r>
            </w:ins>
          </w:p>
        </w:tc>
        <w:tc>
          <w:tcPr>
            <w:tcW w:w="828" w:type="dxa"/>
            <w:tcBorders>
              <w:top w:val="nil"/>
              <w:left w:val="nil"/>
              <w:bottom w:val="nil"/>
              <w:right w:val="single" w:sz="8" w:space="0" w:color="auto"/>
            </w:tcBorders>
            <w:tcMar>
              <w:left w:w="108" w:type="dxa"/>
              <w:right w:w="108" w:type="dxa"/>
            </w:tcMar>
            <w:vAlign w:val="center"/>
          </w:tcPr>
          <w:p w14:paraId="381E942F" w14:textId="7446D3C6" w:rsidR="0068213A" w:rsidRDefault="0068213A" w:rsidP="00D54379">
            <w:pPr>
              <w:pStyle w:val="TAC"/>
              <w:rPr>
                <w:ins w:id="4234" w:author="Author"/>
                <w:color w:val="000000" w:themeColor="text1"/>
                <w:szCs w:val="18"/>
              </w:rPr>
            </w:pPr>
            <w:ins w:id="4235" w:author="Author">
              <w:r w:rsidRPr="0068213A">
                <w:t>0.3</w:t>
              </w:r>
            </w:ins>
          </w:p>
        </w:tc>
        <w:tc>
          <w:tcPr>
            <w:tcW w:w="896" w:type="dxa"/>
            <w:tcBorders>
              <w:top w:val="nil"/>
              <w:left w:val="single" w:sz="8" w:space="0" w:color="auto"/>
              <w:bottom w:val="nil"/>
              <w:right w:val="nil"/>
            </w:tcBorders>
            <w:tcMar>
              <w:left w:w="108" w:type="dxa"/>
              <w:right w:w="108" w:type="dxa"/>
            </w:tcMar>
            <w:vAlign w:val="center"/>
          </w:tcPr>
          <w:p w14:paraId="0827A52C" w14:textId="77777777" w:rsidR="0068213A" w:rsidRDefault="0068213A" w:rsidP="00D54379">
            <w:pPr>
              <w:pStyle w:val="TAC"/>
              <w:rPr>
                <w:ins w:id="4236" w:author="Author"/>
                <w:color w:val="000000" w:themeColor="text1"/>
                <w:szCs w:val="18"/>
              </w:rPr>
            </w:pPr>
            <w:ins w:id="4237" w:author="Author">
              <w:r w:rsidRPr="1BFFD7E4">
                <w:t>010011</w:t>
              </w:r>
            </w:ins>
          </w:p>
        </w:tc>
        <w:tc>
          <w:tcPr>
            <w:tcW w:w="828" w:type="dxa"/>
            <w:tcBorders>
              <w:top w:val="nil"/>
              <w:left w:val="nil"/>
              <w:bottom w:val="nil"/>
              <w:right w:val="single" w:sz="8" w:space="0" w:color="auto"/>
            </w:tcBorders>
            <w:tcMar>
              <w:left w:w="108" w:type="dxa"/>
              <w:right w:w="108" w:type="dxa"/>
            </w:tcMar>
            <w:vAlign w:val="center"/>
          </w:tcPr>
          <w:p w14:paraId="73F83125" w14:textId="6724877F" w:rsidR="0068213A" w:rsidRDefault="0068213A" w:rsidP="00D54379">
            <w:pPr>
              <w:pStyle w:val="TAC"/>
              <w:rPr>
                <w:ins w:id="4238" w:author="Author"/>
                <w:color w:val="000000" w:themeColor="text1"/>
                <w:szCs w:val="18"/>
              </w:rPr>
            </w:pPr>
            <w:ins w:id="4239" w:author="Author">
              <w:r w:rsidRPr="0068213A">
                <w:t>1.9</w:t>
              </w:r>
            </w:ins>
          </w:p>
        </w:tc>
        <w:tc>
          <w:tcPr>
            <w:tcW w:w="896" w:type="dxa"/>
            <w:tcBorders>
              <w:top w:val="nil"/>
              <w:left w:val="single" w:sz="8" w:space="0" w:color="auto"/>
              <w:bottom w:val="nil"/>
              <w:right w:val="nil"/>
            </w:tcBorders>
            <w:tcMar>
              <w:left w:w="108" w:type="dxa"/>
              <w:right w:w="108" w:type="dxa"/>
            </w:tcMar>
            <w:vAlign w:val="center"/>
          </w:tcPr>
          <w:p w14:paraId="13824012" w14:textId="77777777" w:rsidR="0068213A" w:rsidRDefault="0068213A" w:rsidP="00D54379">
            <w:pPr>
              <w:pStyle w:val="TAC"/>
              <w:rPr>
                <w:ins w:id="4240" w:author="Author"/>
                <w:color w:val="000000" w:themeColor="text1"/>
                <w:szCs w:val="18"/>
              </w:rPr>
            </w:pPr>
            <w:ins w:id="4241" w:author="Author">
              <w:r w:rsidRPr="1BFFD7E4">
                <w:t>100011</w:t>
              </w:r>
            </w:ins>
          </w:p>
        </w:tc>
        <w:tc>
          <w:tcPr>
            <w:tcW w:w="1033" w:type="dxa"/>
            <w:tcBorders>
              <w:top w:val="nil"/>
              <w:left w:val="nil"/>
              <w:bottom w:val="nil"/>
              <w:right w:val="single" w:sz="8" w:space="0" w:color="auto"/>
            </w:tcBorders>
            <w:tcMar>
              <w:left w:w="108" w:type="dxa"/>
              <w:right w:w="108" w:type="dxa"/>
            </w:tcMar>
            <w:vAlign w:val="center"/>
          </w:tcPr>
          <w:p w14:paraId="06E0AE1C" w14:textId="2D8A6493" w:rsidR="0068213A" w:rsidRDefault="0068213A" w:rsidP="00D54379">
            <w:pPr>
              <w:pStyle w:val="TAC"/>
              <w:rPr>
                <w:ins w:id="4242" w:author="Author"/>
                <w:color w:val="000000" w:themeColor="text1"/>
                <w:szCs w:val="18"/>
              </w:rPr>
            </w:pPr>
            <w:ins w:id="4243" w:author="Author">
              <w:r w:rsidRPr="0068213A">
                <w:t>3.5</w:t>
              </w:r>
            </w:ins>
          </w:p>
        </w:tc>
      </w:tr>
      <w:tr w:rsidR="0068213A" w14:paraId="7B56117D" w14:textId="77777777" w:rsidTr="002A0205">
        <w:trPr>
          <w:trHeight w:val="300"/>
          <w:jc w:val="center"/>
          <w:ins w:id="4244" w:author="Author"/>
        </w:trPr>
        <w:tc>
          <w:tcPr>
            <w:tcW w:w="896" w:type="dxa"/>
            <w:tcBorders>
              <w:top w:val="nil"/>
              <w:left w:val="single" w:sz="8" w:space="0" w:color="auto"/>
              <w:bottom w:val="nil"/>
              <w:right w:val="nil"/>
            </w:tcBorders>
            <w:tcMar>
              <w:left w:w="108" w:type="dxa"/>
              <w:right w:w="108" w:type="dxa"/>
            </w:tcMar>
            <w:vAlign w:val="center"/>
          </w:tcPr>
          <w:p w14:paraId="0EE52FB0" w14:textId="77777777" w:rsidR="0068213A" w:rsidRDefault="0068213A" w:rsidP="00D54379">
            <w:pPr>
              <w:pStyle w:val="TAC"/>
              <w:rPr>
                <w:ins w:id="4245" w:author="Author"/>
                <w:color w:val="000000" w:themeColor="text1"/>
                <w:szCs w:val="18"/>
              </w:rPr>
            </w:pPr>
            <w:ins w:id="4246" w:author="Author">
              <w:r w:rsidRPr="1BFFD7E4">
                <w:t>000100</w:t>
              </w:r>
            </w:ins>
          </w:p>
        </w:tc>
        <w:tc>
          <w:tcPr>
            <w:tcW w:w="828" w:type="dxa"/>
            <w:tcBorders>
              <w:top w:val="nil"/>
              <w:left w:val="nil"/>
              <w:bottom w:val="nil"/>
              <w:right w:val="single" w:sz="8" w:space="0" w:color="auto"/>
            </w:tcBorders>
            <w:tcMar>
              <w:left w:w="108" w:type="dxa"/>
              <w:right w:w="108" w:type="dxa"/>
            </w:tcMar>
            <w:vAlign w:val="center"/>
          </w:tcPr>
          <w:p w14:paraId="09633A7F" w14:textId="4F216C42" w:rsidR="0068213A" w:rsidRDefault="0068213A" w:rsidP="00D54379">
            <w:pPr>
              <w:pStyle w:val="TAC"/>
              <w:rPr>
                <w:ins w:id="4247" w:author="Author"/>
                <w:color w:val="000000" w:themeColor="text1"/>
                <w:szCs w:val="18"/>
              </w:rPr>
            </w:pPr>
            <w:ins w:id="4248" w:author="Author">
              <w:r w:rsidRPr="0068213A">
                <w:t>0.4</w:t>
              </w:r>
            </w:ins>
          </w:p>
        </w:tc>
        <w:tc>
          <w:tcPr>
            <w:tcW w:w="896" w:type="dxa"/>
            <w:tcBorders>
              <w:top w:val="nil"/>
              <w:left w:val="single" w:sz="8" w:space="0" w:color="auto"/>
              <w:bottom w:val="nil"/>
              <w:right w:val="nil"/>
            </w:tcBorders>
            <w:tcMar>
              <w:left w:w="108" w:type="dxa"/>
              <w:right w:w="108" w:type="dxa"/>
            </w:tcMar>
            <w:vAlign w:val="center"/>
          </w:tcPr>
          <w:p w14:paraId="3EC7DF85" w14:textId="77777777" w:rsidR="0068213A" w:rsidRDefault="0068213A" w:rsidP="00D54379">
            <w:pPr>
              <w:pStyle w:val="TAC"/>
              <w:rPr>
                <w:ins w:id="4249" w:author="Author"/>
                <w:color w:val="000000" w:themeColor="text1"/>
                <w:szCs w:val="18"/>
              </w:rPr>
            </w:pPr>
            <w:ins w:id="4250" w:author="Author">
              <w:r w:rsidRPr="1BFFD7E4">
                <w:t>010100</w:t>
              </w:r>
            </w:ins>
          </w:p>
        </w:tc>
        <w:tc>
          <w:tcPr>
            <w:tcW w:w="828" w:type="dxa"/>
            <w:tcBorders>
              <w:top w:val="nil"/>
              <w:left w:val="nil"/>
              <w:bottom w:val="nil"/>
              <w:right w:val="single" w:sz="8" w:space="0" w:color="auto"/>
            </w:tcBorders>
            <w:tcMar>
              <w:left w:w="108" w:type="dxa"/>
              <w:right w:w="108" w:type="dxa"/>
            </w:tcMar>
            <w:vAlign w:val="center"/>
          </w:tcPr>
          <w:p w14:paraId="14D6D2CD" w14:textId="619695AD" w:rsidR="0068213A" w:rsidRDefault="0068213A" w:rsidP="00D54379">
            <w:pPr>
              <w:pStyle w:val="TAC"/>
              <w:rPr>
                <w:ins w:id="4251" w:author="Author"/>
                <w:color w:val="000000" w:themeColor="text1"/>
                <w:szCs w:val="18"/>
              </w:rPr>
            </w:pPr>
            <w:ins w:id="4252" w:author="Author">
              <w:r w:rsidRPr="0068213A">
                <w:t>2.0</w:t>
              </w:r>
            </w:ins>
          </w:p>
        </w:tc>
        <w:tc>
          <w:tcPr>
            <w:tcW w:w="896" w:type="dxa"/>
            <w:tcBorders>
              <w:top w:val="nil"/>
              <w:left w:val="single" w:sz="8" w:space="0" w:color="auto"/>
              <w:bottom w:val="nil"/>
              <w:right w:val="nil"/>
            </w:tcBorders>
            <w:tcMar>
              <w:left w:w="108" w:type="dxa"/>
              <w:right w:w="108" w:type="dxa"/>
            </w:tcMar>
            <w:vAlign w:val="center"/>
          </w:tcPr>
          <w:p w14:paraId="1061C204" w14:textId="77777777" w:rsidR="0068213A" w:rsidRDefault="0068213A" w:rsidP="00D54379">
            <w:pPr>
              <w:pStyle w:val="TAC"/>
              <w:rPr>
                <w:ins w:id="4253" w:author="Author"/>
                <w:color w:val="000000" w:themeColor="text1"/>
                <w:szCs w:val="18"/>
              </w:rPr>
            </w:pPr>
            <w:ins w:id="4254" w:author="Author">
              <w:r w:rsidRPr="1BFFD7E4">
                <w:t>100100</w:t>
              </w:r>
            </w:ins>
          </w:p>
        </w:tc>
        <w:tc>
          <w:tcPr>
            <w:tcW w:w="1033" w:type="dxa"/>
            <w:tcBorders>
              <w:top w:val="nil"/>
              <w:left w:val="nil"/>
              <w:bottom w:val="nil"/>
              <w:right w:val="single" w:sz="8" w:space="0" w:color="auto"/>
            </w:tcBorders>
            <w:tcMar>
              <w:left w:w="108" w:type="dxa"/>
              <w:right w:w="108" w:type="dxa"/>
            </w:tcMar>
            <w:vAlign w:val="center"/>
          </w:tcPr>
          <w:p w14:paraId="115CC822" w14:textId="2AF83BFA" w:rsidR="0068213A" w:rsidRDefault="0068213A" w:rsidP="00D54379">
            <w:pPr>
              <w:pStyle w:val="TAC"/>
              <w:rPr>
                <w:ins w:id="4255" w:author="Author"/>
                <w:color w:val="000000" w:themeColor="text1"/>
                <w:szCs w:val="18"/>
              </w:rPr>
            </w:pPr>
            <w:ins w:id="4256" w:author="Author">
              <w:r w:rsidRPr="0068213A">
                <w:t>3.6</w:t>
              </w:r>
            </w:ins>
          </w:p>
        </w:tc>
      </w:tr>
      <w:tr w:rsidR="0068213A" w14:paraId="1E2B72A0" w14:textId="77777777" w:rsidTr="002A0205">
        <w:trPr>
          <w:trHeight w:val="300"/>
          <w:jc w:val="center"/>
          <w:ins w:id="4257" w:author="Author"/>
        </w:trPr>
        <w:tc>
          <w:tcPr>
            <w:tcW w:w="896" w:type="dxa"/>
            <w:tcBorders>
              <w:top w:val="nil"/>
              <w:left w:val="single" w:sz="8" w:space="0" w:color="auto"/>
              <w:bottom w:val="nil"/>
              <w:right w:val="nil"/>
            </w:tcBorders>
            <w:tcMar>
              <w:left w:w="108" w:type="dxa"/>
              <w:right w:w="108" w:type="dxa"/>
            </w:tcMar>
            <w:vAlign w:val="center"/>
          </w:tcPr>
          <w:p w14:paraId="2FE9EEE8" w14:textId="77777777" w:rsidR="0068213A" w:rsidRDefault="0068213A" w:rsidP="00D54379">
            <w:pPr>
              <w:pStyle w:val="TAC"/>
              <w:rPr>
                <w:ins w:id="4258" w:author="Author"/>
                <w:color w:val="000000" w:themeColor="text1"/>
                <w:szCs w:val="18"/>
              </w:rPr>
            </w:pPr>
            <w:ins w:id="4259" w:author="Author">
              <w:r w:rsidRPr="1BFFD7E4">
                <w:t>000101</w:t>
              </w:r>
            </w:ins>
          </w:p>
        </w:tc>
        <w:tc>
          <w:tcPr>
            <w:tcW w:w="828" w:type="dxa"/>
            <w:tcBorders>
              <w:top w:val="nil"/>
              <w:left w:val="nil"/>
              <w:bottom w:val="nil"/>
              <w:right w:val="single" w:sz="8" w:space="0" w:color="auto"/>
            </w:tcBorders>
            <w:tcMar>
              <w:left w:w="108" w:type="dxa"/>
              <w:right w:w="108" w:type="dxa"/>
            </w:tcMar>
            <w:vAlign w:val="center"/>
          </w:tcPr>
          <w:p w14:paraId="3C7F15EB" w14:textId="32E70A93" w:rsidR="0068213A" w:rsidRDefault="0068213A" w:rsidP="00D54379">
            <w:pPr>
              <w:pStyle w:val="TAC"/>
              <w:rPr>
                <w:ins w:id="4260" w:author="Author"/>
                <w:color w:val="000000" w:themeColor="text1"/>
                <w:szCs w:val="18"/>
              </w:rPr>
            </w:pPr>
            <w:ins w:id="4261" w:author="Author">
              <w:r w:rsidRPr="0068213A">
                <w:t>0.5</w:t>
              </w:r>
            </w:ins>
          </w:p>
        </w:tc>
        <w:tc>
          <w:tcPr>
            <w:tcW w:w="896" w:type="dxa"/>
            <w:tcBorders>
              <w:top w:val="nil"/>
              <w:left w:val="single" w:sz="8" w:space="0" w:color="auto"/>
              <w:bottom w:val="nil"/>
              <w:right w:val="nil"/>
            </w:tcBorders>
            <w:tcMar>
              <w:left w:w="108" w:type="dxa"/>
              <w:right w:w="108" w:type="dxa"/>
            </w:tcMar>
            <w:vAlign w:val="center"/>
          </w:tcPr>
          <w:p w14:paraId="7278B7D4" w14:textId="77777777" w:rsidR="0068213A" w:rsidRDefault="0068213A" w:rsidP="00D54379">
            <w:pPr>
              <w:pStyle w:val="TAC"/>
              <w:rPr>
                <w:ins w:id="4262" w:author="Author"/>
                <w:color w:val="000000" w:themeColor="text1"/>
                <w:szCs w:val="18"/>
              </w:rPr>
            </w:pPr>
            <w:ins w:id="4263" w:author="Author">
              <w:r w:rsidRPr="1BFFD7E4">
                <w:t>010101</w:t>
              </w:r>
            </w:ins>
          </w:p>
        </w:tc>
        <w:tc>
          <w:tcPr>
            <w:tcW w:w="828" w:type="dxa"/>
            <w:tcBorders>
              <w:top w:val="nil"/>
              <w:left w:val="nil"/>
              <w:bottom w:val="nil"/>
              <w:right w:val="single" w:sz="8" w:space="0" w:color="auto"/>
            </w:tcBorders>
            <w:tcMar>
              <w:left w:w="108" w:type="dxa"/>
              <w:right w:w="108" w:type="dxa"/>
            </w:tcMar>
            <w:vAlign w:val="center"/>
          </w:tcPr>
          <w:p w14:paraId="1C312998" w14:textId="307295E3" w:rsidR="0068213A" w:rsidRDefault="0068213A" w:rsidP="00D54379">
            <w:pPr>
              <w:pStyle w:val="TAC"/>
              <w:rPr>
                <w:ins w:id="4264" w:author="Author"/>
                <w:color w:val="000000" w:themeColor="text1"/>
                <w:szCs w:val="18"/>
              </w:rPr>
            </w:pPr>
            <w:ins w:id="4265" w:author="Author">
              <w:r w:rsidRPr="0068213A">
                <w:t>2.1</w:t>
              </w:r>
            </w:ins>
          </w:p>
        </w:tc>
        <w:tc>
          <w:tcPr>
            <w:tcW w:w="896" w:type="dxa"/>
            <w:tcBorders>
              <w:top w:val="nil"/>
              <w:left w:val="single" w:sz="8" w:space="0" w:color="auto"/>
              <w:bottom w:val="nil"/>
              <w:right w:val="nil"/>
            </w:tcBorders>
            <w:tcMar>
              <w:left w:w="108" w:type="dxa"/>
              <w:right w:w="108" w:type="dxa"/>
            </w:tcMar>
            <w:vAlign w:val="center"/>
          </w:tcPr>
          <w:p w14:paraId="25155D26" w14:textId="77777777" w:rsidR="0068213A" w:rsidRDefault="0068213A" w:rsidP="00D54379">
            <w:pPr>
              <w:pStyle w:val="TAC"/>
              <w:rPr>
                <w:ins w:id="4266" w:author="Author"/>
                <w:color w:val="000000" w:themeColor="text1"/>
                <w:szCs w:val="18"/>
              </w:rPr>
            </w:pPr>
            <w:ins w:id="4267" w:author="Author">
              <w:r w:rsidRPr="1BFFD7E4">
                <w:t>100101</w:t>
              </w:r>
            </w:ins>
          </w:p>
        </w:tc>
        <w:tc>
          <w:tcPr>
            <w:tcW w:w="1033" w:type="dxa"/>
            <w:tcBorders>
              <w:top w:val="nil"/>
              <w:left w:val="nil"/>
              <w:bottom w:val="nil"/>
              <w:right w:val="single" w:sz="8" w:space="0" w:color="auto"/>
            </w:tcBorders>
            <w:tcMar>
              <w:left w:w="108" w:type="dxa"/>
              <w:right w:w="108" w:type="dxa"/>
            </w:tcMar>
            <w:vAlign w:val="center"/>
          </w:tcPr>
          <w:p w14:paraId="3FA345BC" w14:textId="7733258D" w:rsidR="0068213A" w:rsidRDefault="0068213A" w:rsidP="00D54379">
            <w:pPr>
              <w:pStyle w:val="TAC"/>
              <w:rPr>
                <w:ins w:id="4268" w:author="Author"/>
                <w:color w:val="000000" w:themeColor="text1"/>
                <w:szCs w:val="18"/>
              </w:rPr>
            </w:pPr>
            <w:ins w:id="4269" w:author="Author">
              <w:r w:rsidRPr="0068213A">
                <w:t>3.7</w:t>
              </w:r>
            </w:ins>
          </w:p>
        </w:tc>
      </w:tr>
      <w:tr w:rsidR="0068213A" w14:paraId="3F9C5B63" w14:textId="77777777" w:rsidTr="002A0205">
        <w:trPr>
          <w:trHeight w:val="300"/>
          <w:jc w:val="center"/>
          <w:ins w:id="4270" w:author="Author"/>
        </w:trPr>
        <w:tc>
          <w:tcPr>
            <w:tcW w:w="896" w:type="dxa"/>
            <w:tcBorders>
              <w:top w:val="nil"/>
              <w:left w:val="single" w:sz="8" w:space="0" w:color="auto"/>
              <w:bottom w:val="nil"/>
              <w:right w:val="nil"/>
            </w:tcBorders>
            <w:tcMar>
              <w:left w:w="108" w:type="dxa"/>
              <w:right w:w="108" w:type="dxa"/>
            </w:tcMar>
            <w:vAlign w:val="center"/>
          </w:tcPr>
          <w:p w14:paraId="03D921B8" w14:textId="77777777" w:rsidR="0068213A" w:rsidRDefault="0068213A" w:rsidP="00D54379">
            <w:pPr>
              <w:pStyle w:val="TAC"/>
              <w:rPr>
                <w:ins w:id="4271" w:author="Author"/>
                <w:color w:val="000000" w:themeColor="text1"/>
                <w:szCs w:val="18"/>
              </w:rPr>
            </w:pPr>
            <w:ins w:id="4272" w:author="Author">
              <w:r w:rsidRPr="1BFFD7E4">
                <w:t>000110</w:t>
              </w:r>
            </w:ins>
          </w:p>
        </w:tc>
        <w:tc>
          <w:tcPr>
            <w:tcW w:w="828" w:type="dxa"/>
            <w:tcBorders>
              <w:top w:val="nil"/>
              <w:left w:val="nil"/>
              <w:bottom w:val="nil"/>
              <w:right w:val="single" w:sz="8" w:space="0" w:color="auto"/>
            </w:tcBorders>
            <w:tcMar>
              <w:left w:w="108" w:type="dxa"/>
              <w:right w:w="108" w:type="dxa"/>
            </w:tcMar>
            <w:vAlign w:val="center"/>
          </w:tcPr>
          <w:p w14:paraId="3BEF4F29" w14:textId="237AD880" w:rsidR="0068213A" w:rsidRDefault="0068213A" w:rsidP="00D54379">
            <w:pPr>
              <w:pStyle w:val="TAC"/>
              <w:rPr>
                <w:ins w:id="4273" w:author="Author"/>
                <w:color w:val="000000" w:themeColor="text1"/>
                <w:szCs w:val="18"/>
              </w:rPr>
            </w:pPr>
            <w:ins w:id="4274" w:author="Author">
              <w:r w:rsidRPr="0068213A">
                <w:t>0.6</w:t>
              </w:r>
            </w:ins>
          </w:p>
        </w:tc>
        <w:tc>
          <w:tcPr>
            <w:tcW w:w="896" w:type="dxa"/>
            <w:tcBorders>
              <w:top w:val="nil"/>
              <w:left w:val="single" w:sz="8" w:space="0" w:color="auto"/>
              <w:bottom w:val="nil"/>
              <w:right w:val="nil"/>
            </w:tcBorders>
            <w:tcMar>
              <w:left w:w="108" w:type="dxa"/>
              <w:right w:w="108" w:type="dxa"/>
            </w:tcMar>
            <w:vAlign w:val="center"/>
          </w:tcPr>
          <w:p w14:paraId="66BC9E06" w14:textId="77777777" w:rsidR="0068213A" w:rsidRDefault="0068213A" w:rsidP="00D54379">
            <w:pPr>
              <w:pStyle w:val="TAC"/>
              <w:rPr>
                <w:ins w:id="4275" w:author="Author"/>
                <w:color w:val="000000" w:themeColor="text1"/>
                <w:szCs w:val="18"/>
              </w:rPr>
            </w:pPr>
            <w:ins w:id="4276" w:author="Author">
              <w:r w:rsidRPr="1BFFD7E4">
                <w:t>010110</w:t>
              </w:r>
            </w:ins>
          </w:p>
        </w:tc>
        <w:tc>
          <w:tcPr>
            <w:tcW w:w="828" w:type="dxa"/>
            <w:tcBorders>
              <w:top w:val="nil"/>
              <w:left w:val="nil"/>
              <w:bottom w:val="nil"/>
              <w:right w:val="single" w:sz="8" w:space="0" w:color="auto"/>
            </w:tcBorders>
            <w:tcMar>
              <w:left w:w="108" w:type="dxa"/>
              <w:right w:w="108" w:type="dxa"/>
            </w:tcMar>
            <w:vAlign w:val="center"/>
          </w:tcPr>
          <w:p w14:paraId="6D074CFB" w14:textId="399B8C95" w:rsidR="0068213A" w:rsidRDefault="0068213A" w:rsidP="00D54379">
            <w:pPr>
              <w:pStyle w:val="TAC"/>
              <w:rPr>
                <w:ins w:id="4277" w:author="Author"/>
                <w:color w:val="000000" w:themeColor="text1"/>
                <w:szCs w:val="18"/>
              </w:rPr>
            </w:pPr>
            <w:ins w:id="4278" w:author="Author">
              <w:r w:rsidRPr="0068213A">
                <w:t>2.2</w:t>
              </w:r>
            </w:ins>
          </w:p>
        </w:tc>
        <w:tc>
          <w:tcPr>
            <w:tcW w:w="896" w:type="dxa"/>
            <w:tcBorders>
              <w:top w:val="nil"/>
              <w:left w:val="single" w:sz="8" w:space="0" w:color="auto"/>
              <w:bottom w:val="nil"/>
              <w:right w:val="nil"/>
            </w:tcBorders>
            <w:tcMar>
              <w:left w:w="108" w:type="dxa"/>
              <w:right w:w="108" w:type="dxa"/>
            </w:tcMar>
            <w:vAlign w:val="center"/>
          </w:tcPr>
          <w:p w14:paraId="4C211C3D" w14:textId="77777777" w:rsidR="0068213A" w:rsidRDefault="0068213A" w:rsidP="00D54379">
            <w:pPr>
              <w:pStyle w:val="TAC"/>
              <w:rPr>
                <w:ins w:id="4279" w:author="Author"/>
                <w:color w:val="000000" w:themeColor="text1"/>
                <w:szCs w:val="18"/>
              </w:rPr>
            </w:pPr>
            <w:ins w:id="4280" w:author="Author">
              <w:r w:rsidRPr="1BFFD7E4">
                <w:t>100110</w:t>
              </w:r>
            </w:ins>
          </w:p>
        </w:tc>
        <w:tc>
          <w:tcPr>
            <w:tcW w:w="1033" w:type="dxa"/>
            <w:tcBorders>
              <w:top w:val="nil"/>
              <w:left w:val="nil"/>
              <w:bottom w:val="nil"/>
              <w:right w:val="single" w:sz="8" w:space="0" w:color="auto"/>
            </w:tcBorders>
            <w:tcMar>
              <w:left w:w="108" w:type="dxa"/>
              <w:right w:w="108" w:type="dxa"/>
            </w:tcMar>
            <w:vAlign w:val="center"/>
          </w:tcPr>
          <w:p w14:paraId="2D452F19" w14:textId="78E593BE" w:rsidR="0068213A" w:rsidRDefault="0068213A" w:rsidP="00D54379">
            <w:pPr>
              <w:pStyle w:val="TAC"/>
              <w:rPr>
                <w:ins w:id="4281" w:author="Author"/>
                <w:color w:val="000000" w:themeColor="text1"/>
                <w:szCs w:val="18"/>
              </w:rPr>
            </w:pPr>
            <w:ins w:id="4282" w:author="Author">
              <w:r w:rsidRPr="0068213A">
                <w:t>3.8</w:t>
              </w:r>
            </w:ins>
          </w:p>
        </w:tc>
      </w:tr>
      <w:tr w:rsidR="0068213A" w14:paraId="74859C00" w14:textId="77777777" w:rsidTr="002A0205">
        <w:trPr>
          <w:trHeight w:val="300"/>
          <w:jc w:val="center"/>
          <w:ins w:id="4283" w:author="Author"/>
        </w:trPr>
        <w:tc>
          <w:tcPr>
            <w:tcW w:w="896" w:type="dxa"/>
            <w:tcBorders>
              <w:top w:val="nil"/>
              <w:left w:val="single" w:sz="8" w:space="0" w:color="auto"/>
              <w:bottom w:val="nil"/>
              <w:right w:val="nil"/>
            </w:tcBorders>
            <w:tcMar>
              <w:left w:w="108" w:type="dxa"/>
              <w:right w:w="108" w:type="dxa"/>
            </w:tcMar>
            <w:vAlign w:val="center"/>
          </w:tcPr>
          <w:p w14:paraId="6C6ACDCA" w14:textId="77777777" w:rsidR="0068213A" w:rsidRDefault="0068213A" w:rsidP="00D54379">
            <w:pPr>
              <w:pStyle w:val="TAC"/>
              <w:rPr>
                <w:ins w:id="4284" w:author="Author"/>
                <w:color w:val="000000" w:themeColor="text1"/>
                <w:szCs w:val="18"/>
              </w:rPr>
            </w:pPr>
            <w:ins w:id="4285" w:author="Author">
              <w:r w:rsidRPr="1BFFD7E4">
                <w:t>000111</w:t>
              </w:r>
            </w:ins>
          </w:p>
        </w:tc>
        <w:tc>
          <w:tcPr>
            <w:tcW w:w="828" w:type="dxa"/>
            <w:tcBorders>
              <w:top w:val="nil"/>
              <w:left w:val="nil"/>
              <w:bottom w:val="nil"/>
              <w:right w:val="single" w:sz="8" w:space="0" w:color="auto"/>
            </w:tcBorders>
            <w:tcMar>
              <w:left w:w="108" w:type="dxa"/>
              <w:right w:w="108" w:type="dxa"/>
            </w:tcMar>
            <w:vAlign w:val="center"/>
          </w:tcPr>
          <w:p w14:paraId="58659CA4" w14:textId="685A637F" w:rsidR="0068213A" w:rsidRDefault="0068213A" w:rsidP="00D54379">
            <w:pPr>
              <w:pStyle w:val="TAC"/>
              <w:rPr>
                <w:ins w:id="4286" w:author="Author"/>
                <w:color w:val="000000" w:themeColor="text1"/>
                <w:szCs w:val="18"/>
              </w:rPr>
            </w:pPr>
            <w:ins w:id="4287" w:author="Author">
              <w:r w:rsidRPr="0068213A">
                <w:t>0.7</w:t>
              </w:r>
            </w:ins>
          </w:p>
        </w:tc>
        <w:tc>
          <w:tcPr>
            <w:tcW w:w="896" w:type="dxa"/>
            <w:tcBorders>
              <w:top w:val="nil"/>
              <w:left w:val="single" w:sz="8" w:space="0" w:color="auto"/>
              <w:bottom w:val="nil"/>
              <w:right w:val="nil"/>
            </w:tcBorders>
            <w:tcMar>
              <w:left w:w="108" w:type="dxa"/>
              <w:right w:w="108" w:type="dxa"/>
            </w:tcMar>
            <w:vAlign w:val="center"/>
          </w:tcPr>
          <w:p w14:paraId="4D372CE6" w14:textId="77777777" w:rsidR="0068213A" w:rsidRDefault="0068213A" w:rsidP="00D54379">
            <w:pPr>
              <w:pStyle w:val="TAC"/>
              <w:rPr>
                <w:ins w:id="4288" w:author="Author"/>
                <w:color w:val="000000" w:themeColor="text1"/>
                <w:szCs w:val="18"/>
              </w:rPr>
            </w:pPr>
            <w:ins w:id="4289" w:author="Author">
              <w:r w:rsidRPr="1BFFD7E4">
                <w:t>010111</w:t>
              </w:r>
            </w:ins>
          </w:p>
        </w:tc>
        <w:tc>
          <w:tcPr>
            <w:tcW w:w="828" w:type="dxa"/>
            <w:tcBorders>
              <w:top w:val="nil"/>
              <w:left w:val="nil"/>
              <w:bottom w:val="nil"/>
              <w:right w:val="single" w:sz="8" w:space="0" w:color="auto"/>
            </w:tcBorders>
            <w:tcMar>
              <w:left w:w="108" w:type="dxa"/>
              <w:right w:w="108" w:type="dxa"/>
            </w:tcMar>
            <w:vAlign w:val="center"/>
          </w:tcPr>
          <w:p w14:paraId="58C24DEB" w14:textId="34554A14" w:rsidR="0068213A" w:rsidRDefault="0068213A" w:rsidP="00D54379">
            <w:pPr>
              <w:pStyle w:val="TAC"/>
              <w:rPr>
                <w:ins w:id="4290" w:author="Author"/>
                <w:color w:val="000000" w:themeColor="text1"/>
                <w:szCs w:val="18"/>
              </w:rPr>
            </w:pPr>
            <w:ins w:id="4291" w:author="Author">
              <w:r w:rsidRPr="0068213A">
                <w:t>2.3</w:t>
              </w:r>
            </w:ins>
          </w:p>
        </w:tc>
        <w:tc>
          <w:tcPr>
            <w:tcW w:w="896" w:type="dxa"/>
            <w:tcBorders>
              <w:top w:val="nil"/>
              <w:left w:val="single" w:sz="8" w:space="0" w:color="auto"/>
              <w:bottom w:val="nil"/>
              <w:right w:val="nil"/>
            </w:tcBorders>
            <w:tcMar>
              <w:left w:w="108" w:type="dxa"/>
              <w:right w:w="108" w:type="dxa"/>
            </w:tcMar>
            <w:vAlign w:val="center"/>
          </w:tcPr>
          <w:p w14:paraId="31340C76" w14:textId="77777777" w:rsidR="0068213A" w:rsidRDefault="0068213A" w:rsidP="00D54379">
            <w:pPr>
              <w:pStyle w:val="TAC"/>
              <w:rPr>
                <w:ins w:id="4292" w:author="Author"/>
                <w:color w:val="000000" w:themeColor="text1"/>
                <w:szCs w:val="18"/>
              </w:rPr>
            </w:pPr>
            <w:ins w:id="4293" w:author="Author">
              <w:r w:rsidRPr="1BFFD7E4">
                <w:t>100111</w:t>
              </w:r>
            </w:ins>
          </w:p>
        </w:tc>
        <w:tc>
          <w:tcPr>
            <w:tcW w:w="1033" w:type="dxa"/>
            <w:tcBorders>
              <w:top w:val="nil"/>
              <w:left w:val="nil"/>
              <w:bottom w:val="nil"/>
              <w:right w:val="single" w:sz="8" w:space="0" w:color="auto"/>
            </w:tcBorders>
            <w:tcMar>
              <w:left w:w="108" w:type="dxa"/>
              <w:right w:w="108" w:type="dxa"/>
            </w:tcMar>
            <w:vAlign w:val="center"/>
          </w:tcPr>
          <w:p w14:paraId="34CEC769" w14:textId="366B6212" w:rsidR="0068213A" w:rsidRDefault="0068213A" w:rsidP="00D54379">
            <w:pPr>
              <w:pStyle w:val="TAC"/>
              <w:rPr>
                <w:ins w:id="4294" w:author="Author"/>
                <w:color w:val="000000" w:themeColor="text1"/>
                <w:szCs w:val="18"/>
              </w:rPr>
            </w:pPr>
            <w:ins w:id="4295" w:author="Author">
              <w:r w:rsidRPr="0068213A">
                <w:t>3.9</w:t>
              </w:r>
            </w:ins>
          </w:p>
        </w:tc>
      </w:tr>
      <w:tr w:rsidR="0068213A" w14:paraId="5EC5207F" w14:textId="77777777" w:rsidTr="002A0205">
        <w:trPr>
          <w:trHeight w:val="300"/>
          <w:jc w:val="center"/>
          <w:ins w:id="4296" w:author="Author"/>
        </w:trPr>
        <w:tc>
          <w:tcPr>
            <w:tcW w:w="896" w:type="dxa"/>
            <w:tcBorders>
              <w:top w:val="nil"/>
              <w:left w:val="single" w:sz="8" w:space="0" w:color="auto"/>
              <w:bottom w:val="nil"/>
              <w:right w:val="nil"/>
            </w:tcBorders>
            <w:tcMar>
              <w:left w:w="108" w:type="dxa"/>
              <w:right w:w="108" w:type="dxa"/>
            </w:tcMar>
            <w:vAlign w:val="center"/>
          </w:tcPr>
          <w:p w14:paraId="44BEA7EE" w14:textId="77777777" w:rsidR="0068213A" w:rsidRDefault="0068213A" w:rsidP="00D54379">
            <w:pPr>
              <w:pStyle w:val="TAC"/>
              <w:rPr>
                <w:ins w:id="4297" w:author="Author"/>
                <w:color w:val="000000" w:themeColor="text1"/>
                <w:szCs w:val="18"/>
              </w:rPr>
            </w:pPr>
            <w:ins w:id="4298" w:author="Author">
              <w:r w:rsidRPr="1BFFD7E4">
                <w:t>001000</w:t>
              </w:r>
            </w:ins>
          </w:p>
        </w:tc>
        <w:tc>
          <w:tcPr>
            <w:tcW w:w="828" w:type="dxa"/>
            <w:tcBorders>
              <w:top w:val="nil"/>
              <w:left w:val="nil"/>
              <w:bottom w:val="nil"/>
              <w:right w:val="single" w:sz="8" w:space="0" w:color="auto"/>
            </w:tcBorders>
            <w:tcMar>
              <w:left w:w="108" w:type="dxa"/>
              <w:right w:w="108" w:type="dxa"/>
            </w:tcMar>
            <w:vAlign w:val="center"/>
          </w:tcPr>
          <w:p w14:paraId="613D4015" w14:textId="3A83463D" w:rsidR="0068213A" w:rsidRDefault="0068213A" w:rsidP="00D54379">
            <w:pPr>
              <w:pStyle w:val="TAC"/>
              <w:rPr>
                <w:ins w:id="4299" w:author="Author"/>
                <w:color w:val="000000" w:themeColor="text1"/>
                <w:szCs w:val="18"/>
              </w:rPr>
            </w:pPr>
            <w:ins w:id="4300" w:author="Author">
              <w:r w:rsidRPr="0068213A">
                <w:t>0.8</w:t>
              </w:r>
            </w:ins>
          </w:p>
        </w:tc>
        <w:tc>
          <w:tcPr>
            <w:tcW w:w="896" w:type="dxa"/>
            <w:tcBorders>
              <w:top w:val="nil"/>
              <w:left w:val="single" w:sz="8" w:space="0" w:color="auto"/>
              <w:bottom w:val="nil"/>
              <w:right w:val="nil"/>
            </w:tcBorders>
            <w:tcMar>
              <w:left w:w="108" w:type="dxa"/>
              <w:right w:w="108" w:type="dxa"/>
            </w:tcMar>
            <w:vAlign w:val="center"/>
          </w:tcPr>
          <w:p w14:paraId="05D051AE" w14:textId="77777777" w:rsidR="0068213A" w:rsidRDefault="0068213A" w:rsidP="00D54379">
            <w:pPr>
              <w:pStyle w:val="TAC"/>
              <w:rPr>
                <w:ins w:id="4301" w:author="Author"/>
                <w:color w:val="000000" w:themeColor="text1"/>
                <w:szCs w:val="18"/>
              </w:rPr>
            </w:pPr>
            <w:ins w:id="4302" w:author="Author">
              <w:r w:rsidRPr="1BFFD7E4">
                <w:t>011000</w:t>
              </w:r>
            </w:ins>
          </w:p>
        </w:tc>
        <w:tc>
          <w:tcPr>
            <w:tcW w:w="828" w:type="dxa"/>
            <w:tcBorders>
              <w:top w:val="nil"/>
              <w:left w:val="nil"/>
              <w:bottom w:val="nil"/>
              <w:right w:val="single" w:sz="8" w:space="0" w:color="auto"/>
            </w:tcBorders>
            <w:tcMar>
              <w:left w:w="108" w:type="dxa"/>
              <w:right w:w="108" w:type="dxa"/>
            </w:tcMar>
            <w:vAlign w:val="center"/>
          </w:tcPr>
          <w:p w14:paraId="23DA30D7" w14:textId="0D099ED9" w:rsidR="0068213A" w:rsidRDefault="0068213A" w:rsidP="00D54379">
            <w:pPr>
              <w:pStyle w:val="TAC"/>
              <w:rPr>
                <w:ins w:id="4303" w:author="Author"/>
                <w:color w:val="000000" w:themeColor="text1"/>
                <w:szCs w:val="18"/>
              </w:rPr>
            </w:pPr>
            <w:ins w:id="4304" w:author="Author">
              <w:r w:rsidRPr="0068213A">
                <w:t>2.4</w:t>
              </w:r>
            </w:ins>
          </w:p>
        </w:tc>
        <w:tc>
          <w:tcPr>
            <w:tcW w:w="896" w:type="dxa"/>
            <w:tcBorders>
              <w:top w:val="nil"/>
              <w:left w:val="single" w:sz="8" w:space="0" w:color="auto"/>
              <w:bottom w:val="nil"/>
              <w:right w:val="nil"/>
            </w:tcBorders>
            <w:tcMar>
              <w:left w:w="108" w:type="dxa"/>
              <w:right w:w="108" w:type="dxa"/>
            </w:tcMar>
            <w:vAlign w:val="center"/>
          </w:tcPr>
          <w:p w14:paraId="04907D87" w14:textId="77777777" w:rsidR="0068213A" w:rsidRDefault="0068213A" w:rsidP="00D54379">
            <w:pPr>
              <w:pStyle w:val="TAC"/>
              <w:rPr>
                <w:ins w:id="4305" w:author="Author"/>
                <w:color w:val="000000" w:themeColor="text1"/>
                <w:szCs w:val="18"/>
              </w:rPr>
            </w:pPr>
            <w:ins w:id="4306" w:author="Author">
              <w:r w:rsidRPr="1BFFD7E4">
                <w:t>101000</w:t>
              </w:r>
            </w:ins>
          </w:p>
        </w:tc>
        <w:tc>
          <w:tcPr>
            <w:tcW w:w="1033" w:type="dxa"/>
            <w:tcBorders>
              <w:top w:val="nil"/>
              <w:left w:val="nil"/>
              <w:bottom w:val="nil"/>
              <w:right w:val="single" w:sz="8" w:space="0" w:color="auto"/>
            </w:tcBorders>
            <w:tcMar>
              <w:left w:w="108" w:type="dxa"/>
              <w:right w:w="108" w:type="dxa"/>
            </w:tcMar>
            <w:vAlign w:val="center"/>
          </w:tcPr>
          <w:p w14:paraId="362C5A38" w14:textId="5DD44D2D" w:rsidR="0068213A" w:rsidRDefault="0068213A" w:rsidP="00D54379">
            <w:pPr>
              <w:pStyle w:val="TAC"/>
              <w:rPr>
                <w:ins w:id="4307" w:author="Author"/>
                <w:color w:val="000000" w:themeColor="text1"/>
                <w:szCs w:val="18"/>
              </w:rPr>
            </w:pPr>
            <w:ins w:id="4308" w:author="Author">
              <w:r w:rsidRPr="0068213A">
                <w:t>4.0</w:t>
              </w:r>
            </w:ins>
          </w:p>
        </w:tc>
      </w:tr>
      <w:tr w:rsidR="0068213A" w14:paraId="6BB0A014" w14:textId="77777777" w:rsidTr="002A0205">
        <w:trPr>
          <w:trHeight w:val="300"/>
          <w:jc w:val="center"/>
          <w:ins w:id="4309" w:author="Author"/>
        </w:trPr>
        <w:tc>
          <w:tcPr>
            <w:tcW w:w="896" w:type="dxa"/>
            <w:tcBorders>
              <w:top w:val="nil"/>
              <w:left w:val="single" w:sz="8" w:space="0" w:color="auto"/>
              <w:bottom w:val="nil"/>
              <w:right w:val="nil"/>
            </w:tcBorders>
            <w:tcMar>
              <w:left w:w="108" w:type="dxa"/>
              <w:right w:w="108" w:type="dxa"/>
            </w:tcMar>
            <w:vAlign w:val="center"/>
          </w:tcPr>
          <w:p w14:paraId="4B7C8E91" w14:textId="77777777" w:rsidR="0068213A" w:rsidRDefault="0068213A" w:rsidP="00D54379">
            <w:pPr>
              <w:pStyle w:val="TAC"/>
              <w:rPr>
                <w:ins w:id="4310" w:author="Author"/>
                <w:color w:val="000000" w:themeColor="text1"/>
                <w:szCs w:val="18"/>
              </w:rPr>
            </w:pPr>
            <w:ins w:id="4311" w:author="Author">
              <w:r w:rsidRPr="1BFFD7E4">
                <w:t>001001</w:t>
              </w:r>
            </w:ins>
          </w:p>
        </w:tc>
        <w:tc>
          <w:tcPr>
            <w:tcW w:w="828" w:type="dxa"/>
            <w:tcBorders>
              <w:top w:val="nil"/>
              <w:left w:val="nil"/>
              <w:bottom w:val="nil"/>
              <w:right w:val="single" w:sz="8" w:space="0" w:color="auto"/>
            </w:tcBorders>
            <w:tcMar>
              <w:left w:w="108" w:type="dxa"/>
              <w:right w:w="108" w:type="dxa"/>
            </w:tcMar>
            <w:vAlign w:val="center"/>
          </w:tcPr>
          <w:p w14:paraId="047626C6" w14:textId="4C8C4184" w:rsidR="0068213A" w:rsidRDefault="0068213A" w:rsidP="00D54379">
            <w:pPr>
              <w:pStyle w:val="TAC"/>
              <w:rPr>
                <w:ins w:id="4312" w:author="Author"/>
                <w:color w:val="000000" w:themeColor="text1"/>
                <w:szCs w:val="18"/>
              </w:rPr>
            </w:pPr>
            <w:ins w:id="4313" w:author="Author">
              <w:r w:rsidRPr="0068213A">
                <w:t>0.9</w:t>
              </w:r>
            </w:ins>
          </w:p>
        </w:tc>
        <w:tc>
          <w:tcPr>
            <w:tcW w:w="896" w:type="dxa"/>
            <w:tcBorders>
              <w:top w:val="nil"/>
              <w:left w:val="single" w:sz="8" w:space="0" w:color="auto"/>
              <w:bottom w:val="nil"/>
              <w:right w:val="nil"/>
            </w:tcBorders>
            <w:tcMar>
              <w:left w:w="108" w:type="dxa"/>
              <w:right w:w="108" w:type="dxa"/>
            </w:tcMar>
            <w:vAlign w:val="center"/>
          </w:tcPr>
          <w:p w14:paraId="43BA2217" w14:textId="77777777" w:rsidR="0068213A" w:rsidRDefault="0068213A" w:rsidP="00D54379">
            <w:pPr>
              <w:pStyle w:val="TAC"/>
              <w:rPr>
                <w:ins w:id="4314" w:author="Author"/>
                <w:color w:val="000000" w:themeColor="text1"/>
                <w:szCs w:val="18"/>
              </w:rPr>
            </w:pPr>
            <w:ins w:id="4315" w:author="Author">
              <w:r w:rsidRPr="1BFFD7E4">
                <w:t>011001</w:t>
              </w:r>
            </w:ins>
          </w:p>
        </w:tc>
        <w:tc>
          <w:tcPr>
            <w:tcW w:w="828" w:type="dxa"/>
            <w:tcBorders>
              <w:top w:val="nil"/>
              <w:left w:val="nil"/>
              <w:bottom w:val="nil"/>
              <w:right w:val="single" w:sz="8" w:space="0" w:color="auto"/>
            </w:tcBorders>
            <w:tcMar>
              <w:left w:w="108" w:type="dxa"/>
              <w:right w:w="108" w:type="dxa"/>
            </w:tcMar>
            <w:vAlign w:val="center"/>
          </w:tcPr>
          <w:p w14:paraId="56BAB3FB" w14:textId="6A6D7E55" w:rsidR="0068213A" w:rsidRDefault="0068213A" w:rsidP="00D54379">
            <w:pPr>
              <w:pStyle w:val="TAC"/>
              <w:rPr>
                <w:ins w:id="4316" w:author="Author"/>
                <w:color w:val="000000" w:themeColor="text1"/>
                <w:szCs w:val="18"/>
              </w:rPr>
            </w:pPr>
            <w:ins w:id="4317" w:author="Author">
              <w:r w:rsidRPr="0068213A">
                <w:t>2.5</w:t>
              </w:r>
            </w:ins>
          </w:p>
        </w:tc>
        <w:tc>
          <w:tcPr>
            <w:tcW w:w="896" w:type="dxa"/>
            <w:tcBorders>
              <w:top w:val="nil"/>
              <w:left w:val="single" w:sz="8" w:space="0" w:color="auto"/>
              <w:bottom w:val="nil"/>
              <w:right w:val="nil"/>
            </w:tcBorders>
            <w:tcMar>
              <w:left w:w="108" w:type="dxa"/>
              <w:right w:w="108" w:type="dxa"/>
            </w:tcMar>
            <w:vAlign w:val="center"/>
          </w:tcPr>
          <w:p w14:paraId="5397860A" w14:textId="5B7C4554" w:rsidR="0068213A" w:rsidRDefault="0068213A" w:rsidP="00D54379">
            <w:pPr>
              <w:pStyle w:val="TAC"/>
              <w:rPr>
                <w:ins w:id="4318" w:author="Author"/>
                <w:color w:val="000000" w:themeColor="text1"/>
                <w:szCs w:val="18"/>
              </w:rPr>
            </w:pPr>
            <w:ins w:id="4319" w:author="Author">
              <w:r w:rsidRPr="1BFFD7E4">
                <w:t>101001</w:t>
              </w:r>
              <w:r>
                <w:rPr>
                  <w:color w:val="000000" w:themeColor="text1"/>
                  <w:szCs w:val="18"/>
                </w:rPr>
                <w:t>-</w:t>
              </w:r>
              <w:r w:rsidRPr="1BFFD7E4">
                <w:rPr>
                  <w:color w:val="000000" w:themeColor="text1"/>
                  <w:szCs w:val="18"/>
                </w:rPr>
                <w:t>111111</w:t>
              </w:r>
            </w:ins>
          </w:p>
        </w:tc>
        <w:tc>
          <w:tcPr>
            <w:tcW w:w="1033" w:type="dxa"/>
            <w:tcBorders>
              <w:top w:val="nil"/>
              <w:left w:val="nil"/>
              <w:bottom w:val="nil"/>
              <w:right w:val="single" w:sz="8" w:space="0" w:color="auto"/>
            </w:tcBorders>
            <w:tcMar>
              <w:left w:w="108" w:type="dxa"/>
              <w:right w:w="108" w:type="dxa"/>
            </w:tcMar>
            <w:vAlign w:val="center"/>
          </w:tcPr>
          <w:p w14:paraId="76FE1003" w14:textId="5B8C4B47" w:rsidR="0068213A" w:rsidRDefault="0068213A" w:rsidP="00D54379">
            <w:pPr>
              <w:pStyle w:val="TAC"/>
              <w:rPr>
                <w:ins w:id="4320" w:author="Author"/>
                <w:color w:val="000000" w:themeColor="text1"/>
                <w:szCs w:val="18"/>
              </w:rPr>
            </w:pPr>
            <w:ins w:id="4321" w:author="Author">
              <w:r>
                <w:t>reserved</w:t>
              </w:r>
            </w:ins>
          </w:p>
        </w:tc>
      </w:tr>
      <w:tr w:rsidR="0068213A" w14:paraId="5E7DE61D" w14:textId="77777777" w:rsidTr="002A0205">
        <w:trPr>
          <w:trHeight w:val="300"/>
          <w:jc w:val="center"/>
          <w:ins w:id="4322" w:author="Author"/>
        </w:trPr>
        <w:tc>
          <w:tcPr>
            <w:tcW w:w="896" w:type="dxa"/>
            <w:tcBorders>
              <w:top w:val="nil"/>
              <w:left w:val="single" w:sz="8" w:space="0" w:color="auto"/>
              <w:bottom w:val="nil"/>
              <w:right w:val="nil"/>
            </w:tcBorders>
            <w:tcMar>
              <w:left w:w="108" w:type="dxa"/>
              <w:right w:w="108" w:type="dxa"/>
            </w:tcMar>
            <w:vAlign w:val="center"/>
          </w:tcPr>
          <w:p w14:paraId="71F9FF8C" w14:textId="77777777" w:rsidR="0068213A" w:rsidRDefault="0068213A" w:rsidP="00D54379">
            <w:pPr>
              <w:pStyle w:val="TAC"/>
              <w:rPr>
                <w:ins w:id="4323" w:author="Author"/>
                <w:color w:val="000000" w:themeColor="text1"/>
                <w:szCs w:val="18"/>
              </w:rPr>
            </w:pPr>
            <w:ins w:id="4324" w:author="Author">
              <w:r w:rsidRPr="1BFFD7E4">
                <w:t>001010</w:t>
              </w:r>
            </w:ins>
          </w:p>
        </w:tc>
        <w:tc>
          <w:tcPr>
            <w:tcW w:w="828" w:type="dxa"/>
            <w:tcBorders>
              <w:top w:val="nil"/>
              <w:left w:val="nil"/>
              <w:bottom w:val="nil"/>
              <w:right w:val="single" w:sz="8" w:space="0" w:color="auto"/>
            </w:tcBorders>
            <w:tcMar>
              <w:left w:w="108" w:type="dxa"/>
              <w:right w:w="108" w:type="dxa"/>
            </w:tcMar>
            <w:vAlign w:val="center"/>
          </w:tcPr>
          <w:p w14:paraId="1ECD8770" w14:textId="7266CAA8" w:rsidR="0068213A" w:rsidRDefault="0068213A" w:rsidP="00D54379">
            <w:pPr>
              <w:pStyle w:val="TAC"/>
              <w:rPr>
                <w:ins w:id="4325" w:author="Author"/>
                <w:color w:val="000000" w:themeColor="text1"/>
                <w:szCs w:val="18"/>
              </w:rPr>
            </w:pPr>
            <w:ins w:id="4326" w:author="Author">
              <w:r w:rsidRPr="005A182E">
                <w:t>1.0</w:t>
              </w:r>
            </w:ins>
          </w:p>
        </w:tc>
        <w:tc>
          <w:tcPr>
            <w:tcW w:w="896" w:type="dxa"/>
            <w:tcBorders>
              <w:top w:val="nil"/>
              <w:left w:val="single" w:sz="8" w:space="0" w:color="auto"/>
              <w:bottom w:val="nil"/>
              <w:right w:val="nil"/>
            </w:tcBorders>
            <w:tcMar>
              <w:left w:w="108" w:type="dxa"/>
              <w:right w:w="108" w:type="dxa"/>
            </w:tcMar>
            <w:vAlign w:val="center"/>
          </w:tcPr>
          <w:p w14:paraId="4DD1849D" w14:textId="77777777" w:rsidR="0068213A" w:rsidRDefault="0068213A" w:rsidP="00D54379">
            <w:pPr>
              <w:pStyle w:val="TAC"/>
              <w:rPr>
                <w:ins w:id="4327" w:author="Author"/>
                <w:color w:val="000000" w:themeColor="text1"/>
                <w:szCs w:val="18"/>
              </w:rPr>
            </w:pPr>
            <w:ins w:id="4328" w:author="Author">
              <w:r w:rsidRPr="1BFFD7E4">
                <w:t>011010</w:t>
              </w:r>
            </w:ins>
          </w:p>
        </w:tc>
        <w:tc>
          <w:tcPr>
            <w:tcW w:w="828" w:type="dxa"/>
            <w:tcBorders>
              <w:top w:val="nil"/>
              <w:left w:val="nil"/>
              <w:bottom w:val="nil"/>
              <w:right w:val="single" w:sz="8" w:space="0" w:color="auto"/>
            </w:tcBorders>
            <w:tcMar>
              <w:left w:w="108" w:type="dxa"/>
              <w:right w:w="108" w:type="dxa"/>
            </w:tcMar>
            <w:vAlign w:val="center"/>
          </w:tcPr>
          <w:p w14:paraId="79D96C53" w14:textId="2B8CE44A" w:rsidR="0068213A" w:rsidRDefault="0068213A" w:rsidP="00D54379">
            <w:pPr>
              <w:pStyle w:val="TAC"/>
              <w:rPr>
                <w:ins w:id="4329" w:author="Author"/>
                <w:color w:val="000000" w:themeColor="text1"/>
                <w:szCs w:val="18"/>
              </w:rPr>
            </w:pPr>
            <w:ins w:id="4330" w:author="Author">
              <w:r w:rsidRPr="005A182E">
                <w:t>2.6</w:t>
              </w:r>
            </w:ins>
          </w:p>
        </w:tc>
        <w:tc>
          <w:tcPr>
            <w:tcW w:w="896" w:type="dxa"/>
            <w:tcBorders>
              <w:top w:val="nil"/>
              <w:left w:val="single" w:sz="8" w:space="0" w:color="auto"/>
              <w:bottom w:val="nil"/>
              <w:right w:val="nil"/>
            </w:tcBorders>
            <w:tcMar>
              <w:left w:w="108" w:type="dxa"/>
              <w:right w:w="108" w:type="dxa"/>
            </w:tcMar>
            <w:vAlign w:val="center"/>
          </w:tcPr>
          <w:p w14:paraId="251D9E92" w14:textId="629E1B36" w:rsidR="0068213A" w:rsidRDefault="0068213A" w:rsidP="00D54379">
            <w:pPr>
              <w:pStyle w:val="TAC"/>
              <w:rPr>
                <w:ins w:id="4331" w:author="Author"/>
              </w:rPr>
            </w:pPr>
          </w:p>
        </w:tc>
        <w:tc>
          <w:tcPr>
            <w:tcW w:w="1033" w:type="dxa"/>
            <w:tcBorders>
              <w:top w:val="nil"/>
              <w:left w:val="nil"/>
              <w:bottom w:val="nil"/>
              <w:right w:val="single" w:sz="8" w:space="0" w:color="auto"/>
            </w:tcBorders>
            <w:tcMar>
              <w:left w:w="108" w:type="dxa"/>
              <w:right w:w="108" w:type="dxa"/>
            </w:tcMar>
            <w:vAlign w:val="center"/>
          </w:tcPr>
          <w:p w14:paraId="7C590899" w14:textId="110E09E4" w:rsidR="0068213A" w:rsidRDefault="0068213A" w:rsidP="00D54379">
            <w:pPr>
              <w:pStyle w:val="TAC"/>
              <w:rPr>
                <w:ins w:id="4332" w:author="Author"/>
              </w:rPr>
            </w:pPr>
          </w:p>
        </w:tc>
      </w:tr>
      <w:tr w:rsidR="0068213A" w14:paraId="758D414F" w14:textId="77777777" w:rsidTr="002A0205">
        <w:trPr>
          <w:trHeight w:val="300"/>
          <w:jc w:val="center"/>
          <w:ins w:id="4333" w:author="Author"/>
        </w:trPr>
        <w:tc>
          <w:tcPr>
            <w:tcW w:w="896" w:type="dxa"/>
            <w:tcBorders>
              <w:top w:val="nil"/>
              <w:left w:val="single" w:sz="8" w:space="0" w:color="auto"/>
              <w:bottom w:val="nil"/>
              <w:right w:val="nil"/>
            </w:tcBorders>
            <w:tcMar>
              <w:left w:w="108" w:type="dxa"/>
              <w:right w:w="108" w:type="dxa"/>
            </w:tcMar>
            <w:vAlign w:val="center"/>
          </w:tcPr>
          <w:p w14:paraId="1EF1CD7D" w14:textId="77777777" w:rsidR="0068213A" w:rsidRDefault="0068213A" w:rsidP="00D54379">
            <w:pPr>
              <w:pStyle w:val="TAC"/>
              <w:rPr>
                <w:ins w:id="4334" w:author="Author"/>
                <w:color w:val="000000" w:themeColor="text1"/>
                <w:szCs w:val="18"/>
              </w:rPr>
            </w:pPr>
            <w:ins w:id="4335" w:author="Author">
              <w:r w:rsidRPr="1BFFD7E4">
                <w:t>001011</w:t>
              </w:r>
            </w:ins>
          </w:p>
        </w:tc>
        <w:tc>
          <w:tcPr>
            <w:tcW w:w="828" w:type="dxa"/>
            <w:tcBorders>
              <w:top w:val="nil"/>
              <w:left w:val="nil"/>
              <w:bottom w:val="nil"/>
              <w:right w:val="single" w:sz="8" w:space="0" w:color="auto"/>
            </w:tcBorders>
            <w:tcMar>
              <w:left w:w="108" w:type="dxa"/>
              <w:right w:w="108" w:type="dxa"/>
            </w:tcMar>
            <w:vAlign w:val="center"/>
          </w:tcPr>
          <w:p w14:paraId="3D64FDEA" w14:textId="0E7E824A" w:rsidR="0068213A" w:rsidRDefault="0068213A" w:rsidP="00D54379">
            <w:pPr>
              <w:pStyle w:val="TAC"/>
              <w:rPr>
                <w:ins w:id="4336" w:author="Author"/>
                <w:color w:val="000000" w:themeColor="text1"/>
                <w:szCs w:val="18"/>
              </w:rPr>
            </w:pPr>
            <w:ins w:id="4337" w:author="Author">
              <w:r w:rsidRPr="005A182E">
                <w:t>1.1</w:t>
              </w:r>
            </w:ins>
          </w:p>
        </w:tc>
        <w:tc>
          <w:tcPr>
            <w:tcW w:w="896" w:type="dxa"/>
            <w:tcBorders>
              <w:top w:val="nil"/>
              <w:left w:val="single" w:sz="8" w:space="0" w:color="auto"/>
              <w:bottom w:val="nil"/>
              <w:right w:val="nil"/>
            </w:tcBorders>
            <w:tcMar>
              <w:left w:w="108" w:type="dxa"/>
              <w:right w:w="108" w:type="dxa"/>
            </w:tcMar>
            <w:vAlign w:val="center"/>
          </w:tcPr>
          <w:p w14:paraId="666DDB1D" w14:textId="77777777" w:rsidR="0068213A" w:rsidRDefault="0068213A" w:rsidP="00D54379">
            <w:pPr>
              <w:pStyle w:val="TAC"/>
              <w:rPr>
                <w:ins w:id="4338" w:author="Author"/>
                <w:color w:val="000000" w:themeColor="text1"/>
                <w:szCs w:val="18"/>
              </w:rPr>
            </w:pPr>
            <w:ins w:id="4339" w:author="Author">
              <w:r w:rsidRPr="1BFFD7E4">
                <w:t>011011</w:t>
              </w:r>
            </w:ins>
          </w:p>
        </w:tc>
        <w:tc>
          <w:tcPr>
            <w:tcW w:w="828" w:type="dxa"/>
            <w:tcBorders>
              <w:top w:val="nil"/>
              <w:left w:val="nil"/>
              <w:bottom w:val="nil"/>
              <w:right w:val="single" w:sz="8" w:space="0" w:color="auto"/>
            </w:tcBorders>
            <w:tcMar>
              <w:left w:w="108" w:type="dxa"/>
              <w:right w:w="108" w:type="dxa"/>
            </w:tcMar>
            <w:vAlign w:val="center"/>
          </w:tcPr>
          <w:p w14:paraId="1F7BD0F6" w14:textId="4E1DF08A" w:rsidR="0068213A" w:rsidRDefault="0068213A" w:rsidP="00D54379">
            <w:pPr>
              <w:pStyle w:val="TAC"/>
              <w:rPr>
                <w:ins w:id="4340" w:author="Author"/>
                <w:color w:val="000000" w:themeColor="text1"/>
                <w:szCs w:val="18"/>
              </w:rPr>
            </w:pPr>
            <w:ins w:id="4341" w:author="Author">
              <w:r w:rsidRPr="005A182E">
                <w:t>2.7</w:t>
              </w:r>
            </w:ins>
          </w:p>
        </w:tc>
        <w:tc>
          <w:tcPr>
            <w:tcW w:w="896" w:type="dxa"/>
            <w:tcBorders>
              <w:top w:val="nil"/>
              <w:left w:val="single" w:sz="8" w:space="0" w:color="auto"/>
              <w:bottom w:val="nil"/>
              <w:right w:val="nil"/>
            </w:tcBorders>
            <w:tcMar>
              <w:left w:w="108" w:type="dxa"/>
              <w:right w:w="108" w:type="dxa"/>
            </w:tcMar>
            <w:vAlign w:val="center"/>
          </w:tcPr>
          <w:p w14:paraId="6C0C36A5" w14:textId="5B8C2EEC" w:rsidR="0068213A" w:rsidRDefault="0068213A" w:rsidP="00D54379">
            <w:pPr>
              <w:pStyle w:val="TAC"/>
              <w:rPr>
                <w:ins w:id="4342" w:author="Author"/>
              </w:rPr>
            </w:pPr>
          </w:p>
        </w:tc>
        <w:tc>
          <w:tcPr>
            <w:tcW w:w="1033" w:type="dxa"/>
            <w:tcBorders>
              <w:top w:val="nil"/>
              <w:left w:val="nil"/>
              <w:bottom w:val="nil"/>
              <w:right w:val="single" w:sz="8" w:space="0" w:color="auto"/>
            </w:tcBorders>
            <w:tcMar>
              <w:left w:w="108" w:type="dxa"/>
              <w:right w:w="108" w:type="dxa"/>
            </w:tcMar>
            <w:vAlign w:val="center"/>
          </w:tcPr>
          <w:p w14:paraId="2B994A82" w14:textId="6686C6F9" w:rsidR="0068213A" w:rsidRDefault="0068213A" w:rsidP="00D54379">
            <w:pPr>
              <w:pStyle w:val="TAC"/>
              <w:rPr>
                <w:ins w:id="4343" w:author="Author"/>
              </w:rPr>
            </w:pPr>
          </w:p>
        </w:tc>
      </w:tr>
      <w:tr w:rsidR="0068213A" w14:paraId="5224FFF2" w14:textId="77777777" w:rsidTr="002A0205">
        <w:trPr>
          <w:trHeight w:val="300"/>
          <w:jc w:val="center"/>
          <w:ins w:id="4344" w:author="Author"/>
        </w:trPr>
        <w:tc>
          <w:tcPr>
            <w:tcW w:w="896" w:type="dxa"/>
            <w:tcBorders>
              <w:top w:val="nil"/>
              <w:left w:val="single" w:sz="8" w:space="0" w:color="auto"/>
              <w:bottom w:val="nil"/>
              <w:right w:val="nil"/>
            </w:tcBorders>
            <w:tcMar>
              <w:left w:w="108" w:type="dxa"/>
              <w:right w:w="108" w:type="dxa"/>
            </w:tcMar>
            <w:vAlign w:val="center"/>
          </w:tcPr>
          <w:p w14:paraId="470F5AF3" w14:textId="77777777" w:rsidR="0068213A" w:rsidRDefault="0068213A" w:rsidP="00D54379">
            <w:pPr>
              <w:pStyle w:val="TAC"/>
              <w:rPr>
                <w:ins w:id="4345" w:author="Author"/>
                <w:color w:val="000000" w:themeColor="text1"/>
                <w:szCs w:val="18"/>
              </w:rPr>
            </w:pPr>
            <w:ins w:id="4346" w:author="Author">
              <w:r w:rsidRPr="1BFFD7E4">
                <w:t>001100</w:t>
              </w:r>
            </w:ins>
          </w:p>
        </w:tc>
        <w:tc>
          <w:tcPr>
            <w:tcW w:w="828" w:type="dxa"/>
            <w:tcBorders>
              <w:top w:val="nil"/>
              <w:left w:val="nil"/>
              <w:bottom w:val="nil"/>
              <w:right w:val="single" w:sz="8" w:space="0" w:color="auto"/>
            </w:tcBorders>
            <w:tcMar>
              <w:left w:w="108" w:type="dxa"/>
              <w:right w:w="108" w:type="dxa"/>
            </w:tcMar>
            <w:vAlign w:val="center"/>
          </w:tcPr>
          <w:p w14:paraId="332101CE" w14:textId="3FC9D1F0" w:rsidR="0068213A" w:rsidRDefault="0068213A" w:rsidP="00D54379">
            <w:pPr>
              <w:pStyle w:val="TAC"/>
              <w:rPr>
                <w:ins w:id="4347" w:author="Author"/>
                <w:color w:val="000000" w:themeColor="text1"/>
                <w:szCs w:val="18"/>
              </w:rPr>
            </w:pPr>
            <w:ins w:id="4348" w:author="Author">
              <w:r w:rsidRPr="005A182E">
                <w:t>1.2</w:t>
              </w:r>
            </w:ins>
          </w:p>
        </w:tc>
        <w:tc>
          <w:tcPr>
            <w:tcW w:w="896" w:type="dxa"/>
            <w:tcBorders>
              <w:top w:val="nil"/>
              <w:left w:val="single" w:sz="8" w:space="0" w:color="auto"/>
              <w:bottom w:val="nil"/>
              <w:right w:val="nil"/>
            </w:tcBorders>
            <w:tcMar>
              <w:left w:w="108" w:type="dxa"/>
              <w:right w:w="108" w:type="dxa"/>
            </w:tcMar>
            <w:vAlign w:val="center"/>
          </w:tcPr>
          <w:p w14:paraId="144F1A66" w14:textId="77777777" w:rsidR="0068213A" w:rsidRDefault="0068213A" w:rsidP="00D54379">
            <w:pPr>
              <w:pStyle w:val="TAC"/>
              <w:rPr>
                <w:ins w:id="4349" w:author="Author"/>
                <w:color w:val="000000" w:themeColor="text1"/>
                <w:szCs w:val="18"/>
              </w:rPr>
            </w:pPr>
            <w:ins w:id="4350" w:author="Author">
              <w:r w:rsidRPr="1BFFD7E4">
                <w:t>011100</w:t>
              </w:r>
            </w:ins>
          </w:p>
        </w:tc>
        <w:tc>
          <w:tcPr>
            <w:tcW w:w="828" w:type="dxa"/>
            <w:tcBorders>
              <w:top w:val="nil"/>
              <w:left w:val="nil"/>
              <w:bottom w:val="nil"/>
              <w:right w:val="single" w:sz="8" w:space="0" w:color="auto"/>
            </w:tcBorders>
            <w:tcMar>
              <w:left w:w="108" w:type="dxa"/>
              <w:right w:w="108" w:type="dxa"/>
            </w:tcMar>
            <w:vAlign w:val="center"/>
          </w:tcPr>
          <w:p w14:paraId="39B4775F" w14:textId="717A4D59" w:rsidR="0068213A" w:rsidRDefault="0068213A" w:rsidP="00D54379">
            <w:pPr>
              <w:pStyle w:val="TAC"/>
              <w:rPr>
                <w:ins w:id="4351" w:author="Author"/>
                <w:color w:val="000000" w:themeColor="text1"/>
                <w:szCs w:val="18"/>
              </w:rPr>
            </w:pPr>
            <w:ins w:id="4352" w:author="Author">
              <w:r w:rsidRPr="005A182E">
                <w:t>2.8</w:t>
              </w:r>
            </w:ins>
          </w:p>
        </w:tc>
        <w:tc>
          <w:tcPr>
            <w:tcW w:w="896" w:type="dxa"/>
            <w:tcBorders>
              <w:top w:val="nil"/>
              <w:left w:val="single" w:sz="8" w:space="0" w:color="auto"/>
              <w:bottom w:val="nil"/>
              <w:right w:val="nil"/>
            </w:tcBorders>
            <w:tcMar>
              <w:left w:w="108" w:type="dxa"/>
              <w:right w:w="108" w:type="dxa"/>
            </w:tcMar>
            <w:vAlign w:val="center"/>
          </w:tcPr>
          <w:p w14:paraId="5B5459D1" w14:textId="5888A786" w:rsidR="0068213A" w:rsidRDefault="0068213A" w:rsidP="00D54379">
            <w:pPr>
              <w:pStyle w:val="TAC"/>
              <w:rPr>
                <w:ins w:id="4353" w:author="Author"/>
              </w:rPr>
            </w:pPr>
          </w:p>
        </w:tc>
        <w:tc>
          <w:tcPr>
            <w:tcW w:w="1033" w:type="dxa"/>
            <w:tcBorders>
              <w:top w:val="nil"/>
              <w:left w:val="nil"/>
              <w:bottom w:val="nil"/>
              <w:right w:val="single" w:sz="8" w:space="0" w:color="auto"/>
            </w:tcBorders>
            <w:tcMar>
              <w:left w:w="108" w:type="dxa"/>
              <w:right w:w="108" w:type="dxa"/>
            </w:tcMar>
            <w:vAlign w:val="center"/>
          </w:tcPr>
          <w:p w14:paraId="4E068CC1" w14:textId="2BF1063A" w:rsidR="0068213A" w:rsidRDefault="0068213A" w:rsidP="00D54379">
            <w:pPr>
              <w:pStyle w:val="TAC"/>
              <w:rPr>
                <w:ins w:id="4354" w:author="Author"/>
              </w:rPr>
            </w:pPr>
          </w:p>
        </w:tc>
      </w:tr>
      <w:tr w:rsidR="0068213A" w14:paraId="14D8A8EA" w14:textId="77777777" w:rsidTr="002A0205">
        <w:trPr>
          <w:trHeight w:val="300"/>
          <w:jc w:val="center"/>
          <w:ins w:id="4355" w:author="Author"/>
        </w:trPr>
        <w:tc>
          <w:tcPr>
            <w:tcW w:w="896" w:type="dxa"/>
            <w:tcBorders>
              <w:top w:val="nil"/>
              <w:left w:val="single" w:sz="8" w:space="0" w:color="auto"/>
              <w:bottom w:val="nil"/>
              <w:right w:val="nil"/>
            </w:tcBorders>
            <w:tcMar>
              <w:left w:w="108" w:type="dxa"/>
              <w:right w:w="108" w:type="dxa"/>
            </w:tcMar>
            <w:vAlign w:val="center"/>
          </w:tcPr>
          <w:p w14:paraId="707BC59F" w14:textId="77777777" w:rsidR="0068213A" w:rsidRDefault="0068213A" w:rsidP="00D54379">
            <w:pPr>
              <w:pStyle w:val="TAC"/>
              <w:rPr>
                <w:ins w:id="4356" w:author="Author"/>
                <w:color w:val="000000" w:themeColor="text1"/>
                <w:szCs w:val="18"/>
              </w:rPr>
            </w:pPr>
            <w:ins w:id="4357" w:author="Author">
              <w:r w:rsidRPr="1BFFD7E4">
                <w:t>001101</w:t>
              </w:r>
            </w:ins>
          </w:p>
        </w:tc>
        <w:tc>
          <w:tcPr>
            <w:tcW w:w="828" w:type="dxa"/>
            <w:tcBorders>
              <w:top w:val="nil"/>
              <w:left w:val="nil"/>
              <w:bottom w:val="nil"/>
              <w:right w:val="single" w:sz="8" w:space="0" w:color="auto"/>
            </w:tcBorders>
            <w:tcMar>
              <w:left w:w="108" w:type="dxa"/>
              <w:right w:w="108" w:type="dxa"/>
            </w:tcMar>
            <w:vAlign w:val="center"/>
          </w:tcPr>
          <w:p w14:paraId="57595561" w14:textId="40974CF0" w:rsidR="0068213A" w:rsidRDefault="0068213A" w:rsidP="00D54379">
            <w:pPr>
              <w:pStyle w:val="TAC"/>
              <w:rPr>
                <w:ins w:id="4358" w:author="Author"/>
                <w:color w:val="000000" w:themeColor="text1"/>
                <w:szCs w:val="18"/>
              </w:rPr>
            </w:pPr>
            <w:ins w:id="4359" w:author="Author">
              <w:r w:rsidRPr="005A182E">
                <w:t>1.3</w:t>
              </w:r>
            </w:ins>
          </w:p>
        </w:tc>
        <w:tc>
          <w:tcPr>
            <w:tcW w:w="896" w:type="dxa"/>
            <w:tcBorders>
              <w:top w:val="nil"/>
              <w:left w:val="single" w:sz="8" w:space="0" w:color="auto"/>
              <w:bottom w:val="nil"/>
              <w:right w:val="nil"/>
            </w:tcBorders>
            <w:tcMar>
              <w:left w:w="108" w:type="dxa"/>
              <w:right w:w="108" w:type="dxa"/>
            </w:tcMar>
            <w:vAlign w:val="center"/>
          </w:tcPr>
          <w:p w14:paraId="192D4461" w14:textId="77777777" w:rsidR="0068213A" w:rsidRDefault="0068213A" w:rsidP="00D54379">
            <w:pPr>
              <w:pStyle w:val="TAC"/>
              <w:rPr>
                <w:ins w:id="4360" w:author="Author"/>
                <w:color w:val="000000" w:themeColor="text1"/>
                <w:szCs w:val="18"/>
              </w:rPr>
            </w:pPr>
            <w:ins w:id="4361" w:author="Author">
              <w:r w:rsidRPr="1BFFD7E4">
                <w:t>011101</w:t>
              </w:r>
            </w:ins>
          </w:p>
        </w:tc>
        <w:tc>
          <w:tcPr>
            <w:tcW w:w="828" w:type="dxa"/>
            <w:tcBorders>
              <w:top w:val="nil"/>
              <w:left w:val="nil"/>
              <w:bottom w:val="nil"/>
              <w:right w:val="single" w:sz="8" w:space="0" w:color="auto"/>
            </w:tcBorders>
            <w:tcMar>
              <w:left w:w="108" w:type="dxa"/>
              <w:right w:w="108" w:type="dxa"/>
            </w:tcMar>
            <w:vAlign w:val="center"/>
          </w:tcPr>
          <w:p w14:paraId="78A5046B" w14:textId="32A99447" w:rsidR="0068213A" w:rsidRDefault="0068213A" w:rsidP="00D54379">
            <w:pPr>
              <w:pStyle w:val="TAC"/>
              <w:rPr>
                <w:ins w:id="4362" w:author="Author"/>
                <w:color w:val="000000" w:themeColor="text1"/>
                <w:szCs w:val="18"/>
              </w:rPr>
            </w:pPr>
            <w:ins w:id="4363" w:author="Author">
              <w:r w:rsidRPr="005A182E">
                <w:t>2.9</w:t>
              </w:r>
            </w:ins>
          </w:p>
        </w:tc>
        <w:tc>
          <w:tcPr>
            <w:tcW w:w="896" w:type="dxa"/>
            <w:tcBorders>
              <w:top w:val="nil"/>
              <w:left w:val="single" w:sz="8" w:space="0" w:color="auto"/>
              <w:bottom w:val="nil"/>
              <w:right w:val="nil"/>
            </w:tcBorders>
            <w:tcMar>
              <w:left w:w="108" w:type="dxa"/>
              <w:right w:w="108" w:type="dxa"/>
            </w:tcMar>
            <w:vAlign w:val="center"/>
          </w:tcPr>
          <w:p w14:paraId="6DA76C23" w14:textId="5CB8CA2E" w:rsidR="0068213A" w:rsidRDefault="0068213A" w:rsidP="00D54379">
            <w:pPr>
              <w:pStyle w:val="TAC"/>
              <w:rPr>
                <w:ins w:id="4364" w:author="Author"/>
              </w:rPr>
            </w:pPr>
          </w:p>
        </w:tc>
        <w:tc>
          <w:tcPr>
            <w:tcW w:w="1033" w:type="dxa"/>
            <w:tcBorders>
              <w:top w:val="nil"/>
              <w:left w:val="nil"/>
              <w:bottom w:val="nil"/>
              <w:right w:val="single" w:sz="8" w:space="0" w:color="auto"/>
            </w:tcBorders>
            <w:tcMar>
              <w:left w:w="108" w:type="dxa"/>
              <w:right w:w="108" w:type="dxa"/>
            </w:tcMar>
            <w:vAlign w:val="center"/>
          </w:tcPr>
          <w:p w14:paraId="4AEC70E0" w14:textId="0D8FB253" w:rsidR="0068213A" w:rsidRDefault="0068213A" w:rsidP="00D54379">
            <w:pPr>
              <w:pStyle w:val="TAC"/>
              <w:rPr>
                <w:ins w:id="4365" w:author="Author"/>
              </w:rPr>
            </w:pPr>
          </w:p>
        </w:tc>
      </w:tr>
      <w:tr w:rsidR="0068213A" w14:paraId="6EFDF645" w14:textId="77777777" w:rsidTr="002A0205">
        <w:trPr>
          <w:trHeight w:val="300"/>
          <w:jc w:val="center"/>
          <w:ins w:id="4366" w:author="Author"/>
        </w:trPr>
        <w:tc>
          <w:tcPr>
            <w:tcW w:w="896" w:type="dxa"/>
            <w:tcBorders>
              <w:top w:val="nil"/>
              <w:left w:val="single" w:sz="8" w:space="0" w:color="auto"/>
              <w:bottom w:val="nil"/>
              <w:right w:val="nil"/>
            </w:tcBorders>
            <w:tcMar>
              <w:left w:w="108" w:type="dxa"/>
              <w:right w:w="108" w:type="dxa"/>
            </w:tcMar>
            <w:vAlign w:val="center"/>
          </w:tcPr>
          <w:p w14:paraId="56D4CA4F" w14:textId="77777777" w:rsidR="0068213A" w:rsidRDefault="0068213A" w:rsidP="00D54379">
            <w:pPr>
              <w:pStyle w:val="TAC"/>
              <w:rPr>
                <w:ins w:id="4367" w:author="Author"/>
                <w:color w:val="000000" w:themeColor="text1"/>
                <w:szCs w:val="18"/>
              </w:rPr>
            </w:pPr>
            <w:ins w:id="4368" w:author="Author">
              <w:r w:rsidRPr="1BFFD7E4">
                <w:t>001110</w:t>
              </w:r>
            </w:ins>
          </w:p>
        </w:tc>
        <w:tc>
          <w:tcPr>
            <w:tcW w:w="828" w:type="dxa"/>
            <w:tcBorders>
              <w:top w:val="nil"/>
              <w:left w:val="nil"/>
              <w:bottom w:val="nil"/>
              <w:right w:val="single" w:sz="8" w:space="0" w:color="auto"/>
            </w:tcBorders>
            <w:tcMar>
              <w:left w:w="108" w:type="dxa"/>
              <w:right w:w="108" w:type="dxa"/>
            </w:tcMar>
            <w:vAlign w:val="center"/>
          </w:tcPr>
          <w:p w14:paraId="3C622678" w14:textId="56B6CE3C" w:rsidR="0068213A" w:rsidRDefault="0068213A" w:rsidP="00D54379">
            <w:pPr>
              <w:pStyle w:val="TAC"/>
              <w:rPr>
                <w:ins w:id="4369" w:author="Author"/>
                <w:color w:val="000000" w:themeColor="text1"/>
                <w:szCs w:val="18"/>
              </w:rPr>
            </w:pPr>
            <w:ins w:id="4370" w:author="Author">
              <w:r w:rsidRPr="005A182E">
                <w:t>1.4</w:t>
              </w:r>
            </w:ins>
          </w:p>
        </w:tc>
        <w:tc>
          <w:tcPr>
            <w:tcW w:w="896" w:type="dxa"/>
            <w:tcBorders>
              <w:top w:val="nil"/>
              <w:left w:val="single" w:sz="8" w:space="0" w:color="auto"/>
              <w:bottom w:val="nil"/>
              <w:right w:val="nil"/>
            </w:tcBorders>
            <w:tcMar>
              <w:left w:w="108" w:type="dxa"/>
              <w:right w:w="108" w:type="dxa"/>
            </w:tcMar>
            <w:vAlign w:val="center"/>
          </w:tcPr>
          <w:p w14:paraId="1C6AA768" w14:textId="77777777" w:rsidR="0068213A" w:rsidRDefault="0068213A" w:rsidP="00D54379">
            <w:pPr>
              <w:pStyle w:val="TAC"/>
              <w:rPr>
                <w:ins w:id="4371" w:author="Author"/>
                <w:color w:val="000000" w:themeColor="text1"/>
                <w:szCs w:val="18"/>
              </w:rPr>
            </w:pPr>
            <w:ins w:id="4372" w:author="Author">
              <w:r w:rsidRPr="1BFFD7E4">
                <w:t>011110</w:t>
              </w:r>
            </w:ins>
          </w:p>
        </w:tc>
        <w:tc>
          <w:tcPr>
            <w:tcW w:w="828" w:type="dxa"/>
            <w:tcBorders>
              <w:top w:val="nil"/>
              <w:left w:val="nil"/>
              <w:bottom w:val="nil"/>
              <w:right w:val="single" w:sz="8" w:space="0" w:color="auto"/>
            </w:tcBorders>
            <w:tcMar>
              <w:left w:w="108" w:type="dxa"/>
              <w:right w:w="108" w:type="dxa"/>
            </w:tcMar>
            <w:vAlign w:val="center"/>
          </w:tcPr>
          <w:p w14:paraId="42A50424" w14:textId="52714EDF" w:rsidR="0068213A" w:rsidRDefault="0068213A" w:rsidP="00D54379">
            <w:pPr>
              <w:pStyle w:val="TAC"/>
              <w:rPr>
                <w:ins w:id="4373" w:author="Author"/>
                <w:color w:val="000000" w:themeColor="text1"/>
                <w:szCs w:val="18"/>
              </w:rPr>
            </w:pPr>
            <w:ins w:id="4374" w:author="Author">
              <w:r w:rsidRPr="005A182E">
                <w:t>3.0</w:t>
              </w:r>
            </w:ins>
          </w:p>
        </w:tc>
        <w:tc>
          <w:tcPr>
            <w:tcW w:w="896" w:type="dxa"/>
            <w:tcBorders>
              <w:top w:val="nil"/>
              <w:left w:val="single" w:sz="8" w:space="0" w:color="auto"/>
              <w:bottom w:val="nil"/>
              <w:right w:val="nil"/>
            </w:tcBorders>
            <w:tcMar>
              <w:left w:w="108" w:type="dxa"/>
              <w:right w:w="108" w:type="dxa"/>
            </w:tcMar>
            <w:vAlign w:val="center"/>
          </w:tcPr>
          <w:p w14:paraId="4F9CBE3B" w14:textId="5235D650" w:rsidR="0068213A" w:rsidRDefault="0068213A" w:rsidP="00D54379">
            <w:pPr>
              <w:pStyle w:val="TAC"/>
              <w:rPr>
                <w:ins w:id="4375" w:author="Author"/>
              </w:rPr>
            </w:pPr>
          </w:p>
        </w:tc>
        <w:tc>
          <w:tcPr>
            <w:tcW w:w="1033" w:type="dxa"/>
            <w:tcBorders>
              <w:top w:val="nil"/>
              <w:left w:val="nil"/>
              <w:bottom w:val="nil"/>
              <w:right w:val="single" w:sz="8" w:space="0" w:color="auto"/>
            </w:tcBorders>
            <w:tcMar>
              <w:left w:w="108" w:type="dxa"/>
              <w:right w:w="108" w:type="dxa"/>
            </w:tcMar>
            <w:vAlign w:val="center"/>
          </w:tcPr>
          <w:p w14:paraId="4B3ABF84" w14:textId="3831311C" w:rsidR="0068213A" w:rsidRDefault="0068213A" w:rsidP="00D54379">
            <w:pPr>
              <w:pStyle w:val="TAC"/>
              <w:rPr>
                <w:ins w:id="4376" w:author="Author"/>
              </w:rPr>
            </w:pPr>
          </w:p>
        </w:tc>
      </w:tr>
      <w:tr w:rsidR="0068213A" w14:paraId="7C616FBF" w14:textId="77777777" w:rsidTr="002A0205">
        <w:trPr>
          <w:trHeight w:val="300"/>
          <w:jc w:val="center"/>
          <w:ins w:id="4377" w:author="Author"/>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77777777" w:rsidR="0068213A" w:rsidRDefault="0068213A" w:rsidP="00D54379">
            <w:pPr>
              <w:pStyle w:val="TAC"/>
              <w:rPr>
                <w:ins w:id="4378" w:author="Author"/>
                <w:color w:val="000000" w:themeColor="text1"/>
                <w:szCs w:val="18"/>
              </w:rPr>
            </w:pPr>
            <w:ins w:id="4379"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6E3D10A4" w:rsidR="0068213A" w:rsidRDefault="0068213A" w:rsidP="00D54379">
            <w:pPr>
              <w:pStyle w:val="TAC"/>
              <w:rPr>
                <w:ins w:id="4380" w:author="Author"/>
                <w:color w:val="000000" w:themeColor="text1"/>
                <w:szCs w:val="18"/>
              </w:rPr>
            </w:pPr>
            <w:ins w:id="4381" w:author="Author">
              <w:r w:rsidRPr="005A182E">
                <w:t>1.5</w:t>
              </w:r>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77777777" w:rsidR="0068213A" w:rsidRDefault="0068213A" w:rsidP="00D54379">
            <w:pPr>
              <w:pStyle w:val="TAC"/>
              <w:rPr>
                <w:ins w:id="4382" w:author="Author"/>
                <w:color w:val="000000" w:themeColor="text1"/>
                <w:szCs w:val="18"/>
              </w:rPr>
            </w:pPr>
            <w:ins w:id="4383"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6CDFAC05" w:rsidR="0068213A" w:rsidRDefault="0068213A" w:rsidP="00D54379">
            <w:pPr>
              <w:pStyle w:val="TAC"/>
              <w:rPr>
                <w:ins w:id="4384" w:author="Author"/>
                <w:color w:val="000000" w:themeColor="text1"/>
                <w:szCs w:val="18"/>
              </w:rPr>
            </w:pPr>
            <w:ins w:id="4385" w:author="Author">
              <w:r w:rsidRPr="005A182E">
                <w:t>3.1</w:t>
              </w:r>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19A9432B" w:rsidR="0068213A" w:rsidRDefault="0068213A" w:rsidP="00D54379">
            <w:pPr>
              <w:pStyle w:val="TAC"/>
              <w:rPr>
                <w:ins w:id="4386" w:author="Author"/>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766B9E6A" w:rsidR="0068213A" w:rsidRDefault="0068213A" w:rsidP="00D54379">
            <w:pPr>
              <w:pStyle w:val="TAC"/>
              <w:rPr>
                <w:ins w:id="4387" w:author="Author"/>
              </w:rPr>
            </w:pPr>
          </w:p>
        </w:tc>
      </w:tr>
    </w:tbl>
    <w:p w14:paraId="2C951A61" w14:textId="77777777" w:rsidR="000C0B06" w:rsidRDefault="000C0B06" w:rsidP="00D54379">
      <w:pPr>
        <w:spacing w:after="240"/>
        <w:rPr>
          <w:ins w:id="4388" w:author="Author"/>
          <w:rFonts w:ascii="Arial" w:eastAsia="Arial" w:hAnsi="Arial" w:cs="Arial"/>
          <w:b/>
          <w:bCs/>
        </w:rPr>
      </w:pPr>
    </w:p>
    <w:p w14:paraId="07A2B10F" w14:textId="044693A9" w:rsidR="00020CD5" w:rsidRDefault="00FD5D08" w:rsidP="00D54379">
      <w:pPr>
        <w:pStyle w:val="Heading5"/>
        <w:rPr>
          <w:ins w:id="4389" w:author="Author"/>
        </w:rPr>
      </w:pPr>
      <w:ins w:id="4390" w:author="Stefan Döhla" w:date="2024-05-21T11:41:00Z">
        <w:r>
          <w:t>A.3.5.5.x2.</w:t>
        </w:r>
      </w:ins>
      <w:ins w:id="4391" w:author="Author">
        <w:del w:id="4392" w:author="Stefan Döhla" w:date="2024-05-21T11:41:00Z">
          <w:r w:rsidR="00020CD5" w:rsidDel="00FD5D08">
            <w:delText>A.3.5x2.1.4.</w:delText>
          </w:r>
        </w:del>
        <w:r w:rsidR="00691269">
          <w:t>5</w:t>
        </w:r>
        <w:r w:rsidR="00020CD5">
          <w:tab/>
          <w:t>ISM ID</w:t>
        </w:r>
      </w:ins>
    </w:p>
    <w:p w14:paraId="426A1B7F" w14:textId="4486EE62" w:rsidR="7D96FA43" w:rsidRDefault="0080038A" w:rsidP="00D54379">
      <w:pPr>
        <w:rPr>
          <w:ins w:id="4393" w:author="Author"/>
        </w:rPr>
      </w:pPr>
      <w:ins w:id="4394" w:author="Author">
        <w:r>
          <w:t>ISM_ID</w:t>
        </w:r>
        <w:r w:rsidR="00BE380E">
          <w:t xml:space="preserve"> PI data </w:t>
        </w:r>
        <w:r w:rsidR="00C56706">
          <w:t>specifies</w:t>
        </w:r>
        <w:r w:rsidR="009E5A8E">
          <w:t xml:space="preserve"> </w:t>
        </w:r>
        <w:r w:rsidR="00BC0854">
          <w:t>a</w:t>
        </w:r>
        <w:r w:rsidR="00713C7B">
          <w:t>n</w:t>
        </w:r>
        <w:r w:rsidR="00012714">
          <w:t xml:space="preserve"> identity (</w:t>
        </w:r>
        <w:r w:rsidR="00C56706">
          <w:t>ID</w:t>
        </w:r>
        <w:r w:rsidR="00012714">
          <w:t>)</w:t>
        </w:r>
        <w:r w:rsidR="000A1398">
          <w:t xml:space="preserve"> </w:t>
        </w:r>
        <w:r w:rsidR="006D3839">
          <w:t>for the</w:t>
        </w:r>
        <w:r w:rsidR="000A1398">
          <w:t xml:space="preserve"> </w:t>
        </w:r>
        <w:r w:rsidR="00020CD5">
          <w:t xml:space="preserve">ISMs </w:t>
        </w:r>
        <w:r w:rsidR="00F17164">
          <w:t xml:space="preserve">transported </w:t>
        </w:r>
        <w:r w:rsidR="00020CD5">
          <w:t>in the associated IVAS frame</w:t>
        </w:r>
        <w:r w:rsidR="00B77DC7">
          <w:t xml:space="preserve">, as presented in figure </w:t>
        </w:r>
        <w:r w:rsidR="00273A48" w:rsidRPr="00273A48">
          <w:rPr>
            <w:highlight w:val="yellow"/>
          </w:rPr>
          <w:t>XX</w:t>
        </w:r>
        <w:r w:rsidR="00020CD5">
          <w:t>.</w:t>
        </w:r>
        <w:r w:rsidR="00E544DB">
          <w:t xml:space="preserve"> The </w:t>
        </w:r>
        <w:r w:rsidR="0019548A">
          <w:t xml:space="preserve">PI data includes </w:t>
        </w:r>
        <w:r w:rsidR="00C138EB">
          <w:t>a</w:t>
        </w:r>
        <w:r w:rsidR="006E4DCA">
          <w:t>n</w:t>
        </w:r>
        <w:r w:rsidR="00573726">
          <w:t xml:space="preserve"> </w:t>
        </w:r>
        <w:r w:rsidR="000320DF">
          <w:t>identity field</w:t>
        </w:r>
        <w:r w:rsidR="006E4DCA">
          <w:t xml:space="preserve"> (one byte)</w:t>
        </w:r>
        <w:r w:rsidR="00EA0D71">
          <w:t xml:space="preserve"> for each</w:t>
        </w:r>
        <w:r w:rsidR="007A171C">
          <w:t xml:space="preserve"> transported ISM</w:t>
        </w:r>
        <w:r w:rsidR="006D0039">
          <w:t xml:space="preserve">, positioned after one another. </w:t>
        </w:r>
        <w:r w:rsidR="006419AF">
          <w:t xml:space="preserve">For example, the </w:t>
        </w:r>
        <w:r w:rsidR="00530D11">
          <w:t xml:space="preserve">ISM ID </w:t>
        </w:r>
        <w:r w:rsidR="006061AE">
          <w:t xml:space="preserve">for the first object </w:t>
        </w:r>
        <w:r w:rsidR="00E22CC1">
          <w:t>is</w:t>
        </w:r>
        <w:r w:rsidR="008A5D20">
          <w:t xml:space="preserve"> followed by the ISM ID for the second object when </w:t>
        </w:r>
        <w:r w:rsidR="00102F7C">
          <w:t>the number of ISMs N&gt;1.</w:t>
        </w:r>
      </w:ins>
    </w:p>
    <w:p w14:paraId="03DDDD8E" w14:textId="05DAAD2C" w:rsidR="004945F6" w:rsidRDefault="004945F6" w:rsidP="00D54379">
      <w:pPr>
        <w:pStyle w:val="SourceCode"/>
        <w:jc w:val="center"/>
        <w:rPr>
          <w:ins w:id="4395" w:author="Author"/>
          <w:rFonts w:eastAsia="Consolas" w:cs="Consolas"/>
        </w:rPr>
      </w:pPr>
      <w:ins w:id="4396" w:author="Author">
        <w:r w:rsidRPr="7D96FA43">
          <w:rPr>
            <w:rFonts w:eastAsia="Consolas"/>
          </w:rPr>
          <w:t xml:space="preserve">0 1 2 3 4 5 6 7 </w:t>
        </w:r>
        <w:r>
          <w:br/>
        </w:r>
        <w:r w:rsidRPr="7D96FA43">
          <w:rPr>
            <w:rFonts w:eastAsia="Consolas"/>
          </w:rPr>
          <w:t>+-+-+-+-+-+-+-+-+</w:t>
        </w:r>
        <w:r>
          <w:br/>
        </w:r>
        <w:r w:rsidRPr="7D96FA43">
          <w:rPr>
            <w:rFonts w:eastAsia="Consolas"/>
          </w:rPr>
          <w:t>|</w:t>
        </w:r>
        <w:r>
          <w:rPr>
            <w:rFonts w:eastAsia="Consolas"/>
          </w:rPr>
          <w:t xml:space="preserve">     ISM ID    </w:t>
        </w:r>
        <w:r w:rsidRPr="7D96FA43">
          <w:rPr>
            <w:rFonts w:eastAsia="Consolas"/>
          </w:rPr>
          <w:t>|</w:t>
        </w:r>
        <w:r>
          <w:br/>
        </w:r>
        <w:r w:rsidRPr="7D96FA43">
          <w:rPr>
            <w:rFonts w:eastAsia="Consolas"/>
          </w:rPr>
          <w:t>+-+-+-+-+-+-+-+-+</w:t>
        </w:r>
      </w:ins>
    </w:p>
    <w:p w14:paraId="632D0CB6" w14:textId="700BDF13" w:rsidR="004945F6" w:rsidRDefault="004945F6" w:rsidP="00D54379">
      <w:pPr>
        <w:spacing w:after="240"/>
        <w:jc w:val="center"/>
        <w:rPr>
          <w:ins w:id="4397" w:author="Author"/>
          <w:rFonts w:ascii="Arial" w:eastAsia="Arial" w:hAnsi="Arial" w:cs="Arial"/>
          <w:b/>
          <w:bCs/>
        </w:rPr>
      </w:pPr>
      <w:ins w:id="4398"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160357">
          <w:rPr>
            <w:rFonts w:ascii="Arial" w:eastAsia="Arial" w:hAnsi="Arial" w:cs="Arial"/>
            <w:b/>
            <w:bCs/>
          </w:rPr>
          <w:t>ID</w:t>
        </w:r>
        <w:r w:rsidRPr="7D96FA43">
          <w:rPr>
            <w:rFonts w:ascii="Arial" w:eastAsia="Arial" w:hAnsi="Arial" w:cs="Arial"/>
            <w:b/>
            <w:bCs/>
          </w:rPr>
          <w:t xml:space="preserve"> PI data frame.</w:t>
        </w:r>
      </w:ins>
    </w:p>
    <w:p w14:paraId="6FF66A63" w14:textId="616706DC" w:rsidR="008334EA" w:rsidRDefault="00FD5D08" w:rsidP="00D54379">
      <w:pPr>
        <w:pStyle w:val="Heading5"/>
        <w:rPr>
          <w:ins w:id="4399" w:author="Author"/>
        </w:rPr>
      </w:pPr>
      <w:ins w:id="4400" w:author="Stefan Döhla" w:date="2024-05-21T11:42:00Z">
        <w:r>
          <w:t>A.3.5.5.x2.</w:t>
        </w:r>
      </w:ins>
      <w:ins w:id="4401" w:author="Author">
        <w:del w:id="4402" w:author="Stefan Döhla" w:date="2024-05-21T11:42:00Z">
          <w:r w:rsidR="008334EA" w:rsidDel="00FD5D08">
            <w:delText>A.3.5x2.1.4.</w:delText>
          </w:r>
        </w:del>
        <w:r w:rsidR="00691269">
          <w:t>6</w:t>
        </w:r>
        <w:r w:rsidR="008334EA">
          <w:tab/>
          <w:t xml:space="preserve">ISM </w:t>
        </w:r>
        <w:r w:rsidR="00A713B8">
          <w:t>gain</w:t>
        </w:r>
      </w:ins>
    </w:p>
    <w:p w14:paraId="5B5C4343" w14:textId="1424BE82" w:rsidR="008334EA" w:rsidRDefault="008334EA" w:rsidP="00D54379">
      <w:pPr>
        <w:rPr>
          <w:ins w:id="4403" w:author="Author"/>
        </w:rPr>
      </w:pPr>
      <w:ins w:id="4404" w:author="Author">
        <w:r>
          <w:t>ISM_GAIN PI data specifies a</w:t>
        </w:r>
        <w:r w:rsidR="00AA4405">
          <w:t xml:space="preserve"> gain factor for</w:t>
        </w:r>
        <w:r>
          <w:t xml:space="preserve"> ISMs transported in the associated IVAS frame, as presented in figure </w:t>
        </w:r>
        <w:r w:rsidR="00273A48" w:rsidRPr="00273A48">
          <w:rPr>
            <w:highlight w:val="yellow"/>
          </w:rPr>
          <w:t>XX</w:t>
        </w:r>
        <w:r>
          <w:t xml:space="preserve">. The PI data includes </w:t>
        </w:r>
        <w:r w:rsidR="00F717F8">
          <w:t>ISM gain</w:t>
        </w:r>
        <w:r>
          <w:t xml:space="preserve"> field (one byte) for each transported ISM, positioned after one another. For example, the ISM </w:t>
        </w:r>
        <w:r w:rsidR="00F717F8">
          <w:t>gain</w:t>
        </w:r>
        <w:r>
          <w:t xml:space="preserve"> for the first object is followed by the ISM </w:t>
        </w:r>
        <w:r w:rsidR="00F717F8">
          <w:t>gain</w:t>
        </w:r>
        <w:r>
          <w:t xml:space="preserve"> for the second object when the number of ISMs N&gt;1.</w:t>
        </w:r>
        <w:r w:rsidR="00522133">
          <w:t xml:space="preserve"> The 8-bit</w:t>
        </w:r>
        <w:r w:rsidR="003C719C">
          <w:t xml:space="preserve"> ISM gains represent</w:t>
        </w:r>
        <w:r w:rsidR="006226FE">
          <w:t xml:space="preserve"> a uniform range (in dB) </w:t>
        </w:r>
        <w:r w:rsidR="006226FE">
          <w:lastRenderedPageBreak/>
          <w:t xml:space="preserve">ranging from </w:t>
        </w:r>
        <w:r w:rsidR="001974EA">
          <w:t>-96 dB to +3 dB with additional code point for muting</w:t>
        </w:r>
        <w:r w:rsidR="006D3F46">
          <w:t xml:space="preserve"> (-Inf dB)</w:t>
        </w:r>
        <w:r w:rsidR="001974EA">
          <w:t xml:space="preserve">, according to table </w:t>
        </w:r>
        <w:r w:rsidR="001974EA" w:rsidRPr="001974EA">
          <w:rPr>
            <w:highlight w:val="green"/>
          </w:rPr>
          <w:t>XX</w:t>
        </w:r>
        <w:r w:rsidR="001974EA">
          <w:t>.</w:t>
        </w:r>
      </w:ins>
    </w:p>
    <w:p w14:paraId="7D8D3F5F" w14:textId="334EFEAD" w:rsidR="008334EA" w:rsidRDefault="008334EA" w:rsidP="00D54379">
      <w:pPr>
        <w:pStyle w:val="SourceCode"/>
        <w:jc w:val="center"/>
        <w:rPr>
          <w:ins w:id="4405" w:author="Author"/>
          <w:rFonts w:eastAsia="Consolas" w:cs="Consolas"/>
        </w:rPr>
      </w:pPr>
      <w:ins w:id="4406" w:author="Author">
        <w:r w:rsidRPr="7D96FA43">
          <w:rPr>
            <w:rFonts w:eastAsia="Consolas"/>
          </w:rPr>
          <w:t xml:space="preserve">0 1 2 3 4 5 6 7 </w:t>
        </w:r>
        <w:r>
          <w:br/>
        </w:r>
        <w:r w:rsidRPr="7D96FA43">
          <w:rPr>
            <w:rFonts w:eastAsia="Consolas"/>
          </w:rPr>
          <w:t>+-+-+-+-+-+-+-+-+</w:t>
        </w:r>
        <w:r>
          <w:br/>
        </w:r>
        <w:r w:rsidRPr="7D96FA43">
          <w:rPr>
            <w:rFonts w:eastAsia="Consolas"/>
          </w:rPr>
          <w:t>|</w:t>
        </w:r>
        <w:r>
          <w:rPr>
            <w:rFonts w:eastAsia="Consolas"/>
          </w:rPr>
          <w:t xml:space="preserve">   ISM </w:t>
        </w:r>
        <w:r w:rsidR="007E7045">
          <w:rPr>
            <w:rFonts w:eastAsia="Consolas"/>
          </w:rPr>
          <w:t>gain</w:t>
        </w:r>
        <w:r>
          <w:rPr>
            <w:rFonts w:eastAsia="Consolas"/>
          </w:rPr>
          <w:t xml:space="preserve"> </w:t>
        </w:r>
        <w:r w:rsidR="002E0689">
          <w:rPr>
            <w:rFonts w:eastAsia="Consolas"/>
          </w:rPr>
          <w:t xml:space="preserve"> </w:t>
        </w:r>
        <w:r w:rsidR="006D3F02">
          <w:rPr>
            <w:rFonts w:eastAsia="Consolas"/>
          </w:rPr>
          <w:t>|0</w:t>
        </w:r>
        <w:r w:rsidRPr="7D96FA43">
          <w:rPr>
            <w:rFonts w:eastAsia="Consolas"/>
          </w:rPr>
          <w:t>|</w:t>
        </w:r>
        <w:r>
          <w:br/>
        </w:r>
        <w:r w:rsidRPr="7D96FA43">
          <w:rPr>
            <w:rFonts w:eastAsia="Consolas"/>
          </w:rPr>
          <w:t>+-+-+-+-+-+-+-+-+</w:t>
        </w:r>
      </w:ins>
    </w:p>
    <w:p w14:paraId="160AC1E3" w14:textId="5DCDB58D" w:rsidR="008334EA" w:rsidRPr="004945F6" w:rsidRDefault="008334EA" w:rsidP="00D54379">
      <w:pPr>
        <w:spacing w:after="240"/>
        <w:jc w:val="center"/>
        <w:rPr>
          <w:ins w:id="4407" w:author="Author"/>
          <w:rFonts w:ascii="Arial" w:eastAsia="Arial" w:hAnsi="Arial" w:cs="Arial"/>
          <w:b/>
          <w:bCs/>
        </w:rPr>
      </w:pPr>
      <w:ins w:id="4408"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7E7045">
          <w:rPr>
            <w:rFonts w:ascii="Arial" w:eastAsia="Arial" w:hAnsi="Arial" w:cs="Arial"/>
            <w:b/>
            <w:bCs/>
          </w:rPr>
          <w:t>GAIN</w:t>
        </w:r>
        <w:r w:rsidRPr="7D96FA43">
          <w:rPr>
            <w:rFonts w:ascii="Arial" w:eastAsia="Arial" w:hAnsi="Arial" w:cs="Arial"/>
            <w:b/>
            <w:bCs/>
          </w:rPr>
          <w:t xml:space="preserve"> PI data frame.</w:t>
        </w:r>
      </w:ins>
    </w:p>
    <w:p w14:paraId="3114F8BC" w14:textId="3E4E843A" w:rsidR="00CC6573" w:rsidRPr="006B57B2" w:rsidRDefault="00CC6573" w:rsidP="00D54379">
      <w:pPr>
        <w:pStyle w:val="TH"/>
        <w:rPr>
          <w:ins w:id="4409" w:author="Author"/>
          <w:rFonts w:eastAsia="Arial" w:cs="Arial"/>
          <w:bCs/>
        </w:rPr>
      </w:pPr>
      <w:ins w:id="4410" w:author="Author">
        <w:r w:rsidRPr="1BFFD7E4">
          <w:rPr>
            <w:rFonts w:eastAsia="Arial"/>
          </w:rPr>
          <w:t xml:space="preserve">Table </w:t>
        </w:r>
        <w:r w:rsidR="00273A48" w:rsidRPr="00273A48">
          <w:rPr>
            <w:rFonts w:eastAsia="Arial" w:cs="Arial"/>
            <w:bCs/>
            <w:highlight w:val="green"/>
          </w:rPr>
          <w:t>XX</w:t>
        </w:r>
        <w:r w:rsidRPr="1BFFD7E4">
          <w:rPr>
            <w:rFonts w:eastAsia="Arial" w:cs="Arial"/>
            <w:bCs/>
          </w:rPr>
          <w:t xml:space="preserve">: </w:t>
        </w:r>
        <w:r>
          <w:rPr>
            <w:rFonts w:eastAsia="Arial" w:cs="Arial"/>
            <w:bCs/>
          </w:rPr>
          <w:t>7</w:t>
        </w:r>
        <w:r w:rsidRPr="1BFFD7E4">
          <w:rPr>
            <w:rFonts w:eastAsia="Arial" w:cs="Arial"/>
            <w:bCs/>
          </w:rPr>
          <w:t>-bit codes and respectiv</w:t>
        </w:r>
        <w:r w:rsidRPr="006B57B2">
          <w:rPr>
            <w:rFonts w:eastAsia="Arial" w:cs="Arial"/>
            <w:bCs/>
          </w:rPr>
          <w:t xml:space="preserve">e </w:t>
        </w:r>
        <w:r w:rsidR="00F11A97">
          <w:rPr>
            <w:rFonts w:eastAsia="Arial" w:cs="Arial"/>
            <w:bCs/>
          </w:rPr>
          <w:t>gain</w:t>
        </w:r>
        <w:r w:rsidRPr="006B57B2">
          <w:rPr>
            <w:rFonts w:eastAsia="Arial" w:cs="Arial"/>
            <w:bCs/>
          </w:rPr>
          <w:t xml:space="preserve"> values (</w:t>
        </w:r>
        <w:r w:rsidR="00F11A97">
          <w:rPr>
            <w:rFonts w:eastAsia="Arial" w:cs="Arial"/>
            <w:bCs/>
          </w:rPr>
          <w:t>dB</w:t>
        </w:r>
        <w:r w:rsidRPr="006B57B2">
          <w:rPr>
            <w:rFonts w:eastAsia="Arial" w:cs="Arial"/>
            <w:bCs/>
          </w:rPr>
          <w:t>)</w:t>
        </w:r>
      </w:ins>
    </w:p>
    <w:tbl>
      <w:tblPr>
        <w:tblStyle w:val="TableGrid"/>
        <w:tblW w:w="0" w:type="auto"/>
        <w:jc w:val="center"/>
        <w:tblLook w:val="04A0" w:firstRow="1" w:lastRow="0" w:firstColumn="1" w:lastColumn="0" w:noHBand="0" w:noVBand="1"/>
      </w:tblPr>
      <w:tblGrid>
        <w:gridCol w:w="917"/>
        <w:gridCol w:w="697"/>
        <w:gridCol w:w="979"/>
        <w:gridCol w:w="941"/>
        <w:tblGridChange w:id="4411">
          <w:tblGrid>
            <w:gridCol w:w="5"/>
            <w:gridCol w:w="912"/>
            <w:gridCol w:w="5"/>
            <w:gridCol w:w="692"/>
            <w:gridCol w:w="5"/>
            <w:gridCol w:w="974"/>
            <w:gridCol w:w="5"/>
            <w:gridCol w:w="936"/>
            <w:gridCol w:w="5"/>
          </w:tblGrid>
        </w:tblGridChange>
      </w:tblGrid>
      <w:tr w:rsidR="00960C77" w14:paraId="4E6D1997" w14:textId="77777777" w:rsidTr="00863B46">
        <w:trPr>
          <w:trHeight w:val="300"/>
          <w:jc w:val="center"/>
          <w:ins w:id="4412"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77777777" w:rsidR="00960C77" w:rsidRDefault="00960C77" w:rsidP="00D54379">
            <w:pPr>
              <w:pStyle w:val="TAH"/>
              <w:rPr>
                <w:ins w:id="4413" w:author="Author"/>
                <w:b w:val="0"/>
                <w:bCs/>
                <w:color w:val="000000" w:themeColor="text1"/>
                <w:szCs w:val="18"/>
              </w:rPr>
            </w:pPr>
            <w:ins w:id="4414" w:author="Author">
              <w:r w:rsidRPr="1BFFD7E4">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77777777" w:rsidR="00960C77" w:rsidRDefault="00960C77" w:rsidP="00D54379">
            <w:pPr>
              <w:pStyle w:val="TAH"/>
              <w:rPr>
                <w:ins w:id="4415" w:author="Author"/>
                <w:b w:val="0"/>
                <w:bCs/>
                <w:color w:val="000000" w:themeColor="text1"/>
                <w:szCs w:val="18"/>
              </w:rPr>
            </w:pPr>
            <w:ins w:id="4416" w:author="Author">
              <w:r w:rsidRPr="1BFFD7E4">
                <w:t>Value</w:t>
              </w:r>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77777777" w:rsidR="00960C77" w:rsidRDefault="00960C77" w:rsidP="00D54379">
            <w:pPr>
              <w:pStyle w:val="TAH"/>
              <w:rPr>
                <w:ins w:id="4417" w:author="Author"/>
                <w:b w:val="0"/>
                <w:bCs/>
                <w:color w:val="000000" w:themeColor="text1"/>
                <w:szCs w:val="18"/>
              </w:rPr>
            </w:pPr>
            <w:ins w:id="4418" w:author="Author">
              <w:r w:rsidRPr="1BFFD7E4">
                <w:t>Code</w:t>
              </w:r>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77777777" w:rsidR="00960C77" w:rsidRDefault="00960C77" w:rsidP="00D54379">
            <w:pPr>
              <w:pStyle w:val="TAH"/>
              <w:rPr>
                <w:ins w:id="4419" w:author="Author"/>
                <w:b w:val="0"/>
                <w:bCs/>
                <w:color w:val="000000" w:themeColor="text1"/>
                <w:szCs w:val="18"/>
              </w:rPr>
            </w:pPr>
            <w:ins w:id="4420" w:author="Author">
              <w:r w:rsidRPr="1BFFD7E4">
                <w:t>Value</w:t>
              </w:r>
            </w:ins>
          </w:p>
        </w:tc>
      </w:tr>
      <w:tr w:rsidR="00A26173" w14:paraId="568214D9" w14:textId="77777777" w:rsidTr="00DA6853">
        <w:trPr>
          <w:trHeight w:val="300"/>
          <w:jc w:val="center"/>
          <w:ins w:id="4421" w:author="Author"/>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2EA20CD6" w:rsidR="007E095A" w:rsidRPr="00DA6853" w:rsidRDefault="007E095A" w:rsidP="00D54379">
            <w:pPr>
              <w:pStyle w:val="TAC"/>
              <w:rPr>
                <w:ins w:id="4422" w:author="Author"/>
              </w:rPr>
            </w:pPr>
            <w:ins w:id="4423" w:author="Author">
              <w:r>
                <w:t>0</w:t>
              </w:r>
              <w:r w:rsidRPr="1BFFD7E4">
                <w:t>000000</w:t>
              </w:r>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53A1EE81" w:rsidR="007E095A" w:rsidRPr="00DA6853" w:rsidRDefault="00587A0F" w:rsidP="00D54379">
            <w:pPr>
              <w:pStyle w:val="TAC"/>
              <w:rPr>
                <w:ins w:id="4424" w:author="Author"/>
              </w:rPr>
            </w:pPr>
            <w:ins w:id="4425" w:author="Author">
              <w:r>
                <w:t>0</w:t>
              </w:r>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127A00BA" w:rsidR="007E095A" w:rsidRPr="00DA6853" w:rsidRDefault="00171597" w:rsidP="00D54379">
            <w:pPr>
              <w:pStyle w:val="TAC"/>
              <w:rPr>
                <w:ins w:id="4426" w:author="Author"/>
              </w:rPr>
            </w:pPr>
            <m:oMathPara>
              <m:oMath>
                <m:r>
                  <w:ins w:id="4427" w:author="Author">
                    <w:rPr>
                      <w:rFonts w:ascii="Cambria Math" w:hAnsi="Cambria Math"/>
                    </w:rPr>
                    <m:t>⋮</m:t>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67BDFAC4" w:rsidR="007E095A" w:rsidRPr="00DA6853" w:rsidRDefault="002B506B" w:rsidP="00D54379">
            <w:pPr>
              <w:pStyle w:val="TAC"/>
              <w:rPr>
                <w:ins w:id="4428" w:author="Author"/>
              </w:rPr>
            </w:pPr>
            <m:oMathPara>
              <m:oMath>
                <m:r>
                  <w:ins w:id="4429" w:author="Author">
                    <w:rPr>
                      <w:rFonts w:ascii="Cambria Math" w:hAnsi="Cambria Math"/>
                    </w:rPr>
                    <m:t>⋮</m:t>
                  </w:ins>
                </m:r>
              </m:oMath>
            </m:oMathPara>
          </w:p>
        </w:tc>
      </w:tr>
      <w:tr w:rsidR="00A26173" w14:paraId="381CC865" w14:textId="77777777" w:rsidTr="00F2388E">
        <w:tblPrEx>
          <w:tblW w:w="0" w:type="auto"/>
          <w:jc w:val="center"/>
          <w:tblPrExChange w:id="4430" w:author="Author">
            <w:tblPrEx>
              <w:tblW w:w="0" w:type="auto"/>
              <w:jc w:val="center"/>
            </w:tblPrEx>
          </w:tblPrExChange>
        </w:tblPrEx>
        <w:trPr>
          <w:trHeight w:val="300"/>
          <w:jc w:val="center"/>
          <w:ins w:id="4431" w:author="Author"/>
          <w:trPrChange w:id="443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433"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381462FC" w:rsidR="007E095A" w:rsidRPr="00DA6853" w:rsidRDefault="007E095A" w:rsidP="00D54379">
            <w:pPr>
              <w:pStyle w:val="TAC"/>
              <w:rPr>
                <w:ins w:id="4434" w:author="Author"/>
              </w:rPr>
            </w:pPr>
            <w:ins w:id="4435" w:author="Author">
              <w:r>
                <w:t>0</w:t>
              </w:r>
              <w:r w:rsidRPr="1BFFD7E4">
                <w:t>000001</w:t>
              </w:r>
            </w:ins>
          </w:p>
        </w:tc>
        <w:tc>
          <w:tcPr>
            <w:tcW w:w="0" w:type="auto"/>
            <w:tcBorders>
              <w:top w:val="nil"/>
              <w:left w:val="nil"/>
              <w:bottom w:val="nil"/>
              <w:right w:val="single" w:sz="8" w:space="0" w:color="auto"/>
            </w:tcBorders>
            <w:tcMar>
              <w:left w:w="108" w:type="dxa"/>
              <w:right w:w="108" w:type="dxa"/>
            </w:tcMar>
            <w:vAlign w:val="center"/>
            <w:tcPrChange w:id="4436"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459BDE80" w:rsidR="007E095A" w:rsidRPr="00DA6853" w:rsidRDefault="007E095A" w:rsidP="00D54379">
            <w:pPr>
              <w:pStyle w:val="TAC"/>
              <w:rPr>
                <w:ins w:id="4437" w:author="Author"/>
              </w:rPr>
            </w:pPr>
            <w:ins w:id="4438" w:author="Author">
              <w:r w:rsidRPr="00DA6853">
                <w:t>-</w:t>
              </w:r>
              <w:r w:rsidR="00215DB2" w:rsidRPr="008A1DC0">
                <w:t>1</w:t>
              </w:r>
            </w:ins>
          </w:p>
        </w:tc>
        <w:tc>
          <w:tcPr>
            <w:tcW w:w="979" w:type="dxa"/>
            <w:tcBorders>
              <w:top w:val="nil"/>
              <w:left w:val="single" w:sz="8" w:space="0" w:color="auto"/>
              <w:bottom w:val="nil"/>
              <w:right w:val="nil"/>
            </w:tcBorders>
            <w:tcMar>
              <w:left w:w="108" w:type="dxa"/>
              <w:right w:w="108" w:type="dxa"/>
            </w:tcMar>
            <w:vAlign w:val="center"/>
            <w:tcPrChange w:id="4439"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46CEC550" w:rsidR="007E095A" w:rsidRPr="00DA6853" w:rsidRDefault="007E095A" w:rsidP="00D54379">
            <w:pPr>
              <w:pStyle w:val="TAC"/>
              <w:rPr>
                <w:ins w:id="4440" w:author="Author"/>
              </w:rPr>
            </w:pPr>
            <w:ins w:id="4441" w:author="Author">
              <w:r>
                <w:t>1</w:t>
              </w:r>
              <w:r w:rsidRPr="1BFFD7E4">
                <w:t>110001</w:t>
              </w:r>
            </w:ins>
          </w:p>
        </w:tc>
        <w:tc>
          <w:tcPr>
            <w:tcW w:w="941" w:type="dxa"/>
            <w:tcBorders>
              <w:top w:val="nil"/>
              <w:left w:val="nil"/>
              <w:bottom w:val="nil"/>
              <w:right w:val="single" w:sz="8" w:space="0" w:color="auto"/>
            </w:tcBorders>
            <w:tcMar>
              <w:left w:w="108" w:type="dxa"/>
              <w:right w:w="108" w:type="dxa"/>
            </w:tcMar>
            <w:vAlign w:val="center"/>
            <w:tcPrChange w:id="4442"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D02CBDA" w:rsidR="007E095A" w:rsidRPr="00DA6853" w:rsidRDefault="002B506B" w:rsidP="00D54379">
            <w:pPr>
              <w:pStyle w:val="TAC"/>
              <w:rPr>
                <w:ins w:id="4443" w:author="Author"/>
              </w:rPr>
            </w:pPr>
            <w:ins w:id="4444" w:author="Author">
              <w:r>
                <w:t>-</w:t>
              </w:r>
              <w:r w:rsidR="00215DB2">
                <w:t>87</w:t>
              </w:r>
            </w:ins>
          </w:p>
        </w:tc>
      </w:tr>
      <w:tr w:rsidR="00A26173" w14:paraId="4F6B0408" w14:textId="77777777" w:rsidTr="00F2388E">
        <w:tblPrEx>
          <w:tblW w:w="0" w:type="auto"/>
          <w:jc w:val="center"/>
          <w:tblPrExChange w:id="4445" w:author="Author">
            <w:tblPrEx>
              <w:tblW w:w="0" w:type="auto"/>
              <w:jc w:val="center"/>
            </w:tblPrEx>
          </w:tblPrExChange>
        </w:tblPrEx>
        <w:trPr>
          <w:trHeight w:val="300"/>
          <w:jc w:val="center"/>
          <w:ins w:id="4446" w:author="Author"/>
          <w:trPrChange w:id="444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448"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686803DA" w:rsidR="007E095A" w:rsidRPr="00DA6853" w:rsidRDefault="007E095A" w:rsidP="00D54379">
            <w:pPr>
              <w:pStyle w:val="TAC"/>
              <w:rPr>
                <w:ins w:id="4449" w:author="Author"/>
              </w:rPr>
            </w:pPr>
            <w:ins w:id="4450" w:author="Author">
              <w:r>
                <w:t>0</w:t>
              </w:r>
              <w:r w:rsidRPr="1BFFD7E4">
                <w:t>000010</w:t>
              </w:r>
            </w:ins>
          </w:p>
        </w:tc>
        <w:tc>
          <w:tcPr>
            <w:tcW w:w="0" w:type="auto"/>
            <w:tcBorders>
              <w:top w:val="nil"/>
              <w:left w:val="nil"/>
              <w:bottom w:val="nil"/>
              <w:right w:val="single" w:sz="8" w:space="0" w:color="auto"/>
            </w:tcBorders>
            <w:tcMar>
              <w:left w:w="108" w:type="dxa"/>
              <w:right w:w="108" w:type="dxa"/>
            </w:tcMar>
            <w:vAlign w:val="center"/>
            <w:tcPrChange w:id="4451"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1516FB8E" w:rsidR="007E095A" w:rsidRPr="00DA6853" w:rsidRDefault="007E095A" w:rsidP="00D54379">
            <w:pPr>
              <w:pStyle w:val="TAC"/>
              <w:rPr>
                <w:ins w:id="4452" w:author="Author"/>
              </w:rPr>
            </w:pPr>
            <w:ins w:id="4453" w:author="Author">
              <w:r w:rsidRPr="00DA6853">
                <w:t>-</w:t>
              </w:r>
              <w:r w:rsidR="00215DB2" w:rsidRPr="008A1DC0">
                <w:t>2</w:t>
              </w:r>
            </w:ins>
          </w:p>
        </w:tc>
        <w:tc>
          <w:tcPr>
            <w:tcW w:w="979" w:type="dxa"/>
            <w:tcBorders>
              <w:top w:val="nil"/>
              <w:left w:val="single" w:sz="8" w:space="0" w:color="auto"/>
              <w:bottom w:val="nil"/>
              <w:right w:val="nil"/>
            </w:tcBorders>
            <w:tcMar>
              <w:left w:w="108" w:type="dxa"/>
              <w:right w:w="108" w:type="dxa"/>
            </w:tcMar>
            <w:vAlign w:val="center"/>
            <w:tcPrChange w:id="4454"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350E9638" w:rsidR="007E095A" w:rsidRPr="00DA6853" w:rsidRDefault="007E095A" w:rsidP="00D54379">
            <w:pPr>
              <w:pStyle w:val="TAC"/>
              <w:rPr>
                <w:ins w:id="4455" w:author="Author"/>
              </w:rPr>
            </w:pPr>
            <w:ins w:id="4456" w:author="Author">
              <w:r>
                <w:t>1</w:t>
              </w:r>
              <w:r w:rsidRPr="1BFFD7E4">
                <w:t>110010</w:t>
              </w:r>
            </w:ins>
          </w:p>
        </w:tc>
        <w:tc>
          <w:tcPr>
            <w:tcW w:w="941" w:type="dxa"/>
            <w:tcBorders>
              <w:top w:val="nil"/>
              <w:left w:val="nil"/>
              <w:bottom w:val="nil"/>
              <w:right w:val="single" w:sz="8" w:space="0" w:color="auto"/>
            </w:tcBorders>
            <w:tcMar>
              <w:left w:w="108" w:type="dxa"/>
              <w:right w:w="108" w:type="dxa"/>
            </w:tcMar>
            <w:vAlign w:val="center"/>
            <w:tcPrChange w:id="4457"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4E765B28" w:rsidR="007E095A" w:rsidRPr="00DA6853" w:rsidRDefault="002B506B" w:rsidP="00D54379">
            <w:pPr>
              <w:pStyle w:val="TAC"/>
              <w:rPr>
                <w:ins w:id="4458" w:author="Author"/>
              </w:rPr>
            </w:pPr>
            <w:ins w:id="4459" w:author="Author">
              <w:r>
                <w:t>-</w:t>
              </w:r>
              <w:r w:rsidR="00215DB2">
                <w:t>88</w:t>
              </w:r>
            </w:ins>
          </w:p>
        </w:tc>
      </w:tr>
      <w:tr w:rsidR="00A26173" w14:paraId="443828B4" w14:textId="77777777" w:rsidTr="00F2388E">
        <w:tblPrEx>
          <w:tblW w:w="0" w:type="auto"/>
          <w:jc w:val="center"/>
          <w:tblPrExChange w:id="4460" w:author="Author">
            <w:tblPrEx>
              <w:tblW w:w="0" w:type="auto"/>
              <w:jc w:val="center"/>
            </w:tblPrEx>
          </w:tblPrExChange>
        </w:tblPrEx>
        <w:trPr>
          <w:trHeight w:val="300"/>
          <w:jc w:val="center"/>
          <w:ins w:id="4461" w:author="Author"/>
          <w:trPrChange w:id="446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463"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0AB4FD82" w:rsidR="007E095A" w:rsidRPr="00DA6853" w:rsidRDefault="007E095A" w:rsidP="00D54379">
            <w:pPr>
              <w:pStyle w:val="TAC"/>
              <w:rPr>
                <w:ins w:id="4464" w:author="Author"/>
              </w:rPr>
            </w:pPr>
            <w:ins w:id="4465" w:author="Author">
              <w:r>
                <w:t>0</w:t>
              </w:r>
              <w:r w:rsidRPr="1BFFD7E4">
                <w:t>000011</w:t>
              </w:r>
            </w:ins>
          </w:p>
        </w:tc>
        <w:tc>
          <w:tcPr>
            <w:tcW w:w="0" w:type="auto"/>
            <w:tcBorders>
              <w:top w:val="nil"/>
              <w:left w:val="nil"/>
              <w:bottom w:val="nil"/>
              <w:right w:val="single" w:sz="8" w:space="0" w:color="auto"/>
            </w:tcBorders>
            <w:tcMar>
              <w:left w:w="108" w:type="dxa"/>
              <w:right w:w="108" w:type="dxa"/>
            </w:tcMar>
            <w:vAlign w:val="center"/>
            <w:tcPrChange w:id="4466"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4CAD3D5D" w:rsidR="007E095A" w:rsidRPr="00DA6853" w:rsidRDefault="007E095A" w:rsidP="00D54379">
            <w:pPr>
              <w:pStyle w:val="TAC"/>
              <w:rPr>
                <w:ins w:id="4467" w:author="Author"/>
              </w:rPr>
            </w:pPr>
            <w:ins w:id="4468" w:author="Author">
              <w:r w:rsidRPr="00DA6853">
                <w:t>-</w:t>
              </w:r>
              <w:r w:rsidR="00215DB2" w:rsidRPr="008A1DC0">
                <w:t>3</w:t>
              </w:r>
            </w:ins>
          </w:p>
        </w:tc>
        <w:tc>
          <w:tcPr>
            <w:tcW w:w="979" w:type="dxa"/>
            <w:tcBorders>
              <w:top w:val="nil"/>
              <w:left w:val="single" w:sz="8" w:space="0" w:color="auto"/>
              <w:bottom w:val="nil"/>
              <w:right w:val="nil"/>
            </w:tcBorders>
            <w:tcMar>
              <w:left w:w="108" w:type="dxa"/>
              <w:right w:w="108" w:type="dxa"/>
            </w:tcMar>
            <w:vAlign w:val="center"/>
            <w:tcPrChange w:id="4469"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6FBEB6AC" w:rsidR="007E095A" w:rsidRPr="00DA6853" w:rsidRDefault="007E095A" w:rsidP="00D54379">
            <w:pPr>
              <w:pStyle w:val="TAC"/>
              <w:rPr>
                <w:ins w:id="4470" w:author="Author"/>
              </w:rPr>
            </w:pPr>
            <w:ins w:id="4471" w:author="Author">
              <w:r>
                <w:t>1</w:t>
              </w:r>
              <w:r w:rsidRPr="1BFFD7E4">
                <w:t>110011</w:t>
              </w:r>
            </w:ins>
          </w:p>
        </w:tc>
        <w:tc>
          <w:tcPr>
            <w:tcW w:w="941" w:type="dxa"/>
            <w:tcBorders>
              <w:top w:val="nil"/>
              <w:left w:val="nil"/>
              <w:bottom w:val="nil"/>
              <w:right w:val="single" w:sz="8" w:space="0" w:color="auto"/>
            </w:tcBorders>
            <w:tcMar>
              <w:left w:w="108" w:type="dxa"/>
              <w:right w:w="108" w:type="dxa"/>
            </w:tcMar>
            <w:vAlign w:val="center"/>
            <w:tcPrChange w:id="4472"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0374AE" w:rsidR="007E095A" w:rsidRPr="00DA6853" w:rsidRDefault="002B506B" w:rsidP="00D54379">
            <w:pPr>
              <w:pStyle w:val="TAC"/>
              <w:rPr>
                <w:ins w:id="4473" w:author="Author"/>
              </w:rPr>
            </w:pPr>
            <w:ins w:id="4474" w:author="Author">
              <w:r>
                <w:t>-</w:t>
              </w:r>
              <w:r w:rsidR="00215DB2">
                <w:t>89</w:t>
              </w:r>
            </w:ins>
          </w:p>
        </w:tc>
      </w:tr>
      <w:tr w:rsidR="00A26173" w14:paraId="5B79A27A" w14:textId="77777777" w:rsidTr="00F2388E">
        <w:tblPrEx>
          <w:tblW w:w="0" w:type="auto"/>
          <w:jc w:val="center"/>
          <w:tblPrExChange w:id="4475" w:author="Author">
            <w:tblPrEx>
              <w:tblW w:w="0" w:type="auto"/>
              <w:jc w:val="center"/>
            </w:tblPrEx>
          </w:tblPrExChange>
        </w:tblPrEx>
        <w:trPr>
          <w:trHeight w:val="300"/>
          <w:jc w:val="center"/>
          <w:ins w:id="4476" w:author="Author"/>
          <w:trPrChange w:id="447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478"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57A97020" w:rsidR="007E095A" w:rsidRPr="00DA6853" w:rsidRDefault="007E095A" w:rsidP="00D54379">
            <w:pPr>
              <w:pStyle w:val="TAC"/>
              <w:rPr>
                <w:ins w:id="4479" w:author="Author"/>
              </w:rPr>
            </w:pPr>
            <w:ins w:id="4480" w:author="Author">
              <w:r>
                <w:t>0</w:t>
              </w:r>
              <w:r w:rsidRPr="1BFFD7E4">
                <w:t>000100</w:t>
              </w:r>
            </w:ins>
          </w:p>
        </w:tc>
        <w:tc>
          <w:tcPr>
            <w:tcW w:w="0" w:type="auto"/>
            <w:tcBorders>
              <w:top w:val="nil"/>
              <w:left w:val="nil"/>
              <w:bottom w:val="nil"/>
              <w:right w:val="single" w:sz="8" w:space="0" w:color="auto"/>
            </w:tcBorders>
            <w:tcMar>
              <w:left w:w="108" w:type="dxa"/>
              <w:right w:w="108" w:type="dxa"/>
            </w:tcMar>
            <w:vAlign w:val="center"/>
            <w:tcPrChange w:id="4481"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0BFA27D5" w:rsidR="007E095A" w:rsidRPr="00DA6853" w:rsidRDefault="007E095A" w:rsidP="00D54379">
            <w:pPr>
              <w:pStyle w:val="TAC"/>
              <w:rPr>
                <w:ins w:id="4482" w:author="Author"/>
              </w:rPr>
            </w:pPr>
            <w:ins w:id="4483" w:author="Author">
              <w:r w:rsidRPr="00DA6853">
                <w:t>-</w:t>
              </w:r>
              <w:r w:rsidR="00215DB2" w:rsidRPr="008A1DC0">
                <w:t>4</w:t>
              </w:r>
            </w:ins>
          </w:p>
        </w:tc>
        <w:tc>
          <w:tcPr>
            <w:tcW w:w="979" w:type="dxa"/>
            <w:tcBorders>
              <w:top w:val="nil"/>
              <w:left w:val="single" w:sz="8" w:space="0" w:color="auto"/>
              <w:bottom w:val="nil"/>
              <w:right w:val="nil"/>
            </w:tcBorders>
            <w:tcMar>
              <w:left w:w="108" w:type="dxa"/>
              <w:right w:w="108" w:type="dxa"/>
            </w:tcMar>
            <w:vAlign w:val="center"/>
            <w:tcPrChange w:id="4484"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02D3EDA5" w:rsidR="007E095A" w:rsidRPr="00DA6853" w:rsidRDefault="007E095A" w:rsidP="00D54379">
            <w:pPr>
              <w:pStyle w:val="TAC"/>
              <w:rPr>
                <w:ins w:id="4485" w:author="Author"/>
              </w:rPr>
            </w:pPr>
            <w:ins w:id="4486" w:author="Author">
              <w:r>
                <w:t>1</w:t>
              </w:r>
              <w:r w:rsidRPr="1BFFD7E4">
                <w:t>110100</w:t>
              </w:r>
            </w:ins>
          </w:p>
        </w:tc>
        <w:tc>
          <w:tcPr>
            <w:tcW w:w="941" w:type="dxa"/>
            <w:tcBorders>
              <w:top w:val="nil"/>
              <w:left w:val="nil"/>
              <w:bottom w:val="nil"/>
              <w:right w:val="single" w:sz="8" w:space="0" w:color="auto"/>
            </w:tcBorders>
            <w:tcMar>
              <w:left w:w="108" w:type="dxa"/>
              <w:right w:w="108" w:type="dxa"/>
            </w:tcMar>
            <w:vAlign w:val="center"/>
            <w:tcPrChange w:id="4487"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3DBF004D" w:rsidR="007E095A" w:rsidRPr="00DA6853" w:rsidRDefault="002B506B" w:rsidP="00D54379">
            <w:pPr>
              <w:pStyle w:val="TAC"/>
              <w:rPr>
                <w:ins w:id="4488" w:author="Author"/>
              </w:rPr>
            </w:pPr>
            <w:ins w:id="4489" w:author="Author">
              <w:r>
                <w:t>-</w:t>
              </w:r>
              <w:r w:rsidR="00215DB2">
                <w:t>90</w:t>
              </w:r>
            </w:ins>
          </w:p>
        </w:tc>
      </w:tr>
      <w:tr w:rsidR="00A26173" w14:paraId="42F12B2B" w14:textId="77777777" w:rsidTr="00F2388E">
        <w:tblPrEx>
          <w:tblW w:w="0" w:type="auto"/>
          <w:jc w:val="center"/>
          <w:tblPrExChange w:id="4490" w:author="Author">
            <w:tblPrEx>
              <w:tblW w:w="0" w:type="auto"/>
              <w:jc w:val="center"/>
            </w:tblPrEx>
          </w:tblPrExChange>
        </w:tblPrEx>
        <w:trPr>
          <w:trHeight w:val="300"/>
          <w:jc w:val="center"/>
          <w:ins w:id="4491" w:author="Author"/>
          <w:trPrChange w:id="449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493"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0246543F" w:rsidR="007E095A" w:rsidRPr="00DA6853" w:rsidRDefault="007E095A" w:rsidP="00D54379">
            <w:pPr>
              <w:pStyle w:val="TAC"/>
              <w:rPr>
                <w:ins w:id="4494" w:author="Author"/>
              </w:rPr>
            </w:pPr>
            <w:ins w:id="4495" w:author="Author">
              <w:r>
                <w:t>0</w:t>
              </w:r>
              <w:r w:rsidRPr="1BFFD7E4">
                <w:t>000101</w:t>
              </w:r>
            </w:ins>
          </w:p>
        </w:tc>
        <w:tc>
          <w:tcPr>
            <w:tcW w:w="0" w:type="auto"/>
            <w:tcBorders>
              <w:top w:val="nil"/>
              <w:left w:val="nil"/>
              <w:bottom w:val="nil"/>
              <w:right w:val="single" w:sz="8" w:space="0" w:color="auto"/>
            </w:tcBorders>
            <w:tcMar>
              <w:left w:w="108" w:type="dxa"/>
              <w:right w:w="108" w:type="dxa"/>
            </w:tcMar>
            <w:vAlign w:val="center"/>
            <w:tcPrChange w:id="4496"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4B43CEA0" w:rsidR="007E095A" w:rsidRPr="00DA6853" w:rsidRDefault="007E095A" w:rsidP="00D54379">
            <w:pPr>
              <w:pStyle w:val="TAC"/>
              <w:rPr>
                <w:ins w:id="4497" w:author="Author"/>
              </w:rPr>
            </w:pPr>
            <w:ins w:id="4498" w:author="Author">
              <w:r w:rsidRPr="00DA6853">
                <w:t>-</w:t>
              </w:r>
              <w:r w:rsidR="00215DB2" w:rsidRPr="008A1DC0">
                <w:t>5</w:t>
              </w:r>
            </w:ins>
          </w:p>
        </w:tc>
        <w:tc>
          <w:tcPr>
            <w:tcW w:w="979" w:type="dxa"/>
            <w:tcBorders>
              <w:top w:val="nil"/>
              <w:left w:val="single" w:sz="8" w:space="0" w:color="auto"/>
              <w:bottom w:val="nil"/>
              <w:right w:val="nil"/>
            </w:tcBorders>
            <w:tcMar>
              <w:left w:w="108" w:type="dxa"/>
              <w:right w:w="108" w:type="dxa"/>
            </w:tcMar>
            <w:vAlign w:val="center"/>
            <w:tcPrChange w:id="4499"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0E9C27E9" w:rsidR="007E095A" w:rsidRPr="00DA6853" w:rsidRDefault="007E095A" w:rsidP="00D54379">
            <w:pPr>
              <w:pStyle w:val="TAC"/>
              <w:rPr>
                <w:ins w:id="4500" w:author="Author"/>
              </w:rPr>
            </w:pPr>
            <w:ins w:id="4501" w:author="Author">
              <w:r>
                <w:t>1</w:t>
              </w:r>
              <w:r w:rsidRPr="1BFFD7E4">
                <w:t>110101</w:t>
              </w:r>
            </w:ins>
          </w:p>
        </w:tc>
        <w:tc>
          <w:tcPr>
            <w:tcW w:w="941" w:type="dxa"/>
            <w:tcBorders>
              <w:top w:val="nil"/>
              <w:left w:val="nil"/>
              <w:bottom w:val="nil"/>
              <w:right w:val="single" w:sz="8" w:space="0" w:color="auto"/>
            </w:tcBorders>
            <w:tcMar>
              <w:left w:w="108" w:type="dxa"/>
              <w:right w:w="108" w:type="dxa"/>
            </w:tcMar>
            <w:vAlign w:val="center"/>
            <w:tcPrChange w:id="4502"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7F783FAC" w:rsidR="007E095A" w:rsidRPr="00DA6853" w:rsidRDefault="002B506B" w:rsidP="00D54379">
            <w:pPr>
              <w:pStyle w:val="TAC"/>
              <w:rPr>
                <w:ins w:id="4503" w:author="Author"/>
              </w:rPr>
            </w:pPr>
            <w:ins w:id="4504" w:author="Author">
              <w:r>
                <w:t>-</w:t>
              </w:r>
              <w:r w:rsidR="00215DB2">
                <w:t>91</w:t>
              </w:r>
            </w:ins>
          </w:p>
        </w:tc>
      </w:tr>
      <w:tr w:rsidR="00A26173" w14:paraId="46731949" w14:textId="77777777" w:rsidTr="00F2388E">
        <w:tblPrEx>
          <w:tblW w:w="0" w:type="auto"/>
          <w:jc w:val="center"/>
          <w:tblPrExChange w:id="4505" w:author="Author">
            <w:tblPrEx>
              <w:tblW w:w="0" w:type="auto"/>
              <w:jc w:val="center"/>
            </w:tblPrEx>
          </w:tblPrExChange>
        </w:tblPrEx>
        <w:trPr>
          <w:trHeight w:val="300"/>
          <w:jc w:val="center"/>
          <w:ins w:id="4506" w:author="Author"/>
          <w:trPrChange w:id="450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08"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5004ABDF" w:rsidR="007E095A" w:rsidRPr="00DA6853" w:rsidRDefault="007E095A" w:rsidP="00D54379">
            <w:pPr>
              <w:pStyle w:val="TAC"/>
              <w:rPr>
                <w:ins w:id="4509" w:author="Author"/>
              </w:rPr>
            </w:pPr>
            <w:ins w:id="4510" w:author="Author">
              <w:r>
                <w:t>0</w:t>
              </w:r>
              <w:r w:rsidRPr="1BFFD7E4">
                <w:t>000110</w:t>
              </w:r>
            </w:ins>
          </w:p>
        </w:tc>
        <w:tc>
          <w:tcPr>
            <w:tcW w:w="0" w:type="auto"/>
            <w:tcBorders>
              <w:top w:val="nil"/>
              <w:left w:val="nil"/>
              <w:bottom w:val="nil"/>
              <w:right w:val="single" w:sz="8" w:space="0" w:color="auto"/>
            </w:tcBorders>
            <w:tcMar>
              <w:left w:w="108" w:type="dxa"/>
              <w:right w:w="108" w:type="dxa"/>
            </w:tcMar>
            <w:vAlign w:val="center"/>
            <w:tcPrChange w:id="4511"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46994D06" w:rsidR="007E095A" w:rsidRPr="00DA6853" w:rsidRDefault="007E095A" w:rsidP="00D54379">
            <w:pPr>
              <w:pStyle w:val="TAC"/>
              <w:rPr>
                <w:ins w:id="4512" w:author="Author"/>
              </w:rPr>
            </w:pPr>
            <w:ins w:id="4513" w:author="Author">
              <w:r w:rsidRPr="00DA6853">
                <w:t>-</w:t>
              </w:r>
              <w:r w:rsidR="00215DB2" w:rsidRPr="008A1DC0">
                <w:t>6</w:t>
              </w:r>
            </w:ins>
          </w:p>
        </w:tc>
        <w:tc>
          <w:tcPr>
            <w:tcW w:w="979" w:type="dxa"/>
            <w:tcBorders>
              <w:top w:val="nil"/>
              <w:left w:val="single" w:sz="8" w:space="0" w:color="auto"/>
              <w:bottom w:val="nil"/>
              <w:right w:val="nil"/>
            </w:tcBorders>
            <w:tcMar>
              <w:left w:w="108" w:type="dxa"/>
              <w:right w:w="108" w:type="dxa"/>
            </w:tcMar>
            <w:vAlign w:val="center"/>
            <w:tcPrChange w:id="4514"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29B12BDB" w:rsidR="007E095A" w:rsidRPr="00DA6853" w:rsidRDefault="007E095A" w:rsidP="00D54379">
            <w:pPr>
              <w:pStyle w:val="TAC"/>
              <w:rPr>
                <w:ins w:id="4515" w:author="Author"/>
              </w:rPr>
            </w:pPr>
            <w:ins w:id="4516" w:author="Author">
              <w:r>
                <w:t>1</w:t>
              </w:r>
              <w:r w:rsidRPr="1BFFD7E4">
                <w:t>110110</w:t>
              </w:r>
            </w:ins>
          </w:p>
        </w:tc>
        <w:tc>
          <w:tcPr>
            <w:tcW w:w="941" w:type="dxa"/>
            <w:tcBorders>
              <w:top w:val="nil"/>
              <w:left w:val="nil"/>
              <w:bottom w:val="nil"/>
              <w:right w:val="single" w:sz="8" w:space="0" w:color="auto"/>
            </w:tcBorders>
            <w:tcMar>
              <w:left w:w="108" w:type="dxa"/>
              <w:right w:w="108" w:type="dxa"/>
            </w:tcMar>
            <w:vAlign w:val="center"/>
            <w:tcPrChange w:id="4517"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681BA456" w:rsidR="007E095A" w:rsidRPr="00DA6853" w:rsidRDefault="00DC2A54" w:rsidP="00D54379">
            <w:pPr>
              <w:pStyle w:val="TAC"/>
              <w:rPr>
                <w:ins w:id="4518" w:author="Author"/>
              </w:rPr>
            </w:pPr>
            <w:ins w:id="4519" w:author="Author">
              <w:r>
                <w:t>-</w:t>
              </w:r>
              <w:r w:rsidR="00215DB2">
                <w:t>92</w:t>
              </w:r>
            </w:ins>
          </w:p>
        </w:tc>
      </w:tr>
      <w:tr w:rsidR="00A26173" w14:paraId="3E33F88D" w14:textId="77777777" w:rsidTr="00F2388E">
        <w:tblPrEx>
          <w:tblW w:w="0" w:type="auto"/>
          <w:jc w:val="center"/>
          <w:tblPrExChange w:id="4520" w:author="Author">
            <w:tblPrEx>
              <w:tblW w:w="0" w:type="auto"/>
              <w:jc w:val="center"/>
            </w:tblPrEx>
          </w:tblPrExChange>
        </w:tblPrEx>
        <w:trPr>
          <w:trHeight w:val="300"/>
          <w:jc w:val="center"/>
          <w:ins w:id="4521" w:author="Author"/>
          <w:trPrChange w:id="452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23"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08BD1346" w:rsidR="007E095A" w:rsidRPr="00DA6853" w:rsidRDefault="007E095A" w:rsidP="00D54379">
            <w:pPr>
              <w:pStyle w:val="TAC"/>
              <w:rPr>
                <w:ins w:id="4524" w:author="Author"/>
              </w:rPr>
            </w:pPr>
            <w:ins w:id="4525" w:author="Author">
              <w:r>
                <w:t>0</w:t>
              </w:r>
              <w:r w:rsidRPr="1BFFD7E4">
                <w:t>000111</w:t>
              </w:r>
            </w:ins>
          </w:p>
        </w:tc>
        <w:tc>
          <w:tcPr>
            <w:tcW w:w="0" w:type="auto"/>
            <w:tcBorders>
              <w:top w:val="nil"/>
              <w:left w:val="nil"/>
              <w:bottom w:val="nil"/>
              <w:right w:val="single" w:sz="8" w:space="0" w:color="auto"/>
            </w:tcBorders>
            <w:tcMar>
              <w:left w:w="108" w:type="dxa"/>
              <w:right w:w="108" w:type="dxa"/>
            </w:tcMar>
            <w:vAlign w:val="center"/>
            <w:tcPrChange w:id="4526"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0B63683B" w:rsidR="007E095A" w:rsidRPr="00DA6853" w:rsidRDefault="007E095A" w:rsidP="00D54379">
            <w:pPr>
              <w:pStyle w:val="TAC"/>
              <w:rPr>
                <w:ins w:id="4527" w:author="Author"/>
              </w:rPr>
            </w:pPr>
            <w:ins w:id="4528" w:author="Author">
              <w:r w:rsidRPr="00DA6853">
                <w:t>-</w:t>
              </w:r>
              <w:r w:rsidR="00215DB2" w:rsidRPr="008A1DC0">
                <w:t>7</w:t>
              </w:r>
            </w:ins>
          </w:p>
        </w:tc>
        <w:tc>
          <w:tcPr>
            <w:tcW w:w="979" w:type="dxa"/>
            <w:tcBorders>
              <w:top w:val="nil"/>
              <w:left w:val="single" w:sz="8" w:space="0" w:color="auto"/>
              <w:bottom w:val="nil"/>
              <w:right w:val="nil"/>
            </w:tcBorders>
            <w:tcMar>
              <w:left w:w="108" w:type="dxa"/>
              <w:right w:w="108" w:type="dxa"/>
            </w:tcMar>
            <w:vAlign w:val="center"/>
            <w:tcPrChange w:id="4529"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3396FD44" w:rsidR="007E095A" w:rsidRPr="00DA6853" w:rsidRDefault="007E095A" w:rsidP="00D54379">
            <w:pPr>
              <w:pStyle w:val="TAC"/>
              <w:rPr>
                <w:ins w:id="4530" w:author="Author"/>
              </w:rPr>
            </w:pPr>
            <w:ins w:id="4531" w:author="Author">
              <w:r>
                <w:t>1</w:t>
              </w:r>
              <w:r w:rsidRPr="1BFFD7E4">
                <w:t>110111</w:t>
              </w:r>
            </w:ins>
          </w:p>
        </w:tc>
        <w:tc>
          <w:tcPr>
            <w:tcW w:w="941" w:type="dxa"/>
            <w:tcBorders>
              <w:top w:val="nil"/>
              <w:left w:val="nil"/>
              <w:bottom w:val="nil"/>
              <w:right w:val="single" w:sz="8" w:space="0" w:color="auto"/>
            </w:tcBorders>
            <w:tcMar>
              <w:left w:w="108" w:type="dxa"/>
              <w:right w:w="108" w:type="dxa"/>
            </w:tcMar>
            <w:vAlign w:val="center"/>
            <w:tcPrChange w:id="4532"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0F867387" w:rsidR="007E095A" w:rsidRPr="00DA6853" w:rsidRDefault="00DC2A54" w:rsidP="00D54379">
            <w:pPr>
              <w:pStyle w:val="TAC"/>
              <w:rPr>
                <w:ins w:id="4533" w:author="Author"/>
              </w:rPr>
            </w:pPr>
            <w:ins w:id="4534" w:author="Author">
              <w:r>
                <w:t>-</w:t>
              </w:r>
              <w:r w:rsidR="00215DB2">
                <w:t>93</w:t>
              </w:r>
            </w:ins>
          </w:p>
        </w:tc>
      </w:tr>
      <w:tr w:rsidR="00A26173" w14:paraId="22DD95B3" w14:textId="77777777" w:rsidTr="00F2388E">
        <w:tblPrEx>
          <w:tblW w:w="0" w:type="auto"/>
          <w:jc w:val="center"/>
          <w:tblPrExChange w:id="4535" w:author="Author">
            <w:tblPrEx>
              <w:tblW w:w="0" w:type="auto"/>
              <w:jc w:val="center"/>
            </w:tblPrEx>
          </w:tblPrExChange>
        </w:tblPrEx>
        <w:trPr>
          <w:trHeight w:val="300"/>
          <w:jc w:val="center"/>
          <w:ins w:id="4536" w:author="Author"/>
          <w:trPrChange w:id="453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38"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0860D465" w:rsidR="007E095A" w:rsidRPr="00DA6853" w:rsidRDefault="007E095A" w:rsidP="00D54379">
            <w:pPr>
              <w:pStyle w:val="TAC"/>
              <w:rPr>
                <w:ins w:id="4539" w:author="Author"/>
              </w:rPr>
            </w:pPr>
            <w:ins w:id="4540" w:author="Author">
              <w:r>
                <w:t>0</w:t>
              </w:r>
              <w:r w:rsidRPr="1BFFD7E4">
                <w:t>001000</w:t>
              </w:r>
            </w:ins>
          </w:p>
        </w:tc>
        <w:tc>
          <w:tcPr>
            <w:tcW w:w="0" w:type="auto"/>
            <w:tcBorders>
              <w:top w:val="nil"/>
              <w:left w:val="nil"/>
              <w:bottom w:val="nil"/>
              <w:right w:val="single" w:sz="8" w:space="0" w:color="auto"/>
            </w:tcBorders>
            <w:tcMar>
              <w:left w:w="108" w:type="dxa"/>
              <w:right w:w="108" w:type="dxa"/>
            </w:tcMar>
            <w:vAlign w:val="center"/>
            <w:tcPrChange w:id="4541"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10792724" w:rsidR="007E095A" w:rsidRPr="00DA6853" w:rsidRDefault="007E095A" w:rsidP="00D54379">
            <w:pPr>
              <w:pStyle w:val="TAC"/>
              <w:rPr>
                <w:ins w:id="4542" w:author="Author"/>
              </w:rPr>
            </w:pPr>
            <w:ins w:id="4543" w:author="Author">
              <w:r w:rsidRPr="00DA6853">
                <w:t>-</w:t>
              </w:r>
              <w:r w:rsidR="00215DB2" w:rsidRPr="008A1DC0">
                <w:t>8</w:t>
              </w:r>
            </w:ins>
          </w:p>
        </w:tc>
        <w:tc>
          <w:tcPr>
            <w:tcW w:w="979" w:type="dxa"/>
            <w:tcBorders>
              <w:top w:val="nil"/>
              <w:left w:val="single" w:sz="8" w:space="0" w:color="auto"/>
              <w:bottom w:val="nil"/>
              <w:right w:val="nil"/>
            </w:tcBorders>
            <w:tcMar>
              <w:left w:w="108" w:type="dxa"/>
              <w:right w:w="108" w:type="dxa"/>
            </w:tcMar>
            <w:vAlign w:val="center"/>
            <w:tcPrChange w:id="4544"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3B1B1BFF" w:rsidR="007E095A" w:rsidRPr="00DA6853" w:rsidRDefault="007E095A" w:rsidP="00D54379">
            <w:pPr>
              <w:pStyle w:val="TAC"/>
              <w:rPr>
                <w:ins w:id="4545" w:author="Author"/>
              </w:rPr>
            </w:pPr>
            <w:ins w:id="4546" w:author="Author">
              <w:r>
                <w:t>1</w:t>
              </w:r>
              <w:r w:rsidRPr="1BFFD7E4">
                <w:t>111000</w:t>
              </w:r>
            </w:ins>
          </w:p>
        </w:tc>
        <w:tc>
          <w:tcPr>
            <w:tcW w:w="941" w:type="dxa"/>
            <w:tcBorders>
              <w:top w:val="nil"/>
              <w:left w:val="nil"/>
              <w:bottom w:val="nil"/>
              <w:right w:val="single" w:sz="8" w:space="0" w:color="auto"/>
            </w:tcBorders>
            <w:tcMar>
              <w:left w:w="108" w:type="dxa"/>
              <w:right w:w="108" w:type="dxa"/>
            </w:tcMar>
            <w:vAlign w:val="center"/>
            <w:tcPrChange w:id="4547"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2707FC48" w:rsidR="007E095A" w:rsidRPr="00DA6853" w:rsidRDefault="00DC2A54" w:rsidP="00D54379">
            <w:pPr>
              <w:pStyle w:val="TAC"/>
              <w:rPr>
                <w:ins w:id="4548" w:author="Author"/>
              </w:rPr>
            </w:pPr>
            <w:ins w:id="4549" w:author="Author">
              <w:r>
                <w:t>-</w:t>
              </w:r>
              <w:r w:rsidR="00215DB2">
                <w:t>94</w:t>
              </w:r>
            </w:ins>
          </w:p>
        </w:tc>
      </w:tr>
      <w:tr w:rsidR="00A26173" w14:paraId="5C76AAD3" w14:textId="77777777" w:rsidTr="00F2388E">
        <w:tblPrEx>
          <w:tblW w:w="0" w:type="auto"/>
          <w:jc w:val="center"/>
          <w:tblPrExChange w:id="4550" w:author="Author">
            <w:tblPrEx>
              <w:tblW w:w="0" w:type="auto"/>
              <w:jc w:val="center"/>
            </w:tblPrEx>
          </w:tblPrExChange>
        </w:tblPrEx>
        <w:trPr>
          <w:trHeight w:val="300"/>
          <w:jc w:val="center"/>
          <w:ins w:id="4551" w:author="Author"/>
          <w:trPrChange w:id="455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53"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21DB5D53" w:rsidR="007E095A" w:rsidRPr="00DA6853" w:rsidRDefault="007E095A" w:rsidP="00D54379">
            <w:pPr>
              <w:pStyle w:val="TAC"/>
              <w:rPr>
                <w:ins w:id="4554" w:author="Author"/>
              </w:rPr>
            </w:pPr>
            <w:ins w:id="4555" w:author="Author">
              <w:r>
                <w:t>0</w:t>
              </w:r>
              <w:r w:rsidRPr="1BFFD7E4">
                <w:t>001001</w:t>
              </w:r>
            </w:ins>
          </w:p>
        </w:tc>
        <w:tc>
          <w:tcPr>
            <w:tcW w:w="0" w:type="auto"/>
            <w:tcBorders>
              <w:top w:val="nil"/>
              <w:left w:val="nil"/>
              <w:bottom w:val="nil"/>
              <w:right w:val="single" w:sz="8" w:space="0" w:color="auto"/>
            </w:tcBorders>
            <w:tcMar>
              <w:left w:w="108" w:type="dxa"/>
              <w:right w:w="108" w:type="dxa"/>
            </w:tcMar>
            <w:vAlign w:val="center"/>
            <w:tcPrChange w:id="4556"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1D2C0DDC" w:rsidR="007E095A" w:rsidRPr="00DA6853" w:rsidRDefault="007E095A" w:rsidP="00D54379">
            <w:pPr>
              <w:pStyle w:val="TAC"/>
              <w:rPr>
                <w:ins w:id="4557" w:author="Author"/>
              </w:rPr>
            </w:pPr>
            <w:ins w:id="4558" w:author="Author">
              <w:r w:rsidRPr="00DA6853">
                <w:t>-</w:t>
              </w:r>
              <w:r w:rsidR="00215DB2" w:rsidRPr="008A1DC0">
                <w:t>9</w:t>
              </w:r>
            </w:ins>
          </w:p>
        </w:tc>
        <w:tc>
          <w:tcPr>
            <w:tcW w:w="979" w:type="dxa"/>
            <w:tcBorders>
              <w:top w:val="nil"/>
              <w:left w:val="single" w:sz="8" w:space="0" w:color="auto"/>
              <w:bottom w:val="nil"/>
              <w:right w:val="nil"/>
            </w:tcBorders>
            <w:tcMar>
              <w:left w:w="108" w:type="dxa"/>
              <w:right w:w="108" w:type="dxa"/>
            </w:tcMar>
            <w:vAlign w:val="center"/>
            <w:tcPrChange w:id="4559"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34AF8ABC" w:rsidR="007E095A" w:rsidRPr="00DA6853" w:rsidRDefault="007E095A" w:rsidP="00D54379">
            <w:pPr>
              <w:pStyle w:val="TAC"/>
              <w:rPr>
                <w:ins w:id="4560" w:author="Author"/>
              </w:rPr>
            </w:pPr>
            <w:ins w:id="4561" w:author="Author">
              <w:r>
                <w:t>1</w:t>
              </w:r>
              <w:r w:rsidRPr="1BFFD7E4">
                <w:t>111001</w:t>
              </w:r>
            </w:ins>
          </w:p>
        </w:tc>
        <w:tc>
          <w:tcPr>
            <w:tcW w:w="941" w:type="dxa"/>
            <w:tcBorders>
              <w:top w:val="nil"/>
              <w:left w:val="nil"/>
              <w:bottom w:val="nil"/>
              <w:right w:val="single" w:sz="8" w:space="0" w:color="auto"/>
            </w:tcBorders>
            <w:tcMar>
              <w:left w:w="108" w:type="dxa"/>
              <w:right w:w="108" w:type="dxa"/>
            </w:tcMar>
            <w:vAlign w:val="center"/>
            <w:tcPrChange w:id="4562"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0E6D2681" w:rsidR="007E095A" w:rsidRPr="00DA6853" w:rsidRDefault="00DC2A54" w:rsidP="00D54379">
            <w:pPr>
              <w:pStyle w:val="TAC"/>
              <w:rPr>
                <w:ins w:id="4563" w:author="Author"/>
              </w:rPr>
            </w:pPr>
            <w:ins w:id="4564" w:author="Author">
              <w:r>
                <w:t>-</w:t>
              </w:r>
              <w:r w:rsidR="00215DB2">
                <w:t>95</w:t>
              </w:r>
            </w:ins>
          </w:p>
        </w:tc>
      </w:tr>
      <w:tr w:rsidR="00A26173" w14:paraId="25AF821D" w14:textId="77777777" w:rsidTr="00F2388E">
        <w:tblPrEx>
          <w:tblW w:w="0" w:type="auto"/>
          <w:jc w:val="center"/>
          <w:tblPrExChange w:id="4565" w:author="Author">
            <w:tblPrEx>
              <w:tblW w:w="0" w:type="auto"/>
              <w:jc w:val="center"/>
            </w:tblPrEx>
          </w:tblPrExChange>
        </w:tblPrEx>
        <w:trPr>
          <w:trHeight w:val="300"/>
          <w:jc w:val="center"/>
          <w:ins w:id="4566" w:author="Author"/>
          <w:trPrChange w:id="456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68"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4AC11BFF" w:rsidR="007E095A" w:rsidRPr="00DA6853" w:rsidRDefault="007E095A" w:rsidP="00D54379">
            <w:pPr>
              <w:pStyle w:val="TAC"/>
              <w:rPr>
                <w:ins w:id="4569" w:author="Author"/>
              </w:rPr>
            </w:pPr>
            <w:ins w:id="4570" w:author="Author">
              <w:r>
                <w:t>0</w:t>
              </w:r>
              <w:r w:rsidRPr="1BFFD7E4">
                <w:t>001010</w:t>
              </w:r>
            </w:ins>
          </w:p>
        </w:tc>
        <w:tc>
          <w:tcPr>
            <w:tcW w:w="0" w:type="auto"/>
            <w:tcBorders>
              <w:top w:val="nil"/>
              <w:left w:val="nil"/>
              <w:bottom w:val="nil"/>
              <w:right w:val="single" w:sz="8" w:space="0" w:color="auto"/>
            </w:tcBorders>
            <w:tcMar>
              <w:left w:w="108" w:type="dxa"/>
              <w:right w:w="108" w:type="dxa"/>
            </w:tcMar>
            <w:vAlign w:val="center"/>
            <w:tcPrChange w:id="4571"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64A5D34F" w:rsidR="007E095A" w:rsidRPr="00DA6853" w:rsidRDefault="007E095A" w:rsidP="00D54379">
            <w:pPr>
              <w:pStyle w:val="TAC"/>
              <w:rPr>
                <w:ins w:id="4572" w:author="Author"/>
              </w:rPr>
            </w:pPr>
            <w:ins w:id="4573" w:author="Author">
              <w:r w:rsidRPr="00DA6853">
                <w:t>-</w:t>
              </w:r>
              <w:r w:rsidR="00215DB2" w:rsidRPr="008A1DC0">
                <w:t>10</w:t>
              </w:r>
            </w:ins>
          </w:p>
        </w:tc>
        <w:tc>
          <w:tcPr>
            <w:tcW w:w="979" w:type="dxa"/>
            <w:tcBorders>
              <w:top w:val="nil"/>
              <w:left w:val="single" w:sz="8" w:space="0" w:color="auto"/>
              <w:bottom w:val="nil"/>
              <w:right w:val="nil"/>
            </w:tcBorders>
            <w:tcMar>
              <w:left w:w="108" w:type="dxa"/>
              <w:right w:w="108" w:type="dxa"/>
            </w:tcMar>
            <w:vAlign w:val="center"/>
            <w:tcPrChange w:id="4574"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320CEB67" w:rsidR="007E095A" w:rsidRPr="00DA6853" w:rsidRDefault="007E095A" w:rsidP="00D54379">
            <w:pPr>
              <w:pStyle w:val="TAC"/>
              <w:rPr>
                <w:ins w:id="4575" w:author="Author"/>
              </w:rPr>
            </w:pPr>
            <w:ins w:id="4576" w:author="Author">
              <w:r>
                <w:t>1</w:t>
              </w:r>
              <w:r w:rsidRPr="1BFFD7E4">
                <w:t>111010</w:t>
              </w:r>
            </w:ins>
          </w:p>
        </w:tc>
        <w:tc>
          <w:tcPr>
            <w:tcW w:w="941" w:type="dxa"/>
            <w:tcBorders>
              <w:top w:val="nil"/>
              <w:left w:val="nil"/>
              <w:bottom w:val="nil"/>
              <w:right w:val="single" w:sz="8" w:space="0" w:color="auto"/>
            </w:tcBorders>
            <w:tcMar>
              <w:left w:w="108" w:type="dxa"/>
              <w:right w:w="108" w:type="dxa"/>
            </w:tcMar>
            <w:vAlign w:val="center"/>
            <w:tcPrChange w:id="4577"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3E5EE666" w:rsidR="007E095A" w:rsidRPr="00DA6853" w:rsidRDefault="00DC2A54" w:rsidP="00D54379">
            <w:pPr>
              <w:pStyle w:val="TAC"/>
              <w:rPr>
                <w:ins w:id="4578" w:author="Author"/>
              </w:rPr>
            </w:pPr>
            <w:ins w:id="4579" w:author="Author">
              <w:r>
                <w:t>-</w:t>
              </w:r>
              <w:r w:rsidR="00215DB2">
                <w:t>96</w:t>
              </w:r>
            </w:ins>
          </w:p>
        </w:tc>
      </w:tr>
      <w:tr w:rsidR="00A26173" w14:paraId="483CC25F" w14:textId="77777777" w:rsidTr="00F2388E">
        <w:tblPrEx>
          <w:tblW w:w="0" w:type="auto"/>
          <w:jc w:val="center"/>
          <w:tblPrExChange w:id="4580" w:author="Author">
            <w:tblPrEx>
              <w:tblW w:w="0" w:type="auto"/>
              <w:jc w:val="center"/>
            </w:tblPrEx>
          </w:tblPrExChange>
        </w:tblPrEx>
        <w:trPr>
          <w:trHeight w:val="300"/>
          <w:jc w:val="center"/>
          <w:ins w:id="4581" w:author="Author"/>
          <w:trPrChange w:id="458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83"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4E748447" w:rsidR="007E095A" w:rsidRPr="00DA6853" w:rsidRDefault="007E095A" w:rsidP="00D54379">
            <w:pPr>
              <w:pStyle w:val="TAC"/>
              <w:rPr>
                <w:ins w:id="4584" w:author="Author"/>
              </w:rPr>
            </w:pPr>
            <w:ins w:id="4585" w:author="Author">
              <w:r>
                <w:t>0</w:t>
              </w:r>
              <w:r w:rsidRPr="1BFFD7E4">
                <w:t>001011</w:t>
              </w:r>
            </w:ins>
          </w:p>
        </w:tc>
        <w:tc>
          <w:tcPr>
            <w:tcW w:w="0" w:type="auto"/>
            <w:tcBorders>
              <w:top w:val="nil"/>
              <w:left w:val="nil"/>
              <w:bottom w:val="nil"/>
              <w:right w:val="single" w:sz="8" w:space="0" w:color="auto"/>
            </w:tcBorders>
            <w:tcMar>
              <w:left w:w="108" w:type="dxa"/>
              <w:right w:w="108" w:type="dxa"/>
            </w:tcMar>
            <w:vAlign w:val="center"/>
            <w:tcPrChange w:id="4586"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7E6F4C93" w:rsidR="007E095A" w:rsidRPr="00DA6853" w:rsidRDefault="007E095A" w:rsidP="00D54379">
            <w:pPr>
              <w:pStyle w:val="TAC"/>
              <w:rPr>
                <w:ins w:id="4587" w:author="Author"/>
              </w:rPr>
            </w:pPr>
            <w:ins w:id="4588" w:author="Author">
              <w:r w:rsidRPr="00DA6853">
                <w:t>-</w:t>
              </w:r>
              <w:r w:rsidR="00215DB2" w:rsidRPr="008A1DC0">
                <w:t>11</w:t>
              </w:r>
            </w:ins>
          </w:p>
        </w:tc>
        <w:tc>
          <w:tcPr>
            <w:tcW w:w="979" w:type="dxa"/>
            <w:tcBorders>
              <w:top w:val="nil"/>
              <w:left w:val="single" w:sz="8" w:space="0" w:color="auto"/>
              <w:bottom w:val="nil"/>
              <w:right w:val="nil"/>
            </w:tcBorders>
            <w:tcMar>
              <w:left w:w="108" w:type="dxa"/>
              <w:right w:w="108" w:type="dxa"/>
            </w:tcMar>
            <w:vAlign w:val="center"/>
            <w:tcPrChange w:id="4589"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00FEEDE" w:rsidR="007E095A" w:rsidRPr="00DA6853" w:rsidRDefault="007E095A" w:rsidP="00D54379">
            <w:pPr>
              <w:pStyle w:val="TAC"/>
              <w:rPr>
                <w:ins w:id="4590" w:author="Author"/>
              </w:rPr>
            </w:pPr>
            <w:ins w:id="4591" w:author="Author">
              <w:r>
                <w:t>1</w:t>
              </w:r>
              <w:r w:rsidRPr="1BFFD7E4">
                <w:t>111011</w:t>
              </w:r>
            </w:ins>
          </w:p>
        </w:tc>
        <w:tc>
          <w:tcPr>
            <w:tcW w:w="941" w:type="dxa"/>
            <w:tcBorders>
              <w:top w:val="nil"/>
              <w:left w:val="nil"/>
              <w:bottom w:val="nil"/>
              <w:right w:val="single" w:sz="8" w:space="0" w:color="auto"/>
            </w:tcBorders>
            <w:tcMar>
              <w:left w:w="108" w:type="dxa"/>
              <w:right w:w="108" w:type="dxa"/>
            </w:tcMar>
            <w:vAlign w:val="center"/>
            <w:tcPrChange w:id="4592"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797BA061" w:rsidR="007E095A" w:rsidRPr="00DA6853" w:rsidRDefault="00E37B89" w:rsidP="00D54379">
            <w:pPr>
              <w:pStyle w:val="TAC"/>
              <w:rPr>
                <w:ins w:id="4593" w:author="Author"/>
              </w:rPr>
            </w:pPr>
            <w:ins w:id="4594" w:author="Author">
              <w:r>
                <w:t>-</w:t>
              </w:r>
              <w:r w:rsidR="00215DB2">
                <w:t>Inf</w:t>
              </w:r>
            </w:ins>
          </w:p>
        </w:tc>
      </w:tr>
      <w:tr w:rsidR="00A26173" w14:paraId="09A672D5" w14:textId="77777777" w:rsidTr="00F2388E">
        <w:tblPrEx>
          <w:tblW w:w="0" w:type="auto"/>
          <w:jc w:val="center"/>
          <w:tblPrExChange w:id="4595" w:author="Author">
            <w:tblPrEx>
              <w:tblW w:w="0" w:type="auto"/>
              <w:jc w:val="center"/>
            </w:tblPrEx>
          </w:tblPrExChange>
        </w:tblPrEx>
        <w:trPr>
          <w:trHeight w:val="300"/>
          <w:jc w:val="center"/>
          <w:ins w:id="4596" w:author="Author"/>
          <w:trPrChange w:id="459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598"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3DB7B7E1" w:rsidR="007E095A" w:rsidRPr="00DA6853" w:rsidRDefault="007E095A" w:rsidP="00D54379">
            <w:pPr>
              <w:pStyle w:val="TAC"/>
              <w:rPr>
                <w:ins w:id="4599" w:author="Author"/>
              </w:rPr>
            </w:pPr>
            <w:ins w:id="4600" w:author="Author">
              <w:r>
                <w:t>0</w:t>
              </w:r>
              <w:r w:rsidRPr="1BFFD7E4">
                <w:t>001100</w:t>
              </w:r>
            </w:ins>
          </w:p>
        </w:tc>
        <w:tc>
          <w:tcPr>
            <w:tcW w:w="0" w:type="auto"/>
            <w:tcBorders>
              <w:top w:val="nil"/>
              <w:left w:val="nil"/>
              <w:bottom w:val="nil"/>
              <w:right w:val="single" w:sz="8" w:space="0" w:color="auto"/>
            </w:tcBorders>
            <w:tcMar>
              <w:left w:w="108" w:type="dxa"/>
              <w:right w:w="108" w:type="dxa"/>
            </w:tcMar>
            <w:vAlign w:val="center"/>
            <w:tcPrChange w:id="4601"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4F6337AD" w:rsidR="007E095A" w:rsidRPr="00DA6853" w:rsidRDefault="007E095A" w:rsidP="00D54379">
            <w:pPr>
              <w:pStyle w:val="TAC"/>
              <w:rPr>
                <w:ins w:id="4602" w:author="Author"/>
              </w:rPr>
            </w:pPr>
            <w:ins w:id="4603" w:author="Author">
              <w:r w:rsidRPr="00DA6853">
                <w:t>-</w:t>
              </w:r>
              <w:r w:rsidR="00215DB2" w:rsidRPr="008A1DC0">
                <w:t>12</w:t>
              </w:r>
            </w:ins>
          </w:p>
        </w:tc>
        <w:tc>
          <w:tcPr>
            <w:tcW w:w="979" w:type="dxa"/>
            <w:tcBorders>
              <w:top w:val="nil"/>
              <w:left w:val="single" w:sz="8" w:space="0" w:color="auto"/>
              <w:bottom w:val="nil"/>
              <w:right w:val="nil"/>
            </w:tcBorders>
            <w:tcMar>
              <w:left w:w="108" w:type="dxa"/>
              <w:right w:w="108" w:type="dxa"/>
            </w:tcMar>
            <w:vAlign w:val="center"/>
            <w:tcPrChange w:id="4604"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07E1EE4" w:rsidR="007E095A" w:rsidRPr="00DA6853" w:rsidRDefault="007E095A" w:rsidP="00D54379">
            <w:pPr>
              <w:pStyle w:val="TAC"/>
              <w:rPr>
                <w:ins w:id="4605" w:author="Author"/>
              </w:rPr>
            </w:pPr>
            <w:ins w:id="4606" w:author="Author">
              <w:r>
                <w:t>1</w:t>
              </w:r>
              <w:r w:rsidRPr="1BFFD7E4">
                <w:t>111100</w:t>
              </w:r>
            </w:ins>
          </w:p>
        </w:tc>
        <w:tc>
          <w:tcPr>
            <w:tcW w:w="941" w:type="dxa"/>
            <w:tcBorders>
              <w:top w:val="nil"/>
              <w:left w:val="nil"/>
              <w:bottom w:val="nil"/>
              <w:right w:val="single" w:sz="8" w:space="0" w:color="auto"/>
            </w:tcBorders>
            <w:tcMar>
              <w:left w:w="108" w:type="dxa"/>
              <w:right w:w="108" w:type="dxa"/>
            </w:tcMar>
            <w:vAlign w:val="center"/>
            <w:tcPrChange w:id="4607"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10972DB0" w:rsidR="007E095A" w:rsidRPr="00DA6853" w:rsidRDefault="001974EA" w:rsidP="00D54379">
            <w:pPr>
              <w:pStyle w:val="TAC"/>
              <w:rPr>
                <w:ins w:id="4608" w:author="Author"/>
              </w:rPr>
            </w:pPr>
            <w:ins w:id="4609" w:author="Author">
              <w:r>
                <w:t>+</w:t>
              </w:r>
              <w:r w:rsidR="00DC2A54">
                <w:t>1</w:t>
              </w:r>
            </w:ins>
          </w:p>
        </w:tc>
      </w:tr>
      <w:tr w:rsidR="00A26173" w14:paraId="62034834" w14:textId="77777777" w:rsidTr="00F2388E">
        <w:tblPrEx>
          <w:tblW w:w="0" w:type="auto"/>
          <w:jc w:val="center"/>
          <w:tblPrExChange w:id="4610" w:author="Author">
            <w:tblPrEx>
              <w:tblW w:w="0" w:type="auto"/>
              <w:jc w:val="center"/>
            </w:tblPrEx>
          </w:tblPrExChange>
        </w:tblPrEx>
        <w:trPr>
          <w:trHeight w:val="300"/>
          <w:jc w:val="center"/>
          <w:ins w:id="4611" w:author="Author"/>
          <w:trPrChange w:id="4612"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613"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54E9B48E" w:rsidR="007E095A" w:rsidRPr="00DA6853" w:rsidRDefault="007E095A" w:rsidP="00D54379">
            <w:pPr>
              <w:pStyle w:val="TAC"/>
              <w:rPr>
                <w:ins w:id="4614" w:author="Author"/>
              </w:rPr>
            </w:pPr>
            <w:ins w:id="4615" w:author="Author">
              <w:r>
                <w:t>0</w:t>
              </w:r>
              <w:r w:rsidRPr="1BFFD7E4">
                <w:t>001101</w:t>
              </w:r>
            </w:ins>
          </w:p>
        </w:tc>
        <w:tc>
          <w:tcPr>
            <w:tcW w:w="0" w:type="auto"/>
            <w:tcBorders>
              <w:top w:val="nil"/>
              <w:left w:val="nil"/>
              <w:bottom w:val="nil"/>
              <w:right w:val="single" w:sz="8" w:space="0" w:color="auto"/>
            </w:tcBorders>
            <w:tcMar>
              <w:left w:w="108" w:type="dxa"/>
              <w:right w:w="108" w:type="dxa"/>
            </w:tcMar>
            <w:vAlign w:val="center"/>
            <w:tcPrChange w:id="4616"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5581815C" w:rsidR="007E095A" w:rsidRPr="00DA6853" w:rsidRDefault="007E095A" w:rsidP="00D54379">
            <w:pPr>
              <w:pStyle w:val="TAC"/>
              <w:rPr>
                <w:ins w:id="4617" w:author="Author"/>
              </w:rPr>
            </w:pPr>
            <w:ins w:id="4618" w:author="Author">
              <w:r w:rsidRPr="00DA6853">
                <w:t>-</w:t>
              </w:r>
              <w:r w:rsidR="00215DB2" w:rsidRPr="008A1DC0">
                <w:t>13</w:t>
              </w:r>
            </w:ins>
          </w:p>
        </w:tc>
        <w:tc>
          <w:tcPr>
            <w:tcW w:w="979" w:type="dxa"/>
            <w:tcBorders>
              <w:top w:val="nil"/>
              <w:left w:val="single" w:sz="8" w:space="0" w:color="auto"/>
              <w:bottom w:val="nil"/>
              <w:right w:val="nil"/>
            </w:tcBorders>
            <w:tcMar>
              <w:left w:w="108" w:type="dxa"/>
              <w:right w:w="108" w:type="dxa"/>
            </w:tcMar>
            <w:vAlign w:val="center"/>
            <w:tcPrChange w:id="4619"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342F4446" w:rsidR="007E095A" w:rsidRPr="00DA6853" w:rsidRDefault="007E095A" w:rsidP="00D54379">
            <w:pPr>
              <w:pStyle w:val="TAC"/>
              <w:rPr>
                <w:ins w:id="4620" w:author="Author"/>
              </w:rPr>
            </w:pPr>
            <w:ins w:id="4621" w:author="Author">
              <w:r>
                <w:t>1</w:t>
              </w:r>
              <w:r w:rsidRPr="1BFFD7E4">
                <w:t>111101</w:t>
              </w:r>
            </w:ins>
          </w:p>
        </w:tc>
        <w:tc>
          <w:tcPr>
            <w:tcW w:w="941" w:type="dxa"/>
            <w:tcBorders>
              <w:top w:val="nil"/>
              <w:left w:val="nil"/>
              <w:bottom w:val="nil"/>
              <w:right w:val="single" w:sz="8" w:space="0" w:color="auto"/>
            </w:tcBorders>
            <w:tcMar>
              <w:left w:w="108" w:type="dxa"/>
              <w:right w:w="108" w:type="dxa"/>
            </w:tcMar>
            <w:vAlign w:val="center"/>
            <w:tcPrChange w:id="4622"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2CFF916E" w:rsidR="007E095A" w:rsidRPr="00DA6853" w:rsidRDefault="001974EA" w:rsidP="00D54379">
            <w:pPr>
              <w:pStyle w:val="TAC"/>
              <w:rPr>
                <w:ins w:id="4623" w:author="Author"/>
              </w:rPr>
            </w:pPr>
            <w:ins w:id="4624" w:author="Author">
              <w:r>
                <w:t>+</w:t>
              </w:r>
              <w:r w:rsidR="003F2D57">
                <w:t>2</w:t>
              </w:r>
            </w:ins>
          </w:p>
        </w:tc>
      </w:tr>
      <w:tr w:rsidR="00A26173" w14:paraId="4F508094" w14:textId="77777777" w:rsidTr="00F2388E">
        <w:tblPrEx>
          <w:tblW w:w="0" w:type="auto"/>
          <w:jc w:val="center"/>
          <w:tblPrExChange w:id="4625" w:author="Author">
            <w:tblPrEx>
              <w:tblW w:w="0" w:type="auto"/>
              <w:jc w:val="center"/>
            </w:tblPrEx>
          </w:tblPrExChange>
        </w:tblPrEx>
        <w:trPr>
          <w:trHeight w:val="300"/>
          <w:jc w:val="center"/>
          <w:ins w:id="4626" w:author="Author"/>
          <w:trPrChange w:id="4627"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628"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05105B98" w:rsidR="007E095A" w:rsidRPr="00DA6853" w:rsidRDefault="007E095A" w:rsidP="00D54379">
            <w:pPr>
              <w:pStyle w:val="TAC"/>
              <w:rPr>
                <w:ins w:id="4629" w:author="Author"/>
              </w:rPr>
            </w:pPr>
            <w:ins w:id="4630" w:author="Author">
              <w:r>
                <w:t>0</w:t>
              </w:r>
              <w:r w:rsidRPr="1BFFD7E4">
                <w:t>001110</w:t>
              </w:r>
            </w:ins>
          </w:p>
        </w:tc>
        <w:tc>
          <w:tcPr>
            <w:tcW w:w="0" w:type="auto"/>
            <w:tcBorders>
              <w:top w:val="nil"/>
              <w:left w:val="nil"/>
              <w:bottom w:val="nil"/>
              <w:right w:val="single" w:sz="8" w:space="0" w:color="auto"/>
            </w:tcBorders>
            <w:tcMar>
              <w:left w:w="108" w:type="dxa"/>
              <w:right w:w="108" w:type="dxa"/>
            </w:tcMar>
            <w:vAlign w:val="center"/>
            <w:tcPrChange w:id="4631"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692016A2" w:rsidR="007E095A" w:rsidRPr="00DA6853" w:rsidRDefault="007E095A" w:rsidP="00D54379">
            <w:pPr>
              <w:pStyle w:val="TAC"/>
              <w:rPr>
                <w:ins w:id="4632" w:author="Author"/>
              </w:rPr>
            </w:pPr>
            <w:ins w:id="4633" w:author="Author">
              <w:r w:rsidRPr="00DA6853">
                <w:t>-</w:t>
              </w:r>
              <w:r w:rsidR="00215DB2" w:rsidRPr="008A1DC0">
                <w:t>14</w:t>
              </w:r>
            </w:ins>
          </w:p>
        </w:tc>
        <w:tc>
          <w:tcPr>
            <w:tcW w:w="979" w:type="dxa"/>
            <w:tcBorders>
              <w:top w:val="nil"/>
              <w:left w:val="single" w:sz="8" w:space="0" w:color="auto"/>
              <w:bottom w:val="nil"/>
              <w:right w:val="nil"/>
            </w:tcBorders>
            <w:tcMar>
              <w:left w:w="108" w:type="dxa"/>
              <w:right w:w="108" w:type="dxa"/>
            </w:tcMar>
            <w:vAlign w:val="center"/>
            <w:tcPrChange w:id="4634"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67761635" w:rsidR="007E095A" w:rsidRPr="00DA6853" w:rsidRDefault="00960C77" w:rsidP="00D54379">
            <w:pPr>
              <w:pStyle w:val="TAC"/>
              <w:rPr>
                <w:ins w:id="4635" w:author="Author"/>
              </w:rPr>
            </w:pPr>
            <w:ins w:id="4636" w:author="Author">
              <w:r>
                <w:t>1</w:t>
              </w:r>
              <w:r w:rsidRPr="1BFFD7E4">
                <w:t>1</w:t>
              </w:r>
              <w:r w:rsidR="009F7803">
                <w:t>00</w:t>
              </w:r>
              <w:r w:rsidR="003F2D57">
                <w:t>100</w:t>
              </w:r>
            </w:ins>
          </w:p>
        </w:tc>
        <w:tc>
          <w:tcPr>
            <w:tcW w:w="941" w:type="dxa"/>
            <w:tcBorders>
              <w:top w:val="nil"/>
              <w:left w:val="nil"/>
              <w:bottom w:val="nil"/>
              <w:right w:val="single" w:sz="8" w:space="0" w:color="auto"/>
            </w:tcBorders>
            <w:tcMar>
              <w:left w:w="108" w:type="dxa"/>
              <w:right w:w="108" w:type="dxa"/>
            </w:tcMar>
            <w:vAlign w:val="center"/>
            <w:tcPrChange w:id="4637"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509F9111" w:rsidR="007E095A" w:rsidRPr="00DA6853" w:rsidRDefault="001974EA" w:rsidP="00D54379">
            <w:pPr>
              <w:pStyle w:val="TAC"/>
              <w:rPr>
                <w:ins w:id="4638" w:author="Author"/>
              </w:rPr>
            </w:pPr>
            <w:ins w:id="4639" w:author="Author">
              <w:r>
                <w:t>+</w:t>
              </w:r>
              <w:r w:rsidR="003F2D57">
                <w:t>3</w:t>
              </w:r>
            </w:ins>
          </w:p>
        </w:tc>
      </w:tr>
      <w:tr w:rsidR="00A26173" w14:paraId="618E9E6F" w14:textId="77777777" w:rsidTr="00DA6853">
        <w:trPr>
          <w:trHeight w:val="300"/>
          <w:jc w:val="center"/>
          <w:ins w:id="4640" w:author="Author"/>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522758EE" w:rsidR="007E095A" w:rsidRPr="00DA6853" w:rsidRDefault="00171597" w:rsidP="00D54379">
            <w:pPr>
              <w:pStyle w:val="TAC"/>
              <w:rPr>
                <w:ins w:id="4641" w:author="Author"/>
              </w:rPr>
            </w:pPr>
            <m:oMathPara>
              <m:oMath>
                <m:r>
                  <w:ins w:id="4642" w:author="Author">
                    <w:rPr>
                      <w:rFonts w:ascii="Cambria Math" w:hAnsi="Cambria Math"/>
                    </w:rPr>
                    <m:t>⋮</m:t>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35ADC04E" w:rsidR="007E095A" w:rsidRPr="00DA6853" w:rsidRDefault="00171597" w:rsidP="00D54379">
            <w:pPr>
              <w:pStyle w:val="TAC"/>
              <w:rPr>
                <w:ins w:id="4643" w:author="Author"/>
              </w:rPr>
            </w:pPr>
            <m:oMathPara>
              <m:oMath>
                <m:r>
                  <w:ins w:id="4644" w:author="Author">
                    <w:rPr>
                      <w:rFonts w:ascii="Cambria Math" w:hAnsi="Cambria Math"/>
                    </w:rPr>
                    <m:t>⋮</m:t>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2D26A294" w:rsidR="007E095A" w:rsidRPr="00DA6853" w:rsidRDefault="002B506B" w:rsidP="00D54379">
            <w:pPr>
              <w:pStyle w:val="TAC"/>
              <w:rPr>
                <w:ins w:id="4645" w:author="Author"/>
              </w:rPr>
            </w:pPr>
            <w:ins w:id="4646" w:author="Author">
              <w:r>
                <w:t>1</w:t>
              </w:r>
              <w:r w:rsidRPr="1BFFD7E4">
                <w:t>1</w:t>
              </w:r>
              <w:r>
                <w:t>00100</w:t>
              </w:r>
              <w:r w:rsidR="00C938BB">
                <w:t>-1111111</w:t>
              </w:r>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68FA9C98" w:rsidR="007E095A" w:rsidRPr="00DA6853" w:rsidRDefault="00863B46" w:rsidP="00D54379">
            <w:pPr>
              <w:pStyle w:val="TAC"/>
              <w:rPr>
                <w:ins w:id="4647" w:author="Author"/>
              </w:rPr>
            </w:pPr>
            <w:ins w:id="4648" w:author="Author">
              <w:r>
                <w:t>reserved</w:t>
              </w:r>
            </w:ins>
          </w:p>
        </w:tc>
      </w:tr>
    </w:tbl>
    <w:p w14:paraId="0F649D30" w14:textId="77777777" w:rsidR="00CC6573" w:rsidRPr="004945F6" w:rsidRDefault="00CC6573" w:rsidP="00D54379">
      <w:pPr>
        <w:spacing w:after="240"/>
        <w:jc w:val="center"/>
        <w:rPr>
          <w:ins w:id="4649" w:author="Author"/>
          <w:rFonts w:ascii="Arial" w:eastAsia="Arial" w:hAnsi="Arial" w:cs="Arial"/>
          <w:b/>
          <w:bCs/>
        </w:rPr>
      </w:pPr>
    </w:p>
    <w:p w14:paraId="1300941E" w14:textId="5208A954" w:rsidR="6BDFF57B" w:rsidRDefault="00FD5D08" w:rsidP="00D54379">
      <w:pPr>
        <w:pStyle w:val="Heading5"/>
        <w:rPr>
          <w:ins w:id="4650" w:author="Author"/>
        </w:rPr>
      </w:pPr>
      <w:ins w:id="4651" w:author="Stefan Döhla" w:date="2024-05-21T11:42:00Z">
        <w:r>
          <w:t>A.3.5.5.x2.</w:t>
        </w:r>
      </w:ins>
      <w:ins w:id="4652" w:author="Author">
        <w:del w:id="4653" w:author="Stefan Döhla" w:date="2024-05-21T11:42:00Z">
          <w:r w:rsidR="6BDFF57B" w:rsidDel="00FD5D08">
            <w:delText>A.3.5x2</w:delText>
          </w:r>
          <w:r w:rsidR="23F1F15B" w:rsidDel="00FD5D08">
            <w:delText>.1</w:delText>
          </w:r>
          <w:r w:rsidR="6BDFF57B" w:rsidDel="00FD5D08">
            <w:delText>.4.</w:delText>
          </w:r>
        </w:del>
        <w:r w:rsidR="005743F6">
          <w:t>7</w:t>
        </w:r>
        <w:del w:id="4654" w:author="Author">
          <w:r w:rsidR="6BDFF57B" w:rsidDel="00C707DE">
            <w:delText>4</w:delText>
          </w:r>
        </w:del>
        <w:r w:rsidR="6BDFF57B">
          <w:tab/>
          <w:t>ISM orientation</w:t>
        </w:r>
      </w:ins>
    </w:p>
    <w:p w14:paraId="477DF090" w14:textId="0CE45F41" w:rsidR="6BDFF57B" w:rsidRDefault="6BDFF57B" w:rsidP="00D54379">
      <w:pPr>
        <w:rPr>
          <w:ins w:id="4655" w:author="Author"/>
        </w:rPr>
      </w:pPr>
      <w:ins w:id="4656" w:author="Author">
        <w:r>
          <w:t>ISM_ORIENTATION PI data describes the orientation of audio object(s) (ISMs)</w:t>
        </w:r>
        <w:r w:rsidR="00403143">
          <w:t xml:space="preserve"> by orientation data structures in accordance with clause A.3.5x2.1.1.1,</w:t>
        </w:r>
        <w:r>
          <w:t xml:space="preserve"> with respect to the </w:t>
        </w:r>
      </w:ins>
      <w:del w:id="4657" w:author="Author">
        <w:r w:rsidDel="00403143">
          <w:delText xml:space="preserve">frontal direction of the object(s). The frontal direction of the object(s) follows the </w:delText>
        </w:r>
      </w:del>
      <w:ins w:id="4658" w:author="Author">
        <w:r>
          <w: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(w,x,y,z) for the first object, followed by the components for the second object and so on.</w:t>
        </w:r>
      </w:ins>
    </w:p>
    <w:p w14:paraId="2087A061" w14:textId="1A537720" w:rsidR="7D96FA43" w:rsidRDefault="000429BD" w:rsidP="00D54379">
      <w:pPr>
        <w:pStyle w:val="EditorsNote"/>
        <w:rPr>
          <w:ins w:id="4659" w:author="Author"/>
        </w:rPr>
      </w:pPr>
      <w:ins w:id="4660" w:author="Author">
        <w:r>
          <w:t xml:space="preserve">Editor's Note: </w:t>
        </w:r>
        <w:r>
          <w:rPr>
            <w:lang w:eastAsia="fr-FR"/>
          </w:rPr>
          <w:t>IVAS renderer is probable limited to Euler angles. Should we allow quaternions still?</w:t>
        </w:r>
      </w:ins>
    </w:p>
    <w:p w14:paraId="6077586D" w14:textId="1F44D880" w:rsidR="6BDFF57B" w:rsidRDefault="00FD5D08" w:rsidP="00D54379">
      <w:pPr>
        <w:pStyle w:val="Heading5"/>
        <w:rPr>
          <w:ins w:id="4661" w:author="Author"/>
        </w:rPr>
      </w:pPr>
      <w:ins w:id="4662" w:author="Stefan Döhla" w:date="2024-05-21T11:42:00Z">
        <w:r>
          <w:t>A.3.5.5.x2.</w:t>
        </w:r>
      </w:ins>
      <w:ins w:id="4663" w:author="Author">
        <w:del w:id="4664" w:author="Stefan Döhla" w:date="2024-05-21T11:42:00Z">
          <w:r w:rsidR="6BDFF57B" w:rsidDel="00FD5D08">
            <w:delText>A.3.5x2</w:delText>
          </w:r>
          <w:r w:rsidR="509AF8D9" w:rsidDel="00FD5D08">
            <w:delText>.1</w:delText>
          </w:r>
          <w:r w:rsidR="6BDFF57B" w:rsidDel="00FD5D08">
            <w:delText>.4.</w:delText>
          </w:r>
        </w:del>
        <w:r w:rsidR="005743F6">
          <w:t>8</w:t>
        </w:r>
        <w:del w:id="4665" w:author="Author">
          <w:r w:rsidR="6BDFF57B" w:rsidDel="00C707DE">
            <w:delText>5</w:delText>
          </w:r>
        </w:del>
        <w:r w:rsidR="6BDFF57B">
          <w:tab/>
          <w:t>ISM position</w:t>
        </w:r>
      </w:ins>
    </w:p>
    <w:p w14:paraId="6F355458" w14:textId="4421EAD6" w:rsidR="6BDFF57B" w:rsidRDefault="7C54055D" w:rsidP="00D54379">
      <w:pPr>
        <w:rPr>
          <w:ins w:id="4666" w:author="Author"/>
        </w:rPr>
      </w:pPr>
      <w:ins w:id="4667" w:author="Author">
        <w:r>
          <w:t>ISM_POSITION PI frame indicates the position(s) of audio object(s) in 3D space. The number of position values (i.e., the number of objects) is indicated in the ISM PI header, see clause A.3.5x2</w:t>
        </w:r>
        <w:r w:rsidR="7D904304">
          <w:t>.1</w:t>
        </w:r>
        <w:r>
          <w: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t>
        </w:r>
        <w:r w:rsidR="0B0230B4">
          <w:t>.2.2</w:t>
        </w:r>
        <w:r>
          <w:t xml:space="preserve"> for more information about position PI data.</w:t>
        </w:r>
      </w:ins>
    </w:p>
    <w:p w14:paraId="595D7085" w14:textId="7EB5ED69" w:rsidR="7D96FA43" w:rsidRDefault="7D96FA43" w:rsidP="00D54379">
      <w:pPr>
        <w:rPr>
          <w:ins w:id="4668" w:author="Author"/>
        </w:rPr>
      </w:pPr>
    </w:p>
    <w:p w14:paraId="475A1561" w14:textId="6349E303" w:rsidR="6BDFF57B" w:rsidRDefault="00FD5D08" w:rsidP="00D54379">
      <w:pPr>
        <w:pStyle w:val="Heading5"/>
        <w:rPr>
          <w:ins w:id="4669" w:author="Author"/>
        </w:rPr>
      </w:pPr>
      <w:ins w:id="4670" w:author="Stefan Döhla" w:date="2024-05-21T11:42:00Z">
        <w:r>
          <w:t>A.3.5.5.x2.</w:t>
        </w:r>
      </w:ins>
      <w:ins w:id="4671" w:author="Author">
        <w:del w:id="4672" w:author="Stefan Döhla" w:date="2024-05-21T11:42:00Z">
          <w:r w:rsidR="6BDFF57B" w:rsidDel="00FD5D08">
            <w:delText>A.3.5x2</w:delText>
          </w:r>
          <w:r w:rsidR="75140E31" w:rsidDel="00FD5D08">
            <w:delText>.1</w:delText>
          </w:r>
          <w:r w:rsidR="6BDFF57B" w:rsidDel="00FD5D08">
            <w:delText>.4.</w:delText>
          </w:r>
        </w:del>
        <w:r w:rsidR="005743F6">
          <w:t>9</w:t>
        </w:r>
        <w:del w:id="4673" w:author="Author">
          <w:r w:rsidR="6BDFF57B" w:rsidDel="00C707DE">
            <w:delText>6</w:delText>
          </w:r>
        </w:del>
        <w:r w:rsidR="6BDFF57B">
          <w:tab/>
          <w:t>ISM extent</w:t>
        </w:r>
      </w:ins>
    </w:p>
    <w:p w14:paraId="4426E805" w14:textId="50C73EE7" w:rsidR="6BDFF57B" w:rsidRDefault="6BDFF57B" w:rsidP="00D54379">
      <w:pPr>
        <w:rPr>
          <w:ins w:id="4674" w:author="Author"/>
          <w:highlight w:val="yellow"/>
        </w:rPr>
      </w:pPr>
      <w:ins w:id="4675" w:author="Author">
        <w:del w:id="4676" w:author="Stefan Döhla" w:date="2024-05-21T11:42:00Z">
          <w:r w:rsidRPr="7D96FA43" w:rsidDel="00FD5D08">
            <w:rPr>
              <w:highlight w:val="yellow"/>
            </w:rPr>
            <w:delText>TBD</w:delText>
          </w:r>
        </w:del>
      </w:ins>
      <w:ins w:id="4677" w:author="Stefan Döhla" w:date="2024-05-21T11:42:00Z">
        <w:r w:rsidR="00FD5D08">
          <w:rPr>
            <w:highlight w:val="yellow"/>
          </w:rPr>
          <w:t>NOTE: ISM extent is ffs.</w:t>
        </w:r>
      </w:ins>
    </w:p>
    <w:p w14:paraId="39AA80FD" w14:textId="196112E9" w:rsidR="7D96FA43" w:rsidRDefault="7D96FA43" w:rsidP="00D54379">
      <w:pPr>
        <w:rPr>
          <w:ins w:id="4678" w:author="Author"/>
        </w:rPr>
      </w:pPr>
    </w:p>
    <w:p w14:paraId="71E1575D" w14:textId="7F39A9F9" w:rsidR="6BDFF57B" w:rsidDel="00C707DE" w:rsidRDefault="6BDFF57B" w:rsidP="00D54379">
      <w:pPr>
        <w:pStyle w:val="Heading5"/>
        <w:rPr>
          <w:ins w:id="4679" w:author="Author"/>
          <w:del w:id="4680" w:author="Author"/>
        </w:rPr>
      </w:pPr>
      <w:ins w:id="4681" w:author="Author">
        <w:del w:id="4682" w:author="Author">
          <w:r w:rsidDel="00C707DE">
            <w:delText>A.3.5x2</w:delText>
          </w:r>
          <w:r w:rsidR="61643E34" w:rsidDel="00C707DE">
            <w:delText>.1</w:delText>
          </w:r>
          <w:r w:rsidDel="00C707DE">
            <w:delText>.4.7</w:delText>
          </w:r>
          <w:r w:rsidDel="00C707DE">
            <w:tab/>
            <w:delText>ISM distance attenuation</w:delText>
          </w:r>
        </w:del>
      </w:ins>
    </w:p>
    <w:p w14:paraId="0CCFFBA2" w14:textId="1C2A7303" w:rsidR="6BDFF57B" w:rsidDel="00C707DE" w:rsidRDefault="6BDFF57B" w:rsidP="00D54379">
      <w:pPr>
        <w:rPr>
          <w:ins w:id="4683" w:author="Author"/>
          <w:del w:id="4684" w:author="Author"/>
          <w:highlight w:val="yellow"/>
        </w:rPr>
      </w:pPr>
      <w:ins w:id="4685" w:author="Author">
        <w:del w:id="4686" w:author="Author">
          <w:r w:rsidDel="00C707DE">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C707DE">
            <w:rPr>
              <w:highlight w:val="yellow"/>
            </w:rPr>
            <w:delText>see clause xxx.</w:delText>
          </w:r>
        </w:del>
      </w:ins>
    </w:p>
    <w:p w14:paraId="47879A87" w14:textId="7A343C6F" w:rsidR="6BDFF57B" w:rsidDel="00C707DE" w:rsidRDefault="6BDFF57B" w:rsidP="00D54379">
      <w:pPr>
        <w:rPr>
          <w:ins w:id="4687" w:author="Author"/>
          <w:del w:id="4688" w:author="Author"/>
        </w:rPr>
      </w:pPr>
      <w:ins w:id="4689" w:author="Author">
        <w:del w:id="4690" w:author="Author">
          <w:r w:rsidDel="00C707DE">
            <w:delText xml:space="preserve"> </w:delText>
          </w:r>
        </w:del>
      </w:ins>
    </w:p>
    <w:p w14:paraId="7F13BA03" w14:textId="5063CA52" w:rsidR="6BDFF57B" w:rsidDel="00C707DE" w:rsidRDefault="6BDFF57B" w:rsidP="00D54379">
      <w:pPr>
        <w:rPr>
          <w:ins w:id="4691" w:author="Author"/>
          <w:del w:id="4692" w:author="Author"/>
          <w:rFonts w:ascii="Consolas" w:eastAsia="Consolas" w:hAnsi="Consolas" w:cs="Consolas"/>
          <w:sz w:val="21"/>
          <w:szCs w:val="21"/>
        </w:rPr>
      </w:pPr>
      <w:ins w:id="4693" w:author="Author">
        <w:del w:id="4694" w:author="Author">
          <w:r w:rsidRPr="7D96FA43" w:rsidDel="00C707DE">
            <w:rPr>
              <w:rFonts w:ascii="Consolas" w:eastAsia="Consolas" w:hAnsi="Consolas" w:cs="Consolas"/>
              <w:sz w:val="21"/>
              <w:szCs w:val="21"/>
            </w:rPr>
            <w:delText xml:space="preserve"> 0                     1                     2                     3</w:delText>
          </w:r>
          <w:r w:rsidDel="00C707DE">
            <w:br/>
          </w:r>
          <w:r w:rsidRPr="7D96FA43" w:rsidDel="00C707DE">
            <w:rPr>
              <w:rFonts w:ascii="Consolas" w:eastAsia="Consolas" w:hAnsi="Consolas" w:cs="Consolas"/>
              <w:sz w:val="21"/>
              <w:szCs w:val="21"/>
            </w:rPr>
            <w:delText xml:space="preserve">  0 1 2 3 4 5 6 7 8 9 0 1 2 3 4 5 6 7 8 9 0 1 2 3 4 5 6 7 8 9 0 1</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Ref distance           |           Max distance          |</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Roll-off    |</w:delText>
          </w:r>
          <w:r w:rsidDel="00C707DE">
            <w:br/>
          </w:r>
          <w:r w:rsidRPr="7D96FA43" w:rsidDel="00C707DE">
            <w:rPr>
              <w:rFonts w:ascii="Consolas" w:eastAsia="Consolas" w:hAnsi="Consolas" w:cs="Consolas"/>
              <w:sz w:val="21"/>
              <w:szCs w:val="21"/>
            </w:rPr>
            <w:delText xml:space="preserve"> +-+-+-+-+-+-+-+-+</w:delText>
          </w:r>
        </w:del>
      </w:ins>
    </w:p>
    <w:p w14:paraId="1AB53012" w14:textId="488B2254" w:rsidR="6BDFF57B" w:rsidDel="00C707DE" w:rsidRDefault="6BDFF57B" w:rsidP="00D54379">
      <w:pPr>
        <w:spacing w:after="240"/>
        <w:jc w:val="center"/>
        <w:rPr>
          <w:ins w:id="4695" w:author="Author"/>
          <w:del w:id="4696" w:author="Author"/>
          <w:rFonts w:ascii="Arial" w:eastAsia="Arial" w:hAnsi="Arial" w:cs="Arial"/>
          <w:b/>
          <w:bCs/>
        </w:rPr>
      </w:pPr>
      <w:ins w:id="4697" w:author="Author">
        <w:del w:id="4698" w:author="Author">
          <w:r w:rsidRPr="7D96FA43" w:rsidDel="00C707DE">
            <w:rPr>
              <w:rFonts w:ascii="Arial" w:eastAsia="Arial" w:hAnsi="Arial" w:cs="Arial"/>
              <w:b/>
              <w:bCs/>
            </w:rPr>
            <w:delText>Figure A.1f20: ISM_DISTANCE_ATTENUATION PI data frame.</w:delText>
          </w:r>
        </w:del>
      </w:ins>
    </w:p>
    <w:p w14:paraId="71BC683C" w14:textId="2EAEA46D" w:rsidR="7D96FA43" w:rsidRDefault="7D96FA43" w:rsidP="00D54379">
      <w:pPr>
        <w:rPr>
          <w:ins w:id="4699" w:author="Author"/>
        </w:rPr>
      </w:pPr>
    </w:p>
    <w:p w14:paraId="467DA013" w14:textId="1A2A2079" w:rsidR="6BDFF57B" w:rsidRDefault="00FD5D08" w:rsidP="00D54379">
      <w:pPr>
        <w:pStyle w:val="Heading5"/>
        <w:rPr>
          <w:ins w:id="4700" w:author="Author"/>
        </w:rPr>
      </w:pPr>
      <w:ins w:id="4701" w:author="Stefan Döhla" w:date="2024-05-21T11:42:00Z">
        <w:r>
          <w:t>A.3.5.5.x2.</w:t>
        </w:r>
      </w:ins>
      <w:ins w:id="4702" w:author="Author">
        <w:del w:id="4703" w:author="Stefan Döhla" w:date="2024-05-21T11:42:00Z">
          <w:r w:rsidR="6BDFF57B" w:rsidDel="00FD5D08">
            <w:delText>A.3.5x2</w:delText>
          </w:r>
          <w:r w:rsidR="4639594F" w:rsidDel="00FD5D08">
            <w:delText>.1</w:delText>
          </w:r>
          <w:r w:rsidR="6BDFF57B" w:rsidDel="00FD5D08">
            <w:delText>.4.</w:delText>
          </w:r>
        </w:del>
        <w:del w:id="4704" w:author="Author">
          <w:r w:rsidR="6BDFF57B">
            <w:delText>8</w:delText>
          </w:r>
        </w:del>
        <w:r w:rsidR="005743F6">
          <w:t>10</w:t>
        </w:r>
        <w:r w:rsidR="6BDFF57B">
          <w:tab/>
          <w:t>ISM directivity</w:t>
        </w:r>
      </w:ins>
    </w:p>
    <w:p w14:paraId="792088EF" w14:textId="2620CACA" w:rsidR="6BDFF57B" w:rsidRDefault="6BDFF57B" w:rsidP="00D54379">
      <w:pPr>
        <w:rPr>
          <w:ins w:id="4705" w:author="Author"/>
          <w:highlight w:val="yellow"/>
        </w:rPr>
      </w:pPr>
      <w:ins w:id="4706" w:author="Author">
        <w:r>
          <w:t xml:space="preserve">ISM_DIRECTIVITY PI data frame structure is presented in figure A.1f21. </w:t>
        </w:r>
        <w:r w:rsidR="00F77A32">
          <w:t xml:space="preserve">The ISM orientation </w:t>
        </w:r>
        <w:del w:id="4707" w:author="Author">
          <w:r w:rsidDel="00F77A32">
            <w:delText xml:space="preserve">The yaw and pitch angles (2 bytes each) </w:delText>
          </w:r>
        </w:del>
        <w:r>
          <w:t xml:space="preserve">indicate the direction (of the inner cone) for </w:t>
        </w:r>
        <w:del w:id="4708" w:author="Author">
          <w:r w:rsidDel="00CD5AF2">
            <w:delText>the</w:delText>
          </w:r>
        </w:del>
        <w:r w:rsidR="00CD5AF2">
          <w:t>an</w:t>
        </w:r>
        <w:r>
          <w:t xml:space="preserve"> ISM object. The inner cone angle</w:t>
        </w:r>
        <w:r w:rsidR="00550EF5">
          <w:t>,</w:t>
        </w:r>
        <w:r w:rsidR="007960C9">
          <w:t xml:space="preserve"> </w:t>
        </w:r>
        <w:r w:rsidR="00550EF5">
          <w:t>“</w:t>
        </w:r>
        <w:r w:rsidR="007960C9">
          <w:t>Inner ang</w:t>
        </w:r>
        <w:r w:rsidR="00550EF5">
          <w:t>”,</w:t>
        </w:r>
        <w:r>
          <w:t xml:space="preserve"> (</w:t>
        </w:r>
        <w:del w:id="4709" w:author="Author">
          <w:r w:rsidDel="00427642">
            <w:delText>2 bytes</w:delText>
          </w:r>
        </w:del>
        <w:r w:rsidR="00427642">
          <w:t>5 bits</w:t>
        </w:r>
        <w:r>
          <w:t xml:space="preserve">) determines the size of the main cone </w:t>
        </w:r>
        <w:r>
          <w:lastRenderedPageBreak/>
          <w:t>directed to</w:t>
        </w:r>
        <w:r w:rsidR="007E334F">
          <w:t xml:space="preserve"> the </w:t>
        </w:r>
        <w:r w:rsidR="00DA3473">
          <w:t>front direction of the object</w:t>
        </w:r>
        <w:r w:rsidR="004B0D00">
          <w:t xml:space="preserve">, see table </w:t>
        </w:r>
        <w:r w:rsidR="004B0D00" w:rsidRPr="004B0D00">
          <w:rPr>
            <w:highlight w:val="yellow"/>
          </w:rPr>
          <w:t>XX</w:t>
        </w:r>
        <w:del w:id="4710" w:author="Author">
          <w:r w:rsidDel="00DA3473">
            <w:delText xml:space="preserve"> the direction indicated by the yaw and pitch angles</w:delText>
          </w:r>
        </w:del>
        <w:r>
          <w:t>. The outer cone angle</w:t>
        </w:r>
        <w:r w:rsidR="00550EF5">
          <w:t>, “Outer ang”,</w:t>
        </w:r>
        <w:r>
          <w:t xml:space="preserve"> (</w:t>
        </w:r>
        <w:del w:id="4711" w:author="Author">
          <w:r w:rsidDel="00DA3473">
            <w:delText>2 bytes</w:delText>
          </w:r>
        </w:del>
        <w:r w:rsidR="00DA3473">
          <w:t>5 bits</w:t>
        </w:r>
        <w:r>
          <w:t>) determines the size of the outer (back) cone</w:t>
        </w:r>
        <w:r w:rsidR="004B0D00">
          <w:t xml:space="preserve">, see table </w:t>
        </w:r>
        <w:r w:rsidR="004B0D00" w:rsidRPr="004B0D00">
          <w:rPr>
            <w:highlight w:val="yellow"/>
          </w:rPr>
          <w:t>XX</w:t>
        </w:r>
        <w:r>
          <w:t xml:space="preserve">. The </w:t>
        </w:r>
        <w:r w:rsidR="00A57EA1">
          <w:t xml:space="preserve">gain for the inner cone </w:t>
        </w:r>
        <w:del w:id="4712" w:author="Author">
          <w:r w:rsidDel="00A57EA1">
            <w:delText xml:space="preserve">inner </w:delText>
          </w:r>
        </w:del>
        <w:r w:rsidR="00974533">
          <w:t xml:space="preserve">is determined by the </w:t>
        </w:r>
        <w:r w:rsidR="008A7184">
          <w:t>ISM</w:t>
        </w:r>
        <w:r w:rsidR="00C000EC">
          <w:t xml:space="preserve"> gain, </w:t>
        </w:r>
        <w:r>
          <w:t>and</w:t>
        </w:r>
        <w:r w:rsidR="00F87417">
          <w:t xml:space="preserve"> the</w:t>
        </w:r>
        <w:r>
          <w:t xml:space="preserve"> outer </w:t>
        </w:r>
        <w:del w:id="4713" w:author="Author">
          <w:r w:rsidDel="00A90DE5">
            <w:delText>gains</w:delText>
          </w:r>
        </w:del>
        <w:r w:rsidR="00A90DE5">
          <w:t>attenuation</w:t>
        </w:r>
        <w:r w:rsidR="009D2A06">
          <w:t xml:space="preserve"> gain, “Outer att”,</w:t>
        </w:r>
        <w:r w:rsidR="00A90DE5">
          <w:t xml:space="preserve"> </w:t>
        </w:r>
        <w:del w:id="4714" w:author="Author">
          <w:r w:rsidDel="00A90DE5">
            <w:delText xml:space="preserve"> </w:delText>
          </w:r>
        </w:del>
        <w:r>
          <w:t>(</w:t>
        </w:r>
        <w:del w:id="4715" w:author="Author">
          <w:r w:rsidDel="00F62964">
            <w:delText>1 byte each</w:delText>
          </w:r>
        </w:del>
        <w:r w:rsidR="00F62964">
          <w:t>5 bits</w:t>
        </w:r>
        <w:r>
          <w:t xml:space="preserve">) </w:t>
        </w:r>
        <w:r w:rsidR="00F62964">
          <w:t xml:space="preserve">determines the </w:t>
        </w:r>
        <w:r w:rsidR="00B0231D">
          <w:t xml:space="preserve">attenuation </w:t>
        </w:r>
        <w:r w:rsidR="00723AA4">
          <w:t>outside the outer cone</w:t>
        </w:r>
        <w:r w:rsidR="004B0D00">
          <w:t xml:space="preserve">, see table </w:t>
        </w:r>
        <w:r w:rsidR="004B0D00" w:rsidRPr="004B0D00">
          <w:rPr>
            <w:highlight w:val="yellow"/>
          </w:rPr>
          <w:t>XX</w:t>
        </w:r>
        <w:del w:id="4716" w:author="Author">
          <w:r w:rsidDel="00723AA4">
            <w:delText>indicates the gains for the respective cones</w:delText>
          </w:r>
        </w:del>
        <w:r>
          <w:t xml:space="preserve">. The total size of an ISM_DIRECTIVITY PI data frame for a single object is </w:t>
        </w:r>
        <w:del w:id="4717" w:author="Author">
          <w:r w:rsidDel="00723AA4">
            <w:delText>10</w:delText>
          </w:r>
        </w:del>
        <w:r w:rsidR="00723AA4">
          <w:t>2</w:t>
        </w:r>
        <w:r>
          <w:t xml:space="preserve"> bytes</w:t>
        </w:r>
        <w:r w:rsidR="00D004D3">
          <w:t>, including zero-padding for byte alignment</w:t>
        </w:r>
        <w:r>
          <w:t xml:space="preserve">. For more information about ISM directivity, see </w:t>
        </w:r>
        <w:r w:rsidRPr="00F92AC1">
          <w:t>clause</w:t>
        </w:r>
        <w:del w:id="4718" w:author="Author">
          <w:r w:rsidRPr="00F92AC1" w:rsidDel="00F92AC1">
            <w:delText xml:space="preserve"> ???</w:delText>
          </w:r>
        </w:del>
        <w:r w:rsidRPr="00F92AC1">
          <w:t xml:space="preserve"> </w:t>
        </w:r>
        <w:del w:id="4719" w:author="Author">
          <w:r w:rsidRPr="00F92AC1" w:rsidDel="00F92AC1">
            <w:delText>(</w:delText>
          </w:r>
        </w:del>
        <w:r w:rsidRPr="00F92AC1">
          <w:t>7.2.2.2.7</w:t>
        </w:r>
        <w:del w:id="4720" w:author="Author">
          <w:r w:rsidRPr="00F92AC1" w:rsidDel="00F92AC1">
            <w:delText>?)</w:delText>
          </w:r>
        </w:del>
        <w:r w:rsidRPr="00F92AC1">
          <w:t>.</w:t>
        </w:r>
      </w:ins>
    </w:p>
    <w:p w14:paraId="036D2CC8" w14:textId="39D5DEEF" w:rsidR="6BDFF57B" w:rsidRPr="00FC6F20" w:rsidRDefault="6BDFF57B" w:rsidP="00D54379">
      <w:pPr>
        <w:jc w:val="center"/>
        <w:rPr>
          <w:ins w:id="4721" w:author="Author"/>
          <w:rFonts w:ascii="Consolas" w:eastAsia="Consolas" w:hAnsi="Consolas" w:cs="Consolas"/>
          <w:sz w:val="21"/>
          <w:szCs w:val="21"/>
          <w:lang w:val="en-US"/>
        </w:rPr>
      </w:pPr>
      <w:ins w:id="4722" w:author="Author">
        <w:r w:rsidRPr="00FC6F20">
          <w:rPr>
            <w:rFonts w:ascii="Consolas" w:eastAsia="Consolas" w:hAnsi="Consolas" w:cs="Consolas"/>
            <w:sz w:val="21"/>
            <w:szCs w:val="21"/>
            <w:lang w:val="en-US"/>
          </w:rPr>
          <w:t xml:space="preserve">0                   </w:t>
        </w:r>
        <w:del w:id="4723" w:author="Author">
          <w:r w:rsidRPr="00FC6F20" w:rsidDel="000D72E4">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 xml:space="preserve">1       </w:t>
        </w:r>
        <w:r w:rsidR="00891CDC" w:rsidRPr="00FC6F20">
          <w:rPr>
            <w:rFonts w:ascii="Consolas" w:eastAsia="Consolas" w:hAnsi="Consolas" w:cs="Consolas"/>
            <w:sz w:val="21"/>
            <w:szCs w:val="21"/>
            <w:lang w:val="en-US"/>
          </w:rPr>
          <w:t>_</w:t>
        </w:r>
        <w:r w:rsidRPr="00FC6F20">
          <w:rPr>
            <w:rFonts w:ascii="Consolas" w:eastAsia="Consolas" w:hAnsi="Consolas" w:cs="Consolas"/>
            <w:sz w:val="21"/>
            <w:szCs w:val="21"/>
            <w:lang w:val="en-US"/>
          </w:rPr>
          <w:t xml:space="preserve">   </w:t>
        </w:r>
        <w:del w:id="4724" w:author="Author">
          <w:r w:rsidRPr="00FC6F20" w:rsidDel="006F0BD3">
            <w:rPr>
              <w:rFonts w:ascii="Consolas" w:eastAsia="Consolas" w:hAnsi="Consolas" w:cs="Consolas"/>
              <w:sz w:val="21"/>
              <w:szCs w:val="21"/>
              <w:lang w:val="en-US"/>
            </w:rPr>
            <w:delText xml:space="preserve">         </w:delText>
          </w:r>
          <w:r w:rsidRPr="00FC6F20" w:rsidDel="000D72E4">
            <w:rPr>
              <w:rFonts w:ascii="Consolas" w:eastAsia="Consolas" w:hAnsi="Consolas" w:cs="Consolas"/>
              <w:sz w:val="21"/>
              <w:szCs w:val="21"/>
              <w:lang w:val="en-US"/>
            </w:rPr>
            <w:delText xml:space="preserve">  </w:delText>
          </w:r>
          <w:r w:rsidRPr="00FC6F20" w:rsidDel="006F0BD3">
            <w:rPr>
              <w:rFonts w:ascii="Consolas" w:eastAsia="Consolas" w:hAnsi="Consolas" w:cs="Consolas"/>
              <w:sz w:val="21"/>
              <w:szCs w:val="21"/>
              <w:lang w:val="en-US"/>
            </w:rPr>
            <w:delText xml:space="preserve">2                   </w:delText>
          </w:r>
          <w:r w:rsidRPr="00FC6F20" w:rsidDel="000D72E4">
            <w:rPr>
              <w:rFonts w:ascii="Consolas" w:eastAsia="Consolas" w:hAnsi="Consolas" w:cs="Consolas"/>
              <w:sz w:val="21"/>
              <w:szCs w:val="21"/>
              <w:lang w:val="en-US"/>
            </w:rPr>
            <w:delText xml:space="preserve">  </w:delText>
          </w:r>
          <w:r w:rsidRPr="00FC6F20" w:rsidDel="006F0BD3">
            <w:rPr>
              <w:rFonts w:ascii="Consolas" w:eastAsia="Consolas" w:hAnsi="Consolas" w:cs="Consolas"/>
              <w:sz w:val="21"/>
              <w:szCs w:val="21"/>
              <w:lang w:val="en-US"/>
            </w:rPr>
            <w:delText>3</w:delText>
          </w:r>
        </w:del>
        <w:r w:rsidRPr="00FC6F20">
          <w:rPr>
            <w:lang w:val="en-US"/>
          </w:rPr>
          <w:br/>
        </w:r>
        <w:r w:rsidRPr="00FC6F20">
          <w:rPr>
            <w:rFonts w:ascii="Consolas" w:eastAsia="Consolas" w:hAnsi="Consolas" w:cs="Consolas"/>
            <w:sz w:val="21"/>
            <w:szCs w:val="21"/>
            <w:lang w:val="en-US"/>
          </w:rPr>
          <w:t xml:space="preserve">  0 1 2 3 4 5 6 7 8 9 0 1 2 3 4 5 </w:t>
        </w:r>
        <w:del w:id="4725" w:author="Author">
          <w:r w:rsidRPr="00FC6F20" w:rsidDel="006F0BD3">
            <w:rPr>
              <w:rFonts w:ascii="Consolas" w:eastAsia="Consolas" w:hAnsi="Consolas" w:cs="Consolas"/>
              <w:sz w:val="21"/>
              <w:szCs w:val="21"/>
              <w:lang w:val="en-US"/>
            </w:rPr>
            <w:delText>6 7 8 9 0 1 2 3 4 5 6 7 8 9 0 1</w:delText>
          </w:r>
          <w:r w:rsidRPr="00FC6F20" w:rsidDel="00723AA4">
            <w:rPr>
              <w:lang w:val="en-US"/>
            </w:rPr>
            <w:br/>
          </w:r>
          <w:r w:rsidRPr="00FC6F20" w:rsidDel="00723AA4">
            <w:rPr>
              <w:rFonts w:ascii="Consolas" w:eastAsia="Consolas" w:hAnsi="Consolas" w:cs="Consolas"/>
              <w:sz w:val="21"/>
              <w:szCs w:val="21"/>
              <w:lang w:val="en-US"/>
            </w:rPr>
            <w:delText xml:space="preserve"> +-+-+-+-+-+-+-+-+-+-+-+-+-+-+-+-+-+-+-+-+-+-+-+-+-+-+-+-+-+-+-+-+</w:delText>
          </w:r>
          <w:r w:rsidRPr="00FC6F20" w:rsidDel="00723AA4">
            <w:rPr>
              <w:lang w:val="en-US"/>
            </w:rPr>
            <w:br/>
          </w:r>
          <w:r w:rsidRPr="00FC6F20" w:rsidDel="00723AA4">
            <w:rPr>
              <w:rFonts w:ascii="Consolas" w:eastAsia="Consolas" w:hAnsi="Consolas" w:cs="Consolas"/>
              <w:sz w:val="21"/>
              <w:szCs w:val="21"/>
              <w:lang w:val="en-US"/>
            </w:rPr>
            <w:delText xml:space="preserve"> |               yaw                |              pitch               |</w:delText>
          </w:r>
        </w:del>
        <w:r w:rsidRPr="00FC6F20">
          <w:rPr>
            <w:lang w:val="en-US"/>
          </w:rPr>
          <w:br/>
        </w:r>
        <w:r w:rsidRPr="00FC6F20">
          <w:rPr>
            <w:rFonts w:ascii="Consolas" w:eastAsia="Consolas" w:hAnsi="Consolas" w:cs="Consolas"/>
            <w:sz w:val="21"/>
            <w:szCs w:val="21"/>
            <w:lang w:val="en-US"/>
          </w:rPr>
          <w:t xml:space="preserve"> +-+-+-+-+-+-+-+-+-+-+-+-+-+-+-+-+</w:t>
        </w:r>
        <w:del w:id="4726" w:author="Author">
          <w:r w:rsidRPr="00FC6F20" w:rsidDel="006F0BD3">
            <w:rPr>
              <w:rFonts w:ascii="Consolas" w:eastAsia="Consolas" w:hAnsi="Consolas" w:cs="Consolas"/>
              <w:sz w:val="21"/>
              <w:szCs w:val="21"/>
              <w:lang w:val="en-US"/>
            </w:rPr>
            <w:delText>-+-+-+-+-+-+-+-+-+-+-+-+-+-+-+-+</w:delText>
          </w:r>
        </w:del>
        <w:r w:rsidRPr="00FC6F20">
          <w:rPr>
            <w:lang w:val="en-US"/>
          </w:rPr>
          <w:br/>
        </w:r>
        <w:r w:rsidRPr="00FC6F20">
          <w:rPr>
            <w:rFonts w:ascii="Consolas" w:eastAsia="Consolas" w:hAnsi="Consolas" w:cs="Consolas"/>
            <w:sz w:val="21"/>
            <w:szCs w:val="21"/>
            <w:lang w:val="en-US"/>
          </w:rPr>
          <w:t xml:space="preserve"> |</w:t>
        </w:r>
        <w:del w:id="4727" w:author="Author">
          <w:r w:rsidRPr="00FC6F20" w:rsidDel="00B9392D">
            <w:rPr>
              <w:rFonts w:ascii="Consolas" w:eastAsia="Consolas" w:hAnsi="Consolas" w:cs="Consolas"/>
              <w:sz w:val="21"/>
              <w:szCs w:val="21"/>
              <w:lang w:val="en-US"/>
            </w:rPr>
            <w:delText xml:space="preserve"> </w:delText>
          </w:r>
          <w:r w:rsidRPr="00FC6F20" w:rsidDel="00723AA4">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 xml:space="preserve">Inner </w:t>
        </w:r>
        <w:del w:id="4728" w:author="Author">
          <w:r w:rsidRPr="00FC6F20" w:rsidDel="00047B19">
            <w:rPr>
              <w:rFonts w:ascii="Consolas" w:eastAsia="Consolas" w:hAnsi="Consolas" w:cs="Consolas"/>
              <w:sz w:val="21"/>
              <w:szCs w:val="21"/>
              <w:lang w:val="en-US"/>
            </w:rPr>
            <w:delText xml:space="preserve">cone </w:delText>
          </w:r>
        </w:del>
        <w:r w:rsidRPr="00FC6F20">
          <w:rPr>
            <w:rFonts w:ascii="Consolas" w:eastAsia="Consolas" w:hAnsi="Consolas" w:cs="Consolas"/>
            <w:sz w:val="21"/>
            <w:szCs w:val="21"/>
            <w:lang w:val="en-US"/>
          </w:rPr>
          <w:t>ang</w:t>
        </w:r>
        <w:r w:rsidR="00B9392D" w:rsidRPr="00FC6F20">
          <w:rPr>
            <w:rFonts w:ascii="Consolas" w:eastAsia="Consolas" w:hAnsi="Consolas" w:cs="Consolas"/>
            <w:sz w:val="21"/>
            <w:szCs w:val="21"/>
            <w:lang w:val="en-US"/>
          </w:rPr>
          <w:t>|</w:t>
        </w:r>
        <w:del w:id="4729" w:author="Author">
          <w:r w:rsidRPr="00FC6F20" w:rsidDel="00CF4155">
            <w:rPr>
              <w:rFonts w:ascii="Consolas" w:eastAsia="Consolas" w:hAnsi="Consolas" w:cs="Consolas"/>
              <w:sz w:val="21"/>
              <w:szCs w:val="21"/>
              <w:lang w:val="en-US"/>
            </w:rPr>
            <w:delText>le</w:delText>
          </w:r>
        </w:del>
        <w:r w:rsidR="00CF4155" w:rsidRPr="00FC6F20">
          <w:rPr>
            <w:rFonts w:ascii="Consolas" w:eastAsia="Consolas" w:hAnsi="Consolas" w:cs="Consolas"/>
            <w:sz w:val="21"/>
            <w:szCs w:val="21"/>
            <w:lang w:val="en-US"/>
          </w:rPr>
          <w:t>Outer ang</w:t>
        </w:r>
        <w:del w:id="4730" w:author="Author">
          <w:r w:rsidRPr="00FC6F20" w:rsidDel="00CF4155">
            <w:rPr>
              <w:rFonts w:ascii="Consolas" w:eastAsia="Consolas" w:hAnsi="Consolas" w:cs="Consolas"/>
              <w:sz w:val="21"/>
              <w:szCs w:val="21"/>
              <w:lang w:val="en-US"/>
            </w:rPr>
            <w:delText xml:space="preserve">         </w:delText>
          </w:r>
        </w:del>
        <w:r w:rsidRPr="00FC6F20">
          <w:rPr>
            <w:rFonts w:ascii="Consolas" w:eastAsia="Consolas" w:hAnsi="Consolas" w:cs="Consolas"/>
            <w:sz w:val="21"/>
            <w:szCs w:val="21"/>
            <w:lang w:val="en-US"/>
          </w:rPr>
          <w:t>|</w:t>
        </w:r>
        <w:r w:rsidR="00357C7B" w:rsidRPr="00FC6F20">
          <w:rPr>
            <w:rFonts w:ascii="Consolas" w:eastAsia="Consolas" w:hAnsi="Consolas" w:cs="Consolas"/>
            <w:sz w:val="21"/>
            <w:szCs w:val="21"/>
            <w:lang w:val="en-US"/>
          </w:rPr>
          <w:t>Outer att</w:t>
        </w:r>
        <w:del w:id="4731" w:author="Author">
          <w:r w:rsidRPr="00FC6F20" w:rsidDel="00357C7B">
            <w:rPr>
              <w:rFonts w:ascii="Consolas" w:eastAsia="Consolas" w:hAnsi="Consolas" w:cs="Consolas"/>
              <w:sz w:val="21"/>
              <w:szCs w:val="21"/>
              <w:lang w:val="en-US"/>
            </w:rPr>
            <w:delText xml:space="preserve">         Outer cone angle        </w:delText>
          </w:r>
        </w:del>
        <w:r w:rsidRPr="00FC6F20">
          <w:rPr>
            <w:rFonts w:ascii="Consolas" w:eastAsia="Consolas" w:hAnsi="Consolas" w:cs="Consolas"/>
            <w:sz w:val="21"/>
            <w:szCs w:val="21"/>
            <w:lang w:val="en-US"/>
          </w:rPr>
          <w:t>|</w:t>
        </w:r>
        <w:r w:rsidR="0027121B" w:rsidRPr="00FC6F20">
          <w:rPr>
            <w:rFonts w:ascii="Consolas" w:eastAsia="Consolas" w:hAnsi="Consolas" w:cs="Consolas"/>
            <w:sz w:val="21"/>
            <w:szCs w:val="21"/>
            <w:lang w:val="en-US"/>
          </w:rPr>
          <w:t>0|</w:t>
        </w:r>
        <w:r w:rsidRPr="00FC6F20">
          <w:rPr>
            <w:lang w:val="en-US"/>
          </w:rPr>
          <w:br/>
        </w:r>
        <w:r w:rsidRPr="00FC6F20">
          <w:rPr>
            <w:rFonts w:ascii="Consolas" w:eastAsia="Consolas" w:hAnsi="Consolas" w:cs="Consolas"/>
            <w:sz w:val="21"/>
            <w:szCs w:val="21"/>
            <w:lang w:val="en-US"/>
          </w:rPr>
          <w:t xml:space="preserve"> +-+-+-+-+-+-+-+-+-+-+-+-+-+-+-+-+</w:t>
        </w:r>
        <w:del w:id="4732" w:author="Author">
          <w:r w:rsidRPr="00FC6F20" w:rsidDel="006F0BD3">
            <w:rPr>
              <w:rFonts w:ascii="Consolas" w:eastAsia="Consolas" w:hAnsi="Consolas" w:cs="Consolas"/>
              <w:sz w:val="21"/>
              <w:szCs w:val="21"/>
              <w:lang w:val="en-US"/>
            </w:rPr>
            <w:delText>-+-+-+-+-+-+-+-+-+-+-+-+-+-+-+-+</w:delText>
          </w:r>
        </w:del>
        <w:r w:rsidRPr="00FC6F20">
          <w:rPr>
            <w:lang w:val="en-US"/>
          </w:rPr>
          <w:br/>
        </w:r>
        <w:r w:rsidRPr="00FC6F20">
          <w:rPr>
            <w:rFonts w:ascii="Consolas" w:eastAsia="Consolas" w:hAnsi="Consolas" w:cs="Consolas"/>
            <w:sz w:val="21"/>
            <w:szCs w:val="21"/>
            <w:lang w:val="en-US"/>
          </w:rPr>
          <w:t xml:space="preserve"> </w:t>
        </w:r>
        <w:del w:id="4733" w:author="Author">
          <w:r w:rsidRPr="00FC6F20" w:rsidDel="006F0BD3">
            <w:rPr>
              <w:rFonts w:ascii="Consolas" w:eastAsia="Consolas" w:hAnsi="Consolas" w:cs="Consolas"/>
              <w:sz w:val="21"/>
              <w:szCs w:val="21"/>
              <w:lang w:val="en-US"/>
            </w:rPr>
            <w:delText>|  Inner gain    |   Outer gain  |</w:delText>
          </w:r>
          <w:r w:rsidRPr="00FC6F20" w:rsidDel="006F0BD3">
            <w:rPr>
              <w:lang w:val="en-US"/>
            </w:rPr>
            <w:br/>
          </w:r>
          <w:r w:rsidRPr="00FC6F20" w:rsidDel="006F0BD3">
            <w:rPr>
              <w:rFonts w:ascii="Consolas" w:eastAsia="Consolas" w:hAnsi="Consolas" w:cs="Consolas"/>
              <w:sz w:val="21"/>
              <w:szCs w:val="21"/>
              <w:lang w:val="en-US"/>
            </w:rPr>
            <w:delText xml:space="preserve"> +-+-+-+-+-+-+-+-+-+-+-+-+-+-+-+-+</w:delText>
          </w:r>
        </w:del>
      </w:ins>
    </w:p>
    <w:p w14:paraId="2C8A5A7C" w14:textId="478D5767" w:rsidR="6BDFF57B" w:rsidRDefault="6BDFF57B" w:rsidP="00D54379">
      <w:pPr>
        <w:spacing w:after="240"/>
        <w:jc w:val="center"/>
        <w:rPr>
          <w:ins w:id="4734" w:author="Author"/>
          <w:rFonts w:ascii="Arial" w:eastAsia="Arial" w:hAnsi="Arial" w:cs="Arial"/>
          <w:b/>
          <w:bCs/>
        </w:rPr>
      </w:pPr>
      <w:ins w:id="4735" w:author="Author">
        <w:r w:rsidRPr="7D96FA43">
          <w:rPr>
            <w:rFonts w:ascii="Arial" w:eastAsia="Arial" w:hAnsi="Arial" w:cs="Arial"/>
            <w:b/>
            <w:bCs/>
          </w:rPr>
          <w:t>Figure A.1f21: ISM_DIRECTIVITY PI data frame.</w:t>
        </w:r>
      </w:ins>
    </w:p>
    <w:p w14:paraId="2213C490" w14:textId="28BCA736" w:rsidR="0027183E" w:rsidRPr="001859C1" w:rsidRDefault="0027183E" w:rsidP="00D54379">
      <w:pPr>
        <w:pStyle w:val="TH"/>
        <w:rPr>
          <w:ins w:id="4736" w:author="Author"/>
          <w:rFonts w:eastAsia="Arial" w:cs="Arial"/>
        </w:rPr>
      </w:pPr>
      <w:ins w:id="4737" w:author="Author">
        <w:r w:rsidRPr="1BFFD7E4">
          <w:rPr>
            <w:rFonts w:eastAsia="Arial"/>
          </w:rPr>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Inner or Outer cone angle values</w:t>
        </w:r>
        <w:r w:rsidR="00002AB6" w:rsidRPr="001859C1">
          <w:rPr>
            <w:rFonts w:eastAsia="Arial" w:cs="Arial"/>
          </w:rPr>
          <w:t xml:space="preserve"> (deg)</w:t>
        </w:r>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4738">
          <w:tblGrid>
            <w:gridCol w:w="5"/>
            <w:gridCol w:w="891"/>
            <w:gridCol w:w="5"/>
            <w:gridCol w:w="823"/>
            <w:gridCol w:w="5"/>
            <w:gridCol w:w="891"/>
            <w:gridCol w:w="5"/>
            <w:gridCol w:w="1051"/>
            <w:gridCol w:w="5"/>
          </w:tblGrid>
        </w:tblGridChange>
      </w:tblGrid>
      <w:tr w:rsidR="0027183E" w14:paraId="1BAAD6E8" w14:textId="77777777" w:rsidTr="00D84D36">
        <w:trPr>
          <w:trHeight w:val="300"/>
          <w:jc w:val="center"/>
          <w:ins w:id="4739"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77777777" w:rsidR="0027183E" w:rsidRDefault="0027183E" w:rsidP="00D54379">
            <w:pPr>
              <w:pStyle w:val="TAH"/>
              <w:rPr>
                <w:ins w:id="4740" w:author="Author"/>
                <w:b w:val="0"/>
                <w:bCs/>
                <w:color w:val="000000" w:themeColor="text1"/>
                <w:szCs w:val="18"/>
              </w:rPr>
            </w:pPr>
            <w:ins w:id="4741"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7777777" w:rsidR="0027183E" w:rsidRDefault="0027183E" w:rsidP="00D54379">
            <w:pPr>
              <w:pStyle w:val="TAH"/>
              <w:rPr>
                <w:ins w:id="4742" w:author="Author"/>
                <w:b w:val="0"/>
                <w:bCs/>
                <w:color w:val="000000" w:themeColor="text1"/>
                <w:szCs w:val="18"/>
              </w:rPr>
            </w:pPr>
            <w:ins w:id="4743"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77777777" w:rsidR="0027183E" w:rsidRDefault="0027183E" w:rsidP="00D54379">
            <w:pPr>
              <w:pStyle w:val="TAH"/>
              <w:rPr>
                <w:ins w:id="4744" w:author="Author"/>
                <w:b w:val="0"/>
                <w:bCs/>
                <w:color w:val="000000" w:themeColor="text1"/>
                <w:szCs w:val="18"/>
              </w:rPr>
            </w:pPr>
            <w:ins w:id="4745" w:author="Author">
              <w:r w:rsidRPr="1BFFD7E4">
                <w:t>Code</w:t>
              </w:r>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77777777" w:rsidR="0027183E" w:rsidRDefault="0027183E" w:rsidP="00D54379">
            <w:pPr>
              <w:pStyle w:val="TAH"/>
              <w:rPr>
                <w:ins w:id="4746" w:author="Author"/>
                <w:b w:val="0"/>
                <w:bCs/>
                <w:color w:val="000000" w:themeColor="text1"/>
                <w:szCs w:val="18"/>
              </w:rPr>
            </w:pPr>
            <w:ins w:id="4747" w:author="Author">
              <w:r w:rsidRPr="1BFFD7E4">
                <w:t>Value</w:t>
              </w:r>
            </w:ins>
          </w:p>
        </w:tc>
      </w:tr>
      <w:tr w:rsidR="003360B6" w14:paraId="2D5A2BA5" w14:textId="77777777" w:rsidTr="00F2388E">
        <w:tblPrEx>
          <w:tblW w:w="0" w:type="auto"/>
          <w:jc w:val="center"/>
          <w:tblLayout w:type="fixed"/>
          <w:tblPrExChange w:id="4748" w:author="Author">
            <w:tblPrEx>
              <w:tblW w:w="0" w:type="auto"/>
              <w:jc w:val="center"/>
              <w:tblLayout w:type="fixed"/>
            </w:tblPrEx>
          </w:tblPrExChange>
        </w:tblPrEx>
        <w:trPr>
          <w:trHeight w:val="300"/>
          <w:jc w:val="center"/>
          <w:ins w:id="4749" w:author="Author"/>
          <w:trPrChange w:id="4750"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751"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77777777" w:rsidR="003360B6" w:rsidRPr="0013547B" w:rsidRDefault="003360B6" w:rsidP="00D54379">
            <w:pPr>
              <w:pStyle w:val="TAC"/>
              <w:rPr>
                <w:ins w:id="4752" w:author="Author"/>
              </w:rPr>
            </w:pPr>
            <w:ins w:id="4753"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Change w:id="4754"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40D05A07" w:rsidR="003360B6" w:rsidRPr="0013547B" w:rsidRDefault="003360B6" w:rsidP="00D54379">
            <w:pPr>
              <w:pStyle w:val="TAC"/>
              <w:rPr>
                <w:ins w:id="4755" w:author="Author"/>
              </w:rPr>
            </w:pPr>
            <w:ins w:id="4756" w:author="Author">
              <w:r w:rsidRPr="0013547B">
                <w:t>0</w:t>
              </w:r>
            </w:ins>
          </w:p>
        </w:tc>
        <w:tc>
          <w:tcPr>
            <w:tcW w:w="896" w:type="dxa"/>
            <w:tcBorders>
              <w:top w:val="single" w:sz="8" w:space="0" w:color="auto"/>
              <w:left w:val="single" w:sz="8" w:space="0" w:color="auto"/>
              <w:bottom w:val="nil"/>
              <w:right w:val="nil"/>
            </w:tcBorders>
            <w:tcMar>
              <w:left w:w="108" w:type="dxa"/>
              <w:right w:w="108" w:type="dxa"/>
            </w:tcMar>
            <w:vAlign w:val="center"/>
            <w:tcPrChange w:id="475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7777777" w:rsidR="003360B6" w:rsidRPr="0013547B" w:rsidRDefault="003360B6" w:rsidP="00D54379">
            <w:pPr>
              <w:pStyle w:val="TAC"/>
              <w:rPr>
                <w:ins w:id="4758" w:author="Author"/>
              </w:rPr>
            </w:pPr>
            <w:ins w:id="4759" w:author="Author">
              <w:r w:rsidRPr="1BFFD7E4">
                <w:t>10000</w:t>
              </w:r>
            </w:ins>
          </w:p>
        </w:tc>
        <w:tc>
          <w:tcPr>
            <w:tcW w:w="1056" w:type="dxa"/>
            <w:tcBorders>
              <w:top w:val="single" w:sz="8" w:space="0" w:color="auto"/>
              <w:left w:val="nil"/>
              <w:bottom w:val="nil"/>
              <w:right w:val="single" w:sz="8" w:space="0" w:color="auto"/>
            </w:tcBorders>
            <w:tcMar>
              <w:left w:w="108" w:type="dxa"/>
              <w:right w:w="108" w:type="dxa"/>
            </w:tcMar>
            <w:vAlign w:val="center"/>
            <w:tcPrChange w:id="4760"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7E5B06CF" w:rsidR="003360B6" w:rsidRPr="0013547B" w:rsidRDefault="003360B6" w:rsidP="00D54379">
            <w:pPr>
              <w:pStyle w:val="TAC"/>
              <w:rPr>
                <w:ins w:id="4761" w:author="Author"/>
              </w:rPr>
            </w:pPr>
            <w:ins w:id="4762" w:author="Author">
              <w:r w:rsidRPr="0013547B">
                <w:t>240</w:t>
              </w:r>
            </w:ins>
          </w:p>
        </w:tc>
      </w:tr>
      <w:tr w:rsidR="003360B6" w14:paraId="635FD572" w14:textId="77777777" w:rsidTr="00F2388E">
        <w:tblPrEx>
          <w:tblW w:w="0" w:type="auto"/>
          <w:jc w:val="center"/>
          <w:tblLayout w:type="fixed"/>
          <w:tblPrExChange w:id="4763" w:author="Author">
            <w:tblPrEx>
              <w:tblW w:w="0" w:type="auto"/>
              <w:jc w:val="center"/>
              <w:tblLayout w:type="fixed"/>
            </w:tblPrEx>
          </w:tblPrExChange>
        </w:tblPrEx>
        <w:trPr>
          <w:trHeight w:val="300"/>
          <w:jc w:val="center"/>
          <w:ins w:id="4764" w:author="Author"/>
          <w:trPrChange w:id="47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66"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7777777" w:rsidR="003360B6" w:rsidRPr="0013547B" w:rsidRDefault="003360B6" w:rsidP="00D54379">
            <w:pPr>
              <w:pStyle w:val="TAC"/>
              <w:rPr>
                <w:ins w:id="4767" w:author="Author"/>
              </w:rPr>
            </w:pPr>
            <w:ins w:id="4768" w:author="Author">
              <w:r w:rsidRPr="1BFFD7E4">
                <w:t>00001</w:t>
              </w:r>
            </w:ins>
          </w:p>
        </w:tc>
        <w:tc>
          <w:tcPr>
            <w:tcW w:w="828" w:type="dxa"/>
            <w:tcBorders>
              <w:top w:val="nil"/>
              <w:left w:val="nil"/>
              <w:bottom w:val="nil"/>
              <w:right w:val="single" w:sz="8" w:space="0" w:color="auto"/>
            </w:tcBorders>
            <w:tcMar>
              <w:left w:w="108" w:type="dxa"/>
              <w:right w:w="108" w:type="dxa"/>
            </w:tcMar>
            <w:vAlign w:val="center"/>
            <w:tcPrChange w:id="4769"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59802E5A" w:rsidR="003360B6" w:rsidRPr="0013547B" w:rsidRDefault="003360B6" w:rsidP="00D54379">
            <w:pPr>
              <w:pStyle w:val="TAC"/>
              <w:rPr>
                <w:ins w:id="4770" w:author="Author"/>
              </w:rPr>
            </w:pPr>
            <w:ins w:id="4771" w:author="Author">
              <w:r w:rsidRPr="0013547B">
                <w:t>15</w:t>
              </w:r>
            </w:ins>
          </w:p>
        </w:tc>
        <w:tc>
          <w:tcPr>
            <w:tcW w:w="896" w:type="dxa"/>
            <w:tcBorders>
              <w:top w:val="nil"/>
              <w:left w:val="single" w:sz="8" w:space="0" w:color="auto"/>
              <w:bottom w:val="nil"/>
              <w:right w:val="nil"/>
            </w:tcBorders>
            <w:tcMar>
              <w:left w:w="108" w:type="dxa"/>
              <w:right w:w="108" w:type="dxa"/>
            </w:tcMar>
            <w:vAlign w:val="center"/>
            <w:tcPrChange w:id="4772"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77777777" w:rsidR="003360B6" w:rsidRPr="0013547B" w:rsidRDefault="003360B6" w:rsidP="00D54379">
            <w:pPr>
              <w:pStyle w:val="TAC"/>
              <w:rPr>
                <w:ins w:id="4773" w:author="Author"/>
              </w:rPr>
            </w:pPr>
            <w:ins w:id="4774" w:author="Author">
              <w:r w:rsidRPr="1BFFD7E4">
                <w:t>10001</w:t>
              </w:r>
            </w:ins>
          </w:p>
        </w:tc>
        <w:tc>
          <w:tcPr>
            <w:tcW w:w="1056" w:type="dxa"/>
            <w:tcBorders>
              <w:top w:val="nil"/>
              <w:left w:val="nil"/>
              <w:bottom w:val="nil"/>
              <w:right w:val="single" w:sz="8" w:space="0" w:color="auto"/>
            </w:tcBorders>
            <w:tcMar>
              <w:left w:w="108" w:type="dxa"/>
              <w:right w:w="108" w:type="dxa"/>
            </w:tcMar>
            <w:vAlign w:val="center"/>
            <w:tcPrChange w:id="4775"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6813F5E" w:rsidR="003360B6" w:rsidRPr="0013547B" w:rsidRDefault="003360B6" w:rsidP="00D54379">
            <w:pPr>
              <w:pStyle w:val="TAC"/>
              <w:rPr>
                <w:ins w:id="4776" w:author="Author"/>
              </w:rPr>
            </w:pPr>
            <w:ins w:id="4777" w:author="Author">
              <w:r w:rsidRPr="0013547B">
                <w:t>255</w:t>
              </w:r>
            </w:ins>
          </w:p>
        </w:tc>
      </w:tr>
      <w:tr w:rsidR="003360B6" w14:paraId="3779E72C" w14:textId="77777777" w:rsidTr="00F2388E">
        <w:tblPrEx>
          <w:tblW w:w="0" w:type="auto"/>
          <w:jc w:val="center"/>
          <w:tblLayout w:type="fixed"/>
          <w:tblPrExChange w:id="4778" w:author="Author">
            <w:tblPrEx>
              <w:tblW w:w="0" w:type="auto"/>
              <w:jc w:val="center"/>
              <w:tblLayout w:type="fixed"/>
            </w:tblPrEx>
          </w:tblPrExChange>
        </w:tblPrEx>
        <w:trPr>
          <w:trHeight w:val="300"/>
          <w:jc w:val="center"/>
          <w:ins w:id="4779" w:author="Author"/>
          <w:trPrChange w:id="478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81"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77777777" w:rsidR="003360B6" w:rsidRPr="0013547B" w:rsidRDefault="003360B6" w:rsidP="00D54379">
            <w:pPr>
              <w:pStyle w:val="TAC"/>
              <w:rPr>
                <w:ins w:id="4782" w:author="Author"/>
              </w:rPr>
            </w:pPr>
            <w:ins w:id="4783" w:author="Author">
              <w:r w:rsidRPr="1BFFD7E4">
                <w:t>00010</w:t>
              </w:r>
            </w:ins>
          </w:p>
        </w:tc>
        <w:tc>
          <w:tcPr>
            <w:tcW w:w="828" w:type="dxa"/>
            <w:tcBorders>
              <w:top w:val="nil"/>
              <w:left w:val="nil"/>
              <w:bottom w:val="nil"/>
              <w:right w:val="single" w:sz="8" w:space="0" w:color="auto"/>
            </w:tcBorders>
            <w:tcMar>
              <w:left w:w="108" w:type="dxa"/>
              <w:right w:w="108" w:type="dxa"/>
            </w:tcMar>
            <w:vAlign w:val="center"/>
            <w:tcPrChange w:id="4784"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18EDB477" w:rsidR="003360B6" w:rsidRPr="0013547B" w:rsidRDefault="003360B6" w:rsidP="00D54379">
            <w:pPr>
              <w:pStyle w:val="TAC"/>
              <w:rPr>
                <w:ins w:id="4785" w:author="Author"/>
              </w:rPr>
            </w:pPr>
            <w:ins w:id="4786" w:author="Author">
              <w:r w:rsidRPr="0013547B">
                <w:t>30</w:t>
              </w:r>
            </w:ins>
          </w:p>
        </w:tc>
        <w:tc>
          <w:tcPr>
            <w:tcW w:w="896" w:type="dxa"/>
            <w:tcBorders>
              <w:top w:val="nil"/>
              <w:left w:val="single" w:sz="8" w:space="0" w:color="auto"/>
              <w:bottom w:val="nil"/>
              <w:right w:val="nil"/>
            </w:tcBorders>
            <w:tcMar>
              <w:left w:w="108" w:type="dxa"/>
              <w:right w:w="108" w:type="dxa"/>
            </w:tcMar>
            <w:vAlign w:val="center"/>
            <w:tcPrChange w:id="4787"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77777777" w:rsidR="003360B6" w:rsidRPr="0013547B" w:rsidRDefault="003360B6" w:rsidP="00D54379">
            <w:pPr>
              <w:pStyle w:val="TAC"/>
              <w:rPr>
                <w:ins w:id="4788" w:author="Author"/>
              </w:rPr>
            </w:pPr>
            <w:ins w:id="4789" w:author="Author">
              <w:r w:rsidRPr="1BFFD7E4">
                <w:t>10010</w:t>
              </w:r>
            </w:ins>
          </w:p>
        </w:tc>
        <w:tc>
          <w:tcPr>
            <w:tcW w:w="1056" w:type="dxa"/>
            <w:tcBorders>
              <w:top w:val="nil"/>
              <w:left w:val="nil"/>
              <w:bottom w:val="nil"/>
              <w:right w:val="single" w:sz="8" w:space="0" w:color="auto"/>
            </w:tcBorders>
            <w:tcMar>
              <w:left w:w="108" w:type="dxa"/>
              <w:right w:w="108" w:type="dxa"/>
            </w:tcMar>
            <w:vAlign w:val="center"/>
            <w:tcPrChange w:id="4790"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606C6C4A" w:rsidR="003360B6" w:rsidRPr="0013547B" w:rsidRDefault="003360B6" w:rsidP="00D54379">
            <w:pPr>
              <w:pStyle w:val="TAC"/>
              <w:rPr>
                <w:ins w:id="4791" w:author="Author"/>
              </w:rPr>
            </w:pPr>
            <w:ins w:id="4792" w:author="Author">
              <w:r w:rsidRPr="0013547B">
                <w:t>270</w:t>
              </w:r>
            </w:ins>
          </w:p>
        </w:tc>
      </w:tr>
      <w:tr w:rsidR="003360B6" w14:paraId="58AA33A2" w14:textId="77777777" w:rsidTr="00F2388E">
        <w:tblPrEx>
          <w:tblW w:w="0" w:type="auto"/>
          <w:jc w:val="center"/>
          <w:tblLayout w:type="fixed"/>
          <w:tblPrExChange w:id="4793" w:author="Author">
            <w:tblPrEx>
              <w:tblW w:w="0" w:type="auto"/>
              <w:jc w:val="center"/>
              <w:tblLayout w:type="fixed"/>
            </w:tblPrEx>
          </w:tblPrExChange>
        </w:tblPrEx>
        <w:trPr>
          <w:trHeight w:val="300"/>
          <w:jc w:val="center"/>
          <w:ins w:id="4794" w:author="Author"/>
          <w:trPrChange w:id="479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796"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77777777" w:rsidR="003360B6" w:rsidRPr="0013547B" w:rsidRDefault="003360B6" w:rsidP="00D54379">
            <w:pPr>
              <w:pStyle w:val="TAC"/>
              <w:rPr>
                <w:ins w:id="4797" w:author="Author"/>
              </w:rPr>
            </w:pPr>
            <w:ins w:id="4798" w:author="Author">
              <w:r w:rsidRPr="1BFFD7E4">
                <w:t>00011</w:t>
              </w:r>
            </w:ins>
          </w:p>
        </w:tc>
        <w:tc>
          <w:tcPr>
            <w:tcW w:w="828" w:type="dxa"/>
            <w:tcBorders>
              <w:top w:val="nil"/>
              <w:left w:val="nil"/>
              <w:bottom w:val="nil"/>
              <w:right w:val="single" w:sz="8" w:space="0" w:color="auto"/>
            </w:tcBorders>
            <w:tcMar>
              <w:left w:w="108" w:type="dxa"/>
              <w:right w:w="108" w:type="dxa"/>
            </w:tcMar>
            <w:vAlign w:val="center"/>
            <w:tcPrChange w:id="4799"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5D6265FB" w:rsidR="003360B6" w:rsidRPr="0013547B" w:rsidRDefault="003360B6" w:rsidP="00D54379">
            <w:pPr>
              <w:pStyle w:val="TAC"/>
              <w:rPr>
                <w:ins w:id="4800" w:author="Author"/>
              </w:rPr>
            </w:pPr>
            <w:ins w:id="4801" w:author="Author">
              <w:r w:rsidRPr="0013547B">
                <w:t>45</w:t>
              </w:r>
            </w:ins>
          </w:p>
        </w:tc>
        <w:tc>
          <w:tcPr>
            <w:tcW w:w="896" w:type="dxa"/>
            <w:tcBorders>
              <w:top w:val="nil"/>
              <w:left w:val="single" w:sz="8" w:space="0" w:color="auto"/>
              <w:bottom w:val="nil"/>
              <w:right w:val="nil"/>
            </w:tcBorders>
            <w:tcMar>
              <w:left w:w="108" w:type="dxa"/>
              <w:right w:w="108" w:type="dxa"/>
            </w:tcMar>
            <w:vAlign w:val="center"/>
            <w:tcPrChange w:id="4802"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71640FCC" w:rsidR="003360B6" w:rsidRPr="0013547B" w:rsidRDefault="00B31FA6" w:rsidP="00D54379">
            <w:pPr>
              <w:pStyle w:val="TAC"/>
              <w:rPr>
                <w:ins w:id="4803" w:author="Author"/>
              </w:rPr>
            </w:pPr>
            <w:ins w:id="4804" w:author="Author">
              <w:r w:rsidRPr="0013547B">
                <w:t>10011</w:t>
              </w:r>
            </w:ins>
          </w:p>
        </w:tc>
        <w:tc>
          <w:tcPr>
            <w:tcW w:w="1056" w:type="dxa"/>
            <w:tcBorders>
              <w:top w:val="nil"/>
              <w:left w:val="nil"/>
              <w:bottom w:val="nil"/>
              <w:right w:val="single" w:sz="8" w:space="0" w:color="auto"/>
            </w:tcBorders>
            <w:tcMar>
              <w:left w:w="108" w:type="dxa"/>
              <w:right w:w="108" w:type="dxa"/>
            </w:tcMar>
            <w:vAlign w:val="center"/>
            <w:tcPrChange w:id="4805"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57A4CC5E" w:rsidR="003360B6" w:rsidRPr="0013547B" w:rsidRDefault="003360B6" w:rsidP="00D54379">
            <w:pPr>
              <w:pStyle w:val="TAC"/>
              <w:rPr>
                <w:ins w:id="4806" w:author="Author"/>
              </w:rPr>
            </w:pPr>
            <w:ins w:id="4807" w:author="Author">
              <w:r w:rsidRPr="0013547B">
                <w:t>285</w:t>
              </w:r>
            </w:ins>
          </w:p>
        </w:tc>
      </w:tr>
      <w:tr w:rsidR="003360B6" w14:paraId="01B46A34" w14:textId="77777777" w:rsidTr="00F2388E">
        <w:tblPrEx>
          <w:tblW w:w="0" w:type="auto"/>
          <w:jc w:val="center"/>
          <w:tblLayout w:type="fixed"/>
          <w:tblPrExChange w:id="4808" w:author="Author">
            <w:tblPrEx>
              <w:tblW w:w="0" w:type="auto"/>
              <w:jc w:val="center"/>
              <w:tblLayout w:type="fixed"/>
            </w:tblPrEx>
          </w:tblPrExChange>
        </w:tblPrEx>
        <w:trPr>
          <w:trHeight w:val="300"/>
          <w:jc w:val="center"/>
          <w:ins w:id="4809" w:author="Author"/>
          <w:trPrChange w:id="481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11"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77777777" w:rsidR="003360B6" w:rsidRPr="0013547B" w:rsidRDefault="003360B6" w:rsidP="00D54379">
            <w:pPr>
              <w:pStyle w:val="TAC"/>
              <w:rPr>
                <w:ins w:id="4812" w:author="Author"/>
              </w:rPr>
            </w:pPr>
            <w:ins w:id="4813" w:author="Author">
              <w:r w:rsidRPr="1BFFD7E4">
                <w:t>00100</w:t>
              </w:r>
            </w:ins>
          </w:p>
        </w:tc>
        <w:tc>
          <w:tcPr>
            <w:tcW w:w="828" w:type="dxa"/>
            <w:tcBorders>
              <w:top w:val="nil"/>
              <w:left w:val="nil"/>
              <w:bottom w:val="nil"/>
              <w:right w:val="single" w:sz="8" w:space="0" w:color="auto"/>
            </w:tcBorders>
            <w:tcMar>
              <w:left w:w="108" w:type="dxa"/>
              <w:right w:w="108" w:type="dxa"/>
            </w:tcMar>
            <w:vAlign w:val="center"/>
            <w:tcPrChange w:id="4814"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4D2CB0D9" w:rsidR="003360B6" w:rsidRPr="0013547B" w:rsidRDefault="003360B6" w:rsidP="00D54379">
            <w:pPr>
              <w:pStyle w:val="TAC"/>
              <w:rPr>
                <w:ins w:id="4815" w:author="Author"/>
              </w:rPr>
            </w:pPr>
            <w:ins w:id="4816" w:author="Author">
              <w:r w:rsidRPr="0013547B">
                <w:t>60</w:t>
              </w:r>
            </w:ins>
          </w:p>
        </w:tc>
        <w:tc>
          <w:tcPr>
            <w:tcW w:w="896" w:type="dxa"/>
            <w:tcBorders>
              <w:top w:val="nil"/>
              <w:left w:val="single" w:sz="8" w:space="0" w:color="auto"/>
              <w:bottom w:val="nil"/>
              <w:right w:val="nil"/>
            </w:tcBorders>
            <w:tcMar>
              <w:left w:w="108" w:type="dxa"/>
              <w:right w:w="108" w:type="dxa"/>
            </w:tcMar>
            <w:vAlign w:val="center"/>
            <w:tcPrChange w:id="4817"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6AC5A02B" w:rsidR="003360B6" w:rsidRDefault="00B31FA6" w:rsidP="00D54379">
            <w:pPr>
              <w:pStyle w:val="TAC"/>
              <w:rPr>
                <w:ins w:id="4818" w:author="Author"/>
              </w:rPr>
            </w:pPr>
            <w:ins w:id="4819" w:author="Author">
              <w:r>
                <w:t>10100</w:t>
              </w:r>
            </w:ins>
          </w:p>
        </w:tc>
        <w:tc>
          <w:tcPr>
            <w:tcW w:w="1056" w:type="dxa"/>
            <w:tcBorders>
              <w:top w:val="nil"/>
              <w:left w:val="nil"/>
              <w:bottom w:val="nil"/>
              <w:right w:val="single" w:sz="8" w:space="0" w:color="auto"/>
            </w:tcBorders>
            <w:tcMar>
              <w:left w:w="108" w:type="dxa"/>
              <w:right w:w="108" w:type="dxa"/>
            </w:tcMar>
            <w:vAlign w:val="center"/>
            <w:tcPrChange w:id="4820"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8410AB6" w:rsidR="003360B6" w:rsidRDefault="003360B6" w:rsidP="00D54379">
            <w:pPr>
              <w:pStyle w:val="TAC"/>
              <w:rPr>
                <w:ins w:id="4821" w:author="Author"/>
              </w:rPr>
            </w:pPr>
            <w:ins w:id="4822" w:author="Author">
              <w:r w:rsidRPr="0013547B">
                <w:t>300</w:t>
              </w:r>
            </w:ins>
          </w:p>
        </w:tc>
      </w:tr>
      <w:tr w:rsidR="003360B6" w14:paraId="2FBB9298" w14:textId="77777777" w:rsidTr="00F2388E">
        <w:tblPrEx>
          <w:tblW w:w="0" w:type="auto"/>
          <w:jc w:val="center"/>
          <w:tblLayout w:type="fixed"/>
          <w:tblPrExChange w:id="4823" w:author="Author">
            <w:tblPrEx>
              <w:tblW w:w="0" w:type="auto"/>
              <w:jc w:val="center"/>
              <w:tblLayout w:type="fixed"/>
            </w:tblPrEx>
          </w:tblPrExChange>
        </w:tblPrEx>
        <w:trPr>
          <w:trHeight w:val="300"/>
          <w:jc w:val="center"/>
          <w:ins w:id="4824" w:author="Author"/>
          <w:trPrChange w:id="482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26"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7777777" w:rsidR="003360B6" w:rsidRPr="0013547B" w:rsidRDefault="003360B6" w:rsidP="00D54379">
            <w:pPr>
              <w:pStyle w:val="TAC"/>
              <w:rPr>
                <w:ins w:id="4827" w:author="Author"/>
              </w:rPr>
            </w:pPr>
            <w:ins w:id="4828" w:author="Author">
              <w:r w:rsidRPr="1BFFD7E4">
                <w:t>00101</w:t>
              </w:r>
            </w:ins>
          </w:p>
        </w:tc>
        <w:tc>
          <w:tcPr>
            <w:tcW w:w="828" w:type="dxa"/>
            <w:tcBorders>
              <w:top w:val="nil"/>
              <w:left w:val="nil"/>
              <w:bottom w:val="nil"/>
              <w:right w:val="single" w:sz="8" w:space="0" w:color="auto"/>
            </w:tcBorders>
            <w:tcMar>
              <w:left w:w="108" w:type="dxa"/>
              <w:right w:w="108" w:type="dxa"/>
            </w:tcMar>
            <w:vAlign w:val="center"/>
            <w:tcPrChange w:id="4829"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1FA40B3E" w:rsidR="003360B6" w:rsidRPr="0013547B" w:rsidRDefault="003360B6" w:rsidP="00D54379">
            <w:pPr>
              <w:pStyle w:val="TAC"/>
              <w:rPr>
                <w:ins w:id="4830" w:author="Author"/>
              </w:rPr>
            </w:pPr>
            <w:ins w:id="4831" w:author="Author">
              <w:r w:rsidRPr="0013547B">
                <w:t>75</w:t>
              </w:r>
            </w:ins>
          </w:p>
        </w:tc>
        <w:tc>
          <w:tcPr>
            <w:tcW w:w="896" w:type="dxa"/>
            <w:tcBorders>
              <w:top w:val="nil"/>
              <w:left w:val="single" w:sz="8" w:space="0" w:color="auto"/>
              <w:bottom w:val="nil"/>
              <w:right w:val="nil"/>
            </w:tcBorders>
            <w:tcMar>
              <w:left w:w="108" w:type="dxa"/>
              <w:right w:w="108" w:type="dxa"/>
            </w:tcMar>
            <w:vAlign w:val="center"/>
            <w:tcPrChange w:id="4832"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61C33795" w:rsidR="003360B6" w:rsidRDefault="00B31FA6" w:rsidP="00D54379">
            <w:pPr>
              <w:pStyle w:val="TAC"/>
              <w:rPr>
                <w:ins w:id="4833" w:author="Author"/>
              </w:rPr>
            </w:pPr>
            <w:ins w:id="4834" w:author="Author">
              <w:r>
                <w:t>10101</w:t>
              </w:r>
            </w:ins>
          </w:p>
        </w:tc>
        <w:tc>
          <w:tcPr>
            <w:tcW w:w="1056" w:type="dxa"/>
            <w:tcBorders>
              <w:top w:val="nil"/>
              <w:left w:val="nil"/>
              <w:bottom w:val="nil"/>
              <w:right w:val="single" w:sz="8" w:space="0" w:color="auto"/>
            </w:tcBorders>
            <w:tcMar>
              <w:left w:w="108" w:type="dxa"/>
              <w:right w:w="108" w:type="dxa"/>
            </w:tcMar>
            <w:vAlign w:val="center"/>
            <w:tcPrChange w:id="4835"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2244DCC8" w:rsidR="003360B6" w:rsidRDefault="003360B6" w:rsidP="00D54379">
            <w:pPr>
              <w:pStyle w:val="TAC"/>
              <w:rPr>
                <w:ins w:id="4836" w:author="Author"/>
              </w:rPr>
            </w:pPr>
            <w:ins w:id="4837" w:author="Author">
              <w:r w:rsidRPr="0013547B">
                <w:t>315</w:t>
              </w:r>
            </w:ins>
          </w:p>
        </w:tc>
      </w:tr>
      <w:tr w:rsidR="003360B6" w14:paraId="594205EF" w14:textId="77777777" w:rsidTr="00F2388E">
        <w:tblPrEx>
          <w:tblW w:w="0" w:type="auto"/>
          <w:jc w:val="center"/>
          <w:tblLayout w:type="fixed"/>
          <w:tblPrExChange w:id="4838" w:author="Author">
            <w:tblPrEx>
              <w:tblW w:w="0" w:type="auto"/>
              <w:jc w:val="center"/>
              <w:tblLayout w:type="fixed"/>
            </w:tblPrEx>
          </w:tblPrExChange>
        </w:tblPrEx>
        <w:trPr>
          <w:trHeight w:val="300"/>
          <w:jc w:val="center"/>
          <w:ins w:id="4839" w:author="Author"/>
          <w:trPrChange w:id="48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41"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77777777" w:rsidR="003360B6" w:rsidRPr="0013547B" w:rsidRDefault="003360B6" w:rsidP="00D54379">
            <w:pPr>
              <w:pStyle w:val="TAC"/>
              <w:rPr>
                <w:ins w:id="4842" w:author="Author"/>
              </w:rPr>
            </w:pPr>
            <w:ins w:id="4843" w:author="Author">
              <w:r w:rsidRPr="1BFFD7E4">
                <w:t>00110</w:t>
              </w:r>
            </w:ins>
          </w:p>
        </w:tc>
        <w:tc>
          <w:tcPr>
            <w:tcW w:w="828" w:type="dxa"/>
            <w:tcBorders>
              <w:top w:val="nil"/>
              <w:left w:val="nil"/>
              <w:bottom w:val="nil"/>
              <w:right w:val="single" w:sz="8" w:space="0" w:color="auto"/>
            </w:tcBorders>
            <w:tcMar>
              <w:left w:w="108" w:type="dxa"/>
              <w:right w:w="108" w:type="dxa"/>
            </w:tcMar>
            <w:vAlign w:val="center"/>
            <w:tcPrChange w:id="4844"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5E92BBB4" w:rsidR="003360B6" w:rsidRPr="0013547B" w:rsidRDefault="003360B6" w:rsidP="00D54379">
            <w:pPr>
              <w:pStyle w:val="TAC"/>
              <w:rPr>
                <w:ins w:id="4845" w:author="Author"/>
              </w:rPr>
            </w:pPr>
            <w:ins w:id="4846" w:author="Author">
              <w:r w:rsidRPr="0013547B">
                <w:t>90</w:t>
              </w:r>
            </w:ins>
          </w:p>
        </w:tc>
        <w:tc>
          <w:tcPr>
            <w:tcW w:w="896" w:type="dxa"/>
            <w:tcBorders>
              <w:top w:val="nil"/>
              <w:left w:val="single" w:sz="8" w:space="0" w:color="auto"/>
              <w:bottom w:val="nil"/>
              <w:right w:val="nil"/>
            </w:tcBorders>
            <w:tcMar>
              <w:left w:w="108" w:type="dxa"/>
              <w:right w:w="108" w:type="dxa"/>
            </w:tcMar>
            <w:vAlign w:val="center"/>
            <w:tcPrChange w:id="4847"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3EE2F93E" w:rsidR="003360B6" w:rsidRDefault="00B31FA6" w:rsidP="00D54379">
            <w:pPr>
              <w:pStyle w:val="TAC"/>
              <w:rPr>
                <w:ins w:id="4848" w:author="Author"/>
              </w:rPr>
            </w:pPr>
            <w:ins w:id="4849" w:author="Author">
              <w:r>
                <w:t>10110</w:t>
              </w:r>
            </w:ins>
          </w:p>
        </w:tc>
        <w:tc>
          <w:tcPr>
            <w:tcW w:w="1056" w:type="dxa"/>
            <w:tcBorders>
              <w:top w:val="nil"/>
              <w:left w:val="nil"/>
              <w:bottom w:val="nil"/>
              <w:right w:val="single" w:sz="8" w:space="0" w:color="auto"/>
            </w:tcBorders>
            <w:tcMar>
              <w:left w:w="108" w:type="dxa"/>
              <w:right w:w="108" w:type="dxa"/>
            </w:tcMar>
            <w:vAlign w:val="center"/>
            <w:tcPrChange w:id="4850"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46D6B761" w:rsidR="003360B6" w:rsidRDefault="003360B6" w:rsidP="00D54379">
            <w:pPr>
              <w:pStyle w:val="TAC"/>
              <w:rPr>
                <w:ins w:id="4851" w:author="Author"/>
              </w:rPr>
            </w:pPr>
            <w:ins w:id="4852" w:author="Author">
              <w:r w:rsidRPr="0013547B">
                <w:t>330</w:t>
              </w:r>
            </w:ins>
          </w:p>
        </w:tc>
      </w:tr>
      <w:tr w:rsidR="003360B6" w14:paraId="54912121" w14:textId="77777777" w:rsidTr="00F2388E">
        <w:tblPrEx>
          <w:tblW w:w="0" w:type="auto"/>
          <w:jc w:val="center"/>
          <w:tblLayout w:type="fixed"/>
          <w:tblPrExChange w:id="4853" w:author="Author">
            <w:tblPrEx>
              <w:tblW w:w="0" w:type="auto"/>
              <w:jc w:val="center"/>
              <w:tblLayout w:type="fixed"/>
            </w:tblPrEx>
          </w:tblPrExChange>
        </w:tblPrEx>
        <w:trPr>
          <w:trHeight w:val="300"/>
          <w:jc w:val="center"/>
          <w:ins w:id="4854" w:author="Author"/>
          <w:trPrChange w:id="485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56"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77777777" w:rsidR="003360B6" w:rsidRPr="0013547B" w:rsidRDefault="003360B6" w:rsidP="00D54379">
            <w:pPr>
              <w:pStyle w:val="TAC"/>
              <w:rPr>
                <w:ins w:id="4857" w:author="Author"/>
              </w:rPr>
            </w:pPr>
            <w:ins w:id="4858" w:author="Author">
              <w:r w:rsidRPr="1BFFD7E4">
                <w:t>00111</w:t>
              </w:r>
            </w:ins>
          </w:p>
        </w:tc>
        <w:tc>
          <w:tcPr>
            <w:tcW w:w="828" w:type="dxa"/>
            <w:tcBorders>
              <w:top w:val="nil"/>
              <w:left w:val="nil"/>
              <w:bottom w:val="nil"/>
              <w:right w:val="single" w:sz="8" w:space="0" w:color="auto"/>
            </w:tcBorders>
            <w:tcMar>
              <w:left w:w="108" w:type="dxa"/>
              <w:right w:w="108" w:type="dxa"/>
            </w:tcMar>
            <w:vAlign w:val="center"/>
            <w:tcPrChange w:id="4859"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01086AB9" w:rsidR="003360B6" w:rsidRPr="0013547B" w:rsidRDefault="003360B6" w:rsidP="00D54379">
            <w:pPr>
              <w:pStyle w:val="TAC"/>
              <w:rPr>
                <w:ins w:id="4860" w:author="Author"/>
              </w:rPr>
            </w:pPr>
            <w:ins w:id="4861" w:author="Author">
              <w:r w:rsidRPr="0013547B">
                <w:t>105</w:t>
              </w:r>
            </w:ins>
          </w:p>
        </w:tc>
        <w:tc>
          <w:tcPr>
            <w:tcW w:w="896" w:type="dxa"/>
            <w:tcBorders>
              <w:top w:val="nil"/>
              <w:left w:val="single" w:sz="8" w:space="0" w:color="auto"/>
              <w:bottom w:val="nil"/>
              <w:right w:val="nil"/>
            </w:tcBorders>
            <w:tcMar>
              <w:left w:w="108" w:type="dxa"/>
              <w:right w:w="108" w:type="dxa"/>
            </w:tcMar>
            <w:vAlign w:val="center"/>
            <w:tcPrChange w:id="4862"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0E254828" w:rsidR="003360B6" w:rsidRDefault="00B31FA6" w:rsidP="00D54379">
            <w:pPr>
              <w:pStyle w:val="TAC"/>
              <w:rPr>
                <w:ins w:id="4863" w:author="Author"/>
              </w:rPr>
            </w:pPr>
            <w:ins w:id="4864" w:author="Author">
              <w:r>
                <w:t>10111</w:t>
              </w:r>
            </w:ins>
          </w:p>
        </w:tc>
        <w:tc>
          <w:tcPr>
            <w:tcW w:w="1056" w:type="dxa"/>
            <w:tcBorders>
              <w:top w:val="nil"/>
              <w:left w:val="nil"/>
              <w:bottom w:val="nil"/>
              <w:right w:val="single" w:sz="8" w:space="0" w:color="auto"/>
            </w:tcBorders>
            <w:tcMar>
              <w:left w:w="108" w:type="dxa"/>
              <w:right w:w="108" w:type="dxa"/>
            </w:tcMar>
            <w:vAlign w:val="center"/>
            <w:tcPrChange w:id="4865"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3645CC18" w:rsidR="003360B6" w:rsidRDefault="003360B6" w:rsidP="00D54379">
            <w:pPr>
              <w:pStyle w:val="TAC"/>
              <w:rPr>
                <w:ins w:id="4866" w:author="Author"/>
              </w:rPr>
            </w:pPr>
            <w:ins w:id="4867" w:author="Author">
              <w:r w:rsidRPr="0013547B">
                <w:t>345</w:t>
              </w:r>
            </w:ins>
          </w:p>
        </w:tc>
      </w:tr>
      <w:tr w:rsidR="003360B6" w14:paraId="7EDA6424" w14:textId="77777777" w:rsidTr="00F2388E">
        <w:tblPrEx>
          <w:tblW w:w="0" w:type="auto"/>
          <w:jc w:val="center"/>
          <w:tblLayout w:type="fixed"/>
          <w:tblPrExChange w:id="4868" w:author="Author">
            <w:tblPrEx>
              <w:tblW w:w="0" w:type="auto"/>
              <w:jc w:val="center"/>
              <w:tblLayout w:type="fixed"/>
            </w:tblPrEx>
          </w:tblPrExChange>
        </w:tblPrEx>
        <w:trPr>
          <w:trHeight w:val="300"/>
          <w:jc w:val="center"/>
          <w:ins w:id="4869" w:author="Author"/>
          <w:trPrChange w:id="487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71"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77777777" w:rsidR="003360B6" w:rsidRPr="0013547B" w:rsidRDefault="003360B6" w:rsidP="00D54379">
            <w:pPr>
              <w:pStyle w:val="TAC"/>
              <w:rPr>
                <w:ins w:id="4872" w:author="Author"/>
              </w:rPr>
            </w:pPr>
            <w:ins w:id="4873" w:author="Author">
              <w:r w:rsidRPr="1BFFD7E4">
                <w:t>01000</w:t>
              </w:r>
            </w:ins>
          </w:p>
        </w:tc>
        <w:tc>
          <w:tcPr>
            <w:tcW w:w="828" w:type="dxa"/>
            <w:tcBorders>
              <w:top w:val="nil"/>
              <w:left w:val="nil"/>
              <w:bottom w:val="nil"/>
              <w:right w:val="single" w:sz="8" w:space="0" w:color="auto"/>
            </w:tcBorders>
            <w:tcMar>
              <w:left w:w="108" w:type="dxa"/>
              <w:right w:w="108" w:type="dxa"/>
            </w:tcMar>
            <w:vAlign w:val="center"/>
            <w:tcPrChange w:id="4874"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159BB72A" w:rsidR="003360B6" w:rsidRPr="0013547B" w:rsidRDefault="003360B6" w:rsidP="00D54379">
            <w:pPr>
              <w:pStyle w:val="TAC"/>
              <w:rPr>
                <w:ins w:id="4875" w:author="Author"/>
              </w:rPr>
            </w:pPr>
            <w:ins w:id="4876" w:author="Author">
              <w:r w:rsidRPr="0013547B">
                <w:t>120</w:t>
              </w:r>
            </w:ins>
          </w:p>
        </w:tc>
        <w:tc>
          <w:tcPr>
            <w:tcW w:w="896" w:type="dxa"/>
            <w:tcBorders>
              <w:top w:val="nil"/>
              <w:left w:val="single" w:sz="8" w:space="0" w:color="auto"/>
              <w:bottom w:val="nil"/>
              <w:right w:val="nil"/>
            </w:tcBorders>
            <w:tcMar>
              <w:left w:w="108" w:type="dxa"/>
              <w:right w:w="108" w:type="dxa"/>
            </w:tcMar>
            <w:vAlign w:val="center"/>
            <w:tcPrChange w:id="4877"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5003E943" w:rsidR="003360B6" w:rsidRDefault="00B31FA6" w:rsidP="00D54379">
            <w:pPr>
              <w:pStyle w:val="TAC"/>
              <w:rPr>
                <w:ins w:id="4878" w:author="Author"/>
              </w:rPr>
            </w:pPr>
            <w:ins w:id="4879" w:author="Author">
              <w:r>
                <w:t>11000</w:t>
              </w:r>
            </w:ins>
          </w:p>
        </w:tc>
        <w:tc>
          <w:tcPr>
            <w:tcW w:w="1056" w:type="dxa"/>
            <w:tcBorders>
              <w:top w:val="nil"/>
              <w:left w:val="nil"/>
              <w:bottom w:val="nil"/>
              <w:right w:val="single" w:sz="8" w:space="0" w:color="auto"/>
            </w:tcBorders>
            <w:tcMar>
              <w:left w:w="108" w:type="dxa"/>
              <w:right w:w="108" w:type="dxa"/>
            </w:tcMar>
            <w:vAlign w:val="center"/>
            <w:tcPrChange w:id="4880"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EB395FA" w:rsidR="003360B6" w:rsidRDefault="003360B6" w:rsidP="00D54379">
            <w:pPr>
              <w:pStyle w:val="TAC"/>
              <w:rPr>
                <w:ins w:id="4881" w:author="Author"/>
              </w:rPr>
            </w:pPr>
            <w:ins w:id="4882" w:author="Author">
              <w:r w:rsidRPr="0013547B">
                <w:t>360</w:t>
              </w:r>
            </w:ins>
          </w:p>
        </w:tc>
      </w:tr>
      <w:tr w:rsidR="003360B6" w14:paraId="75EC25E8" w14:textId="77777777" w:rsidTr="00F2388E">
        <w:tblPrEx>
          <w:tblW w:w="0" w:type="auto"/>
          <w:jc w:val="center"/>
          <w:tblLayout w:type="fixed"/>
          <w:tblPrExChange w:id="4883" w:author="Author">
            <w:tblPrEx>
              <w:tblW w:w="0" w:type="auto"/>
              <w:jc w:val="center"/>
              <w:tblLayout w:type="fixed"/>
            </w:tblPrEx>
          </w:tblPrExChange>
        </w:tblPrEx>
        <w:trPr>
          <w:trHeight w:val="300"/>
          <w:jc w:val="center"/>
          <w:ins w:id="4884" w:author="Author"/>
          <w:trPrChange w:id="488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886"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77777777" w:rsidR="003360B6" w:rsidRPr="0013547B" w:rsidRDefault="003360B6" w:rsidP="00D54379">
            <w:pPr>
              <w:pStyle w:val="TAC"/>
              <w:rPr>
                <w:ins w:id="4887" w:author="Author"/>
              </w:rPr>
            </w:pPr>
            <w:ins w:id="4888" w:author="Author">
              <w:r w:rsidRPr="1BFFD7E4">
                <w:t>01001</w:t>
              </w:r>
            </w:ins>
          </w:p>
        </w:tc>
        <w:tc>
          <w:tcPr>
            <w:tcW w:w="828" w:type="dxa"/>
            <w:tcBorders>
              <w:top w:val="nil"/>
              <w:left w:val="nil"/>
              <w:bottom w:val="nil"/>
              <w:right w:val="single" w:sz="8" w:space="0" w:color="auto"/>
            </w:tcBorders>
            <w:tcMar>
              <w:left w:w="108" w:type="dxa"/>
              <w:right w:w="108" w:type="dxa"/>
            </w:tcMar>
            <w:vAlign w:val="center"/>
            <w:tcPrChange w:id="4889"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3899D90C" w:rsidR="003360B6" w:rsidRPr="0013547B" w:rsidRDefault="003360B6" w:rsidP="00D54379">
            <w:pPr>
              <w:pStyle w:val="TAC"/>
              <w:rPr>
                <w:ins w:id="4890" w:author="Author"/>
              </w:rPr>
            </w:pPr>
            <w:ins w:id="4891" w:author="Author">
              <w:r w:rsidRPr="0013547B">
                <w:t>135</w:t>
              </w:r>
            </w:ins>
          </w:p>
        </w:tc>
        <w:tc>
          <w:tcPr>
            <w:tcW w:w="896" w:type="dxa"/>
            <w:tcBorders>
              <w:top w:val="nil"/>
              <w:left w:val="single" w:sz="8" w:space="0" w:color="auto"/>
              <w:bottom w:val="nil"/>
              <w:right w:val="nil"/>
            </w:tcBorders>
            <w:tcMar>
              <w:left w:w="108" w:type="dxa"/>
              <w:right w:w="108" w:type="dxa"/>
            </w:tcMar>
            <w:vAlign w:val="center"/>
            <w:tcPrChange w:id="4892"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0E1EEA32" w:rsidR="003360B6" w:rsidRDefault="00B31FA6" w:rsidP="00D54379">
            <w:pPr>
              <w:pStyle w:val="TAC"/>
              <w:rPr>
                <w:ins w:id="4893" w:author="Author"/>
              </w:rPr>
            </w:pPr>
            <w:ins w:id="4894" w:author="Author">
              <w:r w:rsidRPr="1BFFD7E4">
                <w:t>1</w:t>
              </w:r>
              <w:r>
                <w:t>1001</w:t>
              </w:r>
              <w:r w:rsidRPr="0013547B">
                <w:t>-11111</w:t>
              </w:r>
            </w:ins>
          </w:p>
        </w:tc>
        <w:tc>
          <w:tcPr>
            <w:tcW w:w="1056" w:type="dxa"/>
            <w:tcBorders>
              <w:top w:val="nil"/>
              <w:left w:val="nil"/>
              <w:bottom w:val="nil"/>
              <w:right w:val="single" w:sz="8" w:space="0" w:color="auto"/>
            </w:tcBorders>
            <w:tcMar>
              <w:left w:w="108" w:type="dxa"/>
              <w:right w:w="108" w:type="dxa"/>
            </w:tcMar>
            <w:vAlign w:val="center"/>
            <w:tcPrChange w:id="4895"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1F9DDEBA" w:rsidR="003360B6" w:rsidRDefault="00B31FA6" w:rsidP="00D54379">
            <w:pPr>
              <w:pStyle w:val="TAC"/>
              <w:rPr>
                <w:ins w:id="4896" w:author="Author"/>
              </w:rPr>
            </w:pPr>
            <w:ins w:id="4897" w:author="Author">
              <w:r>
                <w:t>reserved</w:t>
              </w:r>
            </w:ins>
          </w:p>
        </w:tc>
      </w:tr>
      <w:tr w:rsidR="00B16470" w14:paraId="5E12F7C0" w14:textId="77777777" w:rsidTr="00F2388E">
        <w:tblPrEx>
          <w:tblW w:w="0" w:type="auto"/>
          <w:jc w:val="center"/>
          <w:tblLayout w:type="fixed"/>
          <w:tblPrExChange w:id="4898" w:author="Author">
            <w:tblPrEx>
              <w:tblW w:w="0" w:type="auto"/>
              <w:jc w:val="center"/>
              <w:tblLayout w:type="fixed"/>
            </w:tblPrEx>
          </w:tblPrExChange>
        </w:tblPrEx>
        <w:trPr>
          <w:trHeight w:val="300"/>
          <w:jc w:val="center"/>
          <w:ins w:id="4899" w:author="Author"/>
          <w:trPrChange w:id="49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01"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7777777" w:rsidR="00B16470" w:rsidRPr="0013547B" w:rsidRDefault="00B16470" w:rsidP="00D54379">
            <w:pPr>
              <w:pStyle w:val="TAC"/>
              <w:rPr>
                <w:ins w:id="4902" w:author="Author"/>
              </w:rPr>
            </w:pPr>
            <w:ins w:id="4903" w:author="Author">
              <w:r w:rsidRPr="1BFFD7E4">
                <w:t>01010</w:t>
              </w:r>
            </w:ins>
          </w:p>
        </w:tc>
        <w:tc>
          <w:tcPr>
            <w:tcW w:w="828" w:type="dxa"/>
            <w:tcBorders>
              <w:top w:val="nil"/>
              <w:left w:val="nil"/>
              <w:bottom w:val="nil"/>
              <w:right w:val="single" w:sz="8" w:space="0" w:color="auto"/>
            </w:tcBorders>
            <w:tcMar>
              <w:left w:w="108" w:type="dxa"/>
              <w:right w:w="108" w:type="dxa"/>
            </w:tcMar>
            <w:vAlign w:val="center"/>
            <w:tcPrChange w:id="4904"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0941C2BF" w:rsidR="00B16470" w:rsidRPr="0013547B" w:rsidRDefault="00B16470" w:rsidP="00D54379">
            <w:pPr>
              <w:pStyle w:val="TAC"/>
              <w:rPr>
                <w:ins w:id="4905" w:author="Author"/>
              </w:rPr>
            </w:pPr>
            <w:ins w:id="4906" w:author="Author">
              <w:r w:rsidRPr="0013547B">
                <w:t>150</w:t>
              </w:r>
            </w:ins>
          </w:p>
        </w:tc>
        <w:tc>
          <w:tcPr>
            <w:tcW w:w="896" w:type="dxa"/>
            <w:tcBorders>
              <w:top w:val="nil"/>
              <w:left w:val="single" w:sz="8" w:space="0" w:color="auto"/>
              <w:bottom w:val="nil"/>
              <w:right w:val="nil"/>
            </w:tcBorders>
            <w:tcMar>
              <w:left w:w="108" w:type="dxa"/>
              <w:right w:w="108" w:type="dxa"/>
            </w:tcMar>
            <w:vAlign w:val="center"/>
            <w:tcPrChange w:id="4907"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804DE15" w:rsidR="00B16470" w:rsidRDefault="00B16470" w:rsidP="00D54379">
            <w:pPr>
              <w:pStyle w:val="TAC"/>
              <w:rPr>
                <w:ins w:id="4908" w:author="Author"/>
              </w:rPr>
            </w:pPr>
          </w:p>
        </w:tc>
        <w:tc>
          <w:tcPr>
            <w:tcW w:w="1056" w:type="dxa"/>
            <w:tcBorders>
              <w:top w:val="nil"/>
              <w:left w:val="nil"/>
              <w:bottom w:val="nil"/>
              <w:right w:val="single" w:sz="8" w:space="0" w:color="auto"/>
            </w:tcBorders>
            <w:tcMar>
              <w:left w:w="108" w:type="dxa"/>
              <w:right w:w="108" w:type="dxa"/>
            </w:tcMar>
            <w:vAlign w:val="center"/>
            <w:tcPrChange w:id="4909"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46A965E8" w:rsidR="00B16470" w:rsidRDefault="00B16470" w:rsidP="00D54379">
            <w:pPr>
              <w:pStyle w:val="TAC"/>
              <w:rPr>
                <w:ins w:id="4910" w:author="Author"/>
              </w:rPr>
            </w:pPr>
          </w:p>
        </w:tc>
      </w:tr>
      <w:tr w:rsidR="00B16470" w14:paraId="08AEB3F7" w14:textId="77777777" w:rsidTr="00F2388E">
        <w:tblPrEx>
          <w:tblW w:w="0" w:type="auto"/>
          <w:jc w:val="center"/>
          <w:tblLayout w:type="fixed"/>
          <w:tblPrExChange w:id="4911" w:author="Author">
            <w:tblPrEx>
              <w:tblW w:w="0" w:type="auto"/>
              <w:jc w:val="center"/>
              <w:tblLayout w:type="fixed"/>
            </w:tblPrEx>
          </w:tblPrExChange>
        </w:tblPrEx>
        <w:trPr>
          <w:trHeight w:val="300"/>
          <w:jc w:val="center"/>
          <w:ins w:id="4912" w:author="Author"/>
          <w:trPrChange w:id="491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14"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77777777" w:rsidR="00B16470" w:rsidRPr="0013547B" w:rsidRDefault="00B16470" w:rsidP="00D54379">
            <w:pPr>
              <w:pStyle w:val="TAC"/>
              <w:rPr>
                <w:ins w:id="4915" w:author="Author"/>
              </w:rPr>
            </w:pPr>
            <w:ins w:id="4916" w:author="Author">
              <w:r w:rsidRPr="1BFFD7E4">
                <w:t>01011</w:t>
              </w:r>
            </w:ins>
          </w:p>
        </w:tc>
        <w:tc>
          <w:tcPr>
            <w:tcW w:w="828" w:type="dxa"/>
            <w:tcBorders>
              <w:top w:val="nil"/>
              <w:left w:val="nil"/>
              <w:bottom w:val="nil"/>
              <w:right w:val="single" w:sz="8" w:space="0" w:color="auto"/>
            </w:tcBorders>
            <w:tcMar>
              <w:left w:w="108" w:type="dxa"/>
              <w:right w:w="108" w:type="dxa"/>
            </w:tcMar>
            <w:vAlign w:val="center"/>
            <w:tcPrChange w:id="4917"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29EA7AF4" w:rsidR="00B16470" w:rsidRPr="0013547B" w:rsidRDefault="00B16470" w:rsidP="00D54379">
            <w:pPr>
              <w:pStyle w:val="TAC"/>
              <w:rPr>
                <w:ins w:id="4918" w:author="Author"/>
              </w:rPr>
            </w:pPr>
            <w:ins w:id="4919" w:author="Author">
              <w:r w:rsidRPr="0013547B">
                <w:t>165</w:t>
              </w:r>
            </w:ins>
          </w:p>
        </w:tc>
        <w:tc>
          <w:tcPr>
            <w:tcW w:w="896" w:type="dxa"/>
            <w:tcBorders>
              <w:top w:val="nil"/>
              <w:left w:val="single" w:sz="8" w:space="0" w:color="auto"/>
              <w:bottom w:val="nil"/>
              <w:right w:val="nil"/>
            </w:tcBorders>
            <w:tcMar>
              <w:left w:w="108" w:type="dxa"/>
              <w:right w:w="108" w:type="dxa"/>
            </w:tcMar>
            <w:vAlign w:val="center"/>
            <w:tcPrChange w:id="4920"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77777777" w:rsidR="00B16470" w:rsidRDefault="00B16470" w:rsidP="00D54379">
            <w:pPr>
              <w:pStyle w:val="TAC"/>
              <w:rPr>
                <w:ins w:id="4921" w:author="Author"/>
              </w:rPr>
            </w:pPr>
          </w:p>
        </w:tc>
        <w:tc>
          <w:tcPr>
            <w:tcW w:w="1056" w:type="dxa"/>
            <w:tcBorders>
              <w:top w:val="nil"/>
              <w:left w:val="nil"/>
              <w:bottom w:val="nil"/>
              <w:right w:val="single" w:sz="8" w:space="0" w:color="auto"/>
            </w:tcBorders>
            <w:tcMar>
              <w:left w:w="108" w:type="dxa"/>
              <w:right w:w="108" w:type="dxa"/>
            </w:tcMar>
            <w:vAlign w:val="center"/>
            <w:tcPrChange w:id="4922"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77777777" w:rsidR="00B16470" w:rsidRDefault="00B16470" w:rsidP="00D54379">
            <w:pPr>
              <w:pStyle w:val="TAC"/>
              <w:rPr>
                <w:ins w:id="4923" w:author="Author"/>
              </w:rPr>
            </w:pPr>
          </w:p>
        </w:tc>
      </w:tr>
      <w:tr w:rsidR="00B16470" w14:paraId="2CFB234F" w14:textId="77777777" w:rsidTr="00F2388E">
        <w:tblPrEx>
          <w:tblW w:w="0" w:type="auto"/>
          <w:jc w:val="center"/>
          <w:tblLayout w:type="fixed"/>
          <w:tblPrExChange w:id="4924" w:author="Author">
            <w:tblPrEx>
              <w:tblW w:w="0" w:type="auto"/>
              <w:jc w:val="center"/>
              <w:tblLayout w:type="fixed"/>
            </w:tblPrEx>
          </w:tblPrExChange>
        </w:tblPrEx>
        <w:trPr>
          <w:trHeight w:val="300"/>
          <w:jc w:val="center"/>
          <w:ins w:id="4925" w:author="Author"/>
          <w:trPrChange w:id="492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27"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77777777" w:rsidR="00B16470" w:rsidRPr="0013547B" w:rsidRDefault="00B16470" w:rsidP="00D54379">
            <w:pPr>
              <w:pStyle w:val="TAC"/>
              <w:rPr>
                <w:ins w:id="4928" w:author="Author"/>
              </w:rPr>
            </w:pPr>
            <w:ins w:id="4929" w:author="Author">
              <w:r w:rsidRPr="1BFFD7E4">
                <w:t>01100</w:t>
              </w:r>
            </w:ins>
          </w:p>
        </w:tc>
        <w:tc>
          <w:tcPr>
            <w:tcW w:w="828" w:type="dxa"/>
            <w:tcBorders>
              <w:top w:val="nil"/>
              <w:left w:val="nil"/>
              <w:bottom w:val="nil"/>
              <w:right w:val="single" w:sz="8" w:space="0" w:color="auto"/>
            </w:tcBorders>
            <w:tcMar>
              <w:left w:w="108" w:type="dxa"/>
              <w:right w:w="108" w:type="dxa"/>
            </w:tcMar>
            <w:vAlign w:val="center"/>
            <w:tcPrChange w:id="4930"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58CA5C98" w:rsidR="00B16470" w:rsidRPr="0013547B" w:rsidRDefault="00B16470" w:rsidP="00D54379">
            <w:pPr>
              <w:pStyle w:val="TAC"/>
              <w:rPr>
                <w:ins w:id="4931" w:author="Author"/>
              </w:rPr>
            </w:pPr>
            <w:ins w:id="4932" w:author="Author">
              <w:r w:rsidRPr="0013547B">
                <w:t>180</w:t>
              </w:r>
            </w:ins>
          </w:p>
        </w:tc>
        <w:tc>
          <w:tcPr>
            <w:tcW w:w="896" w:type="dxa"/>
            <w:tcBorders>
              <w:top w:val="nil"/>
              <w:left w:val="single" w:sz="8" w:space="0" w:color="auto"/>
              <w:bottom w:val="nil"/>
              <w:right w:val="nil"/>
            </w:tcBorders>
            <w:tcMar>
              <w:left w:w="108" w:type="dxa"/>
              <w:right w:w="108" w:type="dxa"/>
            </w:tcMar>
            <w:vAlign w:val="center"/>
            <w:tcPrChange w:id="4933"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7777777" w:rsidR="00B16470" w:rsidRDefault="00B16470" w:rsidP="00D54379">
            <w:pPr>
              <w:pStyle w:val="TAC"/>
              <w:rPr>
                <w:ins w:id="4934" w:author="Author"/>
              </w:rPr>
            </w:pPr>
          </w:p>
        </w:tc>
        <w:tc>
          <w:tcPr>
            <w:tcW w:w="1056" w:type="dxa"/>
            <w:tcBorders>
              <w:top w:val="nil"/>
              <w:left w:val="nil"/>
              <w:bottom w:val="nil"/>
              <w:right w:val="single" w:sz="8" w:space="0" w:color="auto"/>
            </w:tcBorders>
            <w:tcMar>
              <w:left w:w="108" w:type="dxa"/>
              <w:right w:w="108" w:type="dxa"/>
            </w:tcMar>
            <w:vAlign w:val="center"/>
            <w:tcPrChange w:id="4935"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77777777" w:rsidR="00B16470" w:rsidRDefault="00B16470" w:rsidP="00D54379">
            <w:pPr>
              <w:pStyle w:val="TAC"/>
              <w:rPr>
                <w:ins w:id="4936" w:author="Author"/>
              </w:rPr>
            </w:pPr>
          </w:p>
        </w:tc>
      </w:tr>
      <w:tr w:rsidR="00B16470" w14:paraId="1D8FDA00" w14:textId="77777777" w:rsidTr="00F2388E">
        <w:tblPrEx>
          <w:tblW w:w="0" w:type="auto"/>
          <w:jc w:val="center"/>
          <w:tblLayout w:type="fixed"/>
          <w:tblPrExChange w:id="4937" w:author="Author">
            <w:tblPrEx>
              <w:tblW w:w="0" w:type="auto"/>
              <w:jc w:val="center"/>
              <w:tblLayout w:type="fixed"/>
            </w:tblPrEx>
          </w:tblPrExChange>
        </w:tblPrEx>
        <w:trPr>
          <w:trHeight w:val="300"/>
          <w:jc w:val="center"/>
          <w:ins w:id="4938" w:author="Author"/>
          <w:trPrChange w:id="493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40"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7777777" w:rsidR="00B16470" w:rsidRPr="0013547B" w:rsidRDefault="00B16470" w:rsidP="00D54379">
            <w:pPr>
              <w:pStyle w:val="TAC"/>
              <w:rPr>
                <w:ins w:id="4941" w:author="Author"/>
              </w:rPr>
            </w:pPr>
            <w:ins w:id="4942" w:author="Author">
              <w:r w:rsidRPr="1BFFD7E4">
                <w:t>01101</w:t>
              </w:r>
            </w:ins>
          </w:p>
        </w:tc>
        <w:tc>
          <w:tcPr>
            <w:tcW w:w="828" w:type="dxa"/>
            <w:tcBorders>
              <w:top w:val="nil"/>
              <w:left w:val="nil"/>
              <w:bottom w:val="nil"/>
              <w:right w:val="single" w:sz="8" w:space="0" w:color="auto"/>
            </w:tcBorders>
            <w:tcMar>
              <w:left w:w="108" w:type="dxa"/>
              <w:right w:w="108" w:type="dxa"/>
            </w:tcMar>
            <w:vAlign w:val="center"/>
            <w:tcPrChange w:id="4943"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02082660" w:rsidR="00B16470" w:rsidRPr="0013547B" w:rsidRDefault="00B16470" w:rsidP="00D54379">
            <w:pPr>
              <w:pStyle w:val="TAC"/>
              <w:rPr>
                <w:ins w:id="4944" w:author="Author"/>
              </w:rPr>
            </w:pPr>
            <w:ins w:id="4945" w:author="Author">
              <w:r w:rsidRPr="0013547B">
                <w:t>195</w:t>
              </w:r>
            </w:ins>
          </w:p>
        </w:tc>
        <w:tc>
          <w:tcPr>
            <w:tcW w:w="896" w:type="dxa"/>
            <w:tcBorders>
              <w:top w:val="nil"/>
              <w:left w:val="single" w:sz="8" w:space="0" w:color="auto"/>
              <w:bottom w:val="nil"/>
              <w:right w:val="nil"/>
            </w:tcBorders>
            <w:tcMar>
              <w:left w:w="108" w:type="dxa"/>
              <w:right w:w="108" w:type="dxa"/>
            </w:tcMar>
            <w:vAlign w:val="center"/>
            <w:tcPrChange w:id="4946"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77777777" w:rsidR="00B16470" w:rsidRDefault="00B16470" w:rsidP="00D54379">
            <w:pPr>
              <w:pStyle w:val="TAC"/>
              <w:rPr>
                <w:ins w:id="4947" w:author="Author"/>
              </w:rPr>
            </w:pPr>
          </w:p>
        </w:tc>
        <w:tc>
          <w:tcPr>
            <w:tcW w:w="1056" w:type="dxa"/>
            <w:tcBorders>
              <w:top w:val="nil"/>
              <w:left w:val="nil"/>
              <w:bottom w:val="nil"/>
              <w:right w:val="single" w:sz="8" w:space="0" w:color="auto"/>
            </w:tcBorders>
            <w:tcMar>
              <w:left w:w="108" w:type="dxa"/>
              <w:right w:w="108" w:type="dxa"/>
            </w:tcMar>
            <w:vAlign w:val="center"/>
            <w:tcPrChange w:id="4948"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77777777" w:rsidR="00B16470" w:rsidRDefault="00B16470" w:rsidP="00D54379">
            <w:pPr>
              <w:pStyle w:val="TAC"/>
              <w:rPr>
                <w:ins w:id="4949" w:author="Author"/>
              </w:rPr>
            </w:pPr>
          </w:p>
        </w:tc>
      </w:tr>
      <w:tr w:rsidR="00B16470" w14:paraId="7EABEECC" w14:textId="77777777" w:rsidTr="00F2388E">
        <w:tblPrEx>
          <w:tblW w:w="0" w:type="auto"/>
          <w:jc w:val="center"/>
          <w:tblLayout w:type="fixed"/>
          <w:tblPrExChange w:id="4950" w:author="Author">
            <w:tblPrEx>
              <w:tblW w:w="0" w:type="auto"/>
              <w:jc w:val="center"/>
              <w:tblLayout w:type="fixed"/>
            </w:tblPrEx>
          </w:tblPrExChange>
        </w:tblPrEx>
        <w:trPr>
          <w:trHeight w:val="300"/>
          <w:jc w:val="center"/>
          <w:ins w:id="4951" w:author="Author"/>
          <w:trPrChange w:id="495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953"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77777777" w:rsidR="00B16470" w:rsidRPr="0013547B" w:rsidRDefault="00B16470" w:rsidP="00D54379">
            <w:pPr>
              <w:pStyle w:val="TAC"/>
              <w:rPr>
                <w:ins w:id="4954" w:author="Author"/>
              </w:rPr>
            </w:pPr>
            <w:ins w:id="4955" w:author="Author">
              <w:r w:rsidRPr="1BFFD7E4">
                <w:t>01110</w:t>
              </w:r>
            </w:ins>
          </w:p>
        </w:tc>
        <w:tc>
          <w:tcPr>
            <w:tcW w:w="828" w:type="dxa"/>
            <w:tcBorders>
              <w:top w:val="nil"/>
              <w:left w:val="nil"/>
              <w:bottom w:val="nil"/>
              <w:right w:val="single" w:sz="8" w:space="0" w:color="auto"/>
            </w:tcBorders>
            <w:tcMar>
              <w:left w:w="108" w:type="dxa"/>
              <w:right w:w="108" w:type="dxa"/>
            </w:tcMar>
            <w:vAlign w:val="center"/>
            <w:tcPrChange w:id="4956"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6EEE4AC6" w:rsidR="00B16470" w:rsidRPr="0013547B" w:rsidRDefault="00B16470" w:rsidP="00D54379">
            <w:pPr>
              <w:pStyle w:val="TAC"/>
              <w:rPr>
                <w:ins w:id="4957" w:author="Author"/>
              </w:rPr>
            </w:pPr>
            <w:ins w:id="4958" w:author="Author">
              <w:r w:rsidRPr="0013547B">
                <w:t>210</w:t>
              </w:r>
            </w:ins>
          </w:p>
        </w:tc>
        <w:tc>
          <w:tcPr>
            <w:tcW w:w="896" w:type="dxa"/>
            <w:tcBorders>
              <w:top w:val="nil"/>
              <w:left w:val="single" w:sz="8" w:space="0" w:color="auto"/>
              <w:bottom w:val="nil"/>
              <w:right w:val="nil"/>
            </w:tcBorders>
            <w:tcMar>
              <w:left w:w="108" w:type="dxa"/>
              <w:right w:w="108" w:type="dxa"/>
            </w:tcMar>
            <w:vAlign w:val="center"/>
            <w:tcPrChange w:id="4959"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77777777" w:rsidR="00B16470" w:rsidRDefault="00B16470" w:rsidP="00D54379">
            <w:pPr>
              <w:pStyle w:val="TAC"/>
              <w:rPr>
                <w:ins w:id="4960" w:author="Author"/>
              </w:rPr>
            </w:pPr>
          </w:p>
        </w:tc>
        <w:tc>
          <w:tcPr>
            <w:tcW w:w="1056" w:type="dxa"/>
            <w:tcBorders>
              <w:top w:val="nil"/>
              <w:left w:val="nil"/>
              <w:bottom w:val="nil"/>
              <w:right w:val="single" w:sz="8" w:space="0" w:color="auto"/>
            </w:tcBorders>
            <w:tcMar>
              <w:left w:w="108" w:type="dxa"/>
              <w:right w:w="108" w:type="dxa"/>
            </w:tcMar>
            <w:vAlign w:val="center"/>
            <w:tcPrChange w:id="4961"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77777777" w:rsidR="00B16470" w:rsidRDefault="00B16470" w:rsidP="00D54379">
            <w:pPr>
              <w:pStyle w:val="TAC"/>
              <w:rPr>
                <w:ins w:id="4962" w:author="Author"/>
              </w:rPr>
            </w:pPr>
          </w:p>
        </w:tc>
      </w:tr>
      <w:tr w:rsidR="00B16470" w14:paraId="1FBDC6C7" w14:textId="77777777" w:rsidTr="00F2388E">
        <w:tblPrEx>
          <w:tblW w:w="0" w:type="auto"/>
          <w:jc w:val="center"/>
          <w:tblLayout w:type="fixed"/>
          <w:tblPrExChange w:id="4963" w:author="Author">
            <w:tblPrEx>
              <w:tblW w:w="0" w:type="auto"/>
              <w:jc w:val="center"/>
              <w:tblLayout w:type="fixed"/>
            </w:tblPrEx>
          </w:tblPrExChange>
        </w:tblPrEx>
        <w:trPr>
          <w:trHeight w:val="300"/>
          <w:jc w:val="center"/>
          <w:ins w:id="4964" w:author="Author"/>
          <w:trPrChange w:id="4965"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966"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77777777" w:rsidR="00B16470" w:rsidRPr="0013547B" w:rsidRDefault="00B16470" w:rsidP="00D54379">
            <w:pPr>
              <w:pStyle w:val="TAC"/>
              <w:rPr>
                <w:ins w:id="4967" w:author="Author"/>
              </w:rPr>
            </w:pPr>
            <w:ins w:id="4968"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Change w:id="4969"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085C1C8E" w:rsidR="00B16470" w:rsidRPr="0013547B" w:rsidRDefault="00B16470" w:rsidP="00D54379">
            <w:pPr>
              <w:pStyle w:val="TAC"/>
              <w:rPr>
                <w:ins w:id="4970" w:author="Author"/>
              </w:rPr>
            </w:pPr>
            <w:ins w:id="4971" w:author="Author">
              <w:r w:rsidRPr="0013547B">
                <w:t>225</w:t>
              </w:r>
            </w:ins>
          </w:p>
        </w:tc>
        <w:tc>
          <w:tcPr>
            <w:tcW w:w="896" w:type="dxa"/>
            <w:tcBorders>
              <w:top w:val="nil"/>
              <w:left w:val="single" w:sz="8" w:space="0" w:color="auto"/>
              <w:bottom w:val="single" w:sz="8" w:space="0" w:color="auto"/>
              <w:right w:val="nil"/>
            </w:tcBorders>
            <w:tcMar>
              <w:left w:w="108" w:type="dxa"/>
              <w:right w:w="108" w:type="dxa"/>
            </w:tcMar>
            <w:vAlign w:val="center"/>
            <w:tcPrChange w:id="497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77777777" w:rsidR="00B16470" w:rsidRDefault="00B16470" w:rsidP="00D54379">
            <w:pPr>
              <w:pStyle w:val="TAC"/>
              <w:rPr>
                <w:ins w:id="4973" w:author="Author"/>
              </w:rPr>
            </w:pPr>
          </w:p>
        </w:tc>
        <w:tc>
          <w:tcPr>
            <w:tcW w:w="1056" w:type="dxa"/>
            <w:tcBorders>
              <w:top w:val="nil"/>
              <w:left w:val="nil"/>
              <w:bottom w:val="single" w:sz="8" w:space="0" w:color="auto"/>
              <w:right w:val="single" w:sz="8" w:space="0" w:color="auto"/>
            </w:tcBorders>
            <w:tcMar>
              <w:left w:w="108" w:type="dxa"/>
              <w:right w:w="108" w:type="dxa"/>
            </w:tcMar>
            <w:vAlign w:val="center"/>
            <w:tcPrChange w:id="4974"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7777777" w:rsidR="00B16470" w:rsidRDefault="00B16470" w:rsidP="00D54379">
            <w:pPr>
              <w:pStyle w:val="TAC"/>
              <w:rPr>
                <w:ins w:id="4975" w:author="Author"/>
              </w:rPr>
            </w:pPr>
          </w:p>
        </w:tc>
      </w:tr>
    </w:tbl>
    <w:p w14:paraId="5FAC7193" w14:textId="21548B4F" w:rsidR="00F67802" w:rsidRPr="001859C1" w:rsidRDefault="00F67802" w:rsidP="00D54379">
      <w:pPr>
        <w:pStyle w:val="TH"/>
        <w:rPr>
          <w:ins w:id="4976" w:author="Author"/>
          <w:rFonts w:eastAsia="Arial" w:cs="Arial"/>
        </w:rPr>
      </w:pPr>
      <w:ins w:id="4977" w:author="Author">
        <w:r w:rsidRPr="1BFFD7E4">
          <w:rPr>
            <w:rFonts w:eastAsia="Arial"/>
          </w:rPr>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Outer attenuation gain values</w:t>
        </w:r>
        <w:r w:rsidR="00487A1E" w:rsidRPr="001859C1">
          <w:rPr>
            <w:rFonts w:eastAsia="Arial" w:cs="Arial"/>
          </w:rPr>
          <w:t xml:space="preserve"> (dB)</w:t>
        </w:r>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14:paraId="726A1B7E" w14:textId="77777777" w:rsidTr="00B44DA8">
        <w:trPr>
          <w:trHeight w:val="300"/>
          <w:jc w:val="center"/>
          <w:ins w:id="4978"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7777777" w:rsidR="00F67802" w:rsidRDefault="00F67802" w:rsidP="00D54379">
            <w:pPr>
              <w:pStyle w:val="TAH"/>
              <w:rPr>
                <w:ins w:id="4979" w:author="Author"/>
                <w:b w:val="0"/>
                <w:bCs/>
                <w:color w:val="000000" w:themeColor="text1"/>
                <w:szCs w:val="18"/>
              </w:rPr>
            </w:pPr>
            <w:ins w:id="498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77777777" w:rsidR="00F67802" w:rsidRDefault="00F67802" w:rsidP="00D54379">
            <w:pPr>
              <w:pStyle w:val="TAH"/>
              <w:rPr>
                <w:ins w:id="4981" w:author="Author"/>
                <w:b w:val="0"/>
                <w:bCs/>
                <w:color w:val="000000" w:themeColor="text1"/>
                <w:szCs w:val="18"/>
              </w:rPr>
            </w:pPr>
            <w:ins w:id="4982"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77777777" w:rsidR="00F67802" w:rsidRDefault="00F67802" w:rsidP="00D54379">
            <w:pPr>
              <w:pStyle w:val="TAH"/>
              <w:rPr>
                <w:ins w:id="4983" w:author="Author"/>
                <w:b w:val="0"/>
                <w:bCs/>
                <w:color w:val="000000" w:themeColor="text1"/>
                <w:szCs w:val="18"/>
              </w:rPr>
            </w:pPr>
            <w:ins w:id="4984" w:author="Author">
              <w:r w:rsidRPr="1BFFD7E4">
                <w:t>Code</w:t>
              </w:r>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77777777" w:rsidR="00F67802" w:rsidRDefault="00F67802" w:rsidP="00D54379">
            <w:pPr>
              <w:pStyle w:val="TAH"/>
              <w:rPr>
                <w:ins w:id="4985" w:author="Author"/>
                <w:b w:val="0"/>
                <w:bCs/>
                <w:color w:val="000000" w:themeColor="text1"/>
                <w:szCs w:val="18"/>
              </w:rPr>
            </w:pPr>
            <w:ins w:id="4986" w:author="Author">
              <w:r w:rsidRPr="1BFFD7E4">
                <w:t>Value</w:t>
              </w:r>
            </w:ins>
          </w:p>
        </w:tc>
      </w:tr>
      <w:tr w:rsidR="00F67802" w14:paraId="4B5141B7" w14:textId="77777777" w:rsidTr="00B44DA8">
        <w:trPr>
          <w:trHeight w:val="300"/>
          <w:jc w:val="center"/>
          <w:ins w:id="4987" w:author="Author"/>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77777777" w:rsidR="00F67802" w:rsidRDefault="00F67802" w:rsidP="00D54379">
            <w:pPr>
              <w:pStyle w:val="TAC"/>
              <w:rPr>
                <w:ins w:id="4988" w:author="Author"/>
                <w:color w:val="000000" w:themeColor="text1"/>
                <w:szCs w:val="18"/>
              </w:rPr>
            </w:pPr>
            <w:ins w:id="4989"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77777777" w:rsidR="00F67802" w:rsidRDefault="00F67802" w:rsidP="00D54379">
            <w:pPr>
              <w:pStyle w:val="TAC"/>
              <w:rPr>
                <w:ins w:id="4990" w:author="Author"/>
                <w:color w:val="000000" w:themeColor="text1"/>
                <w:szCs w:val="18"/>
              </w:rPr>
            </w:pPr>
            <w:ins w:id="4991" w:author="Author">
              <w:r w:rsidRPr="0012533E">
                <w:t>-90</w:t>
              </w:r>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77777777" w:rsidR="00F67802" w:rsidRDefault="00F67802" w:rsidP="00D54379">
            <w:pPr>
              <w:pStyle w:val="TAC"/>
              <w:rPr>
                <w:ins w:id="4992" w:author="Author"/>
                <w:color w:val="000000" w:themeColor="text1"/>
                <w:szCs w:val="18"/>
              </w:rPr>
            </w:pPr>
            <w:ins w:id="4993" w:author="Author">
              <w:r w:rsidRPr="1BFFD7E4">
                <w:t>010000</w:t>
              </w:r>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77777777" w:rsidR="00F67802" w:rsidRDefault="00F67802" w:rsidP="00D54379">
            <w:pPr>
              <w:pStyle w:val="TAC"/>
              <w:rPr>
                <w:ins w:id="4994" w:author="Author"/>
                <w:color w:val="000000" w:themeColor="text1"/>
                <w:szCs w:val="18"/>
              </w:rPr>
            </w:pPr>
            <w:ins w:id="4995" w:author="Author">
              <w:r w:rsidRPr="00DA00E9">
                <w:t>-42</w:t>
              </w:r>
            </w:ins>
          </w:p>
        </w:tc>
      </w:tr>
      <w:tr w:rsidR="00F67802" w14:paraId="70DCA592" w14:textId="77777777" w:rsidTr="00B44DA8">
        <w:trPr>
          <w:trHeight w:val="300"/>
          <w:jc w:val="center"/>
          <w:ins w:id="4996" w:author="Author"/>
        </w:trPr>
        <w:tc>
          <w:tcPr>
            <w:tcW w:w="896" w:type="dxa"/>
            <w:tcBorders>
              <w:top w:val="nil"/>
              <w:left w:val="single" w:sz="8" w:space="0" w:color="auto"/>
              <w:bottom w:val="nil"/>
              <w:right w:val="nil"/>
            </w:tcBorders>
            <w:tcMar>
              <w:left w:w="108" w:type="dxa"/>
              <w:right w:w="108" w:type="dxa"/>
            </w:tcMar>
            <w:vAlign w:val="center"/>
          </w:tcPr>
          <w:p w14:paraId="0752E113" w14:textId="77777777" w:rsidR="00F67802" w:rsidRDefault="00F67802" w:rsidP="00D54379">
            <w:pPr>
              <w:pStyle w:val="TAC"/>
              <w:rPr>
                <w:ins w:id="4997" w:author="Author"/>
                <w:color w:val="000000" w:themeColor="text1"/>
                <w:szCs w:val="18"/>
              </w:rPr>
            </w:pPr>
            <w:ins w:id="4998" w:author="Author">
              <w:r w:rsidRPr="1BFFD7E4">
                <w:t>00001</w:t>
              </w:r>
            </w:ins>
          </w:p>
        </w:tc>
        <w:tc>
          <w:tcPr>
            <w:tcW w:w="828" w:type="dxa"/>
            <w:tcBorders>
              <w:top w:val="nil"/>
              <w:left w:val="nil"/>
              <w:bottom w:val="nil"/>
              <w:right w:val="single" w:sz="8" w:space="0" w:color="auto"/>
            </w:tcBorders>
            <w:tcMar>
              <w:left w:w="108" w:type="dxa"/>
              <w:right w:w="108" w:type="dxa"/>
            </w:tcMar>
            <w:vAlign w:val="center"/>
          </w:tcPr>
          <w:p w14:paraId="11915658" w14:textId="77777777" w:rsidR="00F67802" w:rsidRDefault="00F67802" w:rsidP="00D54379">
            <w:pPr>
              <w:pStyle w:val="TAC"/>
              <w:rPr>
                <w:ins w:id="4999" w:author="Author"/>
                <w:color w:val="000000" w:themeColor="text1"/>
                <w:szCs w:val="18"/>
              </w:rPr>
            </w:pPr>
            <w:ins w:id="5000" w:author="Author">
              <w:r w:rsidRPr="0012533E">
                <w:t>-87</w:t>
              </w:r>
            </w:ins>
          </w:p>
        </w:tc>
        <w:tc>
          <w:tcPr>
            <w:tcW w:w="896" w:type="dxa"/>
            <w:tcBorders>
              <w:top w:val="nil"/>
              <w:left w:val="single" w:sz="8" w:space="0" w:color="auto"/>
              <w:bottom w:val="nil"/>
              <w:right w:val="nil"/>
            </w:tcBorders>
            <w:tcMar>
              <w:left w:w="108" w:type="dxa"/>
              <w:right w:w="108" w:type="dxa"/>
            </w:tcMar>
            <w:vAlign w:val="center"/>
          </w:tcPr>
          <w:p w14:paraId="0FAA298A" w14:textId="77777777" w:rsidR="00F67802" w:rsidRDefault="00F67802" w:rsidP="00D54379">
            <w:pPr>
              <w:pStyle w:val="TAC"/>
              <w:rPr>
                <w:ins w:id="5001" w:author="Author"/>
                <w:color w:val="000000" w:themeColor="text1"/>
                <w:szCs w:val="18"/>
              </w:rPr>
            </w:pPr>
            <w:ins w:id="5002" w:author="Author">
              <w:r w:rsidRPr="1BFFD7E4">
                <w:t>010001</w:t>
              </w:r>
            </w:ins>
          </w:p>
        </w:tc>
        <w:tc>
          <w:tcPr>
            <w:tcW w:w="1198" w:type="dxa"/>
            <w:tcBorders>
              <w:top w:val="nil"/>
              <w:left w:val="nil"/>
              <w:bottom w:val="nil"/>
              <w:right w:val="single" w:sz="8" w:space="0" w:color="auto"/>
            </w:tcBorders>
            <w:tcMar>
              <w:left w:w="108" w:type="dxa"/>
              <w:right w:w="108" w:type="dxa"/>
            </w:tcMar>
            <w:vAlign w:val="center"/>
          </w:tcPr>
          <w:p w14:paraId="0E08561F" w14:textId="77777777" w:rsidR="00F67802" w:rsidRDefault="00F67802" w:rsidP="00D54379">
            <w:pPr>
              <w:pStyle w:val="TAC"/>
              <w:rPr>
                <w:ins w:id="5003" w:author="Author"/>
                <w:color w:val="000000" w:themeColor="text1"/>
                <w:szCs w:val="18"/>
              </w:rPr>
            </w:pPr>
            <w:ins w:id="5004" w:author="Author">
              <w:r w:rsidRPr="00DA00E9">
                <w:t>-39</w:t>
              </w:r>
            </w:ins>
          </w:p>
        </w:tc>
      </w:tr>
      <w:tr w:rsidR="00F67802" w14:paraId="48D40D74" w14:textId="77777777" w:rsidTr="00B44DA8">
        <w:trPr>
          <w:trHeight w:val="300"/>
          <w:jc w:val="center"/>
          <w:ins w:id="5005" w:author="Author"/>
        </w:trPr>
        <w:tc>
          <w:tcPr>
            <w:tcW w:w="896" w:type="dxa"/>
            <w:tcBorders>
              <w:top w:val="nil"/>
              <w:left w:val="single" w:sz="8" w:space="0" w:color="auto"/>
              <w:bottom w:val="nil"/>
              <w:right w:val="nil"/>
            </w:tcBorders>
            <w:tcMar>
              <w:left w:w="108" w:type="dxa"/>
              <w:right w:w="108" w:type="dxa"/>
            </w:tcMar>
            <w:vAlign w:val="center"/>
          </w:tcPr>
          <w:p w14:paraId="5BC8C8B9" w14:textId="77777777" w:rsidR="00F67802" w:rsidRDefault="00F67802" w:rsidP="00D54379">
            <w:pPr>
              <w:pStyle w:val="TAC"/>
              <w:rPr>
                <w:ins w:id="5006" w:author="Author"/>
                <w:color w:val="000000" w:themeColor="text1"/>
                <w:szCs w:val="18"/>
              </w:rPr>
            </w:pPr>
            <w:ins w:id="5007" w:author="Author">
              <w:r w:rsidRPr="1BFFD7E4">
                <w:t>00010</w:t>
              </w:r>
            </w:ins>
          </w:p>
        </w:tc>
        <w:tc>
          <w:tcPr>
            <w:tcW w:w="828" w:type="dxa"/>
            <w:tcBorders>
              <w:top w:val="nil"/>
              <w:left w:val="nil"/>
              <w:bottom w:val="nil"/>
              <w:right w:val="single" w:sz="8" w:space="0" w:color="auto"/>
            </w:tcBorders>
            <w:tcMar>
              <w:left w:w="108" w:type="dxa"/>
              <w:right w:w="108" w:type="dxa"/>
            </w:tcMar>
            <w:vAlign w:val="center"/>
          </w:tcPr>
          <w:p w14:paraId="40C9569F" w14:textId="77777777" w:rsidR="00F67802" w:rsidRDefault="00F67802" w:rsidP="00D54379">
            <w:pPr>
              <w:pStyle w:val="TAC"/>
              <w:rPr>
                <w:ins w:id="5008" w:author="Author"/>
                <w:color w:val="000000" w:themeColor="text1"/>
                <w:szCs w:val="18"/>
              </w:rPr>
            </w:pPr>
            <w:ins w:id="5009" w:author="Author">
              <w:r w:rsidRPr="0012533E">
                <w:t>-84</w:t>
              </w:r>
            </w:ins>
          </w:p>
        </w:tc>
        <w:tc>
          <w:tcPr>
            <w:tcW w:w="896" w:type="dxa"/>
            <w:tcBorders>
              <w:top w:val="nil"/>
              <w:left w:val="single" w:sz="8" w:space="0" w:color="auto"/>
              <w:bottom w:val="nil"/>
              <w:right w:val="nil"/>
            </w:tcBorders>
            <w:tcMar>
              <w:left w:w="108" w:type="dxa"/>
              <w:right w:w="108" w:type="dxa"/>
            </w:tcMar>
            <w:vAlign w:val="center"/>
          </w:tcPr>
          <w:p w14:paraId="070CDD71" w14:textId="77777777" w:rsidR="00F67802" w:rsidRDefault="00F67802" w:rsidP="00D54379">
            <w:pPr>
              <w:pStyle w:val="TAC"/>
              <w:rPr>
                <w:ins w:id="5010" w:author="Author"/>
                <w:color w:val="000000" w:themeColor="text1"/>
                <w:szCs w:val="18"/>
              </w:rPr>
            </w:pPr>
            <w:ins w:id="5011" w:author="Author">
              <w:r w:rsidRPr="1BFFD7E4">
                <w:t>010010</w:t>
              </w:r>
            </w:ins>
          </w:p>
        </w:tc>
        <w:tc>
          <w:tcPr>
            <w:tcW w:w="1198" w:type="dxa"/>
            <w:tcBorders>
              <w:top w:val="nil"/>
              <w:left w:val="nil"/>
              <w:bottom w:val="nil"/>
              <w:right w:val="single" w:sz="8" w:space="0" w:color="auto"/>
            </w:tcBorders>
            <w:tcMar>
              <w:left w:w="108" w:type="dxa"/>
              <w:right w:w="108" w:type="dxa"/>
            </w:tcMar>
            <w:vAlign w:val="center"/>
          </w:tcPr>
          <w:p w14:paraId="1397FD10" w14:textId="77777777" w:rsidR="00F67802" w:rsidRDefault="00F67802" w:rsidP="00D54379">
            <w:pPr>
              <w:pStyle w:val="TAC"/>
              <w:rPr>
                <w:ins w:id="5012" w:author="Author"/>
                <w:color w:val="000000" w:themeColor="text1"/>
                <w:szCs w:val="18"/>
              </w:rPr>
            </w:pPr>
            <w:ins w:id="5013" w:author="Author">
              <w:r w:rsidRPr="00DA00E9">
                <w:t>-36</w:t>
              </w:r>
            </w:ins>
          </w:p>
        </w:tc>
      </w:tr>
      <w:tr w:rsidR="00F67802" w14:paraId="77215C92" w14:textId="77777777" w:rsidTr="00B44DA8">
        <w:trPr>
          <w:trHeight w:val="300"/>
          <w:jc w:val="center"/>
          <w:ins w:id="5014" w:author="Author"/>
        </w:trPr>
        <w:tc>
          <w:tcPr>
            <w:tcW w:w="896" w:type="dxa"/>
            <w:tcBorders>
              <w:top w:val="nil"/>
              <w:left w:val="single" w:sz="8" w:space="0" w:color="auto"/>
              <w:bottom w:val="nil"/>
              <w:right w:val="nil"/>
            </w:tcBorders>
            <w:tcMar>
              <w:left w:w="108" w:type="dxa"/>
              <w:right w:w="108" w:type="dxa"/>
            </w:tcMar>
            <w:vAlign w:val="center"/>
          </w:tcPr>
          <w:p w14:paraId="0A14EF4A" w14:textId="77777777" w:rsidR="00F67802" w:rsidRDefault="00F67802" w:rsidP="00D54379">
            <w:pPr>
              <w:pStyle w:val="TAC"/>
              <w:rPr>
                <w:ins w:id="5015" w:author="Author"/>
                <w:color w:val="000000" w:themeColor="text1"/>
                <w:szCs w:val="18"/>
              </w:rPr>
            </w:pPr>
            <w:ins w:id="5016" w:author="Author">
              <w:r w:rsidRPr="1BFFD7E4">
                <w:t>00011</w:t>
              </w:r>
            </w:ins>
          </w:p>
        </w:tc>
        <w:tc>
          <w:tcPr>
            <w:tcW w:w="828" w:type="dxa"/>
            <w:tcBorders>
              <w:top w:val="nil"/>
              <w:left w:val="nil"/>
              <w:bottom w:val="nil"/>
              <w:right w:val="single" w:sz="8" w:space="0" w:color="auto"/>
            </w:tcBorders>
            <w:tcMar>
              <w:left w:w="108" w:type="dxa"/>
              <w:right w:w="108" w:type="dxa"/>
            </w:tcMar>
            <w:vAlign w:val="center"/>
          </w:tcPr>
          <w:p w14:paraId="602C9CAF" w14:textId="77777777" w:rsidR="00F67802" w:rsidRDefault="00F67802" w:rsidP="00D54379">
            <w:pPr>
              <w:pStyle w:val="TAC"/>
              <w:rPr>
                <w:ins w:id="5017" w:author="Author"/>
                <w:color w:val="000000" w:themeColor="text1"/>
                <w:szCs w:val="18"/>
              </w:rPr>
            </w:pPr>
            <w:ins w:id="5018" w:author="Author">
              <w:r w:rsidRPr="0012533E">
                <w:t>-81</w:t>
              </w:r>
            </w:ins>
          </w:p>
        </w:tc>
        <w:tc>
          <w:tcPr>
            <w:tcW w:w="896" w:type="dxa"/>
            <w:tcBorders>
              <w:top w:val="nil"/>
              <w:left w:val="single" w:sz="8" w:space="0" w:color="auto"/>
              <w:bottom w:val="nil"/>
              <w:right w:val="nil"/>
            </w:tcBorders>
            <w:tcMar>
              <w:left w:w="108" w:type="dxa"/>
              <w:right w:w="108" w:type="dxa"/>
            </w:tcMar>
            <w:vAlign w:val="center"/>
          </w:tcPr>
          <w:p w14:paraId="2A83C542" w14:textId="77777777" w:rsidR="00F67802" w:rsidRDefault="00F67802" w:rsidP="00D54379">
            <w:pPr>
              <w:pStyle w:val="TAC"/>
              <w:rPr>
                <w:ins w:id="5019" w:author="Author"/>
                <w:color w:val="000000" w:themeColor="text1"/>
                <w:szCs w:val="18"/>
              </w:rPr>
            </w:pPr>
            <w:ins w:id="5020" w:author="Author">
              <w:r w:rsidRPr="1BFFD7E4">
                <w:t>010011</w:t>
              </w:r>
            </w:ins>
          </w:p>
        </w:tc>
        <w:tc>
          <w:tcPr>
            <w:tcW w:w="1198" w:type="dxa"/>
            <w:tcBorders>
              <w:top w:val="nil"/>
              <w:left w:val="nil"/>
              <w:bottom w:val="nil"/>
              <w:right w:val="single" w:sz="8" w:space="0" w:color="auto"/>
            </w:tcBorders>
            <w:tcMar>
              <w:left w:w="108" w:type="dxa"/>
              <w:right w:w="108" w:type="dxa"/>
            </w:tcMar>
            <w:vAlign w:val="center"/>
          </w:tcPr>
          <w:p w14:paraId="1C334D18" w14:textId="77777777" w:rsidR="00F67802" w:rsidRDefault="00F67802" w:rsidP="00D54379">
            <w:pPr>
              <w:pStyle w:val="TAC"/>
              <w:rPr>
                <w:ins w:id="5021" w:author="Author"/>
                <w:color w:val="000000" w:themeColor="text1"/>
                <w:szCs w:val="18"/>
              </w:rPr>
            </w:pPr>
            <w:ins w:id="5022" w:author="Author">
              <w:r w:rsidRPr="00DA00E9">
                <w:t>-33</w:t>
              </w:r>
            </w:ins>
          </w:p>
        </w:tc>
      </w:tr>
      <w:tr w:rsidR="00F67802" w14:paraId="1335A741" w14:textId="77777777" w:rsidTr="00B44DA8">
        <w:trPr>
          <w:trHeight w:val="300"/>
          <w:jc w:val="center"/>
          <w:ins w:id="5023" w:author="Author"/>
        </w:trPr>
        <w:tc>
          <w:tcPr>
            <w:tcW w:w="896" w:type="dxa"/>
            <w:tcBorders>
              <w:top w:val="nil"/>
              <w:left w:val="single" w:sz="8" w:space="0" w:color="auto"/>
              <w:bottom w:val="nil"/>
              <w:right w:val="nil"/>
            </w:tcBorders>
            <w:tcMar>
              <w:left w:w="108" w:type="dxa"/>
              <w:right w:w="108" w:type="dxa"/>
            </w:tcMar>
            <w:vAlign w:val="center"/>
          </w:tcPr>
          <w:p w14:paraId="55E9387C" w14:textId="77777777" w:rsidR="00F67802" w:rsidRDefault="00F67802" w:rsidP="00D54379">
            <w:pPr>
              <w:pStyle w:val="TAC"/>
              <w:rPr>
                <w:ins w:id="5024" w:author="Author"/>
                <w:color w:val="000000" w:themeColor="text1"/>
                <w:szCs w:val="18"/>
              </w:rPr>
            </w:pPr>
            <w:ins w:id="5025" w:author="Author">
              <w:r w:rsidRPr="1BFFD7E4">
                <w:t>00100</w:t>
              </w:r>
            </w:ins>
          </w:p>
        </w:tc>
        <w:tc>
          <w:tcPr>
            <w:tcW w:w="828" w:type="dxa"/>
            <w:tcBorders>
              <w:top w:val="nil"/>
              <w:left w:val="nil"/>
              <w:bottom w:val="nil"/>
              <w:right w:val="single" w:sz="8" w:space="0" w:color="auto"/>
            </w:tcBorders>
            <w:tcMar>
              <w:left w:w="108" w:type="dxa"/>
              <w:right w:w="108" w:type="dxa"/>
            </w:tcMar>
            <w:vAlign w:val="center"/>
          </w:tcPr>
          <w:p w14:paraId="6F28D92A" w14:textId="77777777" w:rsidR="00F67802" w:rsidRDefault="00F67802" w:rsidP="00D54379">
            <w:pPr>
              <w:pStyle w:val="TAC"/>
              <w:rPr>
                <w:ins w:id="5026" w:author="Author"/>
                <w:color w:val="000000" w:themeColor="text1"/>
                <w:szCs w:val="18"/>
              </w:rPr>
            </w:pPr>
            <w:ins w:id="5027" w:author="Author">
              <w:r w:rsidRPr="0012533E">
                <w:t>-78</w:t>
              </w:r>
            </w:ins>
          </w:p>
        </w:tc>
        <w:tc>
          <w:tcPr>
            <w:tcW w:w="896" w:type="dxa"/>
            <w:tcBorders>
              <w:top w:val="nil"/>
              <w:left w:val="single" w:sz="8" w:space="0" w:color="auto"/>
              <w:bottom w:val="nil"/>
              <w:right w:val="nil"/>
            </w:tcBorders>
            <w:tcMar>
              <w:left w:w="108" w:type="dxa"/>
              <w:right w:w="108" w:type="dxa"/>
            </w:tcMar>
            <w:vAlign w:val="center"/>
          </w:tcPr>
          <w:p w14:paraId="0D202496" w14:textId="77777777" w:rsidR="00F67802" w:rsidRDefault="00F67802" w:rsidP="00D54379">
            <w:pPr>
              <w:pStyle w:val="TAC"/>
              <w:rPr>
                <w:ins w:id="5028" w:author="Author"/>
                <w:color w:val="000000" w:themeColor="text1"/>
                <w:szCs w:val="18"/>
              </w:rPr>
            </w:pPr>
            <w:ins w:id="5029" w:author="Author">
              <w:r w:rsidRPr="1BFFD7E4">
                <w:t>010100</w:t>
              </w:r>
            </w:ins>
          </w:p>
        </w:tc>
        <w:tc>
          <w:tcPr>
            <w:tcW w:w="1198" w:type="dxa"/>
            <w:tcBorders>
              <w:top w:val="nil"/>
              <w:left w:val="nil"/>
              <w:bottom w:val="nil"/>
              <w:right w:val="single" w:sz="8" w:space="0" w:color="auto"/>
            </w:tcBorders>
            <w:tcMar>
              <w:left w:w="108" w:type="dxa"/>
              <w:right w:w="108" w:type="dxa"/>
            </w:tcMar>
            <w:vAlign w:val="center"/>
          </w:tcPr>
          <w:p w14:paraId="25283994" w14:textId="77777777" w:rsidR="00F67802" w:rsidRDefault="00F67802" w:rsidP="00D54379">
            <w:pPr>
              <w:pStyle w:val="TAC"/>
              <w:rPr>
                <w:ins w:id="5030" w:author="Author"/>
                <w:color w:val="000000" w:themeColor="text1"/>
                <w:szCs w:val="18"/>
              </w:rPr>
            </w:pPr>
            <w:ins w:id="5031" w:author="Author">
              <w:r w:rsidRPr="00DA00E9">
                <w:t>-30</w:t>
              </w:r>
            </w:ins>
          </w:p>
        </w:tc>
      </w:tr>
      <w:tr w:rsidR="00F67802" w14:paraId="0F1EE82B" w14:textId="77777777" w:rsidTr="00B44DA8">
        <w:trPr>
          <w:trHeight w:val="300"/>
          <w:jc w:val="center"/>
          <w:ins w:id="5032" w:author="Author"/>
        </w:trPr>
        <w:tc>
          <w:tcPr>
            <w:tcW w:w="896" w:type="dxa"/>
            <w:tcBorders>
              <w:top w:val="nil"/>
              <w:left w:val="single" w:sz="8" w:space="0" w:color="auto"/>
              <w:bottom w:val="nil"/>
              <w:right w:val="nil"/>
            </w:tcBorders>
            <w:tcMar>
              <w:left w:w="108" w:type="dxa"/>
              <w:right w:w="108" w:type="dxa"/>
            </w:tcMar>
            <w:vAlign w:val="center"/>
          </w:tcPr>
          <w:p w14:paraId="0C5E1CD7" w14:textId="77777777" w:rsidR="00F67802" w:rsidRDefault="00F67802" w:rsidP="00D54379">
            <w:pPr>
              <w:pStyle w:val="TAC"/>
              <w:rPr>
                <w:ins w:id="5033" w:author="Author"/>
                <w:color w:val="000000" w:themeColor="text1"/>
                <w:szCs w:val="18"/>
              </w:rPr>
            </w:pPr>
            <w:ins w:id="5034" w:author="Author">
              <w:r w:rsidRPr="1BFFD7E4">
                <w:t>00101</w:t>
              </w:r>
            </w:ins>
          </w:p>
        </w:tc>
        <w:tc>
          <w:tcPr>
            <w:tcW w:w="828" w:type="dxa"/>
            <w:tcBorders>
              <w:top w:val="nil"/>
              <w:left w:val="nil"/>
              <w:bottom w:val="nil"/>
              <w:right w:val="single" w:sz="8" w:space="0" w:color="auto"/>
            </w:tcBorders>
            <w:tcMar>
              <w:left w:w="108" w:type="dxa"/>
              <w:right w:w="108" w:type="dxa"/>
            </w:tcMar>
            <w:vAlign w:val="center"/>
          </w:tcPr>
          <w:p w14:paraId="11852EBD" w14:textId="77777777" w:rsidR="00F67802" w:rsidRDefault="00F67802" w:rsidP="00D54379">
            <w:pPr>
              <w:pStyle w:val="TAC"/>
              <w:rPr>
                <w:ins w:id="5035" w:author="Author"/>
                <w:color w:val="000000" w:themeColor="text1"/>
                <w:szCs w:val="18"/>
              </w:rPr>
            </w:pPr>
            <w:ins w:id="5036" w:author="Author">
              <w:r w:rsidRPr="0012533E">
                <w:t>-75</w:t>
              </w:r>
            </w:ins>
          </w:p>
        </w:tc>
        <w:tc>
          <w:tcPr>
            <w:tcW w:w="896" w:type="dxa"/>
            <w:tcBorders>
              <w:top w:val="nil"/>
              <w:left w:val="single" w:sz="8" w:space="0" w:color="auto"/>
              <w:bottom w:val="nil"/>
              <w:right w:val="nil"/>
            </w:tcBorders>
            <w:tcMar>
              <w:left w:w="108" w:type="dxa"/>
              <w:right w:w="108" w:type="dxa"/>
            </w:tcMar>
            <w:vAlign w:val="center"/>
          </w:tcPr>
          <w:p w14:paraId="3D5EB8D7" w14:textId="77777777" w:rsidR="00F67802" w:rsidRDefault="00F67802" w:rsidP="00D54379">
            <w:pPr>
              <w:pStyle w:val="TAC"/>
              <w:rPr>
                <w:ins w:id="5037" w:author="Author"/>
                <w:color w:val="000000" w:themeColor="text1"/>
                <w:szCs w:val="18"/>
              </w:rPr>
            </w:pPr>
            <w:ins w:id="5038" w:author="Author">
              <w:r w:rsidRPr="1BFFD7E4">
                <w:t>010101</w:t>
              </w:r>
            </w:ins>
          </w:p>
        </w:tc>
        <w:tc>
          <w:tcPr>
            <w:tcW w:w="1198" w:type="dxa"/>
            <w:tcBorders>
              <w:top w:val="nil"/>
              <w:left w:val="nil"/>
              <w:bottom w:val="nil"/>
              <w:right w:val="single" w:sz="8" w:space="0" w:color="auto"/>
            </w:tcBorders>
            <w:tcMar>
              <w:left w:w="108" w:type="dxa"/>
              <w:right w:w="108" w:type="dxa"/>
            </w:tcMar>
            <w:vAlign w:val="center"/>
          </w:tcPr>
          <w:p w14:paraId="75E5E213" w14:textId="77777777" w:rsidR="00F67802" w:rsidRDefault="00F67802" w:rsidP="00D54379">
            <w:pPr>
              <w:pStyle w:val="TAC"/>
              <w:rPr>
                <w:ins w:id="5039" w:author="Author"/>
                <w:color w:val="000000" w:themeColor="text1"/>
                <w:szCs w:val="18"/>
              </w:rPr>
            </w:pPr>
            <w:ins w:id="5040" w:author="Author">
              <w:r w:rsidRPr="00DA00E9">
                <w:t>-27</w:t>
              </w:r>
            </w:ins>
          </w:p>
        </w:tc>
      </w:tr>
      <w:tr w:rsidR="00F67802" w14:paraId="6B33882D" w14:textId="77777777" w:rsidTr="00B44DA8">
        <w:trPr>
          <w:trHeight w:val="300"/>
          <w:jc w:val="center"/>
          <w:ins w:id="5041" w:author="Author"/>
        </w:trPr>
        <w:tc>
          <w:tcPr>
            <w:tcW w:w="896" w:type="dxa"/>
            <w:tcBorders>
              <w:top w:val="nil"/>
              <w:left w:val="single" w:sz="8" w:space="0" w:color="auto"/>
              <w:bottom w:val="nil"/>
              <w:right w:val="nil"/>
            </w:tcBorders>
            <w:tcMar>
              <w:left w:w="108" w:type="dxa"/>
              <w:right w:w="108" w:type="dxa"/>
            </w:tcMar>
            <w:vAlign w:val="center"/>
          </w:tcPr>
          <w:p w14:paraId="2FBD7770" w14:textId="77777777" w:rsidR="00F67802" w:rsidRDefault="00F67802" w:rsidP="00D54379">
            <w:pPr>
              <w:pStyle w:val="TAC"/>
              <w:rPr>
                <w:ins w:id="5042" w:author="Author"/>
                <w:color w:val="000000" w:themeColor="text1"/>
                <w:szCs w:val="18"/>
              </w:rPr>
            </w:pPr>
            <w:ins w:id="5043" w:author="Author">
              <w:r w:rsidRPr="1BFFD7E4">
                <w:t>00110</w:t>
              </w:r>
            </w:ins>
          </w:p>
        </w:tc>
        <w:tc>
          <w:tcPr>
            <w:tcW w:w="828" w:type="dxa"/>
            <w:tcBorders>
              <w:top w:val="nil"/>
              <w:left w:val="nil"/>
              <w:bottom w:val="nil"/>
              <w:right w:val="single" w:sz="8" w:space="0" w:color="auto"/>
            </w:tcBorders>
            <w:tcMar>
              <w:left w:w="108" w:type="dxa"/>
              <w:right w:w="108" w:type="dxa"/>
            </w:tcMar>
            <w:vAlign w:val="center"/>
          </w:tcPr>
          <w:p w14:paraId="129BD7E9" w14:textId="77777777" w:rsidR="00F67802" w:rsidRDefault="00F67802" w:rsidP="00D54379">
            <w:pPr>
              <w:pStyle w:val="TAC"/>
              <w:rPr>
                <w:ins w:id="5044" w:author="Author"/>
                <w:color w:val="000000" w:themeColor="text1"/>
                <w:szCs w:val="18"/>
              </w:rPr>
            </w:pPr>
            <w:ins w:id="5045" w:author="Author">
              <w:r w:rsidRPr="0012533E">
                <w:t>-72</w:t>
              </w:r>
            </w:ins>
          </w:p>
        </w:tc>
        <w:tc>
          <w:tcPr>
            <w:tcW w:w="896" w:type="dxa"/>
            <w:tcBorders>
              <w:top w:val="nil"/>
              <w:left w:val="single" w:sz="8" w:space="0" w:color="auto"/>
              <w:bottom w:val="nil"/>
              <w:right w:val="nil"/>
            </w:tcBorders>
            <w:tcMar>
              <w:left w:w="108" w:type="dxa"/>
              <w:right w:w="108" w:type="dxa"/>
            </w:tcMar>
            <w:vAlign w:val="center"/>
          </w:tcPr>
          <w:p w14:paraId="7FB6BF69" w14:textId="77777777" w:rsidR="00F67802" w:rsidRDefault="00F67802" w:rsidP="00D54379">
            <w:pPr>
              <w:pStyle w:val="TAC"/>
              <w:rPr>
                <w:ins w:id="5046" w:author="Author"/>
                <w:color w:val="000000" w:themeColor="text1"/>
                <w:szCs w:val="18"/>
              </w:rPr>
            </w:pPr>
            <w:ins w:id="5047" w:author="Author">
              <w:r w:rsidRPr="1BFFD7E4">
                <w:t>010110</w:t>
              </w:r>
            </w:ins>
          </w:p>
        </w:tc>
        <w:tc>
          <w:tcPr>
            <w:tcW w:w="1198" w:type="dxa"/>
            <w:tcBorders>
              <w:top w:val="nil"/>
              <w:left w:val="nil"/>
              <w:bottom w:val="nil"/>
              <w:right w:val="single" w:sz="8" w:space="0" w:color="auto"/>
            </w:tcBorders>
            <w:tcMar>
              <w:left w:w="108" w:type="dxa"/>
              <w:right w:w="108" w:type="dxa"/>
            </w:tcMar>
            <w:vAlign w:val="center"/>
          </w:tcPr>
          <w:p w14:paraId="20DA2113" w14:textId="77777777" w:rsidR="00F67802" w:rsidRDefault="00F67802" w:rsidP="00D54379">
            <w:pPr>
              <w:pStyle w:val="TAC"/>
              <w:rPr>
                <w:ins w:id="5048" w:author="Author"/>
                <w:color w:val="000000" w:themeColor="text1"/>
                <w:szCs w:val="18"/>
              </w:rPr>
            </w:pPr>
            <w:ins w:id="5049" w:author="Author">
              <w:r w:rsidRPr="00DA00E9">
                <w:t>-24</w:t>
              </w:r>
            </w:ins>
          </w:p>
        </w:tc>
      </w:tr>
      <w:tr w:rsidR="00F67802" w14:paraId="7617D1B4" w14:textId="77777777" w:rsidTr="00B44DA8">
        <w:trPr>
          <w:trHeight w:val="300"/>
          <w:jc w:val="center"/>
          <w:ins w:id="5050" w:author="Author"/>
        </w:trPr>
        <w:tc>
          <w:tcPr>
            <w:tcW w:w="896" w:type="dxa"/>
            <w:tcBorders>
              <w:top w:val="nil"/>
              <w:left w:val="single" w:sz="8" w:space="0" w:color="auto"/>
              <w:bottom w:val="nil"/>
              <w:right w:val="nil"/>
            </w:tcBorders>
            <w:tcMar>
              <w:left w:w="108" w:type="dxa"/>
              <w:right w:w="108" w:type="dxa"/>
            </w:tcMar>
            <w:vAlign w:val="center"/>
          </w:tcPr>
          <w:p w14:paraId="32FC21FB" w14:textId="77777777" w:rsidR="00F67802" w:rsidRDefault="00F67802" w:rsidP="00D54379">
            <w:pPr>
              <w:pStyle w:val="TAC"/>
              <w:rPr>
                <w:ins w:id="5051" w:author="Author"/>
                <w:color w:val="000000" w:themeColor="text1"/>
                <w:szCs w:val="18"/>
              </w:rPr>
            </w:pPr>
            <w:ins w:id="5052" w:author="Author">
              <w:r w:rsidRPr="1BFFD7E4">
                <w:t>00111</w:t>
              </w:r>
            </w:ins>
          </w:p>
        </w:tc>
        <w:tc>
          <w:tcPr>
            <w:tcW w:w="828" w:type="dxa"/>
            <w:tcBorders>
              <w:top w:val="nil"/>
              <w:left w:val="nil"/>
              <w:bottom w:val="nil"/>
              <w:right w:val="single" w:sz="8" w:space="0" w:color="auto"/>
            </w:tcBorders>
            <w:tcMar>
              <w:left w:w="108" w:type="dxa"/>
              <w:right w:w="108" w:type="dxa"/>
            </w:tcMar>
            <w:vAlign w:val="center"/>
          </w:tcPr>
          <w:p w14:paraId="0DB068F0" w14:textId="77777777" w:rsidR="00F67802" w:rsidRDefault="00F67802" w:rsidP="00D54379">
            <w:pPr>
              <w:pStyle w:val="TAC"/>
              <w:rPr>
                <w:ins w:id="5053" w:author="Author"/>
                <w:color w:val="000000" w:themeColor="text1"/>
                <w:szCs w:val="18"/>
              </w:rPr>
            </w:pPr>
            <w:ins w:id="5054" w:author="Author">
              <w:r w:rsidRPr="0012533E">
                <w:t>-69</w:t>
              </w:r>
            </w:ins>
          </w:p>
        </w:tc>
        <w:tc>
          <w:tcPr>
            <w:tcW w:w="896" w:type="dxa"/>
            <w:tcBorders>
              <w:top w:val="nil"/>
              <w:left w:val="single" w:sz="8" w:space="0" w:color="auto"/>
              <w:bottom w:val="nil"/>
              <w:right w:val="nil"/>
            </w:tcBorders>
            <w:tcMar>
              <w:left w:w="108" w:type="dxa"/>
              <w:right w:w="108" w:type="dxa"/>
            </w:tcMar>
            <w:vAlign w:val="center"/>
          </w:tcPr>
          <w:p w14:paraId="43B66EFE" w14:textId="77777777" w:rsidR="00F67802" w:rsidRDefault="00F67802" w:rsidP="00D54379">
            <w:pPr>
              <w:pStyle w:val="TAC"/>
              <w:rPr>
                <w:ins w:id="5055" w:author="Author"/>
                <w:color w:val="000000" w:themeColor="text1"/>
                <w:szCs w:val="18"/>
              </w:rPr>
            </w:pPr>
            <w:ins w:id="5056" w:author="Author">
              <w:r w:rsidRPr="1BFFD7E4">
                <w:t>010111</w:t>
              </w:r>
            </w:ins>
          </w:p>
        </w:tc>
        <w:tc>
          <w:tcPr>
            <w:tcW w:w="1198" w:type="dxa"/>
            <w:tcBorders>
              <w:top w:val="nil"/>
              <w:left w:val="nil"/>
              <w:bottom w:val="nil"/>
              <w:right w:val="single" w:sz="8" w:space="0" w:color="auto"/>
            </w:tcBorders>
            <w:tcMar>
              <w:left w:w="108" w:type="dxa"/>
              <w:right w:w="108" w:type="dxa"/>
            </w:tcMar>
            <w:vAlign w:val="center"/>
          </w:tcPr>
          <w:p w14:paraId="48CCDBC4" w14:textId="77777777" w:rsidR="00F67802" w:rsidRDefault="00F67802" w:rsidP="00D54379">
            <w:pPr>
              <w:pStyle w:val="TAC"/>
              <w:rPr>
                <w:ins w:id="5057" w:author="Author"/>
                <w:color w:val="000000" w:themeColor="text1"/>
                <w:szCs w:val="18"/>
              </w:rPr>
            </w:pPr>
            <w:ins w:id="5058" w:author="Author">
              <w:r w:rsidRPr="00DA00E9">
                <w:t>-21</w:t>
              </w:r>
            </w:ins>
          </w:p>
        </w:tc>
      </w:tr>
      <w:tr w:rsidR="00F67802" w14:paraId="69964252" w14:textId="77777777" w:rsidTr="00B44DA8">
        <w:trPr>
          <w:trHeight w:val="300"/>
          <w:jc w:val="center"/>
          <w:ins w:id="5059" w:author="Author"/>
        </w:trPr>
        <w:tc>
          <w:tcPr>
            <w:tcW w:w="896" w:type="dxa"/>
            <w:tcBorders>
              <w:top w:val="nil"/>
              <w:left w:val="single" w:sz="8" w:space="0" w:color="auto"/>
              <w:bottom w:val="nil"/>
              <w:right w:val="nil"/>
            </w:tcBorders>
            <w:tcMar>
              <w:left w:w="108" w:type="dxa"/>
              <w:right w:w="108" w:type="dxa"/>
            </w:tcMar>
            <w:vAlign w:val="center"/>
          </w:tcPr>
          <w:p w14:paraId="0AD4EEFD" w14:textId="77777777" w:rsidR="00F67802" w:rsidRDefault="00F67802" w:rsidP="00D54379">
            <w:pPr>
              <w:pStyle w:val="TAC"/>
              <w:rPr>
                <w:ins w:id="5060" w:author="Author"/>
                <w:color w:val="000000" w:themeColor="text1"/>
                <w:szCs w:val="18"/>
              </w:rPr>
            </w:pPr>
            <w:ins w:id="5061" w:author="Author">
              <w:r w:rsidRPr="1BFFD7E4">
                <w:t>01000</w:t>
              </w:r>
            </w:ins>
          </w:p>
        </w:tc>
        <w:tc>
          <w:tcPr>
            <w:tcW w:w="828" w:type="dxa"/>
            <w:tcBorders>
              <w:top w:val="nil"/>
              <w:left w:val="nil"/>
              <w:bottom w:val="nil"/>
              <w:right w:val="single" w:sz="8" w:space="0" w:color="auto"/>
            </w:tcBorders>
            <w:tcMar>
              <w:left w:w="108" w:type="dxa"/>
              <w:right w:w="108" w:type="dxa"/>
            </w:tcMar>
            <w:vAlign w:val="center"/>
          </w:tcPr>
          <w:p w14:paraId="25E1187C" w14:textId="77777777" w:rsidR="00F67802" w:rsidRDefault="00F67802" w:rsidP="00D54379">
            <w:pPr>
              <w:pStyle w:val="TAC"/>
              <w:rPr>
                <w:ins w:id="5062" w:author="Author"/>
                <w:color w:val="000000" w:themeColor="text1"/>
                <w:szCs w:val="18"/>
              </w:rPr>
            </w:pPr>
            <w:ins w:id="5063" w:author="Author">
              <w:r w:rsidRPr="0012533E">
                <w:t>-66</w:t>
              </w:r>
            </w:ins>
          </w:p>
        </w:tc>
        <w:tc>
          <w:tcPr>
            <w:tcW w:w="896" w:type="dxa"/>
            <w:tcBorders>
              <w:top w:val="nil"/>
              <w:left w:val="single" w:sz="8" w:space="0" w:color="auto"/>
              <w:bottom w:val="nil"/>
              <w:right w:val="nil"/>
            </w:tcBorders>
            <w:tcMar>
              <w:left w:w="108" w:type="dxa"/>
              <w:right w:w="108" w:type="dxa"/>
            </w:tcMar>
            <w:vAlign w:val="center"/>
          </w:tcPr>
          <w:p w14:paraId="477505D8" w14:textId="77777777" w:rsidR="00F67802" w:rsidRDefault="00F67802" w:rsidP="00D54379">
            <w:pPr>
              <w:pStyle w:val="TAC"/>
              <w:rPr>
                <w:ins w:id="5064" w:author="Author"/>
                <w:color w:val="000000" w:themeColor="text1"/>
                <w:szCs w:val="18"/>
              </w:rPr>
            </w:pPr>
            <w:ins w:id="5065" w:author="Author">
              <w:r w:rsidRPr="1BFFD7E4">
                <w:t>011000</w:t>
              </w:r>
            </w:ins>
          </w:p>
        </w:tc>
        <w:tc>
          <w:tcPr>
            <w:tcW w:w="1198" w:type="dxa"/>
            <w:tcBorders>
              <w:top w:val="nil"/>
              <w:left w:val="nil"/>
              <w:bottom w:val="nil"/>
              <w:right w:val="single" w:sz="8" w:space="0" w:color="auto"/>
            </w:tcBorders>
            <w:tcMar>
              <w:left w:w="108" w:type="dxa"/>
              <w:right w:w="108" w:type="dxa"/>
            </w:tcMar>
            <w:vAlign w:val="center"/>
          </w:tcPr>
          <w:p w14:paraId="6F6DFD2B" w14:textId="77777777" w:rsidR="00F67802" w:rsidRDefault="00F67802" w:rsidP="00D54379">
            <w:pPr>
              <w:pStyle w:val="TAC"/>
              <w:rPr>
                <w:ins w:id="5066" w:author="Author"/>
                <w:color w:val="000000" w:themeColor="text1"/>
                <w:szCs w:val="18"/>
              </w:rPr>
            </w:pPr>
            <w:ins w:id="5067" w:author="Author">
              <w:r w:rsidRPr="00DA00E9">
                <w:t>-18</w:t>
              </w:r>
            </w:ins>
          </w:p>
        </w:tc>
      </w:tr>
      <w:tr w:rsidR="00F67802" w14:paraId="5C0B87F0" w14:textId="77777777" w:rsidTr="00B44DA8">
        <w:trPr>
          <w:trHeight w:val="300"/>
          <w:jc w:val="center"/>
          <w:ins w:id="5068" w:author="Author"/>
        </w:trPr>
        <w:tc>
          <w:tcPr>
            <w:tcW w:w="896" w:type="dxa"/>
            <w:tcBorders>
              <w:top w:val="nil"/>
              <w:left w:val="single" w:sz="8" w:space="0" w:color="auto"/>
              <w:bottom w:val="nil"/>
              <w:right w:val="nil"/>
            </w:tcBorders>
            <w:tcMar>
              <w:left w:w="108" w:type="dxa"/>
              <w:right w:w="108" w:type="dxa"/>
            </w:tcMar>
            <w:vAlign w:val="center"/>
          </w:tcPr>
          <w:p w14:paraId="447B2C9D" w14:textId="77777777" w:rsidR="00F67802" w:rsidRDefault="00F67802" w:rsidP="00D54379">
            <w:pPr>
              <w:pStyle w:val="TAC"/>
              <w:rPr>
                <w:ins w:id="5069" w:author="Author"/>
                <w:color w:val="000000" w:themeColor="text1"/>
                <w:szCs w:val="18"/>
              </w:rPr>
            </w:pPr>
            <w:ins w:id="5070" w:author="Author">
              <w:r w:rsidRPr="1BFFD7E4">
                <w:t>01001</w:t>
              </w:r>
            </w:ins>
          </w:p>
        </w:tc>
        <w:tc>
          <w:tcPr>
            <w:tcW w:w="828" w:type="dxa"/>
            <w:tcBorders>
              <w:top w:val="nil"/>
              <w:left w:val="nil"/>
              <w:bottom w:val="nil"/>
              <w:right w:val="single" w:sz="8" w:space="0" w:color="auto"/>
            </w:tcBorders>
            <w:tcMar>
              <w:left w:w="108" w:type="dxa"/>
              <w:right w:w="108" w:type="dxa"/>
            </w:tcMar>
            <w:vAlign w:val="center"/>
          </w:tcPr>
          <w:p w14:paraId="446B614C" w14:textId="77777777" w:rsidR="00F67802" w:rsidRDefault="00F67802" w:rsidP="00D54379">
            <w:pPr>
              <w:pStyle w:val="TAC"/>
              <w:rPr>
                <w:ins w:id="5071" w:author="Author"/>
                <w:color w:val="000000" w:themeColor="text1"/>
                <w:szCs w:val="18"/>
              </w:rPr>
            </w:pPr>
            <w:ins w:id="5072" w:author="Author">
              <w:r w:rsidRPr="0012533E">
                <w:t>-63</w:t>
              </w:r>
            </w:ins>
          </w:p>
        </w:tc>
        <w:tc>
          <w:tcPr>
            <w:tcW w:w="896" w:type="dxa"/>
            <w:tcBorders>
              <w:top w:val="nil"/>
              <w:left w:val="single" w:sz="8" w:space="0" w:color="auto"/>
              <w:bottom w:val="nil"/>
              <w:right w:val="nil"/>
            </w:tcBorders>
            <w:tcMar>
              <w:left w:w="108" w:type="dxa"/>
              <w:right w:w="108" w:type="dxa"/>
            </w:tcMar>
            <w:vAlign w:val="center"/>
          </w:tcPr>
          <w:p w14:paraId="6680676A" w14:textId="77777777" w:rsidR="00F67802" w:rsidRDefault="00F67802" w:rsidP="00D54379">
            <w:pPr>
              <w:pStyle w:val="TAC"/>
              <w:rPr>
                <w:ins w:id="5073" w:author="Author"/>
                <w:color w:val="000000" w:themeColor="text1"/>
                <w:szCs w:val="18"/>
              </w:rPr>
            </w:pPr>
            <w:ins w:id="5074" w:author="Author">
              <w:r w:rsidRPr="1BFFD7E4">
                <w:t>011001</w:t>
              </w:r>
            </w:ins>
          </w:p>
        </w:tc>
        <w:tc>
          <w:tcPr>
            <w:tcW w:w="1198" w:type="dxa"/>
            <w:tcBorders>
              <w:top w:val="nil"/>
              <w:left w:val="nil"/>
              <w:bottom w:val="nil"/>
              <w:right w:val="single" w:sz="8" w:space="0" w:color="auto"/>
            </w:tcBorders>
            <w:tcMar>
              <w:left w:w="108" w:type="dxa"/>
              <w:right w:w="108" w:type="dxa"/>
            </w:tcMar>
            <w:vAlign w:val="center"/>
          </w:tcPr>
          <w:p w14:paraId="670C404C" w14:textId="77777777" w:rsidR="00F67802" w:rsidRDefault="00F67802" w:rsidP="00D54379">
            <w:pPr>
              <w:pStyle w:val="TAC"/>
              <w:rPr>
                <w:ins w:id="5075" w:author="Author"/>
                <w:color w:val="000000" w:themeColor="text1"/>
                <w:szCs w:val="18"/>
              </w:rPr>
            </w:pPr>
            <w:ins w:id="5076" w:author="Author">
              <w:r w:rsidRPr="00DA00E9">
                <w:t>-15</w:t>
              </w:r>
            </w:ins>
          </w:p>
        </w:tc>
      </w:tr>
      <w:tr w:rsidR="00F67802" w14:paraId="13362360" w14:textId="77777777" w:rsidTr="00B44DA8">
        <w:trPr>
          <w:trHeight w:val="300"/>
          <w:jc w:val="center"/>
          <w:ins w:id="5077" w:author="Author"/>
        </w:trPr>
        <w:tc>
          <w:tcPr>
            <w:tcW w:w="896" w:type="dxa"/>
            <w:tcBorders>
              <w:top w:val="nil"/>
              <w:left w:val="single" w:sz="8" w:space="0" w:color="auto"/>
              <w:bottom w:val="nil"/>
              <w:right w:val="nil"/>
            </w:tcBorders>
            <w:tcMar>
              <w:left w:w="108" w:type="dxa"/>
              <w:right w:w="108" w:type="dxa"/>
            </w:tcMar>
            <w:vAlign w:val="center"/>
          </w:tcPr>
          <w:p w14:paraId="416AE458" w14:textId="77777777" w:rsidR="00F67802" w:rsidRDefault="00F67802" w:rsidP="00D54379">
            <w:pPr>
              <w:pStyle w:val="TAC"/>
              <w:rPr>
                <w:ins w:id="5078" w:author="Author"/>
                <w:color w:val="000000" w:themeColor="text1"/>
                <w:szCs w:val="18"/>
              </w:rPr>
            </w:pPr>
            <w:ins w:id="5079" w:author="Author">
              <w:r w:rsidRPr="1BFFD7E4">
                <w:t>01010</w:t>
              </w:r>
            </w:ins>
          </w:p>
        </w:tc>
        <w:tc>
          <w:tcPr>
            <w:tcW w:w="828" w:type="dxa"/>
            <w:tcBorders>
              <w:top w:val="nil"/>
              <w:left w:val="nil"/>
              <w:bottom w:val="nil"/>
              <w:right w:val="single" w:sz="8" w:space="0" w:color="auto"/>
            </w:tcBorders>
            <w:tcMar>
              <w:left w:w="108" w:type="dxa"/>
              <w:right w:w="108" w:type="dxa"/>
            </w:tcMar>
            <w:vAlign w:val="center"/>
          </w:tcPr>
          <w:p w14:paraId="3CC6DBDC" w14:textId="77777777" w:rsidR="00F67802" w:rsidRDefault="00F67802" w:rsidP="00D54379">
            <w:pPr>
              <w:pStyle w:val="TAC"/>
              <w:rPr>
                <w:ins w:id="5080" w:author="Author"/>
                <w:color w:val="000000" w:themeColor="text1"/>
                <w:szCs w:val="18"/>
              </w:rPr>
            </w:pPr>
            <w:ins w:id="5081" w:author="Author">
              <w:r w:rsidRPr="0012533E">
                <w:t>-60</w:t>
              </w:r>
            </w:ins>
          </w:p>
        </w:tc>
        <w:tc>
          <w:tcPr>
            <w:tcW w:w="896" w:type="dxa"/>
            <w:tcBorders>
              <w:top w:val="nil"/>
              <w:left w:val="single" w:sz="8" w:space="0" w:color="auto"/>
              <w:bottom w:val="nil"/>
              <w:right w:val="nil"/>
            </w:tcBorders>
            <w:tcMar>
              <w:left w:w="108" w:type="dxa"/>
              <w:right w:w="108" w:type="dxa"/>
            </w:tcMar>
            <w:vAlign w:val="center"/>
          </w:tcPr>
          <w:p w14:paraId="33ED633C" w14:textId="77777777" w:rsidR="00F67802" w:rsidRDefault="00F67802" w:rsidP="00D54379">
            <w:pPr>
              <w:pStyle w:val="TAC"/>
              <w:rPr>
                <w:ins w:id="5082" w:author="Author"/>
                <w:color w:val="000000" w:themeColor="text1"/>
                <w:szCs w:val="18"/>
              </w:rPr>
            </w:pPr>
            <w:ins w:id="5083" w:author="Author">
              <w:r w:rsidRPr="1BFFD7E4">
                <w:t>011010</w:t>
              </w:r>
            </w:ins>
          </w:p>
        </w:tc>
        <w:tc>
          <w:tcPr>
            <w:tcW w:w="1198" w:type="dxa"/>
            <w:tcBorders>
              <w:top w:val="nil"/>
              <w:left w:val="nil"/>
              <w:bottom w:val="nil"/>
              <w:right w:val="single" w:sz="8" w:space="0" w:color="auto"/>
            </w:tcBorders>
            <w:tcMar>
              <w:left w:w="108" w:type="dxa"/>
              <w:right w:w="108" w:type="dxa"/>
            </w:tcMar>
            <w:vAlign w:val="center"/>
          </w:tcPr>
          <w:p w14:paraId="3504C63F" w14:textId="77777777" w:rsidR="00F67802" w:rsidRDefault="00F67802" w:rsidP="00D54379">
            <w:pPr>
              <w:pStyle w:val="TAC"/>
              <w:rPr>
                <w:ins w:id="5084" w:author="Author"/>
                <w:color w:val="000000" w:themeColor="text1"/>
                <w:szCs w:val="18"/>
              </w:rPr>
            </w:pPr>
            <w:ins w:id="5085" w:author="Author">
              <w:r w:rsidRPr="00DA00E9">
                <w:t>-12</w:t>
              </w:r>
            </w:ins>
          </w:p>
        </w:tc>
      </w:tr>
      <w:tr w:rsidR="00F67802" w14:paraId="26CA94DE" w14:textId="77777777" w:rsidTr="00B44DA8">
        <w:trPr>
          <w:trHeight w:val="300"/>
          <w:jc w:val="center"/>
          <w:ins w:id="5086" w:author="Author"/>
        </w:trPr>
        <w:tc>
          <w:tcPr>
            <w:tcW w:w="896" w:type="dxa"/>
            <w:tcBorders>
              <w:top w:val="nil"/>
              <w:left w:val="single" w:sz="8" w:space="0" w:color="auto"/>
              <w:bottom w:val="nil"/>
              <w:right w:val="nil"/>
            </w:tcBorders>
            <w:tcMar>
              <w:left w:w="108" w:type="dxa"/>
              <w:right w:w="108" w:type="dxa"/>
            </w:tcMar>
            <w:vAlign w:val="center"/>
          </w:tcPr>
          <w:p w14:paraId="1EF7CE1A" w14:textId="77777777" w:rsidR="00F67802" w:rsidRDefault="00F67802" w:rsidP="00D54379">
            <w:pPr>
              <w:pStyle w:val="TAC"/>
              <w:rPr>
                <w:ins w:id="5087" w:author="Author"/>
                <w:color w:val="000000" w:themeColor="text1"/>
                <w:szCs w:val="18"/>
              </w:rPr>
            </w:pPr>
            <w:ins w:id="5088" w:author="Author">
              <w:r w:rsidRPr="1BFFD7E4">
                <w:t>01011</w:t>
              </w:r>
            </w:ins>
          </w:p>
        </w:tc>
        <w:tc>
          <w:tcPr>
            <w:tcW w:w="828" w:type="dxa"/>
            <w:tcBorders>
              <w:top w:val="nil"/>
              <w:left w:val="nil"/>
              <w:bottom w:val="nil"/>
              <w:right w:val="single" w:sz="8" w:space="0" w:color="auto"/>
            </w:tcBorders>
            <w:tcMar>
              <w:left w:w="108" w:type="dxa"/>
              <w:right w:w="108" w:type="dxa"/>
            </w:tcMar>
            <w:vAlign w:val="center"/>
          </w:tcPr>
          <w:p w14:paraId="23AA8613" w14:textId="77777777" w:rsidR="00F67802" w:rsidRDefault="00F67802" w:rsidP="00D54379">
            <w:pPr>
              <w:pStyle w:val="TAC"/>
              <w:rPr>
                <w:ins w:id="5089" w:author="Author"/>
                <w:color w:val="000000" w:themeColor="text1"/>
                <w:szCs w:val="18"/>
              </w:rPr>
            </w:pPr>
            <w:ins w:id="5090" w:author="Author">
              <w:r w:rsidRPr="0012533E">
                <w:t>-57</w:t>
              </w:r>
            </w:ins>
          </w:p>
        </w:tc>
        <w:tc>
          <w:tcPr>
            <w:tcW w:w="896" w:type="dxa"/>
            <w:tcBorders>
              <w:top w:val="nil"/>
              <w:left w:val="single" w:sz="8" w:space="0" w:color="auto"/>
              <w:bottom w:val="nil"/>
              <w:right w:val="nil"/>
            </w:tcBorders>
            <w:tcMar>
              <w:left w:w="108" w:type="dxa"/>
              <w:right w:w="108" w:type="dxa"/>
            </w:tcMar>
            <w:vAlign w:val="center"/>
          </w:tcPr>
          <w:p w14:paraId="5FE65D71" w14:textId="77777777" w:rsidR="00F67802" w:rsidRDefault="00F67802" w:rsidP="00D54379">
            <w:pPr>
              <w:pStyle w:val="TAC"/>
              <w:rPr>
                <w:ins w:id="5091" w:author="Author"/>
                <w:color w:val="000000" w:themeColor="text1"/>
                <w:szCs w:val="18"/>
              </w:rPr>
            </w:pPr>
            <w:ins w:id="5092" w:author="Author">
              <w:r w:rsidRPr="1BFFD7E4">
                <w:t>011011</w:t>
              </w:r>
            </w:ins>
          </w:p>
        </w:tc>
        <w:tc>
          <w:tcPr>
            <w:tcW w:w="1198" w:type="dxa"/>
            <w:tcBorders>
              <w:top w:val="nil"/>
              <w:left w:val="nil"/>
              <w:bottom w:val="nil"/>
              <w:right w:val="single" w:sz="8" w:space="0" w:color="auto"/>
            </w:tcBorders>
            <w:tcMar>
              <w:left w:w="108" w:type="dxa"/>
              <w:right w:w="108" w:type="dxa"/>
            </w:tcMar>
            <w:vAlign w:val="center"/>
          </w:tcPr>
          <w:p w14:paraId="239BB063" w14:textId="77777777" w:rsidR="00F67802" w:rsidRDefault="00F67802" w:rsidP="00D54379">
            <w:pPr>
              <w:pStyle w:val="TAC"/>
              <w:rPr>
                <w:ins w:id="5093" w:author="Author"/>
                <w:color w:val="000000" w:themeColor="text1"/>
                <w:szCs w:val="18"/>
              </w:rPr>
            </w:pPr>
            <w:ins w:id="5094" w:author="Author">
              <w:r w:rsidRPr="00DA00E9">
                <w:t>-9</w:t>
              </w:r>
            </w:ins>
          </w:p>
        </w:tc>
      </w:tr>
      <w:tr w:rsidR="00F67802" w14:paraId="35FF0660" w14:textId="77777777" w:rsidTr="00B44DA8">
        <w:trPr>
          <w:trHeight w:val="300"/>
          <w:jc w:val="center"/>
          <w:ins w:id="5095" w:author="Author"/>
        </w:trPr>
        <w:tc>
          <w:tcPr>
            <w:tcW w:w="896" w:type="dxa"/>
            <w:tcBorders>
              <w:top w:val="nil"/>
              <w:left w:val="single" w:sz="8" w:space="0" w:color="auto"/>
              <w:bottom w:val="nil"/>
              <w:right w:val="nil"/>
            </w:tcBorders>
            <w:tcMar>
              <w:left w:w="108" w:type="dxa"/>
              <w:right w:w="108" w:type="dxa"/>
            </w:tcMar>
            <w:vAlign w:val="center"/>
          </w:tcPr>
          <w:p w14:paraId="44BDC664" w14:textId="77777777" w:rsidR="00F67802" w:rsidRDefault="00F67802" w:rsidP="00D54379">
            <w:pPr>
              <w:pStyle w:val="TAC"/>
              <w:rPr>
                <w:ins w:id="5096" w:author="Author"/>
                <w:color w:val="000000" w:themeColor="text1"/>
                <w:szCs w:val="18"/>
              </w:rPr>
            </w:pPr>
            <w:ins w:id="5097" w:author="Author">
              <w:r w:rsidRPr="1BFFD7E4">
                <w:t>01100</w:t>
              </w:r>
            </w:ins>
          </w:p>
        </w:tc>
        <w:tc>
          <w:tcPr>
            <w:tcW w:w="828" w:type="dxa"/>
            <w:tcBorders>
              <w:top w:val="nil"/>
              <w:left w:val="nil"/>
              <w:bottom w:val="nil"/>
              <w:right w:val="single" w:sz="8" w:space="0" w:color="auto"/>
            </w:tcBorders>
            <w:tcMar>
              <w:left w:w="108" w:type="dxa"/>
              <w:right w:w="108" w:type="dxa"/>
            </w:tcMar>
            <w:vAlign w:val="center"/>
          </w:tcPr>
          <w:p w14:paraId="3F70B794" w14:textId="77777777" w:rsidR="00F67802" w:rsidRDefault="00F67802" w:rsidP="00D54379">
            <w:pPr>
              <w:pStyle w:val="TAC"/>
              <w:rPr>
                <w:ins w:id="5098" w:author="Author"/>
                <w:color w:val="000000" w:themeColor="text1"/>
                <w:szCs w:val="18"/>
              </w:rPr>
            </w:pPr>
            <w:ins w:id="5099" w:author="Author">
              <w:r w:rsidRPr="0012533E">
                <w:t>-54</w:t>
              </w:r>
            </w:ins>
          </w:p>
        </w:tc>
        <w:tc>
          <w:tcPr>
            <w:tcW w:w="896" w:type="dxa"/>
            <w:tcBorders>
              <w:top w:val="nil"/>
              <w:left w:val="single" w:sz="8" w:space="0" w:color="auto"/>
              <w:bottom w:val="nil"/>
              <w:right w:val="nil"/>
            </w:tcBorders>
            <w:tcMar>
              <w:left w:w="108" w:type="dxa"/>
              <w:right w:w="108" w:type="dxa"/>
            </w:tcMar>
            <w:vAlign w:val="center"/>
          </w:tcPr>
          <w:p w14:paraId="623F8D05" w14:textId="77777777" w:rsidR="00F67802" w:rsidRDefault="00F67802" w:rsidP="00D54379">
            <w:pPr>
              <w:pStyle w:val="TAC"/>
              <w:rPr>
                <w:ins w:id="5100" w:author="Author"/>
                <w:color w:val="000000" w:themeColor="text1"/>
                <w:szCs w:val="18"/>
              </w:rPr>
            </w:pPr>
            <w:ins w:id="5101" w:author="Author">
              <w:r w:rsidRPr="1BFFD7E4">
                <w:t>011100</w:t>
              </w:r>
            </w:ins>
          </w:p>
        </w:tc>
        <w:tc>
          <w:tcPr>
            <w:tcW w:w="1198" w:type="dxa"/>
            <w:tcBorders>
              <w:top w:val="nil"/>
              <w:left w:val="nil"/>
              <w:bottom w:val="nil"/>
              <w:right w:val="single" w:sz="8" w:space="0" w:color="auto"/>
            </w:tcBorders>
            <w:tcMar>
              <w:left w:w="108" w:type="dxa"/>
              <w:right w:w="108" w:type="dxa"/>
            </w:tcMar>
            <w:vAlign w:val="center"/>
          </w:tcPr>
          <w:p w14:paraId="3B11D401" w14:textId="77777777" w:rsidR="00F67802" w:rsidRDefault="00F67802" w:rsidP="00D54379">
            <w:pPr>
              <w:pStyle w:val="TAC"/>
              <w:rPr>
                <w:ins w:id="5102" w:author="Author"/>
                <w:color w:val="000000" w:themeColor="text1"/>
                <w:szCs w:val="18"/>
              </w:rPr>
            </w:pPr>
            <w:ins w:id="5103" w:author="Author">
              <w:r w:rsidRPr="00DA00E9">
                <w:t>-6</w:t>
              </w:r>
            </w:ins>
          </w:p>
        </w:tc>
      </w:tr>
      <w:tr w:rsidR="00F67802" w14:paraId="64769D6E" w14:textId="77777777" w:rsidTr="00B44DA8">
        <w:trPr>
          <w:trHeight w:val="300"/>
          <w:jc w:val="center"/>
          <w:ins w:id="5104" w:author="Author"/>
        </w:trPr>
        <w:tc>
          <w:tcPr>
            <w:tcW w:w="896" w:type="dxa"/>
            <w:tcBorders>
              <w:top w:val="nil"/>
              <w:left w:val="single" w:sz="8" w:space="0" w:color="auto"/>
              <w:bottom w:val="nil"/>
              <w:right w:val="nil"/>
            </w:tcBorders>
            <w:tcMar>
              <w:left w:w="108" w:type="dxa"/>
              <w:right w:w="108" w:type="dxa"/>
            </w:tcMar>
            <w:vAlign w:val="center"/>
          </w:tcPr>
          <w:p w14:paraId="13A46CD1" w14:textId="77777777" w:rsidR="00F67802" w:rsidRDefault="00F67802" w:rsidP="00D54379">
            <w:pPr>
              <w:pStyle w:val="TAC"/>
              <w:rPr>
                <w:ins w:id="5105" w:author="Author"/>
                <w:color w:val="000000" w:themeColor="text1"/>
                <w:szCs w:val="18"/>
              </w:rPr>
            </w:pPr>
            <w:ins w:id="5106" w:author="Author">
              <w:r w:rsidRPr="1BFFD7E4">
                <w:t>01101</w:t>
              </w:r>
            </w:ins>
          </w:p>
        </w:tc>
        <w:tc>
          <w:tcPr>
            <w:tcW w:w="828" w:type="dxa"/>
            <w:tcBorders>
              <w:top w:val="nil"/>
              <w:left w:val="nil"/>
              <w:bottom w:val="nil"/>
              <w:right w:val="single" w:sz="8" w:space="0" w:color="auto"/>
            </w:tcBorders>
            <w:tcMar>
              <w:left w:w="108" w:type="dxa"/>
              <w:right w:w="108" w:type="dxa"/>
            </w:tcMar>
            <w:vAlign w:val="center"/>
          </w:tcPr>
          <w:p w14:paraId="25EF3C88" w14:textId="77777777" w:rsidR="00F67802" w:rsidRDefault="00F67802" w:rsidP="00D54379">
            <w:pPr>
              <w:pStyle w:val="TAC"/>
              <w:rPr>
                <w:ins w:id="5107" w:author="Author"/>
                <w:color w:val="000000" w:themeColor="text1"/>
                <w:szCs w:val="18"/>
              </w:rPr>
            </w:pPr>
            <w:ins w:id="5108" w:author="Author">
              <w:r w:rsidRPr="0012533E">
                <w:t>-51</w:t>
              </w:r>
            </w:ins>
          </w:p>
        </w:tc>
        <w:tc>
          <w:tcPr>
            <w:tcW w:w="896" w:type="dxa"/>
            <w:tcBorders>
              <w:top w:val="nil"/>
              <w:left w:val="single" w:sz="8" w:space="0" w:color="auto"/>
              <w:bottom w:val="nil"/>
              <w:right w:val="nil"/>
            </w:tcBorders>
            <w:tcMar>
              <w:left w:w="108" w:type="dxa"/>
              <w:right w:w="108" w:type="dxa"/>
            </w:tcMar>
            <w:vAlign w:val="center"/>
          </w:tcPr>
          <w:p w14:paraId="65F2067E" w14:textId="77777777" w:rsidR="00F67802" w:rsidRDefault="00F67802" w:rsidP="00D54379">
            <w:pPr>
              <w:pStyle w:val="TAC"/>
              <w:rPr>
                <w:ins w:id="5109" w:author="Author"/>
                <w:color w:val="000000" w:themeColor="text1"/>
                <w:szCs w:val="18"/>
              </w:rPr>
            </w:pPr>
            <w:ins w:id="5110" w:author="Author">
              <w:r w:rsidRPr="1BFFD7E4">
                <w:t>011101</w:t>
              </w:r>
            </w:ins>
          </w:p>
        </w:tc>
        <w:tc>
          <w:tcPr>
            <w:tcW w:w="1198" w:type="dxa"/>
            <w:tcBorders>
              <w:top w:val="nil"/>
              <w:left w:val="nil"/>
              <w:bottom w:val="nil"/>
              <w:right w:val="single" w:sz="8" w:space="0" w:color="auto"/>
            </w:tcBorders>
            <w:tcMar>
              <w:left w:w="108" w:type="dxa"/>
              <w:right w:w="108" w:type="dxa"/>
            </w:tcMar>
            <w:vAlign w:val="center"/>
          </w:tcPr>
          <w:p w14:paraId="10F00EDB" w14:textId="77777777" w:rsidR="00F67802" w:rsidRDefault="00F67802" w:rsidP="00D54379">
            <w:pPr>
              <w:pStyle w:val="TAC"/>
              <w:rPr>
                <w:ins w:id="5111" w:author="Author"/>
                <w:color w:val="000000" w:themeColor="text1"/>
                <w:szCs w:val="18"/>
              </w:rPr>
            </w:pPr>
            <w:ins w:id="5112" w:author="Author">
              <w:r w:rsidRPr="00DA00E9">
                <w:t>-3</w:t>
              </w:r>
            </w:ins>
          </w:p>
        </w:tc>
      </w:tr>
      <w:tr w:rsidR="00F67802" w14:paraId="2EEA7558" w14:textId="77777777" w:rsidTr="00B44DA8">
        <w:trPr>
          <w:trHeight w:val="300"/>
          <w:jc w:val="center"/>
          <w:ins w:id="5113" w:author="Author"/>
        </w:trPr>
        <w:tc>
          <w:tcPr>
            <w:tcW w:w="896" w:type="dxa"/>
            <w:tcBorders>
              <w:top w:val="nil"/>
              <w:left w:val="single" w:sz="8" w:space="0" w:color="auto"/>
              <w:bottom w:val="nil"/>
              <w:right w:val="nil"/>
            </w:tcBorders>
            <w:tcMar>
              <w:left w:w="108" w:type="dxa"/>
              <w:right w:w="108" w:type="dxa"/>
            </w:tcMar>
            <w:vAlign w:val="center"/>
          </w:tcPr>
          <w:p w14:paraId="358275CE" w14:textId="77777777" w:rsidR="00F67802" w:rsidRDefault="00F67802" w:rsidP="00D54379">
            <w:pPr>
              <w:pStyle w:val="TAC"/>
              <w:rPr>
                <w:ins w:id="5114" w:author="Author"/>
                <w:color w:val="000000" w:themeColor="text1"/>
                <w:szCs w:val="18"/>
              </w:rPr>
            </w:pPr>
            <w:ins w:id="5115" w:author="Author">
              <w:r w:rsidRPr="1BFFD7E4">
                <w:lastRenderedPageBreak/>
                <w:t>01110</w:t>
              </w:r>
            </w:ins>
          </w:p>
        </w:tc>
        <w:tc>
          <w:tcPr>
            <w:tcW w:w="828" w:type="dxa"/>
            <w:tcBorders>
              <w:top w:val="nil"/>
              <w:left w:val="nil"/>
              <w:bottom w:val="nil"/>
              <w:right w:val="single" w:sz="8" w:space="0" w:color="auto"/>
            </w:tcBorders>
            <w:tcMar>
              <w:left w:w="108" w:type="dxa"/>
              <w:right w:w="108" w:type="dxa"/>
            </w:tcMar>
            <w:vAlign w:val="center"/>
          </w:tcPr>
          <w:p w14:paraId="68EE2870" w14:textId="77777777" w:rsidR="00F67802" w:rsidRDefault="00F67802" w:rsidP="00D54379">
            <w:pPr>
              <w:pStyle w:val="TAC"/>
              <w:rPr>
                <w:ins w:id="5116" w:author="Author"/>
                <w:color w:val="000000" w:themeColor="text1"/>
                <w:szCs w:val="18"/>
              </w:rPr>
            </w:pPr>
            <w:ins w:id="5117" w:author="Author">
              <w:r w:rsidRPr="0012533E">
                <w:t>-48</w:t>
              </w:r>
            </w:ins>
          </w:p>
        </w:tc>
        <w:tc>
          <w:tcPr>
            <w:tcW w:w="896" w:type="dxa"/>
            <w:tcBorders>
              <w:top w:val="nil"/>
              <w:left w:val="single" w:sz="8" w:space="0" w:color="auto"/>
              <w:bottom w:val="nil"/>
              <w:right w:val="nil"/>
            </w:tcBorders>
            <w:tcMar>
              <w:left w:w="108" w:type="dxa"/>
              <w:right w:w="108" w:type="dxa"/>
            </w:tcMar>
            <w:vAlign w:val="center"/>
          </w:tcPr>
          <w:p w14:paraId="13925144" w14:textId="77777777" w:rsidR="00F67802" w:rsidRDefault="00F67802" w:rsidP="00D54379">
            <w:pPr>
              <w:pStyle w:val="TAC"/>
              <w:rPr>
                <w:ins w:id="5118" w:author="Author"/>
                <w:color w:val="000000" w:themeColor="text1"/>
                <w:szCs w:val="18"/>
              </w:rPr>
            </w:pPr>
            <w:ins w:id="5119" w:author="Author">
              <w:r w:rsidRPr="1BFFD7E4">
                <w:t>011110</w:t>
              </w:r>
            </w:ins>
          </w:p>
        </w:tc>
        <w:tc>
          <w:tcPr>
            <w:tcW w:w="1198" w:type="dxa"/>
            <w:tcBorders>
              <w:top w:val="nil"/>
              <w:left w:val="nil"/>
              <w:bottom w:val="nil"/>
              <w:right w:val="single" w:sz="8" w:space="0" w:color="auto"/>
            </w:tcBorders>
            <w:tcMar>
              <w:left w:w="108" w:type="dxa"/>
              <w:right w:w="108" w:type="dxa"/>
            </w:tcMar>
            <w:vAlign w:val="center"/>
          </w:tcPr>
          <w:p w14:paraId="6F446BDA" w14:textId="77777777" w:rsidR="00F67802" w:rsidRDefault="00F67802" w:rsidP="00D54379">
            <w:pPr>
              <w:pStyle w:val="TAC"/>
              <w:rPr>
                <w:ins w:id="5120" w:author="Author"/>
                <w:color w:val="000000" w:themeColor="text1"/>
                <w:szCs w:val="18"/>
              </w:rPr>
            </w:pPr>
            <w:ins w:id="5121" w:author="Author">
              <w:r w:rsidRPr="00DA00E9">
                <w:t>0</w:t>
              </w:r>
            </w:ins>
          </w:p>
        </w:tc>
      </w:tr>
      <w:tr w:rsidR="00F67802" w14:paraId="73040F3E" w14:textId="77777777" w:rsidTr="00B44DA8">
        <w:trPr>
          <w:trHeight w:val="300"/>
          <w:jc w:val="center"/>
          <w:ins w:id="5122" w:author="Author"/>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77777777" w:rsidR="00F67802" w:rsidRDefault="00F67802" w:rsidP="00D54379">
            <w:pPr>
              <w:pStyle w:val="TAC"/>
              <w:rPr>
                <w:ins w:id="5123" w:author="Author"/>
                <w:color w:val="000000" w:themeColor="text1"/>
                <w:szCs w:val="18"/>
              </w:rPr>
            </w:pPr>
            <w:ins w:id="5124"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77777777" w:rsidR="00F67802" w:rsidRDefault="00F67802" w:rsidP="00D54379">
            <w:pPr>
              <w:pStyle w:val="TAC"/>
              <w:rPr>
                <w:ins w:id="5125" w:author="Author"/>
                <w:color w:val="000000" w:themeColor="text1"/>
                <w:szCs w:val="18"/>
              </w:rPr>
            </w:pPr>
            <w:ins w:id="5126" w:author="Author">
              <w:r w:rsidRPr="0012533E">
                <w:t>-45</w:t>
              </w:r>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77777777" w:rsidR="00F67802" w:rsidRDefault="00F67802" w:rsidP="00D54379">
            <w:pPr>
              <w:pStyle w:val="TAC"/>
              <w:rPr>
                <w:ins w:id="5127" w:author="Author"/>
                <w:color w:val="000000" w:themeColor="text1"/>
                <w:szCs w:val="18"/>
              </w:rPr>
            </w:pPr>
            <w:ins w:id="5128" w:author="Author">
              <w:r w:rsidRPr="1BFFD7E4">
                <w:t>011111</w:t>
              </w:r>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77777777" w:rsidR="00F67802" w:rsidRDefault="00F67802" w:rsidP="00D54379">
            <w:pPr>
              <w:pStyle w:val="TAC"/>
              <w:rPr>
                <w:ins w:id="5129" w:author="Author"/>
                <w:color w:val="000000" w:themeColor="text1"/>
                <w:szCs w:val="18"/>
              </w:rPr>
            </w:pPr>
            <w:ins w:id="5130" w:author="Author">
              <w:r>
                <w:t>reserved</w:t>
              </w:r>
            </w:ins>
          </w:p>
        </w:tc>
      </w:tr>
    </w:tbl>
    <w:p w14:paraId="37DD829C" w14:textId="77777777" w:rsidR="006961FD" w:rsidDel="00F67802" w:rsidRDefault="006961FD" w:rsidP="00D54379">
      <w:pPr>
        <w:spacing w:after="240"/>
        <w:jc w:val="center"/>
        <w:rPr>
          <w:ins w:id="5131" w:author="Author"/>
          <w:del w:id="5132" w:author="Author"/>
          <w:rFonts w:ascii="Arial" w:eastAsia="Arial" w:hAnsi="Arial" w:cs="Arial"/>
          <w:b/>
          <w:bCs/>
        </w:rPr>
      </w:pPr>
    </w:p>
    <w:p w14:paraId="1A65F05C" w14:textId="27E4E6BA" w:rsidR="7D96FA43" w:rsidDel="00F67802" w:rsidRDefault="7D96FA43" w:rsidP="00D54379">
      <w:pPr>
        <w:rPr>
          <w:ins w:id="5133" w:author="Author"/>
          <w:del w:id="5134" w:author="Author"/>
        </w:rPr>
      </w:pPr>
    </w:p>
    <w:p w14:paraId="691BF7B6" w14:textId="2C2AB8FD" w:rsidR="6BDFF57B" w:rsidRDefault="00FD5D08" w:rsidP="00D54379">
      <w:pPr>
        <w:pStyle w:val="Heading5"/>
        <w:rPr>
          <w:ins w:id="5135" w:author="Author"/>
        </w:rPr>
      </w:pPr>
      <w:ins w:id="5136" w:author="Stefan Döhla" w:date="2024-05-21T11:42:00Z">
        <w:r>
          <w:t>A.3.5.5.x2.</w:t>
        </w:r>
      </w:ins>
      <w:ins w:id="5137" w:author="Author">
        <w:del w:id="5138" w:author="Stefan Döhla" w:date="2024-05-21T11:42:00Z">
          <w:r w:rsidR="6BDFF57B" w:rsidDel="00FD5D08">
            <w:delText>A.3.5x2</w:delText>
          </w:r>
          <w:r w:rsidR="351E3B37" w:rsidDel="00FD5D08">
            <w:delText>.1</w:delText>
          </w:r>
          <w:r w:rsidR="6BDFF57B" w:rsidDel="00FD5D08">
            <w:delText>.4.</w:delText>
          </w:r>
        </w:del>
        <w:del w:id="5139" w:author="Author">
          <w:r w:rsidR="6BDFF57B">
            <w:delText>9</w:delText>
          </w:r>
        </w:del>
        <w:r w:rsidR="005743F6">
          <w:t>11</w:t>
        </w:r>
        <w:r w:rsidR="6BDFF57B">
          <w:tab/>
          <w:t>ISM panning</w:t>
        </w:r>
      </w:ins>
    </w:p>
    <w:p w14:paraId="1830849C" w14:textId="4D0FC0BB" w:rsidR="00D02CB7" w:rsidRDefault="00D02CB7" w:rsidP="00EA3790">
      <w:pPr>
        <w:pStyle w:val="NO"/>
        <w:rPr>
          <w:ins w:id="5140" w:author="Author"/>
        </w:rPr>
      </w:pPr>
      <w:ins w:id="5141" w:author="Author">
        <w:del w:id="5142" w:author="Stefan Döhla" w:date="2024-05-21T11:08:00Z">
          <w:r w:rsidDel="00EA3790">
            <w:delText>Editor's Note:</w:delText>
          </w:r>
        </w:del>
      </w:ins>
      <w:ins w:id="5143" w:author="Stefan Döhla" w:date="2024-05-21T11:08:00Z">
        <w:r w:rsidR="00EA3790">
          <w:t>NOTE:</w:t>
        </w:r>
        <w:r w:rsidR="00EA3790">
          <w:tab/>
        </w:r>
      </w:ins>
      <w:ins w:id="5144" w:author="Stefan Döhla" w:date="2024-05-21T11:09:00Z">
        <w:r w:rsidR="00EA3790">
          <w:t xml:space="preserve">It is ffs whether </w:t>
        </w:r>
      </w:ins>
      <w:ins w:id="5145" w:author="Author">
        <w:del w:id="5146" w:author="Stefan Döhla" w:date="2024-05-21T11:08:00Z">
          <w:r w:rsidDel="00EA3790">
            <w:delText xml:space="preserve"> </w:delText>
          </w:r>
        </w:del>
        <w:del w:id="5147" w:author="Stefan Döhla" w:date="2024-05-21T11:09:00Z">
          <w:r w:rsidDel="00EA3790">
            <w:rPr>
              <w:lang w:eastAsia="fr-FR"/>
            </w:rPr>
            <w:delText xml:space="preserve">If this is </w:delText>
          </w:r>
        </w:del>
        <w:r>
          <w:rPr>
            <w:lang w:eastAsia="fr-FR"/>
          </w:rPr>
          <w:t>for non-diegetic objects, for the IVAS a single parameter is used for the panning, reusing the azimuth coding [-90,90] deg.</w:t>
        </w:r>
      </w:ins>
    </w:p>
    <w:p w14:paraId="711DBB62" w14:textId="56AB5C93" w:rsidR="6BDFF57B" w:rsidRDefault="6BDFF57B" w:rsidP="00D54379">
      <w:pPr>
        <w:rPr>
          <w:ins w:id="5148" w:author="Author"/>
        </w:rPr>
      </w:pPr>
      <w:ins w:id="5149" w:author="Author">
        <w:r w:rsidRPr="00EA3790">
          <w:t>ISM_PANNING PI frame indicates the left and right panning gains (G_l and G_r, respectively) for the audio object. Figure A.1f22 shows the structure of ISM_PANNING PI frame. Each panning gain is indicated with 4 bits which gives a resolution of , when the value for a panning gain has a range of [0, 1]. For more detaile</w:t>
        </w:r>
        <w:r>
          <w:t>d information about ISM panning, see clause 5.6.4.4.</w:t>
        </w:r>
      </w:ins>
    </w:p>
    <w:p w14:paraId="6723F5AB" w14:textId="5124B975" w:rsidR="6BDFF57B" w:rsidRDefault="6BDFF57B" w:rsidP="00EA3790">
      <w:pPr>
        <w:pStyle w:val="PL"/>
        <w:ind w:left="768"/>
        <w:rPr>
          <w:ins w:id="5150" w:author="Author"/>
          <w:rFonts w:eastAsia="Consolas"/>
          <w:lang w:val="fr-FR"/>
        </w:rPr>
      </w:pPr>
      <w:ins w:id="5151" w:author="Author">
        <w:r w:rsidRPr="7D96FA43">
          <w:rPr>
            <w:rFonts w:eastAsia="Consolas"/>
            <w:lang w:val="fr-FR"/>
          </w:rPr>
          <w:t xml:space="preserve"> </w:t>
        </w:r>
      </w:ins>
      <w:ins w:id="5152"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153" w:author="Stefan Döhla" w:date="2024-05-21T11:16:00Z">
        <w:r w:rsidR="00EA3790">
          <w:rPr>
            <w:rFonts w:eastAsia="Consolas"/>
            <w:lang w:val="fr-FR"/>
          </w:rPr>
          <w:t xml:space="preserve"> </w:t>
        </w:r>
      </w:ins>
      <w:ins w:id="5154" w:author="Author">
        <w:r w:rsidRPr="7D96FA43">
          <w:rPr>
            <w:rFonts w:eastAsia="Consolas"/>
            <w:lang w:val="fr-FR"/>
          </w:rPr>
          <w:t>0 1 2 3 4 5 6 7</w:t>
        </w:r>
        <w:r>
          <w:br/>
        </w:r>
      </w:ins>
      <w:ins w:id="5155"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156" w:author="Author">
        <w:del w:id="5157" w:author="Stefan Döhla" w:date="2024-05-21T11:15:00Z">
          <w:r w:rsidRPr="7D96FA43" w:rsidDel="00EA3790">
            <w:rPr>
              <w:rFonts w:eastAsia="Consolas"/>
              <w:lang w:val="fr-FR"/>
            </w:rPr>
            <w:delText xml:space="preserve"> </w:delText>
          </w:r>
        </w:del>
        <w:r w:rsidRPr="7D96FA43">
          <w:rPr>
            <w:rFonts w:eastAsia="Consolas"/>
            <w:lang w:val="fr-FR"/>
          </w:rPr>
          <w:t>+-+-+-+-+-+-+-+-+</w:t>
        </w:r>
        <w:r>
          <w:br/>
        </w:r>
        <w:r w:rsidRPr="7D96FA43">
          <w:rPr>
            <w:rFonts w:eastAsia="Consolas"/>
            <w:lang w:val="fr-FR"/>
          </w:rPr>
          <w:t xml:space="preserve"> </w:t>
        </w:r>
      </w:ins>
      <w:ins w:id="5158"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159" w:author="Author">
        <w:r w:rsidRPr="7D96FA43">
          <w:rPr>
            <w:rFonts w:eastAsia="Consolas"/>
            <w:lang w:val="fr-FR"/>
          </w:rPr>
          <w:t>|  G_l  |   G_r  |</w:t>
        </w:r>
        <w:r>
          <w:br/>
        </w:r>
      </w:ins>
      <w:ins w:id="5160"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161" w:author="Author">
        <w:del w:id="5162" w:author="Stefan Döhla" w:date="2024-05-21T11:16:00Z">
          <w:r w:rsidRPr="7D96FA43" w:rsidDel="00EA3790">
            <w:rPr>
              <w:rFonts w:eastAsia="Consolas"/>
              <w:lang w:val="fr-FR"/>
            </w:rPr>
            <w:delText xml:space="preserve"> </w:delText>
          </w:r>
        </w:del>
        <w:r w:rsidRPr="7D96FA43">
          <w:rPr>
            <w:rFonts w:eastAsia="Consolas"/>
            <w:lang w:val="fr-FR"/>
          </w:rPr>
          <w:t>+-+-+-+-+-+-+-+-+</w:t>
        </w:r>
      </w:ins>
    </w:p>
    <w:p w14:paraId="2AEB9A57" w14:textId="0E54BE94" w:rsidR="6BDFF57B" w:rsidRDefault="6BDFF57B" w:rsidP="00D54379">
      <w:pPr>
        <w:spacing w:after="240"/>
        <w:jc w:val="center"/>
        <w:rPr>
          <w:ins w:id="5163" w:author="Author"/>
          <w:rFonts w:ascii="Arial" w:eastAsia="Arial" w:hAnsi="Arial" w:cs="Arial"/>
          <w:b/>
          <w:bCs/>
        </w:rPr>
      </w:pPr>
      <w:ins w:id="5164" w:author="Author">
        <w:r w:rsidRPr="7D96FA43">
          <w:rPr>
            <w:rFonts w:ascii="Arial" w:eastAsia="Arial" w:hAnsi="Arial" w:cs="Arial"/>
            <w:b/>
            <w:bCs/>
          </w:rPr>
          <w:t>Figure A.1f22: ISM_PANNING PI data frame with left and right panning gains.</w:t>
        </w:r>
      </w:ins>
    </w:p>
    <w:p w14:paraId="5A286666" w14:textId="5C5EA4A4" w:rsidR="7D96FA43" w:rsidRPr="00EA3790" w:rsidRDefault="00F238E6" w:rsidP="00D54379">
      <w:pPr>
        <w:rPr>
          <w:ins w:id="5165" w:author="Author"/>
        </w:rPr>
      </w:pPr>
      <w:ins w:id="5166" w:author="Author">
        <w:r w:rsidRPr="00EA3790">
          <w:t>[</w:t>
        </w:r>
      </w:ins>
    </w:p>
    <w:p w14:paraId="48C92940" w14:textId="7D268DD8" w:rsidR="6BDFF57B" w:rsidRPr="00EA3790" w:rsidRDefault="00FD5D08" w:rsidP="00D54379">
      <w:pPr>
        <w:pStyle w:val="Heading5"/>
        <w:rPr>
          <w:ins w:id="5167" w:author="Author"/>
        </w:rPr>
      </w:pPr>
      <w:ins w:id="5168" w:author="Stefan Döhla" w:date="2024-05-21T11:43:00Z">
        <w:r>
          <w:t>A.3.5.5.x2.</w:t>
        </w:r>
      </w:ins>
      <w:ins w:id="5169" w:author="Author">
        <w:del w:id="5170" w:author="Stefan Döhla" w:date="2024-05-21T11:43:00Z">
          <w:r w:rsidR="6BDFF57B" w:rsidRPr="00EA3790" w:rsidDel="00FD5D08">
            <w:delText>A.3.5x2</w:delText>
          </w:r>
          <w:r w:rsidR="304D2732" w:rsidRPr="00EA3790" w:rsidDel="00FD5D08">
            <w:delText>.1</w:delText>
          </w:r>
          <w:r w:rsidR="6BDFF57B" w:rsidRPr="00EA3790" w:rsidDel="00FD5D08">
            <w:delText>.4.</w:delText>
          </w:r>
        </w:del>
        <w:r w:rsidR="6BDFF57B" w:rsidRPr="00EA3790">
          <w:t>1</w:t>
        </w:r>
        <w:del w:id="5171" w:author="Author">
          <w:r w:rsidR="6BDFF57B" w:rsidRPr="00EA3790">
            <w:delText>0</w:delText>
          </w:r>
        </w:del>
        <w:r w:rsidR="005743F6" w:rsidRPr="00EA3790">
          <w:t>2</w:t>
        </w:r>
        <w:r w:rsidR="6BDFF57B" w:rsidRPr="00EA3790">
          <w:tab/>
          <w:t>ISM proximity</w:t>
        </w:r>
      </w:ins>
    </w:p>
    <w:p w14:paraId="318C4FCE" w14:textId="7402BDE5" w:rsidR="6BDFF57B" w:rsidRPr="00EA3790" w:rsidDel="00EA3790" w:rsidRDefault="6BDFF57B" w:rsidP="00D54379">
      <w:pPr>
        <w:rPr>
          <w:ins w:id="5172" w:author="Author"/>
          <w:del w:id="5173" w:author="Stefan Döhla" w:date="2024-05-21T11:17:00Z"/>
        </w:rPr>
      </w:pPr>
      <w:ins w:id="5174" w:author="Author">
        <w:r w:rsidRPr="00EA3790">
          <w:t>ISM_PROXIMITY PI frame indicates the distances between the audio objects in the scene. Figures A.1f23, A1.f34 and A.1f25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t>
        </w:r>
      </w:ins>
    </w:p>
    <w:p w14:paraId="29E8540D" w14:textId="62D69AAE" w:rsidR="7D96FA43" w:rsidRDefault="7D96FA43" w:rsidP="00D54379">
      <w:pPr>
        <w:rPr>
          <w:ins w:id="5175" w:author="Author"/>
        </w:rPr>
      </w:pPr>
    </w:p>
    <w:p w14:paraId="4BE02F75" w14:textId="0BC823F4" w:rsidR="00F238E6" w:rsidRDefault="6BDFF57B" w:rsidP="00EA3790">
      <w:pPr>
        <w:pStyle w:val="PL"/>
        <w:ind w:left="3456"/>
        <w:rPr>
          <w:ins w:id="5176" w:author="Author"/>
          <w:rFonts w:eastAsia="Consolas"/>
        </w:rPr>
      </w:pPr>
      <w:ins w:id="5177" w:author="Author">
        <w:r w:rsidRPr="7D96FA43">
          <w:rPr>
            <w:rFonts w:eastAsia="Consolas"/>
          </w:rPr>
          <w:t xml:space="preserve"> 0 1 2 3 4 5 6 7</w:t>
        </w:r>
        <w:r>
          <w:br/>
        </w:r>
        <w:r w:rsidRPr="7D96FA43">
          <w:rPr>
            <w:rFonts w:eastAsia="Consolas"/>
          </w:rPr>
          <w:t xml:space="preserve"> +-+-+-+-+-+-+-+-+</w:t>
        </w:r>
        <w:r>
          <w:br/>
        </w:r>
        <w:r w:rsidRPr="7D96FA43">
          <w:rPr>
            <w:rFonts w:eastAsia="Consolas"/>
          </w:rPr>
          <w:t xml:space="preserve"> |      p12       |</w:t>
        </w:r>
        <w:r>
          <w:br/>
        </w:r>
        <w:r w:rsidRPr="7D96FA43">
          <w:rPr>
            <w:rFonts w:eastAsia="Consolas"/>
          </w:rPr>
          <w:t xml:space="preserve"> +-+-+-+-+-+-+-+-+</w:t>
        </w:r>
      </w:ins>
    </w:p>
    <w:p w14:paraId="58BEFA6C" w14:textId="18CDE2B3" w:rsidR="6BDFF57B" w:rsidRDefault="6BDFF57B" w:rsidP="00D54379">
      <w:pPr>
        <w:spacing w:after="240"/>
        <w:jc w:val="center"/>
        <w:rPr>
          <w:ins w:id="5178" w:author="Author"/>
          <w:rFonts w:ascii="Arial" w:eastAsia="Arial" w:hAnsi="Arial" w:cs="Arial"/>
          <w:b/>
          <w:bCs/>
        </w:rPr>
      </w:pPr>
      <w:ins w:id="5179" w:author="Author">
        <w:r w:rsidRPr="7D96FA43">
          <w:rPr>
            <w:rFonts w:ascii="Arial" w:eastAsia="Arial" w:hAnsi="Arial" w:cs="Arial"/>
            <w:b/>
            <w:bCs/>
          </w:rPr>
          <w:t>Figure A.1f23: ISM_PROXIMITY PI data frame for two objects.</w:t>
        </w:r>
      </w:ins>
    </w:p>
    <w:p w14:paraId="7A7CCCAF" w14:textId="37F385EF" w:rsidR="6BDFF57B" w:rsidRDefault="6BDFF57B" w:rsidP="00D54379">
      <w:pPr>
        <w:rPr>
          <w:ins w:id="5180" w:author="Author"/>
        </w:rPr>
      </w:pPr>
      <w:ins w:id="5181" w:author="Author">
        <w:del w:id="5182" w:author="Stefan Döhla" w:date="2024-05-21T11:17:00Z">
          <w:r w:rsidDel="00EA3790">
            <w:delText xml:space="preserve"> </w:delText>
          </w:r>
        </w:del>
      </w:ins>
    </w:p>
    <w:p w14:paraId="060A7A1E" w14:textId="52A5C378" w:rsidR="6BDFF57B" w:rsidRDefault="6BDFF57B" w:rsidP="00EA3790">
      <w:pPr>
        <w:pStyle w:val="PL"/>
        <w:ind w:left="1988"/>
        <w:rPr>
          <w:ins w:id="5183" w:author="Author"/>
          <w:rFonts w:eastAsia="Consolas"/>
        </w:rPr>
      </w:pPr>
      <w:ins w:id="5184" w:author="Author">
        <w:r w:rsidRPr="7D96FA43">
          <w:rPr>
            <w:rFonts w:eastAsia="Consolas"/>
          </w:rPr>
          <w:t xml:space="preserve"> 0                     1                     2</w:t>
        </w:r>
        <w:r>
          <w:br/>
        </w:r>
        <w:r w:rsidRPr="7D96FA43">
          <w:rPr>
            <w:rFonts w:eastAsia="Consolas"/>
          </w:rPr>
          <w:t xml:space="preserve">  0 1 2 3 4 5 6 7 8 9 0 1 2 3 4 5 6 7 8 9 0 1 2 3</w:t>
        </w:r>
        <w:r>
          <w:br/>
        </w:r>
        <w:r w:rsidRPr="7D96FA43">
          <w:rPr>
            <w:rFonts w:eastAsia="Consolas"/>
          </w:rPr>
          <w:t xml:space="preserve"> +-+-+-+-+-+-+-+-+-+-+-+-+-+-+-+-+-+-+-+-+-+-+-+-+</w:t>
        </w:r>
        <w:r>
          <w:br/>
        </w:r>
        <w:r w:rsidRPr="7D96FA43">
          <w:rPr>
            <w:rFonts w:eastAsia="Consolas"/>
          </w:rPr>
          <w:t xml:space="preserve"> |      p12       |       p13       |      p23       |</w:t>
        </w:r>
        <w:r>
          <w:br/>
        </w:r>
        <w:r w:rsidRPr="7D96FA43">
          <w:rPr>
            <w:rFonts w:eastAsia="Consolas"/>
          </w:rPr>
          <w:t xml:space="preserve"> +-+-+-+-+-+-+-+-+-+-+-+-+-+-+-+-+-+-+-+-+-+-+-+-+</w:t>
        </w:r>
      </w:ins>
    </w:p>
    <w:p w14:paraId="0C2B38B6" w14:textId="4DD20EBA" w:rsidR="6BDFF57B" w:rsidRDefault="6BDFF57B" w:rsidP="00D54379">
      <w:pPr>
        <w:spacing w:after="240"/>
        <w:jc w:val="center"/>
        <w:rPr>
          <w:ins w:id="5185" w:author="Author"/>
          <w:rFonts w:ascii="Arial" w:eastAsia="Arial" w:hAnsi="Arial" w:cs="Arial"/>
          <w:b/>
          <w:bCs/>
        </w:rPr>
      </w:pPr>
      <w:ins w:id="5186" w:author="Author">
        <w:r w:rsidRPr="7D96FA43">
          <w:rPr>
            <w:rFonts w:ascii="Arial" w:eastAsia="Arial" w:hAnsi="Arial" w:cs="Arial"/>
            <w:b/>
            <w:bCs/>
          </w:rPr>
          <w:t>Figure A.1f24: ISM_PROXIMITY PI data frame for three objects.</w:t>
        </w:r>
      </w:ins>
    </w:p>
    <w:p w14:paraId="3AD3C3CE" w14:textId="313DF85F" w:rsidR="6BDFF57B" w:rsidRDefault="6BDFF57B" w:rsidP="00D54379">
      <w:pPr>
        <w:rPr>
          <w:ins w:id="5187" w:author="Author"/>
          <w:rFonts w:ascii="Consolas" w:eastAsia="Consolas" w:hAnsi="Consolas" w:cs="Consolas"/>
          <w:sz w:val="21"/>
          <w:szCs w:val="21"/>
        </w:rPr>
      </w:pPr>
      <w:ins w:id="5188" w:author="Author">
        <w:r w:rsidRPr="7D96FA43">
          <w:rPr>
            <w:rFonts w:ascii="Consolas" w:eastAsia="Consolas" w:hAnsi="Consolas" w:cs="Consolas"/>
            <w:sz w:val="21"/>
            <w:szCs w:val="21"/>
          </w:rPr>
          <w:t xml:space="preserve"> </w:t>
        </w:r>
      </w:ins>
    </w:p>
    <w:p w14:paraId="04F60E4C" w14:textId="111048CC" w:rsidR="6BDFF57B" w:rsidRDefault="6BDFF57B" w:rsidP="00EA3790">
      <w:pPr>
        <w:pStyle w:val="PL"/>
        <w:ind w:left="1420"/>
        <w:rPr>
          <w:ins w:id="5189" w:author="Author"/>
          <w:rFonts w:eastAsia="Consolas"/>
        </w:rPr>
      </w:pPr>
      <w:ins w:id="5190" w:author="Author">
        <w:r w:rsidRPr="7D96FA43">
          <w:rPr>
            <w:rFonts w:eastAsia="Consolas"/>
          </w:rPr>
          <w:t xml:space="preserve"> </w:t>
        </w:r>
      </w:ins>
      <w:ins w:id="5191" w:author="Stefan Döhla" w:date="2024-05-21T11:17:00Z">
        <w:r w:rsidR="00EA3790">
          <w:rPr>
            <w:rFonts w:eastAsia="Consolas"/>
          </w:rPr>
          <w:t xml:space="preserve"> </w:t>
        </w:r>
      </w:ins>
      <w:ins w:id="5192" w:author="Author">
        <w:r w:rsidRPr="7D96FA43">
          <w:rPr>
            <w:rFonts w:eastAsia="Consolas"/>
          </w:rPr>
          <w:t xml:space="preserve">0                  </w:t>
        </w:r>
        <w:del w:id="5193" w:author="Stefan Döhla" w:date="2024-05-21T11:17:00Z">
          <w:r w:rsidRPr="7D96FA43" w:rsidDel="00EA3790">
            <w:rPr>
              <w:rFonts w:eastAsia="Consolas"/>
            </w:rPr>
            <w:delText xml:space="preserve">  </w:delText>
          </w:r>
        </w:del>
        <w:r w:rsidRPr="7D96FA43">
          <w:rPr>
            <w:rFonts w:eastAsia="Consolas"/>
          </w:rPr>
          <w:t xml:space="preserve"> 1              </w:t>
        </w:r>
        <w:del w:id="5194" w:author="Stefan Döhla" w:date="2024-05-21T11:17:00Z">
          <w:r w:rsidRPr="7D96FA43" w:rsidDel="00EA3790">
            <w:rPr>
              <w:rFonts w:eastAsia="Consolas"/>
            </w:rPr>
            <w:delText xml:space="preserve">  </w:delText>
          </w:r>
        </w:del>
        <w:r w:rsidRPr="7D96FA43">
          <w:rPr>
            <w:rFonts w:eastAsia="Consolas"/>
          </w:rPr>
          <w:t xml:space="preserve">     2                </w:t>
        </w:r>
        <w:del w:id="5195" w:author="Stefan Döhla" w:date="2024-05-21T11:17:00Z">
          <w:r w:rsidRPr="7D96FA43" w:rsidDel="00EA3790">
            <w:rPr>
              <w:rFonts w:eastAsia="Consolas"/>
            </w:rPr>
            <w:delText xml:space="preserve">  </w:delText>
          </w:r>
        </w:del>
        <w:r w:rsidRPr="7D96FA43">
          <w:rPr>
            <w:rFonts w:eastAsia="Consolas"/>
          </w:rPr>
          <w:t xml:space="preserve">   3</w:t>
        </w:r>
        <w:r>
          <w:br/>
        </w:r>
        <w:r w:rsidRPr="7D96FA43">
          <w:rPr>
            <w:rFonts w:eastAsia="Consolas"/>
          </w:rPr>
          <w:t xml:space="preserve">  0 1 2 3 4 5 6 7 8 9 0 1 2 3 4 5 6 7 8 9 0 1 2 3 4 5 6 7 8 9 0 1</w:t>
        </w:r>
        <w:r>
          <w:br/>
        </w:r>
        <w:r w:rsidRPr="7D96FA43">
          <w:rPr>
            <w:rFonts w:eastAsia="Consolas"/>
          </w:rPr>
          <w:t xml:space="preserve"> +-+-+-+-+-+-+-+-+-+-+-+-+-+-+-+-+-+-+-+-+-+-+-+-+-+-+-+-+-+-+-+-+</w:t>
        </w:r>
        <w:r>
          <w:br/>
        </w:r>
        <w:r w:rsidRPr="7D96FA43">
          <w:rPr>
            <w:rFonts w:eastAsia="Consolas"/>
          </w:rPr>
          <w:t xml:space="preserve"> |      p12    </w:t>
        </w:r>
        <w:del w:id="5196" w:author="Stefan Döhla" w:date="2024-05-21T11:17:00Z">
          <w:r w:rsidRPr="7D96FA43" w:rsidDel="00EA3790">
            <w:rPr>
              <w:rFonts w:eastAsia="Consolas"/>
            </w:rPr>
            <w:delText xml:space="preserve"> </w:delText>
          </w:r>
        </w:del>
        <w:r w:rsidRPr="7D96FA43">
          <w:rPr>
            <w:rFonts w:eastAsia="Consolas"/>
          </w:rPr>
          <w:t xml:space="preserve">  |       p13  </w:t>
        </w:r>
        <w:del w:id="5197" w:author="Stefan Döhla" w:date="2024-05-21T11:17:00Z">
          <w:r w:rsidRPr="7D96FA43" w:rsidDel="00EA3790">
            <w:rPr>
              <w:rFonts w:eastAsia="Consolas"/>
            </w:rPr>
            <w:delText xml:space="preserve"> </w:delText>
          </w:r>
        </w:del>
        <w:r w:rsidRPr="7D96FA43">
          <w:rPr>
            <w:rFonts w:eastAsia="Consolas"/>
          </w:rPr>
          <w:t xml:space="preserve">  </w:t>
        </w:r>
        <w:del w:id="5198" w:author="Stefan Döhla" w:date="2024-05-21T11:17:00Z">
          <w:r w:rsidRPr="7D96FA43" w:rsidDel="00EA3790">
            <w:rPr>
              <w:rFonts w:eastAsia="Consolas"/>
            </w:rPr>
            <w:delText xml:space="preserve"> </w:delText>
          </w:r>
        </w:del>
        <w:r w:rsidRPr="7D96FA43">
          <w:rPr>
            <w:rFonts w:eastAsia="Consolas"/>
          </w:rPr>
          <w:t xml:space="preserve"> |      p14  </w:t>
        </w:r>
        <w:del w:id="5199" w:author="Stefan Döhla" w:date="2024-05-21T11:17:00Z">
          <w:r w:rsidRPr="7D96FA43" w:rsidDel="00EA3790">
            <w:rPr>
              <w:rFonts w:eastAsia="Consolas"/>
            </w:rPr>
            <w:delText xml:space="preserve"> </w:delText>
          </w:r>
        </w:del>
        <w:r w:rsidRPr="7D96FA43">
          <w:rPr>
            <w:rFonts w:eastAsia="Consolas"/>
          </w:rPr>
          <w:t xml:space="preserve">    |       p23  </w:t>
        </w:r>
        <w:del w:id="5200"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r>
          <w:br/>
        </w:r>
        <w:r w:rsidRPr="7D96FA43">
          <w:rPr>
            <w:rFonts w:eastAsia="Consolas"/>
          </w:rPr>
          <w:t xml:space="preserve"> |      p24   </w:t>
        </w:r>
        <w:del w:id="5201" w:author="Stefan Döhla" w:date="2024-05-21T11:17:00Z">
          <w:r w:rsidRPr="7D96FA43" w:rsidDel="00EA3790">
            <w:rPr>
              <w:rFonts w:eastAsia="Consolas"/>
            </w:rPr>
            <w:delText xml:space="preserve"> </w:delText>
          </w:r>
        </w:del>
        <w:r w:rsidRPr="7D96FA43">
          <w:rPr>
            <w:rFonts w:eastAsia="Consolas"/>
          </w:rPr>
          <w:t xml:space="preserve">   |       p34    </w:t>
        </w:r>
        <w:del w:id="5202"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ins>
    </w:p>
    <w:p w14:paraId="0D3036AC" w14:textId="10DB73C9" w:rsidR="6BDFF57B" w:rsidDel="00080A7D" w:rsidRDefault="6BDFF57B" w:rsidP="00D54379">
      <w:pPr>
        <w:spacing w:after="240"/>
        <w:jc w:val="center"/>
        <w:rPr>
          <w:ins w:id="5203" w:author="Author"/>
          <w:del w:id="5204" w:author="Author"/>
          <w:rFonts w:ascii="Arial" w:eastAsia="Arial" w:hAnsi="Arial" w:cs="Arial"/>
          <w:b/>
          <w:bCs/>
        </w:rPr>
      </w:pPr>
      <w:ins w:id="5205" w:author="Author">
        <w:r w:rsidRPr="7D96FA43">
          <w:rPr>
            <w:rFonts w:ascii="Arial" w:eastAsia="Arial" w:hAnsi="Arial" w:cs="Arial"/>
            <w:b/>
            <w:bCs/>
          </w:rPr>
          <w:t>Figure A.1f25: ISM_PROXIMITY PI data frame for four objects</w:t>
        </w:r>
        <w:del w:id="5206" w:author="Author">
          <w:r w:rsidRPr="7D96FA43" w:rsidDel="00080A7D">
            <w:rPr>
              <w:rFonts w:ascii="Arial" w:eastAsia="Arial" w:hAnsi="Arial" w:cs="Arial"/>
              <w:b/>
              <w:bCs/>
            </w:rPr>
            <w:delText>.</w:delText>
          </w:r>
        </w:del>
      </w:ins>
    </w:p>
    <w:p w14:paraId="594A1A33" w14:textId="4CC70C03" w:rsidR="7D96FA43" w:rsidRDefault="7D96FA43" w:rsidP="00D54379">
      <w:pPr>
        <w:spacing w:after="240"/>
        <w:jc w:val="center"/>
        <w:rPr>
          <w:ins w:id="5207" w:author="Author"/>
        </w:rPr>
      </w:pPr>
    </w:p>
    <w:p w14:paraId="68FF3479" w14:textId="4FBDB962" w:rsidR="7D96FA43" w:rsidDel="00FC5875" w:rsidRDefault="00080A7D" w:rsidP="00D54379">
      <w:pPr>
        <w:rPr>
          <w:del w:id="5208" w:author="Stefan Döhla" w:date="2024-05-21T11:18:00Z"/>
        </w:rPr>
      </w:pPr>
      <w:ins w:id="5209" w:author="Author">
        <w:r>
          <w:t>]</w:t>
        </w:r>
      </w:ins>
    </w:p>
    <w:p w14:paraId="12C289F6" w14:textId="35A3AAD0" w:rsidR="7D96FA43" w:rsidRDefault="00FC5875" w:rsidP="00D54379">
      <w:pPr>
        <w:rPr>
          <w:ins w:id="5210" w:author="Author"/>
        </w:rPr>
      </w:pPr>
      <w:ins w:id="5211" w:author="Stefan Döhla" w:date="2024-05-21T11:19:00Z">
        <w:r>
          <w:t>[</w:t>
        </w:r>
      </w:ins>
    </w:p>
    <w:p w14:paraId="3191DC6D" w14:textId="3E5EEADE" w:rsidR="70178C0F" w:rsidRDefault="70178C0F">
      <w:pPr>
        <w:pStyle w:val="Heading3"/>
        <w:rPr>
          <w:ins w:id="5212" w:author="Author"/>
        </w:rPr>
        <w:pPrChange w:id="5213" w:author="Author">
          <w:pPr/>
        </w:pPrChange>
      </w:pPr>
      <w:ins w:id="5214" w:author="Author">
        <w:r>
          <w:t>A.3.5</w:t>
        </w:r>
      </w:ins>
      <w:ins w:id="5215" w:author="Stefan Döhla" w:date="2024-05-20T10:10:00Z">
        <w:r w:rsidR="00D54379">
          <w:t>.</w:t>
        </w:r>
      </w:ins>
      <w:ins w:id="5216" w:author="Stefan Döhla" w:date="2024-05-21T11:43:00Z">
        <w:r w:rsidR="00FD5D08">
          <w:t>5</w:t>
        </w:r>
      </w:ins>
      <w:ins w:id="5217" w:author="Stefan Döhla" w:date="2024-05-20T10:10:00Z">
        <w:r w:rsidR="00D54379">
          <w:t>x</w:t>
        </w:r>
      </w:ins>
      <w:ins w:id="5218" w:author="Author">
        <w:del w:id="5219" w:author="Stefan Döhla" w:date="2024-05-20T10:10:00Z">
          <w:r w:rsidDel="00D54379">
            <w:delText>x2.</w:delText>
          </w:r>
          <w:r w:rsidR="54010758" w:rsidDel="00D54379">
            <w:delText>2</w:delText>
          </w:r>
        </w:del>
        <w:r>
          <w:tab/>
          <w:t>Reverse direction PI data types</w:t>
        </w:r>
      </w:ins>
    </w:p>
    <w:p w14:paraId="4537BEB3" w14:textId="79F019D3" w:rsidR="2BE75779" w:rsidRDefault="2BE75779">
      <w:pPr>
        <w:pStyle w:val="Heading4"/>
        <w:rPr>
          <w:ins w:id="5220" w:author="Author"/>
        </w:rPr>
        <w:pPrChange w:id="5221" w:author="Author">
          <w:pPr/>
        </w:pPrChange>
      </w:pPr>
      <w:ins w:id="5222" w:author="Author">
        <w:r>
          <w:t>A.3.5</w:t>
        </w:r>
        <w:del w:id="5223" w:author="Stefan Döhla" w:date="2024-05-20T10:10:00Z">
          <w:r w:rsidDel="00D54379">
            <w:delText>x2.2</w:delText>
          </w:r>
        </w:del>
      </w:ins>
      <w:ins w:id="5224" w:author="Stefan Döhla" w:date="2024-05-20T10:10:00Z">
        <w:r w:rsidR="00D54379">
          <w:t>.</w:t>
        </w:r>
      </w:ins>
      <w:ins w:id="5225" w:author="Stefan Döhla" w:date="2024-05-21T11:43:00Z">
        <w:r w:rsidR="00FD5D08">
          <w:t>5</w:t>
        </w:r>
      </w:ins>
      <w:ins w:id="5226" w:author="Stefan Döhla" w:date="2024-05-20T10:10:00Z">
        <w:r w:rsidR="00D54379">
          <w:t>x</w:t>
        </w:r>
      </w:ins>
      <w:ins w:id="5227" w:author="Author">
        <w:r>
          <w:t>.</w:t>
        </w:r>
      </w:ins>
      <w:ins w:id="5228" w:author="Stefan Döhla" w:date="2024-05-20T10:11:00Z">
        <w:r w:rsidR="00D54379">
          <w:t>x</w:t>
        </w:r>
      </w:ins>
      <w:ins w:id="5229" w:author="Author">
        <w:r>
          <w:t>1</w:t>
        </w:r>
        <w:r>
          <w:tab/>
          <w:t>Orientation PI data (reverse direction)</w:t>
        </w:r>
      </w:ins>
    </w:p>
    <w:p w14:paraId="773F6F4C" w14:textId="30A95224" w:rsidR="6288475B" w:rsidRDefault="6288475B" w:rsidP="00D54379">
      <w:pPr>
        <w:pStyle w:val="Heading5"/>
        <w:rPr>
          <w:ins w:id="5230" w:author="Author"/>
        </w:rPr>
      </w:pPr>
      <w:ins w:id="5231" w:author="Author">
        <w:r>
          <w:t>A.3.5</w:t>
        </w:r>
        <w:del w:id="5232" w:author="Stefan Döhla" w:date="2024-05-20T10:10:00Z">
          <w:r w:rsidDel="00D54379">
            <w:delText>x2.2.1</w:delText>
          </w:r>
        </w:del>
      </w:ins>
      <w:ins w:id="5233" w:author="Stefan Döhla" w:date="2024-05-20T10:10:00Z">
        <w:r w:rsidR="00D54379">
          <w:t>.</w:t>
        </w:r>
      </w:ins>
      <w:ins w:id="5234" w:author="Stefan Döhla" w:date="2024-05-21T11:43:00Z">
        <w:r w:rsidR="00FD5D08">
          <w:t>5</w:t>
        </w:r>
      </w:ins>
      <w:ins w:id="5235" w:author="Stefan Döhla" w:date="2024-05-20T10:10:00Z">
        <w:r w:rsidR="00D54379">
          <w:t>x.</w:t>
        </w:r>
      </w:ins>
      <w:ins w:id="5236" w:author="Stefan Döhla" w:date="2024-05-21T11:43:00Z">
        <w:r w:rsidR="00FD5D08">
          <w:t>x</w:t>
        </w:r>
      </w:ins>
      <w:ins w:id="5237" w:author="Stefan Döhla" w:date="2024-05-20T10:10:00Z">
        <w:r w:rsidR="00D54379">
          <w:t>1</w:t>
        </w:r>
      </w:ins>
      <w:ins w:id="5238" w:author="Author">
        <w:r>
          <w:t>.</w:t>
        </w:r>
      </w:ins>
      <w:ins w:id="5239" w:author="Stefan Döhla" w:date="2024-05-21T11:43:00Z">
        <w:r w:rsidR="00FD5D08">
          <w:t>x</w:t>
        </w:r>
      </w:ins>
      <w:ins w:id="5240" w:author="Stefan Döhla" w:date="2024-05-21T11:18:00Z">
        <w:r w:rsidR="00FC5875">
          <w:t>1</w:t>
        </w:r>
        <w:r w:rsidR="00FC5875">
          <w:tab/>
        </w:r>
      </w:ins>
      <w:ins w:id="5241" w:author="Author">
        <w:del w:id="5242" w:author="Stefan Döhla" w:date="2024-05-21T11:18:00Z">
          <w:r w:rsidDel="00FC5875">
            <w:delText>1</w:delText>
          </w:r>
        </w:del>
        <w:del w:id="5243" w:author="Stefan Döhla" w:date="2024-05-20T10:10:00Z">
          <w:r w:rsidDel="00D54379">
            <w:tab/>
          </w:r>
        </w:del>
        <w:r>
          <w:t>Orientation data structures</w:t>
        </w:r>
      </w:ins>
    </w:p>
    <w:p w14:paraId="779B1E71" w14:textId="69805708" w:rsidR="00AE4A40" w:rsidRDefault="00DB4542" w:rsidP="00D54379">
      <w:pPr>
        <w:rPr>
          <w:ins w:id="5244" w:author="Author"/>
        </w:rPr>
      </w:pPr>
      <w:ins w:id="5245" w:author="Author">
        <w:r>
          <w:t>[</w:t>
        </w:r>
        <w:r w:rsidR="008D6899">
          <w:t xml:space="preserve">The orientation data structures </w:t>
        </w:r>
        <w:r w:rsidR="00397F10">
          <w:t xml:space="preserve">in the reverse direction consist of a </w:t>
        </w:r>
        <w:r w:rsidR="00AE4A40">
          <w:t xml:space="preserve">32-bit </w:t>
        </w:r>
        <w:r w:rsidR="00397F10">
          <w:t>timestamp</w:t>
        </w:r>
        <w:r w:rsidR="00AE4A40">
          <w:t xml:space="preserve"> and an orientation data structure as defined in clause A.3.5x2.1.1.1</w:t>
        </w:r>
        <w:r w:rsidR="00671422">
          <w:t>. The 32-bit timestamp</w:t>
        </w:r>
        <w:r w:rsidR="00C41460">
          <w:t xml:space="preserve"> is in RTP timescale and</w:t>
        </w:r>
        <w:r w:rsidR="00671422">
          <w:t xml:space="preserve"> </w:t>
        </w:r>
        <w:r w:rsidR="00A339EA">
          <w:t>should</w:t>
        </w:r>
        <w:r w:rsidR="00247619">
          <w:t xml:space="preserve"> </w:t>
        </w:r>
        <w:r w:rsidR="00E13712">
          <w:t>be based on</w:t>
        </w:r>
        <w:r w:rsidR="00CB1FF3">
          <w:t xml:space="preserve"> the media timeline</w:t>
        </w:r>
        <w:r w:rsidR="00A339EA">
          <w:t xml:space="preserve"> </w:t>
        </w:r>
        <w:r w:rsidR="00CB1FF3">
          <w:t>of the</w:t>
        </w:r>
        <w:r w:rsidR="00A339EA">
          <w:t xml:space="preserve"> RTP </w:t>
        </w:r>
        <w:r w:rsidR="00CB1FF3">
          <w:t>clock</w:t>
        </w:r>
        <w:r w:rsidR="00A339EA">
          <w:t xml:space="preserve"> </w:t>
        </w:r>
        <w:r w:rsidR="00C41460">
          <w:t xml:space="preserve">of the </w:t>
        </w:r>
        <w:r w:rsidR="006B4DB0">
          <w:t xml:space="preserve">playback device's </w:t>
        </w:r>
        <w:r w:rsidR="00C41460">
          <w:t>received</w:t>
        </w:r>
        <w:r w:rsidR="00CB1FF3">
          <w:t xml:space="preserve"> media</w:t>
        </w:r>
        <w:r w:rsidR="002C37C7">
          <w:t xml:space="preserve">. </w:t>
        </w:r>
        <w:r w:rsidR="00DB3050">
          <w:t xml:space="preserve">This </w:t>
        </w:r>
        <w:r w:rsidR="00872FF5">
          <w:t xml:space="preserve">allows a sender </w:t>
        </w:r>
        <w:r w:rsidR="0014611C">
          <w:t xml:space="preserve">receiving this PI data </w:t>
        </w:r>
        <w:r w:rsidR="00872FF5">
          <w:t xml:space="preserve">to </w:t>
        </w:r>
        <w:r w:rsidR="004E5442">
          <w:t xml:space="preserve">dejitter </w:t>
        </w:r>
        <w:r w:rsidR="00A02968">
          <w:t xml:space="preserve">received orientations and </w:t>
        </w:r>
        <w:r w:rsidR="009531EA">
          <w:t xml:space="preserve">estimate </w:t>
        </w:r>
        <w:r w:rsidR="008530B4">
          <w:t xml:space="preserve">the latency at which a sender's </w:t>
        </w:r>
        <w:r w:rsidR="00C93E45">
          <w:t>orientations are applied.</w:t>
        </w:r>
        <w:r w:rsidR="008D5679">
          <w:t>]</w:t>
        </w:r>
      </w:ins>
    </w:p>
    <w:p w14:paraId="6EBA285C" w14:textId="54DE84D7" w:rsidR="48E83019" w:rsidDel="00FC5875" w:rsidRDefault="48E83019">
      <w:pPr>
        <w:rPr>
          <w:ins w:id="5246" w:author="Author"/>
          <w:del w:id="5247" w:author="Stefan Döhla" w:date="2024-05-21T11:20:00Z"/>
        </w:rPr>
        <w:pPrChange w:id="5248" w:author="Author">
          <w:pPr>
            <w:pStyle w:val="Heading6"/>
          </w:pPr>
        </w:pPrChange>
      </w:pPr>
      <w:ins w:id="5249" w:author="Author">
        <w:r>
          <w:t>For the orientation data structure, see clause A.3.5x2.1.1.1.</w:t>
        </w:r>
      </w:ins>
    </w:p>
    <w:p w14:paraId="10A2CA6F" w14:textId="00F85C8F" w:rsidR="227C3754" w:rsidRDefault="227C3754" w:rsidP="00D54379">
      <w:pPr>
        <w:rPr>
          <w:ins w:id="5250" w:author="Author"/>
        </w:rPr>
      </w:pPr>
    </w:p>
    <w:p w14:paraId="0CC89542" w14:textId="4C98EEF7" w:rsidR="285B248A" w:rsidRDefault="29C4D50E" w:rsidP="00D54379">
      <w:pPr>
        <w:pStyle w:val="Heading5"/>
        <w:rPr>
          <w:ins w:id="5251" w:author="Author"/>
        </w:rPr>
      </w:pPr>
      <w:ins w:id="5252" w:author="Author">
        <w:r>
          <w:t>A.3.5</w:t>
        </w:r>
        <w:del w:id="5253" w:author="Stefan Döhla" w:date="2024-05-20T10:11:00Z">
          <w:r w:rsidDel="00D54379">
            <w:delText>x2.</w:delText>
          </w:r>
          <w:r w:rsidR="7796E824" w:rsidDel="00D54379">
            <w:delText>2</w:delText>
          </w:r>
          <w:r w:rsidDel="00D54379">
            <w:delText>.</w:delText>
          </w:r>
          <w:r w:rsidR="50252773" w:rsidDel="00D54379">
            <w:delText>1.</w:delText>
          </w:r>
          <w:r w:rsidR="1C9CC581" w:rsidDel="00D54379">
            <w:delText>2</w:delText>
          </w:r>
        </w:del>
      </w:ins>
      <w:ins w:id="5254" w:author="Stefan Döhla" w:date="2024-05-20T10:11:00Z">
        <w:r w:rsidR="00D54379">
          <w:t>.</w:t>
        </w:r>
      </w:ins>
      <w:ins w:id="5255" w:author="Stefan Döhla" w:date="2024-05-21T11:43:00Z">
        <w:r w:rsidR="00FD5D08">
          <w:t>5</w:t>
        </w:r>
      </w:ins>
      <w:ins w:id="5256" w:author="Stefan Döhla" w:date="2024-05-20T10:11:00Z">
        <w:r w:rsidR="00D54379">
          <w:t>x.</w:t>
        </w:r>
      </w:ins>
      <w:ins w:id="5257" w:author="Stefan Döhla" w:date="2024-05-21T11:43:00Z">
        <w:r w:rsidR="00FD5D08">
          <w:t>x</w:t>
        </w:r>
      </w:ins>
      <w:ins w:id="5258" w:author="Stefan Döhla" w:date="2024-05-20T10:11:00Z">
        <w:r w:rsidR="00D54379">
          <w:t>1.</w:t>
        </w:r>
      </w:ins>
      <w:ins w:id="5259" w:author="Stefan Döhla" w:date="2024-05-21T11:43:00Z">
        <w:r w:rsidR="00FD5D08">
          <w:t>x</w:t>
        </w:r>
      </w:ins>
      <w:ins w:id="5260" w:author="Stefan Döhla" w:date="2024-05-20T10:11:00Z">
        <w:r w:rsidR="00D54379">
          <w:t>2</w:t>
        </w:r>
      </w:ins>
      <w:ins w:id="5261" w:author="Author">
        <w:r w:rsidR="1C9CC581">
          <w:t xml:space="preserve"> </w:t>
        </w:r>
        <w:r w:rsidR="285B248A">
          <w:tab/>
        </w:r>
        <w:r w:rsidR="285B248A">
          <w:tab/>
        </w:r>
        <w:r>
          <w:t>Playback device orientation</w:t>
        </w:r>
      </w:ins>
    </w:p>
    <w:p w14:paraId="61E481D1" w14:textId="512CD28A" w:rsidR="29C4D50E" w:rsidRDefault="29C4D50E" w:rsidP="00D54379">
      <w:pPr>
        <w:rPr>
          <w:ins w:id="5262" w:author="Author"/>
        </w:rPr>
      </w:pPr>
      <w:ins w:id="5263" w:author="Author">
        <w:r>
          <w:lastRenderedPageBreak/>
          <w: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t>
        </w:r>
      </w:ins>
    </w:p>
    <w:p w14:paraId="29C8413B" w14:textId="6E60CD31" w:rsidR="29C4D50E" w:rsidDel="00FC5875" w:rsidRDefault="29C4D50E" w:rsidP="00D54379">
      <w:pPr>
        <w:rPr>
          <w:ins w:id="5264" w:author="Author"/>
          <w:del w:id="5265" w:author="Stefan Döhla" w:date="2024-05-21T11:20:00Z"/>
        </w:rPr>
      </w:pPr>
      <w:ins w:id="5266" w:author="Author">
        <w:r>
          <w:t>The latest received PLAYBACK_DEVICE_ORIENTATION PI data is used until a new PLAYBACK_DEVICE_ORIENTATION PI data is received.</w:t>
        </w:r>
      </w:ins>
    </w:p>
    <w:p w14:paraId="01808959" w14:textId="629C5DDF" w:rsidR="227C3754" w:rsidRDefault="227C3754" w:rsidP="00D54379">
      <w:pPr>
        <w:rPr>
          <w:ins w:id="5267" w:author="Author"/>
        </w:rPr>
      </w:pPr>
    </w:p>
    <w:p w14:paraId="43678F0A" w14:textId="34048037" w:rsidR="29C4D50E" w:rsidRDefault="29C4D50E" w:rsidP="00D54379">
      <w:pPr>
        <w:pStyle w:val="Heading5"/>
        <w:rPr>
          <w:ins w:id="5268" w:author="Author"/>
        </w:rPr>
      </w:pPr>
      <w:ins w:id="5269" w:author="Author">
        <w:r>
          <w:t>A.3.5</w:t>
        </w:r>
        <w:del w:id="5270" w:author="Stefan Döhla" w:date="2024-05-20T10:11:00Z">
          <w:r w:rsidDel="00D54379">
            <w:delText>x2.</w:delText>
          </w:r>
          <w:r w:rsidR="29D6F230" w:rsidDel="00D54379">
            <w:delText>2.1</w:delText>
          </w:r>
          <w:r w:rsidDel="00D54379">
            <w:delText>.</w:delText>
          </w:r>
          <w:r w:rsidR="3D0000A0" w:rsidDel="00D54379">
            <w:delText>3</w:delText>
          </w:r>
        </w:del>
      </w:ins>
      <w:ins w:id="5271" w:author="Stefan Döhla" w:date="2024-05-20T10:11:00Z">
        <w:r w:rsidR="00D54379">
          <w:t>.x.</w:t>
        </w:r>
      </w:ins>
      <w:ins w:id="5272" w:author="Stefan Döhla" w:date="2024-05-21T11:43:00Z">
        <w:r w:rsidR="00FD5D08">
          <w:t>x</w:t>
        </w:r>
      </w:ins>
      <w:ins w:id="5273" w:author="Stefan Döhla" w:date="2024-05-20T10:11:00Z">
        <w:r w:rsidR="00D54379">
          <w:t>1.</w:t>
        </w:r>
      </w:ins>
      <w:ins w:id="5274" w:author="Stefan Döhla" w:date="2024-05-21T11:43:00Z">
        <w:r w:rsidR="00FD5D08">
          <w:t>x</w:t>
        </w:r>
      </w:ins>
      <w:ins w:id="5275" w:author="Stefan Döhla" w:date="2024-05-20T10:11:00Z">
        <w:r w:rsidR="00D54379">
          <w:t>3</w:t>
        </w:r>
      </w:ins>
      <w:ins w:id="5276" w:author="Author">
        <w:r w:rsidR="2B5A395E">
          <w:t xml:space="preserve"> </w:t>
        </w:r>
        <w:r>
          <w:t>Head orientation</w:t>
        </w:r>
      </w:ins>
    </w:p>
    <w:p w14:paraId="1323B930" w14:textId="7FCED170" w:rsidR="29C4D50E" w:rsidRDefault="29C4D50E" w:rsidP="00D54379">
      <w:pPr>
        <w:rPr>
          <w:ins w:id="5277" w:author="Author"/>
        </w:rPr>
      </w:pPr>
      <w:ins w:id="5278" w:author="Author">
        <w:r>
          <w:t xml:space="preserve">The HEAD_ORIENTATION PI data describes the listener orientation and follows the description in clause 7.4.2.2 (Listener orientation), i.e., the head frontal direction is (w=0, x=1, y=0, z=0) in quaternions. HEAD_ORIENTATION PI type is used for feedback signalling. </w:t>
        </w:r>
      </w:ins>
    </w:p>
    <w:p w14:paraId="0334FD69" w14:textId="0627EF86" w:rsidR="29C4D50E" w:rsidRDefault="29C4D50E" w:rsidP="00D54379">
      <w:pPr>
        <w:rPr>
          <w:ins w:id="5279" w:author="Author"/>
        </w:rPr>
      </w:pPr>
      <w:ins w:id="5280" w:author="Author">
        <w:r>
          <w:t>The latest received HEAD_ORIENTATION PI data is used until a new HEAD_ORIENTATION PI data is received.</w:t>
        </w:r>
      </w:ins>
    </w:p>
    <w:p w14:paraId="00300C1C" w14:textId="77777777" w:rsidR="0019291A" w:rsidRDefault="0019291A" w:rsidP="00FC5875">
      <w:pPr>
        <w:rPr>
          <w:ins w:id="5281" w:author="Author"/>
        </w:rPr>
      </w:pPr>
      <w:ins w:id="5282" w:author="Author">
        <w:r w:rsidRPr="001D4598">
          <w:t>[</w:t>
        </w:r>
      </w:ins>
    </w:p>
    <w:p w14:paraId="4E4D447F" w14:textId="56ED70BA" w:rsidR="0019291A" w:rsidRDefault="0019291A" w:rsidP="00FC5875">
      <w:pPr>
        <w:pStyle w:val="NO"/>
        <w:rPr>
          <w:ins w:id="5283" w:author="Author"/>
        </w:rPr>
      </w:pPr>
      <w:ins w:id="5284" w:author="Author">
        <w:del w:id="5285" w:author="Stefan Döhla" w:date="2024-05-21T11:19:00Z">
          <w:r w:rsidDel="00FC5875">
            <w:delText>Editor's Note</w:delText>
          </w:r>
        </w:del>
      </w:ins>
      <w:ins w:id="5286" w:author="Stefan Döhla" w:date="2024-05-21T11:19:00Z">
        <w:r w:rsidR="00FC5875">
          <w:t>NOTE</w:t>
        </w:r>
      </w:ins>
      <w:ins w:id="5287" w:author="Author">
        <w:r>
          <w:t>:</w:t>
        </w:r>
      </w:ins>
      <w:ins w:id="5288" w:author="Stefan Döhla" w:date="2024-05-21T11:19:00Z">
        <w:r w:rsidR="00FC5875">
          <w:tab/>
        </w:r>
      </w:ins>
      <w:ins w:id="5289" w:author="Author">
        <w:del w:id="5290" w:author="Stefan Döhla" w:date="2024-05-21T11:19:00Z">
          <w:r w:rsidDel="00FC5875">
            <w:delText xml:space="preserve"> </w:delText>
          </w:r>
        </w:del>
        <w:r>
          <w: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t>
        </w:r>
      </w:ins>
    </w:p>
    <w:p w14:paraId="44ED7EDE" w14:textId="41E7F3BE" w:rsidR="227C3754" w:rsidRPr="0019291A" w:rsidRDefault="00FC5875" w:rsidP="00FC5875">
      <w:pPr>
        <w:pStyle w:val="NO"/>
        <w:rPr>
          <w:ins w:id="5291" w:author="Author"/>
          <w:sz w:val="28"/>
          <w:szCs w:val="28"/>
        </w:rPr>
      </w:pPr>
      <w:ins w:id="5292" w:author="Stefan Döhla" w:date="2024-05-21T11:19:00Z">
        <w:r>
          <w:t>NOTE</w:t>
        </w:r>
      </w:ins>
      <w:ins w:id="5293" w:author="Author">
        <w:del w:id="5294" w:author="Stefan Döhla" w:date="2024-05-21T11:19:00Z">
          <w:r w:rsidR="0019291A" w:rsidDel="00FC5875">
            <w:delText>Editor's Note</w:delText>
          </w:r>
        </w:del>
        <w:r w:rsidR="0019291A">
          <w:t>:</w:t>
        </w:r>
      </w:ins>
      <w:ins w:id="5295" w:author="Stefan Döhla" w:date="2024-05-21T11:19:00Z">
        <w:r>
          <w:tab/>
        </w:r>
      </w:ins>
      <w:ins w:id="5296" w:author="Author">
        <w:del w:id="5297" w:author="Stefan Döhla" w:date="2024-05-21T11:19:00Z">
          <w:r w:rsidR="0019291A" w:rsidDel="00FC5875">
            <w:delText xml:space="preserve"> </w:delText>
          </w:r>
        </w:del>
        <w:r w:rsidR="0019291A">
          <w:t>Listener position could be transmitted as cartesian or spherical coordinates. In case both are included, there would be need for two PI types, e.g., LISTENER_POSITION_CARTESIAN and LISTENER_POSITION_SPHERICAL.</w:t>
        </w:r>
      </w:ins>
    </w:p>
    <w:p w14:paraId="1E39A685" w14:textId="1D7C1077" w:rsidR="569955B8" w:rsidRDefault="70178C0F" w:rsidP="00D54379">
      <w:pPr>
        <w:pStyle w:val="Heading4"/>
        <w:rPr>
          <w:ins w:id="5298" w:author="Author"/>
        </w:rPr>
      </w:pPr>
      <w:ins w:id="5299" w:author="Author">
        <w:r>
          <w:t>A.3.5</w:t>
        </w:r>
        <w:del w:id="5300" w:author="Stefan Döhla" w:date="2024-05-20T10:11:00Z">
          <w:r w:rsidDel="00D54379">
            <w:delText>x2.</w:delText>
          </w:r>
          <w:r w:rsidR="737549C2" w:rsidDel="00D54379">
            <w:delText>2</w:delText>
          </w:r>
          <w:r w:rsidDel="00D54379">
            <w:delText>.</w:delText>
          </w:r>
          <w:r w:rsidR="22B740DA" w:rsidDel="00D54379">
            <w:delText>2</w:delText>
          </w:r>
        </w:del>
      </w:ins>
      <w:ins w:id="5301" w:author="Stefan Döhla" w:date="2024-05-20T10:11:00Z">
        <w:r w:rsidR="00D54379">
          <w:t>.</w:t>
        </w:r>
      </w:ins>
      <w:ins w:id="5302" w:author="Stefan Döhla" w:date="2024-05-21T11:44:00Z">
        <w:r w:rsidR="00FD5D08">
          <w:t>5</w:t>
        </w:r>
      </w:ins>
      <w:ins w:id="5303" w:author="Stefan Döhla" w:date="2024-05-20T10:11:00Z">
        <w:r w:rsidR="00D54379">
          <w:t>x.x2</w:t>
        </w:r>
      </w:ins>
      <w:ins w:id="5304" w:author="Author">
        <w:r w:rsidR="569955B8">
          <w:tab/>
          <w:t>Listener position</w:t>
        </w:r>
      </w:ins>
    </w:p>
    <w:p w14:paraId="67DE765F" w14:textId="33D6D3C7" w:rsidR="569955B8" w:rsidRDefault="569955B8" w:rsidP="00D54379">
      <w:pPr>
        <w:rPr>
          <w:ins w:id="5305" w:author="Author"/>
          <w:highlight w:val="yellow"/>
        </w:rPr>
      </w:pPr>
      <w:ins w:id="5306" w:author="Author">
        <w:r w:rsidRPr="1BFFD7E4">
          <w:t>LISTENER_POSITION PI frame indicates the listener position in 3D space</w:t>
        </w:r>
        <w:del w:id="5307" w:author="Author">
          <w:r w:rsidRPr="1BFFD7E4" w:rsidDel="008B05BE">
            <w:delText>. The position of the listener can be transmitted</w:delText>
          </w:r>
        </w:del>
        <w:r w:rsidRPr="1BFFD7E4">
          <w:t xml:space="preserve"> in cartesian coordinates as in figure A.1f15</w:t>
        </w:r>
        <w:del w:id="5308" w:author="Author">
          <w:r w:rsidRPr="1BFFD7E4" w:rsidDel="008B05BE">
            <w:delText xml:space="preserve"> or in spherical coordinates as in figure A.1f16</w:delText>
          </w:r>
        </w:del>
        <w:r w:rsidRPr="1BFFD7E4">
          <w:t xml:space="preserve">. Figure A.1f15 shows a general position PI data structure as cartesian coordinates (X, Y, Z). </w:t>
        </w:r>
        <w:del w:id="5309" w:author="Author">
          <w:r w:rsidRPr="1BFFD7E4" w:rsidDel="006C0BFB">
            <w:delText>In this example, e</w:delText>
          </w:r>
        </w:del>
        <w:r w:rsidR="006C0BFB">
          <w:t>E</w:t>
        </w:r>
        <w:r w:rsidRPr="1BFFD7E4">
          <w:t xml:space="preserve">ach component </w:t>
        </w:r>
        <w:r w:rsidR="006C0BFB">
          <w:t xml:space="preserve">is a </w:t>
        </w:r>
        <w:del w:id="5310" w:author="Author">
          <w:r w:rsidRPr="1BFFD7E4" w:rsidDel="006C0BFB">
            <w:delText xml:space="preserve">has </w:delText>
          </w:r>
        </w:del>
        <w:r w:rsidRPr="1BFFD7E4">
          <w:t>16 bits</w:t>
        </w:r>
        <w:del w:id="5311" w:author="Author">
          <w:r w:rsidRPr="1BFFD7E4" w:rsidDel="006C0BFB">
            <w:delText xml:space="preserve"> reserved for the value</w:delText>
          </w:r>
        </w:del>
        <w:r w:rsidR="006C0BFB">
          <w:t xml:space="preserve">signed integer in </w:t>
        </w:r>
        <w:del w:id="5312" w:author="Author">
          <w:r w:rsidR="006C0BFB" w:rsidDel="008B05BE">
            <w:delText>centimetres</w:delText>
          </w:r>
        </w:del>
        <w:r w:rsidR="008B05BE">
          <w:t>units of 0.01 metres</w:t>
        </w:r>
        <w:r w:rsidR="00AB70D4">
          <w:t xml:space="preserve">, which gives a maximum distance of </w:t>
        </w:r>
      </w:ins>
      <m:oMath>
        <m:f>
          <m:fPr>
            <m:ctrlPr>
              <w:ins w:id="5313" w:author="Author">
                <w:rPr>
                  <w:rFonts w:ascii="Cambria Math" w:hAnsi="Cambria Math"/>
                  <w:i/>
                </w:rPr>
              </w:ins>
            </m:ctrlPr>
          </m:fPr>
          <m:num>
            <m:sSup>
              <m:sSupPr>
                <m:ctrlPr>
                  <w:ins w:id="5314" w:author="Author">
                    <w:rPr>
                      <w:rFonts w:ascii="Cambria Math" w:hAnsi="Cambria Math"/>
                      <w:i/>
                    </w:rPr>
                  </w:ins>
                </m:ctrlPr>
              </m:sSupPr>
              <m:e>
                <m:r>
                  <w:ins w:id="5315" w:author="Author">
                    <w:rPr>
                      <w:rFonts w:ascii="Cambria Math" w:hAnsi="Cambria Math"/>
                    </w:rPr>
                    <m:t>2</m:t>
                  </w:ins>
                </m:r>
              </m:e>
              <m:sup>
                <m:r>
                  <w:ins w:id="5316" w:author="Author">
                    <w:rPr>
                      <w:rFonts w:ascii="Cambria Math" w:hAnsi="Cambria Math"/>
                    </w:rPr>
                    <m:t>16</m:t>
                  </w:ins>
                </m:r>
              </m:sup>
            </m:sSup>
            <m:r>
              <w:ins w:id="5317" w:author="Author">
                <w:rPr>
                  <w:rFonts w:ascii="Cambria Math" w:hAnsi="Cambria Math"/>
                </w:rPr>
                <m:t>-1</m:t>
              </w:ins>
            </m:r>
          </m:num>
          <m:den>
            <m:r>
              <w:ins w:id="5318" w:author="Author">
                <w:rPr>
                  <w:rFonts w:ascii="Cambria Math" w:hAnsi="Cambria Math"/>
                </w:rPr>
                <m:t>2</m:t>
              </w:ins>
            </m:r>
          </m:den>
        </m:f>
        <m:r>
          <w:ins w:id="5319" w:author="Author">
            <w:rPr>
              <w:rFonts w:ascii="Cambria Math" w:hAnsi="Cambria Math"/>
            </w:rPr>
            <m:t>*0.01≈327.68</m:t>
          </w:ins>
        </m:r>
      </m:oMath>
      <w:ins w:id="5320" w:author="Author">
        <w:r w:rsidRPr="1BFFD7E4">
          <w:t xml:space="preserve">. </w:t>
        </w:r>
        <w:r w:rsidRPr="00F2388E">
          <w:rPr>
            <w:rPrChange w:id="5321" w:author="Author">
              <w:rPr>
                <w:highlight w:val="yellow"/>
              </w:rPr>
            </w:rPrChange>
          </w:rPr>
          <w:t xml:space="preserve">This gives a range of approximately </w:t>
        </w:r>
        <w:r w:rsidR="002A7EA8">
          <w:t>[-327.68, 327.68]]</w:t>
        </w:r>
        <w:del w:id="5322" w:author="Author">
          <w:r w:rsidRPr="00F2388E" w:rsidDel="002A7EA8">
            <w:rPr>
              <w:rPrChange w:id="5323" w:author="Author">
                <w:rPr>
                  <w:highlight w:val="yellow"/>
                </w:rPr>
              </w:rPrChange>
            </w:rPr>
            <w:delText>[-330, 330]</w:delText>
          </w:r>
        </w:del>
        <w:r w:rsidRPr="00F2388E">
          <w:rPr>
            <w:rPrChange w:id="5324" w:author="Author">
              <w:rPr>
                <w:highlight w:val="yellow"/>
              </w:rPr>
            </w:rPrChange>
          </w:rPr>
          <w:t xml:space="preserve"> meters</w:t>
        </w:r>
        <w:del w:id="5325" w:author="Author">
          <w:r w:rsidRPr="00F2388E" w:rsidDel="002E2854">
            <w:rPr>
              <w:rPrChange w:id="5326" w:author="Author">
                <w:rPr>
                  <w:highlight w:val="yellow"/>
                </w:rPr>
              </w:rPrChange>
            </w:rPr>
            <w:delText xml:space="preserve"> when each component indicates</w:delText>
          </w:r>
          <w:r w:rsidDel="002E2854">
            <w:delText xml:space="preserve"> centimetres</w:delText>
          </w:r>
          <w:r w:rsidDel="00397C29">
            <w:delText>.</w:delText>
          </w:r>
          <w:r w:rsidRPr="1BFFD7E4" w:rsidDel="00397C29">
            <w:delText xml:space="preserve"> Different resolutions can be achieved by reserving different number of bits per component</w:delText>
          </w:r>
        </w:del>
        <w:r w:rsidRPr="1BFFD7E4">
          <w:t xml:space="preserve">. </w:t>
        </w:r>
        <w:r w:rsidRPr="00F2388E">
          <w:rPr>
            <w:rPrChange w:id="5327" w:author="Author">
              <w:rPr>
                <w:highlight w:val="yellow"/>
              </w:rPr>
            </w:rPrChange>
          </w:rPr>
          <w:t>The cartesian position coordinates follow the representation presented in clause 7.4 (Rendering control), where the x-axis points towards front, the y-axis points towards left and the z-axis points towards up.</w:t>
        </w:r>
      </w:ins>
    </w:p>
    <w:p w14:paraId="5A925EB2" w14:textId="11174949" w:rsidR="569955B8" w:rsidRDefault="569955B8" w:rsidP="00D54379">
      <w:pPr>
        <w:rPr>
          <w:ins w:id="5328" w:author="Author"/>
          <w:rFonts w:ascii="Consolas" w:eastAsia="Consolas" w:hAnsi="Consolas" w:cs="Consolas"/>
          <w:sz w:val="21"/>
          <w:szCs w:val="21"/>
        </w:rPr>
      </w:pPr>
      <w:ins w:id="5329" w:author="Author">
        <w:r w:rsidRPr="1BFFD7E4">
          <w:rPr>
            <w:rFonts w:ascii="Consolas" w:eastAsia="Consolas" w:hAnsi="Consolas" w:cs="Consolas"/>
            <w:sz w:val="21"/>
            <w:szCs w:val="21"/>
          </w:rPr>
          <w:t xml:space="preserve"> </w:t>
        </w:r>
      </w:ins>
      <w:ins w:id="5330" w:author="Stefan Döhla" w:date="2024-05-21T11:19:00Z">
        <w:r w:rsidR="00FC5875">
          <w:rPr>
            <w:rFonts w:ascii="Consolas" w:eastAsia="Consolas" w:hAnsi="Consolas" w:cs="Consolas"/>
            <w:sz w:val="21"/>
            <w:szCs w:val="21"/>
          </w:rPr>
          <w:t xml:space="preserve"> </w:t>
        </w:r>
      </w:ins>
      <w:ins w:id="5331" w:author="Author">
        <w:r w:rsidRPr="1BFFD7E4">
          <w:rPr>
            <w:rFonts w:ascii="Consolas" w:eastAsia="Consolas" w:hAnsi="Consolas" w:cs="Consolas"/>
            <w:sz w:val="21"/>
            <w:szCs w:val="21"/>
          </w:rPr>
          <w:t>0                   1                   2                   3</w:t>
        </w:r>
        <w:r>
          <w:br/>
        </w:r>
        <w:r w:rsidRPr="1BFFD7E4">
          <w:rPr>
            <w:rFonts w:ascii="Consolas" w:eastAsia="Consolas" w:hAnsi="Consolas" w:cs="Consolas"/>
            <w:sz w:val="21"/>
            <w:szCs w:val="21"/>
          </w:rPr>
          <w:t xml:space="preserve">  0 1 2 3 4 5 6 7 8 9 0 1 2 3 4 5 6 7 8 9 0 1 2 3 4 5 6 7 8 9 0 1</w:t>
        </w:r>
        <w:r>
          <w:br/>
        </w:r>
        <w:r w:rsidRPr="1BFFD7E4">
          <w:rPr>
            <w:rFonts w:ascii="Consolas" w:eastAsia="Consolas" w:hAnsi="Consolas" w:cs="Consolas"/>
            <w:sz w:val="21"/>
            <w:szCs w:val="21"/>
          </w:rPr>
          <w:t xml:space="preserve"> +-+-+-+-+-+-+-+-+-+-+-+-+-+-+-+-+-+-+-+-+-+-+-+-+-+-+-+-+-+-+-+-+</w:t>
        </w:r>
        <w:r>
          <w:br/>
        </w:r>
        <w:r w:rsidRPr="1BFFD7E4">
          <w:rPr>
            <w:rFonts w:ascii="Consolas" w:eastAsia="Consolas" w:hAnsi="Consolas" w:cs="Consolas"/>
            <w:sz w:val="21"/>
            <w:szCs w:val="21"/>
          </w:rPr>
          <w:t xml:space="preserve"> |               X               |               Y               |</w:t>
        </w:r>
        <w:r>
          <w:br/>
        </w:r>
        <w:r w:rsidRPr="1BFFD7E4">
          <w:rPr>
            <w:rFonts w:ascii="Consolas" w:eastAsia="Consolas" w:hAnsi="Consolas" w:cs="Consolas"/>
            <w:sz w:val="21"/>
            <w:szCs w:val="21"/>
          </w:rPr>
          <w:t xml:space="preserve"> +-+-+-+-+-+-+-+-+-+-+-+-+-+-+-+-+-+-+-+-+-+-+-+-+-+-+-+-+-+-+-+-+</w:t>
        </w:r>
        <w:r>
          <w:br/>
        </w:r>
        <w:r w:rsidRPr="1BFFD7E4">
          <w:rPr>
            <w:rFonts w:ascii="Consolas" w:eastAsia="Consolas" w:hAnsi="Consolas" w:cs="Consolas"/>
            <w:sz w:val="21"/>
            <w:szCs w:val="21"/>
          </w:rPr>
          <w:t xml:space="preserve"> |               Z               |</w:t>
        </w:r>
        <w:r>
          <w:br/>
        </w:r>
        <w:r w:rsidRPr="1BFFD7E4">
          <w:rPr>
            <w:rFonts w:ascii="Consolas" w:eastAsia="Consolas" w:hAnsi="Consolas" w:cs="Consolas"/>
            <w:sz w:val="21"/>
            <w:szCs w:val="21"/>
          </w:rPr>
          <w:t xml:space="preserve"> +-+-+-+-+-+-+-+-+-+-+-+-+-+-+-+-+</w:t>
        </w:r>
      </w:ins>
    </w:p>
    <w:p w14:paraId="4D4B727F" w14:textId="08E03F4A" w:rsidR="569955B8" w:rsidRDefault="569955B8">
      <w:pPr>
        <w:spacing w:after="240"/>
        <w:jc w:val="center"/>
        <w:rPr>
          <w:ins w:id="5332" w:author="Author"/>
          <w:rFonts w:ascii="Arial" w:eastAsia="Arial" w:hAnsi="Arial" w:cs="Arial"/>
          <w:b/>
          <w:bCs/>
        </w:rPr>
        <w:pPrChange w:id="5333" w:author="Author">
          <w:pPr/>
        </w:pPrChange>
      </w:pPr>
      <w:ins w:id="5334" w:author="Author">
        <w:r w:rsidRPr="1BFFD7E4">
          <w:rPr>
            <w:rFonts w:ascii="Arial" w:eastAsia="Arial" w:hAnsi="Arial" w:cs="Arial"/>
            <w:b/>
            <w:bCs/>
          </w:rPr>
          <w:t>Figure A.1f15: General position PI data frame with cartesian coordinates.</w:t>
        </w:r>
      </w:ins>
    </w:p>
    <w:p w14:paraId="3D78769E" w14:textId="2222EC72" w:rsidR="569955B8" w:rsidRPr="00F2388E" w:rsidDel="008B05BE" w:rsidRDefault="569955B8" w:rsidP="00FC5875">
      <w:pPr>
        <w:rPr>
          <w:ins w:id="5335" w:author="Author"/>
          <w:del w:id="5336" w:author="Author"/>
          <w:rPrChange w:id="5337" w:author="Author">
            <w:rPr>
              <w:ins w:id="5338" w:author="Author"/>
              <w:del w:id="5339" w:author="Author"/>
              <w:highlight w:val="yellow"/>
            </w:rPr>
          </w:rPrChange>
        </w:rPr>
      </w:pPr>
      <w:ins w:id="5340" w:author="Author">
        <w:del w:id="5341" w:author="Author">
          <w:r w:rsidRPr="1BFFD7E4" w:rsidDel="008B05BE">
            <w:delText xml:space="preserve">Figure A.1f16 shows a general position PI data structure as spherical coordinates (azimuth, elevation, radius). In this example, each component has 16 bits reserved for the value. </w:delText>
          </w:r>
          <w:r w:rsidRPr="00F2388E" w:rsidDel="008B05BE">
            <w:rPr>
              <w:rPrChange w:id="5342" w:author="Author">
                <w:rPr>
                  <w:highlight w:val="yellow"/>
                </w:rPr>
              </w:rPrChange>
            </w:rPr>
            <w:delText xml:space="preserve">This gives angle resolutions of </w:delText>
          </w:r>
        </w:del>
      </w:ins>
      <m:oMath>
        <m:r>
          <w:del w:id="5343" w:author="Author">
            <w:rPr>
              <w:rFonts w:ascii="Cambria Math" w:hAnsi="Cambria Math"/>
            </w:rPr>
            <m:t>360°⋅</m:t>
          </w:del>
        </m:r>
        <m:sSup>
          <m:sSupPr>
            <m:ctrlPr>
              <w:del w:id="5344" w:author="Author">
                <w:rPr>
                  <w:rFonts w:ascii="Cambria Math" w:hAnsi="Cambria Math"/>
                </w:rPr>
              </w:del>
            </m:ctrlPr>
          </m:sSupPr>
          <m:e>
            <m:r>
              <w:del w:id="5345" w:author="Author">
                <w:rPr>
                  <w:rFonts w:ascii="Cambria Math" w:hAnsi="Cambria Math"/>
                </w:rPr>
                <m:t>2</m:t>
              </w:del>
            </m:r>
          </m:e>
          <m:sup>
            <m:r>
              <w:del w:id="5346" w:author="Author">
                <w:rPr>
                  <w:rFonts w:ascii="Cambria Math" w:hAnsi="Cambria Math"/>
                </w:rPr>
                <m:t>-16</m:t>
              </w:del>
            </m:r>
          </m:sup>
        </m:sSup>
        <m:r>
          <w:del w:id="5347" w:author="Author">
            <w:rPr>
              <w:rFonts w:ascii="Cambria Math" w:hAnsi="Cambria Math"/>
            </w:rPr>
            <m:t>≈0.0055°</m:t>
          </w:del>
        </m:r>
      </m:oMath>
      <w:ins w:id="5348" w:author="Author">
        <w:del w:id="5349" w:author="Author">
          <w:r w:rsidRPr="00F2388E" w:rsidDel="008B05BE">
            <w:rPr>
              <w:rPrChange w:id="5350" w:author="Author">
                <w:rPr>
                  <w:highlight w:val="yellow"/>
                </w:rPr>
              </w:rPrChange>
            </w:rPr>
            <w:delText xml:space="preserve"> for azimuth and </w:delText>
          </w:r>
        </w:del>
      </w:ins>
      <m:oMath>
        <m:r>
          <w:del w:id="5351" w:author="Author">
            <w:rPr>
              <w:rFonts w:ascii="Cambria Math" w:hAnsi="Cambria Math"/>
            </w:rPr>
            <m:t>181°⋅</m:t>
          </w:del>
        </m:r>
        <m:sSup>
          <m:sSupPr>
            <m:ctrlPr>
              <w:del w:id="5352" w:author="Author">
                <w:rPr>
                  <w:rFonts w:ascii="Cambria Math" w:hAnsi="Cambria Math"/>
                </w:rPr>
              </w:del>
            </m:ctrlPr>
          </m:sSupPr>
          <m:e>
            <m:r>
              <w:del w:id="5353" w:author="Author">
                <w:rPr>
                  <w:rFonts w:ascii="Cambria Math" w:hAnsi="Cambria Math"/>
                </w:rPr>
                <m:t>2</m:t>
              </w:del>
            </m:r>
          </m:e>
          <m:sup>
            <m:r>
              <w:del w:id="5354" w:author="Author">
                <w:rPr>
                  <w:rFonts w:ascii="Cambria Math" w:hAnsi="Cambria Math"/>
                </w:rPr>
                <m:t>-16</m:t>
              </w:del>
            </m:r>
          </m:sup>
        </m:sSup>
        <m:r>
          <w:del w:id="5355" w:author="Author">
            <w:rPr>
              <w:rFonts w:ascii="Cambria Math" w:hAnsi="Cambria Math"/>
            </w:rPr>
            <m:t>≈0.0028°</m:t>
          </w:del>
        </m:r>
      </m:oMath>
      <w:ins w:id="5356" w:author="Author">
        <w:del w:id="5357" w:author="Author">
          <w:r w:rsidRPr="00F2388E" w:rsidDel="008B05BE">
            <w:rPr>
              <w:rPrChange w:id="5358" w:author="Author">
                <w:rPr>
                  <w:highlight w:val="yellow"/>
                </w:rPr>
              </w:rPrChange>
            </w:rPr>
            <w:delText xml:space="preserve"> for elevation and a range of approximately [0, 655] meters when each component indicates centimetres.</w:delText>
          </w:r>
          <w:r w:rsidRPr="1BFFD7E4" w:rsidDel="008B05BE">
            <w:delText xml:space="preserve"> Different resolutions can be achieved by reserving different number of bits per component. </w:delText>
          </w:r>
          <w:r w:rsidRPr="00F2388E" w:rsidDel="008B05BE">
            <w:rPr>
              <w:rPrChange w:id="5359"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151F6196" w:rsidR="569955B8" w:rsidDel="008B05BE" w:rsidRDefault="569955B8" w:rsidP="00FC5875">
      <w:pPr>
        <w:rPr>
          <w:ins w:id="5360" w:author="Author"/>
          <w:del w:id="5361" w:author="Author"/>
          <w:rFonts w:ascii="Consolas" w:eastAsia="Consolas" w:hAnsi="Consolas" w:cs="Consolas"/>
          <w:sz w:val="21"/>
          <w:szCs w:val="21"/>
        </w:rPr>
      </w:pPr>
      <w:ins w:id="5362" w:author="Author">
        <w:del w:id="5363" w:author="Author">
          <w:r w:rsidRPr="1BFFD7E4" w:rsidDel="008B05BE">
            <w:rPr>
              <w:rFonts w:ascii="Consolas" w:eastAsia="Consolas" w:hAnsi="Consolas" w:cs="Consolas"/>
              <w:sz w:val="21"/>
              <w:szCs w:val="21"/>
            </w:rPr>
            <w:delText xml:space="preserve"> 0                   1                   2                   3</w:delText>
          </w:r>
          <w:r w:rsidDel="008B05BE">
            <w:br/>
          </w:r>
          <w:r w:rsidRPr="1BFFD7E4" w:rsidDel="008B05BE">
            <w:rPr>
              <w:rFonts w:ascii="Consolas" w:eastAsia="Consolas" w:hAnsi="Consolas" w:cs="Consolas"/>
              <w:sz w:val="21"/>
              <w:szCs w:val="21"/>
            </w:rPr>
            <w:delText xml:space="preserve">  0 1 2 3 4 5 6 7 8 9 0 1 2 3 4 5 6 7 8 9 0 1 2 3 4 5 6 7 8 9 0 1</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azi              |             elev              |</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radius             |</w:delText>
          </w:r>
          <w:r w:rsidDel="008B05BE">
            <w:br/>
          </w:r>
          <w:r w:rsidRPr="1BFFD7E4" w:rsidDel="008B05BE">
            <w:rPr>
              <w:rFonts w:ascii="Consolas" w:eastAsia="Consolas" w:hAnsi="Consolas" w:cs="Consolas"/>
              <w:sz w:val="21"/>
              <w:szCs w:val="21"/>
            </w:rPr>
            <w:delText xml:space="preserve"> +-+-+-+-+-+-+-+-+-+-+-+-+-+-+-+-+</w:delText>
          </w:r>
        </w:del>
      </w:ins>
    </w:p>
    <w:p w14:paraId="05020050" w14:textId="52B3120D" w:rsidR="569955B8" w:rsidDel="008B05BE" w:rsidRDefault="569955B8" w:rsidP="00751846">
      <w:pPr>
        <w:rPr>
          <w:ins w:id="5364" w:author="Author"/>
          <w:del w:id="5365" w:author="Author"/>
          <w:rFonts w:ascii="Arial" w:eastAsia="Arial" w:hAnsi="Arial" w:cs="Arial"/>
          <w:b/>
          <w:bCs/>
        </w:rPr>
      </w:pPr>
      <w:ins w:id="5366" w:author="Author">
        <w:del w:id="5367" w:author="Author">
          <w:r w:rsidRPr="1BFFD7E4" w:rsidDel="008B05BE">
            <w:rPr>
              <w:rFonts w:ascii="Arial" w:eastAsia="Arial" w:hAnsi="Arial" w:cs="Arial"/>
              <w:b/>
              <w:bCs/>
            </w:rPr>
            <w:delText>Figure A.1f16: General position PI data frame with spherical coordinates.</w:delText>
          </w:r>
        </w:del>
      </w:ins>
    </w:p>
    <w:p w14:paraId="235AB1AA" w14:textId="77777777" w:rsidR="008B05BE" w:rsidRPr="001D4598" w:rsidDel="00FC5875" w:rsidRDefault="008B05BE" w:rsidP="00FC5875">
      <w:pPr>
        <w:rPr>
          <w:ins w:id="5368" w:author="Author"/>
          <w:del w:id="5369" w:author="Stefan Döhla" w:date="2024-05-21T11:19:00Z"/>
        </w:rPr>
      </w:pPr>
      <w:ins w:id="5370" w:author="Author">
        <w:r w:rsidRPr="001D4598">
          <w:t>]</w:t>
        </w:r>
      </w:ins>
    </w:p>
    <w:p w14:paraId="265D14C8" w14:textId="27551ED8" w:rsidR="1BFFD7E4" w:rsidRDefault="1BFFD7E4" w:rsidP="00D54379">
      <w:pPr>
        <w:rPr>
          <w:ins w:id="5371" w:author="Author"/>
        </w:rPr>
      </w:pPr>
    </w:p>
    <w:p w14:paraId="775E1E5D" w14:textId="7BC6BA74" w:rsidR="6C49EC60" w:rsidRDefault="6C49EC60">
      <w:pPr>
        <w:pStyle w:val="Heading4"/>
        <w:rPr>
          <w:ins w:id="5372" w:author="Author"/>
        </w:rPr>
        <w:pPrChange w:id="5373" w:author="Author">
          <w:pPr/>
        </w:pPrChange>
      </w:pPr>
      <w:ins w:id="5374" w:author="Author">
        <w:r>
          <w:t>A.3.5</w:t>
        </w:r>
        <w:del w:id="5375" w:author="Stefan Döhla" w:date="2024-05-20T10:11:00Z">
          <w:r w:rsidDel="00D54379">
            <w:delText>x2.</w:delText>
          </w:r>
          <w:r w:rsidR="416081CC" w:rsidDel="00D54379">
            <w:delText>2</w:delText>
          </w:r>
          <w:r w:rsidR="390DE373" w:rsidDel="00D54379">
            <w:delText>.</w:delText>
          </w:r>
          <w:r w:rsidDel="00D54379">
            <w:delText>3</w:delText>
          </w:r>
        </w:del>
      </w:ins>
      <w:ins w:id="5376" w:author="Stefan Döhla" w:date="2024-05-20T10:11:00Z">
        <w:r w:rsidR="00D54379">
          <w:t>.</w:t>
        </w:r>
      </w:ins>
      <w:ins w:id="5377" w:author="Stefan Döhla" w:date="2024-05-21T11:44:00Z">
        <w:r w:rsidR="00FD5D08">
          <w:t>5</w:t>
        </w:r>
      </w:ins>
      <w:ins w:id="5378" w:author="Stefan Döhla" w:date="2024-05-20T10:11:00Z">
        <w:r w:rsidR="00D54379">
          <w:t>x.x3</w:t>
        </w:r>
      </w:ins>
      <w:ins w:id="5379" w:author="Author">
        <w:r>
          <w:tab/>
          <w:t>Disable or enable device orientation compensation</w:t>
        </w:r>
      </w:ins>
    </w:p>
    <w:p w14:paraId="4EFBE6A2" w14:textId="6CFE0FEE" w:rsidR="6C49EC60" w:rsidRDefault="6C49EC60" w:rsidP="00D54379">
      <w:pPr>
        <w:rPr>
          <w:ins w:id="5380" w:author="Author"/>
        </w:rPr>
      </w:pPr>
      <w:ins w:id="5381" w:author="Author">
        <w:r w:rsidRPr="1BFFD7E4">
          <w:t>Device orientations can be compensated in the transmitted audio by a sender, see</w:t>
        </w:r>
        <w:del w:id="5382" w:author="Author">
          <w:r w:rsidRPr="1BFFD7E4" w:rsidDel="00E365DF">
            <w:delText xml:space="preserve"> </w:delText>
          </w:r>
          <w:r w:rsidRPr="1BFFD7E4" w:rsidDel="00397C29">
            <w:delText>e.g.</w:delText>
          </w:r>
        </w:del>
        <w:r w:rsidR="00E365DF">
          <w:t xml:space="preserve"> </w:t>
        </w:r>
        <w:del w:id="5383" w:author="Author">
          <w:r w:rsidRPr="1BFFD7E4" w:rsidDel="00E365DF">
            <w:delText xml:space="preserve"> </w:delText>
          </w:r>
        </w:del>
        <w:r w:rsidRPr="1BFFD7E4">
          <w:t>DEVICE_ORIENTATION_COMPENSATED in clause A.</w:t>
        </w:r>
        <w:r w:rsidR="74944165">
          <w:t>3.5x2.</w:t>
        </w:r>
        <w:r w:rsidRPr="1BFFD7E4">
          <w: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t>
        </w:r>
        <w:r w:rsidR="00E365DF">
          <w:t>from</w:t>
        </w:r>
        <w:del w:id="5384" w:author="Author">
          <w:r w:rsidRPr="1BFFD7E4" w:rsidDel="00E365DF">
            <w:delText>form</w:delText>
          </w:r>
        </w:del>
        <w:r w:rsidRPr="1BFFD7E4">
          <w:t xml:space="preserve"> the sender device with the sender device transmitting the device orientation PI data. The receiver device can determine based on the received PI data if the request was implemented.</w:t>
        </w:r>
      </w:ins>
    </w:p>
    <w:p w14:paraId="19121FCB" w14:textId="199BDA6A" w:rsidR="6C49EC60" w:rsidRDefault="6C49EC60" w:rsidP="00D54379">
      <w:pPr>
        <w:rPr>
          <w:ins w:id="5385" w:author="Author"/>
        </w:rPr>
      </w:pPr>
      <w:ins w:id="5386" w:author="Author">
        <w:r w:rsidRPr="1BFFD7E4">
          <w:t xml:space="preserve">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w:t>
        </w:r>
        <w:r w:rsidRPr="1BFFD7E4">
          <w:lastRenderedPageBreak/>
          <w:t>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t>
        </w:r>
      </w:ins>
    </w:p>
    <w:p w14:paraId="09F05812" w14:textId="3D9B1C34" w:rsidR="00964C55" w:rsidRDefault="00964C55" w:rsidP="00D54379">
      <w:pPr>
        <w:pStyle w:val="Heading4"/>
        <w:rPr>
          <w:ins w:id="5387" w:author="Author"/>
        </w:rPr>
      </w:pPr>
      <w:ins w:id="5388" w:author="Author">
        <w:r>
          <w:t>A.3.5</w:t>
        </w:r>
      </w:ins>
      <w:ins w:id="5389" w:author="Stefan Döhla" w:date="2024-05-20T10:11:00Z">
        <w:r w:rsidR="00D54379">
          <w:t>.</w:t>
        </w:r>
      </w:ins>
      <w:ins w:id="5390" w:author="Stefan Döhla" w:date="2024-05-21T11:44:00Z">
        <w:r w:rsidR="00FD5D08">
          <w:t>5</w:t>
        </w:r>
      </w:ins>
      <w:ins w:id="5391" w:author="Stefan Döhla" w:date="2024-05-20T10:11:00Z">
        <w:r w:rsidR="00D54379">
          <w:t>x.</w:t>
        </w:r>
      </w:ins>
      <w:ins w:id="5392" w:author="Stefan Döhla" w:date="2024-05-20T10:12:00Z">
        <w:r w:rsidR="00D54379">
          <w:t>x</w:t>
        </w:r>
      </w:ins>
      <w:ins w:id="5393" w:author="Stefan Döhla" w:date="2024-05-20T10:11:00Z">
        <w:r w:rsidR="00D54379">
          <w:t>4</w:t>
        </w:r>
      </w:ins>
      <w:ins w:id="5394" w:author="Author">
        <w:del w:id="5395" w:author="Stefan Döhla" w:date="2024-05-20T10:11:00Z">
          <w:r w:rsidDel="00D54379">
            <w:delText>x2.2.</w:delText>
          </w:r>
          <w:r w:rsidR="00C07191" w:rsidDel="00D54379">
            <w:delText>4</w:delText>
          </w:r>
        </w:del>
        <w:r>
          <w:tab/>
        </w:r>
        <w:del w:id="5396" w:author="Stefan Döhla" w:date="2024-05-20T10:20:00Z">
          <w:r w:rsidDel="00256B4F">
            <w:delText>[</w:delText>
          </w:r>
        </w:del>
        <w:r w:rsidR="007E631C">
          <w:t xml:space="preserve">Reverse PI </w:t>
        </w:r>
        <w:r w:rsidR="009603EA">
          <w:t>latency</w:t>
        </w:r>
      </w:ins>
    </w:p>
    <w:p w14:paraId="4DFE23E5" w14:textId="6F18733D" w:rsidR="1BFFD7E4" w:rsidRDefault="00955744" w:rsidP="00D54379">
      <w:pPr>
        <w:spacing w:before="60"/>
        <w:rPr>
          <w:ins w:id="5397" w:author="Author"/>
        </w:rPr>
      </w:pPr>
      <w:ins w:id="5398" w:author="Author">
        <w:r>
          <w:t xml:space="preserve">A </w:t>
        </w:r>
        <w:r w:rsidR="004911C8">
          <w:t xml:space="preserve">playback device sending reverse PI data </w:t>
        </w:r>
        <w:r w:rsidR="006E7C01">
          <w:t xml:space="preserve">may experience the result of its </w:t>
        </w:r>
        <w:r w:rsidR="0054332B">
          <w:t>sent data</w:t>
        </w:r>
        <w:r w:rsidR="00DF2861">
          <w:t xml:space="preserve"> </w:t>
        </w:r>
        <w:r w:rsidR="00901C13">
          <w:t xml:space="preserve">by receiving the corresponding data in forward direction as forward PI data. This allows calculation of </w:t>
        </w:r>
        <w:r w:rsidR="003B5B2E">
          <w:t>the time elapsed between the sent reverse PI data and received forward PI data</w:t>
        </w:r>
        <w:r w:rsidR="0087696B">
          <w:t>.</w:t>
        </w:r>
        <w:r w:rsidR="003B5B2E">
          <w:t xml:space="preserve"> </w:t>
        </w:r>
        <w:r w:rsidR="0087696B">
          <w:t xml:space="preserve">Such </w:t>
        </w:r>
        <w:r w:rsidR="009C7779">
          <w:t xml:space="preserve">calculated </w:t>
        </w:r>
        <w:r w:rsidR="00C674BB">
          <w:t xml:space="preserve">PI latency is </w:t>
        </w:r>
        <w:r w:rsidR="00757053">
          <w:t>valuable for</w:t>
        </w:r>
        <w:r w:rsidR="001D35F2">
          <w:t xml:space="preserve"> bo</w:t>
        </w:r>
        <w:r w:rsidR="002F24B0">
          <w:t>th the playback and</w:t>
        </w:r>
        <w:r w:rsidR="00757053">
          <w:t xml:space="preserve"> the </w:t>
        </w:r>
        <w:r w:rsidR="00751108">
          <w:t>recording de</w:t>
        </w:r>
        <w:r w:rsidR="00D0584C">
          <w:t xml:space="preserve">vice </w:t>
        </w:r>
        <w:r w:rsidR="002F24B0">
          <w:t>to</w:t>
        </w:r>
        <w:r w:rsidR="0093687E">
          <w:t xml:space="preserve"> apply prediction when </w:t>
        </w:r>
        <w:r w:rsidR="00521495">
          <w:t xml:space="preserve">creating reverse PI data </w:t>
        </w:r>
        <w:r w:rsidR="009211EB">
          <w:t xml:space="preserve">or when applying </w:t>
        </w:r>
        <w:r w:rsidR="00013F6D">
          <w:t xml:space="preserve">orientation data. This </w:t>
        </w:r>
        <w:r w:rsidR="0090132F">
          <w:t xml:space="preserve">PI latency </w:t>
        </w:r>
        <w:r w:rsidR="005C7599">
          <w:t xml:space="preserve">may be sent </w:t>
        </w:r>
        <w:r w:rsidR="00433E16">
          <w:t>back the recording device</w:t>
        </w:r>
        <w:r w:rsidR="001F6CF7">
          <w:t xml:space="preserve"> using the </w:t>
        </w:r>
        <w:r w:rsidR="00841738">
          <w:t xml:space="preserve">PI_LATENCY </w:t>
        </w:r>
        <w:r w:rsidR="00032A3A">
          <w:t>PI frames</w:t>
        </w:r>
        <w:r w:rsidR="008C58CA">
          <w:t>.</w:t>
        </w:r>
        <w:r w:rsidR="00C16BE8">
          <w:t xml:space="preserve"> </w:t>
        </w:r>
        <w:r w:rsidR="007776E4" w:rsidRPr="1BFFD7E4">
          <w:t>Figure A.1f1</w:t>
        </w:r>
        <w:r w:rsidR="002D60D9">
          <w:t>7</w:t>
        </w:r>
        <w:r w:rsidR="007776E4">
          <w:t xml:space="preserve"> shows the </w:t>
        </w:r>
        <w:r w:rsidR="00E82C46">
          <w:t xml:space="preserve">data structure </w:t>
        </w:r>
        <w:r w:rsidR="00CA535D">
          <w:t xml:space="preserve">of a </w:t>
        </w:r>
        <w:r w:rsidR="00022F23">
          <w:t xml:space="preserve">PI_LATENCY frame, which consists of a signed </w:t>
        </w:r>
        <w:r w:rsidR="00883FA0">
          <w:t>32</w:t>
        </w:r>
        <w:r w:rsidR="00022F23">
          <w:t xml:space="preserve">-bit </w:t>
        </w:r>
        <w:r w:rsidR="00824897">
          <w:t xml:space="preserve">integer </w:t>
        </w:r>
        <w:r w:rsidR="00CA06DE">
          <w:t xml:space="preserve">for the </w:t>
        </w:r>
        <w:r w:rsidR="00F32A0F">
          <w:t xml:space="preserve">measured </w:t>
        </w:r>
        <w:r w:rsidR="00CA06DE">
          <w:t>latency</w:t>
        </w:r>
        <w:r w:rsidR="00F32A0F">
          <w:t xml:space="preserve"> in RTP ticks, i.e. at a 16kHz clock rate. Positive num</w:t>
        </w:r>
        <w:r w:rsidR="002906D1">
          <w:t xml:space="preserve">bers </w:t>
        </w:r>
        <w:r w:rsidR="00BD0905">
          <w:t>indicate an experienced latency</w:t>
        </w:r>
        <w:r w:rsidR="00D93B66">
          <w:t xml:space="preserve">, negative numbers </w:t>
        </w:r>
        <w:r w:rsidR="0025211A">
          <w:t xml:space="preserve">can occur if </w:t>
        </w:r>
        <w:r w:rsidR="00CB32AD">
          <w:t>prediction has been applied</w:t>
        </w:r>
        <w:r w:rsidR="00D61460">
          <w:t>.</w:t>
        </w:r>
      </w:ins>
    </w:p>
    <w:p w14:paraId="6E9EA7A9" w14:textId="5273B235" w:rsidR="002D60D9" w:rsidRPr="002D60D9" w:rsidRDefault="002D60D9" w:rsidP="00D54379">
      <w:pPr>
        <w:pStyle w:val="SourceCode"/>
        <w:jc w:val="center"/>
        <w:rPr>
          <w:ins w:id="5399" w:author="Author"/>
          <w:rFonts w:eastAsia="Consolas"/>
        </w:rPr>
      </w:pPr>
      <w:ins w:id="5400" w:author="Author">
        <w:r w:rsidRPr="002D60D9">
          <w:rPr>
            <w:rFonts w:eastAsia="Consolas"/>
          </w:rPr>
          <w:t>0                   1                   2                   3</w:t>
        </w:r>
        <w:r>
          <w:rPr>
            <w:rFonts w:eastAsia="Consolas"/>
          </w:rPr>
          <w:t>_</w:t>
        </w:r>
        <w:r w:rsidRPr="002D60D9">
          <w:br/>
        </w:r>
        <w:r w:rsidRPr="002D60D9">
          <w:rPr>
            <w:rFonts w:eastAsia="Consolas"/>
          </w:rPr>
          <w:t xml:space="preserve"> 0 1 2 3 4 5 6 7 8 9 0 1 2 3 4 5 6 7 8 9 0 1 2 3 4 5 6 7 8 9 0 1</w:t>
        </w:r>
        <w:r w:rsidRPr="002D60D9">
          <w:br/>
        </w:r>
        <w:r w:rsidRPr="002D60D9">
          <w:rPr>
            <w:rFonts w:eastAsia="Consolas"/>
          </w:rPr>
          <w:t xml:space="preserve"> +-+-+-+-+-+-+-+-+-+-+-+-+-+-+-+-+-+-+-+-+-+-+-+-+-+-+-+-+-+-+-+-+</w:t>
        </w:r>
        <w:r w:rsidRPr="002D60D9">
          <w:br/>
        </w:r>
        <w:r w:rsidRPr="002D60D9">
          <w:rPr>
            <w:rFonts w:eastAsia="Consolas"/>
          </w:rPr>
          <w:t xml:space="preserve"> |                           latency                             |</w:t>
        </w:r>
        <w:r w:rsidRPr="002D60D9">
          <w:br/>
        </w:r>
        <w:r w:rsidRPr="002D60D9">
          <w:rPr>
            <w:rFonts w:eastAsia="Consolas"/>
          </w:rPr>
          <w:t xml:space="preserve"> +-+-+-+-+-+-+-+-+-+-+-+-+-+-+-+-+-+-+-+-+-+-+-+-+-+-+-+-+-+-+-+-+</w:t>
        </w:r>
      </w:ins>
    </w:p>
    <w:p w14:paraId="5792F228" w14:textId="2B1284CC" w:rsidR="002D60D9" w:rsidRDefault="002D60D9" w:rsidP="00D54379">
      <w:pPr>
        <w:pStyle w:val="TF"/>
        <w:rPr>
          <w:ins w:id="5401" w:author="Author"/>
          <w:rFonts w:eastAsia="Arial"/>
        </w:rPr>
      </w:pPr>
      <w:ins w:id="5402" w:author="Author">
        <w:r w:rsidRPr="1BFFD7E4">
          <w:rPr>
            <w:rFonts w:eastAsia="Arial"/>
          </w:rPr>
          <w:t>Figure A.1f1</w:t>
        </w:r>
        <w:r>
          <w:rPr>
            <w:rFonts w:eastAsia="Arial"/>
          </w:rPr>
          <w:t>7</w:t>
        </w:r>
        <w:r w:rsidRPr="1BFFD7E4">
          <w:rPr>
            <w:rFonts w:eastAsia="Arial"/>
          </w:rPr>
          <w:t xml:space="preserve">: PI data frame with </w:t>
        </w:r>
        <w:r w:rsidR="003C5CFF">
          <w:rPr>
            <w:rFonts w:eastAsia="Arial"/>
          </w:rPr>
          <w:t>latency indication</w:t>
        </w:r>
        <w:r w:rsidRPr="1BFFD7E4">
          <w:rPr>
            <w:rFonts w:eastAsia="Arial"/>
          </w:rPr>
          <w:t>.</w:t>
        </w:r>
      </w:ins>
    </w:p>
    <w:p w14:paraId="0DA4CEE4" w14:textId="6E94440C" w:rsidR="6C49EC60" w:rsidDel="00256B4F" w:rsidRDefault="00C07191" w:rsidP="00D54379">
      <w:pPr>
        <w:spacing w:before="60"/>
        <w:rPr>
          <w:del w:id="5403" w:author="Author"/>
        </w:rPr>
      </w:pPr>
      <w:ins w:id="5404" w:author="Author">
        <w:r>
          <w:t>]</w:t>
        </w:r>
      </w:ins>
    </w:p>
    <w:p w14:paraId="73701E91" w14:textId="6550397B" w:rsidR="1BFFD7E4" w:rsidRPr="00214E8B" w:rsidDel="00FC5875" w:rsidRDefault="1BFFD7E4">
      <w:pPr>
        <w:spacing w:before="60"/>
        <w:rPr>
          <w:ins w:id="5405" w:author="Author"/>
          <w:del w:id="5406" w:author="Stefan Döhla" w:date="2024-05-21T11:22:00Z"/>
        </w:rPr>
        <w:pPrChange w:id="5407" w:author="Author">
          <w:pPr/>
        </w:pPrChange>
      </w:pPr>
    </w:p>
    <w:p w14:paraId="6429B031" w14:textId="5B4C86FE" w:rsidR="00FE74C0" w:rsidDel="00A954A9" w:rsidRDefault="00FE74C0" w:rsidP="00FE74C0">
      <w:pPr>
        <w:pStyle w:val="Heading3"/>
        <w:rPr>
          <w:ins w:id="5408" w:author="Author"/>
          <w:del w:id="5409" w:author="Stefan Döhla" w:date="2024-05-21T10:31:00Z"/>
        </w:rPr>
      </w:pPr>
      <w:ins w:id="5410" w:author="Author">
        <w:del w:id="5411" w:author="Stefan Döhla" w:date="2024-05-21T10:31:00Z">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5412" w:author="Author"/>
          <w:del w:id="5413" w:author="Stefan Döhla" w:date="2024-05-21T10:31:00Z"/>
        </w:rPr>
      </w:pPr>
      <w:ins w:id="5414" w:author="Author">
        <w:del w:id="5415" w:author="Stefan Döhla" w:date="2024-05-21T10:31:00Z">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5416" w:author="Author"/>
          <w:del w:id="5417" w:author="Stefan Döhla" w:date="2024-05-21T10:31:00Z"/>
        </w:rPr>
      </w:pPr>
      <w:ins w:id="5418" w:author="Author">
        <w:del w:id="5419" w:author="Stefan Döhla" w:date="2024-05-21T10:31:00Z">
          <w:r w:rsidRPr="41ABE14A" w:rsidDel="00A954A9">
            <w:delText>Editor’s note: It is FFS to define how to send PI data in</w:delText>
          </w:r>
        </w:del>
      </w:ins>
      <w:del w:id="5420" w:author="Stefan Döhla" w:date="2024-05-21T10:31:00Z">
        <w:r w:rsidRPr="41ABE14A" w:rsidDel="00A954A9">
          <w:delText xml:space="preserve"> RTCP </w:delText>
        </w:r>
        <w:r w:rsidDel="00A954A9">
          <w:delText>Feedback, Multi-Stream Handling, extra information for rendering ("PI") are ffs</w:delText>
        </w:r>
      </w:del>
      <w:ins w:id="5421" w:author="Author">
        <w:del w:id="5422" w:author="Stefan Döhla" w:date="2024-05-21T10:31:00Z">
          <w:r w:rsidRPr="41ABE14A" w:rsidDel="00A954A9">
            <w:delText>(if needed) and/or in RTP header extension (if needed).</w:delText>
          </w:r>
        </w:del>
      </w:ins>
    </w:p>
    <w:p w14:paraId="54475BFF" w14:textId="0B1DD83A" w:rsidR="00FE74C0" w:rsidDel="00A954A9" w:rsidRDefault="00FE74C0" w:rsidP="00FE74C0">
      <w:pPr>
        <w:ind w:left="-20" w:right="-20"/>
        <w:rPr>
          <w:ins w:id="5423" w:author="Author"/>
          <w:del w:id="5424" w:author="Stefan Döhla" w:date="2024-05-21T10:31:00Z"/>
        </w:rPr>
      </w:pPr>
      <w:ins w:id="5425" w:author="Author">
        <w:del w:id="5426" w:author="Stefan Döhla" w:date="2024-05-21T10:31:00Z">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5427" w:author="Author"/>
          <w:del w:id="5428" w:author="Stefan Döhla" w:date="2024-05-21T10:31:00Z"/>
        </w:rPr>
      </w:pPr>
      <w:ins w:id="5429" w:author="Author">
        <w:del w:id="5430" w:author="Stefan Döhla" w:date="2024-05-21T10:31:00Z">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5431" w:author="Author"/>
          <w:del w:id="5432" w:author="Stefan Döhla" w:date="2024-05-21T10:31:00Z"/>
        </w:rPr>
      </w:pPr>
      <w:ins w:id="5433" w:author="Author">
        <w:del w:id="5434" w:author="Stefan Döhla" w:date="2024-05-21T10:31:00Z">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5435" w:author="Author"/>
          <w:del w:id="5436" w:author="Stefan Döhla" w:date="2024-05-21T10:31:00Z"/>
        </w:rPr>
      </w:pPr>
      <w:ins w:id="5437" w:author="Author">
        <w:del w:id="5438" w:author="Stefan Döhla" w:date="2024-05-21T10:31:00Z">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5439" w:author="Author"/>
          <w:del w:id="5440" w:author="Stefan Döhla" w:date="2024-05-21T10:31:00Z"/>
        </w:rPr>
      </w:pPr>
      <w:ins w:id="5441" w:author="Author">
        <w:del w:id="5442" w:author="Stefan Döhla" w:date="2024-05-21T10:31:00Z">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5443" w:author="Author"/>
          <w:del w:id="5444" w:author="Stefan Döhla" w:date="2024-05-21T10:31:00Z"/>
        </w:rPr>
      </w:pPr>
      <w:ins w:id="5445" w:author="Author">
        <w:del w:id="5446" w:author="Stefan Döhla" w:date="2024-05-21T10:31:00Z">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5447" w:author="Author"/>
          <w:del w:id="5448" w:author="Stefan Döhla" w:date="2024-05-21T10:31:00Z"/>
        </w:rPr>
      </w:pPr>
      <w:ins w:id="5449" w:author="Author">
        <w:del w:id="5450" w:author="Stefan Döhla" w:date="2024-05-21T10:31:00Z">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5451" w:author="Author"/>
          <w:del w:id="5452" w:author="Stefan Döhla" w:date="2024-05-21T10:31:00Z"/>
        </w:rPr>
      </w:pPr>
      <w:ins w:id="5453" w:author="Author">
        <w:del w:id="5454" w:author="Stefan Döhla" w:date="2024-05-21T10:31:00Z">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5455" w:author="Author"/>
          <w:del w:id="5456" w:author="Stefan Döhla" w:date="2024-05-21T10:31:00Z"/>
        </w:rPr>
      </w:pPr>
      <w:ins w:id="5457" w:author="Author">
        <w:del w:id="5458" w:author="Stefan Döhla" w:date="2024-05-21T10:31:00Z">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5459" w:author="Author"/>
          <w:del w:id="5460" w:author="Stefan Döhla" w:date="2024-05-21T10:31:00Z"/>
        </w:rPr>
      </w:pPr>
      <w:ins w:id="5461" w:author="Author">
        <w:del w:id="5462" w:author="Stefan Döhla" w:date="2024-05-21T10:31:00Z">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5463" w:author="Author"/>
          <w:del w:id="5464" w:author="Stefan Döhla" w:date="2024-05-21T10:31:00Z"/>
        </w:rPr>
      </w:pPr>
      <w:ins w:id="5465" w:author="Author">
        <w:del w:id="5466" w:author="Stefan Döhla" w:date="2024-05-21T10:31:00Z">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5467" w:author="Author"/>
          <w:del w:id="5468" w:author="Stefan Döhla" w:date="2024-05-21T10:31:00Z"/>
        </w:rPr>
      </w:pPr>
      <w:ins w:id="5469" w:author="Author">
        <w:del w:id="5470" w:author="Stefan Döhla" w:date="2024-05-21T10:31:00Z">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5471" w:author="Author"/>
          <w:del w:id="5472" w:author="Stefan Döhla" w:date="2024-05-21T10:31:00Z"/>
        </w:rPr>
      </w:pPr>
      <w:ins w:id="5473" w:author="Author">
        <w:del w:id="5474" w:author="Stefan Döhla" w:date="2024-05-21T10:31:00Z">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5475" w:author="Author"/>
          <w:del w:id="5476" w:author="Stefan Döhla" w:date="2024-05-21T10:31:00Z"/>
        </w:rPr>
      </w:pPr>
      <w:ins w:id="5477" w:author="Author">
        <w:del w:id="5478" w:author="Stefan Döhla" w:date="2024-05-21T10:31:00Z">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5479" w:author="Author"/>
          <w:del w:id="5480" w:author="Stefan Döhla" w:date="2024-05-21T10:31:00Z"/>
          <w:color w:val="FF0000"/>
        </w:rPr>
      </w:pPr>
      <w:ins w:id="5481" w:author="Author">
        <w:del w:id="5482" w:author="Stefan Döhla" w:date="2024-05-21T10:31:00Z">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5483" w:author="Author"/>
          <w:del w:id="5484" w:author="Stefan Döhla" w:date="2024-05-21T10:31:00Z"/>
        </w:rPr>
      </w:pPr>
    </w:p>
    <w:p w14:paraId="3E20FCB2" w14:textId="40753029" w:rsidR="4760B85F" w:rsidRPr="00F2388E" w:rsidDel="00A954A9" w:rsidRDefault="4760B85F">
      <w:pPr>
        <w:pStyle w:val="Heading3"/>
        <w:rPr>
          <w:ins w:id="5485" w:author="Author"/>
          <w:del w:id="5486" w:author="Stefan Döhla" w:date="2024-05-21T10:31:00Z"/>
          <w:rPrChange w:id="5487" w:author="Author">
            <w:rPr>
              <w:ins w:id="5488" w:author="Author"/>
              <w:del w:id="5489" w:author="Stefan Döhla" w:date="2024-05-21T10:31:00Z"/>
              <w:color w:val="FF0000"/>
            </w:rPr>
          </w:rPrChange>
        </w:rPr>
        <w:pPrChange w:id="5490" w:author="Author">
          <w:pPr>
            <w:ind w:left="1135" w:right="-20" w:hanging="851"/>
          </w:pPr>
        </w:pPrChange>
      </w:pPr>
      <w:ins w:id="5491" w:author="Author">
        <w:del w:id="5492" w:author="Stefan Döhla" w:date="2024-05-21T10:31:00Z">
          <w:r w:rsidDel="00A954A9">
            <w:delText>A.3.5.</w:delText>
          </w:r>
        </w:del>
        <w:del w:id="5493" w:author="Stefan Döhla" w:date="2024-05-20T10:17:00Z">
          <w:r w:rsidDel="00256B4F">
            <w:delText>yy</w:delText>
          </w:r>
        </w:del>
        <w:del w:id="5494" w:author="Stefan Döhla" w:date="2024-05-21T10:31:00Z">
          <w:r w:rsidDel="00A954A9">
            <w:delText xml:space="preserve"> PI data handling during DTX</w:delText>
          </w:r>
        </w:del>
      </w:ins>
    </w:p>
    <w:p w14:paraId="0C59ABC9" w14:textId="6F861158" w:rsidR="6D4B47E8" w:rsidDel="00A954A9" w:rsidRDefault="6D4B47E8">
      <w:pPr>
        <w:rPr>
          <w:ins w:id="5495" w:author="Author"/>
          <w:del w:id="5496" w:author="Stefan Döhla" w:date="2024-05-21T10:31:00Z"/>
        </w:rPr>
      </w:pPr>
      <w:ins w:id="5497" w:author="Author">
        <w:del w:id="5498" w:author="Stefan Döhla" w:date="2024-05-21T10:31:00Z">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5499" w:author="Author"/>
          <w:del w:id="5500" w:author="Stefan Döhla" w:date="2024-05-21T10:31:00Z"/>
        </w:rPr>
      </w:pPr>
      <w:ins w:id="5501" w:author="Author">
        <w:del w:id="5502" w:author="Stefan Döhla" w:date="2024-05-21T10:31:00Z">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5503" w:author="Author"/>
          <w:del w:id="5504" w:author="Stefan Döhla" w:date="2024-05-20T10:19:00Z"/>
        </w:rPr>
      </w:pPr>
      <w:ins w:id="5505" w:author="Author">
        <w:del w:id="5506" w:author="Stefan Döhla" w:date="2024-05-21T10:31:00Z">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5507" w:author="Author"/>
          <w:del w:id="5508" w:author="Stefan Döhla" w:date="2024-05-21T10:31:00Z"/>
          <w:color w:val="FF0000"/>
        </w:rPr>
      </w:pPr>
    </w:p>
    <w:p w14:paraId="6EFD0E8A" w14:textId="65F36237" w:rsidR="00FE74C0" w:rsidDel="00A954A9" w:rsidRDefault="00FE74C0" w:rsidP="00FE74C0">
      <w:pPr>
        <w:rPr>
          <w:ins w:id="5509" w:author="Author"/>
          <w:del w:id="5510" w:author="Stefan Döhla" w:date="2024-05-21T10:31:00Z"/>
        </w:rPr>
      </w:pPr>
    </w:p>
    <w:p w14:paraId="3097CD76" w14:textId="77777777" w:rsidR="00FC5875" w:rsidRDefault="00256B4F" w:rsidP="00FC5875">
      <w:pPr>
        <w:rPr>
          <w:ins w:id="5511" w:author="Stefan Döhla" w:date="2024-05-21T11:22:00Z"/>
        </w:rPr>
      </w:pPr>
      <w:ins w:id="5512" w:author="Stefan Döhla" w:date="2024-05-20T10:19:00Z">
        <w:r>
          <w:t>[</w:t>
        </w:r>
      </w:ins>
    </w:p>
    <w:p w14:paraId="7D23B306" w14:textId="309E58D4" w:rsidR="00FE74C0" w:rsidRDefault="00FE74C0" w:rsidP="00FE74C0">
      <w:pPr>
        <w:pStyle w:val="Heading3"/>
        <w:rPr>
          <w:ins w:id="5513" w:author="Author"/>
        </w:rPr>
      </w:pPr>
      <w:ins w:id="5514" w:author="Author">
        <w:r>
          <w:t>A.3.5.</w:t>
        </w:r>
      </w:ins>
      <w:ins w:id="5515" w:author="Stefan Döhla" w:date="2024-05-21T11:44:00Z">
        <w:r w:rsidR="00FD5D08">
          <w:t>5</w:t>
        </w:r>
      </w:ins>
      <w:ins w:id="5516" w:author="Stefan Döhla" w:date="2024-05-20T10:17:00Z">
        <w:r w:rsidR="00256B4F">
          <w:t>x</w:t>
        </w:r>
      </w:ins>
      <w:ins w:id="5517" w:author="Stefan Döhla" w:date="2024-05-21T11:45:00Z">
        <w:r w:rsidR="00FD5D08">
          <w:t>2</w:t>
        </w:r>
      </w:ins>
      <w:ins w:id="5518" w:author="Author">
        <w:del w:id="5519" w:author="Stefan Döhla" w:date="2024-05-20T10:17:00Z">
          <w:r w:rsidDel="00256B4F">
            <w:delText>y</w:delText>
          </w:r>
        </w:del>
        <w:r>
          <w:tab/>
          <w:t>Resilience against packet losses and redundant PI data for IVAS</w:t>
        </w:r>
      </w:ins>
    </w:p>
    <w:p w14:paraId="5D97E6C9" w14:textId="7CE1E03F" w:rsidR="00FE74C0" w:rsidRDefault="00FE74C0" w:rsidP="00FC5875">
      <w:pPr>
        <w:pStyle w:val="NO"/>
        <w:rPr>
          <w:ins w:id="5520" w:author="Author"/>
        </w:rPr>
      </w:pPr>
      <w:ins w:id="5521" w:author="Author">
        <w:del w:id="5522" w:author="Stefan Döhla" w:date="2024-05-21T11:22:00Z">
          <w:r w:rsidDel="00FC5875">
            <w:delText>Editor's Note: if such clause is present, we need to also describe</w:delText>
          </w:r>
        </w:del>
      </w:ins>
      <w:ins w:id="5523" w:author="Stefan Döhla" w:date="2024-05-21T11:22:00Z">
        <w:r w:rsidR="00FC5875">
          <w:t>NOTE:</w:t>
        </w:r>
      </w:ins>
      <w:ins w:id="5524" w:author="Stefan Döhla" w:date="2024-05-21T11:23:00Z">
        <w:r w:rsidR="00FC5875">
          <w:tab/>
        </w:r>
      </w:ins>
      <w:ins w:id="5525" w:author="Stefan Döhla" w:date="2024-05-21T11:22:00Z">
        <w:r w:rsidR="00FC5875">
          <w:t xml:space="preserve">Describing resilience for packet loss </w:t>
        </w:r>
      </w:ins>
      <w:ins w:id="5526" w:author="Author">
        <w:del w:id="5527" w:author="Stefan Döhla" w:date="2024-05-21T11:22:00Z">
          <w:r w:rsidDel="00FC5875">
            <w:delText xml:space="preserve"> it </w:delText>
          </w:r>
        </w:del>
        <w:r>
          <w:t>for audio data</w:t>
        </w:r>
      </w:ins>
      <w:ins w:id="5528" w:author="Stefan Döhla" w:date="2024-05-21T11:22:00Z">
        <w:r w:rsidR="00FC5875">
          <w:t xml:space="preserve"> is ffs</w:t>
        </w:r>
      </w:ins>
      <w:ins w:id="5529" w:author="Author">
        <w:r>
          <w:t xml:space="preserve">. In 26.114 </w:t>
        </w:r>
        <w:del w:id="5530" w:author="Stefan Döhla" w:date="2024-05-21T11:23:00Z">
          <w:r w:rsidDel="00FC5875">
            <w:delText xml:space="preserve">we typically have </w:delText>
          </w:r>
        </w:del>
        <w:r>
          <w:t>such discussion (at least for audio)</w:t>
        </w:r>
      </w:ins>
      <w:ins w:id="5531" w:author="Stefan Döhla" w:date="2024-05-21T11:23:00Z">
        <w:r w:rsidR="00FC5875">
          <w:t xml:space="preserve"> could be present</w:t>
        </w:r>
      </w:ins>
      <w:ins w:id="5532" w:author="Author">
        <w:r>
          <w:t xml:space="preserve">, </w:t>
        </w:r>
        <w:del w:id="5533" w:author="Stefan Döhla" w:date="2024-05-21T11:23:00Z">
          <w:r w:rsidDel="00FC5875">
            <w:delText>we do not have anything for</w:delText>
          </w:r>
        </w:del>
      </w:ins>
      <w:ins w:id="5534" w:author="Stefan Döhla" w:date="2024-05-21T11:23:00Z">
        <w:r w:rsidR="00FC5875">
          <w:t>including adding information on</w:t>
        </w:r>
      </w:ins>
      <w:ins w:id="5535" w:author="Author">
        <w:r>
          <w:t xml:space="preserve"> CMR</w:t>
        </w:r>
      </w:ins>
      <w:ins w:id="5536" w:author="Stefan Döhla" w:date="2024-05-21T11:23:00Z">
        <w:r w:rsidR="00FC5875">
          <w:t xml:space="preserve"> resilience</w:t>
        </w:r>
      </w:ins>
      <w:ins w:id="5537" w:author="Author">
        <w:r>
          <w:t xml:space="preserve">. Essentialty of PI data would dictate whether redundancy is needed. Error concealment for PI data </w:t>
        </w:r>
      </w:ins>
      <w:ins w:id="5538" w:author="Stefan Döhla" w:date="2024-05-21T11:23:00Z">
        <w:r w:rsidR="00FC5875">
          <w:t>is ffs.</w:t>
        </w:r>
      </w:ins>
      <w:ins w:id="5539" w:author="Author">
        <w:del w:id="5540" w:author="Stefan Döhla" w:date="2024-05-21T11:23:00Z">
          <w:r w:rsidDel="00FC5875">
            <w:delText>tbd</w:delText>
          </w:r>
        </w:del>
      </w:ins>
    </w:p>
    <w:p w14:paraId="277DA5BB" w14:textId="66240F10" w:rsidR="00FE74C0" w:rsidRDefault="00FE74C0" w:rsidP="00FE74C0">
      <w:pPr>
        <w:ind w:left="-20" w:right="-20"/>
        <w:rPr>
          <w:ins w:id="5541" w:author="Author"/>
          <w:del w:id="5542" w:author="Author"/>
        </w:rPr>
      </w:pPr>
      <w:ins w:id="5543" w:author="Author">
        <w:del w:id="5544" w:author="Author">
          <w:r w:rsidRPr="41ABE14A">
            <w:delText>[This section describes how PI data should be repeated in RTP packets to create resilience against packet losses.]</w:delText>
          </w:r>
        </w:del>
      </w:ins>
    </w:p>
    <w:p w14:paraId="1A4BC250" w14:textId="77777777" w:rsidR="00FE74C0" w:rsidRDefault="00FE74C0" w:rsidP="00FE74C0">
      <w:pPr>
        <w:ind w:left="-20" w:right="-20"/>
        <w:rPr>
          <w:ins w:id="5545" w:author="Author"/>
        </w:rPr>
      </w:pPr>
      <w:ins w:id="5546" w:author="Author">
        <w:r w:rsidRPr="41ABE14A">
          <w:t>IVAS PI data may in some cases be particularly sensitive to packet losses. A</w:t>
        </w:r>
        <w:r>
          <w:t>n</w:t>
        </w:r>
        <w:r w:rsidRPr="41ABE14A">
          <w:t xml:space="preserve"> </w:t>
        </w:r>
        <w:r>
          <w:t xml:space="preserve">RTP </w:t>
        </w:r>
        <w:r w:rsidRPr="41ABE14A">
          <w:t>send</w:t>
        </w:r>
        <w:r>
          <w:t>er</w:t>
        </w:r>
        <w:r w:rsidRPr="41ABE14A">
          <w:t xml:space="preserve"> [</w:t>
        </w:r>
        <w:r w:rsidRPr="00E213B6">
          <w:t>may</w:t>
        </w:r>
        <w:r w:rsidRPr="41ABE14A">
          <w:t xml:space="preserve">] repeat the PI data in a few RTP packets to create resilience against packet losses. </w:t>
        </w:r>
      </w:ins>
    </w:p>
    <w:p w14:paraId="676A468F" w14:textId="77777777" w:rsidR="00FE74C0" w:rsidRDefault="00FE74C0" w:rsidP="00FE74C0">
      <w:pPr>
        <w:ind w:left="-20" w:right="-20"/>
        <w:rPr>
          <w:ins w:id="5547" w:author="Author"/>
        </w:rPr>
      </w:pPr>
      <w:ins w:id="5548" w:author="Author">
        <w:r w:rsidRPr="41ABE14A">
          <w:t>Allowing redundant PI data will require adding additional bandwidth.</w:t>
        </w:r>
      </w:ins>
    </w:p>
    <w:p w14:paraId="7321D16F" w14:textId="77777777" w:rsidR="00FE74C0" w:rsidDel="00FC5875" w:rsidRDefault="00FE74C0" w:rsidP="00FE74C0">
      <w:pPr>
        <w:ind w:left="-20" w:right="-20"/>
        <w:rPr>
          <w:ins w:id="5549" w:author="Author"/>
          <w:del w:id="5550" w:author="Stefan Döhla" w:date="2024-05-21T11:24:00Z"/>
        </w:rPr>
      </w:pPr>
      <w:ins w:id="5551" w:author="Author">
        <w:del w:id="5552" w:author="Stefan Döhla" w:date="2024-05-21T11:24:00Z">
          <w:r w:rsidRPr="41ABE14A" w:rsidDel="00FC5875">
            <w:delText xml:space="preserve"> </w:delText>
          </w:r>
        </w:del>
      </w:ins>
    </w:p>
    <w:p w14:paraId="736C8855" w14:textId="03466343" w:rsidR="00FE74C0" w:rsidRDefault="00FE74C0" w:rsidP="00FE74C0">
      <w:pPr>
        <w:ind w:left="-20" w:right="-20"/>
        <w:rPr>
          <w:ins w:id="5553" w:author="Author"/>
        </w:rPr>
      </w:pPr>
      <w:ins w:id="5554" w:author="Author">
        <w:r w:rsidRPr="41ABE14A">
          <w:t xml:space="preserve">To reduce the impact of packet losses on media data for IVAS, </w:t>
        </w:r>
        <w:del w:id="5555" w:author="Stefan Döhla" w:date="2024-05-21T11:24:00Z">
          <w:r w:rsidRPr="41ABE14A" w:rsidDel="00FC5875">
            <w:delText>the MTSI client</w:delText>
          </w:r>
        </w:del>
      </w:ins>
      <w:ins w:id="5556" w:author="Stefan Döhla" w:date="2024-05-21T11:24:00Z">
        <w:r w:rsidR="00FC5875">
          <w:t>an RTP sender</w:t>
        </w:r>
      </w:ins>
      <w:ins w:id="5557" w:author="Author">
        <w:r w:rsidRPr="41ABE14A">
          <w:t xml:space="preserve"> may repeat the PI data in several RTP packets.</w:t>
        </w:r>
      </w:ins>
    </w:p>
    <w:p w14:paraId="25B70C35" w14:textId="77777777" w:rsidR="00FE74C0" w:rsidRDefault="00FE74C0" w:rsidP="00FE74C0">
      <w:pPr>
        <w:ind w:left="-20" w:right="-20"/>
        <w:rPr>
          <w:ins w:id="5558" w:author="Author"/>
        </w:rPr>
      </w:pPr>
      <w:ins w:id="5559" w:author="Author">
        <w:r w:rsidRPr="41ABE14A">
          <w: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t>
        </w:r>
      </w:ins>
    </w:p>
    <w:p w14:paraId="7A5C134F" w14:textId="77777777" w:rsidR="00FE74C0" w:rsidRDefault="00FE74C0" w:rsidP="00FE74C0">
      <w:pPr>
        <w:ind w:left="1135" w:right="-20" w:hanging="851"/>
        <w:rPr>
          <w:ins w:id="5560" w:author="Author"/>
        </w:rPr>
      </w:pPr>
      <w:ins w:id="5561" w:author="Author">
        <w:r w:rsidRPr="41ABE14A">
          <w:t>NOTE:</w:t>
        </w:r>
        <w:r>
          <w:tab/>
        </w:r>
        <w:r w:rsidRPr="41ABE14A">
          <w:t>This is needed so that the receiver can calculate the correct media time of the audio frame(s).</w:t>
        </w:r>
      </w:ins>
    </w:p>
    <w:p w14:paraId="395DB789" w14:textId="5D96B5E2" w:rsidR="00FE74C0" w:rsidDel="00FC5875" w:rsidRDefault="00256B4F" w:rsidP="00256B4F">
      <w:pPr>
        <w:rPr>
          <w:ins w:id="5562" w:author="Author"/>
          <w:del w:id="5563" w:author="Stefan Döhla" w:date="2024-05-21T11:24:00Z"/>
        </w:rPr>
      </w:pPr>
      <w:ins w:id="5564" w:author="Stefan Döhla" w:date="2024-05-20T10:19:00Z">
        <w:r>
          <w:t>]</w:t>
        </w:r>
      </w:ins>
      <w:ins w:id="5565" w:author="Author">
        <w:del w:id="5566" w:author="Author">
          <w:r w:rsidR="00FE74C0" w:rsidDel="00FE74C0">
            <w:delText>]</w:delText>
          </w:r>
        </w:del>
      </w:ins>
      <w:ins w:id="5567" w:author="Stefan Döhla" w:date="2024-05-21T11:24:00Z">
        <w:r w:rsidR="00FC5875">
          <w:t>[</w:t>
        </w:r>
      </w:ins>
    </w:p>
    <w:p w14:paraId="222F87B0" w14:textId="77777777" w:rsidR="00FC5875" w:rsidRDefault="00FE74C0" w:rsidP="00FC5875">
      <w:pPr>
        <w:rPr>
          <w:ins w:id="5568" w:author="Stefan Döhla" w:date="2024-05-21T11:24:00Z"/>
        </w:rPr>
      </w:pPr>
      <w:ins w:id="5569" w:author="Author">
        <w:del w:id="5570" w:author="Stefan Döhla" w:date="2024-05-21T11:24:00Z">
          <w:r w:rsidDel="00FC5875">
            <w:delText>[</w:delText>
          </w:r>
        </w:del>
      </w:ins>
    </w:p>
    <w:p w14:paraId="5B56C395" w14:textId="661E5C96" w:rsidR="00FE74C0" w:rsidRPr="002703DD" w:rsidRDefault="00FE74C0" w:rsidP="00FE74C0">
      <w:pPr>
        <w:pStyle w:val="Heading3"/>
        <w:rPr>
          <w:ins w:id="5571" w:author="Author"/>
        </w:rPr>
      </w:pPr>
      <w:ins w:id="5572" w:author="Author">
        <w:r>
          <w:t>A.3.5.</w:t>
        </w:r>
      </w:ins>
      <w:ins w:id="5573" w:author="Stefan Döhla" w:date="2024-05-21T11:45:00Z">
        <w:r w:rsidR="00FD5D08">
          <w:t>5x3</w:t>
        </w:r>
      </w:ins>
      <w:ins w:id="5574" w:author="Author">
        <w:del w:id="5575" w:author="Stefan Döhla" w:date="2024-05-21T11:45:00Z">
          <w:r w:rsidDel="00FD5D08">
            <w:delText>xx</w:delText>
          </w:r>
        </w:del>
        <w:r>
          <w:tab/>
        </w:r>
        <w:r w:rsidRPr="002703DD">
          <w:t>Fragmentation of large payloads</w:t>
        </w:r>
      </w:ins>
    </w:p>
    <w:p w14:paraId="2A9A098A" w14:textId="77777777" w:rsidR="00FE74C0" w:rsidRDefault="00FE74C0" w:rsidP="00FE74C0">
      <w:pPr>
        <w:rPr>
          <w:ins w:id="5576" w:author="Author"/>
        </w:rPr>
      </w:pPr>
      <w:ins w:id="5577" w:author="Author">
        <w:r>
          <w:t>To avoid IP fragmentation packet size should be below the transport channel's MTU size. Thus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t>
        </w:r>
      </w:ins>
    </w:p>
    <w:p w14:paraId="523CC6EC" w14:textId="400703CF" w:rsidR="00FE74C0" w:rsidRPr="002703DD" w:rsidRDefault="00FE74C0" w:rsidP="00FC5875">
      <w:pPr>
        <w:pStyle w:val="NO"/>
        <w:rPr>
          <w:ins w:id="5578" w:author="Author"/>
        </w:rPr>
      </w:pPr>
      <w:ins w:id="5579" w:author="Author">
        <w:del w:id="5580" w:author="Stefan Döhla" w:date="2024-05-21T11:24:00Z">
          <w:r w:rsidRPr="002703DD" w:rsidDel="00FC5875">
            <w:delText>Editor’s note:</w:delText>
          </w:r>
        </w:del>
      </w:ins>
      <w:ins w:id="5581" w:author="Stefan Döhla" w:date="2024-05-21T11:24:00Z">
        <w:r w:rsidR="00FC5875">
          <w:t>NOTE:</w:t>
        </w:r>
        <w:r w:rsidR="00FC5875">
          <w:tab/>
        </w:r>
      </w:ins>
      <w:ins w:id="5582" w:author="Author">
        <w:del w:id="5583" w:author="Stefan Döhla" w:date="2024-05-21T11:24:00Z">
          <w:r w:rsidRPr="002703DD" w:rsidDel="00FC5875">
            <w:delText xml:space="preserve"> </w:delText>
          </w:r>
        </w:del>
        <w:r w:rsidRPr="002703DD">
          <w:t>The details are FFS</w:t>
        </w:r>
      </w:ins>
      <w:ins w:id="5584" w:author="Stefan Döhla" w:date="2024-05-21T11:24:00Z">
        <w:r w:rsidR="00FC5875">
          <w:t xml:space="preserve">, </w:t>
        </w:r>
      </w:ins>
      <w:ins w:id="5585" w:author="Author">
        <w:del w:id="5586" w:author="Stefan Döhla" w:date="2024-05-21T11:24:00Z">
          <w:r w:rsidRPr="002703DD" w:rsidDel="00FC5875">
            <w:delText>.</w:delText>
          </w:r>
        </w:del>
      </w:ins>
      <w:ins w:id="5587" w:author="Stefan Döhla" w:date="2024-05-21T11:24:00Z">
        <w:r w:rsidR="00FC5875">
          <w:t>f</w:t>
        </w:r>
        <w:r w:rsidR="00FC5875" w:rsidRPr="002703DD">
          <w:t>or 768 kbps, there may be no natural fragmentation points.</w:t>
        </w:r>
      </w:ins>
    </w:p>
    <w:p w14:paraId="00A830D1" w14:textId="7E0672A5" w:rsidR="00FE74C0" w:rsidDel="00FC5875" w:rsidRDefault="00FE74C0" w:rsidP="00FE74C0">
      <w:pPr>
        <w:pStyle w:val="EditorsNote"/>
        <w:rPr>
          <w:ins w:id="5588" w:author="Author"/>
          <w:del w:id="5589" w:author="Stefan Döhla" w:date="2024-05-21T11:25:00Z"/>
        </w:rPr>
      </w:pPr>
      <w:ins w:id="5590" w:author="Author">
        <w:del w:id="5591" w:author="Stefan Döhla" w:date="2024-05-21T11:25:00Z">
          <w:r w:rsidRPr="002703DD" w:rsidDel="00FC5875">
            <w:delText xml:space="preserve">Editor’s note: </w:delText>
          </w:r>
        </w:del>
        <w:del w:id="5592" w:author="Stefan Döhla" w:date="2024-05-21T11:24:00Z">
          <w:r w:rsidRPr="002703DD" w:rsidDel="00FC5875">
            <w:delText>For 768 kbps, there may be no natural fragmentation points.</w:delText>
          </w:r>
        </w:del>
      </w:ins>
    </w:p>
    <w:p w14:paraId="4F6576AD" w14:textId="77777777" w:rsidR="00FE74C0" w:rsidRPr="002703DD" w:rsidRDefault="00FE74C0" w:rsidP="00FE74C0">
      <w:r>
        <w:t>]</w:t>
      </w:r>
    </w:p>
    <w:p w14:paraId="02869FE6" w14:textId="77777777" w:rsidR="00FE74C0" w:rsidRPr="00B32C7F" w:rsidRDefault="00FE74C0" w:rsidP="00FE74C0">
      <w:pPr>
        <w:pStyle w:val="Heading1"/>
      </w:pPr>
      <w:bookmarkStart w:id="5593" w:name="_Toc157154189"/>
      <w:bookmarkStart w:id="5594" w:name="_Toc157681596"/>
      <w:r>
        <w:lastRenderedPageBreak/>
        <w:t>A.4</w:t>
      </w:r>
      <w:r>
        <w:tab/>
        <w:t>Payload Format Parameters</w:t>
      </w:r>
      <w:bookmarkEnd w:id="5593"/>
      <w:bookmarkEnd w:id="5594"/>
    </w:p>
    <w:p w14:paraId="01B0D95B" w14:textId="77777777" w:rsidR="00FE74C0" w:rsidRPr="00B32C7F" w:rsidRDefault="00FE74C0" w:rsidP="00FE74C0">
      <w:pPr>
        <w:pStyle w:val="Heading2"/>
      </w:pPr>
      <w:bookmarkStart w:id="5595" w:name="_Toc157154190"/>
      <w:bookmarkStart w:id="5596" w:name="_Toc157681597"/>
      <w:r w:rsidRPr="00B32C7F">
        <w:rPr>
          <w:color w:val="000000" w:themeColor="text1"/>
        </w:rPr>
        <w:t>A.4.1</w:t>
      </w:r>
      <w:r w:rsidRPr="00B32C7F">
        <w:rPr>
          <w:color w:val="000000" w:themeColor="text1"/>
        </w:rPr>
        <w:tab/>
      </w:r>
      <w:r w:rsidRPr="00B32C7F">
        <w:t>IVAS Media Type Registration</w:t>
      </w:r>
      <w:bookmarkEnd w:id="5595"/>
      <w:bookmarkEnd w:id="5596"/>
    </w:p>
    <w:p w14:paraId="788F1E45" w14:textId="77777777" w:rsidR="00FE74C0" w:rsidRPr="00B32C7F" w:rsidRDefault="00FE74C0" w:rsidP="00FE74C0">
      <w:r w:rsidRPr="00B32C7F">
        <w:t>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[Additional parameters and their handling are ffs.]</w:t>
      </w:r>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FE74C0">
      <w:pPr>
        <w:pStyle w:val="B1"/>
      </w:pPr>
    </w:p>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r w:rsidRPr="00B32C7F">
        <w:rPr>
          <w:b/>
          <w:bCs/>
        </w:rPr>
        <w:t>ptime</w:t>
      </w:r>
      <w:r w:rsidRPr="00B32C7F">
        <w:t>:</w:t>
      </w:r>
      <w:r w:rsidRPr="00B32C7F">
        <w:tab/>
        <w:t>see [</w:t>
      </w:r>
      <w:ins w:id="5597" w:author="Stefan Döhla" w:date="2024-05-21T11:25:00Z">
        <w:r w:rsidR="00FC5875">
          <w:t>r1</w:t>
        </w:r>
      </w:ins>
      <w:del w:id="5598" w:author="Stefan Döhla" w:date="2024-05-21T11:25:00Z">
        <w:r w:rsidR="00000000" w:rsidDel="00FC5875">
          <w:fldChar w:fldCharType="begin"/>
        </w:r>
        <w:r w:rsidR="00000000" w:rsidDel="00FC5875">
          <w:delInstrText>HYPERLINK "https://datatracker.ietf.org/doc/html/rfc4566" \h</w:delInstrText>
        </w:r>
        <w:r w:rsidR="00000000" w:rsidDel="00FC5875">
          <w:fldChar w:fldCharType="separate"/>
        </w:r>
        <w:r w:rsidRPr="00B32C7F" w:rsidDel="00FC5875">
          <w:rPr>
            <w:rStyle w:val="Hyperlink"/>
          </w:rPr>
          <w:delText>RFC 4566</w:delText>
        </w:r>
        <w:r w:rsidR="00000000" w:rsidDel="00FC5875">
          <w:rPr>
            <w:rStyle w:val="Hyperlink"/>
          </w:rPr>
          <w:fldChar w:fldCharType="end"/>
        </w:r>
      </w:del>
      <w:r w:rsidRPr="00B32C7F">
        <w:t>].</w:t>
      </w:r>
    </w:p>
    <w:p w14:paraId="3E413BCC" w14:textId="51162415" w:rsidR="00FE74C0" w:rsidRPr="00B32C7F" w:rsidRDefault="00FE74C0" w:rsidP="00FE74C0">
      <w:pPr>
        <w:pStyle w:val="EX"/>
      </w:pPr>
      <w:r w:rsidRPr="00B32C7F">
        <w:rPr>
          <w:b/>
          <w:bCs/>
        </w:rPr>
        <w:t>maxptime</w:t>
      </w:r>
      <w:r w:rsidRPr="00B32C7F">
        <w:t>:</w:t>
      </w:r>
      <w:r w:rsidRPr="00B32C7F">
        <w:tab/>
        <w:t>see [</w:t>
      </w:r>
      <w:ins w:id="5599" w:author="Stefan Döhla" w:date="2024-05-21T11:25:00Z">
        <w:r w:rsidR="00FC5875">
          <w:t>r1</w:t>
        </w:r>
      </w:ins>
      <w:del w:id="5600" w:author="Stefan Döhla" w:date="2024-05-21T11:25:00Z">
        <w:r w:rsidR="00000000" w:rsidDel="00FC5875">
          <w:fldChar w:fldCharType="begin"/>
        </w:r>
        <w:r w:rsidR="00000000" w:rsidDel="00FC5875">
          <w:delInstrText>HYPERLINK "https://datatracker.ietf.org/doc/html/rfc4566" \h</w:delInstrText>
        </w:r>
        <w:r w:rsidR="00000000" w:rsidDel="00FC5875">
          <w:fldChar w:fldCharType="separate"/>
        </w:r>
        <w:r w:rsidRPr="00B32C7F" w:rsidDel="00FC5875">
          <w:rPr>
            <w:rStyle w:val="Hyperlink"/>
          </w:rPr>
          <w:delText>RFC 4566</w:delText>
        </w:r>
        <w:r w:rsidR="00000000" w:rsidDel="00FC5875">
          <w:rPr>
            <w:rStyle w:val="Hyperlink"/>
          </w:rPr>
          <w:fldChar w:fldCharType="end"/>
        </w:r>
      </w:del>
      <w:r w:rsidRPr="00B32C7F">
        <w:t>].</w:t>
      </w:r>
    </w:p>
    <w:p w14:paraId="679FCD76" w14:textId="77777777" w:rsidR="00FE74C0" w:rsidRPr="00B32C7F" w:rsidRDefault="00FE74C0" w:rsidP="00FE74C0">
      <w:pPr>
        <w:pStyle w:val="EX"/>
      </w:pPr>
      <w:r w:rsidRPr="00B32C7F">
        <w:rPr>
          <w:b/>
          <w:bCs/>
        </w:rPr>
        <w:t>dtx/</w:t>
      </w:r>
      <w:del w:id="5601" w:author="Author">
        <w:r w:rsidRPr="00B32C7F">
          <w:rPr>
            <w:b/>
            <w:bCs/>
          </w:rPr>
          <w:delText>dtx-send/</w:delText>
        </w:r>
      </w:del>
      <w:r w:rsidRPr="00B32C7F">
        <w:rPr>
          <w:b/>
          <w:bCs/>
        </w:rPr>
        <w:t>dtx-recv</w:t>
      </w:r>
      <w:r w:rsidRPr="00B32C7F">
        <w:t>: as defined in Annex A of [3]. Applicability of the dtx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5602" w:author="Stefan Döhla" w:date="2024-05-21T11:25:00Z">
        <w:r w:rsidR="00FC5875">
          <w:t>r5</w:t>
        </w:r>
      </w:ins>
      <w:del w:id="5603" w:author="Stefan Döhla" w:date="2024-05-21T11:25:00Z">
        <w:r w:rsidR="00000000" w:rsidDel="00FC5875">
          <w:fldChar w:fldCharType="begin"/>
        </w:r>
        <w:r w:rsidR="00000000" w:rsidDel="00FC5875">
          <w:delInstrText>HYPERLINK "https://datatracker.ietf.org/doc/html/rfc4867" \h</w:delInstrText>
        </w:r>
        <w:r w:rsidR="00000000" w:rsidDel="00FC5875">
          <w:fldChar w:fldCharType="separate"/>
        </w:r>
      </w:del>
      <w:del w:id="5604" w:author="Stefan Döhla" w:date="2024-05-21T09:38:00Z">
        <w:r w:rsidRPr="00B32C7F" w:rsidDel="00E95830">
          <w:rPr>
            <w:rStyle w:val="Hyperlink"/>
          </w:rPr>
          <w:delText>RFC 4867</w:delText>
        </w:r>
      </w:del>
      <w:del w:id="5605" w:author="Stefan Döhla" w:date="2024-05-21T11:25:00Z">
        <w:r w:rsidR="00000000"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5606"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5607"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5608" w:author="Author">
        <w:r w:rsidRPr="00B32C7F">
          <w:rPr>
            <w:lang w:val="en-US" w:eastAsia="ko-KR"/>
          </w:rPr>
          <w:t xml:space="preserve"> shall not be present. </w:t>
        </w:r>
      </w:ins>
    </w:p>
    <w:p w14:paraId="47FAF5EC" w14:textId="77777777" w:rsidR="00FE74C0" w:rsidRPr="00A845FB" w:rsidRDefault="00FE74C0" w:rsidP="00FE74C0">
      <w:pPr>
        <w:pStyle w:val="EX"/>
        <w:rPr>
          <w:del w:id="5609" w:author="Author"/>
        </w:rPr>
      </w:pPr>
    </w:p>
    <w:p w14:paraId="01B9458A" w14:textId="77777777" w:rsidR="00FE74C0" w:rsidRPr="00B32C7F" w:rsidRDefault="00FE74C0" w:rsidP="00FE74C0">
      <w:pPr>
        <w:rPr>
          <w:del w:id="5610" w:author="Author"/>
        </w:rPr>
      </w:pPr>
    </w:p>
    <w:p w14:paraId="3BAD7AB4" w14:textId="3A5F232C" w:rsidR="00FE74C0" w:rsidRDefault="00FE74C0" w:rsidP="00FE74C0">
      <w:pPr>
        <w:pStyle w:val="NO"/>
        <w:rPr>
          <w:ins w:id="5611" w:author="Author"/>
          <w:lang w:val="en-US" w:eastAsia="ko-KR"/>
        </w:rPr>
      </w:pPr>
      <w:ins w:id="5612" w:author="Author">
        <w:r w:rsidRPr="0055044D">
          <w:t>NOTE:</w:t>
        </w:r>
        <w:r>
          <w:tab/>
        </w:r>
        <w:r w:rsidRPr="0055044D">
          <w:t>The use of the channels parameter as defined in [</w:t>
        </w:r>
      </w:ins>
      <w:ins w:id="5613" w:author="Stefan Döhla" w:date="2024-05-21T11:25:00Z">
        <w:r w:rsidR="00FC5875">
          <w:t>r4</w:t>
        </w:r>
      </w:ins>
      <w:ins w:id="5614" w:author="Author">
        <w:del w:id="5615" w:author="Stefan Döhla" w:date="2024-05-21T11:25:00Z">
          <w:r w:rsidDel="00FC5875">
            <w:fldChar w:fldCharType="begin"/>
          </w:r>
          <w:r w:rsidDel="00FC5875">
            <w:delInstrText>HYPERLINK "https://datatracker.ietf.org/doc/html/rfc3551" \h</w:delInstrText>
          </w:r>
          <w:r w:rsidDel="00FC5875">
            <w:fldChar w:fldCharType="separate"/>
          </w:r>
        </w:del>
        <w:del w:id="5616" w:author="Stefan Döhla" w:date="2024-05-21T09:38:00Z">
          <w:r w:rsidRPr="0055044D" w:rsidDel="00E95830">
            <w:rPr>
              <w:rStyle w:val="Hyperlink"/>
            </w:rPr>
            <w:delText>RFC 3551</w:delText>
          </w:r>
        </w:del>
        <w:del w:id="5617" w:author="Stefan Döhla" w:date="2024-05-21T11:25:00Z">
          <w:r w:rsidDel="00FC5875">
            <w:rPr>
              <w:rStyle w:val="Hyperlink"/>
            </w:rPr>
            <w:fldChar w:fldCharType="end"/>
          </w:r>
        </w:del>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201D6E6C" w:rsidR="00FE74C0" w:rsidRDefault="00FE74C0" w:rsidP="00FE74C0">
      <w:pPr>
        <w:pStyle w:val="EX"/>
        <w:rPr>
          <w:ins w:id="5618" w:author="Author"/>
          <w:lang w:val="en-US"/>
        </w:rPr>
      </w:pPr>
      <w:ins w:id="5619" w:author="Autho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5620"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5621"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 by the adaptation mechanisms present in this specification.</w:t>
        </w:r>
      </w:ins>
    </w:p>
    <w:p w14:paraId="52B9788D" w14:textId="0ED243BA" w:rsidR="00FE74C0" w:rsidRPr="00A845FB" w:rsidRDefault="00FE74C0" w:rsidP="00FE74C0">
      <w:pPr>
        <w:pStyle w:val="EX"/>
        <w:rPr>
          <w:ins w:id="5622" w:author="Author"/>
        </w:rPr>
      </w:pPr>
      <w:ins w:id="5623" w:author="Author">
        <w:r w:rsidRPr="00B32C7F">
          <w:rPr>
            <w:b/>
            <w:bCs/>
            <w:lang w:val="en-US" w:eastAsia="ja-JP"/>
          </w:rPr>
          <w:t>cmr:</w:t>
        </w:r>
        <w:r w:rsidRPr="00B32C7F">
          <w:rPr>
            <w:b/>
            <w:bCs/>
            <w:lang w:val="en-US" w:eastAsia="ja-JP"/>
          </w:rPr>
          <w:tab/>
        </w:r>
        <w:r w:rsidR="00071E39" w:rsidRPr="00256B4F">
          <w:rPr>
            <w:lang w:val="en-US" w:eastAsia="ja-JP"/>
          </w:rPr>
          <w:t>A</w:t>
        </w:r>
        <w:del w:id="5624"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del w:id="5625" w:author="Author">
          <w:r w:rsidDel="00DD5BE3">
            <w:rPr>
              <w:lang w:val="en-US" w:eastAsia="ja-JP"/>
            </w:rPr>
            <w:delText>bit rate</w:delText>
          </w:r>
        </w:del>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5626" w:author="Author"/>
        </w:rPr>
      </w:pPr>
    </w:p>
    <w:p w14:paraId="6DD77C57" w14:textId="77777777" w:rsidR="00FE74C0" w:rsidRDefault="00FE74C0" w:rsidP="00FE74C0">
      <w:pPr>
        <w:rPr>
          <w:ins w:id="5627"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5628" w:author="Author">
        <w:r>
          <w:rPr>
            <w:lang w:eastAsia="ko-KR"/>
          </w:rPr>
          <w:delText>I</w:delText>
        </w:r>
        <w:r w:rsidRPr="00B32C7F">
          <w:rPr>
            <w:lang w:eastAsia="ko-KR"/>
          </w:rPr>
          <w:delText>operation</w:delText>
        </w:r>
        <w:r w:rsidRPr="00B32C7F">
          <w:rPr>
            <w:lang w:eastAsia="ja-JP"/>
          </w:rPr>
          <w:delText>:</w:delText>
        </w:r>
      </w:del>
      <w:ins w:id="5629"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256B4F" w:rsidRDefault="00FE74C0" w:rsidP="00FE74C0">
      <w:pPr>
        <w:pStyle w:val="NO"/>
        <w:rPr>
          <w:ins w:id="5630" w:author="Author"/>
          <w:del w:id="5631" w:author="Stefan Döhla" w:date="2024-05-20T10:22:00Z"/>
        </w:rPr>
      </w:pPr>
      <w:ins w:id="5632" w:author="Author">
        <w:r>
          <w:t>NOTE:</w:t>
        </w:r>
        <w:r>
          <w:tab/>
          <w:t>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Further definition of complexity levels or guidelines is ffs.</w:t>
        </w:r>
      </w:ins>
    </w:p>
    <w:p w14:paraId="27915085" w14:textId="77777777" w:rsidR="00FE74C0" w:rsidRPr="00B32C7F" w:rsidRDefault="00FE74C0" w:rsidP="00256B4F">
      <w:pPr>
        <w:pStyle w:val="NO"/>
        <w:rPr>
          <w:lang w:eastAsia="ja-JP"/>
        </w:rPr>
      </w:pPr>
    </w:p>
    <w:p w14:paraId="0CCAC820" w14:textId="1B3D33BD" w:rsidR="00FE74C0" w:rsidRPr="00B32C7F" w:rsidRDefault="00FE74C0" w:rsidP="00FE74C0">
      <w:pPr>
        <w:pStyle w:val="EX"/>
      </w:pPr>
      <w:r w:rsidRPr="00B32C7F">
        <w:rPr>
          <w:b/>
          <w:bCs/>
        </w:rPr>
        <w:t>ibr</w:t>
      </w:r>
      <w:r w:rsidRPr="00B32C7F">
        <w:t>:</w:t>
      </w:r>
      <w:r w:rsidRPr="00B32C7F">
        <w:tab/>
        <w:t>Specifies the range of source codec bitrate for IVAS</w:t>
      </w:r>
      <w:ins w:id="5633" w:author="Author">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5634" w:author="Stefan Döhla" w:date="2024-05-20T10:22:00Z">
        <w:r w:rsidRPr="00B32C7F" w:rsidDel="00256B4F">
          <w:br/>
        </w:r>
        <w:r w:rsidRPr="00B32C7F" w:rsidDel="00256B4F">
          <w:br/>
        </w:r>
      </w:del>
      <w:del w:id="5635" w:author="Author">
        <w:r w:rsidRPr="00B32C7F" w:rsidDel="007F09BA">
          <w:delText>[Matching ibr to br parameters is ffs.]</w:delText>
        </w:r>
      </w:del>
    </w:p>
    <w:p w14:paraId="5A6C23E1" w14:textId="54DD403B" w:rsidR="00FE74C0" w:rsidRPr="00B32C7F" w:rsidRDefault="00FE74C0" w:rsidP="00FE74C0">
      <w:pPr>
        <w:pStyle w:val="EX"/>
      </w:pPr>
      <w:r w:rsidRPr="00B32C7F">
        <w:rPr>
          <w:b/>
          <w:bCs/>
        </w:rPr>
        <w:lastRenderedPageBreak/>
        <w:t>ibr-send/ibr-recv</w:t>
      </w:r>
      <w:r w:rsidRPr="00B32C7F">
        <w:t>: ibr parameter in send or receive direction</w:t>
      </w:r>
      <w:ins w:id="5636" w:author="Author">
        <w:r w:rsidR="00274DBB">
          <w:t>.</w:t>
        </w:r>
      </w:ins>
    </w:p>
    <w:p w14:paraId="01A947AF" w14:textId="6CDB20BC" w:rsidR="00FE74C0" w:rsidRPr="00B32C7F" w:rsidRDefault="00FE74C0" w:rsidP="00FE74C0">
      <w:pPr>
        <w:pStyle w:val="EX"/>
      </w:pPr>
      <w:r w:rsidRPr="00B32C7F">
        <w:rPr>
          <w:b/>
          <w:bCs/>
        </w:rPr>
        <w:t>ibw</w:t>
      </w:r>
      <w:r w:rsidRPr="00B32C7F">
        <w:t>:</w:t>
      </w:r>
      <w:r w:rsidRPr="00B32C7F">
        <w:tab/>
        <w:t>Specifies the audio bandwidth for IVAS</w:t>
      </w:r>
      <w:ins w:id="5637" w:author="Author">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5638" w:author="Author">
        <w:r w:rsidRPr="00B32C7F" w:rsidDel="00DD5BE3">
          <w:delText>bit-rate</w:delText>
        </w:r>
      </w:del>
      <w:ins w:id="5639" w:author="Author">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5640" w:author="Author">
        <w:r w:rsidR="00274DBB">
          <w:t>.</w:t>
        </w:r>
      </w:ins>
    </w:p>
    <w:p w14:paraId="7D72D663" w14:textId="0C9FB7C5" w:rsidR="00FE74C0" w:rsidRDefault="00FE74C0" w:rsidP="00FE74C0">
      <w:pPr>
        <w:pStyle w:val="EX"/>
        <w:rPr>
          <w:ins w:id="5641" w:author="Author"/>
        </w:rPr>
      </w:pPr>
      <w:r w:rsidRPr="00B32C7F">
        <w:rPr>
          <w:b/>
          <w:bCs/>
        </w:rPr>
        <w:t>cf</w:t>
      </w:r>
      <w:r w:rsidRPr="00B32C7F">
        <w:t xml:space="preserve">: </w:t>
      </w:r>
      <w:r w:rsidRPr="00B32C7F">
        <w:tab/>
        <w:t>Specifies the IVAS</w:t>
      </w:r>
      <w:ins w:id="5642" w:author="Author">
        <w:r w:rsidR="00274DBB">
          <w:t xml:space="preserve"> Immersive mode</w:t>
        </w:r>
      </w:ins>
      <w:r w:rsidRPr="00B32C7F">
        <w:t xml:space="preserve"> coded-format (cf) transmitted in the IVAS</w:t>
      </w:r>
      <w:ins w:id="5643" w:author="Author">
        <w:r w:rsidR="00274DBB">
          <w:t xml:space="preserve"> Immersive mode</w:t>
        </w:r>
      </w:ins>
      <w:r w:rsidRPr="00B32C7F">
        <w:t xml:space="preserve"> frames in the session. IVAS coded format corresponds to the format represented in the IVAS</w:t>
      </w:r>
      <w:ins w:id="5644" w:author="Author">
        <w:r w:rsidR="00274DBB">
          <w:t xml:space="preserve"> Immersive mode</w:t>
        </w:r>
      </w:ins>
      <w:r w:rsidRPr="00B32C7F">
        <w:t xml:space="preserve"> coded frames, which is generally the input format to the encoder. The cf parameter is a list of supported comma-separated IVAS</w:t>
      </w:r>
      <w:ins w:id="5645" w:author="Author">
        <w:r w:rsidR="00274DBB">
          <w:t xml:space="preserve"> Immersive mode</w:t>
        </w:r>
      </w:ins>
      <w:r w:rsidRPr="00B32C7F">
        <w:t xml:space="preserve"> coded formats in the order of preference, using the identifiers </w:t>
      </w:r>
      <w:del w:id="5646" w:author="Author">
        <w:r w:rsidRPr="00B32C7F">
          <w:delText xml:space="preserve">of the Input format column </w:delText>
        </w:r>
      </w:del>
      <w:r w:rsidRPr="00B32C7F">
        <w:t xml:space="preserve">from Table </w:t>
      </w:r>
      <w:del w:id="5647" w:author="Author">
        <w:r w:rsidRPr="00E213B6">
          <w:delText>4.2-2</w:delText>
        </w:r>
      </w:del>
      <w:ins w:id="5648" w:author="Author">
        <w:r w:rsidRPr="00E213B6">
          <w:t>A.</w:t>
        </w:r>
      </w:ins>
      <w:r w:rsidR="00E213B6" w:rsidRPr="00E213B6">
        <w:t>4h</w:t>
      </w:r>
      <w:r w:rsidRPr="00B32C7F">
        <w:t xml:space="preserve"> of the present document</w:t>
      </w:r>
      <w:del w:id="5649" w:author="Author">
        <w:r w:rsidRPr="00B32C7F">
          <w:delText>.</w:delText>
        </w:r>
      </w:del>
      <w:ins w:id="5650" w:author="Author">
        <w:r>
          <w:t xml:space="preserve"> (column "Identifier")</w:t>
        </w:r>
        <w:r w:rsidRPr="00B32C7F">
          <w:t>.</w:t>
        </w:r>
      </w:ins>
      <w:r w:rsidRPr="00B32C7F">
        <w:t xml:space="preserve"> </w:t>
      </w:r>
      <w:del w:id="5651" w:author="Author">
        <w:r w:rsidRPr="00B32C7F" w:rsidDel="00517F69">
          <w:delText>While the formats listed shall be supported by the offerer for its offer or the answerer for its answer, s</w:delText>
        </w:r>
      </w:del>
      <w:ins w:id="5652" w:author="Author">
        <w:r w:rsidR="00517F69">
          <w:t>S</w:t>
        </w:r>
      </w:ins>
      <w:r w:rsidRPr="00B32C7F">
        <w:t>election of the format is application-specific and out of scope of this document.</w:t>
      </w:r>
      <w:del w:id="5653" w:author="Author">
        <w:r w:rsidRPr="00B32C7F">
          <w:br/>
        </w:r>
      </w:del>
      <w:ins w:id="5654" w:author="Author">
        <w:r>
          <w:t xml:space="preserve"> EVS frames in the session are in mono format; switching to mono shall be possible.</w:t>
        </w:r>
      </w:ins>
    </w:p>
    <w:p w14:paraId="65DD02A1" w14:textId="3A6AF7E7" w:rsidR="00581A66" w:rsidRDefault="00F26743" w:rsidP="00CA1EB4">
      <w:pPr>
        <w:pStyle w:val="EX"/>
        <w:ind w:firstLine="0"/>
        <w:rPr>
          <w:ins w:id="5655" w:author="Author"/>
        </w:rPr>
      </w:pPr>
      <w:ins w:id="5656" w:author="Author">
        <w:r>
          <w:t>[</w:t>
        </w:r>
        <w:r w:rsidR="00581A66">
          <w:t>For SR format, the following applies: While the formats offered by the offererer may be a list containing SR and other formats, the answer shall either exclusively contain SR or a set of the other offered formats excluding SR. A combination of SR with other formats is not permissible.</w:t>
        </w:r>
        <w:r>
          <w:t>]</w:t>
        </w:r>
      </w:ins>
    </w:p>
    <w:p w14:paraId="0C859CB3" w14:textId="77777777" w:rsidR="00581A66" w:rsidRDefault="00581A66" w:rsidP="00FE74C0">
      <w:pPr>
        <w:pStyle w:val="EX"/>
        <w:rPr>
          <w:ins w:id="5657" w:author="Author"/>
        </w:rPr>
      </w:pPr>
    </w:p>
    <w:p w14:paraId="39978F86" w14:textId="6D3F4F78" w:rsidR="00FE74C0" w:rsidRPr="00B32C7F" w:rsidRDefault="00FE74C0" w:rsidP="00FE74C0">
      <w:pPr>
        <w:pStyle w:val="TH"/>
        <w:rPr>
          <w:ins w:id="5658" w:author="Author"/>
        </w:rPr>
      </w:pPr>
      <w:ins w:id="5659" w:author="Author">
        <w:r w:rsidRPr="00B32C7F">
          <w:t>Table A.</w:t>
        </w:r>
        <w:r w:rsidR="00314F46">
          <w:t>4h</w:t>
        </w:r>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5660" w:author="Author"/>
        </w:trPr>
        <w:tc>
          <w:tcPr>
            <w:tcW w:w="1418" w:type="dxa"/>
            <w:shd w:val="clear" w:color="auto" w:fill="D9D9D9" w:themeFill="background1" w:themeFillShade="D9"/>
          </w:tcPr>
          <w:p w14:paraId="0669CF64" w14:textId="77777777" w:rsidR="00FE74C0" w:rsidRPr="00B32C7F" w:rsidRDefault="00FE74C0">
            <w:pPr>
              <w:pStyle w:val="TAH"/>
              <w:rPr>
                <w:ins w:id="5661" w:author="Author"/>
                <w:lang w:val="fr-FR"/>
              </w:rPr>
            </w:pPr>
            <w:ins w:id="5662"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5663" w:author="Author"/>
              </w:rPr>
            </w:pPr>
            <w:ins w:id="5664"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5665" w:author="Author"/>
              </w:rPr>
            </w:pPr>
            <w:ins w:id="5666" w:author="Author">
              <w:r>
                <w:t>Clause</w:t>
              </w:r>
            </w:ins>
          </w:p>
        </w:tc>
      </w:tr>
      <w:tr w:rsidR="00FE74C0" w:rsidRPr="00B32C7F" w14:paraId="27E640ED" w14:textId="77777777">
        <w:trPr>
          <w:trHeight w:val="300"/>
          <w:jc w:val="center"/>
          <w:ins w:id="5667" w:author="Author"/>
        </w:trPr>
        <w:tc>
          <w:tcPr>
            <w:tcW w:w="1418" w:type="dxa"/>
            <w:vAlign w:val="center"/>
          </w:tcPr>
          <w:p w14:paraId="1D9657FC" w14:textId="77777777" w:rsidR="00FE74C0" w:rsidRPr="00B32C7F" w:rsidRDefault="00FE74C0">
            <w:pPr>
              <w:pStyle w:val="TAC"/>
              <w:rPr>
                <w:ins w:id="5668" w:author="Author"/>
              </w:rPr>
            </w:pPr>
            <w:ins w:id="5669" w:author="Author">
              <w:r>
                <w:t>Stereo</w:t>
              </w:r>
            </w:ins>
          </w:p>
        </w:tc>
        <w:tc>
          <w:tcPr>
            <w:tcW w:w="4678" w:type="dxa"/>
            <w:shd w:val="clear" w:color="auto" w:fill="auto"/>
            <w:vAlign w:val="center"/>
          </w:tcPr>
          <w:p w14:paraId="2BBA29C7" w14:textId="77777777" w:rsidR="00FE74C0" w:rsidRPr="00B32C7F" w:rsidRDefault="00FE74C0">
            <w:pPr>
              <w:pStyle w:val="TAC"/>
              <w:rPr>
                <w:ins w:id="5670" w:author="Author"/>
              </w:rPr>
            </w:pPr>
            <w:ins w:id="5671" w:author="Author">
              <w:r>
                <w:t>Stereo Operation</w:t>
              </w:r>
            </w:ins>
          </w:p>
        </w:tc>
        <w:tc>
          <w:tcPr>
            <w:tcW w:w="715" w:type="dxa"/>
            <w:shd w:val="clear" w:color="auto" w:fill="auto"/>
            <w:vAlign w:val="center"/>
          </w:tcPr>
          <w:p w14:paraId="1FE178DC" w14:textId="77777777" w:rsidR="00FE74C0" w:rsidRPr="00B32C7F" w:rsidRDefault="00FE74C0">
            <w:pPr>
              <w:pStyle w:val="TAC"/>
              <w:rPr>
                <w:ins w:id="5672" w:author="Author"/>
              </w:rPr>
            </w:pPr>
            <w:ins w:id="5673" w:author="Author">
              <w:r>
                <w:t>4.2.3</w:t>
              </w:r>
            </w:ins>
          </w:p>
        </w:tc>
      </w:tr>
      <w:tr w:rsidR="00FE74C0" w:rsidRPr="00B32C7F" w14:paraId="2D739BCC" w14:textId="77777777">
        <w:trPr>
          <w:trHeight w:val="300"/>
          <w:jc w:val="center"/>
          <w:ins w:id="5674" w:author="Author"/>
        </w:trPr>
        <w:tc>
          <w:tcPr>
            <w:tcW w:w="1418" w:type="dxa"/>
            <w:vAlign w:val="center"/>
          </w:tcPr>
          <w:p w14:paraId="475595FF" w14:textId="77777777" w:rsidR="00FE74C0" w:rsidRPr="00B32C7F" w:rsidRDefault="00FE74C0">
            <w:pPr>
              <w:pStyle w:val="TAC"/>
              <w:rPr>
                <w:ins w:id="5675" w:author="Author"/>
              </w:rPr>
            </w:pPr>
            <w:ins w:id="5676" w:author="Author">
              <w:r>
                <w:t>SBA</w:t>
              </w:r>
            </w:ins>
          </w:p>
        </w:tc>
        <w:tc>
          <w:tcPr>
            <w:tcW w:w="4678" w:type="dxa"/>
            <w:shd w:val="clear" w:color="auto" w:fill="auto"/>
            <w:vAlign w:val="center"/>
          </w:tcPr>
          <w:p w14:paraId="39681F92" w14:textId="77777777" w:rsidR="00FE74C0" w:rsidRPr="00B32C7F" w:rsidRDefault="00FE74C0">
            <w:pPr>
              <w:pStyle w:val="TAC"/>
              <w:rPr>
                <w:ins w:id="5677" w:author="Author"/>
              </w:rPr>
            </w:pPr>
            <w:ins w:id="5678" w:author="Author">
              <w:r w:rsidRPr="00B32C7F">
                <w:rPr>
                  <w:rFonts w:eastAsia="Arial" w:cs="Arial"/>
                  <w:color w:val="000000" w:themeColor="text1"/>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5679" w:author="Author"/>
              </w:rPr>
            </w:pPr>
            <w:ins w:id="5680" w:author="Author">
              <w:r>
                <w:t>4.2.4</w:t>
              </w:r>
            </w:ins>
          </w:p>
        </w:tc>
      </w:tr>
      <w:tr w:rsidR="00FE74C0" w:rsidRPr="00B32C7F" w14:paraId="7335983E" w14:textId="77777777">
        <w:trPr>
          <w:trHeight w:val="300"/>
          <w:jc w:val="center"/>
          <w:ins w:id="5681" w:author="Author"/>
        </w:trPr>
        <w:tc>
          <w:tcPr>
            <w:tcW w:w="1418" w:type="dxa"/>
            <w:vAlign w:val="center"/>
          </w:tcPr>
          <w:p w14:paraId="472CA286" w14:textId="77777777" w:rsidR="00FE74C0" w:rsidRPr="00B32C7F" w:rsidRDefault="00FE74C0">
            <w:pPr>
              <w:pStyle w:val="TAC"/>
              <w:rPr>
                <w:ins w:id="5682" w:author="Author"/>
              </w:rPr>
            </w:pPr>
            <w:ins w:id="5683" w:author="Author">
              <w:r>
                <w:t>MASA</w:t>
              </w:r>
            </w:ins>
          </w:p>
        </w:tc>
        <w:tc>
          <w:tcPr>
            <w:tcW w:w="4678" w:type="dxa"/>
            <w:shd w:val="clear" w:color="auto" w:fill="auto"/>
            <w:vAlign w:val="center"/>
          </w:tcPr>
          <w:p w14:paraId="1663B81D" w14:textId="77777777" w:rsidR="00FE74C0" w:rsidRPr="000D22A2" w:rsidRDefault="00FE74C0">
            <w:pPr>
              <w:pStyle w:val="TAC"/>
              <w:rPr>
                <w:ins w:id="5684" w:author="Author"/>
                <w:lang w:val="pt-BR"/>
              </w:rPr>
            </w:pPr>
            <w:ins w:id="5685" w:author="Author">
              <w:r w:rsidRPr="000D22A2">
                <w:rPr>
                  <w:rFonts w:eastAsia="Arial" w:cs="Arial"/>
                  <w:color w:val="000000" w:themeColor="text1"/>
                  <w:lang w:val="pt-BR"/>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5686" w:author="Author"/>
              </w:rPr>
            </w:pPr>
            <w:ins w:id="5687" w:author="Author">
              <w:r>
                <w:t>4.2.5</w:t>
              </w:r>
            </w:ins>
          </w:p>
        </w:tc>
      </w:tr>
      <w:tr w:rsidR="00FE74C0" w:rsidRPr="00B32C7F" w14:paraId="3B1CB54D" w14:textId="77777777">
        <w:trPr>
          <w:trHeight w:val="300"/>
          <w:jc w:val="center"/>
          <w:ins w:id="5688" w:author="Author"/>
        </w:trPr>
        <w:tc>
          <w:tcPr>
            <w:tcW w:w="1418" w:type="dxa"/>
            <w:vAlign w:val="center"/>
          </w:tcPr>
          <w:p w14:paraId="6A1E71CA" w14:textId="77777777" w:rsidR="00FE74C0" w:rsidRPr="00B32C7F" w:rsidRDefault="00FE74C0">
            <w:pPr>
              <w:pStyle w:val="TAC"/>
              <w:rPr>
                <w:ins w:id="5689" w:author="Author"/>
              </w:rPr>
            </w:pPr>
            <w:ins w:id="5690" w:author="Author">
              <w:r>
                <w:t>ISM</w:t>
              </w:r>
            </w:ins>
          </w:p>
        </w:tc>
        <w:tc>
          <w:tcPr>
            <w:tcW w:w="4678" w:type="dxa"/>
            <w:shd w:val="clear" w:color="auto" w:fill="auto"/>
            <w:vAlign w:val="center"/>
          </w:tcPr>
          <w:p w14:paraId="2D00488C" w14:textId="77777777" w:rsidR="00FE74C0" w:rsidRPr="00B32C7F" w:rsidRDefault="00FE74C0">
            <w:pPr>
              <w:pStyle w:val="TAC"/>
              <w:rPr>
                <w:ins w:id="5691" w:author="Author"/>
              </w:rPr>
            </w:pPr>
            <w:ins w:id="5692" w:author="Author">
              <w:r w:rsidRPr="00B32C7F">
                <w:rPr>
                  <w:rFonts w:eastAsia="Arial" w:cs="Arial"/>
                  <w:color w:val="000000" w:themeColor="text1"/>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5693" w:author="Author"/>
              </w:rPr>
            </w:pPr>
            <w:ins w:id="5694" w:author="Author">
              <w:r>
                <w:t>4.2.6</w:t>
              </w:r>
            </w:ins>
          </w:p>
        </w:tc>
      </w:tr>
      <w:tr w:rsidR="00FE74C0" w:rsidRPr="00B32C7F" w14:paraId="5A52B466" w14:textId="77777777">
        <w:trPr>
          <w:trHeight w:val="300"/>
          <w:jc w:val="center"/>
          <w:ins w:id="5695" w:author="Author"/>
        </w:trPr>
        <w:tc>
          <w:tcPr>
            <w:tcW w:w="1418" w:type="dxa"/>
            <w:vAlign w:val="center"/>
          </w:tcPr>
          <w:p w14:paraId="57640D6F" w14:textId="77777777" w:rsidR="00FE74C0" w:rsidRPr="00B32C7F" w:rsidRDefault="00FE74C0">
            <w:pPr>
              <w:pStyle w:val="TAC"/>
              <w:rPr>
                <w:ins w:id="5696" w:author="Author"/>
              </w:rPr>
            </w:pPr>
            <w:ins w:id="5697" w:author="Author">
              <w:r>
                <w:t>MC</w:t>
              </w:r>
            </w:ins>
          </w:p>
        </w:tc>
        <w:tc>
          <w:tcPr>
            <w:tcW w:w="4678" w:type="dxa"/>
            <w:shd w:val="clear" w:color="auto" w:fill="auto"/>
            <w:vAlign w:val="center"/>
          </w:tcPr>
          <w:p w14:paraId="34643996" w14:textId="77777777" w:rsidR="00FE74C0" w:rsidRPr="00B32C7F" w:rsidRDefault="00FE74C0">
            <w:pPr>
              <w:pStyle w:val="TAC"/>
              <w:rPr>
                <w:ins w:id="5698" w:author="Author"/>
              </w:rPr>
            </w:pPr>
            <w:ins w:id="5699" w:author="Author">
              <w:r w:rsidRPr="00B32C7F">
                <w:rPr>
                  <w:rFonts w:eastAsia="Arial" w:cs="Arial"/>
                  <w:color w:val="000000" w:themeColor="text1"/>
                </w:rPr>
                <w:t>Multi-Channel (MC) Operation</w:t>
              </w:r>
            </w:ins>
          </w:p>
        </w:tc>
        <w:tc>
          <w:tcPr>
            <w:tcW w:w="715" w:type="dxa"/>
            <w:shd w:val="clear" w:color="auto" w:fill="auto"/>
            <w:vAlign w:val="center"/>
          </w:tcPr>
          <w:p w14:paraId="0401F64E" w14:textId="77777777" w:rsidR="00FE74C0" w:rsidRPr="00B32C7F" w:rsidRDefault="00FE74C0">
            <w:pPr>
              <w:pStyle w:val="TAC"/>
              <w:rPr>
                <w:ins w:id="5700" w:author="Author"/>
              </w:rPr>
            </w:pPr>
            <w:ins w:id="5701" w:author="Author">
              <w:r>
                <w:t>4.2.7</w:t>
              </w:r>
            </w:ins>
          </w:p>
        </w:tc>
      </w:tr>
      <w:tr w:rsidR="00FE74C0" w:rsidRPr="00B32C7F" w14:paraId="2968A276" w14:textId="77777777">
        <w:trPr>
          <w:trHeight w:val="300"/>
          <w:jc w:val="center"/>
          <w:ins w:id="5702" w:author="Author"/>
        </w:trPr>
        <w:tc>
          <w:tcPr>
            <w:tcW w:w="1418" w:type="dxa"/>
            <w:vAlign w:val="center"/>
          </w:tcPr>
          <w:p w14:paraId="31DF9163" w14:textId="77777777" w:rsidR="00FE74C0" w:rsidRPr="00B32C7F" w:rsidRDefault="00FE74C0">
            <w:pPr>
              <w:pStyle w:val="TAC"/>
              <w:rPr>
                <w:ins w:id="5703" w:author="Author"/>
              </w:rPr>
            </w:pPr>
            <w:ins w:id="5704" w:author="Author">
              <w:r>
                <w:t>OMASA</w:t>
              </w:r>
            </w:ins>
          </w:p>
        </w:tc>
        <w:tc>
          <w:tcPr>
            <w:tcW w:w="4678" w:type="dxa"/>
            <w:shd w:val="clear" w:color="auto" w:fill="auto"/>
            <w:vAlign w:val="center"/>
          </w:tcPr>
          <w:p w14:paraId="68D93EC1" w14:textId="77777777" w:rsidR="00FE74C0" w:rsidRPr="00B32C7F" w:rsidRDefault="00FE74C0">
            <w:pPr>
              <w:pStyle w:val="TAC"/>
              <w:rPr>
                <w:ins w:id="5705" w:author="Author"/>
              </w:rPr>
            </w:pPr>
            <w:ins w:id="5706" w:author="Author">
              <w:r w:rsidRPr="00B32C7F">
                <w:rPr>
                  <w:rFonts w:eastAsia="Arial" w:cs="Arial"/>
                  <w:color w:val="000000" w:themeColor="text1"/>
                  <w:szCs w:val="28"/>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5707" w:author="Author"/>
              </w:rPr>
            </w:pPr>
            <w:ins w:id="5708" w:author="Author">
              <w:r>
                <w:t>4.2.9</w:t>
              </w:r>
            </w:ins>
          </w:p>
        </w:tc>
      </w:tr>
      <w:tr w:rsidR="00FE74C0" w:rsidRPr="00B32C7F" w14:paraId="17F97A6E" w14:textId="77777777">
        <w:trPr>
          <w:trHeight w:val="300"/>
          <w:jc w:val="center"/>
          <w:ins w:id="5709" w:author="Author"/>
        </w:trPr>
        <w:tc>
          <w:tcPr>
            <w:tcW w:w="1418" w:type="dxa"/>
            <w:vAlign w:val="center"/>
          </w:tcPr>
          <w:p w14:paraId="2E2D5A51" w14:textId="77777777" w:rsidR="00FE74C0" w:rsidRPr="00B32C7F" w:rsidRDefault="00FE74C0">
            <w:pPr>
              <w:pStyle w:val="TAC"/>
              <w:rPr>
                <w:ins w:id="5710" w:author="Author"/>
              </w:rPr>
            </w:pPr>
            <w:ins w:id="5711" w:author="Author">
              <w:r>
                <w:t>OSBA</w:t>
              </w:r>
            </w:ins>
          </w:p>
        </w:tc>
        <w:tc>
          <w:tcPr>
            <w:tcW w:w="4678" w:type="dxa"/>
            <w:shd w:val="clear" w:color="auto" w:fill="auto"/>
            <w:vAlign w:val="center"/>
          </w:tcPr>
          <w:p w14:paraId="1CEE99EA" w14:textId="77777777" w:rsidR="00FE74C0" w:rsidRPr="00B32C7F" w:rsidRDefault="00FE74C0">
            <w:pPr>
              <w:pStyle w:val="TAC"/>
              <w:rPr>
                <w:ins w:id="5712" w:author="Author"/>
              </w:rPr>
            </w:pPr>
            <w:ins w:id="5713" w:author="Author">
              <w:r w:rsidRPr="00B32C7F">
                <w:rPr>
                  <w:rFonts w:eastAsia="Arial" w:cs="Arial"/>
                  <w:color w:val="000000" w:themeColor="text1"/>
                  <w:szCs w:val="28"/>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5714" w:author="Author"/>
              </w:rPr>
            </w:pPr>
            <w:ins w:id="5715" w:author="Author">
              <w:r>
                <w:t>4.2.8</w:t>
              </w:r>
            </w:ins>
          </w:p>
        </w:tc>
      </w:tr>
      <w:tr w:rsidR="007B3C73" w14:paraId="78628F8D" w14:textId="77777777" w:rsidTr="007B3C73">
        <w:trPr>
          <w:trHeight w:val="300"/>
          <w:jc w:val="center"/>
          <w:ins w:id="5716" w:author="Author"/>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7EE33826" w:rsidR="007B3C73" w:rsidRDefault="00692385">
            <w:pPr>
              <w:pStyle w:val="TAC"/>
              <w:rPr>
                <w:ins w:id="5717" w:author="Author"/>
              </w:rPr>
            </w:pPr>
            <w:ins w:id="5718" w:author="Author">
              <w:r>
                <w:t>[</w:t>
              </w:r>
              <w:r w:rsidR="007B3C73">
                <w:t>SR</w:t>
              </w:r>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77777777" w:rsidR="007B3C73" w:rsidRPr="00B32C7F" w:rsidRDefault="007B3C73">
            <w:pPr>
              <w:pStyle w:val="TAC"/>
              <w:rPr>
                <w:ins w:id="5719" w:author="Author"/>
                <w:rFonts w:eastAsia="Arial" w:cs="Arial"/>
                <w:color w:val="000000" w:themeColor="text1"/>
                <w:szCs w:val="28"/>
              </w:rPr>
            </w:pPr>
            <w:ins w:id="5720" w:author="Author">
              <w:r>
                <w:rPr>
                  <w:rFonts w:eastAsia="Arial" w:cs="Arial"/>
                  <w:color w:val="000000" w:themeColor="text1"/>
                  <w:szCs w:val="28"/>
                </w:rPr>
                <w:t>Split rendering Operation</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20D62B00" w:rsidR="007B3C73" w:rsidRDefault="007B3C73">
            <w:pPr>
              <w:pStyle w:val="TAC"/>
              <w:rPr>
                <w:ins w:id="5721" w:author="Author"/>
              </w:rPr>
            </w:pPr>
            <w:ins w:id="5722" w:author="Author">
              <w:r>
                <w:t>7.6</w:t>
              </w:r>
              <w:r w:rsidR="00692385">
                <w:t>]</w:t>
              </w:r>
            </w:ins>
          </w:p>
        </w:tc>
      </w:tr>
    </w:tbl>
    <w:p w14:paraId="58DA7E23" w14:textId="164A9C64" w:rsidR="00FE74C0" w:rsidRDefault="00FE74C0" w:rsidP="00FE74C0">
      <w:pPr>
        <w:pStyle w:val="EX"/>
        <w:rPr>
          <w:ins w:id="5723" w:author="Author"/>
        </w:rPr>
      </w:pPr>
      <w:ins w:id="5724" w:author="Author">
        <w:r w:rsidRPr="00B32C7F">
          <w:br/>
        </w:r>
        <w:r>
          <w:t>Mono is not listed as an IVAS</w:t>
        </w:r>
        <w:r w:rsidR="00274DBB">
          <w:t xml:space="preserve"> Immersive mode</w:t>
        </w:r>
        <w:r>
          <w:t xml:space="preserve"> coded-format as EVS is always supported and shall be used for mono.</w:t>
        </w:r>
      </w:ins>
    </w:p>
    <w:p w14:paraId="5125FD0D" w14:textId="2DE4A462" w:rsidR="00FE74C0" w:rsidRDefault="00FE74C0" w:rsidP="00FE74C0">
      <w:pPr>
        <w:pStyle w:val="EX"/>
        <w:rPr>
          <w:ins w:id="5725" w:author="Author"/>
        </w:rPr>
      </w:pPr>
      <w:ins w:id="5726" w:author="Author">
        <w:r>
          <w:t>NOTE:</w:t>
        </w:r>
        <w:r>
          <w:tab/>
          <w:t>IVAS is self-contained for all IVAS</w:t>
        </w:r>
        <w:r w:rsidR="00274DBB">
          <w:t xml:space="preserve"> Immersive mode</w:t>
        </w:r>
        <w:r>
          <w:t xml:space="preserve"> coded formats </w:t>
        </w:r>
        <w:r w:rsidR="00C37361">
          <w:t>[</w:t>
        </w:r>
        <w:r w:rsidR="00DB5AC3">
          <w:t>except SR and</w:t>
        </w:r>
        <w:r w:rsidR="00C37361">
          <w:t xml:space="preserve"> mono</w:t>
        </w:r>
        <w:r w:rsidR="009B04E7">
          <w:t xml:space="preserve">] </w:t>
        </w:r>
        <w:r>
          <w:t>(which don't include mono); Mono is supported by using EVS.</w:t>
        </w:r>
      </w:ins>
    </w:p>
    <w:p w14:paraId="3969AA9F" w14:textId="77777777" w:rsidR="00FE74C0" w:rsidRPr="00B32C7F" w:rsidRDefault="00FE74C0" w:rsidP="00FE74C0">
      <w:pPr>
        <w:pStyle w:val="EX"/>
      </w:pPr>
      <w:r w:rsidRPr="00B32C7F">
        <w:br/>
        <w:t>[The exact syntax and identifiers may be modified and a</w:t>
      </w:r>
      <w:r w:rsidRPr="00FE74C0">
        <w:t>re ffs. This includes handling of binaural audio and sub-formats.</w:t>
      </w:r>
      <w:r w:rsidRPr="00B32C7F">
        <w:t>]</w:t>
      </w:r>
    </w:p>
    <w:p w14:paraId="25C379DE" w14:textId="77777777" w:rsidR="00FE74C0" w:rsidRPr="00B32C7F" w:rsidDel="00FA44BE" w:rsidRDefault="00FE74C0" w:rsidP="00FE74C0">
      <w:pPr>
        <w:pStyle w:val="EX"/>
        <w:rPr>
          <w:del w:id="5727" w:author="Stefan Döhla" w:date="2024-05-20T10:43:00Z"/>
        </w:rPr>
      </w:pPr>
      <w:r w:rsidRPr="00B32C7F">
        <w:rPr>
          <w:b/>
          <w:bCs/>
        </w:rPr>
        <w:t>cf-send/cf-recv</w:t>
      </w:r>
      <w:r w:rsidRPr="00B32C7F">
        <w:t>: cf parameter in send or receive direction</w:t>
      </w:r>
    </w:p>
    <w:p w14:paraId="39F3A563" w14:textId="77777777" w:rsidR="00FE74C0" w:rsidDel="00FA44BE" w:rsidRDefault="00FE74C0" w:rsidP="00FE74C0">
      <w:pPr>
        <w:pStyle w:val="EditorsNote"/>
        <w:rPr>
          <w:ins w:id="5728" w:author="Author"/>
          <w:del w:id="5729" w:author="Stefan Döhla" w:date="2024-05-20T10:42:00Z"/>
          <w:b/>
          <w:bCs/>
        </w:rPr>
      </w:pPr>
      <w:ins w:id="5730" w:author="Author">
        <w:del w:id="5731" w:author="Author">
          <w:r w:rsidRPr="1BFFD7E4" w:rsidDel="00FE74C0">
            <w:rPr>
              <w:b/>
              <w:bCs/>
            </w:rPr>
            <w:delText>[</w:delText>
          </w:r>
        </w:del>
      </w:ins>
    </w:p>
    <w:p w14:paraId="531CA2FA" w14:textId="77777777" w:rsidR="00FE74C0" w:rsidRPr="00200742" w:rsidRDefault="00FE74C0" w:rsidP="00FA44BE">
      <w:pPr>
        <w:pStyle w:val="EX"/>
        <w:rPr>
          <w:ins w:id="5732" w:author="Author"/>
        </w:rPr>
      </w:pPr>
      <w:ins w:id="5733" w:author="Author">
        <w:del w:id="5734"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5735" w:author="Author"/>
          <w:del w:id="5736" w:author="Author"/>
        </w:rPr>
      </w:pPr>
      <w:ins w:id="5737" w:author="Author">
        <w:del w:id="5738"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5739" w:author="Author"/>
          <w:del w:id="5740" w:author="Author"/>
        </w:rPr>
      </w:pPr>
      <w:ins w:id="5741" w:author="Author">
        <w:del w:id="5742"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72478039" w:rsidR="00FE74C0" w:rsidRDefault="00FE74C0" w:rsidP="00FA44BE">
      <w:pPr>
        <w:pStyle w:val="EX"/>
        <w:rPr>
          <w:ins w:id="5743" w:author="Author"/>
        </w:rPr>
      </w:pPr>
      <w:ins w:id="5744"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5745" w:author="Author">
          <w:r>
            <w:delText>identifiers</w:delText>
          </w:r>
        </w:del>
        <w:r>
          <w:t xml:space="preserve"> listed in tables </w:t>
        </w:r>
        <w:r w:rsidR="004E119F">
          <w:t>A.1x4, A.1x5</w:t>
        </w:r>
        <w:r>
          <w:t xml:space="preserve"> and </w:t>
        </w:r>
        <w:r w:rsidR="004E119F">
          <w:t>A.1x6</w:t>
        </w:r>
        <w:del w:id="5746" w:author="Author">
          <w:r w:rsidDel="00FE74C0">
            <w:delText>X and Y</w:delText>
          </w:r>
        </w:del>
        <w:r>
          <w:t xml:space="preserve">. If the pi-types parameter is not present, </w:t>
        </w:r>
      </w:ins>
      <w:del w:id="5747"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5748" w:author="Author">
        <w:r w:rsidR="00FE06CB">
          <w:t>PI data is not enabled for the session</w:t>
        </w:r>
        <w:r>
          <w:t>.</w:t>
        </w:r>
      </w:ins>
    </w:p>
    <w:p w14:paraId="105EDE95" w14:textId="77777777" w:rsidR="00FE74C0" w:rsidRDefault="00FE74C0" w:rsidP="00FA44BE">
      <w:pPr>
        <w:pStyle w:val="EX"/>
        <w:rPr>
          <w:ins w:id="5749" w:author="Author"/>
        </w:rPr>
      </w:pPr>
      <w:ins w:id="5750" w:author="Author">
        <w:r w:rsidRPr="41ABE14A">
          <w:rPr>
            <w:b/>
            <w:bCs/>
          </w:rPr>
          <w:t>pi-types-send/pi-types-recv</w:t>
        </w:r>
        <w:r w:rsidRPr="41ABE14A">
          <w:t>:</w:t>
        </w:r>
        <w:r>
          <w:tab/>
        </w:r>
        <w:r>
          <w:tab/>
        </w:r>
        <w:r w:rsidRPr="41ABE14A">
          <w:t>pi-types parameter in send or receive direction.</w:t>
        </w:r>
      </w:ins>
    </w:p>
    <w:p w14:paraId="228DB001" w14:textId="0F4F13FB" w:rsidR="00FE74C0" w:rsidRDefault="00FE74C0" w:rsidP="00FA44BE">
      <w:pPr>
        <w:pStyle w:val="EX"/>
        <w:rPr>
          <w:ins w:id="5751" w:author="Author"/>
        </w:rPr>
      </w:pPr>
      <w:ins w:id="5752" w:author="Author">
        <w:r w:rsidRPr="6637F67E">
          <w:rPr>
            <w:b/>
            <w:bCs/>
          </w:rPr>
          <w:t>pi-br</w:t>
        </w:r>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pi-br parameter is not present, a default value of </w:t>
        </w:r>
        <w:r w:rsidR="006F2388">
          <w:t>[</w:t>
        </w:r>
        <w: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5753" w:author="Author"/>
        </w:rPr>
      </w:pPr>
      <w:ins w:id="5754" w:author="Author">
        <w:r w:rsidRPr="1BFFD7E4">
          <w:rPr>
            <w:b/>
            <w:bCs/>
          </w:rPr>
          <w:t>pi-br-send/pi-br-recv</w:t>
        </w:r>
        <w:r>
          <w:t>:</w:t>
        </w:r>
        <w:r>
          <w:tab/>
        </w:r>
        <w:r>
          <w:tab/>
          <w:t>pi-br parameter in send or receive direction.</w:t>
        </w:r>
      </w:ins>
      <w:del w:id="5755" w:author="Author">
        <w:r w:rsidDel="00FE74C0">
          <w:delText>]</w:delText>
        </w:r>
      </w:del>
    </w:p>
    <w:p w14:paraId="1D82543C" w14:textId="44C41616" w:rsidR="00C40236" w:rsidRDefault="00FC5875" w:rsidP="00FC5875">
      <w:pPr>
        <w:rPr>
          <w:ins w:id="5756" w:author="Author"/>
        </w:rPr>
      </w:pPr>
      <w:ins w:id="5757" w:author="Stefan Döhla" w:date="2024-05-21T11:26:00Z">
        <w:r>
          <w:lastRenderedPageBreak/>
          <w:t>[</w:t>
        </w:r>
      </w:ins>
      <w:ins w:id="5758" w:author="Author">
        <w:del w:id="5759" w:author="Stefan Döhla" w:date="2024-05-21T11:26:00Z">
          <w:r w:rsidR="00C40236" w:rsidDel="00FC5875">
            <w:delText>[</w:delText>
          </w:r>
        </w:del>
      </w:ins>
    </w:p>
    <w:p w14:paraId="0880B49A" w14:textId="683F86D5" w:rsidR="00310301" w:rsidRDefault="0087382A" w:rsidP="00FC5875">
      <w:pPr>
        <w:pStyle w:val="NO"/>
        <w:rPr>
          <w:ins w:id="5760" w:author="Author"/>
        </w:rPr>
      </w:pPr>
      <w:ins w:id="5761" w:author="Author">
        <w:del w:id="5762" w:author="Stefan Döhla" w:date="2024-05-21T11:26:00Z">
          <w:r w:rsidDel="00FC5875">
            <w:tab/>
          </w:r>
          <w:r w:rsidR="00310301" w:rsidDel="00FC5875">
            <w:delText>Editor's Note</w:delText>
          </w:r>
        </w:del>
      </w:ins>
      <w:ins w:id="5763" w:author="Stefan Döhla" w:date="2024-05-21T11:26:00Z">
        <w:r w:rsidR="00FC5875">
          <w:t>NOTE:</w:t>
        </w:r>
        <w:r w:rsidR="00FC5875">
          <w:tab/>
        </w:r>
      </w:ins>
      <w:ins w:id="5764" w:author="Author">
        <w:del w:id="5765" w:author="Stefan Döhla" w:date="2024-05-21T11:26:00Z">
          <w:r w:rsidR="00310301" w:rsidDel="00FC5875">
            <w:delText xml:space="preserve">: </w:delText>
          </w:r>
        </w:del>
        <w:r w:rsidR="00310301">
          <w:t xml:space="preserve">Split Rendering support in this payload format is </w:t>
        </w:r>
        <w:r>
          <w:t>under construction</w:t>
        </w:r>
        <w:r w:rsidR="00310301">
          <w:t xml:space="preserve">. The following parameters are candidates that allow signalling of a split rendering session that follows the agreed ISAR </w:t>
        </w:r>
        <w:r w:rsidR="008A5948">
          <w:t>feature of the IVAS codec</w:t>
        </w:r>
        <w:r w:rsidR="00327589">
          <w:t>.</w:t>
        </w:r>
        <w:r>
          <w:t xml:space="preserve"> Those parameters </w:t>
        </w:r>
        <w:r w:rsidR="006303C1">
          <w:t>will not be supported in the initial CR to 26.114.</w:t>
        </w:r>
      </w:ins>
    </w:p>
    <w:p w14:paraId="2096BEF5" w14:textId="2985771A" w:rsidR="003300EA" w:rsidRDefault="003300EA" w:rsidP="00FA44BE">
      <w:pPr>
        <w:pStyle w:val="EX"/>
        <w:rPr>
          <w:ins w:id="5766" w:author="Author"/>
        </w:rPr>
      </w:pPr>
      <w:ins w:id="5767" w:author="Author">
        <w:r>
          <w:rPr>
            <w:b/>
            <w:bCs/>
          </w:rPr>
          <w:t>sr-dof</w:t>
        </w:r>
        <w:r w:rsidRPr="6637F67E">
          <w:t xml:space="preserve">:        </w:t>
        </w:r>
        <w:r>
          <w:t xml:space="preserve"> </w:t>
        </w:r>
        <w:r>
          <w:tab/>
        </w:r>
        <w:r w:rsidRPr="6637F67E">
          <w:t xml:space="preserve">Specifies the </w:t>
        </w:r>
        <w:r>
          <w:t xml:space="preserve">number of degrees of freedom supported in the head-tracked split rendering session. </w:t>
        </w:r>
        <w:r w:rsidRPr="6637F67E">
          <w:t xml:space="preserve">Permissive values are </w:t>
        </w:r>
        <w:r>
          <w:t xml:space="preserve">-1, 0, 1, 2, 3. </w:t>
        </w:r>
      </w:ins>
      <w:ins w:id="5768" w:author="Stefan Döhla" w:date="2024-05-20T10:43:00Z">
        <w:r w:rsidR="00FA44BE" w:rsidRPr="00FA44BE">
          <w:t>[</w:t>
        </w:r>
      </w:ins>
      <w:ins w:id="5769" w:author="Author">
        <w:r w:rsidRPr="00FA44BE">
          <w:t>A value of -1 means that respective stream will be a non-diegetic stream in which the pre-renderer does not expect head-tracker data/does not take such data into account during pre-rendering.</w:t>
        </w:r>
      </w:ins>
      <w:ins w:id="5770" w:author="Stefan Döhla" w:date="2024-05-20T10:43:00Z">
        <w:r w:rsidR="00FA44BE">
          <w:t>]</w:t>
        </w:r>
      </w:ins>
      <w:ins w:id="5771" w:author="Author">
        <w:r>
          <w: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t>
        </w:r>
        <w:r w:rsidRPr="00FA44BE">
          <w:t xml:space="preserve">support of yaw and pitch pose corrections, D=3 means support of pose corrections around all 3 axes. </w:t>
        </w:r>
      </w:ins>
      <w:ins w:id="5772" w:author="Stefan Döhla" w:date="2024-05-20T10:44:00Z">
        <w:r w:rsidR="00FA44BE" w:rsidRPr="00FA44BE">
          <w:t>[</w:t>
        </w:r>
      </w:ins>
      <w:ins w:id="5773" w:author="Author">
        <w:r w:rsidRPr="00FA44BE">
          <w:t>The first value may be followed separated by a comma by a second value respective a second non-diegetic stream. The only permissible value for that stream is -1.</w:t>
        </w:r>
      </w:ins>
      <w:ins w:id="5774" w:author="Stefan Döhla" w:date="2024-05-20T10:44:00Z">
        <w:r w:rsidR="00FA44BE" w:rsidRPr="00FA44BE">
          <w:t>]</w:t>
        </w:r>
      </w:ins>
      <w:ins w:id="5775" w:author="Author">
        <w:del w:id="5776" w:author="Stefan Döhla" w:date="2024-05-20T10:44:00Z">
          <w:r w:rsidRPr="00FA44BE" w:rsidDel="00FA44BE">
            <w:delText xml:space="preserve"> </w:delText>
          </w:r>
        </w:del>
        <w:r w:rsidRPr="00FA44BE">
          <w:t xml:space="preserve">  </w:t>
        </w:r>
        <w:r>
          <w:br/>
          <w:t xml:space="preserve">If sr-dof is not present in a negotiated SR session, it defaults to 3. </w:t>
        </w:r>
      </w:ins>
    </w:p>
    <w:p w14:paraId="52286E4E" w14:textId="77777777" w:rsidR="003300EA" w:rsidRDefault="003300EA" w:rsidP="00FA44BE">
      <w:pPr>
        <w:pStyle w:val="EX"/>
        <w:rPr>
          <w:ins w:id="5777" w:author="Author"/>
          <w:b/>
          <w:bCs/>
        </w:rPr>
      </w:pPr>
      <w:ins w:id="5778" w:author="Author">
        <w:r>
          <w:rPr>
            <w:b/>
            <w:bCs/>
          </w:rPr>
          <w:t>sr-nohq:</w:t>
        </w:r>
        <w:r>
          <w:rPr>
            <w:b/>
            <w:bCs/>
          </w:rPr>
          <w:tab/>
        </w:r>
        <w:r w:rsidRPr="00590BDB">
          <w:t xml:space="preserve">Specifies </w:t>
        </w:r>
        <w:r>
          <w:t>that</w:t>
        </w:r>
        <w:r w:rsidRPr="00590BDB">
          <w:t xml:space="preserve"> high</w:t>
        </w:r>
        <w:r>
          <w:t>-quality split renderer metadata calculation is not used. If not present, high-quality calculation is used in a split rendering session with 3 DOF split rendering.</w:t>
        </w:r>
      </w:ins>
    </w:p>
    <w:p w14:paraId="78658961" w14:textId="613F112B" w:rsidR="003300EA" w:rsidRDefault="003300EA" w:rsidP="00FA44BE">
      <w:pPr>
        <w:pStyle w:val="EX"/>
        <w:rPr>
          <w:ins w:id="5779" w:author="Author"/>
        </w:rPr>
      </w:pPr>
      <w:ins w:id="5780" w:author="Author">
        <w:r>
          <w:rPr>
            <w:b/>
            <w:bCs/>
          </w:rPr>
          <w:t>sr-tc:</w:t>
        </w:r>
        <w:r>
          <w:rPr>
            <w:b/>
            <w:bCs/>
          </w:rPr>
          <w:tab/>
        </w:r>
        <w:r w:rsidRPr="00590BDB">
          <w:t>Specifie</w:t>
        </w:r>
        <w:r>
          <w:t xml:space="preserve">s the codec format for the binaural transport channels. Permissible values are ‘LCLD’ and ‘LC3plus’. This parameter must be present in a negotiated split rendering session. </w:t>
        </w:r>
        <w:r w:rsidR="00477AAB">
          <w:t>When</w:t>
        </w:r>
        <w:r w:rsidR="00803997">
          <w:t xml:space="preserve"> LC3plus </w:t>
        </w:r>
        <w:r w:rsidR="004D3BD0">
          <w:t>is used in a</w:t>
        </w:r>
        <w:r w:rsidR="003D3211">
          <w:t xml:space="preserve"> </w:t>
        </w:r>
        <w:r w:rsidR="00404745">
          <w:t xml:space="preserve">session with split rendering, </w:t>
        </w:r>
        <w:r w:rsidR="009423A3">
          <w:t xml:space="preserve">the fdi parameter shall also be present. </w:t>
        </w:r>
        <w:del w:id="5781" w:author="Author">
          <w:r w:rsidR="0089269B" w:rsidDel="009423A3">
            <w:delText>th</w:delText>
          </w:r>
          <w:r w:rsidR="00812813" w:rsidDel="009423A3">
            <w:delText xml:space="preserve">is </w:delText>
          </w:r>
          <w:r w:rsidR="00A440E9" w:rsidDel="009423A3">
            <w:delText>codec need</w:delText>
          </w:r>
          <w:r w:rsidR="009D4B81" w:rsidDel="009423A3">
            <w:delText>e</w:delText>
          </w:r>
          <w:r w:rsidR="00A440E9" w:rsidDel="009423A3">
            <w:delText xml:space="preserve"> to be operated </w:delText>
          </w:r>
          <w:r w:rsidR="00360007" w:rsidDel="009423A3">
            <w:delText xml:space="preserve">in a </w:delText>
          </w:r>
          <w:r w:rsidR="0006621B" w:rsidDel="009423A3">
            <w:delText xml:space="preserve">configuration </w:delText>
          </w:r>
          <w:r w:rsidR="00CC116C" w:rsidDel="009423A3">
            <w:delText xml:space="preserve">compatible </w:delText>
          </w:r>
          <w:r w:rsidR="006415C1" w:rsidDel="009423A3">
            <w:delText xml:space="preserve">with </w:delText>
          </w:r>
          <w:r w:rsidR="007D005B" w:rsidDel="009423A3">
            <w:delText>essential session parameters</w:delText>
          </w:r>
          <w:r w:rsidDel="009423A3">
            <w:delText xml:space="preserve"> </w:delText>
          </w:r>
          <w:r w:rsidR="00FB5116" w:rsidDel="009423A3">
            <w:delText xml:space="preserve">of the negotiated session such as </w:delText>
          </w:r>
          <w:r w:rsidR="001E33EA" w:rsidDel="009423A3">
            <w:delText>frame size and audio sampling rate.</w:delText>
          </w:r>
        </w:del>
      </w:ins>
    </w:p>
    <w:p w14:paraId="33B1ED48" w14:textId="147899E8" w:rsidR="009423A3" w:rsidRDefault="009423A3" w:rsidP="00FA44BE">
      <w:pPr>
        <w:pStyle w:val="EX"/>
        <w:rPr>
          <w:ins w:id="5782" w:author="Author"/>
        </w:rPr>
      </w:pPr>
      <w:ins w:id="5783" w:author="Author">
        <w:r w:rsidRPr="00FA44BE">
          <w:rPr>
            <w:b/>
            <w:bCs/>
          </w:rPr>
          <w:t>fdi:</w:t>
        </w:r>
        <w:r>
          <w:tab/>
          <w:t>As specified in [</w:t>
        </w:r>
        <w:del w:id="5784" w:author="Stefan Döhla" w:date="2024-05-20T10:52:00Z">
          <w:r w:rsidDel="00FD3237">
            <w:delText>Ref</w:delText>
          </w:r>
        </w:del>
      </w:ins>
      <w:ins w:id="5785" w:author="Stefan Döhla" w:date="2024-05-20T10:52:00Z">
        <w:r w:rsidR="00FD3237">
          <w:t>X1</w:t>
        </w:r>
      </w:ins>
      <w:ins w:id="5786" w:author="Author">
        <w:del w:id="5787" w:author="Stefan Döhla" w:date="2024-05-20T10:52:00Z">
          <w:r w:rsidDel="00FD3237">
            <w:delText xml:space="preserve"> TS 103 634</w:delText>
          </w:r>
        </w:del>
        <w:r>
          <w:t>]</w:t>
        </w:r>
        <w:r w:rsidR="001361A7">
          <w:t xml:space="preserve"> when </w:t>
        </w:r>
        <w:r w:rsidR="00A03AF9">
          <w:t>LC3plus is used in a negotiated split rendering session</w:t>
        </w:r>
        <w:r w:rsidR="00B32E29">
          <w:t>.</w:t>
        </w:r>
        <w:r w:rsidR="00AE751B">
          <w:t xml:space="preserve"> Shall be set to "</w:t>
        </w:r>
        <w:r w:rsidR="0044354E">
          <w:t>1" or "2", depending on the split rendering configuration.</w:t>
        </w:r>
      </w:ins>
    </w:p>
    <w:p w14:paraId="1DFB96B3" w14:textId="6C86CB5E" w:rsidR="00A95928" w:rsidRDefault="00A95928" w:rsidP="00FA44BE">
      <w:pPr>
        <w:pStyle w:val="EX"/>
        <w:rPr>
          <w:ins w:id="5788" w:author="Author"/>
        </w:rPr>
      </w:pPr>
      <w:ins w:id="5789" w:author="Author">
        <w:r w:rsidRPr="00FA44BE">
          <w:rPr>
            <w:b/>
            <w:bCs/>
          </w:rPr>
          <w:t>bwr:</w:t>
        </w:r>
        <w:r>
          <w:tab/>
          <w:t>As specified in [</w:t>
        </w:r>
      </w:ins>
      <w:ins w:id="5790" w:author="Stefan Döhla" w:date="2024-05-20T10:52:00Z">
        <w:r w:rsidR="00FD3237">
          <w:t>X1</w:t>
        </w:r>
      </w:ins>
      <w:ins w:id="5791" w:author="Author">
        <w:del w:id="5792" w:author="Stefan Döhla" w:date="2024-05-20T10:52:00Z">
          <w:r w:rsidDel="00FD3237">
            <w:delText>Ref TS 103 634</w:delText>
          </w:r>
        </w:del>
        <w:r>
          <w:t>]</w:t>
        </w:r>
        <w:r w:rsidR="00AC2BEC">
          <w:t xml:space="preserve"> when LC3plus is used in a negotiated split rendering session</w:t>
        </w:r>
        <w:r>
          <w:t>. Shall be set to "fb"</w:t>
        </w:r>
        <w:r w:rsidR="0029370B">
          <w:t xml:space="preserve"> for split rendering sessions.</w:t>
        </w:r>
      </w:ins>
    </w:p>
    <w:p w14:paraId="4D95E523" w14:textId="086EDC26" w:rsidR="00C40236" w:rsidRDefault="0087382A" w:rsidP="00FC5875">
      <w:pPr>
        <w:pStyle w:val="NO"/>
        <w:rPr>
          <w:ins w:id="5793" w:author="Author"/>
        </w:rPr>
      </w:pPr>
      <w:ins w:id="5794" w:author="Author">
        <w:del w:id="5795" w:author="Stefan Döhla" w:date="2024-05-21T11:27:00Z">
          <w:r w:rsidDel="00FC5875">
            <w:tab/>
          </w:r>
          <w:r w:rsidR="00962B1C" w:rsidDel="00FC5875">
            <w:delText xml:space="preserve">Editor's Note: </w:delText>
          </w:r>
          <w:r w:rsidR="002F2C7F" w:rsidDel="00FC5875">
            <w:delText xml:space="preserve">Consider a </w:delText>
          </w:r>
        </w:del>
      </w:ins>
      <w:ins w:id="5796" w:author="Stefan Döhla" w:date="2024-05-21T11:27:00Z">
        <w:r w:rsidR="00FC5875">
          <w:t>NOTE:</w:t>
        </w:r>
        <w:r w:rsidR="00FC5875">
          <w:tab/>
          <w:t xml:space="preserve">A </w:t>
        </w:r>
      </w:ins>
      <w:ins w:id="5797" w:author="Author">
        <w:r w:rsidR="002F2C7F">
          <w:t xml:space="preserve">single </w:t>
        </w:r>
      </w:ins>
      <w:ins w:id="5798" w:author="Stefan Döhla" w:date="2024-05-21T11:27:00Z">
        <w:r w:rsidR="00FC5875">
          <w:t>split rendering</w:t>
        </w:r>
      </w:ins>
      <w:ins w:id="5799" w:author="Author">
        <w:del w:id="5800" w:author="Stefan Döhla" w:date="2024-05-21T11:27:00Z">
          <w:r w:rsidR="002F2C7F" w:rsidDel="00FC5875">
            <w:delText>SR</w:delText>
          </w:r>
        </w:del>
        <w:r w:rsidR="002F2C7F">
          <w:t xml:space="preserve"> SDP parameter</w:t>
        </w:r>
        <w:r w:rsidR="00410F82">
          <w:t xml:space="preserve"> bundling everything</w:t>
        </w:r>
      </w:ins>
      <w:ins w:id="5801" w:author="Stefan Döhla" w:date="2024-05-21T11:27:00Z">
        <w:r w:rsidR="00FC5875">
          <w:t xml:space="preserve"> is ffs.</w:t>
        </w:r>
      </w:ins>
      <w:ins w:id="5802" w:author="Author">
        <w:del w:id="5803" w:author="Stefan Döhla" w:date="2024-05-21T11:27:00Z">
          <w:r w:rsidR="00410F82" w:rsidDel="00FC5875">
            <w:delText>.</w:delText>
          </w:r>
        </w:del>
      </w:ins>
    </w:p>
    <w:p w14:paraId="6BAA39AD" w14:textId="192F7B32" w:rsidR="00962B1C" w:rsidDel="00FA44BE" w:rsidRDefault="00C40236" w:rsidP="00FA44BE">
      <w:pPr>
        <w:rPr>
          <w:ins w:id="5804" w:author="Author"/>
          <w:del w:id="5805" w:author="Stefan Döhla" w:date="2024-05-20T10:42:00Z"/>
        </w:rPr>
      </w:pPr>
      <w:ins w:id="5806" w:author="Author">
        <w:r>
          <w:t>]</w:t>
        </w:r>
      </w:ins>
    </w:p>
    <w:p w14:paraId="193997F0" w14:textId="77777777" w:rsidR="00844186" w:rsidRPr="008A1037" w:rsidRDefault="00844186" w:rsidP="00FA44BE">
      <w:pPr>
        <w:rPr>
          <w:ins w:id="5807" w:author="Author"/>
        </w:rPr>
      </w:pPr>
    </w:p>
    <w:p w14:paraId="36955A9E" w14:textId="77777777" w:rsidR="00FA44BE" w:rsidRDefault="00FE74C0" w:rsidP="00FA44BE">
      <w:pPr>
        <w:rPr>
          <w:ins w:id="5808" w:author="Stefan Döhla" w:date="2024-05-20T10:45:00Z"/>
        </w:rPr>
      </w:pPr>
      <w:ins w:id="5809" w:author="Author">
        <w:r>
          <w:t>[</w:t>
        </w:r>
      </w:ins>
    </w:p>
    <w:p w14:paraId="66AF8712" w14:textId="418C1884" w:rsidR="00FE74C0" w:rsidRDefault="00FE74C0" w:rsidP="00FE74C0">
      <w:pPr>
        <w:ind w:left="1420" w:right="-20" w:hanging="1136"/>
        <w:rPr>
          <w:ins w:id="5810" w:author="Author"/>
        </w:rPr>
      </w:pPr>
      <w:ins w:id="5811" w:author="Author">
        <w:r>
          <w:rPr>
            <w:b/>
            <w:bCs/>
          </w:rPr>
          <w:t>pmode</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ins>
    </w:p>
    <w:p w14:paraId="76DDBE1D" w14:textId="5F29C1DF" w:rsidR="00FE74C0" w:rsidRDefault="00FE74C0" w:rsidP="00EA1711">
      <w:pPr>
        <w:pStyle w:val="NO"/>
        <w:rPr>
          <w:ins w:id="5812" w:author="Stefan Döhla" w:date="2024-05-20T10:45:00Z"/>
        </w:rPr>
      </w:pPr>
      <w:ins w:id="5813" w:author="Author">
        <w:del w:id="5814" w:author="Stefan Döhla" w:date="2024-05-21T11:27:00Z">
          <w:r w:rsidDel="00EA1711">
            <w:delText>Editor's Note:</w:delText>
          </w:r>
        </w:del>
      </w:ins>
      <w:ins w:id="5815" w:author="Stefan Döhla" w:date="2024-05-21T11:27:00Z">
        <w:r w:rsidR="00EA1711">
          <w:t>NOTE:</w:t>
        </w:r>
        <w:r w:rsidR="00EA1711">
          <w:tab/>
        </w:r>
      </w:ins>
      <w:ins w:id="5816" w:author="Author">
        <w:del w:id="5817" w:author="Stefan Döhla" w:date="2024-05-21T11:27:00Z">
          <w:r w:rsidDel="00EA1711">
            <w:delText xml:space="preserve"> </w:delText>
          </w:r>
        </w:del>
        <w:r>
          <w:t>Subsequent versions may add further packetization modes that enlarge the payload format functionality.</w:t>
        </w:r>
      </w:ins>
    </w:p>
    <w:p w14:paraId="39D4F68D" w14:textId="6509286F" w:rsidR="00FA44BE" w:rsidRDefault="00FA44BE" w:rsidP="00FA44BE">
      <w:pPr>
        <w:rPr>
          <w:ins w:id="5818" w:author="Author"/>
        </w:rPr>
      </w:pPr>
      <w:ins w:id="5819" w:author="Stefan Döhla" w:date="2024-05-20T10:45:00Z">
        <w:r>
          <w:t>]</w:t>
        </w:r>
      </w:ins>
    </w:p>
    <w:p w14:paraId="33D3530D" w14:textId="6EA7DE63" w:rsidR="00FE74C0" w:rsidRDefault="00EA1711" w:rsidP="00EA1711">
      <w:pPr>
        <w:pStyle w:val="NO"/>
        <w:rPr>
          <w:ins w:id="5820" w:author="Author"/>
        </w:rPr>
      </w:pPr>
      <w:ins w:id="5821" w:author="Stefan Döhla" w:date="2024-05-21T11:28:00Z">
        <w:r>
          <w:t>NOTE:</w:t>
        </w:r>
        <w:r>
          <w:tab/>
        </w:r>
      </w:ins>
      <w:ins w:id="5822" w:author="Author">
        <w:del w:id="5823" w:author="Stefan Döhla" w:date="2024-05-21T11:28:00Z">
          <w:r w:rsidR="00FE74C0" w:rsidRPr="00FA44BE" w:rsidDel="00EA1711">
            <w:delText>N</w:delText>
          </w:r>
        </w:del>
        <w:del w:id="5824" w:author="Stefan Döhla" w:date="2024-05-20T10:46:00Z">
          <w:r w:rsidR="00FE74C0" w:rsidRPr="00FA44BE" w:rsidDel="00FA44BE">
            <w:delText>OTE</w:delText>
          </w:r>
        </w:del>
        <w:del w:id="5825" w:author="Stefan Döhla" w:date="2024-05-21T11:28:00Z">
          <w:r w:rsidR="00FE74C0" w:rsidDel="00EA1711">
            <w:delText>:</w:delText>
          </w:r>
          <w:r w:rsidR="00FE74C0" w:rsidDel="00EA1711">
            <w:tab/>
          </w:r>
        </w:del>
        <w:r w:rsidR="00FE74C0">
          <w:t>Additional RTP payload elements to e.g. support fine-granular format requests, fragmentation or multi-stream handling are ffs</w:t>
        </w:r>
      </w:ins>
      <w:ins w:id="5826" w:author="Stefan Döhla" w:date="2024-05-20T10:46:00Z">
        <w:r w:rsidR="00FA44BE">
          <w:t>.</w:t>
        </w:r>
      </w:ins>
      <w:ins w:id="5827" w:author="Author">
        <w:del w:id="5828" w:author="Stefan Döhla" w:date="2024-05-20T10:46:00Z">
          <w:r w:rsidR="00FE74C0" w:rsidDel="00FA44BE">
            <w:delText>.]</w:delText>
          </w:r>
        </w:del>
      </w:ins>
    </w:p>
    <w:p w14:paraId="4D25DE95" w14:textId="77777777" w:rsidR="00FE74C0" w:rsidRPr="00B32C7F" w:rsidRDefault="00FE74C0" w:rsidP="00FE74C0">
      <w:pPr>
        <w:pStyle w:val="EX"/>
      </w:pPr>
    </w:p>
    <w:p w14:paraId="40D8D132" w14:textId="77777777" w:rsidR="00FE74C0" w:rsidRPr="00B32C7F"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ins w:id="5829" w:author="Autho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7421B2AA" w:rsidR="00E7296C" w:rsidRDefault="00FE74C0" w:rsidP="00E7296C">
      <w:pPr>
        <w:pStyle w:val="EX"/>
        <w:rPr>
          <w:ins w:id="5830" w:author="Author"/>
          <w:lang w:val="en-US" w:eastAsia="ko-KR"/>
        </w:rPr>
      </w:pPr>
      <w:del w:id="5831"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5832"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5833"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5834" w:author="Author"/>
        </w:rPr>
      </w:pPr>
      <w:del w:id="5835" w:author="Author">
        <w:r w:rsidRPr="00B32C7F">
          <w:rPr>
            <w:b/>
            <w:bCs/>
            <w:lang w:val="en-US" w:eastAsia="ja-JP"/>
          </w:rPr>
          <w:lastRenderedPageBreak/>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5836" w:author="Author"/>
        </w:rPr>
      </w:pPr>
      <w:del w:id="5837"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5838" w:author="Stefan Döhla" w:date="2024-05-21T11:28:00Z">
        <w:r w:rsidR="00DE1DE5">
          <w:t>r5</w:t>
        </w:r>
      </w:ins>
      <w:del w:id="5839" w:author="Stefan Döhla" w:date="2024-05-21T11:28:00Z">
        <w:r w:rsidR="00000000" w:rsidDel="00DE1DE5">
          <w:fldChar w:fldCharType="begin"/>
        </w:r>
        <w:r w:rsidR="00000000" w:rsidDel="00DE1DE5">
          <w:delInstrText>HYPERLINK "https://datatracker.ietf.org/doc/html/rfc4867" \h</w:delInstrText>
        </w:r>
        <w:r w:rsidR="00000000" w:rsidDel="00DE1DE5">
          <w:fldChar w:fldCharType="separate"/>
        </w:r>
      </w:del>
      <w:del w:id="5840" w:author="Stefan Döhla" w:date="2024-05-21T09:38:00Z">
        <w:r w:rsidRPr="00B32C7F" w:rsidDel="00E95830">
          <w:rPr>
            <w:rStyle w:val="Hyperlink"/>
          </w:rPr>
          <w:delText>RFC 4867</w:delText>
        </w:r>
      </w:del>
      <w:del w:id="5841" w:author="Stefan Döhla" w:date="2024-05-21T11:28:00Z">
        <w:r w:rsidR="00000000"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5842" w:author="Author"/>
          <w:del w:id="5843" w:author="Stefan Döhla" w:date="2024-05-20T10:42:00Z"/>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5844" w:author="Stefan Döhla" w:date="2024-05-21T11:28:00Z">
        <w:r w:rsidR="00DE1DE5">
          <w:t>r5</w:t>
        </w:r>
      </w:ins>
      <w:del w:id="5845" w:author="Stefan Döhla" w:date="2024-05-21T11:28:00Z">
        <w:r w:rsidR="00000000" w:rsidDel="00DE1DE5">
          <w:fldChar w:fldCharType="begin"/>
        </w:r>
        <w:r w:rsidR="00000000" w:rsidDel="00DE1DE5">
          <w:delInstrText>HYPERLINK "https://datatracker.ietf.org/doc/html/rfc4867" \h</w:delInstrText>
        </w:r>
        <w:r w:rsidR="00000000" w:rsidDel="00DE1DE5">
          <w:fldChar w:fldCharType="separate"/>
        </w:r>
      </w:del>
      <w:del w:id="5846" w:author="Stefan Döhla" w:date="2024-05-21T09:38:00Z">
        <w:r w:rsidRPr="41ABE14A" w:rsidDel="00E95830">
          <w:rPr>
            <w:rStyle w:val="Hyperlink"/>
          </w:rPr>
          <w:delText>RFC 4867</w:delText>
        </w:r>
      </w:del>
      <w:del w:id="5847" w:author="Stefan Döhla" w:date="2024-05-21T11:28:00Z">
        <w:r w:rsidR="00000000" w:rsidDel="00DE1DE5">
          <w:rPr>
            <w:rStyle w:val="Hyperlink"/>
          </w:rPr>
          <w:fldChar w:fldCharType="end"/>
        </w:r>
      </w:del>
      <w:r>
        <w:t>]</w:t>
      </w:r>
      <w:r w:rsidRPr="41ABE14A">
        <w:rPr>
          <w:lang w:val="en-US" w:eastAsia="ja-JP"/>
        </w:rPr>
        <w:t>.</w:t>
      </w:r>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A44BE" w:rsidDel="00FA44BE" w:rsidRDefault="00190DD0" w:rsidP="00DD5BE3">
      <w:pPr>
        <w:pStyle w:val="Heading2"/>
        <w:rPr>
          <w:ins w:id="5848" w:author="Author"/>
          <w:del w:id="5849" w:author="Stefan Döhla" w:date="2024-05-20T10:42:00Z"/>
          <w:color w:val="000000" w:themeColor="text1"/>
        </w:rPr>
      </w:pPr>
      <w:ins w:id="5850" w:author="Author">
        <w:del w:id="5851" w:author="Stefan Döhla" w:date="2024-05-21T11:28:00Z">
          <w:r w:rsidRPr="00FA44BE" w:rsidDel="00DE1DE5">
            <w:rPr>
              <w:color w:val="000000" w:themeColor="text1"/>
            </w:rPr>
            <w:delText>[</w:delText>
          </w:r>
        </w:del>
      </w:ins>
    </w:p>
    <w:p w14:paraId="44661A42" w14:textId="2CA8B6DE" w:rsidR="00DD5BE3" w:rsidRDefault="00DD5BE3" w:rsidP="00DD5BE3">
      <w:pPr>
        <w:pStyle w:val="Heading2"/>
        <w:rPr>
          <w:ins w:id="5852" w:author="Author"/>
        </w:rPr>
      </w:pPr>
      <w:ins w:id="5853" w:author="Author">
        <w:r w:rsidRPr="00B32C7F">
          <w:rPr>
            <w:color w:val="000000" w:themeColor="text1"/>
          </w:rPr>
          <w:t>A.4.</w:t>
        </w:r>
        <w:r>
          <w:rPr>
            <w:color w:val="000000" w:themeColor="text1"/>
          </w:rPr>
          <w:t>2</w:t>
        </w:r>
        <w:r w:rsidRPr="00B32C7F">
          <w:rPr>
            <w:color w:val="000000" w:themeColor="text1"/>
          </w:rPr>
          <w:tab/>
        </w:r>
        <w:r>
          <w:rPr>
            <w:color w:val="000000" w:themeColor="text1"/>
          </w:rPr>
          <w:t>Mapping media type parameters into SDP</w:t>
        </w:r>
      </w:ins>
    </w:p>
    <w:p w14:paraId="3BFF9C33" w14:textId="5337E4A7" w:rsidR="00DD5BE3" w:rsidRPr="00C03B68" w:rsidRDefault="00DD5BE3" w:rsidP="00DD5BE3">
      <w:pPr>
        <w:rPr>
          <w:ins w:id="5854" w:author="Author"/>
          <w:lang w:eastAsia="ja-JP"/>
        </w:rPr>
      </w:pPr>
      <w:ins w:id="5855"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5856" w:author="Author">
          <w:r w:rsidRPr="00DD5BE3" w:rsidDel="00D12B8A">
            <w:rPr>
              <w:highlight w:val="yellow"/>
              <w:lang w:eastAsia="ja-JP"/>
            </w:rPr>
            <w:delText>xx</w:delText>
          </w:r>
        </w:del>
        <w:r w:rsidR="00D12B8A">
          <w:rPr>
            <w:lang w:eastAsia="ja-JP"/>
          </w:rPr>
          <w:t>r1</w:t>
        </w:r>
        <w:r w:rsidRPr="00C03B68">
          <w:rPr>
            <w:lang w:eastAsia="ja-JP"/>
          </w:rPr>
          <w:t>]</w:t>
        </w:r>
        <w:del w:id="5857"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5858"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5859" w:author="Author"/>
          <w:lang w:eastAsia="ja-JP"/>
        </w:rPr>
      </w:pPr>
      <w:ins w:id="5860"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5861" w:author="Author"/>
          <w:lang w:eastAsia="ja-JP"/>
        </w:rPr>
      </w:pPr>
      <w:ins w:id="5862" w:author="Autho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5863" w:author="Author"/>
          <w:lang w:eastAsia="ja-JP"/>
        </w:rPr>
      </w:pPr>
      <w:ins w:id="5864" w:author="Author">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5865" w:author="Author"/>
          <w:lang w:eastAsia="ja-JP"/>
        </w:rPr>
      </w:pPr>
      <w:ins w:id="5866" w:author="Autho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5867" w:author="Author"/>
          <w:lang w:eastAsia="ja-JP"/>
        </w:rPr>
      </w:pPr>
      <w:ins w:id="5868"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5869"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5870"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5871" w:author="Author"/>
          <w:del w:id="5872" w:author="Stefan Döhla" w:date="2024-05-20T10:41:00Z"/>
          <w:lang w:eastAsia="ja-JP"/>
        </w:rPr>
      </w:pPr>
      <w:ins w:id="5873" w:author="Author">
        <w:del w:id="5874" w:author="Stefan Döhla" w:date="2024-05-21T11:28:00Z">
          <w:r w:rsidRPr="00FA44BE" w:rsidDel="00DE1DE5">
            <w:rPr>
              <w:lang w:eastAsia="ja-JP"/>
            </w:rPr>
            <w:delText>]</w:delText>
          </w:r>
        </w:del>
      </w:ins>
    </w:p>
    <w:p w14:paraId="15CA7CF9" w14:textId="77777777" w:rsidR="00DD5BE3" w:rsidRPr="00FA44BE" w:rsidDel="00FA44BE" w:rsidRDefault="00DD5BE3" w:rsidP="00FE74C0">
      <w:pPr>
        <w:rPr>
          <w:del w:id="5875" w:author="Stefan Döhla" w:date="2024-05-20T10:41:00Z"/>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A44BE" w:rsidDel="00FA44BE" w:rsidRDefault="00190DD0" w:rsidP="00715944">
      <w:pPr>
        <w:pStyle w:val="Heading2"/>
        <w:rPr>
          <w:ins w:id="5876" w:author="Author"/>
          <w:del w:id="5877" w:author="Stefan Döhla" w:date="2024-05-20T10:42:00Z"/>
          <w:color w:val="000000" w:themeColor="text1"/>
        </w:rPr>
      </w:pPr>
      <w:ins w:id="5878" w:author="Author">
        <w:del w:id="5879" w:author="Stefan Döhla" w:date="2024-05-21T11:28:00Z">
          <w:r w:rsidRPr="00FA44BE" w:rsidDel="00DE1DE5">
            <w:rPr>
              <w:color w:val="000000" w:themeColor="text1"/>
            </w:rPr>
            <w:lastRenderedPageBreak/>
            <w:delText>[</w:delText>
          </w:r>
        </w:del>
      </w:ins>
    </w:p>
    <w:p w14:paraId="2FC32FE0" w14:textId="4885BEE2" w:rsidR="00715944" w:rsidRDefault="00715944" w:rsidP="00715944">
      <w:pPr>
        <w:pStyle w:val="Heading2"/>
        <w:rPr>
          <w:ins w:id="5880" w:author="Author"/>
          <w:color w:val="000000" w:themeColor="text1"/>
        </w:rPr>
      </w:pPr>
      <w:ins w:id="5881" w:author="Author">
        <w:r w:rsidRPr="00B32C7F">
          <w:rPr>
            <w:color w:val="000000" w:themeColor="text1"/>
          </w:rPr>
          <w:t>A.4.</w:t>
        </w:r>
        <w:del w:id="5882" w:author="Author">
          <w:r w:rsidDel="001A1922">
            <w:rPr>
              <w:color w:val="000000" w:themeColor="text1"/>
            </w:rPr>
            <w:delText>2</w:delText>
          </w:r>
        </w:del>
        <w:r w:rsidR="001A1922">
          <w:rPr>
            <w:color w:val="000000" w:themeColor="text1"/>
          </w:rPr>
          <w:t>3</w:t>
        </w:r>
        <w:r w:rsidRPr="00B32C7F">
          <w:rPr>
            <w:color w:val="000000" w:themeColor="text1"/>
          </w:rPr>
          <w:tab/>
        </w:r>
        <w:r w:rsidRPr="00715944">
          <w:rPr>
            <w:color w:val="000000" w:themeColor="text1"/>
          </w:rPr>
          <w:t>Detailed Description of Usage of SDP Parameters</w:t>
        </w:r>
      </w:ins>
    </w:p>
    <w:p w14:paraId="1CB2781A" w14:textId="229C0E56" w:rsidR="00715944" w:rsidRDefault="00715944" w:rsidP="00715944">
      <w:pPr>
        <w:pStyle w:val="Heading3"/>
        <w:rPr>
          <w:ins w:id="5883" w:author="Author"/>
        </w:rPr>
      </w:pPr>
      <w:ins w:id="5884" w:author="Author">
        <w:r w:rsidRPr="00B32C7F">
          <w:t>A.</w:t>
        </w:r>
        <w:r>
          <w:t>4</w:t>
        </w:r>
        <w:r w:rsidRPr="00B32C7F">
          <w:t>.</w:t>
        </w:r>
        <w:del w:id="5885"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5886" w:author="Author"/>
        </w:rPr>
      </w:pPr>
      <w:ins w:id="5887"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7E2430EF" w:rsidR="009E4281" w:rsidRDefault="009E4281" w:rsidP="00DE1DE5">
      <w:pPr>
        <w:pStyle w:val="NO"/>
        <w:rPr>
          <w:ins w:id="5888" w:author="Author"/>
        </w:rPr>
      </w:pPr>
      <w:ins w:id="5889" w:author="Author">
        <w:del w:id="5890" w:author="Stefan Döhla" w:date="2024-05-21T11:28:00Z">
          <w:r w:rsidDel="00DE1DE5">
            <w:tab/>
            <w:delText>Editor's Note</w:delText>
          </w:r>
        </w:del>
      </w:ins>
      <w:ins w:id="5891" w:author="Stefan Döhla" w:date="2024-05-21T11:28:00Z">
        <w:r w:rsidR="00DE1DE5">
          <w:t>NOTE</w:t>
        </w:r>
      </w:ins>
      <w:ins w:id="5892" w:author="Author">
        <w:r>
          <w:t>:</w:t>
        </w:r>
      </w:ins>
      <w:ins w:id="5893" w:author="Stefan Döhla" w:date="2024-05-21T11:28:00Z">
        <w:r w:rsidR="00DE1DE5">
          <w:tab/>
        </w:r>
      </w:ins>
      <w:ins w:id="5894" w:author="Author">
        <w:del w:id="5895" w:author="Stefan Döhla" w:date="2024-05-21T11:28:00Z">
          <w:r w:rsidDel="00DE1DE5">
            <w:delText xml:space="preserve"> </w:delText>
          </w:r>
        </w:del>
        <w:r>
          <w:t>Split Rendering support in this payload format is under construction. Specific SR parameter would be added to the offer-answer model considerations once they stabilized.</w:t>
        </w:r>
      </w:ins>
    </w:p>
    <w:p w14:paraId="21568E96" w14:textId="6E93F847" w:rsidR="00FF04FD" w:rsidRPr="00C03B68" w:rsidRDefault="00FF04FD" w:rsidP="00FA44BE">
      <w:pPr>
        <w:pStyle w:val="EX"/>
        <w:rPr>
          <w:ins w:id="5896" w:author="Author"/>
          <w:rFonts w:eastAsia="Malgun Gothic"/>
          <w:lang w:eastAsia="ko-KR"/>
        </w:rPr>
      </w:pPr>
      <w:ins w:id="5897" w:author="Author">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5898"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5899" w:author="Author"/>
          <w:rFonts w:eastAsia="Malgun Gothic"/>
          <w:lang w:val="en-US" w:eastAsia="ko-KR"/>
        </w:rPr>
      </w:pPr>
      <w:ins w:id="5900"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5901" w:author="Author"/>
          <w:lang w:val="en-US" w:eastAsia="ko-KR"/>
        </w:rPr>
      </w:pPr>
      <w:ins w:id="5902" w:author="Autho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5903" w:author="Author"/>
          <w:rFonts w:eastAsia="Malgun Gothic"/>
          <w:lang w:eastAsia="ko-KR"/>
        </w:rPr>
      </w:pPr>
      <w:ins w:id="5904" w:author="Autho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5905" w:author="Author"/>
          <w:rFonts w:eastAsia="Malgun Gothic"/>
          <w:lang w:eastAsia="ko-KR"/>
        </w:rPr>
      </w:pPr>
      <w:ins w:id="5906" w:author="Autho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5907" w:author="Author"/>
          <w:rFonts w:eastAsia="Malgun Gothic"/>
          <w:lang w:val="en-US" w:eastAsia="ko-KR"/>
        </w:rPr>
      </w:pPr>
      <w:ins w:id="5908" w:author="Author">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5909" w:author="Author"/>
          <w:rFonts w:eastAsia="Malgun Gothic"/>
          <w:lang w:eastAsia="ko-KR"/>
        </w:rPr>
      </w:pPr>
      <w:ins w:id="5910" w:author="Autho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5911" w:author="Author"/>
          <w:rFonts w:eastAsia="Malgun Gothic"/>
          <w:lang w:eastAsia="ko-KR"/>
        </w:rPr>
      </w:pPr>
      <w:ins w:id="5912" w:author="Autho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5913" w:author="Author"/>
          <w:rFonts w:eastAsia="Malgun Gothic"/>
          <w:lang w:eastAsia="ko-KR"/>
        </w:rPr>
      </w:pPr>
      <w:ins w:id="5914" w:author="Author">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51D0C976" w:rsidR="00AD5425" w:rsidRPr="00055A83" w:rsidRDefault="00AD5425" w:rsidP="00FA44BE">
      <w:pPr>
        <w:pStyle w:val="EX"/>
        <w:rPr>
          <w:ins w:id="5915" w:author="Author"/>
          <w:lang w:eastAsia="ja-JP"/>
        </w:rPr>
      </w:pPr>
      <w:ins w:id="5916" w:author="Author">
        <w:r w:rsidRPr="00C82F72">
          <w:rPr>
            <w:rFonts w:hint="eastAsia"/>
            <w:b/>
            <w:lang w:val="en-US" w:eastAsia="ja-JP"/>
          </w:rPr>
          <w:t>c</w:t>
        </w:r>
        <w:r>
          <w:rPr>
            <w:b/>
            <w:lang w:val="en-US" w:eastAsia="ja-JP"/>
          </w:rPr>
          <w:t>f</w:t>
        </w:r>
        <w:r w:rsidRPr="00C82F72">
          <w:rPr>
            <w:rFonts w:hint="eastAsia"/>
            <w:lang w:eastAsia="ko-KR"/>
          </w:rPr>
          <w:t>:</w:t>
        </w:r>
        <w:r w:rsidRPr="00C82F72">
          <w:rPr>
            <w:rFonts w:hint="eastAsia"/>
            <w:lang w:eastAsia="ko-KR"/>
          </w:rPr>
          <w:tab/>
        </w:r>
        <w:r w:rsidRPr="00C76B76">
          <w:rPr>
            <w:lang w:eastAsia="ko-KR"/>
          </w:rPr>
          <w:t>The SDP offer [shall</w:t>
        </w:r>
        <w:del w:id="5917" w:author="Author">
          <w:r w:rsidRPr="00C76B76">
            <w:rPr>
              <w:lang w:eastAsia="ko-KR"/>
            </w:rPr>
            <w:delText>/should</w:delText>
          </w:r>
        </w:del>
        <w:r w:rsidRPr="00C76B76">
          <w:rPr>
            <w:lang w:eastAsia="ko-KR"/>
          </w:rPr>
          <w:t xml:space="preserve">] list at least one but may list several IVAS Immersive mode coded formats. The SDP answer </w:t>
        </w:r>
        <w:del w:id="5918"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5919" w:author="Author">
          <w:r w:rsidRPr="00C76B76" w:rsidDel="00D00365">
            <w:rPr>
              <w:lang w:eastAsia="ko-KR"/>
            </w:rPr>
            <w:delText>list</w:delText>
          </w:r>
        </w:del>
        <w:r w:rsidR="00D00365">
          <w:rPr>
            <w:lang w:eastAsia="ko-KR"/>
          </w:rPr>
          <w:t>include at least</w:t>
        </w:r>
        <w:r w:rsidRPr="00C76B76">
          <w:rPr>
            <w:lang w:eastAsia="ko-KR"/>
          </w:rPr>
          <w:t xml:space="preserve"> </w:t>
        </w:r>
        <w:del w:id="5920"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w:t>
        </w:r>
        <w:r w:rsidR="00C41F19">
          <w:rPr>
            <w:lang w:eastAsia="ko-KR"/>
          </w:rPr>
          <w:lastRenderedPageBreak/>
          <w:t>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del w:id="5921"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5922" w:author="Author"/>
          <w:lang w:eastAsia="ja-JP"/>
        </w:rPr>
      </w:pPr>
      <w:ins w:id="5923" w:author="Author">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5924" w:author="Author"/>
          <w:lang w:eastAsia="ja-JP"/>
        </w:rPr>
      </w:pPr>
      <w:ins w:id="5925" w:author="Author">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5926" w:author="Author"/>
        </w:rPr>
        <w:pPrChange w:id="5927" w:author="Author">
          <w:pPr/>
        </w:pPrChange>
      </w:pPr>
      <w:ins w:id="5928"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pPr>
        <w:pStyle w:val="EX"/>
        <w:rPr>
          <w:ins w:id="5929" w:author="Author"/>
        </w:rPr>
        <w:pPrChange w:id="5930" w:author="Author">
          <w:pPr/>
        </w:pPrChange>
      </w:pPr>
      <w:ins w:id="5931" w:author="Autho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pPr>
        <w:pStyle w:val="EX"/>
        <w:rPr>
          <w:ins w:id="5932" w:author="Author"/>
        </w:rPr>
        <w:pPrChange w:id="5933" w:author="Author">
          <w:pPr/>
        </w:pPrChange>
      </w:pPr>
      <w:ins w:id="5934" w:author="Author">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7C1CF8DD" w:rsidR="044F1CD8" w:rsidRDefault="044F1CD8">
      <w:pPr>
        <w:pStyle w:val="EX"/>
        <w:rPr>
          <w:ins w:id="5935" w:author="Author"/>
        </w:rPr>
        <w:pPrChange w:id="5936" w:author="Author">
          <w:pPr/>
        </w:pPrChange>
      </w:pPr>
      <w:ins w:id="5937" w:author="Author">
        <w:r w:rsidRPr="00BC476A">
          <w:rPr>
            <w:b/>
            <w:bCs/>
          </w:rPr>
          <w:t>pi-br</w:t>
        </w:r>
        <w:r w:rsidRPr="00BC476A">
          <w:t>:</w:t>
        </w:r>
        <w:r>
          <w:tab/>
        </w:r>
        <w:del w:id="5938" w:author="Stefan Döhla" w:date="2024-05-20T10:41:00Z">
          <w:r w:rsidRPr="00BC476A" w:rsidDel="00FA44BE">
            <w:delText xml:space="preserve"> </w:delText>
          </w:r>
        </w:del>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337AAAB4" w:rsidR="044F1CD8" w:rsidRDefault="044F1CD8">
      <w:pPr>
        <w:pStyle w:val="EX"/>
        <w:rPr>
          <w:ins w:id="5939" w:author="Author"/>
        </w:rPr>
        <w:pPrChange w:id="5940" w:author="Author">
          <w:pPr/>
        </w:pPrChange>
      </w:pPr>
      <w:ins w:id="5941" w:author="Author">
        <w:r w:rsidRPr="00BC476A">
          <w:rPr>
            <w:b/>
            <w:bCs/>
          </w:rPr>
          <w:t>pi-br-send</w:t>
        </w:r>
        <w:r w:rsidRPr="00BC476A">
          <w:t>:</w:t>
        </w:r>
      </w:ins>
      <w:ins w:id="5942" w:author="Stefan Döhla" w:date="2024-05-21T11:29:00Z">
        <w:r w:rsidR="00E06256">
          <w:tab/>
        </w:r>
      </w:ins>
      <w:ins w:id="5943" w:author="Author">
        <w:del w:id="5944" w:author="Stefan Döhla" w:date="2024-05-21T11:29:00Z">
          <w:r w:rsidRPr="00BC476A" w:rsidDel="00E06256">
            <w:delText xml:space="preserve">        </w:delText>
          </w:r>
        </w:del>
        <w:del w:id="5945" w:author="Stefan Döhla" w:date="2024-05-20T10:48:00Z">
          <w:r w:rsidRPr="00BC476A" w:rsidDel="00FA44BE">
            <w:delText xml:space="preserve">     </w:delText>
          </w:r>
        </w:del>
        <w:del w:id="5946" w:author="Stefan Döhla" w:date="2024-05-20T10:41:00Z">
          <w:r w:rsidRPr="00BC476A" w:rsidDel="00FA44BE">
            <w:delText xml:space="preserve">  </w:delText>
          </w:r>
        </w:del>
        <w:r w:rsidRPr="00BC476A">
          <w:t>When pi-br-send is offered in the SDP offer and it is accepted, the answerer shall include pi-br-recv in the SDP answer, and the pi-br-recv shall be identical or lower than pi-br-send in the SDP offer.</w:t>
        </w:r>
      </w:ins>
    </w:p>
    <w:p w14:paraId="6D69DD8F" w14:textId="1F3CEC7C" w:rsidR="044F1CD8" w:rsidDel="00FA44BE" w:rsidRDefault="044F1CD8">
      <w:pPr>
        <w:pStyle w:val="EX"/>
        <w:rPr>
          <w:ins w:id="5947" w:author="Author"/>
          <w:del w:id="5948" w:author="Stefan Döhla" w:date="2024-05-20T10:41:00Z"/>
        </w:rPr>
        <w:pPrChange w:id="5949" w:author="Author">
          <w:pPr/>
        </w:pPrChange>
      </w:pPr>
      <w:ins w:id="5950" w:author="Autho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294AB33" w14:textId="5B939290" w:rsidR="58145A45" w:rsidRDefault="58145A45" w:rsidP="00FA44BE">
      <w:pPr>
        <w:pStyle w:val="EX"/>
        <w:rPr>
          <w:ins w:id="5951" w:author="Author"/>
          <w:lang w:eastAsia="ja-JP"/>
        </w:rPr>
      </w:pPr>
    </w:p>
    <w:p w14:paraId="364D332F" w14:textId="360FBC09" w:rsidR="00715944" w:rsidRPr="00715944" w:rsidDel="00FA44BE" w:rsidRDefault="00190C22" w:rsidP="00715944">
      <w:pPr>
        <w:rPr>
          <w:ins w:id="5952" w:author="Author"/>
          <w:del w:id="5953" w:author="Stefan Döhla" w:date="2024-05-20T10:41:00Z"/>
        </w:rPr>
      </w:pPr>
      <w:ins w:id="5954" w:author="Author">
        <w:r>
          <w:t>The offer-answer considerations for the remaining EVS parameters are as described in TS 26.445 Annex A.3.3.1</w:t>
        </w:r>
        <w:r w:rsidRPr="00FA44BE">
          <w:t xml:space="preserve"> [</w:t>
        </w:r>
        <w:del w:id="5955"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5956" w:author="Author"/>
          <w:del w:id="5957" w:author="Author"/>
        </w:rPr>
      </w:pPr>
      <w:ins w:id="5958" w:author="Author">
        <w:del w:id="5959" w:author="Author">
          <w:r w:rsidRPr="001D1678" w:rsidDel="005D436D">
            <w:delText>Editor’s note: Parameters for PI data are TBD.</w:delText>
          </w:r>
        </w:del>
      </w:ins>
    </w:p>
    <w:p w14:paraId="5AFFA3F6" w14:textId="77777777" w:rsidR="001D1678" w:rsidRDefault="001D1678" w:rsidP="00715944">
      <w:pPr>
        <w:rPr>
          <w:ins w:id="5960" w:author="Author"/>
        </w:rPr>
      </w:pPr>
    </w:p>
    <w:p w14:paraId="76174BB8" w14:textId="1CE2E7F7" w:rsidR="00190C22" w:rsidRPr="001D1678" w:rsidDel="00E06256" w:rsidRDefault="00190C22" w:rsidP="00190C22">
      <w:pPr>
        <w:pStyle w:val="EditorsNote"/>
        <w:rPr>
          <w:ins w:id="5961" w:author="Author"/>
          <w:del w:id="5962" w:author="Stefan Döhla" w:date="2024-05-21T11:29:00Z"/>
        </w:rPr>
      </w:pPr>
      <w:ins w:id="5963" w:author="Author">
        <w:del w:id="5964" w:author="Stefan Döhla" w:date="2024-05-21T11:29:00Z">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5965" w:author="Author"/>
          <w:del w:id="5966" w:author="Stefan Döhla" w:date="2024-05-20T10:40:00Z"/>
        </w:rPr>
      </w:pPr>
      <w:ins w:id="5967" w:author="Author">
        <w:r w:rsidRPr="00FA44BE">
          <w:t>]</w:t>
        </w:r>
      </w:ins>
    </w:p>
    <w:p w14:paraId="5F332FF4" w14:textId="77777777" w:rsidR="00190DD0" w:rsidRPr="00FA44BE" w:rsidDel="00FA44BE" w:rsidRDefault="00190DD0" w:rsidP="00715944">
      <w:pPr>
        <w:rPr>
          <w:ins w:id="5968" w:author="Author"/>
          <w:del w:id="5969" w:author="Stefan Döhla" w:date="2024-05-20T10:40:00Z"/>
        </w:rPr>
      </w:pPr>
    </w:p>
    <w:p w14:paraId="70A13DDC" w14:textId="77777777" w:rsidR="00DD5BE3" w:rsidRPr="00FA44BE" w:rsidRDefault="00DD5BE3" w:rsidP="00FE74C0">
      <w:pPr>
        <w:rPr>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F5D8" w14:textId="77777777" w:rsidR="006A471E" w:rsidRDefault="006A471E">
      <w:r>
        <w:separator/>
      </w:r>
    </w:p>
  </w:endnote>
  <w:endnote w:type="continuationSeparator" w:id="0">
    <w:p w14:paraId="57320F7E" w14:textId="77777777" w:rsidR="006A471E" w:rsidRDefault="006A471E">
      <w:r>
        <w:continuationSeparator/>
      </w:r>
    </w:p>
  </w:endnote>
  <w:endnote w:type="continuationNotice" w:id="1">
    <w:p w14:paraId="48F62163" w14:textId="77777777" w:rsidR="006A471E" w:rsidRDefault="006A47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F71C" w14:textId="77777777" w:rsidR="006A471E" w:rsidRDefault="006A471E">
      <w:r>
        <w:separator/>
      </w:r>
    </w:p>
  </w:footnote>
  <w:footnote w:type="continuationSeparator" w:id="0">
    <w:p w14:paraId="50B5C8B9" w14:textId="77777777" w:rsidR="006A471E" w:rsidRDefault="006A471E">
      <w:r>
        <w:continuationSeparator/>
      </w:r>
    </w:p>
  </w:footnote>
  <w:footnote w:type="continuationNotice" w:id="1">
    <w:p w14:paraId="4864FF86" w14:textId="77777777" w:rsidR="006A471E" w:rsidRDefault="006A47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öhla">
    <w15:presenceInfo w15:providerId="None" w15:userId="Stefan Döhla"/>
  </w15:person>
  <w15:person w15:author="Author">
    <w15:presenceInfo w15:providerId="None" w15:userId="Author"/>
  </w15:person>
  <w15:person w15:author="Lasse J. Laaksonen (Nokia)">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AB6"/>
    <w:rsid w:val="00003445"/>
    <w:rsid w:val="000047EA"/>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35F2"/>
    <w:rsid w:val="001D368A"/>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814E9"/>
    <w:rsid w:val="00281A58"/>
    <w:rsid w:val="00284FEB"/>
    <w:rsid w:val="002860C4"/>
    <w:rsid w:val="002906D1"/>
    <w:rsid w:val="0029370B"/>
    <w:rsid w:val="00293F96"/>
    <w:rsid w:val="00294413"/>
    <w:rsid w:val="0029477B"/>
    <w:rsid w:val="00294B52"/>
    <w:rsid w:val="00295976"/>
    <w:rsid w:val="002963C2"/>
    <w:rsid w:val="002A0205"/>
    <w:rsid w:val="002A1452"/>
    <w:rsid w:val="002A14AA"/>
    <w:rsid w:val="002A287C"/>
    <w:rsid w:val="002A2994"/>
    <w:rsid w:val="002A29EA"/>
    <w:rsid w:val="002A674B"/>
    <w:rsid w:val="002A7EA8"/>
    <w:rsid w:val="002B19AB"/>
    <w:rsid w:val="002B3C0A"/>
    <w:rsid w:val="002B506B"/>
    <w:rsid w:val="002B5741"/>
    <w:rsid w:val="002C193F"/>
    <w:rsid w:val="002C32ED"/>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8D4"/>
    <w:rsid w:val="00435951"/>
    <w:rsid w:val="0043609F"/>
    <w:rsid w:val="00440D63"/>
    <w:rsid w:val="00441207"/>
    <w:rsid w:val="004428D0"/>
    <w:rsid w:val="004432B8"/>
    <w:rsid w:val="0044354E"/>
    <w:rsid w:val="004437DB"/>
    <w:rsid w:val="00444A25"/>
    <w:rsid w:val="00446468"/>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46D7"/>
    <w:rsid w:val="005A47E1"/>
    <w:rsid w:val="005A6F48"/>
    <w:rsid w:val="005A76F4"/>
    <w:rsid w:val="005B1E9B"/>
    <w:rsid w:val="005B4C44"/>
    <w:rsid w:val="005B4FD9"/>
    <w:rsid w:val="005B5D57"/>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4A22"/>
    <w:rsid w:val="00705A13"/>
    <w:rsid w:val="00705D3E"/>
    <w:rsid w:val="00707832"/>
    <w:rsid w:val="0071114B"/>
    <w:rsid w:val="00712C67"/>
    <w:rsid w:val="00713C7B"/>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4325"/>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735"/>
    <w:rsid w:val="00822792"/>
    <w:rsid w:val="008244EC"/>
    <w:rsid w:val="00824897"/>
    <w:rsid w:val="00824E42"/>
    <w:rsid w:val="0082570D"/>
    <w:rsid w:val="00825E4C"/>
    <w:rsid w:val="00827586"/>
    <w:rsid w:val="008279FA"/>
    <w:rsid w:val="008334EA"/>
    <w:rsid w:val="00834BFC"/>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211B"/>
    <w:rsid w:val="009D2615"/>
    <w:rsid w:val="009D2A06"/>
    <w:rsid w:val="009D2EAB"/>
    <w:rsid w:val="009D4B81"/>
    <w:rsid w:val="009D5C61"/>
    <w:rsid w:val="009E3297"/>
    <w:rsid w:val="009E4281"/>
    <w:rsid w:val="009E42B0"/>
    <w:rsid w:val="009E4899"/>
    <w:rsid w:val="009E505E"/>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46B6"/>
    <w:rsid w:val="00A26173"/>
    <w:rsid w:val="00A26C8B"/>
    <w:rsid w:val="00A27C70"/>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994"/>
    <w:rsid w:val="00B16EFF"/>
    <w:rsid w:val="00B22841"/>
    <w:rsid w:val="00B2336E"/>
    <w:rsid w:val="00B258BB"/>
    <w:rsid w:val="00B31FA6"/>
    <w:rsid w:val="00B32E29"/>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68C8"/>
    <w:rsid w:val="00BA15E2"/>
    <w:rsid w:val="00BA20A3"/>
    <w:rsid w:val="00BA35B1"/>
    <w:rsid w:val="00BA3BE6"/>
    <w:rsid w:val="00BA3EC5"/>
    <w:rsid w:val="00BA51D9"/>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6BB8"/>
    <w:rsid w:val="00BE00AE"/>
    <w:rsid w:val="00BE0395"/>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938"/>
    <w:rsid w:val="00C37361"/>
    <w:rsid w:val="00C40236"/>
    <w:rsid w:val="00C402C1"/>
    <w:rsid w:val="00C41460"/>
    <w:rsid w:val="00C41F19"/>
    <w:rsid w:val="00C41F8F"/>
    <w:rsid w:val="00C42CDA"/>
    <w:rsid w:val="00C43DF1"/>
    <w:rsid w:val="00C444EE"/>
    <w:rsid w:val="00C47239"/>
    <w:rsid w:val="00C472CA"/>
    <w:rsid w:val="00C52467"/>
    <w:rsid w:val="00C56706"/>
    <w:rsid w:val="00C56E8C"/>
    <w:rsid w:val="00C56F90"/>
    <w:rsid w:val="00C57765"/>
    <w:rsid w:val="00C606F3"/>
    <w:rsid w:val="00C60CD7"/>
    <w:rsid w:val="00C62489"/>
    <w:rsid w:val="00C62552"/>
    <w:rsid w:val="00C62684"/>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4CF"/>
    <w:rsid w:val="00DE6080"/>
    <w:rsid w:val="00DE77B5"/>
    <w:rsid w:val="00DF168B"/>
    <w:rsid w:val="00DF1959"/>
    <w:rsid w:val="00DF1F4A"/>
    <w:rsid w:val="00DF2861"/>
    <w:rsid w:val="00DF2B0F"/>
    <w:rsid w:val="00DF460B"/>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31C"/>
    <w:rsid w:val="00EE3A6F"/>
    <w:rsid w:val="00EE7D7C"/>
    <w:rsid w:val="00EF0082"/>
    <w:rsid w:val="00EF05EF"/>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4234B"/>
    <w:rsid w:val="00F43C57"/>
    <w:rsid w:val="00F44891"/>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D1A21"/>
    <w:rsid w:val="00FD3237"/>
    <w:rsid w:val="00FD41E9"/>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00CE50E52E7543470BBDD3827FE50C59CB"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4.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5.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0</TotalTime>
  <Pages>34</Pages>
  <Words>18241</Words>
  <Characters>91756</Characters>
  <Application>Microsoft Office Word</Application>
  <DocSecurity>0</DocSecurity>
  <Lines>3398</Lines>
  <Paragraphs>2618</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107379</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dc:creator>
  <cp:keywords/>
  <dc:description/>
  <cp:lastModifiedBy>Stefan Döhla</cp:lastModifiedBy>
  <cp:revision>2</cp:revision>
  <cp:lastPrinted>1900-01-01T07:59:00Z</cp:lastPrinted>
  <dcterms:created xsi:type="dcterms:W3CDTF">2024-05-21T09:50:00Z</dcterms:created>
  <dcterms:modified xsi:type="dcterms:W3CDTF">2024-05-21T09:50:00Z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