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1FB4D2BF" w:rsidR="004276DB" w:rsidRPr="0017500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220F63">
        <w:rPr>
          <w:rFonts w:ascii="Arial" w:eastAsia="Batang" w:hAnsi="Arial"/>
          <w:b/>
          <w:sz w:val="24"/>
          <w:szCs w:val="24"/>
          <w:lang w:val="sv-SE" w:eastAsia="en-US"/>
        </w:rPr>
        <w:t>0230</w:t>
      </w:r>
    </w:p>
    <w:p w14:paraId="3B43D2F3" w14:textId="5CA3A7F0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 xml:space="preserve">28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055BDD"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0CA6D8E2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717432">
        <w:rPr>
          <w:rFonts w:ascii="Arial" w:hAnsi="Arial" w:cs="Arial"/>
          <w:b/>
        </w:rPr>
        <w:t>4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</w:t>
      </w:r>
      <w:r w:rsidR="00717432">
        <w:rPr>
          <w:rFonts w:ascii="Arial" w:hAnsi="Arial" w:cs="Arial"/>
          <w:b/>
        </w:rPr>
        <w:t>1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6365B7B3" w14:textId="77777777" w:rsidR="00175000" w:rsidRDefault="00175000" w:rsidP="00175000">
      <w:r w:rsidRPr="004D3578">
        <w:t xml:space="preserve">The present </w:t>
      </w:r>
      <w:r>
        <w:t>technical specification TS26.254 (Codec for Immersive Voice and Audio Services; Rendering) contains:</w:t>
      </w:r>
    </w:p>
    <w:p w14:paraId="504537E6" w14:textId="77777777" w:rsidR="00175000" w:rsidRDefault="00175000" w:rsidP="00175000">
      <w:pPr>
        <w:pStyle w:val="B1"/>
      </w:pPr>
      <w:r>
        <w:t>-</w:t>
      </w:r>
      <w:r>
        <w:tab/>
        <w:t>A</w:t>
      </w:r>
      <w:r w:rsidRPr="00EF6495">
        <w:t xml:space="preserve"> comprehensive description of the rendering functions of the decoder/renderer for Immersive Voice and Audio Services (IVAS codec).</w:t>
      </w:r>
    </w:p>
    <w:p w14:paraId="75D63812" w14:textId="0A7E65A6" w:rsidR="00BE30C3" w:rsidRDefault="00175000" w:rsidP="00175000">
      <w:pPr>
        <w:pStyle w:val="B1"/>
      </w:pPr>
      <w:r>
        <w:t>-</w:t>
      </w:r>
      <w:r>
        <w:tab/>
        <w:t>References to other specifications for elsewhere defined subcomponents, especially TS 26.253 (Codec for Immersive Voice and Audio Services; Algorithmic Description), and TS 26.258 (Codec for Immersive Voice and Audio Services (IVAS); C code (floating point)).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40B0B6F2" w:rsidR="00FE3BB3" w:rsidRPr="00201826" w:rsidRDefault="00BE30C3" w:rsidP="00201826">
      <w:r>
        <w:t xml:space="preserve">Electronic attachment </w:t>
      </w:r>
      <w:r w:rsidR="008C6836">
        <w:t xml:space="preserve">containing </w:t>
      </w:r>
      <w:r w:rsidR="00B51904">
        <w:t>renderer control metadata</w:t>
      </w:r>
      <w:r w:rsidR="00DE58BA">
        <w:t xml:space="preserve"> processing scripts missing</w:t>
      </w:r>
      <w:r w:rsidR="00406FC2" w:rsidRPr="00201826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201520"/>
    <w:rsid w:val="00201826"/>
    <w:rsid w:val="00204DF5"/>
    <w:rsid w:val="002078C7"/>
    <w:rsid w:val="00220F63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1743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D05D98"/>
    <w:rsid w:val="00D9104C"/>
    <w:rsid w:val="00DA2A4B"/>
    <w:rsid w:val="00DC278D"/>
    <w:rsid w:val="00DE58BA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326A8-4CB7-4002-884B-56B4DE35855A}">
  <ds:schemaRefs>
    <ds:schemaRef ds:uri="http://purl.org/dc/dcmitype/"/>
    <ds:schemaRef ds:uri="http://schemas.microsoft.com/office/2006/metadata/properties"/>
    <ds:schemaRef ds:uri="cf87e25c-bc50-48f1-ac42-bbb0a7c748c0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26f0bbf1-011d-41ad-a97e-d4443fa4eb83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346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Szczerba, Marek</cp:lastModifiedBy>
  <cp:revision>11</cp:revision>
  <dcterms:created xsi:type="dcterms:W3CDTF">2024-01-23T14:32:00Z</dcterms:created>
  <dcterms:modified xsi:type="dcterms:W3CDTF">2024-01-23T16:43:00Z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