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1EC3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13ABA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13ABA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3ABA">
          <w:rPr>
            <w:b/>
            <w:i/>
            <w:noProof/>
            <w:sz w:val="28"/>
          </w:rPr>
          <w:t>S4-</w:t>
        </w:r>
        <w:r w:rsidR="00754946">
          <w:rPr>
            <w:b/>
            <w:i/>
            <w:noProof/>
            <w:sz w:val="28"/>
          </w:rPr>
          <w:t>240186</w:t>
        </w:r>
      </w:fldSimple>
    </w:p>
    <w:p w14:paraId="7CB45193" w14:textId="00D2C6D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13ABA">
          <w:rPr>
            <w:b/>
            <w:noProof/>
            <w:sz w:val="24"/>
          </w:rPr>
          <w:t>Sophia Antipolis, France, 29</w:t>
        </w:r>
        <w:r w:rsidR="00D13ABA" w:rsidRPr="00D13ABA">
          <w:rPr>
            <w:b/>
            <w:noProof/>
            <w:sz w:val="24"/>
            <w:vertAlign w:val="superscript"/>
          </w:rPr>
          <w:t>th</w:t>
        </w:r>
        <w:r w:rsidR="00D13ABA">
          <w:rPr>
            <w:b/>
            <w:noProof/>
            <w:sz w:val="24"/>
          </w:rPr>
          <w:t xml:space="preserve"> Jan - 2</w:t>
        </w:r>
        <w:r w:rsidR="00D13ABA" w:rsidRPr="00D13ABA">
          <w:rPr>
            <w:b/>
            <w:noProof/>
            <w:sz w:val="24"/>
            <w:vertAlign w:val="superscript"/>
          </w:rPr>
          <w:t>nd</w:t>
        </w:r>
        <w:r w:rsidR="00D13ABA">
          <w:rPr>
            <w:b/>
            <w:noProof/>
            <w:sz w:val="24"/>
          </w:rPr>
          <w:t xml:space="preserve"> Feb,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4BB3A0" w:rsidR="001E41F3" w:rsidRDefault="009E3C8D">
            <w:pPr>
              <w:pStyle w:val="CRCoverPage"/>
              <w:spacing w:after="0"/>
              <w:jc w:val="center"/>
              <w:rPr>
                <w:noProof/>
              </w:rPr>
            </w:pPr>
            <w:r w:rsidRPr="00754946">
              <w:rPr>
                <w:b/>
                <w:noProof/>
                <w:sz w:val="32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5494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B08A275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3C8D">
              <w:rPr>
                <w:highlight w:val="yellow"/>
              </w:rPr>
              <w:fldChar w:fldCharType="begin"/>
            </w:r>
            <w:r w:rsidRPr="009E3C8D">
              <w:rPr>
                <w:highlight w:val="yellow"/>
              </w:rPr>
              <w:instrText xml:space="preserve"> DOCPROPERTY  Spec#  \* MERGEFORMAT </w:instrText>
            </w:r>
            <w:r w:rsidRPr="009E3C8D">
              <w:rPr>
                <w:highlight w:val="yellow"/>
              </w:rPr>
              <w:fldChar w:fldCharType="separate"/>
            </w:r>
            <w:r w:rsidR="00754946">
              <w:rPr>
                <w:b/>
                <w:noProof/>
                <w:sz w:val="28"/>
                <w:highlight w:val="yellow"/>
              </w:rPr>
              <w:t>26.982</w:t>
            </w:r>
            <w:r w:rsidRPr="009E3C8D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D549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423B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10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4946" w:rsidRPr="00754946">
                <w:rPr>
                  <w:b/>
                  <w:noProof/>
                  <w:sz w:val="28"/>
                </w:rPr>
                <w:t>0.1.0</w:t>
              </w:r>
            </w:fldSimple>
            <w:r w:rsidR="0075494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15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B0C1B7" w:rsidR="00F25D98" w:rsidRPr="00C615EA" w:rsidRDefault="00C615EA" w:rsidP="001E41F3">
            <w:pPr>
              <w:pStyle w:val="CRCoverPage"/>
              <w:spacing w:after="0"/>
              <w:jc w:val="center"/>
              <w:rPr>
                <w:b/>
                <w:noProof/>
                <w:sz w:val="22"/>
                <w:szCs w:val="16"/>
              </w:rPr>
            </w:pPr>
            <w:r w:rsidRPr="00C615EA">
              <w:rPr>
                <w:b/>
                <w:noProof/>
                <w:sz w:val="22"/>
                <w:szCs w:val="16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9B5ED" w:rsidR="001E41F3" w:rsidRPr="00754946" w:rsidRDefault="001A2CA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54946">
              <w:rPr>
                <w:b/>
                <w:bCs/>
                <w:highlight w:val="yellow"/>
              </w:rPr>
              <w:fldChar w:fldCharType="begin"/>
            </w:r>
            <w:r w:rsidRPr="00754946">
              <w:rPr>
                <w:b/>
                <w:bCs/>
                <w:highlight w:val="yellow"/>
              </w:rPr>
              <w:instrText xml:space="preserve"> DOCPROPERTY  CrTitle  \* MERGEFORMAT </w:instrText>
            </w:r>
            <w:r w:rsidRPr="00754946">
              <w:rPr>
                <w:b/>
                <w:bCs/>
                <w:highlight w:val="yellow"/>
              </w:rPr>
              <w:fldChar w:fldCharType="separate"/>
            </w:r>
            <w:r w:rsidR="00754946" w:rsidRPr="00754946">
              <w:rPr>
                <w:b/>
                <w:bCs/>
              </w:rPr>
              <w:t>Updates to TR 26.982</w:t>
            </w:r>
            <w:r w:rsidRPr="00754946">
              <w:rPr>
                <w:b/>
                <w:bCs/>
                <w:highlight w:val="yellow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4946" w:rsidRDefault="001E41F3">
            <w:pPr>
              <w:pStyle w:val="CRCoverPage"/>
              <w:spacing w:after="0"/>
              <w:rPr>
                <w:b/>
                <w:bCs/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37701" w:rsidR="001E41F3" w:rsidRPr="00754946" w:rsidRDefault="0000000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54946">
              <w:rPr>
                <w:b/>
                <w:bCs/>
              </w:rPr>
              <w:fldChar w:fldCharType="begin"/>
            </w:r>
            <w:r w:rsidRPr="00754946">
              <w:rPr>
                <w:b/>
                <w:bCs/>
              </w:rPr>
              <w:instrText xml:space="preserve"> DOCPROPERTY  SourceIfWg  \* MERGEFORMAT </w:instrText>
            </w:r>
            <w:r w:rsidRPr="00754946">
              <w:rPr>
                <w:b/>
                <w:bCs/>
              </w:rPr>
              <w:fldChar w:fldCharType="separate"/>
            </w:r>
            <w:r w:rsidR="009E3C8D" w:rsidRPr="00754946">
              <w:rPr>
                <w:b/>
                <w:bCs/>
                <w:noProof/>
              </w:rPr>
              <w:t>Nokia Corporation</w:t>
            </w:r>
            <w:r w:rsidRPr="00754946">
              <w:rPr>
                <w:b/>
                <w:bCs/>
                <w:noProof/>
              </w:rPr>
              <w:fldChar w:fldCharType="end"/>
            </w:r>
            <w:r w:rsidR="00754946" w:rsidRPr="00754946">
              <w:rPr>
                <w:b/>
                <w:bCs/>
                <w:noProof/>
              </w:rPr>
              <w:t xml:space="preserve">, </w:t>
            </w:r>
            <w:r w:rsidR="009E3C8D" w:rsidRPr="00754946">
              <w:rPr>
                <w:b/>
                <w:bCs/>
                <w:noProof/>
              </w:rPr>
              <w:t xml:space="preserve"> </w:t>
            </w:r>
            <w:r w:rsidR="00754946" w:rsidRPr="00754946">
              <w:rPr>
                <w:b/>
                <w:bCs/>
                <w:noProof/>
              </w:rPr>
              <w:t>Hua</w:t>
            </w:r>
            <w:r w:rsidR="00A745DF">
              <w:rPr>
                <w:b/>
                <w:bCs/>
                <w:noProof/>
              </w:rPr>
              <w:t>w</w:t>
            </w:r>
            <w:r w:rsidR="00754946" w:rsidRPr="00754946">
              <w:rPr>
                <w:b/>
                <w:bCs/>
                <w:noProof/>
              </w:rPr>
              <w:t>ei Technologies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003123" w:rsidR="001E41F3" w:rsidRPr="00754946" w:rsidRDefault="009E3C8D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54946">
              <w:rPr>
                <w:b/>
                <w:bCs/>
              </w:rP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54946" w:rsidRDefault="001E41F3">
            <w:pPr>
              <w:pStyle w:val="CRCoverPage"/>
              <w:spacing w:after="0"/>
              <w:rPr>
                <w:b/>
                <w:bCs/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53D45" w:rsidR="001E41F3" w:rsidRPr="00754946" w:rsidRDefault="008A31B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</w:rPr>
              <w:t>MP_RTT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4946" w:rsidRDefault="001E41F3">
            <w:pPr>
              <w:pStyle w:val="CRCoverPage"/>
              <w:spacing w:after="0"/>
              <w:ind w:right="10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4946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754946">
              <w:rPr>
                <w:b/>
                <w:bCs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C641" w:rsidR="001E41F3" w:rsidRPr="00754946" w:rsidRDefault="009E3C8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54946">
              <w:rPr>
                <w:b/>
                <w:bCs/>
              </w:rPr>
              <w:t>23</w:t>
            </w:r>
            <w:r w:rsidRPr="00754946">
              <w:rPr>
                <w:b/>
                <w:bCs/>
                <w:vertAlign w:val="superscript"/>
              </w:rPr>
              <w:t>rd</w:t>
            </w:r>
            <w:r w:rsidRPr="00754946">
              <w:rPr>
                <w:b/>
                <w:bCs/>
              </w:rPr>
              <w:t xml:space="preserve"> Jan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D8852A" w:rsidR="001E41F3" w:rsidRPr="00754946" w:rsidRDefault="008A31B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ACF9E" w:rsidR="001E41F3" w:rsidRDefault="009E3C8D" w:rsidP="009E3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6D323" w:rsidR="001E41F3" w:rsidRPr="00754946" w:rsidRDefault="00754946" w:rsidP="009C7F2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lang w:val="en-US" w:eastAsia="zh-CN"/>
              </w:rPr>
              <w:t>T</w:t>
            </w:r>
            <w:r w:rsidRPr="00754946">
              <w:rPr>
                <w:rFonts w:cs="Arial"/>
                <w:lang w:val="en-US" w:eastAsia="zh-CN"/>
              </w:rPr>
              <w:t>he initial text of TR 26.982 was agreed as the baseline at RTC SWG telco (10</w:t>
            </w:r>
            <w:r w:rsidRPr="009C7F23">
              <w:rPr>
                <w:rFonts w:cs="Arial"/>
                <w:lang w:val="en-US" w:eastAsia="zh-CN"/>
              </w:rPr>
              <w:t>th</w:t>
            </w:r>
            <w:r w:rsidRPr="00754946">
              <w:rPr>
                <w:rFonts w:cs="Arial"/>
                <w:lang w:val="en-US" w:eastAsia="zh-CN"/>
              </w:rPr>
              <w:t xml:space="preserve"> January 2024). This contribution provides updates to the TR 26.982 based on </w:t>
            </w:r>
            <w:hyperlink r:id="rId17" w:history="1">
              <w:r w:rsidRPr="009C7F23">
                <w:rPr>
                  <w:color w:val="0070C0"/>
                  <w:lang w:val="en-US" w:eastAsia="zh-CN"/>
                </w:rPr>
                <w:t>S4aR230156</w:t>
              </w:r>
            </w:hyperlink>
            <w:r w:rsidRPr="009C7F23">
              <w:rPr>
                <w:rFonts w:cs="Arial"/>
                <w:lang w:val="en-US" w:eastAsia="zh-CN"/>
              </w:rPr>
              <w:t xml:space="preserve">, </w:t>
            </w:r>
            <w:r w:rsidRPr="00754946">
              <w:rPr>
                <w:rFonts w:cs="Arial"/>
                <w:lang w:val="en-US" w:eastAsia="zh-CN"/>
              </w:rPr>
              <w:t>in order to</w:t>
            </w:r>
            <w:r>
              <w:rPr>
                <w:rFonts w:cs="Arial"/>
                <w:lang w:val="en-US" w:eastAsia="zh-CN"/>
              </w:rPr>
              <w:t xml:space="preserve"> improve the text of TR 26.982 based on comments from previous discussion, e.g</w:t>
            </w:r>
            <w:r w:rsidR="009C7F23">
              <w:rPr>
                <w:rFonts w:cs="Arial"/>
                <w:lang w:val="en-US" w:eastAsia="zh-CN"/>
              </w:rPr>
              <w:t xml:space="preserve">., </w:t>
            </w:r>
            <w:r w:rsidR="009C7F23" w:rsidRPr="009C7F23">
              <w:rPr>
                <w:rFonts w:cs="Arial"/>
                <w:lang w:val="en-US" w:eastAsia="zh-CN"/>
              </w:rPr>
              <w:t xml:space="preserve">the normative provisions are not appropriate </w:t>
            </w:r>
            <w:r w:rsidR="009C7F23">
              <w:rPr>
                <w:rFonts w:cs="Arial"/>
                <w:lang w:val="en-US" w:eastAsia="zh-CN"/>
              </w:rPr>
              <w:t>for</w:t>
            </w:r>
            <w:r w:rsidR="009C7F23" w:rsidRPr="009C7F23">
              <w:rPr>
                <w:rFonts w:cs="Arial"/>
                <w:lang w:val="en-US" w:eastAsia="zh-CN"/>
              </w:rPr>
              <w:t xml:space="preserve"> TR</w:t>
            </w:r>
            <w:r w:rsidR="009C7F23">
              <w:rPr>
                <w:rFonts w:cs="Arial"/>
                <w:lang w:val="en-US" w:eastAsia="zh-CN"/>
              </w:rPr>
              <w:t>s</w:t>
            </w:r>
            <w:r w:rsidR="009C7F23" w:rsidRPr="009C7F23"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580A8" w14:textId="2E451056" w:rsidR="00754946" w:rsidRDefault="0075494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754946">
              <w:rPr>
                <w:rFonts w:cs="Arial"/>
                <w:lang w:val="en-US" w:eastAsia="zh-CN"/>
              </w:rPr>
              <w:t>1) remove</w:t>
            </w:r>
            <w:r w:rsidR="00C5180C">
              <w:rPr>
                <w:rFonts w:cs="Arial"/>
                <w:lang w:val="en-US" w:eastAsia="zh-CN"/>
              </w:rPr>
              <w:t>d</w:t>
            </w:r>
            <w:r w:rsidRPr="00754946">
              <w:rPr>
                <w:rFonts w:cs="Arial"/>
                <w:lang w:val="en-US" w:eastAsia="zh-CN"/>
              </w:rPr>
              <w:t xml:space="preserve"> normative provisions </w:t>
            </w:r>
          </w:p>
          <w:p w14:paraId="39E4CEA3" w14:textId="2A90710F" w:rsidR="00754946" w:rsidRDefault="0075494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754946">
              <w:rPr>
                <w:rFonts w:cs="Arial"/>
                <w:lang w:val="en-US" w:eastAsia="zh-CN"/>
              </w:rPr>
              <w:t>2) refine</w:t>
            </w:r>
            <w:r w:rsidR="00C5180C">
              <w:rPr>
                <w:rFonts w:cs="Arial"/>
                <w:lang w:val="en-US" w:eastAsia="zh-CN"/>
              </w:rPr>
              <w:t>d</w:t>
            </w:r>
            <w:r w:rsidRPr="00754946">
              <w:rPr>
                <w:rFonts w:cs="Arial"/>
                <w:lang w:val="en-US" w:eastAsia="zh-CN"/>
              </w:rPr>
              <w:t xml:space="preserve"> the structure of TR</w:t>
            </w:r>
            <w:r>
              <w:rPr>
                <w:rFonts w:cs="Arial"/>
                <w:lang w:val="en-US" w:eastAsia="zh-CN"/>
              </w:rPr>
              <w:t xml:space="preserve"> 26.982</w:t>
            </w:r>
            <w:r w:rsidRPr="00754946">
              <w:rPr>
                <w:rFonts w:cs="Arial"/>
                <w:lang w:val="en-US" w:eastAsia="zh-CN"/>
              </w:rPr>
              <w:t xml:space="preserve"> </w:t>
            </w:r>
          </w:p>
          <w:p w14:paraId="31C656EC" w14:textId="024E20AC" w:rsidR="001E41F3" w:rsidRDefault="00754946">
            <w:pPr>
              <w:pStyle w:val="CRCoverPage"/>
              <w:spacing w:after="0"/>
              <w:ind w:left="100"/>
              <w:rPr>
                <w:noProof/>
              </w:rPr>
            </w:pPr>
            <w:r w:rsidRPr="00754946">
              <w:rPr>
                <w:rFonts w:cs="Arial"/>
                <w:lang w:val="en-US" w:eastAsia="zh-CN"/>
              </w:rPr>
              <w:t xml:space="preserve">3) </w:t>
            </w:r>
            <w:r>
              <w:rPr>
                <w:rFonts w:cs="Arial"/>
                <w:lang w:val="en-US" w:eastAsia="zh-CN"/>
              </w:rPr>
              <w:t>provide</w:t>
            </w:r>
            <w:r w:rsidR="00C5180C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editorial improvements </w:t>
            </w:r>
            <w:r w:rsidRPr="00754946">
              <w:rPr>
                <w:rFonts w:cs="Arial"/>
                <w:lang w:val="en-US" w:eastAsia="zh-CN"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9EF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10937" w14:textId="77777777" w:rsidR="009E3C8D" w:rsidRDefault="009E3C8D" w:rsidP="009E3C8D">
      <w:pPr>
        <w:pStyle w:val="CRheader"/>
        <w:shd w:val="clear" w:color="auto" w:fill="FFFF00"/>
        <w:tabs>
          <w:tab w:val="clear" w:pos="360"/>
        </w:tabs>
        <w:spacing w:after="180"/>
      </w:pPr>
      <w:r>
        <w:rPr>
          <w:lang w:val="fr-FR"/>
        </w:rPr>
        <w:lastRenderedPageBreak/>
        <w:t>Start of Change 1</w:t>
      </w:r>
    </w:p>
    <w:p w14:paraId="68C9CD36" w14:textId="17628F3C" w:rsidR="001E41F3" w:rsidRDefault="009C7F23">
      <w:pPr>
        <w:rPr>
          <w:noProof/>
        </w:rPr>
      </w:pPr>
      <w:r>
        <w:rPr>
          <w:noProof/>
        </w:rPr>
        <w:t xml:space="preserve">Please see attached TR. </w:t>
      </w:r>
    </w:p>
    <w:p w14:paraId="01B31D4A" w14:textId="77777777" w:rsidR="009E3C8D" w:rsidRDefault="009E3C8D">
      <w:pPr>
        <w:rPr>
          <w:noProof/>
        </w:rPr>
      </w:pPr>
    </w:p>
    <w:p w14:paraId="2D9DDAEE" w14:textId="77777777" w:rsidR="009E3C8D" w:rsidRDefault="009E3C8D">
      <w:pPr>
        <w:rPr>
          <w:noProof/>
        </w:rPr>
      </w:pPr>
    </w:p>
    <w:p w14:paraId="2BAC0DC4" w14:textId="77777777" w:rsidR="009E3C8D" w:rsidRDefault="009E3C8D">
      <w:pPr>
        <w:rPr>
          <w:noProof/>
        </w:rPr>
      </w:pPr>
    </w:p>
    <w:p w14:paraId="3C65B164" w14:textId="77777777" w:rsidR="009E3C8D" w:rsidRDefault="009E3C8D">
      <w:pPr>
        <w:rPr>
          <w:noProof/>
        </w:rPr>
      </w:pPr>
    </w:p>
    <w:p w14:paraId="0D105FD2" w14:textId="77777777" w:rsidR="009E3C8D" w:rsidRDefault="009E3C8D" w:rsidP="009E3C8D">
      <w:pPr>
        <w:ind w:left="-100"/>
      </w:pPr>
    </w:p>
    <w:p w14:paraId="4838A925" w14:textId="77777777" w:rsidR="009E3C8D" w:rsidRDefault="009E3C8D" w:rsidP="009E3C8D">
      <w:pPr>
        <w:pStyle w:val="CRheader"/>
        <w:shd w:val="clear" w:color="auto" w:fill="FFFF00"/>
        <w:tabs>
          <w:tab w:val="clear" w:pos="360"/>
        </w:tabs>
        <w:spacing w:after="180"/>
      </w:pPr>
      <w:r>
        <w:rPr>
          <w:lang w:val="fr-FR"/>
        </w:rPr>
        <w:t>End of Change</w:t>
      </w:r>
    </w:p>
    <w:p w14:paraId="22540A00" w14:textId="77777777" w:rsidR="009E3C8D" w:rsidRDefault="009E3C8D">
      <w:pPr>
        <w:rPr>
          <w:noProof/>
        </w:rPr>
      </w:pPr>
    </w:p>
    <w:sectPr w:rsidR="009E3C8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A4EC4" w14:textId="77777777" w:rsidR="00AA7918" w:rsidRDefault="00AA7918">
      <w:r>
        <w:separator/>
      </w:r>
    </w:p>
  </w:endnote>
  <w:endnote w:type="continuationSeparator" w:id="0">
    <w:p w14:paraId="7534412B" w14:textId="77777777" w:rsidR="00AA7918" w:rsidRDefault="00AA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CDB92" w14:textId="77777777" w:rsidR="00AA7918" w:rsidRDefault="00AA7918">
      <w:r>
        <w:separator/>
      </w:r>
    </w:p>
  </w:footnote>
  <w:footnote w:type="continuationSeparator" w:id="0">
    <w:p w14:paraId="518B54FD" w14:textId="77777777" w:rsidR="00AA7918" w:rsidRDefault="00AA7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numFmt w:val="none"/>
      <w:pStyle w:val="CRheader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0023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6E00"/>
    <w:rsid w:val="00695808"/>
    <w:rsid w:val="006B46FB"/>
    <w:rsid w:val="006E21FB"/>
    <w:rsid w:val="007176FF"/>
    <w:rsid w:val="007549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1B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F23"/>
    <w:rsid w:val="009E3297"/>
    <w:rsid w:val="009E3C8D"/>
    <w:rsid w:val="009F734F"/>
    <w:rsid w:val="00A246B6"/>
    <w:rsid w:val="00A47E70"/>
    <w:rsid w:val="00A50CF0"/>
    <w:rsid w:val="00A745DF"/>
    <w:rsid w:val="00A7671C"/>
    <w:rsid w:val="00AA2CBC"/>
    <w:rsid w:val="00AA7918"/>
    <w:rsid w:val="00AC5820"/>
    <w:rsid w:val="00AD1CD8"/>
    <w:rsid w:val="00AE4466"/>
    <w:rsid w:val="00B258BB"/>
    <w:rsid w:val="00B67B97"/>
    <w:rsid w:val="00B968C8"/>
    <w:rsid w:val="00BA3EC5"/>
    <w:rsid w:val="00BA51D9"/>
    <w:rsid w:val="00BB5DFC"/>
    <w:rsid w:val="00BD279D"/>
    <w:rsid w:val="00BD6BB8"/>
    <w:rsid w:val="00C5180C"/>
    <w:rsid w:val="00C615EA"/>
    <w:rsid w:val="00C66BA2"/>
    <w:rsid w:val="00C95985"/>
    <w:rsid w:val="00CC5026"/>
    <w:rsid w:val="00CC68D0"/>
    <w:rsid w:val="00CF4D85"/>
    <w:rsid w:val="00D03F9A"/>
    <w:rsid w:val="00D06D51"/>
    <w:rsid w:val="00D13ABA"/>
    <w:rsid w:val="00D24991"/>
    <w:rsid w:val="00D50255"/>
    <w:rsid w:val="00D65374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9E3C8D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jc w:val="center"/>
    </w:pPr>
    <w:rPr>
      <w:rFonts w:eastAsia="Malgun Gothic"/>
      <w:b/>
      <w:noProof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4_CODEC/3GPP_SA4_AHOC_MTGs/SA4_RTC/Docs/S4aR23015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BQIBPLLIMM24-1585705811-78</_dlc_DocId>
    <_dlc_DocIdUrl xmlns="71c5aaf6-e6ce-465b-b873-5148d2a4c105">
      <Url>https://nokia.sharepoint.com/sites/3gpp-sa4/_layouts/15/DocIdRedir.aspx?ID=BQIBPLLIMM24-1585705811-78</Url>
      <Description>BQIBPLLIMM24-1585705811-78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8C8ACE-E70D-411D-A8E4-83D836F5D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D01B21-7895-480C-B649-05E5077FECB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BFA17B9-00FB-417E-A6DB-21F4078D06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3317FF-E4A7-45C6-B573-03E3C39BDC0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AE72FB-0B22-4E2C-BDAA-4CC01C01D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Shane He (Nokia)</cp:lastModifiedBy>
  <cp:revision>6</cp:revision>
  <cp:lastPrinted>1899-12-31T23:00:00Z</cp:lastPrinted>
  <dcterms:created xsi:type="dcterms:W3CDTF">2024-01-23T12:51:00Z</dcterms:created>
  <dcterms:modified xsi:type="dcterms:W3CDTF">2024-01-23T13:28:00Z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2a02cb5e-5578-4885-8721-061d537a04b4</vt:lpwstr>
  </property>
</Properties>
</file>