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B64D307" w14:textId="15022B86" w:rsidR="00406A7A" w:rsidRDefault="00406A7A" w:rsidP="00406A7A">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w:t>
      </w:r>
      <w:r w:rsidR="00703BC7">
        <w:rPr>
          <w:b/>
          <w:noProof/>
          <w:sz w:val="24"/>
        </w:rPr>
        <w:t>40238</w:t>
      </w:r>
    </w:p>
    <w:p w14:paraId="06006BF8" w14:textId="77777777" w:rsidR="00406A7A" w:rsidRDefault="00406A7A" w:rsidP="00406A7A">
      <w:pPr>
        <w:pStyle w:val="CRCoverPage"/>
        <w:outlineLvl w:val="0"/>
        <w:rPr>
          <w:b/>
          <w:noProof/>
          <w:sz w:val="24"/>
        </w:rPr>
      </w:pPr>
      <w:r>
        <w:rPr>
          <w:b/>
          <w:noProof/>
          <w:sz w:val="24"/>
        </w:rPr>
        <w:t>Sophia-Antipolis, France, 29 January - 2 February 2024</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FD798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42B6">
        <w:rPr>
          <w:rFonts w:ascii="Arial" w:eastAsia="Batang" w:hAnsi="Arial"/>
          <w:b/>
          <w:sz w:val="24"/>
          <w:szCs w:val="24"/>
          <w:lang w:val="en-US" w:eastAsia="zh-CN"/>
        </w:rPr>
        <w:t>Fraunhofer IIS, ...</w:t>
      </w:r>
    </w:p>
    <w:p w14:paraId="2BB8AC0B" w14:textId="5EE325C0"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44EB9" w:rsidRPr="00E44EB9">
        <w:rPr>
          <w:rFonts w:ascii="Arial" w:eastAsia="Batang" w:hAnsi="Arial" w:cs="Arial"/>
          <w:b/>
          <w:color w:val="FF0000"/>
          <w:sz w:val="24"/>
          <w:szCs w:val="24"/>
          <w:lang w:eastAsia="zh-CN"/>
        </w:rPr>
        <w:t xml:space="preserve">Draft </w:t>
      </w:r>
      <w:r w:rsidRPr="006C2E80">
        <w:rPr>
          <w:rFonts w:ascii="Arial" w:eastAsia="Batang" w:hAnsi="Arial" w:cs="Arial"/>
          <w:b/>
          <w:sz w:val="24"/>
          <w:szCs w:val="24"/>
          <w:lang w:eastAsia="zh-CN"/>
        </w:rPr>
        <w:t xml:space="preserve">New WID 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C7C887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1906">
        <w:rPr>
          <w:rFonts w:ascii="Arial" w:eastAsia="Batang" w:hAnsi="Arial"/>
          <w:b/>
          <w:sz w:val="24"/>
          <w:szCs w:val="24"/>
          <w:lang w:val="en-US" w:eastAsia="zh-CN"/>
        </w:rPr>
        <w:t>6.2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11971C4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F6123" w:rsidRPr="000F6123">
        <w:rPr>
          <w:rFonts w:ascii="Arial" w:eastAsia="Times New Roman" w:hAnsi="Arial" w:cs="Times New Roman"/>
          <w:color w:val="FF0000"/>
          <w:sz w:val="36"/>
          <w:szCs w:val="20"/>
          <w:lang w:eastAsia="ja-JP"/>
        </w:rPr>
        <w:t xml:space="preserve">Draft </w:t>
      </w:r>
      <w:r w:rsidR="00E942B6">
        <w:rPr>
          <w:rFonts w:ascii="Arial" w:eastAsia="Times New Roman" w:hAnsi="Arial" w:cs="Times New Roman"/>
          <w:color w:val="auto"/>
          <w:sz w:val="36"/>
          <w:szCs w:val="20"/>
          <w:lang w:eastAsia="ja-JP"/>
        </w:rPr>
        <w:t xml:space="preserve">New WID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405CAE5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7777777"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052D46B4" w:rsidR="001E489F" w:rsidRDefault="001E489F" w:rsidP="00D16D81">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77777777" w:rsidR="007861B8" w:rsidRDefault="007861B8" w:rsidP="00D16D81">
            <w:pPr>
              <w:pStyle w:val="TAC"/>
            </w:pP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34FE1E2A" w:rsidR="007861B8" w:rsidRDefault="00E942B6" w:rsidP="00D16D81">
            <w:pPr>
              <w:pStyle w:val="TAC"/>
            </w:pPr>
            <w:r>
              <w:t>X</w:t>
            </w: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AF2E38" w:rsidRDefault="001E489F" w:rsidP="00AF2E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1E489F" w14:paraId="0B66CC3F" w14:textId="77777777" w:rsidTr="00D16D81">
        <w:trPr>
          <w:cantSplit/>
          <w:jc w:val="center"/>
        </w:trPr>
        <w:tc>
          <w:tcPr>
            <w:tcW w:w="1101" w:type="dxa"/>
          </w:tcPr>
          <w:p w14:paraId="2A3B29D4" w14:textId="41BD2FDA" w:rsidR="001E489F" w:rsidRDefault="00E942B6" w:rsidP="00D16D81">
            <w:pPr>
              <w:pStyle w:val="TAL"/>
            </w:pPr>
            <w:r>
              <w:t>950015</w:t>
            </w:r>
          </w:p>
        </w:tc>
        <w:tc>
          <w:tcPr>
            <w:tcW w:w="3326" w:type="dxa"/>
          </w:tcPr>
          <w:p w14:paraId="3AC061FD" w14:textId="07B6E299" w:rsidR="001E489F" w:rsidRDefault="00E942B6" w:rsidP="00D16D81">
            <w:pPr>
              <w:pStyle w:val="TAL"/>
            </w:pPr>
            <w:r w:rsidRPr="00841C22">
              <w:t>EVS Codec Extension for Immersive Voice and Audio Services</w:t>
            </w:r>
          </w:p>
        </w:tc>
        <w:tc>
          <w:tcPr>
            <w:tcW w:w="5099" w:type="dxa"/>
          </w:tcPr>
          <w:p w14:paraId="017BF4B1" w14:textId="102B48E0" w:rsidR="001E489F" w:rsidRPr="00251D80" w:rsidRDefault="00E942B6" w:rsidP="00D16D81">
            <w:pPr>
              <w:pStyle w:val="Guidance"/>
            </w:pPr>
            <w:r>
              <w:t xml:space="preserve">IVAS already comes with an API </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r>
              <w:t xml:space="preserve">iRTCW needs to describe how </w:t>
            </w:r>
            <w:r w:rsidR="008959B7">
              <w:t xml:space="preserve">3GPP's speech and audio codecs can be </w:t>
            </w:r>
            <w:r w:rsidR="00C36EC2">
              <w:t>used</w:t>
            </w:r>
          </w:p>
        </w:tc>
      </w:tr>
      <w:tr w:rsidR="009D0F5B" w14:paraId="57059994" w14:textId="77777777" w:rsidTr="00D16D81">
        <w:trPr>
          <w:cantSplit/>
          <w:jc w:val="center"/>
        </w:trPr>
        <w:tc>
          <w:tcPr>
            <w:tcW w:w="1101" w:type="dxa"/>
          </w:tcPr>
          <w:p w14:paraId="4D1BF89B" w14:textId="77777777" w:rsidR="009D0F5B" w:rsidRDefault="009D0F5B" w:rsidP="00D16D81">
            <w:pPr>
              <w:pStyle w:val="TAL"/>
            </w:pPr>
          </w:p>
        </w:tc>
        <w:tc>
          <w:tcPr>
            <w:tcW w:w="3326" w:type="dxa"/>
          </w:tcPr>
          <w:p w14:paraId="451D42DA" w14:textId="30F81E41" w:rsidR="009D0F5B" w:rsidRPr="00841C22" w:rsidRDefault="00D16D81" w:rsidP="00D16D81">
            <w:pPr>
              <w:pStyle w:val="TAL"/>
            </w:pPr>
            <w:r>
              <w:t xml:space="preserve">EVS, </w:t>
            </w:r>
            <w:r w:rsidR="009D0F5B">
              <w:t>AMR-WB</w:t>
            </w:r>
            <w:r>
              <w:t>, ...</w:t>
            </w:r>
          </w:p>
        </w:tc>
        <w:tc>
          <w:tcPr>
            <w:tcW w:w="5099" w:type="dxa"/>
          </w:tcPr>
          <w:p w14:paraId="0E9A784B" w14:textId="6A3A85F1" w:rsidR="009D0F5B" w:rsidRDefault="00C36EC2" w:rsidP="00D16D81">
            <w:pPr>
              <w:pStyle w:val="Guidance"/>
            </w:pPr>
            <w:r>
              <w:t xml:space="preserve">May potentially be updated if </w:t>
            </w:r>
            <w:r w:rsidR="00DF044C">
              <w:t>a</w:t>
            </w:r>
            <w:r w:rsidR="00D16D81">
              <w:t xml:space="preserve"> common API can be defiend</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3B576790" w14:textId="051C1856" w:rsidR="00781F30" w:rsidRDefault="00623D09" w:rsidP="001E489F">
      <w:r>
        <w:t xml:space="preserve">The first aspect of this </w:t>
      </w:r>
      <w:r w:rsidR="00FD047D">
        <w:t>WI rel</w:t>
      </w:r>
      <w:r w:rsidR="0018102F">
        <w:t>ates</w:t>
      </w:r>
      <w:r w:rsidR="00FD047D">
        <w:t xml:space="preserve"> to </w:t>
      </w:r>
      <w:r w:rsidR="00781F30">
        <w:t>3GPP's services based on IMS</w:t>
      </w:r>
      <w:r w:rsidR="006C0BBE">
        <w:t>, which</w:t>
      </w:r>
      <w:r w:rsidR="00781F30">
        <w:t xml:space="preserve"> are expected to be complemented by WebRTC-based real-time communication in the iRTCW WI</w:t>
      </w:r>
      <w:r w:rsidR="002A3B2F">
        <w:t xml:space="preserve"> </w:t>
      </w:r>
      <w:r w:rsidR="00D12A03">
        <w:t xml:space="preserve">(TS 26.113) </w:t>
      </w:r>
      <w:r w:rsidR="002A3B2F">
        <w:t xml:space="preserve">to leverage benefits </w:t>
      </w:r>
      <w:r w:rsidR="00617251">
        <w:t xml:space="preserve">of combining the </w:t>
      </w:r>
      <w:r w:rsidR="001D182C">
        <w:t xml:space="preserve">Web and </w:t>
      </w:r>
      <w:r w:rsidR="009A2F1F">
        <w:t>3GPP</w:t>
      </w:r>
      <w:r w:rsidR="008707F0">
        <w:t xml:space="preserve"> ecosystems</w:t>
      </w:r>
      <w:r w:rsidR="000603AF">
        <w:t xml:space="preserve"> for </w:t>
      </w:r>
      <w:r w:rsidR="0030305B">
        <w:t xml:space="preserve">enhanced web-based communication over </w:t>
      </w:r>
      <w:r w:rsidR="002C6898">
        <w:t>3GPP networks</w:t>
      </w:r>
      <w:r w:rsidR="00781F30">
        <w:t xml:space="preserve">. Part of this WI is the </w:t>
      </w:r>
      <w:r w:rsidR="003B5DDA">
        <w:t>support</w:t>
      </w:r>
      <w:r w:rsidR="00781F30">
        <w:t xml:space="preserve"> of 3GPP's </w:t>
      </w:r>
      <w:r w:rsidR="003B5DDA">
        <w:t xml:space="preserve">real-time </w:t>
      </w:r>
      <w:r w:rsidR="00781F30">
        <w:t>media</w:t>
      </w:r>
      <w:r w:rsidR="003B5DDA">
        <w:t xml:space="preserve"> (e.g. 2D video and EVS mono audio) and immersive media such as the IVAS codec</w:t>
      </w:r>
      <w:r w:rsidR="009E6D7F">
        <w:t xml:space="preserve"> </w:t>
      </w:r>
      <w:r w:rsidR="003B5DDA">
        <w:t>for spatial audio and 3D video</w:t>
      </w:r>
      <w:r w:rsidR="00781F30">
        <w:t>.</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4C193B57" w:rsidR="00464F15" w:rsidRDefault="00F25417" w:rsidP="001E489F">
      <w:r>
        <w:t xml:space="preserve">For a codec to be usable </w:t>
      </w:r>
      <w:r w:rsidR="009361CD">
        <w:t xml:space="preserve">for WebRTC 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in WebRTC</w:t>
      </w:r>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This WI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usage in WebRTC</w:t>
      </w:r>
      <w:r w:rsidR="000D7B84">
        <w:t xml:space="preserve"> by </w:t>
      </w:r>
      <w:r w:rsidR="0034021D">
        <w:t xml:space="preserve">providing </w:t>
      </w:r>
      <w:r w:rsidR="007E2D8F">
        <w:t>common</w:t>
      </w:r>
      <w:r w:rsidR="0034021D">
        <w:t xml:space="preserve"> APIs</w:t>
      </w:r>
      <w:r w:rsidR="005C5AB0">
        <w:t xml:space="preserve"> for the developer</w:t>
      </w:r>
      <w:r w:rsidR="00492A71">
        <w:t>s' and users' benefit</w:t>
      </w:r>
      <w:r w:rsidR="00221948">
        <w:t>.</w:t>
      </w:r>
    </w:p>
    <w:p w14:paraId="3A74F576" w14:textId="77777777" w:rsidR="004305CC" w:rsidRDefault="004305CC" w:rsidP="001E489F"/>
    <w:p w14:paraId="2C275931" w14:textId="2A38718F" w:rsidR="00970253" w:rsidRDefault="0042682D" w:rsidP="001E489F">
      <w:r>
        <w:t xml:space="preserve">The second aspect of this WI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are offered as a WebCodec.</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WebCodec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r w:rsidR="000F4911">
        <w:t>eAAC+</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those codecs can not be used despite their availability on terminals</w:t>
      </w:r>
      <w:r w:rsidR="002704AE">
        <w:t>.</w:t>
      </w:r>
    </w:p>
    <w:p w14:paraId="0A47CDB5" w14:textId="77777777" w:rsidR="00970253" w:rsidRDefault="00970253" w:rsidP="001E489F"/>
    <w:p w14:paraId="53830484" w14:textId="2A1D5934"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WebCodecs </w:t>
      </w:r>
      <w:r w:rsidR="00AD108E">
        <w:t>do no</w:t>
      </w:r>
      <w:r w:rsidR="00FF5A69">
        <w:t>t</w:t>
      </w:r>
      <w:r w:rsidR="00AD108E">
        <w:t xml:space="preserve"> provide the necessary support for 3GPP's codec</w:t>
      </w:r>
      <w:r w:rsidR="00570A19">
        <w:t>.</w:t>
      </w:r>
      <w:r w:rsidR="00970253">
        <w:t xml:space="preserve"> </w:t>
      </w:r>
      <w:r w:rsidR="00570A19">
        <w:t>Closing this gap is the</w:t>
      </w:r>
      <w:r w:rsidR="0083397C">
        <w:t xml:space="preserve"> </w:t>
      </w:r>
      <w:r w:rsidR="00F3315F">
        <w:t>targeted</w:t>
      </w:r>
      <w:r w:rsidR="0083397C">
        <w:t xml:space="preserve"> </w:t>
      </w:r>
      <w:r w:rsidR="00AD108E">
        <w:t>with</w:t>
      </w:r>
      <w:r w:rsidR="0083397C">
        <w:t xml:space="preserve"> this WI.</w:t>
      </w:r>
      <w:r w:rsidR="00570A19">
        <w:t xml:space="preserve"> T</w:t>
      </w:r>
      <w:r w:rsidR="003B5DDA">
        <w:t xml:space="preserve">he set of 3GPP specifications would be extended with </w:t>
      </w:r>
      <w:r w:rsidR="00062056">
        <w:t xml:space="preserve">common </w:t>
      </w:r>
      <w:r w:rsidR="003B5DDA">
        <w:t xml:space="preserve">APIs for </w:t>
      </w:r>
      <w:r w:rsidR="00062056">
        <w:t>3GPP's speech and audio codecs</w:t>
      </w:r>
      <w:r w:rsidR="00570A19">
        <w:t xml:space="preserve"> in TS</w:t>
      </w:r>
      <w:r w:rsidR="009C024A">
        <w:t xml:space="preserve"> </w:t>
      </w:r>
      <w:r w:rsidR="00570A19">
        <w:t>26.117</w:t>
      </w:r>
      <w:r w:rsidR="00062056">
        <w:t>.</w:t>
      </w:r>
      <w:r w:rsidR="00F75F3E">
        <w:t xml:space="preserve"> Once such common APIs are </w:t>
      </w:r>
      <w:r w:rsidR="00013417">
        <w:t xml:space="preserve">known, the </w:t>
      </w:r>
      <w:r w:rsidR="006D474A">
        <w:t xml:space="preserve">adapters to use the 3GPP codecs in WebRTC or as a WebCodec could be </w:t>
      </w:r>
      <w:r w:rsidR="00D42FC5">
        <w:t>defined.</w:t>
      </w:r>
    </w:p>
    <w:p w14:paraId="16CC1244" w14:textId="77777777" w:rsidR="00F75F3E" w:rsidRDefault="00F75F3E" w:rsidP="001E489F"/>
    <w:p w14:paraId="45B98C2E" w14:textId="6F840C85" w:rsidR="00944B51" w:rsidRDefault="00005E21" w:rsidP="001E489F">
      <w:r>
        <w:t xml:space="preserve">Those </w:t>
      </w:r>
      <w:r w:rsidR="00262B35">
        <w:t xml:space="preserve">APIs and adapters </w:t>
      </w:r>
      <w:r>
        <w:t xml:space="preserve">could </w:t>
      </w:r>
      <w:r w:rsidR="00D42FC5">
        <w:t xml:space="preserve">potentially </w:t>
      </w:r>
      <w:r>
        <w:t xml:space="preserve">be developed using 3GPP Forge, which allows </w:t>
      </w:r>
      <w:r w:rsidR="00A858E2">
        <w:t xml:space="preserve">for </w:t>
      </w:r>
      <w:r w:rsidR="00710B4C">
        <w:t>collaboration and transparency</w:t>
      </w:r>
      <w:r>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172B65CA" w:rsidR="001E489F" w:rsidRDefault="00062056" w:rsidP="001E489F">
      <w:pPr>
        <w:rPr>
          <w:lang w:eastAsia="ja-JP"/>
        </w:rPr>
      </w:pPr>
      <w:r>
        <w:rPr>
          <w:lang w:eastAsia="ja-JP"/>
        </w:rPr>
        <w:t xml:space="preserve">The overall objective of this work item is to provide the necessary 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2FCCF5E" w14:textId="2FFB98DF" w:rsidR="00E8008A" w:rsidRDefault="00E8008A" w:rsidP="001E489F">
      <w:r>
        <w:t>-</w:t>
      </w:r>
      <w:r w:rsidR="00140D69">
        <w:tab/>
      </w:r>
      <w:r>
        <w:t>Identify the gaps</w:t>
      </w:r>
      <w:r w:rsidR="00B152E4">
        <w:t xml:space="preserve"> </w:t>
      </w:r>
      <w:r w:rsidR="005B51D5">
        <w:t>in the 3GPP and W3C specifications</w:t>
      </w:r>
      <w:r w:rsidR="009D7FB0">
        <w:t xml:space="preserve"> </w:t>
      </w:r>
      <w:r w:rsidR="00E170A7">
        <w:t xml:space="preserve">to use the codecs in </w:t>
      </w:r>
      <w:r w:rsidR="004E6023">
        <w:t>TS</w:t>
      </w:r>
      <w:r w:rsidR="001978C7">
        <w:t xml:space="preserve"> </w:t>
      </w:r>
      <w:r w:rsidR="004E6023">
        <w:t xml:space="preserve">26.114 and </w:t>
      </w:r>
      <w:r w:rsidR="00E170A7">
        <w:t>TS</w:t>
      </w:r>
      <w:r w:rsidR="001978C7">
        <w:t xml:space="preserve"> </w:t>
      </w:r>
      <w:r w:rsidR="00E170A7">
        <w:t>26.117 in WebCodecs and WebRTC</w:t>
      </w:r>
    </w:p>
    <w:p w14:paraId="47041F13" w14:textId="2C832C9E" w:rsidR="00E8008A" w:rsidRDefault="00E8008A" w:rsidP="001E489F">
      <w:r>
        <w:t>-</w:t>
      </w:r>
      <w:r w:rsidR="00140D69">
        <w:tab/>
      </w:r>
      <w:r>
        <w:t xml:space="preserve">Develop </w:t>
      </w:r>
      <w:r w:rsidR="00925E8D">
        <w:t xml:space="preserve">the relevant </w:t>
      </w:r>
      <w:r w:rsidR="00A6123F">
        <w:t xml:space="preserve">common </w:t>
      </w:r>
      <w:r>
        <w:t>APIs for the codecs</w:t>
      </w:r>
      <w:r w:rsidR="00E4216D">
        <w:t xml:space="preserve"> defined in </w:t>
      </w:r>
      <w:r w:rsidR="004E6023">
        <w:t xml:space="preserve">TS 26.114 and </w:t>
      </w:r>
      <w:r w:rsidR="00E4216D">
        <w:t>TS 26.117</w:t>
      </w:r>
      <w:r w:rsidR="003004A0">
        <w:t>.</w:t>
      </w:r>
    </w:p>
    <w:p w14:paraId="78B65969" w14:textId="076A0E8B" w:rsidR="00E8008A" w:rsidRDefault="00E8008A" w:rsidP="001E489F">
      <w:r>
        <w:t>-</w:t>
      </w:r>
      <w:r w:rsidR="00140D69">
        <w:tab/>
      </w:r>
      <w:r>
        <w:t xml:space="preserve">Develop the </w:t>
      </w:r>
      <w:r w:rsidR="00F04150">
        <w:t xml:space="preserve">relevant </w:t>
      </w:r>
      <w:r w:rsidR="00762042">
        <w:t>WebRTC definitions and</w:t>
      </w:r>
      <w:r>
        <w:t xml:space="preserve"> adapters </w:t>
      </w:r>
      <w:r w:rsidR="00762042">
        <w:t>for the code</w:t>
      </w:r>
      <w:r w:rsidR="48FD6F8C">
        <w:t>c</w:t>
      </w:r>
      <w:r w:rsidR="00762042">
        <w:t xml:space="preserve">s in </w:t>
      </w:r>
      <w:r w:rsidR="006B7D65">
        <w:t>TS 26.1</w:t>
      </w:r>
      <w:r w:rsidR="00F302C5">
        <w:t>14</w:t>
      </w:r>
      <w:r w:rsidR="00762042">
        <w:t xml:space="preserve"> based on the </w:t>
      </w:r>
      <w:r w:rsidR="00A6123F">
        <w:t xml:space="preserve">common </w:t>
      </w:r>
      <w:r w:rsidR="00CD2F15">
        <w:t>APIs</w:t>
      </w:r>
    </w:p>
    <w:p w14:paraId="00662F10" w14:textId="032192D2" w:rsidR="00E8008A" w:rsidRDefault="00917E60" w:rsidP="001E489F">
      <w:r>
        <w:t>-</w:t>
      </w:r>
      <w:r w:rsidR="00140D69">
        <w:tab/>
      </w:r>
      <w:r>
        <w:t xml:space="preserve">Develop the relevant WebCodec definitions and adapters for the codecs in TS 26.117 based on the </w:t>
      </w:r>
      <w:r w:rsidR="00A6123F">
        <w:t xml:space="preserve">common </w:t>
      </w:r>
      <w:r>
        <w:t>APIs</w:t>
      </w:r>
    </w:p>
    <w:p w14:paraId="55223070" w14:textId="77777777" w:rsidR="00917E60" w:rsidRDefault="00917E60" w:rsidP="001E489F"/>
    <w:p w14:paraId="4227F140" w14:textId="692F48A3" w:rsidR="00C3084D" w:rsidRDefault="00C3084D" w:rsidP="001E489F">
      <w:r>
        <w:t xml:space="preserve">While developing the APIs, contributions </w:t>
      </w:r>
      <w:r w:rsidR="00AF48B7">
        <w:t>may</w:t>
      </w:r>
      <w:r>
        <w:t xml:space="preserve"> be documented on 3GPP Forge.</w:t>
      </w:r>
    </w:p>
    <w:p w14:paraId="10ACAB32" w14:textId="77777777" w:rsidR="00C3084D" w:rsidRDefault="00C3084D" w:rsidP="001E489F"/>
    <w:p w14:paraId="1F001B0A" w14:textId="7F029EF2" w:rsidR="00E8008A" w:rsidRDefault="00646E95" w:rsidP="001E489F">
      <w:r>
        <w:t xml:space="preserve">The results of this </w:t>
      </w:r>
      <w:r w:rsidR="00264892">
        <w:t>work item</w:t>
      </w:r>
      <w:r>
        <w:t xml:space="preserve"> should be communicated to other SDOs, including W3C and IETF</w:t>
      </w:r>
      <w:r w:rsidR="003D7334">
        <w:t>.</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583FEE55" w:rsidR="001E489F" w:rsidRPr="006C2E80" w:rsidRDefault="003C77E3" w:rsidP="00CE7B2D">
            <w:pPr>
              <w:pStyle w:val="TAL"/>
            </w:pPr>
            <w:r>
              <w:t>TS</w:t>
            </w:r>
          </w:p>
        </w:tc>
        <w:tc>
          <w:tcPr>
            <w:tcW w:w="1134" w:type="dxa"/>
          </w:tcPr>
          <w:p w14:paraId="1581EDBA" w14:textId="661E14F6" w:rsidR="001E489F" w:rsidRPr="006C2E80" w:rsidRDefault="000B6495" w:rsidP="00CE7B2D">
            <w:pPr>
              <w:pStyle w:val="TAL"/>
            </w:pPr>
            <w:r>
              <w:t>26.xxx</w:t>
            </w:r>
          </w:p>
        </w:tc>
        <w:tc>
          <w:tcPr>
            <w:tcW w:w="2409" w:type="dxa"/>
          </w:tcPr>
          <w:p w14:paraId="3489ADFF" w14:textId="19F3FC76" w:rsidR="001E489F" w:rsidRPr="006C2E80" w:rsidRDefault="00D70826" w:rsidP="00CE7B2D">
            <w:pPr>
              <w:pStyle w:val="TAL"/>
            </w:pPr>
            <w:r>
              <w:rPr>
                <w:rStyle w:val="ui-provider"/>
              </w:rPr>
              <w:t>APIs to 3GPP Speech and Audio Codecs</w:t>
            </w:r>
          </w:p>
        </w:tc>
        <w:tc>
          <w:tcPr>
            <w:tcW w:w="993" w:type="dxa"/>
          </w:tcPr>
          <w:p w14:paraId="060C3F75" w14:textId="414EB57D" w:rsidR="001E489F" w:rsidRPr="006C2E80" w:rsidRDefault="002406A8" w:rsidP="00CE7B2D">
            <w:pPr>
              <w:pStyle w:val="TAL"/>
            </w:pPr>
            <w:r>
              <w:t>SA#10</w:t>
            </w:r>
            <w:r w:rsidR="003E2874">
              <w:t>5</w:t>
            </w:r>
          </w:p>
        </w:tc>
        <w:tc>
          <w:tcPr>
            <w:tcW w:w="1074" w:type="dxa"/>
          </w:tcPr>
          <w:p w14:paraId="3CC87817" w14:textId="048FB660" w:rsidR="001E489F" w:rsidRPr="006C2E80" w:rsidRDefault="0035043D" w:rsidP="00CE7B2D">
            <w:pPr>
              <w:pStyle w:val="TAL"/>
            </w:pPr>
            <w:r>
              <w:t>SA#10</w:t>
            </w:r>
            <w:r w:rsidR="006D72D5">
              <w:t>6</w:t>
            </w:r>
          </w:p>
        </w:tc>
        <w:tc>
          <w:tcPr>
            <w:tcW w:w="2186" w:type="dxa"/>
          </w:tcPr>
          <w:p w14:paraId="71B3D7AE" w14:textId="7255BEE5" w:rsidR="001E489F" w:rsidRPr="006C2E80" w:rsidRDefault="001E489F" w:rsidP="00CE7B2D">
            <w:pPr>
              <w:pStyle w:val="TAL"/>
            </w:pP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A6567C4" w:rsidR="001E489F" w:rsidRPr="006C2E80" w:rsidRDefault="00AD52C8" w:rsidP="00CE7B2D">
            <w:pPr>
              <w:pStyle w:val="TAL"/>
            </w:pPr>
            <w:r>
              <w:t>TS 26.113</w:t>
            </w:r>
          </w:p>
        </w:tc>
        <w:tc>
          <w:tcPr>
            <w:tcW w:w="4344" w:type="dxa"/>
            <w:tcBorders>
              <w:top w:val="single" w:sz="4" w:space="0" w:color="auto"/>
              <w:left w:val="single" w:sz="4" w:space="0" w:color="auto"/>
              <w:bottom w:val="single" w:sz="4" w:space="0" w:color="auto"/>
              <w:right w:val="single" w:sz="4" w:space="0" w:color="auto"/>
            </w:tcBorders>
          </w:tcPr>
          <w:p w14:paraId="292C4506" w14:textId="52E5A4B8" w:rsidR="001E489F" w:rsidRPr="006C2E80" w:rsidRDefault="00402C3D" w:rsidP="00CE7B2D">
            <w:pPr>
              <w:pStyle w:val="TAL"/>
            </w:pPr>
            <w:r>
              <w:t>WebRTC interfaces</w:t>
            </w:r>
            <w:r w:rsidR="00A97FEA">
              <w:t xml:space="preserve"> for 3GPP codecs</w:t>
            </w:r>
          </w:p>
        </w:tc>
        <w:tc>
          <w:tcPr>
            <w:tcW w:w="1417" w:type="dxa"/>
            <w:tcBorders>
              <w:top w:val="single" w:sz="4" w:space="0" w:color="auto"/>
              <w:left w:val="single" w:sz="4" w:space="0" w:color="auto"/>
              <w:bottom w:val="single" w:sz="4" w:space="0" w:color="auto"/>
              <w:right w:val="single" w:sz="4" w:space="0" w:color="auto"/>
            </w:tcBorders>
          </w:tcPr>
          <w:p w14:paraId="2260CA0D" w14:textId="00FACF34" w:rsidR="001E489F" w:rsidRPr="006C2E80" w:rsidRDefault="00BC076F" w:rsidP="00CE7B2D">
            <w:pPr>
              <w:pStyle w:val="TAL"/>
            </w:pPr>
            <w:r>
              <w:t>SA#10</w:t>
            </w:r>
            <w:r w:rsidR="001D7B98">
              <w:t>7</w:t>
            </w:r>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21923DB" w:rsidR="001E489F" w:rsidRPr="006C2E80" w:rsidRDefault="00116CD7" w:rsidP="00CE7B2D">
            <w:pPr>
              <w:pStyle w:val="TAL"/>
            </w:pPr>
            <w:r>
              <w:t>TS 26.</w:t>
            </w:r>
            <w:r w:rsidR="009D0943">
              <w:t>117</w:t>
            </w:r>
          </w:p>
        </w:tc>
        <w:tc>
          <w:tcPr>
            <w:tcW w:w="4344" w:type="dxa"/>
            <w:tcBorders>
              <w:top w:val="single" w:sz="4" w:space="0" w:color="auto"/>
              <w:left w:val="single" w:sz="4" w:space="0" w:color="auto"/>
              <w:bottom w:val="single" w:sz="4" w:space="0" w:color="auto"/>
              <w:right w:val="single" w:sz="4" w:space="0" w:color="auto"/>
            </w:tcBorders>
          </w:tcPr>
          <w:p w14:paraId="5829B976" w14:textId="69DE27D7" w:rsidR="001E489F" w:rsidRPr="006C2E80" w:rsidRDefault="00E27222" w:rsidP="00CE7B2D">
            <w:pPr>
              <w:pStyle w:val="TAL"/>
            </w:pPr>
            <w:r>
              <w:t xml:space="preserve">WebCodec </w:t>
            </w:r>
            <w:r w:rsidR="00E31203">
              <w:t>registration</w:t>
            </w:r>
            <w:r w:rsidR="00093578">
              <w:t xml:space="preserve"> </w:t>
            </w:r>
            <w:r w:rsidR="008D3DAA">
              <w:t>for</w:t>
            </w:r>
            <w:r w:rsidR="00093578">
              <w:t xml:space="preserve"> </w:t>
            </w:r>
            <w:r w:rsidR="00E31203">
              <w:t xml:space="preserve">5GMS </w:t>
            </w:r>
            <w:r w:rsidR="00582300">
              <w:t>speech and audio profiles</w:t>
            </w:r>
          </w:p>
        </w:tc>
        <w:tc>
          <w:tcPr>
            <w:tcW w:w="1417" w:type="dxa"/>
            <w:tcBorders>
              <w:top w:val="single" w:sz="4" w:space="0" w:color="auto"/>
              <w:left w:val="single" w:sz="4" w:space="0" w:color="auto"/>
              <w:bottom w:val="single" w:sz="4" w:space="0" w:color="auto"/>
              <w:right w:val="single" w:sz="4" w:space="0" w:color="auto"/>
            </w:tcBorders>
          </w:tcPr>
          <w:p w14:paraId="53BCD47C" w14:textId="5E958296" w:rsidR="001E489F" w:rsidRPr="006C2E80" w:rsidRDefault="00582300" w:rsidP="00CE7B2D">
            <w:pPr>
              <w:pStyle w:val="TAL"/>
            </w:pPr>
            <w:r>
              <w:t>SA#</w:t>
            </w:r>
            <w:r w:rsidR="006B30D0">
              <w:t>10</w:t>
            </w:r>
            <w:r w:rsidR="001D7B98">
              <w:t>7</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77777777" w:rsidR="001E489F" w:rsidRDefault="001E489F" w:rsidP="00D16D81">
            <w:pPr>
              <w:pStyle w:val="TAL"/>
            </w:pPr>
          </w:p>
        </w:tc>
      </w:tr>
      <w:tr w:rsidR="001E489F" w14:paraId="5425D30D" w14:textId="77777777" w:rsidTr="00D16D81">
        <w:trPr>
          <w:cantSplit/>
          <w:jc w:val="center"/>
        </w:trPr>
        <w:tc>
          <w:tcPr>
            <w:tcW w:w="5029" w:type="dxa"/>
            <w:shd w:val="clear" w:color="auto" w:fill="auto"/>
          </w:tcPr>
          <w:p w14:paraId="37445962" w14:textId="77777777" w:rsidR="001E489F" w:rsidRDefault="001E489F" w:rsidP="00D16D81">
            <w:pPr>
              <w:pStyle w:val="TAL"/>
            </w:pPr>
          </w:p>
        </w:tc>
      </w:tr>
      <w:tr w:rsidR="001E489F" w14:paraId="0E49C138" w14:textId="77777777" w:rsidTr="00D16D81">
        <w:trPr>
          <w:cantSplit/>
          <w:jc w:val="center"/>
        </w:trPr>
        <w:tc>
          <w:tcPr>
            <w:tcW w:w="5029" w:type="dxa"/>
            <w:shd w:val="clear" w:color="auto" w:fill="auto"/>
          </w:tcPr>
          <w:p w14:paraId="4A1E7A61" w14:textId="77777777" w:rsidR="001E489F" w:rsidRDefault="001E489F" w:rsidP="00D16D81">
            <w:pPr>
              <w:pStyle w:val="TAL"/>
            </w:pPr>
          </w:p>
        </w:tc>
      </w:tr>
      <w:tr w:rsidR="001E489F" w14:paraId="3EDE7FDD" w14:textId="77777777" w:rsidTr="00D16D81">
        <w:trPr>
          <w:cantSplit/>
          <w:jc w:val="center"/>
        </w:trPr>
        <w:tc>
          <w:tcPr>
            <w:tcW w:w="5029" w:type="dxa"/>
            <w:shd w:val="clear" w:color="auto" w:fill="auto"/>
          </w:tcPr>
          <w:p w14:paraId="3E863CFD" w14:textId="77777777" w:rsidR="001E489F" w:rsidRDefault="001E489F" w:rsidP="00D16D81">
            <w:pPr>
              <w:pStyle w:val="TAL"/>
            </w:pPr>
          </w:p>
        </w:tc>
      </w:tr>
      <w:tr w:rsidR="001E489F" w14:paraId="30A479CE" w14:textId="77777777" w:rsidTr="00D16D81">
        <w:trPr>
          <w:cantSplit/>
          <w:jc w:val="center"/>
        </w:trPr>
        <w:tc>
          <w:tcPr>
            <w:tcW w:w="5029" w:type="dxa"/>
            <w:shd w:val="clear" w:color="auto" w:fill="auto"/>
          </w:tcPr>
          <w:p w14:paraId="78DC25D6" w14:textId="77777777" w:rsidR="001E489F" w:rsidRDefault="001E489F" w:rsidP="00D16D8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E864C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41ECB" w14:textId="77777777" w:rsidR="00E864C4" w:rsidRDefault="00E864C4">
      <w:r>
        <w:separator/>
      </w:r>
    </w:p>
  </w:endnote>
  <w:endnote w:type="continuationSeparator" w:id="0">
    <w:p w14:paraId="6F86B11C" w14:textId="77777777" w:rsidR="00E864C4" w:rsidRDefault="00E864C4">
      <w:r>
        <w:continuationSeparator/>
      </w:r>
    </w:p>
  </w:endnote>
  <w:endnote w:type="continuationNotice" w:id="1">
    <w:p w14:paraId="0DCCDC48" w14:textId="77777777" w:rsidR="00E864C4" w:rsidRDefault="00E864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607CD" w14:textId="77777777" w:rsidR="00E864C4" w:rsidRDefault="00E864C4">
      <w:r>
        <w:separator/>
      </w:r>
    </w:p>
  </w:footnote>
  <w:footnote w:type="continuationSeparator" w:id="0">
    <w:p w14:paraId="649CD322" w14:textId="77777777" w:rsidR="00E864C4" w:rsidRDefault="00E864C4">
      <w:r>
        <w:continuationSeparator/>
      </w:r>
    </w:p>
  </w:footnote>
  <w:footnote w:type="continuationNotice" w:id="1">
    <w:p w14:paraId="51D1D76A" w14:textId="77777777" w:rsidR="00E864C4" w:rsidRDefault="00E864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4D9B"/>
    <w:rsid w:val="001C570C"/>
    <w:rsid w:val="001C7F17"/>
    <w:rsid w:val="001D0B09"/>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253E"/>
    <w:rsid w:val="00262B35"/>
    <w:rsid w:val="00262C84"/>
    <w:rsid w:val="002633EA"/>
    <w:rsid w:val="00264892"/>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4CB0"/>
    <w:rsid w:val="00507903"/>
    <w:rsid w:val="00511B4F"/>
    <w:rsid w:val="00511C1D"/>
    <w:rsid w:val="00514219"/>
    <w:rsid w:val="0052032E"/>
    <w:rsid w:val="00521896"/>
    <w:rsid w:val="00522A80"/>
    <w:rsid w:val="005315BA"/>
    <w:rsid w:val="00535A39"/>
    <w:rsid w:val="0053696D"/>
    <w:rsid w:val="00544D8F"/>
    <w:rsid w:val="00545387"/>
    <w:rsid w:val="00553BDE"/>
    <w:rsid w:val="00556F13"/>
    <w:rsid w:val="00562495"/>
    <w:rsid w:val="00570A19"/>
    <w:rsid w:val="0057401B"/>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61AC"/>
    <w:rsid w:val="006B7D65"/>
    <w:rsid w:val="006C0BBE"/>
    <w:rsid w:val="006D03E2"/>
    <w:rsid w:val="006D0A8E"/>
    <w:rsid w:val="006D3D54"/>
    <w:rsid w:val="006D474A"/>
    <w:rsid w:val="006D72D5"/>
    <w:rsid w:val="006E0D1B"/>
    <w:rsid w:val="006E0EF3"/>
    <w:rsid w:val="006E1A49"/>
    <w:rsid w:val="006E3A55"/>
    <w:rsid w:val="006E6A31"/>
    <w:rsid w:val="006F1B00"/>
    <w:rsid w:val="006F2EEB"/>
    <w:rsid w:val="006F4B7A"/>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5E8D"/>
    <w:rsid w:val="00926791"/>
    <w:rsid w:val="009345BA"/>
    <w:rsid w:val="009361CD"/>
    <w:rsid w:val="0093661C"/>
    <w:rsid w:val="00940736"/>
    <w:rsid w:val="00940962"/>
    <w:rsid w:val="00941253"/>
    <w:rsid w:val="00944B51"/>
    <w:rsid w:val="00945D24"/>
    <w:rsid w:val="0095038B"/>
    <w:rsid w:val="00950CF7"/>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10ADB"/>
    <w:rsid w:val="00A144AB"/>
    <w:rsid w:val="00A151A1"/>
    <w:rsid w:val="00A17F01"/>
    <w:rsid w:val="00A207A2"/>
    <w:rsid w:val="00A23BCB"/>
    <w:rsid w:val="00A24557"/>
    <w:rsid w:val="00A248B2"/>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79D"/>
    <w:rsid w:val="00A858E2"/>
    <w:rsid w:val="00A85ED7"/>
    <w:rsid w:val="00A906A4"/>
    <w:rsid w:val="00A93323"/>
    <w:rsid w:val="00A97953"/>
    <w:rsid w:val="00A97FEA"/>
    <w:rsid w:val="00AA1347"/>
    <w:rsid w:val="00AA3DD8"/>
    <w:rsid w:val="00AA574E"/>
    <w:rsid w:val="00AA6390"/>
    <w:rsid w:val="00AC0808"/>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4538"/>
    <w:rsid w:val="00B1455B"/>
    <w:rsid w:val="00B152E4"/>
    <w:rsid w:val="00B16E03"/>
    <w:rsid w:val="00B1749C"/>
    <w:rsid w:val="00B20872"/>
    <w:rsid w:val="00B2484E"/>
    <w:rsid w:val="00B30214"/>
    <w:rsid w:val="00B35088"/>
    <w:rsid w:val="00B3526C"/>
    <w:rsid w:val="00B35EB8"/>
    <w:rsid w:val="00B376E0"/>
    <w:rsid w:val="00B4269D"/>
    <w:rsid w:val="00B43DA4"/>
    <w:rsid w:val="00B444DD"/>
    <w:rsid w:val="00B45C31"/>
    <w:rsid w:val="00B4617E"/>
    <w:rsid w:val="00B47534"/>
    <w:rsid w:val="00B50B89"/>
    <w:rsid w:val="00B52AFB"/>
    <w:rsid w:val="00B52EE3"/>
    <w:rsid w:val="00B5557E"/>
    <w:rsid w:val="00B5584F"/>
    <w:rsid w:val="00B56E00"/>
    <w:rsid w:val="00B56E75"/>
    <w:rsid w:val="00B574C9"/>
    <w:rsid w:val="00B63284"/>
    <w:rsid w:val="00B70D30"/>
    <w:rsid w:val="00B75381"/>
    <w:rsid w:val="00B75CE0"/>
    <w:rsid w:val="00B76785"/>
    <w:rsid w:val="00B772D9"/>
    <w:rsid w:val="00B84B54"/>
    <w:rsid w:val="00B85632"/>
    <w:rsid w:val="00B92B0A"/>
    <w:rsid w:val="00B92C7D"/>
    <w:rsid w:val="00B93BB2"/>
    <w:rsid w:val="00B956F9"/>
    <w:rsid w:val="00B9697B"/>
    <w:rsid w:val="00B96F45"/>
    <w:rsid w:val="00BA46C7"/>
    <w:rsid w:val="00BA4DA4"/>
    <w:rsid w:val="00BB02AA"/>
    <w:rsid w:val="00BB6D15"/>
    <w:rsid w:val="00BB7B45"/>
    <w:rsid w:val="00BC076F"/>
    <w:rsid w:val="00BC137E"/>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12A0A"/>
    <w:rsid w:val="00C159BC"/>
    <w:rsid w:val="00C15A54"/>
    <w:rsid w:val="00C219F4"/>
    <w:rsid w:val="00C2214E"/>
    <w:rsid w:val="00C2350A"/>
    <w:rsid w:val="00C247CD"/>
    <w:rsid w:val="00C2519B"/>
    <w:rsid w:val="00C25BA8"/>
    <w:rsid w:val="00C25ED2"/>
    <w:rsid w:val="00C265F6"/>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F15"/>
    <w:rsid w:val="00CD6FE2"/>
    <w:rsid w:val="00CE41F2"/>
    <w:rsid w:val="00CE46F0"/>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756E"/>
    <w:rsid w:val="00D938DD"/>
    <w:rsid w:val="00D953CE"/>
    <w:rsid w:val="00D95CD1"/>
    <w:rsid w:val="00D95EAB"/>
    <w:rsid w:val="00D974EA"/>
    <w:rsid w:val="00DA29AC"/>
    <w:rsid w:val="00DA329A"/>
    <w:rsid w:val="00DB521B"/>
    <w:rsid w:val="00DC0F52"/>
    <w:rsid w:val="00DC4726"/>
    <w:rsid w:val="00DC4E6B"/>
    <w:rsid w:val="00DD0AAB"/>
    <w:rsid w:val="00DD3C66"/>
    <w:rsid w:val="00DD40D2"/>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6BF3"/>
    <w:rsid w:val="00E27222"/>
    <w:rsid w:val="00E31203"/>
    <w:rsid w:val="00E34310"/>
    <w:rsid w:val="00E34AA9"/>
    <w:rsid w:val="00E363A9"/>
    <w:rsid w:val="00E413E0"/>
    <w:rsid w:val="00E4216D"/>
    <w:rsid w:val="00E44EB9"/>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A61E4"/>
    <w:rsid w:val="00EA662E"/>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2.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4</Pages>
  <Words>1101</Words>
  <Characters>5927</Characters>
  <Application>Microsoft Office Word</Application>
  <DocSecurity>0</DocSecurity>
  <Lines>197</Lines>
  <Paragraphs>140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Döhla, Stefan</cp:lastModifiedBy>
  <cp:revision>328</cp:revision>
  <cp:lastPrinted>2001-04-23T18:30:00Z</cp:lastPrinted>
  <dcterms:created xsi:type="dcterms:W3CDTF">2023-12-20T00:33:00Z</dcterms:created>
  <dcterms:modified xsi:type="dcterms:W3CDTF">2024-01-23T22:46:00Z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