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FE1F5BE"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487F46">
        <w:rPr>
          <w:rFonts w:ascii="Arial" w:hAnsi="Arial" w:cs="Arial"/>
          <w:lang w:val="pt-BR" w:eastAsia="ja-JP"/>
        </w:rPr>
        <w:t>9</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6C92B226"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773DB" w:rsidRPr="008773DB">
        <w:rPr>
          <w:rFonts w:ascii="Arial" w:hAnsi="Arial" w:cs="Arial"/>
          <w:bCs/>
          <w:lang w:eastAsia="ja-JP"/>
        </w:rPr>
        <w:t>[</w:t>
      </w:r>
      <w:proofErr w:type="spellStart"/>
      <w:r w:rsidR="008773DB" w:rsidRPr="008773DB">
        <w:rPr>
          <w:rFonts w:ascii="Arial" w:hAnsi="Arial" w:cs="Arial"/>
          <w:bCs/>
          <w:lang w:eastAsia="ja-JP"/>
        </w:rPr>
        <w:t>FS_</w:t>
      </w:r>
      <w:r w:rsidR="005B025E">
        <w:rPr>
          <w:rFonts w:ascii="Arial" w:hAnsi="Arial" w:cs="Arial"/>
          <w:bCs/>
          <w:lang w:eastAsia="ja-JP"/>
        </w:rPr>
        <w:t>SmarTAR</w:t>
      </w:r>
      <w:proofErr w:type="spellEnd"/>
      <w:r w:rsidR="008773DB" w:rsidRPr="008773DB">
        <w:rPr>
          <w:rFonts w:ascii="Arial" w:hAnsi="Arial" w:cs="Arial"/>
          <w:bCs/>
          <w:lang w:eastAsia="ja-JP"/>
        </w:rPr>
        <w:t xml:space="preserve">] </w:t>
      </w:r>
      <w:r w:rsidR="00487F46" w:rsidRPr="00487F46">
        <w:rPr>
          <w:rFonts w:ascii="Arial" w:hAnsi="Arial" w:cs="Arial"/>
          <w:bCs/>
          <w:lang w:eastAsia="ja-JP"/>
        </w:rPr>
        <w:t>TR 26.806 v</w:t>
      </w:r>
      <w:r w:rsidR="005B025E">
        <w:rPr>
          <w:rFonts w:ascii="Arial" w:hAnsi="Arial" w:cs="Arial"/>
          <w:bCs/>
          <w:lang w:eastAsia="ja-JP"/>
        </w:rPr>
        <w:t>1</w:t>
      </w:r>
      <w:r w:rsidR="00487F46" w:rsidRPr="00487F46">
        <w:rPr>
          <w:rFonts w:ascii="Arial" w:hAnsi="Arial" w:cs="Arial"/>
          <w:bCs/>
          <w:lang w:eastAsia="ja-JP"/>
        </w:rPr>
        <w:t>.</w:t>
      </w:r>
      <w:r w:rsidR="005B025E">
        <w:rPr>
          <w:rFonts w:ascii="Arial" w:hAnsi="Arial" w:cs="Arial"/>
          <w:bCs/>
          <w:lang w:eastAsia="ja-JP"/>
        </w:rPr>
        <w:t>1</w:t>
      </w:r>
      <w:r w:rsidR="00487F46" w:rsidRPr="00487F46">
        <w:rPr>
          <w:rFonts w:ascii="Arial" w:hAnsi="Arial" w:cs="Arial"/>
          <w:bCs/>
          <w:lang w:eastAsia="ja-JP"/>
        </w:rPr>
        <w:t>.</w:t>
      </w:r>
      <w:r w:rsidR="00D34AE2">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00EF5989" w:rsidR="00E61DBE" w:rsidRDefault="00E61DBE" w:rsidP="00E61DBE">
      <w:pPr>
        <w:spacing w:after="240"/>
      </w:pPr>
      <w:r>
        <w:t xml:space="preserve">This document </w:t>
      </w:r>
      <w:r w:rsidR="00247D75">
        <w:t>provides</w:t>
      </w:r>
      <w:r w:rsidR="00203B9B">
        <w:t xml:space="preserve"> an updated version of TR 26.806 based on the agreements during</w:t>
      </w:r>
      <w:r w:rsidR="00D41E87">
        <w:t xml:space="preserve"> SA4#12</w:t>
      </w:r>
      <w:r w:rsidR="005B025E">
        <w:t>2</w:t>
      </w:r>
      <w:r w:rsidR="007C275B">
        <w:t>.</w:t>
      </w:r>
    </w:p>
    <w:p w14:paraId="16B2C0D8" w14:textId="5DA734F2" w:rsidR="004E7ABB" w:rsidRDefault="004E7ABB" w:rsidP="00E61DBE">
      <w:pPr>
        <w:spacing w:after="240"/>
      </w:pPr>
      <w:r>
        <w:t>In addition, some editorial updates are done.</w:t>
      </w:r>
    </w:p>
    <w:p w14:paraId="72A71010" w14:textId="66C9953D" w:rsidR="00D34AE2" w:rsidRDefault="00D34AE2" w:rsidP="00E61DBE">
      <w:pPr>
        <w:spacing w:after="240"/>
      </w:pPr>
      <w:r>
        <w:t xml:space="preserve">It is proposed to </w:t>
      </w:r>
      <w:r w:rsidR="005B025E">
        <w:t>use the document as basis for future work</w:t>
      </w:r>
      <w:r w:rsidR="00F02DE4">
        <w:t>.</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3BA6594A" w:rsidR="00D63094" w:rsidRPr="00D63094" w:rsidRDefault="00A54E3C" w:rsidP="00D63094">
      <w:r w:rsidRPr="00A54E3C">
        <w:t>https://www.3gpp.org/ftp/Specs/archive/26_series/26.806/26806-</w:t>
      </w:r>
      <w:r w:rsidR="001C1203">
        <w:t>10</w:t>
      </w:r>
      <w:r w:rsidRPr="00A54E3C">
        <w:t>0.zip</w:t>
      </w:r>
      <w:r w:rsidR="00D63094">
        <w:t>.</w:t>
      </w:r>
    </w:p>
    <w:p w14:paraId="0CE8EF6D" w14:textId="2EE2F09C" w:rsidR="00D41E87" w:rsidRDefault="007869AA" w:rsidP="00CF12A7">
      <w:pPr>
        <w:pStyle w:val="Heading1"/>
        <w:numPr>
          <w:ilvl w:val="0"/>
          <w:numId w:val="3"/>
        </w:numPr>
        <w:ind w:left="360" w:hanging="360"/>
      </w:pPr>
      <w:r>
        <w:t>Agreements during SA4#12</w:t>
      </w:r>
      <w:r w:rsidR="001C1203">
        <w:t>2</w:t>
      </w:r>
    </w:p>
    <w:tbl>
      <w:tblPr>
        <w:tblW w:w="0" w:type="auto"/>
        <w:tblCellMar>
          <w:top w:w="15" w:type="dxa"/>
          <w:left w:w="15" w:type="dxa"/>
          <w:bottom w:w="15" w:type="dxa"/>
          <w:right w:w="15" w:type="dxa"/>
        </w:tblCellMar>
        <w:tblLook w:val="04A0" w:firstRow="1" w:lastRow="0" w:firstColumn="1" w:lastColumn="0" w:noHBand="0" w:noVBand="1"/>
      </w:tblPr>
      <w:tblGrid>
        <w:gridCol w:w="1435"/>
        <w:gridCol w:w="3968"/>
        <w:gridCol w:w="2160"/>
        <w:gridCol w:w="2118"/>
      </w:tblGrid>
      <w:tr w:rsidR="00612C03" w14:paraId="6DF787D9" w14:textId="77777777" w:rsidTr="00612C03">
        <w:trPr>
          <w:trHeight w:val="770"/>
        </w:trPr>
        <w:tc>
          <w:tcPr>
            <w:tcW w:w="143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074CB76" w14:textId="77777777" w:rsidR="00612C03" w:rsidRDefault="00612C03">
            <w:pPr>
              <w:pStyle w:val="NormalWeb"/>
              <w:spacing w:before="240" w:beforeAutospacing="0" w:after="0" w:afterAutospacing="0"/>
            </w:pPr>
            <w:hyperlink r:id="rId11" w:history="1">
              <w:r>
                <w:rPr>
                  <w:rStyle w:val="Hyperlink"/>
                  <w:rFonts w:ascii="Arial" w:hAnsi="Arial" w:cs="Arial"/>
                  <w:sz w:val="22"/>
                  <w:szCs w:val="22"/>
                </w:rPr>
                <w:t>S4-230084</w:t>
              </w:r>
            </w:hyperlink>
          </w:p>
        </w:tc>
        <w:tc>
          <w:tcPr>
            <w:tcW w:w="396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BAE1D85" w14:textId="77777777" w:rsidR="00612C03" w:rsidRDefault="00612C03">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Editor's Proposed Update of TR 26.806</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1AF653D" w14:textId="77777777" w:rsidR="00612C03" w:rsidRDefault="00612C03">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0CB9A9F" w14:textId="77777777" w:rsidR="00612C03" w:rsidRDefault="00612C03">
            <w:pPr>
              <w:pStyle w:val="NormalWeb"/>
              <w:spacing w:before="240" w:beforeAutospacing="0" w:after="0" w:afterAutospacing="0"/>
            </w:pPr>
            <w:r>
              <w:rPr>
                <w:rFonts w:ascii="Arial" w:hAnsi="Arial" w:cs="Arial"/>
                <w:color w:val="000000"/>
                <w:sz w:val="22"/>
                <w:szCs w:val="22"/>
              </w:rPr>
              <w:t>Thomas Stockhammer</w:t>
            </w:r>
          </w:p>
        </w:tc>
      </w:tr>
    </w:tbl>
    <w:p w14:paraId="4C23719D" w14:textId="77777777" w:rsidR="00612C03" w:rsidRDefault="00612C03" w:rsidP="00612C03">
      <w:pPr>
        <w:pStyle w:val="NormalWeb"/>
        <w:spacing w:before="240" w:beforeAutospacing="0" w:after="240" w:afterAutospacing="0"/>
      </w:pPr>
      <w:r>
        <w:rPr>
          <w:rFonts w:ascii="Arial" w:hAnsi="Arial" w:cs="Arial"/>
          <w:color w:val="000000"/>
          <w:sz w:val="22"/>
          <w:szCs w:val="22"/>
        </w:rPr>
        <w:t>Presenter: Ma Liangping</w:t>
      </w:r>
    </w:p>
    <w:p w14:paraId="06CA6F87" w14:textId="77777777" w:rsidR="00612C03" w:rsidRDefault="00612C03" w:rsidP="00612C03">
      <w:pPr>
        <w:pStyle w:val="NormalWeb"/>
        <w:spacing w:before="240" w:beforeAutospacing="0" w:after="240" w:afterAutospacing="0"/>
      </w:pPr>
      <w:r>
        <w:rPr>
          <w:rFonts w:ascii="Arial" w:hAnsi="Arial" w:cs="Arial"/>
          <w:color w:val="000000"/>
          <w:sz w:val="22"/>
          <w:szCs w:val="22"/>
        </w:rPr>
        <w:t>Online Discussion:</w:t>
      </w:r>
    </w:p>
    <w:p w14:paraId="1F253934" w14:textId="77777777" w:rsidR="00612C03" w:rsidRDefault="00612C03" w:rsidP="00612C03">
      <w:pPr>
        <w:pStyle w:val="NormalWeb"/>
        <w:numPr>
          <w:ilvl w:val="0"/>
          <w:numId w:val="3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Frederic: New agreed contributions will have to be added.</w:t>
      </w:r>
    </w:p>
    <w:p w14:paraId="72104B57" w14:textId="14A1C294" w:rsidR="00612C03" w:rsidRDefault="00612C03" w:rsidP="00612C03">
      <w:pPr>
        <w:pStyle w:val="NormalWeb"/>
        <w:spacing w:before="240" w:beforeAutospacing="0" w:after="240" w:afterAutospacing="0"/>
      </w:pPr>
      <w:r>
        <w:rPr>
          <w:rFonts w:ascii="Arial" w:hAnsi="Arial" w:cs="Arial"/>
          <w:color w:val="000000"/>
          <w:sz w:val="22"/>
          <w:szCs w:val="22"/>
        </w:rPr>
        <w:t xml:space="preserve">Decision: Revised to </w:t>
      </w:r>
      <w:r>
        <w:rPr>
          <w:rFonts w:ascii="Arial" w:hAnsi="Arial" w:cs="Arial"/>
          <w:color w:val="000000"/>
          <w:sz w:val="22"/>
          <w:szCs w:val="22"/>
          <w:shd w:val="clear" w:color="auto" w:fill="FFFF00"/>
        </w:rPr>
        <w:t>353</w:t>
      </w:r>
    </w:p>
    <w:p w14:paraId="7627456F" w14:textId="3A17C98F" w:rsidR="00612C03" w:rsidRDefault="00612C03" w:rsidP="00612C03">
      <w:pPr>
        <w:pStyle w:val="NormalWeb"/>
        <w:spacing w:before="240" w:beforeAutospacing="0" w:after="240" w:afterAutospacing="0"/>
      </w:pPr>
      <w:r>
        <w:rPr>
          <w:rFonts w:ascii="Arial" w:hAnsi="Arial" w:cs="Arial"/>
          <w:color w:val="000000"/>
          <w:sz w:val="22"/>
          <w:szCs w:val="22"/>
        </w:rPr>
        <w:t xml:space="preserve">S4-230084 is revised to </w:t>
      </w:r>
      <w:r>
        <w:rPr>
          <w:rFonts w:ascii="Arial" w:hAnsi="Arial" w:cs="Arial"/>
          <w:color w:val="000000"/>
          <w:sz w:val="22"/>
          <w:szCs w:val="22"/>
          <w:shd w:val="clear" w:color="auto" w:fill="FFFF00"/>
        </w:rPr>
        <w:t>353</w:t>
      </w:r>
      <w:r>
        <w:rPr>
          <w:rFonts w:ascii="Arial" w:hAnsi="Arial" w:cs="Arial"/>
          <w:color w:val="000000"/>
          <w:sz w:val="22"/>
          <w:szCs w:val="22"/>
        </w:rPr>
        <w:t>.</w:t>
      </w:r>
    </w:p>
    <w:p w14:paraId="5B9FA4D7" w14:textId="77777777" w:rsidR="00612C03" w:rsidRDefault="00612C03" w:rsidP="00612C03"/>
    <w:tbl>
      <w:tblPr>
        <w:tblW w:w="0" w:type="auto"/>
        <w:tblCellMar>
          <w:top w:w="15" w:type="dxa"/>
          <w:left w:w="15" w:type="dxa"/>
          <w:bottom w:w="15" w:type="dxa"/>
          <w:right w:w="15" w:type="dxa"/>
        </w:tblCellMar>
        <w:tblLook w:val="04A0" w:firstRow="1" w:lastRow="0" w:firstColumn="1" w:lastColumn="0" w:noHBand="0" w:noVBand="1"/>
      </w:tblPr>
      <w:tblGrid>
        <w:gridCol w:w="1435"/>
        <w:gridCol w:w="3968"/>
        <w:gridCol w:w="2160"/>
        <w:gridCol w:w="2118"/>
      </w:tblGrid>
      <w:tr w:rsidR="00612C03" w14:paraId="5D23EAB1" w14:textId="77777777" w:rsidTr="00612C03">
        <w:trPr>
          <w:trHeight w:val="770"/>
        </w:trPr>
        <w:tc>
          <w:tcPr>
            <w:tcW w:w="143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683AD24" w14:textId="77777777" w:rsidR="00612C03" w:rsidRDefault="00612C03">
            <w:pPr>
              <w:pStyle w:val="NormalWeb"/>
              <w:spacing w:before="240" w:beforeAutospacing="0" w:after="0" w:afterAutospacing="0"/>
            </w:pPr>
            <w:hyperlink r:id="rId12" w:history="1">
              <w:r>
                <w:rPr>
                  <w:rStyle w:val="Hyperlink"/>
                  <w:rFonts w:ascii="Arial" w:hAnsi="Arial" w:cs="Arial"/>
                  <w:color w:val="1155CC"/>
                  <w:sz w:val="22"/>
                  <w:szCs w:val="22"/>
                </w:rPr>
                <w:t>S4-230353</w:t>
              </w:r>
            </w:hyperlink>
          </w:p>
        </w:tc>
        <w:tc>
          <w:tcPr>
            <w:tcW w:w="396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495FA2B" w14:textId="77777777" w:rsidR="00612C03" w:rsidRDefault="00612C03">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Editor's Proposed Update of TR 26.806</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8AB3763" w14:textId="77777777" w:rsidR="00612C03" w:rsidRDefault="00612C03">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B789CCA" w14:textId="77777777" w:rsidR="00612C03" w:rsidRDefault="00612C03">
            <w:pPr>
              <w:pStyle w:val="NormalWeb"/>
              <w:spacing w:before="240" w:beforeAutospacing="0" w:after="0" w:afterAutospacing="0"/>
            </w:pPr>
            <w:r>
              <w:rPr>
                <w:rFonts w:ascii="Arial" w:hAnsi="Arial" w:cs="Arial"/>
                <w:color w:val="000000"/>
                <w:sz w:val="22"/>
                <w:szCs w:val="22"/>
              </w:rPr>
              <w:t>Thomas Stockhammer</w:t>
            </w:r>
          </w:p>
        </w:tc>
      </w:tr>
    </w:tbl>
    <w:p w14:paraId="45EF6523" w14:textId="77777777" w:rsidR="00612C03" w:rsidRDefault="00612C03" w:rsidP="00612C03">
      <w:pPr>
        <w:pStyle w:val="NormalWeb"/>
        <w:spacing w:before="240" w:beforeAutospacing="0" w:after="240" w:afterAutospacing="0"/>
      </w:pPr>
      <w:r>
        <w:rPr>
          <w:rFonts w:ascii="Arial" w:hAnsi="Arial" w:cs="Arial"/>
          <w:color w:val="000000"/>
          <w:sz w:val="22"/>
          <w:szCs w:val="22"/>
        </w:rPr>
        <w:t>Presenter: Ma Liangping</w:t>
      </w:r>
    </w:p>
    <w:p w14:paraId="0C07CB95" w14:textId="77777777" w:rsidR="00612C03" w:rsidRDefault="00612C03" w:rsidP="00612C03">
      <w:pPr>
        <w:pStyle w:val="NormalWeb"/>
        <w:spacing w:before="240" w:beforeAutospacing="0" w:after="240" w:afterAutospacing="0"/>
      </w:pPr>
      <w:r>
        <w:rPr>
          <w:rFonts w:ascii="Arial" w:hAnsi="Arial" w:cs="Arial"/>
          <w:color w:val="000000"/>
          <w:sz w:val="22"/>
          <w:szCs w:val="22"/>
        </w:rPr>
        <w:lastRenderedPageBreak/>
        <w:t>Decision: create TR 26.802v1.1.0</w:t>
      </w:r>
    </w:p>
    <w:p w14:paraId="53355588" w14:textId="5B6D877E" w:rsidR="00612C03" w:rsidRDefault="00612C03" w:rsidP="00612C03">
      <w:pPr>
        <w:pStyle w:val="NormalWeb"/>
        <w:spacing w:before="240" w:beforeAutospacing="0" w:after="240" w:afterAutospacing="0"/>
      </w:pPr>
      <w:r w:rsidRPr="00612C03">
        <w:rPr>
          <w:rFonts w:ascii="Arial" w:hAnsi="Arial" w:cs="Arial"/>
          <w:color w:val="000000"/>
          <w:sz w:val="22"/>
          <w:szCs w:val="22"/>
          <w:highlight w:val="green"/>
        </w:rPr>
        <w:t xml:space="preserve">S4-230353 is </w:t>
      </w:r>
      <w:r w:rsidRPr="00612C03">
        <w:rPr>
          <w:rFonts w:ascii="Arial" w:hAnsi="Arial" w:cs="Arial"/>
          <w:b/>
          <w:bCs/>
          <w:color w:val="FF0000"/>
          <w:sz w:val="22"/>
          <w:szCs w:val="22"/>
          <w:highlight w:val="green"/>
        </w:rPr>
        <w:t>agreed</w:t>
      </w:r>
      <w:r w:rsidRPr="00612C03">
        <w:rPr>
          <w:rFonts w:ascii="Arial" w:hAnsi="Arial" w:cs="Arial"/>
          <w:color w:val="000000"/>
          <w:sz w:val="22"/>
          <w:szCs w:val="22"/>
          <w:highlight w:val="green"/>
        </w:rPr>
        <w:t>.</w:t>
      </w:r>
      <w:r>
        <w:rPr>
          <w:rFonts w:ascii="Arial" w:hAnsi="Arial" w:cs="Arial"/>
          <w:color w:val="000000"/>
          <w:sz w:val="22"/>
          <w:szCs w:val="22"/>
        </w:rPr>
        <w:t> </w:t>
      </w:r>
    </w:p>
    <w:p w14:paraId="36122A82" w14:textId="77777777" w:rsidR="00612C03" w:rsidRPr="00612C03" w:rsidRDefault="00612C03" w:rsidP="00612C03"/>
    <w:tbl>
      <w:tblPr>
        <w:tblW w:w="0" w:type="auto"/>
        <w:tblCellMar>
          <w:top w:w="15" w:type="dxa"/>
          <w:left w:w="15" w:type="dxa"/>
          <w:bottom w:w="15" w:type="dxa"/>
          <w:right w:w="15" w:type="dxa"/>
        </w:tblCellMar>
        <w:tblLook w:val="04A0" w:firstRow="1" w:lastRow="0" w:firstColumn="1" w:lastColumn="0" w:noHBand="0" w:noVBand="1"/>
      </w:tblPr>
      <w:tblGrid>
        <w:gridCol w:w="1255"/>
        <w:gridCol w:w="4447"/>
        <w:gridCol w:w="1990"/>
        <w:gridCol w:w="1989"/>
      </w:tblGrid>
      <w:tr w:rsidR="007369AD" w14:paraId="4D360043" w14:textId="77777777" w:rsidTr="00612C03">
        <w:trPr>
          <w:trHeight w:val="1040"/>
        </w:trPr>
        <w:tc>
          <w:tcPr>
            <w:tcW w:w="125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EE8282E" w14:textId="77777777" w:rsidR="007369AD" w:rsidRDefault="007369AD">
            <w:pPr>
              <w:pStyle w:val="NormalWeb"/>
              <w:spacing w:before="240" w:beforeAutospacing="0" w:after="0" w:afterAutospacing="0"/>
            </w:pPr>
            <w:hyperlink r:id="rId13" w:history="1">
              <w:r>
                <w:rPr>
                  <w:rStyle w:val="Hyperlink"/>
                  <w:rFonts w:ascii="Arial" w:hAnsi="Arial" w:cs="Arial"/>
                  <w:sz w:val="22"/>
                  <w:szCs w:val="22"/>
                </w:rPr>
                <w:t>S4-230085</w:t>
              </w:r>
            </w:hyperlink>
          </w:p>
        </w:tc>
        <w:tc>
          <w:tcPr>
            <w:tcW w:w="444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B5A3936" w14:textId="77777777" w:rsidR="007369AD" w:rsidRDefault="007369AD">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Key Issue #4: Formats and Connectivity of Tethered Glass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F51B7EA" w14:textId="77777777" w:rsidR="007369AD" w:rsidRDefault="007369AD">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D096A0B" w14:textId="77777777" w:rsidR="007369AD" w:rsidRDefault="007369AD">
            <w:pPr>
              <w:pStyle w:val="NormalWeb"/>
              <w:spacing w:before="240" w:beforeAutospacing="0" w:after="0" w:afterAutospacing="0"/>
            </w:pPr>
            <w:r>
              <w:rPr>
                <w:rFonts w:ascii="Arial" w:hAnsi="Arial" w:cs="Arial"/>
                <w:color w:val="000000"/>
                <w:sz w:val="22"/>
                <w:szCs w:val="22"/>
              </w:rPr>
              <w:t>Thomas Stockhammer</w:t>
            </w:r>
          </w:p>
        </w:tc>
      </w:tr>
    </w:tbl>
    <w:p w14:paraId="2BB4E322" w14:textId="77777777" w:rsidR="007369AD" w:rsidRDefault="007369AD" w:rsidP="007369AD">
      <w:pPr>
        <w:pStyle w:val="NormalWeb"/>
        <w:spacing w:before="240" w:beforeAutospacing="0" w:after="240" w:afterAutospacing="0"/>
      </w:pPr>
      <w:r>
        <w:rPr>
          <w:rFonts w:ascii="Arial" w:hAnsi="Arial" w:cs="Arial"/>
          <w:color w:val="000000"/>
          <w:sz w:val="22"/>
          <w:szCs w:val="22"/>
        </w:rPr>
        <w:t>Presenter: Ma Liangping</w:t>
      </w:r>
    </w:p>
    <w:p w14:paraId="557A4C31" w14:textId="77777777" w:rsidR="007369AD" w:rsidRDefault="007369AD" w:rsidP="007369AD">
      <w:pPr>
        <w:pStyle w:val="NormalWeb"/>
        <w:spacing w:before="240" w:beforeAutospacing="0" w:after="240" w:afterAutospacing="0"/>
      </w:pPr>
      <w:r>
        <w:rPr>
          <w:rFonts w:ascii="Arial" w:hAnsi="Arial" w:cs="Arial"/>
          <w:color w:val="000000"/>
          <w:sz w:val="22"/>
          <w:szCs w:val="22"/>
        </w:rPr>
        <w:t>Online Discussion:</w:t>
      </w:r>
    </w:p>
    <w:p w14:paraId="4FC9E085" w14:textId="77777777" w:rsidR="007369AD" w:rsidRDefault="007369AD" w:rsidP="007369AD">
      <w:pPr>
        <w:pStyle w:val="NormalWeb"/>
        <w:numPr>
          <w:ilvl w:val="0"/>
          <w:numId w:val="2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None</w:t>
      </w:r>
    </w:p>
    <w:p w14:paraId="0EB73DAA" w14:textId="77777777" w:rsidR="007369AD" w:rsidRDefault="007369AD" w:rsidP="007369AD">
      <w:pPr>
        <w:pStyle w:val="NormalWeb"/>
        <w:spacing w:before="240" w:beforeAutospacing="0" w:after="240" w:afterAutospacing="0"/>
      </w:pPr>
      <w:r>
        <w:rPr>
          <w:rFonts w:ascii="Arial" w:hAnsi="Arial" w:cs="Arial"/>
          <w:color w:val="000000"/>
          <w:sz w:val="22"/>
          <w:szCs w:val="22"/>
        </w:rPr>
        <w:t>Decision: Agreed.</w:t>
      </w:r>
    </w:p>
    <w:p w14:paraId="7B1152E6" w14:textId="3021AFFE" w:rsidR="007369AD" w:rsidRDefault="007369AD" w:rsidP="007369AD">
      <w:pPr>
        <w:pStyle w:val="NormalWeb"/>
        <w:spacing w:before="240" w:beforeAutospacing="0" w:after="240" w:afterAutospacing="0"/>
      </w:pPr>
      <w:r>
        <w:rPr>
          <w:rFonts w:ascii="Arial" w:hAnsi="Arial" w:cs="Arial"/>
          <w:color w:val="000000"/>
          <w:sz w:val="22"/>
          <w:szCs w:val="22"/>
        </w:rPr>
        <w:t>S4-230085 is agreed.</w:t>
      </w:r>
    </w:p>
    <w:tbl>
      <w:tblPr>
        <w:tblW w:w="0" w:type="auto"/>
        <w:tblCellMar>
          <w:top w:w="15" w:type="dxa"/>
          <w:left w:w="15" w:type="dxa"/>
          <w:bottom w:w="15" w:type="dxa"/>
          <w:right w:w="15" w:type="dxa"/>
        </w:tblCellMar>
        <w:tblLook w:val="04A0" w:firstRow="1" w:lastRow="0" w:firstColumn="1" w:lastColumn="0" w:noHBand="0" w:noVBand="1"/>
      </w:tblPr>
      <w:tblGrid>
        <w:gridCol w:w="1975"/>
        <w:gridCol w:w="3928"/>
        <w:gridCol w:w="1876"/>
        <w:gridCol w:w="1902"/>
      </w:tblGrid>
      <w:tr w:rsidR="007369AD" w14:paraId="3A39FDD2" w14:textId="77777777" w:rsidTr="00612C03">
        <w:trPr>
          <w:trHeight w:val="1040"/>
        </w:trPr>
        <w:tc>
          <w:tcPr>
            <w:tcW w:w="197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2A62E93" w14:textId="77777777" w:rsidR="007369AD" w:rsidRDefault="007369AD">
            <w:pPr>
              <w:pStyle w:val="NormalWeb"/>
              <w:spacing w:before="240" w:beforeAutospacing="0" w:after="0" w:afterAutospacing="0"/>
            </w:pPr>
            <w:hyperlink r:id="rId14" w:history="1">
              <w:r>
                <w:rPr>
                  <w:rStyle w:val="Hyperlink"/>
                  <w:rFonts w:ascii="Arial" w:hAnsi="Arial" w:cs="Arial"/>
                  <w:sz w:val="22"/>
                  <w:szCs w:val="22"/>
                </w:rPr>
                <w:t>S4-230086</w:t>
              </w:r>
            </w:hyperlink>
          </w:p>
        </w:tc>
        <w:tc>
          <w:tcPr>
            <w:tcW w:w="392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C55A255" w14:textId="77777777" w:rsidR="007369AD" w:rsidRDefault="007369AD">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Key Issue #5: Compute distribution across UE and network for tethered glasses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C41640F" w14:textId="77777777" w:rsidR="007369AD" w:rsidRDefault="007369AD">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3A84A60" w14:textId="77777777" w:rsidR="007369AD" w:rsidRDefault="007369AD">
            <w:pPr>
              <w:pStyle w:val="NormalWeb"/>
              <w:spacing w:before="240" w:beforeAutospacing="0" w:after="0" w:afterAutospacing="0"/>
            </w:pPr>
            <w:r>
              <w:rPr>
                <w:rFonts w:ascii="Arial" w:hAnsi="Arial" w:cs="Arial"/>
                <w:color w:val="000000"/>
                <w:sz w:val="22"/>
                <w:szCs w:val="22"/>
              </w:rPr>
              <w:t>Thomas Stockhammer</w:t>
            </w:r>
          </w:p>
        </w:tc>
      </w:tr>
    </w:tbl>
    <w:p w14:paraId="5DCB3CED" w14:textId="77777777" w:rsidR="007369AD" w:rsidRDefault="007369AD" w:rsidP="007369AD">
      <w:pPr>
        <w:pStyle w:val="NormalWeb"/>
        <w:spacing w:before="240" w:beforeAutospacing="0" w:after="240" w:afterAutospacing="0"/>
      </w:pPr>
      <w:r>
        <w:rPr>
          <w:rFonts w:ascii="Arial" w:hAnsi="Arial" w:cs="Arial"/>
          <w:color w:val="000000"/>
          <w:sz w:val="22"/>
          <w:szCs w:val="22"/>
        </w:rPr>
        <w:t>Presenter: Ma Liangping</w:t>
      </w:r>
    </w:p>
    <w:p w14:paraId="58ED2F8E" w14:textId="77777777" w:rsidR="007369AD" w:rsidRDefault="007369AD" w:rsidP="007369AD">
      <w:pPr>
        <w:pStyle w:val="NormalWeb"/>
        <w:spacing w:before="240" w:beforeAutospacing="0" w:after="240" w:afterAutospacing="0"/>
      </w:pPr>
      <w:r>
        <w:rPr>
          <w:rFonts w:ascii="Arial" w:hAnsi="Arial" w:cs="Arial"/>
          <w:color w:val="000000"/>
          <w:sz w:val="22"/>
          <w:szCs w:val="22"/>
        </w:rPr>
        <w:t>Online Discussion:</w:t>
      </w:r>
    </w:p>
    <w:p w14:paraId="1E46442A" w14:textId="77777777" w:rsidR="007369AD" w:rsidRDefault="007369AD" w:rsidP="007369AD">
      <w:pPr>
        <w:pStyle w:val="NormalWeb"/>
        <w:numPr>
          <w:ilvl w:val="0"/>
          <w:numId w:val="30"/>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 comments</w:t>
      </w:r>
    </w:p>
    <w:p w14:paraId="08B1B01D" w14:textId="77777777" w:rsidR="007369AD" w:rsidRDefault="007369AD" w:rsidP="007369AD">
      <w:pPr>
        <w:pStyle w:val="NormalWeb"/>
        <w:spacing w:before="240" w:beforeAutospacing="0" w:after="240" w:afterAutospacing="0"/>
      </w:pPr>
      <w:r>
        <w:rPr>
          <w:rFonts w:ascii="Arial" w:hAnsi="Arial" w:cs="Arial"/>
          <w:color w:val="000000"/>
          <w:sz w:val="22"/>
          <w:szCs w:val="22"/>
        </w:rPr>
        <w:t>Decision: Agreed.</w:t>
      </w:r>
    </w:p>
    <w:p w14:paraId="23BE0C7F" w14:textId="77777777" w:rsidR="007369AD" w:rsidRDefault="007369AD" w:rsidP="007369AD">
      <w:pPr>
        <w:pStyle w:val="NormalWeb"/>
        <w:spacing w:before="240" w:beforeAutospacing="0" w:after="240" w:afterAutospacing="0"/>
      </w:pPr>
      <w:r w:rsidRPr="00612C03">
        <w:rPr>
          <w:rFonts w:ascii="Arial" w:hAnsi="Arial" w:cs="Arial"/>
          <w:color w:val="000000"/>
          <w:sz w:val="22"/>
          <w:szCs w:val="22"/>
          <w:highlight w:val="green"/>
        </w:rPr>
        <w:t>S4-230086 is agreed.</w:t>
      </w:r>
    </w:p>
    <w:p w14:paraId="4CF2344F" w14:textId="77777777" w:rsidR="007369AD" w:rsidRDefault="007369AD" w:rsidP="007369AD">
      <w:pPr>
        <w:pStyle w:val="NormalWeb"/>
        <w:spacing w:before="240" w:beforeAutospacing="0" w:after="240" w:afterAutospacing="0"/>
      </w:pPr>
      <w:r>
        <w:rPr>
          <w:rFonts w:ascii="Arial" w:hAnsi="Arial" w:cs="Arial"/>
          <w:color w:val="000000"/>
          <w:sz w:val="22"/>
          <w:szCs w:val="22"/>
        </w:rPr>
        <w:t> </w:t>
      </w:r>
    </w:p>
    <w:p w14:paraId="3874C131" w14:textId="168382E5" w:rsidR="007369AD" w:rsidRDefault="007369AD" w:rsidP="007369AD">
      <w:pPr>
        <w:pStyle w:val="NormalWeb"/>
        <w:spacing w:before="240" w:beforeAutospacing="0" w:after="240" w:afterAutospacing="0"/>
      </w:pPr>
    </w:p>
    <w:tbl>
      <w:tblPr>
        <w:tblW w:w="0" w:type="auto"/>
        <w:tblCellMar>
          <w:top w:w="15" w:type="dxa"/>
          <w:left w:w="15" w:type="dxa"/>
          <w:bottom w:w="15" w:type="dxa"/>
          <w:right w:w="15" w:type="dxa"/>
        </w:tblCellMar>
        <w:tblLook w:val="04A0" w:firstRow="1" w:lastRow="0" w:firstColumn="1" w:lastColumn="0" w:noHBand="0" w:noVBand="1"/>
      </w:tblPr>
      <w:tblGrid>
        <w:gridCol w:w="2065"/>
        <w:gridCol w:w="3719"/>
        <w:gridCol w:w="2539"/>
        <w:gridCol w:w="1358"/>
      </w:tblGrid>
      <w:tr w:rsidR="007369AD" w14:paraId="7AD039D0" w14:textId="77777777" w:rsidTr="00612C03">
        <w:trPr>
          <w:trHeight w:val="1040"/>
        </w:trPr>
        <w:tc>
          <w:tcPr>
            <w:tcW w:w="206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2244D4A" w14:textId="77777777" w:rsidR="007369AD" w:rsidRDefault="007369AD">
            <w:pPr>
              <w:pStyle w:val="NormalWeb"/>
              <w:spacing w:before="240" w:beforeAutospacing="0" w:after="0" w:afterAutospacing="0"/>
            </w:pPr>
            <w:hyperlink r:id="rId15" w:history="1">
              <w:r>
                <w:rPr>
                  <w:rStyle w:val="Hyperlink"/>
                  <w:rFonts w:ascii="Arial" w:hAnsi="Arial" w:cs="Arial"/>
                  <w:sz w:val="22"/>
                  <w:szCs w:val="22"/>
                </w:rPr>
                <w:t>S4-230173</w:t>
              </w:r>
            </w:hyperlink>
          </w:p>
        </w:tc>
        <w:tc>
          <w:tcPr>
            <w:tcW w:w="371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5B5FD93" w14:textId="77777777" w:rsidR="007369AD" w:rsidRDefault="007369AD">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Overhead reduction for In-band Latency Measurement</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1CDED9B" w14:textId="77777777" w:rsidR="007369AD" w:rsidRDefault="007369AD">
            <w:pPr>
              <w:pStyle w:val="NormalWeb"/>
              <w:spacing w:before="240" w:beforeAutospacing="0" w:after="0" w:afterAutospacing="0"/>
            </w:pPr>
            <w:r>
              <w:rPr>
                <w:rFonts w:ascii="Arial" w:hAnsi="Arial" w:cs="Arial"/>
                <w:color w:val="000000"/>
                <w:sz w:val="22"/>
                <w:szCs w:val="22"/>
              </w:rPr>
              <w:t>Qualcomm Technologies Ireland</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421413B" w14:textId="77777777" w:rsidR="007369AD" w:rsidRDefault="007369AD">
            <w:pPr>
              <w:pStyle w:val="NormalWeb"/>
              <w:spacing w:before="240" w:beforeAutospacing="0" w:after="0" w:afterAutospacing="0"/>
            </w:pPr>
            <w:r>
              <w:rPr>
                <w:rFonts w:ascii="Arial" w:hAnsi="Arial" w:cs="Arial"/>
                <w:color w:val="000000"/>
                <w:sz w:val="22"/>
                <w:szCs w:val="22"/>
              </w:rPr>
              <w:t>Ma Liangping</w:t>
            </w:r>
          </w:p>
        </w:tc>
      </w:tr>
    </w:tbl>
    <w:p w14:paraId="2146E869" w14:textId="77777777" w:rsidR="007369AD" w:rsidRDefault="007369AD" w:rsidP="007369AD">
      <w:pPr>
        <w:pStyle w:val="NormalWeb"/>
        <w:spacing w:before="240" w:beforeAutospacing="0" w:after="240" w:afterAutospacing="0"/>
      </w:pPr>
      <w:r>
        <w:rPr>
          <w:rFonts w:ascii="Arial" w:hAnsi="Arial" w:cs="Arial"/>
          <w:color w:val="000000"/>
          <w:sz w:val="22"/>
          <w:szCs w:val="22"/>
        </w:rPr>
        <w:t>Presenter: Ma Liangping</w:t>
      </w:r>
    </w:p>
    <w:p w14:paraId="384EC3C2" w14:textId="77777777" w:rsidR="007369AD" w:rsidRDefault="007369AD" w:rsidP="007369AD">
      <w:pPr>
        <w:pStyle w:val="NormalWeb"/>
        <w:spacing w:before="240" w:beforeAutospacing="0" w:after="240" w:afterAutospacing="0"/>
      </w:pPr>
      <w:r>
        <w:rPr>
          <w:rFonts w:ascii="Arial" w:hAnsi="Arial" w:cs="Arial"/>
          <w:color w:val="000000"/>
          <w:sz w:val="22"/>
          <w:szCs w:val="22"/>
        </w:rPr>
        <w:t>Online Discussion:</w:t>
      </w:r>
    </w:p>
    <w:p w14:paraId="40B8CB7C" w14:textId="77777777" w:rsidR="007369AD" w:rsidRDefault="007369AD" w:rsidP="007369AD">
      <w:pPr>
        <w:pStyle w:val="NormalWeb"/>
        <w:numPr>
          <w:ilvl w:val="0"/>
          <w:numId w:val="32"/>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None.</w:t>
      </w:r>
    </w:p>
    <w:p w14:paraId="0C631E01" w14:textId="77777777" w:rsidR="007369AD" w:rsidRDefault="007369AD" w:rsidP="007369AD">
      <w:pPr>
        <w:pStyle w:val="NormalWeb"/>
        <w:spacing w:before="240" w:beforeAutospacing="0" w:after="240" w:afterAutospacing="0"/>
      </w:pPr>
      <w:r>
        <w:rPr>
          <w:rFonts w:ascii="Arial" w:hAnsi="Arial" w:cs="Arial"/>
          <w:color w:val="000000"/>
          <w:sz w:val="22"/>
          <w:szCs w:val="22"/>
        </w:rPr>
        <w:t>Decision: Agreed.</w:t>
      </w:r>
    </w:p>
    <w:p w14:paraId="5182CA8E" w14:textId="77777777" w:rsidR="007369AD" w:rsidRDefault="007369AD" w:rsidP="007369AD">
      <w:pPr>
        <w:pStyle w:val="NormalWeb"/>
        <w:spacing w:before="240" w:beforeAutospacing="0" w:after="240" w:afterAutospacing="0"/>
      </w:pPr>
      <w:r w:rsidRPr="00612C03">
        <w:rPr>
          <w:rFonts w:ascii="Arial" w:hAnsi="Arial" w:cs="Arial"/>
          <w:color w:val="000000"/>
          <w:sz w:val="22"/>
          <w:szCs w:val="22"/>
          <w:highlight w:val="green"/>
        </w:rPr>
        <w:t>S4-230173 is agreed.</w:t>
      </w:r>
    </w:p>
    <w:tbl>
      <w:tblPr>
        <w:tblW w:w="0" w:type="auto"/>
        <w:tblCellMar>
          <w:top w:w="15" w:type="dxa"/>
          <w:left w:w="15" w:type="dxa"/>
          <w:bottom w:w="15" w:type="dxa"/>
          <w:right w:w="15" w:type="dxa"/>
        </w:tblCellMar>
        <w:tblLook w:val="04A0" w:firstRow="1" w:lastRow="0" w:firstColumn="1" w:lastColumn="0" w:noHBand="0" w:noVBand="1"/>
      </w:tblPr>
      <w:tblGrid>
        <w:gridCol w:w="1975"/>
        <w:gridCol w:w="4656"/>
        <w:gridCol w:w="1364"/>
        <w:gridCol w:w="1686"/>
      </w:tblGrid>
      <w:tr w:rsidR="007369AD" w14:paraId="448AD2AB" w14:textId="77777777" w:rsidTr="00612C03">
        <w:trPr>
          <w:trHeight w:val="770"/>
        </w:trPr>
        <w:tc>
          <w:tcPr>
            <w:tcW w:w="197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1A17A49" w14:textId="77777777" w:rsidR="007369AD" w:rsidRDefault="007369AD">
            <w:pPr>
              <w:pStyle w:val="NormalWeb"/>
              <w:spacing w:before="240" w:beforeAutospacing="0" w:after="0" w:afterAutospacing="0"/>
            </w:pPr>
            <w:hyperlink r:id="rId16" w:history="1">
              <w:r>
                <w:rPr>
                  <w:rStyle w:val="Hyperlink"/>
                  <w:rFonts w:ascii="Arial" w:hAnsi="Arial" w:cs="Arial"/>
                  <w:sz w:val="22"/>
                  <w:szCs w:val="22"/>
                </w:rPr>
                <w:t>S4-230187</w:t>
              </w:r>
            </w:hyperlink>
          </w:p>
        </w:tc>
        <w:tc>
          <w:tcPr>
            <w:tcW w:w="465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ADD0E0C" w14:textId="77777777" w:rsidR="007369AD" w:rsidRDefault="007369AD">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Key Issue #6: Usage of PIN for Tethered Glasses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D70BFCC" w14:textId="77777777" w:rsidR="007369AD" w:rsidRDefault="007369AD">
            <w:pPr>
              <w:pStyle w:val="NormalWeb"/>
              <w:spacing w:before="240" w:beforeAutospacing="0" w:after="0" w:afterAutospacing="0"/>
            </w:pPr>
            <w:r>
              <w:rPr>
                <w:rFonts w:ascii="Arial" w:hAnsi="Arial" w:cs="Arial"/>
                <w:color w:val="000000"/>
                <w:sz w:val="22"/>
                <w:szCs w:val="22"/>
              </w:rPr>
              <w:t>Nokia France</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97ABBFF" w14:textId="77777777" w:rsidR="007369AD" w:rsidRDefault="007369AD">
            <w:pPr>
              <w:pStyle w:val="NormalWeb"/>
              <w:spacing w:before="240" w:beforeAutospacing="0" w:after="0" w:afterAutospacing="0"/>
            </w:pPr>
            <w:r>
              <w:rPr>
                <w:rFonts w:ascii="Arial" w:hAnsi="Arial" w:cs="Arial"/>
                <w:color w:val="000000"/>
                <w:sz w:val="22"/>
                <w:szCs w:val="22"/>
              </w:rPr>
              <w:t>Xuan (Shane) He</w:t>
            </w:r>
          </w:p>
        </w:tc>
      </w:tr>
    </w:tbl>
    <w:p w14:paraId="1CC0CA55" w14:textId="77777777" w:rsidR="007369AD" w:rsidRDefault="007369AD" w:rsidP="007369AD">
      <w:pPr>
        <w:pStyle w:val="NormalWeb"/>
        <w:spacing w:before="240" w:beforeAutospacing="0" w:after="240" w:afterAutospacing="0"/>
      </w:pPr>
      <w:r>
        <w:rPr>
          <w:rFonts w:ascii="Arial" w:hAnsi="Arial" w:cs="Arial"/>
          <w:color w:val="000000"/>
          <w:sz w:val="22"/>
          <w:szCs w:val="22"/>
        </w:rPr>
        <w:t>Presenter: Xuan (Shane) He</w:t>
      </w:r>
    </w:p>
    <w:p w14:paraId="2B1EDB0C" w14:textId="77777777" w:rsidR="007369AD" w:rsidRDefault="007369AD" w:rsidP="007369AD">
      <w:pPr>
        <w:pStyle w:val="NormalWeb"/>
        <w:spacing w:before="240" w:beforeAutospacing="0" w:after="240" w:afterAutospacing="0"/>
      </w:pPr>
      <w:r>
        <w:rPr>
          <w:rFonts w:ascii="Arial" w:hAnsi="Arial" w:cs="Arial"/>
          <w:color w:val="000000"/>
          <w:sz w:val="22"/>
          <w:szCs w:val="22"/>
        </w:rPr>
        <w:t>Online Discussion:</w:t>
      </w:r>
    </w:p>
    <w:p w14:paraId="59C62FBA" w14:textId="77777777" w:rsidR="007369AD" w:rsidRDefault="007369AD" w:rsidP="007369AD">
      <w:pPr>
        <w:pStyle w:val="NormalWeb"/>
        <w:numPr>
          <w:ilvl w:val="0"/>
          <w:numId w:val="3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Liangping: I think there is a mistake in 6.2.2. The AR glasses cannot talk directly to the </w:t>
      </w:r>
      <w:proofErr w:type="spellStart"/>
      <w:r>
        <w:rPr>
          <w:rFonts w:ascii="Arial" w:hAnsi="Arial" w:cs="Arial"/>
          <w:color w:val="000000"/>
          <w:sz w:val="22"/>
          <w:szCs w:val="22"/>
        </w:rPr>
        <w:t>Uu</w:t>
      </w:r>
      <w:proofErr w:type="spellEnd"/>
      <w:r>
        <w:rPr>
          <w:rFonts w:ascii="Arial" w:hAnsi="Arial" w:cs="Arial"/>
          <w:color w:val="000000"/>
          <w:sz w:val="22"/>
          <w:szCs w:val="22"/>
        </w:rPr>
        <w:t xml:space="preserve"> interface.</w:t>
      </w:r>
    </w:p>
    <w:p w14:paraId="2321E0A4" w14:textId="77777777" w:rsidR="007369AD" w:rsidRDefault="007369AD" w:rsidP="007369AD">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I can provide a revision.</w:t>
      </w:r>
    </w:p>
    <w:p w14:paraId="65B3C6E5" w14:textId="77777777" w:rsidR="007369AD" w:rsidRDefault="007369AD" w:rsidP="007369AD">
      <w:pPr>
        <w:pStyle w:val="NormalWeb"/>
        <w:numPr>
          <w:ilvl w:val="0"/>
          <w:numId w:val="3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Frederic: It should be PC5 and not </w:t>
      </w:r>
      <w:proofErr w:type="spellStart"/>
      <w:r>
        <w:rPr>
          <w:rFonts w:ascii="Arial" w:hAnsi="Arial" w:cs="Arial"/>
          <w:color w:val="000000"/>
          <w:sz w:val="22"/>
          <w:szCs w:val="22"/>
        </w:rPr>
        <w:t>Uu</w:t>
      </w:r>
      <w:proofErr w:type="spellEnd"/>
      <w:r>
        <w:rPr>
          <w:rFonts w:ascii="Arial" w:hAnsi="Arial" w:cs="Arial"/>
          <w:color w:val="000000"/>
          <w:sz w:val="22"/>
          <w:szCs w:val="22"/>
        </w:rPr>
        <w:t>. The editor will manage this change.</w:t>
      </w:r>
    </w:p>
    <w:p w14:paraId="3CE23ECB" w14:textId="77777777" w:rsidR="007369AD" w:rsidRDefault="007369AD" w:rsidP="007369AD">
      <w:pPr>
        <w:pStyle w:val="NormalWeb"/>
        <w:spacing w:before="240" w:beforeAutospacing="0" w:after="240" w:afterAutospacing="0"/>
      </w:pPr>
      <w:r>
        <w:rPr>
          <w:rFonts w:ascii="Arial" w:hAnsi="Arial" w:cs="Arial"/>
          <w:color w:val="000000"/>
          <w:sz w:val="22"/>
          <w:szCs w:val="22"/>
        </w:rPr>
        <w:t xml:space="preserve">Decision: Agreed. The editor will have to replace </w:t>
      </w:r>
      <w:proofErr w:type="spellStart"/>
      <w:r>
        <w:rPr>
          <w:rFonts w:ascii="Arial" w:hAnsi="Arial" w:cs="Arial"/>
          <w:color w:val="000000"/>
          <w:sz w:val="22"/>
          <w:szCs w:val="22"/>
        </w:rPr>
        <w:t>Uu</w:t>
      </w:r>
      <w:proofErr w:type="spellEnd"/>
      <w:r>
        <w:rPr>
          <w:rFonts w:ascii="Arial" w:hAnsi="Arial" w:cs="Arial"/>
          <w:color w:val="000000"/>
          <w:sz w:val="22"/>
          <w:szCs w:val="22"/>
        </w:rPr>
        <w:t xml:space="preserve"> by PC5 in clause 6.2.2.</w:t>
      </w:r>
    </w:p>
    <w:p w14:paraId="4E8FD866" w14:textId="77777777" w:rsidR="007369AD" w:rsidRDefault="007369AD" w:rsidP="007369AD">
      <w:pPr>
        <w:pStyle w:val="NormalWeb"/>
        <w:spacing w:before="240" w:beforeAutospacing="0" w:after="240" w:afterAutospacing="0"/>
      </w:pPr>
      <w:r w:rsidRPr="00612C03">
        <w:rPr>
          <w:rFonts w:ascii="Arial" w:hAnsi="Arial" w:cs="Arial"/>
          <w:color w:val="000000"/>
          <w:sz w:val="22"/>
          <w:szCs w:val="22"/>
          <w:highlight w:val="green"/>
        </w:rPr>
        <w:t>S4-230187 is agreed.</w:t>
      </w:r>
    </w:p>
    <w:tbl>
      <w:tblPr>
        <w:tblW w:w="0" w:type="auto"/>
        <w:tblCellMar>
          <w:top w:w="15" w:type="dxa"/>
          <w:left w:w="15" w:type="dxa"/>
          <w:bottom w:w="15" w:type="dxa"/>
          <w:right w:w="15" w:type="dxa"/>
        </w:tblCellMar>
        <w:tblLook w:val="04A0" w:firstRow="1" w:lastRow="0" w:firstColumn="1" w:lastColumn="0" w:noHBand="0" w:noVBand="1"/>
      </w:tblPr>
      <w:tblGrid>
        <w:gridCol w:w="1795"/>
        <w:gridCol w:w="4632"/>
        <w:gridCol w:w="1446"/>
        <w:gridCol w:w="1808"/>
      </w:tblGrid>
      <w:tr w:rsidR="007369AD" w14:paraId="044047E1" w14:textId="77777777" w:rsidTr="00612C03">
        <w:trPr>
          <w:trHeight w:val="770"/>
        </w:trPr>
        <w:tc>
          <w:tcPr>
            <w:tcW w:w="179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F6D950C" w14:textId="77777777" w:rsidR="007369AD" w:rsidRDefault="007369AD">
            <w:pPr>
              <w:pStyle w:val="NormalWeb"/>
              <w:spacing w:before="240" w:beforeAutospacing="0" w:after="0" w:afterAutospacing="0"/>
            </w:pPr>
            <w:hyperlink r:id="rId17" w:history="1">
              <w:r>
                <w:rPr>
                  <w:rStyle w:val="Hyperlink"/>
                  <w:rFonts w:ascii="Arial" w:hAnsi="Arial" w:cs="Arial"/>
                  <w:sz w:val="22"/>
                  <w:szCs w:val="22"/>
                </w:rPr>
                <w:t>S4-230240</w:t>
              </w:r>
            </w:hyperlink>
          </w:p>
        </w:tc>
        <w:tc>
          <w:tcPr>
            <w:tcW w:w="463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9FBDEF4" w14:textId="77777777" w:rsidR="007369AD" w:rsidRDefault="007369AD">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w:t>
            </w:r>
            <w:proofErr w:type="gramStart"/>
            <w:r>
              <w:rPr>
                <w:rFonts w:ascii="Arial" w:hAnsi="Arial" w:cs="Arial"/>
                <w:color w:val="000000"/>
                <w:sz w:val="22"/>
                <w:szCs w:val="22"/>
              </w:rPr>
              <w:t>SmarTAR</w:t>
            </w:r>
            <w:proofErr w:type="spellEnd"/>
            <w:r>
              <w:rPr>
                <w:rFonts w:ascii="Arial" w:hAnsi="Arial" w:cs="Arial"/>
                <w:color w:val="000000"/>
                <w:sz w:val="22"/>
                <w:szCs w:val="22"/>
              </w:rPr>
              <w:t>]Proposed</w:t>
            </w:r>
            <w:proofErr w:type="gramEnd"/>
            <w:r>
              <w:rPr>
                <w:rFonts w:ascii="Arial" w:hAnsi="Arial" w:cs="Arial"/>
                <w:color w:val="000000"/>
                <w:sz w:val="22"/>
                <w:szCs w:val="22"/>
              </w:rPr>
              <w:t xml:space="preserve"> updates to 4.3 PIN elements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EA4F834" w14:textId="77777777" w:rsidR="007369AD" w:rsidRDefault="007369AD">
            <w:pPr>
              <w:pStyle w:val="NormalWeb"/>
              <w:spacing w:before="240" w:beforeAutospacing="0" w:after="0" w:afterAutospacing="0"/>
            </w:pPr>
            <w:r>
              <w:rPr>
                <w:rFonts w:ascii="Arial" w:hAnsi="Arial" w:cs="Arial"/>
                <w:color w:val="000000"/>
                <w:sz w:val="22"/>
                <w:szCs w:val="22"/>
              </w:rPr>
              <w:t>Nokia France</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9D2BA41" w14:textId="77777777" w:rsidR="007369AD" w:rsidRDefault="007369AD">
            <w:pPr>
              <w:pStyle w:val="NormalWeb"/>
              <w:spacing w:before="240" w:beforeAutospacing="0" w:after="0" w:afterAutospacing="0"/>
            </w:pPr>
            <w:r>
              <w:rPr>
                <w:rFonts w:ascii="Arial" w:hAnsi="Arial" w:cs="Arial"/>
                <w:color w:val="000000"/>
                <w:sz w:val="22"/>
                <w:szCs w:val="22"/>
              </w:rPr>
              <w:t>Xuan (Shane) He</w:t>
            </w:r>
          </w:p>
        </w:tc>
      </w:tr>
    </w:tbl>
    <w:p w14:paraId="3112244F" w14:textId="77777777" w:rsidR="007369AD" w:rsidRDefault="007369AD" w:rsidP="007369AD">
      <w:pPr>
        <w:pStyle w:val="NormalWeb"/>
        <w:spacing w:before="240" w:beforeAutospacing="0" w:after="240" w:afterAutospacing="0"/>
      </w:pPr>
      <w:r>
        <w:rPr>
          <w:rFonts w:ascii="Arial" w:hAnsi="Arial" w:cs="Arial"/>
          <w:color w:val="000000"/>
          <w:sz w:val="22"/>
          <w:szCs w:val="22"/>
        </w:rPr>
        <w:t>Presenter: Xuan (Shane) He</w:t>
      </w:r>
    </w:p>
    <w:p w14:paraId="2007AC90" w14:textId="77777777" w:rsidR="007369AD" w:rsidRDefault="007369AD" w:rsidP="007369AD">
      <w:pPr>
        <w:pStyle w:val="NormalWeb"/>
        <w:spacing w:before="240" w:beforeAutospacing="0" w:after="240" w:afterAutospacing="0"/>
      </w:pPr>
      <w:r>
        <w:rPr>
          <w:rFonts w:ascii="Arial" w:hAnsi="Arial" w:cs="Arial"/>
          <w:color w:val="000000"/>
          <w:sz w:val="22"/>
          <w:szCs w:val="22"/>
        </w:rPr>
        <w:t>Online Discussion:</w:t>
      </w:r>
    </w:p>
    <w:p w14:paraId="6173DD30" w14:textId="77777777" w:rsidR="007369AD" w:rsidRDefault="007369AD" w:rsidP="007369AD">
      <w:pPr>
        <w:pStyle w:val="NormalWeb"/>
        <w:numPr>
          <w:ilvl w:val="0"/>
          <w:numId w:val="34"/>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Liangping: You reference 26.998. We started with this architecture. Since </w:t>
      </w:r>
      <w:proofErr w:type="gramStart"/>
      <w:r>
        <w:rPr>
          <w:rFonts w:ascii="Arial" w:hAnsi="Arial" w:cs="Arial"/>
          <w:color w:val="000000"/>
          <w:sz w:val="22"/>
          <w:szCs w:val="22"/>
        </w:rPr>
        <w:t>then</w:t>
      </w:r>
      <w:proofErr w:type="gramEnd"/>
      <w:r>
        <w:rPr>
          <w:rFonts w:ascii="Arial" w:hAnsi="Arial" w:cs="Arial"/>
          <w:color w:val="000000"/>
          <w:sz w:val="22"/>
          <w:szCs w:val="22"/>
        </w:rPr>
        <w:t xml:space="preserve"> we have changed quite a bit. It would be better to use the architecture of the </w:t>
      </w:r>
      <w:proofErr w:type="spellStart"/>
      <w:r>
        <w:rPr>
          <w:rFonts w:ascii="Arial" w:hAnsi="Arial" w:cs="Arial"/>
          <w:color w:val="000000"/>
          <w:sz w:val="22"/>
          <w:szCs w:val="22"/>
        </w:rPr>
        <w:t>SmartAR</w:t>
      </w:r>
      <w:proofErr w:type="spellEnd"/>
      <w:r>
        <w:rPr>
          <w:rFonts w:ascii="Arial" w:hAnsi="Arial" w:cs="Arial"/>
          <w:color w:val="000000"/>
          <w:sz w:val="22"/>
          <w:szCs w:val="22"/>
        </w:rPr>
        <w:t xml:space="preserve"> (26.806 clause 4).</w:t>
      </w:r>
    </w:p>
    <w:p w14:paraId="34F96237" w14:textId="77777777" w:rsidR="007369AD" w:rsidRDefault="007369AD" w:rsidP="007369AD">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OK, no problem.</w:t>
      </w:r>
    </w:p>
    <w:p w14:paraId="5E39A169" w14:textId="77777777" w:rsidR="007369AD" w:rsidRDefault="007369AD" w:rsidP="007369AD">
      <w:pPr>
        <w:pStyle w:val="NormalWeb"/>
        <w:numPr>
          <w:ilvl w:val="0"/>
          <w:numId w:val="3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Frederic: If it is the only change, it will be managed by the editor.</w:t>
      </w:r>
    </w:p>
    <w:p w14:paraId="63F21348" w14:textId="26593083" w:rsidR="007369AD" w:rsidRDefault="007369AD" w:rsidP="007369AD">
      <w:pPr>
        <w:pStyle w:val="NormalWeb"/>
        <w:spacing w:before="240" w:beforeAutospacing="0" w:after="240" w:afterAutospacing="0"/>
      </w:pPr>
      <w:r>
        <w:rPr>
          <w:rFonts w:ascii="Arial" w:hAnsi="Arial" w:cs="Arial"/>
          <w:color w:val="000000"/>
          <w:sz w:val="22"/>
          <w:szCs w:val="22"/>
        </w:rPr>
        <w:t>Decision: Agreed. The editor wil</w:t>
      </w:r>
      <w:r w:rsidR="00612C03">
        <w:rPr>
          <w:rFonts w:ascii="Arial" w:hAnsi="Arial" w:cs="Arial"/>
          <w:color w:val="000000"/>
          <w:sz w:val="22"/>
          <w:szCs w:val="22"/>
        </w:rPr>
        <w:t>l</w:t>
      </w:r>
      <w:r>
        <w:rPr>
          <w:rFonts w:ascii="Arial" w:hAnsi="Arial" w:cs="Arial"/>
          <w:color w:val="000000"/>
          <w:sz w:val="22"/>
          <w:szCs w:val="22"/>
        </w:rPr>
        <w:t xml:space="preserve"> reference clause 4 of current TR instead of 26.998 in the text</w:t>
      </w:r>
    </w:p>
    <w:p w14:paraId="7B9FC450" w14:textId="65EE2104" w:rsidR="001C1203" w:rsidRPr="001C1203" w:rsidRDefault="007369AD" w:rsidP="007369AD">
      <w:pPr>
        <w:pStyle w:val="NormalWeb"/>
        <w:spacing w:before="240" w:beforeAutospacing="0" w:after="240" w:afterAutospacing="0"/>
      </w:pPr>
      <w:r w:rsidRPr="00612C03">
        <w:rPr>
          <w:rFonts w:ascii="Arial" w:hAnsi="Arial" w:cs="Arial"/>
          <w:color w:val="000000"/>
          <w:sz w:val="22"/>
          <w:szCs w:val="22"/>
          <w:highlight w:val="green"/>
        </w:rPr>
        <w:t>S4-230240 is agreed.</w:t>
      </w:r>
    </w:p>
    <w:p w14:paraId="7EBA14E5" w14:textId="5BC8A03E" w:rsidR="00CF12A7" w:rsidRDefault="00763465" w:rsidP="00CF12A7">
      <w:pPr>
        <w:pStyle w:val="Heading1"/>
        <w:numPr>
          <w:ilvl w:val="0"/>
          <w:numId w:val="3"/>
        </w:numPr>
        <w:ind w:left="360" w:hanging="360"/>
      </w:pPr>
      <w:r w:rsidRPr="00763465">
        <w:t>SA4-MBS SWG post 1</w:t>
      </w:r>
      <w:r w:rsidR="00A54E3C">
        <w:t>2</w:t>
      </w:r>
      <w:r w:rsidR="001C1203">
        <w:t>1</w:t>
      </w:r>
      <w:r w:rsidRPr="00763465">
        <w:t>-e</w:t>
      </w:r>
      <w:r w:rsidR="00D045DE">
        <w:t xml:space="preserve"> Agreements</w:t>
      </w:r>
    </w:p>
    <w:p w14:paraId="3AB857D9" w14:textId="50E55EC9" w:rsidR="001C1203" w:rsidRPr="001C1203" w:rsidRDefault="001C1203" w:rsidP="001C1203">
      <w:r>
        <w:t>none</w:t>
      </w:r>
    </w:p>
    <w:bookmarkEnd w:id="1"/>
    <w:sectPr w:rsidR="001C1203" w:rsidRPr="001C1203"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B85A" w14:textId="77777777" w:rsidR="00961E20" w:rsidRDefault="00961E20">
      <w:r>
        <w:separator/>
      </w:r>
    </w:p>
  </w:endnote>
  <w:endnote w:type="continuationSeparator" w:id="0">
    <w:p w14:paraId="2B693E1D" w14:textId="77777777" w:rsidR="00961E20" w:rsidRDefault="0096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1F63" w14:textId="77777777" w:rsidR="00961E20" w:rsidRDefault="00961E20">
      <w:r>
        <w:separator/>
      </w:r>
    </w:p>
  </w:footnote>
  <w:footnote w:type="continuationSeparator" w:id="0">
    <w:p w14:paraId="1F1129AE" w14:textId="77777777" w:rsidR="00961E20" w:rsidRDefault="0096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3F9510B"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 xml:space="preserve">3GPP </w:t>
    </w:r>
    <w:r w:rsidR="0015562D">
      <w:rPr>
        <w:rFonts w:ascii="Arial" w:eastAsia="SimSun" w:hAnsi="Arial" w:cs="Arial"/>
      </w:rPr>
      <w:t>TSG SA WG4</w:t>
    </w:r>
    <w:r w:rsidRPr="00650C65">
      <w:rPr>
        <w:rFonts w:ascii="Arial" w:eastAsia="SimSun" w:hAnsi="Arial" w:cs="Arial"/>
      </w:rPr>
      <w:t>#1</w:t>
    </w:r>
    <w:r w:rsidR="006B2BC6">
      <w:rPr>
        <w:rFonts w:ascii="Arial" w:eastAsia="SimSun" w:hAnsi="Arial" w:cs="Arial"/>
      </w:rPr>
      <w:t>2</w:t>
    </w:r>
    <w:r w:rsidR="005B025E">
      <w:rPr>
        <w:rFonts w:ascii="Arial" w:eastAsia="SimSun" w:hAnsi="Arial" w:cs="Arial"/>
      </w:rPr>
      <w:t>2</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5B025E">
      <w:rPr>
        <w:rFonts w:ascii="Arial" w:eastAsia="SimSun" w:hAnsi="Arial" w:cs="Arial"/>
        <w:b/>
        <w:i/>
        <w:sz w:val="28"/>
        <w:szCs w:val="28"/>
      </w:rPr>
      <w:t>30362</w:t>
    </w:r>
  </w:p>
  <w:p w14:paraId="26F082EB" w14:textId="7182627F" w:rsidR="00EC2801" w:rsidRPr="006C359E" w:rsidRDefault="005B025E"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Athens</w:t>
    </w:r>
    <w:r w:rsidR="00C71A6E">
      <w:rPr>
        <w:rFonts w:ascii="Arial" w:eastAsia="SimSun" w:hAnsi="Arial" w:cs="Arial"/>
        <w:lang w:eastAsia="zh-CN"/>
      </w:rPr>
      <w:t xml:space="preserve">, </w:t>
    </w:r>
    <w:r>
      <w:rPr>
        <w:rFonts w:ascii="Arial" w:eastAsia="SimSun" w:hAnsi="Arial" w:cs="Arial"/>
        <w:lang w:eastAsia="zh-CN"/>
      </w:rPr>
      <w:t>Greece</w:t>
    </w:r>
    <w:r w:rsidR="00D02599" w:rsidRPr="00C26EAE">
      <w:rPr>
        <w:rFonts w:ascii="Arial" w:eastAsia="SimSun" w:hAnsi="Arial" w:cs="Arial"/>
        <w:lang w:eastAsia="zh-CN"/>
      </w:rPr>
      <w:t xml:space="preserve">, </w:t>
    </w:r>
    <w:r>
      <w:rPr>
        <w:rFonts w:ascii="Arial" w:eastAsia="SimSun" w:hAnsi="Arial" w:cs="Arial"/>
        <w:lang w:eastAsia="zh-CN"/>
      </w:rPr>
      <w:t>20</w:t>
    </w:r>
    <w:r w:rsidR="00914CAB">
      <w:rPr>
        <w:rFonts w:ascii="Arial" w:eastAsia="SimSun" w:hAnsi="Arial" w:cs="Arial"/>
        <w:lang w:eastAsia="zh-CN"/>
      </w:rPr>
      <w:t xml:space="preserve"> </w:t>
    </w:r>
    <w:r w:rsidR="00650C65">
      <w:rPr>
        <w:rFonts w:ascii="Arial" w:eastAsia="SimSun" w:hAnsi="Arial" w:cs="Arial"/>
        <w:lang w:eastAsia="zh-CN"/>
      </w:rPr>
      <w:t xml:space="preserve">– </w:t>
    </w:r>
    <w:r>
      <w:rPr>
        <w:rFonts w:ascii="Arial" w:eastAsia="SimSun" w:hAnsi="Arial" w:cs="Arial"/>
        <w:lang w:eastAsia="zh-CN"/>
      </w:rPr>
      <w:t>24</w:t>
    </w:r>
    <w:r w:rsidR="00CD690D">
      <w:rPr>
        <w:rFonts w:ascii="Arial" w:eastAsia="SimSun" w:hAnsi="Arial" w:cs="Arial"/>
        <w:lang w:eastAsia="zh-CN"/>
      </w:rPr>
      <w:t xml:space="preserve"> </w:t>
    </w:r>
    <w:r>
      <w:rPr>
        <w:rFonts w:ascii="Arial" w:eastAsia="SimSun" w:hAnsi="Arial" w:cs="Arial"/>
        <w:lang w:eastAsia="zh-CN"/>
      </w:rPr>
      <w:t>February</w:t>
    </w:r>
    <w:r w:rsidR="00D02599" w:rsidRPr="00C26EAE">
      <w:rPr>
        <w:rFonts w:ascii="Arial" w:eastAsia="SimSun" w:hAnsi="Arial" w:cs="Arial"/>
        <w:lang w:eastAsia="zh-CN"/>
      </w:rPr>
      <w:t xml:space="preserve"> 202</w:t>
    </w:r>
    <w:r>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07375"/>
    <w:multiLevelType w:val="multilevel"/>
    <w:tmpl w:val="320EA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DF7F29"/>
    <w:multiLevelType w:val="multilevel"/>
    <w:tmpl w:val="133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3E4719"/>
    <w:multiLevelType w:val="multilevel"/>
    <w:tmpl w:val="A4A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31C76CE5"/>
    <w:multiLevelType w:val="multilevel"/>
    <w:tmpl w:val="ABC6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203E85"/>
    <w:multiLevelType w:val="multilevel"/>
    <w:tmpl w:val="58D2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C071BE"/>
    <w:multiLevelType w:val="multilevel"/>
    <w:tmpl w:val="A8D2F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4C604F"/>
    <w:multiLevelType w:val="multilevel"/>
    <w:tmpl w:val="15D4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A04F09"/>
    <w:multiLevelType w:val="multilevel"/>
    <w:tmpl w:val="A2B8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8D3D01"/>
    <w:multiLevelType w:val="multilevel"/>
    <w:tmpl w:val="41D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4DCC432F"/>
    <w:multiLevelType w:val="multilevel"/>
    <w:tmpl w:val="5760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124A48"/>
    <w:multiLevelType w:val="multilevel"/>
    <w:tmpl w:val="00A4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58120191"/>
    <w:multiLevelType w:val="multilevel"/>
    <w:tmpl w:val="9D9C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74427D"/>
    <w:multiLevelType w:val="multilevel"/>
    <w:tmpl w:val="D1681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FC5295"/>
    <w:multiLevelType w:val="multilevel"/>
    <w:tmpl w:val="BF26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B2F2D07"/>
    <w:multiLevelType w:val="multilevel"/>
    <w:tmpl w:val="4404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9D211F"/>
    <w:multiLevelType w:val="multilevel"/>
    <w:tmpl w:val="B1BA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FF68F8"/>
    <w:multiLevelType w:val="multilevel"/>
    <w:tmpl w:val="80EC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FB0218"/>
    <w:multiLevelType w:val="multilevel"/>
    <w:tmpl w:val="F180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3D05A1"/>
    <w:multiLevelType w:val="multilevel"/>
    <w:tmpl w:val="5ED6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28"/>
  </w:num>
  <w:num w:numId="2" w16cid:durableId="629362904">
    <w:abstractNumId w:val="16"/>
  </w:num>
  <w:num w:numId="3" w16cid:durableId="15257069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8"/>
  </w:num>
  <w:num w:numId="7" w16cid:durableId="1665425706">
    <w:abstractNumId w:val="0"/>
  </w:num>
  <w:num w:numId="8" w16cid:durableId="690571275">
    <w:abstractNumId w:val="22"/>
  </w:num>
  <w:num w:numId="9" w16cid:durableId="1523475041">
    <w:abstractNumId w:val="18"/>
  </w:num>
  <w:num w:numId="10" w16cid:durableId="1972635282">
    <w:abstractNumId w:val="7"/>
  </w:num>
  <w:num w:numId="11" w16cid:durableId="1704357821">
    <w:abstractNumId w:val="34"/>
  </w:num>
  <w:num w:numId="12" w16cid:durableId="1849715370">
    <w:abstractNumId w:val="9"/>
  </w:num>
  <w:num w:numId="13" w16cid:durableId="1171718811">
    <w:abstractNumId w:val="27"/>
  </w:num>
  <w:num w:numId="14" w16cid:durableId="758017133">
    <w:abstractNumId w:val="20"/>
  </w:num>
  <w:num w:numId="15" w16cid:durableId="1379628317">
    <w:abstractNumId w:val="24"/>
  </w:num>
  <w:num w:numId="16" w16cid:durableId="541524249">
    <w:abstractNumId w:val="3"/>
  </w:num>
  <w:num w:numId="17" w16cid:durableId="532228702">
    <w:abstractNumId w:val="25"/>
  </w:num>
  <w:num w:numId="18" w16cid:durableId="2061592965">
    <w:abstractNumId w:val="13"/>
  </w:num>
  <w:num w:numId="19" w16cid:durableId="1119448083">
    <w:abstractNumId w:val="12"/>
  </w:num>
  <w:num w:numId="20" w16cid:durableId="2008291626">
    <w:abstractNumId w:val="11"/>
  </w:num>
  <w:num w:numId="21" w16cid:durableId="173417926">
    <w:abstractNumId w:val="32"/>
  </w:num>
  <w:num w:numId="22" w16cid:durableId="470562729">
    <w:abstractNumId w:val="23"/>
  </w:num>
  <w:num w:numId="23" w16cid:durableId="1593664701">
    <w:abstractNumId w:val="14"/>
  </w:num>
  <w:num w:numId="24" w16cid:durableId="936137965">
    <w:abstractNumId w:val="19"/>
  </w:num>
  <w:num w:numId="25" w16cid:durableId="1258952188">
    <w:abstractNumId w:val="30"/>
  </w:num>
  <w:num w:numId="26" w16cid:durableId="546142543">
    <w:abstractNumId w:val="1"/>
  </w:num>
  <w:num w:numId="27" w16cid:durableId="1284269583">
    <w:abstractNumId w:val="10"/>
  </w:num>
  <w:num w:numId="28" w16cid:durableId="1236668510">
    <w:abstractNumId w:val="26"/>
  </w:num>
  <w:num w:numId="29" w16cid:durableId="1374381781">
    <w:abstractNumId w:val="6"/>
  </w:num>
  <w:num w:numId="30" w16cid:durableId="909535653">
    <w:abstractNumId w:val="17"/>
  </w:num>
  <w:num w:numId="31" w16cid:durableId="756100436">
    <w:abstractNumId w:val="33"/>
  </w:num>
  <w:num w:numId="32" w16cid:durableId="946232343">
    <w:abstractNumId w:val="5"/>
  </w:num>
  <w:num w:numId="33" w16cid:durableId="417530508">
    <w:abstractNumId w:val="21"/>
  </w:num>
  <w:num w:numId="34" w16cid:durableId="1585532952">
    <w:abstractNumId w:val="29"/>
  </w:num>
  <w:num w:numId="35" w16cid:durableId="1085417007">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62D"/>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1203"/>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2892"/>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025E"/>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2C03"/>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9AD"/>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869AA"/>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4A7C"/>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E7DAF"/>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1E20"/>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15C"/>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471F2"/>
    <w:rsid w:val="00A50F28"/>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879E3"/>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4AE2"/>
    <w:rsid w:val="00D3502B"/>
    <w:rsid w:val="00D37695"/>
    <w:rsid w:val="00D411B5"/>
    <w:rsid w:val="00D41E87"/>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2CB"/>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DE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081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571003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4085719">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22_Athens/Docs/S4-23008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4_CODEC/TSGS4_122_Athens/Docs/S4-230353.zip" TargetMode="External"/><Relationship Id="rId17" Type="http://schemas.openxmlformats.org/officeDocument/2006/relationships/hyperlink" Target="https://www.3gpp.org/ftp/TSG_SA/WG4_CODEC/TSGS4_122_Athens/Docs/S4-230240.zip" TargetMode="External"/><Relationship Id="rId2" Type="http://schemas.openxmlformats.org/officeDocument/2006/relationships/customXml" Target="../customXml/item2.xml"/><Relationship Id="rId16" Type="http://schemas.openxmlformats.org/officeDocument/2006/relationships/hyperlink" Target="https://www.3gpp.org/ftp/TSG_SA/WG4_CODEC/TSGS4_122_Athens/Docs/S4-23018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2_Athens/Docs/S4-230084.zip" TargetMode="External"/><Relationship Id="rId5" Type="http://schemas.openxmlformats.org/officeDocument/2006/relationships/numbering" Target="numbering.xml"/><Relationship Id="rId15" Type="http://schemas.openxmlformats.org/officeDocument/2006/relationships/hyperlink" Target="https://www.3gpp.org/ftp/TSG_SA/WG4_CODEC/TSGS4_122_Athens/Docs/S4-230173.zi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22_Athens/Docs/S4-230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369</Words>
  <Characters>2874</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3237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2023-02-23T03:24:00Z</dcterms:created>
  <dcterms:modified xsi:type="dcterms:W3CDTF">2023-02-23T03:35:00Z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