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6" w:author="panqi (E)-2" w:date="2022-02-18T21:52:00Z">
        <w:r>
          <w:rPr>
            <w:lang w:eastAsia="ja-JP"/>
          </w:rPr>
          <w:t>[</w:t>
        </w:r>
      </w:ins>
      <w:ins w:id="7" w:author="Qi Pan -0513" w:date="2022-05-13T17:00:00Z">
        <w:r w:rsidR="00CA6FD3">
          <w:rPr>
            <w:lang w:eastAsia="ja-JP"/>
          </w:rPr>
          <w:t>X</w:t>
        </w:r>
      </w:ins>
      <w:ins w:id="8" w:author="panqi (E)-2" w:date="2022-02-18T21:52:00Z">
        <w:r>
          <w:rPr>
            <w:lang w:eastAsia="ja-JP"/>
          </w:rPr>
          <w:t>]</w:t>
        </w:r>
        <w:r>
          <w:rPr>
            <w:lang w:eastAsia="ja-JP"/>
          </w:rPr>
          <w:tab/>
          <w:t>3GPP TS</w:t>
        </w:r>
      </w:ins>
      <w:ins w:id="9" w:author="Richard Bradbury (2021-05-13)" w:date="2022-05-13T17:29:00Z">
        <w:r w:rsidR="0038126F">
          <w:rPr>
            <w:lang w:eastAsia="ja-JP"/>
          </w:rPr>
          <w:t> </w:t>
        </w:r>
      </w:ins>
      <w:ins w:id="10"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08CC478B" w:rsidR="00EB6235" w:rsidRDefault="00EB6235" w:rsidP="00EB6235">
      <w:pPr>
        <w:pStyle w:val="Heading1"/>
        <w:rPr>
          <w:ins w:id="11" w:author="Qi Pan -0513" w:date="2022-05-13T14:57:00Z"/>
        </w:rPr>
      </w:pPr>
      <w:bookmarkStart w:id="12" w:name="_Toc88198276"/>
      <w:bookmarkEnd w:id="2"/>
      <w:bookmarkEnd w:id="3"/>
      <w:bookmarkEnd w:id="4"/>
      <w:r>
        <w:t>A.1</w:t>
      </w:r>
      <w:r>
        <w:tab/>
        <w:t>Group Communication</w:t>
      </w:r>
      <w:bookmarkEnd w:id="12"/>
    </w:p>
    <w:p w14:paraId="2D7AB7A1" w14:textId="69D05BF4" w:rsidR="00EC7CA3" w:rsidRDefault="00B73754" w:rsidP="006D2B27">
      <w:pPr>
        <w:rPr>
          <w:ins w:id="13" w:author="Qi Pan -0513" w:date="2022-05-13T17:17:00Z"/>
          <w:lang w:eastAsia="zh-CN"/>
        </w:rPr>
      </w:pPr>
      <w:ins w:id="14" w:author="Qi Pan -0513" w:date="2022-05-13T14:57:00Z">
        <w:r>
          <w:rPr>
            <w:rFonts w:hint="eastAsia"/>
            <w:lang w:eastAsia="zh-CN"/>
          </w:rPr>
          <w:t>T</w:t>
        </w:r>
        <w:r>
          <w:rPr>
            <w:lang w:eastAsia="zh-CN"/>
          </w:rPr>
          <w:t>he Group Communication (GC) Service</w:t>
        </w:r>
        <w:r w:rsidR="00666E48">
          <w:rPr>
            <w:lang w:eastAsia="zh-CN"/>
          </w:rPr>
          <w:t xml:space="preserve"> defined </w:t>
        </w:r>
      </w:ins>
      <w:ins w:id="15" w:author="Qi Pan -0513" w:date="2022-05-13T14:58:00Z">
        <w:r w:rsidR="00666E48">
          <w:rPr>
            <w:lang w:eastAsia="zh-CN"/>
          </w:rPr>
          <w:t>in TS</w:t>
        </w:r>
      </w:ins>
      <w:ins w:id="16" w:author="Richard Bradbury (2021-05-13)" w:date="2022-05-13T17:04:00Z">
        <w:r w:rsidR="00666E48">
          <w:rPr>
            <w:lang w:eastAsia="zh-CN"/>
          </w:rPr>
          <w:t> </w:t>
        </w:r>
      </w:ins>
      <w:ins w:id="17" w:author="Qi Pan -0513" w:date="2022-05-13T14:58:00Z">
        <w:r w:rsidR="00666E48">
          <w:rPr>
            <w:lang w:eastAsia="zh-CN"/>
          </w:rPr>
          <w:t>23.468</w:t>
        </w:r>
      </w:ins>
      <w:ins w:id="18" w:author="Richard Bradbury (2021-05-13)" w:date="2022-05-13T17:20:00Z">
        <w:r w:rsidR="00565EBC">
          <w:rPr>
            <w:lang w:eastAsia="zh-CN"/>
          </w:rPr>
          <w:t> </w:t>
        </w:r>
      </w:ins>
      <w:ins w:id="19" w:author="Qi Pan -0513" w:date="2022-05-13T14:58:00Z">
        <w:r w:rsidR="00666E48">
          <w:rPr>
            <w:lang w:eastAsia="zh-CN"/>
          </w:rPr>
          <w:t>[</w:t>
        </w:r>
        <w:r w:rsidR="00666E48" w:rsidRPr="00565EBC">
          <w:rPr>
            <w:highlight w:val="yellow"/>
            <w:lang w:eastAsia="zh-CN"/>
          </w:rPr>
          <w:t>X</w:t>
        </w:r>
        <w:r w:rsidR="00666E48">
          <w:rPr>
            <w:lang w:eastAsia="zh-CN"/>
          </w:rPr>
          <w:t>]</w:t>
        </w:r>
      </w:ins>
      <w:ins w:id="20" w:author="Qi Pan -0513" w:date="2022-05-13T14:57:00Z">
        <w:r>
          <w:rPr>
            <w:lang w:eastAsia="zh-CN"/>
          </w:rPr>
          <w:t xml:space="preserve"> is only applicable to LTE/EPC</w:t>
        </w:r>
      </w:ins>
      <w:ins w:id="21" w:author="Qi Pan -0513" w:date="2022-05-13T14:58:00Z">
        <w:r>
          <w:rPr>
            <w:rFonts w:hint="eastAsia"/>
            <w:lang w:eastAsia="zh-CN"/>
          </w:rPr>
          <w:t>.</w:t>
        </w:r>
        <w:r>
          <w:rPr>
            <w:lang w:eastAsia="zh-CN"/>
          </w:rPr>
          <w:t xml:space="preserve"> </w:t>
        </w:r>
      </w:ins>
      <w:ins w:id="22" w:author="Qi Pan -0513" w:date="2022-05-13T16:39:00Z">
        <w:r w:rsidR="003911A4">
          <w:rPr>
            <w:lang w:eastAsia="zh-CN"/>
          </w:rPr>
          <w:t>In order to allow</w:t>
        </w:r>
      </w:ins>
      <w:ins w:id="23" w:author="Qi Pan -0513" w:date="2022-05-13T16:37:00Z">
        <w:r w:rsidR="003911A4">
          <w:rPr>
            <w:lang w:eastAsia="zh-CN"/>
          </w:rPr>
          <w:t xml:space="preserve"> </w:t>
        </w:r>
      </w:ins>
      <w:ins w:id="24" w:author="Richard Bradbury (2021-05-13)" w:date="2022-05-13T17:04:00Z">
        <w:r w:rsidR="00666E48">
          <w:rPr>
            <w:lang w:eastAsia="zh-CN"/>
          </w:rPr>
          <w:t xml:space="preserve">the </w:t>
        </w:r>
      </w:ins>
      <w:ins w:id="25" w:author="Qi Pan -0513" w:date="2022-05-13T16:37:00Z">
        <w:r w:rsidR="003911A4">
          <w:rPr>
            <w:lang w:eastAsia="zh-CN"/>
          </w:rPr>
          <w:t xml:space="preserve">MBS </w:t>
        </w:r>
      </w:ins>
      <w:ins w:id="26" w:author="Richard Bradbury (2021-05-13)" w:date="2022-05-13T17:04:00Z">
        <w:r w:rsidR="00666E48">
          <w:rPr>
            <w:lang w:eastAsia="zh-CN"/>
          </w:rPr>
          <w:t xml:space="preserve">System </w:t>
        </w:r>
      </w:ins>
      <w:ins w:id="27" w:author="Qi Pan -0513" w:date="2022-05-13T16:39:00Z">
        <w:r w:rsidR="003911A4">
          <w:rPr>
            <w:lang w:eastAsia="zh-CN"/>
          </w:rPr>
          <w:t xml:space="preserve">to </w:t>
        </w:r>
      </w:ins>
      <w:ins w:id="28" w:author="Qi Pan -0513" w:date="2022-05-13T16:38:00Z">
        <w:r w:rsidR="003911A4">
          <w:rPr>
            <w:lang w:eastAsia="zh-CN"/>
          </w:rPr>
          <w:t xml:space="preserve">interwork with </w:t>
        </w:r>
      </w:ins>
      <w:ins w:id="29" w:author="Richard Bradbury (2021-05-13)" w:date="2022-05-13T17:04:00Z">
        <w:r w:rsidR="00666E48">
          <w:rPr>
            <w:lang w:eastAsia="zh-CN"/>
          </w:rPr>
          <w:t xml:space="preserve">an </w:t>
        </w:r>
      </w:ins>
      <w:ins w:id="30" w:author="Qi Pan -0513" w:date="2022-05-13T16:38:00Z">
        <w:r w:rsidR="003911A4">
          <w:rPr>
            <w:lang w:eastAsia="zh-CN"/>
          </w:rPr>
          <w:t>LTE</w:t>
        </w:r>
      </w:ins>
      <w:ins w:id="31" w:author="Richard Bradbury (2021-05-13)" w:date="2022-05-13T17:04:00Z">
        <w:r w:rsidR="00666E48">
          <w:rPr>
            <w:lang w:eastAsia="zh-CN"/>
          </w:rPr>
          <w:t>-based</w:t>
        </w:r>
      </w:ins>
      <w:ins w:id="32"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3" w:author="Richard Bradbury (2021-05-13)" w:date="2022-05-13T17:07:00Z">
        <w:r w:rsidR="00666E48">
          <w:rPr>
            <w:lang w:eastAsia="zh-CN"/>
          </w:rPr>
          <w:t>S</w:t>
        </w:r>
      </w:ins>
      <w:ins w:id="34" w:author="Qi Pan -0513" w:date="2022-05-13T16:38:00Z">
        <w:r w:rsidR="003911A4">
          <w:rPr>
            <w:lang w:eastAsia="zh-CN"/>
          </w:rPr>
          <w:t>ystem, the MBSF</w:t>
        </w:r>
        <w:r w:rsidR="0038126F">
          <w:rPr>
            <w:lang w:eastAsia="zh-CN"/>
          </w:rPr>
          <w:t xml:space="preserve"> </w:t>
        </w:r>
        <w:r w:rsidR="003911A4">
          <w:rPr>
            <w:lang w:eastAsia="zh-CN"/>
          </w:rPr>
          <w:t xml:space="preserve">also </w:t>
        </w:r>
        <w:del w:id="35" w:author="Richard Bradbury (2021-05-13)" w:date="2022-05-13T17:24:00Z">
          <w:r w:rsidR="003911A4" w:rsidDel="00565EBC">
            <w:rPr>
              <w:lang w:eastAsia="zh-CN"/>
            </w:rPr>
            <w:delText>need to</w:delText>
          </w:r>
        </w:del>
        <w:r w:rsidR="003911A4">
          <w:rPr>
            <w:lang w:eastAsia="zh-CN"/>
          </w:rPr>
          <w:t>support</w:t>
        </w:r>
      </w:ins>
      <w:ins w:id="36" w:author="Richard Bradbury (2021-05-13)" w:date="2022-05-13T17:24:00Z">
        <w:r w:rsidR="00565EBC">
          <w:rPr>
            <w:lang w:eastAsia="zh-CN"/>
          </w:rPr>
          <w:t>s</w:t>
        </w:r>
      </w:ins>
      <w:ins w:id="37" w:author="Qi Pan -0513" w:date="2022-05-13T16:38:00Z">
        <w:r w:rsidR="003911A4">
          <w:rPr>
            <w:lang w:eastAsia="zh-CN"/>
          </w:rPr>
          <w:t xml:space="preserve"> </w:t>
        </w:r>
      </w:ins>
      <w:ins w:id="38" w:author="Richard Bradbury (2021-05-13)" w:date="2022-05-13T17:21:00Z">
        <w:r w:rsidR="00565EBC">
          <w:rPr>
            <w:lang w:eastAsia="zh-CN"/>
          </w:rPr>
          <w:t xml:space="preserve">reference point </w:t>
        </w:r>
      </w:ins>
      <w:ins w:id="39" w:author="Qi Pan -0513" w:date="2022-05-13T16:38:00Z">
        <w:r w:rsidR="003911A4">
          <w:rPr>
            <w:lang w:eastAsia="zh-CN"/>
          </w:rPr>
          <w:t>MB2</w:t>
        </w:r>
      </w:ins>
      <w:ins w:id="40" w:author="Richard Bradbury (2021-05-13)" w:date="2022-05-13T17:24:00Z">
        <w:r w:rsidR="00565EBC">
          <w:rPr>
            <w:lang w:eastAsia="zh-CN"/>
          </w:rPr>
          <w:noBreakHyphen/>
        </w:r>
      </w:ins>
      <w:ins w:id="41" w:author="Qi Pan -0513" w:date="2022-05-13T16:38:00Z">
        <w:r w:rsidR="003911A4">
          <w:rPr>
            <w:lang w:eastAsia="zh-CN"/>
          </w:rPr>
          <w:t xml:space="preserve">C and </w:t>
        </w:r>
      </w:ins>
      <w:ins w:id="42" w:author="Richard Bradbury (2021-05-13)" w:date="2022-05-13T17:24:00Z">
        <w:r w:rsidR="00565EBC">
          <w:rPr>
            <w:lang w:eastAsia="zh-CN"/>
          </w:rPr>
          <w:t xml:space="preserve">the </w:t>
        </w:r>
      </w:ins>
      <w:ins w:id="43" w:author="Qi Pan -0513" w:date="2022-05-13T16:38:00Z">
        <w:r w:rsidR="00565EBC">
          <w:rPr>
            <w:lang w:eastAsia="zh-CN"/>
          </w:rPr>
          <w:t xml:space="preserve">MBSTF </w:t>
        </w:r>
      </w:ins>
      <w:ins w:id="44" w:author="Richard Bradbury (2021-05-13)" w:date="2022-05-13T17:30:00Z">
        <w:r w:rsidR="0038126F">
          <w:rPr>
            <w:lang w:eastAsia="zh-CN"/>
          </w:rPr>
          <w:t xml:space="preserve">also </w:t>
        </w:r>
      </w:ins>
      <w:ins w:id="45" w:author="Richard Bradbury (2021-05-13)" w:date="2022-05-13T17:23:00Z">
        <w:r w:rsidR="00565EBC">
          <w:rPr>
            <w:lang w:eastAsia="zh-CN"/>
          </w:rPr>
          <w:t xml:space="preserve">supports reference point </w:t>
        </w:r>
      </w:ins>
      <w:ins w:id="46" w:author="Qi Pan -0513" w:date="2022-05-13T16:38:00Z">
        <w:r w:rsidR="003911A4">
          <w:rPr>
            <w:lang w:eastAsia="zh-CN"/>
          </w:rPr>
          <w:t>MB2</w:t>
        </w:r>
      </w:ins>
      <w:ins w:id="47" w:author="Richard Bradbury (2021-05-13)" w:date="2022-05-13T17:25:00Z">
        <w:r w:rsidR="007E3218">
          <w:rPr>
            <w:lang w:eastAsia="zh-CN"/>
          </w:rPr>
          <w:noBreakHyphen/>
        </w:r>
      </w:ins>
      <w:ins w:id="48" w:author="Qi Pan -0513" w:date="2022-05-13T16:38:00Z">
        <w:r w:rsidR="003911A4">
          <w:rPr>
            <w:lang w:eastAsia="zh-CN"/>
          </w:rPr>
          <w:t>U</w:t>
        </w:r>
      </w:ins>
      <w:ins w:id="49" w:author="Richard Bradbury (2021-05-13)" w:date="2022-05-13T17:23:00Z">
        <w:r w:rsidR="00565EBC">
          <w:rPr>
            <w:lang w:eastAsia="zh-CN"/>
          </w:rPr>
          <w:t>,</w:t>
        </w:r>
      </w:ins>
      <w:ins w:id="50" w:author="Richard Bradbury (2021-05-13)" w:date="2022-05-13T17:05:00Z">
        <w:r w:rsidR="00666E48">
          <w:rPr>
            <w:lang w:eastAsia="zh-CN"/>
          </w:rPr>
          <w:t xml:space="preserve"> </w:t>
        </w:r>
      </w:ins>
      <w:ins w:id="51" w:author="Qi Pan -0513" w:date="2022-05-13T17:21:00Z">
        <w:r w:rsidR="00666E48">
          <w:rPr>
            <w:lang w:eastAsia="zh-CN"/>
          </w:rPr>
          <w:t>as defined in clause</w:t>
        </w:r>
      </w:ins>
      <w:ins w:id="52" w:author="Richard Bradbury (2021-05-13)" w:date="2022-05-13T17:06:00Z">
        <w:r w:rsidR="00666E48">
          <w:rPr>
            <w:lang w:eastAsia="zh-CN"/>
          </w:rPr>
          <w:t> </w:t>
        </w:r>
      </w:ins>
      <w:ins w:id="53" w:author="Qi Pan -0513" w:date="2022-05-13T17:21:00Z">
        <w:r w:rsidR="00666E48">
          <w:rPr>
            <w:lang w:eastAsia="zh-CN"/>
          </w:rPr>
          <w:t>5.2 of TS</w:t>
        </w:r>
      </w:ins>
      <w:ins w:id="54" w:author="Richard Bradbury (2021-05-13)" w:date="2022-05-13T17:21:00Z">
        <w:r w:rsidR="00565EBC">
          <w:rPr>
            <w:lang w:eastAsia="zh-CN"/>
          </w:rPr>
          <w:t> </w:t>
        </w:r>
      </w:ins>
      <w:ins w:id="55" w:author="Qi Pan -0513" w:date="2022-05-13T17:21:00Z">
        <w:r w:rsidR="00666E48">
          <w:rPr>
            <w:lang w:eastAsia="zh-CN"/>
          </w:rPr>
          <w:t>23.247</w:t>
        </w:r>
      </w:ins>
      <w:ins w:id="56" w:author="Richard Bradbury (2021-05-13)" w:date="2022-05-13T17:21:00Z">
        <w:r w:rsidR="00565EBC">
          <w:rPr>
            <w:lang w:eastAsia="zh-CN"/>
          </w:rPr>
          <w:t> </w:t>
        </w:r>
      </w:ins>
      <w:ins w:id="57" w:author="Qi Pan -0513" w:date="2022-05-13T17:21:00Z">
        <w:r w:rsidR="00666E48">
          <w:rPr>
            <w:lang w:eastAsia="zh-CN"/>
          </w:rPr>
          <w:t>[5]</w:t>
        </w:r>
      </w:ins>
      <w:ins w:id="58" w:author="Qi Pan -0513" w:date="2022-05-13T16:38:00Z">
        <w:r w:rsidR="003911A4">
          <w:rPr>
            <w:lang w:eastAsia="zh-CN"/>
          </w:rPr>
          <w:t>.</w:t>
        </w:r>
      </w:ins>
      <w:ins w:id="59" w:author="Qi Pan -0513" w:date="2022-05-13T16:23:00Z">
        <w:r w:rsidR="00EB6287">
          <w:rPr>
            <w:lang w:eastAsia="zh-CN"/>
          </w:rPr>
          <w:t xml:space="preserve"> </w:t>
        </w:r>
      </w:ins>
      <w:ins w:id="60" w:author="Qi Pan -0513" w:date="2022-05-13T16:24:00Z">
        <w:r w:rsidR="00EB6287">
          <w:rPr>
            <w:lang w:eastAsia="zh-CN"/>
          </w:rPr>
          <w:t xml:space="preserve">The MBSF and MBSTF </w:t>
        </w:r>
      </w:ins>
      <w:ins w:id="61" w:author="Richard Bradbury (2021-05-13)" w:date="2022-05-13T17:10:00Z">
        <w:r w:rsidR="00EB6287">
          <w:rPr>
            <w:lang w:eastAsia="zh-CN"/>
          </w:rPr>
          <w:t>here</w:t>
        </w:r>
      </w:ins>
      <w:ins w:id="62" w:author="Richard Bradbury (2021-05-13)" w:date="2022-05-13T17:25:00Z">
        <w:r w:rsidR="007E3218">
          <w:rPr>
            <w:lang w:eastAsia="zh-CN"/>
          </w:rPr>
          <w:t xml:space="preserve"> jointly</w:t>
        </w:r>
      </w:ins>
      <w:ins w:id="63" w:author="Richard Bradbury (2021-05-13)" w:date="2022-05-13T17:10:00Z">
        <w:r w:rsidR="00EB6287">
          <w:rPr>
            <w:lang w:eastAsia="zh-CN"/>
          </w:rPr>
          <w:t xml:space="preserve"> </w:t>
        </w:r>
      </w:ins>
      <w:ins w:id="64" w:author="Richard Bradbury (2021-05-13)" w:date="2022-05-13T17:25:00Z">
        <w:r w:rsidR="007E3218">
          <w:rPr>
            <w:lang w:eastAsia="zh-CN"/>
          </w:rPr>
          <w:t>play</w:t>
        </w:r>
      </w:ins>
      <w:ins w:id="65" w:author="Qi Pan -0513" w:date="2022-05-13T16:24:00Z">
        <w:r w:rsidR="00EB6287">
          <w:rPr>
            <w:lang w:eastAsia="zh-CN"/>
          </w:rPr>
          <w:t xml:space="preserve"> the role </w:t>
        </w:r>
      </w:ins>
      <w:ins w:id="66" w:author="Qi Pan -0513" w:date="2022-05-13T17:15:00Z">
        <w:r w:rsidR="00EB6287">
          <w:rPr>
            <w:lang w:eastAsia="zh-CN"/>
          </w:rPr>
          <w:t>of</w:t>
        </w:r>
      </w:ins>
      <w:ins w:id="67" w:author="Qi Pan -0513" w:date="2022-05-13T16:24:00Z">
        <w:r w:rsidR="00EB6287">
          <w:rPr>
            <w:lang w:eastAsia="zh-CN"/>
          </w:rPr>
          <w:t xml:space="preserve"> </w:t>
        </w:r>
      </w:ins>
      <w:ins w:id="68" w:author="Richard Bradbury (2021-05-13)" w:date="2022-05-13T17:30:00Z">
        <w:r w:rsidR="0038126F">
          <w:rPr>
            <w:lang w:eastAsia="zh-CN"/>
          </w:rPr>
          <w:t xml:space="preserve">a </w:t>
        </w:r>
      </w:ins>
      <w:ins w:id="69" w:author="Qi Pan -0513" w:date="2022-05-13T16:24:00Z">
        <w:r w:rsidR="00EB6287">
          <w:rPr>
            <w:lang w:eastAsia="zh-CN"/>
          </w:rPr>
          <w:t>BM</w:t>
        </w:r>
      </w:ins>
      <w:ins w:id="70" w:author="Richard Bradbury (2021-05-13)" w:date="2022-05-13T17:21:00Z">
        <w:r w:rsidR="00565EBC">
          <w:rPr>
            <w:lang w:eastAsia="zh-CN"/>
          </w:rPr>
          <w:noBreakHyphen/>
        </w:r>
      </w:ins>
      <w:ins w:id="71" w:author="Qi Pan -0513" w:date="2022-05-13T16:24:00Z">
        <w:r w:rsidR="00EB6287">
          <w:rPr>
            <w:lang w:eastAsia="zh-CN"/>
          </w:rPr>
          <w:t>SC</w:t>
        </w:r>
      </w:ins>
      <w:ins w:id="72" w:author="Qi Pan -0513" w:date="2022-05-13T17:23:00Z">
        <w:r w:rsidR="00EB6287">
          <w:rPr>
            <w:lang w:eastAsia="zh-CN"/>
          </w:rPr>
          <w:t xml:space="preserve"> for LTE</w:t>
        </w:r>
      </w:ins>
      <w:ins w:id="73" w:author="Richard Bradbury (2021-05-13)" w:date="2022-05-13T17:21:00Z">
        <w:r w:rsidR="00565EBC">
          <w:rPr>
            <w:lang w:eastAsia="zh-CN"/>
          </w:rPr>
          <w:t>-based</w:t>
        </w:r>
      </w:ins>
      <w:ins w:id="74" w:author="Qi Pan -0513" w:date="2022-05-13T17:23:00Z">
        <w:r w:rsidR="00EB6287">
          <w:rPr>
            <w:lang w:eastAsia="zh-CN"/>
          </w:rPr>
          <w:t xml:space="preserve"> </w:t>
        </w:r>
        <w:proofErr w:type="spellStart"/>
        <w:r w:rsidR="00EB6287">
          <w:rPr>
            <w:lang w:eastAsia="zh-CN"/>
          </w:rPr>
          <w:t>eMBMS</w:t>
        </w:r>
      </w:ins>
      <w:proofErr w:type="spellEnd"/>
      <w:ins w:id="75" w:author="Qi Pan -0513" w:date="2022-05-13T17:17:00Z">
        <w:r w:rsidR="00EB6287">
          <w:rPr>
            <w:lang w:eastAsia="zh-CN"/>
          </w:rPr>
          <w:t>.</w:t>
        </w:r>
      </w:ins>
      <w:ins w:id="76" w:author="Qi Pan -0513" w:date="2022-05-13T16:38:00Z">
        <w:r w:rsidR="003911A4">
          <w:rPr>
            <w:lang w:eastAsia="zh-CN"/>
          </w:rPr>
          <w:t xml:space="preserve"> </w:t>
        </w:r>
      </w:ins>
      <w:ins w:id="77" w:author="Richard Bradbury (2021-05-13)" w:date="2022-05-13T17:22:00Z">
        <w:r w:rsidR="00565EBC">
          <w:rPr>
            <w:lang w:eastAsia="zh-CN"/>
          </w:rPr>
          <w:t xml:space="preserve">In this </w:t>
        </w:r>
      </w:ins>
      <w:ins w:id="78" w:author="Richard Bradbury (2021-05-13)" w:date="2022-05-13T17:25:00Z">
        <w:r w:rsidR="007E3218">
          <w:rPr>
            <w:lang w:eastAsia="zh-CN"/>
          </w:rPr>
          <w:t>case</w:t>
        </w:r>
      </w:ins>
      <w:ins w:id="79" w:author="Richard Bradbury (2021-05-13)" w:date="2022-05-13T17:22:00Z">
        <w:r w:rsidR="00565EBC">
          <w:rPr>
            <w:lang w:eastAsia="zh-CN"/>
          </w:rPr>
          <w:t>, t</w:t>
        </w:r>
      </w:ins>
      <w:ins w:id="80" w:author="Qi Pan -0513" w:date="2022-05-13T15:39:00Z">
        <w:r w:rsidR="00DF01EB">
          <w:rPr>
            <w:lang w:eastAsia="zh-CN"/>
          </w:rPr>
          <w:t xml:space="preserve">he </w:t>
        </w:r>
      </w:ins>
      <w:ins w:id="81" w:author="Qi Pan -0513" w:date="2022-05-13T15:49:00Z">
        <w:r w:rsidR="00173B9B">
          <w:rPr>
            <w:lang w:eastAsia="zh-CN"/>
          </w:rPr>
          <w:t>GCS</w:t>
        </w:r>
      </w:ins>
      <w:ins w:id="82" w:author="Richard Bradbury (2021-05-13)" w:date="2022-05-13T17:31:00Z">
        <w:r w:rsidR="0038126F">
          <w:rPr>
            <w:lang w:eastAsia="zh-CN"/>
          </w:rPr>
          <w:t> </w:t>
        </w:r>
      </w:ins>
      <w:ins w:id="83" w:author="Qi Pan -0513" w:date="2022-05-13T15:49:00Z">
        <w:r w:rsidR="00173B9B">
          <w:rPr>
            <w:lang w:eastAsia="zh-CN"/>
          </w:rPr>
          <w:t xml:space="preserve">AS </w:t>
        </w:r>
      </w:ins>
      <w:ins w:id="84" w:author="Qi Pan -0513" w:date="2022-05-13T16:03:00Z">
        <w:del w:id="85" w:author="Richard Bradbury (2021-05-13)" w:date="2022-05-13T17:21:00Z">
          <w:r w:rsidR="00C920FE" w:rsidDel="00565EBC">
            <w:rPr>
              <w:lang w:eastAsia="zh-CN"/>
            </w:rPr>
            <w:delText xml:space="preserve">can </w:delText>
          </w:r>
        </w:del>
        <w:del w:id="86" w:author="Richard Bradbury (2021-05-13)" w:date="2022-05-13T17:06:00Z">
          <w:r w:rsidR="00C920FE" w:rsidDel="00666E48">
            <w:rPr>
              <w:lang w:eastAsia="zh-CN"/>
            </w:rPr>
            <w:delText xml:space="preserve">invoke the MB2-C and MB2-U interface </w:delText>
          </w:r>
          <w:r w:rsidR="008463FC" w:rsidDel="00666E48">
            <w:rPr>
              <w:lang w:eastAsia="zh-CN"/>
            </w:rPr>
            <w:delText>to</w:delText>
          </w:r>
        </w:del>
      </w:ins>
      <w:ins w:id="87" w:author="Richard Bradbury (2021-05-13)" w:date="2022-05-13T17:06:00Z">
        <w:r w:rsidR="00666E48">
          <w:rPr>
            <w:lang w:eastAsia="zh-CN"/>
          </w:rPr>
          <w:t>integrate</w:t>
        </w:r>
      </w:ins>
      <w:ins w:id="88" w:author="Richard Bradbury (2021-05-13)" w:date="2022-05-13T17:22:00Z">
        <w:r w:rsidR="00565EBC">
          <w:rPr>
            <w:lang w:eastAsia="zh-CN"/>
          </w:rPr>
          <w:t>s</w:t>
        </w:r>
      </w:ins>
      <w:ins w:id="89" w:author="Richard Bradbury (2021-05-13)" w:date="2022-05-13T17:06:00Z">
        <w:r w:rsidR="00666E48">
          <w:rPr>
            <w:lang w:eastAsia="zh-CN"/>
          </w:rPr>
          <w:t xml:space="preserve"> with </w:t>
        </w:r>
        <w:proofErr w:type="spellStart"/>
        <w:r w:rsidR="00666E48">
          <w:rPr>
            <w:lang w:eastAsia="zh-CN"/>
          </w:rPr>
          <w:t>the</w:t>
        </w:r>
      </w:ins>
      <w:ins w:id="90" w:author="Qi Pan -0513" w:date="2022-05-13T16:03:00Z">
        <w:del w:id="91" w:author="Richard Bradbury (2021-05-13)" w:date="2022-05-13T17:06:00Z">
          <w:r w:rsidR="008463FC" w:rsidDel="00666E48">
            <w:rPr>
              <w:lang w:eastAsia="zh-CN"/>
            </w:rPr>
            <w:delText xml:space="preserve"> </w:delText>
          </w:r>
        </w:del>
        <w:r w:rsidR="008463FC">
          <w:rPr>
            <w:lang w:eastAsia="zh-CN"/>
          </w:rPr>
          <w:t>MBS</w:t>
        </w:r>
      </w:ins>
      <w:proofErr w:type="spellEnd"/>
      <w:ins w:id="92" w:author="Richard Bradbury (2021-05-13)" w:date="2022-05-13T17:22:00Z">
        <w:r w:rsidR="00565EBC">
          <w:rPr>
            <w:lang w:eastAsia="zh-CN"/>
          </w:rPr>
          <w:t xml:space="preserve"> System</w:t>
        </w:r>
      </w:ins>
      <w:ins w:id="93" w:author="Richard Bradbury (2021-05-13)" w:date="2022-05-13T17:09:00Z">
        <w:r w:rsidR="00EB6287">
          <w:rPr>
            <w:lang w:eastAsia="zh-CN"/>
          </w:rPr>
          <w:t xml:space="preserve"> as </w:t>
        </w:r>
      </w:ins>
      <w:ins w:id="94" w:author="Richard Bradbury (2021-05-13)" w:date="2022-05-13T17:10:00Z">
        <w:r w:rsidR="00EB6287">
          <w:rPr>
            <w:lang w:eastAsia="zh-CN"/>
          </w:rPr>
          <w:t>specified</w:t>
        </w:r>
      </w:ins>
      <w:ins w:id="95" w:author="Richard Bradbury (2021-05-13)" w:date="2022-05-13T17:09:00Z">
        <w:r w:rsidR="00EB6287">
          <w:rPr>
            <w:lang w:eastAsia="zh-CN"/>
          </w:rPr>
          <w:t xml:space="preserve"> in annex C of [5]</w:t>
        </w:r>
      </w:ins>
      <w:ins w:id="96" w:author="Qi Pan -0513" w:date="2022-05-13T16:23:00Z">
        <w:r w:rsidR="006D2B27">
          <w:rPr>
            <w:lang w:eastAsia="zh-CN"/>
          </w:rPr>
          <w:t>.</w:t>
        </w:r>
      </w:ins>
    </w:p>
    <w:p w14:paraId="5DD1A436" w14:textId="7254EDC0" w:rsidR="00EB6235" w:rsidRDefault="00090C67" w:rsidP="006D2B27">
      <w:pPr>
        <w:rPr>
          <w:lang w:eastAsia="zh-CN"/>
        </w:rPr>
      </w:pPr>
      <w:ins w:id="97" w:author="Qi Pan -0513" w:date="2022-05-13T17:17:00Z">
        <w:r>
          <w:rPr>
            <w:rFonts w:hint="eastAsia"/>
            <w:lang w:eastAsia="zh-CN"/>
          </w:rPr>
          <w:t>W</w:t>
        </w:r>
        <w:r>
          <w:rPr>
            <w:lang w:eastAsia="zh-CN"/>
          </w:rPr>
          <w:t xml:space="preserve">hen </w:t>
        </w:r>
      </w:ins>
      <w:ins w:id="98" w:author="Richard Bradbury (2021-05-13)" w:date="2022-05-13T17:12:00Z">
        <w:r w:rsidR="00EB6287">
          <w:rPr>
            <w:lang w:eastAsia="zh-CN"/>
          </w:rPr>
          <w:t>AL</w:t>
        </w:r>
        <w:r w:rsidR="00EB6287">
          <w:rPr>
            <w:lang w:eastAsia="zh-CN"/>
          </w:rPr>
          <w:noBreakHyphen/>
        </w:r>
      </w:ins>
      <w:ins w:id="99" w:author="Qi Pan -0513" w:date="2022-05-13T17:17:00Z">
        <w:r>
          <w:rPr>
            <w:lang w:eastAsia="zh-CN"/>
          </w:rPr>
          <w:t xml:space="preserve">FEC </w:t>
        </w:r>
      </w:ins>
      <w:ins w:id="100" w:author="Richard Bradbury (2021-05-13)" w:date="2022-05-13T17:11:00Z">
        <w:r w:rsidR="00EB6287">
          <w:rPr>
            <w:lang w:eastAsia="zh-CN"/>
          </w:rPr>
          <w:t xml:space="preserve">protection </w:t>
        </w:r>
      </w:ins>
      <w:ins w:id="101" w:author="Qi Pan -0513" w:date="2022-05-13T17:18:00Z">
        <w:r>
          <w:rPr>
            <w:lang w:eastAsia="zh-CN"/>
          </w:rPr>
          <w:t>is requested</w:t>
        </w:r>
        <w:r w:rsidR="00EB6287">
          <w:rPr>
            <w:lang w:eastAsia="zh-CN"/>
          </w:rPr>
          <w:t xml:space="preserve"> </w:t>
        </w:r>
      </w:ins>
      <w:ins w:id="102" w:author="Richard Bradbury (2021-05-13)" w:date="2022-05-13T17:11:00Z">
        <w:r w:rsidR="00EB6287">
          <w:rPr>
            <w:lang w:eastAsia="zh-CN"/>
          </w:rPr>
          <w:t xml:space="preserve">by the </w:t>
        </w:r>
      </w:ins>
      <w:ins w:id="103" w:author="Qi Pan -0513" w:date="2022-05-13T17:18:00Z">
        <w:r w:rsidR="00EB6287">
          <w:rPr>
            <w:lang w:eastAsia="zh-CN"/>
          </w:rPr>
          <w:t>GCS</w:t>
        </w:r>
      </w:ins>
      <w:ins w:id="104" w:author="Richard Bradbury (2021-05-13)" w:date="2022-05-13T17:31:00Z">
        <w:r w:rsidR="0038126F">
          <w:rPr>
            <w:lang w:eastAsia="zh-CN"/>
          </w:rPr>
          <w:t> </w:t>
        </w:r>
      </w:ins>
      <w:ins w:id="105" w:author="Qi Pan -0513" w:date="2022-05-13T17:18:00Z">
        <w:r w:rsidR="00EB6287">
          <w:rPr>
            <w:lang w:eastAsia="zh-CN"/>
          </w:rPr>
          <w:t>AS</w:t>
        </w:r>
        <w:r>
          <w:rPr>
            <w:lang w:eastAsia="zh-CN"/>
          </w:rPr>
          <w:t xml:space="preserve"> via the MB2-C</w:t>
        </w:r>
        <w:del w:id="106" w:author="Richard Bradbury (2021-05-13)" w:date="2022-05-13T17:11:00Z">
          <w:r w:rsidDel="00EB6287">
            <w:rPr>
              <w:lang w:eastAsia="zh-CN"/>
            </w:rPr>
            <w:delText xml:space="preserve"> from to MBSF</w:delText>
          </w:r>
        </w:del>
        <w:r>
          <w:rPr>
            <w:lang w:eastAsia="zh-CN"/>
          </w:rPr>
          <w:t xml:space="preserve">, the MBSF </w:t>
        </w:r>
        <w:del w:id="107" w:author="Richard Bradbury (2021-05-13)" w:date="2022-05-13T17:12:00Z">
          <w:r w:rsidDel="00EB6287">
            <w:rPr>
              <w:lang w:eastAsia="zh-CN"/>
            </w:rPr>
            <w:delText>may</w:delText>
          </w:r>
        </w:del>
      </w:ins>
      <w:ins w:id="108" w:author="Richard Bradbury (2021-05-13)" w:date="2022-05-13T17:12:00Z">
        <w:r w:rsidR="00EB6287">
          <w:rPr>
            <w:lang w:eastAsia="zh-CN"/>
          </w:rPr>
          <w:t>shall</w:t>
        </w:r>
      </w:ins>
      <w:ins w:id="109" w:author="Qi Pan -0513" w:date="2022-05-13T17:18:00Z">
        <w:r>
          <w:rPr>
            <w:lang w:eastAsia="zh-CN"/>
          </w:rPr>
          <w:t xml:space="preserve"> </w:t>
        </w:r>
      </w:ins>
      <w:ins w:id="110" w:author="Qi Pan -0513" w:date="2022-05-13T17:19:00Z">
        <w:r>
          <w:rPr>
            <w:lang w:eastAsia="zh-CN"/>
          </w:rPr>
          <w:t xml:space="preserve">configure </w:t>
        </w:r>
        <w:del w:id="111" w:author="Richard Bradbury (2021-05-13)" w:date="2022-05-13T17:12:00Z">
          <w:r w:rsidDel="00EB6287">
            <w:rPr>
              <w:lang w:eastAsia="zh-CN"/>
            </w:rPr>
            <w:delText>the AL-FEC</w:delText>
          </w:r>
        </w:del>
      </w:ins>
      <w:ins w:id="112" w:author="Richard Bradbury (2021-05-13)" w:date="2022-05-13T17:12:00Z">
        <w:r w:rsidR="00EB6287">
          <w:rPr>
            <w:lang w:eastAsia="zh-CN"/>
          </w:rPr>
          <w:t>this feature</w:t>
        </w:r>
      </w:ins>
      <w:ins w:id="113" w:author="Richard Bradbury (2021-05-13)" w:date="2022-05-13T17:13:00Z">
        <w:r w:rsidR="00E20438">
          <w:rPr>
            <w:lang w:eastAsia="zh-CN"/>
          </w:rPr>
          <w:t xml:space="preserve"> in the MBSTF</w:t>
        </w:r>
      </w:ins>
      <w:ins w:id="114" w:author="Qi Pan -0513" w:date="2022-05-13T17:19:00Z">
        <w:r>
          <w:rPr>
            <w:lang w:eastAsia="zh-CN"/>
          </w:rPr>
          <w:t xml:space="preserve"> </w:t>
        </w:r>
      </w:ins>
      <w:ins w:id="115" w:author="Richard Bradbury (2021-05-13)" w:date="2022-05-13T17:31:00Z">
        <w:r w:rsidR="0038126F">
          <w:rPr>
            <w:lang w:eastAsia="zh-CN"/>
          </w:rPr>
          <w:t xml:space="preserve">via reference point Nmb2 </w:t>
        </w:r>
      </w:ins>
      <w:ins w:id="116" w:author="Richard Bradbury (2021-05-13)" w:date="2022-05-13T17:16:00Z">
        <w:r w:rsidR="00E20438">
          <w:rPr>
            <w:lang w:eastAsia="zh-CN"/>
          </w:rPr>
          <w:t>to protect</w:t>
        </w:r>
      </w:ins>
      <w:ins w:id="117" w:author="Qi Pan -0513" w:date="2022-05-13T17:19:00Z">
        <w:r>
          <w:rPr>
            <w:lang w:eastAsia="zh-CN"/>
          </w:rPr>
          <w:t xml:space="preserve"> the </w:t>
        </w:r>
      </w:ins>
      <w:ins w:id="118" w:author="Qi Pan -0513" w:date="2022-05-13T17:20:00Z">
        <w:r>
          <w:rPr>
            <w:lang w:eastAsia="zh-CN"/>
          </w:rPr>
          <w:t>downlink data packets</w:t>
        </w:r>
      </w:ins>
      <w:ins w:id="119" w:author="Richard Bradbury (2021-05-13)" w:date="2022-05-13T17:14:00Z">
        <w:r w:rsidR="00E20438">
          <w:rPr>
            <w:lang w:eastAsia="zh-CN"/>
          </w:rPr>
          <w:t xml:space="preserve"> </w:t>
        </w:r>
      </w:ins>
      <w:ins w:id="120" w:author="Richard Bradbury (2021-05-13)" w:date="2022-05-13T17:32:00Z">
        <w:r w:rsidR="0038126F">
          <w:rPr>
            <w:lang w:eastAsia="zh-CN"/>
          </w:rPr>
          <w:t>supplied to the MBMS</w:t>
        </w:r>
      </w:ins>
      <w:ins w:id="121" w:author="Richard Bradbury (2021-05-13)" w:date="2022-05-13T17:33:00Z">
        <w:r w:rsidR="0038126F">
          <w:rPr>
            <w:lang w:eastAsia="zh-CN"/>
          </w:rPr>
          <w:t> </w:t>
        </w:r>
      </w:ins>
      <w:ins w:id="122" w:author="Richard Bradbury (2021-05-13)" w:date="2022-05-13T17:32:00Z">
        <w:r w:rsidR="0038126F">
          <w:rPr>
            <w:lang w:eastAsia="zh-CN"/>
          </w:rPr>
          <w:t>GW</w:t>
        </w:r>
      </w:ins>
      <w:ins w:id="123" w:author="Richard Bradbury (2021-05-13)" w:date="2022-05-13T17:14:00Z">
        <w:r w:rsidR="00E20438">
          <w:rPr>
            <w:lang w:eastAsia="zh-CN"/>
          </w:rPr>
          <w:t xml:space="preserve"> at </w:t>
        </w:r>
      </w:ins>
      <w:ins w:id="124" w:author="Richard Bradbury (2021-05-13)" w:date="2022-05-13T17:15:00Z">
        <w:r w:rsidR="00E20438">
          <w:rPr>
            <w:lang w:eastAsia="zh-CN"/>
          </w:rPr>
          <w:t xml:space="preserve">reference point </w:t>
        </w:r>
      </w:ins>
      <w:proofErr w:type="spellStart"/>
      <w:ins w:id="125" w:author="Richard Bradbury (2021-05-13)" w:date="2022-05-13T17:14:00Z">
        <w:r w:rsidR="00E20438">
          <w:rPr>
            <w:lang w:eastAsia="zh-CN"/>
          </w:rPr>
          <w:t>SGi</w:t>
        </w:r>
        <w:proofErr w:type="spellEnd"/>
        <w:r w:rsidR="00E20438">
          <w:rPr>
            <w:lang w:eastAsia="zh-CN"/>
          </w:rPr>
          <w:t>-mb</w:t>
        </w:r>
      </w:ins>
      <w:ins w:id="126" w:author="Qi Pan -0513" w:date="2022-05-13T17:20:00Z">
        <w:del w:id="127" w:author="Richard Bradbury (2021-05-13)" w:date="2022-05-13T17:16:00Z">
          <w:r w:rsidDel="00E20438">
            <w:rPr>
              <w:lang w:eastAsia="zh-CN"/>
            </w:rPr>
            <w:delText xml:space="preserve"> </w:delText>
          </w:r>
        </w:del>
        <w:del w:id="128" w:author="Richard Bradbury (2021-05-13)" w:date="2022-05-13T17:14:00Z">
          <w:r w:rsidDel="00E20438">
            <w:rPr>
              <w:lang w:eastAsia="zh-CN"/>
            </w:rPr>
            <w:delText>which is up to implementation</w:delText>
          </w:r>
        </w:del>
        <w:r>
          <w:rPr>
            <w:lang w:eastAsia="zh-CN"/>
          </w:rPr>
          <w:t>.</w:t>
        </w:r>
      </w:ins>
      <w:commentRangeStart w:id="129"/>
      <w:commentRangeStart w:id="130"/>
      <w:commentRangeEnd w:id="129"/>
      <w:ins w:id="131" w:author="Qi Pan -0513" w:date="2022-05-13T17:23:00Z">
        <w:r w:rsidR="006062D2">
          <w:rPr>
            <w:rStyle w:val="CommentReference"/>
          </w:rPr>
          <w:commentReference w:id="129"/>
        </w:r>
      </w:ins>
      <w:commentRangeEnd w:id="130"/>
      <w:r w:rsidR="00E20438">
        <w:rPr>
          <w:rStyle w:val="CommentReference"/>
        </w:rPr>
        <w:commentReference w:id="130"/>
      </w:r>
    </w:p>
    <w:p w14:paraId="6C6B6D0A" w14:textId="519C7474" w:rsidR="00EB6235" w:rsidRPr="000508E4" w:rsidRDefault="00C315FB" w:rsidP="000508E4">
      <w:pPr>
        <w:pStyle w:val="Changenext"/>
        <w:rPr>
          <w:highlight w:val="yellow"/>
        </w:rPr>
      </w:pPr>
      <w:r>
        <w:rPr>
          <w:noProof/>
          <w:lang w:val="en-US"/>
        </w:rPr>
        <w:fldChar w:fldCharType="begin"/>
      </w:r>
      <w:r w:rsidR="00BA33E5">
        <w:rPr>
          <w:noProof/>
          <w:lang w:val="en-US"/>
        </w:rPr>
        <w:fldChar w:fldCharType="separate"/>
      </w:r>
      <w:r>
        <w:rPr>
          <w:noProof/>
          <w:lang w:val="en-US"/>
        </w:rPr>
        <w:fldChar w:fldCharType="end"/>
      </w:r>
      <w:r>
        <w:rPr>
          <w:noProof/>
          <w:lang w:val="en-US"/>
        </w:rPr>
        <w:fldChar w:fldCharType="begin"/>
      </w:r>
      <w:r w:rsidR="00BA33E5">
        <w:rPr>
          <w:noProof/>
          <w:lang w:val="en-US"/>
        </w:rPr>
        <w:fldChar w:fldCharType="separate"/>
      </w:r>
      <w:r>
        <w:rPr>
          <w:noProof/>
          <w:lang w:val="en-US"/>
        </w:rPr>
        <w:fldChar w:fldCharType="end"/>
      </w:r>
      <w:r w:rsidR="00C6764F">
        <w:rPr>
          <w:noProof/>
          <w:lang w:val="en-US"/>
        </w:rPr>
        <w:fldChar w:fldCharType="begin"/>
      </w:r>
      <w:r w:rsidR="00BA33E5">
        <w:rPr>
          <w:noProof/>
          <w:lang w:val="en-US"/>
        </w:rPr>
        <w:fldChar w:fldCharType="separate"/>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Qi Pan -0513" w:date="2022-05-13T17:23:00Z" w:initials="panqi (E)">
    <w:p w14:paraId="007C1E1C" w14:textId="64D9D7EB" w:rsidR="006062D2" w:rsidRDefault="006062D2">
      <w:pPr>
        <w:pStyle w:val="CommentText"/>
        <w:rPr>
          <w:lang w:eastAsia="zh-CN"/>
        </w:rPr>
      </w:pPr>
      <w:r>
        <w:rPr>
          <w:rStyle w:val="CommentReference"/>
        </w:rPr>
        <w:annotationRef/>
      </w:r>
      <w:r>
        <w:rPr>
          <w:lang w:eastAsia="zh-CN"/>
        </w:rPr>
        <w:t xml:space="preserve">This is </w:t>
      </w:r>
      <w:r w:rsidR="00E91B45">
        <w:rPr>
          <w:lang w:eastAsia="zh-CN"/>
        </w:rPr>
        <w:t xml:space="preserve">purely </w:t>
      </w:r>
      <w:proofErr w:type="gramStart"/>
      <w:r>
        <w:rPr>
          <w:lang w:eastAsia="zh-CN"/>
        </w:rPr>
        <w:t>a</w:t>
      </w:r>
      <w:proofErr w:type="gramEnd"/>
      <w:r>
        <w:rPr>
          <w:lang w:eastAsia="zh-CN"/>
        </w:rPr>
        <w:t xml:space="preserve"> internal implementation within the joint entity of MBSF/MBSTF as BM-SC.</w:t>
      </w:r>
    </w:p>
    <w:p w14:paraId="54DAA010" w14:textId="241D9899" w:rsidR="006062D2" w:rsidRDefault="006062D2">
      <w:pPr>
        <w:pStyle w:val="CommentText"/>
        <w:rPr>
          <w:lang w:eastAsia="zh-CN"/>
        </w:rPr>
      </w:pPr>
      <w:r>
        <w:rPr>
          <w:lang w:eastAsia="zh-CN"/>
        </w:rPr>
        <w:t>For MBS</w:t>
      </w:r>
      <w:r>
        <w:rPr>
          <w:rFonts w:hint="eastAsia"/>
          <w:lang w:eastAsia="zh-CN"/>
        </w:rPr>
        <w:t>,</w:t>
      </w:r>
      <w:r>
        <w:rPr>
          <w:lang w:eastAsia="zh-CN"/>
        </w:rPr>
        <w:t xml:space="preserve"> it’s clear that AF can invoke the Nmb10/Nmb8 as defined in TS 23.247.</w:t>
      </w:r>
    </w:p>
  </w:comment>
  <w:comment w:id="130" w:author="Richard Bradbury (2021-05-13)" w:date="2022-05-13T17:17:00Z" w:initials="RJB">
    <w:p w14:paraId="6150CAE6" w14:textId="77777777" w:rsidR="00E20438" w:rsidRDefault="00E20438">
      <w:pPr>
        <w:pStyle w:val="CommentText"/>
      </w:pPr>
      <w:r>
        <w:rPr>
          <w:rStyle w:val="CommentReference"/>
        </w:rPr>
        <w:annotationRef/>
      </w:r>
      <w:r>
        <w:t>I think TS 26.502 probably does need to specify how this is configured via Nmb2.</w:t>
      </w:r>
    </w:p>
    <w:p w14:paraId="25CC9C1A" w14:textId="36EEA47E" w:rsidR="00E20438" w:rsidRDefault="00E20438">
      <w:pPr>
        <w:pStyle w:val="CommentText"/>
      </w:pPr>
      <w:r>
        <w:t xml:space="preserve">The good news is that </w:t>
      </w:r>
      <w:r w:rsidRPr="00565EBC">
        <w:rPr>
          <w:i/>
          <w:iCs/>
        </w:rPr>
        <w:t>FEC configuration</w:t>
      </w:r>
      <w:r>
        <w:t xml:space="preserve"> is already included as an optional </w:t>
      </w:r>
      <w:r w:rsidR="00565EBC">
        <w:t xml:space="preserve">baseline </w:t>
      </w:r>
      <w:r>
        <w:t>parameter of the MBS Distribution Session in t</w:t>
      </w:r>
      <w:r w:rsidRPr="005F5B8C">
        <w:t>able 4.5.6</w:t>
      </w:r>
      <w:r w:rsidRPr="005F5B8C">
        <w:noBreakHyphen/>
        <w:t>1</w:t>
      </w:r>
      <w:r>
        <w:t xml:space="preserve">, so this should be included in </w:t>
      </w:r>
      <w:r w:rsidR="00565EBC">
        <w:t xml:space="preserve">the stage 3 </w:t>
      </w:r>
      <w:proofErr w:type="spellStart"/>
      <w:r w:rsidR="00565EBC">
        <w:t>OpenAPI</w:t>
      </w:r>
      <w:proofErr w:type="spellEnd"/>
      <w:r w:rsidR="00565EBC">
        <w:t xml:space="preserve"> definitions for Nmb2. We should double-check</w:t>
      </w:r>
      <w:r w:rsidR="00475ED5">
        <w:t xml:space="preserve"> the CT4 API when ready for review</w:t>
      </w:r>
      <w:r w:rsidR="00565EB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AA010" w15:done="0"/>
  <w15:commentEx w15:paraId="25CC9C1A" w15:paraIdParent="54DAA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DBC" w16cex:dateUtc="2022-05-13T16:23:00Z"/>
  <w16cex:commentExtensible w16cex:durableId="2629110C" w16cex:dateUtc="2022-05-13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AA010" w16cid:durableId="26290DBC"/>
  <w16cid:commentId w16cid:paraId="25CC9C1A" w16cid:durableId="262911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9936" w14:textId="77777777" w:rsidR="00BA33E5" w:rsidRDefault="00BA33E5">
      <w:r>
        <w:separator/>
      </w:r>
    </w:p>
  </w:endnote>
  <w:endnote w:type="continuationSeparator" w:id="0">
    <w:p w14:paraId="30F72A52" w14:textId="77777777" w:rsidR="00BA33E5" w:rsidRDefault="00BA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B30D" w14:textId="77777777" w:rsidR="00BA33E5" w:rsidRDefault="00BA33E5">
      <w:r>
        <w:separator/>
      </w:r>
    </w:p>
  </w:footnote>
  <w:footnote w:type="continuationSeparator" w:id="0">
    <w:p w14:paraId="41BAE14E" w14:textId="77777777" w:rsidR="00BA33E5" w:rsidRDefault="00BA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148898">
    <w:abstractNumId w:val="38"/>
  </w:num>
  <w:num w:numId="2" w16cid:durableId="5891953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66647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26547411">
    <w:abstractNumId w:val="1"/>
  </w:num>
  <w:num w:numId="5" w16cid:durableId="831336070">
    <w:abstractNumId w:val="37"/>
  </w:num>
  <w:num w:numId="6" w16cid:durableId="399133814">
    <w:abstractNumId w:val="14"/>
  </w:num>
  <w:num w:numId="7" w16cid:durableId="1570770313">
    <w:abstractNumId w:val="19"/>
  </w:num>
  <w:num w:numId="8" w16cid:durableId="744765094">
    <w:abstractNumId w:val="30"/>
  </w:num>
  <w:num w:numId="9" w16cid:durableId="1516187640">
    <w:abstractNumId w:val="10"/>
  </w:num>
  <w:num w:numId="10" w16cid:durableId="1229270625">
    <w:abstractNumId w:val="23"/>
  </w:num>
  <w:num w:numId="11" w16cid:durableId="739328975">
    <w:abstractNumId w:val="28"/>
  </w:num>
  <w:num w:numId="12" w16cid:durableId="111171932">
    <w:abstractNumId w:val="24"/>
  </w:num>
  <w:num w:numId="13" w16cid:durableId="85344303">
    <w:abstractNumId w:val="4"/>
  </w:num>
  <w:num w:numId="14" w16cid:durableId="1532643266">
    <w:abstractNumId w:val="13"/>
  </w:num>
  <w:num w:numId="15" w16cid:durableId="1018853135">
    <w:abstractNumId w:val="43"/>
  </w:num>
  <w:num w:numId="16" w16cid:durableId="1725912256">
    <w:abstractNumId w:val="34"/>
  </w:num>
  <w:num w:numId="17" w16cid:durableId="2142915148">
    <w:abstractNumId w:val="42"/>
  </w:num>
  <w:num w:numId="18" w16cid:durableId="53742291">
    <w:abstractNumId w:val="35"/>
  </w:num>
  <w:num w:numId="19" w16cid:durableId="995378304">
    <w:abstractNumId w:val="29"/>
  </w:num>
  <w:num w:numId="20" w16cid:durableId="1742866025">
    <w:abstractNumId w:val="25"/>
  </w:num>
  <w:num w:numId="21" w16cid:durableId="160706688">
    <w:abstractNumId w:val="46"/>
  </w:num>
  <w:num w:numId="22" w16cid:durableId="2119711684">
    <w:abstractNumId w:val="16"/>
  </w:num>
  <w:num w:numId="23" w16cid:durableId="2124110689">
    <w:abstractNumId w:val="5"/>
  </w:num>
  <w:num w:numId="24" w16cid:durableId="1002391782">
    <w:abstractNumId w:val="27"/>
  </w:num>
  <w:num w:numId="25" w16cid:durableId="241835782">
    <w:abstractNumId w:val="41"/>
  </w:num>
  <w:num w:numId="26" w16cid:durableId="2128427852">
    <w:abstractNumId w:val="32"/>
  </w:num>
  <w:num w:numId="27" w16cid:durableId="1019771072">
    <w:abstractNumId w:val="12"/>
  </w:num>
  <w:num w:numId="28" w16cid:durableId="1409884856">
    <w:abstractNumId w:val="15"/>
  </w:num>
  <w:num w:numId="29" w16cid:durableId="808982006">
    <w:abstractNumId w:val="2"/>
  </w:num>
  <w:num w:numId="30" w16cid:durableId="595091802">
    <w:abstractNumId w:val="26"/>
  </w:num>
  <w:num w:numId="31" w16cid:durableId="1611930545">
    <w:abstractNumId w:val="3"/>
  </w:num>
  <w:num w:numId="32" w16cid:durableId="583615657">
    <w:abstractNumId w:val="18"/>
  </w:num>
  <w:num w:numId="33" w16cid:durableId="874661509">
    <w:abstractNumId w:val="20"/>
  </w:num>
  <w:num w:numId="34" w16cid:durableId="237598126">
    <w:abstractNumId w:val="31"/>
  </w:num>
  <w:num w:numId="35" w16cid:durableId="612514402">
    <w:abstractNumId w:val="6"/>
  </w:num>
  <w:num w:numId="36" w16cid:durableId="1008214690">
    <w:abstractNumId w:val="39"/>
  </w:num>
  <w:num w:numId="37" w16cid:durableId="1686327761">
    <w:abstractNumId w:val="36"/>
  </w:num>
  <w:num w:numId="38" w16cid:durableId="1543638546">
    <w:abstractNumId w:val="45"/>
  </w:num>
  <w:num w:numId="39" w16cid:durableId="1442214999">
    <w:abstractNumId w:val="11"/>
  </w:num>
  <w:num w:numId="40" w16cid:durableId="82798853">
    <w:abstractNumId w:val="9"/>
  </w:num>
  <w:num w:numId="41" w16cid:durableId="233442881">
    <w:abstractNumId w:val="7"/>
  </w:num>
  <w:num w:numId="42" w16cid:durableId="1616136884">
    <w:abstractNumId w:val="17"/>
  </w:num>
  <w:num w:numId="43" w16cid:durableId="1699819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9866968">
    <w:abstractNumId w:val="44"/>
  </w:num>
  <w:num w:numId="45" w16cid:durableId="457992027">
    <w:abstractNumId w:val="22"/>
  </w:num>
  <w:num w:numId="46" w16cid:durableId="359749593">
    <w:abstractNumId w:val="40"/>
  </w:num>
  <w:num w:numId="47" w16cid:durableId="1888950021">
    <w:abstractNumId w:val="33"/>
  </w:num>
  <w:num w:numId="48" w16cid:durableId="14183573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2C46"/>
    <w:rsid w:val="001A08B3"/>
    <w:rsid w:val="001A1144"/>
    <w:rsid w:val="001A134D"/>
    <w:rsid w:val="001A2624"/>
    <w:rsid w:val="001A2E4D"/>
    <w:rsid w:val="001A7101"/>
    <w:rsid w:val="001A7B60"/>
    <w:rsid w:val="001B06CA"/>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4020"/>
    <w:rsid w:val="001F4D92"/>
    <w:rsid w:val="001F502F"/>
    <w:rsid w:val="001F6BFB"/>
    <w:rsid w:val="00201650"/>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7EF8"/>
    <w:rsid w:val="006005D9"/>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13D"/>
    <w:rsid w:val="00AE4AAC"/>
    <w:rsid w:val="00AE7DAC"/>
    <w:rsid w:val="00AF0E06"/>
    <w:rsid w:val="00AF32DD"/>
    <w:rsid w:val="00AF62FA"/>
    <w:rsid w:val="00B05CF6"/>
    <w:rsid w:val="00B06672"/>
    <w:rsid w:val="00B06CD5"/>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4763ECD4-76F8-4C68-BBBA-736CA791E47A}">
  <ds:schemaRefs>
    <ds:schemaRef ds:uri="http://schemas.openxmlformats.org/officeDocument/2006/bibliography"/>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643</Words>
  <Characters>3670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(2021-05-13)</cp:lastModifiedBy>
  <cp:revision>3</cp:revision>
  <cp:lastPrinted>1900-01-01T08:00:00Z</cp:lastPrinted>
  <dcterms:created xsi:type="dcterms:W3CDTF">2022-05-13T16:35:00Z</dcterms:created>
  <dcterms:modified xsi:type="dcterms:W3CDTF">2022-05-13T16:38:00Z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1652408645</vt:lpwstr>
  </property>
</Properties>
</file>