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27DC6F95"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8C34D7">
        <w:rPr>
          <w:rFonts w:cs="Arial"/>
          <w:b/>
          <w:sz w:val="24"/>
          <w:szCs w:val="24"/>
          <w:lang w:val="en-US" w:eastAsia="ja-JP"/>
        </w:rPr>
        <w:t>5</w:t>
      </w:r>
      <w:r w:rsidR="00261DA7" w:rsidRPr="00494E49">
        <w:rPr>
          <w:rFonts w:cs="Arial"/>
          <w:b/>
          <w:sz w:val="24"/>
          <w:szCs w:val="24"/>
          <w:lang w:val="en-US" w:eastAsia="ja-JP"/>
        </w:rPr>
        <w:t>.</w:t>
      </w:r>
      <w:r w:rsidR="00B84B48">
        <w:rPr>
          <w:rFonts w:cs="Arial"/>
          <w:b/>
          <w:sz w:val="24"/>
          <w:szCs w:val="24"/>
          <w:lang w:val="en-US" w:eastAsia="ja-JP"/>
        </w:rPr>
        <w:t>0</w:t>
      </w:r>
    </w:p>
    <w:p w14:paraId="35C19CA9" w14:textId="45E81EF5"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7E194F">
        <w:rPr>
          <w:rFonts w:cs="Arial"/>
          <w:b/>
          <w:sz w:val="24"/>
          <w:szCs w:val="24"/>
          <w:lang w:val="en-US" w:eastAsia="ja-JP"/>
        </w:rPr>
        <w:t>15</w:t>
      </w:r>
      <w:r w:rsidR="00B84B48">
        <w:rPr>
          <w:rFonts w:cs="Arial"/>
          <w:b/>
          <w:sz w:val="24"/>
          <w:szCs w:val="24"/>
          <w:lang w:val="en-US" w:eastAsia="ja-JP"/>
        </w:rPr>
        <w:t>.2</w:t>
      </w:r>
    </w:p>
    <w:p w14:paraId="5FA3D70F" w14:textId="77777777" w:rsidR="00D35AE4" w:rsidRPr="00530154" w:rsidRDefault="00D35AE4" w:rsidP="00190C7D">
      <w:pPr>
        <w:spacing w:after="0"/>
        <w:rPr>
          <w:szCs w:val="24"/>
          <w:lang w:val="en-US"/>
        </w:rPr>
      </w:pPr>
    </w:p>
    <w:p w14:paraId="2B7E4839" w14:textId="77777777"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C258DF">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C258DF">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C258DF">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C258DF">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C258DF">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C258DF">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C258DF">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C258DF">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C258DF">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C258DF">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C258DF">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96360629"/>
      <w:bookmarkStart w:id="41" w:name="_Toc197311360"/>
      <w:bookmarkStart w:id="42" w:name="_Toc234919358"/>
      <w:bookmarkStart w:id="43"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CuT</w:t>
      </w:r>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4" w:name="_Toc96359498"/>
      <w:bookmarkStart w:id="45" w:name="_Toc96360630"/>
      <w:r w:rsidRPr="00530154">
        <w:rPr>
          <w:lang w:val="en-US"/>
        </w:rPr>
        <w:t>Experiments</w:t>
      </w:r>
      <w:bookmarkEnd w:id="44"/>
      <w:bookmarkEnd w:id="45"/>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46" w:name="_Ref95139581"/>
      <w:r w:rsidRPr="00494E49">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46"/>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47" w:name="_Toc96359499"/>
      <w:bookmarkStart w:id="48" w:name="_Toc96360631"/>
      <w:bookmarkStart w:id="49" w:name="_Toc395255345"/>
      <w:r w:rsidRPr="00530154">
        <w:rPr>
          <w:lang w:val="en-US"/>
        </w:rPr>
        <w:t>Listening lab</w:t>
      </w:r>
      <w:r w:rsidRPr="00530154">
        <w:rPr>
          <w:lang w:val="en-US" w:eastAsia="zh-CN"/>
        </w:rPr>
        <w:t xml:space="preserve"> designators</w:t>
      </w:r>
      <w:bookmarkEnd w:id="47"/>
      <w:bookmarkEnd w:id="48"/>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0"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0"/>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1" w:name="_Toc96359500"/>
      <w:bookmarkStart w:id="52" w:name="_Toc96360632"/>
      <w:bookmarkEnd w:id="49"/>
      <w:r w:rsidRPr="00530154">
        <w:rPr>
          <w:lang w:val="en-US"/>
        </w:rPr>
        <w:t>Bitstream format</w:t>
      </w:r>
      <w:bookmarkEnd w:id="51"/>
      <w:bookmarkEnd w:id="52"/>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53" w:name="_Ref95133469"/>
      <w:bookmarkStart w:id="54" w:name="_Toc395255341"/>
      <w:bookmarkStart w:id="55" w:name="_Toc96359501"/>
      <w:bookmarkStart w:id="56" w:name="_Toc96360633"/>
      <w:r w:rsidRPr="005557FA">
        <w:rPr>
          <w:lang w:val="en-US" w:eastAsia="ja-JP"/>
        </w:rPr>
        <w:t>Audio format</w:t>
      </w:r>
      <w:bookmarkEnd w:id="53"/>
      <w:bookmarkEnd w:id="55"/>
      <w:bookmarkEnd w:id="56"/>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complement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57" w:name="_Toc96359502"/>
      <w:bookmarkStart w:id="58" w:name="_Toc96360634"/>
      <w:r w:rsidRPr="005557FA">
        <w:rPr>
          <w:lang w:val="en-US"/>
        </w:rPr>
        <w:t>Audio track designators</w:t>
      </w:r>
      <w:bookmarkEnd w:id="57"/>
      <w:bookmarkEnd w:id="58"/>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59"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5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1"/>
        <w:gridCol w:w="5103"/>
      </w:tblGrid>
      <w:tr w:rsidR="00CA3383" w:rsidRPr="00494E49" w14:paraId="26776A1F" w14:textId="77777777" w:rsidTr="00156736">
        <w:trPr>
          <w:tblHeader/>
          <w:jc w:val="center"/>
        </w:trPr>
        <w:tc>
          <w:tcPr>
            <w:tcW w:w="1398"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602" w:type="pct"/>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202102C7" w14:textId="77777777" w:rsidTr="00156736">
        <w:trPr>
          <w:jc w:val="center"/>
        </w:trPr>
        <w:tc>
          <w:tcPr>
            <w:tcW w:w="1398" w:type="pct"/>
            <w:tcBorders>
              <w:top w:val="single" w:sz="6" w:space="0" w:color="auto"/>
              <w:bottom w:val="single" w:sz="6" w:space="0" w:color="auto"/>
            </w:tcBorders>
            <w:shd w:val="clear" w:color="auto" w:fill="auto"/>
          </w:tcPr>
          <w:p w14:paraId="4E2EE6BA" w14:textId="77777777" w:rsidR="00CA3383" w:rsidRPr="005557FA" w:rsidRDefault="00CA3383" w:rsidP="00156736">
            <w:pPr>
              <w:jc w:val="center"/>
              <w:rPr>
                <w:lang w:val="en-US"/>
              </w:rPr>
            </w:pPr>
            <w:r>
              <w:rPr>
                <w:lang w:val="en-US"/>
              </w:rPr>
              <w:t>M</w:t>
            </w:r>
          </w:p>
        </w:tc>
        <w:tc>
          <w:tcPr>
            <w:tcW w:w="3602" w:type="pct"/>
            <w:tcBorders>
              <w:top w:val="single" w:sz="6" w:space="0" w:color="auto"/>
              <w:bottom w:val="single" w:sz="6" w:space="0" w:color="auto"/>
            </w:tcBorders>
          </w:tcPr>
          <w:p w14:paraId="785641A3" w14:textId="77777777" w:rsidR="00CA3383" w:rsidRPr="005557FA" w:rsidRDefault="00CA3383" w:rsidP="00156736">
            <w:pPr>
              <w:jc w:val="center"/>
              <w:rPr>
                <w:rFonts w:cs="Arial"/>
                <w:lang w:val="en-US"/>
              </w:rPr>
            </w:pPr>
            <w:r>
              <w:rPr>
                <w:rFonts w:cs="Arial"/>
                <w:lang w:val="en-US"/>
              </w:rPr>
              <w:t>Mono channel</w:t>
            </w:r>
          </w:p>
        </w:tc>
      </w:tr>
      <w:tr w:rsidR="00CA3383" w:rsidRPr="00494E49" w14:paraId="7F057CE5" w14:textId="77777777" w:rsidTr="00156736">
        <w:trPr>
          <w:jc w:val="center"/>
        </w:trPr>
        <w:tc>
          <w:tcPr>
            <w:tcW w:w="1398" w:type="pct"/>
            <w:tcBorders>
              <w:top w:val="single" w:sz="6" w:space="0" w:color="auto"/>
              <w:bottom w:val="single" w:sz="6" w:space="0" w:color="auto"/>
            </w:tcBorders>
            <w:shd w:val="clear" w:color="auto" w:fill="auto"/>
          </w:tcPr>
          <w:p w14:paraId="2D7449D0" w14:textId="77777777" w:rsidR="00CA3383" w:rsidRPr="005557FA" w:rsidRDefault="00CA3383" w:rsidP="00156736">
            <w:pPr>
              <w:jc w:val="center"/>
              <w:rPr>
                <w:lang w:val="en-US"/>
              </w:rPr>
            </w:pPr>
            <w:r w:rsidRPr="005557FA">
              <w:rPr>
                <w:lang w:val="en-US"/>
              </w:rPr>
              <w:t>L</w:t>
            </w:r>
          </w:p>
        </w:tc>
        <w:tc>
          <w:tcPr>
            <w:tcW w:w="3602" w:type="pct"/>
            <w:tcBorders>
              <w:top w:val="single" w:sz="6" w:space="0" w:color="auto"/>
              <w:bottom w:val="single" w:sz="6" w:space="0" w:color="auto"/>
            </w:tcBorders>
          </w:tcPr>
          <w:p w14:paraId="614068E8" w14:textId="77777777" w:rsidR="00CA3383" w:rsidRPr="005557FA" w:rsidRDefault="00CA3383" w:rsidP="00156736">
            <w:pPr>
              <w:jc w:val="center"/>
              <w:rPr>
                <w:rFonts w:cs="Arial"/>
                <w:lang w:val="en-US"/>
              </w:rPr>
            </w:pPr>
            <w:r w:rsidRPr="005557FA">
              <w:rPr>
                <w:rFonts w:cs="Arial"/>
                <w:lang w:val="en-US"/>
              </w:rPr>
              <w:t>Left channel</w:t>
            </w:r>
          </w:p>
        </w:tc>
      </w:tr>
      <w:tr w:rsidR="00CA3383" w:rsidRPr="00494E49" w14:paraId="13426F97" w14:textId="77777777" w:rsidTr="00156736">
        <w:trPr>
          <w:jc w:val="center"/>
        </w:trPr>
        <w:tc>
          <w:tcPr>
            <w:tcW w:w="1398" w:type="pct"/>
            <w:tcBorders>
              <w:top w:val="single" w:sz="6" w:space="0" w:color="auto"/>
              <w:bottom w:val="single" w:sz="6" w:space="0" w:color="auto"/>
            </w:tcBorders>
            <w:shd w:val="clear" w:color="auto" w:fill="auto"/>
          </w:tcPr>
          <w:p w14:paraId="10955D9F" w14:textId="77777777" w:rsidR="00CA3383" w:rsidRPr="005557FA" w:rsidRDefault="00CA3383" w:rsidP="00156736">
            <w:pPr>
              <w:jc w:val="center"/>
              <w:rPr>
                <w:lang w:val="en-US"/>
              </w:rPr>
            </w:pPr>
            <w:r w:rsidRPr="005557FA">
              <w:rPr>
                <w:lang w:val="en-US"/>
              </w:rPr>
              <w:t>R</w:t>
            </w:r>
          </w:p>
        </w:tc>
        <w:tc>
          <w:tcPr>
            <w:tcW w:w="3602" w:type="pct"/>
            <w:tcBorders>
              <w:top w:val="single" w:sz="6" w:space="0" w:color="auto"/>
              <w:bottom w:val="single" w:sz="6" w:space="0" w:color="auto"/>
            </w:tcBorders>
          </w:tcPr>
          <w:p w14:paraId="4D355D20" w14:textId="77777777" w:rsidR="00CA3383" w:rsidRPr="005557FA" w:rsidRDefault="00CA3383" w:rsidP="00156736">
            <w:pPr>
              <w:jc w:val="center"/>
              <w:rPr>
                <w:rFonts w:cs="Arial"/>
                <w:lang w:val="en-US"/>
              </w:rPr>
            </w:pPr>
            <w:r w:rsidRPr="005557FA">
              <w:rPr>
                <w:rFonts w:cs="Arial"/>
                <w:lang w:val="en-US"/>
              </w:rPr>
              <w:t>Right channel</w:t>
            </w:r>
          </w:p>
        </w:tc>
      </w:tr>
      <w:tr w:rsidR="00CA3383" w:rsidRPr="00494E49" w14:paraId="6E540EF7" w14:textId="77777777" w:rsidTr="00156736">
        <w:trPr>
          <w:jc w:val="center"/>
        </w:trPr>
        <w:tc>
          <w:tcPr>
            <w:tcW w:w="1398" w:type="pct"/>
            <w:tcBorders>
              <w:top w:val="single" w:sz="6" w:space="0" w:color="auto"/>
              <w:bottom w:val="single" w:sz="6" w:space="0" w:color="auto"/>
            </w:tcBorders>
            <w:shd w:val="clear" w:color="auto" w:fill="auto"/>
          </w:tcPr>
          <w:p w14:paraId="76BFBAF6" w14:textId="4D3415D8" w:rsidR="00CA3383" w:rsidRPr="005557FA" w:rsidRDefault="00CA3383" w:rsidP="00156736">
            <w:pPr>
              <w:jc w:val="center"/>
              <w:rPr>
                <w:lang w:val="en-US"/>
              </w:rPr>
            </w:pPr>
            <w:r>
              <w:rPr>
                <w:lang w:val="en-US"/>
              </w:rPr>
              <w:t>CH_A</w:t>
            </w:r>
            <w:r w:rsidRPr="005557FA">
              <w:rPr>
                <w:lang w:val="en-US"/>
              </w:rPr>
              <w:t>&lt;</w:t>
            </w:r>
            <w:r>
              <w:rPr>
                <w:lang w:val="en-US"/>
              </w:rPr>
              <w:t>a</w:t>
            </w:r>
            <w:r w:rsidRPr="005557FA">
              <w:rPr>
                <w:lang w:val="en-US"/>
              </w:rPr>
              <w:t>&gt;_</w:t>
            </w:r>
            <w:r>
              <w:rPr>
                <w:lang w:val="en-US"/>
              </w:rPr>
              <w:t>E</w:t>
            </w:r>
            <w:r w:rsidRPr="005557FA">
              <w:rPr>
                <w:lang w:val="en-US"/>
              </w:rPr>
              <w:t>&lt;</w:t>
            </w:r>
            <w:r>
              <w:rPr>
                <w:lang w:val="en-US"/>
              </w:rPr>
              <w:t>e</w:t>
            </w:r>
            <w:r w:rsidRPr="005557FA">
              <w:rPr>
                <w:lang w:val="en-US"/>
              </w:rPr>
              <w:t>&gt;</w:t>
            </w:r>
          </w:p>
        </w:tc>
        <w:tc>
          <w:tcPr>
            <w:tcW w:w="3602" w:type="pct"/>
            <w:tcBorders>
              <w:top w:val="single" w:sz="6" w:space="0" w:color="auto"/>
              <w:bottom w:val="single" w:sz="6" w:space="0" w:color="auto"/>
            </w:tcBorders>
          </w:tcPr>
          <w:p w14:paraId="347457AB" w14:textId="1B1EAE33" w:rsidR="00CA3383" w:rsidRPr="005557FA" w:rsidRDefault="00CA3383" w:rsidP="00156736">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&lt;a&gt;</w:t>
            </w:r>
            <w:r>
              <w:rPr>
                <w:rFonts w:cs="Arial"/>
                <w:lang w:val="en-US"/>
              </w:rPr>
              <w:t xml:space="preserve"> </w:t>
            </w:r>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&lt;e&gt;</w:t>
            </w:r>
          </w:p>
        </w:tc>
      </w:tr>
      <w:tr w:rsidR="00CA3383" w:rsidRPr="00494E49" w14:paraId="752083EC" w14:textId="77777777" w:rsidTr="00156736">
        <w:trPr>
          <w:jc w:val="center"/>
        </w:trPr>
        <w:tc>
          <w:tcPr>
            <w:tcW w:w="1398" w:type="pct"/>
            <w:tcBorders>
              <w:top w:val="single" w:sz="6" w:space="0" w:color="auto"/>
              <w:bottom w:val="single" w:sz="6" w:space="0" w:color="auto"/>
            </w:tcBorders>
            <w:shd w:val="clear" w:color="auto" w:fill="auto"/>
          </w:tcPr>
          <w:p w14:paraId="29CEFD63" w14:textId="77777777" w:rsidR="00CA3383" w:rsidRDefault="00CA3383" w:rsidP="00156736">
            <w:pPr>
              <w:jc w:val="center"/>
              <w:rPr>
                <w:lang w:val="en-US"/>
              </w:rPr>
            </w:pPr>
            <w:r>
              <w:rPr>
                <w:lang w:val="en-US"/>
              </w:rPr>
              <w:t>LFE</w:t>
            </w:r>
          </w:p>
        </w:tc>
        <w:tc>
          <w:tcPr>
            <w:tcW w:w="3602" w:type="pct"/>
            <w:tcBorders>
              <w:top w:val="single" w:sz="6" w:space="0" w:color="auto"/>
              <w:bottom w:val="single" w:sz="6" w:space="0" w:color="auto"/>
            </w:tcBorders>
          </w:tcPr>
          <w:p w14:paraId="04DB88EC" w14:textId="77777777" w:rsidR="00CA3383" w:rsidRPr="005557FA" w:rsidRDefault="00CA3383" w:rsidP="00156736">
            <w:pPr>
              <w:jc w:val="center"/>
              <w:rPr>
                <w:rFonts w:cs="Arial"/>
                <w:lang w:val="en-US"/>
              </w:rPr>
            </w:pPr>
            <w:r>
              <w:rPr>
                <w:rFonts w:cs="Arial"/>
                <w:lang w:val="en-US"/>
              </w:rPr>
              <w:t>LFE channel</w:t>
            </w:r>
          </w:p>
        </w:tc>
      </w:tr>
      <w:tr w:rsidR="00CA3383" w:rsidRPr="00494E49" w14:paraId="45A77699" w14:textId="77777777" w:rsidTr="00156736">
        <w:trPr>
          <w:jc w:val="center"/>
        </w:trPr>
        <w:tc>
          <w:tcPr>
            <w:tcW w:w="1398" w:type="pct"/>
            <w:tcBorders>
              <w:top w:val="single" w:sz="6" w:space="0" w:color="auto"/>
              <w:bottom w:val="single" w:sz="6" w:space="0" w:color="auto"/>
            </w:tcBorders>
            <w:shd w:val="clear" w:color="auto" w:fill="auto"/>
          </w:tcPr>
          <w:p w14:paraId="7B71EBCB" w14:textId="77777777" w:rsidR="00CA3383" w:rsidRPr="005557FA" w:rsidRDefault="00CA3383" w:rsidP="00156736">
            <w:pPr>
              <w:jc w:val="center"/>
              <w:rPr>
                <w:lang w:val="en-US"/>
              </w:rPr>
            </w:pPr>
            <w:r w:rsidRPr="005557FA">
              <w:rPr>
                <w:lang w:val="en-US"/>
              </w:rPr>
              <w:t>A_&lt;n&gt;</w:t>
            </w:r>
          </w:p>
        </w:tc>
        <w:tc>
          <w:tcPr>
            <w:tcW w:w="3602" w:type="pct"/>
            <w:tcBorders>
              <w:top w:val="single" w:sz="6" w:space="0" w:color="auto"/>
              <w:bottom w:val="single" w:sz="6" w:space="0" w:color="auto"/>
            </w:tcBorders>
          </w:tcPr>
          <w:p w14:paraId="5C6FBCB6" w14:textId="77777777" w:rsidR="00CA3383" w:rsidRPr="005557FA" w:rsidRDefault="00CA3383" w:rsidP="00156736">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&lt;n&gt;</w:t>
            </w:r>
            <w:r>
              <w:rPr>
                <w:rFonts w:cs="Arial"/>
                <w:lang w:val="en-US"/>
              </w:rPr>
              <w:t>-1</w:t>
            </w:r>
          </w:p>
        </w:tc>
      </w:tr>
      <w:tr w:rsidR="00CA3383" w:rsidRPr="00494E49" w14:paraId="4A0D3C2E" w14:textId="77777777" w:rsidTr="00156736">
        <w:trPr>
          <w:jc w:val="center"/>
        </w:trPr>
        <w:tc>
          <w:tcPr>
            <w:tcW w:w="1398" w:type="pct"/>
            <w:tcBorders>
              <w:top w:val="single" w:sz="6" w:space="0" w:color="auto"/>
              <w:bottom w:val="single" w:sz="6" w:space="0" w:color="auto"/>
            </w:tcBorders>
            <w:shd w:val="clear" w:color="auto" w:fill="auto"/>
          </w:tcPr>
          <w:p w14:paraId="447D9550" w14:textId="77777777" w:rsidR="00CA3383" w:rsidRPr="005557FA" w:rsidRDefault="00CA3383" w:rsidP="00156736">
            <w:pPr>
              <w:jc w:val="center"/>
              <w:rPr>
                <w:lang w:val="en-US"/>
              </w:rPr>
            </w:pPr>
            <w:r w:rsidRPr="005557FA">
              <w:rPr>
                <w:lang w:val="en-US"/>
              </w:rPr>
              <w:t>O_&lt;n&gt;</w:t>
            </w:r>
          </w:p>
        </w:tc>
        <w:tc>
          <w:tcPr>
            <w:tcW w:w="3602" w:type="pct"/>
            <w:tcBorders>
              <w:top w:val="single" w:sz="6" w:space="0" w:color="auto"/>
              <w:bottom w:val="single" w:sz="6" w:space="0" w:color="auto"/>
            </w:tcBorders>
          </w:tcPr>
          <w:p w14:paraId="20D5EDB7" w14:textId="77777777" w:rsidR="00CA3383" w:rsidRPr="005557FA" w:rsidRDefault="00CA3383" w:rsidP="00156736">
            <w:pPr>
              <w:jc w:val="center"/>
              <w:rPr>
                <w:rFonts w:cs="Arial"/>
                <w:lang w:val="en-US"/>
              </w:rPr>
            </w:pPr>
            <w:r w:rsidRPr="005557FA">
              <w:rPr>
                <w:rFonts w:cs="Arial"/>
                <w:lang w:val="en-US"/>
              </w:rPr>
              <w:t>Object ID &lt;n&gt;</w:t>
            </w:r>
          </w:p>
        </w:tc>
      </w:tr>
    </w:tbl>
    <w:p w14:paraId="78CA7B1D" w14:textId="77777777" w:rsidR="00CA3383" w:rsidRPr="005557FA" w:rsidRDefault="00CA3383" w:rsidP="00CA3383">
      <w:pPr>
        <w:jc w:val="center"/>
        <w:rPr>
          <w:lang w:val="en-US"/>
        </w:rPr>
      </w:pPr>
    </w:p>
    <w:p w14:paraId="0AE1EF8A" w14:textId="77777777" w:rsidR="00CA3383" w:rsidRPr="00494E49" w:rsidRDefault="00CA3383" w:rsidP="00CA3383">
      <w:pPr>
        <w:pStyle w:val="Caption"/>
      </w:pPr>
      <w:bookmarkStart w:id="60"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60"/>
      <w:r w:rsidRPr="00494E49">
        <w:t>: Track 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77777777" w:rsidR="00CA3383" w:rsidRPr="005557FA" w:rsidRDefault="00CA3383" w:rsidP="00156736">
            <w:pPr>
              <w:jc w:val="center"/>
              <w:rPr>
                <w:lang w:val="en-US"/>
              </w:rPr>
            </w:pPr>
            <w:r w:rsidRPr="005557FA">
              <w:rPr>
                <w:lang w:val="en-US"/>
              </w:rPr>
              <w:t>&lt;a&gt;</w:t>
            </w:r>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77777777" w:rsidR="00CA3383" w:rsidRPr="005557FA" w:rsidRDefault="00CA3383" w:rsidP="00156736">
            <w:pPr>
              <w:jc w:val="center"/>
              <w:rPr>
                <w:lang w:val="en-US"/>
              </w:rPr>
            </w:pPr>
            <w:r w:rsidRPr="005557FA">
              <w:rPr>
                <w:lang w:val="en-US"/>
              </w:rPr>
              <w:t>&lt;e&gt;</w:t>
            </w:r>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r w:rsidR="00CA3383" w:rsidRPr="00494E49" w14:paraId="5587D470" w14:textId="77777777" w:rsidTr="00156736">
        <w:trPr>
          <w:jc w:val="center"/>
        </w:trPr>
        <w:tc>
          <w:tcPr>
            <w:tcW w:w="1406" w:type="pct"/>
            <w:tcBorders>
              <w:top w:val="single" w:sz="6" w:space="0" w:color="auto"/>
              <w:bottom w:val="single" w:sz="6" w:space="0" w:color="auto"/>
            </w:tcBorders>
            <w:shd w:val="clear" w:color="auto" w:fill="auto"/>
          </w:tcPr>
          <w:p w14:paraId="46A9ED7A" w14:textId="77777777" w:rsidR="00CA3383" w:rsidRPr="005557FA" w:rsidRDefault="00CA3383" w:rsidP="00156736">
            <w:pPr>
              <w:jc w:val="center"/>
              <w:rPr>
                <w:lang w:val="en-US"/>
              </w:rPr>
            </w:pPr>
            <w:r w:rsidRPr="005557FA">
              <w:rPr>
                <w:lang w:val="en-US"/>
              </w:rPr>
              <w:t>&lt;n&gt;</w:t>
            </w:r>
          </w:p>
        </w:tc>
        <w:tc>
          <w:tcPr>
            <w:tcW w:w="3594" w:type="pct"/>
            <w:tcBorders>
              <w:top w:val="single" w:sz="6" w:space="0" w:color="auto"/>
              <w:bottom w:val="single" w:sz="6" w:space="0" w:color="auto"/>
            </w:tcBorders>
          </w:tcPr>
          <w:p w14:paraId="0008328C" w14:textId="7D6E7BAD" w:rsidR="00CA3383" w:rsidRPr="005557FA" w:rsidRDefault="00CA3383" w:rsidP="00156736">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bl>
    <w:p w14:paraId="781171B7" w14:textId="77777777" w:rsidR="00CA3383" w:rsidRPr="005557FA" w:rsidRDefault="00CA3383" w:rsidP="00CA3383">
      <w:pPr>
        <w:pStyle w:val="Heading2"/>
        <w:rPr>
          <w:lang w:val="en-US"/>
        </w:rPr>
      </w:pPr>
      <w:bookmarkStart w:id="61" w:name="_Toc96359503"/>
      <w:bookmarkStart w:id="62" w:name="_Toc96360635"/>
      <w:r w:rsidRPr="005557FA">
        <w:rPr>
          <w:lang w:val="en-US"/>
        </w:rPr>
        <w:t>Audio track configurations</w:t>
      </w:r>
      <w:bookmarkEnd w:id="61"/>
      <w:bookmarkEnd w:id="62"/>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63"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63"/>
      <w:r w:rsidRPr="00494E49">
        <w:t xml:space="preserve">: Audio track configurations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972"/>
        <w:gridCol w:w="850"/>
        <w:gridCol w:w="2977"/>
        <w:gridCol w:w="1701"/>
        <w:gridCol w:w="1532"/>
      </w:tblGrid>
      <w:tr w:rsidR="00CA3383" w:rsidRPr="00494E49" w14:paraId="59E91D4D" w14:textId="77777777" w:rsidTr="00156736">
        <w:trPr>
          <w:tblHeader/>
          <w:jc w:val="center"/>
        </w:trPr>
        <w:tc>
          <w:tcPr>
            <w:tcW w:w="1717" w:type="dxa"/>
            <w:tcBorders>
              <w:top w:val="single" w:sz="4" w:space="0" w:color="auto"/>
              <w:bottom w:val="single" w:sz="6" w:space="0" w:color="auto"/>
            </w:tcBorders>
            <w:shd w:val="clear" w:color="auto" w:fill="D9D9D9"/>
          </w:tcPr>
          <w:p w14:paraId="52F39222" w14:textId="77777777" w:rsidR="00CA3383" w:rsidRPr="005557FA" w:rsidRDefault="00CA3383" w:rsidP="00156736">
            <w:pPr>
              <w:pStyle w:val="Tablehead"/>
              <w:rPr>
                <w:lang w:val="en-US"/>
              </w:rPr>
            </w:pPr>
            <w:r w:rsidRPr="005557FA">
              <w:rPr>
                <w:rFonts w:ascii="Arial" w:hAnsi="Arial" w:cs="Arial"/>
                <w:lang w:val="en-US"/>
              </w:rPr>
              <w:t>Audio format</w:t>
            </w:r>
          </w:p>
        </w:tc>
        <w:tc>
          <w:tcPr>
            <w:tcW w:w="972"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850" w:type="dxa"/>
            <w:tcBorders>
              <w:top w:val="single" w:sz="4" w:space="0" w:color="auto"/>
              <w:bottom w:val="single" w:sz="6" w:space="0" w:color="auto"/>
            </w:tcBorders>
            <w:shd w:val="clear" w:color="auto" w:fill="D9D9D9"/>
          </w:tcPr>
          <w:p w14:paraId="7AFA4793" w14:textId="77777777" w:rsidR="00CA3383" w:rsidRPr="005557FA" w:rsidRDefault="00CA3383" w:rsidP="00156736">
            <w:pPr>
              <w:pStyle w:val="Tablehead"/>
              <w:rPr>
                <w:rFonts w:ascii="Arial" w:hAnsi="Arial" w:cs="Arial"/>
                <w:lang w:val="en-US"/>
              </w:rPr>
            </w:pPr>
            <w:r>
              <w:rPr>
                <w:rFonts w:ascii="Arial" w:hAnsi="Arial" w:cs="Arial"/>
                <w:lang w:val="en-US"/>
              </w:rPr>
              <w:t>Index</w:t>
            </w:r>
          </w:p>
        </w:tc>
        <w:tc>
          <w:tcPr>
            <w:tcW w:w="2977"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32"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A3383" w:rsidRPr="00494E49" w14:paraId="4E5A0AB1" w14:textId="77777777" w:rsidTr="00156736">
        <w:trPr>
          <w:jc w:val="center"/>
        </w:trPr>
        <w:tc>
          <w:tcPr>
            <w:tcW w:w="1717" w:type="dxa"/>
            <w:tcBorders>
              <w:top w:val="single" w:sz="6" w:space="0" w:color="auto"/>
              <w:bottom w:val="single" w:sz="4" w:space="0" w:color="auto"/>
            </w:tcBorders>
            <w:shd w:val="clear" w:color="auto" w:fill="auto"/>
          </w:tcPr>
          <w:p w14:paraId="5F15FD5F" w14:textId="77777777" w:rsidR="00CA3383" w:rsidRPr="005557FA" w:rsidRDefault="00CA3383" w:rsidP="00156736">
            <w:pPr>
              <w:jc w:val="center"/>
              <w:rPr>
                <w:lang w:val="en-US"/>
              </w:rPr>
            </w:pPr>
            <w:r>
              <w:rPr>
                <w:lang w:val="en-US"/>
              </w:rPr>
              <w:t>Mono</w:t>
            </w:r>
          </w:p>
        </w:tc>
        <w:tc>
          <w:tcPr>
            <w:tcW w:w="972"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850" w:type="dxa"/>
            <w:tcBorders>
              <w:top w:val="single" w:sz="6" w:space="0" w:color="auto"/>
              <w:bottom w:val="single" w:sz="4" w:space="0" w:color="auto"/>
            </w:tcBorders>
          </w:tcPr>
          <w:p w14:paraId="1FDA7606" w14:textId="77777777" w:rsidR="00CA3383" w:rsidRPr="005557FA" w:rsidRDefault="00CA3383" w:rsidP="00156736">
            <w:pPr>
              <w:jc w:val="center"/>
              <w:rPr>
                <w:rFonts w:cs="Arial"/>
                <w:lang w:val="en-US"/>
              </w:rPr>
            </w:pPr>
          </w:p>
        </w:tc>
        <w:tc>
          <w:tcPr>
            <w:tcW w:w="2977"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A3383" w:rsidRPr="00494E49" w14:paraId="79A11F6E" w14:textId="77777777" w:rsidTr="00156736">
        <w:trPr>
          <w:jc w:val="center"/>
        </w:trPr>
        <w:tc>
          <w:tcPr>
            <w:tcW w:w="1717" w:type="dxa"/>
            <w:tcBorders>
              <w:top w:val="single" w:sz="4" w:space="0" w:color="auto"/>
              <w:bottom w:val="single" w:sz="4" w:space="0" w:color="auto"/>
            </w:tcBorders>
            <w:shd w:val="clear" w:color="auto" w:fill="auto"/>
          </w:tcPr>
          <w:p w14:paraId="6F591279" w14:textId="77777777" w:rsidR="00CA3383" w:rsidRPr="005557FA" w:rsidRDefault="00CA3383" w:rsidP="00156736">
            <w:pPr>
              <w:jc w:val="center"/>
              <w:rPr>
                <w:lang w:val="en-US"/>
              </w:rPr>
            </w:pPr>
            <w:r w:rsidRPr="005557FA">
              <w:rPr>
                <w:lang w:val="en-US"/>
              </w:rPr>
              <w:t>Stereo/Binaural</w:t>
            </w:r>
          </w:p>
        </w:tc>
        <w:tc>
          <w:tcPr>
            <w:tcW w:w="972"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850" w:type="dxa"/>
            <w:tcBorders>
              <w:top w:val="single" w:sz="4" w:space="0" w:color="auto"/>
              <w:bottom w:val="single" w:sz="4" w:space="0" w:color="auto"/>
            </w:tcBorders>
          </w:tcPr>
          <w:p w14:paraId="2E1DFB4E" w14:textId="77777777" w:rsidR="00CA3383" w:rsidRPr="005557FA" w:rsidRDefault="00CA3383" w:rsidP="00156736">
            <w:pPr>
              <w:jc w:val="center"/>
              <w:rPr>
                <w:rFonts w:cs="Arial"/>
                <w:lang w:val="en-US"/>
              </w:rPr>
            </w:pPr>
          </w:p>
        </w:tc>
        <w:tc>
          <w:tcPr>
            <w:tcW w:w="2977"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32"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CA3383" w:rsidRPr="00494E49" w14:paraId="74CD898F" w14:textId="77777777" w:rsidTr="00156736">
        <w:trPr>
          <w:trHeight w:val="130"/>
          <w:jc w:val="center"/>
        </w:trPr>
        <w:tc>
          <w:tcPr>
            <w:tcW w:w="1717" w:type="dxa"/>
            <w:vMerge w:val="restart"/>
            <w:tcBorders>
              <w:top w:val="single" w:sz="4" w:space="0" w:color="auto"/>
            </w:tcBorders>
            <w:shd w:val="clear" w:color="auto" w:fill="auto"/>
          </w:tcPr>
          <w:p w14:paraId="353FB799" w14:textId="77777777" w:rsidR="00CA3383" w:rsidRPr="005557FA" w:rsidRDefault="00CA3383" w:rsidP="00156736">
            <w:pPr>
              <w:jc w:val="center"/>
              <w:rPr>
                <w:lang w:val="en-US"/>
              </w:rPr>
            </w:pPr>
            <w:r w:rsidRPr="005557FA">
              <w:rPr>
                <w:lang w:val="en-US"/>
              </w:rPr>
              <w:t>Multi-channel 5.1</w:t>
            </w:r>
          </w:p>
        </w:tc>
        <w:tc>
          <w:tcPr>
            <w:tcW w:w="972" w:type="dxa"/>
            <w:vMerge w:val="restart"/>
            <w:tcBorders>
              <w:top w:val="single" w:sz="4" w:space="0" w:color="auto"/>
            </w:tcBorders>
          </w:tcPr>
          <w:p w14:paraId="68732D24" w14:textId="77777777" w:rsidR="00CA3383" w:rsidRPr="005557FA" w:rsidRDefault="00CA3383" w:rsidP="00156736">
            <w:pPr>
              <w:jc w:val="center"/>
              <w:rPr>
                <w:rFonts w:cs="Arial"/>
                <w:lang w:val="en-US"/>
              </w:rPr>
            </w:pPr>
            <w:r w:rsidRPr="005557FA">
              <w:rPr>
                <w:rFonts w:cs="Arial"/>
                <w:lang w:val="en-US"/>
              </w:rPr>
              <w:t>6</w:t>
            </w:r>
          </w:p>
        </w:tc>
        <w:tc>
          <w:tcPr>
            <w:tcW w:w="850" w:type="dxa"/>
            <w:tcBorders>
              <w:top w:val="single" w:sz="4" w:space="0" w:color="auto"/>
            </w:tcBorders>
          </w:tcPr>
          <w:p w14:paraId="25979FA3" w14:textId="77777777" w:rsidR="00CA3383" w:rsidRPr="005557FA" w:rsidDel="00E64057" w:rsidRDefault="00CA3383" w:rsidP="00156736">
            <w:pPr>
              <w:jc w:val="center"/>
              <w:rPr>
                <w:rFonts w:cs="Arial"/>
                <w:lang w:val="en-US"/>
              </w:rPr>
            </w:pPr>
            <w:r>
              <w:rPr>
                <w:rFonts w:cs="Arial"/>
                <w:lang w:val="en-US"/>
              </w:rPr>
              <w:t>1</w:t>
            </w:r>
          </w:p>
        </w:tc>
        <w:tc>
          <w:tcPr>
            <w:tcW w:w="2977" w:type="dxa"/>
            <w:tcBorders>
              <w:top w:val="single" w:sz="4" w:space="0" w:color="auto"/>
              <w:bottom w:val="single" w:sz="6" w:space="0" w:color="auto"/>
            </w:tcBorders>
          </w:tcPr>
          <w:p w14:paraId="44D3F6B9" w14:textId="3F99F6B0"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CA3383" w:rsidRPr="005557FA" w:rsidDel="00E64057" w:rsidRDefault="00CA3383" w:rsidP="00156736">
            <w:pPr>
              <w:jc w:val="center"/>
              <w:rPr>
                <w:rFonts w:cs="Arial"/>
                <w:lang w:val="en-US"/>
              </w:rPr>
            </w:pPr>
            <w:r>
              <w:rPr>
                <w:rFonts w:cs="Arial"/>
                <w:lang w:val="en-US"/>
              </w:rPr>
              <w:t>+30</w:t>
            </w:r>
          </w:p>
        </w:tc>
        <w:tc>
          <w:tcPr>
            <w:tcW w:w="1532" w:type="dxa"/>
            <w:tcBorders>
              <w:top w:val="single" w:sz="4" w:space="0" w:color="auto"/>
              <w:bottom w:val="single" w:sz="6" w:space="0" w:color="auto"/>
            </w:tcBorders>
          </w:tcPr>
          <w:p w14:paraId="0F381014"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21929C12" w14:textId="77777777" w:rsidTr="00156736">
        <w:trPr>
          <w:trHeight w:val="130"/>
          <w:jc w:val="center"/>
        </w:trPr>
        <w:tc>
          <w:tcPr>
            <w:tcW w:w="1717" w:type="dxa"/>
            <w:vMerge/>
            <w:shd w:val="clear" w:color="auto" w:fill="auto"/>
          </w:tcPr>
          <w:p w14:paraId="0C2318EE" w14:textId="77777777" w:rsidR="00CA3383" w:rsidRPr="005557FA" w:rsidRDefault="00CA3383" w:rsidP="00156736">
            <w:pPr>
              <w:jc w:val="center"/>
              <w:rPr>
                <w:lang w:val="en-US"/>
              </w:rPr>
            </w:pPr>
          </w:p>
        </w:tc>
        <w:tc>
          <w:tcPr>
            <w:tcW w:w="972" w:type="dxa"/>
            <w:vMerge/>
          </w:tcPr>
          <w:p w14:paraId="39801E2E" w14:textId="77777777" w:rsidR="00CA3383" w:rsidRPr="005557FA" w:rsidRDefault="00CA3383" w:rsidP="00156736">
            <w:pPr>
              <w:jc w:val="center"/>
              <w:rPr>
                <w:rFonts w:cs="Arial"/>
                <w:lang w:val="en-US"/>
              </w:rPr>
            </w:pPr>
          </w:p>
        </w:tc>
        <w:tc>
          <w:tcPr>
            <w:tcW w:w="850" w:type="dxa"/>
          </w:tcPr>
          <w:p w14:paraId="03129BA3"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7BE9764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CA3383" w:rsidRPr="005557FA" w:rsidDel="00E64057"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29D6694E"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65EA2FB4" w14:textId="77777777" w:rsidTr="00156736">
        <w:trPr>
          <w:trHeight w:val="130"/>
          <w:jc w:val="center"/>
        </w:trPr>
        <w:tc>
          <w:tcPr>
            <w:tcW w:w="1717" w:type="dxa"/>
            <w:vMerge/>
            <w:shd w:val="clear" w:color="auto" w:fill="auto"/>
          </w:tcPr>
          <w:p w14:paraId="107A2400" w14:textId="77777777" w:rsidR="00CA3383" w:rsidRPr="005557FA" w:rsidRDefault="00CA3383" w:rsidP="00156736">
            <w:pPr>
              <w:jc w:val="center"/>
              <w:rPr>
                <w:lang w:val="en-US"/>
              </w:rPr>
            </w:pPr>
          </w:p>
        </w:tc>
        <w:tc>
          <w:tcPr>
            <w:tcW w:w="972" w:type="dxa"/>
            <w:vMerge/>
          </w:tcPr>
          <w:p w14:paraId="38C3D616" w14:textId="77777777" w:rsidR="00CA3383" w:rsidRPr="005557FA" w:rsidRDefault="00CA3383" w:rsidP="00156736">
            <w:pPr>
              <w:jc w:val="center"/>
              <w:rPr>
                <w:rFonts w:cs="Arial"/>
                <w:lang w:val="en-US"/>
              </w:rPr>
            </w:pPr>
          </w:p>
        </w:tc>
        <w:tc>
          <w:tcPr>
            <w:tcW w:w="850" w:type="dxa"/>
          </w:tcPr>
          <w:p w14:paraId="4BF8EBC6"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2779E65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CA3383" w:rsidRPr="005557FA" w:rsidDel="00E64057"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66304C40"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0F3DD5A9" w14:textId="77777777" w:rsidTr="00156736">
        <w:trPr>
          <w:trHeight w:val="130"/>
          <w:jc w:val="center"/>
        </w:trPr>
        <w:tc>
          <w:tcPr>
            <w:tcW w:w="1717" w:type="dxa"/>
            <w:vMerge/>
            <w:shd w:val="clear" w:color="auto" w:fill="auto"/>
          </w:tcPr>
          <w:p w14:paraId="64350147" w14:textId="77777777" w:rsidR="00CA3383" w:rsidRPr="005557FA" w:rsidRDefault="00CA3383" w:rsidP="00156736">
            <w:pPr>
              <w:jc w:val="center"/>
              <w:rPr>
                <w:lang w:val="en-US"/>
              </w:rPr>
            </w:pPr>
          </w:p>
        </w:tc>
        <w:tc>
          <w:tcPr>
            <w:tcW w:w="972" w:type="dxa"/>
            <w:vMerge/>
          </w:tcPr>
          <w:p w14:paraId="607EE86B" w14:textId="77777777" w:rsidR="00CA3383" w:rsidRPr="005557FA" w:rsidRDefault="00CA3383" w:rsidP="00156736">
            <w:pPr>
              <w:jc w:val="center"/>
              <w:rPr>
                <w:rFonts w:cs="Arial"/>
                <w:lang w:val="en-US"/>
              </w:rPr>
            </w:pPr>
          </w:p>
        </w:tc>
        <w:tc>
          <w:tcPr>
            <w:tcW w:w="850" w:type="dxa"/>
          </w:tcPr>
          <w:p w14:paraId="7FA732B9"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C51EBF3" w14:textId="77777777" w:rsidR="00CA3383" w:rsidRPr="005557FA" w:rsidDel="00E64057"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CA3383" w:rsidRPr="005557FA" w:rsidDel="00E64057"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0AB9A6BA" w14:textId="77777777" w:rsidR="00CA3383" w:rsidRPr="005557FA" w:rsidDel="00E64057" w:rsidRDefault="00CA3383" w:rsidP="00156736">
            <w:pPr>
              <w:jc w:val="center"/>
              <w:rPr>
                <w:rFonts w:cs="Arial"/>
                <w:lang w:val="en-US"/>
              </w:rPr>
            </w:pPr>
            <w:r>
              <w:rPr>
                <w:rFonts w:cs="Arial"/>
                <w:lang w:val="en-US"/>
              </w:rPr>
              <w:t>-</w:t>
            </w:r>
          </w:p>
        </w:tc>
      </w:tr>
      <w:tr w:rsidR="00CA3383" w:rsidRPr="00494E49" w14:paraId="1327AB28" w14:textId="77777777" w:rsidTr="00156736">
        <w:trPr>
          <w:trHeight w:val="130"/>
          <w:jc w:val="center"/>
        </w:trPr>
        <w:tc>
          <w:tcPr>
            <w:tcW w:w="1717" w:type="dxa"/>
            <w:vMerge/>
            <w:shd w:val="clear" w:color="auto" w:fill="auto"/>
          </w:tcPr>
          <w:p w14:paraId="523A6EB0" w14:textId="77777777" w:rsidR="00CA3383" w:rsidRPr="005557FA" w:rsidRDefault="00CA3383" w:rsidP="00156736">
            <w:pPr>
              <w:jc w:val="center"/>
              <w:rPr>
                <w:lang w:val="en-US"/>
              </w:rPr>
            </w:pPr>
          </w:p>
        </w:tc>
        <w:tc>
          <w:tcPr>
            <w:tcW w:w="972" w:type="dxa"/>
            <w:vMerge/>
          </w:tcPr>
          <w:p w14:paraId="26B53BEB" w14:textId="77777777" w:rsidR="00CA3383" w:rsidRPr="005557FA" w:rsidRDefault="00CA3383" w:rsidP="00156736">
            <w:pPr>
              <w:jc w:val="center"/>
              <w:rPr>
                <w:rFonts w:cs="Arial"/>
                <w:lang w:val="en-US"/>
              </w:rPr>
            </w:pPr>
          </w:p>
        </w:tc>
        <w:tc>
          <w:tcPr>
            <w:tcW w:w="850" w:type="dxa"/>
          </w:tcPr>
          <w:p w14:paraId="11C86204"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4F64FD6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CA3383" w:rsidRPr="005557FA" w:rsidDel="00E64057" w:rsidRDefault="00CA3383" w:rsidP="00156736">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32" w:type="dxa"/>
            <w:tcBorders>
              <w:top w:val="single" w:sz="6" w:space="0" w:color="auto"/>
              <w:bottom w:val="single" w:sz="6" w:space="0" w:color="auto"/>
            </w:tcBorders>
          </w:tcPr>
          <w:p w14:paraId="56A1AAF0" w14:textId="77777777" w:rsidR="00CA3383" w:rsidRPr="005557FA" w:rsidDel="00E64057" w:rsidRDefault="00CA3383" w:rsidP="00156736">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A3383" w:rsidRPr="00494E49" w14:paraId="3566BE97" w14:textId="77777777" w:rsidTr="00156736">
        <w:trPr>
          <w:trHeight w:val="130"/>
          <w:jc w:val="center"/>
        </w:trPr>
        <w:tc>
          <w:tcPr>
            <w:tcW w:w="1717" w:type="dxa"/>
            <w:vMerge/>
            <w:tcBorders>
              <w:bottom w:val="single" w:sz="6" w:space="0" w:color="auto"/>
            </w:tcBorders>
            <w:shd w:val="clear" w:color="auto" w:fill="auto"/>
          </w:tcPr>
          <w:p w14:paraId="73DDDB92" w14:textId="77777777" w:rsidR="00CA3383" w:rsidRPr="005557FA" w:rsidRDefault="00CA3383" w:rsidP="00156736">
            <w:pPr>
              <w:jc w:val="center"/>
              <w:rPr>
                <w:lang w:val="en-US"/>
              </w:rPr>
            </w:pPr>
          </w:p>
        </w:tc>
        <w:tc>
          <w:tcPr>
            <w:tcW w:w="972" w:type="dxa"/>
            <w:vMerge/>
            <w:tcBorders>
              <w:bottom w:val="single" w:sz="6" w:space="0" w:color="auto"/>
            </w:tcBorders>
          </w:tcPr>
          <w:p w14:paraId="213D592A" w14:textId="77777777" w:rsidR="00CA3383" w:rsidRPr="005557FA" w:rsidRDefault="00CA3383" w:rsidP="00156736">
            <w:pPr>
              <w:jc w:val="center"/>
              <w:rPr>
                <w:rFonts w:cs="Arial"/>
                <w:lang w:val="en-US"/>
              </w:rPr>
            </w:pPr>
          </w:p>
        </w:tc>
        <w:tc>
          <w:tcPr>
            <w:tcW w:w="850" w:type="dxa"/>
            <w:tcBorders>
              <w:bottom w:val="single" w:sz="6" w:space="0" w:color="auto"/>
            </w:tcBorders>
          </w:tcPr>
          <w:p w14:paraId="4992741A"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127CED1A"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CA3383" w:rsidRPr="005557FA" w:rsidDel="00E64057" w:rsidRDefault="00CA3383" w:rsidP="00156736">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32" w:type="dxa"/>
            <w:tcBorders>
              <w:top w:val="single" w:sz="6" w:space="0" w:color="auto"/>
              <w:bottom w:val="single" w:sz="6" w:space="0" w:color="auto"/>
            </w:tcBorders>
          </w:tcPr>
          <w:p w14:paraId="7C2F15DD" w14:textId="77777777" w:rsidR="00CA3383" w:rsidRPr="005557FA" w:rsidDel="00E64057" w:rsidRDefault="00CA3383" w:rsidP="00156736">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A3383" w:rsidRPr="00494E49" w14:paraId="2A4E1ABD" w14:textId="77777777" w:rsidTr="00156736">
        <w:trPr>
          <w:trHeight w:val="159"/>
          <w:jc w:val="center"/>
        </w:trPr>
        <w:tc>
          <w:tcPr>
            <w:tcW w:w="1717" w:type="dxa"/>
            <w:vMerge w:val="restart"/>
            <w:tcBorders>
              <w:top w:val="single" w:sz="6" w:space="0" w:color="auto"/>
            </w:tcBorders>
            <w:shd w:val="clear" w:color="auto" w:fill="auto"/>
          </w:tcPr>
          <w:p w14:paraId="41AA71B6" w14:textId="77777777" w:rsidR="00CA3383" w:rsidRPr="005557FA" w:rsidRDefault="00CA3383" w:rsidP="00156736">
            <w:pPr>
              <w:jc w:val="center"/>
              <w:rPr>
                <w:lang w:val="en-US"/>
              </w:rPr>
            </w:pPr>
            <w:r w:rsidRPr="005557FA">
              <w:rPr>
                <w:lang w:val="en-US"/>
              </w:rPr>
              <w:t>Multi-channel 7.1</w:t>
            </w:r>
          </w:p>
        </w:tc>
        <w:tc>
          <w:tcPr>
            <w:tcW w:w="972" w:type="dxa"/>
            <w:vMerge w:val="restart"/>
            <w:tcBorders>
              <w:top w:val="single" w:sz="6" w:space="0" w:color="auto"/>
            </w:tcBorders>
          </w:tcPr>
          <w:p w14:paraId="42D91834" w14:textId="77777777" w:rsidR="00CA3383" w:rsidRPr="005557FA" w:rsidRDefault="00CA3383" w:rsidP="00156736">
            <w:pPr>
              <w:jc w:val="center"/>
              <w:rPr>
                <w:rFonts w:cs="Arial"/>
                <w:lang w:val="en-US"/>
              </w:rPr>
            </w:pPr>
            <w:r w:rsidRPr="005557FA">
              <w:rPr>
                <w:rFonts w:cs="Arial"/>
                <w:lang w:val="en-US"/>
              </w:rPr>
              <w:t>8</w:t>
            </w:r>
          </w:p>
        </w:tc>
        <w:tc>
          <w:tcPr>
            <w:tcW w:w="850" w:type="dxa"/>
            <w:tcBorders>
              <w:top w:val="single" w:sz="6" w:space="0" w:color="auto"/>
              <w:bottom w:val="single" w:sz="6" w:space="0" w:color="auto"/>
            </w:tcBorders>
          </w:tcPr>
          <w:p w14:paraId="1D824880" w14:textId="10998246"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2A242686"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CA3383" w:rsidRDefault="00CA3383" w:rsidP="00156736">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32" w:type="dxa"/>
            <w:tcBorders>
              <w:top w:val="single" w:sz="6" w:space="0" w:color="auto"/>
              <w:bottom w:val="single" w:sz="6" w:space="0" w:color="auto"/>
            </w:tcBorders>
          </w:tcPr>
          <w:p w14:paraId="79CF8C81" w14:textId="77777777" w:rsidR="00CA3383" w:rsidRDefault="00CA3383" w:rsidP="00156736">
            <w:pPr>
              <w:jc w:val="center"/>
              <w:rPr>
                <w:rFonts w:cs="Arial"/>
                <w:lang w:val="en-US"/>
              </w:rPr>
            </w:pPr>
            <w:r>
              <w:rPr>
                <w:rFonts w:cs="Arial"/>
                <w:lang w:val="en-US"/>
              </w:rPr>
              <w:t>0</w:t>
            </w:r>
          </w:p>
        </w:tc>
      </w:tr>
      <w:tr w:rsidR="00CA3383" w:rsidRPr="00494E49" w14:paraId="4FD3E7DF" w14:textId="77777777" w:rsidTr="00156736">
        <w:trPr>
          <w:trHeight w:val="159"/>
          <w:jc w:val="center"/>
        </w:trPr>
        <w:tc>
          <w:tcPr>
            <w:tcW w:w="1717" w:type="dxa"/>
            <w:vMerge/>
            <w:shd w:val="clear" w:color="auto" w:fill="auto"/>
          </w:tcPr>
          <w:p w14:paraId="11649177" w14:textId="77777777" w:rsidR="00CA3383" w:rsidRPr="005557FA" w:rsidRDefault="00CA3383" w:rsidP="00156736">
            <w:pPr>
              <w:jc w:val="center"/>
              <w:rPr>
                <w:lang w:val="en-US"/>
              </w:rPr>
            </w:pPr>
          </w:p>
        </w:tc>
        <w:tc>
          <w:tcPr>
            <w:tcW w:w="972" w:type="dxa"/>
            <w:vMerge/>
          </w:tcPr>
          <w:p w14:paraId="5A2D3CA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47D8667"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2E99D0D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616737C8" w14:textId="77777777" w:rsidR="00CA3383" w:rsidRDefault="00CA3383" w:rsidP="00156736">
            <w:pPr>
              <w:jc w:val="center"/>
              <w:rPr>
                <w:rFonts w:cs="Arial"/>
                <w:lang w:val="en-US"/>
              </w:rPr>
            </w:pPr>
            <w:r>
              <w:rPr>
                <w:rFonts w:cs="Arial"/>
                <w:lang w:val="en-US"/>
              </w:rPr>
              <w:t>0</w:t>
            </w:r>
          </w:p>
        </w:tc>
      </w:tr>
      <w:tr w:rsidR="00CA3383" w:rsidRPr="00494E49" w14:paraId="0ECDBE80" w14:textId="77777777" w:rsidTr="00156736">
        <w:trPr>
          <w:trHeight w:val="159"/>
          <w:jc w:val="center"/>
        </w:trPr>
        <w:tc>
          <w:tcPr>
            <w:tcW w:w="1717" w:type="dxa"/>
            <w:vMerge/>
            <w:shd w:val="clear" w:color="auto" w:fill="auto"/>
          </w:tcPr>
          <w:p w14:paraId="0F73254A" w14:textId="77777777" w:rsidR="00CA3383" w:rsidRPr="005557FA" w:rsidRDefault="00CA3383" w:rsidP="00156736">
            <w:pPr>
              <w:jc w:val="center"/>
              <w:rPr>
                <w:lang w:val="en-US"/>
              </w:rPr>
            </w:pPr>
          </w:p>
        </w:tc>
        <w:tc>
          <w:tcPr>
            <w:tcW w:w="972" w:type="dxa"/>
            <w:vMerge/>
          </w:tcPr>
          <w:p w14:paraId="4F6A421A"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76BE74"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78754E44"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41FC802B" w14:textId="77777777" w:rsidR="00CA3383" w:rsidRDefault="00CA3383" w:rsidP="00156736">
            <w:pPr>
              <w:jc w:val="center"/>
              <w:rPr>
                <w:rFonts w:cs="Arial"/>
                <w:lang w:val="en-US"/>
              </w:rPr>
            </w:pPr>
            <w:r>
              <w:rPr>
                <w:rFonts w:cs="Arial"/>
                <w:lang w:val="en-US"/>
              </w:rPr>
              <w:t>0</w:t>
            </w:r>
          </w:p>
        </w:tc>
      </w:tr>
      <w:tr w:rsidR="00CA3383" w:rsidRPr="00494E49" w14:paraId="7D4FBC97" w14:textId="77777777" w:rsidTr="00156736">
        <w:trPr>
          <w:trHeight w:val="159"/>
          <w:jc w:val="center"/>
        </w:trPr>
        <w:tc>
          <w:tcPr>
            <w:tcW w:w="1717" w:type="dxa"/>
            <w:vMerge/>
            <w:shd w:val="clear" w:color="auto" w:fill="auto"/>
          </w:tcPr>
          <w:p w14:paraId="0611F5EB" w14:textId="77777777" w:rsidR="00CA3383" w:rsidRPr="005557FA" w:rsidRDefault="00CA3383" w:rsidP="00156736">
            <w:pPr>
              <w:jc w:val="center"/>
              <w:rPr>
                <w:lang w:val="en-US"/>
              </w:rPr>
            </w:pPr>
          </w:p>
        </w:tc>
        <w:tc>
          <w:tcPr>
            <w:tcW w:w="972" w:type="dxa"/>
            <w:vMerge/>
          </w:tcPr>
          <w:p w14:paraId="7A13DB6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6D631D3"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2425946"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50CA55F0" w14:textId="77777777" w:rsidR="00CA3383" w:rsidRDefault="00CA3383" w:rsidP="00156736">
            <w:pPr>
              <w:jc w:val="center"/>
              <w:rPr>
                <w:rFonts w:cs="Arial"/>
                <w:lang w:val="en-US"/>
              </w:rPr>
            </w:pPr>
            <w:r>
              <w:rPr>
                <w:rFonts w:cs="Arial"/>
                <w:lang w:val="en-US"/>
              </w:rPr>
              <w:t>-</w:t>
            </w:r>
          </w:p>
        </w:tc>
      </w:tr>
      <w:tr w:rsidR="00CA3383" w:rsidRPr="00494E49" w14:paraId="5F202B91" w14:textId="77777777" w:rsidTr="00156736">
        <w:trPr>
          <w:trHeight w:val="159"/>
          <w:jc w:val="center"/>
        </w:trPr>
        <w:tc>
          <w:tcPr>
            <w:tcW w:w="1717" w:type="dxa"/>
            <w:vMerge/>
            <w:shd w:val="clear" w:color="auto" w:fill="auto"/>
          </w:tcPr>
          <w:p w14:paraId="7702D5FA" w14:textId="77777777" w:rsidR="00CA3383" w:rsidRPr="005557FA" w:rsidRDefault="00CA3383" w:rsidP="00156736">
            <w:pPr>
              <w:jc w:val="center"/>
              <w:rPr>
                <w:lang w:val="en-US"/>
              </w:rPr>
            </w:pPr>
          </w:p>
        </w:tc>
        <w:tc>
          <w:tcPr>
            <w:tcW w:w="972" w:type="dxa"/>
            <w:vMerge/>
          </w:tcPr>
          <w:p w14:paraId="42D7D207"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CA13A45"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0045603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0F44D807" w14:textId="77777777" w:rsidR="00CA3383" w:rsidRDefault="00CA3383" w:rsidP="00156736">
            <w:pPr>
              <w:jc w:val="center"/>
              <w:rPr>
                <w:rFonts w:cs="Arial"/>
                <w:lang w:val="en-US"/>
              </w:rPr>
            </w:pPr>
            <w:r>
              <w:rPr>
                <w:rFonts w:cs="Arial"/>
                <w:lang w:val="en-US"/>
              </w:rPr>
              <w:t>0</w:t>
            </w:r>
          </w:p>
        </w:tc>
      </w:tr>
      <w:tr w:rsidR="00CA3383" w:rsidRPr="00494E49" w14:paraId="35747A86" w14:textId="77777777" w:rsidTr="00156736">
        <w:trPr>
          <w:trHeight w:val="159"/>
          <w:jc w:val="center"/>
        </w:trPr>
        <w:tc>
          <w:tcPr>
            <w:tcW w:w="1717" w:type="dxa"/>
            <w:vMerge/>
            <w:shd w:val="clear" w:color="auto" w:fill="auto"/>
          </w:tcPr>
          <w:p w14:paraId="7034407A" w14:textId="77777777" w:rsidR="00CA3383" w:rsidRPr="005557FA" w:rsidRDefault="00CA3383" w:rsidP="00156736">
            <w:pPr>
              <w:jc w:val="center"/>
              <w:rPr>
                <w:lang w:val="en-US"/>
              </w:rPr>
            </w:pPr>
          </w:p>
        </w:tc>
        <w:tc>
          <w:tcPr>
            <w:tcW w:w="972" w:type="dxa"/>
            <w:vMerge/>
          </w:tcPr>
          <w:p w14:paraId="1F9A6A41"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01EB02AE"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2FD27021"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0BA4343B" w14:textId="77777777" w:rsidR="00CA3383" w:rsidRDefault="00CA3383" w:rsidP="00156736">
            <w:pPr>
              <w:jc w:val="center"/>
              <w:rPr>
                <w:rFonts w:cs="Arial"/>
                <w:lang w:val="en-US"/>
              </w:rPr>
            </w:pPr>
            <w:r>
              <w:rPr>
                <w:rFonts w:cs="Arial"/>
                <w:lang w:val="en-US"/>
              </w:rPr>
              <w:t>0</w:t>
            </w:r>
          </w:p>
        </w:tc>
      </w:tr>
      <w:tr w:rsidR="00CA3383" w:rsidRPr="00494E49" w14:paraId="62B4E099" w14:textId="77777777" w:rsidTr="00156736">
        <w:trPr>
          <w:trHeight w:val="159"/>
          <w:jc w:val="center"/>
        </w:trPr>
        <w:tc>
          <w:tcPr>
            <w:tcW w:w="1717" w:type="dxa"/>
            <w:vMerge/>
            <w:shd w:val="clear" w:color="auto" w:fill="auto"/>
          </w:tcPr>
          <w:p w14:paraId="508D3E45" w14:textId="77777777" w:rsidR="00CA3383" w:rsidRPr="005557FA" w:rsidRDefault="00CA3383" w:rsidP="00156736">
            <w:pPr>
              <w:jc w:val="center"/>
              <w:rPr>
                <w:lang w:val="en-US"/>
              </w:rPr>
            </w:pPr>
          </w:p>
        </w:tc>
        <w:tc>
          <w:tcPr>
            <w:tcW w:w="972" w:type="dxa"/>
            <w:vMerge/>
          </w:tcPr>
          <w:p w14:paraId="559AC3D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D58FD95"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4A05001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4EEC84F1" w14:textId="77777777" w:rsidR="00CA3383" w:rsidRDefault="00CA3383" w:rsidP="00156736">
            <w:pPr>
              <w:jc w:val="center"/>
              <w:rPr>
                <w:rFonts w:cs="Arial"/>
                <w:lang w:val="en-US"/>
              </w:rPr>
            </w:pPr>
            <w:r>
              <w:rPr>
                <w:rFonts w:cs="Arial"/>
                <w:lang w:val="en-US"/>
              </w:rPr>
              <w:t>0</w:t>
            </w:r>
          </w:p>
        </w:tc>
      </w:tr>
      <w:tr w:rsidR="00CA3383" w:rsidRPr="00494E49" w14:paraId="32E07D93" w14:textId="77777777" w:rsidTr="00156736">
        <w:trPr>
          <w:trHeight w:val="159"/>
          <w:jc w:val="center"/>
        </w:trPr>
        <w:tc>
          <w:tcPr>
            <w:tcW w:w="1717" w:type="dxa"/>
            <w:vMerge/>
            <w:tcBorders>
              <w:bottom w:val="single" w:sz="6" w:space="0" w:color="auto"/>
            </w:tcBorders>
            <w:shd w:val="clear" w:color="auto" w:fill="auto"/>
          </w:tcPr>
          <w:p w14:paraId="50193F9F" w14:textId="77777777" w:rsidR="00CA3383" w:rsidRPr="005557FA" w:rsidRDefault="00CA3383" w:rsidP="00156736">
            <w:pPr>
              <w:jc w:val="center"/>
              <w:rPr>
                <w:lang w:val="en-US"/>
              </w:rPr>
            </w:pPr>
          </w:p>
        </w:tc>
        <w:tc>
          <w:tcPr>
            <w:tcW w:w="972" w:type="dxa"/>
            <w:vMerge/>
            <w:tcBorders>
              <w:bottom w:val="single" w:sz="6" w:space="0" w:color="auto"/>
            </w:tcBorders>
          </w:tcPr>
          <w:p w14:paraId="73AAA2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41AD75A"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44C49234"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E0A0EA5" w14:textId="77777777" w:rsidR="00CA3383" w:rsidRDefault="00CA3383" w:rsidP="00156736">
            <w:pPr>
              <w:jc w:val="center"/>
              <w:rPr>
                <w:rFonts w:cs="Arial"/>
                <w:lang w:val="en-US"/>
              </w:rPr>
            </w:pPr>
            <w:r>
              <w:rPr>
                <w:rFonts w:cs="Arial"/>
                <w:lang w:val="en-US"/>
              </w:rPr>
              <w:t>0</w:t>
            </w:r>
          </w:p>
        </w:tc>
      </w:tr>
      <w:tr w:rsidR="00CA3383" w:rsidRPr="00494E49" w14:paraId="48A24A2E" w14:textId="77777777" w:rsidTr="00156736">
        <w:trPr>
          <w:trHeight w:val="158"/>
          <w:jc w:val="center"/>
        </w:trPr>
        <w:tc>
          <w:tcPr>
            <w:tcW w:w="1717" w:type="dxa"/>
            <w:vMerge w:val="restart"/>
            <w:tcBorders>
              <w:top w:val="single" w:sz="6" w:space="0" w:color="auto"/>
            </w:tcBorders>
            <w:shd w:val="clear" w:color="auto" w:fill="auto"/>
          </w:tcPr>
          <w:p w14:paraId="693E3BA1" w14:textId="77777777" w:rsidR="00CA3383" w:rsidRPr="005557FA" w:rsidRDefault="00CA3383" w:rsidP="00156736">
            <w:pPr>
              <w:jc w:val="center"/>
              <w:rPr>
                <w:lang w:val="en-US"/>
              </w:rPr>
            </w:pPr>
            <w:r w:rsidRPr="005557FA">
              <w:rPr>
                <w:lang w:val="en-US"/>
              </w:rPr>
              <w:t>Multi-channel 5.1+4</w:t>
            </w:r>
          </w:p>
        </w:tc>
        <w:tc>
          <w:tcPr>
            <w:tcW w:w="972" w:type="dxa"/>
            <w:vMerge w:val="restart"/>
            <w:tcBorders>
              <w:top w:val="single" w:sz="6" w:space="0" w:color="auto"/>
            </w:tcBorders>
          </w:tcPr>
          <w:p w14:paraId="1382776B" w14:textId="77777777" w:rsidR="00CA3383" w:rsidRPr="005557FA" w:rsidRDefault="00CA3383" w:rsidP="00156736">
            <w:pPr>
              <w:jc w:val="center"/>
              <w:rPr>
                <w:rFonts w:cs="Arial"/>
                <w:lang w:val="en-US"/>
              </w:rPr>
            </w:pPr>
            <w:r w:rsidRPr="005557FA">
              <w:rPr>
                <w:rFonts w:cs="Arial"/>
                <w:lang w:val="en-US"/>
              </w:rPr>
              <w:t>10</w:t>
            </w:r>
          </w:p>
        </w:tc>
        <w:tc>
          <w:tcPr>
            <w:tcW w:w="850" w:type="dxa"/>
            <w:tcBorders>
              <w:top w:val="single" w:sz="6" w:space="0" w:color="auto"/>
              <w:bottom w:val="single" w:sz="6" w:space="0" w:color="auto"/>
            </w:tcBorders>
          </w:tcPr>
          <w:p w14:paraId="0F2BF4E1" w14:textId="6C278414"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245E0746"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CA3383"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18CB41A6" w14:textId="77777777" w:rsidR="00CA3383" w:rsidRDefault="00CA3383" w:rsidP="00156736">
            <w:pPr>
              <w:jc w:val="center"/>
              <w:rPr>
                <w:rFonts w:cs="Arial"/>
                <w:lang w:val="en-US"/>
              </w:rPr>
            </w:pPr>
            <w:r>
              <w:rPr>
                <w:rFonts w:cs="Arial"/>
                <w:lang w:val="en-US"/>
              </w:rPr>
              <w:t>0</w:t>
            </w:r>
          </w:p>
        </w:tc>
      </w:tr>
      <w:tr w:rsidR="00CA3383" w:rsidRPr="00494E49" w14:paraId="315A32F3" w14:textId="77777777" w:rsidTr="00156736">
        <w:trPr>
          <w:trHeight w:val="157"/>
          <w:jc w:val="center"/>
        </w:trPr>
        <w:tc>
          <w:tcPr>
            <w:tcW w:w="1717" w:type="dxa"/>
            <w:vMerge/>
            <w:shd w:val="clear" w:color="auto" w:fill="auto"/>
          </w:tcPr>
          <w:p w14:paraId="1504AE7D" w14:textId="77777777" w:rsidR="00CA3383" w:rsidRPr="005557FA" w:rsidRDefault="00CA3383" w:rsidP="00156736">
            <w:pPr>
              <w:jc w:val="center"/>
              <w:rPr>
                <w:lang w:val="en-US"/>
              </w:rPr>
            </w:pPr>
          </w:p>
        </w:tc>
        <w:tc>
          <w:tcPr>
            <w:tcW w:w="972" w:type="dxa"/>
            <w:vMerge/>
          </w:tcPr>
          <w:p w14:paraId="6FA6BAD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A5AA43E"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325BCC2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CA3383"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2DF52A08" w14:textId="77777777" w:rsidR="00CA3383" w:rsidRDefault="00CA3383" w:rsidP="00156736">
            <w:pPr>
              <w:jc w:val="center"/>
              <w:rPr>
                <w:rFonts w:cs="Arial"/>
                <w:lang w:val="en-US"/>
              </w:rPr>
            </w:pPr>
            <w:r>
              <w:rPr>
                <w:rFonts w:cs="Arial"/>
                <w:lang w:val="en-US"/>
              </w:rPr>
              <w:t>0</w:t>
            </w:r>
          </w:p>
        </w:tc>
      </w:tr>
      <w:tr w:rsidR="00CA3383" w:rsidRPr="00494E49" w14:paraId="7242626E" w14:textId="77777777" w:rsidTr="00156736">
        <w:trPr>
          <w:trHeight w:val="157"/>
          <w:jc w:val="center"/>
        </w:trPr>
        <w:tc>
          <w:tcPr>
            <w:tcW w:w="1717" w:type="dxa"/>
            <w:vMerge/>
            <w:shd w:val="clear" w:color="auto" w:fill="auto"/>
          </w:tcPr>
          <w:p w14:paraId="6C615709" w14:textId="77777777" w:rsidR="00CA3383" w:rsidRPr="005557FA" w:rsidRDefault="00CA3383" w:rsidP="00156736">
            <w:pPr>
              <w:jc w:val="center"/>
              <w:rPr>
                <w:lang w:val="en-US"/>
              </w:rPr>
            </w:pPr>
          </w:p>
        </w:tc>
        <w:tc>
          <w:tcPr>
            <w:tcW w:w="972" w:type="dxa"/>
            <w:vMerge/>
          </w:tcPr>
          <w:p w14:paraId="6D54EE6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E4AC240"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450B138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10AA59C4" w14:textId="77777777" w:rsidR="00CA3383" w:rsidRDefault="00CA3383" w:rsidP="00156736">
            <w:pPr>
              <w:jc w:val="center"/>
              <w:rPr>
                <w:rFonts w:cs="Arial"/>
                <w:lang w:val="en-US"/>
              </w:rPr>
            </w:pPr>
            <w:r>
              <w:rPr>
                <w:rFonts w:cs="Arial"/>
                <w:lang w:val="en-US"/>
              </w:rPr>
              <w:t>0</w:t>
            </w:r>
          </w:p>
        </w:tc>
      </w:tr>
      <w:tr w:rsidR="00CA3383" w:rsidRPr="00494E49" w14:paraId="6CBBCF4D" w14:textId="77777777" w:rsidTr="00156736">
        <w:trPr>
          <w:trHeight w:val="157"/>
          <w:jc w:val="center"/>
        </w:trPr>
        <w:tc>
          <w:tcPr>
            <w:tcW w:w="1717" w:type="dxa"/>
            <w:vMerge/>
            <w:shd w:val="clear" w:color="auto" w:fill="auto"/>
          </w:tcPr>
          <w:p w14:paraId="77C718EF" w14:textId="77777777" w:rsidR="00CA3383" w:rsidRPr="005557FA" w:rsidRDefault="00CA3383" w:rsidP="00156736">
            <w:pPr>
              <w:jc w:val="center"/>
              <w:rPr>
                <w:lang w:val="en-US"/>
              </w:rPr>
            </w:pPr>
          </w:p>
        </w:tc>
        <w:tc>
          <w:tcPr>
            <w:tcW w:w="972" w:type="dxa"/>
            <w:vMerge/>
          </w:tcPr>
          <w:p w14:paraId="2C147625"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80543E2"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6D09F1CB"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29924DB5" w14:textId="77777777" w:rsidR="00CA3383" w:rsidRDefault="00CA3383" w:rsidP="00156736">
            <w:pPr>
              <w:jc w:val="center"/>
              <w:rPr>
                <w:rFonts w:cs="Arial"/>
                <w:lang w:val="en-US"/>
              </w:rPr>
            </w:pPr>
            <w:r>
              <w:rPr>
                <w:rFonts w:cs="Arial"/>
                <w:lang w:val="en-US"/>
              </w:rPr>
              <w:t>-</w:t>
            </w:r>
          </w:p>
        </w:tc>
      </w:tr>
      <w:tr w:rsidR="00CA3383" w:rsidRPr="00494E49" w14:paraId="1E67EF5F" w14:textId="77777777" w:rsidTr="00156736">
        <w:trPr>
          <w:trHeight w:val="157"/>
          <w:jc w:val="center"/>
        </w:trPr>
        <w:tc>
          <w:tcPr>
            <w:tcW w:w="1717" w:type="dxa"/>
            <w:vMerge/>
            <w:shd w:val="clear" w:color="auto" w:fill="auto"/>
          </w:tcPr>
          <w:p w14:paraId="7C0C9FCD" w14:textId="77777777" w:rsidR="00CA3383" w:rsidRPr="005557FA" w:rsidRDefault="00CA3383" w:rsidP="00156736">
            <w:pPr>
              <w:jc w:val="center"/>
              <w:rPr>
                <w:lang w:val="en-US"/>
              </w:rPr>
            </w:pPr>
          </w:p>
        </w:tc>
        <w:tc>
          <w:tcPr>
            <w:tcW w:w="972" w:type="dxa"/>
            <w:vMerge/>
          </w:tcPr>
          <w:p w14:paraId="0B5B6BC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D430903"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1FBD8FC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CA3383" w:rsidRDefault="00CA3383" w:rsidP="00156736">
            <w:pPr>
              <w:jc w:val="center"/>
              <w:rPr>
                <w:rFonts w:cs="Arial"/>
                <w:lang w:val="en-US"/>
              </w:rPr>
            </w:pPr>
            <w:r>
              <w:rPr>
                <w:rFonts w:cs="Arial"/>
                <w:lang w:val="en-US"/>
              </w:rPr>
              <w:t>+100 … +120</w:t>
            </w:r>
          </w:p>
        </w:tc>
        <w:tc>
          <w:tcPr>
            <w:tcW w:w="1532" w:type="dxa"/>
            <w:tcBorders>
              <w:top w:val="single" w:sz="6" w:space="0" w:color="auto"/>
              <w:bottom w:val="single" w:sz="6" w:space="0" w:color="auto"/>
            </w:tcBorders>
          </w:tcPr>
          <w:p w14:paraId="3F00D7EA" w14:textId="77777777" w:rsidR="00CA3383" w:rsidRDefault="00CA3383" w:rsidP="00156736">
            <w:pPr>
              <w:jc w:val="center"/>
              <w:rPr>
                <w:rFonts w:cs="Arial"/>
                <w:lang w:val="en-US"/>
              </w:rPr>
            </w:pPr>
            <w:r>
              <w:rPr>
                <w:rFonts w:cs="Arial"/>
                <w:lang w:val="en-US"/>
              </w:rPr>
              <w:t>0 … +15</w:t>
            </w:r>
          </w:p>
        </w:tc>
      </w:tr>
      <w:tr w:rsidR="00CA3383" w:rsidRPr="00494E49" w14:paraId="2967FA47" w14:textId="77777777" w:rsidTr="00156736">
        <w:trPr>
          <w:trHeight w:val="157"/>
          <w:jc w:val="center"/>
        </w:trPr>
        <w:tc>
          <w:tcPr>
            <w:tcW w:w="1717" w:type="dxa"/>
            <w:vMerge/>
            <w:shd w:val="clear" w:color="auto" w:fill="auto"/>
          </w:tcPr>
          <w:p w14:paraId="1456CE4E" w14:textId="77777777" w:rsidR="00CA3383" w:rsidRPr="005557FA" w:rsidRDefault="00CA3383" w:rsidP="00156736">
            <w:pPr>
              <w:jc w:val="center"/>
              <w:rPr>
                <w:lang w:val="en-US"/>
              </w:rPr>
            </w:pPr>
          </w:p>
        </w:tc>
        <w:tc>
          <w:tcPr>
            <w:tcW w:w="972" w:type="dxa"/>
            <w:vMerge/>
          </w:tcPr>
          <w:p w14:paraId="6135420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333E402"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08BF012A"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CA3383" w:rsidRDefault="00CA3383" w:rsidP="00156736">
            <w:pPr>
              <w:jc w:val="center"/>
              <w:rPr>
                <w:rFonts w:cs="Arial"/>
                <w:lang w:val="en-US"/>
              </w:rPr>
            </w:pPr>
            <w:r>
              <w:rPr>
                <w:rFonts w:cs="Arial"/>
                <w:lang w:val="en-US"/>
              </w:rPr>
              <w:t>-100 … -120</w:t>
            </w:r>
          </w:p>
        </w:tc>
        <w:tc>
          <w:tcPr>
            <w:tcW w:w="1532" w:type="dxa"/>
            <w:tcBorders>
              <w:top w:val="single" w:sz="6" w:space="0" w:color="auto"/>
              <w:bottom w:val="single" w:sz="6" w:space="0" w:color="auto"/>
            </w:tcBorders>
          </w:tcPr>
          <w:p w14:paraId="6227BC19" w14:textId="77777777" w:rsidR="00CA3383" w:rsidRDefault="00CA3383" w:rsidP="00156736">
            <w:pPr>
              <w:jc w:val="center"/>
              <w:rPr>
                <w:rFonts w:cs="Arial"/>
                <w:lang w:val="en-US"/>
              </w:rPr>
            </w:pPr>
            <w:r>
              <w:rPr>
                <w:rFonts w:cs="Arial"/>
                <w:lang w:val="en-US"/>
              </w:rPr>
              <w:t>0 … +15</w:t>
            </w:r>
          </w:p>
        </w:tc>
      </w:tr>
      <w:tr w:rsidR="00CA3383" w:rsidRPr="00494E49" w14:paraId="218E4BDA" w14:textId="77777777" w:rsidTr="00156736">
        <w:trPr>
          <w:trHeight w:val="157"/>
          <w:jc w:val="center"/>
        </w:trPr>
        <w:tc>
          <w:tcPr>
            <w:tcW w:w="1717" w:type="dxa"/>
            <w:vMerge/>
            <w:shd w:val="clear" w:color="auto" w:fill="auto"/>
          </w:tcPr>
          <w:p w14:paraId="14F93E8D" w14:textId="77777777" w:rsidR="00CA3383" w:rsidRPr="005557FA" w:rsidRDefault="00CA3383" w:rsidP="00156736">
            <w:pPr>
              <w:jc w:val="center"/>
              <w:rPr>
                <w:lang w:val="en-US"/>
              </w:rPr>
            </w:pPr>
          </w:p>
        </w:tc>
        <w:tc>
          <w:tcPr>
            <w:tcW w:w="972" w:type="dxa"/>
            <w:vMerge/>
          </w:tcPr>
          <w:p w14:paraId="38E16903"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865E00"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4FD0EB88"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25AE0F51" w14:textId="77777777" w:rsidR="00CA3383" w:rsidRDefault="00CA3383" w:rsidP="00156736">
            <w:pPr>
              <w:jc w:val="center"/>
              <w:rPr>
                <w:rFonts w:cs="Arial"/>
                <w:lang w:val="en-US"/>
              </w:rPr>
            </w:pPr>
            <w:r>
              <w:rPr>
                <w:rFonts w:cs="Arial"/>
                <w:lang w:val="en-US"/>
              </w:rPr>
              <w:t>+30 … +55</w:t>
            </w:r>
          </w:p>
        </w:tc>
      </w:tr>
      <w:tr w:rsidR="00CA3383" w:rsidRPr="00494E49" w14:paraId="1C22EDBA" w14:textId="77777777" w:rsidTr="00156736">
        <w:trPr>
          <w:trHeight w:val="157"/>
          <w:jc w:val="center"/>
        </w:trPr>
        <w:tc>
          <w:tcPr>
            <w:tcW w:w="1717" w:type="dxa"/>
            <w:vMerge/>
            <w:shd w:val="clear" w:color="auto" w:fill="auto"/>
          </w:tcPr>
          <w:p w14:paraId="6B00B13A" w14:textId="77777777" w:rsidR="00CA3383" w:rsidRPr="005557FA" w:rsidRDefault="00CA3383" w:rsidP="00156736">
            <w:pPr>
              <w:jc w:val="center"/>
              <w:rPr>
                <w:lang w:val="en-US"/>
              </w:rPr>
            </w:pPr>
          </w:p>
        </w:tc>
        <w:tc>
          <w:tcPr>
            <w:tcW w:w="972" w:type="dxa"/>
            <w:vMerge/>
          </w:tcPr>
          <w:p w14:paraId="149BDF6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D64A76"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49F354C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0B2EC407" w14:textId="77777777" w:rsidR="00CA3383" w:rsidRDefault="00CA3383" w:rsidP="00156736">
            <w:pPr>
              <w:jc w:val="center"/>
              <w:rPr>
                <w:rFonts w:cs="Arial"/>
                <w:lang w:val="en-US"/>
              </w:rPr>
            </w:pPr>
            <w:r>
              <w:rPr>
                <w:rFonts w:cs="Arial"/>
                <w:lang w:val="en-US"/>
              </w:rPr>
              <w:t>+30 … +55</w:t>
            </w:r>
          </w:p>
        </w:tc>
      </w:tr>
      <w:tr w:rsidR="00CA3383" w:rsidRPr="00494E49" w14:paraId="718AE140" w14:textId="77777777" w:rsidTr="00156736">
        <w:trPr>
          <w:trHeight w:val="157"/>
          <w:jc w:val="center"/>
        </w:trPr>
        <w:tc>
          <w:tcPr>
            <w:tcW w:w="1717" w:type="dxa"/>
            <w:vMerge/>
            <w:shd w:val="clear" w:color="auto" w:fill="auto"/>
          </w:tcPr>
          <w:p w14:paraId="0306C05B" w14:textId="77777777" w:rsidR="00CA3383" w:rsidRPr="005557FA" w:rsidRDefault="00CA3383" w:rsidP="00156736">
            <w:pPr>
              <w:jc w:val="center"/>
              <w:rPr>
                <w:lang w:val="en-US"/>
              </w:rPr>
            </w:pPr>
          </w:p>
        </w:tc>
        <w:tc>
          <w:tcPr>
            <w:tcW w:w="972" w:type="dxa"/>
            <w:vMerge/>
          </w:tcPr>
          <w:p w14:paraId="350E16F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9496AA" w14:textId="77777777" w:rsidR="00CA3383" w:rsidRDefault="00CA3383" w:rsidP="00156736">
            <w:pPr>
              <w:jc w:val="center"/>
              <w:rPr>
                <w:rFonts w:cs="Arial"/>
                <w:lang w:val="en-US"/>
              </w:rPr>
            </w:pPr>
            <w:r>
              <w:rPr>
                <w:rFonts w:cs="Arial"/>
                <w:lang w:val="en-US"/>
              </w:rPr>
              <w:t>9</w:t>
            </w:r>
          </w:p>
        </w:tc>
        <w:tc>
          <w:tcPr>
            <w:tcW w:w="2977" w:type="dxa"/>
            <w:tcBorders>
              <w:top w:val="single" w:sz="6" w:space="0" w:color="auto"/>
              <w:bottom w:val="single" w:sz="6" w:space="0" w:color="auto"/>
            </w:tcBorders>
          </w:tcPr>
          <w:p w14:paraId="7764F5C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CA3383" w:rsidRDefault="00CA3383" w:rsidP="00156736">
            <w:pPr>
              <w:jc w:val="center"/>
              <w:rPr>
                <w:rFonts w:cs="Arial"/>
                <w:lang w:val="en-US"/>
              </w:rPr>
            </w:pPr>
            <w:r>
              <w:rPr>
                <w:rFonts w:cs="Arial"/>
                <w:lang w:val="en-US"/>
              </w:rPr>
              <w:t>+100 … +135</w:t>
            </w:r>
          </w:p>
        </w:tc>
        <w:tc>
          <w:tcPr>
            <w:tcW w:w="1532" w:type="dxa"/>
            <w:tcBorders>
              <w:top w:val="single" w:sz="6" w:space="0" w:color="auto"/>
              <w:bottom w:val="single" w:sz="6" w:space="0" w:color="auto"/>
            </w:tcBorders>
          </w:tcPr>
          <w:p w14:paraId="6FC19C02" w14:textId="77777777" w:rsidR="00CA3383" w:rsidRDefault="00CA3383" w:rsidP="00156736">
            <w:pPr>
              <w:jc w:val="center"/>
              <w:rPr>
                <w:rFonts w:cs="Arial"/>
                <w:lang w:val="en-US"/>
              </w:rPr>
            </w:pPr>
            <w:r>
              <w:rPr>
                <w:rFonts w:cs="Arial"/>
                <w:lang w:val="en-US"/>
              </w:rPr>
              <w:t>+30 … +55</w:t>
            </w:r>
          </w:p>
        </w:tc>
      </w:tr>
      <w:tr w:rsidR="00CA3383" w:rsidRPr="00494E49" w14:paraId="44EA71A9" w14:textId="77777777" w:rsidTr="00156736">
        <w:trPr>
          <w:trHeight w:val="157"/>
          <w:jc w:val="center"/>
        </w:trPr>
        <w:tc>
          <w:tcPr>
            <w:tcW w:w="1717" w:type="dxa"/>
            <w:vMerge/>
            <w:tcBorders>
              <w:bottom w:val="single" w:sz="6" w:space="0" w:color="auto"/>
            </w:tcBorders>
            <w:shd w:val="clear" w:color="auto" w:fill="auto"/>
          </w:tcPr>
          <w:p w14:paraId="77F03D12" w14:textId="77777777" w:rsidR="00CA3383" w:rsidRPr="005557FA" w:rsidRDefault="00CA3383" w:rsidP="00156736">
            <w:pPr>
              <w:jc w:val="center"/>
              <w:rPr>
                <w:lang w:val="en-US"/>
              </w:rPr>
            </w:pPr>
          </w:p>
        </w:tc>
        <w:tc>
          <w:tcPr>
            <w:tcW w:w="972" w:type="dxa"/>
            <w:vMerge/>
            <w:tcBorders>
              <w:bottom w:val="single" w:sz="6" w:space="0" w:color="auto"/>
            </w:tcBorders>
          </w:tcPr>
          <w:p w14:paraId="5663E03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09E5203" w14:textId="77777777" w:rsidR="00CA3383" w:rsidRDefault="00CA3383" w:rsidP="00156736">
            <w:pPr>
              <w:jc w:val="center"/>
              <w:rPr>
                <w:rFonts w:cs="Arial"/>
                <w:lang w:val="en-US"/>
              </w:rPr>
            </w:pPr>
            <w:r>
              <w:rPr>
                <w:rFonts w:cs="Arial"/>
                <w:lang w:val="en-US"/>
              </w:rPr>
              <w:t>10</w:t>
            </w:r>
          </w:p>
        </w:tc>
        <w:tc>
          <w:tcPr>
            <w:tcW w:w="2977" w:type="dxa"/>
            <w:tcBorders>
              <w:top w:val="single" w:sz="6" w:space="0" w:color="auto"/>
              <w:bottom w:val="single" w:sz="6" w:space="0" w:color="auto"/>
            </w:tcBorders>
          </w:tcPr>
          <w:p w14:paraId="64BD0C5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CA3383" w:rsidRDefault="00CA3383" w:rsidP="00156736">
            <w:pPr>
              <w:jc w:val="center"/>
              <w:rPr>
                <w:rFonts w:cs="Arial"/>
                <w:lang w:val="en-US"/>
              </w:rPr>
            </w:pPr>
            <w:r>
              <w:rPr>
                <w:rFonts w:cs="Arial"/>
                <w:lang w:val="en-US"/>
              </w:rPr>
              <w:t>-100 … -135</w:t>
            </w:r>
          </w:p>
        </w:tc>
        <w:tc>
          <w:tcPr>
            <w:tcW w:w="1532" w:type="dxa"/>
            <w:tcBorders>
              <w:top w:val="single" w:sz="6" w:space="0" w:color="auto"/>
              <w:bottom w:val="single" w:sz="6" w:space="0" w:color="auto"/>
            </w:tcBorders>
          </w:tcPr>
          <w:p w14:paraId="0D02F129" w14:textId="77777777" w:rsidR="00CA3383" w:rsidRDefault="00CA3383" w:rsidP="00156736">
            <w:pPr>
              <w:jc w:val="center"/>
              <w:rPr>
                <w:rFonts w:cs="Arial"/>
                <w:lang w:val="en-US"/>
              </w:rPr>
            </w:pPr>
            <w:r>
              <w:rPr>
                <w:rFonts w:cs="Arial"/>
                <w:lang w:val="en-US"/>
              </w:rPr>
              <w:t>+30 … +55</w:t>
            </w:r>
          </w:p>
        </w:tc>
      </w:tr>
      <w:tr w:rsidR="00CA3383" w:rsidRPr="00494E49" w14:paraId="599E6DF5" w14:textId="77777777" w:rsidTr="00156736">
        <w:trPr>
          <w:trHeight w:val="165"/>
          <w:jc w:val="center"/>
        </w:trPr>
        <w:tc>
          <w:tcPr>
            <w:tcW w:w="1717" w:type="dxa"/>
            <w:vMerge w:val="restart"/>
            <w:tcBorders>
              <w:top w:val="single" w:sz="6" w:space="0" w:color="auto"/>
            </w:tcBorders>
            <w:shd w:val="clear" w:color="auto" w:fill="auto"/>
          </w:tcPr>
          <w:p w14:paraId="711729F9" w14:textId="77777777" w:rsidR="00CA3383" w:rsidRPr="005557FA" w:rsidRDefault="00CA3383" w:rsidP="00156736">
            <w:pPr>
              <w:jc w:val="center"/>
              <w:rPr>
                <w:lang w:val="en-US"/>
              </w:rPr>
            </w:pPr>
            <w:r w:rsidRPr="005557FA">
              <w:rPr>
                <w:lang w:val="en-US"/>
              </w:rPr>
              <w:t>Multi-channel 7.1+4</w:t>
            </w:r>
          </w:p>
        </w:tc>
        <w:tc>
          <w:tcPr>
            <w:tcW w:w="972" w:type="dxa"/>
            <w:vMerge w:val="restart"/>
            <w:tcBorders>
              <w:top w:val="single" w:sz="6" w:space="0" w:color="auto"/>
            </w:tcBorders>
          </w:tcPr>
          <w:p w14:paraId="20B21D89" w14:textId="77777777" w:rsidR="00CA3383" w:rsidRPr="005557FA" w:rsidRDefault="00CA3383" w:rsidP="00156736">
            <w:pPr>
              <w:jc w:val="center"/>
              <w:rPr>
                <w:rFonts w:cs="Arial"/>
                <w:lang w:val="en-US"/>
              </w:rPr>
            </w:pPr>
            <w:r w:rsidRPr="005557FA">
              <w:rPr>
                <w:rFonts w:cs="Arial"/>
                <w:lang w:val="en-US"/>
              </w:rPr>
              <w:t>12</w:t>
            </w:r>
          </w:p>
        </w:tc>
        <w:tc>
          <w:tcPr>
            <w:tcW w:w="850" w:type="dxa"/>
            <w:tcBorders>
              <w:top w:val="single" w:sz="6" w:space="0" w:color="auto"/>
              <w:bottom w:val="single" w:sz="6" w:space="0" w:color="auto"/>
            </w:tcBorders>
          </w:tcPr>
          <w:p w14:paraId="6C23CFC8" w14:textId="4302EC80"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34E722A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1406880F" w14:textId="77777777" w:rsidR="00CA3383" w:rsidRDefault="00CA3383" w:rsidP="00156736">
            <w:pPr>
              <w:jc w:val="center"/>
              <w:rPr>
                <w:rFonts w:cs="Arial"/>
                <w:lang w:val="en-US"/>
              </w:rPr>
            </w:pPr>
            <w:r>
              <w:rPr>
                <w:rFonts w:cs="Arial"/>
                <w:lang w:val="en-US"/>
              </w:rPr>
              <w:t>0</w:t>
            </w:r>
          </w:p>
        </w:tc>
      </w:tr>
      <w:tr w:rsidR="00CA3383" w:rsidRPr="00494E49" w14:paraId="7DA2F8CB" w14:textId="77777777" w:rsidTr="00156736">
        <w:trPr>
          <w:trHeight w:val="155"/>
          <w:jc w:val="center"/>
        </w:trPr>
        <w:tc>
          <w:tcPr>
            <w:tcW w:w="1717" w:type="dxa"/>
            <w:vMerge/>
            <w:shd w:val="clear" w:color="auto" w:fill="auto"/>
          </w:tcPr>
          <w:p w14:paraId="2DED26EC" w14:textId="77777777" w:rsidR="00CA3383" w:rsidRPr="005557FA" w:rsidRDefault="00CA3383" w:rsidP="00156736">
            <w:pPr>
              <w:jc w:val="center"/>
              <w:rPr>
                <w:lang w:val="en-US"/>
              </w:rPr>
            </w:pPr>
          </w:p>
        </w:tc>
        <w:tc>
          <w:tcPr>
            <w:tcW w:w="972" w:type="dxa"/>
            <w:vMerge/>
          </w:tcPr>
          <w:p w14:paraId="7DFAF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05CBDBC"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20E7951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2A6EF468" w14:textId="77777777" w:rsidR="00CA3383" w:rsidRDefault="00CA3383" w:rsidP="00156736">
            <w:pPr>
              <w:jc w:val="center"/>
              <w:rPr>
                <w:rFonts w:cs="Arial"/>
                <w:lang w:val="en-US"/>
              </w:rPr>
            </w:pPr>
            <w:r>
              <w:rPr>
                <w:rFonts w:cs="Arial"/>
                <w:lang w:val="en-US"/>
              </w:rPr>
              <w:t>0</w:t>
            </w:r>
          </w:p>
        </w:tc>
      </w:tr>
      <w:tr w:rsidR="00CA3383" w:rsidRPr="00494E49" w14:paraId="5093DF59" w14:textId="77777777" w:rsidTr="00156736">
        <w:trPr>
          <w:trHeight w:val="155"/>
          <w:jc w:val="center"/>
        </w:trPr>
        <w:tc>
          <w:tcPr>
            <w:tcW w:w="1717" w:type="dxa"/>
            <w:vMerge/>
            <w:shd w:val="clear" w:color="auto" w:fill="auto"/>
          </w:tcPr>
          <w:p w14:paraId="702F7ABB" w14:textId="77777777" w:rsidR="00CA3383" w:rsidRPr="005557FA" w:rsidRDefault="00CA3383" w:rsidP="00156736">
            <w:pPr>
              <w:jc w:val="center"/>
              <w:rPr>
                <w:lang w:val="en-US"/>
              </w:rPr>
            </w:pPr>
          </w:p>
        </w:tc>
        <w:tc>
          <w:tcPr>
            <w:tcW w:w="972" w:type="dxa"/>
            <w:vMerge/>
          </w:tcPr>
          <w:p w14:paraId="688442D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505AD31"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35D1FE47"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3A93BBAE" w14:textId="77777777" w:rsidR="00CA3383" w:rsidRDefault="00CA3383" w:rsidP="00156736">
            <w:pPr>
              <w:jc w:val="center"/>
              <w:rPr>
                <w:rFonts w:cs="Arial"/>
                <w:lang w:val="en-US"/>
              </w:rPr>
            </w:pPr>
            <w:r>
              <w:rPr>
                <w:rFonts w:cs="Arial"/>
                <w:lang w:val="en-US"/>
              </w:rPr>
              <w:t>0</w:t>
            </w:r>
          </w:p>
        </w:tc>
      </w:tr>
      <w:tr w:rsidR="00CA3383" w:rsidRPr="00494E49" w14:paraId="07715FFC" w14:textId="77777777" w:rsidTr="00156736">
        <w:trPr>
          <w:trHeight w:val="155"/>
          <w:jc w:val="center"/>
        </w:trPr>
        <w:tc>
          <w:tcPr>
            <w:tcW w:w="1717" w:type="dxa"/>
            <w:vMerge/>
            <w:shd w:val="clear" w:color="auto" w:fill="auto"/>
          </w:tcPr>
          <w:p w14:paraId="53EC2AB4" w14:textId="77777777" w:rsidR="00CA3383" w:rsidRPr="005557FA" w:rsidRDefault="00CA3383" w:rsidP="00156736">
            <w:pPr>
              <w:jc w:val="center"/>
              <w:rPr>
                <w:lang w:val="en-US"/>
              </w:rPr>
            </w:pPr>
          </w:p>
        </w:tc>
        <w:tc>
          <w:tcPr>
            <w:tcW w:w="972" w:type="dxa"/>
            <w:vMerge/>
          </w:tcPr>
          <w:p w14:paraId="262F1F4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CF78C6"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A59348C"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0362FC30" w14:textId="77777777" w:rsidR="00CA3383" w:rsidRDefault="00CA3383" w:rsidP="00156736">
            <w:pPr>
              <w:jc w:val="center"/>
              <w:rPr>
                <w:rFonts w:cs="Arial"/>
                <w:lang w:val="en-US"/>
              </w:rPr>
            </w:pPr>
            <w:r>
              <w:rPr>
                <w:rFonts w:cs="Arial"/>
                <w:lang w:val="en-US"/>
              </w:rPr>
              <w:t>-</w:t>
            </w:r>
          </w:p>
        </w:tc>
      </w:tr>
      <w:tr w:rsidR="00CA3383" w:rsidRPr="00494E49" w14:paraId="23400972" w14:textId="77777777" w:rsidTr="00156736">
        <w:trPr>
          <w:trHeight w:val="155"/>
          <w:jc w:val="center"/>
        </w:trPr>
        <w:tc>
          <w:tcPr>
            <w:tcW w:w="1717" w:type="dxa"/>
            <w:vMerge/>
            <w:shd w:val="clear" w:color="auto" w:fill="auto"/>
          </w:tcPr>
          <w:p w14:paraId="237BEFE9" w14:textId="77777777" w:rsidR="00CA3383" w:rsidRPr="005557FA" w:rsidRDefault="00CA3383" w:rsidP="00156736">
            <w:pPr>
              <w:jc w:val="center"/>
              <w:rPr>
                <w:lang w:val="en-US"/>
              </w:rPr>
            </w:pPr>
          </w:p>
        </w:tc>
        <w:tc>
          <w:tcPr>
            <w:tcW w:w="972" w:type="dxa"/>
            <w:vMerge/>
          </w:tcPr>
          <w:p w14:paraId="64AF7B4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B1A7259"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00A1825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AE58C32" w14:textId="77777777" w:rsidR="00CA3383" w:rsidRDefault="00CA3383" w:rsidP="00156736">
            <w:pPr>
              <w:jc w:val="center"/>
              <w:rPr>
                <w:rFonts w:cs="Arial"/>
                <w:lang w:val="en-US"/>
              </w:rPr>
            </w:pPr>
            <w:r>
              <w:rPr>
                <w:rFonts w:cs="Arial"/>
                <w:lang w:val="en-US"/>
              </w:rPr>
              <w:t>0</w:t>
            </w:r>
          </w:p>
        </w:tc>
      </w:tr>
      <w:tr w:rsidR="00CA3383" w:rsidRPr="00494E49" w14:paraId="2CF9142B" w14:textId="77777777" w:rsidTr="00156736">
        <w:trPr>
          <w:trHeight w:val="155"/>
          <w:jc w:val="center"/>
        </w:trPr>
        <w:tc>
          <w:tcPr>
            <w:tcW w:w="1717" w:type="dxa"/>
            <w:vMerge/>
            <w:shd w:val="clear" w:color="auto" w:fill="auto"/>
          </w:tcPr>
          <w:p w14:paraId="6AB7257D" w14:textId="77777777" w:rsidR="00CA3383" w:rsidRPr="005557FA" w:rsidRDefault="00CA3383" w:rsidP="00156736">
            <w:pPr>
              <w:jc w:val="center"/>
              <w:rPr>
                <w:lang w:val="en-US"/>
              </w:rPr>
            </w:pPr>
          </w:p>
        </w:tc>
        <w:tc>
          <w:tcPr>
            <w:tcW w:w="972" w:type="dxa"/>
            <w:vMerge/>
          </w:tcPr>
          <w:p w14:paraId="0F262CC4"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6901473"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206D50E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1D3949E" w14:textId="77777777" w:rsidR="00CA3383" w:rsidRDefault="00CA3383" w:rsidP="00156736">
            <w:pPr>
              <w:jc w:val="center"/>
              <w:rPr>
                <w:rFonts w:cs="Arial"/>
                <w:lang w:val="en-US"/>
              </w:rPr>
            </w:pPr>
            <w:r>
              <w:rPr>
                <w:rFonts w:cs="Arial"/>
                <w:lang w:val="en-US"/>
              </w:rPr>
              <w:t>0</w:t>
            </w:r>
          </w:p>
        </w:tc>
      </w:tr>
      <w:tr w:rsidR="00CA3383" w:rsidRPr="00494E49" w14:paraId="2CBBEE35" w14:textId="77777777" w:rsidTr="00156736">
        <w:trPr>
          <w:trHeight w:val="155"/>
          <w:jc w:val="center"/>
        </w:trPr>
        <w:tc>
          <w:tcPr>
            <w:tcW w:w="1717" w:type="dxa"/>
            <w:vMerge/>
            <w:shd w:val="clear" w:color="auto" w:fill="auto"/>
          </w:tcPr>
          <w:p w14:paraId="6A8773E3" w14:textId="77777777" w:rsidR="00CA3383" w:rsidRPr="005557FA" w:rsidRDefault="00CA3383" w:rsidP="00156736">
            <w:pPr>
              <w:jc w:val="center"/>
              <w:rPr>
                <w:lang w:val="en-US"/>
              </w:rPr>
            </w:pPr>
          </w:p>
        </w:tc>
        <w:tc>
          <w:tcPr>
            <w:tcW w:w="972" w:type="dxa"/>
            <w:vMerge/>
          </w:tcPr>
          <w:p w14:paraId="6975BA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4728F0E"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19E6EAB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624C85F5" w14:textId="77777777" w:rsidR="00CA3383" w:rsidRDefault="00CA3383" w:rsidP="00156736">
            <w:pPr>
              <w:jc w:val="center"/>
              <w:rPr>
                <w:rFonts w:cs="Arial"/>
                <w:lang w:val="en-US"/>
              </w:rPr>
            </w:pPr>
            <w:r>
              <w:rPr>
                <w:rFonts w:cs="Arial"/>
                <w:lang w:val="en-US"/>
              </w:rPr>
              <w:t>0</w:t>
            </w:r>
          </w:p>
        </w:tc>
      </w:tr>
      <w:tr w:rsidR="00CA3383" w:rsidRPr="00494E49" w14:paraId="687220A3" w14:textId="77777777" w:rsidTr="00156736">
        <w:trPr>
          <w:trHeight w:val="155"/>
          <w:jc w:val="center"/>
        </w:trPr>
        <w:tc>
          <w:tcPr>
            <w:tcW w:w="1717" w:type="dxa"/>
            <w:vMerge/>
            <w:shd w:val="clear" w:color="auto" w:fill="auto"/>
          </w:tcPr>
          <w:p w14:paraId="40AE37CD" w14:textId="77777777" w:rsidR="00CA3383" w:rsidRPr="005557FA" w:rsidRDefault="00CA3383" w:rsidP="00156736">
            <w:pPr>
              <w:jc w:val="center"/>
              <w:rPr>
                <w:lang w:val="en-US"/>
              </w:rPr>
            </w:pPr>
          </w:p>
        </w:tc>
        <w:tc>
          <w:tcPr>
            <w:tcW w:w="972" w:type="dxa"/>
            <w:vMerge/>
          </w:tcPr>
          <w:p w14:paraId="769F976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3811646"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6A40680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6989D9B7" w14:textId="77777777" w:rsidR="00CA3383" w:rsidRDefault="00CA3383" w:rsidP="00156736">
            <w:pPr>
              <w:jc w:val="center"/>
              <w:rPr>
                <w:rFonts w:cs="Arial"/>
                <w:lang w:val="en-US"/>
              </w:rPr>
            </w:pPr>
            <w:r>
              <w:rPr>
                <w:rFonts w:cs="Arial"/>
                <w:lang w:val="en-US"/>
              </w:rPr>
              <w:t>0</w:t>
            </w:r>
          </w:p>
        </w:tc>
      </w:tr>
      <w:tr w:rsidR="00CA3383" w:rsidRPr="00494E49" w14:paraId="3E13AEAC" w14:textId="77777777" w:rsidTr="00156736">
        <w:trPr>
          <w:trHeight w:val="155"/>
          <w:jc w:val="center"/>
        </w:trPr>
        <w:tc>
          <w:tcPr>
            <w:tcW w:w="1717" w:type="dxa"/>
            <w:vMerge/>
            <w:shd w:val="clear" w:color="auto" w:fill="auto"/>
          </w:tcPr>
          <w:p w14:paraId="7D5B0146" w14:textId="77777777" w:rsidR="00CA3383" w:rsidRPr="005557FA" w:rsidRDefault="00CA3383" w:rsidP="00156736">
            <w:pPr>
              <w:jc w:val="center"/>
              <w:rPr>
                <w:lang w:val="en-US"/>
              </w:rPr>
            </w:pPr>
          </w:p>
        </w:tc>
        <w:tc>
          <w:tcPr>
            <w:tcW w:w="972" w:type="dxa"/>
            <w:vMerge/>
          </w:tcPr>
          <w:p w14:paraId="274CE87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C801299" w14:textId="77777777" w:rsidR="00CA3383" w:rsidRDefault="00CA3383" w:rsidP="00156736">
            <w:pPr>
              <w:jc w:val="center"/>
              <w:rPr>
                <w:rFonts w:cs="Arial"/>
                <w:lang w:val="en-US"/>
              </w:rPr>
            </w:pPr>
            <w:r>
              <w:rPr>
                <w:rFonts w:cs="Arial"/>
                <w:lang w:val="en-US"/>
              </w:rPr>
              <w:t>9</w:t>
            </w:r>
          </w:p>
        </w:tc>
        <w:tc>
          <w:tcPr>
            <w:tcW w:w="2977" w:type="dxa"/>
            <w:tcBorders>
              <w:top w:val="single" w:sz="6" w:space="0" w:color="auto"/>
              <w:bottom w:val="single" w:sz="6" w:space="0" w:color="auto"/>
            </w:tcBorders>
          </w:tcPr>
          <w:p w14:paraId="685655D7"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41859E38" w14:textId="77777777" w:rsidR="00CA3383" w:rsidRDefault="00CA3383" w:rsidP="00156736">
            <w:pPr>
              <w:jc w:val="center"/>
              <w:rPr>
                <w:rFonts w:cs="Arial"/>
                <w:lang w:val="en-US"/>
              </w:rPr>
            </w:pPr>
            <w:r>
              <w:rPr>
                <w:rFonts w:cs="Arial"/>
                <w:lang w:val="en-US"/>
              </w:rPr>
              <w:t>+30 … +55</w:t>
            </w:r>
          </w:p>
        </w:tc>
      </w:tr>
      <w:tr w:rsidR="00CA3383" w:rsidRPr="00494E49" w14:paraId="2C49B77F" w14:textId="77777777" w:rsidTr="00156736">
        <w:trPr>
          <w:trHeight w:val="155"/>
          <w:jc w:val="center"/>
        </w:trPr>
        <w:tc>
          <w:tcPr>
            <w:tcW w:w="1717" w:type="dxa"/>
            <w:vMerge/>
            <w:shd w:val="clear" w:color="auto" w:fill="auto"/>
          </w:tcPr>
          <w:p w14:paraId="1420DEA5" w14:textId="77777777" w:rsidR="00CA3383" w:rsidRPr="005557FA" w:rsidRDefault="00CA3383" w:rsidP="00156736">
            <w:pPr>
              <w:jc w:val="center"/>
              <w:rPr>
                <w:lang w:val="en-US"/>
              </w:rPr>
            </w:pPr>
          </w:p>
        </w:tc>
        <w:tc>
          <w:tcPr>
            <w:tcW w:w="972" w:type="dxa"/>
            <w:vMerge/>
          </w:tcPr>
          <w:p w14:paraId="4C0A117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94D04E8" w14:textId="77777777" w:rsidR="00CA3383" w:rsidRDefault="00CA3383" w:rsidP="00156736">
            <w:pPr>
              <w:jc w:val="center"/>
              <w:rPr>
                <w:rFonts w:cs="Arial"/>
                <w:lang w:val="en-US"/>
              </w:rPr>
            </w:pPr>
            <w:r>
              <w:rPr>
                <w:rFonts w:cs="Arial"/>
                <w:lang w:val="en-US"/>
              </w:rPr>
              <w:t>10</w:t>
            </w:r>
          </w:p>
        </w:tc>
        <w:tc>
          <w:tcPr>
            <w:tcW w:w="2977" w:type="dxa"/>
            <w:tcBorders>
              <w:top w:val="single" w:sz="6" w:space="0" w:color="auto"/>
              <w:bottom w:val="single" w:sz="6" w:space="0" w:color="auto"/>
            </w:tcBorders>
          </w:tcPr>
          <w:p w14:paraId="5AC209BA"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40E85676" w14:textId="77777777" w:rsidR="00CA3383" w:rsidRDefault="00CA3383" w:rsidP="00156736">
            <w:pPr>
              <w:jc w:val="center"/>
              <w:rPr>
                <w:rFonts w:cs="Arial"/>
                <w:lang w:val="en-US"/>
              </w:rPr>
            </w:pPr>
            <w:r>
              <w:rPr>
                <w:rFonts w:cs="Arial"/>
                <w:lang w:val="en-US"/>
              </w:rPr>
              <w:t>+30 … +55</w:t>
            </w:r>
          </w:p>
        </w:tc>
      </w:tr>
      <w:tr w:rsidR="00CA3383" w:rsidRPr="00494E49" w14:paraId="03F3EFF6" w14:textId="77777777" w:rsidTr="00156736">
        <w:trPr>
          <w:trHeight w:val="155"/>
          <w:jc w:val="center"/>
        </w:trPr>
        <w:tc>
          <w:tcPr>
            <w:tcW w:w="1717" w:type="dxa"/>
            <w:vMerge/>
            <w:shd w:val="clear" w:color="auto" w:fill="auto"/>
          </w:tcPr>
          <w:p w14:paraId="231159AE" w14:textId="77777777" w:rsidR="00CA3383" w:rsidRPr="005557FA" w:rsidRDefault="00CA3383" w:rsidP="00156736">
            <w:pPr>
              <w:jc w:val="center"/>
              <w:rPr>
                <w:lang w:val="en-US"/>
              </w:rPr>
            </w:pPr>
          </w:p>
        </w:tc>
        <w:tc>
          <w:tcPr>
            <w:tcW w:w="972" w:type="dxa"/>
            <w:vMerge/>
          </w:tcPr>
          <w:p w14:paraId="6BAA3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C86EBF8" w14:textId="77777777" w:rsidR="00CA3383" w:rsidRDefault="00CA3383" w:rsidP="00156736">
            <w:pPr>
              <w:jc w:val="center"/>
              <w:rPr>
                <w:rFonts w:cs="Arial"/>
                <w:lang w:val="en-US"/>
              </w:rPr>
            </w:pPr>
            <w:r>
              <w:rPr>
                <w:rFonts w:cs="Arial"/>
                <w:lang w:val="en-US"/>
              </w:rPr>
              <w:t>11</w:t>
            </w:r>
          </w:p>
        </w:tc>
        <w:tc>
          <w:tcPr>
            <w:tcW w:w="2977" w:type="dxa"/>
            <w:tcBorders>
              <w:top w:val="single" w:sz="6" w:space="0" w:color="auto"/>
              <w:bottom w:val="single" w:sz="6" w:space="0" w:color="auto"/>
            </w:tcBorders>
          </w:tcPr>
          <w:p w14:paraId="5F1793A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CA3383" w:rsidRDefault="00CA3383" w:rsidP="00156736">
            <w:pPr>
              <w:jc w:val="center"/>
              <w:rPr>
                <w:rFonts w:cs="Arial"/>
                <w:lang w:val="en-US"/>
              </w:rPr>
            </w:pPr>
            <w:r>
              <w:rPr>
                <w:rFonts w:cs="Arial"/>
                <w:lang w:val="en-US"/>
              </w:rPr>
              <w:t>+100 … +150</w:t>
            </w:r>
          </w:p>
        </w:tc>
        <w:tc>
          <w:tcPr>
            <w:tcW w:w="1532" w:type="dxa"/>
            <w:tcBorders>
              <w:top w:val="single" w:sz="6" w:space="0" w:color="auto"/>
              <w:bottom w:val="single" w:sz="6" w:space="0" w:color="auto"/>
            </w:tcBorders>
          </w:tcPr>
          <w:p w14:paraId="3D586A54" w14:textId="77777777" w:rsidR="00CA3383" w:rsidRDefault="00CA3383" w:rsidP="00156736">
            <w:pPr>
              <w:jc w:val="center"/>
              <w:rPr>
                <w:rFonts w:cs="Arial"/>
                <w:lang w:val="en-US"/>
              </w:rPr>
            </w:pPr>
            <w:r>
              <w:rPr>
                <w:rFonts w:cs="Arial"/>
                <w:lang w:val="en-US"/>
              </w:rPr>
              <w:t>+30 … +55</w:t>
            </w:r>
          </w:p>
        </w:tc>
      </w:tr>
      <w:tr w:rsidR="00CA3383" w:rsidRPr="00494E49" w14:paraId="53478668" w14:textId="77777777" w:rsidTr="00156736">
        <w:trPr>
          <w:trHeight w:val="155"/>
          <w:jc w:val="center"/>
        </w:trPr>
        <w:tc>
          <w:tcPr>
            <w:tcW w:w="1717" w:type="dxa"/>
            <w:vMerge/>
            <w:tcBorders>
              <w:bottom w:val="single" w:sz="6" w:space="0" w:color="auto"/>
            </w:tcBorders>
            <w:shd w:val="clear" w:color="auto" w:fill="auto"/>
          </w:tcPr>
          <w:p w14:paraId="404962DF" w14:textId="77777777" w:rsidR="00CA3383" w:rsidRPr="005557FA" w:rsidRDefault="00CA3383" w:rsidP="00156736">
            <w:pPr>
              <w:jc w:val="center"/>
              <w:rPr>
                <w:lang w:val="en-US"/>
              </w:rPr>
            </w:pPr>
          </w:p>
        </w:tc>
        <w:tc>
          <w:tcPr>
            <w:tcW w:w="972" w:type="dxa"/>
            <w:vMerge/>
            <w:tcBorders>
              <w:bottom w:val="single" w:sz="6" w:space="0" w:color="auto"/>
            </w:tcBorders>
          </w:tcPr>
          <w:p w14:paraId="5A62C8D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ABF08E4" w14:textId="77777777" w:rsidR="00CA3383" w:rsidRDefault="00CA3383" w:rsidP="00156736">
            <w:pPr>
              <w:jc w:val="center"/>
              <w:rPr>
                <w:rFonts w:cs="Arial"/>
                <w:lang w:val="en-US"/>
              </w:rPr>
            </w:pPr>
            <w:r>
              <w:rPr>
                <w:rFonts w:cs="Arial"/>
                <w:lang w:val="en-US"/>
              </w:rPr>
              <w:t>12</w:t>
            </w:r>
          </w:p>
        </w:tc>
        <w:tc>
          <w:tcPr>
            <w:tcW w:w="2977" w:type="dxa"/>
            <w:tcBorders>
              <w:top w:val="single" w:sz="6" w:space="0" w:color="auto"/>
              <w:bottom w:val="single" w:sz="6" w:space="0" w:color="auto"/>
            </w:tcBorders>
          </w:tcPr>
          <w:p w14:paraId="2DC4DC2F"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CA3383" w:rsidRDefault="00CA3383" w:rsidP="00156736">
            <w:pPr>
              <w:jc w:val="center"/>
              <w:rPr>
                <w:rFonts w:cs="Arial"/>
                <w:lang w:val="en-US"/>
              </w:rPr>
            </w:pPr>
            <w:r>
              <w:rPr>
                <w:rFonts w:cs="Arial"/>
                <w:lang w:val="en-US"/>
              </w:rPr>
              <w:t>-100 … -150</w:t>
            </w:r>
          </w:p>
        </w:tc>
        <w:tc>
          <w:tcPr>
            <w:tcW w:w="1532" w:type="dxa"/>
            <w:tcBorders>
              <w:top w:val="single" w:sz="6" w:space="0" w:color="auto"/>
              <w:bottom w:val="single" w:sz="6" w:space="0" w:color="auto"/>
            </w:tcBorders>
          </w:tcPr>
          <w:p w14:paraId="4E3E9E30" w14:textId="77777777" w:rsidR="00CA3383" w:rsidRDefault="00CA3383" w:rsidP="00156736">
            <w:pPr>
              <w:jc w:val="center"/>
              <w:rPr>
                <w:rFonts w:cs="Arial"/>
                <w:lang w:val="en-US"/>
              </w:rPr>
            </w:pPr>
            <w:r>
              <w:rPr>
                <w:rFonts w:cs="Arial"/>
                <w:lang w:val="en-US"/>
              </w:rPr>
              <w:t>+30 … +55</w:t>
            </w:r>
          </w:p>
        </w:tc>
      </w:tr>
      <w:tr w:rsidR="00CA3383" w:rsidRPr="00494E49" w14:paraId="7326B4E9" w14:textId="77777777" w:rsidTr="00156736">
        <w:trPr>
          <w:jc w:val="center"/>
        </w:trPr>
        <w:tc>
          <w:tcPr>
            <w:tcW w:w="1717" w:type="dxa"/>
            <w:tcBorders>
              <w:top w:val="single" w:sz="6" w:space="0" w:color="auto"/>
              <w:bottom w:val="single" w:sz="6" w:space="0" w:color="auto"/>
            </w:tcBorders>
            <w:shd w:val="clear" w:color="auto" w:fill="auto"/>
          </w:tcPr>
          <w:p w14:paraId="79FC1DFE" w14:textId="77777777" w:rsidR="00CA3383" w:rsidRPr="005557FA" w:rsidRDefault="00CA3383" w:rsidP="00156736">
            <w:pPr>
              <w:jc w:val="center"/>
              <w:rPr>
                <w:lang w:val="en-US"/>
              </w:rPr>
            </w:pPr>
            <w:r w:rsidRPr="005557FA">
              <w:rPr>
                <w:lang w:val="en-US"/>
              </w:rPr>
              <w:t>FOA</w:t>
            </w:r>
          </w:p>
        </w:tc>
        <w:tc>
          <w:tcPr>
            <w:tcW w:w="972" w:type="dxa"/>
            <w:tcBorders>
              <w:top w:val="single" w:sz="6" w:space="0" w:color="auto"/>
              <w:bottom w:val="single" w:sz="6" w:space="0" w:color="auto"/>
            </w:tcBorders>
          </w:tcPr>
          <w:p w14:paraId="58178DC9" w14:textId="77777777" w:rsidR="00CA3383" w:rsidRPr="005557FA" w:rsidRDefault="00CA3383" w:rsidP="00156736">
            <w:pPr>
              <w:jc w:val="center"/>
              <w:rPr>
                <w:lang w:val="en-US"/>
              </w:rPr>
            </w:pPr>
            <w:r w:rsidRPr="005557FA">
              <w:rPr>
                <w:lang w:val="en-US"/>
              </w:rPr>
              <w:t>4</w:t>
            </w:r>
          </w:p>
        </w:tc>
        <w:tc>
          <w:tcPr>
            <w:tcW w:w="850" w:type="dxa"/>
            <w:tcBorders>
              <w:top w:val="single" w:sz="6" w:space="0" w:color="auto"/>
              <w:bottom w:val="single" w:sz="6" w:space="0" w:color="auto"/>
            </w:tcBorders>
          </w:tcPr>
          <w:p w14:paraId="1AA7433F" w14:textId="77777777" w:rsidR="00CA3383" w:rsidRPr="005557FA" w:rsidRDefault="00CA3383" w:rsidP="00156736">
            <w:pPr>
              <w:jc w:val="center"/>
              <w:rPr>
                <w:rFonts w:cs="Arial"/>
                <w:lang w:val="en-US"/>
              </w:rPr>
            </w:pPr>
          </w:p>
        </w:tc>
        <w:tc>
          <w:tcPr>
            <w:tcW w:w="2977" w:type="dxa"/>
            <w:tcBorders>
              <w:top w:val="single" w:sz="6" w:space="0" w:color="auto"/>
              <w:bottom w:val="single" w:sz="6" w:space="0" w:color="auto"/>
            </w:tcBorders>
          </w:tcPr>
          <w:p w14:paraId="1DCB7898" w14:textId="0EDCBEC2" w:rsidR="00CA3383" w:rsidRPr="005557FA" w:rsidRDefault="00CA3383" w:rsidP="00156736">
            <w:pPr>
              <w:jc w:val="center"/>
              <w:rPr>
                <w:rFonts w:cs="Arial"/>
                <w:lang w:val="en-US"/>
              </w:rPr>
            </w:pPr>
            <w:r w:rsidRPr="005557FA">
              <w:rPr>
                <w:rFonts w:cs="Arial"/>
                <w:lang w:val="en-US"/>
              </w:rPr>
              <w:t>A_</w:t>
            </w:r>
            <w:r>
              <w:rPr>
                <w:rFonts w:cs="Arial"/>
                <w:lang w:val="en-US"/>
              </w:rPr>
              <w:t>1</w:t>
            </w:r>
            <w:r w:rsidRPr="005557FA">
              <w:rPr>
                <w:rFonts w:cs="Arial"/>
                <w:lang w:val="en-US"/>
              </w:rPr>
              <w:t>, A_</w:t>
            </w:r>
            <w:r>
              <w:rPr>
                <w:rFonts w:cs="Arial"/>
                <w:lang w:val="en-US"/>
              </w:rPr>
              <w:t>2</w:t>
            </w:r>
            <w:r w:rsidRPr="005557FA">
              <w:rPr>
                <w:rFonts w:cs="Arial"/>
                <w:lang w:val="en-US"/>
              </w:rPr>
              <w:t>, A_</w:t>
            </w:r>
            <w:r>
              <w:rPr>
                <w:rFonts w:cs="Arial"/>
                <w:lang w:val="en-US"/>
              </w:rPr>
              <w:t>3</w:t>
            </w:r>
            <w:r w:rsidRPr="005557FA">
              <w:rPr>
                <w:rFonts w:cs="Arial"/>
                <w:lang w:val="en-US"/>
              </w:rPr>
              <w:t>, A_</w:t>
            </w:r>
            <w:r>
              <w:rPr>
                <w:rFonts w:cs="Arial"/>
                <w:lang w:val="en-US"/>
              </w:rPr>
              <w:t>4</w:t>
            </w:r>
          </w:p>
        </w:tc>
        <w:tc>
          <w:tcPr>
            <w:tcW w:w="1701" w:type="dxa"/>
            <w:tcBorders>
              <w:top w:val="single" w:sz="6" w:space="0" w:color="auto"/>
              <w:bottom w:val="single" w:sz="6" w:space="0" w:color="auto"/>
            </w:tcBorders>
          </w:tcPr>
          <w:p w14:paraId="21DE153F"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5FE1C3F0" w14:textId="77777777" w:rsidR="00CA3383" w:rsidRPr="005557FA" w:rsidRDefault="00CA3383" w:rsidP="00156736">
            <w:pPr>
              <w:jc w:val="center"/>
              <w:rPr>
                <w:rFonts w:cs="Arial"/>
                <w:lang w:val="en-US"/>
              </w:rPr>
            </w:pPr>
            <w:r>
              <w:rPr>
                <w:rFonts w:cs="Arial"/>
                <w:lang w:val="en-US"/>
              </w:rPr>
              <w:t>-</w:t>
            </w:r>
          </w:p>
        </w:tc>
      </w:tr>
      <w:tr w:rsidR="00CA3383" w:rsidRPr="00494E49" w14:paraId="5BCAD391" w14:textId="77777777" w:rsidTr="00156736">
        <w:trPr>
          <w:jc w:val="center"/>
        </w:trPr>
        <w:tc>
          <w:tcPr>
            <w:tcW w:w="1717" w:type="dxa"/>
            <w:tcBorders>
              <w:top w:val="single" w:sz="6" w:space="0" w:color="auto"/>
              <w:bottom w:val="single" w:sz="6" w:space="0" w:color="auto"/>
            </w:tcBorders>
            <w:shd w:val="clear" w:color="auto" w:fill="auto"/>
          </w:tcPr>
          <w:p w14:paraId="2EF74FF9" w14:textId="458EDB8A" w:rsidR="00CA3383" w:rsidRPr="005557FA" w:rsidRDefault="00CA3383" w:rsidP="00156736">
            <w:pPr>
              <w:jc w:val="center"/>
              <w:rPr>
                <w:lang w:val="en-US"/>
              </w:rPr>
            </w:pPr>
            <w:r w:rsidRPr="005557FA">
              <w:rPr>
                <w:lang w:val="en-US"/>
              </w:rPr>
              <w:t>HOA</w:t>
            </w:r>
            <w:r>
              <w:rPr>
                <w:lang w:val="en-US"/>
              </w:rPr>
              <w:t>_</w:t>
            </w:r>
            <m:oMath>
              <m:r>
                <m:rPr>
                  <m:scr m:val="script"/>
                </m:rPr>
                <w:rPr>
                  <w:rFonts w:ascii="Cambria Math" w:hAnsi="Cambria Math"/>
                  <w:lang w:val="en-US"/>
                </w:rPr>
                <m:t>O</m:t>
              </m:r>
            </m:oMath>
            <w:r>
              <w:rPr>
                <w:lang w:val="en-US"/>
              </w:rPr>
              <w:t>*</w:t>
            </w:r>
          </w:p>
        </w:tc>
        <w:tc>
          <w:tcPr>
            <w:tcW w:w="972" w:type="dxa"/>
            <w:tcBorders>
              <w:top w:val="single" w:sz="6" w:space="0" w:color="auto"/>
              <w:bottom w:val="single" w:sz="6" w:space="0" w:color="auto"/>
            </w:tcBorders>
          </w:tcPr>
          <w:p w14:paraId="60C3CAB6" w14:textId="1489066A" w:rsidR="00CA3383" w:rsidRPr="005557FA" w:rsidRDefault="00C258DF" w:rsidP="00156736">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r>
                          <m:rPr>
                            <m:scr m:val="script"/>
                          </m:rPr>
                          <w:rPr>
                            <w:rFonts w:ascii="Cambria Math" w:hAnsi="Cambria Math"/>
                            <w:lang w:val="en-US"/>
                          </w:rPr>
                          <m:t>O</m:t>
                        </m:r>
                        <m:r>
                          <w:rPr>
                            <w:rFonts w:ascii="Cambria Math" w:hAnsi="Cambria Math" w:cs="Arial"/>
                            <w:lang w:val="en-US"/>
                          </w:rPr>
                          <m:t>+1</m:t>
                        </m:r>
                      </m:e>
                    </m:d>
                  </m:e>
                  <m:sup>
                    <m:r>
                      <w:rPr>
                        <w:rFonts w:ascii="Cambria Math" w:hAnsi="Cambria Math" w:cs="Arial"/>
                        <w:lang w:val="en-US"/>
                      </w:rPr>
                      <m:t>2</m:t>
                    </m:r>
                  </m:sup>
                </m:sSup>
              </m:oMath>
            </m:oMathPara>
          </w:p>
        </w:tc>
        <w:tc>
          <w:tcPr>
            <w:tcW w:w="850" w:type="dxa"/>
            <w:tcBorders>
              <w:top w:val="single" w:sz="6" w:space="0" w:color="auto"/>
              <w:bottom w:val="single" w:sz="6" w:space="0" w:color="auto"/>
            </w:tcBorders>
          </w:tcPr>
          <w:p w14:paraId="52449E5A" w14:textId="77777777" w:rsidR="00CA3383" w:rsidRPr="00585AA6" w:rsidRDefault="00CA3383" w:rsidP="00156736">
            <w:pPr>
              <w:rPr>
                <w:rFonts w:cs="Arial"/>
                <w:sz w:val="16"/>
                <w:szCs w:val="16"/>
                <w:lang w:val="en-US"/>
              </w:rPr>
            </w:pPr>
          </w:p>
        </w:tc>
        <w:tc>
          <w:tcPr>
            <w:tcW w:w="2977" w:type="dxa"/>
            <w:tcBorders>
              <w:top w:val="single" w:sz="6" w:space="0" w:color="auto"/>
              <w:bottom w:val="single" w:sz="6" w:space="0" w:color="auto"/>
            </w:tcBorders>
          </w:tcPr>
          <w:p w14:paraId="2D7BD4AA" w14:textId="631E3312" w:rsidR="00CA3383" w:rsidRPr="005557FA" w:rsidRDefault="00CA3383" w:rsidP="00156736">
            <w:pPr>
              <w:jc w:val="center"/>
              <w:rPr>
                <w:rFonts w:ascii="Cambria Math" w:hAnsi="Cambria Math" w:cs="Arial"/>
                <w:i/>
                <w:lang w:val="en-US"/>
              </w:rPr>
            </w:pPr>
            <w:r w:rsidRPr="005557FA">
              <w:rPr>
                <w:rFonts w:cs="Arial"/>
                <w:lang w:val="en-US"/>
              </w:rPr>
              <w:t>A_</w:t>
            </w:r>
            <w:r>
              <w:rPr>
                <w:rFonts w:cs="Arial"/>
                <w:lang w:val="en-US"/>
              </w:rPr>
              <w:t>1</w:t>
            </w:r>
            <w:r w:rsidRPr="005557FA">
              <w:rPr>
                <w:rFonts w:cs="Arial"/>
                <w:lang w:val="en-US"/>
              </w:rPr>
              <w:t>, A_</w:t>
            </w:r>
            <w:r>
              <w:rPr>
                <w:rFonts w:cs="Arial"/>
                <w:lang w:val="en-US"/>
              </w:rPr>
              <w:t>2</w:t>
            </w:r>
            <w:r w:rsidRPr="005557FA">
              <w:rPr>
                <w:rFonts w:cs="Arial"/>
                <w:lang w:val="en-US"/>
              </w:rPr>
              <w:t>, …, A_&lt;</w:t>
            </w:r>
            <m:oMath>
              <m:sSup>
                <m:sSupPr>
                  <m:ctrlPr>
                    <w:rPr>
                      <w:rFonts w:ascii="Cambria Math" w:hAnsi="Cambria Math" w:cs="Arial"/>
                      <w:i/>
                      <w:lang w:val="en-US"/>
                    </w:rPr>
                  </m:ctrlPr>
                </m:sSupPr>
                <m:e>
                  <m:d>
                    <m:dPr>
                      <m:ctrlPr>
                        <w:rPr>
                          <w:rFonts w:ascii="Cambria Math" w:hAnsi="Cambria Math" w:cs="Arial"/>
                          <w:i/>
                          <w:lang w:val="en-US"/>
                        </w:rPr>
                      </m:ctrlPr>
                    </m:dPr>
                    <m:e>
                      <m:r>
                        <m:rPr>
                          <m:scr m:val="script"/>
                        </m:rPr>
                        <w:rPr>
                          <w:rFonts w:ascii="Cambria Math" w:hAnsi="Cambria Math"/>
                          <w:lang w:val="en-US"/>
                        </w:rPr>
                        <m:t>O</m:t>
                      </m:r>
                      <m:r>
                        <w:rPr>
                          <w:rFonts w:ascii="Cambria Math" w:hAnsi="Cambria Math" w:cs="Arial"/>
                          <w:lang w:val="en-US"/>
                        </w:rPr>
                        <m:t>+1</m:t>
                      </m:r>
                    </m:e>
                  </m:d>
                </m:e>
                <m:sup>
                  <m:r>
                    <w:rPr>
                      <w:rFonts w:ascii="Cambria Math" w:hAnsi="Cambria Math" w:cs="Arial"/>
                      <w:lang w:val="en-US"/>
                    </w:rPr>
                    <m:t>2</m:t>
                  </m:r>
                </m:sup>
              </m:sSup>
            </m:oMath>
            <w:r w:rsidRPr="005557FA">
              <w:rPr>
                <w:rFonts w:cs="Arial"/>
                <w:lang w:val="en-US"/>
              </w:rPr>
              <w:t>&gt;</w:t>
            </w:r>
          </w:p>
        </w:tc>
        <w:tc>
          <w:tcPr>
            <w:tcW w:w="1701" w:type="dxa"/>
            <w:tcBorders>
              <w:top w:val="single" w:sz="6" w:space="0" w:color="auto"/>
              <w:bottom w:val="single" w:sz="6" w:space="0" w:color="auto"/>
            </w:tcBorders>
          </w:tcPr>
          <w:p w14:paraId="029A3BCD"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71F4EA3B" w14:textId="77777777" w:rsidR="00CA3383" w:rsidRPr="005557FA" w:rsidRDefault="00CA3383" w:rsidP="00156736">
            <w:pPr>
              <w:jc w:val="center"/>
              <w:rPr>
                <w:rFonts w:cs="Arial"/>
                <w:lang w:val="en-US"/>
              </w:rPr>
            </w:pPr>
            <w:r>
              <w:rPr>
                <w:rFonts w:cs="Arial"/>
                <w:lang w:val="en-US"/>
              </w:rPr>
              <w:t>-</w:t>
            </w:r>
          </w:p>
        </w:tc>
      </w:tr>
      <w:tr w:rsidR="00CA3383" w:rsidRPr="00494E49" w14:paraId="3C3ECD94" w14:textId="77777777" w:rsidTr="00156736">
        <w:trPr>
          <w:jc w:val="center"/>
        </w:trPr>
        <w:tc>
          <w:tcPr>
            <w:tcW w:w="1717" w:type="dxa"/>
            <w:tcBorders>
              <w:top w:val="single" w:sz="6" w:space="0" w:color="auto"/>
            </w:tcBorders>
            <w:shd w:val="clear" w:color="auto" w:fill="auto"/>
          </w:tcPr>
          <w:p w14:paraId="0F235571" w14:textId="77777777" w:rsidR="00CA3383" w:rsidRPr="005557FA" w:rsidRDefault="00CA3383" w:rsidP="00156736">
            <w:pPr>
              <w:jc w:val="center"/>
              <w:rPr>
                <w:lang w:val="en-US"/>
              </w:rPr>
            </w:pPr>
            <w:r w:rsidRPr="005557FA">
              <w:rPr>
                <w:lang w:val="en-US"/>
              </w:rPr>
              <w:t>[Mono objects]</w:t>
            </w:r>
          </w:p>
        </w:tc>
        <w:tc>
          <w:tcPr>
            <w:tcW w:w="972" w:type="dxa"/>
            <w:tcBorders>
              <w:top w:val="single" w:sz="6" w:space="0" w:color="auto"/>
            </w:tcBorders>
          </w:tcPr>
          <w:p w14:paraId="59919BE1" w14:textId="77777777" w:rsidR="00CA3383" w:rsidRPr="005557FA" w:rsidRDefault="00CA3383" w:rsidP="00156736">
            <w:pPr>
              <w:jc w:val="center"/>
              <w:rPr>
                <w:rFonts w:cs="Arial"/>
                <w:lang w:val="en-US"/>
              </w:rPr>
            </w:pPr>
            <w:r w:rsidRPr="005557FA">
              <w:rPr>
                <w:rFonts w:cs="Arial"/>
                <w:lang w:val="en-US"/>
              </w:rPr>
              <w:t>1, …, TBD</w:t>
            </w:r>
          </w:p>
        </w:tc>
        <w:tc>
          <w:tcPr>
            <w:tcW w:w="850" w:type="dxa"/>
            <w:tcBorders>
              <w:top w:val="single" w:sz="6" w:space="0" w:color="auto"/>
            </w:tcBorders>
          </w:tcPr>
          <w:p w14:paraId="4215D9AF" w14:textId="77777777" w:rsidR="00CA3383" w:rsidRPr="005557FA" w:rsidRDefault="00CA3383" w:rsidP="00156736">
            <w:pPr>
              <w:jc w:val="center"/>
              <w:rPr>
                <w:rFonts w:cs="Arial"/>
                <w:lang w:val="en-US"/>
              </w:rPr>
            </w:pPr>
          </w:p>
        </w:tc>
        <w:tc>
          <w:tcPr>
            <w:tcW w:w="2977" w:type="dxa"/>
            <w:tcBorders>
              <w:top w:val="single" w:sz="6" w:space="0" w:color="auto"/>
            </w:tcBorders>
          </w:tcPr>
          <w:p w14:paraId="5B4CEB56" w14:textId="189A1E52" w:rsidR="00CA3383" w:rsidRPr="005557FA" w:rsidRDefault="00CA3383" w:rsidP="00156736">
            <w:pPr>
              <w:jc w:val="center"/>
              <w:rPr>
                <w:rFonts w:cs="Arial"/>
                <w:lang w:val="en-US"/>
              </w:rPr>
            </w:pPr>
            <w:r w:rsidRPr="005557FA">
              <w:rPr>
                <w:rFonts w:cs="Arial"/>
                <w:lang w:val="en-US"/>
              </w:rPr>
              <w:t>O_</w:t>
            </w:r>
            <w:r>
              <w:rPr>
                <w:rFonts w:cs="Arial"/>
                <w:lang w:val="en-US"/>
              </w:rPr>
              <w:t>1</w:t>
            </w:r>
            <w:r w:rsidRPr="005557FA">
              <w:rPr>
                <w:rFonts w:cs="Arial"/>
                <w:lang w:val="en-US"/>
              </w:rPr>
              <w:t>, …, O_&lt;TBD&gt;</w:t>
            </w:r>
          </w:p>
        </w:tc>
        <w:tc>
          <w:tcPr>
            <w:tcW w:w="1701" w:type="dxa"/>
            <w:tcBorders>
              <w:top w:val="single" w:sz="6" w:space="0" w:color="auto"/>
            </w:tcBorders>
          </w:tcPr>
          <w:p w14:paraId="30ED1723"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tcBorders>
          </w:tcPr>
          <w:p w14:paraId="129D6BD7" w14:textId="77777777" w:rsidR="00CA3383" w:rsidRPr="005557FA" w:rsidRDefault="00CA3383" w:rsidP="00156736">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16CC222D" w:rsidR="00CA3383" w:rsidRPr="00115ACA" w:rsidRDefault="00CA3383" w:rsidP="00CA3383">
      <w:pPr>
        <w:rPr>
          <w:lang w:val="en-US" w:eastAsia="ja-JP"/>
        </w:rPr>
      </w:pPr>
      <w:r w:rsidRPr="005557FA">
        <w:rPr>
          <w:lang w:val="en-US" w:eastAsia="ja-JP"/>
        </w:rPr>
        <w:t>*</w:t>
      </w:r>
      <m:oMath>
        <m:r>
          <m:rPr>
            <m:scr m:val="script"/>
          </m:rPr>
          <w:rPr>
            <w:rFonts w:ascii="Cambria Math" w:hAnsi="Cambria Math"/>
            <w:lang w:val="en-US"/>
          </w:rPr>
          <m:t>O</m:t>
        </m:r>
      </m:oMath>
      <w:r w:rsidRPr="005557FA">
        <w:rPr>
          <w:lang w:val="en-US" w:eastAsia="ja-JP"/>
        </w:rPr>
        <w:t xml:space="preserve"> = Ambisonics order</w:t>
      </w:r>
    </w:p>
    <w:p w14:paraId="1ED4CAFB" w14:textId="77777777" w:rsidR="00F203AE" w:rsidRPr="00494E49" w:rsidRDefault="00F203AE" w:rsidP="00530154">
      <w:pPr>
        <w:pStyle w:val="Heading2"/>
      </w:pPr>
      <w:bookmarkStart w:id="64" w:name="_Toc96359504"/>
      <w:bookmarkStart w:id="65" w:name="_Toc96360636"/>
      <w:r w:rsidRPr="00494E49">
        <w:rPr>
          <w:lang w:val="en-US"/>
        </w:rPr>
        <w:t>Preamble definition</w:t>
      </w:r>
      <w:bookmarkEnd w:id="54"/>
      <w:bookmarkEnd w:id="64"/>
      <w:bookmarkEnd w:id="65"/>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66" w:name="_Toc96359505"/>
      <w:bookmarkStart w:id="67" w:name="_Toc96360637"/>
      <w:r w:rsidRPr="00530154">
        <w:rPr>
          <w:lang w:val="en-US" w:eastAsia="zh-CN"/>
        </w:rPr>
        <w:t>File naming</w:t>
      </w:r>
      <w:bookmarkEnd w:id="66"/>
      <w:bookmarkEnd w:id="67"/>
    </w:p>
    <w:p w14:paraId="4C2E8A96" w14:textId="30877702" w:rsidR="0008659E" w:rsidRDefault="0008659E" w:rsidP="00530154">
      <w:pPr>
        <w:pStyle w:val="Bracket"/>
      </w:pPr>
      <w:r>
        <w:t>[</w:t>
      </w:r>
    </w:p>
    <w:p w14:paraId="6FC7A320" w14:textId="150717F3" w:rsidR="009929BC" w:rsidRPr="00530154" w:rsidRDefault="009929BC" w:rsidP="009929BC">
      <w:pPr>
        <w:rPr>
          <w:lang w:val="en-US"/>
        </w:rPr>
      </w:pPr>
      <w:r w:rsidRPr="00530154">
        <w:rPr>
          <w:lang w:val="en-US"/>
        </w:rPr>
        <w:t>The following filename convention is used for input/output audio material:</w:t>
      </w:r>
    </w:p>
    <w:p w14:paraId="58CA04B3" w14:textId="725CA795" w:rsidR="009929BC" w:rsidRPr="00530154" w:rsidRDefault="009929BC" w:rsidP="009929BC">
      <w:pPr>
        <w:keepNext/>
        <w:keepLines/>
        <w:tabs>
          <w:tab w:val="left" w:pos="1701"/>
        </w:tabs>
        <w:ind w:left="1701" w:hanging="1701"/>
        <w:rPr>
          <w:lang w:val="en-US"/>
        </w:rPr>
      </w:pPr>
      <w:r w:rsidRPr="00530154">
        <w:rPr>
          <w:i/>
          <w:lang w:val="en-US"/>
        </w:rPr>
        <w:t>Input</w:t>
      </w:r>
      <w:r w:rsidR="00D25D47">
        <w:rPr>
          <w:i/>
          <w:lang w:val="en-US"/>
        </w:rPr>
        <w:t>&lt;tr&gt;</w:t>
      </w:r>
      <w:r w:rsidRPr="00530154">
        <w:rPr>
          <w:i/>
          <w:lang w:val="en-US"/>
        </w:rPr>
        <w:t>&lt;Fs&gt;</w:t>
      </w:r>
      <w:r w:rsidRPr="00530154">
        <w:rPr>
          <w:lang w:val="en-US"/>
        </w:rPr>
        <w:tab/>
        <w:t>Fs (in kHz) is the input sampling frequency to a processing module (or sequence of modules)</w:t>
      </w:r>
      <w:r w:rsidRPr="00530154">
        <w:rPr>
          <w:lang w:val="en-US" w:eastAsia="ja-JP"/>
        </w:rPr>
        <w:t>.</w:t>
      </w:r>
      <w:r w:rsidRPr="00530154">
        <w:rPr>
          <w:lang w:val="en-US"/>
        </w:rPr>
        <w:t xml:space="preserve"> Fs is either .8k, .16k, .32k or .48k.</w:t>
      </w:r>
    </w:p>
    <w:p w14:paraId="59232D74" w14:textId="7CA87D48" w:rsidR="009929BC" w:rsidRDefault="009929BC" w:rsidP="009929BC">
      <w:pPr>
        <w:keepNext/>
        <w:keepLines/>
        <w:tabs>
          <w:tab w:val="left" w:pos="1701"/>
        </w:tabs>
        <w:ind w:left="1701" w:hanging="1701"/>
        <w:rPr>
          <w:lang w:val="en-US" w:eastAsia="ja-JP"/>
        </w:rPr>
      </w:pPr>
      <w:r w:rsidRPr="00530154">
        <w:rPr>
          <w:i/>
          <w:lang w:val="en-US"/>
        </w:rPr>
        <w:t>Output</w:t>
      </w:r>
      <w:r w:rsidR="00D25D47">
        <w:rPr>
          <w:i/>
          <w:lang w:val="en-US"/>
        </w:rPr>
        <w:t>&lt;tr&gt;</w:t>
      </w:r>
      <w:r w:rsidRPr="00530154">
        <w:rPr>
          <w:i/>
          <w:lang w:val="en-US"/>
        </w:rPr>
        <w:t>&lt;Fs&gt;</w:t>
      </w:r>
      <w:r w:rsidRPr="00530154">
        <w:rPr>
          <w:lang w:val="en-US"/>
        </w:rPr>
        <w:tab/>
        <w:t xml:space="preserve">Fs (in kHz) is the output sampling frequency from a processing module (or sequence of modules). </w:t>
      </w:r>
      <w:r w:rsidRPr="00530154">
        <w:rPr>
          <w:lang w:val="en-US" w:eastAsia="ja-JP"/>
        </w:rPr>
        <w:t>Fs is either .8k, .16k, .32k or .48k.</w:t>
      </w:r>
    </w:p>
    <w:p w14:paraId="7ADEBA1E" w14:textId="746C828A" w:rsidR="00D25D47" w:rsidRDefault="00D25D47" w:rsidP="00530154">
      <w:pPr>
        <w:keepNext/>
        <w:keepLines/>
        <w:rPr>
          <w:lang w:val="en-US"/>
        </w:rPr>
      </w:pPr>
      <w:r>
        <w:rPr>
          <w:lang w:val="en-US"/>
        </w:rPr>
        <w:t>&lt;</w:t>
      </w:r>
      <w:r w:rsidRPr="00360780">
        <w:rPr>
          <w:lang w:val="en-US"/>
        </w:rPr>
        <w:t>Fs</w:t>
      </w:r>
      <w:r>
        <w:rPr>
          <w:lang w:val="en-US"/>
        </w:rPr>
        <w:t>&gt;</w:t>
      </w:r>
      <w:r w:rsidRPr="00360780">
        <w:rPr>
          <w:lang w:val="en-US"/>
        </w:rPr>
        <w:t xml:space="preserve"> (in kHz) is the input sampling frequency to a processing module (or sequence of modules)</w:t>
      </w:r>
      <w:r w:rsidRPr="00360780">
        <w:rPr>
          <w:lang w:val="en-US" w:eastAsia="ja-JP"/>
        </w:rPr>
        <w:t>.</w:t>
      </w:r>
      <w:r w:rsidRPr="00360780">
        <w:rPr>
          <w:lang w:val="en-US"/>
        </w:rPr>
        <w:t xml:space="preserve"> </w:t>
      </w:r>
      <w:r>
        <w:rPr>
          <w:lang w:val="en-US"/>
        </w:rPr>
        <w:t>&lt;</w:t>
      </w:r>
      <w:r w:rsidRPr="00360780">
        <w:rPr>
          <w:lang w:val="en-US"/>
        </w:rPr>
        <w:t>Fs</w:t>
      </w:r>
      <w:r>
        <w:rPr>
          <w:lang w:val="en-US"/>
        </w:rPr>
        <w:t>&gt;</w:t>
      </w:r>
      <w:r w:rsidRPr="00360780">
        <w:rPr>
          <w:lang w:val="en-US"/>
        </w:rPr>
        <w:t xml:space="preserve"> is either .8k,</w:t>
      </w:r>
      <w:r>
        <w:rPr>
          <w:lang w:val="en-US"/>
        </w:rPr>
        <w:t xml:space="preserve"> </w:t>
      </w:r>
      <w:r w:rsidRPr="00360780">
        <w:rPr>
          <w:lang w:val="en-US"/>
        </w:rPr>
        <w:t>.16k, .32k or .48k.</w:t>
      </w:r>
      <w:r>
        <w:rPr>
          <w:lang w:val="en-US"/>
        </w:rPr>
        <w:t xml:space="preserve"> &lt;tr&gt; is a track designator according to </w:t>
      </w:r>
      <w:r>
        <w:rPr>
          <w:lang w:val="en-US"/>
        </w:rPr>
        <w:fldChar w:fldCharType="begin"/>
      </w:r>
      <w:r>
        <w:rPr>
          <w:lang w:val="en-US"/>
        </w:rPr>
        <w:instrText xml:space="preserve"> REF _Ref95064719 \h </w:instrText>
      </w:r>
      <w:r>
        <w:rPr>
          <w:lang w:val="en-US"/>
        </w:rPr>
      </w:r>
      <w:r>
        <w:rPr>
          <w:lang w:val="en-US"/>
        </w:rPr>
        <w:fldChar w:fldCharType="separate"/>
      </w:r>
      <w:r w:rsidR="002F70A6" w:rsidRPr="00494E49">
        <w:t xml:space="preserve">Table </w:t>
      </w:r>
      <w:r w:rsidR="002F70A6">
        <w:rPr>
          <w:noProof/>
        </w:rPr>
        <w:t>3</w:t>
      </w:r>
      <w:r>
        <w:rPr>
          <w:lang w:val="en-US"/>
        </w:rPr>
        <w:fldChar w:fldCharType="end"/>
      </w:r>
      <w:r>
        <w:rPr>
          <w:lang w:val="en-US"/>
        </w:rPr>
        <w:t>.</w:t>
      </w:r>
    </w:p>
    <w:p w14:paraId="116F2CA0" w14:textId="3CEE2828" w:rsidR="00630E1F" w:rsidRDefault="00630E1F" w:rsidP="009929BC">
      <w:pPr>
        <w:keepNext/>
        <w:keepLines/>
        <w:tabs>
          <w:tab w:val="left" w:pos="1701"/>
        </w:tabs>
        <w:ind w:left="1701" w:hanging="1701"/>
        <w:rPr>
          <w:iCs/>
          <w:lang w:val="en-US"/>
        </w:rPr>
      </w:pPr>
      <w:r>
        <w:rPr>
          <w:iCs/>
          <w:lang w:val="en-US"/>
        </w:rPr>
        <w:t xml:space="preserve">Editor’s Note: Not fully consistent with usage in section </w:t>
      </w:r>
      <w:r>
        <w:rPr>
          <w:iCs/>
          <w:lang w:val="en-US"/>
        </w:rPr>
        <w:fldChar w:fldCharType="begin"/>
      </w:r>
      <w:r>
        <w:rPr>
          <w:iCs/>
          <w:lang w:val="en-US"/>
        </w:rPr>
        <w:instrText xml:space="preserve"> REF _Ref95149341 \r \h </w:instrText>
      </w:r>
      <w:r>
        <w:rPr>
          <w:iCs/>
          <w:lang w:val="en-US"/>
        </w:rPr>
      </w:r>
      <w:r>
        <w:rPr>
          <w:iCs/>
          <w:lang w:val="en-US"/>
        </w:rPr>
        <w:fldChar w:fldCharType="separate"/>
      </w:r>
      <w:r w:rsidR="002F70A6">
        <w:rPr>
          <w:iCs/>
          <w:lang w:val="en-US"/>
        </w:rPr>
        <w:t>5</w:t>
      </w:r>
      <w:r>
        <w:rPr>
          <w:iCs/>
          <w:lang w:val="en-US"/>
        </w:rPr>
        <w:fldChar w:fldCharType="end"/>
      </w:r>
      <w:r>
        <w:rPr>
          <w:iCs/>
          <w:lang w:val="en-US"/>
        </w:rPr>
        <w:t>.</w:t>
      </w:r>
    </w:p>
    <w:p w14:paraId="4B403E0E" w14:textId="77777777" w:rsidR="00120CEB" w:rsidRPr="00BB4CAA" w:rsidRDefault="00120CEB" w:rsidP="00530154">
      <w:pPr>
        <w:pStyle w:val="Bracket"/>
        <w:rPr>
          <w:lang w:eastAsia="ja-JP"/>
        </w:rPr>
      </w:pPr>
      <w:r w:rsidRPr="00530154">
        <w:t>]</w:t>
      </w:r>
    </w:p>
    <w:p w14:paraId="7B84BECE" w14:textId="77777777" w:rsidR="009929BC" w:rsidRPr="00BB4CAA" w:rsidRDefault="009929BC" w:rsidP="009929BC">
      <w:pPr>
        <w:pStyle w:val="Heading3"/>
      </w:pPr>
      <w:bookmarkStart w:id="68" w:name="_Toc395255338"/>
      <w:bookmarkStart w:id="69" w:name="_Toc96359506"/>
      <w:bookmarkStart w:id="70" w:name="_Toc96360638"/>
      <w:r w:rsidRPr="0008659E">
        <w:t>Naming examples of the input files and processed output files</w:t>
      </w:r>
      <w:bookmarkEnd w:id="68"/>
      <w:bookmarkEnd w:id="69"/>
      <w:bookmarkEnd w:id="70"/>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71" w:name="_Toc96359507"/>
      <w:bookmarkStart w:id="72" w:name="_Toc96360639"/>
      <w:r w:rsidRPr="0008659E">
        <w:t xml:space="preserve">File naming </w:t>
      </w:r>
      <w:r w:rsidRPr="00BB4CAA">
        <w:t>e</w:t>
      </w:r>
      <w:r w:rsidRPr="00494E49">
        <w:t>rror patterns</w:t>
      </w:r>
      <w:bookmarkEnd w:id="71"/>
      <w:bookmarkEnd w:id="72"/>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0CC52D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73" w:name="_Ref332297581"/>
      <w:bookmarkStart w:id="74" w:name="_Toc395255346"/>
      <w:bookmarkStart w:id="75" w:name="_Toc96359508"/>
      <w:bookmarkStart w:id="76" w:name="_Toc96360640"/>
      <w:r w:rsidRPr="0008659E">
        <w:t xml:space="preserve">File naming </w:t>
      </w:r>
      <w:r w:rsidRPr="00BB4CAA">
        <w:t>jitter profiles</w:t>
      </w:r>
      <w:bookmarkEnd w:id="73"/>
      <w:bookmarkEnd w:id="74"/>
      <w:bookmarkEnd w:id="75"/>
      <w:bookmarkEnd w:id="76"/>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77" w:name="_Toc395255347"/>
      <w:bookmarkStart w:id="78" w:name="_Toc96359509"/>
      <w:bookmarkStart w:id="79" w:name="_Toc96360641"/>
      <w:r w:rsidRPr="0008659E">
        <w:t xml:space="preserve">File naming </w:t>
      </w:r>
      <w:r w:rsidRPr="00BB4CAA">
        <w:t>jitter derived error patterns</w:t>
      </w:r>
      <w:bookmarkEnd w:id="77"/>
      <w:bookmarkEnd w:id="78"/>
      <w:bookmarkEnd w:id="79"/>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80" w:name="_Toc395255348"/>
      <w:bookmarkStart w:id="81" w:name="_Toc96359510"/>
      <w:bookmarkStart w:id="82" w:name="_Toc96360642"/>
      <w:r w:rsidRPr="00BB4CAA">
        <w:t xml:space="preserve">File naming </w:t>
      </w:r>
      <w:r w:rsidRPr="00494E49">
        <w:t>rate switching profiles</w:t>
      </w:r>
      <w:bookmarkEnd w:id="80"/>
      <w:bookmarkEnd w:id="81"/>
      <w:bookmarkEnd w:id="82"/>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313049A"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83" w:name="_Toc95130506"/>
      <w:bookmarkStart w:id="84" w:name="_Toc95130507"/>
      <w:bookmarkStart w:id="85" w:name="_Toc95130508"/>
      <w:bookmarkStart w:id="86" w:name="_Toc95130509"/>
      <w:bookmarkStart w:id="87" w:name="_Toc95130510"/>
      <w:bookmarkStart w:id="88" w:name="_Toc95130517"/>
      <w:bookmarkStart w:id="89" w:name="_Toc95130522"/>
      <w:bookmarkStart w:id="90" w:name="_Toc95130523"/>
      <w:bookmarkStart w:id="91" w:name="_Toc95130524"/>
      <w:bookmarkStart w:id="92" w:name="_Toc200460829"/>
      <w:bookmarkStart w:id="93" w:name="_Toc200769172"/>
      <w:bookmarkStart w:id="94" w:name="_Toc200773826"/>
      <w:bookmarkStart w:id="95" w:name="_Toc200773898"/>
      <w:bookmarkStart w:id="96" w:name="_Toc200460831"/>
      <w:bookmarkStart w:id="97" w:name="_Toc200769174"/>
      <w:bookmarkStart w:id="98" w:name="_Toc200773828"/>
      <w:bookmarkStart w:id="99" w:name="_Toc200773900"/>
      <w:bookmarkStart w:id="100" w:name="_Toc321489016"/>
      <w:bookmarkStart w:id="101" w:name="_Toc95130531"/>
      <w:bookmarkStart w:id="102" w:name="_Toc96360643"/>
      <w:bookmarkStart w:id="103" w:name="_Toc96359511"/>
      <w:bookmarkStart w:id="104" w:name="_Toc2280060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30154">
        <w:rPr>
          <w:lang w:val="en-US"/>
        </w:rPr>
        <w:t>Processing stages</w:t>
      </w:r>
      <w:bookmarkEnd w:id="102"/>
      <w:bookmarkEnd w:id="103"/>
    </w:p>
    <w:bookmarkEnd w:id="41"/>
    <w:bookmarkEnd w:id="42"/>
    <w:bookmarkEnd w:id="43"/>
    <w:bookmarkEnd w:id="104"/>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05" w:name="_Toc96360551"/>
      <w:bookmarkStart w:id="106" w:name="_Toc96360644"/>
      <w:bookmarkStart w:id="107" w:name="_Toc395255339"/>
      <w:bookmarkStart w:id="108" w:name="_Ref95146380"/>
      <w:bookmarkStart w:id="109" w:name="_Toc96359513"/>
      <w:bookmarkStart w:id="110" w:name="_Toc96360645"/>
      <w:bookmarkEnd w:id="105"/>
      <w:bookmarkEnd w:id="106"/>
      <w:r w:rsidRPr="003B57FD">
        <w:rPr>
          <w:lang w:val="en-US"/>
        </w:rPr>
        <w:t xml:space="preserve">General </w:t>
      </w:r>
      <w:r w:rsidR="00F203AE" w:rsidRPr="003B57FD">
        <w:rPr>
          <w:lang w:val="en-US"/>
        </w:rPr>
        <w:t xml:space="preserve">considerations for </w:t>
      </w:r>
      <w:r w:rsidRPr="003B57FD">
        <w:rPr>
          <w:lang w:val="en-US"/>
        </w:rPr>
        <w:t>processing</w:t>
      </w:r>
      <w:bookmarkEnd w:id="107"/>
      <w:bookmarkEnd w:id="108"/>
      <w:bookmarkEnd w:id="109"/>
      <w:bookmarkEnd w:id="110"/>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11" w:name="_Toc96359514"/>
      <w:bookmarkStart w:id="112" w:name="_Toc96360646"/>
      <w:r w:rsidRPr="0008659E">
        <w:t>Source material requirements</w:t>
      </w:r>
      <w:bookmarkEnd w:id="111"/>
      <w:bookmarkEnd w:id="112"/>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13" w:name="_Toc197311363"/>
      <w:bookmarkStart w:id="114" w:name="_Ref203383569"/>
      <w:bookmarkStart w:id="115" w:name="_Toc234919362"/>
      <w:bookmarkStart w:id="116" w:name="_Toc307912496"/>
      <w:bookmarkStart w:id="117" w:name="_Toc395255340"/>
      <w:bookmarkStart w:id="118" w:name="_Toc96359515"/>
      <w:bookmarkStart w:id="119" w:name="_Toc96360647"/>
      <w:r w:rsidRPr="0008659E">
        <w:t>Concatenated sequences processing</w:t>
      </w:r>
      <w:bookmarkEnd w:id="113"/>
      <w:bookmarkEnd w:id="114"/>
      <w:bookmarkEnd w:id="115"/>
      <w:bookmarkEnd w:id="116"/>
      <w:bookmarkEnd w:id="117"/>
      <w:bookmarkEnd w:id="118"/>
      <w:bookmarkEnd w:id="119"/>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20"/>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20"/>
      <w:r w:rsidRPr="003B57FD">
        <w:rPr>
          <w:rStyle w:val="CommentReference"/>
          <w:rFonts w:eastAsia="MS Mincho"/>
          <w:lang w:val="en-US"/>
        </w:rPr>
        <w:commentReference w:id="120"/>
      </w:r>
    </w:p>
    <w:p w14:paraId="785819B4" w14:textId="77777777" w:rsidR="00191F60" w:rsidRPr="0008659E" w:rsidRDefault="00191F60" w:rsidP="00191F60">
      <w:pPr>
        <w:pStyle w:val="Heading3"/>
      </w:pPr>
      <w:bookmarkStart w:id="121" w:name="_Toc395255344"/>
      <w:bookmarkStart w:id="122" w:name="_Toc96359516"/>
      <w:bookmarkStart w:id="123" w:name="_Toc96360648"/>
      <w:r w:rsidRPr="0008659E">
        <w:t>Frame error application</w:t>
      </w:r>
      <w:bookmarkEnd w:id="121"/>
      <w:bookmarkEnd w:id="122"/>
      <w:bookmarkEnd w:id="123"/>
    </w:p>
    <w:p w14:paraId="66DEFCE8" w14:textId="5F1603C7"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24" w:name="_Toc332969178"/>
      <w:bookmarkStart w:id="125" w:name="_Toc332971928"/>
      <w:bookmarkStart w:id="126" w:name="_Toc228691329"/>
      <w:bookmarkStart w:id="127" w:name="_Toc332795415"/>
      <w:bookmarkStart w:id="128" w:name="_Toc332969180"/>
      <w:bookmarkStart w:id="129" w:name="_Toc332971930"/>
      <w:bookmarkStart w:id="130" w:name="_Toc197311362"/>
      <w:bookmarkStart w:id="131" w:name="_Toc234919361"/>
      <w:bookmarkStart w:id="132" w:name="_Toc307912495"/>
      <w:bookmarkEnd w:id="124"/>
      <w:bookmarkEnd w:id="125"/>
      <w:bookmarkEnd w:id="126"/>
      <w:bookmarkEnd w:id="127"/>
      <w:bookmarkEnd w:id="128"/>
      <w:bookmarkEnd w:id="129"/>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133" w:name="_Toc22800604"/>
      <w:bookmarkStart w:id="134" w:name="_Toc96359517"/>
      <w:bookmarkStart w:id="135" w:name="_Toc96360649"/>
      <w:bookmarkStart w:id="136" w:name="_Toc197311366"/>
      <w:bookmarkStart w:id="137" w:name="_Toc234919366"/>
      <w:bookmarkStart w:id="138" w:name="_Toc307912498"/>
      <w:bookmarkEnd w:id="130"/>
      <w:bookmarkEnd w:id="131"/>
      <w:bookmarkEnd w:id="132"/>
      <w:r w:rsidRPr="00530154">
        <w:rPr>
          <w:lang w:val="en-US"/>
        </w:rPr>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133"/>
      <w:bookmarkEnd w:id="134"/>
      <w:bookmarkEnd w:id="135"/>
    </w:p>
    <w:p w14:paraId="33BBEDFC" w14:textId="280001CA" w:rsidR="007C3F1E" w:rsidRPr="0008659E" w:rsidRDefault="007C3F1E" w:rsidP="007C3F1E">
      <w:pPr>
        <w:pStyle w:val="Heading3"/>
        <w:rPr>
          <w:lang w:eastAsia="ja-JP"/>
        </w:rPr>
      </w:pPr>
      <w:bookmarkStart w:id="139" w:name="_Toc271115799"/>
      <w:bookmarkStart w:id="140" w:name="_Toc96359518"/>
      <w:bookmarkStart w:id="141" w:name="_Toc96360650"/>
      <w:r w:rsidRPr="0008659E">
        <w:t>Pre-processing</w:t>
      </w:r>
      <w:bookmarkEnd w:id="139"/>
      <w:bookmarkEnd w:id="140"/>
      <w:bookmarkEnd w:id="141"/>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149.75pt" o:ole="">
            <v:imagedata r:id="rId14" o:title=""/>
          </v:shape>
          <o:OLEObject Type="Embed" ProgID="Visio.Drawing.11" ShapeID="_x0000_i1025" DrawAspect="Content" ObjectID="_1711379913" r:id="rId15"/>
        </w:object>
      </w:r>
    </w:p>
    <w:p w14:paraId="6185D9F4" w14:textId="0719BA33" w:rsidR="00F27526" w:rsidRPr="00494E49" w:rsidRDefault="00F27526">
      <w:pPr>
        <w:pStyle w:val="Caption"/>
        <w:rPr>
          <w:lang w:eastAsia="ja-JP"/>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142"/>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3.8pt;height:89.25pt" o:ole="">
            <v:imagedata r:id="rId16" o:title=""/>
          </v:shape>
          <o:OLEObject Type="Embed" ProgID="Visio.Drawing.11" ShapeID="_x0000_i1026" DrawAspect="Content" ObjectID="_1711379914" r:id="rId17"/>
        </w:object>
      </w:r>
      <w:commentRangeEnd w:id="142"/>
      <w:r w:rsidRPr="003B57FD">
        <w:rPr>
          <w:rStyle w:val="CommentReference"/>
          <w:rFonts w:eastAsia="MS Mincho"/>
          <w:lang w:val="en-US"/>
        </w:rPr>
        <w:commentReference w:id="142"/>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Step 3: Interleaving of high-pass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5.8pt;height:149.75pt" o:ole="">
            <v:imagedata r:id="rId18" o:title=""/>
          </v:shape>
          <o:OLEObject Type="Embed" ProgID="Visio.Drawing.11" ShapeID="_x0000_i1027" DrawAspect="Content" ObjectID="_1711379915"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Interleaving of high-pass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concatenation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143"/>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85pt;height:89.25pt" o:ole="">
            <v:imagedata r:id="rId20" o:title=""/>
          </v:shape>
          <o:OLEObject Type="Embed" ProgID="Visio.Drawing.11" ShapeID="_x0000_i1028" DrawAspect="Content" ObjectID="_1711379916" r:id="rId21"/>
        </w:object>
      </w:r>
      <w:commentRangeEnd w:id="143"/>
      <w:r w:rsidRPr="003B57FD">
        <w:rPr>
          <w:rStyle w:val="CommentReference"/>
          <w:rFonts w:eastAsia="MS Mincho"/>
          <w:lang w:val="en-US"/>
        </w:rPr>
        <w:commentReference w:id="143"/>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144" w:name="_Toc22800605"/>
      <w:bookmarkStart w:id="145" w:name="_Toc96359519"/>
      <w:bookmarkStart w:id="146" w:name="_Toc96360651"/>
      <w:r w:rsidRPr="0008659E">
        <w:t>Reference conditions</w:t>
      </w:r>
      <w:bookmarkEnd w:id="144"/>
      <w:bookmarkEnd w:id="145"/>
      <w:bookmarkEnd w:id="146"/>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3.95pt;height:90.1pt" o:ole="">
            <v:imagedata r:id="rId22" o:title=""/>
          </v:shape>
          <o:OLEObject Type="Embed" ProgID="Visio.Drawing.11" ShapeID="_x0000_i1029" DrawAspect="Content" ObjectID="_1711379917"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147" w:name="_Toc96359520"/>
      <w:bookmarkStart w:id="148" w:name="_Toc96360652"/>
      <w:r w:rsidRPr="00B84B48">
        <w:t>CuT conditions (non-JBM)</w:t>
      </w:r>
      <w:bookmarkEnd w:id="147"/>
      <w:bookmarkEnd w:id="148"/>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3.95pt;height:90.1pt" o:ole="">
            <v:imagedata r:id="rId24" o:title=""/>
          </v:shape>
          <o:OLEObject Type="Embed" ProgID="Visio.Drawing.11" ShapeID="_x0000_i1030" DrawAspect="Content" ObjectID="_1711379918"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CuT processing for non-JBM conditions. The EID is bypassed for error-free conditions.</w:t>
      </w:r>
    </w:p>
    <w:p w14:paraId="163ED0F7" w14:textId="56FAC202" w:rsidR="00E37CFD" w:rsidRPr="00530154" w:rsidRDefault="00E37CFD" w:rsidP="00530154">
      <w:pPr>
        <w:pStyle w:val="Heading3"/>
        <w:rPr>
          <w:b w:val="0"/>
        </w:rPr>
      </w:pPr>
      <w:bookmarkStart w:id="149" w:name="_Toc96359521"/>
      <w:bookmarkStart w:id="150" w:name="_Toc96360653"/>
      <w:r w:rsidRPr="007D49AD">
        <w:t>CuT conditions (JBM)</w:t>
      </w:r>
      <w:bookmarkEnd w:id="149"/>
      <w:bookmarkEnd w:id="150"/>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6pt;height:89.25pt" o:ole="">
            <v:imagedata r:id="rId26" o:title=""/>
          </v:shape>
          <o:OLEObject Type="Embed" ProgID="Visio.Drawing.11" ShapeID="_x0000_i1031" DrawAspect="Content" ObjectID="_1711379919"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CuT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151" w:name="_Toc22800606"/>
      <w:bookmarkStart w:id="152" w:name="_Toc96359522"/>
      <w:bookmarkStart w:id="153"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151"/>
      <w:bookmarkEnd w:id="152"/>
      <w:bookmarkEnd w:id="153"/>
    </w:p>
    <w:p w14:paraId="232046EF" w14:textId="77777777" w:rsidR="002D48E7" w:rsidRPr="0008659E" w:rsidRDefault="002D48E7" w:rsidP="002D48E7">
      <w:pPr>
        <w:pStyle w:val="Heading3"/>
        <w:rPr>
          <w:lang w:eastAsia="ja-JP"/>
        </w:rPr>
      </w:pPr>
      <w:bookmarkStart w:id="154" w:name="_Toc96359523"/>
      <w:bookmarkStart w:id="155" w:name="_Toc96360655"/>
      <w:r w:rsidRPr="0008659E">
        <w:t>Pre-processing</w:t>
      </w:r>
      <w:bookmarkEnd w:id="154"/>
      <w:bookmarkEnd w:id="155"/>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r w:rsidRPr="003B57FD">
        <w:rPr>
          <w:lang w:val="en-US"/>
        </w:rPr>
        <w:t>similar</w:t>
      </w:r>
      <w:r w:rsidR="0023113B" w:rsidRPr="003B57FD">
        <w:rPr>
          <w:lang w:val="en-US"/>
        </w:rPr>
        <w:t xml:space="preserve"> to</w:t>
      </w:r>
      <w:r w:rsidRPr="003B57FD">
        <w:rPr>
          <w:lang w:val="en-US"/>
        </w:rPr>
        <w:t xml:space="preserve"> stereo pre-processing.</w:t>
      </w:r>
    </w:p>
    <w:p w14:paraId="5C1FEA24" w14:textId="77777777" w:rsidR="000B341F" w:rsidRPr="0008659E" w:rsidRDefault="000B341F" w:rsidP="000B341F">
      <w:pPr>
        <w:pStyle w:val="Heading3"/>
      </w:pPr>
      <w:bookmarkStart w:id="156" w:name="_Toc22800607"/>
      <w:bookmarkStart w:id="157" w:name="_Toc96359524"/>
      <w:bookmarkStart w:id="158" w:name="_Toc96360656"/>
      <w:r w:rsidRPr="0008659E">
        <w:t>Reference conditions</w:t>
      </w:r>
      <w:bookmarkEnd w:id="156"/>
      <w:bookmarkEnd w:id="157"/>
      <w:bookmarkEnd w:id="158"/>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2.6pt;height:89.25pt" o:ole="">
            <v:imagedata r:id="rId28" o:title=""/>
          </v:shape>
          <o:OLEObject Type="Embed" ProgID="Visio.Drawing.11" ShapeID="_x0000_i1032" DrawAspect="Content" ObjectID="_1711379920"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159" w:name="_Toc96359525"/>
      <w:bookmarkStart w:id="160" w:name="_Toc96360657"/>
      <w:r w:rsidRPr="00B84B48">
        <w:t>CuT conditions (non-JBM)</w:t>
      </w:r>
      <w:bookmarkEnd w:id="159"/>
      <w:bookmarkEnd w:id="160"/>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2.6pt;height:89.25pt" o:ole="">
            <v:imagedata r:id="rId30" o:title=""/>
          </v:shape>
          <o:OLEObject Type="Embed" ProgID="Visio.Drawing.11" ShapeID="_x0000_i1033" DrawAspect="Content" ObjectID="_1711379921"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CuT processing for non-JBM conditions. The EID is bypassed for error-free conditions.</w:t>
      </w:r>
    </w:p>
    <w:p w14:paraId="2A252E88" w14:textId="41023388" w:rsidR="00066CB2" w:rsidRPr="00530154" w:rsidRDefault="00E37CFD" w:rsidP="00530154">
      <w:pPr>
        <w:pStyle w:val="Heading3"/>
        <w:rPr>
          <w:b w:val="0"/>
        </w:rPr>
      </w:pPr>
      <w:bookmarkStart w:id="161" w:name="_Toc96359526"/>
      <w:bookmarkStart w:id="162" w:name="_Toc96360658"/>
      <w:r w:rsidRPr="00B84B48">
        <w:t>CuT conditions (JBM)</w:t>
      </w:r>
      <w:bookmarkEnd w:id="161"/>
      <w:bookmarkEnd w:id="162"/>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6pt;height:89.25pt" o:ole="">
            <v:imagedata r:id="rId32" o:title=""/>
          </v:shape>
          <o:OLEObject Type="Embed" ProgID="Visio.Drawing.11" ShapeID="_x0000_i1034" DrawAspect="Content" ObjectID="_1711379922"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CuT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163" w:name="_Toc22800608"/>
      <w:bookmarkStart w:id="164" w:name="_Toc96359527"/>
      <w:bookmarkStart w:id="165"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163"/>
      <w:bookmarkEnd w:id="164"/>
      <w:bookmarkEnd w:id="165"/>
    </w:p>
    <w:p w14:paraId="764784C4" w14:textId="77777777" w:rsidR="007D1436" w:rsidRPr="00530154" w:rsidRDefault="007D1436" w:rsidP="007D1436">
      <w:pPr>
        <w:pStyle w:val="Heading2"/>
        <w:rPr>
          <w:lang w:val="en-US"/>
        </w:rPr>
      </w:pPr>
      <w:bookmarkStart w:id="166" w:name="_Toc22800609"/>
      <w:bookmarkStart w:id="167" w:name="_Toc96359528"/>
      <w:bookmarkStart w:id="168"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166"/>
      <w:bookmarkEnd w:id="167"/>
      <w:bookmarkEnd w:id="168"/>
    </w:p>
    <w:p w14:paraId="30BD409A" w14:textId="77777777" w:rsidR="007D1436" w:rsidRPr="00530154" w:rsidRDefault="007D1436" w:rsidP="007D1436">
      <w:pPr>
        <w:pStyle w:val="Heading2"/>
        <w:rPr>
          <w:lang w:val="en-US"/>
        </w:rPr>
      </w:pPr>
      <w:bookmarkStart w:id="169" w:name="_Toc22800610"/>
      <w:bookmarkStart w:id="170" w:name="_Toc96359529"/>
      <w:bookmarkStart w:id="171" w:name="_Toc96360661"/>
      <w:r w:rsidRPr="00530154">
        <w:rPr>
          <w:lang w:val="en-US"/>
        </w:rPr>
        <w:t>Processing for object-based audio</w:t>
      </w:r>
      <w:r w:rsidRPr="00530154">
        <w:rPr>
          <w:lang w:val="en-US" w:eastAsia="ja-JP"/>
        </w:rPr>
        <w:t xml:space="preserve"> </w:t>
      </w:r>
      <w:r w:rsidRPr="00530154">
        <w:rPr>
          <w:lang w:val="en-US"/>
        </w:rPr>
        <w:t>inputs</w:t>
      </w:r>
      <w:bookmarkEnd w:id="169"/>
      <w:bookmarkEnd w:id="170"/>
      <w:bookmarkEnd w:id="171"/>
    </w:p>
    <w:p w14:paraId="67640EE9" w14:textId="77777777" w:rsidR="007D1436" w:rsidRPr="00530154" w:rsidRDefault="007D1436" w:rsidP="007D1436">
      <w:pPr>
        <w:pStyle w:val="Heading2"/>
        <w:rPr>
          <w:lang w:val="en-US"/>
        </w:rPr>
      </w:pPr>
      <w:bookmarkStart w:id="172" w:name="_Toc22800611"/>
      <w:bookmarkStart w:id="173" w:name="_Toc96359530"/>
      <w:bookmarkStart w:id="174" w:name="_Toc96360662"/>
      <w:r w:rsidRPr="00530154">
        <w:rPr>
          <w:lang w:val="en-US"/>
        </w:rPr>
        <w:t>Processing for combined audio</w:t>
      </w:r>
      <w:r w:rsidRPr="00530154">
        <w:rPr>
          <w:lang w:val="en-US" w:eastAsia="ja-JP"/>
        </w:rPr>
        <w:t xml:space="preserve"> </w:t>
      </w:r>
      <w:r w:rsidRPr="00530154">
        <w:rPr>
          <w:lang w:val="en-US"/>
        </w:rPr>
        <w:t>inputs</w:t>
      </w:r>
      <w:bookmarkEnd w:id="172"/>
      <w:bookmarkEnd w:id="173"/>
      <w:bookmarkEnd w:id="174"/>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175" w:name="_Toc319513664"/>
      <w:bookmarkStart w:id="176" w:name="_Toc319585930"/>
      <w:bookmarkStart w:id="177" w:name="_Toc319589466"/>
      <w:bookmarkStart w:id="178" w:name="_Toc197311387"/>
      <w:bookmarkStart w:id="179" w:name="_Toc234919382"/>
      <w:bookmarkStart w:id="180" w:name="_Toc307912503"/>
      <w:bookmarkStart w:id="181" w:name="_Toc22800612"/>
      <w:bookmarkStart w:id="182" w:name="_Ref95149341"/>
      <w:bookmarkStart w:id="183" w:name="_Toc96359531"/>
      <w:bookmarkStart w:id="184" w:name="_Toc96360663"/>
      <w:bookmarkEnd w:id="136"/>
      <w:bookmarkEnd w:id="137"/>
      <w:bookmarkEnd w:id="138"/>
      <w:bookmarkEnd w:id="175"/>
      <w:bookmarkEnd w:id="176"/>
      <w:bookmarkEnd w:id="177"/>
      <w:r w:rsidRPr="00530154">
        <w:rPr>
          <w:lang w:val="en-US"/>
        </w:rPr>
        <w:t>Processing Modules</w:t>
      </w:r>
      <w:bookmarkEnd w:id="178"/>
      <w:bookmarkEnd w:id="179"/>
      <w:bookmarkEnd w:id="180"/>
      <w:bookmarkEnd w:id="181"/>
      <w:bookmarkEnd w:id="182"/>
      <w:bookmarkEnd w:id="183"/>
      <w:bookmarkEnd w:id="184"/>
    </w:p>
    <w:p w14:paraId="3DE5404A" w14:textId="688D7288" w:rsidR="00191F60" w:rsidRPr="00530154" w:rsidRDefault="00191F60" w:rsidP="00191F60">
      <w:pPr>
        <w:rPr>
          <w:lang w:val="en-US"/>
        </w:rPr>
      </w:pPr>
      <w:bookmarkStart w:id="185" w:name="_Toc332969306"/>
      <w:bookmarkStart w:id="186" w:name="_Toc332972056"/>
      <w:bookmarkEnd w:id="185"/>
      <w:bookmarkEnd w:id="186"/>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187" w:name="_Toc228691390"/>
      <w:bookmarkStart w:id="188" w:name="_Toc197311388"/>
      <w:bookmarkStart w:id="189" w:name="_Toc234919383"/>
      <w:bookmarkStart w:id="190" w:name="_Toc307912504"/>
      <w:bookmarkStart w:id="191" w:name="_Toc395255367"/>
      <w:bookmarkStart w:id="192" w:name="_Toc96359532"/>
      <w:bookmarkStart w:id="193" w:name="_Toc96360664"/>
      <w:bookmarkEnd w:id="187"/>
      <w:r w:rsidRPr="00530154">
        <w:rPr>
          <w:lang w:val="en-US"/>
        </w:rPr>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188"/>
      <w:bookmarkEnd w:id="189"/>
      <w:bookmarkEnd w:id="190"/>
      <w:bookmarkEnd w:id="191"/>
      <w:bookmarkEnd w:id="192"/>
      <w:bookmarkEnd w:id="193"/>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194" w:name="_Toc395255368"/>
      <w:bookmarkStart w:id="195" w:name="_Toc96359533"/>
      <w:bookmarkStart w:id="196" w:name="_Toc96360665"/>
      <w:r w:rsidRPr="0008659E">
        <w:t xml:space="preserve">General delay compensation </w:t>
      </w:r>
      <w:r w:rsidRPr="00BB4CAA">
        <w:t>for the STL filter tool</w:t>
      </w:r>
      <w:bookmarkEnd w:id="194"/>
      <w:bookmarkEnd w:id="195"/>
      <w:bookmarkEnd w:id="196"/>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197" w:name="_Toc395255369"/>
      <w:bookmarkStart w:id="198" w:name="_Toc96359534"/>
      <w:bookmarkStart w:id="199" w:name="_Toc96360666"/>
      <w:bookmarkStart w:id="200" w:name="_Toc197311389"/>
      <w:bookmarkStart w:id="201" w:name="_Toc234919384"/>
      <w:bookmarkStart w:id="202" w:name="_Toc307912505"/>
      <w:r w:rsidRPr="00494E49">
        <w:t>Filtering operations</w:t>
      </w:r>
      <w:bookmarkEnd w:id="197"/>
      <w:bookmarkEnd w:id="198"/>
      <w:bookmarkEnd w:id="199"/>
    </w:p>
    <w:p w14:paraId="52D35720" w14:textId="77777777" w:rsidR="00191F60" w:rsidRPr="00494E49" w:rsidRDefault="00191F60" w:rsidP="00191F60">
      <w:pPr>
        <w:pStyle w:val="Heading4"/>
      </w:pPr>
      <w:r w:rsidRPr="00494E49">
        <w:t>HP50_48KHZ filtering</w:t>
      </w:r>
      <w:bookmarkEnd w:id="200"/>
      <w:bookmarkEnd w:id="201"/>
      <w:bookmarkEnd w:id="202"/>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Pr="00530154">
        <w:rPr>
          <w:rFonts w:ascii="Courier New" w:eastAsia="MS Mincho" w:hAnsi="Courier New" w:cs="Courier New"/>
          <w:i/>
          <w:lang w:val="en-US" w:eastAsia="ja-JP"/>
        </w:rPr>
        <w:t>I</w:t>
      </w:r>
      <w:r w:rsidRPr="00530154">
        <w:rPr>
          <w:rFonts w:ascii="Courier New" w:hAnsi="Courier New" w:cs="Courier New"/>
          <w:i/>
          <w:lang w:val="en-US"/>
        </w:rPr>
        <w:t>nput48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3414CCD9" w:rsidR="00191F60"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MSIN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utput16</w:t>
      </w:r>
      <w:r w:rsidR="00D42A9A">
        <w:rPr>
          <w:rFonts w:ascii="Courier New" w:eastAsia="MS Mincho" w:hAnsi="Courier New" w:cs="Courier New"/>
          <w:lang w:val="en-US" w:eastAsia="ja-JP"/>
        </w:rPr>
        <w:t> </w:t>
      </w:r>
      <w:r w:rsidRPr="00530154">
        <w:rPr>
          <w:rFonts w:ascii="Courier New" w:hAnsi="Courier New" w:cs="Courier New"/>
          <w:lang w:val="en-US"/>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03" w:name="_Toc332795451"/>
      <w:bookmarkStart w:id="204" w:name="_Toc332969218"/>
      <w:bookmarkStart w:id="205" w:name="_Toc332971968"/>
      <w:bookmarkStart w:id="206" w:name="_Toc234919386"/>
      <w:bookmarkStart w:id="207" w:name="_Toc307912507"/>
      <w:bookmarkStart w:id="208" w:name="_Ref332830014"/>
      <w:bookmarkStart w:id="209" w:name="_Toc395255370"/>
      <w:bookmarkStart w:id="210" w:name="_Toc96359535"/>
      <w:bookmarkStart w:id="211" w:name="_Toc96360667"/>
      <w:bookmarkEnd w:id="203"/>
      <w:bookmarkEnd w:id="204"/>
      <w:bookmarkEnd w:id="205"/>
      <w:r w:rsidRPr="0008659E">
        <w:rPr>
          <w:rStyle w:val="BodyTextChar"/>
          <w:lang w:eastAsia="ja-JP"/>
        </w:rPr>
        <w:t>L</w:t>
      </w:r>
      <w:r w:rsidR="00191F60" w:rsidRPr="00BB4CAA">
        <w:rPr>
          <w:rStyle w:val="BodyTextChar"/>
        </w:rPr>
        <w:t>evel</w:t>
      </w:r>
      <w:r w:rsidR="00191F60" w:rsidRPr="00494E49">
        <w:t xml:space="preserve"> adjustment</w:t>
      </w:r>
      <w:bookmarkEnd w:id="206"/>
      <w:bookmarkEnd w:id="207"/>
      <w:bookmarkEnd w:id="208"/>
      <w:bookmarkEnd w:id="209"/>
      <w:bookmarkEnd w:id="210"/>
      <w:bookmarkEnd w:id="211"/>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212" w:name="_Toc197311391"/>
      <w:r w:rsidRPr="00494E49">
        <w:t>P.56 active speech level adjustment</w:t>
      </w:r>
      <w:bookmarkEnd w:id="212"/>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8</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16</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16</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Pr="00530154">
        <w:rPr>
          <w:rFonts w:ascii="Courier New" w:eastAsia="MS Mincho" w:hAnsi="Courier New"/>
          <w:i/>
          <w:lang w:val="en-US" w:eastAsia="ja-JP"/>
        </w:rPr>
        <w:t>I</w:t>
      </w:r>
      <w:r w:rsidRPr="00530154">
        <w:rPr>
          <w:rFonts w:ascii="Courier New" w:hAnsi="Courier New"/>
          <w:i/>
          <w:lang w:val="en-US"/>
        </w:rPr>
        <w:t>nput32</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utput32</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213" w:name="_Toc197311393"/>
      <w:r w:rsidRPr="0008659E">
        <w:t xml:space="preserve">RMS </w:t>
      </w:r>
      <w:r w:rsidRPr="00BB4CAA">
        <w:rPr>
          <w:rFonts w:eastAsia="MS Mincho"/>
          <w:lang w:eastAsia="ja-JP"/>
        </w:rPr>
        <w:t>Level</w:t>
      </w:r>
      <w:r w:rsidRPr="00494E49">
        <w:t xml:space="preserve"> adjustment</w:t>
      </w:r>
      <w:bookmarkEnd w:id="213"/>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7777777"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77777777"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16</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77777777"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Pr="00530154">
        <w:rPr>
          <w:rFonts w:ascii="Courier New" w:eastAsia="MS Mincho" w:hAnsi="Courier New" w:cs="Courier New"/>
          <w:i/>
          <w:lang w:val="en-US" w:eastAsia="ja-JP"/>
        </w:rPr>
        <w:t>Input</w:t>
      </w:r>
      <w:r w:rsidRPr="00530154">
        <w:rPr>
          <w:rFonts w:ascii="Courier New" w:hAnsi="Courier New" w:cs="Courier New"/>
          <w:i/>
          <w:lang w:val="en-US"/>
        </w:rPr>
        <w:t>32</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utput32</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7D8ADF01"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Pr="00530154">
        <w:rPr>
          <w:rFonts w:ascii="Courier New" w:hAnsi="Courier New" w:cs="Courier New"/>
          <w:i/>
          <w:iCs/>
          <w:lang w:val="en-US"/>
        </w:rPr>
        <w:t>Noise8</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57924F8" w14:textId="77777777" w:rsidR="000A71D3" w:rsidRPr="00494E49" w:rsidRDefault="000A71D3" w:rsidP="000A71D3">
      <w:pPr>
        <w:pStyle w:val="Heading4"/>
        <w:spacing w:before="0"/>
      </w:pPr>
      <w:r w:rsidRPr="00494E49">
        <w:t>BS.1770 Level adjustment</w:t>
      </w:r>
    </w:p>
    <w:p w14:paraId="438C3980" w14:textId="77777777" w:rsidR="000A71D3" w:rsidRPr="00494E49" w:rsidRDefault="000A71D3" w:rsidP="000A71D3">
      <w:pPr>
        <w:rPr>
          <w:lang w:val="en-US"/>
        </w:rPr>
      </w:pPr>
      <w:r w:rsidRPr="00494E49">
        <w:rPr>
          <w:lang w:val="en-US"/>
        </w:rPr>
        <w:t>To normalize the level of a 48</w:t>
      </w:r>
      <w:r>
        <w:rPr>
          <w:lang w:val="en-US"/>
        </w:rPr>
        <w:t xml:space="preserve"> </w:t>
      </w:r>
      <w:r w:rsidRPr="00BB4CAA">
        <w:rPr>
          <w:lang w:val="en-US"/>
        </w:rPr>
        <w:t>kHz sampled file, use:</w:t>
      </w:r>
    </w:p>
    <w:p w14:paraId="7586C3A1"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4E0BF96A" w14:textId="77777777" w:rsidR="000A71D3" w:rsidRPr="00494E49" w:rsidRDefault="000A71D3" w:rsidP="000A71D3">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3C6C3026"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1D7FF713"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51366280" w14:textId="77777777" w:rsidR="000A71D3" w:rsidRDefault="000A71D3" w:rsidP="000A71D3">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2E6DB718" w14:textId="77777777" w:rsidR="000A71D3" w:rsidRDefault="000A71D3" w:rsidP="000A71D3">
      <w:pPr>
        <w:pStyle w:val="Bracket"/>
      </w:pPr>
      <w:r>
        <w:t>[</w:t>
      </w:r>
    </w:p>
    <w:p w14:paraId="4215F174" w14:textId="77777777" w:rsidR="000A71D3" w:rsidRPr="00494E49" w:rsidRDefault="000A71D3" w:rsidP="000A71D3">
      <w:pPr>
        <w:tabs>
          <w:tab w:val="left" w:pos="1418"/>
        </w:tabs>
        <w:ind w:left="1418" w:hanging="1276"/>
        <w:rPr>
          <w:lang w:val="en-US"/>
        </w:rPr>
      </w:pPr>
      <w:r>
        <w:rPr>
          <w:lang w:val="en-US"/>
        </w:rPr>
        <w:t xml:space="preserve">E.g. normalizing stereo to -26 LKFS: </w:t>
      </w:r>
    </w:p>
    <w:p w14:paraId="5EDCD1E5" w14:textId="77777777" w:rsidR="000A71D3" w:rsidRPr="00377B65"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586D2777" w14:textId="77777777" w:rsidR="000A71D3" w:rsidRPr="00494E49" w:rsidRDefault="000A71D3" w:rsidP="000A71D3">
      <w:pPr>
        <w:tabs>
          <w:tab w:val="left" w:pos="1418"/>
        </w:tabs>
        <w:ind w:left="1418" w:hanging="1276"/>
        <w:rPr>
          <w:lang w:val="en-US"/>
        </w:rPr>
      </w:pPr>
      <w:r>
        <w:rPr>
          <w:lang w:val="en-US"/>
        </w:rPr>
        <w:t>E.g. normalizing the 7.1.4 configuration (MC_U00_L030, MC_U00_R030, MC_U00_L000, LFE, MC_U00_L090, MC_U00_R090, MC_U00_L135, MC_U00_R135, MC_U30_L030, MC_U30_R030, MC_U30_L135, MC_U30_R135) to -26 LKFS:</w:t>
      </w:r>
    </w:p>
    <w:p w14:paraId="6E8FE1EF"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000L11000000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20DB88A2" w14:textId="77777777" w:rsidR="000A71D3" w:rsidRDefault="000A71D3" w:rsidP="000A71D3">
      <w:pPr>
        <w:pStyle w:val="Bracket"/>
      </w:pPr>
      <w:r>
        <w:t>]</w:t>
      </w:r>
    </w:p>
    <w:p w14:paraId="395167BB" w14:textId="252F7821" w:rsidR="002938E7" w:rsidRPr="00494E49" w:rsidRDefault="002938E7" w:rsidP="002938E7">
      <w:pPr>
        <w:pStyle w:val="Heading4"/>
      </w:pPr>
      <w:r w:rsidRPr="00494E49">
        <w:t>BS.1770 Level measuring</w:t>
      </w:r>
    </w:p>
    <w:p w14:paraId="58176464" w14:textId="4E798863" w:rsidR="008161CB" w:rsidRPr="00494E49" w:rsidRDefault="008161CB" w:rsidP="008161CB">
      <w:pPr>
        <w:rPr>
          <w:lang w:val="en-US"/>
        </w:rPr>
      </w:pPr>
      <w:r w:rsidRPr="00494E49">
        <w:rPr>
          <w:lang w:val="en-US"/>
        </w:rPr>
        <w:t>To measure the level of a 48</w:t>
      </w:r>
      <w:r w:rsidR="009123C3">
        <w:rPr>
          <w:lang w:val="en-US"/>
        </w:rPr>
        <w:t xml:space="preserve"> </w:t>
      </w:r>
      <w:r w:rsidRPr="00BB4CAA">
        <w:rPr>
          <w:lang w:val="en-US"/>
        </w:rPr>
        <w:t>kHz sampled file, use:</w:t>
      </w:r>
    </w:p>
    <w:p w14:paraId="1473321D" w14:textId="0CC8BF2B" w:rsidR="008161CB" w:rsidRPr="00530154" w:rsidRDefault="008161CB" w:rsidP="008161CB">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sidRPr="00530154">
        <w:rPr>
          <w:rFonts w:ascii="Courier New" w:eastAsia="MS Mincho" w:hAnsi="Courier New" w:cs="Courier New"/>
          <w:i/>
          <w:lang w:val="en-US" w:eastAsia="ja-JP"/>
        </w:rPr>
        <w:t>Input48</w:t>
      </w:r>
    </w:p>
    <w:p w14:paraId="22563796" w14:textId="7C0721A0" w:rsidR="008161CB" w:rsidRPr="00494E49" w:rsidRDefault="008161CB" w:rsidP="008161CB">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3F612CD1" w14:textId="22DFDE0C" w:rsidR="000D39A1" w:rsidRPr="00360780" w:rsidRDefault="000D39A1" w:rsidP="000D39A1">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0E011BDB" w14:textId="77777777" w:rsidR="000D39A1" w:rsidRPr="00360780" w:rsidRDefault="000D39A1" w:rsidP="000D39A1">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55FAE9F3" w14:textId="7362D0C6" w:rsidR="00D42A9A" w:rsidRDefault="000D39A1" w:rsidP="000C4B87">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214" w:name="_Toc395255371"/>
      <w:bookmarkStart w:id="215" w:name="_Toc96359536"/>
      <w:bookmarkStart w:id="216" w:name="_Toc96360668"/>
      <w:r w:rsidRPr="00494E49">
        <w:t>Scaling by Factor F</w:t>
      </w:r>
      <w:bookmarkEnd w:id="214"/>
      <w:bookmarkEnd w:id="215"/>
      <w:bookmarkEnd w:id="216"/>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scaldemo.exe -dB -gain F -bits 16 -round -nopremask -blk BBB Input Output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217" w:name="_Ref383521908"/>
      <w:bookmarkStart w:id="218" w:name="_Toc395255372"/>
      <w:bookmarkStart w:id="219" w:name="_Toc96359537"/>
      <w:bookmarkStart w:id="220" w:name="_Toc96360669"/>
      <w:r w:rsidRPr="0008659E">
        <w:t>Low/High level De-/Scaling</w:t>
      </w:r>
      <w:bookmarkEnd w:id="217"/>
      <w:bookmarkEnd w:id="218"/>
      <w:bookmarkEnd w:id="219"/>
      <w:bookmarkEnd w:id="220"/>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7777777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scaldemo.exe -dB -gain G -bits 16 -round –nopremask -blk BBB Input Ouput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221" w:name="_Toc228691395"/>
      <w:bookmarkStart w:id="222" w:name="_Toc234919387"/>
      <w:bookmarkStart w:id="223" w:name="_Toc307912508"/>
      <w:bookmarkStart w:id="224" w:name="_Toc395255373"/>
      <w:bookmarkStart w:id="225" w:name="_Toc96359538"/>
      <w:bookmarkStart w:id="226" w:name="_Toc96360670"/>
      <w:bookmarkStart w:id="227" w:name="_Toc197311395"/>
      <w:bookmarkEnd w:id="221"/>
      <w:r w:rsidRPr="0008659E">
        <w:t>Summation of speech and noise</w:t>
      </w:r>
      <w:bookmarkEnd w:id="222"/>
      <w:bookmarkEnd w:id="223"/>
      <w:r w:rsidRPr="00BB4CAA">
        <w:rPr>
          <w:lang w:eastAsia="ja-JP"/>
        </w:rPr>
        <w:t xml:space="preserve"> files</w:t>
      </w:r>
      <w:bookmarkEnd w:id="224"/>
      <w:bookmarkEnd w:id="225"/>
      <w:bookmarkEnd w:id="226"/>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227"/>
    </w:p>
    <w:p w14:paraId="47FC51AB" w14:textId="77777777"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output32</w:t>
      </w:r>
      <w:r w:rsidRPr="00530154">
        <w:rPr>
          <w:lang w:val="en-US"/>
        </w:rPr>
        <w:t xml:space="preserve"> by summing a 32 kHz speech file called </w:t>
      </w:r>
      <w:r w:rsidRPr="00530154">
        <w:rPr>
          <w:i/>
          <w:lang w:val="en-US"/>
        </w:rPr>
        <w:t xml:space="preserve">input32 </w:t>
      </w:r>
      <w:r w:rsidRPr="00530154">
        <w:rPr>
          <w:lang w:val="en-US"/>
        </w:rPr>
        <w:t xml:space="preserve">and a 32 kHz noise file called </w:t>
      </w:r>
      <w:r w:rsidRPr="00530154">
        <w:rPr>
          <w:i/>
          <w:lang w:val="en-US"/>
        </w:rPr>
        <w:t xml:space="preserve">noise32, </w:t>
      </w:r>
      <w:r w:rsidRPr="00530154">
        <w:rPr>
          <w:lang w:val="en-US"/>
        </w:rPr>
        <w:t>use:</w:t>
      </w:r>
    </w:p>
    <w:p w14:paraId="35D5F51F" w14:textId="77777777"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–size 0 1 Input32 + 1 Noise32 0 Output32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228" w:name="_Toc325584537"/>
      <w:bookmarkStart w:id="229" w:name="_Toc325584653"/>
      <w:bookmarkStart w:id="230" w:name="_Toc325584539"/>
      <w:bookmarkStart w:id="231" w:name="_Toc325584655"/>
      <w:bookmarkStart w:id="232" w:name="_Toc228691399"/>
      <w:bookmarkStart w:id="233" w:name="_Toc197311398"/>
      <w:bookmarkStart w:id="234" w:name="_Toc234919389"/>
      <w:bookmarkStart w:id="235" w:name="_Toc307912509"/>
      <w:bookmarkStart w:id="236" w:name="_Toc395255374"/>
      <w:bookmarkStart w:id="237" w:name="_Toc96359539"/>
      <w:bookmarkStart w:id="238" w:name="_Toc96360671"/>
      <w:bookmarkEnd w:id="228"/>
      <w:bookmarkEnd w:id="229"/>
      <w:bookmarkEnd w:id="230"/>
      <w:bookmarkEnd w:id="231"/>
      <w:bookmarkEnd w:id="232"/>
      <w:r w:rsidRPr="0008659E">
        <w:t>File concatenation</w:t>
      </w:r>
      <w:bookmarkEnd w:id="233"/>
      <w:bookmarkEnd w:id="234"/>
      <w:bookmarkEnd w:id="235"/>
      <w:bookmarkEnd w:id="236"/>
      <w:bookmarkEnd w:id="237"/>
      <w:bookmarkEnd w:id="238"/>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239" w:name="_Toc319513674"/>
      <w:bookmarkStart w:id="240" w:name="_Toc319585940"/>
      <w:bookmarkStart w:id="241" w:name="_Toc319589476"/>
      <w:bookmarkStart w:id="242" w:name="_Toc319513675"/>
      <w:bookmarkStart w:id="243" w:name="_Toc319585941"/>
      <w:bookmarkStart w:id="244" w:name="_Toc319589477"/>
      <w:bookmarkStart w:id="245" w:name="_Toc395255375"/>
      <w:bookmarkStart w:id="246" w:name="_Toc96359540"/>
      <w:bookmarkStart w:id="247" w:name="_Toc96360672"/>
      <w:bookmarkEnd w:id="239"/>
      <w:bookmarkEnd w:id="240"/>
      <w:bookmarkEnd w:id="241"/>
      <w:bookmarkEnd w:id="242"/>
      <w:bookmarkEnd w:id="243"/>
      <w:bookmarkEnd w:id="244"/>
      <w:r w:rsidRPr="0008659E">
        <w:rPr>
          <w:lang w:eastAsia="ja-JP"/>
        </w:rPr>
        <w:t>Audio format conversion</w:t>
      </w:r>
      <w:bookmarkEnd w:id="245"/>
      <w:bookmarkEnd w:id="246"/>
      <w:bookmarkEnd w:id="247"/>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CopyAudio.exe -F WAVE-NOEX -P integer16,0,32000,native,1,default -I “” input32 </w:t>
      </w:r>
      <w:r w:rsidRPr="00530154">
        <w:rPr>
          <w:rFonts w:ascii="Courier New" w:eastAsia="MS Mincho" w:hAnsi="Courier New" w:cs="Courier New"/>
          <w:lang w:val="en-US" w:eastAsia="ja-JP"/>
        </w:rPr>
        <w:t>output32.wav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77777777" w:rsidR="00191F60" w:rsidRPr="00530154" w:rsidRDefault="00191F60" w:rsidP="00191F60">
      <w:pPr>
        <w:ind w:left="720"/>
        <w:rPr>
          <w:lang w:val="en-US"/>
        </w:rPr>
      </w:pPr>
      <w:r w:rsidRPr="00530154">
        <w:rPr>
          <w:rFonts w:ascii="Courier New" w:hAnsi="Courier New" w:cs="Courier New"/>
          <w:lang w:val="en-US"/>
        </w:rPr>
        <w:t xml:space="preserve">CopyAudio.exe -F noheader -D integer16 input32.wav </w:t>
      </w:r>
      <w:r w:rsidRPr="00530154">
        <w:rPr>
          <w:rFonts w:ascii="Courier New" w:eastAsia="MS Mincho" w:hAnsi="Courier New" w:cs="Courier New"/>
          <w:lang w:val="en-US" w:eastAsia="ja-JP"/>
        </w:rPr>
        <w:t>output32</w:t>
      </w:r>
    </w:p>
    <w:p w14:paraId="0B9FA1CC" w14:textId="41A77912" w:rsidR="00191F60" w:rsidRPr="00494E49" w:rsidRDefault="00191F60" w:rsidP="00191F60">
      <w:pPr>
        <w:pStyle w:val="Heading3"/>
        <w:rPr>
          <w:lang w:eastAsia="ja-JP"/>
        </w:rPr>
      </w:pPr>
      <w:bookmarkStart w:id="248" w:name="_Toc395255376"/>
      <w:bookmarkStart w:id="249" w:name="_Toc96359541"/>
      <w:bookmarkStart w:id="250" w:name="_Toc96360673"/>
      <w:bookmarkStart w:id="251" w:name="_Toc197311401"/>
      <w:bookmarkStart w:id="252" w:name="_Toc234919392"/>
      <w:bookmarkStart w:id="253" w:name="_Toc307912512"/>
      <w:r w:rsidRPr="0008659E">
        <w:rPr>
          <w:lang w:eastAsia="ja-JP"/>
        </w:rPr>
        <w:t xml:space="preserve">Sampling </w:t>
      </w:r>
      <w:r w:rsidRPr="00BB4CAA">
        <w:rPr>
          <w:lang w:eastAsia="ja-JP"/>
        </w:rPr>
        <w:t>Rate changes</w:t>
      </w:r>
      <w:bookmarkEnd w:id="248"/>
      <w:r w:rsidR="00C54A30" w:rsidRPr="00494E49">
        <w:rPr>
          <w:lang w:eastAsia="ja-JP"/>
        </w:rPr>
        <w:t xml:space="preserve"> (resampling)</w:t>
      </w:r>
      <w:bookmarkEnd w:id="249"/>
      <w:bookmarkEnd w:id="250"/>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input48 </w:t>
      </w:r>
      <w:r w:rsidRPr="00530154">
        <w:rPr>
          <w:rFonts w:ascii="Courier New" w:eastAsia="MS Mincho" w:hAnsi="Courier New" w:cs="Courier New"/>
          <w:lang w:val="en-US" w:eastAsia="ja-JP"/>
        </w:rPr>
        <w:t xml:space="preserve">tmp16 </w:t>
      </w:r>
      <w:r w:rsidRPr="00530154">
        <w:rPr>
          <w:rFonts w:ascii="Courier New" w:hAnsi="Courier New" w:cs="Courier New"/>
          <w:lang w:val="en-US"/>
        </w:rPr>
        <w:t>960</w:t>
      </w:r>
    </w:p>
    <w:p w14:paraId="0D86C24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8 320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input48</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 xml:space="preserve">16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input48 tmp96</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tmp96 output32</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51"/>
      <w:bookmarkEnd w:id="252"/>
      <w:bookmarkEnd w:id="253"/>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 xml:space="preserve">filter.exe –up SHQ2 input8 tmp16 160 </w:t>
      </w:r>
    </w:p>
    <w:p w14:paraId="2FD7884B"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tmp16 output48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48 32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tmp96</w:t>
      </w:r>
      <w:r w:rsidRPr="00530154">
        <w:rPr>
          <w:rFonts w:ascii="Courier New" w:eastAsia="MS Mincho" w:hAnsi="Courier New" w:cs="Courier New"/>
          <w:lang w:val="en-US" w:eastAsia="ja-JP"/>
        </w:rPr>
        <w:t xml:space="preserve"> 640</w:t>
      </w:r>
    </w:p>
    <w:p w14:paraId="0C28CB44"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tmp96 output48</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output16</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output32</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output8</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254" w:name="_Toc321489052"/>
      <w:bookmarkStart w:id="255" w:name="_Toc325584544"/>
      <w:bookmarkStart w:id="256" w:name="_Toc325584660"/>
      <w:bookmarkStart w:id="257" w:name="_Toc325584546"/>
      <w:bookmarkStart w:id="258" w:name="_Toc325584662"/>
      <w:bookmarkStart w:id="259" w:name="_Toc325584548"/>
      <w:bookmarkStart w:id="260" w:name="_Toc325584664"/>
      <w:bookmarkStart w:id="261" w:name="_Toc228691405"/>
      <w:bookmarkStart w:id="262" w:name="_Ref196390915"/>
      <w:bookmarkStart w:id="263" w:name="_Ref196390926"/>
      <w:bookmarkStart w:id="264" w:name="_Ref196390964"/>
      <w:bookmarkStart w:id="265" w:name="_Toc197311402"/>
      <w:bookmarkStart w:id="266" w:name="_Toc234919394"/>
      <w:bookmarkStart w:id="267" w:name="_Toc307912514"/>
      <w:bookmarkStart w:id="268" w:name="_Toc395255377"/>
      <w:bookmarkStart w:id="269" w:name="_Toc96359542"/>
      <w:bookmarkStart w:id="270" w:name="_Toc96360674"/>
      <w:bookmarkEnd w:id="254"/>
      <w:bookmarkEnd w:id="255"/>
      <w:bookmarkEnd w:id="256"/>
      <w:bookmarkEnd w:id="257"/>
      <w:bookmarkEnd w:id="258"/>
      <w:bookmarkEnd w:id="259"/>
      <w:bookmarkEnd w:id="260"/>
      <w:bookmarkEnd w:id="261"/>
      <w:r w:rsidRPr="0008659E">
        <w:t>Windowing and segmentation</w:t>
      </w:r>
      <w:bookmarkEnd w:id="262"/>
      <w:bookmarkEnd w:id="263"/>
      <w:bookmarkEnd w:id="264"/>
      <w:bookmarkEnd w:id="265"/>
      <w:bookmarkEnd w:id="266"/>
      <w:bookmarkEnd w:id="267"/>
      <w:bookmarkEnd w:id="268"/>
      <w:bookmarkEnd w:id="269"/>
      <w:bookmarkEnd w:id="270"/>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input8 output8</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1600 –start s -n m input16 output16</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77777777"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input32 output32</w:t>
      </w:r>
    </w:p>
    <w:p w14:paraId="3FD3AC94" w14:textId="77777777" w:rsidR="00191F60" w:rsidRPr="00BB4CAA" w:rsidRDefault="00191F60" w:rsidP="00191F60">
      <w:pPr>
        <w:pStyle w:val="Heading4"/>
      </w:pPr>
      <w:bookmarkStart w:id="271" w:name="_Ref330565990"/>
      <w:r w:rsidRPr="0008659E">
        <w:t>Initial windowing</w:t>
      </w:r>
      <w:bookmarkEnd w:id="271"/>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77777777"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input48 output48</w:t>
      </w:r>
    </w:p>
    <w:p w14:paraId="1677A7E6" w14:textId="77777777" w:rsidR="00191F60" w:rsidRPr="00494E49" w:rsidRDefault="00191F60" w:rsidP="00191F60">
      <w:pPr>
        <w:pStyle w:val="Heading3"/>
      </w:pPr>
      <w:bookmarkStart w:id="272" w:name="_Toc395255378"/>
      <w:bookmarkStart w:id="273" w:name="_Toc96359543"/>
      <w:bookmarkStart w:id="274" w:name="_Toc96360675"/>
      <w:r w:rsidRPr="00BB4CAA">
        <w:t>Bit conversion</w:t>
      </w:r>
      <w:bookmarkEnd w:id="272"/>
      <w:bookmarkEnd w:id="273"/>
      <w:bookmarkEnd w:id="274"/>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77777777"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input8 output8</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4EBF817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input16 output16</w:t>
      </w:r>
    </w:p>
    <w:p w14:paraId="74317F91" w14:textId="77777777" w:rsidR="00B046CA" w:rsidRDefault="00B046CA" w:rsidP="00530154">
      <w:pPr>
        <w:pStyle w:val="Heading3"/>
      </w:pPr>
      <w:bookmarkStart w:id="275" w:name="_Toc96359544"/>
      <w:bookmarkStart w:id="276" w:name="_Toc96360676"/>
      <w:r>
        <w:t>Interleave audio files</w:t>
      </w:r>
      <w:bookmarkEnd w:id="275"/>
      <w:bookmarkEnd w:id="276"/>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277" w:name="_Toc96359545"/>
      <w:bookmarkStart w:id="278" w:name="_Toc96360677"/>
      <w:r>
        <w:t>De-</w:t>
      </w:r>
      <w:r w:rsidRPr="00B046CA">
        <w:t>interleave</w:t>
      </w:r>
      <w:r>
        <w:t xml:space="preserve"> audio files</w:t>
      </w:r>
      <w:bookmarkEnd w:id="277"/>
      <w:bookmarkEnd w:id="278"/>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279" w:name="_Toc197311403"/>
      <w:bookmarkStart w:id="280" w:name="_Toc234919395"/>
      <w:bookmarkStart w:id="281" w:name="_Toc307912515"/>
      <w:bookmarkStart w:id="282" w:name="_Toc395255379"/>
      <w:bookmarkStart w:id="283" w:name="_Toc96359546"/>
      <w:bookmarkStart w:id="284" w:name="_Toc96360678"/>
      <w:r w:rsidRPr="00530154">
        <w:rPr>
          <w:lang w:val="en-US"/>
        </w:rPr>
        <w:t>Processing</w:t>
      </w:r>
      <w:bookmarkEnd w:id="279"/>
      <w:bookmarkEnd w:id="280"/>
      <w:bookmarkEnd w:id="281"/>
      <w:bookmarkEnd w:id="282"/>
      <w:bookmarkEnd w:id="283"/>
      <w:bookmarkEnd w:id="284"/>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285" w:name="_Toc395255380"/>
      <w:bookmarkStart w:id="286" w:name="_Toc96359547"/>
      <w:bookmarkStart w:id="287" w:name="_Toc96360679"/>
      <w:r w:rsidRPr="0008659E">
        <w:rPr>
          <w:lang w:eastAsia="ja-JP"/>
        </w:rPr>
        <w:t>MNRU reference conditions</w:t>
      </w:r>
      <w:bookmarkEnd w:id="285"/>
      <w:bookmarkEnd w:id="286"/>
      <w:bookmarkEnd w:id="287"/>
    </w:p>
    <w:p w14:paraId="76A0EC43"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8</w:t>
      </w:r>
      <w:r w:rsidRPr="00530154">
        <w:rPr>
          <w:lang w:val="en-US"/>
        </w:rPr>
        <w:t>, use:</w:t>
      </w:r>
    </w:p>
    <w:p w14:paraId="1694B157"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Input8 Output8 160</w:t>
      </w:r>
    </w:p>
    <w:p w14:paraId="616418C4"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16</w:t>
      </w:r>
      <w:r w:rsidRPr="00530154">
        <w:rPr>
          <w:lang w:val="en-US"/>
        </w:rPr>
        <w:t>, use:</w:t>
      </w:r>
    </w:p>
    <w:p w14:paraId="5816FFF4"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Input16 Output16 320</w:t>
      </w:r>
    </w:p>
    <w:p w14:paraId="05660AF0" w14:textId="77777777" w:rsidR="00191F60" w:rsidRPr="00530154" w:rsidRDefault="00191F60" w:rsidP="00191F60">
      <w:pPr>
        <w:rPr>
          <w:lang w:val="en-US"/>
        </w:rPr>
      </w:pPr>
      <w:r w:rsidRPr="00530154">
        <w:rPr>
          <w:lang w:val="en-US"/>
        </w:rPr>
        <w:t xml:space="preserve">To generate a P.50 MNRU reference at XXX dB for a file </w:t>
      </w:r>
      <w:r w:rsidRPr="00530154">
        <w:rPr>
          <w:i/>
          <w:lang w:val="en-US"/>
        </w:rPr>
        <w:t>Input</w:t>
      </w:r>
      <w:r w:rsidRPr="00530154">
        <w:rPr>
          <w:rFonts w:eastAsia="MS Mincho"/>
          <w:i/>
          <w:lang w:val="en-US" w:eastAsia="ja-JP"/>
        </w:rPr>
        <w:t>48</w:t>
      </w:r>
      <w:r w:rsidRPr="00530154">
        <w:rPr>
          <w:lang w:val="en-US"/>
        </w:rPr>
        <w:t>, use:</w:t>
      </w:r>
    </w:p>
    <w:p w14:paraId="36BE3DC1" w14:textId="77777777"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Input48 Output48 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288" w:name="_Toc96359548"/>
      <w:bookmarkStart w:id="289" w:name="_Toc96360680"/>
      <w:r w:rsidRPr="0008659E">
        <w:rPr>
          <w:lang w:eastAsia="ja-JP"/>
        </w:rPr>
        <w:t>ESDRU reference conditions</w:t>
      </w:r>
      <w:bookmarkEnd w:id="288"/>
      <w:bookmarkEnd w:id="289"/>
    </w:p>
    <w:p w14:paraId="5F4483BD" w14:textId="10568DB6" w:rsidR="009F6E36" w:rsidRPr="00530154" w:rsidRDefault="009F6E36" w:rsidP="009F6E36">
      <w:pPr>
        <w:rPr>
          <w:lang w:val="en-US"/>
        </w:rPr>
      </w:pPr>
      <w:r w:rsidRPr="00530154">
        <w:rPr>
          <w:lang w:val="en-US"/>
        </w:rPr>
        <w:t xml:space="preserve">To generate an ESDRU reference at distortion level alpha for a file </w:t>
      </w:r>
      <w:r w:rsidRPr="00530154">
        <w:rPr>
          <w:i/>
          <w:lang w:val="en-US"/>
        </w:rPr>
        <w:t>Input</w:t>
      </w:r>
      <w:r w:rsidRPr="00530154">
        <w:rPr>
          <w:lang w:val="en-US"/>
        </w:rPr>
        <w:t>, use:</w:t>
      </w:r>
    </w:p>
    <w:p w14:paraId="627EC7C5" w14:textId="67F66157"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Input Output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290" w:name="_Toc228691408"/>
      <w:bookmarkStart w:id="291" w:name="_Toc395255381"/>
      <w:bookmarkStart w:id="292" w:name="_Toc96359549"/>
      <w:bookmarkStart w:id="293" w:name="_Toc96360681"/>
      <w:bookmarkStart w:id="294" w:name="_Toc197311404"/>
      <w:bookmarkStart w:id="295" w:name="_Toc234919396"/>
      <w:bookmarkStart w:id="296" w:name="_Toc307912516"/>
      <w:bookmarkEnd w:id="290"/>
      <w:r w:rsidRPr="0008659E">
        <w:rPr>
          <w:lang w:eastAsia="ja-JP"/>
        </w:rPr>
        <w:t>Reference codecs for Narrowband conditions</w:t>
      </w:r>
      <w:bookmarkEnd w:id="291"/>
      <w:bookmarkEnd w:id="292"/>
      <w:bookmarkEnd w:id="293"/>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Pr="00530154">
        <w:rPr>
          <w:rFonts w:ascii="Courier New" w:eastAsia="MS Mincho" w:hAnsi="Courier New" w:cs="Courier New"/>
          <w:i/>
          <w:lang w:val="en-US" w:eastAsia="ja-JP"/>
        </w:rPr>
        <w:t>Input8</w:t>
      </w:r>
      <w:r w:rsidRPr="00530154">
        <w:rPr>
          <w:rFonts w:ascii="Courier New" w:eastAsia="MS Mincho" w:hAnsi="Courier New" w:cs="Courier New"/>
          <w:lang w:val="en-US" w:eastAsia="ja-JP"/>
        </w:rPr>
        <w:t xml:space="preserve"> bitstream</w:t>
      </w:r>
    </w:p>
    <w:p w14:paraId="41E3461C"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amr_dec.exe bitstream Output8</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8</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bitstream</w:t>
      </w:r>
    </w:p>
    <w:p w14:paraId="49F6FD48"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8</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297" w:name="_Toc395255382"/>
      <w:bookmarkStart w:id="298" w:name="_Toc96359550"/>
      <w:bookmarkStart w:id="299" w:name="_Toc96360682"/>
      <w:r w:rsidRPr="0008659E">
        <w:rPr>
          <w:lang w:eastAsia="ja-JP"/>
        </w:rPr>
        <w:t xml:space="preserve">Reference codecs for Wideband </w:t>
      </w:r>
      <w:r w:rsidRPr="00BB4CAA">
        <w:rPr>
          <w:lang w:eastAsia="ja-JP"/>
        </w:rPr>
        <w:t>conditions</w:t>
      </w:r>
      <w:bookmarkEnd w:id="297"/>
      <w:bookmarkEnd w:id="298"/>
      <w:bookmarkEnd w:id="299"/>
    </w:p>
    <w:p w14:paraId="0B08F045" w14:textId="77777777" w:rsidR="00191F60" w:rsidRPr="00494E49" w:rsidRDefault="00191F60" w:rsidP="00191F60">
      <w:pPr>
        <w:pStyle w:val="Heading4"/>
        <w:rPr>
          <w:rFonts w:eastAsia="MS Mincho"/>
          <w:lang w:eastAsia="ja-JP"/>
        </w:rPr>
      </w:pPr>
      <w:bookmarkStart w:id="300" w:name="_Ref198220544"/>
      <w:r w:rsidRPr="00494E49">
        <w:rPr>
          <w:rFonts w:eastAsia="MS Mincho"/>
          <w:lang w:eastAsia="ja-JP"/>
        </w:rPr>
        <w:t>AMR-WB</w:t>
      </w:r>
      <w:bookmarkEnd w:id="300"/>
    </w:p>
    <w:p w14:paraId="70F645A1"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75CB5AFA" w14:textId="77777777"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Pr="00530154">
        <w:rPr>
          <w:rFonts w:ascii="Courier New" w:hAnsi="Courier New" w:cs="Courier New"/>
          <w:i/>
          <w:lang w:val="en-US"/>
        </w:rPr>
        <w:t>Output16</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0904D2DF"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55DD0B15" w14:textId="77777777"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294"/>
      <w:bookmarkEnd w:id="295"/>
      <w:bookmarkEnd w:id="296"/>
    </w:p>
    <w:p w14:paraId="3808AEAF"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G.722.1 codec at XXX bit/s, use:</w:t>
      </w:r>
    </w:p>
    <w:p w14:paraId="40224777"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 XXX 7000</w:t>
      </w:r>
    </w:p>
    <w:p w14:paraId="7E1C7C8A"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Output16</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G.711.1 codec at 80 bit/s, use:</w:t>
      </w:r>
    </w:p>
    <w:p w14:paraId="4EF36276"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6A151FD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Pr="00530154">
        <w:rPr>
          <w:rFonts w:ascii="Courier New" w:hAnsi="Courier New" w:cs="Courier New"/>
          <w:i/>
          <w:lang w:val="en-US"/>
        </w:rPr>
        <w:t>Output16</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301" w:name="_Toc200460873"/>
      <w:bookmarkStart w:id="302" w:name="_Toc200769216"/>
      <w:bookmarkStart w:id="303" w:name="_Toc200773870"/>
      <w:bookmarkStart w:id="304" w:name="_Toc200773942"/>
      <w:bookmarkStart w:id="305" w:name="_Toc395255383"/>
      <w:bookmarkStart w:id="306" w:name="_Toc96359551"/>
      <w:bookmarkStart w:id="307" w:name="_Toc96360683"/>
      <w:bookmarkStart w:id="308" w:name="_Toc197311405"/>
      <w:bookmarkStart w:id="309" w:name="_Toc234919397"/>
      <w:bookmarkStart w:id="310" w:name="_Toc307912517"/>
      <w:bookmarkEnd w:id="301"/>
      <w:bookmarkEnd w:id="302"/>
      <w:bookmarkEnd w:id="303"/>
      <w:bookmarkEnd w:id="304"/>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305"/>
      <w:bookmarkEnd w:id="306"/>
      <w:bookmarkEnd w:id="307"/>
    </w:p>
    <w:p w14:paraId="058F696F" w14:textId="77777777" w:rsidR="00191F60" w:rsidRPr="00494E49" w:rsidRDefault="00191F60" w:rsidP="00191F60">
      <w:pPr>
        <w:pStyle w:val="Heading4"/>
      </w:pPr>
      <w:r w:rsidRPr="00494E49">
        <w:rPr>
          <w:rFonts w:eastAsia="MS Mincho"/>
          <w:lang w:eastAsia="ja-JP"/>
        </w:rPr>
        <w:t>AMR-WB+</w:t>
      </w:r>
    </w:p>
    <w:p w14:paraId="69CC7F71"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p>
    <w:p w14:paraId="6542142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7777777"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Pr="00530154">
        <w:rPr>
          <w:rFonts w:ascii="Courier New" w:hAnsi="Courier New" w:cs="Courier New"/>
          <w:i/>
          <w:lang w:val="en-US"/>
        </w:rPr>
        <w:t>Output</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G.718 Annex B </w:t>
      </w:r>
      <w:r w:rsidRPr="00530154">
        <w:rPr>
          <w:lang w:val="en-US"/>
        </w:rPr>
        <w:t>codec at 36 kbit/s, use:</w:t>
      </w:r>
    </w:p>
    <w:p w14:paraId="1C191FD8"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t>
      </w:r>
      <w:r w:rsidRPr="00530154">
        <w:rPr>
          <w:rFonts w:ascii="Courier New" w:hAnsi="Courier New" w:cs="Courier New"/>
          <w:lang w:val="en-US"/>
        </w:rPr>
        <w:t xml:space="preserve"> bitstream</w:t>
      </w:r>
    </w:p>
    <w:p w14:paraId="0AE76475"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32</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48</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48</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77777777"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48</w:t>
      </w:r>
    </w:p>
    <w:p w14:paraId="1F36BDBE"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48kHz which implies resampling steps from and to 32kHz.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308"/>
      <w:bookmarkEnd w:id="309"/>
      <w:bookmarkEnd w:id="310"/>
    </w:p>
    <w:p w14:paraId="09140825" w14:textId="77777777"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Pr="00530154">
        <w:rPr>
          <w:rFonts w:ascii="Courier New" w:hAnsi="Courier New" w:cs="Courier New"/>
          <w:i/>
          <w:lang w:val="en-US"/>
        </w:rPr>
        <w:t>Input32</w:t>
      </w:r>
      <w:r w:rsidRPr="00530154">
        <w:rPr>
          <w:rFonts w:ascii="Courier New" w:hAnsi="Courier New" w:cs="Courier New"/>
          <w:lang w:val="en-US"/>
        </w:rPr>
        <w:t xml:space="preserve"> bitstream XXX 14000</w:t>
      </w:r>
    </w:p>
    <w:p w14:paraId="06709086"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Output32</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311" w:name="_Ref327276874"/>
      <w:bookmarkStart w:id="312" w:name="_Toc395255384"/>
      <w:bookmarkStart w:id="313" w:name="_Toc96359552"/>
      <w:bookmarkStart w:id="314" w:name="_Toc96360684"/>
      <w:r w:rsidRPr="0008659E">
        <w:t>Delay compensation for reference conditions</w:t>
      </w:r>
      <w:bookmarkEnd w:id="311"/>
      <w:bookmarkEnd w:id="312"/>
      <w:bookmarkEnd w:id="313"/>
      <w:bookmarkEnd w:id="314"/>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315" w:name="_Toc332969232"/>
      <w:bookmarkStart w:id="316" w:name="_Toc332971982"/>
      <w:bookmarkStart w:id="317" w:name="_Toc332969233"/>
      <w:bookmarkStart w:id="318" w:name="_Toc332971983"/>
      <w:bookmarkStart w:id="319" w:name="_Toc332969291"/>
      <w:bookmarkStart w:id="320" w:name="_Toc332972041"/>
      <w:bookmarkStart w:id="321" w:name="_Toc332969292"/>
      <w:bookmarkStart w:id="322" w:name="_Toc332972042"/>
      <w:bookmarkStart w:id="323" w:name="_Toc332969293"/>
      <w:bookmarkStart w:id="324" w:name="_Toc332972043"/>
      <w:bookmarkStart w:id="325" w:name="_Toc332795464"/>
      <w:bookmarkStart w:id="326" w:name="_Toc332969294"/>
      <w:bookmarkStart w:id="327" w:name="_Toc332972044"/>
      <w:bookmarkStart w:id="328" w:name="_Toc332795465"/>
      <w:bookmarkStart w:id="329" w:name="_Toc332969295"/>
      <w:bookmarkStart w:id="330" w:name="_Toc332972045"/>
      <w:bookmarkStart w:id="331" w:name="_Toc200460876"/>
      <w:bookmarkStart w:id="332" w:name="_Toc200769219"/>
      <w:bookmarkStart w:id="333" w:name="_Toc200773873"/>
      <w:bookmarkStart w:id="334" w:name="_Toc200773945"/>
      <w:bookmarkStart w:id="335" w:name="_Toc197311407"/>
      <w:bookmarkStart w:id="336" w:name="_Toc234919399"/>
      <w:bookmarkStart w:id="337" w:name="_Toc307912519"/>
      <w:bookmarkStart w:id="338" w:name="_Toc395255385"/>
      <w:bookmarkStart w:id="339" w:name="_Toc96359553"/>
      <w:bookmarkStart w:id="340" w:name="_Toc96360685"/>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t>EVS</w:t>
      </w:r>
      <w:r w:rsidR="00191F60" w:rsidRPr="0008659E">
        <w:t xml:space="preserve"> operation</w:t>
      </w:r>
      <w:bookmarkEnd w:id="335"/>
      <w:bookmarkEnd w:id="336"/>
      <w:bookmarkEnd w:id="337"/>
      <w:r w:rsidR="00191F60" w:rsidRPr="00BB4CAA">
        <w:t xml:space="preserve"> (non</w:t>
      </w:r>
      <w:r>
        <w:t>-</w:t>
      </w:r>
      <w:r w:rsidR="00191F60" w:rsidRPr="0008659E">
        <w:t>JBM case)</w:t>
      </w:r>
      <w:bookmarkEnd w:id="338"/>
      <w:bookmarkEnd w:id="339"/>
      <w:bookmarkEnd w:id="340"/>
    </w:p>
    <w:p w14:paraId="4DFBA682" w14:textId="1E4E8BC7"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A2FA59D"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20F1507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Pr="00530154">
        <w:rPr>
          <w:rFonts w:ascii="Courier New" w:hAnsi="Courier New" w:cs="Courier New"/>
          <w:i/>
          <w:lang w:val="en-US"/>
        </w:rPr>
        <w:t>Output8</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46551088"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3FD0E11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B594A9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Pr="00530154">
        <w:rPr>
          <w:rFonts w:ascii="Courier New" w:hAnsi="Courier New" w:cs="Courier New"/>
          <w:i/>
          <w:lang w:val="en-US"/>
        </w:rPr>
        <w:t>Output16</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486816EF"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43D62F3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0ADF3425"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Pr="00530154">
        <w:rPr>
          <w:rFonts w:ascii="Courier New" w:hAnsi="Courier New" w:cs="Courier New"/>
          <w:i/>
          <w:lang w:val="en-US"/>
        </w:rPr>
        <w:t>Output32</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341" w:name="_Toc395255386"/>
      <w:bookmarkStart w:id="342" w:name="_Toc96359554"/>
      <w:bookmarkStart w:id="343" w:name="_Toc96360686"/>
      <w:r>
        <w:t>EVS</w:t>
      </w:r>
      <w:r w:rsidR="00191F60" w:rsidRPr="0008659E">
        <w:t xml:space="preserve"> operation</w:t>
      </w:r>
      <w:r w:rsidR="00191F60" w:rsidRPr="00BB4CAA">
        <w:t xml:space="preserve"> (JBM case)</w:t>
      </w:r>
      <w:bookmarkEnd w:id="341"/>
      <w:bookmarkEnd w:id="342"/>
      <w:bookmarkEnd w:id="343"/>
    </w:p>
    <w:p w14:paraId="6FB3451F" w14:textId="55CDE40F"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B6FB9B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18335F7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Pr="00530154">
        <w:rPr>
          <w:rFonts w:ascii="Courier New" w:hAnsi="Courier New" w:cs="Courier New"/>
          <w:i/>
          <w:lang w:val="en-US"/>
        </w:rPr>
        <w:t>Output8</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56B2F0A9"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7EEEF41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301830E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Pr="00530154">
        <w:rPr>
          <w:rFonts w:ascii="Courier New" w:hAnsi="Courier New" w:cs="Courier New"/>
          <w:i/>
          <w:lang w:val="en-US"/>
        </w:rPr>
        <w:t>Output16</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29C75BBD"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15A04A4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414F8906" w14:textId="7777777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Pr="00530154">
        <w:rPr>
          <w:rFonts w:ascii="Courier New" w:hAnsi="Courier New" w:cs="Courier New"/>
          <w:i/>
          <w:lang w:val="en-US"/>
        </w:rPr>
        <w:t>Output32</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344" w:name="_Toc96359555"/>
      <w:bookmarkStart w:id="345" w:name="_Toc96360687"/>
      <w:r>
        <w:t>CuT</w:t>
      </w:r>
      <w:r w:rsidRPr="00360780">
        <w:t xml:space="preserve"> operation (non</w:t>
      </w:r>
      <w:r>
        <w:t>-</w:t>
      </w:r>
      <w:r w:rsidRPr="00360780">
        <w:t>JBM case)</w:t>
      </w:r>
      <w:bookmarkEnd w:id="344"/>
      <w:bookmarkEnd w:id="345"/>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346" w:name="_Toc96359556"/>
      <w:bookmarkStart w:id="347" w:name="_Toc96360688"/>
      <w:r>
        <w:t>CuT</w:t>
      </w:r>
      <w:r w:rsidRPr="00360780">
        <w:t xml:space="preserve"> operation (JBM case)</w:t>
      </w:r>
      <w:bookmarkEnd w:id="346"/>
      <w:bookmarkEnd w:id="347"/>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348" w:name="_Toc395255387"/>
      <w:bookmarkStart w:id="349" w:name="_Toc96359557"/>
      <w:bookmarkStart w:id="350" w:name="_Toc96360689"/>
      <w:r w:rsidRPr="00530154">
        <w:rPr>
          <w:lang w:val="en-US"/>
        </w:rPr>
        <w:t>Encoder and decoder CuT executable requirements</w:t>
      </w:r>
      <w:bookmarkEnd w:id="348"/>
      <w:bookmarkEnd w:id="349"/>
      <w:bookmarkEnd w:id="350"/>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351" w:name="_Toc325584562"/>
      <w:bookmarkStart w:id="352" w:name="_Toc325584678"/>
      <w:bookmarkStart w:id="353" w:name="_Toc228691413"/>
      <w:bookmarkStart w:id="354" w:name="_Toc325584565"/>
      <w:bookmarkStart w:id="355" w:name="_Toc325584681"/>
      <w:bookmarkStart w:id="356" w:name="_Toc325584566"/>
      <w:bookmarkStart w:id="357" w:name="_Toc325584682"/>
      <w:bookmarkStart w:id="358" w:name="_Toc325584567"/>
      <w:bookmarkStart w:id="359" w:name="_Toc325584683"/>
      <w:bookmarkStart w:id="360" w:name="_Toc325584568"/>
      <w:bookmarkStart w:id="361" w:name="_Toc325584684"/>
      <w:bookmarkStart w:id="362" w:name="_Toc325584569"/>
      <w:bookmarkStart w:id="363" w:name="_Toc325584685"/>
      <w:bookmarkStart w:id="364" w:name="_Toc325584570"/>
      <w:bookmarkStart w:id="365" w:name="_Toc325584686"/>
      <w:bookmarkStart w:id="366" w:name="_Toc325584571"/>
      <w:bookmarkStart w:id="367" w:name="_Toc325584687"/>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2B59F80" w14:textId="77777777" w:rsidR="00191F60" w:rsidRPr="00530154" w:rsidRDefault="00191F60" w:rsidP="00191F60">
      <w:pPr>
        <w:pStyle w:val="Heading2"/>
        <w:rPr>
          <w:lang w:val="en-US"/>
        </w:rPr>
      </w:pPr>
      <w:bookmarkStart w:id="368" w:name="_Toc228691416"/>
      <w:bookmarkStart w:id="369" w:name="_Toc228691418"/>
      <w:bookmarkStart w:id="370" w:name="_Toc197311413"/>
      <w:bookmarkStart w:id="371" w:name="_Toc234919404"/>
      <w:bookmarkStart w:id="372" w:name="_Toc307912522"/>
      <w:bookmarkStart w:id="373" w:name="_Toc395255388"/>
      <w:bookmarkStart w:id="374" w:name="_Toc96359558"/>
      <w:bookmarkStart w:id="375" w:name="_Toc96360690"/>
      <w:bookmarkEnd w:id="368"/>
      <w:bookmarkEnd w:id="369"/>
      <w:r w:rsidRPr="00530154">
        <w:rPr>
          <w:lang w:val="en-US"/>
        </w:rPr>
        <w:t>Error Insertion</w:t>
      </w:r>
      <w:bookmarkEnd w:id="370"/>
      <w:bookmarkEnd w:id="371"/>
      <w:bookmarkEnd w:id="372"/>
      <w:r w:rsidRPr="00530154">
        <w:rPr>
          <w:lang w:val="en-US"/>
        </w:rPr>
        <w:t xml:space="preserve"> (EID)</w:t>
      </w:r>
      <w:bookmarkEnd w:id="373"/>
      <w:bookmarkEnd w:id="374"/>
      <w:bookmarkEnd w:id="375"/>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376" w:name="_Toc197311414"/>
      <w:bookmarkStart w:id="377" w:name="_Toc395255389"/>
      <w:bookmarkStart w:id="378" w:name="_Toc96359559"/>
      <w:bookmarkStart w:id="379" w:name="_Toc96360691"/>
      <w:r w:rsidRPr="0008659E">
        <w:t>Frame error tool</w:t>
      </w:r>
      <w:bookmarkEnd w:id="376"/>
      <w:bookmarkEnd w:id="377"/>
      <w:bookmarkEnd w:id="378"/>
      <w:bookmarkEnd w:id="379"/>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380" w:name="_Toc197311415"/>
      <w:bookmarkStart w:id="381" w:name="_Toc395255390"/>
      <w:bookmarkStart w:id="382" w:name="_Toc96359560"/>
      <w:bookmarkStart w:id="383" w:name="_Toc96360692"/>
      <w:r w:rsidRPr="0008659E">
        <w:t>Pattern generati</w:t>
      </w:r>
      <w:r w:rsidRPr="00BB4CAA">
        <w:t>on</w:t>
      </w:r>
      <w:bookmarkEnd w:id="380"/>
      <w:bookmarkEnd w:id="381"/>
      <w:bookmarkEnd w:id="382"/>
      <w:bookmarkEnd w:id="383"/>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384" w:name="_Toc395255391"/>
      <w:bookmarkStart w:id="385" w:name="_Toc96359561"/>
      <w:bookmarkStart w:id="386" w:name="_Toc96360693"/>
      <w:r w:rsidRPr="0008659E">
        <w:t>Derive EPFs from jitter profiles</w:t>
      </w:r>
      <w:bookmarkEnd w:id="384"/>
      <w:bookmarkEnd w:id="385"/>
      <w:bookmarkEnd w:id="386"/>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387" w:name="_Ref332895984"/>
      <w:bookmarkStart w:id="388" w:name="_Toc395255392"/>
      <w:bookmarkStart w:id="389" w:name="_Toc96359562"/>
      <w:bookmarkStart w:id="390" w:name="_Toc96360694"/>
      <w:r w:rsidRPr="0008659E">
        <w:t>Rate switching profile</w:t>
      </w:r>
      <w:r w:rsidRPr="00BB4CAA">
        <w:t xml:space="preserve"> generation</w:t>
      </w:r>
      <w:bookmarkEnd w:id="387"/>
      <w:bookmarkEnd w:id="388"/>
      <w:bookmarkEnd w:id="389"/>
      <w:bookmarkEnd w:id="390"/>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391" w:name="_Toc395255393"/>
      <w:bookmarkStart w:id="392" w:name="_Toc96359563"/>
      <w:bookmarkStart w:id="393" w:name="_Toc96360695"/>
      <w:r w:rsidRPr="0008659E">
        <w:t>Network simulator for packet jitter generation</w:t>
      </w:r>
      <w:bookmarkEnd w:id="391"/>
      <w:bookmarkEnd w:id="392"/>
      <w:bookmarkEnd w:id="393"/>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394" w:name="_Toc395255394"/>
      <w:bookmarkStart w:id="395" w:name="_Toc96359564"/>
      <w:bookmarkStart w:id="396" w:name="_Toc96360696"/>
      <w:r w:rsidRPr="0008659E">
        <w:t>Cutting Tool for JBM tests</w:t>
      </w:r>
      <w:bookmarkEnd w:id="394"/>
      <w:bookmarkEnd w:id="395"/>
      <w:bookmarkEnd w:id="396"/>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397" w:name="_Toc307912523"/>
      <w:bookmarkStart w:id="398" w:name="_Toc22800613"/>
      <w:bookmarkStart w:id="399" w:name="_Toc96359565"/>
      <w:bookmarkStart w:id="400" w:name="_Toc96360697"/>
      <w:r w:rsidRPr="00530154">
        <w:rPr>
          <w:lang w:val="en-US"/>
        </w:rPr>
        <w:t>References</w:t>
      </w:r>
      <w:bookmarkEnd w:id="397"/>
      <w:bookmarkEnd w:id="398"/>
      <w:bookmarkEnd w:id="399"/>
      <w:bookmarkEnd w:id="400"/>
    </w:p>
    <w:p w14:paraId="49C446B5" w14:textId="017C4205" w:rsidR="00D35AE4" w:rsidRPr="003B57FD" w:rsidRDefault="00D37AB7" w:rsidP="000F28FC">
      <w:pPr>
        <w:pStyle w:val="Reference"/>
        <w:rPr>
          <w:lang w:val="en-US"/>
        </w:rPr>
      </w:pPr>
      <w:bookmarkStart w:id="401"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401"/>
    </w:p>
    <w:p w14:paraId="16FD686D" w14:textId="3800F13B" w:rsidR="004C047C" w:rsidRPr="003B57FD" w:rsidRDefault="004C047C">
      <w:pPr>
        <w:pStyle w:val="Reference"/>
        <w:rPr>
          <w:lang w:val="en-US" w:eastAsia="ja-JP"/>
        </w:rPr>
      </w:pPr>
      <w:bookmarkStart w:id="402"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402"/>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7DD4984" w:rsidR="00703B2D" w:rsidRPr="00530154"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403"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t>[</w:t>
      </w:r>
    </w:p>
    <w:p w14:paraId="4269DF9A" w14:textId="61FA8276" w:rsidR="004A7B66" w:rsidRPr="003B57FD" w:rsidRDefault="004A7B66" w:rsidP="0008659E">
      <w:pPr>
        <w:pStyle w:val="H1annex"/>
        <w:rPr>
          <w:lang w:val="en-US"/>
        </w:rPr>
      </w:pPr>
      <w:bookmarkStart w:id="404" w:name="_Toc96359566"/>
      <w:bookmarkStart w:id="405" w:name="_Toc96360698"/>
      <w:r w:rsidRPr="003B57FD">
        <w:rPr>
          <w:lang w:val="en-US"/>
        </w:rPr>
        <w:t>External Resources</w:t>
      </w:r>
      <w:bookmarkEnd w:id="403"/>
      <w:bookmarkEnd w:id="404"/>
      <w:bookmarkEnd w:id="405"/>
    </w:p>
    <w:p w14:paraId="72B3F5E0" w14:textId="043117A8" w:rsidR="004A7B66" w:rsidRPr="003B57FD" w:rsidRDefault="004A7B66" w:rsidP="00BB4CAA">
      <w:pPr>
        <w:pStyle w:val="H2annex"/>
        <w:ind w:right="200"/>
        <w:rPr>
          <w:lang w:val="en-US"/>
        </w:rPr>
      </w:pPr>
      <w:bookmarkStart w:id="406" w:name="_Toc332969312"/>
      <w:bookmarkStart w:id="407" w:name="_Toc332972062"/>
      <w:bookmarkStart w:id="408" w:name="_Toc396649268"/>
      <w:bookmarkStart w:id="409" w:name="_Toc396649472"/>
      <w:bookmarkStart w:id="410" w:name="_Toc396649621"/>
      <w:bookmarkStart w:id="411" w:name="_Ref332866735"/>
      <w:bookmarkStart w:id="412" w:name="_Toc271115838"/>
      <w:bookmarkStart w:id="413" w:name="_Toc96359567"/>
      <w:bookmarkStart w:id="414" w:name="_Toc96360699"/>
      <w:bookmarkEnd w:id="406"/>
      <w:bookmarkEnd w:id="407"/>
      <w:bookmarkEnd w:id="408"/>
      <w:bookmarkEnd w:id="409"/>
      <w:bookmarkEnd w:id="410"/>
      <w:r w:rsidRPr="003B57FD">
        <w:rPr>
          <w:lang w:val="en-US"/>
        </w:rPr>
        <w:t>Delay compensation for filter operations and reference codecs</w:t>
      </w:r>
      <w:bookmarkEnd w:id="411"/>
      <w:bookmarkEnd w:id="412"/>
      <w:bookmarkEnd w:id="413"/>
      <w:bookmarkEnd w:id="414"/>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77777777"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415"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415"/>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416" w:name="_Ref334101035"/>
    </w:p>
    <w:p w14:paraId="7CE02E70" w14:textId="40DFDF05" w:rsidR="004A7B66" w:rsidRPr="00BB4CAA" w:rsidRDefault="004A7B66">
      <w:pPr>
        <w:pStyle w:val="Caption"/>
      </w:pPr>
      <w:bookmarkStart w:id="417" w:name="_Ref367104759"/>
      <w:bookmarkEnd w:id="416"/>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417"/>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418" w:name="_Toc384893250"/>
            <w:bookmarkStart w:id="419" w:name="_Toc384893251"/>
            <w:bookmarkStart w:id="420" w:name="_Toc271115839"/>
            <w:bookmarkEnd w:id="418"/>
            <w:bookmarkEnd w:id="419"/>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421" w:name="_Toc96359568"/>
      <w:bookmarkStart w:id="422" w:name="_Toc96360700"/>
      <w:r w:rsidRPr="003B57FD">
        <w:rPr>
          <w:lang w:val="en-US"/>
        </w:rPr>
        <w:t>Binaries used</w:t>
      </w:r>
      <w:bookmarkEnd w:id="420"/>
      <w:bookmarkEnd w:id="421"/>
      <w:bookmarkEnd w:id="422"/>
    </w:p>
    <w:p w14:paraId="5F2AE7FE" w14:textId="6EF547A6" w:rsidR="00C817D7" w:rsidRPr="003B57FD"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423" w:name="_Toc271115840"/>
      <w:r w:rsidR="00C817D7" w:rsidRPr="003B57FD">
        <w:rPr>
          <w:lang w:val="en-US"/>
        </w:rPr>
        <w:t xml:space="preserve"> </w:t>
      </w:r>
    </w:p>
    <w:p w14:paraId="73F692A1" w14:textId="7D5C26CE" w:rsidR="004A7B66" w:rsidRPr="00494E49" w:rsidRDefault="004A7B66" w:rsidP="0032242E">
      <w:pPr>
        <w:pStyle w:val="H3annex"/>
      </w:pPr>
      <w:bookmarkStart w:id="424" w:name="_Toc96359569"/>
      <w:bookmarkStart w:id="425" w:name="_Toc96360701"/>
      <w:r w:rsidRPr="00BB4CAA">
        <w:t xml:space="preserve">ITU-T STL </w:t>
      </w:r>
      <w:r w:rsidRPr="00494E49">
        <w:t>processing tools</w:t>
      </w:r>
      <w:bookmarkEnd w:id="423"/>
      <w:bookmarkEnd w:id="424"/>
      <w:bookmarkEnd w:id="42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6636E555" w:rsidR="004A7B66" w:rsidRPr="003B57FD" w:rsidRDefault="00C258DF" w:rsidP="004A7B66">
            <w:pPr>
              <w:numPr>
                <w:ilvl w:val="0"/>
                <w:numId w:val="69"/>
              </w:numPr>
              <w:rPr>
                <w:rFonts w:eastAsia="MS Mincho"/>
                <w:lang w:val="en-US"/>
              </w:rPr>
            </w:pPr>
            <w:hyperlink r:id="rId34" w:history="1">
              <w:r w:rsidR="004A7B66" w:rsidRPr="00494E49">
                <w:rPr>
                  <w:rStyle w:val="Hyperlink"/>
                  <w:rFonts w:eastAsia="MS Mincho"/>
                </w:rPr>
                <w:t>http://www.itu.int/rec/T-REC-G.191-201003-I</w:t>
              </w:r>
            </w:hyperlink>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77777777" w:rsidR="004A7B66" w:rsidRPr="00494E49" w:rsidRDefault="004A7B66" w:rsidP="004A7B66">
            <w:pPr>
              <w:numPr>
                <w:ilvl w:val="0"/>
                <w:numId w:val="70"/>
              </w:numPr>
              <w:rPr>
                <w:rFonts w:eastAsia="MS Mincho"/>
                <w:lang w:val="en-US"/>
              </w:rPr>
            </w:pPr>
            <w:commentRangeStart w:id="426"/>
            <w:r w:rsidRPr="00BB4CAA">
              <w:rPr>
                <w:rFonts w:eastAsia="MS Mincho"/>
                <w:lang w:val="en-US"/>
              </w:rPr>
              <w:t>G.191 a</w:t>
            </w:r>
            <w:r w:rsidRPr="00494E49">
              <w:rPr>
                <w:rFonts w:eastAsia="MS Mincho"/>
                <w:lang w:val="en-US"/>
              </w:rPr>
              <w:t>pproved in 2010-03</w:t>
            </w:r>
            <w:commentRangeEnd w:id="426"/>
            <w:r w:rsidR="00BB4CAA">
              <w:rPr>
                <w:rStyle w:val="CommentReference"/>
                <w:rFonts w:eastAsia="MS Mincho"/>
              </w:rPr>
              <w:commentReference w:id="426"/>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commentRangeStart w:id="427"/>
            <w:r w:rsidR="00853E8C" w:rsidRPr="00530154">
              <w:rPr>
                <w:rFonts w:ascii="Courier New" w:eastAsia="Times New Roman" w:hAnsi="Courier New" w:cs="Courier New"/>
                <w:lang w:val="en-US"/>
              </w:rPr>
              <w:t>bs1770demo, esdru</w:t>
            </w:r>
            <w:commentRangeEnd w:id="427"/>
            <w:r w:rsidR="00853E8C" w:rsidRPr="003B57FD">
              <w:rPr>
                <w:rStyle w:val="CommentReference"/>
                <w:rFonts w:eastAsia="MS Mincho"/>
                <w:lang w:val="en-US"/>
              </w:rPr>
              <w:commentReference w:id="427"/>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428" w:name="_Toc271115841"/>
      <w:bookmarkStart w:id="429" w:name="_Toc96359570"/>
      <w:bookmarkStart w:id="430" w:name="_Toc96360702"/>
      <w:r w:rsidRPr="00BB4CAA">
        <w:t>AMR Error insertion device</w:t>
      </w:r>
      <w:bookmarkEnd w:id="428"/>
      <w:bookmarkEnd w:id="429"/>
      <w:bookmarkEnd w:id="43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431" w:name="_Toc271115842"/>
      <w:bookmarkStart w:id="432" w:name="_Toc96359571"/>
      <w:bookmarkStart w:id="433" w:name="_Toc96360703"/>
      <w:r w:rsidRPr="00BB4CAA">
        <w:t>Reference codecs</w:t>
      </w:r>
      <w:bookmarkEnd w:id="431"/>
      <w:bookmarkEnd w:id="432"/>
      <w:bookmarkEnd w:id="433"/>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5"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7B2E3F"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C258DF" w:rsidP="00A706F9">
            <w:pPr>
              <w:rPr>
                <w:rFonts w:eastAsia="MS Mincho"/>
                <w:lang w:val="en-US"/>
              </w:rPr>
            </w:pPr>
            <w:hyperlink r:id="rId36"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7"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C258DF" w:rsidP="00A706F9">
            <w:pPr>
              <w:rPr>
                <w:rFonts w:eastAsia="MS Mincho"/>
                <w:lang w:val="en-US"/>
              </w:rPr>
            </w:pPr>
            <w:hyperlink r:id="rId38"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9"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Pr>
                <w:rFonts w:cs="Arial"/>
                <w:color w:val="000000"/>
                <w:sz w:val="18"/>
                <w:szCs w:val="18"/>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434" w:name="_Toc271115843"/>
      <w:bookmarkStart w:id="435" w:name="_Toc96359572"/>
      <w:bookmarkStart w:id="436" w:name="_Toc96360704"/>
      <w:r w:rsidRPr="00494E49">
        <w:t>Other tools</w:t>
      </w:r>
      <w:bookmarkEnd w:id="434"/>
      <w:bookmarkEnd w:id="435"/>
      <w:bookmarkEnd w:id="436"/>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77777777" w:rsidR="004A7B66" w:rsidRPr="003B57FD" w:rsidRDefault="004A7B66" w:rsidP="00A706F9">
            <w:pPr>
              <w:rPr>
                <w:rFonts w:eastAsia="MS Mincho"/>
                <w:bCs/>
                <w:lang w:val="en-US"/>
              </w:rPr>
            </w:pPr>
            <w:r w:rsidRPr="003B57FD">
              <w:rPr>
                <w:rFonts w:eastAsia="MS Mincho"/>
                <w:bCs/>
                <w:lang w:val="en-US"/>
              </w:rPr>
              <w:t>http://www-mmsp.ece.mcgill.ca/documents/Downloads/AFsp/AFsp-v9r0.tar.gz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77777777" w:rsidR="004A7B66" w:rsidRPr="00494E49" w:rsidRDefault="004A7B66" w:rsidP="00A706F9">
            <w:pPr>
              <w:rPr>
                <w:rFonts w:eastAsia="MS Mincho"/>
                <w:bCs/>
                <w:lang w:val="en-US"/>
              </w:rPr>
            </w:pPr>
            <w:r w:rsidRPr="00494E49">
              <w:rPr>
                <w:rFonts w:eastAsia="MS Mincho"/>
                <w:bCs/>
                <w:lang w:val="en-US"/>
              </w:rPr>
              <w:t>Release v9r0; Software version of CopyAudio: v6r0  2003-05-08</w:t>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sidDel="00A16F9C">
              <w:rPr>
                <w:rFonts w:eastAsia="MS Mincho"/>
                <w:lang w:val="en-US"/>
              </w:rPr>
              <w:t xml:space="preserve"> </w:t>
            </w:r>
            <w:r w:rsidRPr="003B57FD">
              <w:rPr>
                <w:rFonts w:eastAsia="MS Mincho"/>
                <w:lang w:val="en-US"/>
              </w:rPr>
              <w:t>/Docs/</w:t>
            </w:r>
            <w:r w:rsidRPr="00494E49">
              <w:rPr>
                <w:rFonts w:eastAsia="MS Mincho"/>
                <w:lang w:val="en-US"/>
              </w:rPr>
              <w:t xml:space="preserve"> 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40"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C258DF" w:rsidP="00A706F9">
            <w:pPr>
              <w:rPr>
                <w:rFonts w:eastAsia="MS Mincho"/>
                <w:highlight w:val="yellow"/>
                <w:lang w:val="en-US"/>
              </w:rPr>
            </w:pPr>
            <w:hyperlink r:id="rId41"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437" w:name="_Toc271115844"/>
      <w:bookmarkStart w:id="438" w:name="_Toc96359573"/>
      <w:bookmarkStart w:id="439" w:name="_Toc96360705"/>
      <w:r w:rsidRPr="003B57FD">
        <w:rPr>
          <w:lang w:val="en-US"/>
        </w:rPr>
        <w:t>Objective evaluation</w:t>
      </w:r>
      <w:bookmarkEnd w:id="437"/>
      <w:bookmarkEnd w:id="438"/>
      <w:bookmarkEnd w:id="439"/>
    </w:p>
    <w:p w14:paraId="6921760B" w14:textId="77777777" w:rsidR="00494E49" w:rsidRPr="003B57FD" w:rsidRDefault="00494E49" w:rsidP="00530154">
      <w:pPr>
        <w:pStyle w:val="H2annex"/>
        <w:ind w:right="200"/>
        <w:rPr>
          <w:lang w:val="en-US"/>
        </w:rPr>
      </w:pPr>
      <w:bookmarkStart w:id="440" w:name="_Ref378240104"/>
      <w:bookmarkStart w:id="441" w:name="_Toc384893236"/>
      <w:bookmarkStart w:id="442" w:name="_Toc271115845"/>
      <w:bookmarkStart w:id="443" w:name="_Toc96359574"/>
      <w:bookmarkStart w:id="444" w:name="_Toc96360706"/>
      <w:r w:rsidRPr="00530154">
        <w:rPr>
          <w:lang w:val="en-US"/>
        </w:rPr>
        <w:t>Databases for objective evaluation</w:t>
      </w:r>
      <w:bookmarkEnd w:id="440"/>
      <w:bookmarkEnd w:id="441"/>
      <w:bookmarkEnd w:id="442"/>
      <w:bookmarkEnd w:id="443"/>
      <w:bookmarkEnd w:id="444"/>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fldSimple w:instr=" SEQ Table \* ARABIC ">
        <w:r w:rsidR="002F70A6">
          <w:rPr>
            <w:noProof/>
          </w:rPr>
          <w:t>8</w:t>
        </w:r>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445" w:name="_Ref378240346"/>
      <w:bookmarkStart w:id="446" w:name="_Toc384893238"/>
      <w:bookmarkStart w:id="447" w:name="_Toc271115846"/>
      <w:bookmarkStart w:id="448" w:name="_Toc96359575"/>
      <w:bookmarkStart w:id="449" w:name="_Toc96360707"/>
      <w:r w:rsidRPr="00530154">
        <w:rPr>
          <w:lang w:val="en-US"/>
        </w:rPr>
        <w:t>Active Frame Ratio (AFR)</w:t>
      </w:r>
      <w:bookmarkEnd w:id="445"/>
      <w:bookmarkEnd w:id="446"/>
      <w:bookmarkEnd w:id="447"/>
      <w:bookmarkEnd w:id="448"/>
      <w:bookmarkEnd w:id="449"/>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450" w:name="_Toc384893239"/>
      <w:bookmarkStart w:id="451" w:name="_Toc271115847"/>
      <w:bookmarkStart w:id="452" w:name="_Toc96359576"/>
      <w:bookmarkStart w:id="453" w:name="_Toc96360708"/>
      <w:r w:rsidRPr="00530154">
        <w:rPr>
          <w:lang w:val="en-US"/>
        </w:rPr>
        <w:t>Gain measuring of active frames and inactive frames</w:t>
      </w:r>
      <w:bookmarkEnd w:id="450"/>
      <w:bookmarkEnd w:id="451"/>
      <w:bookmarkEnd w:id="452"/>
      <w:bookmarkEnd w:id="453"/>
    </w:p>
    <w:p w14:paraId="48D2730D" w14:textId="77777777"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1A89F5B4"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454" w:name="_Toc384893240"/>
      <w:bookmarkStart w:id="455" w:name="_Toc271115848"/>
      <w:bookmarkStart w:id="456" w:name="_Toc96359577"/>
      <w:bookmarkStart w:id="457" w:name="_Toc96360709"/>
      <w:r w:rsidRPr="00530154">
        <w:rPr>
          <w:lang w:val="en-US"/>
        </w:rPr>
        <w:t>JBM performance evaluation</w:t>
      </w:r>
      <w:bookmarkEnd w:id="454"/>
      <w:bookmarkEnd w:id="455"/>
      <w:bookmarkEnd w:id="456"/>
      <w:bookmarkEnd w:id="457"/>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458" w:name="_Toc384893241"/>
      <w:bookmarkStart w:id="459" w:name="_Toc271115849"/>
      <w:bookmarkStart w:id="460" w:name="_Toc96359578"/>
      <w:bookmarkStart w:id="461" w:name="_Toc96360710"/>
      <w:r w:rsidRPr="00530154">
        <w:rPr>
          <w:lang w:val="en-US"/>
        </w:rPr>
        <w:t>Bitrate evaluation</w:t>
      </w:r>
      <w:bookmarkEnd w:id="458"/>
      <w:bookmarkEnd w:id="459"/>
      <w:bookmarkEnd w:id="460"/>
      <w:bookmarkEnd w:id="461"/>
    </w:p>
    <w:p w14:paraId="2CEFCA45" w14:textId="56F033B7"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462" w:name="_Toc396649276"/>
      <w:bookmarkStart w:id="463" w:name="_Toc396649480"/>
      <w:bookmarkStart w:id="464" w:name="_Toc396649629"/>
      <w:bookmarkStart w:id="465" w:name="_Toc396649277"/>
      <w:bookmarkStart w:id="466" w:name="_Toc396649481"/>
      <w:bookmarkStart w:id="467" w:name="_Toc396649630"/>
      <w:bookmarkStart w:id="468" w:name="_Toc396649287"/>
      <w:bookmarkStart w:id="469" w:name="_Toc396649491"/>
      <w:bookmarkStart w:id="470" w:name="_Toc396649640"/>
      <w:bookmarkStart w:id="471" w:name="_Toc271115850"/>
      <w:bookmarkStart w:id="472" w:name="_Toc96359579"/>
      <w:bookmarkStart w:id="473" w:name="_Toc96360711"/>
      <w:bookmarkEnd w:id="462"/>
      <w:bookmarkEnd w:id="463"/>
      <w:bookmarkEnd w:id="464"/>
      <w:bookmarkEnd w:id="465"/>
      <w:bookmarkEnd w:id="466"/>
      <w:bookmarkEnd w:id="467"/>
      <w:bookmarkEnd w:id="468"/>
      <w:bookmarkEnd w:id="469"/>
      <w:bookmarkEnd w:id="470"/>
      <w:r w:rsidRPr="00494E49">
        <w:t>Randomization scripts</w:t>
      </w:r>
      <w:bookmarkEnd w:id="471"/>
      <w:bookmarkEnd w:id="472"/>
      <w:bookmarkEnd w:id="473"/>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474" w:name="_Toc396649295"/>
      <w:bookmarkStart w:id="475" w:name="_Toc396649499"/>
      <w:bookmarkStart w:id="476" w:name="_Toc396649648"/>
      <w:bookmarkStart w:id="477" w:name="_Toc271115857"/>
      <w:bookmarkStart w:id="478" w:name="_Toc96359580"/>
      <w:bookmarkStart w:id="479" w:name="_Toc96360712"/>
      <w:bookmarkEnd w:id="474"/>
      <w:bookmarkEnd w:id="475"/>
      <w:bookmarkEnd w:id="476"/>
      <w:r w:rsidRPr="00530154">
        <w:rPr>
          <w:lang w:val="en-US"/>
        </w:rPr>
        <w:t>Delay and error profile offset</w:t>
      </w:r>
      <w:bookmarkEnd w:id="477"/>
      <w:bookmarkEnd w:id="478"/>
      <w:bookmarkEnd w:id="479"/>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480" w:name="_Toc396649297"/>
      <w:bookmarkStart w:id="481" w:name="_Toc396649501"/>
      <w:bookmarkStart w:id="482" w:name="_Toc396649650"/>
      <w:bookmarkStart w:id="483" w:name="_Ref332896482"/>
      <w:bookmarkStart w:id="484" w:name="_Toc271115858"/>
      <w:bookmarkStart w:id="485" w:name="_Toc96359581"/>
      <w:bookmarkStart w:id="486" w:name="_Toc96360713"/>
      <w:bookmarkEnd w:id="480"/>
      <w:bookmarkEnd w:id="481"/>
      <w:bookmarkEnd w:id="482"/>
      <w:r w:rsidRPr="00530154">
        <w:rPr>
          <w:lang w:val="en-US"/>
        </w:rPr>
        <w:t>Seeds for rate switching</w:t>
      </w:r>
      <w:bookmarkEnd w:id="483"/>
      <w:bookmarkEnd w:id="484"/>
      <w:bookmarkEnd w:id="485"/>
      <w:bookmarkEnd w:id="486"/>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487" w:name="_Toc396649299"/>
      <w:bookmarkStart w:id="488" w:name="_Toc396649503"/>
      <w:bookmarkStart w:id="489" w:name="_Toc396649652"/>
      <w:bookmarkStart w:id="490" w:name="_Toc376813614"/>
      <w:bookmarkStart w:id="491" w:name="_Toc376813615"/>
      <w:bookmarkStart w:id="492" w:name="_Ref332907167"/>
      <w:bookmarkStart w:id="493" w:name="_Toc271115859"/>
      <w:bookmarkStart w:id="494" w:name="_Toc96359582"/>
      <w:bookmarkStart w:id="495" w:name="_Toc96360714"/>
      <w:bookmarkEnd w:id="487"/>
      <w:bookmarkEnd w:id="488"/>
      <w:bookmarkEnd w:id="489"/>
      <w:bookmarkEnd w:id="490"/>
      <w:bookmarkEnd w:id="491"/>
      <w:r w:rsidRPr="00530154">
        <w:rPr>
          <w:lang w:val="en-US"/>
        </w:rPr>
        <w:t>Initialization of gen-patt tool</w:t>
      </w:r>
      <w:bookmarkEnd w:id="492"/>
      <w:bookmarkEnd w:id="493"/>
      <w:bookmarkEnd w:id="494"/>
      <w:bookmarkEnd w:id="495"/>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496" w:name="_Toc271115860"/>
      <w:bookmarkStart w:id="497" w:name="_Toc96359583"/>
      <w:bookmarkStart w:id="498" w:name="_Toc96360715"/>
      <w:r w:rsidRPr="003B57FD">
        <w:rPr>
          <w:lang w:val="en-US"/>
        </w:rPr>
        <w:t>Additional Delay and Loss Profiles for Characterization</w:t>
      </w:r>
      <w:bookmarkEnd w:id="496"/>
      <w:bookmarkEnd w:id="497"/>
      <w:bookmarkEnd w:id="498"/>
    </w:p>
    <w:p w14:paraId="6C8102F3" w14:textId="77777777" w:rsidR="00494E49" w:rsidRPr="003B57FD" w:rsidRDefault="00494E49" w:rsidP="00494E49">
      <w:pPr>
        <w:rPr>
          <w:lang w:val="en-US"/>
        </w:rPr>
      </w:pP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499" w:name="_Toc271115861"/>
      <w:bookmarkStart w:id="500" w:name="_Toc96359584"/>
      <w:bookmarkStart w:id="501" w:name="_Toc96360716"/>
      <w:r w:rsidRPr="00494E49">
        <w:t>Delay Jitter</w:t>
      </w:r>
      <w:bookmarkEnd w:id="499"/>
      <w:bookmarkEnd w:id="500"/>
      <w:bookmarkEnd w:id="501"/>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502"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502"/>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503" w:name="_Toc271115862"/>
      <w:bookmarkStart w:id="504" w:name="_Toc96359585"/>
      <w:bookmarkStart w:id="505" w:name="_Toc96360717"/>
      <w:r w:rsidRPr="00494E49">
        <w:t>Error burstiness</w:t>
      </w:r>
      <w:bookmarkEnd w:id="503"/>
      <w:bookmarkEnd w:id="504"/>
      <w:bookmarkEnd w:id="505"/>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506"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506"/>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4"/>
      <w:headerReference w:type="first" r:id="rId45"/>
      <w:footerReference w:type="first" r:id="rId46"/>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Author" w:initials="A">
    <w:p w14:paraId="34B8D745" w14:textId="228F1584" w:rsidR="00FB16B5" w:rsidRDefault="00FB16B5">
      <w:pPr>
        <w:pStyle w:val="CommentText"/>
      </w:pPr>
      <w:r>
        <w:rPr>
          <w:rStyle w:val="CommentReference"/>
        </w:rPr>
        <w:annotationRef/>
      </w:r>
      <w:r>
        <w:t>Only applicable if AMR-WB encoder is involved.</w:t>
      </w:r>
    </w:p>
  </w:comment>
  <w:comment w:id="142"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143"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426" w:author="Author" w:initials="A">
    <w:p w14:paraId="0F469EDA" w14:textId="596F6B9F" w:rsidR="00BB4CAA" w:rsidRDefault="00BB4CAA">
      <w:pPr>
        <w:pStyle w:val="CommentText"/>
      </w:pPr>
      <w:r>
        <w:rPr>
          <w:rStyle w:val="CommentReference"/>
        </w:rPr>
        <w:annotationRef/>
      </w:r>
      <w:r>
        <w:t>Version to be updated.</w:t>
      </w:r>
    </w:p>
  </w:comment>
  <w:comment w:id="427"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F469EDA" w15:done="0"/>
  <w15:commentEx w15:paraId="071328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F469EDA" w16cid:durableId="25AC8C62"/>
  <w16cid:commentId w16cid:paraId="071328BC" w16cid:durableId="25AB99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586F6" w14:textId="77777777" w:rsidR="00BD429F" w:rsidRDefault="00BD429F">
      <w:r>
        <w:separator/>
      </w:r>
    </w:p>
  </w:endnote>
  <w:endnote w:type="continuationSeparator" w:id="0">
    <w:p w14:paraId="60E0318A" w14:textId="77777777" w:rsidR="00BD429F" w:rsidRDefault="00BD429F">
      <w:r>
        <w:continuationSeparator/>
      </w:r>
    </w:p>
  </w:endnote>
  <w:endnote w:type="continuationNotice" w:id="1">
    <w:p w14:paraId="16FEDF34" w14:textId="77777777" w:rsidR="00BD429F" w:rsidRDefault="00BD4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32A3D" w14:textId="77777777" w:rsidR="00BD429F" w:rsidRDefault="00BD429F">
      <w:r>
        <w:separator/>
      </w:r>
    </w:p>
  </w:footnote>
  <w:footnote w:type="continuationSeparator" w:id="0">
    <w:p w14:paraId="0996730B" w14:textId="77777777" w:rsidR="00BD429F" w:rsidRDefault="00BD429F">
      <w:r>
        <w:continuationSeparator/>
      </w:r>
    </w:p>
  </w:footnote>
  <w:footnote w:type="continuationNotice" w:id="1">
    <w:p w14:paraId="75DDA749" w14:textId="77777777" w:rsidR="00BD429F" w:rsidRDefault="00BD42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7FFB4398"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5402" w:rsidRPr="00B91F1E">
      <w:rPr>
        <w:rFonts w:cs="Arial"/>
        <w:b/>
        <w:sz w:val="22"/>
      </w:rPr>
      <w:t>1</w:t>
    </w:r>
    <w:r w:rsidR="00E85402">
      <w:rPr>
        <w:rFonts w:cs="Arial"/>
        <w:b/>
        <w:sz w:val="22"/>
      </w:rPr>
      <w:t>18</w:t>
    </w:r>
    <w:r w:rsidR="007A6A33">
      <w:rPr>
        <w:rFonts w:cs="Arial"/>
        <w:b/>
        <w:sz w:val="22"/>
      </w:rPr>
      <w:t>-e</w:t>
    </w:r>
    <w:r w:rsidRPr="00B91F1E">
      <w:rPr>
        <w:rFonts w:cs="Arial"/>
        <w:b/>
        <w:sz w:val="22"/>
      </w:rPr>
      <w:tab/>
    </w:r>
    <w:r>
      <w:rPr>
        <w:rFonts w:cs="Arial"/>
        <w:b/>
        <w:sz w:val="22"/>
      </w:rPr>
      <w:tab/>
    </w:r>
    <w:r w:rsidRPr="00B91F1E">
      <w:rPr>
        <w:rFonts w:cs="Arial"/>
        <w:sz w:val="22"/>
      </w:rPr>
      <w:t>Tdoc S4-</w:t>
    </w:r>
    <w:r w:rsidR="00E85402">
      <w:rPr>
        <w:rFonts w:cs="Arial"/>
        <w:sz w:val="22"/>
      </w:rPr>
      <w:t>2205</w:t>
    </w:r>
    <w:r w:rsidR="008C34D7">
      <w:rPr>
        <w:rFonts w:cs="Arial"/>
        <w:sz w:val="22"/>
      </w:rPr>
      <w:t>73</w:t>
    </w:r>
    <w:r w:rsidR="00E85402">
      <w:rPr>
        <w:rFonts w:cs="Arial"/>
        <w:sz w:val="22"/>
      </w:rPr>
      <w:t xml:space="preserve"> </w:t>
    </w:r>
  </w:p>
  <w:p w14:paraId="390A469A" w14:textId="5EA98858" w:rsidR="00756F36" w:rsidRPr="00251FBF" w:rsidRDefault="00E85402" w:rsidP="00251FBF">
    <w:pPr>
      <w:pStyle w:val="Header"/>
      <w:tabs>
        <w:tab w:val="left" w:pos="11508"/>
      </w:tabs>
      <w:ind w:left="2160" w:hanging="2160"/>
      <w:rPr>
        <w:sz w:val="22"/>
      </w:rPr>
    </w:pPr>
    <w:r>
      <w:rPr>
        <w:rFonts w:cs="Arial"/>
        <w:b/>
        <w:sz w:val="22"/>
      </w:rPr>
      <w:t>6-</w:t>
    </w:r>
    <w:r w:rsidR="007A6A33">
      <w:rPr>
        <w:rFonts w:cs="Arial"/>
        <w:b/>
        <w:sz w:val="22"/>
      </w:rPr>
      <w:t>1</w:t>
    </w:r>
    <w:r w:rsidR="004425E9">
      <w:rPr>
        <w:rFonts w:cs="Arial"/>
        <w:b/>
        <w:sz w:val="22"/>
      </w:rPr>
      <w:t>4</w:t>
    </w:r>
    <w:r w:rsidR="007A6A33">
      <w:rPr>
        <w:rFonts w:cs="Arial"/>
        <w:b/>
        <w:sz w:val="22"/>
      </w:rPr>
      <w:t xml:space="preserve"> </w:t>
    </w:r>
    <w:r>
      <w:rPr>
        <w:rFonts w:cs="Arial"/>
        <w:b/>
        <w:sz w:val="22"/>
      </w:rPr>
      <w:t>April</w:t>
    </w:r>
    <w:r w:rsidR="007A6A33">
      <w:rPr>
        <w:rFonts w:cs="Arial"/>
        <w:b/>
        <w:sz w:val="22"/>
      </w:rPr>
      <w:t xml:space="preserve"> 202</w:t>
    </w:r>
    <w:r w:rsidR="004425E9">
      <w:rPr>
        <w:rFonts w:cs="Arial"/>
        <w:b/>
        <w:sz w:val="22"/>
      </w:rPr>
      <w:t>2</w:t>
    </w:r>
    <w:r w:rsidR="007A6A33">
      <w:rPr>
        <w:rFonts w:cs="Arial"/>
        <w:b/>
        <w:sz w:val="22"/>
      </w:rPr>
      <w:t>,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1F2B"/>
    <w:rsid w:val="00093A55"/>
    <w:rsid w:val="00095495"/>
    <w:rsid w:val="0009780C"/>
    <w:rsid w:val="0009797F"/>
    <w:rsid w:val="000A0277"/>
    <w:rsid w:val="000A0652"/>
    <w:rsid w:val="000A2B36"/>
    <w:rsid w:val="000A2F68"/>
    <w:rsid w:val="000A3045"/>
    <w:rsid w:val="000A6173"/>
    <w:rsid w:val="000A71D3"/>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BFD"/>
    <w:rsid w:val="000D1039"/>
    <w:rsid w:val="000D2278"/>
    <w:rsid w:val="000D39A1"/>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07828"/>
    <w:rsid w:val="0011154F"/>
    <w:rsid w:val="00112603"/>
    <w:rsid w:val="00114AB6"/>
    <w:rsid w:val="00115B1D"/>
    <w:rsid w:val="00115F1B"/>
    <w:rsid w:val="00116F5A"/>
    <w:rsid w:val="001174A4"/>
    <w:rsid w:val="0012023C"/>
    <w:rsid w:val="00120415"/>
    <w:rsid w:val="001207AC"/>
    <w:rsid w:val="00120CEB"/>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4A0C"/>
    <w:rsid w:val="001355BA"/>
    <w:rsid w:val="001363D4"/>
    <w:rsid w:val="0014019A"/>
    <w:rsid w:val="00140706"/>
    <w:rsid w:val="00140CC7"/>
    <w:rsid w:val="00141ADB"/>
    <w:rsid w:val="001431FB"/>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3406"/>
    <w:rsid w:val="001B6059"/>
    <w:rsid w:val="001B6511"/>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286C"/>
    <w:rsid w:val="001F46C7"/>
    <w:rsid w:val="001F6A14"/>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17F7"/>
    <w:rsid w:val="00277BB5"/>
    <w:rsid w:val="002805A8"/>
    <w:rsid w:val="00280A61"/>
    <w:rsid w:val="00281F53"/>
    <w:rsid w:val="00282521"/>
    <w:rsid w:val="00282F44"/>
    <w:rsid w:val="0028303F"/>
    <w:rsid w:val="002831C6"/>
    <w:rsid w:val="00284758"/>
    <w:rsid w:val="002860AF"/>
    <w:rsid w:val="00286B5D"/>
    <w:rsid w:val="00290CF8"/>
    <w:rsid w:val="00290F70"/>
    <w:rsid w:val="00291D11"/>
    <w:rsid w:val="00292667"/>
    <w:rsid w:val="00292725"/>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A2D"/>
    <w:rsid w:val="002E1C21"/>
    <w:rsid w:val="002E28D8"/>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3B9"/>
    <w:rsid w:val="00314F07"/>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1416"/>
    <w:rsid w:val="00413FA9"/>
    <w:rsid w:val="00415A3A"/>
    <w:rsid w:val="004160EF"/>
    <w:rsid w:val="00416310"/>
    <w:rsid w:val="0042037B"/>
    <w:rsid w:val="004216A1"/>
    <w:rsid w:val="00421806"/>
    <w:rsid w:val="00422B0F"/>
    <w:rsid w:val="00422C79"/>
    <w:rsid w:val="00423A39"/>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9C3"/>
    <w:rsid w:val="00454CFD"/>
    <w:rsid w:val="0045699E"/>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DEF"/>
    <w:rsid w:val="005360D6"/>
    <w:rsid w:val="00536703"/>
    <w:rsid w:val="00537131"/>
    <w:rsid w:val="00537283"/>
    <w:rsid w:val="005376EB"/>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D0D67"/>
    <w:rsid w:val="005D1BC9"/>
    <w:rsid w:val="005D1E61"/>
    <w:rsid w:val="005D2DB7"/>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3814"/>
    <w:rsid w:val="0061435F"/>
    <w:rsid w:val="006149DC"/>
    <w:rsid w:val="00615C93"/>
    <w:rsid w:val="0061748C"/>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E7205"/>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6BD"/>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605C0"/>
    <w:rsid w:val="0076115C"/>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CE0"/>
    <w:rsid w:val="00840071"/>
    <w:rsid w:val="008408C3"/>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1600"/>
    <w:rsid w:val="00883F41"/>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201B"/>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386"/>
    <w:rsid w:val="00906AE5"/>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7AEB"/>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6012"/>
    <w:rsid w:val="009A7432"/>
    <w:rsid w:val="009A7719"/>
    <w:rsid w:val="009A7FFC"/>
    <w:rsid w:val="009B1283"/>
    <w:rsid w:val="009B2883"/>
    <w:rsid w:val="009B3109"/>
    <w:rsid w:val="009B3AF8"/>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49E0"/>
    <w:rsid w:val="009E545B"/>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2418"/>
    <w:rsid w:val="00A72CF0"/>
    <w:rsid w:val="00A7349D"/>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35C6"/>
    <w:rsid w:val="00AC3A3D"/>
    <w:rsid w:val="00AC3A57"/>
    <w:rsid w:val="00AC3B5F"/>
    <w:rsid w:val="00AC43BB"/>
    <w:rsid w:val="00AC48B8"/>
    <w:rsid w:val="00AC4E99"/>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4A74"/>
    <w:rsid w:val="00B84B48"/>
    <w:rsid w:val="00B84D57"/>
    <w:rsid w:val="00B85640"/>
    <w:rsid w:val="00B85B81"/>
    <w:rsid w:val="00B8659C"/>
    <w:rsid w:val="00B90B4C"/>
    <w:rsid w:val="00B90DE8"/>
    <w:rsid w:val="00B916BA"/>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29F"/>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5B43"/>
    <w:rsid w:val="00C170B0"/>
    <w:rsid w:val="00C1793F"/>
    <w:rsid w:val="00C208C4"/>
    <w:rsid w:val="00C23018"/>
    <w:rsid w:val="00C2334E"/>
    <w:rsid w:val="00C236AB"/>
    <w:rsid w:val="00C24137"/>
    <w:rsid w:val="00C24B28"/>
    <w:rsid w:val="00C24C38"/>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5D47"/>
    <w:rsid w:val="00D2606A"/>
    <w:rsid w:val="00D260D4"/>
    <w:rsid w:val="00D26379"/>
    <w:rsid w:val="00D275FD"/>
    <w:rsid w:val="00D27760"/>
    <w:rsid w:val="00D27A73"/>
    <w:rsid w:val="00D27FE4"/>
    <w:rsid w:val="00D32030"/>
    <w:rsid w:val="00D33ACC"/>
    <w:rsid w:val="00D341B8"/>
    <w:rsid w:val="00D343FE"/>
    <w:rsid w:val="00D347C7"/>
    <w:rsid w:val="00D349E3"/>
    <w:rsid w:val="00D35AE4"/>
    <w:rsid w:val="00D37AB7"/>
    <w:rsid w:val="00D400BE"/>
    <w:rsid w:val="00D400CD"/>
    <w:rsid w:val="00D40C51"/>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51E1"/>
    <w:rsid w:val="00D75F09"/>
    <w:rsid w:val="00D76A4C"/>
    <w:rsid w:val="00D7749B"/>
    <w:rsid w:val="00D800DF"/>
    <w:rsid w:val="00D80373"/>
    <w:rsid w:val="00D8045D"/>
    <w:rsid w:val="00D825C8"/>
    <w:rsid w:val="00D85894"/>
    <w:rsid w:val="00D872A2"/>
    <w:rsid w:val="00D87B1C"/>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276D6"/>
    <w:rsid w:val="00E3022C"/>
    <w:rsid w:val="00E30B53"/>
    <w:rsid w:val="00E315AF"/>
    <w:rsid w:val="00E35A38"/>
    <w:rsid w:val="00E35DE3"/>
    <w:rsid w:val="00E35F01"/>
    <w:rsid w:val="00E363C0"/>
    <w:rsid w:val="00E365DD"/>
    <w:rsid w:val="00E37259"/>
    <w:rsid w:val="00E377E2"/>
    <w:rsid w:val="00E37CFD"/>
    <w:rsid w:val="00E37EA9"/>
    <w:rsid w:val="00E40039"/>
    <w:rsid w:val="00E41778"/>
    <w:rsid w:val="00E4239C"/>
    <w:rsid w:val="00E42742"/>
    <w:rsid w:val="00E42BDA"/>
    <w:rsid w:val="00E42C81"/>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665F"/>
    <w:rsid w:val="00E56C80"/>
    <w:rsid w:val="00E61097"/>
    <w:rsid w:val="00E611FB"/>
    <w:rsid w:val="00E614B0"/>
    <w:rsid w:val="00E623B0"/>
    <w:rsid w:val="00E62BBB"/>
    <w:rsid w:val="00E63E45"/>
    <w:rsid w:val="00E64ACA"/>
    <w:rsid w:val="00E65504"/>
    <w:rsid w:val="00E655B3"/>
    <w:rsid w:val="00E6562E"/>
    <w:rsid w:val="00E668CA"/>
    <w:rsid w:val="00E67CC3"/>
    <w:rsid w:val="00E70A6F"/>
    <w:rsid w:val="00E71798"/>
    <w:rsid w:val="00E72086"/>
    <w:rsid w:val="00E72828"/>
    <w:rsid w:val="00E72A15"/>
    <w:rsid w:val="00E72BCD"/>
    <w:rsid w:val="00E72BDB"/>
    <w:rsid w:val="00E72F70"/>
    <w:rsid w:val="00E74B7F"/>
    <w:rsid w:val="00E74CE5"/>
    <w:rsid w:val="00E76142"/>
    <w:rsid w:val="00E76481"/>
    <w:rsid w:val="00E76491"/>
    <w:rsid w:val="00E773E3"/>
    <w:rsid w:val="00E8087F"/>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612B"/>
    <w:rsid w:val="00EB64A7"/>
    <w:rsid w:val="00EB682C"/>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www.3gpp.org/ftp/Specs/archive/26_series/26.273" TargetMode="External"/><Relationship Id="rId21" Type="http://schemas.openxmlformats.org/officeDocument/2006/relationships/oleObject" Target="embeddings/Microsoft_Visio_2003-2010_Drawing3.vsd"/><Relationship Id="rId34" Type="http://schemas.openxmlformats.org/officeDocument/2006/relationships/hyperlink" Target="http://www.itu.int/rec/T-REC-G.191-201003-I" TargetMode="External"/><Relationship Id="rId42" Type="http://schemas.openxmlformats.org/officeDocument/2006/relationships/image" Target="media/image11.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3gpp.org/ftp/Specs/archive/26_series/26.173" TargetMode="External"/><Relationship Id="rId40" Type="http://schemas.openxmlformats.org/officeDocument/2006/relationships/hyperlink" Target="http://ftp.3gpp.org/tsg_sa/WG4_CODEC/TSGS4_76/Docs/S4-131277.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itu.int/rec/T-REC-G.191-201003-I"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3gpp.org/ftp/Specs/archive/26_series/26.073" TargetMode="External"/><Relationship Id="rId43" Type="http://schemas.openxmlformats.org/officeDocument/2006/relationships/image" Target="media/image12.emf"/><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itu.int/rec/T-REC-G.191-201003-I" TargetMode="External"/><Relationship Id="rId46" Type="http://schemas.openxmlformats.org/officeDocument/2006/relationships/footer" Target="footer1.xml"/><Relationship Id="rId20" Type="http://schemas.openxmlformats.org/officeDocument/2006/relationships/image" Target="media/image4.emf"/><Relationship Id="rId41" Type="http://schemas.openxmlformats.org/officeDocument/2006/relationships/hyperlink" Target="http://ftp.3gpp.org/tsg_sa/WG4_CODEC/TSGS4_75/Docs/S4-1310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2.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3.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4.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9245</Words>
  <Characters>52702</Characters>
  <Application>Microsoft Office Word</Application>
  <DocSecurity>0</DocSecurity>
  <Lines>439</Lines>
  <Paragraphs>123</Paragraphs>
  <ScaleCrop>false</ScaleCrop>
  <Company/>
  <LinksUpToDate>false</LinksUpToDate>
  <CharactersWithSpaces>61824</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2022-04-13T09:41:00Z</dcterms:created>
  <dcterms:modified xsi:type="dcterms:W3CDTF">2022-04-13T16:26:00Z</dcterms:modified>
</cp:coreProperties>
</file>