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4490DA0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r w:rsidR="007B0749">
              <w:rPr>
                <w:highlight w:val="yellow"/>
              </w:rPr>
              <w:t>5</w:t>
            </w:r>
            <w:r w:rsidRPr="00DD74A5">
              <w:rPr>
                <w:highlight w:val="yellow"/>
              </w:rPr>
              <w:t>.</w:t>
            </w:r>
            <w:bookmarkEnd w:id="3"/>
            <w:r w:rsidR="00A23E42">
              <w:t>1</w:t>
            </w:r>
            <w:r w:rsidRPr="004D3578">
              <w:t xml:space="preserve"> </w:t>
            </w:r>
            <w:r w:rsidRPr="00133525">
              <w:rPr>
                <w:sz w:val="32"/>
              </w:rPr>
              <w:t>(</w:t>
            </w:r>
            <w:bookmarkStart w:id="4" w:name="issueDate"/>
            <w:r w:rsidR="00060B71">
              <w:rPr>
                <w:sz w:val="32"/>
                <w:highlight w:val="yellow"/>
              </w:rPr>
              <w:t>202</w:t>
            </w:r>
            <w:r w:rsidR="007B0749">
              <w:rPr>
                <w:sz w:val="32"/>
                <w:highlight w:val="yellow"/>
              </w:rPr>
              <w:t>1</w:t>
            </w:r>
            <w:r w:rsidRPr="00DD74A5">
              <w:rPr>
                <w:sz w:val="32"/>
                <w:highlight w:val="yellow"/>
              </w:rPr>
              <w:t>-</w:t>
            </w:r>
            <w:bookmarkEnd w:id="4"/>
            <w:r w:rsidR="007B0749">
              <w:rPr>
                <w:sz w:val="32"/>
              </w:rPr>
              <w:t>02</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060B71">
              <w:t xml:space="preserve">Services and System </w:t>
            </w:r>
            <w:proofErr w:type="gramStart"/>
            <w:r w:rsidR="00060B71">
              <w:t>Aspects</w:t>
            </w:r>
            <w:r w:rsidRPr="005E4BB2">
              <w:rPr>
                <w:highlight w:val="yellow"/>
              </w:rPr>
              <w:t>;</w:t>
            </w:r>
            <w:proofErr w:type="gramEnd"/>
          </w:p>
          <w:bookmarkEnd w:id="5"/>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6" w:name="specRelease"/>
            <w:r w:rsidRPr="005E4BB2">
              <w:rPr>
                <w:rStyle w:val="ZGSM"/>
                <w:highlight w:val="yellow"/>
              </w:rPr>
              <w:t>17</w:t>
            </w:r>
            <w:bookmarkEnd w:id="6"/>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74DA96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488B569C" w14:textId="49DFFDC9"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_Toc63868505 \h </w:instrText>
      </w:r>
      <w:r w:rsidR="003837AC">
        <w:fldChar w:fldCharType="separate"/>
      </w:r>
      <w:r w:rsidR="003837AC">
        <w:t>4</w:t>
      </w:r>
      <w:r w:rsidR="003837AC">
        <w:fldChar w:fldCharType="end"/>
      </w:r>
    </w:p>
    <w:p w14:paraId="24866F99" w14:textId="0BEF4D7F"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_Toc63868506 \h </w:instrText>
      </w:r>
      <w:r>
        <w:fldChar w:fldCharType="separate"/>
      </w:r>
      <w:r>
        <w:t>5</w:t>
      </w:r>
      <w:r>
        <w:fldChar w:fldCharType="end"/>
      </w:r>
    </w:p>
    <w:p w14:paraId="5473FAA7" w14:textId="121E867B"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r>
        <w:fldChar w:fldCharType="separate"/>
      </w:r>
      <w:r>
        <w:t>6</w:t>
      </w:r>
      <w:r>
        <w:fldChar w:fldCharType="end"/>
      </w:r>
    </w:p>
    <w:p w14:paraId="0063A9BF" w14:textId="0833229F"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r>
        <w:fldChar w:fldCharType="separate"/>
      </w:r>
      <w:r>
        <w:t>6</w:t>
      </w:r>
      <w:r>
        <w:fldChar w:fldCharType="end"/>
      </w:r>
    </w:p>
    <w:p w14:paraId="0A73A608" w14:textId="701FEC74"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r>
        <w:fldChar w:fldCharType="separate"/>
      </w:r>
      <w:r>
        <w:t>6</w:t>
      </w:r>
      <w:r>
        <w:fldChar w:fldCharType="end"/>
      </w:r>
    </w:p>
    <w:p w14:paraId="11B549BE" w14:textId="7615F91A"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r>
        <w:fldChar w:fldCharType="separate"/>
      </w:r>
      <w:r>
        <w:t>6</w:t>
      </w:r>
      <w:r>
        <w:fldChar w:fldCharType="end"/>
      </w:r>
    </w:p>
    <w:p w14:paraId="72DAAECA" w14:textId="68A73072"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r>
        <w:fldChar w:fldCharType="separate"/>
      </w:r>
      <w:r>
        <w:t>6</w:t>
      </w:r>
      <w:r>
        <w:fldChar w:fldCharType="end"/>
      </w:r>
    </w:p>
    <w:p w14:paraId="4A7075DA" w14:textId="3AE3FDC2"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r>
        <w:fldChar w:fldCharType="separate"/>
      </w:r>
      <w:r>
        <w:t>7</w:t>
      </w:r>
      <w:r>
        <w:fldChar w:fldCharType="end"/>
      </w:r>
    </w:p>
    <w:p w14:paraId="5766152B" w14:textId="049742A7"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r>
        <w:fldChar w:fldCharType="separate"/>
      </w:r>
      <w:r>
        <w:t>7</w:t>
      </w:r>
      <w:r>
        <w:fldChar w:fldCharType="end"/>
      </w:r>
    </w:p>
    <w:p w14:paraId="0246FED2" w14:textId="04B586BF"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r>
        <w:fldChar w:fldCharType="separate"/>
      </w:r>
      <w:r>
        <w:t>7</w:t>
      </w:r>
      <w:r>
        <w:fldChar w:fldCharType="end"/>
      </w:r>
    </w:p>
    <w:p w14:paraId="78AA7CDA" w14:textId="1BA6956A"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r>
        <w:fldChar w:fldCharType="separate"/>
      </w:r>
      <w:r>
        <w:t>7</w:t>
      </w:r>
      <w:r>
        <w:fldChar w:fldCharType="end"/>
      </w:r>
    </w:p>
    <w:p w14:paraId="3F84AABD" w14:textId="007121C7"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r>
        <w:fldChar w:fldCharType="separate"/>
      </w:r>
      <w:r>
        <w:t>8</w:t>
      </w:r>
      <w:r>
        <w:fldChar w:fldCharType="end"/>
      </w:r>
    </w:p>
    <w:p w14:paraId="5F96E2A9" w14:textId="3B775A2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r>
        <w:fldChar w:fldCharType="separate"/>
      </w:r>
      <w:r>
        <w:t>8</w:t>
      </w:r>
      <w:r>
        <w:fldChar w:fldCharType="end"/>
      </w:r>
    </w:p>
    <w:p w14:paraId="3A824A9B" w14:textId="514FDCB5"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r>
        <w:fldChar w:fldCharType="separate"/>
      </w:r>
      <w:r>
        <w:t>11</w:t>
      </w:r>
      <w:r>
        <w:fldChar w:fldCharType="end"/>
      </w:r>
    </w:p>
    <w:p w14:paraId="3374F4A6" w14:textId="3433D4EF"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r>
        <w:fldChar w:fldCharType="separate"/>
      </w:r>
      <w:r>
        <w:t>11</w:t>
      </w:r>
      <w:r>
        <w:fldChar w:fldCharType="end"/>
      </w:r>
    </w:p>
    <w:p w14:paraId="28DA6411" w14:textId="7ED48753"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r>
        <w:fldChar w:fldCharType="separate"/>
      </w:r>
      <w:r>
        <w:t>11</w:t>
      </w:r>
      <w:r>
        <w:fldChar w:fldCharType="end"/>
      </w:r>
    </w:p>
    <w:p w14:paraId="5D3D98E5" w14:textId="0AE39214"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r>
        <w:fldChar w:fldCharType="separate"/>
      </w:r>
      <w:r>
        <w:t>12</w:t>
      </w:r>
      <w:r>
        <w:fldChar w:fldCharType="end"/>
      </w:r>
    </w:p>
    <w:p w14:paraId="1F1F764A" w14:textId="3B64BE30"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r>
        <w:fldChar w:fldCharType="separate"/>
      </w:r>
      <w:r>
        <w:t>12</w:t>
      </w:r>
      <w:r>
        <w:fldChar w:fldCharType="end"/>
      </w:r>
    </w:p>
    <w:p w14:paraId="1509BA58" w14:textId="0E097E32"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r>
        <w:fldChar w:fldCharType="separate"/>
      </w:r>
      <w:r>
        <w:t>12</w:t>
      </w:r>
      <w:r>
        <w:fldChar w:fldCharType="end"/>
      </w:r>
    </w:p>
    <w:p w14:paraId="313E840F" w14:textId="162A4F7C"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r>
        <w:fldChar w:fldCharType="separate"/>
      </w:r>
      <w:r>
        <w:t>13</w:t>
      </w:r>
      <w:r>
        <w:fldChar w:fldCharType="end"/>
      </w:r>
    </w:p>
    <w:p w14:paraId="465CEEDE" w14:textId="442B464E"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r>
        <w:fldChar w:fldCharType="separate"/>
      </w:r>
      <w:r>
        <w:t>13</w:t>
      </w:r>
      <w:r>
        <w:fldChar w:fldCharType="end"/>
      </w:r>
    </w:p>
    <w:p w14:paraId="7644960F" w14:textId="5AA66F22"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r>
        <w:fldChar w:fldCharType="separate"/>
      </w:r>
      <w:r>
        <w:t>13</w:t>
      </w:r>
      <w:r>
        <w:fldChar w:fldCharType="end"/>
      </w:r>
    </w:p>
    <w:p w14:paraId="403DAE5E" w14:textId="11F52DEA"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r>
        <w:fldChar w:fldCharType="separate"/>
      </w:r>
      <w:r>
        <w:t>14</w:t>
      </w:r>
      <w:r>
        <w:fldChar w:fldCharType="end"/>
      </w:r>
    </w:p>
    <w:p w14:paraId="19571BCD" w14:textId="12042EE6"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r>
        <w:fldChar w:fldCharType="separate"/>
      </w:r>
      <w:r>
        <w:t>14</w:t>
      </w:r>
      <w:r>
        <w:fldChar w:fldCharType="end"/>
      </w:r>
    </w:p>
    <w:p w14:paraId="3DD23E2C" w14:textId="15F5ED67" w:rsidR="003837AC" w:rsidRDefault="003837A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r>
        <w:fldChar w:fldCharType="separate"/>
      </w:r>
      <w:r>
        <w:t>14</w:t>
      </w:r>
      <w:r>
        <w:fldChar w:fldCharType="end"/>
      </w:r>
    </w:p>
    <w:p w14:paraId="45A7E863" w14:textId="61E7E5CE"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r>
        <w:fldChar w:fldCharType="separate"/>
      </w:r>
      <w:r>
        <w:t>14</w:t>
      </w:r>
      <w:r>
        <w:fldChar w:fldCharType="end"/>
      </w:r>
    </w:p>
    <w:p w14:paraId="558B05F7" w14:textId="09961F4A"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r>
        <w:fldChar w:fldCharType="separate"/>
      </w:r>
      <w:r>
        <w:t>14</w:t>
      </w:r>
      <w:r>
        <w:fldChar w:fldCharType="end"/>
      </w:r>
    </w:p>
    <w:p w14:paraId="5170B310" w14:textId="32F1BBF3"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r>
        <w:fldChar w:fldCharType="separate"/>
      </w:r>
      <w:r>
        <w:t>16</w:t>
      </w:r>
      <w:r>
        <w:fldChar w:fldCharType="end"/>
      </w:r>
    </w:p>
    <w:p w14:paraId="6B9260F3" w14:textId="4FB1C7A3"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r>
        <w:fldChar w:fldCharType="separate"/>
      </w:r>
      <w:r>
        <w:t>18</w:t>
      </w:r>
      <w:r>
        <w:fldChar w:fldCharType="end"/>
      </w:r>
    </w:p>
    <w:p w14:paraId="699E38F2" w14:textId="2CC5E4DE"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r>
        <w:fldChar w:fldCharType="separate"/>
      </w:r>
      <w:r>
        <w:t>22</w:t>
      </w:r>
      <w:r>
        <w:fldChar w:fldCharType="end"/>
      </w:r>
    </w:p>
    <w:p w14:paraId="75FB80B1" w14:textId="52117567"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r>
        <w:fldChar w:fldCharType="separate"/>
      </w:r>
      <w:r>
        <w:t>24</w:t>
      </w:r>
      <w:r>
        <w:fldChar w:fldCharType="end"/>
      </w:r>
    </w:p>
    <w:p w14:paraId="4C84EBE7" w14:textId="0077B09C"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r>
        <w:fldChar w:fldCharType="separate"/>
      </w:r>
      <w:r>
        <w:t>26</w:t>
      </w:r>
      <w:r>
        <w:fldChar w:fldCharType="end"/>
      </w:r>
    </w:p>
    <w:p w14:paraId="225AE273" w14:textId="70F90B1D"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r>
        <w:fldChar w:fldCharType="separate"/>
      </w:r>
      <w:r>
        <w:t>27</w:t>
      </w:r>
      <w:r>
        <w:fldChar w:fldCharType="end"/>
      </w:r>
    </w:p>
    <w:p w14:paraId="13AE0DFA" w14:textId="547C5D0F"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r>
        <w:fldChar w:fldCharType="separate"/>
      </w:r>
      <w:r>
        <w:t>29</w:t>
      </w:r>
      <w:r>
        <w:fldChar w:fldCharType="end"/>
      </w:r>
    </w:p>
    <w:p w14:paraId="175AEC24" w14:textId="58E97233"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r>
        <w:fldChar w:fldCharType="separate"/>
      </w:r>
      <w:r>
        <w:t>30</w:t>
      </w:r>
      <w:r>
        <w:fldChar w:fldCharType="end"/>
      </w:r>
    </w:p>
    <w:p w14:paraId="1621DD06" w14:textId="53CF73BC"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r>
        <w:fldChar w:fldCharType="separate"/>
      </w:r>
      <w:r>
        <w:t>30</w:t>
      </w:r>
      <w:r>
        <w:fldChar w:fldCharType="end"/>
      </w:r>
    </w:p>
    <w:p w14:paraId="2C28EEA5" w14:textId="5C7E128D"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r>
        <w:fldChar w:fldCharType="separate"/>
      </w:r>
      <w:r>
        <w:t>33</w:t>
      </w:r>
      <w:r>
        <w:fldChar w:fldCharType="end"/>
      </w:r>
    </w:p>
    <w:p w14:paraId="39580403" w14:textId="6B9A4066"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r>
        <w:fldChar w:fldCharType="separate"/>
      </w:r>
      <w:r>
        <w:t>35</w:t>
      </w:r>
      <w:r>
        <w:fldChar w:fldCharType="end"/>
      </w:r>
    </w:p>
    <w:p w14:paraId="009EB94A" w14:textId="41B937AB"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r>
        <w:fldChar w:fldCharType="separate"/>
      </w:r>
      <w:r>
        <w:t>37</w:t>
      </w:r>
      <w:r>
        <w:fldChar w:fldCharType="end"/>
      </w:r>
    </w:p>
    <w:p w14:paraId="64370952" w14:textId="4DC1482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r>
        <w:fldChar w:fldCharType="separate"/>
      </w:r>
      <w:r>
        <w:t>37</w:t>
      </w:r>
      <w:r>
        <w:fldChar w:fldCharType="end"/>
      </w:r>
    </w:p>
    <w:p w14:paraId="2E6D8CE5" w14:textId="5857F64D"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r>
        <w:fldChar w:fldCharType="separate"/>
      </w:r>
      <w:r>
        <w:t>37</w:t>
      </w:r>
      <w:r>
        <w:fldChar w:fldCharType="end"/>
      </w:r>
    </w:p>
    <w:p w14:paraId="3BC30708" w14:textId="37F8C6D2"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r>
        <w:fldChar w:fldCharType="separate"/>
      </w:r>
      <w:r>
        <w:t>38</w:t>
      </w:r>
      <w:r>
        <w:fldChar w:fldCharType="end"/>
      </w:r>
    </w:p>
    <w:p w14:paraId="43F18F94" w14:textId="5B7674BD"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r>
        <w:fldChar w:fldCharType="separate"/>
      </w:r>
      <w:r>
        <w:t>38</w:t>
      </w:r>
      <w:r>
        <w:fldChar w:fldCharType="end"/>
      </w:r>
    </w:p>
    <w:p w14:paraId="251DFA28" w14:textId="2449392E"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r>
        <w:fldChar w:fldCharType="separate"/>
      </w:r>
      <w:r>
        <w:t>39</w:t>
      </w:r>
      <w:r>
        <w:fldChar w:fldCharType="end"/>
      </w:r>
    </w:p>
    <w:p w14:paraId="0A129EC3" w14:textId="58108983"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r>
        <w:fldChar w:fldCharType="separate"/>
      </w:r>
      <w:r>
        <w:t>41</w:t>
      </w:r>
      <w:r>
        <w:fldChar w:fldCharType="end"/>
      </w:r>
    </w:p>
    <w:p w14:paraId="0761443C" w14:textId="72A307C5" w:rsidR="003837AC" w:rsidRDefault="003837A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_Toc63868550 \h </w:instrText>
      </w:r>
      <w:r>
        <w:fldChar w:fldCharType="separate"/>
      </w:r>
      <w:r>
        <w:t>43</w:t>
      </w:r>
      <w:r>
        <w:fldChar w:fldCharType="end"/>
      </w:r>
    </w:p>
    <w:p w14:paraId="39835769" w14:textId="01C333FC" w:rsidR="003837AC" w:rsidRDefault="003837A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_Toc63868551 \h </w:instrText>
      </w:r>
      <w:r>
        <w:fldChar w:fldCharType="separate"/>
      </w:r>
      <w:r>
        <w:t>44</w:t>
      </w:r>
      <w:r>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3868505"/>
      <w:bookmarkEnd w:id="14"/>
      <w:r w:rsidRPr="004D3578">
        <w:t>Foreword</w:t>
      </w:r>
      <w:bookmarkEnd w:id="15"/>
    </w:p>
    <w:p w14:paraId="774E1861" w14:textId="77777777" w:rsidR="00080512" w:rsidRPr="004D3578" w:rsidRDefault="00080512">
      <w:r w:rsidRPr="004D3578">
        <w:t xml:space="preserve">This Technical </w:t>
      </w:r>
      <w:bookmarkStart w:id="16" w:name="spectype3"/>
      <w:r w:rsidRPr="00602AEA">
        <w:rPr>
          <w:highlight w:val="yellow"/>
        </w:rPr>
        <w:t>Specification</w:t>
      </w:r>
      <w:bookmarkEnd w:id="1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 xml:space="preserve">Version </w:t>
      </w:r>
      <w:proofErr w:type="spellStart"/>
      <w:r w:rsidRPr="004D3578">
        <w:t>x.y.z</w:t>
      </w:r>
      <w:proofErr w:type="spellEnd"/>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17" w:name="introduction"/>
      <w:bookmarkStart w:id="18" w:name="_Toc63868506"/>
      <w:bookmarkEnd w:id="17"/>
      <w:r w:rsidRPr="004D3578">
        <w:t>Introduction</w:t>
      </w:r>
      <w:bookmarkEnd w:id="1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9" w:name="scope"/>
      <w:bookmarkStart w:id="20" w:name="_Toc63868507"/>
      <w:bookmarkEnd w:id="19"/>
      <w:r w:rsidRPr="004D3578">
        <w:lastRenderedPageBreak/>
        <w:t>1</w:t>
      </w:r>
      <w:r w:rsidRPr="004D3578">
        <w:tab/>
        <w:t>Scope</w:t>
      </w:r>
      <w:bookmarkEnd w:id="20"/>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1" w:name="references"/>
      <w:bookmarkStart w:id="22" w:name="_Toc63868508"/>
      <w:bookmarkEnd w:id="21"/>
      <w:r w:rsidRPr="004D3578">
        <w:t>2</w:t>
      </w:r>
      <w:r w:rsidRPr="004D3578">
        <w:tab/>
        <w:t>References</w:t>
      </w:r>
      <w:bookmarkEnd w:id="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3" w:name="definitions"/>
      <w:bookmarkStart w:id="24" w:name="_Toc63868509"/>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53085059" w14:textId="77777777" w:rsidR="00080512" w:rsidRPr="004D3578" w:rsidRDefault="00080512">
      <w:pPr>
        <w:pStyle w:val="Heading2"/>
      </w:pPr>
      <w:bookmarkStart w:id="25" w:name="_Toc63868510"/>
      <w:r w:rsidRPr="004D3578">
        <w:t>3.1</w:t>
      </w:r>
      <w:r w:rsidRPr="004D3578">
        <w:tab/>
      </w:r>
      <w:r w:rsidR="002B6339">
        <w:t>Terms</w:t>
      </w:r>
      <w:bookmarkEnd w:id="2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6" w:name="_Toc63868511"/>
      <w:r w:rsidRPr="004D3578">
        <w:t>3.2</w:t>
      </w:r>
      <w:r w:rsidRPr="004D3578">
        <w:tab/>
        <w:t>Symbols</w:t>
      </w:r>
      <w:bookmarkEnd w:id="26"/>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7" w:name="_Toc63868512"/>
      <w:r w:rsidRPr="004D3578">
        <w:lastRenderedPageBreak/>
        <w:t>3.3</w:t>
      </w:r>
      <w:r w:rsidRPr="004D3578">
        <w:tab/>
        <w:t>Abbreviations</w:t>
      </w:r>
      <w:bookmarkEnd w:id="2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8" w:name="clause4"/>
      <w:bookmarkStart w:id="29" w:name="_Toc63868513"/>
      <w:bookmarkEnd w:id="28"/>
      <w:r w:rsidRPr="004D3578">
        <w:t>4</w:t>
      </w:r>
      <w:r w:rsidRPr="004D3578">
        <w:tab/>
      </w:r>
      <w:r w:rsidR="00015184">
        <w:t>Overview of Relevant Architectures</w:t>
      </w:r>
      <w:bookmarkEnd w:id="29"/>
    </w:p>
    <w:p w14:paraId="2D789507" w14:textId="77777777" w:rsidR="00080512" w:rsidRDefault="00015184" w:rsidP="00015184">
      <w:pPr>
        <w:pStyle w:val="Heading2"/>
      </w:pPr>
      <w:bookmarkStart w:id="30" w:name="_Toc63868514"/>
      <w:r>
        <w:t>4.1</w:t>
      </w:r>
      <w:r>
        <w:tab/>
      </w:r>
      <w:r w:rsidR="003107E0">
        <w:t>General</w:t>
      </w:r>
      <w:bookmarkEnd w:id="3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1" w:name="_Toc63868515"/>
      <w:r w:rsidRPr="004D3578">
        <w:t>4.</w:t>
      </w:r>
      <w:r w:rsidR="00015184">
        <w:t>2</w:t>
      </w:r>
      <w:r w:rsidRPr="004D3578">
        <w:tab/>
      </w:r>
      <w:r w:rsidR="00015184">
        <w:t>SA6 Edge Architecture</w:t>
      </w:r>
      <w:bookmarkEnd w:id="31"/>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 xml:space="preserve">The identified functions with a brief description </w:t>
      </w:r>
      <w:proofErr w:type="gramStart"/>
      <w:r>
        <w:rPr>
          <w:lang w:val="en-US"/>
        </w:rPr>
        <w:t>is</w:t>
      </w:r>
      <w:proofErr w:type="gramEnd"/>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 xml:space="preserve">the application server resident in the Edge Data Network, performing the server functions. The Application Client connects to the Edge Application Server </w:t>
      </w:r>
      <w:proofErr w:type="gramStart"/>
      <w:r>
        <w:t>in order to</w:t>
      </w:r>
      <w:proofErr w:type="gramEnd"/>
      <w:r>
        <w:t xml:space="preserve">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is provisioned with a list of EESs, </w:t>
      </w:r>
      <w:proofErr w:type="gramStart"/>
      <w:r>
        <w:rPr>
          <w:lang w:val="en-US"/>
        </w:rPr>
        <w:t>e.g.</w:t>
      </w:r>
      <w:proofErr w:type="gramEnd"/>
      <w:r>
        <w:rPr>
          <w:lang w:val="en-US"/>
        </w:rPr>
        <w:t xml:space="preserve">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2" w:name="_Toc63868516"/>
      <w:r w:rsidRPr="004D3578">
        <w:t>4.</w:t>
      </w:r>
      <w:r w:rsidR="00015184">
        <w:t>3</w:t>
      </w:r>
      <w:r w:rsidRPr="004D3578">
        <w:tab/>
      </w:r>
      <w:r w:rsidR="00015184">
        <w:t xml:space="preserve">SA2 Edge </w:t>
      </w:r>
      <w:r w:rsidR="00BE78D5">
        <w:t>Support</w:t>
      </w:r>
      <w:bookmarkEnd w:id="32"/>
    </w:p>
    <w:p w14:paraId="01DF79EE" w14:textId="0F43D177" w:rsidR="002548C3" w:rsidRPr="002548C3" w:rsidRDefault="002548C3" w:rsidP="00C805E2">
      <w:pPr>
        <w:pStyle w:val="Heading3"/>
      </w:pPr>
      <w:bookmarkStart w:id="33" w:name="_Toc63868517"/>
      <w:r>
        <w:t>4.3.1</w:t>
      </w:r>
      <w:r>
        <w:tab/>
        <w:t>Overview</w:t>
      </w:r>
      <w:bookmarkEnd w:id="33"/>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 xml:space="preserve">QoS and Charging: PCF provides rules for QoS Control and Charging for the traffic routed to the local Data </w:t>
      </w:r>
      <w:proofErr w:type="gramStart"/>
      <w:r>
        <w:t>Network;</w:t>
      </w:r>
      <w:proofErr w:type="gramEnd"/>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 xml:space="preserve">ffic steering might be needed consecutively first to Local Application Server and then to Central Application Server for further processing. </w:t>
      </w:r>
      <w:proofErr w:type="gramStart"/>
      <w:r>
        <w:rPr>
          <w:lang w:val="en-US"/>
        </w:rPr>
        <w:t>Also</w:t>
      </w:r>
      <w:proofErr w:type="gramEnd"/>
      <w:r>
        <w:rPr>
          <w:lang w:val="en-US"/>
        </w:rPr>
        <w:t xml:space="preserve">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proofErr w:type="gramStart"/>
      <w:r w:rsidRPr="00874F1C">
        <w:rPr>
          <w:lang w:val="en-US"/>
        </w:rPr>
        <w:t>In order to</w:t>
      </w:r>
      <w:proofErr w:type="gramEnd"/>
      <w:r w:rsidRPr="00874F1C">
        <w:rPr>
          <w:lang w:val="en-US"/>
        </w:rPr>
        <w:t xml:space="preserve">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4481484"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4481485"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4481486"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4" w:name="_Toc63868518"/>
      <w:r>
        <w:t>4.3.2</w:t>
      </w:r>
      <w:r>
        <w:tab/>
        <w:t>Process of Discovering EAS</w:t>
      </w:r>
      <w:bookmarkEnd w:id="34"/>
    </w:p>
    <w:p w14:paraId="605F09B2" w14:textId="47A646F5" w:rsidR="00320435" w:rsidRPr="005132D2" w:rsidRDefault="00320435" w:rsidP="005132D2">
      <w:pPr>
        <w:pStyle w:val="Heading4"/>
      </w:pPr>
      <w:bookmarkStart w:id="35" w:name="_Toc63868519"/>
      <w:bookmarkStart w:id="36" w:name="OLE_LINK21"/>
      <w:bookmarkStart w:id="37" w:name="OLE_LINK22"/>
      <w:r>
        <w:t>4.3.2.1</w:t>
      </w:r>
      <w:r>
        <w:tab/>
      </w:r>
      <w:r w:rsidRPr="005132D2">
        <w:t>General</w:t>
      </w:r>
      <w:bookmarkEnd w:id="35"/>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63868520"/>
      <w:bookmarkEnd w:id="36"/>
      <w:bookmarkEnd w:id="37"/>
      <w:r>
        <w:t>4.3.2.</w:t>
      </w:r>
      <w:r w:rsidR="00320435">
        <w:t>2</w:t>
      </w:r>
      <w:r>
        <w:tab/>
        <w:t>DNS 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Default="006C3480" w:rsidP="006C3480">
      <w:pPr>
        <w:rPr>
          <w:lang w:eastAsia="ko-KR"/>
        </w:rPr>
      </w:pPr>
      <w:bookmarkStart w:id="4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 xml:space="preserve">The UE should be able to use URSP procedures to set up the PDU session prior to sending a DNS </w:t>
      </w:r>
      <w:proofErr w:type="gramStart"/>
      <w:r>
        <w:t>query</w:t>
      </w:r>
      <w:r>
        <w:rPr>
          <w:lang w:eastAsia="zh-CN"/>
        </w:rPr>
        <w:t>.</w:t>
      </w:r>
      <w:r>
        <w:t>-</w:t>
      </w:r>
      <w:proofErr w:type="gramEnd"/>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 xml:space="preserve">The UE </w:t>
      </w:r>
      <w:proofErr w:type="gramStart"/>
      <w:r>
        <w:rPr>
          <w:lang w:eastAsia="ko-KR"/>
        </w:rPr>
        <w:t>doesn't</w:t>
      </w:r>
      <w:proofErr w:type="gramEnd"/>
      <w:r>
        <w:rPr>
          <w:lang w:eastAsia="ko-KR"/>
        </w:rPr>
        <w:t xml:space="preserve">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w:t>
      </w:r>
      <w:proofErr w:type="spellStart"/>
      <w:r>
        <w:rPr>
          <w:lang w:eastAsia="ko-KR"/>
        </w:rPr>
        <w:t>DoH</w:t>
      </w:r>
      <w:proofErr w:type="spellEnd"/>
      <w:r>
        <w:rPr>
          <w:lang w:eastAsia="ko-KR"/>
        </w:rPr>
        <w:t>)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 xml:space="preserve">These limitations and informative guidelines will be captured in a technical specification to cover scenarios where the Operating System, user or applications may override the </w:t>
      </w:r>
      <w:proofErr w:type="gramStart"/>
      <w:r>
        <w:rPr>
          <w:lang w:eastAsia="ko-KR"/>
        </w:rPr>
        <w:t>operator-provided</w:t>
      </w:r>
      <w:proofErr w:type="gramEnd"/>
      <w:r>
        <w:rPr>
          <w:lang w:eastAsia="ko-KR"/>
        </w:rPr>
        <w:t xml:space="preserve"> URSP or DNS settings. The guidelines should assume no restriction on the Operating System, </w:t>
      </w:r>
      <w:proofErr w:type="gramStart"/>
      <w:r>
        <w:rPr>
          <w:lang w:eastAsia="ko-KR"/>
        </w:rPr>
        <w:t>user</w:t>
      </w:r>
      <w:proofErr w:type="gramEnd"/>
      <w:r>
        <w:rPr>
          <w:lang w:eastAsia="ko-KR"/>
        </w:rPr>
        <w:t xml:space="preserve"> or application.</w:t>
      </w:r>
    </w:p>
    <w:p w14:paraId="055F4E67" w14:textId="35FCF97B" w:rsidR="002548C3"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63868521"/>
      <w:bookmarkEnd w:id="48"/>
      <w:r>
        <w:t>4.3.2.</w:t>
      </w:r>
      <w:r w:rsidR="00320435">
        <w:t>3</w:t>
      </w:r>
      <w:r>
        <w:tab/>
        <w:t>DNS</w:t>
      </w:r>
      <w:r w:rsidR="00320435">
        <w:t>-</w:t>
      </w:r>
      <w:r>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w:t>
      </w:r>
      <w:proofErr w:type="gramStart"/>
      <w:r>
        <w:rPr>
          <w:lang w:eastAsia="ko-KR"/>
        </w:rPr>
        <w:t>e.g.</w:t>
      </w:r>
      <w:proofErr w:type="gramEnd"/>
      <w:r>
        <w:rPr>
          <w:lang w:eastAsia="ko-KR"/>
        </w:rPr>
        <w:t xml:space="preserve">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proofErr w:type="spellStart"/>
      <w:r>
        <w:t>Nnef_TrafficInfluence</w:t>
      </w:r>
      <w:proofErr w:type="spellEnd"/>
      <w:r>
        <w:t xml:space="preserve"> service </w:t>
      </w:r>
      <w:r>
        <w:rPr>
          <w:lang w:eastAsia="ko-KR"/>
        </w:rPr>
        <w:t>and based on the user subscription.</w:t>
      </w:r>
    </w:p>
    <w:p w14:paraId="11C1AC98" w14:textId="294259CD" w:rsidR="002548C3" w:rsidRDefault="002548C3" w:rsidP="006C4273">
      <w:pPr>
        <w:pStyle w:val="Heading4"/>
      </w:pPr>
      <w:bookmarkStart w:id="59" w:name="_Toc54946514"/>
      <w:bookmarkStart w:id="60" w:name="_Toc54946129"/>
      <w:bookmarkStart w:id="61" w:name="_Toc54945742"/>
      <w:bookmarkStart w:id="62" w:name="_Toc54944266"/>
      <w:bookmarkStart w:id="63" w:name="_Toc63868522"/>
      <w:r>
        <w:t>4.3.2.</w:t>
      </w:r>
      <w:r w:rsidR="006C3480">
        <w:t>4</w:t>
      </w:r>
      <w:r>
        <w:tab/>
        <w:t>DNS</w:t>
      </w:r>
      <w:r w:rsidR="00320435">
        <w:t>-</w:t>
      </w:r>
      <w:r>
        <w:t>based solutions for Session Breakout</w:t>
      </w:r>
      <w:bookmarkEnd w:id="59"/>
      <w:bookmarkEnd w:id="60"/>
      <w:bookmarkEnd w:id="61"/>
      <w:bookmarkEnd w:id="62"/>
      <w:bookmarkEnd w:id="63"/>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 xml:space="preserve">The LDNSR </w:t>
      </w:r>
      <w:proofErr w:type="gramStart"/>
      <w:r>
        <w:t>is able to</w:t>
      </w:r>
      <w:proofErr w:type="gramEnd"/>
      <w:r>
        <w:t xml:space="preserve">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4" w:name="_Toc63868523"/>
      <w:r>
        <w:t>4.3.3</w:t>
      </w:r>
      <w:r w:rsidR="006C3480">
        <w:t>.5</w:t>
      </w:r>
      <w:r>
        <w:tab/>
        <w:t>Summary of DNS based EAS Discovery</w:t>
      </w:r>
      <w:bookmarkEnd w:id="64"/>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 xml:space="preserve">When the UE moves, the 5GC (SMF) may change the user plane path according to the UE’s new location, </w:t>
      </w:r>
      <w:proofErr w:type="gramStart"/>
      <w:r>
        <w:rPr>
          <w:rFonts w:eastAsia="SimSun"/>
          <w:lang w:val="en-US" w:eastAsia="zh-CN"/>
        </w:rPr>
        <w:t>i.e.</w:t>
      </w:r>
      <w:proofErr w:type="gramEnd"/>
      <w:r>
        <w:rPr>
          <w:rFonts w:eastAsia="SimSun"/>
          <w:lang w:val="en-US" w:eastAsia="zh-CN"/>
        </w:rPr>
        <w:t xml:space="preserv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5" w:name="OLE_LINK4"/>
      <w:bookmarkStart w:id="66" w:name="OLE_LINK5"/>
      <w:r>
        <w:rPr>
          <w:lang w:val="en-US" w:eastAsia="zh-CN"/>
        </w:rPr>
        <w:t xml:space="preserve"> or if the application or application library uses DNS over TCP (DoT) or DNS over HTTPS (</w:t>
      </w:r>
      <w:proofErr w:type="spellStart"/>
      <w:r>
        <w:rPr>
          <w:lang w:val="en-US" w:eastAsia="zh-CN"/>
        </w:rPr>
        <w:t>DoH</w:t>
      </w:r>
      <w:proofErr w:type="spellEnd"/>
      <w:r>
        <w:rPr>
          <w:lang w:val="en-US" w:eastAsia="zh-CN"/>
        </w:rPr>
        <w:t>), the solution is still under development in SA2.</w:t>
      </w:r>
      <w:bookmarkEnd w:id="65"/>
      <w:bookmarkEnd w:id="66"/>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7" w:name="_Toc63868524"/>
      <w:r>
        <w:lastRenderedPageBreak/>
        <w:t>4.3.3.6</w:t>
      </w:r>
      <w:r>
        <w:tab/>
      </w:r>
      <w:r w:rsidRPr="005132D2">
        <w:t>Discussion</w:t>
      </w:r>
      <w:bookmarkEnd w:id="67"/>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8" w:name="_Toc63868525"/>
      <w:r w:rsidRPr="005132D2">
        <w:t>4.3.4</w:t>
      </w:r>
      <w:r w:rsidRPr="005132D2">
        <w:tab/>
      </w:r>
      <w:r>
        <w:t xml:space="preserve">Summary of </w:t>
      </w:r>
      <w:r w:rsidRPr="009E4749">
        <w:t>EAS relocation solutions</w:t>
      </w:r>
      <w:bookmarkEnd w:id="68"/>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w:t>
      </w:r>
      <w:proofErr w:type="gramStart"/>
      <w:r w:rsidRPr="00FB4C7B">
        <w:rPr>
          <w:rFonts w:eastAsia="SimSun"/>
          <w:lang w:val="en-US" w:eastAsia="zh-CN"/>
        </w:rPr>
        <w:t>a time period</w:t>
      </w:r>
      <w:proofErr w:type="gramEnd"/>
      <w:r w:rsidRPr="00FB4C7B">
        <w:rPr>
          <w:rFonts w:eastAsia="SimSun"/>
          <w:lang w:val="en-US" w:eastAsia="zh-CN"/>
        </w:rPr>
        <w:t xml:space="preserve">.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 xml:space="preserve">Hence, the main concluded solutions seem like preparation work, </w:t>
      </w:r>
      <w:proofErr w:type="gramStart"/>
      <w:r>
        <w:rPr>
          <w:rFonts w:eastAsia="SimSun"/>
          <w:lang w:val="en-US" w:eastAsia="zh-CN"/>
        </w:rPr>
        <w:t>e.g.</w:t>
      </w:r>
      <w:proofErr w:type="gramEnd"/>
      <w:r>
        <w:rPr>
          <w:rFonts w:eastAsia="SimSun"/>
          <w:lang w:val="en-US" w:eastAsia="zh-CN"/>
        </w:rPr>
        <w:t xml:space="preserve">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9" w:name="_Toc63868526"/>
      <w:r>
        <w:t>4.4</w:t>
      </w:r>
      <w:r>
        <w:tab/>
      </w:r>
      <w:r>
        <w:tab/>
        <w:t xml:space="preserve">SA5 </w:t>
      </w:r>
      <w:r w:rsidR="00BE78D5">
        <w:t xml:space="preserve">Edge </w:t>
      </w:r>
      <w:r>
        <w:t>Management</w:t>
      </w:r>
      <w:bookmarkEnd w:id="69"/>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0" w:name="_Hlk34287694"/>
      <w:r>
        <w:rPr>
          <w:lang w:eastAsia="zh-CN"/>
        </w:rPr>
        <w:t>Provisioning of</w:t>
      </w:r>
      <w:r>
        <w:t xml:space="preserve"> EES, and ECS needed to support</w:t>
      </w:r>
      <w:r>
        <w:rPr>
          <w:lang w:eastAsia="zh-CN"/>
        </w:rPr>
        <w:t xml:space="preserve"> </w:t>
      </w:r>
      <w:r>
        <w:t>edge computing.</w:t>
      </w:r>
    </w:p>
    <w:bookmarkEnd w:id="70"/>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1" w:name="_Toc63868527"/>
      <w:r>
        <w:t>4.</w:t>
      </w:r>
      <w:r w:rsidR="00BE78D5">
        <w:t>5</w:t>
      </w:r>
      <w:r>
        <w:tab/>
        <w:t>5GMS Architecture</w:t>
      </w:r>
      <w:bookmarkEnd w:id="71"/>
    </w:p>
    <w:p w14:paraId="7DA18599" w14:textId="77777777" w:rsidR="008659C8" w:rsidRPr="00AD6A45" w:rsidRDefault="008659C8" w:rsidP="00AD6A45"/>
    <w:p w14:paraId="01B7048A" w14:textId="77777777" w:rsidR="009E4666" w:rsidRDefault="003107E0" w:rsidP="003107E0">
      <w:pPr>
        <w:pStyle w:val="Heading1"/>
      </w:pPr>
      <w:bookmarkStart w:id="72" w:name="_Toc63868528"/>
      <w:r>
        <w:t>5</w:t>
      </w:r>
      <w:r>
        <w:tab/>
        <w:t>Use Cases for Edge Media Processing</w:t>
      </w:r>
      <w:bookmarkEnd w:id="72"/>
    </w:p>
    <w:p w14:paraId="6535DAED" w14:textId="77777777" w:rsidR="003107E0" w:rsidRDefault="003107E0" w:rsidP="003107E0">
      <w:pPr>
        <w:pStyle w:val="Heading2"/>
      </w:pPr>
      <w:bookmarkStart w:id="73" w:name="_Toc63868529"/>
      <w:r>
        <w:t xml:space="preserve">5.1 </w:t>
      </w:r>
      <w:r w:rsidR="00B6738B">
        <w:tab/>
      </w:r>
      <w:r>
        <w:t>General</w:t>
      </w:r>
      <w:bookmarkEnd w:id="73"/>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4" w:name="_Toc63868530"/>
      <w:r>
        <w:t>5.2</w:t>
      </w:r>
      <w:r w:rsidR="00C00298">
        <w:tab/>
      </w:r>
      <w:r>
        <w:t>Downlink Streaming Use Cases</w:t>
      </w:r>
      <w:bookmarkEnd w:id="74"/>
    </w:p>
    <w:p w14:paraId="498B253D" w14:textId="513D21AD" w:rsidR="00C970CC" w:rsidRPr="00C970CC" w:rsidRDefault="00C970CC" w:rsidP="00C805E2">
      <w:pPr>
        <w:pStyle w:val="Heading3"/>
        <w:ind w:left="0" w:firstLine="0"/>
      </w:pPr>
      <w:bookmarkStart w:id="75" w:name="_Toc63868531"/>
      <w:r>
        <w:t>5.2.1</w:t>
      </w:r>
      <w:r>
        <w:tab/>
        <w:t>Caching Downlink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w:t>
            </w:r>
            <w:proofErr w:type="gramStart"/>
            <w:r w:rsidRPr="00BE1FF3">
              <w:rPr>
                <w:lang w:val="en-US" w:eastAsia="x-none"/>
              </w:rPr>
              <w:t>all of</w:t>
            </w:r>
            <w:proofErr w:type="gramEnd"/>
            <w:r w:rsidRPr="00BE1FF3">
              <w:rPr>
                <w:lang w:val="en-US" w:eastAsia="x-none"/>
              </w:rPr>
              <w:t xml:space="preserve">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 xml:space="preserve">The capabilities of edge nodes are </w:t>
            </w:r>
            <w:proofErr w:type="gramStart"/>
            <w:r>
              <w:t>similar to</w:t>
            </w:r>
            <w:proofErr w:type="gramEnd"/>
            <w:r>
              <w:t xml:space="preserve">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w:t>
            </w:r>
            <w:proofErr w:type="spellStart"/>
            <w:r>
              <w:t>QoE</w:t>
            </w:r>
            <w:proofErr w:type="spellEnd"/>
            <w:r>
              <w:t>.</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w:t>
            </w:r>
            <w:proofErr w:type="spellStart"/>
            <w:r>
              <w:t>PoPs</w:t>
            </w:r>
            <w:proofErr w:type="spellEnd"/>
            <w:r>
              <w:t xml:space="preserve">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 xml:space="preserve">The major benefit is expected for MNOs and service providers, who </w:t>
            </w:r>
            <w:proofErr w:type="gramStart"/>
            <w:r>
              <w:t>are able to</w:t>
            </w:r>
            <w:proofErr w:type="gramEnd"/>
            <w:r>
              <w:t xml:space="preserve">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6" w:name="_Toc63868532"/>
      <w:r>
        <w:t>5.2.2</w:t>
      </w:r>
      <w:r>
        <w:tab/>
        <w:t>Split 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77" w:name="_Ref40712540"/>
                                  <w:r>
                                    <w:t xml:space="preserve">Figure </w:t>
                                  </w:r>
                                  <w:bookmarkEnd w:id="77"/>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400" w:name="_Ref40712540"/>
                            <w:r>
                              <w:t xml:space="preserve">Figure </w:t>
                            </w:r>
                            <w:bookmarkEnd w:id="40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proofErr w:type="spellStart"/>
            <w:r>
              <w:t>Figure</w:t>
            </w:r>
            <w:proofErr w:type="spellEnd"/>
            <w:r>
              <w:t xml:space="preserve"> 1</w:t>
            </w:r>
            <w:r w:rsidRPr="00DB3790">
              <w:t xml:space="preserve">, the viewport is pre-dominantly rendered in the XR server, but the device </w:t>
            </w:r>
            <w:proofErr w:type="gramStart"/>
            <w:r w:rsidRPr="00DB3790">
              <w:t>is able to</w:t>
            </w:r>
            <w:proofErr w:type="gramEnd"/>
            <w:r w:rsidRPr="00DB3790">
              <w:t xml:space="preserve"> do </w:t>
            </w:r>
            <w:r>
              <w:t xml:space="preserve">latest pose correction, for example by </w:t>
            </w:r>
            <w:proofErr w:type="spellStart"/>
            <w:r>
              <w:t>asynchronuous</w:t>
            </w:r>
            <w:proofErr w:type="spellEnd"/>
            <w:r>
              <w:t xml:space="preserve">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and to correct the local pose, </w:t>
            </w:r>
            <w:proofErr w:type="gramStart"/>
            <w:r>
              <w:t>e.g.</w:t>
            </w:r>
            <w:proofErr w:type="gramEnd"/>
            <w:r>
              <w:t xml:space="preserve">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w:t>
            </w:r>
            <w:proofErr w:type="gramStart"/>
            <w:r>
              <w:t>taken into account</w:t>
            </w:r>
            <w:proofErr w:type="gramEnd"/>
            <w:r>
              <w:t xml:space="preserve">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 xml:space="preserve">delivery of user interaction to the game engine, </w:t>
            </w:r>
            <w:proofErr w:type="gramStart"/>
            <w:r w:rsidRPr="00214DB6">
              <w:rPr>
                <w:rFonts w:ascii="Times New Roman" w:hAnsi="Times New Roman"/>
                <w:sz w:val="24"/>
                <w:szCs w:val="24"/>
              </w:rPr>
              <w:t>i.e.</w:t>
            </w:r>
            <w:proofErr w:type="gramEnd"/>
            <w:r w:rsidRPr="00214DB6">
              <w:rPr>
                <w:rFonts w:ascii="Times New Roman" w:hAnsi="Times New Roman"/>
                <w:sz w:val="24"/>
                <w:szCs w:val="24"/>
              </w:rPr>
              <w:t xml:space="preserv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w:t>
            </w:r>
            <w:proofErr w:type="gramStart"/>
            <w:r w:rsidRPr="00214DB6">
              <w:rPr>
                <w:rFonts w:ascii="Times New Roman" w:hAnsi="Times New Roman"/>
                <w:sz w:val="24"/>
                <w:szCs w:val="24"/>
              </w:rPr>
              <w:t>e.g.</w:t>
            </w:r>
            <w:proofErr w:type="gramEnd"/>
            <w:r w:rsidRPr="00214DB6">
              <w:rPr>
                <w:rFonts w:ascii="Times New Roman" w:hAnsi="Times New Roman"/>
                <w:sz w:val="24"/>
                <w:szCs w:val="24"/>
              </w:rPr>
              <w:t xml:space="preserve">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w:t>
            </w:r>
            <w:proofErr w:type="spellStart"/>
            <w:r>
              <w:t>ms</w:t>
            </w:r>
            <w:proofErr w:type="spellEnd"/>
            <w:r>
              <w:t xml:space="preserve">)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w:t>
            </w:r>
            <w:proofErr w:type="spellStart"/>
            <w:r w:rsidRPr="0045640D">
              <w:t>QoE</w:t>
            </w:r>
            <w:proofErr w:type="spellEnd"/>
            <w:r w:rsidRPr="0045640D">
              <w:t xml:space="preserv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8" w:name="_Toc63868533"/>
      <w:r>
        <w:t>5.2.3</w:t>
      </w:r>
      <w:r>
        <w:tab/>
      </w:r>
      <w:r w:rsidRPr="00AD6A45">
        <w:t>User-generated live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 xml:space="preserve">A social influencer starts a live captured media session </w:t>
            </w:r>
            <w:proofErr w:type="gramStart"/>
            <w:r>
              <w:rPr>
                <w:lang w:val="en-US"/>
              </w:rPr>
              <w:t>similar to</w:t>
            </w:r>
            <w:proofErr w:type="gramEnd"/>
            <w:r>
              <w:rPr>
                <w:lang w:val="en-US"/>
              </w:rPr>
              <w:t xml:space="preserve">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produce </w:t>
            </w:r>
            <w:proofErr w:type="gramStart"/>
            <w:r>
              <w:rPr>
                <w:sz w:val="20"/>
                <w:lang w:val="en-US"/>
              </w:rPr>
              <w:t>highly-valuable</w:t>
            </w:r>
            <w:proofErr w:type="gramEnd"/>
            <w:r>
              <w:rPr>
                <w:sz w:val="20"/>
                <w:lang w:val="en-US"/>
              </w:rPr>
              <w:t xml:space="preserv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 xml:space="preserve">they may consume the service on different devices, for example on 4K TV sets, mobile phones, in-car </w:t>
            </w:r>
            <w:proofErr w:type="gramStart"/>
            <w:r>
              <w:rPr>
                <w:sz w:val="20"/>
                <w:lang w:val="en-US"/>
              </w:rPr>
              <w:t>receivers</w:t>
            </w:r>
            <w:proofErr w:type="gramEnd"/>
            <w:r>
              <w:rPr>
                <w:sz w:val="20"/>
                <w:lang w:val="en-US"/>
              </w:rPr>
              <w:t xml:space="preserve">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 xml:space="preserve">some of them may be mobile, </w:t>
            </w:r>
            <w:proofErr w:type="spellStart"/>
            <w:r>
              <w:rPr>
                <w:sz w:val="20"/>
                <w:lang w:val="en-US"/>
              </w:rPr>
              <w:t>i.e</w:t>
            </w:r>
            <w:proofErr w:type="spellEnd"/>
            <w:r>
              <w:rPr>
                <w:sz w:val="20"/>
                <w:lang w:val="en-US"/>
              </w:rPr>
              <w:t xml:space="preserv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w:t>
            </w:r>
            <w:proofErr w:type="spellStart"/>
            <w:r>
              <w:rPr>
                <w:sz w:val="20"/>
              </w:rPr>
              <w:t>smilies</w:t>
            </w:r>
            <w:proofErr w:type="spellEnd"/>
            <w:r>
              <w:rPr>
                <w:sz w:val="20"/>
              </w:rPr>
              <w:t>,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only available for consumption after the end of the live uplink session, </w:t>
            </w:r>
            <w:proofErr w:type="gramStart"/>
            <w:r>
              <w:rPr>
                <w:sz w:val="20"/>
                <w:lang w:val="en-US"/>
              </w:rPr>
              <w:t>i.e.</w:t>
            </w:r>
            <w:proofErr w:type="gramEnd"/>
            <w:r>
              <w:rPr>
                <w:sz w:val="20"/>
                <w:lang w:val="en-US"/>
              </w:rPr>
              <w:t xml:space="preserv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for viewing for some time </w:t>
            </w:r>
            <w:proofErr w:type="gramStart"/>
            <w:r>
              <w:rPr>
                <w:sz w:val="20"/>
                <w:lang w:val="en-US"/>
              </w:rPr>
              <w:t>period  (</w:t>
            </w:r>
            <w:proofErr w:type="gramEnd"/>
            <w:r>
              <w:rPr>
                <w:sz w:val="20"/>
                <w:lang w:val="en-US"/>
              </w:rPr>
              <w:t>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 xml:space="preserve">An application manages the service. The server application may be run by external application providers, by MNO, or by </w:t>
            </w:r>
            <w:proofErr w:type="gramStart"/>
            <w:r>
              <w:rPr>
                <w:sz w:val="20"/>
                <w:lang w:val="en-US"/>
              </w:rPr>
              <w:t>a joint collaboration</w:t>
            </w:r>
            <w:proofErr w:type="gramEnd"/>
            <w:r>
              <w:rPr>
                <w:sz w:val="20"/>
                <w:lang w:val="en-US"/>
              </w:rPr>
              <w:t xml:space="preserve">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 xml:space="preserve">Is the content generation flexible and fast enough to address different user population, yet highly utilized, </w:t>
            </w:r>
            <w:proofErr w:type="gramStart"/>
            <w:r>
              <w:rPr>
                <w:sz w:val="20"/>
                <w:lang w:val="en-US"/>
              </w:rPr>
              <w:t>i.e.</w:t>
            </w:r>
            <w:proofErr w:type="gramEnd"/>
            <w:r>
              <w:rPr>
                <w:sz w:val="20"/>
                <w:lang w:val="en-US"/>
              </w:rPr>
              <w:t xml:space="preserv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 xml:space="preserve">Latency for the </w:t>
            </w:r>
            <w:proofErr w:type="gramStart"/>
            <w:r>
              <w:rPr>
                <w:rFonts w:eastAsia="Times New Roman"/>
                <w:sz w:val="20"/>
              </w:rPr>
              <w:t>end to end</w:t>
            </w:r>
            <w:proofErr w:type="gramEnd"/>
            <w:r>
              <w:rPr>
                <w:rFonts w:eastAsia="Times New Roman"/>
                <w:sz w:val="20"/>
              </w:rPr>
              <w:t xml:space="preserve">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 xml:space="preserve">Services like </w:t>
            </w:r>
            <w:proofErr w:type="spellStart"/>
            <w:r>
              <w:t>Youtube</w:t>
            </w:r>
            <w:proofErr w:type="spellEnd"/>
            <w:r>
              <w:t xml:space="preserve"> Live provide channels for professional content providers. They can insert advertisement clips, but the ad insertion occurs using two video elements.</w:t>
            </w:r>
          </w:p>
          <w:p w14:paraId="6DC89A68" w14:textId="77777777" w:rsidR="008659C8" w:rsidRDefault="008659C8">
            <w:r>
              <w:t xml:space="preserve">Services like </w:t>
            </w:r>
            <w:proofErr w:type="spellStart"/>
            <w:r>
              <w:t>TikTok</w:t>
            </w:r>
            <w:proofErr w:type="spellEnd"/>
            <w:r>
              <w:t xml:space="preserve">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w:t>
            </w:r>
            <w:proofErr w:type="gramStart"/>
            <w:r>
              <w:t>take into account</w:t>
            </w:r>
            <w:proofErr w:type="gramEnd"/>
            <w:r>
              <w:t xml:space="preserve">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proofErr w:type="spellStart"/>
            <w:r>
              <w:rPr>
                <w:rFonts w:eastAsia="Times New Roman"/>
                <w:sz w:val="20"/>
              </w:rPr>
              <w:t>tbd</w:t>
            </w:r>
            <w:proofErr w:type="spellEnd"/>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79" w:name="_Toc63868534"/>
      <w:r w:rsidRPr="00AD6A45">
        <w:t>5.2.4</w:t>
      </w:r>
      <w:r w:rsidRPr="00AD6A45">
        <w:tab/>
        <w:t>Augmented Video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w:t>
            </w:r>
            <w:proofErr w:type="gramStart"/>
            <w:r>
              <w:rPr>
                <w:rFonts w:eastAsia="Microsoft YaHei"/>
                <w:szCs w:val="24"/>
                <w:lang w:val="en-US" w:eastAsia="zh-CN"/>
              </w:rPr>
              <w:t>content</w:t>
            </w:r>
            <w:proofErr w:type="gramEnd"/>
            <w:r>
              <w:rPr>
                <w:rFonts w:eastAsia="Microsoft YaHei"/>
                <w:szCs w:val="24"/>
                <w:lang w:val="en-US" w:eastAsia="zh-CN"/>
              </w:rPr>
              <w:t xml:space="preserve">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2) The edge node server decodes the video streaming, </w:t>
            </w:r>
            <w:proofErr w:type="gramStart"/>
            <w:r>
              <w:rPr>
                <w:rFonts w:ascii="Times New Roman" w:eastAsia="MS Mincho" w:hAnsi="Times New Roman"/>
                <w:sz w:val="24"/>
                <w:szCs w:val="24"/>
                <w:lang w:val="en-US" w:eastAsia="zh-CN"/>
              </w:rPr>
              <w:t>identifies</w:t>
            </w:r>
            <w:proofErr w:type="gramEnd"/>
            <w:r>
              <w:rPr>
                <w:rFonts w:ascii="Times New Roman" w:eastAsia="MS Mincho" w:hAnsi="Times New Roman"/>
                <w:sz w:val="24"/>
                <w:szCs w:val="24"/>
                <w:lang w:val="en-US" w:eastAsia="zh-CN"/>
              </w:rPr>
              <w:t xml:space="preserve">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0" w:name="OLE_LINK3"/>
            <w:r>
              <w:rPr>
                <w:rFonts w:ascii="Times New Roman" w:hAnsi="Times New Roman"/>
                <w:sz w:val="24"/>
                <w:szCs w:val="24"/>
                <w:lang w:val="en-US" w:eastAsia="zh-CN"/>
              </w:rPr>
              <w:t>Augmented video streaming</w:t>
            </w:r>
            <w:bookmarkEnd w:id="80"/>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w:t>
            </w:r>
            <w:proofErr w:type="gramStart"/>
            <w:r>
              <w:rPr>
                <w:rFonts w:ascii="Times New Roman" w:hAnsi="Times New Roman"/>
                <w:sz w:val="24"/>
                <w:szCs w:val="24"/>
                <w:lang w:val="en-US" w:eastAsia="zh-CN"/>
              </w:rPr>
              <w:t>distribute, or</w:t>
            </w:r>
            <w:proofErr w:type="gramEnd"/>
            <w:r>
              <w:rPr>
                <w:rFonts w:ascii="Times New Roman" w:hAnsi="Times New Roman"/>
                <w:sz w:val="24"/>
                <w:szCs w:val="24"/>
                <w:lang w:val="en-US" w:eastAsia="zh-CN"/>
              </w:rPr>
              <w:t xml:space="preserve">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1" w:name="OLE_LINK10"/>
            <w:bookmarkStart w:id="82" w:name="OLE_LINK9"/>
            <w:bookmarkEnd w:id="81"/>
            <w:bookmarkEnd w:id="82"/>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When there is a high requirement for </w:t>
            </w:r>
            <w:proofErr w:type="spellStart"/>
            <w:r>
              <w:rPr>
                <w:rFonts w:ascii="Times New Roman" w:hAnsi="Times New Roman"/>
                <w:szCs w:val="24"/>
                <w:lang w:val="en-US" w:eastAsia="zh-CN"/>
              </w:rPr>
              <w:t>QoE</w:t>
            </w:r>
            <w:proofErr w:type="spellEnd"/>
            <w:r>
              <w:rPr>
                <w:rFonts w:ascii="Times New Roman" w:hAnsi="Times New Roman"/>
                <w:szCs w:val="24"/>
                <w:lang w:val="en-US" w:eastAsia="zh-CN"/>
              </w:rPr>
              <w:t xml:space="preserve"> of enhanced video, the terminal device cannot meet this requirement and </w:t>
            </w:r>
            <w:proofErr w:type="gramStart"/>
            <w:r>
              <w:rPr>
                <w:rFonts w:ascii="Times New Roman" w:hAnsi="Times New Roman"/>
                <w:szCs w:val="24"/>
                <w:lang w:val="en-US" w:eastAsia="zh-CN"/>
              </w:rPr>
              <w:t>cloud</w:t>
            </w:r>
            <w:proofErr w:type="gramEnd"/>
            <w:r>
              <w:rPr>
                <w:rFonts w:ascii="Times New Roman" w:hAnsi="Times New Roman"/>
                <w:szCs w:val="24"/>
                <w:lang w:val="en-US" w:eastAsia="zh-CN"/>
              </w:rPr>
              <w:t xml:space="preserve">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 xml:space="preserve">For AR effects enhancement, users need to use AR devices to watch enhanced AR video and have higher requirement on delay, like MTP (Motion </w:t>
            </w:r>
            <w:proofErr w:type="gramStart"/>
            <w:r>
              <w:rPr>
                <w:rFonts w:ascii="Times New Roman" w:hAnsi="Times New Roman"/>
                <w:szCs w:val="24"/>
                <w:lang w:val="en-US" w:eastAsia="zh-CN"/>
              </w:rPr>
              <w:t>To</w:t>
            </w:r>
            <w:proofErr w:type="gramEnd"/>
            <w:r>
              <w:rPr>
                <w:rFonts w:ascii="Times New Roman" w:hAnsi="Times New Roman"/>
                <w:szCs w:val="24"/>
                <w:lang w:val="en-US" w:eastAsia="zh-CN"/>
              </w:rPr>
              <w:t xml:space="preserve">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 xml:space="preserve">On the </w:t>
            </w:r>
            <w:proofErr w:type="spellStart"/>
            <w:r>
              <w:rPr>
                <w:szCs w:val="24"/>
                <w:lang w:eastAsia="zh-CN"/>
              </w:rPr>
              <w:t>devic</w:t>
            </w:r>
            <w:proofErr w:type="spellEnd"/>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proofErr w:type="spellStart"/>
            <w:r>
              <w:rPr>
                <w:szCs w:val="24"/>
                <w:lang w:eastAsia="zh-CN"/>
              </w:rPr>
              <w:t>eep</w:t>
            </w:r>
            <w:proofErr w:type="spellEnd"/>
            <w:r>
              <w:rPr>
                <w:szCs w:val="24"/>
                <w:lang w:eastAsia="zh-CN"/>
              </w:rPr>
              <w:t xml:space="preserve"> learning, </w:t>
            </w:r>
            <w:r>
              <w:rPr>
                <w:rFonts w:eastAsia="SimSun"/>
                <w:szCs w:val="24"/>
                <w:lang w:val="en-US" w:eastAsia="zh-CN"/>
              </w:rPr>
              <w:t>b</w:t>
            </w:r>
            <w:proofErr w:type="spellStart"/>
            <w:r>
              <w:rPr>
                <w:szCs w:val="24"/>
                <w:lang w:eastAsia="zh-CN"/>
              </w:rPr>
              <w:t>ig</w:t>
            </w:r>
            <w:proofErr w:type="spellEnd"/>
            <w:r>
              <w:rPr>
                <w:szCs w:val="24"/>
                <w:lang w:eastAsia="zh-CN"/>
              </w:rPr>
              <w:t xml:space="preserve">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w:t>
            </w:r>
            <w:proofErr w:type="spellStart"/>
            <w:r>
              <w:rPr>
                <w:b/>
                <w:color w:val="FFFFFF"/>
                <w:szCs w:val="24"/>
                <w:lang w:eastAsia="zh-CN"/>
              </w:rPr>
              <w:t>QoE</w:t>
            </w:r>
            <w:proofErr w:type="spellEnd"/>
            <w:r>
              <w:rPr>
                <w:b/>
                <w:color w:val="FFFFFF"/>
                <w:szCs w:val="24"/>
                <w:lang w:eastAsia="zh-CN"/>
              </w:rPr>
              <w:t xml:space="preserv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w:t>
            </w:r>
            <w:proofErr w:type="spellStart"/>
            <w:r>
              <w:rPr>
                <w:color w:val="000000"/>
                <w:szCs w:val="24"/>
                <w:lang w:eastAsia="zh-CN"/>
              </w:rPr>
              <w:t>QoE</w:t>
            </w:r>
            <w:proofErr w:type="spellEnd"/>
            <w:r>
              <w:rPr>
                <w:color w:val="000000"/>
                <w:szCs w:val="24"/>
                <w:lang w:eastAsia="zh-CN"/>
              </w:rPr>
              <w:t xml:space="preserv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3" w:name="_Toc63868535"/>
      <w:r>
        <w:t>5.2.5</w:t>
      </w:r>
      <w:r w:rsidR="00927D18">
        <w:tab/>
      </w:r>
      <w:r w:rsidRPr="00F43A4B">
        <w:t>Generalized Split and Cloud Rendering and Processing</w:t>
      </w:r>
      <w:bookmarkEnd w:id="83"/>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4" w:name="_Toc63868536"/>
      <w:r w:rsidRPr="00C805E2">
        <w:t>5.2.6</w:t>
      </w:r>
      <w:r w:rsidRPr="00C805E2">
        <w:tab/>
        <w:t>Photo-realistic AR Rendering in Network</w:t>
      </w:r>
      <w:bookmarkEnd w:id="84"/>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Photo-</w:t>
            </w:r>
            <w:proofErr w:type="spellStart"/>
            <w:r>
              <w:t>realitic</w:t>
            </w:r>
            <w:proofErr w:type="spellEnd"/>
            <w:r>
              <w:t xml:space="preserve">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w:t>
            </w:r>
            <w:proofErr w:type="gramStart"/>
            <w:r>
              <w:t>rendering,</w:t>
            </w:r>
            <w:proofErr w:type="gramEnd"/>
            <w:r>
              <w:t xml:space="preserve">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w:t>
            </w:r>
            <w:proofErr w:type="gramStart"/>
            <w:r>
              <w:t>static,</w:t>
            </w:r>
            <w:proofErr w:type="gramEnd"/>
            <w:r>
              <w:t xml:space="preserve">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966CDF">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 xml:space="preserve">On the UE, a 5G modem is available, an AR </w:t>
            </w:r>
            <w:proofErr w:type="gramStart"/>
            <w:r>
              <w:t>rendering</w:t>
            </w:r>
            <w:proofErr w:type="gramEnd"/>
            <w:r>
              <w:t xml:space="preserve"> and a depth camera is available.</w:t>
            </w:r>
          </w:p>
          <w:p w14:paraId="51FBDC1E" w14:textId="77777777" w:rsidR="00AA41D8" w:rsidRDefault="00AA41D8">
            <w:r>
              <w:t xml:space="preserve">In the network, advanced rendering functionalities are available that are accessible with the 5GS and 5G Edge enablers </w:t>
            </w:r>
            <w:proofErr w:type="gramStart"/>
            <w:r>
              <w:t>and also</w:t>
            </w:r>
            <w:proofErr w:type="gramEnd"/>
            <w:r>
              <w:t xml:space="preserve">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Immersiveness</w:t>
            </w:r>
            <w:proofErr w:type="spellEnd"/>
            <w:r>
              <w:rPr>
                <w:rFonts w:eastAsia="Times New Roman"/>
                <w:sz w:val="20"/>
              </w:rPr>
              <w:t xml:space="preserve">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proofErr w:type="spellStart"/>
            <w:r>
              <w:t>tbd</w:t>
            </w:r>
            <w:proofErr w:type="spellEnd"/>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proofErr w:type="spellStart"/>
            <w:r>
              <w:t>tbd</w:t>
            </w:r>
            <w:proofErr w:type="spellEnd"/>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5" w:name="_Toc63868537"/>
      <w:r w:rsidRPr="00C805E2">
        <w:t>5.2.7</w:t>
      </w:r>
      <w:r w:rsidRPr="00C805E2">
        <w:tab/>
        <w:t>Media Services in the Edge</w:t>
      </w:r>
      <w:bookmarkEnd w:id="85"/>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 xml:space="preserve">In the media production and distribution, the use of cloud services </w:t>
            </w:r>
            <w:proofErr w:type="gramStart"/>
            <w:r>
              <w:t>get</w:t>
            </w:r>
            <w:proofErr w:type="gramEnd"/>
            <w:r>
              <w:t xml:space="preserve"> more and more popular. Examples for standardized approaches are for example documented here:</w:t>
            </w:r>
          </w:p>
          <w:p w14:paraId="0456B2A0" w14:textId="77777777" w:rsidR="00AA41D8" w:rsidRDefault="00966CDF"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966CDF"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966CDF"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proofErr w:type="spellStart"/>
            <w:r>
              <w:t>tbd</w:t>
            </w:r>
            <w:proofErr w:type="spellEnd"/>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6" w:name="_Toc63868538"/>
      <w:r w:rsidRPr="00C805E2">
        <w:lastRenderedPageBreak/>
        <w:t>5.2.8</w:t>
      </w:r>
      <w:r w:rsidRPr="00C805E2">
        <w:tab/>
        <w:t>Partial delivery of 3D content (point cloud, mesh) for AR/MR</w:t>
      </w:r>
      <w:r w:rsidRPr="00AD6A45">
        <w:rPr>
          <w:rFonts w:eastAsia="SimSun"/>
        </w:rPr>
        <w:t xml:space="preserve"> device</w:t>
      </w:r>
      <w:bookmarkEnd w:id="86"/>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w:t>
            </w:r>
            <w:proofErr w:type="gramStart"/>
            <w:r>
              <w:rPr>
                <w:rFonts w:eastAsia="Malgun Gothic"/>
                <w:szCs w:val="24"/>
                <w:lang w:val="en-US" w:eastAsia="zh-CN"/>
              </w:rPr>
              <w:t>current</w:t>
            </w:r>
            <w:proofErr w:type="gramEnd"/>
            <w:r>
              <w:rPr>
                <w:rFonts w:eastAsia="Malgun Gothic"/>
                <w:szCs w:val="24"/>
                <w:lang w:val="en-US" w:eastAsia="zh-CN"/>
              </w:rPr>
              <w:t xml:space="preserve"> and future of the world. The content is live and continuously updated even though it is past. Therefore, delivering one entire content </w:t>
            </w:r>
            <w:proofErr w:type="gramStart"/>
            <w:r>
              <w:rPr>
                <w:rFonts w:eastAsia="Malgun Gothic"/>
                <w:szCs w:val="24"/>
                <w:lang w:val="en-US" w:eastAsia="zh-CN"/>
              </w:rPr>
              <w:t>doesn’t</w:t>
            </w:r>
            <w:proofErr w:type="gramEnd"/>
            <w:r>
              <w:rPr>
                <w:rFonts w:eastAsia="Malgun Gothic"/>
                <w:szCs w:val="24"/>
                <w:lang w:val="en-US" w:eastAsia="zh-CN"/>
              </w:rPr>
              <w:t xml:space="preserve">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w:t>
            </w:r>
            <w:proofErr w:type="spellStart"/>
            <w:r>
              <w:rPr>
                <w:rFonts w:cs="Arial"/>
                <w:b/>
                <w:color w:val="FFFFFF"/>
              </w:rPr>
              <w:t>QoE</w:t>
            </w:r>
            <w:proofErr w:type="spellEnd"/>
            <w:r>
              <w:rPr>
                <w:rFonts w:cs="Arial"/>
                <w:b/>
                <w:color w:val="FFFFFF"/>
              </w:rPr>
              <w:t xml:space="preserv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w:t>
            </w:r>
            <w:proofErr w:type="spellStart"/>
            <w:r>
              <w:rPr>
                <w:rFonts w:cs="Arial"/>
                <w:lang w:val="en-US"/>
              </w:rPr>
              <w:t>QoE</w:t>
            </w:r>
            <w:proofErr w:type="spellEnd"/>
            <w:r>
              <w:rPr>
                <w:rFonts w:cs="Arial"/>
                <w:lang w:val="en-US"/>
              </w:rPr>
              <w:t xml:space="preserv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7" w:name="_Toc63868539"/>
      <w:r>
        <w:t>5.3</w:t>
      </w:r>
      <w:r w:rsidR="00792E45">
        <w:tab/>
      </w:r>
      <w:r>
        <w:t>Uplink Streaming Use Cases</w:t>
      </w:r>
      <w:bookmarkEnd w:id="87"/>
    </w:p>
    <w:p w14:paraId="04AC03E3" w14:textId="7CBB72C6" w:rsidR="007B102E" w:rsidRPr="00C805E2" w:rsidRDefault="007B102E" w:rsidP="006A40DD">
      <w:pPr>
        <w:pStyle w:val="Heading3"/>
      </w:pPr>
      <w:bookmarkStart w:id="88" w:name="_Toc63868540"/>
      <w:r w:rsidRPr="00C805E2">
        <w:t>5.</w:t>
      </w:r>
      <w:r w:rsidR="00D46776" w:rsidRPr="00C805E2">
        <w:t>3</w:t>
      </w:r>
      <w:r w:rsidRPr="00C805E2">
        <w:t>.</w:t>
      </w:r>
      <w:r w:rsidR="00D46776" w:rsidRPr="00C805E2">
        <w:t>1</w:t>
      </w:r>
      <w:r w:rsidRPr="00C805E2">
        <w:tab/>
        <w:t>Multi-Camera Uplink Stream Processing</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proofErr w:type="gramStart"/>
            <w:r>
              <w:rPr>
                <w:lang w:val="en-US"/>
              </w:rPr>
              <w:t xml:space="preserve">camera </w:t>
            </w:r>
            <w:r>
              <w:rPr>
                <w:rFonts w:hint="eastAsia"/>
                <w:lang w:val="en-US" w:eastAsia="zh-CN"/>
              </w:rPr>
              <w:t>based</w:t>
            </w:r>
            <w:proofErr w:type="gramEnd"/>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proofErr w:type="spellStart"/>
            <w:r>
              <w:rPr>
                <w:rFonts w:ascii="Calibri" w:hAnsi="Calibri" w:cs="Calibri"/>
                <w:color w:val="000000"/>
                <w:sz w:val="23"/>
                <w:szCs w:val="23"/>
              </w:rPr>
              <w:t>th</w:t>
            </w:r>
            <w:proofErr w:type="spellEnd"/>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 xml:space="preserve">he following key steps are highlighted for </w:t>
            </w:r>
            <w:proofErr w:type="gramStart"/>
            <w:r>
              <w:rPr>
                <w:rFonts w:eastAsia="DengXian"/>
                <w:lang w:val="en-US" w:eastAsia="zh-CN"/>
              </w:rPr>
              <w:t>both of these</w:t>
            </w:r>
            <w:proofErr w:type="gramEnd"/>
            <w:r>
              <w:rPr>
                <w:rFonts w:eastAsia="DengXian"/>
                <w:lang w:val="en-US" w:eastAsia="zh-CN"/>
              </w:rPr>
              <w:t xml:space="preserv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w:t>
            </w:r>
            <w:proofErr w:type="spellStart"/>
            <w:r>
              <w:t>QoE</w:t>
            </w:r>
            <w:proofErr w:type="spellEnd"/>
            <w:r>
              <w:t xml:space="preserv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w:t>
            </w:r>
            <w:proofErr w:type="spellStart"/>
            <w:r>
              <w:rPr>
                <w:rFonts w:hint="eastAsia"/>
                <w:szCs w:val="24"/>
                <w:lang w:val="en-US" w:eastAsia="zh-CN"/>
              </w:rPr>
              <w:t>StreamboxVR</w:t>
            </w:r>
            <w:proofErr w:type="spellEnd"/>
            <w:r>
              <w:rPr>
                <w:rFonts w:hint="eastAsia"/>
                <w:szCs w:val="24"/>
                <w:lang w:val="en-US" w:eastAsia="zh-CN"/>
              </w:rPr>
              <w:t>.</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proofErr w:type="spellStart"/>
              <w:r>
                <w:rPr>
                  <w:szCs w:val="32"/>
                  <w:lang w:val="en-US" w:eastAsia="zh-CN"/>
                </w:rPr>
                <w:t>Streambox</w:t>
              </w:r>
              <w:proofErr w:type="spellEnd"/>
              <w:r>
                <w:rPr>
                  <w:szCs w:val="32"/>
                  <w:lang w:val="en-US" w:eastAsia="zh-CN"/>
                </w:rPr>
                <w:t xml:space="preserve">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966CDF"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89" w:name="_Toc63868541"/>
      <w:r w:rsidRPr="00C805E2">
        <w:t>5.</w:t>
      </w:r>
      <w:r w:rsidR="00D46776" w:rsidRPr="00C805E2">
        <w:t>3</w:t>
      </w:r>
      <w:r w:rsidRPr="00C805E2">
        <w:t>.</w:t>
      </w:r>
      <w:r w:rsidR="00D46776" w:rsidRPr="00C805E2">
        <w:t>2</w:t>
      </w:r>
      <w:r w:rsidRPr="00C805E2">
        <w:tab/>
        <w:t>Cloud/Split Rendering of Immersive Live Events</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 xml:space="preserve">The immersive live event may be a basketball match that is produced by </w:t>
            </w:r>
            <w:proofErr w:type="gramStart"/>
            <w:r>
              <w:rPr>
                <w:rFonts w:eastAsia="SimSun"/>
                <w:lang w:val="en-US" w:eastAsia="zh-CN"/>
              </w:rPr>
              <w:t>highly-professional</w:t>
            </w:r>
            <w:proofErr w:type="gramEnd"/>
            <w:r>
              <w:rPr>
                <w:rFonts w:eastAsia="SimSun"/>
                <w:lang w:val="en-US" w:eastAsia="zh-CN"/>
              </w:rPr>
              <w:t xml:space="preserve">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xml:space="preserve">, </w:t>
            </w:r>
            <w:proofErr w:type="gramStart"/>
            <w:r>
              <w:rPr>
                <w:rFonts w:eastAsia="SimSun"/>
                <w:lang w:eastAsia="zh-CN"/>
              </w:rPr>
              <w:t>i.e.</w:t>
            </w:r>
            <w:proofErr w:type="gramEnd"/>
            <w:r>
              <w:rPr>
                <w:rFonts w:eastAsia="SimSun"/>
                <w:lang w:eastAsia="zh-CN"/>
              </w:rPr>
              <w:t xml:space="preserv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The content is at least partially pre-rendered in the network according to the latest pose provided from the user </w:t>
            </w:r>
            <w:proofErr w:type="gramStart"/>
            <w:r>
              <w:rPr>
                <w:rFonts w:eastAsia="SimSun"/>
                <w:lang w:eastAsia="zh-CN"/>
              </w:rPr>
              <w:t>in order to</w:t>
            </w:r>
            <w:proofErr w:type="gramEnd"/>
            <w:r>
              <w:rPr>
                <w:rFonts w:eastAsia="SimSun"/>
                <w:lang w:eastAsia="zh-CN"/>
              </w:rPr>
              <w:t xml:space="preserve"> minimize the traffic being sent on the downlink as well as to adjust the rendering to the device capabilities. </w:t>
            </w:r>
            <w:proofErr w:type="gramStart"/>
            <w:r>
              <w:rPr>
                <w:rFonts w:eastAsia="SimSun"/>
                <w:lang w:eastAsia="zh-CN"/>
              </w:rPr>
              <w:t>In order to</w:t>
            </w:r>
            <w:proofErr w:type="gramEnd"/>
            <w:r>
              <w:rPr>
                <w:rFonts w:eastAsia="SimSun"/>
                <w:lang w:eastAsia="zh-CN"/>
              </w:rPr>
              <w:t xml:space="preserve">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w:t>
            </w:r>
            <w:proofErr w:type="gramStart"/>
            <w:r>
              <w:rPr>
                <w:rFonts w:cs="Arial"/>
                <w:lang w:eastAsia="zh-CN"/>
              </w:rPr>
              <w:t>pose, and</w:t>
            </w:r>
            <w:proofErr w:type="gramEnd"/>
            <w:r>
              <w:rPr>
                <w:rFonts w:cs="Arial"/>
                <w:lang w:eastAsia="zh-CN"/>
              </w:rPr>
              <w:t xml:space="preserve"> generate a pre-rendered version of the live scene for the user’s predicted pose. This pre-rendered viewport is encoded, </w:t>
            </w:r>
            <w:proofErr w:type="gramStart"/>
            <w:r>
              <w:rPr>
                <w:rFonts w:cs="Arial"/>
                <w:lang w:eastAsia="zh-CN"/>
              </w:rPr>
              <w:t>sent</w:t>
            </w:r>
            <w:proofErr w:type="gramEnd"/>
            <w:r>
              <w:rPr>
                <w:rFonts w:cs="Arial"/>
                <w:lang w:eastAsia="zh-CN"/>
              </w:rPr>
              <w:t xml:space="preserve"> and decoded at the remote device.  The XR display can finally render the scene that he is currently watching based on the received viewport, possibly taking into account local pose corrections to achieve a full immersive experience</w:t>
            </w:r>
            <w:proofErr w:type="gramStart"/>
            <w:r>
              <w:rPr>
                <w:rFonts w:cs="Arial"/>
                <w:lang w:eastAsia="zh-CN"/>
              </w:rPr>
              <w:t xml:space="preserve">. </w:t>
            </w:r>
            <w:r>
              <w:rPr>
                <w:rFonts w:eastAsia="SimSun"/>
                <w:lang w:eastAsia="zh-CN"/>
              </w:rPr>
              <w:t>.</w:t>
            </w:r>
            <w:proofErr w:type="gramEnd"/>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w:t>
            </w:r>
            <w:proofErr w:type="gramStart"/>
            <w:r>
              <w:rPr>
                <w:rFonts w:eastAsia="SimSun"/>
                <w:lang w:eastAsia="zh-CN"/>
              </w:rPr>
              <w:t>graphics</w:t>
            </w:r>
            <w:proofErr w:type="gramEnd"/>
            <w:r>
              <w:rPr>
                <w:rFonts w:eastAsia="SimSun"/>
                <w:lang w:eastAsia="zh-CN"/>
              </w:rPr>
              <w:t xml:space="preserve"> or other data. The data may either be provided for all users or may be </w:t>
            </w:r>
            <w:proofErr w:type="gramStart"/>
            <w:r>
              <w:rPr>
                <w:rFonts w:eastAsia="SimSun"/>
                <w:lang w:eastAsia="zh-CN"/>
              </w:rPr>
              <w:t>user-targeted</w:t>
            </w:r>
            <w:proofErr w:type="gramEnd"/>
            <w:r>
              <w:rPr>
                <w:rFonts w:eastAsia="SimSun"/>
                <w:lang w:eastAsia="zh-CN"/>
              </w:rPr>
              <w:t xml:space="preserve">.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proofErr w:type="spellStart"/>
            <w:r w:rsidRPr="00FB5CA5">
              <w:rPr>
                <w:rFonts w:ascii="Times New Roman" w:eastAsia="Times New Roman" w:hAnsi="Times New Roman"/>
                <w:sz w:val="20"/>
              </w:rPr>
              <w:t>QoE</w:t>
            </w:r>
            <w:proofErr w:type="spellEnd"/>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0" w:name="_Toc63868542"/>
      <w:r w:rsidRPr="00C805E2">
        <w:t>5.</w:t>
      </w:r>
      <w:r w:rsidR="00D46776" w:rsidRPr="00C805E2">
        <w:t>3</w:t>
      </w:r>
      <w:r w:rsidRPr="00C805E2">
        <w:t>.</w:t>
      </w:r>
      <w:r w:rsidR="00D46776" w:rsidRPr="00C805E2">
        <w:t>3</w:t>
      </w:r>
      <w:r w:rsidRPr="00C805E2">
        <w:tab/>
        <w:t>Pandemic Stadium</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w:t>
            </w:r>
            <w:proofErr w:type="gramStart"/>
            <w:r>
              <w:t>are able to</w:t>
            </w:r>
            <w:proofErr w:type="gramEnd"/>
            <w:r>
              <w:t xml:space="preserve">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w:t>
            </w:r>
            <w:proofErr w:type="gramStart"/>
            <w:r>
              <w:rPr>
                <w:rFonts w:eastAsia="SimSun"/>
                <w:lang w:eastAsia="zh-CN"/>
              </w:rPr>
              <w:t>movements, and</w:t>
            </w:r>
            <w:proofErr w:type="gramEnd"/>
            <w:r>
              <w:rPr>
                <w:rFonts w:eastAsia="SimSun"/>
                <w:lang w:eastAsia="zh-CN"/>
              </w:rPr>
              <w:t xml:space="preserve">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 the cases documented above, latencies are critical </w:t>
            </w:r>
            <w:proofErr w:type="gramStart"/>
            <w:r>
              <w:rPr>
                <w:rFonts w:eastAsia="SimSun"/>
                <w:lang w:eastAsia="zh-CN"/>
              </w:rPr>
              <w:t>in order to</w:t>
            </w:r>
            <w:proofErr w:type="gramEnd"/>
            <w:r>
              <w:rPr>
                <w:rFonts w:eastAsia="SimSun"/>
                <w:lang w:eastAsia="zh-CN"/>
              </w:rPr>
              <w:t xml:space="preserve">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w:t>
            </w:r>
            <w:proofErr w:type="gramStart"/>
            <w:r>
              <w:rPr>
                <w:rFonts w:eastAsia="SimSun"/>
                <w:lang w:eastAsia="zh-CN"/>
              </w:rPr>
              <w:t>similar to</w:t>
            </w:r>
            <w:proofErr w:type="gramEnd"/>
            <w:r>
              <w:rPr>
                <w:rFonts w:eastAsia="SimSun"/>
                <w:lang w:eastAsia="zh-CN"/>
              </w:rPr>
              <w:t xml:space="preserve">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 xml:space="preserve">Sufficiently low latencies end-to-end to provide a presence </w:t>
            </w:r>
            <w:proofErr w:type="spellStart"/>
            <w:r>
              <w:rPr>
                <w:rFonts w:ascii="Times New Roman" w:hAnsi="Times New Roman"/>
                <w:sz w:val="20"/>
                <w:lang w:eastAsia="zh-CN"/>
              </w:rPr>
              <w:t>sence</w:t>
            </w:r>
            <w:proofErr w:type="spellEnd"/>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proofErr w:type="spellStart"/>
            <w:r>
              <w:rPr>
                <w:rFonts w:ascii="Times New Roman" w:eastAsia="Times New Roman" w:hAnsi="Times New Roman"/>
                <w:sz w:val="20"/>
              </w:rPr>
              <w:t>QoE</w:t>
            </w:r>
            <w:proofErr w:type="spellEnd"/>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1" w:name="_Toc63868543"/>
      <w:r>
        <w:t>6</w:t>
      </w:r>
      <w:r>
        <w:tab/>
        <w:t>Potential 5GMS Architecture Extensions</w:t>
      </w:r>
      <w:bookmarkEnd w:id="91"/>
    </w:p>
    <w:p w14:paraId="12F8C0E3" w14:textId="7578B70E" w:rsidR="00080512" w:rsidRDefault="003107E0" w:rsidP="003107E0">
      <w:pPr>
        <w:pStyle w:val="Heading2"/>
      </w:pPr>
      <w:bookmarkStart w:id="92" w:name="_Toc63868544"/>
      <w:r>
        <w:t>6.1</w:t>
      </w:r>
      <w:r>
        <w:tab/>
        <w:t>General</w:t>
      </w:r>
      <w:bookmarkEnd w:id="92"/>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3" w:name="_Toc63868545"/>
      <w:r>
        <w:t>6.2</w:t>
      </w:r>
      <w:r>
        <w:tab/>
      </w:r>
      <w:r w:rsidR="00293EEF">
        <w:t>EMSA Architecture</w:t>
      </w:r>
      <w:bookmarkEnd w:id="93"/>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 xml:space="preserve">A 5GMS AF that is edge-enabled may perform compute resource allocation using the </w:t>
      </w:r>
      <w:proofErr w:type="spellStart"/>
      <w:r w:rsidRPr="005132D2">
        <w:rPr>
          <w:rFonts w:asciiTheme="majorBidi" w:hAnsiTheme="majorBidi" w:cstheme="majorBidi"/>
          <w:sz w:val="20"/>
        </w:rPr>
        <w:t>MnS</w:t>
      </w:r>
      <w:proofErr w:type="spellEnd"/>
      <w:r w:rsidRPr="005132D2">
        <w:rPr>
          <w:rFonts w:asciiTheme="majorBidi" w:hAnsiTheme="majorBidi" w:cstheme="majorBidi"/>
          <w:sz w:val="20"/>
        </w:rPr>
        <w:t>-C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w:t>
      </w:r>
      <w:proofErr w:type="gramStart"/>
      <w:r>
        <w:t>in order to</w:t>
      </w:r>
      <w:proofErr w:type="gramEnd"/>
      <w:r>
        <w:t xml:space="preserve">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w:t>
      </w:r>
      <w:proofErr w:type="gramStart"/>
      <w:r>
        <w:t>In order for</w:t>
      </w:r>
      <w:proofErr w:type="gramEnd"/>
      <w:r>
        <w:t xml:space="preserve">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4" w:name="_Toc63868546"/>
      <w:r>
        <w:t>6.3</w:t>
      </w:r>
      <w:r>
        <w:tab/>
        <w:t>Generic Call Flow for Session Establishment</w:t>
      </w:r>
      <w:bookmarkEnd w:id="94"/>
    </w:p>
    <w:p w14:paraId="4B1533E4" w14:textId="26664057" w:rsidR="00293EEF" w:rsidRPr="005132D2" w:rsidRDefault="00293EEF" w:rsidP="005132D2">
      <w:pPr>
        <w:pStyle w:val="Heading3"/>
        <w:ind w:left="0" w:firstLine="0"/>
      </w:pPr>
      <w:bookmarkStart w:id="95" w:name="_Toc63868547"/>
      <w:r w:rsidRPr="005132D2">
        <w:t>6.3.1</w:t>
      </w:r>
      <w:r w:rsidRPr="005132D2">
        <w:tab/>
        <w:t>General</w:t>
      </w:r>
      <w:bookmarkEnd w:id="95"/>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6" w:name="_Toc63868548"/>
      <w:r w:rsidRPr="006A40DD">
        <w:lastRenderedPageBreak/>
        <w:t>6.3.2</w:t>
      </w:r>
      <w:r w:rsidRPr="006A40DD">
        <w:tab/>
      </w:r>
      <w:r w:rsidRPr="005132D2">
        <w:t>Client-driven edge discovery</w:t>
      </w:r>
      <w:bookmarkEnd w:id="96"/>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77777777" w:rsidR="00293EEF" w:rsidRDefault="00293EEF" w:rsidP="00293EEF">
      <w:pPr>
        <w:jc w:val="center"/>
      </w:pPr>
      <w:r>
        <w:object w:dxaOrig="20200" w:dyaOrig="30040" w14:anchorId="658A0E5D">
          <v:shape id="_x0000_i1028" type="#_x0000_t75" style="width:482.8pt;height:593.3pt" o:ole="">
            <v:imagedata r:id="rId41" o:title=""/>
          </v:shape>
          <o:OLEObject Type="Embed" ProgID="Mscgen.Chart" ShapeID="_x0000_i1028" DrawAspect="Content" ObjectID="_1674481487"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268C373E" w14:textId="77777777" w:rsidR="00293EEF" w:rsidRDefault="00293EEF" w:rsidP="00293EEF">
      <w:pPr>
        <w:keepNext/>
      </w:pPr>
      <w:r>
        <w:t>The steps are:</w:t>
      </w:r>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Edge Computing Provisioning phase:</w:t>
      </w:r>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lastRenderedPageBreak/>
        <w:t>Spawn ECS</w:t>
      </w:r>
    </w:p>
    <w:p w14:paraId="4F90A401"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Spawn 5GMS AF</w:t>
      </w:r>
    </w:p>
    <w:p w14:paraId="7AF094E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Configuration</w:t>
      </w:r>
    </w:p>
    <w:p w14:paraId="7A8C3F65"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Registration with ECS</w:t>
      </w:r>
    </w:p>
    <w:p w14:paraId="716906CA"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5GMS Application Provider Provisioning phase:</w:t>
      </w:r>
    </w:p>
    <w:p w14:paraId="65367262"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Create Provisioning Session</w:t>
      </w:r>
    </w:p>
    <w:p w14:paraId="74CF154E"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Provision 5GMS features</w:t>
      </w:r>
    </w:p>
    <w:p w14:paraId="47714D44"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UE Edge Computing Discovery</w:t>
      </w:r>
      <w:r>
        <w:t xml:space="preserve"> phase:</w:t>
      </w:r>
    </w:p>
    <w:p w14:paraId="60AE145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Application Initialization</w:t>
      </w:r>
    </w:p>
    <w:p w14:paraId="114EA034"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local EES</w:t>
      </w:r>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D6E92D6" w14:textId="77777777" w:rsidR="00293EEF" w:rsidRDefault="00293EEF" w:rsidP="00293EEF">
      <w:pPr>
        <w:pStyle w:val="ListContinue"/>
      </w:pPr>
      <w:r>
        <w:t xml:space="preserve">Optional </w:t>
      </w:r>
      <w:proofErr w:type="spellStart"/>
      <w:r>
        <w:t>subflow</w:t>
      </w:r>
      <w:proofErr w:type="spellEnd"/>
      <w:r>
        <w:t xml:space="preserve"> to provision an additional 5GMS AS instance (if needed):</w:t>
      </w:r>
    </w:p>
    <w:p w14:paraId="3603DBCF"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Check resource template</w:t>
      </w:r>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Instantiate new EAS/5MGS AS</w:t>
      </w:r>
    </w:p>
    <w:p w14:paraId="1FCC157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Spawn 5GMS AS instance</w:t>
      </w:r>
    </w:p>
    <w:p w14:paraId="7360A9C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EAS configuration</w:t>
      </w:r>
    </w:p>
    <w:p w14:paraId="5E5D5968"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Register EAS with EES</w:t>
      </w:r>
    </w:p>
    <w:p w14:paraId="3E3BD43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Configure provisioned features</w:t>
      </w:r>
    </w:p>
    <w:p w14:paraId="1848BE89" w14:textId="77777777" w:rsidR="00293EEF" w:rsidRDefault="00293EEF" w:rsidP="00293EEF">
      <w:pPr>
        <w:pStyle w:val="ListContinue"/>
      </w:pPr>
      <w:r>
        <w:t>Completion of UE Edge Computing Discovery phase:</w:t>
      </w:r>
    </w:p>
    <w:p w14:paraId="39C259F9"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294ACA42"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5GMS Session</w:t>
      </w:r>
      <w:r>
        <w:t xml:space="preserve"> phase</w:t>
      </w:r>
    </w:p>
    <w:p w14:paraId="353E1CD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Start session</w:t>
      </w:r>
    </w:p>
    <w:p w14:paraId="2AE46BC6"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starting event</w:t>
      </w:r>
    </w:p>
    <w:p w14:paraId="1807495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Retrieve service access information</w:t>
      </w:r>
    </w:p>
    <w:p w14:paraId="6A959A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Media transfer</w:t>
      </w:r>
    </w:p>
    <w:p w14:paraId="0857B8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Method calls and notifications</w:t>
      </w:r>
    </w:p>
    <w:p w14:paraId="2850713D"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Reporting, network assistance, and dynamic policy</w:t>
      </w:r>
    </w:p>
    <w:p w14:paraId="3114ED7B"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End session</w:t>
      </w:r>
    </w:p>
    <w:p w14:paraId="0AE743A1"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ending event</w:t>
      </w:r>
    </w:p>
    <w:p w14:paraId="651A36F3"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t>F</w:t>
      </w:r>
      <w:r w:rsidRPr="00BB52BA">
        <w:t>inal reporting</w:t>
      </w:r>
    </w:p>
    <w:p w14:paraId="39BB02B6" w14:textId="6E1DC28C" w:rsidR="00293EEF" w:rsidRPr="005132D2" w:rsidRDefault="00293EEF" w:rsidP="005132D2">
      <w:pPr>
        <w:pStyle w:val="Heading3"/>
        <w:ind w:left="0" w:firstLine="0"/>
      </w:pPr>
      <w:bookmarkStart w:id="97" w:name="_Toc63868549"/>
      <w:r w:rsidRPr="006A40DD">
        <w:lastRenderedPageBreak/>
        <w:t>6.3.3</w:t>
      </w:r>
      <w:r w:rsidRPr="006A40DD">
        <w:tab/>
      </w:r>
      <w:r w:rsidRPr="005132D2">
        <w:t>AP-driven management of 5GMS edge processing</w:t>
      </w:r>
      <w:bookmarkEnd w:id="97"/>
    </w:p>
    <w:p w14:paraId="5663D250" w14:textId="61B65352"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4481488"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58EEF0B4" w14:textId="77777777" w:rsidR="00293EEF" w:rsidRDefault="00293EEF" w:rsidP="00293EEF">
      <w:pPr>
        <w:keepNext/>
      </w:pPr>
      <w:r>
        <w:t>The steps are:</w:t>
      </w:r>
    </w:p>
    <w:p w14:paraId="61950314"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pPr>
      <w:r>
        <w:t>Edge Computing Provisioning phase (same as before):</w:t>
      </w:r>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ECS</w:t>
      </w:r>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AF</w:t>
      </w:r>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EES Configuration</w:t>
      </w:r>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EES Registration with ECS</w:t>
      </w:r>
    </w:p>
    <w:p w14:paraId="3EFCC0D0" w14:textId="77777777" w:rsidR="00293EEF" w:rsidRDefault="00293EEF" w:rsidP="00293EEF">
      <w:pPr>
        <w:pStyle w:val="ListContinue"/>
        <w:keepNext/>
      </w:pPr>
      <w:r>
        <w:lastRenderedPageBreak/>
        <w:t>B.</w:t>
      </w:r>
      <w:r>
        <w:tab/>
        <w:t>5GMS Application Provider Provisioning phase:</w:t>
      </w:r>
    </w:p>
    <w:p w14:paraId="017DC8B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Create Provisioning Session</w:t>
      </w:r>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Provision 5GMS features</w:t>
      </w:r>
    </w:p>
    <w:p w14:paraId="1B44C8F0" w14:textId="77777777" w:rsidR="00293EEF" w:rsidRDefault="00293EEF" w:rsidP="00293EEF">
      <w:pPr>
        <w:pStyle w:val="ListContinue"/>
        <w:keepNext/>
      </w:pPr>
      <w:r>
        <w:t>Optional sub-flow to provision an additional 5GMS AS instance (if needed, same as before):</w:t>
      </w:r>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Check resource template</w:t>
      </w:r>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Instantiate new EAS/5MGS AS</w:t>
      </w:r>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AS instance</w:t>
      </w:r>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EAS configuration</w:t>
      </w:r>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Register EAS with EES</w:t>
      </w:r>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Configure provisioned features</w:t>
      </w:r>
    </w:p>
    <w:p w14:paraId="4697DC85" w14:textId="77777777" w:rsidR="00293EEF" w:rsidRPr="007D4216" w:rsidRDefault="00293EEF" w:rsidP="00293EEF">
      <w:pPr>
        <w:pStyle w:val="ListContinue"/>
        <w:keepNext/>
      </w:pPr>
      <w:r>
        <w:t>D:</w:t>
      </w:r>
      <w:r>
        <w:tab/>
      </w:r>
      <w:r w:rsidRPr="0039025D">
        <w:t>5GMS Session</w:t>
      </w:r>
      <w:r>
        <w:t xml:space="preserve"> phase (same as before):</w:t>
      </w:r>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Start session</w:t>
      </w:r>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starting event</w:t>
      </w:r>
    </w:p>
    <w:p w14:paraId="4B3EC15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Retrieve service access information</w:t>
      </w:r>
    </w:p>
    <w:p w14:paraId="418B5BE7"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Media transfer</w:t>
      </w:r>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Method calls and notifications</w:t>
      </w:r>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Reporting, network assistance, and dynamic policy</w:t>
      </w:r>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End session</w:t>
      </w:r>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ending event</w:t>
      </w:r>
    </w:p>
    <w:p w14:paraId="3ACDE7BE" w14:textId="4CDCC053" w:rsidR="00293EEF" w:rsidRPr="005132D2" w:rsidRDefault="00293EEF" w:rsidP="005132D2">
      <w:pPr>
        <w:pStyle w:val="ListParagraph"/>
        <w:widowControl/>
        <w:numPr>
          <w:ilvl w:val="1"/>
          <w:numId w:val="43"/>
        </w:numPr>
        <w:overflowPunct/>
        <w:autoSpaceDE/>
        <w:autoSpaceDN/>
        <w:adjustRightInd/>
        <w:spacing w:after="160" w:line="259" w:lineRule="auto"/>
        <w:textAlignment w:val="auto"/>
      </w:pPr>
      <w:r>
        <w:t>F</w:t>
      </w:r>
      <w:r w:rsidRPr="0039025D">
        <w:t>inal reporting</w:t>
      </w:r>
    </w:p>
    <w:p w14:paraId="66121DF2" w14:textId="34D6249E" w:rsidR="00080512" w:rsidRPr="004D3578" w:rsidRDefault="00080512" w:rsidP="0013332D">
      <w:pPr>
        <w:pStyle w:val="Heading2"/>
      </w:pPr>
    </w:p>
    <w:p w14:paraId="6013CAA4" w14:textId="313F9389" w:rsidR="00080512" w:rsidRDefault="00D9134D">
      <w:pPr>
        <w:pStyle w:val="Heading8"/>
      </w:pPr>
      <w:bookmarkStart w:id="98" w:name="startOfAnnexes"/>
      <w:bookmarkEnd w:id="98"/>
      <w:r>
        <w:br w:type="page"/>
      </w:r>
      <w:bookmarkStart w:id="99" w:name="_Toc63868550"/>
      <w:r w:rsidR="00080512" w:rsidRPr="004D3578">
        <w:lastRenderedPageBreak/>
        <w:t>Annex &lt;A&gt; (normative):</w:t>
      </w:r>
      <w:r w:rsidR="00080512" w:rsidRPr="004D3578">
        <w:br/>
      </w:r>
      <w:r w:rsidR="00DB0AAC">
        <w:t>Deployment Scenarios</w:t>
      </w:r>
      <w:bookmarkEnd w:id="99"/>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00" w:name="_Toc63868551"/>
      <w:r w:rsidRPr="004D3578">
        <w:t>Annex &lt;X&gt; (informative):</w:t>
      </w:r>
      <w:r w:rsidRPr="004D3578">
        <w:br/>
        <w:t>Change history</w:t>
      </w:r>
      <w:bookmarkEnd w:id="100"/>
    </w:p>
    <w:p w14:paraId="5D0474F6" w14:textId="77777777" w:rsidR="00054A22" w:rsidRPr="00235394" w:rsidRDefault="00054A22" w:rsidP="00054A22">
      <w:pPr>
        <w:pStyle w:val="TH"/>
      </w:pPr>
      <w:bookmarkStart w:id="101" w:name="historyclause"/>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717AE" w14:textId="77777777" w:rsidR="00966CDF" w:rsidRDefault="00966CDF">
      <w:r>
        <w:separator/>
      </w:r>
    </w:p>
  </w:endnote>
  <w:endnote w:type="continuationSeparator" w:id="0">
    <w:p w14:paraId="470FB776" w14:textId="77777777" w:rsidR="00966CDF" w:rsidRDefault="0096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348C9" w14:textId="77777777" w:rsidR="00966CDF" w:rsidRDefault="00966CDF">
      <w:r>
        <w:separator/>
      </w:r>
    </w:p>
  </w:footnote>
  <w:footnote w:type="continuationSeparator" w:id="0">
    <w:p w14:paraId="7A6D2727" w14:textId="77777777" w:rsidR="00966CDF" w:rsidRDefault="00966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696381A7"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2D2">
      <w:rPr>
        <w:rFonts w:ascii="Arial" w:hAnsi="Arial" w:cs="Arial"/>
        <w:b/>
        <w:noProof/>
        <w:sz w:val="18"/>
        <w:szCs w:val="18"/>
      </w:rPr>
      <w:t>3GPP TR 26.803 V0.5.1 (2021-02)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DF57994"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2D2">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5462D"/>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CDF"/>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15449"/>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55EB"/>
    <w:rsid w:val="00D76048"/>
    <w:rsid w:val="00D84FDD"/>
    <w:rsid w:val="00D8770B"/>
    <w:rsid w:val="00D87E00"/>
    <w:rsid w:val="00D9134D"/>
    <w:rsid w:val="00DA7A03"/>
    <w:rsid w:val="00DB0AAC"/>
    <w:rsid w:val="00DB1818"/>
    <w:rsid w:val="00DC309B"/>
    <w:rsid w:val="00DC4DA2"/>
    <w:rsid w:val="00DD4C17"/>
    <w:rsid w:val="00DD74A5"/>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hyperlink" Target="https://www.streamboxvr.com/cloud_stitchi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1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12459</Words>
  <Characters>71019</Characters>
  <Application>Microsoft Office Word</Application>
  <DocSecurity>0</DocSecurity>
  <Lines>591</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2021-02-10T15:56:00Z</dcterms:modified>
</cp:coreProperties>
</file>