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306D5AF1" w:rsidR="000D7497" w:rsidRPr="000D7497" w:rsidRDefault="00704461" w:rsidP="00A23529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 #</w:t>
      </w:r>
      <w:r w:rsidR="00573954">
        <w:rPr>
          <w:sz w:val="24"/>
          <w:lang w:val="en-US"/>
        </w:rPr>
        <w:t>10</w:t>
      </w:r>
      <w:r w:rsidR="00DB6D3F">
        <w:rPr>
          <w:sz w:val="24"/>
          <w:lang w:val="en-US"/>
        </w:rPr>
        <w:t>9</w:t>
      </w:r>
      <w:r w:rsidR="00827B01">
        <w:rPr>
          <w:sz w:val="24"/>
          <w:lang w:val="en-US"/>
        </w:rPr>
        <w:t xml:space="preserve">-e </w:t>
      </w:r>
      <w:r w:rsidR="006A31EB">
        <w:rPr>
          <w:sz w:val="24"/>
          <w:lang w:val="en-US"/>
        </w:rPr>
        <w:t>m</w:t>
      </w:r>
      <w:r w:rsidR="00827B01">
        <w:rPr>
          <w:sz w:val="24"/>
          <w:lang w:val="en-US"/>
        </w:rPr>
        <w:t>eeting</w:t>
      </w:r>
      <w:r w:rsidR="006A31EB">
        <w:rPr>
          <w:sz w:val="24"/>
          <w:lang w:val="en-US"/>
        </w:rPr>
        <w:tab/>
      </w:r>
      <w:r w:rsidR="004013D7" w:rsidRPr="00D13422">
        <w:rPr>
          <w:sz w:val="24"/>
          <w:lang w:val="en-US"/>
        </w:rPr>
        <w:t>S4</w:t>
      </w:r>
      <w:r w:rsidR="00E51F9B" w:rsidRPr="00D13422">
        <w:rPr>
          <w:rFonts w:hint="eastAsia"/>
          <w:sz w:val="24"/>
          <w:lang w:val="en-US"/>
        </w:rPr>
        <w:t>-</w:t>
      </w:r>
      <w:r w:rsidR="00DD5F89">
        <w:rPr>
          <w:sz w:val="24"/>
          <w:lang w:val="en-US"/>
        </w:rPr>
        <w:t>20</w:t>
      </w:r>
      <w:r w:rsidR="00D43678">
        <w:rPr>
          <w:sz w:val="24"/>
          <w:lang w:val="en-US"/>
        </w:rPr>
        <w:t>0</w:t>
      </w:r>
      <w:r w:rsidR="000E646C">
        <w:rPr>
          <w:sz w:val="24"/>
          <w:lang w:val="en-US"/>
        </w:rPr>
        <w:t>959</w:t>
      </w:r>
    </w:p>
    <w:p w14:paraId="7A48C037" w14:textId="75DE2C4F" w:rsidR="00463E93" w:rsidRDefault="006A31EB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2</w:t>
      </w:r>
      <w:r w:rsidR="00DB6D3F">
        <w:rPr>
          <w:rFonts w:cs="Arial"/>
          <w:sz w:val="24"/>
          <w:szCs w:val="24"/>
          <w:lang w:val="en-US" w:eastAsia="ja-JP"/>
        </w:rPr>
        <w:t>5</w:t>
      </w:r>
      <w:r w:rsidR="00DB6D3F" w:rsidRPr="00DB6D3F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DB6D3F">
        <w:rPr>
          <w:rFonts w:cs="Arial"/>
          <w:sz w:val="24"/>
          <w:szCs w:val="24"/>
          <w:lang w:val="en-US" w:eastAsia="ja-JP"/>
        </w:rPr>
        <w:t xml:space="preserve"> May </w:t>
      </w:r>
      <w:r>
        <w:rPr>
          <w:rFonts w:cs="Arial"/>
          <w:sz w:val="24"/>
          <w:szCs w:val="24"/>
          <w:lang w:val="en-US" w:eastAsia="ja-JP"/>
        </w:rPr>
        <w:t xml:space="preserve">– </w:t>
      </w:r>
      <w:r w:rsidR="00DB6D3F">
        <w:rPr>
          <w:rFonts w:cs="Arial"/>
          <w:sz w:val="24"/>
          <w:szCs w:val="24"/>
          <w:lang w:val="en-US" w:eastAsia="ja-JP"/>
        </w:rPr>
        <w:t>3</w:t>
      </w:r>
      <w:r w:rsidR="00DB6D3F">
        <w:rPr>
          <w:rFonts w:cs="Arial"/>
          <w:sz w:val="24"/>
          <w:szCs w:val="24"/>
          <w:vertAlign w:val="superscript"/>
          <w:lang w:val="en-US" w:eastAsia="ja-JP"/>
        </w:rPr>
        <w:t>rd</w:t>
      </w:r>
      <w:r>
        <w:rPr>
          <w:rFonts w:cs="Arial"/>
          <w:sz w:val="24"/>
          <w:szCs w:val="24"/>
          <w:lang w:val="en-US" w:eastAsia="ja-JP"/>
        </w:rPr>
        <w:t xml:space="preserve"> </w:t>
      </w:r>
      <w:r w:rsidR="00DB6D3F">
        <w:rPr>
          <w:rFonts w:cs="Arial"/>
          <w:sz w:val="24"/>
          <w:szCs w:val="24"/>
          <w:lang w:val="en-US" w:eastAsia="ja-JP"/>
        </w:rPr>
        <w:t>June</w:t>
      </w:r>
      <w:r w:rsidR="00DD5F89">
        <w:rPr>
          <w:rFonts w:cs="Arial"/>
          <w:sz w:val="24"/>
          <w:szCs w:val="24"/>
          <w:lang w:val="en-US" w:eastAsia="ja-JP"/>
        </w:rPr>
        <w:t>, 2020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77777777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1E5FCC">
        <w:rPr>
          <w:rFonts w:ascii="Arial" w:hAnsi="Arial" w:cs="Arial"/>
          <w:sz w:val="24"/>
          <w:szCs w:val="24"/>
          <w:lang w:val="pt-BR"/>
        </w:rPr>
        <w:t>8.10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66B4DDF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the EMSA</w:t>
      </w:r>
      <w:r w:rsidR="005A7B76"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DB6D3F">
        <w:rPr>
          <w:rFonts w:ascii="Arial" w:hAnsi="Arial" w:cs="Arial"/>
          <w:sz w:val="24"/>
          <w:szCs w:val="24"/>
        </w:rPr>
        <w:t>2</w:t>
      </w:r>
      <w:r w:rsidR="00916FD8">
        <w:rPr>
          <w:rFonts w:ascii="Arial" w:hAnsi="Arial" w:cs="Arial"/>
          <w:sz w:val="24"/>
          <w:szCs w:val="24"/>
        </w:rPr>
        <w:t>.</w:t>
      </w:r>
      <w:r w:rsidR="00EB2EE8">
        <w:rPr>
          <w:rFonts w:ascii="Arial" w:hAnsi="Arial" w:cs="Arial"/>
          <w:sz w:val="24"/>
          <w:szCs w:val="24"/>
        </w:rPr>
        <w:t>1</w:t>
      </w:r>
      <w:bookmarkStart w:id="3" w:name="_GoBack"/>
      <w:bookmarkEnd w:id="3"/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7F9842BE" w14:textId="77777777" w:rsidR="0036072A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EMSA study item has been agreed at the SA plenary #87 in document SP-200056. The objectives of the study item are as follows:</w:t>
      </w:r>
    </w:p>
    <w:p w14:paraId="0F456D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determine the processes for discovering, configuring, running, and managing media processing workflows on the 5G edge and network</w:t>
      </w:r>
    </w:p>
    <w:p w14:paraId="758AB370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study the mapping of the new processes into the 5GMSA architecture</w:t>
      </w:r>
    </w:p>
    <w:p w14:paraId="6512D19C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1E004CAD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0C8A5E1F" w14:textId="77777777" w:rsidR="001E5FCC" w:rsidRDefault="001E5FCC" w:rsidP="001E5FCC">
      <w:pPr>
        <w:widowControl/>
        <w:numPr>
          <w:ilvl w:val="0"/>
          <w:numId w:val="16"/>
        </w:numPr>
        <w:spacing w:after="180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33497380" w14:textId="77777777" w:rsidR="001E5FCC" w:rsidRPr="001E5FCC" w:rsidRDefault="001E5FCC" w:rsidP="001E5FCC">
      <w:pPr>
        <w:widowControl/>
        <w:numPr>
          <w:ilvl w:val="1"/>
          <w:numId w:val="16"/>
        </w:numPr>
        <w:spacing w:after="180"/>
        <w:rPr>
          <w:i/>
        </w:rPr>
      </w:pPr>
      <w:r>
        <w:rPr>
          <w:i/>
        </w:rPr>
        <w:t>Online gaming</w:t>
      </w:r>
      <w:r w:rsidRPr="005F1329">
        <w:rPr>
          <w:i/>
        </w:rPr>
        <w:t>, Ad</w:t>
      </w:r>
      <w:r w:rsidRPr="00126C47">
        <w:rPr>
          <w:i/>
        </w:rPr>
        <w:t xml:space="preserve"> insertion, </w:t>
      </w:r>
      <w:r w:rsidRPr="005F1329">
        <w:rPr>
          <w:i/>
        </w:rPr>
        <w:t>hybrid DASH/HLS services based on CMAF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77777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EMSA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1E5FCC">
        <w:rPr>
          <w:sz w:val="22"/>
          <w:szCs w:val="22"/>
          <w:lang w:val="en-US"/>
        </w:rPr>
        <w:t>is proposed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916FD8">
        <w:trPr>
          <w:trHeight w:val="521"/>
        </w:trPr>
        <w:tc>
          <w:tcPr>
            <w:tcW w:w="2808" w:type="dxa"/>
            <w:shd w:val="clear" w:color="auto" w:fill="E6E6E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E6E6E6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DB6D3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FD33D9" w14:textId="77777777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7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8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March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2020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FA59" w14:textId="77777777" w:rsidR="008D3CC4" w:rsidRPr="00931326" w:rsidRDefault="008D3CC4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E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MSA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E5FCC" w:rsidRPr="00931326">
              <w:rPr>
                <w:b w:val="0"/>
                <w:bCs/>
                <w:color w:val="000000"/>
                <w:szCs w:val="22"/>
                <w:lang w:val="en-US"/>
              </w:rPr>
              <w:t>Study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733D66" w:rsidRPr="00576392" w14:paraId="08CFCFEF" w14:textId="77777777" w:rsidTr="00DB6D3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3E6B2" w14:textId="77777777" w:rsidR="00733D66" w:rsidRDefault="00733D66" w:rsidP="00733D6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SA4#108</w:t>
            </w:r>
            <w:r w:rsidR="006A31E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(0</w:t>
            </w:r>
            <w:r w:rsidR="006A31E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-09 Apr</w:t>
            </w:r>
            <w:r w:rsidR="006A31EB">
              <w:rPr>
                <w:bCs/>
                <w:sz w:val="20"/>
                <w:lang w:val="en-US"/>
              </w:rPr>
              <w:t>il</w:t>
            </w:r>
            <w:r>
              <w:rPr>
                <w:bCs/>
                <w:sz w:val="20"/>
                <w:lang w:val="en-US"/>
              </w:rPr>
              <w:t>,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95D9C2" w14:textId="77777777" w:rsidR="001E5FCC" w:rsidRPr="003453CE" w:rsidRDefault="001E5FCC" w:rsidP="001E5FC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/>
                <w:szCs w:val="22"/>
                <w:lang w:val="en-US"/>
              </w:rPr>
            </w:pPr>
            <w:r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skeleton TR and time</w:t>
            </w:r>
            <w:r w:rsidR="008D1A68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F758F" w:rsidRPr="00931326">
              <w:rPr>
                <w:b w:val="0"/>
                <w:bCs/>
                <w:color w:val="000000"/>
                <w:szCs w:val="22"/>
                <w:lang w:val="en-US"/>
              </w:rPr>
              <w:t>plan</w:t>
            </w:r>
          </w:p>
        </w:tc>
      </w:tr>
      <w:tr w:rsidR="006A31EB" w:rsidRPr="00576392" w14:paraId="1E8ECFE2" w14:textId="77777777" w:rsidTr="00DB6D3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68AFE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SWG joint telco on FS_5GMS_Multicast and FS_EMSA </w:t>
            </w:r>
          </w:p>
          <w:p w14:paraId="76304372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 (May 7, 2020, 15:00-17:00 CEST, Host Qualcomm)</w:t>
            </w:r>
          </w:p>
          <w:p w14:paraId="34985E28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15:00-16:00 FS_5GMS_Multicast</w:t>
            </w:r>
          </w:p>
          <w:p w14:paraId="5460F42E" w14:textId="77777777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16:00-17:00 FS_EMSA</w:t>
            </w:r>
          </w:p>
          <w:p w14:paraId="268465C6" w14:textId="77777777" w:rsidR="006A31EB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sz w:val="20"/>
              </w:rPr>
            </w:pPr>
            <w:r w:rsidRPr="00916FD8">
              <w:rPr>
                <w:bCs/>
                <w:sz w:val="20"/>
                <w:lang w:val="en-US"/>
              </w:rPr>
              <w:t>Submission deadline May 5, 2020, 23:59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412755" w14:textId="77777777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6A31EB" w:rsidRPr="00576392" w14:paraId="3A907EA8" w14:textId="77777777" w:rsidTr="00DB6D3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9C912" w14:textId="77777777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(25-29 May,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33ABAE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304DFA85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</w:tc>
      </w:tr>
      <w:tr w:rsidR="00DB6D3F" w:rsidRPr="00576392" w14:paraId="56AD60B6" w14:textId="77777777" w:rsidTr="00916FD8">
        <w:trPr>
          <w:ins w:id="4" w:author="Imed Bouazizi" w:date="2020-06-02T09:49:00Z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4C113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" w:author="Imed Bouazizi" w:date="2020-06-02T09:49:00Z"/>
                <w:bCs/>
                <w:sz w:val="20"/>
                <w:lang w:val="en-US"/>
              </w:rPr>
            </w:pPr>
            <w:ins w:id="6" w:author="Imed Bouazizi" w:date="2020-06-02T09:49:00Z">
              <w:r>
                <w:rPr>
                  <w:bCs/>
                  <w:sz w:val="20"/>
                  <w:lang w:val="en-US"/>
                </w:rPr>
                <w:t>3GPP SA4 SWG Telco on FS_EMSA</w:t>
              </w:r>
            </w:ins>
          </w:p>
          <w:p w14:paraId="0E3416EE" w14:textId="45948B2A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7" w:author="Imed Bouazizi" w:date="2020-06-02T09:49:00Z"/>
                <w:bCs/>
                <w:sz w:val="20"/>
                <w:lang w:val="en-US"/>
              </w:rPr>
            </w:pPr>
            <w:ins w:id="8" w:author="Imed Bouazizi" w:date="2020-06-02T09:49:00Z">
              <w:r>
                <w:rPr>
                  <w:bCs/>
                  <w:sz w:val="20"/>
                  <w:lang w:val="en-US"/>
                </w:rPr>
                <w:lastRenderedPageBreak/>
                <w:t>(</w:t>
              </w:r>
            </w:ins>
            <w:ins w:id="9" w:author="Imed Bouazizi" w:date="2020-06-03T08:04:00Z">
              <w:r w:rsidR="00DC1B71">
                <w:rPr>
                  <w:bCs/>
                  <w:sz w:val="20"/>
                  <w:lang w:val="en-US"/>
                </w:rPr>
                <w:t>11</w:t>
              </w:r>
            </w:ins>
            <w:ins w:id="10" w:author="Imed Bouazizi" w:date="2020-06-02T23:34:00Z">
              <w:r w:rsidR="00C05FAE" w:rsidRPr="00DA69FD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C05FAE">
                <w:rPr>
                  <w:bCs/>
                  <w:sz w:val="20"/>
                  <w:lang w:val="en-US"/>
                </w:rPr>
                <w:t xml:space="preserve"> Ju</w:t>
              </w:r>
            </w:ins>
            <w:ins w:id="11" w:author="Imed Bouazizi" w:date="2020-06-03T08:04:00Z">
              <w:r w:rsidR="00DC1B71">
                <w:rPr>
                  <w:bCs/>
                  <w:sz w:val="20"/>
                  <w:lang w:val="en-US"/>
                </w:rPr>
                <w:t>ne</w:t>
              </w:r>
            </w:ins>
            <w:ins w:id="12" w:author="Imed Bouazizi" w:date="2020-06-02T23:34:00Z">
              <w:r w:rsidR="00C05FAE">
                <w:rPr>
                  <w:bCs/>
                  <w:sz w:val="20"/>
                  <w:lang w:val="en-US"/>
                </w:rPr>
                <w:t xml:space="preserve"> 2020 – 1</w:t>
              </w:r>
            </w:ins>
            <w:ins w:id="13" w:author="Imed Bouazizi" w:date="2020-06-02T23:38:00Z">
              <w:r w:rsidR="001540C1">
                <w:rPr>
                  <w:bCs/>
                  <w:sz w:val="20"/>
                  <w:lang w:val="en-US"/>
                </w:rPr>
                <w:t>6</w:t>
              </w:r>
            </w:ins>
            <w:ins w:id="14" w:author="Imed Bouazizi" w:date="2020-06-02T23:34:00Z">
              <w:r w:rsidR="00C05FAE">
                <w:rPr>
                  <w:bCs/>
                  <w:sz w:val="20"/>
                  <w:lang w:val="en-US"/>
                </w:rPr>
                <w:t>:00-1</w:t>
              </w:r>
            </w:ins>
            <w:ins w:id="15" w:author="Imed Bouazizi" w:date="2020-06-02T23:38:00Z">
              <w:r w:rsidR="001540C1">
                <w:rPr>
                  <w:bCs/>
                  <w:sz w:val="20"/>
                  <w:lang w:val="en-US"/>
                </w:rPr>
                <w:t>8</w:t>
              </w:r>
            </w:ins>
            <w:ins w:id="16" w:author="Imed Bouazizi" w:date="2020-06-02T23:34:00Z">
              <w:r w:rsidR="00C05FAE">
                <w:rPr>
                  <w:bCs/>
                  <w:sz w:val="20"/>
                  <w:lang w:val="en-US"/>
                </w:rPr>
                <w:t>:00 CEST</w:t>
              </w:r>
            </w:ins>
            <w:ins w:id="17" w:author="Imed Bouazizi" w:date="2020-06-02T09:49:00Z">
              <w:r>
                <w:rPr>
                  <w:bCs/>
                  <w:sz w:val="20"/>
                  <w:lang w:val="en-US"/>
                </w:rPr>
                <w:t>)</w:t>
              </w:r>
            </w:ins>
          </w:p>
          <w:p w14:paraId="26798E24" w14:textId="77777777" w:rsidR="00DB6D3F" w:rsidRDefault="00DB6D3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8" w:author="Imed Bouazizi" w:date="2020-06-02T09:50:00Z"/>
                <w:bCs/>
                <w:sz w:val="20"/>
                <w:lang w:val="en-US"/>
              </w:rPr>
            </w:pPr>
            <w:ins w:id="19" w:author="Imed Bouazizi" w:date="2020-06-02T09:49:00Z">
              <w:r>
                <w:rPr>
                  <w:bCs/>
                  <w:sz w:val="20"/>
                  <w:lang w:val="en-US"/>
                </w:rPr>
                <w:t>Submission deadline</w:t>
              </w:r>
            </w:ins>
            <w:ins w:id="20" w:author="Imed Bouazizi" w:date="2020-06-02T09:50:00Z">
              <w:r>
                <w:rPr>
                  <w:bCs/>
                  <w:sz w:val="20"/>
                  <w:lang w:val="en-US"/>
                </w:rPr>
                <w:t>:</w:t>
              </w:r>
            </w:ins>
          </w:p>
          <w:p w14:paraId="1D642F28" w14:textId="28B56E68" w:rsidR="00DB6D3F" w:rsidRDefault="00DC1B7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1" w:author="Imed Bouazizi" w:date="2020-06-02T09:49:00Z"/>
                <w:bCs/>
                <w:sz w:val="20"/>
                <w:lang w:val="en-US"/>
              </w:rPr>
            </w:pPr>
            <w:ins w:id="22" w:author="Imed Bouazizi" w:date="2020-06-03T08:04:00Z">
              <w:r>
                <w:rPr>
                  <w:bCs/>
                  <w:sz w:val="20"/>
                  <w:lang w:val="en-US"/>
                </w:rPr>
                <w:t>9</w:t>
              </w:r>
            </w:ins>
            <w:ins w:id="23" w:author="Imed Bouazizi" w:date="2020-06-02T23:34:00Z">
              <w:r w:rsidR="00DA69FD" w:rsidRPr="00DA69FD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 w:rsidR="00DA69FD">
                <w:rPr>
                  <w:bCs/>
                  <w:sz w:val="20"/>
                  <w:lang w:val="en-US"/>
                </w:rPr>
                <w:t xml:space="preserve"> </w:t>
              </w:r>
            </w:ins>
            <w:ins w:id="24" w:author="Imed Bouazizi" w:date="2020-06-03T08:03:00Z">
              <w:r w:rsidR="00946ED0">
                <w:rPr>
                  <w:bCs/>
                  <w:sz w:val="20"/>
                  <w:lang w:val="en-US"/>
                </w:rPr>
                <w:t>June</w:t>
              </w:r>
            </w:ins>
            <w:ins w:id="25" w:author="Imed Bouazizi" w:date="2020-06-02T23:34:00Z">
              <w:r w:rsidR="00DA69FD">
                <w:rPr>
                  <w:bCs/>
                  <w:sz w:val="20"/>
                  <w:lang w:val="en-US"/>
                </w:rPr>
                <w:t xml:space="preserve">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E00F" w14:textId="3914FFBA" w:rsidR="00DB6D3F" w:rsidRPr="001F758F" w:rsidRDefault="00DB6D3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6" w:author="Imed Bouazizi" w:date="2020-06-02T09:49:00Z"/>
                <w:b w:val="0"/>
                <w:bCs/>
                <w:color w:val="000000"/>
                <w:szCs w:val="22"/>
                <w:lang w:val="en-US"/>
              </w:rPr>
            </w:pPr>
            <w:ins w:id="27" w:author="Imed Bouazizi" w:date="2020-06-02T09:50:00Z">
              <w:r>
                <w:rPr>
                  <w:b w:val="0"/>
                  <w:bCs/>
                  <w:color w:val="000000"/>
                  <w:szCs w:val="22"/>
                  <w:lang w:val="en-US"/>
                </w:rPr>
                <w:lastRenderedPageBreak/>
                <w:t>Discuss and agree use cases for edge media processing</w:t>
              </w:r>
            </w:ins>
          </w:p>
        </w:tc>
      </w:tr>
      <w:tr w:rsidR="00DA69FD" w:rsidRPr="00576392" w14:paraId="6850AA13" w14:textId="77777777" w:rsidTr="00916FD8">
        <w:trPr>
          <w:ins w:id="28" w:author="Imed Bouazizi" w:date="2020-06-02T23:35:00Z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EA884F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9" w:author="Imed Bouazizi" w:date="2020-06-02T23:35:00Z"/>
                <w:bCs/>
                <w:sz w:val="20"/>
                <w:lang w:val="en-US"/>
              </w:rPr>
            </w:pPr>
            <w:ins w:id="30" w:author="Imed Bouazizi" w:date="2020-06-02T23:35:00Z">
              <w:r>
                <w:rPr>
                  <w:bCs/>
                  <w:sz w:val="20"/>
                  <w:lang w:val="en-US"/>
                </w:rPr>
                <w:t>3GPP SA4 SWG Telco on FS_EMSA</w:t>
              </w:r>
            </w:ins>
          </w:p>
          <w:p w14:paraId="107BEDE8" w14:textId="377DBA0B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1" w:author="Imed Bouazizi" w:date="2020-06-02T23:35:00Z"/>
                <w:bCs/>
                <w:sz w:val="20"/>
                <w:lang w:val="en-US"/>
              </w:rPr>
            </w:pPr>
            <w:ins w:id="32" w:author="Imed Bouazizi" w:date="2020-06-02T23:35:00Z">
              <w:r>
                <w:rPr>
                  <w:bCs/>
                  <w:sz w:val="20"/>
                  <w:lang w:val="en-US"/>
                </w:rPr>
                <w:t>(</w:t>
              </w:r>
            </w:ins>
            <w:ins w:id="33" w:author="Imed Bouazizi" w:date="2020-06-03T08:04:00Z">
              <w:r w:rsidR="00DC1B71">
                <w:rPr>
                  <w:bCs/>
                  <w:sz w:val="20"/>
                  <w:lang w:val="en-US"/>
                </w:rPr>
                <w:t>16</w:t>
              </w:r>
              <w:r w:rsidR="00DC1B71">
                <w:rPr>
                  <w:bCs/>
                  <w:sz w:val="20"/>
                  <w:vertAlign w:val="superscript"/>
                  <w:lang w:val="en-US"/>
                </w:rPr>
                <w:t>th</w:t>
              </w:r>
            </w:ins>
            <w:ins w:id="34" w:author="Imed Bouazizi" w:date="2020-06-02T23:35:00Z">
              <w:r>
                <w:rPr>
                  <w:bCs/>
                  <w:sz w:val="20"/>
                  <w:lang w:val="en-US"/>
                </w:rPr>
                <w:t xml:space="preserve"> July 2020 – 1</w:t>
              </w:r>
            </w:ins>
            <w:ins w:id="35" w:author="Imed Bouazizi" w:date="2020-06-02T23:38:00Z">
              <w:r w:rsidR="00447645">
                <w:rPr>
                  <w:bCs/>
                  <w:sz w:val="20"/>
                  <w:lang w:val="en-US"/>
                </w:rPr>
                <w:t>6</w:t>
              </w:r>
            </w:ins>
            <w:ins w:id="36" w:author="Imed Bouazizi" w:date="2020-06-02T23:35:00Z">
              <w:r>
                <w:rPr>
                  <w:bCs/>
                  <w:sz w:val="20"/>
                  <w:lang w:val="en-US"/>
                </w:rPr>
                <w:t>:00-1</w:t>
              </w:r>
            </w:ins>
            <w:ins w:id="37" w:author="Imed Bouazizi" w:date="2020-06-02T23:38:00Z">
              <w:r w:rsidR="00447645">
                <w:rPr>
                  <w:bCs/>
                  <w:sz w:val="20"/>
                  <w:lang w:val="en-US"/>
                </w:rPr>
                <w:t>8</w:t>
              </w:r>
            </w:ins>
            <w:ins w:id="38" w:author="Imed Bouazizi" w:date="2020-06-02T23:35:00Z">
              <w:r>
                <w:rPr>
                  <w:bCs/>
                  <w:sz w:val="20"/>
                  <w:lang w:val="en-US"/>
                </w:rPr>
                <w:t>:00 CEST)</w:t>
              </w:r>
            </w:ins>
          </w:p>
          <w:p w14:paraId="7D62A163" w14:textId="77777777" w:rsidR="00DA69FD" w:rsidRDefault="00DA69FD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9" w:author="Imed Bouazizi" w:date="2020-06-02T23:35:00Z"/>
                <w:bCs/>
                <w:sz w:val="20"/>
                <w:lang w:val="en-US"/>
              </w:rPr>
            </w:pPr>
            <w:ins w:id="40" w:author="Imed Bouazizi" w:date="2020-06-02T23:35:00Z">
              <w:r>
                <w:rPr>
                  <w:bCs/>
                  <w:sz w:val="20"/>
                  <w:lang w:val="en-US"/>
                </w:rPr>
                <w:t>Submission deadline:</w:t>
              </w:r>
            </w:ins>
          </w:p>
          <w:p w14:paraId="72D0A5D4" w14:textId="3F9BA767" w:rsidR="00DA69FD" w:rsidRDefault="00DC1B71" w:rsidP="00DA69F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1" w:author="Imed Bouazizi" w:date="2020-06-02T23:35:00Z"/>
                <w:bCs/>
                <w:sz w:val="20"/>
                <w:lang w:val="en-US"/>
              </w:rPr>
            </w:pPr>
            <w:ins w:id="42" w:author="Imed Bouazizi" w:date="2020-06-03T08:04:00Z">
              <w:r>
                <w:rPr>
                  <w:bCs/>
                  <w:sz w:val="20"/>
                  <w:lang w:val="en-US"/>
                </w:rPr>
                <w:t>14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</w:ins>
            <w:ins w:id="43" w:author="Imed Bouazizi" w:date="2020-06-02T23:35:00Z">
              <w:r w:rsidR="00DA69FD">
                <w:rPr>
                  <w:bCs/>
                  <w:sz w:val="20"/>
                  <w:lang w:val="en-US"/>
                </w:rPr>
                <w:t xml:space="preserve"> July 2020 23:59 CEST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97B" w14:textId="1A113584" w:rsidR="00DA69FD" w:rsidRDefault="000612FD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4" w:author="Imed Bouazizi" w:date="2020-06-02T23:35:00Z"/>
                <w:b w:val="0"/>
                <w:bCs/>
                <w:color w:val="000000"/>
                <w:szCs w:val="22"/>
                <w:lang w:val="en-US"/>
              </w:rPr>
            </w:pPr>
            <w:ins w:id="45" w:author="Imed Bouazizi" w:date="2020-06-02T23:37:00Z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use cases for edge media processing</w:t>
              </w:r>
            </w:ins>
          </w:p>
        </w:tc>
      </w:tr>
      <w:tr w:rsidR="001F758F" w:rsidRPr="00576392" w14:paraId="6B06215F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57D1AA" w14:textId="77777777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SA4#110 (24-28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06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SA2 and SA6 architectures</w:t>
            </w:r>
          </w:p>
          <w:p w14:paraId="280083F8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and agree contributions on use cases for edge media processing</w:t>
            </w:r>
          </w:p>
          <w:p w14:paraId="36D380EF" w14:textId="77777777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potential 5GMSA architecture extensions</w:t>
            </w:r>
          </w:p>
        </w:tc>
      </w:tr>
      <w:tr w:rsidR="001F758F" w:rsidRPr="00576392" w14:paraId="3C6C0B8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3B1D77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SA4#111 (9-13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40F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findings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on SA2 and SA6 architectures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for edge processing</w:t>
            </w:r>
          </w:p>
          <w:p w14:paraId="47CDC785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>Discuss potential 5GMSA architecture extensions</w:t>
            </w:r>
          </w:p>
        </w:tc>
      </w:tr>
      <w:tr w:rsidR="001F758F" w:rsidRPr="00576392" w14:paraId="4CD0E6B3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28466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#90 (9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11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December 2020)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E6F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information</w:t>
            </w:r>
          </w:p>
        </w:tc>
      </w:tr>
      <w:tr w:rsidR="001F758F" w:rsidRPr="00576392" w14:paraId="3C78319B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2F3AB8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SA4#112 (1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>-5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893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recommendation on</w:t>
            </w: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 5GMSA architecture extensions</w:t>
            </w:r>
          </w:p>
          <w:p w14:paraId="2B74D766" w14:textId="77777777" w:rsidR="001F758F" w:rsidRP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TR conclusions</w:t>
            </w:r>
          </w:p>
        </w:tc>
      </w:tr>
      <w:tr w:rsidR="001F758F" w:rsidRPr="00576392" w14:paraId="477C0124" w14:textId="77777777" w:rsidTr="00916FD8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13E112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 Plenary #91</w:t>
            </w:r>
          </w:p>
          <w:p w14:paraId="17AE609C" w14:textId="77777777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(24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March 2021)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D2" w14:textId="77777777" w:rsidR="001F758F" w:rsidRDefault="001F758F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TR for approval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ed Bouazizi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endnotePr>
    <w:numFmt w:val="decimal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93B3D"/>
    <w:rsid w:val="000943A2"/>
    <w:rsid w:val="00094784"/>
    <w:rsid w:val="000B46C9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4FA"/>
    <w:rsid w:val="002660AD"/>
    <w:rsid w:val="0026669E"/>
    <w:rsid w:val="0029301A"/>
    <w:rsid w:val="002A2854"/>
    <w:rsid w:val="002A2D24"/>
    <w:rsid w:val="002A65CD"/>
    <w:rsid w:val="002B0BA0"/>
    <w:rsid w:val="002F2E5F"/>
    <w:rsid w:val="002F6D19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768B"/>
    <w:rsid w:val="003B42AC"/>
    <w:rsid w:val="003C0480"/>
    <w:rsid w:val="003D02F3"/>
    <w:rsid w:val="003D7D97"/>
    <w:rsid w:val="003E48EC"/>
    <w:rsid w:val="004002E1"/>
    <w:rsid w:val="004013D7"/>
    <w:rsid w:val="00406081"/>
    <w:rsid w:val="004137C9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82102"/>
    <w:rsid w:val="00483993"/>
    <w:rsid w:val="004856D3"/>
    <w:rsid w:val="00496DA0"/>
    <w:rsid w:val="004A1F2C"/>
    <w:rsid w:val="004A4EC7"/>
    <w:rsid w:val="004B78D9"/>
    <w:rsid w:val="004E33F1"/>
    <w:rsid w:val="004F383C"/>
    <w:rsid w:val="0051049D"/>
    <w:rsid w:val="00513447"/>
    <w:rsid w:val="005147C9"/>
    <w:rsid w:val="00531B4F"/>
    <w:rsid w:val="00536E4E"/>
    <w:rsid w:val="005414A9"/>
    <w:rsid w:val="00554A33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D1E12"/>
    <w:rsid w:val="005E4C0F"/>
    <w:rsid w:val="00605668"/>
    <w:rsid w:val="006132AB"/>
    <w:rsid w:val="00614572"/>
    <w:rsid w:val="00616092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7063D"/>
    <w:rsid w:val="007A598E"/>
    <w:rsid w:val="007B493A"/>
    <w:rsid w:val="007D2C1E"/>
    <w:rsid w:val="007D428F"/>
    <w:rsid w:val="007F5104"/>
    <w:rsid w:val="00827B01"/>
    <w:rsid w:val="00834593"/>
    <w:rsid w:val="00846029"/>
    <w:rsid w:val="008948EB"/>
    <w:rsid w:val="008A3BD9"/>
    <w:rsid w:val="008A525D"/>
    <w:rsid w:val="008C2B02"/>
    <w:rsid w:val="008C5D50"/>
    <w:rsid w:val="008D1A68"/>
    <w:rsid w:val="008D3CC4"/>
    <w:rsid w:val="008F426D"/>
    <w:rsid w:val="008F58E5"/>
    <w:rsid w:val="00905A4C"/>
    <w:rsid w:val="00916FD8"/>
    <w:rsid w:val="009301DB"/>
    <w:rsid w:val="00930B98"/>
    <w:rsid w:val="00931326"/>
    <w:rsid w:val="00932911"/>
    <w:rsid w:val="00940217"/>
    <w:rsid w:val="009428F4"/>
    <w:rsid w:val="009441BE"/>
    <w:rsid w:val="0094573B"/>
    <w:rsid w:val="00946ED0"/>
    <w:rsid w:val="009504E3"/>
    <w:rsid w:val="00970A2D"/>
    <w:rsid w:val="00972BC6"/>
    <w:rsid w:val="009850F9"/>
    <w:rsid w:val="00985C63"/>
    <w:rsid w:val="00990B88"/>
    <w:rsid w:val="00992FD1"/>
    <w:rsid w:val="009A21BC"/>
    <w:rsid w:val="009A6190"/>
    <w:rsid w:val="009B67A9"/>
    <w:rsid w:val="009B6E0D"/>
    <w:rsid w:val="009C2DDA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5555E"/>
    <w:rsid w:val="00A71C3B"/>
    <w:rsid w:val="00A76038"/>
    <w:rsid w:val="00A81E62"/>
    <w:rsid w:val="00A91F6F"/>
    <w:rsid w:val="00AA2B02"/>
    <w:rsid w:val="00AA4DFA"/>
    <w:rsid w:val="00AA74B1"/>
    <w:rsid w:val="00AC26CE"/>
    <w:rsid w:val="00AD5569"/>
    <w:rsid w:val="00AE31C3"/>
    <w:rsid w:val="00AF453D"/>
    <w:rsid w:val="00B02E0D"/>
    <w:rsid w:val="00B1724F"/>
    <w:rsid w:val="00B22483"/>
    <w:rsid w:val="00B26DD8"/>
    <w:rsid w:val="00B31D26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5347"/>
    <w:rsid w:val="00C3251B"/>
    <w:rsid w:val="00C349CB"/>
    <w:rsid w:val="00C45F90"/>
    <w:rsid w:val="00C46CC8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5445"/>
    <w:rsid w:val="00D25BB2"/>
    <w:rsid w:val="00D37874"/>
    <w:rsid w:val="00D43678"/>
    <w:rsid w:val="00D441B3"/>
    <w:rsid w:val="00D6024B"/>
    <w:rsid w:val="00D863B1"/>
    <w:rsid w:val="00D87656"/>
    <w:rsid w:val="00D87B4B"/>
    <w:rsid w:val="00D919C2"/>
    <w:rsid w:val="00DA69FD"/>
    <w:rsid w:val="00DB6D3F"/>
    <w:rsid w:val="00DC1B71"/>
    <w:rsid w:val="00DC6DF8"/>
    <w:rsid w:val="00DD4D6E"/>
    <w:rsid w:val="00DD5F89"/>
    <w:rsid w:val="00DD615E"/>
    <w:rsid w:val="00DE5F8D"/>
    <w:rsid w:val="00E30A65"/>
    <w:rsid w:val="00E506CE"/>
    <w:rsid w:val="00E51F9B"/>
    <w:rsid w:val="00E559C7"/>
    <w:rsid w:val="00E63AAF"/>
    <w:rsid w:val="00E71613"/>
    <w:rsid w:val="00E805F7"/>
    <w:rsid w:val="00E90B6F"/>
    <w:rsid w:val="00E9377C"/>
    <w:rsid w:val="00E93E62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CEF"/>
    <w:rsid w:val="00F75CA2"/>
    <w:rsid w:val="00F766E1"/>
    <w:rsid w:val="00F8162B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1457F6"/>
  <w15:chartTrackingRefBased/>
  <w15:docId w15:val="{F21FC336-85C9-4FC9-9600-2AD084C2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A431E6-30F0-4173-A04E-181E778D2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6AFA5-535F-40CB-924B-89BA74710C7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03c59094-19d7-4ab6-af0d-b26dde5bdfcb"/>
    <ds:schemaRef ds:uri="51a447b9-16fa-4bb8-b271-d3b97ab1d2a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18D188D-8CC6-469A-B695-6D2D3A1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Imed Bouazizi</cp:lastModifiedBy>
  <cp:revision>12</cp:revision>
  <cp:lastPrinted>1998-11-18T16:52:00Z</cp:lastPrinted>
  <dcterms:created xsi:type="dcterms:W3CDTF">2020-06-02T14:52:00Z</dcterms:created>
  <dcterms:modified xsi:type="dcterms:W3CDTF">2020-06-03T13:05:00Z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(3)olGGNlqgn2M2oJEQV6+iGFAztVzpJ29ClKLyTHKRTWqfUZBlaw0g+TrnFbKMxiAZrvxGu4w3_x000d_
XUGtA7ZpxRd+HEjmMFzhbyXzD5H+v+VoD3mlLmq8cbGhyTHjKJnbrs51NcGzDlu5Z/t5UPzt_x000d_
0sU58Nfx/Y6wSTcDjk2mir7sWpWILzLG6QxNvxQOex/YNWk7UjTVyoIWO/JYg8SR8w9qgVRt_x000d_
2Jbefi0HHc0yYX3V6t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vDeNf2O3GinDkuHaldI7UeqLcvAMJNA5dHyFQsoy+yI5yANUxF1OF/_x000d_
I2Dy4Pw0myqvv5qWrtNAeRFzOJfQqQc1woYlE5M8pWDzfVH/qMNnuv3YfEMmn7i1AjzhKKBJ_x000d_
IExQI8bbzoSfCt/8sWemNJj9n9lW6ZOd044jWY6W7tFqwKcOhQcwS/hagqpdyJkS9/gmJqtp_x000d_
lS9YX7oQJ2/DvF2LjSWGa/MHeKNHO3wP6lCZ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Q3iNib2jxBPHO7NADs7iWeSHoLfMqUTakGdF_x000d_
NVzldzAJAypDLgCkY7/erzJrHI+G/A==</vt:lpwstr>
  </property>
  <property fmtid="{D5CDD505-2E9C-101B-9397-08002B2CF9AE}" pid="7" name="_2015_ms_pID_7253432_00">
    <vt:lpwstr>_2015_ms_pID_7253432</vt:lpwstr>
  </property>
  <property fmtid="{D5CDD505-2E9C-101B-9397-08002B2CF9AE}" pid="8" name="ContentTypeId">
    <vt:lpwstr>0x0101003B769317B3323842B5A3F31BE4D419D2</vt:lpwstr>
  </property>
</Properties>
</file>