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Chairman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51B7031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10</w:t>
      </w:r>
      <w:r w:rsidR="00931FD1">
        <w:rPr>
          <w:b/>
          <w:snapToGrid w:val="0"/>
          <w:color w:val="000000"/>
          <w:sz w:val="24"/>
        </w:rPr>
        <w:t>9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1E64397" w14:textId="66C46407" w:rsidR="004459E6" w:rsidRPr="004459E6" w:rsidRDefault="004459E6" w:rsidP="004459E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SA4#10</w:t>
      </w:r>
      <w:r w:rsidR="00931FD1">
        <w:rPr>
          <w:rFonts w:cs="Arial"/>
          <w:b/>
          <w:color w:val="FF0000"/>
          <w:sz w:val="20"/>
          <w:lang w:val="en-US"/>
        </w:rPr>
        <w:t>9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However, the expectation is that progress will be slower than during a regular face to face meeting, so </w:t>
      </w:r>
      <w:r w:rsidR="00AA601F">
        <w:rPr>
          <w:rFonts w:cs="Arial"/>
          <w:bCs/>
          <w:sz w:val="20"/>
          <w:lang w:val="en-US"/>
        </w:rPr>
        <w:t xml:space="preserve">priority will be given to Rel-16 work. The </w:t>
      </w:r>
      <w:r w:rsidRPr="004459E6">
        <w:rPr>
          <w:rFonts w:cs="Arial"/>
          <w:bCs/>
          <w:sz w:val="20"/>
          <w:lang w:val="en-US"/>
        </w:rPr>
        <w:t>prioritized items have been defined</w:t>
      </w:r>
      <w:r w:rsidR="00AA601F">
        <w:rPr>
          <w:rFonts w:cs="Arial"/>
          <w:bCs/>
          <w:sz w:val="20"/>
          <w:lang w:val="en-US"/>
        </w:rPr>
        <w:t xml:space="preserve"> as follows</w:t>
      </w:r>
      <w:r w:rsidRPr="004459E6">
        <w:rPr>
          <w:rFonts w:cs="Arial"/>
          <w:bCs/>
          <w:sz w:val="20"/>
          <w:lang w:val="en-US"/>
        </w:rPr>
        <w:t>:</w:t>
      </w:r>
    </w:p>
    <w:p w14:paraId="29BBEB2C" w14:textId="493B41FA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>Maintenance of Rel-16 (5GMSA, 5G_Media_MTSI_Ext, RTCPVer etc.)</w:t>
      </w:r>
    </w:p>
    <w:p w14:paraId="2939BF71" w14:textId="015EE7AB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>5GMS3</w:t>
      </w:r>
    </w:p>
    <w:p w14:paraId="27721E54" w14:textId="30EA486A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E_FLUS</w:t>
      </w:r>
    </w:p>
    <w:p w14:paraId="600252E8" w14:textId="26E8D451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IVAS_Codec</w:t>
      </w:r>
    </w:p>
    <w:p w14:paraId="543378AE" w14:textId="4D25E32E" w:rsidR="004459E6" w:rsidRP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HaNTE</w:t>
      </w:r>
    </w:p>
    <w:p w14:paraId="55A9825A" w14:textId="5290B24E" w:rsidR="004459E6" w:rsidRDefault="004459E6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4459E6">
        <w:rPr>
          <w:rFonts w:ascii="Arial" w:hAnsi="Arial" w:cs="Arial"/>
          <w:b/>
          <w:sz w:val="20"/>
          <w:lang w:val="fr-FR"/>
        </w:rPr>
        <w:t>FS_5GVideo</w:t>
      </w:r>
    </w:p>
    <w:p w14:paraId="14154AA8" w14:textId="4039635C" w:rsidR="00C0468D" w:rsidRDefault="00C0468D" w:rsidP="004459E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0"/>
          <w:lang w:val="fr-FR"/>
        </w:rPr>
      </w:pPr>
      <w:r w:rsidRPr="00C0468D">
        <w:rPr>
          <w:rFonts w:ascii="Arial" w:hAnsi="Arial" w:cs="Arial"/>
          <w:b/>
          <w:sz w:val="20"/>
          <w:lang w:val="fr-FR"/>
        </w:rPr>
        <w:t>FS_XRTraffic</w:t>
      </w:r>
    </w:p>
    <w:p w14:paraId="74A5A0ED" w14:textId="77777777" w:rsidR="00DE35AC" w:rsidRPr="004459E6" w:rsidRDefault="00DE35AC" w:rsidP="00DE35AC">
      <w:pPr>
        <w:pStyle w:val="ListParagraph"/>
        <w:rPr>
          <w:rFonts w:ascii="Arial" w:hAnsi="Arial" w:cs="Arial"/>
          <w:b/>
          <w:sz w:val="20"/>
          <w:lang w:val="fr-FR"/>
        </w:rPr>
      </w:pPr>
    </w:p>
    <w:p w14:paraId="31B34919" w14:textId="2C2FC9B3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Teleconferences </w:t>
      </w:r>
      <w:r w:rsidR="00E41231">
        <w:rPr>
          <w:rFonts w:cs="Arial"/>
          <w:bCs/>
          <w:sz w:val="20"/>
          <w:lang w:val="en-US"/>
        </w:rPr>
        <w:t>will take place</w:t>
      </w:r>
      <w:r w:rsidR="002D1E80">
        <w:rPr>
          <w:rFonts w:cs="Arial"/>
          <w:bCs/>
          <w:sz w:val="20"/>
          <w:lang w:val="en-US"/>
        </w:rPr>
        <w:t xml:space="preserve"> </w:t>
      </w:r>
      <w:r w:rsidR="00681447">
        <w:rPr>
          <w:rFonts w:cs="Arial"/>
          <w:bCs/>
          <w:sz w:val="20"/>
          <w:lang w:val="en-US"/>
        </w:rPr>
        <w:t xml:space="preserve">on </w:t>
      </w:r>
      <w:r w:rsidR="002D1E80">
        <w:rPr>
          <w:rFonts w:cs="Arial"/>
          <w:bCs/>
          <w:sz w:val="20"/>
          <w:lang w:val="en-US"/>
        </w:rPr>
        <w:t>25</w:t>
      </w:r>
      <w:r w:rsidR="00681447" w:rsidRPr="00681447">
        <w:rPr>
          <w:rFonts w:cs="Arial"/>
          <w:bCs/>
          <w:sz w:val="20"/>
          <w:vertAlign w:val="superscript"/>
          <w:lang w:val="en-US"/>
        </w:rPr>
        <w:t>th</w:t>
      </w:r>
      <w:r w:rsidR="00681447">
        <w:rPr>
          <w:rFonts w:cs="Arial"/>
          <w:bCs/>
          <w:sz w:val="20"/>
          <w:lang w:val="en-US"/>
        </w:rPr>
        <w:t xml:space="preserve"> - </w:t>
      </w:r>
      <w:r w:rsidR="002D1E80">
        <w:rPr>
          <w:rFonts w:cs="Arial"/>
          <w:bCs/>
          <w:sz w:val="20"/>
          <w:lang w:val="en-US"/>
        </w:rPr>
        <w:t>29</w:t>
      </w:r>
      <w:r w:rsidR="0049384A" w:rsidRPr="00681447">
        <w:rPr>
          <w:rFonts w:cs="Arial"/>
          <w:bCs/>
          <w:sz w:val="20"/>
          <w:vertAlign w:val="superscript"/>
          <w:lang w:val="en-US"/>
        </w:rPr>
        <w:t>th</w:t>
      </w:r>
      <w:r w:rsidR="0049384A">
        <w:rPr>
          <w:rFonts w:cs="Arial"/>
          <w:bCs/>
          <w:sz w:val="20"/>
          <w:lang w:val="en-US"/>
        </w:rPr>
        <w:t xml:space="preserve"> May</w:t>
      </w:r>
      <w:r w:rsidR="002D1E80">
        <w:rPr>
          <w:rFonts w:cs="Arial"/>
          <w:bCs/>
          <w:sz w:val="20"/>
          <w:lang w:val="en-US"/>
        </w:rPr>
        <w:t xml:space="preserve"> and 2</w:t>
      </w:r>
      <w:r w:rsidR="00681447" w:rsidRPr="00681447">
        <w:rPr>
          <w:rFonts w:cs="Arial"/>
          <w:bCs/>
          <w:sz w:val="20"/>
          <w:vertAlign w:val="superscript"/>
          <w:lang w:val="en-US"/>
        </w:rPr>
        <w:t>nd</w:t>
      </w:r>
      <w:r w:rsidR="00681447">
        <w:rPr>
          <w:rFonts w:cs="Arial"/>
          <w:bCs/>
          <w:sz w:val="20"/>
          <w:lang w:val="en-US"/>
        </w:rPr>
        <w:t xml:space="preserve"> </w:t>
      </w:r>
      <w:r w:rsidR="002D1E80">
        <w:rPr>
          <w:rFonts w:cs="Arial"/>
          <w:bCs/>
          <w:sz w:val="20"/>
          <w:lang w:val="en-US"/>
        </w:rPr>
        <w:t>-</w:t>
      </w:r>
      <w:r w:rsidR="006D7FFE">
        <w:rPr>
          <w:rFonts w:cs="Arial"/>
          <w:bCs/>
          <w:sz w:val="20"/>
          <w:lang w:val="en-US"/>
        </w:rPr>
        <w:t xml:space="preserve"> </w:t>
      </w:r>
      <w:r w:rsidR="002D1E80">
        <w:rPr>
          <w:rFonts w:cs="Arial"/>
          <w:bCs/>
          <w:sz w:val="20"/>
          <w:lang w:val="en-US"/>
        </w:rPr>
        <w:t>3</w:t>
      </w:r>
      <w:r w:rsidR="0049384A" w:rsidRPr="00681447">
        <w:rPr>
          <w:rFonts w:cs="Arial"/>
          <w:bCs/>
          <w:sz w:val="20"/>
          <w:vertAlign w:val="superscript"/>
          <w:lang w:val="en-US"/>
        </w:rPr>
        <w:t>rd</w:t>
      </w:r>
      <w:r w:rsidR="0049384A">
        <w:rPr>
          <w:rFonts w:cs="Arial"/>
          <w:bCs/>
          <w:sz w:val="20"/>
          <w:lang w:val="en-US"/>
        </w:rPr>
        <w:t xml:space="preserve"> June</w:t>
      </w:r>
      <w:r w:rsidR="007112FB">
        <w:rPr>
          <w:rFonts w:cs="Arial"/>
          <w:bCs/>
          <w:sz w:val="20"/>
          <w:lang w:val="en-US"/>
        </w:rPr>
        <w:t xml:space="preserve">. </w:t>
      </w:r>
      <w:r w:rsidR="00E41231">
        <w:rPr>
          <w:rFonts w:cs="Arial"/>
          <w:bCs/>
          <w:sz w:val="20"/>
          <w:lang w:val="en-US"/>
        </w:rPr>
        <w:t xml:space="preserve">Email </w:t>
      </w:r>
      <w:r w:rsidR="009D731A">
        <w:rPr>
          <w:rFonts w:cs="Arial"/>
          <w:bCs/>
          <w:sz w:val="20"/>
          <w:lang w:val="en-US"/>
        </w:rPr>
        <w:t xml:space="preserve">agreement process </w:t>
      </w:r>
      <w:r w:rsidR="00E41231">
        <w:rPr>
          <w:rFonts w:cs="Arial"/>
          <w:bCs/>
          <w:sz w:val="20"/>
          <w:lang w:val="en-US"/>
        </w:rPr>
        <w:t xml:space="preserve">meeting will take place during </w:t>
      </w:r>
      <w:r w:rsidR="009D731A">
        <w:rPr>
          <w:rFonts w:cs="Arial"/>
          <w:bCs/>
          <w:sz w:val="20"/>
          <w:lang w:val="en-US"/>
        </w:rPr>
        <w:t>20</w:t>
      </w:r>
      <w:r w:rsidR="00681447" w:rsidRPr="00681447">
        <w:rPr>
          <w:rFonts w:cs="Arial"/>
          <w:bCs/>
          <w:sz w:val="20"/>
          <w:vertAlign w:val="superscript"/>
          <w:lang w:val="en-US"/>
        </w:rPr>
        <w:t>th</w:t>
      </w:r>
      <w:r w:rsidR="00681447">
        <w:rPr>
          <w:rFonts w:cs="Arial"/>
          <w:bCs/>
          <w:sz w:val="20"/>
          <w:lang w:val="en-US"/>
        </w:rPr>
        <w:t xml:space="preserve"> </w:t>
      </w:r>
      <w:r w:rsidR="009D731A">
        <w:rPr>
          <w:rFonts w:cs="Arial"/>
          <w:bCs/>
          <w:sz w:val="20"/>
          <w:lang w:val="en-US"/>
        </w:rPr>
        <w:t>May</w:t>
      </w:r>
      <w:r w:rsidR="00681447">
        <w:rPr>
          <w:rFonts w:cs="Arial"/>
          <w:bCs/>
          <w:sz w:val="20"/>
          <w:lang w:val="en-US"/>
        </w:rPr>
        <w:t>, 25</w:t>
      </w:r>
      <w:r w:rsidR="006D7FFE" w:rsidRPr="006D7FFE">
        <w:rPr>
          <w:rFonts w:cs="Arial"/>
          <w:bCs/>
          <w:sz w:val="20"/>
          <w:vertAlign w:val="superscript"/>
          <w:lang w:val="en-US"/>
        </w:rPr>
        <w:t>th</w:t>
      </w:r>
      <w:r w:rsidR="006D7FFE">
        <w:rPr>
          <w:rFonts w:cs="Arial"/>
          <w:bCs/>
          <w:sz w:val="20"/>
          <w:lang w:val="en-US"/>
        </w:rPr>
        <w:t xml:space="preserve"> </w:t>
      </w:r>
      <w:r w:rsidR="00681447">
        <w:rPr>
          <w:rFonts w:cs="Arial"/>
          <w:bCs/>
          <w:sz w:val="20"/>
          <w:lang w:val="en-US"/>
        </w:rPr>
        <w:t>-29</w:t>
      </w:r>
      <w:r w:rsidR="0049384A" w:rsidRPr="006D7FFE">
        <w:rPr>
          <w:rFonts w:cs="Arial"/>
          <w:bCs/>
          <w:sz w:val="20"/>
          <w:vertAlign w:val="superscript"/>
          <w:lang w:val="en-US"/>
        </w:rPr>
        <w:t>th</w:t>
      </w:r>
      <w:r w:rsidR="0049384A">
        <w:rPr>
          <w:rFonts w:cs="Arial"/>
          <w:bCs/>
          <w:sz w:val="20"/>
          <w:lang w:val="en-US"/>
        </w:rPr>
        <w:t xml:space="preserve"> May</w:t>
      </w:r>
      <w:r w:rsidR="00681447">
        <w:rPr>
          <w:rFonts w:cs="Arial"/>
          <w:bCs/>
          <w:sz w:val="20"/>
          <w:lang w:val="en-US"/>
        </w:rPr>
        <w:t xml:space="preserve"> and 2</w:t>
      </w:r>
      <w:r w:rsidR="006D7FFE" w:rsidRPr="006D7FFE">
        <w:rPr>
          <w:rFonts w:cs="Arial"/>
          <w:bCs/>
          <w:sz w:val="20"/>
          <w:vertAlign w:val="superscript"/>
          <w:lang w:val="en-US"/>
        </w:rPr>
        <w:t>nd</w:t>
      </w:r>
      <w:r w:rsidR="006D7FFE">
        <w:rPr>
          <w:rFonts w:cs="Arial"/>
          <w:bCs/>
          <w:sz w:val="20"/>
          <w:lang w:val="en-US"/>
        </w:rPr>
        <w:t xml:space="preserve"> </w:t>
      </w:r>
      <w:r w:rsidR="00681447">
        <w:rPr>
          <w:rFonts w:cs="Arial"/>
          <w:bCs/>
          <w:sz w:val="20"/>
          <w:lang w:val="en-US"/>
        </w:rPr>
        <w:t>-3</w:t>
      </w:r>
      <w:r w:rsidR="006D7FFE" w:rsidRPr="006D7FFE">
        <w:rPr>
          <w:rFonts w:cs="Arial"/>
          <w:bCs/>
          <w:sz w:val="20"/>
          <w:vertAlign w:val="superscript"/>
          <w:lang w:val="en-US"/>
        </w:rPr>
        <w:t>rd</w:t>
      </w:r>
      <w:r w:rsidR="006D7FFE">
        <w:rPr>
          <w:rFonts w:cs="Arial"/>
          <w:bCs/>
          <w:sz w:val="20"/>
          <w:lang w:val="en-US"/>
        </w:rPr>
        <w:t xml:space="preserve"> </w:t>
      </w:r>
      <w:r w:rsidR="00681447">
        <w:rPr>
          <w:rFonts w:cs="Arial"/>
          <w:bCs/>
          <w:sz w:val="20"/>
          <w:lang w:val="en-US"/>
        </w:rPr>
        <w:t>June</w:t>
      </w:r>
      <w:r w:rsidR="004459E6" w:rsidRPr="004459E6">
        <w:rPr>
          <w:rFonts w:cs="Arial"/>
          <w:bCs/>
          <w:sz w:val="20"/>
          <w:lang w:val="en-US"/>
        </w:rPr>
        <w:t>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3F3F5219" w:rsidR="00463285" w:rsidRPr="00463285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5F25F6">
        <w:rPr>
          <w:color w:val="FF0000"/>
          <w:sz w:val="20"/>
        </w:rPr>
        <w:t xml:space="preserve">Input documents should be registered primarily </w:t>
      </w:r>
      <w:r w:rsidR="005B6D93" w:rsidRPr="005F25F6">
        <w:rPr>
          <w:color w:val="FF0000"/>
          <w:sz w:val="20"/>
        </w:rPr>
        <w:t>for</w:t>
      </w:r>
      <w:r w:rsidRPr="005F25F6">
        <w:rPr>
          <w:color w:val="FF0000"/>
          <w:sz w:val="20"/>
        </w:rPr>
        <w:t xml:space="preserve"> Agenda </w:t>
      </w:r>
      <w:r w:rsidRPr="00390640">
        <w:rPr>
          <w:color w:val="FF0000"/>
          <w:sz w:val="20"/>
        </w:rPr>
        <w:t xml:space="preserve">Items </w:t>
      </w:r>
      <w:r w:rsidR="00CC3BE6">
        <w:rPr>
          <w:color w:val="FF0000"/>
          <w:sz w:val="20"/>
        </w:rPr>
        <w:t>5</w:t>
      </w:r>
      <w:r w:rsidRPr="00390640">
        <w:rPr>
          <w:color w:val="FF0000"/>
          <w:sz w:val="20"/>
        </w:rPr>
        <w:t xml:space="preserve"> and </w:t>
      </w:r>
      <w:r w:rsidR="00CC3BE6">
        <w:rPr>
          <w:color w:val="FF0000"/>
          <w:sz w:val="20"/>
        </w:rPr>
        <w:t>6</w:t>
      </w:r>
      <w:r w:rsidR="0026327D" w:rsidRPr="00390640">
        <w:rPr>
          <w:color w:val="FF0000"/>
          <w:sz w:val="20"/>
        </w:rPr>
        <w:t>-1</w:t>
      </w:r>
      <w:r w:rsidR="006722AF" w:rsidRPr="00390640">
        <w:rPr>
          <w:color w:val="FF0000"/>
          <w:sz w:val="20"/>
        </w:rPr>
        <w:t>1</w:t>
      </w:r>
      <w:r w:rsidR="00A14A71" w:rsidRPr="00390640">
        <w:rPr>
          <w:b w:val="0"/>
          <w:sz w:val="20"/>
        </w:rPr>
        <w:t xml:space="preserve">. </w:t>
      </w:r>
      <w:r w:rsidRPr="00390640">
        <w:rPr>
          <w:b w:val="0"/>
          <w:sz w:val="20"/>
        </w:rPr>
        <w:t>Before</w:t>
      </w:r>
      <w:r w:rsidRPr="005F25F6">
        <w:rPr>
          <w:b w:val="0"/>
          <w:sz w:val="20"/>
        </w:rPr>
        <w:t xml:space="preserve"> registering documents to </w:t>
      </w:r>
      <w:r w:rsidR="00B668D7" w:rsidRPr="005F25F6">
        <w:rPr>
          <w:b w:val="0"/>
          <w:sz w:val="20"/>
        </w:rPr>
        <w:t xml:space="preserve">any </w:t>
      </w:r>
      <w:r w:rsidRPr="005F25F6">
        <w:rPr>
          <w:b w:val="0"/>
          <w:sz w:val="20"/>
        </w:rPr>
        <w:t>other Agenda Items, consult with SA4 Chairman.</w:t>
      </w:r>
      <w:r w:rsidR="00A14A71" w:rsidRPr="00463285">
        <w:rPr>
          <w:b w:val="0"/>
          <w:sz w:val="20"/>
        </w:rPr>
        <w:t xml:space="preserve"> </w:t>
      </w:r>
    </w:p>
    <w:p w14:paraId="6E42DDC7" w14:textId="77777777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4023B2">
        <w:rPr>
          <w:b w:val="0"/>
          <w:sz w:val="20"/>
        </w:rPr>
        <w:t xml:space="preserve">Each document must be registered under only one Agenda Item. </w:t>
      </w:r>
      <w:r w:rsidR="001F5016" w:rsidRPr="00463285">
        <w:rPr>
          <w:b w:val="0"/>
          <w:sz w:val="20"/>
        </w:rPr>
        <w:t>If unclear what Agenda Item to use, consult with SA4 Chairman</w:t>
      </w:r>
      <w:r w:rsidR="00BF746C" w:rsidRPr="00463285">
        <w:rPr>
          <w:b w:val="0"/>
          <w:sz w:val="20"/>
        </w:rPr>
        <w:t xml:space="preserve"> and the relevant SWG Chairman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12485DBF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6D7FFE" w:rsidRPr="001862BB">
        <w:rPr>
          <w:rFonts w:eastAsia="Batang" w:cs="Arial"/>
          <w:b/>
          <w:color w:val="FF0000"/>
          <w:sz w:val="20"/>
        </w:rPr>
        <w:t>Monday</w:t>
      </w:r>
      <w:r w:rsidR="004C2242" w:rsidRPr="001862BB">
        <w:rPr>
          <w:rFonts w:eastAsia="Batang" w:cs="Arial"/>
          <w:b/>
          <w:color w:val="FF0000"/>
          <w:sz w:val="20"/>
        </w:rPr>
        <w:t xml:space="preserve"> </w:t>
      </w:r>
      <w:r w:rsidR="001862BB" w:rsidRPr="001862BB">
        <w:rPr>
          <w:rFonts w:eastAsia="Batang" w:cs="Arial"/>
          <w:b/>
          <w:color w:val="FF0000"/>
          <w:sz w:val="20"/>
        </w:rPr>
        <w:t>May 18</w:t>
      </w:r>
      <w:r w:rsidR="001862BB" w:rsidRPr="001862BB">
        <w:rPr>
          <w:rFonts w:eastAsia="Batang" w:cs="Arial"/>
          <w:b/>
          <w:color w:val="FF0000"/>
          <w:sz w:val="20"/>
          <w:vertAlign w:val="superscript"/>
        </w:rPr>
        <w:t>th</w:t>
      </w:r>
      <w:r w:rsidRPr="001862BB">
        <w:rPr>
          <w:rFonts w:eastAsia="Batang" w:cs="Arial"/>
          <w:b/>
          <w:color w:val="FF0000"/>
          <w:sz w:val="20"/>
        </w:rPr>
        <w:t>, 20</w:t>
      </w:r>
      <w:r w:rsidR="007571FD" w:rsidRPr="001862BB">
        <w:rPr>
          <w:rFonts w:eastAsia="Batang" w:cs="Arial"/>
          <w:b/>
          <w:color w:val="FF0000"/>
          <w:sz w:val="20"/>
        </w:rPr>
        <w:t>20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930907" w:rsidRPr="001862BB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52ACB605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Thursday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1862BB">
              <w:rPr>
                <w:rFonts w:cs="Arial"/>
                <w:bCs/>
                <w:color w:val="FF0000"/>
                <w:sz w:val="20"/>
              </w:rPr>
              <w:t>May 20</w:t>
            </w:r>
            <w:r w:rsidR="001862BB" w:rsidRPr="001862BB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</w:t>
            </w:r>
            <w:r w:rsidR="00CF6C77">
              <w:rPr>
                <w:rFonts w:cs="Arial"/>
                <w:bCs/>
                <w:color w:val="FF0000"/>
                <w:sz w:val="20"/>
              </w:rPr>
              <w:t>0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CF6C77">
              <w:rPr>
                <w:rFonts w:cs="Arial"/>
                <w:bCs/>
                <w:color w:val="FF0000"/>
                <w:sz w:val="20"/>
              </w:rPr>
              <w:t>15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77777777" w:rsidR="00EE1AD4" w:rsidRPr="001624E1" w:rsidRDefault="00FB7A5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7777777" w:rsidR="008E3CA3" w:rsidRPr="006B6244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20C7A1F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A9D8F42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7BC5139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2057F7C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50B68C6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51D09C3D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7622D" w14:paraId="034E9B38" w14:textId="77777777" w:rsidTr="00A87360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B0CC1D" w14:textId="797ACAF0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9369CD" w14:textId="553B97FE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CA31AF" w:rsidRPr="003676E2" w14:paraId="31C44EA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98CEAE" w14:textId="6029641B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3DB7E3" w14:textId="4EE5B689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5A74C6E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1084B96B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C0468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93FD894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C0468D" w:rsidRPr="00CA31AF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C0468D" w:rsidRPr="007135C3" w14:paraId="49393E25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8E8A7CD" w14:textId="2F033876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C0468D" w:rsidRPr="007135C3" w14:paraId="3431B06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11E729" w14:textId="10036948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C0468D" w:rsidRPr="007135C3" w14:paraId="5FB346CE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149D8DA" w14:textId="5EB2C3E8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0468D" w:rsidRPr="007135C3" w14:paraId="13E71DE7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BB039C7" w14:textId="63093F8C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0468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C0468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0468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0468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C0468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572011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C0468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295ECAF4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C0468D" w:rsidRPr="00BB400C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0468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4D31432B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C0468D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46E88936" w:rsidR="00C0468D" w:rsidRPr="006B6244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C0468D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5E31267A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0468D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59866EC8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0468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C0468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0468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0468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C0468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77777777" w:rsidR="00C0468D" w:rsidRPr="006B6244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1</w:t>
            </w:r>
            <w:r>
              <w:rPr>
                <w:rFonts w:cs="Arial"/>
                <w:b w:val="0"/>
                <w:bCs/>
                <w:sz w:val="20"/>
              </w:rPr>
              <w:t>0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547A20B8" w:rsidR="00C0468D" w:rsidRPr="006B6244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 w:rsidR="00DA183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0468D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28DFBA22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C0468D" w:rsidRPr="00206A6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C0468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20CE7386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C0468D" w:rsidRPr="00D95ECF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140872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51C28410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140872" w:rsidRPr="00CA31A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0872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7E217940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40872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543D339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140872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6DE6ECA3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40872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5D7DA180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</w:t>
            </w:r>
            <w:r w:rsidR="002F610A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140872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140872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40872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40872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140872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4BD9A3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40872" w:rsidRPr="003676E2" w14:paraId="31D53CBD" w14:textId="77777777" w:rsidTr="008908A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BAAE41" w14:textId="77777777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BB9F25" w14:textId="5F85482F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140872" w:rsidRPr="006701D4" w14:paraId="6E88CC5C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7E085" w14:textId="07A86169" w:rsidR="00140872" w:rsidRPr="0016112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3BD418E" w14:textId="65328E2D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 xml:space="preserve">FLUS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Enhancements to Framework for Live Uplink Streaming)</w:t>
            </w:r>
          </w:p>
        </w:tc>
      </w:tr>
      <w:tr w:rsidR="00140872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7777777" w:rsidR="00140872" w:rsidRPr="0016112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40872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12D182A3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140872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19F53DB3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140872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821031B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140872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00D421E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140872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25BD45B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140872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140872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06A71B8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140872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72C6AA42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140872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7627968F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140872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CEEF826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140872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32AA9FD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140872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58EF927D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140872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47FB5BA0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77777777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15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140872" w:rsidRPr="003676E2" w14:paraId="56171116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15308C" w14:textId="6D08D165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F42407" w14:textId="2C24DAC3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16 Features</w:t>
            </w:r>
          </w:p>
        </w:tc>
      </w:tr>
      <w:tr w:rsidR="00140872" w:rsidRPr="003676E2" w14:paraId="19FA8A9E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730F83" w14:textId="2F0E518B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26EA62" w14:textId="1CE942E2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CAPIF4xMB (Usage of CAPIF for xMB API)</w:t>
            </w:r>
          </w:p>
        </w:tc>
      </w:tr>
      <w:tr w:rsidR="00140872" w:rsidRPr="003676E2" w14:paraId="2ADDCA94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BA4A125" w14:textId="05909233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5C6E8CD" w14:textId="77777777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SerInter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(Service Interactivity)</w:t>
            </w:r>
          </w:p>
        </w:tc>
      </w:tr>
      <w:tr w:rsidR="00140872" w:rsidRPr="003676E2" w14:paraId="7A673494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B15BE5" w14:textId="0090DDBC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1F28A6" w14:textId="77777777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 xml:space="preserve">Alt_FX_EVS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803A0">
              <w:rPr>
                <w:rFonts w:cs="Arial"/>
                <w:b w:val="0"/>
                <w:bCs/>
                <w:color w:val="000000"/>
                <w:sz w:val="20"/>
              </w:rPr>
              <w:t>Alternative EVS implementation using updated fixed-point basic operators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0872" w:rsidRPr="003676E2" w14:paraId="516B997E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590E85" w14:textId="52B91D74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8EEECA" w14:textId="26FDA24A" w:rsidR="00140872" w:rsidRPr="00F803A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 xml:space="preserve">FLUS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3C0618">
              <w:rPr>
                <w:rFonts w:cs="Arial"/>
                <w:b w:val="0"/>
                <w:bCs/>
                <w:color w:val="000000"/>
                <w:sz w:val="20"/>
              </w:rPr>
              <w:t>Enhancements to Framework for Live Uplink Streaming)</w:t>
            </w:r>
          </w:p>
        </w:tc>
      </w:tr>
      <w:tr w:rsidR="00140872" w:rsidRPr="003676E2" w14:paraId="5FD48945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7EC5602" w14:textId="41988270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0AC5F66" w14:textId="77777777" w:rsidR="00140872" w:rsidRPr="003C0618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907A1">
              <w:rPr>
                <w:rFonts w:cs="Arial"/>
                <w:b w:val="0"/>
                <w:bCs/>
                <w:color w:val="000000"/>
                <w:sz w:val="20"/>
              </w:rPr>
              <w:t xml:space="preserve">HLG_HDR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(Hybrid Log Gamma High Dynamic Range</w:t>
            </w:r>
            <w:r w:rsidRPr="00E907A1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0872" w:rsidRPr="003676E2" w14:paraId="62CEB3B0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A30543" w14:textId="35AD4075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0DDC71" w14:textId="77777777" w:rsidR="00140872" w:rsidRPr="00E907A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 xml:space="preserve">E2E_DELAY 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 xml:space="preserve">Media Handling Aspects of RAN 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Delay Budget Reporting in MTSI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140872" w:rsidRPr="003676E2" w14:paraId="54AFE0CF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D06292" w14:textId="72E52A7C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6249A4" w14:textId="77777777" w:rsidR="00140872" w:rsidRPr="00E907A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5G_MEDIA_MTSI_ext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Media Handling Extensions f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or 5G Conversational Services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140872" w:rsidRPr="003676E2" w14:paraId="3E23F031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A5042EE" w14:textId="629A789D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24AD94" w14:textId="77777777" w:rsidR="00140872" w:rsidRPr="00E907A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CHEM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Coverage and Hando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ff Enhancements for Multimedia</w:t>
            </w:r>
            <w:r w:rsidRPr="00D95ECF"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140872" w:rsidRPr="003676E2" w14:paraId="14624AB2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C25129" w14:textId="5FA46B95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B03EB3" w14:textId="77777777" w:rsidR="00140872" w:rsidRPr="00D95EC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D95EC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MC_XMB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5EC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MCData File Distribution suppor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t over xMB)</w:t>
            </w:r>
          </w:p>
        </w:tc>
      </w:tr>
      <w:tr w:rsidR="00140872" w:rsidRPr="003676E2" w14:paraId="619B4A6A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D85733" w14:textId="02FD1265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95EC69" w14:textId="77777777" w:rsidR="00140872" w:rsidRPr="00D95EC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 xml:space="preserve">EVS_FCNBE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EVS Floating-point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Conformance for Non Bit-Exact)</w:t>
            </w:r>
          </w:p>
        </w:tc>
      </w:tr>
      <w:tr w:rsidR="00140872" w:rsidRPr="003676E2" w14:paraId="2BDB110B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82AF48" w14:textId="329DC70C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8B30C7" w14:textId="77777777" w:rsidR="00140872" w:rsidRPr="0078105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 xml:space="preserve">5GMSA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G Media streaming architecture</w:t>
            </w:r>
            <w:r w:rsidRPr="00781050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0872" w:rsidRPr="003676E2" w14:paraId="603B8E80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EEDDFA" w14:textId="4D2216DB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4C68DD2" w14:textId="5102D6FE" w:rsidR="00140872" w:rsidRPr="0078105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140872" w:rsidRPr="003676E2" w14:paraId="5A0FC158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A5D45F" w14:textId="67E82AC6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D1073E" w14:textId="4E7BDE31" w:rsidR="00140872" w:rsidRPr="0078105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F2C1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VRQoE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F2C1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VR QoE metrics)</w:t>
            </w:r>
          </w:p>
        </w:tc>
      </w:tr>
      <w:tr w:rsidR="00140872" w:rsidRPr="003676E2" w14:paraId="1E509527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5B43FC" w14:textId="1F03FB71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4BDC55" w14:textId="5A894138" w:rsidR="00140872" w:rsidRPr="008F2C1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750F4">
              <w:rPr>
                <w:rFonts w:cs="Arial"/>
                <w:b w:val="0"/>
                <w:bCs/>
                <w:color w:val="000000"/>
                <w:sz w:val="20"/>
              </w:rPr>
              <w:t xml:space="preserve">RTCPVer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D750F4">
              <w:rPr>
                <w:rFonts w:cs="Arial"/>
                <w:b w:val="0"/>
                <w:bCs/>
                <w:color w:val="000000"/>
                <w:sz w:val="20"/>
              </w:rPr>
              <w:t>RTP/RTCP Verification for Real-Time Services)</w:t>
            </w:r>
          </w:p>
        </w:tc>
      </w:tr>
      <w:tr w:rsidR="00140872" w:rsidRPr="00211AD3" w14:paraId="234F7880" w14:textId="77777777" w:rsidTr="00090E1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B028D67" w14:textId="6EC10746" w:rsidR="00140872" w:rsidRPr="00211AD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Pr="00211AD3">
              <w:rPr>
                <w:rFonts w:cs="Arial"/>
                <w:b w:val="0"/>
                <w:bCs/>
                <w:sz w:val="20"/>
              </w:rPr>
              <w:t>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BF78FAB" w14:textId="77777777" w:rsidR="00140872" w:rsidRPr="00211AD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211AD3">
              <w:rPr>
                <w:rFonts w:cs="Arial"/>
                <w:b w:val="0"/>
                <w:bCs/>
                <w:sz w:val="20"/>
                <w:lang w:val="en-US"/>
              </w:rPr>
              <w:t>DAHOE (Support of Hybrid DASH/HLS over eMBMS)</w:t>
            </w:r>
          </w:p>
        </w:tc>
      </w:tr>
      <w:tr w:rsidR="00491FE6" w:rsidRPr="00211AD3" w14:paraId="3C435CC4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DC7AF" w14:textId="59D80385" w:rsidR="00491FE6" w:rsidRDefault="00491FE6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15.1</w:t>
            </w:r>
            <w:r w:rsidR="008879AE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7D25CEA" w14:textId="7F4AAA49" w:rsidR="00491FE6" w:rsidRPr="00211AD3" w:rsidRDefault="00491FE6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930907">
              <w:rPr>
                <w:rFonts w:cs="Arial"/>
                <w:b w:val="0"/>
                <w:sz w:val="20"/>
              </w:rPr>
              <w:t xml:space="preserve">ANTeM </w:t>
            </w:r>
            <w:r>
              <w:rPr>
                <w:rFonts w:cs="Arial"/>
                <w:b w:val="0"/>
                <w:sz w:val="20"/>
              </w:rPr>
              <w:t>(</w:t>
            </w:r>
            <w:r w:rsidRPr="00930907">
              <w:rPr>
                <w:rFonts w:cs="Arial"/>
                <w:b w:val="0"/>
                <w:sz w:val="20"/>
              </w:rPr>
              <w:t>Ambient noise test methodology for evaluation of acoustic UE performance</w:t>
            </w:r>
            <w:r>
              <w:rPr>
                <w:rFonts w:cs="Arial"/>
                <w:b w:val="0"/>
                <w:sz w:val="20"/>
              </w:rPr>
              <w:t>)</w:t>
            </w:r>
          </w:p>
        </w:tc>
      </w:tr>
      <w:tr w:rsidR="00140872" w:rsidRPr="007135C3" w14:paraId="08BF50B6" w14:textId="77777777" w:rsidTr="00504DE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CB71D9" w14:textId="183FF364" w:rsidR="00140872" w:rsidRPr="0072691A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 w:rsidR="008879AE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DB4A54" w14:textId="77777777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TEI16 and any other Rel-16 documents</w:t>
            </w:r>
          </w:p>
        </w:tc>
      </w:tr>
      <w:tr w:rsidR="00140872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1F1D9E10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140872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4C99D46D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140872" w:rsidRPr="003676E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140872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4EF9BA5F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140872" w:rsidRPr="00781050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40872" w:rsidRPr="003676E2" w14:paraId="1BED3F8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3C88AD" w14:textId="2260566D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53FBBC" w14:textId="77777777" w:rsidR="00140872" w:rsidRPr="0030746A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140872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0DB13772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140872" w:rsidRPr="00796410" w:rsidRDefault="008879AE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140872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7F337636" w:rsidR="00140872" w:rsidRPr="0072691A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140872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7C2C9ACB" w:rsidR="00140872" w:rsidRPr="001624E1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140872" w:rsidRPr="00206A63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140872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3C0C21FE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140872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1890AB4A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140872" w:rsidRPr="00D95EC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0872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2711C5C9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140872" w:rsidRPr="00D95EC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140872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1F5AECFB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140872" w:rsidRPr="0030746A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140872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73CFD72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140872" w:rsidRPr="003C65E9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140872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1F050852" w:rsidR="00140872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140872" w:rsidRPr="00CA31AF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140872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3773BB40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40872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0E56F583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140872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01FB42B5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40872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2C0B9730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40872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3825BD00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40872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4A04DD20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416AEF89" w:rsidR="00140872" w:rsidRPr="006B6244" w:rsidRDefault="00140872" w:rsidP="0014087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 xml:space="preserve">Close of meeting: </w:t>
            </w:r>
            <w:r w:rsidR="00650DD1">
              <w:rPr>
                <w:rFonts w:cs="Arial"/>
                <w:bCs/>
                <w:sz w:val="20"/>
              </w:rPr>
              <w:t>Wednesday</w:t>
            </w:r>
            <w:r w:rsidRPr="006B6244">
              <w:rPr>
                <w:rFonts w:cs="Arial"/>
                <w:bCs/>
                <w:sz w:val="20"/>
              </w:rPr>
              <w:t xml:space="preserve"> </w:t>
            </w:r>
            <w:r w:rsidR="00650DD1">
              <w:rPr>
                <w:rFonts w:cs="Arial"/>
                <w:bCs/>
                <w:sz w:val="20"/>
              </w:rPr>
              <w:t>June 3</w:t>
            </w:r>
            <w:r w:rsidR="00650DD1" w:rsidRPr="00650DD1">
              <w:rPr>
                <w:rFonts w:cs="Arial"/>
                <w:bCs/>
                <w:sz w:val="20"/>
                <w:vertAlign w:val="superscript"/>
              </w:rPr>
              <w:t>rd</w:t>
            </w:r>
            <w:r w:rsidRPr="006B6244">
              <w:rPr>
                <w:rFonts w:cs="Arial"/>
                <w:bCs/>
                <w:sz w:val="20"/>
              </w:rPr>
              <w:t xml:space="preserve">, at 17:00 hours </w:t>
            </w:r>
            <w:r>
              <w:rPr>
                <w:rFonts w:cs="Arial"/>
                <w:bCs/>
                <w:sz w:val="20"/>
              </w:rPr>
              <w:t xml:space="preserve">CEST </w:t>
            </w:r>
            <w:r w:rsidRPr="006B6244">
              <w:rPr>
                <w:rFonts w:cs="Arial"/>
                <w:bCs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77777777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C76F5" w:rsidRPr="00F61ED3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C76F5" w:rsidRPr="00F61ED3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B59DE" w14:textId="77777777" w:rsidR="00D86C8F" w:rsidRDefault="00D86C8F">
      <w:r>
        <w:separator/>
      </w:r>
    </w:p>
  </w:endnote>
  <w:endnote w:type="continuationSeparator" w:id="0">
    <w:p w14:paraId="5DD9D9D4" w14:textId="77777777" w:rsidR="00D86C8F" w:rsidRDefault="00D8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6C7A9" w14:textId="77777777" w:rsidR="00E9065F" w:rsidRDefault="00E906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920DF" w14:textId="77777777" w:rsidR="00D86C8F" w:rsidRDefault="00D86C8F">
      <w:r>
        <w:separator/>
      </w:r>
    </w:p>
  </w:footnote>
  <w:footnote w:type="continuationSeparator" w:id="0">
    <w:p w14:paraId="7A5AEE77" w14:textId="77777777" w:rsidR="00D86C8F" w:rsidRDefault="00D86C8F">
      <w:r>
        <w:continuationSeparator/>
      </w:r>
    </w:p>
  </w:footnote>
  <w:footnote w:id="1">
    <w:p w14:paraId="4FC436A2" w14:textId="1C898676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rederic.gabin@ericsson.com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041009" w:rsidRPr="00041009">
        <w:rPr>
          <w:sz w:val="16"/>
        </w:rPr>
        <w:t>25 avenue Carnot</w:t>
      </w:r>
      <w:r w:rsidR="00041009">
        <w:rPr>
          <w:sz w:val="16"/>
        </w:rPr>
        <w:t xml:space="preserve">, </w:t>
      </w:r>
      <w:r w:rsidR="00041009" w:rsidRPr="00041009">
        <w:rPr>
          <w:sz w:val="16"/>
        </w:rPr>
        <w:t>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527BC" w14:textId="77777777" w:rsidR="00E9065F" w:rsidRDefault="00E906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2E43017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10</w:t>
    </w:r>
    <w:r w:rsidR="00931FD1">
      <w:rPr>
        <w:rFonts w:cs="Arial"/>
        <w:lang w:val="en-US"/>
      </w:rPr>
      <w:t>9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</w:t>
    </w:r>
    <w:r w:rsidR="00E9065F">
      <w:rPr>
        <w:rFonts w:cs="Arial"/>
        <w:b/>
        <w:i/>
        <w:sz w:val="28"/>
        <w:szCs w:val="28"/>
      </w:rPr>
      <w:t>0701</w:t>
    </w:r>
    <w:bookmarkStart w:id="0" w:name="_GoBack"/>
    <w:bookmarkEnd w:id="0"/>
  </w:p>
  <w:p w14:paraId="641F0A71" w14:textId="31A5CD19" w:rsidR="00ED0981" w:rsidRPr="0084724A" w:rsidRDefault="00931FD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931FD1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 w:rsidRPr="00931FD1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7CDE6-D744-481C-8ADC-7DEBFBF2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Jayeeta Saha</cp:lastModifiedBy>
  <cp:revision>4</cp:revision>
  <cp:lastPrinted>2016-05-03T09:51:00Z</cp:lastPrinted>
  <dcterms:created xsi:type="dcterms:W3CDTF">2020-04-30T11:05:00Z</dcterms:created>
  <dcterms:modified xsi:type="dcterms:W3CDTF">2020-05-05T07:38:00Z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