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2B47B074" w:rsidR="00FF15D8" w:rsidRPr="0015650E" w:rsidRDefault="000B29E9" w:rsidP="000B29E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highlight w:val="yellow"/>
        </w:rPr>
      </w:pPr>
      <w:r w:rsidRPr="000B29E9">
        <w:rPr>
          <w:b/>
          <w:noProof/>
          <w:sz w:val="24"/>
        </w:rPr>
        <w:t xml:space="preserve">3GPPSA4-(AH) Video SWG post 128 </w:t>
      </w:r>
      <w:r>
        <w:rPr>
          <w:b/>
          <w:noProof/>
          <w:sz w:val="24"/>
        </w:rPr>
        <w:tab/>
      </w:r>
      <w:r w:rsidR="001F318B" w:rsidRPr="001F318B">
        <w:rPr>
          <w:b/>
          <w:noProof/>
          <w:sz w:val="24"/>
        </w:rPr>
        <w:t>S4aV240033</w:t>
      </w:r>
    </w:p>
    <w:p w14:paraId="54680439" w14:textId="199EC6B8" w:rsidR="00FF15D8" w:rsidRPr="002C0216" w:rsidRDefault="000B29E9" w:rsidP="00FF15D8">
      <w:pPr>
        <w:pStyle w:val="Header"/>
      </w:pPr>
      <w:r w:rsidRPr="00667B04">
        <w:rPr>
          <w:sz w:val="24"/>
        </w:rPr>
        <w:t>Online</w:t>
      </w:r>
      <w:r w:rsidR="00FF15D8" w:rsidRPr="00667B04">
        <w:rPr>
          <w:sz w:val="24"/>
        </w:rPr>
        <w:t xml:space="preserve">, </w:t>
      </w:r>
      <w:r w:rsidR="00FF15D8" w:rsidRPr="00667B04">
        <w:rPr>
          <w:b/>
          <w:sz w:val="24"/>
        </w:rPr>
        <w:fldChar w:fldCharType="begin"/>
      </w:r>
      <w:r w:rsidR="00FF15D8" w:rsidRPr="00667B04">
        <w:rPr>
          <w:sz w:val="24"/>
        </w:rPr>
        <w:instrText xml:space="preserve"> DOCPROPERTY  StartDate  \* MERGEFORMAT </w:instrText>
      </w:r>
      <w:r w:rsidR="00FF15D8" w:rsidRPr="00667B04">
        <w:rPr>
          <w:b/>
          <w:sz w:val="24"/>
        </w:rPr>
        <w:fldChar w:fldCharType="separate"/>
      </w:r>
      <w:r w:rsidR="00FF15D8" w:rsidRPr="00667B04">
        <w:rPr>
          <w:sz w:val="24"/>
        </w:rPr>
        <w:t xml:space="preserve"> </w:t>
      </w:r>
      <w:r w:rsidR="00E00BCC" w:rsidRPr="00667B04">
        <w:rPr>
          <w:sz w:val="24"/>
        </w:rPr>
        <w:t>July 9</w:t>
      </w:r>
      <w:r w:rsidR="00E00BCC" w:rsidRPr="00667B04">
        <w:rPr>
          <w:sz w:val="24"/>
          <w:vertAlign w:val="superscript"/>
        </w:rPr>
        <w:t>th</w:t>
      </w:r>
      <w:r w:rsidR="00FF15D8" w:rsidRPr="00667B04">
        <w:rPr>
          <w:sz w:val="24"/>
        </w:rPr>
        <w:t>, 202</w:t>
      </w:r>
      <w:r w:rsidR="00FF15D8" w:rsidRPr="00667B04">
        <w:rPr>
          <w:b/>
          <w:sz w:val="24"/>
        </w:rPr>
        <w:fldChar w:fldCharType="end"/>
      </w:r>
      <w:r w:rsidR="00FF15D8" w:rsidRPr="00667B04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3A14C40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1F318B">
        <w:rPr>
          <w:rFonts w:ascii="Arial" w:hAnsi="Arial" w:cs="Arial"/>
          <w:sz w:val="24"/>
          <w:szCs w:val="24"/>
          <w:lang w:val="en-US"/>
        </w:rPr>
        <w:t>3.9</w:t>
      </w:r>
    </w:p>
    <w:p w14:paraId="6923116D" w14:textId="1E201671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15650E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2C09632A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360D84">
        <w:rPr>
          <w:rFonts w:ascii="Arial" w:hAnsi="Arial" w:cs="Arial"/>
          <w:sz w:val="24"/>
          <w:szCs w:val="24"/>
        </w:rPr>
        <w:t>Haptics</w:t>
      </w:r>
      <w:proofErr w:type="spellEnd"/>
      <w:r w:rsidR="00360D84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0"/>
      <w:bookmarkEnd w:id="1"/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009AC99F" w14:textId="2A37B13A" w:rsidR="000C2D5B" w:rsidRDefault="000C2D5B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This contribution provides visibility on the </w:t>
      </w:r>
      <w:proofErr w:type="spellStart"/>
      <w:r w:rsidR="008632A9">
        <w:rPr>
          <w:sz w:val="22"/>
          <w:szCs w:val="22"/>
        </w:rPr>
        <w:t>timeplan</w:t>
      </w:r>
      <w:proofErr w:type="spellEnd"/>
      <w:r w:rsidR="008632A9">
        <w:rPr>
          <w:sz w:val="22"/>
          <w:szCs w:val="22"/>
        </w:rPr>
        <w:t xml:space="preserve"> for FS-Haptic.</w:t>
      </w:r>
    </w:p>
    <w:p w14:paraId="71DE1140" w14:textId="77777777" w:rsidR="008632A9" w:rsidRDefault="008632A9" w:rsidP="002A2854">
      <w:pPr>
        <w:spacing w:after="120"/>
        <w:rPr>
          <w:sz w:val="22"/>
          <w:szCs w:val="22"/>
        </w:rPr>
      </w:pPr>
    </w:p>
    <w:p w14:paraId="564C2063" w14:textId="77777777" w:rsidR="008632A9" w:rsidRDefault="008632A9" w:rsidP="002A2854">
      <w:pPr>
        <w:spacing w:after="120"/>
        <w:rPr>
          <w:sz w:val="22"/>
          <w:szCs w:val="22"/>
        </w:rPr>
      </w:pPr>
    </w:p>
    <w:p w14:paraId="611406AE" w14:textId="44C62589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FS_</w:t>
      </w:r>
      <w:r w:rsidR="0015650E">
        <w:rPr>
          <w:sz w:val="22"/>
          <w:szCs w:val="22"/>
        </w:rPr>
        <w:t>H</w:t>
      </w:r>
      <w:r w:rsidR="00360D84">
        <w:rPr>
          <w:sz w:val="22"/>
          <w:szCs w:val="22"/>
        </w:rPr>
        <w:t>aptics</w:t>
      </w:r>
      <w:proofErr w:type="spellEnd"/>
      <w:r>
        <w:rPr>
          <w:sz w:val="22"/>
          <w:szCs w:val="22"/>
        </w:rPr>
        <w:t xml:space="preserve"> study item has been agreed at the SA </w:t>
      </w:r>
      <w:r w:rsidRPr="009A09FD">
        <w:rPr>
          <w:sz w:val="22"/>
          <w:szCs w:val="22"/>
        </w:rPr>
        <w:t>plenary #10</w:t>
      </w:r>
      <w:r w:rsidR="0015650E" w:rsidRPr="009A09FD">
        <w:rPr>
          <w:sz w:val="22"/>
          <w:szCs w:val="22"/>
        </w:rPr>
        <w:t>1</w:t>
      </w:r>
      <w:r w:rsidRPr="009A09FD">
        <w:rPr>
          <w:sz w:val="22"/>
          <w:szCs w:val="22"/>
        </w:rPr>
        <w:t xml:space="preserve"> in document SP-2</w:t>
      </w:r>
      <w:r w:rsidR="00360D84" w:rsidRPr="009A09FD">
        <w:rPr>
          <w:sz w:val="22"/>
          <w:szCs w:val="22"/>
        </w:rPr>
        <w:t>40675</w:t>
      </w:r>
      <w:r w:rsidRPr="009A09FD">
        <w:rPr>
          <w:sz w:val="22"/>
          <w:szCs w:val="22"/>
        </w:rPr>
        <w:t>.</w:t>
      </w:r>
    </w:p>
    <w:p w14:paraId="16186EC6" w14:textId="40BF36E8" w:rsidR="0015650E" w:rsidRDefault="0015650E" w:rsidP="0015650E">
      <w:pPr>
        <w:spacing w:after="18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The study item aims to investigate and identify the data format, and potential codecs, transport protocols suitable to enhance SA4 services and enablers with haptic capabilities. </w:t>
      </w:r>
    </w:p>
    <w:p w14:paraId="425E6F7B" w14:textId="2EA08AA5" w:rsidR="0015650E" w:rsidRDefault="0015650E" w:rsidP="0015650E">
      <w:pPr>
        <w:spacing w:after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main objectives of this study item include:</w:t>
      </w:r>
    </w:p>
    <w:p w14:paraId="3BE79B73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</w:rPr>
        <w:t>Identify relevant use cases and requirements already defined in TR 22.847 and refine them as necessary.</w:t>
      </w:r>
    </w:p>
    <w:p w14:paraId="3F43557B" w14:textId="3047D62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and describe the candidate input formats for haptic experience, relevant to the above use</w:t>
      </w:r>
      <w:r w:rsidR="00707FDC">
        <w:rPr>
          <w:sz w:val="22"/>
          <w:szCs w:val="22"/>
        </w:rPr>
        <w:t>-cases.</w:t>
      </w:r>
    </w:p>
    <w:p w14:paraId="15332D32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relevant device types with support for haptic playback and/or capture.</w:t>
      </w:r>
    </w:p>
    <w:p w14:paraId="6759A503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Identify candidate technologies (codec, storage format, and transport protocols) that may be suitable for enabling haptic experiences. </w:t>
      </w:r>
    </w:p>
    <w:p w14:paraId="751C59B9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the use of existing 3GPP network APIs to assist the QoS for the delivery of haptic experiences if necessary.</w:t>
      </w:r>
    </w:p>
    <w:p w14:paraId="5BAB1527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Provide recommendations on the integration of haptic in various 3GPP services, including in 5GMS streaming, RTC communications, avatar representation, and broadcast.</w:t>
      </w:r>
    </w:p>
    <w:p w14:paraId="1C89B41A" w14:textId="77777777" w:rsidR="0015650E" w:rsidRDefault="0015650E" w:rsidP="002A2854">
      <w:pPr>
        <w:spacing w:after="120"/>
        <w:rPr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69C3B5B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DE7E31">
        <w:rPr>
          <w:sz w:val="22"/>
          <w:szCs w:val="22"/>
          <w:lang w:val="en-US"/>
        </w:rPr>
        <w:t>FS_HAPTICS</w:t>
      </w:r>
      <w:r w:rsidR="001E5FCC">
        <w:rPr>
          <w:sz w:val="22"/>
          <w:szCs w:val="22"/>
          <w:lang w:val="en-US"/>
        </w:rPr>
        <w:t xml:space="preserve"> </w:t>
      </w:r>
      <w:r w:rsidR="00DE7E31">
        <w:rPr>
          <w:sz w:val="22"/>
          <w:szCs w:val="22"/>
          <w:lang w:val="en-US"/>
        </w:rPr>
        <w:t xml:space="preserve">study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>objectives</w:t>
      </w:r>
      <w:r w:rsidR="00DE7E31">
        <w:rPr>
          <w:sz w:val="22"/>
          <w:szCs w:val="22"/>
          <w:lang w:val="en-US"/>
        </w:rPr>
        <w:t xml:space="preserve"> numbered above</w:t>
      </w:r>
      <w:r w:rsidR="00E123B4">
        <w:rPr>
          <w:sz w:val="22"/>
          <w:szCs w:val="22"/>
          <w:lang w:val="en-US"/>
        </w:rPr>
        <w:t xml:space="preserve">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012ED2" w:rsidRPr="00576392" w14:paraId="7B54570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005E" w14:textId="77777777" w:rsidR="00012ED2" w:rsidRDefault="00012ED2" w:rsidP="00012ED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3ABE895A" w14:textId="0D4BABED" w:rsidR="00012ED2" w:rsidRPr="009D4324" w:rsidRDefault="00012ED2" w:rsidP="00012ED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AA82427" w14:textId="77777777" w:rsidR="00012ED2" w:rsidRPr="009D4324" w:rsidRDefault="00012ED2" w:rsidP="00012ED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E329812" w14:textId="5F7FB991" w:rsidR="00012ED2" w:rsidRDefault="00012ED2" w:rsidP="00012ED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34F9" w14:textId="77777777" w:rsidR="00012ED2" w:rsidRDefault="00012ED2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5600E4BF" w14:textId="0153416E" w:rsidR="00012ED2" w:rsidRPr="00DE1727" w:rsidRDefault="00360D84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F474B8">
              <w:rPr>
                <w:b/>
                <w:bCs/>
              </w:rPr>
              <w:t xml:space="preserve">Start </w:t>
            </w:r>
            <w:r>
              <w:rPr>
                <w:b/>
                <w:bCs/>
              </w:rPr>
              <w:t>(1)</w:t>
            </w:r>
            <w:r>
              <w:t xml:space="preserve"> </w:t>
            </w:r>
            <w:r w:rsidR="00012ED2" w:rsidRPr="00DE1727">
              <w:t xml:space="preserve">Identify and extract the </w:t>
            </w:r>
            <w:r w:rsidR="00012ED2">
              <w:t>Haptic</w:t>
            </w:r>
            <w:r w:rsidR="00012ED2" w:rsidRPr="00DE1727">
              <w:t>-related use cases and requirements defined in TR22.8</w:t>
            </w:r>
            <w:r w:rsidR="00012ED2">
              <w:t xml:space="preserve">47 </w:t>
            </w:r>
            <w:r w:rsidR="00F474B8">
              <w:t xml:space="preserve">and/or in SA4 studies </w:t>
            </w:r>
            <w:r w:rsidR="00012ED2">
              <w:t>and refined them as necessary.</w:t>
            </w:r>
          </w:p>
        </w:tc>
      </w:tr>
      <w:tr w:rsidR="00571DD1" w:rsidRPr="00576392" w14:paraId="070B5A73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300D" w14:textId="50E13A21" w:rsidR="00571DD1" w:rsidRDefault="00707FDC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2498" w14:textId="1C98780D" w:rsidR="0015650E" w:rsidRDefault="00012ED2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C51148">
              <w:rPr>
                <w:b/>
                <w:bCs/>
              </w:rPr>
              <w:t xml:space="preserve">Continue </w:t>
            </w:r>
            <w:r w:rsidR="00DE7E31" w:rsidRPr="00C51148">
              <w:rPr>
                <w:b/>
                <w:bCs/>
              </w:rPr>
              <w:t>(1)</w:t>
            </w:r>
            <w:r w:rsidR="00DE7E31">
              <w:t xml:space="preserve"> I</w:t>
            </w:r>
            <w:r w:rsidR="00A965B1" w:rsidRPr="00DE1727">
              <w:t xml:space="preserve">dentify and extract the </w:t>
            </w:r>
            <w:r w:rsidR="0015650E">
              <w:t>Haptic</w:t>
            </w:r>
            <w:r w:rsidR="00A965B1" w:rsidRPr="00DE1727">
              <w:t>-related use cases and requirements defined in TR22.8</w:t>
            </w:r>
            <w:r w:rsidR="0015650E">
              <w:t xml:space="preserve">47 </w:t>
            </w:r>
            <w:r w:rsidR="002E5C1E">
              <w:t xml:space="preserve">and/or in SA4 studies </w:t>
            </w:r>
            <w:r w:rsidR="0015650E">
              <w:t xml:space="preserve">and refined them as </w:t>
            </w:r>
            <w:r w:rsidR="00707FDC">
              <w:t>necessary.</w:t>
            </w:r>
          </w:p>
          <w:p w14:paraId="0E90A062" w14:textId="77777777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 w:rsidRPr="0024621C">
              <w:rPr>
                <w:b/>
                <w:bCs/>
              </w:rPr>
              <w:lastRenderedPageBreak/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16604A34" w14:textId="3A45BD43" w:rsidR="00DE7E31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24621C">
              <w:rPr>
                <w:b/>
                <w:bCs/>
              </w:rPr>
              <w:t xml:space="preserve">Start (3) </w:t>
            </w:r>
            <w:r w:rsidRPr="00DE7E31">
              <w:t>Identify relevant device types with support for haptic playback and/or capture</w:t>
            </w:r>
          </w:p>
        </w:tc>
      </w:tr>
      <w:tr w:rsidR="001B32DF" w:rsidRPr="00576392" w14:paraId="6A76840C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2683" w14:textId="275352D0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Post SA4 #12</w:t>
            </w:r>
            <w:r w:rsidR="00707FDC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05877306" w:rsidR="00D724F0" w:rsidRDefault="00707FDC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4F36BE36" w14:textId="4227248F" w:rsidR="00D724F0" w:rsidRPr="00700F39" w:rsidRDefault="00707FDC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4D6A" w14:textId="2042495D" w:rsidR="00DE7E3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(1)</w:t>
            </w:r>
            <w:r>
              <w:t xml:space="preserve"> Id</w:t>
            </w:r>
            <w:r w:rsidRPr="00DE1727">
              <w:t xml:space="preserve">entify and extract the </w:t>
            </w:r>
            <w:r>
              <w:t>Haptic</w:t>
            </w:r>
            <w:r w:rsidRPr="00DE1727">
              <w:t>-related use cases and requirements defined in TR22.8</w:t>
            </w:r>
            <w:r>
              <w:t xml:space="preserve">47 </w:t>
            </w:r>
            <w:r w:rsidR="002E5C1E">
              <w:t xml:space="preserve">and/or in SA4 studies </w:t>
            </w:r>
            <w:r>
              <w:t>and refined them as necessary.</w:t>
            </w:r>
          </w:p>
          <w:p w14:paraId="79461E5A" w14:textId="346680B8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22BEED8" w14:textId="0F8C4BC3" w:rsidR="00707FDC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</w:p>
        </w:tc>
      </w:tr>
      <w:tr w:rsidR="000E10E3" w:rsidRPr="00576392" w14:paraId="46A06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3065" w14:textId="6E12CD1E" w:rsidR="000E10E3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SA4#130 (18 – 22 November 2024, Orlando, FL)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123B" w14:textId="4FF80D32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9817E6">
              <w:rPr>
                <w:b/>
                <w:bCs/>
              </w:rPr>
              <w:t>Complete (2)</w:t>
            </w:r>
            <w:r w:rsidRPr="009817E6">
              <w:t xml:space="preserve"> Identify and describe the candidate input formats for haptic experience, relevant to the above use-cases.</w:t>
            </w:r>
          </w:p>
          <w:p w14:paraId="7349A449" w14:textId="62225D38" w:rsid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  <w:r>
              <w:t>.</w:t>
            </w:r>
          </w:p>
          <w:p w14:paraId="7CC216BE" w14:textId="54C430C9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56B913F5" w14:textId="2AEE7106" w:rsidR="007D3995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3FBFFF58" w14:textId="475EF3FB" w:rsidR="00707FDC" w:rsidRDefault="009817E6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(6)</w:t>
            </w:r>
            <w:r>
              <w:t xml:space="preserve"> </w:t>
            </w:r>
            <w:r w:rsidR="00012ED2">
              <w:t>Study, i</w:t>
            </w:r>
            <w:r w:rsidR="0015650E">
              <w:t xml:space="preserve">dentify and document </w:t>
            </w:r>
            <w:r w:rsidR="0015650E" w:rsidRPr="0015650E">
              <w:t>3GPP services</w:t>
            </w:r>
            <w:r w:rsidR="0015650E">
              <w:t xml:space="preserve"> in which haptic experience can be integrated, </w:t>
            </w:r>
            <w:r w:rsidR="00707FDC">
              <w:t>including identifying potential gaps. (</w:t>
            </w:r>
            <w:r w:rsidR="00707FDC" w:rsidRPr="00707FDC">
              <w:t>5GMS streaming, RTC communications, avatar representation, and broadcast</w:t>
            </w:r>
            <w:r w:rsidR="00ED0E11">
              <w:t>.</w:t>
            </w:r>
            <w:r w:rsidR="00707FDC">
              <w:t>)</w:t>
            </w:r>
          </w:p>
          <w:p w14:paraId="67085B38" w14:textId="0D238654" w:rsidR="00707FDC" w:rsidRPr="00583245" w:rsidRDefault="00707FD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Communicate with relevant 3GPP and external groups </w:t>
            </w:r>
            <w:r w:rsidR="009817E6">
              <w:t>if needed.</w:t>
            </w:r>
          </w:p>
        </w:tc>
      </w:tr>
      <w:tr w:rsidR="00707FDC" w:rsidRPr="00576392" w14:paraId="0DA8F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6043" w14:textId="3077AE41" w:rsidR="00707FDC" w:rsidRPr="00700F39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A6E2" w14:textId="303F6212" w:rsidR="00707FDC" w:rsidRPr="0015650E" w:rsidRDefault="00707FDC" w:rsidP="0015650E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information</w:t>
            </w:r>
          </w:p>
        </w:tc>
      </w:tr>
      <w:tr w:rsidR="00AC4283" w:rsidRPr="00576392" w14:paraId="4C98F0C7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95CB" w14:textId="350A0019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012ED2">
              <w:rPr>
                <w:rFonts w:eastAsia="MS Mincho"/>
                <w:bCs/>
                <w:sz w:val="20"/>
                <w:lang w:val="en-US"/>
              </w:rPr>
              <w:t>30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Video AHG Calls</w:t>
            </w:r>
          </w:p>
          <w:p w14:paraId="616BA512" w14:textId="5BC8AA17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8E653F1" w14:textId="3F1F1B84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D285E70" w14:textId="68D16412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7CA8" w14:textId="58DA9C19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1E80363D" w14:textId="79E71EAD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1C6A0239" w14:textId="5F178697" w:rsidR="00AC4283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50BBB844" w14:textId="12E46369" w:rsidR="00012ED2" w:rsidRPr="00583245" w:rsidRDefault="00012ED2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 and recommendation of the TR.</w:t>
            </w:r>
          </w:p>
        </w:tc>
      </w:tr>
      <w:tr w:rsidR="00BE1DEC" w:rsidRPr="00576392" w14:paraId="1EE908E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9CF0" w14:textId="22BC4CF4" w:rsidR="00BE1DEC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SA4#131 (17 – 21 February 2025, Geneva, CH)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A47" w14:textId="5996F670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2B77BCB6" w14:textId="789F68B9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2B8F6092" w14:textId="62C5F366" w:rsidR="008F6DCD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3CE456F7" w14:textId="7B1C9F78" w:rsidR="00012ED2" w:rsidRPr="00583245" w:rsidRDefault="00012ED2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</w:rPr>
            </w:pPr>
            <w:r>
              <w:t>Finalize conclusions and recommendation of the TR</w:t>
            </w:r>
          </w:p>
        </w:tc>
      </w:tr>
      <w:tr w:rsidR="00360D84" w:rsidRPr="00576392" w14:paraId="3EE35DCA" w14:textId="77777777" w:rsidTr="00360D8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B770" w14:textId="072F06BF" w:rsidR="00360D84" w:rsidRPr="00700F39" w:rsidRDefault="00360D84" w:rsidP="009614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SA#107 (12 – 13 March 2025,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B63" w14:textId="1344BB1A" w:rsidR="00360D84" w:rsidRPr="0015650E" w:rsidRDefault="00360D84" w:rsidP="0096146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approval</w:t>
            </w:r>
          </w:p>
        </w:tc>
      </w:tr>
    </w:tbl>
    <w:p w14:paraId="7B449159" w14:textId="77777777" w:rsidR="00043FC0" w:rsidRPr="002E5C1E" w:rsidRDefault="00043FC0" w:rsidP="00043FC0"/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2E7B3180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8632A9">
        <w:rPr>
          <w:sz w:val="22"/>
          <w:szCs w:val="22"/>
          <w:lang w:val="en-US"/>
        </w:rPr>
        <w:t xml:space="preserve">discuss </w:t>
      </w:r>
      <w:r>
        <w:rPr>
          <w:sz w:val="22"/>
          <w:szCs w:val="22"/>
          <w:lang w:val="en-US"/>
        </w:rPr>
        <w:t>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69BC4" w14:textId="77777777" w:rsidR="005A1CF2" w:rsidRDefault="005A1CF2" w:rsidP="00625305">
      <w:r>
        <w:separator/>
      </w:r>
    </w:p>
  </w:endnote>
  <w:endnote w:type="continuationSeparator" w:id="0">
    <w:p w14:paraId="1EE74AAB" w14:textId="77777777" w:rsidR="005A1CF2" w:rsidRDefault="005A1CF2" w:rsidP="00625305">
      <w:r>
        <w:continuationSeparator/>
      </w:r>
    </w:p>
  </w:endnote>
  <w:endnote w:type="continuationNotice" w:id="1">
    <w:p w14:paraId="64C7F2CD" w14:textId="77777777" w:rsidR="005A1CF2" w:rsidRDefault="005A1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CAF3F" w14:textId="77777777" w:rsidR="005A1CF2" w:rsidRDefault="005A1CF2" w:rsidP="00625305">
      <w:r>
        <w:separator/>
      </w:r>
    </w:p>
  </w:footnote>
  <w:footnote w:type="continuationSeparator" w:id="0">
    <w:p w14:paraId="2D57BBFF" w14:textId="77777777" w:rsidR="005A1CF2" w:rsidRDefault="005A1CF2" w:rsidP="00625305">
      <w:r>
        <w:continuationSeparator/>
      </w:r>
    </w:p>
  </w:footnote>
  <w:footnote w:type="continuationNotice" w:id="1">
    <w:p w14:paraId="75221B4F" w14:textId="77777777" w:rsidR="005A1CF2" w:rsidRDefault="005A1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1367AF8"/>
    <w:multiLevelType w:val="hybridMultilevel"/>
    <w:tmpl w:val="C554A344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3127120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2ED2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29E9"/>
    <w:rsid w:val="000B46C9"/>
    <w:rsid w:val="000B4E43"/>
    <w:rsid w:val="000C1DB4"/>
    <w:rsid w:val="000C2D5B"/>
    <w:rsid w:val="000C7A37"/>
    <w:rsid w:val="000D2C9A"/>
    <w:rsid w:val="000D33C5"/>
    <w:rsid w:val="000D7497"/>
    <w:rsid w:val="000E0F2B"/>
    <w:rsid w:val="000E10E3"/>
    <w:rsid w:val="000E29C7"/>
    <w:rsid w:val="000E520A"/>
    <w:rsid w:val="000E646C"/>
    <w:rsid w:val="000E68BC"/>
    <w:rsid w:val="000E7495"/>
    <w:rsid w:val="000F5B1F"/>
    <w:rsid w:val="0011319C"/>
    <w:rsid w:val="00113696"/>
    <w:rsid w:val="00113D03"/>
    <w:rsid w:val="001214E5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650E"/>
    <w:rsid w:val="0015704E"/>
    <w:rsid w:val="00164580"/>
    <w:rsid w:val="00174604"/>
    <w:rsid w:val="00175AA9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318B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4621C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5C1E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60D84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0EEE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1FFC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1CF2"/>
    <w:rsid w:val="005A7B76"/>
    <w:rsid w:val="005B11BA"/>
    <w:rsid w:val="005B7DA2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E10"/>
    <w:rsid w:val="0064678B"/>
    <w:rsid w:val="0064735E"/>
    <w:rsid w:val="00655FC1"/>
    <w:rsid w:val="00664731"/>
    <w:rsid w:val="00666CB7"/>
    <w:rsid w:val="00667B04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577F"/>
    <w:rsid w:val="00702269"/>
    <w:rsid w:val="00702B53"/>
    <w:rsid w:val="00704461"/>
    <w:rsid w:val="007046B8"/>
    <w:rsid w:val="00707916"/>
    <w:rsid w:val="00707FDC"/>
    <w:rsid w:val="00720DC5"/>
    <w:rsid w:val="00722CE7"/>
    <w:rsid w:val="007233B2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2011"/>
    <w:rsid w:val="00754069"/>
    <w:rsid w:val="0076404D"/>
    <w:rsid w:val="00766B9C"/>
    <w:rsid w:val="0077063D"/>
    <w:rsid w:val="00787ECD"/>
    <w:rsid w:val="007A2F76"/>
    <w:rsid w:val="007A598E"/>
    <w:rsid w:val="007B0305"/>
    <w:rsid w:val="007B493A"/>
    <w:rsid w:val="007B53C3"/>
    <w:rsid w:val="007C14DC"/>
    <w:rsid w:val="007D1B1E"/>
    <w:rsid w:val="007D2C1E"/>
    <w:rsid w:val="007D3995"/>
    <w:rsid w:val="007D428F"/>
    <w:rsid w:val="007E67CB"/>
    <w:rsid w:val="007F5104"/>
    <w:rsid w:val="0080569D"/>
    <w:rsid w:val="00813864"/>
    <w:rsid w:val="00824E2E"/>
    <w:rsid w:val="00827B01"/>
    <w:rsid w:val="00834551"/>
    <w:rsid w:val="00834593"/>
    <w:rsid w:val="00835FD2"/>
    <w:rsid w:val="00846029"/>
    <w:rsid w:val="00854E51"/>
    <w:rsid w:val="00855D2F"/>
    <w:rsid w:val="008632A9"/>
    <w:rsid w:val="00877061"/>
    <w:rsid w:val="00885006"/>
    <w:rsid w:val="008948EB"/>
    <w:rsid w:val="00896C63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17DB"/>
    <w:rsid w:val="008F426D"/>
    <w:rsid w:val="008F55B0"/>
    <w:rsid w:val="008F58E5"/>
    <w:rsid w:val="008F6DCD"/>
    <w:rsid w:val="00903EAD"/>
    <w:rsid w:val="00905A4C"/>
    <w:rsid w:val="00916FD8"/>
    <w:rsid w:val="009246B9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1469"/>
    <w:rsid w:val="00967289"/>
    <w:rsid w:val="00970A2D"/>
    <w:rsid w:val="00972BC6"/>
    <w:rsid w:val="00977099"/>
    <w:rsid w:val="009817E6"/>
    <w:rsid w:val="009850F9"/>
    <w:rsid w:val="00985C63"/>
    <w:rsid w:val="00990B88"/>
    <w:rsid w:val="00992FD1"/>
    <w:rsid w:val="009A09FD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6F2A"/>
    <w:rsid w:val="00A17547"/>
    <w:rsid w:val="00A23529"/>
    <w:rsid w:val="00A31510"/>
    <w:rsid w:val="00A31645"/>
    <w:rsid w:val="00A36DB6"/>
    <w:rsid w:val="00A4500C"/>
    <w:rsid w:val="00A45E17"/>
    <w:rsid w:val="00A50AC2"/>
    <w:rsid w:val="00A53FEC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C48E4"/>
    <w:rsid w:val="00BE1DEC"/>
    <w:rsid w:val="00BE43EA"/>
    <w:rsid w:val="00BE673F"/>
    <w:rsid w:val="00C05FAE"/>
    <w:rsid w:val="00C17AC2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114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31D8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E7E31"/>
    <w:rsid w:val="00DF19E5"/>
    <w:rsid w:val="00DF5816"/>
    <w:rsid w:val="00E005FC"/>
    <w:rsid w:val="00E00BCC"/>
    <w:rsid w:val="00E123B4"/>
    <w:rsid w:val="00E134C4"/>
    <w:rsid w:val="00E23A22"/>
    <w:rsid w:val="00E30A65"/>
    <w:rsid w:val="00E506CE"/>
    <w:rsid w:val="00E51F9B"/>
    <w:rsid w:val="00E559C7"/>
    <w:rsid w:val="00E620B8"/>
    <w:rsid w:val="00E63AAF"/>
    <w:rsid w:val="00E661EC"/>
    <w:rsid w:val="00E71613"/>
    <w:rsid w:val="00E717EC"/>
    <w:rsid w:val="00E805F7"/>
    <w:rsid w:val="00E8703C"/>
    <w:rsid w:val="00E876B0"/>
    <w:rsid w:val="00E90B6F"/>
    <w:rsid w:val="00E9377C"/>
    <w:rsid w:val="00E93E62"/>
    <w:rsid w:val="00EA108D"/>
    <w:rsid w:val="00EA178C"/>
    <w:rsid w:val="00EB2EE8"/>
    <w:rsid w:val="00EB6FBA"/>
    <w:rsid w:val="00ED0E11"/>
    <w:rsid w:val="00ED18D5"/>
    <w:rsid w:val="00ED2D0C"/>
    <w:rsid w:val="00EE0AF9"/>
    <w:rsid w:val="00EE1A60"/>
    <w:rsid w:val="00EF00AF"/>
    <w:rsid w:val="00F0132B"/>
    <w:rsid w:val="00F11B1F"/>
    <w:rsid w:val="00F13E60"/>
    <w:rsid w:val="00F21428"/>
    <w:rsid w:val="00F229C6"/>
    <w:rsid w:val="00F25D39"/>
    <w:rsid w:val="00F30A4E"/>
    <w:rsid w:val="00F36578"/>
    <w:rsid w:val="00F474B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7A0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1DB"/>
  </w:style>
  <w:style w:type="character" w:customStyle="1" w:styleId="CommentTextChar">
    <w:name w:val="Comment Text Char"/>
    <w:link w:val="CommentText"/>
    <w:uiPriority w:val="99"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5650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49004-7044-4B4D-8CD3-71DBCF41C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documentManagement/types"/>
    <ds:schemaRef ds:uri="http://www.w3.org/XML/1998/namespace"/>
    <ds:schemaRef ds:uri="http://purl.org/dc/dcmitype/"/>
    <ds:schemaRef ds:uri="142de944-97dd-44b9-ba6c-9323e71b7157"/>
    <ds:schemaRef ds:uri="79a132d1-8e2e-4b37-92cb-6b5081b1a57f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2024-06-26T16:50:00Z</dcterms:created>
  <dcterms:modified xsi:type="dcterms:W3CDTF">2024-06-26T16:50:00Z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2024-06-26T16:45:02Z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533a6392-09bc-4004-a185-6d2153cf1d37</vt:lpwstr>
  </property>
  <property fmtid="{D5CDD505-2E9C-101B-9397-08002B2CF9AE}" pid="9" name="MSIP_Label_bcf26ed8-713a-4e6c-8a04-66607341a11c_ContentBits">
    <vt:lpwstr>0</vt:lpwstr>
  </property>
</Properties>
</file>