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0AD8AFFB"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14CAB">
        <w:rPr>
          <w:rFonts w:ascii="Arial" w:hAnsi="Arial" w:cs="Arial"/>
          <w:lang w:val="pt-BR" w:eastAsia="ja-JP"/>
        </w:rPr>
        <w:t>6</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43D38E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2BF9BE98" w:rsidR="00C14B5D" w:rsidRPr="00B2535C" w:rsidRDefault="00DE5BD8" w:rsidP="00D530E7">
      <w:pPr>
        <w:spacing w:after="240"/>
      </w:pPr>
      <w:r>
        <w:t xml:space="preserve">This document summarizes the agreements </w:t>
      </w:r>
      <w:r w:rsidR="00B2535C">
        <w:t xml:space="preserve">during </w:t>
      </w:r>
      <w:r w:rsidR="00B2535C" w:rsidRPr="00B2535C">
        <w:t>SA4-e (AH) Video SWG post 114-e (2021-06-08 - Online)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74AE54F0" w14:textId="7D90647C" w:rsidR="00D530E7" w:rsidRDefault="00DE5BD8" w:rsidP="00D530E7">
      <w:pPr>
        <w:spacing w:after="240"/>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p>
    <w:p w14:paraId="276BE308" w14:textId="391147AD" w:rsidR="00117A0E" w:rsidRDefault="00117A0E" w:rsidP="00117A0E">
      <w:pPr>
        <w:pStyle w:val="Heading1"/>
        <w:numPr>
          <w:ilvl w:val="0"/>
          <w:numId w:val="3"/>
        </w:numPr>
      </w:pPr>
      <w:r>
        <w:t>Baseline</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2250"/>
        <w:gridCol w:w="2010"/>
      </w:tblGrid>
      <w:tr w:rsidR="000E7561" w14:paraId="4CBA68DF" w14:textId="77777777" w:rsidTr="0047453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0BD3866F" w14:textId="77777777" w:rsidR="000E7561" w:rsidRDefault="000E7561" w:rsidP="0047453C">
            <w:pPr>
              <w:spacing w:before="240"/>
              <w:rPr>
                <w:color w:val="0000FF"/>
                <w:sz w:val="20"/>
                <w:szCs w:val="20"/>
                <w:u w:val="single"/>
              </w:rPr>
            </w:pPr>
            <w:hyperlink r:id="rId12">
              <w:r>
                <w:rPr>
                  <w:color w:val="0000FF"/>
                  <w:sz w:val="20"/>
                  <w:szCs w:val="20"/>
                  <w:u w:val="single"/>
                </w:rPr>
                <w:t>S4aV210732</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D91076" w14:textId="77777777" w:rsidR="000E7561" w:rsidRDefault="000E7561" w:rsidP="0047453C">
            <w:pPr>
              <w:spacing w:before="240"/>
              <w:rPr>
                <w:sz w:val="20"/>
                <w:szCs w:val="20"/>
              </w:rPr>
            </w:pPr>
            <w:r>
              <w:rPr>
                <w:sz w:val="20"/>
                <w:szCs w:val="20"/>
              </w:rPr>
              <w:t>[FS_5GVideo] Editor's Proposed Updates to TR26.955</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E596B4A" w14:textId="77777777" w:rsidR="000E7561" w:rsidRDefault="000E7561" w:rsidP="0047453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75C95B" w14:textId="77777777" w:rsidR="000E7561" w:rsidRDefault="000E7561" w:rsidP="0047453C">
            <w:pPr>
              <w:spacing w:before="240"/>
              <w:rPr>
                <w:sz w:val="20"/>
                <w:szCs w:val="20"/>
              </w:rPr>
            </w:pPr>
            <w:r>
              <w:rPr>
                <w:sz w:val="20"/>
                <w:szCs w:val="20"/>
              </w:rPr>
              <w:t>Thomas Stockhammer</w:t>
            </w:r>
          </w:p>
        </w:tc>
      </w:tr>
    </w:tbl>
    <w:p w14:paraId="2656116C" w14:textId="77777777" w:rsidR="000E7561" w:rsidRDefault="000E7561" w:rsidP="000E7561">
      <w:pPr>
        <w:spacing w:before="240" w:after="240"/>
        <w:rPr>
          <w:sz w:val="20"/>
          <w:szCs w:val="20"/>
        </w:rPr>
      </w:pPr>
      <w:r>
        <w:rPr>
          <w:b/>
          <w:sz w:val="20"/>
          <w:szCs w:val="20"/>
        </w:rPr>
        <w:t>Presenter</w:t>
      </w:r>
      <w:r>
        <w:rPr>
          <w:sz w:val="20"/>
          <w:szCs w:val="20"/>
        </w:rPr>
        <w:t>:  Thomas Stockhammer (Qualcomm)</w:t>
      </w:r>
    </w:p>
    <w:p w14:paraId="4EE730FA" w14:textId="77777777" w:rsidR="000E7561" w:rsidRDefault="000E7561" w:rsidP="000E7561">
      <w:pPr>
        <w:spacing w:before="120"/>
        <w:rPr>
          <w:sz w:val="20"/>
          <w:szCs w:val="20"/>
        </w:rPr>
      </w:pPr>
      <w:r>
        <w:rPr>
          <w:b/>
          <w:sz w:val="20"/>
          <w:szCs w:val="20"/>
        </w:rPr>
        <w:t>Discussion</w:t>
      </w:r>
      <w:r>
        <w:rPr>
          <w:sz w:val="20"/>
          <w:szCs w:val="20"/>
        </w:rPr>
        <w:t xml:space="preserve">: </w:t>
      </w:r>
    </w:p>
    <w:p w14:paraId="164ED15F" w14:textId="77777777" w:rsidR="000E7561" w:rsidRDefault="000E7561" w:rsidP="000E7561">
      <w:pPr>
        <w:numPr>
          <w:ilvl w:val="0"/>
          <w:numId w:val="21"/>
        </w:numPr>
        <w:spacing w:line="276" w:lineRule="auto"/>
        <w:rPr>
          <w:sz w:val="20"/>
          <w:szCs w:val="20"/>
        </w:rPr>
      </w:pPr>
      <w:r>
        <w:rPr>
          <w:sz w:val="20"/>
          <w:szCs w:val="20"/>
        </w:rPr>
        <w:t>No comments</w:t>
      </w:r>
    </w:p>
    <w:p w14:paraId="68C2E839" w14:textId="77777777" w:rsidR="000E7561" w:rsidRDefault="000E7561" w:rsidP="000E7561">
      <w:pPr>
        <w:spacing w:before="120"/>
        <w:rPr>
          <w:b/>
          <w:sz w:val="20"/>
          <w:szCs w:val="20"/>
        </w:rPr>
      </w:pPr>
      <w:r>
        <w:rPr>
          <w:b/>
          <w:sz w:val="20"/>
          <w:szCs w:val="20"/>
        </w:rPr>
        <w:t>Decision:</w:t>
      </w:r>
    </w:p>
    <w:p w14:paraId="1853D430" w14:textId="77777777" w:rsidR="000E7561" w:rsidRDefault="000E7561" w:rsidP="000E7561">
      <w:pPr>
        <w:numPr>
          <w:ilvl w:val="0"/>
          <w:numId w:val="21"/>
        </w:numPr>
        <w:spacing w:line="276" w:lineRule="auto"/>
        <w:rPr>
          <w:sz w:val="20"/>
          <w:szCs w:val="20"/>
        </w:rPr>
      </w:pPr>
      <w:r>
        <w:rPr>
          <w:sz w:val="20"/>
          <w:szCs w:val="20"/>
        </w:rPr>
        <w:t>Agreed as the basis for future work.</w:t>
      </w:r>
    </w:p>
    <w:p w14:paraId="62FFE41E" w14:textId="77777777" w:rsidR="000E7561" w:rsidRDefault="000E7561" w:rsidP="000E7561">
      <w:pPr>
        <w:rPr>
          <w:sz w:val="20"/>
          <w:szCs w:val="20"/>
        </w:rPr>
      </w:pPr>
    </w:p>
    <w:p w14:paraId="66F795E1" w14:textId="7DE6236D" w:rsidR="000E7561" w:rsidRPr="000E7561" w:rsidRDefault="000E7561" w:rsidP="000E7561">
      <w:pPr>
        <w:spacing w:before="120"/>
        <w:rPr>
          <w:sz w:val="20"/>
          <w:szCs w:val="20"/>
        </w:rPr>
      </w:pPr>
      <w:r>
        <w:rPr>
          <w:b/>
          <w:color w:val="0000FF"/>
          <w:sz w:val="20"/>
          <w:szCs w:val="20"/>
        </w:rPr>
        <w:t>S4aV210732</w:t>
      </w:r>
      <w:r>
        <w:rPr>
          <w:sz w:val="20"/>
          <w:szCs w:val="20"/>
        </w:rPr>
        <w:t xml:space="preserve"> is </w:t>
      </w:r>
      <w:r>
        <w:rPr>
          <w:b/>
          <w:color w:val="FF0000"/>
          <w:sz w:val="20"/>
          <w:szCs w:val="20"/>
        </w:rPr>
        <w:t>agreed.</w:t>
      </w:r>
    </w:p>
    <w:p w14:paraId="192F576B" w14:textId="77777777" w:rsidR="00F95526" w:rsidRDefault="00F95526" w:rsidP="00F95526">
      <w:pPr>
        <w:rPr>
          <w:sz w:val="20"/>
          <w:szCs w:val="20"/>
        </w:rPr>
      </w:pPr>
    </w:p>
    <w:bookmarkEnd w:id="1"/>
    <w:p w14:paraId="5EFD704D" w14:textId="422B4BBD" w:rsidR="00DE5BD8" w:rsidRDefault="00B2535C" w:rsidP="00DE5BD8">
      <w:pPr>
        <w:pStyle w:val="Heading1"/>
        <w:numPr>
          <w:ilvl w:val="0"/>
          <w:numId w:val="3"/>
        </w:numPr>
      </w:pPr>
      <w:r>
        <w:t xml:space="preserve">Implemented </w:t>
      </w:r>
      <w:r w:rsidR="00DE5BD8">
        <w:t>Agreements</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2460"/>
        <w:gridCol w:w="2670"/>
        <w:gridCol w:w="2205"/>
      </w:tblGrid>
      <w:tr w:rsidR="000E7561" w14:paraId="56F921CC" w14:textId="77777777" w:rsidTr="0047453C">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5DF3B6F" w14:textId="77777777" w:rsidR="000E7561" w:rsidRDefault="000E7561" w:rsidP="0047453C">
            <w:pPr>
              <w:spacing w:before="240"/>
              <w:rPr>
                <w:color w:val="0000FF"/>
                <w:sz w:val="20"/>
                <w:szCs w:val="20"/>
                <w:u w:val="single"/>
              </w:rPr>
            </w:pPr>
            <w:hyperlink r:id="rId13">
              <w:r>
                <w:rPr>
                  <w:color w:val="0000FF"/>
                  <w:sz w:val="20"/>
                  <w:szCs w:val="20"/>
                  <w:u w:val="single"/>
                </w:rPr>
                <w:t>S4aV21</w:t>
              </w:r>
              <w:r>
                <w:rPr>
                  <w:color w:val="0000FF"/>
                  <w:sz w:val="20"/>
                  <w:szCs w:val="20"/>
                  <w:u w:val="single"/>
                </w:rPr>
                <w:t>0</w:t>
              </w:r>
              <w:r>
                <w:rPr>
                  <w:color w:val="0000FF"/>
                  <w:sz w:val="20"/>
                  <w:szCs w:val="20"/>
                  <w:u w:val="single"/>
                </w:rPr>
                <w:t>737</w:t>
              </w:r>
            </w:hyperlink>
          </w:p>
        </w:tc>
        <w:tc>
          <w:tcPr>
            <w:tcW w:w="24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F7EA91" w14:textId="77777777" w:rsidR="000E7561" w:rsidRDefault="000E7561" w:rsidP="0047453C">
            <w:pPr>
              <w:spacing w:before="240"/>
              <w:rPr>
                <w:sz w:val="20"/>
                <w:szCs w:val="20"/>
              </w:rPr>
            </w:pPr>
            <w:r>
              <w:rPr>
                <w:sz w:val="20"/>
                <w:szCs w:val="20"/>
              </w:rPr>
              <w:t xml:space="preserve">[FS_5GVideo] </w:t>
            </w:r>
            <w:proofErr w:type="spellStart"/>
            <w:r>
              <w:rPr>
                <w:sz w:val="20"/>
                <w:szCs w:val="20"/>
              </w:rPr>
              <w:t>pCR</w:t>
            </w:r>
            <w:proofErr w:type="spellEnd"/>
            <w:r>
              <w:rPr>
                <w:sz w:val="20"/>
                <w:szCs w:val="20"/>
              </w:rPr>
              <w:t xml:space="preserve"> Metrics</w:t>
            </w:r>
          </w:p>
        </w:tc>
        <w:tc>
          <w:tcPr>
            <w:tcW w:w="26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EE7CF8" w14:textId="77777777" w:rsidR="000E7561" w:rsidRDefault="000E7561" w:rsidP="0047453C">
            <w:pPr>
              <w:spacing w:before="240"/>
              <w:rPr>
                <w:sz w:val="20"/>
                <w:szCs w:val="20"/>
              </w:rPr>
            </w:pPr>
            <w:r>
              <w:rPr>
                <w:sz w:val="20"/>
                <w:szCs w:val="20"/>
              </w:rPr>
              <w:t>Qualcomm CDMA Technologies</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CE3BA" w14:textId="77777777" w:rsidR="000E7561" w:rsidRDefault="000E7561" w:rsidP="0047453C">
            <w:pPr>
              <w:spacing w:before="240"/>
              <w:rPr>
                <w:sz w:val="20"/>
                <w:szCs w:val="20"/>
              </w:rPr>
            </w:pPr>
            <w:r>
              <w:rPr>
                <w:sz w:val="20"/>
                <w:szCs w:val="20"/>
              </w:rPr>
              <w:t>Thomas Stockhammer</w:t>
            </w:r>
          </w:p>
        </w:tc>
      </w:tr>
    </w:tbl>
    <w:p w14:paraId="2E927709" w14:textId="77777777" w:rsidR="000E7561" w:rsidRDefault="000E7561" w:rsidP="000E7561">
      <w:pPr>
        <w:spacing w:before="240" w:after="240"/>
        <w:rPr>
          <w:sz w:val="20"/>
          <w:szCs w:val="20"/>
        </w:rPr>
      </w:pPr>
      <w:r>
        <w:rPr>
          <w:b/>
          <w:sz w:val="20"/>
          <w:szCs w:val="20"/>
        </w:rPr>
        <w:t>Presenter</w:t>
      </w:r>
      <w:r>
        <w:rPr>
          <w:sz w:val="20"/>
          <w:szCs w:val="20"/>
        </w:rPr>
        <w:t>:  Thomas Stockhammer (Qualcomm)</w:t>
      </w:r>
    </w:p>
    <w:p w14:paraId="43ED6BA3" w14:textId="77777777" w:rsidR="000E7561" w:rsidRDefault="000E7561" w:rsidP="000E7561">
      <w:pPr>
        <w:spacing w:before="120"/>
        <w:rPr>
          <w:sz w:val="20"/>
          <w:szCs w:val="20"/>
        </w:rPr>
      </w:pPr>
      <w:r>
        <w:rPr>
          <w:b/>
          <w:sz w:val="20"/>
          <w:szCs w:val="20"/>
        </w:rPr>
        <w:t>Discussion</w:t>
      </w:r>
      <w:r>
        <w:rPr>
          <w:sz w:val="20"/>
          <w:szCs w:val="20"/>
        </w:rPr>
        <w:t xml:space="preserve">: </w:t>
      </w:r>
    </w:p>
    <w:p w14:paraId="06471E1E" w14:textId="77777777" w:rsidR="000E7561" w:rsidRDefault="000E7561" w:rsidP="000E7561">
      <w:pPr>
        <w:numPr>
          <w:ilvl w:val="0"/>
          <w:numId w:val="21"/>
        </w:numPr>
        <w:spacing w:line="276" w:lineRule="auto"/>
        <w:rPr>
          <w:sz w:val="20"/>
          <w:szCs w:val="20"/>
        </w:rPr>
      </w:pPr>
      <w:r>
        <w:rPr>
          <w:sz w:val="20"/>
          <w:szCs w:val="20"/>
        </w:rPr>
        <w:lastRenderedPageBreak/>
        <w:t>Comments during presentation</w:t>
      </w:r>
    </w:p>
    <w:p w14:paraId="715B0677" w14:textId="77777777" w:rsidR="000E7561" w:rsidRDefault="000E7561" w:rsidP="000E7561">
      <w:pPr>
        <w:numPr>
          <w:ilvl w:val="1"/>
          <w:numId w:val="21"/>
        </w:numPr>
        <w:spacing w:line="276" w:lineRule="auto"/>
        <w:rPr>
          <w:sz w:val="20"/>
          <w:szCs w:val="20"/>
        </w:rPr>
      </w:pPr>
      <w:r>
        <w:rPr>
          <w:sz w:val="20"/>
          <w:szCs w:val="20"/>
        </w:rPr>
        <w:t>5.5.3 =&gt; 5.5.4</w:t>
      </w:r>
    </w:p>
    <w:p w14:paraId="4C13EB75" w14:textId="77777777" w:rsidR="000E7561" w:rsidRDefault="000E7561" w:rsidP="000E7561">
      <w:pPr>
        <w:numPr>
          <w:ilvl w:val="1"/>
          <w:numId w:val="21"/>
        </w:numPr>
        <w:spacing w:line="276" w:lineRule="auto"/>
        <w:rPr>
          <w:sz w:val="20"/>
          <w:szCs w:val="20"/>
        </w:rPr>
      </w:pPr>
      <w:r>
        <w:rPr>
          <w:sz w:val="20"/>
          <w:szCs w:val="20"/>
        </w:rPr>
        <w:t xml:space="preserve">Luma =&gt; </w:t>
      </w:r>
      <w:proofErr w:type="spellStart"/>
      <w:r>
        <w:rPr>
          <w:sz w:val="20"/>
          <w:szCs w:val="20"/>
        </w:rPr>
        <w:t>colour</w:t>
      </w:r>
      <w:proofErr w:type="spellEnd"/>
    </w:p>
    <w:p w14:paraId="333CB475" w14:textId="77777777" w:rsidR="000E7561" w:rsidRDefault="000E7561" w:rsidP="000E7561">
      <w:pPr>
        <w:numPr>
          <w:ilvl w:val="1"/>
          <w:numId w:val="21"/>
        </w:numPr>
        <w:spacing w:line="276" w:lineRule="auto"/>
        <w:rPr>
          <w:sz w:val="20"/>
          <w:szCs w:val="20"/>
        </w:rPr>
      </w:pPr>
      <w:r>
        <w:rPr>
          <w:sz w:val="20"/>
          <w:szCs w:val="20"/>
        </w:rPr>
        <w:t>5.5.3, add PSNR in last sentence</w:t>
      </w:r>
    </w:p>
    <w:p w14:paraId="3AE3B4E3" w14:textId="77777777" w:rsidR="000E7561" w:rsidRDefault="000E7561" w:rsidP="000E7561">
      <w:pPr>
        <w:numPr>
          <w:ilvl w:val="0"/>
          <w:numId w:val="21"/>
        </w:numPr>
        <w:spacing w:line="276" w:lineRule="auto"/>
        <w:rPr>
          <w:sz w:val="20"/>
          <w:szCs w:val="20"/>
        </w:rPr>
      </w:pPr>
      <w:r>
        <w:rPr>
          <w:sz w:val="20"/>
          <w:szCs w:val="20"/>
        </w:rPr>
        <w:t>Fabrice: Change 1020 to 1020^2</w:t>
      </w:r>
    </w:p>
    <w:p w14:paraId="4C9F2DC6" w14:textId="77777777" w:rsidR="000E7561" w:rsidRDefault="000E7561" w:rsidP="000E7561">
      <w:pPr>
        <w:numPr>
          <w:ilvl w:val="1"/>
          <w:numId w:val="21"/>
        </w:numPr>
        <w:spacing w:line="276" w:lineRule="auto"/>
        <w:rPr>
          <w:sz w:val="20"/>
          <w:szCs w:val="20"/>
        </w:rPr>
      </w:pPr>
      <w:r>
        <w:rPr>
          <w:sz w:val="20"/>
          <w:szCs w:val="20"/>
        </w:rPr>
        <w:t>Thomas: ok</w:t>
      </w:r>
    </w:p>
    <w:p w14:paraId="11ABDF72" w14:textId="77777777" w:rsidR="000E7561" w:rsidRDefault="000E7561" w:rsidP="000E7561">
      <w:pPr>
        <w:spacing w:before="120"/>
        <w:rPr>
          <w:b/>
          <w:sz w:val="20"/>
          <w:szCs w:val="20"/>
        </w:rPr>
      </w:pPr>
      <w:r>
        <w:rPr>
          <w:b/>
          <w:sz w:val="20"/>
          <w:szCs w:val="20"/>
        </w:rPr>
        <w:t>Decision:</w:t>
      </w:r>
    </w:p>
    <w:p w14:paraId="09A7DC14" w14:textId="77777777" w:rsidR="000E7561" w:rsidRDefault="000E7561" w:rsidP="000E7561">
      <w:pPr>
        <w:numPr>
          <w:ilvl w:val="0"/>
          <w:numId w:val="21"/>
        </w:numPr>
        <w:spacing w:line="276" w:lineRule="auto"/>
        <w:rPr>
          <w:sz w:val="20"/>
          <w:szCs w:val="20"/>
        </w:rPr>
      </w:pPr>
      <w:r>
        <w:rPr>
          <w:sz w:val="20"/>
          <w:szCs w:val="20"/>
        </w:rPr>
        <w:t>Agreed with the edits above</w:t>
      </w:r>
    </w:p>
    <w:p w14:paraId="07B29F92" w14:textId="77777777" w:rsidR="000E7561" w:rsidRDefault="000E7561" w:rsidP="000E7561">
      <w:pPr>
        <w:rPr>
          <w:sz w:val="20"/>
          <w:szCs w:val="20"/>
        </w:rPr>
      </w:pPr>
    </w:p>
    <w:p w14:paraId="23027290" w14:textId="2840AB7D" w:rsidR="000E7561" w:rsidRDefault="000E7561" w:rsidP="000E7561">
      <w:pPr>
        <w:spacing w:before="120"/>
        <w:rPr>
          <w:sz w:val="20"/>
          <w:szCs w:val="20"/>
        </w:rPr>
      </w:pPr>
      <w:r>
        <w:rPr>
          <w:b/>
          <w:color w:val="0000FF"/>
          <w:sz w:val="20"/>
          <w:szCs w:val="20"/>
        </w:rPr>
        <w:t>S4aV210737</w:t>
      </w:r>
      <w:r>
        <w:rPr>
          <w:sz w:val="20"/>
          <w:szCs w:val="20"/>
        </w:rPr>
        <w:t xml:space="preserve"> is </w:t>
      </w:r>
      <w:r>
        <w:rPr>
          <w:b/>
          <w:color w:val="FF0000"/>
          <w:sz w:val="20"/>
          <w:szCs w:val="20"/>
        </w:rPr>
        <w:t>agreed.</w:t>
      </w:r>
    </w:p>
    <w:p w14:paraId="4BACDFBB" w14:textId="77777777" w:rsidR="000E7561" w:rsidRDefault="000E7561" w:rsidP="000E7561">
      <w:pPr>
        <w:spacing w:before="120"/>
        <w:rPr>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05"/>
        <w:gridCol w:w="2235"/>
        <w:gridCol w:w="1995"/>
      </w:tblGrid>
      <w:tr w:rsidR="000E7561" w14:paraId="1AC6612E" w14:textId="77777777" w:rsidTr="0047453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20FD6C9" w14:textId="77777777" w:rsidR="000E7561" w:rsidRDefault="000E7561" w:rsidP="0047453C">
            <w:pPr>
              <w:spacing w:before="240"/>
              <w:rPr>
                <w:color w:val="0000FF"/>
                <w:sz w:val="20"/>
                <w:szCs w:val="20"/>
                <w:u w:val="single"/>
              </w:rPr>
            </w:pPr>
            <w:hyperlink r:id="rId14">
              <w:r>
                <w:rPr>
                  <w:color w:val="0000FF"/>
                  <w:sz w:val="20"/>
                  <w:szCs w:val="20"/>
                  <w:u w:val="single"/>
                </w:rPr>
                <w:t>S4aV210735</w:t>
              </w:r>
            </w:hyperlink>
          </w:p>
        </w:tc>
        <w:tc>
          <w:tcPr>
            <w:tcW w:w="31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4AFAC4A" w14:textId="77777777" w:rsidR="000E7561" w:rsidRDefault="000E7561" w:rsidP="0047453C">
            <w:pPr>
              <w:spacing w:before="240"/>
              <w:rPr>
                <w:sz w:val="20"/>
                <w:szCs w:val="20"/>
              </w:rPr>
            </w:pPr>
            <w:r>
              <w:rPr>
                <w:sz w:val="20"/>
                <w:szCs w:val="20"/>
              </w:rPr>
              <w:t>[FS_5GVideo] JSON Schema Update for HDR Metadata</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27199D5" w14:textId="77777777" w:rsidR="000E7561" w:rsidRDefault="000E7561" w:rsidP="0047453C">
            <w:pPr>
              <w:spacing w:before="240"/>
              <w:rPr>
                <w:sz w:val="20"/>
                <w:szCs w:val="20"/>
              </w:rPr>
            </w:pPr>
            <w:r>
              <w:rPr>
                <w:sz w:val="20"/>
                <w:szCs w:val="20"/>
              </w:rPr>
              <w:t>Qualcomm CDMA Technologies</w:t>
            </w:r>
          </w:p>
        </w:tc>
        <w:tc>
          <w:tcPr>
            <w:tcW w:w="19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27391A" w14:textId="77777777" w:rsidR="000E7561" w:rsidRDefault="000E7561" w:rsidP="0047453C">
            <w:pPr>
              <w:spacing w:before="240"/>
              <w:rPr>
                <w:sz w:val="20"/>
                <w:szCs w:val="20"/>
              </w:rPr>
            </w:pPr>
            <w:r>
              <w:rPr>
                <w:sz w:val="20"/>
                <w:szCs w:val="20"/>
              </w:rPr>
              <w:t>Thomas Stockhammer</w:t>
            </w:r>
          </w:p>
        </w:tc>
      </w:tr>
    </w:tbl>
    <w:p w14:paraId="478AE72B" w14:textId="77777777" w:rsidR="000E7561" w:rsidRDefault="000E7561" w:rsidP="000E7561">
      <w:pPr>
        <w:spacing w:before="240" w:after="240"/>
        <w:rPr>
          <w:sz w:val="20"/>
          <w:szCs w:val="20"/>
        </w:rPr>
      </w:pPr>
      <w:r>
        <w:rPr>
          <w:b/>
          <w:sz w:val="20"/>
          <w:szCs w:val="20"/>
        </w:rPr>
        <w:t>Presenter</w:t>
      </w:r>
      <w:r>
        <w:rPr>
          <w:sz w:val="20"/>
          <w:szCs w:val="20"/>
        </w:rPr>
        <w:t>:  Thomas Stockhammer (Qualcomm)</w:t>
      </w:r>
    </w:p>
    <w:p w14:paraId="36D34512" w14:textId="77777777" w:rsidR="000E7561" w:rsidRDefault="000E7561" w:rsidP="000E7561">
      <w:pPr>
        <w:spacing w:before="120"/>
        <w:rPr>
          <w:sz w:val="20"/>
          <w:szCs w:val="20"/>
        </w:rPr>
      </w:pPr>
      <w:r>
        <w:rPr>
          <w:b/>
          <w:sz w:val="20"/>
          <w:szCs w:val="20"/>
        </w:rPr>
        <w:t>Discussion</w:t>
      </w:r>
      <w:r>
        <w:rPr>
          <w:sz w:val="20"/>
          <w:szCs w:val="20"/>
        </w:rPr>
        <w:t xml:space="preserve">: </w:t>
      </w:r>
    </w:p>
    <w:p w14:paraId="620DA552" w14:textId="77777777" w:rsidR="000E7561" w:rsidRDefault="000E7561" w:rsidP="000E7561">
      <w:pPr>
        <w:numPr>
          <w:ilvl w:val="0"/>
          <w:numId w:val="21"/>
        </w:numPr>
        <w:spacing w:line="276" w:lineRule="auto"/>
        <w:rPr>
          <w:sz w:val="20"/>
          <w:szCs w:val="20"/>
        </w:rPr>
      </w:pPr>
      <w:r>
        <w:rPr>
          <w:sz w:val="20"/>
          <w:szCs w:val="20"/>
        </w:rPr>
        <w:t>No comments</w:t>
      </w:r>
    </w:p>
    <w:p w14:paraId="408C1634" w14:textId="77777777" w:rsidR="000E7561" w:rsidRDefault="000E7561" w:rsidP="000E7561">
      <w:pPr>
        <w:spacing w:before="120"/>
        <w:rPr>
          <w:b/>
          <w:sz w:val="20"/>
          <w:szCs w:val="20"/>
        </w:rPr>
      </w:pPr>
      <w:r>
        <w:rPr>
          <w:b/>
          <w:sz w:val="20"/>
          <w:szCs w:val="20"/>
        </w:rPr>
        <w:t>Decision:</w:t>
      </w:r>
    </w:p>
    <w:p w14:paraId="5AC3348D" w14:textId="340C0F46" w:rsidR="00F95526" w:rsidRPr="000E7561" w:rsidRDefault="000E7561" w:rsidP="000E7561">
      <w:pPr>
        <w:numPr>
          <w:ilvl w:val="0"/>
          <w:numId w:val="21"/>
        </w:numPr>
        <w:spacing w:line="276" w:lineRule="auto"/>
        <w:rPr>
          <w:sz w:val="20"/>
          <w:szCs w:val="20"/>
        </w:rPr>
      </w:pPr>
      <w:r>
        <w:rPr>
          <w:sz w:val="20"/>
          <w:szCs w:val="20"/>
        </w:rPr>
        <w:t>agreed</w:t>
      </w:r>
    </w:p>
    <w:p w14:paraId="120572FF" w14:textId="380B97A0" w:rsidR="00F95526" w:rsidRDefault="00F95526" w:rsidP="00F95526"/>
    <w:p w14:paraId="416E5F5B" w14:textId="51B8DD9E" w:rsidR="005E3044" w:rsidRDefault="005E3044" w:rsidP="005E3044">
      <w:pPr>
        <w:pStyle w:val="Heading1"/>
        <w:numPr>
          <w:ilvl w:val="0"/>
          <w:numId w:val="3"/>
        </w:numPr>
      </w:pPr>
      <w:r>
        <w:t xml:space="preserve">Additional </w:t>
      </w:r>
      <w:r w:rsidR="00790DDF">
        <w:t>Updates</w:t>
      </w:r>
    </w:p>
    <w:p w14:paraId="10F20E32" w14:textId="77777777" w:rsidR="000E7561" w:rsidRDefault="000E7561" w:rsidP="000E7561">
      <w:pPr>
        <w:rPr>
          <w:sz w:val="22"/>
          <w:szCs w:val="22"/>
        </w:rPr>
      </w:pPr>
      <w:r>
        <w:t>We have in the table</w:t>
      </w:r>
    </w:p>
    <w:p w14:paraId="3117616B" w14:textId="77777777" w:rsidR="000E7561" w:rsidRDefault="000E7561" w:rsidP="000E7561">
      <w:pPr>
        <w:pStyle w:val="TH"/>
        <w:ind w:left="720"/>
        <w:jc w:val="left"/>
        <w:rPr>
          <w:lang w:val="en-GB"/>
        </w:rPr>
      </w:pPr>
      <w:r>
        <w:rPr>
          <w:lang w:val="en-GB"/>
        </w:rPr>
        <w:lastRenderedPageBreak/>
        <w:t>Table 6.3.8.3.1-1 Anchor Tuple generation with H.265/HEVC for 4K-TV Scenario</w:t>
      </w:r>
    </w:p>
    <w:tbl>
      <w:tblPr>
        <w:tblW w:w="9630" w:type="dxa"/>
        <w:tblInd w:w="720" w:type="dxa"/>
        <w:tblCellMar>
          <w:left w:w="0" w:type="dxa"/>
          <w:right w:w="0" w:type="dxa"/>
        </w:tblCellMar>
        <w:tblLook w:val="04A0" w:firstRow="1" w:lastRow="0" w:firstColumn="1" w:lastColumn="0" w:noHBand="0" w:noVBand="1"/>
      </w:tblPr>
      <w:tblGrid>
        <w:gridCol w:w="1162"/>
        <w:gridCol w:w="980"/>
        <w:gridCol w:w="1158"/>
        <w:gridCol w:w="1158"/>
        <w:gridCol w:w="1396"/>
        <w:gridCol w:w="2182"/>
        <w:gridCol w:w="1594"/>
      </w:tblGrid>
      <w:tr w:rsidR="000E7561" w14:paraId="72F9FD04" w14:textId="77777777" w:rsidTr="000E7561">
        <w:tc>
          <w:tcPr>
            <w:tcW w:w="1162" w:type="dxa"/>
            <w:tcBorders>
              <w:top w:val="single" w:sz="8" w:space="0" w:color="FFFFFF"/>
              <w:left w:val="single" w:sz="8" w:space="0" w:color="FFFFFF"/>
              <w:bottom w:val="single" w:sz="8" w:space="0" w:color="FFFFFF"/>
              <w:right w:val="nil"/>
            </w:tcBorders>
            <w:shd w:val="clear" w:color="auto" w:fill="A5A5A5"/>
            <w:tcMar>
              <w:top w:w="0" w:type="dxa"/>
              <w:left w:w="108" w:type="dxa"/>
              <w:bottom w:w="0" w:type="dxa"/>
              <w:right w:w="108" w:type="dxa"/>
            </w:tcMar>
            <w:hideMark/>
          </w:tcPr>
          <w:p w14:paraId="690103C2" w14:textId="77777777" w:rsidR="000E7561" w:rsidRDefault="000E7561">
            <w:pPr>
              <w:pStyle w:val="TAH"/>
              <w:rPr>
                <w:b w:val="0"/>
                <w:color w:val="FFFFFF"/>
              </w:rPr>
            </w:pPr>
            <w:r>
              <w:rPr>
                <w:color w:val="FFFFFF"/>
              </w:rPr>
              <w:t>Key</w:t>
            </w:r>
          </w:p>
        </w:tc>
        <w:tc>
          <w:tcPr>
            <w:tcW w:w="980" w:type="dxa"/>
            <w:tcBorders>
              <w:top w:val="single" w:sz="8" w:space="0" w:color="FFFFFF"/>
              <w:left w:val="nil"/>
              <w:bottom w:val="single" w:sz="8" w:space="0" w:color="FFFFFF"/>
              <w:right w:val="nil"/>
            </w:tcBorders>
            <w:shd w:val="clear" w:color="auto" w:fill="A5A5A5"/>
            <w:tcMar>
              <w:top w:w="0" w:type="dxa"/>
              <w:left w:w="108" w:type="dxa"/>
              <w:bottom w:w="0" w:type="dxa"/>
              <w:right w:w="108" w:type="dxa"/>
            </w:tcMar>
            <w:hideMark/>
          </w:tcPr>
          <w:p w14:paraId="66FA2B07" w14:textId="77777777" w:rsidR="000E7561" w:rsidRDefault="000E7561">
            <w:pPr>
              <w:pStyle w:val="TAH"/>
              <w:rPr>
                <w:bCs/>
                <w:color w:val="FFFFFF"/>
              </w:rPr>
            </w:pPr>
            <w:r>
              <w:rPr>
                <w:color w:val="FFFFFF"/>
              </w:rPr>
              <w:t>Clause</w:t>
            </w:r>
          </w:p>
        </w:tc>
        <w:tc>
          <w:tcPr>
            <w:tcW w:w="1158" w:type="dxa"/>
            <w:tcBorders>
              <w:top w:val="single" w:sz="8" w:space="0" w:color="FFFFFF"/>
              <w:left w:val="nil"/>
              <w:bottom w:val="single" w:sz="8" w:space="0" w:color="FFFFFF"/>
              <w:right w:val="nil"/>
            </w:tcBorders>
            <w:shd w:val="clear" w:color="auto" w:fill="A5A5A5"/>
            <w:tcMar>
              <w:top w:w="0" w:type="dxa"/>
              <w:left w:w="108" w:type="dxa"/>
              <w:bottom w:w="0" w:type="dxa"/>
              <w:right w:w="108" w:type="dxa"/>
            </w:tcMar>
            <w:hideMark/>
          </w:tcPr>
          <w:p w14:paraId="2651878F" w14:textId="77777777" w:rsidR="000E7561" w:rsidRDefault="000E7561">
            <w:pPr>
              <w:pStyle w:val="TAH"/>
              <w:rPr>
                <w:color w:val="FFFFFF"/>
              </w:rPr>
            </w:pPr>
            <w:r>
              <w:rPr>
                <w:color w:val="FFFFFF"/>
              </w:rPr>
              <w:t>Reference Sequence</w:t>
            </w:r>
          </w:p>
        </w:tc>
        <w:tc>
          <w:tcPr>
            <w:tcW w:w="1158" w:type="dxa"/>
            <w:tcBorders>
              <w:top w:val="single" w:sz="8" w:space="0" w:color="FFFFFF"/>
              <w:left w:val="nil"/>
              <w:bottom w:val="single" w:sz="8" w:space="0" w:color="FFFFFF"/>
              <w:right w:val="nil"/>
            </w:tcBorders>
            <w:shd w:val="clear" w:color="auto" w:fill="A5A5A5"/>
            <w:tcMar>
              <w:top w:w="0" w:type="dxa"/>
              <w:left w:w="108" w:type="dxa"/>
              <w:bottom w:w="0" w:type="dxa"/>
              <w:right w:w="108" w:type="dxa"/>
            </w:tcMar>
            <w:hideMark/>
          </w:tcPr>
          <w:p w14:paraId="20CA2E86" w14:textId="77777777" w:rsidR="000E7561" w:rsidRDefault="000E7561">
            <w:pPr>
              <w:pStyle w:val="TAH"/>
              <w:rPr>
                <w:color w:val="FFFFFF"/>
              </w:rPr>
            </w:pPr>
            <w:r>
              <w:rPr>
                <w:color w:val="FFFFFF"/>
              </w:rPr>
              <w:t>Reference Encoder</w:t>
            </w:r>
          </w:p>
        </w:tc>
        <w:tc>
          <w:tcPr>
            <w:tcW w:w="1396" w:type="dxa"/>
            <w:tcBorders>
              <w:top w:val="single" w:sz="8" w:space="0" w:color="FFFFFF"/>
              <w:left w:val="nil"/>
              <w:bottom w:val="single" w:sz="8" w:space="0" w:color="FFFFFF"/>
              <w:right w:val="nil"/>
            </w:tcBorders>
            <w:shd w:val="clear" w:color="auto" w:fill="A5A5A5"/>
            <w:tcMar>
              <w:top w:w="0" w:type="dxa"/>
              <w:left w:w="108" w:type="dxa"/>
              <w:bottom w:w="0" w:type="dxa"/>
              <w:right w:w="108" w:type="dxa"/>
            </w:tcMar>
            <w:hideMark/>
          </w:tcPr>
          <w:p w14:paraId="07679FA7" w14:textId="77777777" w:rsidR="000E7561" w:rsidRDefault="000E7561">
            <w:pPr>
              <w:pStyle w:val="TAH"/>
              <w:rPr>
                <w:color w:val="FFFFFF"/>
              </w:rPr>
            </w:pPr>
            <w:r>
              <w:rPr>
                <w:color w:val="FFFFFF"/>
              </w:rPr>
              <w:t>Configuration</w:t>
            </w:r>
          </w:p>
        </w:tc>
        <w:tc>
          <w:tcPr>
            <w:tcW w:w="2182" w:type="dxa"/>
            <w:tcBorders>
              <w:top w:val="single" w:sz="8" w:space="0" w:color="FFFFFF"/>
              <w:left w:val="nil"/>
              <w:bottom w:val="single" w:sz="8" w:space="0" w:color="FFFFFF"/>
              <w:right w:val="nil"/>
            </w:tcBorders>
            <w:shd w:val="clear" w:color="auto" w:fill="A5A5A5"/>
            <w:tcMar>
              <w:top w:w="0" w:type="dxa"/>
              <w:left w:w="108" w:type="dxa"/>
              <w:bottom w:w="0" w:type="dxa"/>
              <w:right w:w="108" w:type="dxa"/>
            </w:tcMar>
            <w:hideMark/>
          </w:tcPr>
          <w:p w14:paraId="2D647C65" w14:textId="77777777" w:rsidR="000E7561" w:rsidRDefault="000E7561">
            <w:pPr>
              <w:pStyle w:val="TAH"/>
              <w:rPr>
                <w:color w:val="FFFFFF"/>
              </w:rPr>
            </w:pPr>
            <w:r>
              <w:rPr>
                <w:color w:val="FFFFFF"/>
              </w:rPr>
              <w:t>Variations</w:t>
            </w:r>
          </w:p>
        </w:tc>
        <w:tc>
          <w:tcPr>
            <w:tcW w:w="1594" w:type="dxa"/>
            <w:tcBorders>
              <w:top w:val="single" w:sz="8" w:space="0" w:color="FFFFFF"/>
              <w:left w:val="nil"/>
              <w:bottom w:val="single" w:sz="8" w:space="0" w:color="FFFFFF"/>
              <w:right w:val="single" w:sz="8" w:space="0" w:color="FFFFFF"/>
            </w:tcBorders>
            <w:shd w:val="clear" w:color="auto" w:fill="A5A5A5"/>
            <w:tcMar>
              <w:top w:w="0" w:type="dxa"/>
              <w:left w:w="108" w:type="dxa"/>
              <w:bottom w:w="0" w:type="dxa"/>
              <w:right w:w="108" w:type="dxa"/>
            </w:tcMar>
            <w:hideMark/>
          </w:tcPr>
          <w:p w14:paraId="03050769" w14:textId="77777777" w:rsidR="000E7561" w:rsidRDefault="000E7561">
            <w:pPr>
              <w:pStyle w:val="TAH"/>
              <w:rPr>
                <w:color w:val="FFFFFF"/>
              </w:rPr>
            </w:pPr>
            <w:r>
              <w:rPr>
                <w:color w:val="FFFFFF"/>
              </w:rPr>
              <w:t>Anchor Key</w:t>
            </w:r>
          </w:p>
        </w:tc>
      </w:tr>
      <w:tr w:rsidR="000E7561" w14:paraId="73F8B66D"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7B6C734B" w14:textId="77777777" w:rsidR="000E7561" w:rsidRDefault="000E7561">
            <w:pPr>
              <w:pStyle w:val="TAH"/>
              <w:rPr>
                <w:color w:val="FFFFFF"/>
              </w:rPr>
            </w:pPr>
            <w:r>
              <w:rPr>
                <w:b w:val="0"/>
                <w:bCs/>
                <w:color w:val="FFFFFF"/>
              </w:rPr>
              <w:t>S2-A01-265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A900A4C"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2E7B770" w14:textId="77777777" w:rsidR="000E7561" w:rsidRDefault="000E7561">
            <w:pPr>
              <w:pStyle w:val="TAC"/>
              <w:rPr>
                <w:lang w:val="en-GB"/>
              </w:rPr>
            </w:pPr>
            <w:r>
              <w:rPr>
                <w:color w:val="000000"/>
                <w:lang w:val="en-GB"/>
              </w:rPr>
              <w:t>S2-R1</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1E751583"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CC7038E"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9E02492"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36E7C18B" w14:textId="77777777" w:rsidR="000E7561" w:rsidRDefault="000E7561">
            <w:pPr>
              <w:pStyle w:val="TAC"/>
              <w:rPr>
                <w:lang w:val="en-GB"/>
              </w:rPr>
            </w:pPr>
            <w:r>
              <w:rPr>
                <w:color w:val="000000"/>
                <w:lang w:val="en-GB"/>
              </w:rPr>
              <w:t>S2-A1-265-&lt;QP&gt;</w:t>
            </w:r>
          </w:p>
        </w:tc>
      </w:tr>
      <w:tr w:rsidR="000E7561" w14:paraId="39E4CD58"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277B77FF" w14:textId="77777777" w:rsidR="000E7561" w:rsidRDefault="000E7561">
            <w:pPr>
              <w:pStyle w:val="TAH"/>
              <w:rPr>
                <w:b w:val="0"/>
                <w:color w:val="FFFFFF"/>
              </w:rPr>
            </w:pPr>
            <w:r>
              <w:rPr>
                <w:b w:val="0"/>
                <w:bCs/>
                <w:color w:val="FFFFFF"/>
              </w:rPr>
              <w:t>S2-A02-265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6B749FA"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09DDB95" w14:textId="77777777" w:rsidR="000E7561" w:rsidRDefault="000E7561">
            <w:pPr>
              <w:pStyle w:val="TAC"/>
              <w:rPr>
                <w:lang w:val="en-GB"/>
              </w:rPr>
            </w:pPr>
            <w:r>
              <w:rPr>
                <w:color w:val="000000"/>
                <w:lang w:val="en-GB"/>
              </w:rPr>
              <w:t>S2-R2</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2FD9BDA"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650C0EF"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3063B62"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120FF0A" w14:textId="77777777" w:rsidR="000E7561" w:rsidRDefault="000E7561">
            <w:pPr>
              <w:pStyle w:val="TAC"/>
              <w:rPr>
                <w:lang w:val="en-GB"/>
              </w:rPr>
            </w:pPr>
            <w:r>
              <w:rPr>
                <w:color w:val="000000"/>
                <w:lang w:val="en-GB"/>
              </w:rPr>
              <w:t>S2-A2-265-&lt;QP&gt;</w:t>
            </w:r>
          </w:p>
        </w:tc>
      </w:tr>
      <w:tr w:rsidR="000E7561" w14:paraId="1CE405B1"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19A670FA" w14:textId="77777777" w:rsidR="000E7561" w:rsidRDefault="000E7561">
            <w:pPr>
              <w:pStyle w:val="TAH"/>
              <w:rPr>
                <w:b w:val="0"/>
                <w:color w:val="FFFFFF"/>
              </w:rPr>
            </w:pPr>
            <w:r>
              <w:rPr>
                <w:b w:val="0"/>
                <w:bCs/>
                <w:color w:val="FFFFFF"/>
              </w:rPr>
              <w:t>S2-A03-265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148EFA7"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61EA26D" w14:textId="77777777" w:rsidR="000E7561" w:rsidRDefault="000E7561">
            <w:pPr>
              <w:pStyle w:val="TAC"/>
              <w:rPr>
                <w:lang w:val="en-GB"/>
              </w:rPr>
            </w:pPr>
            <w:r>
              <w:rPr>
                <w:color w:val="000000"/>
                <w:lang w:val="en-GB"/>
              </w:rPr>
              <w:t>S2-R3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049F162"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FBE28E0"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D32DEE9"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739E59B2" w14:textId="77777777" w:rsidR="000E7561" w:rsidRDefault="000E7561">
            <w:pPr>
              <w:pStyle w:val="TAC"/>
              <w:rPr>
                <w:lang w:val="en-GB"/>
              </w:rPr>
            </w:pPr>
            <w:r>
              <w:rPr>
                <w:color w:val="000000"/>
                <w:lang w:val="en-GB"/>
              </w:rPr>
              <w:t>S2-A3-265-&lt;QP&gt;</w:t>
            </w:r>
          </w:p>
        </w:tc>
      </w:tr>
      <w:tr w:rsidR="000E7561" w14:paraId="0B3788CD"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72BB0CDF" w14:textId="77777777" w:rsidR="000E7561" w:rsidRDefault="000E7561">
            <w:pPr>
              <w:pStyle w:val="TAH"/>
              <w:rPr>
                <w:b w:val="0"/>
                <w:color w:val="FFFFFF"/>
              </w:rPr>
            </w:pPr>
            <w:r>
              <w:rPr>
                <w:b w:val="0"/>
                <w:bCs/>
                <w:color w:val="FFFFFF"/>
              </w:rPr>
              <w:t>S2-A04-265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CE9C259"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7ED18334" w14:textId="77777777" w:rsidR="000E7561" w:rsidRDefault="000E7561">
            <w:pPr>
              <w:pStyle w:val="TAC"/>
              <w:rPr>
                <w:lang w:val="en-GB"/>
              </w:rPr>
            </w:pPr>
            <w:r>
              <w:rPr>
                <w:color w:val="000000"/>
                <w:lang w:val="en-GB"/>
              </w:rPr>
              <w:t>S2-R4</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6A36EE8"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6E28E6E"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C7EC4C3"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664F4C85" w14:textId="77777777" w:rsidR="000E7561" w:rsidRDefault="000E7561">
            <w:pPr>
              <w:pStyle w:val="TAC"/>
              <w:rPr>
                <w:lang w:val="en-GB"/>
              </w:rPr>
            </w:pPr>
            <w:r>
              <w:rPr>
                <w:color w:val="000000"/>
                <w:lang w:val="en-GB"/>
              </w:rPr>
              <w:t>S2-A4-265-&lt;QP&gt;</w:t>
            </w:r>
          </w:p>
        </w:tc>
      </w:tr>
      <w:tr w:rsidR="000E7561" w14:paraId="7C89FA87"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6C87C4F6" w14:textId="77777777" w:rsidR="000E7561" w:rsidRDefault="000E7561">
            <w:pPr>
              <w:pStyle w:val="TAH"/>
              <w:rPr>
                <w:b w:val="0"/>
                <w:color w:val="FFFFFF"/>
              </w:rPr>
            </w:pPr>
            <w:r>
              <w:rPr>
                <w:b w:val="0"/>
                <w:bCs/>
                <w:color w:val="FFFFFF"/>
              </w:rPr>
              <w:t>S2-A05-265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F9BFCD1"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E3EA3B0" w14:textId="77777777" w:rsidR="000E7561" w:rsidRDefault="000E7561">
            <w:pPr>
              <w:pStyle w:val="TAC"/>
              <w:rPr>
                <w:lang w:val="en-GB"/>
              </w:rPr>
            </w:pPr>
            <w:r>
              <w:rPr>
                <w:color w:val="000000"/>
                <w:lang w:val="en-GB"/>
              </w:rPr>
              <w:t>S2-R5</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141A4E8A"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043AF11"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F9FFC16"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796BAD3" w14:textId="77777777" w:rsidR="000E7561" w:rsidRDefault="000E7561">
            <w:pPr>
              <w:pStyle w:val="TAC"/>
              <w:rPr>
                <w:lang w:val="en-GB"/>
              </w:rPr>
            </w:pPr>
            <w:r>
              <w:rPr>
                <w:color w:val="000000"/>
                <w:lang w:val="en-GB"/>
              </w:rPr>
              <w:t>S2-A5-265-&lt;QP&gt;</w:t>
            </w:r>
          </w:p>
        </w:tc>
      </w:tr>
      <w:tr w:rsidR="000E7561" w14:paraId="5A9F4AE7"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545D10FE" w14:textId="77777777" w:rsidR="000E7561" w:rsidRDefault="000E7561">
            <w:pPr>
              <w:pStyle w:val="TAH"/>
              <w:rPr>
                <w:b w:val="0"/>
                <w:color w:val="FFFFFF"/>
              </w:rPr>
            </w:pPr>
            <w:r>
              <w:rPr>
                <w:b w:val="0"/>
                <w:bCs/>
                <w:color w:val="FFFFFF"/>
              </w:rPr>
              <w:t>S2-A06-265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161B52C"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6C7004BD" w14:textId="77777777" w:rsidR="000E7561" w:rsidRDefault="000E7561">
            <w:pPr>
              <w:pStyle w:val="TAC"/>
              <w:rPr>
                <w:lang w:val="en-GB"/>
              </w:rPr>
            </w:pPr>
            <w:r>
              <w:rPr>
                <w:color w:val="000000"/>
                <w:lang w:val="en-GB"/>
              </w:rPr>
              <w:t>S2-R6</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2072C9DD"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6EB6D8DB"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77AA44E3"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5A21B811" w14:textId="77777777" w:rsidR="000E7561" w:rsidRDefault="000E7561">
            <w:pPr>
              <w:pStyle w:val="TAC"/>
              <w:rPr>
                <w:lang w:val="en-GB"/>
              </w:rPr>
            </w:pPr>
            <w:r>
              <w:rPr>
                <w:color w:val="000000"/>
                <w:lang w:val="en-GB"/>
              </w:rPr>
              <w:t>S2-A6-265-&lt;QP&gt;</w:t>
            </w:r>
          </w:p>
        </w:tc>
      </w:tr>
      <w:tr w:rsidR="000E7561" w14:paraId="32528A2C"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2C095AE2" w14:textId="77777777" w:rsidR="000E7561" w:rsidRDefault="000E7561">
            <w:pPr>
              <w:pStyle w:val="TAH"/>
              <w:rPr>
                <w:b w:val="0"/>
                <w:color w:val="FFFFFF"/>
              </w:rPr>
            </w:pPr>
            <w:r>
              <w:rPr>
                <w:b w:val="0"/>
                <w:bCs/>
                <w:color w:val="FFFFFF"/>
              </w:rPr>
              <w:t>S2-A07-265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7DF05734"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84E748F" w14:textId="77777777" w:rsidR="000E7561" w:rsidRDefault="000E7561">
            <w:pPr>
              <w:pStyle w:val="TAC"/>
              <w:rPr>
                <w:lang w:val="en-GB"/>
              </w:rPr>
            </w:pPr>
            <w:r>
              <w:rPr>
                <w:color w:val="000000"/>
                <w:lang w:val="en-GB"/>
              </w:rPr>
              <w:t>S2-R7</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4DA3F6E"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3C0429F"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1C87135"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1ABAE83" w14:textId="77777777" w:rsidR="000E7561" w:rsidRDefault="000E7561">
            <w:pPr>
              <w:pStyle w:val="TAC"/>
              <w:rPr>
                <w:lang w:val="en-GB"/>
              </w:rPr>
            </w:pPr>
            <w:r>
              <w:rPr>
                <w:color w:val="000000"/>
                <w:lang w:val="en-GB"/>
              </w:rPr>
              <w:t>S2-A7-265-&lt;QP&gt;</w:t>
            </w:r>
          </w:p>
        </w:tc>
      </w:tr>
      <w:tr w:rsidR="000E7561" w14:paraId="4CE04D19"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238B7566" w14:textId="77777777" w:rsidR="000E7561" w:rsidRDefault="000E7561">
            <w:pPr>
              <w:pStyle w:val="TAH"/>
              <w:rPr>
                <w:b w:val="0"/>
                <w:color w:val="FFFFFF"/>
              </w:rPr>
            </w:pPr>
            <w:r>
              <w:rPr>
                <w:b w:val="0"/>
                <w:bCs/>
                <w:color w:val="FFFFFF"/>
              </w:rPr>
              <w:t>S2-A08-265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8239DD3" w14:textId="77777777" w:rsidR="000E7561" w:rsidRDefault="000E7561">
            <w:pPr>
              <w:pStyle w:val="TAC"/>
              <w:rPr>
                <w:lang w:val="en-GB"/>
              </w:rPr>
            </w:pPr>
            <w:r>
              <w:rPr>
                <w:color w:val="000000"/>
                <w:lang w:val="en-GB"/>
              </w:rPr>
              <w:t>6.3.8.3.3</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96A8457" w14:textId="77777777" w:rsidR="000E7561" w:rsidRDefault="000E7561">
            <w:pPr>
              <w:pStyle w:val="TAC"/>
              <w:rPr>
                <w:lang w:val="en-GB"/>
              </w:rPr>
            </w:pPr>
            <w:r>
              <w:rPr>
                <w:color w:val="000000"/>
                <w:lang w:val="en-GB"/>
              </w:rPr>
              <w:t>S2-R8</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663CB89"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D83F6A7" w14:textId="77777777" w:rsidR="000E7561" w:rsidRDefault="000E7561">
            <w:pPr>
              <w:pStyle w:val="TAC"/>
              <w:rPr>
                <w:lang w:val="en-GB"/>
              </w:rPr>
            </w:pPr>
            <w:r>
              <w:rPr>
                <w:color w:val="000000"/>
                <w:lang w:val="en-GB"/>
              </w:rPr>
              <w:t>SC-HM-01</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A9A1AC5"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2501B097" w14:textId="77777777" w:rsidR="000E7561" w:rsidRDefault="000E7561">
            <w:pPr>
              <w:pStyle w:val="TAC"/>
              <w:rPr>
                <w:lang w:val="en-GB"/>
              </w:rPr>
            </w:pPr>
            <w:r>
              <w:rPr>
                <w:color w:val="000000"/>
                <w:lang w:val="en-GB"/>
              </w:rPr>
              <w:t>S2-A8-265-&lt;QP&gt;</w:t>
            </w:r>
          </w:p>
        </w:tc>
      </w:tr>
      <w:tr w:rsidR="000E7561" w14:paraId="2FBF7C3B"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53FA936B" w14:textId="77777777" w:rsidR="000E7561" w:rsidRDefault="000E7561">
            <w:pPr>
              <w:pStyle w:val="TAH"/>
              <w:rPr>
                <w:b w:val="0"/>
                <w:color w:val="FFFFFF"/>
              </w:rPr>
            </w:pPr>
            <w:r>
              <w:rPr>
                <w:b w:val="0"/>
                <w:bCs/>
                <w:color w:val="FFFFFF"/>
              </w:rPr>
              <w:t>S2-A11-265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EF659D2"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BE0A0FC" w14:textId="77777777" w:rsidR="000E7561" w:rsidRDefault="000E7561">
            <w:pPr>
              <w:pStyle w:val="TAC"/>
              <w:rPr>
                <w:lang w:val="en-GB"/>
              </w:rPr>
            </w:pPr>
            <w:r>
              <w:rPr>
                <w:color w:val="000000"/>
                <w:lang w:val="en-GB"/>
              </w:rPr>
              <w:t>S2-R11</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38CB944"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8AC37C0"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1E3969E"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73160B61" w14:textId="77777777" w:rsidR="000E7561" w:rsidRDefault="000E7561">
            <w:pPr>
              <w:pStyle w:val="TAC"/>
              <w:rPr>
                <w:lang w:val="en-GB"/>
              </w:rPr>
            </w:pPr>
            <w:r>
              <w:rPr>
                <w:color w:val="000000"/>
                <w:lang w:val="en-GB"/>
              </w:rPr>
              <w:t>S2-A11-265-&lt;QP&gt;</w:t>
            </w:r>
          </w:p>
        </w:tc>
      </w:tr>
      <w:tr w:rsidR="000E7561" w14:paraId="2BC19A72"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600D9DCD" w14:textId="77777777" w:rsidR="000E7561" w:rsidRDefault="000E7561">
            <w:pPr>
              <w:pStyle w:val="TAH"/>
              <w:rPr>
                <w:b w:val="0"/>
                <w:color w:val="FFFFFF"/>
              </w:rPr>
            </w:pPr>
            <w:r>
              <w:rPr>
                <w:b w:val="0"/>
                <w:bCs/>
                <w:color w:val="FFFFFF"/>
              </w:rPr>
              <w:t>S2-A12-265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56BAE6C"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F0F1CC2" w14:textId="77777777" w:rsidR="000E7561" w:rsidRDefault="000E7561">
            <w:pPr>
              <w:pStyle w:val="TAC"/>
              <w:rPr>
                <w:lang w:val="en-GB"/>
              </w:rPr>
            </w:pPr>
            <w:r>
              <w:rPr>
                <w:color w:val="000000"/>
                <w:lang w:val="en-GB"/>
              </w:rPr>
              <w:t>S2-R12</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51CF08CE"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E91A7DF"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4E1D21C"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66462335" w14:textId="77777777" w:rsidR="000E7561" w:rsidRDefault="000E7561">
            <w:pPr>
              <w:pStyle w:val="TAC"/>
              <w:rPr>
                <w:lang w:val="en-GB"/>
              </w:rPr>
            </w:pPr>
            <w:r>
              <w:rPr>
                <w:color w:val="000000"/>
                <w:lang w:val="en-GB"/>
              </w:rPr>
              <w:t>S2-A12-265-&lt;QP&gt;</w:t>
            </w:r>
          </w:p>
        </w:tc>
      </w:tr>
      <w:tr w:rsidR="000E7561" w14:paraId="48C991D0"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3D4EDA5C" w14:textId="77777777" w:rsidR="000E7561" w:rsidRDefault="000E7561">
            <w:pPr>
              <w:pStyle w:val="TAH"/>
              <w:rPr>
                <w:b w:val="0"/>
                <w:color w:val="FFFFFF"/>
              </w:rPr>
            </w:pPr>
            <w:r>
              <w:rPr>
                <w:b w:val="0"/>
                <w:bCs/>
                <w:color w:val="FFFFFF"/>
              </w:rPr>
              <w:t>S2-A13-265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151BD830"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84157F7" w14:textId="77777777" w:rsidR="000E7561" w:rsidRDefault="000E7561">
            <w:pPr>
              <w:pStyle w:val="TAC"/>
              <w:rPr>
                <w:lang w:val="en-GB"/>
              </w:rPr>
            </w:pPr>
            <w:r>
              <w:rPr>
                <w:color w:val="000000"/>
                <w:lang w:val="en-GB"/>
              </w:rPr>
              <w:t>S2-R13</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DD89737"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92DF5D0"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33C2ECA"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6DBC962" w14:textId="77777777" w:rsidR="000E7561" w:rsidRDefault="000E7561">
            <w:pPr>
              <w:pStyle w:val="TAC"/>
              <w:rPr>
                <w:lang w:val="en-GB"/>
              </w:rPr>
            </w:pPr>
            <w:r>
              <w:rPr>
                <w:color w:val="000000"/>
                <w:lang w:val="en-GB"/>
              </w:rPr>
              <w:t>S2-A13-265-&lt;QP&gt;</w:t>
            </w:r>
          </w:p>
        </w:tc>
      </w:tr>
      <w:tr w:rsidR="000E7561" w14:paraId="1708B943"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77EBB0E6" w14:textId="77777777" w:rsidR="000E7561" w:rsidRDefault="000E7561">
            <w:pPr>
              <w:pStyle w:val="TAH"/>
              <w:rPr>
                <w:b w:val="0"/>
                <w:color w:val="FFFFFF"/>
              </w:rPr>
            </w:pPr>
            <w:r>
              <w:rPr>
                <w:b w:val="0"/>
                <w:bCs/>
                <w:color w:val="FFFFFF"/>
              </w:rPr>
              <w:t>S2-A14-265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27EE6DAE"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0F26516" w14:textId="77777777" w:rsidR="000E7561" w:rsidRDefault="000E7561">
            <w:pPr>
              <w:pStyle w:val="TAC"/>
              <w:rPr>
                <w:lang w:val="en-GB"/>
              </w:rPr>
            </w:pPr>
            <w:r>
              <w:rPr>
                <w:color w:val="000000"/>
                <w:lang w:val="en-GB"/>
              </w:rPr>
              <w:t>S2-R14</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6E1CAB4C"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5CE46630"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1313440"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17AE5BE9" w14:textId="77777777" w:rsidR="000E7561" w:rsidRDefault="000E7561">
            <w:pPr>
              <w:pStyle w:val="TAC"/>
              <w:rPr>
                <w:lang w:val="en-GB"/>
              </w:rPr>
            </w:pPr>
            <w:r>
              <w:rPr>
                <w:color w:val="000000"/>
                <w:lang w:val="en-GB"/>
              </w:rPr>
              <w:t>S2-A14-265-&lt;QP&gt;</w:t>
            </w:r>
          </w:p>
        </w:tc>
      </w:tr>
      <w:tr w:rsidR="000E7561" w14:paraId="1822382C"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44B7FAFC" w14:textId="77777777" w:rsidR="000E7561" w:rsidRDefault="000E7561">
            <w:pPr>
              <w:pStyle w:val="TAH"/>
              <w:rPr>
                <w:b w:val="0"/>
                <w:color w:val="FFFFFF"/>
              </w:rPr>
            </w:pPr>
            <w:r>
              <w:rPr>
                <w:b w:val="0"/>
                <w:bCs/>
                <w:color w:val="FFFFFF"/>
              </w:rPr>
              <w:t>S2-A15-265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1245F80"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B70960E" w14:textId="77777777" w:rsidR="000E7561" w:rsidRDefault="000E7561">
            <w:pPr>
              <w:pStyle w:val="TAC"/>
              <w:rPr>
                <w:lang w:val="en-GB"/>
              </w:rPr>
            </w:pPr>
            <w:r>
              <w:rPr>
                <w:color w:val="000000"/>
                <w:lang w:val="en-GB"/>
              </w:rPr>
              <w:t>S2-R15</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393967C9"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A4F558C"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0091B94D"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717E5F7D" w14:textId="77777777" w:rsidR="000E7561" w:rsidRDefault="000E7561">
            <w:pPr>
              <w:pStyle w:val="TAC"/>
              <w:rPr>
                <w:lang w:val="en-GB"/>
              </w:rPr>
            </w:pPr>
            <w:r>
              <w:rPr>
                <w:color w:val="000000"/>
                <w:lang w:val="en-GB"/>
              </w:rPr>
              <w:t>S2-A15-265-&lt;QP&gt;</w:t>
            </w:r>
          </w:p>
        </w:tc>
      </w:tr>
      <w:tr w:rsidR="000E7561" w14:paraId="1C12A372"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73D1B571" w14:textId="77777777" w:rsidR="000E7561" w:rsidRDefault="000E7561">
            <w:pPr>
              <w:pStyle w:val="TAH"/>
              <w:rPr>
                <w:b w:val="0"/>
                <w:color w:val="FFFFFF"/>
              </w:rPr>
            </w:pPr>
            <w:r>
              <w:rPr>
                <w:b w:val="0"/>
                <w:bCs/>
                <w:color w:val="FFFFFF"/>
              </w:rPr>
              <w:t>S2-A16-265</w:t>
            </w:r>
          </w:p>
        </w:tc>
        <w:tc>
          <w:tcPr>
            <w:tcW w:w="980"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4F2A9880"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029486F" w14:textId="77777777" w:rsidR="000E7561" w:rsidRDefault="000E7561">
            <w:pPr>
              <w:pStyle w:val="TAC"/>
              <w:rPr>
                <w:lang w:val="en-GB"/>
              </w:rPr>
            </w:pPr>
            <w:r>
              <w:rPr>
                <w:color w:val="000000"/>
                <w:lang w:val="en-GB"/>
              </w:rPr>
              <w:t>S2-R16</w:t>
            </w:r>
          </w:p>
        </w:tc>
        <w:tc>
          <w:tcPr>
            <w:tcW w:w="1158"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ACC8D50"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5455F860"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01264B34"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EDEDED"/>
            <w:tcMar>
              <w:top w:w="0" w:type="dxa"/>
              <w:left w:w="108" w:type="dxa"/>
              <w:bottom w:w="0" w:type="dxa"/>
              <w:right w:w="108" w:type="dxa"/>
            </w:tcMar>
            <w:hideMark/>
          </w:tcPr>
          <w:p w14:paraId="351FB294" w14:textId="77777777" w:rsidR="000E7561" w:rsidRDefault="000E7561">
            <w:pPr>
              <w:pStyle w:val="TAC"/>
              <w:rPr>
                <w:lang w:val="en-GB"/>
              </w:rPr>
            </w:pPr>
            <w:r>
              <w:rPr>
                <w:color w:val="000000"/>
                <w:lang w:val="en-GB"/>
              </w:rPr>
              <w:t>S2-A16-265-&lt;QP&gt;</w:t>
            </w:r>
          </w:p>
        </w:tc>
      </w:tr>
      <w:tr w:rsidR="000E7561" w14:paraId="16719C64" w14:textId="77777777" w:rsidTr="000E7561">
        <w:tc>
          <w:tcPr>
            <w:tcW w:w="1162" w:type="dxa"/>
            <w:tcBorders>
              <w:top w:val="nil"/>
              <w:left w:val="single" w:sz="8" w:space="0" w:color="FFFFFF"/>
              <w:bottom w:val="single" w:sz="8" w:space="0" w:color="FFFFFF"/>
              <w:right w:val="single" w:sz="8" w:space="0" w:color="FFFFFF"/>
            </w:tcBorders>
            <w:shd w:val="clear" w:color="auto" w:fill="A5A5A5"/>
            <w:tcMar>
              <w:top w:w="0" w:type="dxa"/>
              <w:left w:w="108" w:type="dxa"/>
              <w:bottom w:w="0" w:type="dxa"/>
              <w:right w:w="108" w:type="dxa"/>
            </w:tcMar>
            <w:hideMark/>
          </w:tcPr>
          <w:p w14:paraId="12151CED" w14:textId="77777777" w:rsidR="000E7561" w:rsidRDefault="000E7561">
            <w:pPr>
              <w:pStyle w:val="TAH"/>
              <w:rPr>
                <w:b w:val="0"/>
                <w:color w:val="FFFFFF"/>
              </w:rPr>
            </w:pPr>
            <w:r>
              <w:rPr>
                <w:b w:val="0"/>
                <w:bCs/>
                <w:color w:val="FFFFFF"/>
              </w:rPr>
              <w:t>S2-A17-265</w:t>
            </w:r>
          </w:p>
        </w:tc>
        <w:tc>
          <w:tcPr>
            <w:tcW w:w="980"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4F037D63" w14:textId="77777777" w:rsidR="000E7561" w:rsidRDefault="000E7561">
            <w:pPr>
              <w:pStyle w:val="TAC"/>
              <w:rPr>
                <w:lang w:val="en-GB"/>
              </w:rPr>
            </w:pPr>
            <w:r>
              <w:rPr>
                <w:color w:val="000000"/>
                <w:lang w:val="en-GB"/>
              </w:rPr>
              <w:t>6.3.8.3.4</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53EE1385" w14:textId="77777777" w:rsidR="000E7561" w:rsidRDefault="000E7561">
            <w:pPr>
              <w:pStyle w:val="TAC"/>
              <w:rPr>
                <w:lang w:val="en-GB"/>
              </w:rPr>
            </w:pPr>
            <w:r>
              <w:rPr>
                <w:color w:val="000000"/>
                <w:lang w:val="en-GB"/>
              </w:rPr>
              <w:t>S2-R17</w:t>
            </w:r>
          </w:p>
        </w:tc>
        <w:tc>
          <w:tcPr>
            <w:tcW w:w="1158"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6F6FC1A9" w14:textId="77777777" w:rsidR="000E7561" w:rsidRDefault="000E7561">
            <w:pPr>
              <w:pStyle w:val="TAC"/>
              <w:rPr>
                <w:lang w:val="en-GB"/>
              </w:rPr>
            </w:pPr>
            <w:r>
              <w:rPr>
                <w:color w:val="000000"/>
                <w:lang w:val="en-GB"/>
              </w:rPr>
              <w:t>HM16.23</w:t>
            </w:r>
          </w:p>
        </w:tc>
        <w:tc>
          <w:tcPr>
            <w:tcW w:w="1396"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D656343" w14:textId="77777777" w:rsidR="000E7561" w:rsidRDefault="000E7561">
            <w:pPr>
              <w:pStyle w:val="TAC"/>
              <w:rPr>
                <w:lang w:val="en-GB"/>
              </w:rPr>
            </w:pPr>
            <w:r>
              <w:rPr>
                <w:color w:val="000000"/>
                <w:lang w:val="en-GB"/>
              </w:rPr>
              <w:t>SC-HM-02</w:t>
            </w:r>
          </w:p>
        </w:tc>
        <w:tc>
          <w:tcPr>
            <w:tcW w:w="2182"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259DC65A" w14:textId="77777777" w:rsidR="000E7561" w:rsidRDefault="000E7561">
            <w:pPr>
              <w:pStyle w:val="TAC"/>
              <w:rPr>
                <w:highlight w:val="yellow"/>
                <w:lang w:val="en-GB"/>
              </w:rPr>
            </w:pPr>
            <w:r>
              <w:rPr>
                <w:color w:val="000000"/>
                <w:highlight w:val="yellow"/>
                <w:lang w:val="en-GB"/>
              </w:rPr>
              <w:t>QP: [22,25,28,31,34,37]</w:t>
            </w:r>
          </w:p>
        </w:tc>
        <w:tc>
          <w:tcPr>
            <w:tcW w:w="1594" w:type="dxa"/>
            <w:tcBorders>
              <w:top w:val="nil"/>
              <w:left w:val="nil"/>
              <w:bottom w:val="single" w:sz="8" w:space="0" w:color="FFFFFF"/>
              <w:right w:val="single" w:sz="8" w:space="0" w:color="FFFFFF"/>
            </w:tcBorders>
            <w:shd w:val="clear" w:color="auto" w:fill="DBDBDB"/>
            <w:tcMar>
              <w:top w:w="0" w:type="dxa"/>
              <w:left w:w="108" w:type="dxa"/>
              <w:bottom w:w="0" w:type="dxa"/>
              <w:right w:w="108" w:type="dxa"/>
            </w:tcMar>
            <w:hideMark/>
          </w:tcPr>
          <w:p w14:paraId="30CF2956" w14:textId="77777777" w:rsidR="000E7561" w:rsidRDefault="000E7561">
            <w:pPr>
              <w:pStyle w:val="TAC"/>
              <w:rPr>
                <w:lang w:val="en-GB"/>
              </w:rPr>
            </w:pPr>
            <w:r>
              <w:rPr>
                <w:color w:val="000000"/>
                <w:lang w:val="en-GB"/>
              </w:rPr>
              <w:t>S2-A17-265-&lt;QP&gt;</w:t>
            </w:r>
          </w:p>
        </w:tc>
      </w:tr>
    </w:tbl>
    <w:p w14:paraId="1F895B22" w14:textId="77777777" w:rsidR="000E7561" w:rsidRPr="000E7561" w:rsidRDefault="000E7561" w:rsidP="000E7561">
      <w:pPr>
        <w:rPr>
          <w:rFonts w:ascii="Calibri" w:eastAsia="Calibri" w:hAnsi="Calibri" w:cs="Calibri"/>
          <w:sz w:val="22"/>
          <w:szCs w:val="22"/>
        </w:rPr>
      </w:pPr>
    </w:p>
    <w:p w14:paraId="7379E0AB" w14:textId="77777777" w:rsidR="000E7561" w:rsidRDefault="000E7561" w:rsidP="000E7561">
      <w:r>
        <w:t xml:space="preserve">Below we say </w:t>
      </w:r>
    </w:p>
    <w:p w14:paraId="25ACFE9A" w14:textId="77777777" w:rsidR="000E7561" w:rsidRDefault="000E7561" w:rsidP="000E7561">
      <w:pPr>
        <w:pStyle w:val="B10"/>
        <w:ind w:left="360" w:firstLine="0"/>
        <w:rPr>
          <w:lang w:val="en-GB"/>
        </w:rPr>
      </w:pPr>
      <w:r>
        <w:rPr>
          <w:lang w:val="en-GB"/>
        </w:rPr>
        <w:t>The following parameters are variables and triggered through updates of the config-file.</w:t>
      </w:r>
    </w:p>
    <w:p w14:paraId="78B024CC" w14:textId="77777777" w:rsidR="000E7561" w:rsidRDefault="000E7561" w:rsidP="000E7561">
      <w:pPr>
        <w:pStyle w:val="B10"/>
        <w:numPr>
          <w:ilvl w:val="0"/>
          <w:numId w:val="22"/>
        </w:numPr>
        <w:spacing w:after="180"/>
        <w:ind w:left="1080"/>
        <w:rPr>
          <w:highlight w:val="yellow"/>
          <w:lang w:val="en-GB"/>
        </w:rPr>
      </w:pPr>
      <w:r>
        <w:rPr>
          <w:highlight w:val="yellow"/>
          <w:lang w:val="en-GB"/>
        </w:rPr>
        <w:t>QP: [22,27,32,37]</w:t>
      </w:r>
    </w:p>
    <w:p w14:paraId="1880918F" w14:textId="77777777" w:rsidR="000E7561" w:rsidRDefault="000E7561" w:rsidP="000E7561">
      <w:pPr>
        <w:pStyle w:val="B10"/>
        <w:ind w:left="360" w:firstLine="0"/>
        <w:rPr>
          <w:lang w:val="en-GB"/>
        </w:rPr>
      </w:pPr>
      <w:r>
        <w:rPr>
          <w:lang w:val="en-GB"/>
        </w:rP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p>
    <w:p w14:paraId="175CE0B6" w14:textId="77777777" w:rsidR="000E7561" w:rsidRDefault="000E7561" w:rsidP="000E7561">
      <w:pPr>
        <w:rPr>
          <w:lang w:val="en-GB"/>
        </w:rPr>
      </w:pPr>
    </w:p>
    <w:p w14:paraId="19F6935A" w14:textId="5527674D" w:rsidR="00561579" w:rsidRDefault="00561579" w:rsidP="000E7561">
      <w:pPr>
        <w:rPr>
          <w:lang w:val="en-GB"/>
        </w:rPr>
      </w:pPr>
      <w:r>
        <w:rPr>
          <w:lang w:val="en-GB"/>
        </w:rPr>
        <w:t xml:space="preserve">This has been fixed </w:t>
      </w:r>
      <w:proofErr w:type="gramStart"/>
      <w:r>
        <w:rPr>
          <w:lang w:val="en-GB"/>
        </w:rPr>
        <w:t>and also</w:t>
      </w:r>
      <w:proofErr w:type="gramEnd"/>
      <w:r>
        <w:rPr>
          <w:lang w:val="en-GB"/>
        </w:rPr>
        <w:t xml:space="preserve"> the csv is properly uploaded.</w:t>
      </w:r>
    </w:p>
    <w:p w14:paraId="63B2D94D" w14:textId="558A4DF2" w:rsidR="00561579" w:rsidRDefault="00561579" w:rsidP="000E7561">
      <w:pPr>
        <w:rPr>
          <w:lang w:val="en-GB"/>
        </w:rPr>
      </w:pPr>
    </w:p>
    <w:p w14:paraId="35DD1E66" w14:textId="2965CD71" w:rsidR="00561579" w:rsidRDefault="00561579" w:rsidP="000E7561">
      <w:pPr>
        <w:rPr>
          <w:lang w:val="en-GB"/>
        </w:rPr>
      </w:pPr>
      <w:r>
        <w:rPr>
          <w:lang w:val="en-GB"/>
        </w:rPr>
        <w:t>In addition, miscellaneous editorial updates are provided.</w:t>
      </w:r>
    </w:p>
    <w:p w14:paraId="24E14D96" w14:textId="334D1CB2" w:rsidR="00C11B26" w:rsidRPr="000E7561" w:rsidRDefault="00C11B26" w:rsidP="00C11B26">
      <w:pPr>
        <w:rPr>
          <w:lang w:val="en-GB"/>
        </w:rPr>
      </w:pPr>
    </w:p>
    <w:p w14:paraId="2FC4B735" w14:textId="77777777" w:rsidR="005E3044" w:rsidRPr="00F95526" w:rsidRDefault="005E3044" w:rsidP="00F95526"/>
    <w:sectPr w:rsidR="005E3044" w:rsidRPr="00F95526"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46A9C8" w14:textId="77777777" w:rsidR="000E3C4D" w:rsidRDefault="000E3C4D">
      <w:r>
        <w:separator/>
      </w:r>
    </w:p>
  </w:endnote>
  <w:endnote w:type="continuationSeparator" w:id="0">
    <w:p w14:paraId="5C1FEB92" w14:textId="77777777" w:rsidR="000E3C4D" w:rsidRDefault="000E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8A2F3" w14:textId="77777777" w:rsidR="000E3C4D" w:rsidRDefault="000E3C4D">
      <w:r>
        <w:separator/>
      </w:r>
    </w:p>
  </w:footnote>
  <w:footnote w:type="continuationSeparator" w:id="0">
    <w:p w14:paraId="19FAEEF6" w14:textId="77777777" w:rsidR="000E3C4D" w:rsidRDefault="000E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7D276BF5"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114-e (2021-06-08 -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Pr>
        <w:rFonts w:ascii="Arial" w:eastAsia="SimSun" w:hAnsi="Arial" w:cs="Arial"/>
        <w:b/>
        <w:i/>
        <w:sz w:val="28"/>
        <w:szCs w:val="28"/>
        <w:lang w:val="de-DE"/>
      </w:rPr>
      <w:t>7</w:t>
    </w:r>
    <w:r w:rsidR="000E7561">
      <w:rPr>
        <w:rFonts w:ascii="Arial" w:eastAsia="SimSun" w:hAnsi="Arial" w:cs="Arial"/>
        <w:b/>
        <w:i/>
        <w:sz w:val="28"/>
        <w:szCs w:val="28"/>
        <w:lang w:val="de-DE"/>
      </w:rPr>
      <w:t>4</w:t>
    </w:r>
    <w:r w:rsidR="00F95526">
      <w:rPr>
        <w:rFonts w:ascii="Arial" w:eastAsia="SimSun" w:hAnsi="Arial" w:cs="Arial"/>
        <w:b/>
        <w:i/>
        <w:sz w:val="28"/>
        <w:szCs w:val="28"/>
        <w:lang w:val="de-DE"/>
      </w:rPr>
      <w:t>2</w:t>
    </w:r>
  </w:p>
  <w:p w14:paraId="26F082EB" w14:textId="20B7A5C7"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0E7561">
      <w:rPr>
        <w:rFonts w:ascii="Arial" w:eastAsia="SimSun" w:hAnsi="Arial" w:cs="Arial"/>
        <w:sz w:val="22"/>
        <w:lang w:eastAsia="zh-CN"/>
      </w:rPr>
      <w:t>3</w:t>
    </w:r>
    <w:r w:rsidR="000E7561">
      <w:rPr>
        <w:rFonts w:ascii="Arial" w:eastAsia="SimSun" w:hAnsi="Arial" w:cs="Arial"/>
        <w:sz w:val="22"/>
        <w:vertAlign w:val="superscript"/>
        <w:lang w:eastAsia="zh-CN"/>
      </w:rPr>
      <w:t>rd</w:t>
    </w:r>
    <w:r w:rsidR="00914CAB">
      <w:rPr>
        <w:rFonts w:ascii="Arial" w:eastAsia="SimSun" w:hAnsi="Arial" w:cs="Arial"/>
        <w:sz w:val="22"/>
        <w:lang w:eastAsia="zh-CN"/>
      </w:rPr>
      <w:t xml:space="preserve"> </w:t>
    </w:r>
    <w:r w:rsidR="000E7561">
      <w:rPr>
        <w:rFonts w:ascii="Arial" w:eastAsia="SimSun" w:hAnsi="Arial" w:cs="Arial"/>
        <w:sz w:val="22"/>
        <w:lang w:eastAsia="zh-CN"/>
      </w:rPr>
      <w:t>August</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15.75pt;height:15.75pt" o:bullet="t">
        <v:imagedata r:id="rId1" o:title="artCABC"/>
      </v:shape>
    </w:pict>
  </w:numPicBullet>
  <w:numPicBullet w:numPicBulletId="1">
    <w:pict>
      <v:shape id="_x0000_i1105"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8"/>
  </w:num>
  <w:num w:numId="8">
    <w:abstractNumId w:val="19"/>
  </w:num>
  <w:num w:numId="9">
    <w:abstractNumId w:val="14"/>
  </w:num>
  <w:num w:numId="10">
    <w:abstractNumId w:val="9"/>
  </w:num>
  <w:num w:numId="11">
    <w:abstractNumId w:val="3"/>
  </w:num>
  <w:num w:numId="12">
    <w:abstractNumId w:val="15"/>
  </w:num>
  <w:num w:numId="13">
    <w:abstractNumId w:val="13"/>
  </w:num>
  <w:num w:numId="14">
    <w:abstractNumId w:val="4"/>
  </w:num>
  <w:num w:numId="15">
    <w:abstractNumId w:val="5"/>
  </w:num>
  <w:num w:numId="16">
    <w:abstractNumId w:val="18"/>
  </w:num>
  <w:num w:numId="17">
    <w:abstractNumId w:val="20"/>
  </w:num>
  <w:num w:numId="18">
    <w:abstractNumId w:val="7"/>
  </w:num>
  <w:num w:numId="19">
    <w:abstractNumId w:val="2"/>
  </w:num>
  <w:num w:numId="20">
    <w:abstractNumId w:val="21"/>
  </w:num>
  <w:num w:numId="21">
    <w:abstractNumId w:val="17"/>
  </w:num>
  <w:num w:numId="22">
    <w:abstractNumId w:val="12"/>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3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3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735.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3745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2021-07-23T08:50:00Z</dcterms:created>
  <dcterms:modified xsi:type="dcterms:W3CDTF">2021-07-23T09:48:00Z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