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B7E45AF" w:rsidR="001E41F3" w:rsidRDefault="001E41F3">
      <w:pPr>
        <w:pStyle w:val="CRCoverPage"/>
        <w:tabs>
          <w:tab w:val="right" w:pos="9639"/>
        </w:tabs>
        <w:spacing w:after="0"/>
        <w:rPr>
          <w:b/>
          <w:i/>
          <w:noProof/>
          <w:sz w:val="28"/>
        </w:rPr>
      </w:pPr>
      <w:r>
        <w:rPr>
          <w:b/>
          <w:noProof/>
          <w:sz w:val="24"/>
        </w:rPr>
        <w:t>3GPP TSG-</w:t>
      </w:r>
      <w:fldSimple w:instr=" DOCPROPERTY  TSG/WGRef  \* MERGEFORMAT ">
        <w:r w:rsidR="0044674A" w:rsidRPr="0044674A">
          <w:rPr>
            <w:b/>
            <w:noProof/>
            <w:sz w:val="24"/>
          </w:rPr>
          <w:t>SA4</w:t>
        </w:r>
      </w:fldSimple>
      <w:r w:rsidR="00C66BA2">
        <w:rPr>
          <w:b/>
          <w:noProof/>
          <w:sz w:val="24"/>
        </w:rPr>
        <w:t xml:space="preserve"> </w:t>
      </w:r>
      <w:r>
        <w:rPr>
          <w:b/>
          <w:noProof/>
          <w:sz w:val="24"/>
        </w:rPr>
        <w:t>Meeting #</w:t>
      </w:r>
      <w:fldSimple w:instr=" DOCPROPERTY  MtgSeq  \* MERGEFORMAT ">
        <w:r w:rsidR="0044674A" w:rsidRPr="0044674A">
          <w:rPr>
            <w:b/>
            <w:noProof/>
            <w:sz w:val="24"/>
          </w:rPr>
          <w:t>0</w:t>
        </w:r>
      </w:fldSimple>
      <w:fldSimple w:instr=" DOCPROPERTY  MtgTitle  \* MERGEFORMAT ">
        <w:r w:rsidR="0044674A" w:rsidRPr="0044674A">
          <w:rPr>
            <w:b/>
            <w:noProof/>
            <w:sz w:val="24"/>
          </w:rPr>
          <w:t>-e (AH) MBS SWG post 130</w:t>
        </w:r>
      </w:fldSimple>
      <w:r>
        <w:rPr>
          <w:b/>
          <w:i/>
          <w:noProof/>
          <w:sz w:val="28"/>
        </w:rPr>
        <w:tab/>
      </w:r>
      <w:fldSimple w:instr=" DOCPROPERTY  Tdoc#  \* MERGEFORMAT ">
        <w:r w:rsidR="0044674A" w:rsidRPr="0044674A">
          <w:rPr>
            <w:b/>
            <w:i/>
            <w:noProof/>
            <w:sz w:val="28"/>
          </w:rPr>
          <w:t>S4aI250014</w:t>
        </w:r>
      </w:fldSimple>
    </w:p>
    <w:p w14:paraId="7CB45193" w14:textId="7138D675" w:rsidR="001E41F3" w:rsidRDefault="003609EF" w:rsidP="005E2C44">
      <w:pPr>
        <w:pStyle w:val="CRCoverPage"/>
        <w:outlineLvl w:val="0"/>
        <w:rPr>
          <w:b/>
          <w:noProof/>
          <w:sz w:val="24"/>
        </w:rPr>
      </w:pPr>
      <w:fldSimple w:instr=" DOCPROPERTY  Location  \* MERGEFORMAT ">
        <w:r w:rsidR="0044674A" w:rsidRPr="0044674A">
          <w:rPr>
            <w:b/>
            <w:noProof/>
            <w:sz w:val="24"/>
          </w:rPr>
          <w:t>Online</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44674A" w:rsidRPr="0044674A">
          <w:rPr>
            <w:b/>
            <w:noProof/>
            <w:sz w:val="24"/>
          </w:rPr>
          <w:t>19th Dec 2024</w:t>
        </w:r>
      </w:fldSimple>
      <w:r w:rsidR="00547111">
        <w:rPr>
          <w:b/>
          <w:noProof/>
          <w:sz w:val="24"/>
        </w:rPr>
        <w:t xml:space="preserve"> - </w:t>
      </w:r>
      <w:fldSimple w:instr=" DOCPROPERTY  EndDate  \* MERGEFORMAT ">
        <w:r w:rsidR="0044674A" w:rsidRPr="0044674A">
          <w:rPr>
            <w:b/>
            <w:noProof/>
            <w:sz w:val="24"/>
          </w:rPr>
          <w:t>6th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33A21" w:rsidR="001E41F3" w:rsidRPr="00410371" w:rsidRDefault="00E13F3D" w:rsidP="00E13F3D">
            <w:pPr>
              <w:pStyle w:val="CRCoverPage"/>
              <w:spacing w:after="0"/>
              <w:jc w:val="right"/>
              <w:rPr>
                <w:b/>
                <w:noProof/>
                <w:sz w:val="28"/>
              </w:rPr>
            </w:pPr>
            <w:fldSimple w:instr=" DOCPROPERTY  Spec#  \* MERGEFORMAT ">
              <w:r w:rsidR="0044674A" w:rsidRPr="0044674A">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7BDD72" w:rsidR="001E41F3" w:rsidRPr="00410371" w:rsidRDefault="00E13F3D" w:rsidP="00547111">
            <w:pPr>
              <w:pStyle w:val="CRCoverPage"/>
              <w:spacing w:after="0"/>
              <w:rPr>
                <w:noProof/>
              </w:rPr>
            </w:pPr>
            <w:fldSimple w:instr=" DOCPROPERTY  Cr#  \* MERGEFORMAT ">
              <w:r w:rsidR="0044674A" w:rsidRPr="0044674A">
                <w:rPr>
                  <w:b/>
                  <w:noProof/>
                  <w:sz w:val="28"/>
                </w:rPr>
                <w:t>0102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D90DBC" w:rsidR="001E41F3" w:rsidRPr="00410371" w:rsidRDefault="00E13F3D" w:rsidP="00E13F3D">
            <w:pPr>
              <w:pStyle w:val="CRCoverPage"/>
              <w:spacing w:after="0"/>
              <w:jc w:val="center"/>
              <w:rPr>
                <w:b/>
                <w:noProof/>
              </w:rPr>
            </w:pPr>
            <w:fldSimple w:instr=" DOCPROPERTY  Revision  \* MERGEFORMAT ">
              <w:r w:rsidR="0044674A" w:rsidRPr="0044674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28719" w:rsidR="001E41F3" w:rsidRPr="00410371" w:rsidRDefault="00E13F3D">
            <w:pPr>
              <w:pStyle w:val="CRCoverPage"/>
              <w:spacing w:after="0"/>
              <w:jc w:val="center"/>
              <w:rPr>
                <w:noProof/>
                <w:sz w:val="28"/>
              </w:rPr>
            </w:pPr>
            <w:fldSimple w:instr=" DOCPROPERTY  Version  \* MERGEFORMAT ">
              <w:r w:rsidR="0044674A" w:rsidRPr="0044674A">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0EA2A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4511E6" w:rsidR="00F25D98" w:rsidRDefault="004467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CC89C9" w:rsidR="00F25D98" w:rsidRDefault="004467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3EE3F" w:rsidR="001E41F3" w:rsidRDefault="002640DD">
            <w:pPr>
              <w:pStyle w:val="CRCoverPage"/>
              <w:spacing w:after="0"/>
              <w:ind w:left="100"/>
              <w:rPr>
                <w:noProof/>
              </w:rPr>
            </w:pPr>
            <w:fldSimple w:instr=" DOCPROPERTY  CrTitle  \* MERGEFORMAT ">
              <w:r w:rsidR="0044674A">
                <w:t>[AMD-ARCH-MED] Distributing encrypted and high-value content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EBF02" w:rsidR="001E41F3" w:rsidRDefault="00E13F3D">
            <w:pPr>
              <w:pStyle w:val="CRCoverPage"/>
              <w:spacing w:after="0"/>
              <w:ind w:left="100"/>
              <w:rPr>
                <w:noProof/>
              </w:rPr>
            </w:pPr>
            <w:fldSimple w:instr=" DOCPROPERTY  SourceIfWg  \* MERGEFORMAT ">
              <w:r w:rsidR="0044674A">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128380" w:rsidR="001E41F3" w:rsidRDefault="001E41F3" w:rsidP="00547111">
            <w:pPr>
              <w:pStyle w:val="CRCoverPage"/>
              <w:spacing w:after="0"/>
              <w:ind w:left="100"/>
              <w:rPr>
                <w:noProof/>
              </w:rPr>
            </w:pPr>
            <w:fldSimple w:instr=" DOCPROPERTY  SourceIfTsg  \* MERGEFORMAT ">
              <w:r w:rsidR="0044674A">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DA1B95" w:rsidR="001E41F3" w:rsidRDefault="00E13F3D">
            <w:pPr>
              <w:pStyle w:val="CRCoverPage"/>
              <w:spacing w:after="0"/>
              <w:ind w:left="100"/>
              <w:rPr>
                <w:noProof/>
              </w:rPr>
            </w:pPr>
            <w:fldSimple w:instr=" DOCPROPERTY  RelatedWis  \* MERGEFORMAT ">
              <w:r w:rsidR="0044674A">
                <w:rPr>
                  <w:noProof/>
                </w:rPr>
                <w:t>AMD-ARCH-MED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E487C" w:rsidR="001E41F3" w:rsidRDefault="00D24991">
            <w:pPr>
              <w:pStyle w:val="CRCoverPage"/>
              <w:spacing w:after="0"/>
              <w:ind w:left="100"/>
              <w:rPr>
                <w:noProof/>
              </w:rPr>
            </w:pPr>
            <w:fldSimple w:instr=" DOCPROPERTY  ResDate  \* MERGEFORMAT ">
              <w:r w:rsidR="0044674A">
                <w:rPr>
                  <w:noProof/>
                </w:rPr>
                <w:t>2024-12-18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B38903" w:rsidR="001E41F3" w:rsidRDefault="00D24991" w:rsidP="00D24991">
            <w:pPr>
              <w:pStyle w:val="CRCoverPage"/>
              <w:spacing w:after="0"/>
              <w:ind w:left="100" w:right="-609"/>
              <w:rPr>
                <w:b/>
                <w:noProof/>
              </w:rPr>
            </w:pPr>
            <w:fldSimple w:instr=" DOCPROPERTY  Cat  \* MERGEFORMAT ">
              <w:r w:rsidR="0044674A" w:rsidRPr="0044674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8778B" w:rsidR="001E41F3" w:rsidRDefault="00D24991">
            <w:pPr>
              <w:pStyle w:val="CRCoverPage"/>
              <w:spacing w:after="0"/>
              <w:ind w:left="100"/>
              <w:rPr>
                <w:noProof/>
              </w:rPr>
            </w:pPr>
            <w:fldSimple w:instr=" DOCPROPERTY  Release  \* MERGEFORMAT ">
              <w:r w:rsidR="0044674A">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243D0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5556D" w14:textId="77777777" w:rsidR="000A6A14" w:rsidRDefault="00BA4B28" w:rsidP="00AF5215">
            <w:pPr>
              <w:pStyle w:val="CRCoverPage"/>
              <w:spacing w:after="0"/>
              <w:rPr>
                <w:noProof/>
              </w:rPr>
            </w:pPr>
            <w:r w:rsidRPr="00FE7A1B">
              <w:rPr>
                <w:b/>
                <w:bCs/>
                <w:noProof/>
              </w:rPr>
              <w:t>DRM and Conditional Access</w:t>
            </w:r>
            <w:r w:rsidRPr="00FE7A1B">
              <w:rPr>
                <w:noProof/>
              </w:rPr>
              <w:t xml:space="preserve">: DRM and Conditional Access are commonly used by third-party streaming services. However, in case streaming is done through MBS or MBMS, a more careful management of the keys needs to be checked. Scalability of key delivery is an issue. The support for -encrypted content in Unicast/Multicast and Broadcast is relevant. Integration of Content Protection interfaces in the provisioning, for example using CPIX back-end interfaces is of high relevance for the industry and should accordingly be studied. The impacts of these on media plane (reference points M2 and M4) as well as the media session handling APIs (reference points M3, M5) should also be studied. </w:t>
            </w:r>
          </w:p>
          <w:p w14:paraId="4CCF2F37" w14:textId="77777777" w:rsidR="000A6A14" w:rsidRDefault="000A6A14" w:rsidP="00AF5215">
            <w:pPr>
              <w:pStyle w:val="CRCoverPage"/>
              <w:spacing w:after="0"/>
              <w:rPr>
                <w:noProof/>
              </w:rPr>
            </w:pPr>
          </w:p>
          <w:p w14:paraId="708AA7DE" w14:textId="077C6E68" w:rsidR="00061B8E" w:rsidRDefault="00BA4B28" w:rsidP="000A6A14">
            <w:pPr>
              <w:pStyle w:val="CRCoverPage"/>
              <w:spacing w:after="0"/>
            </w:pPr>
            <w:r w:rsidRPr="00FE7A1B">
              <w:rPr>
                <w:noProof/>
              </w:rPr>
              <w:t xml:space="preserve">For details see </w:t>
            </w:r>
            <w:r>
              <w:rPr>
                <w:noProof/>
              </w:rPr>
              <w:t>TR 26.80</w:t>
            </w:r>
            <w:r w:rsidR="00AF5215">
              <w:rPr>
                <w:noProof/>
              </w:rPr>
              <w:t>4</w:t>
            </w:r>
            <w:r w:rsidR="00061B8E" w:rsidRPr="006868B6">
              <w:t xml:space="preserve"> clause 5.10 and the conclusions in clause 6.10.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F42B1D" w14:textId="00BE01A7" w:rsidR="006C5D26" w:rsidRPr="006868B6" w:rsidRDefault="006C5D26" w:rsidP="006C5D26">
            <w:pPr>
              <w:keepNext/>
              <w:ind w:left="284" w:hanging="284"/>
            </w:pPr>
            <w:r w:rsidRPr="006868B6">
              <w:t xml:space="preserve">For </w:t>
            </w:r>
            <w:r w:rsidRPr="006868B6">
              <w:rPr>
                <w:i/>
                <w:iCs/>
              </w:rPr>
              <w:t xml:space="preserve">distributing encrypted and high-value content </w:t>
            </w:r>
            <w:r w:rsidRPr="006868B6">
              <w:t>as introduced in clause 5.10 of TR</w:t>
            </w:r>
            <w:r>
              <w:t xml:space="preserve"> </w:t>
            </w:r>
            <w:r w:rsidRPr="006868B6">
              <w:t>26.804:</w:t>
            </w:r>
          </w:p>
          <w:p w14:paraId="1526DB7E" w14:textId="77777777" w:rsidR="006C5D26" w:rsidRPr="006868B6" w:rsidRDefault="006C5D26" w:rsidP="006C5D26">
            <w:pPr>
              <w:ind w:left="568" w:hanging="284"/>
            </w:pPr>
            <w:r w:rsidRPr="006868B6">
              <w:t>i.</w:t>
            </w:r>
            <w:r w:rsidRPr="006868B6">
              <w:tab/>
              <w:t>Functional updates to the definition of the 5GMS AS to support:</w:t>
            </w:r>
          </w:p>
          <w:p w14:paraId="0EBF3017" w14:textId="77777777" w:rsidR="006C5D26" w:rsidRPr="006868B6" w:rsidRDefault="006C5D26" w:rsidP="006C5D26">
            <w:pPr>
              <w:ind w:left="851" w:hanging="284"/>
            </w:pPr>
            <w:r w:rsidRPr="006868B6">
              <w:t>1.</w:t>
            </w:r>
            <w:r w:rsidRPr="006868B6">
              <w:tab/>
              <w:t>Ingest, delivery, and contribution of encrypted content</w:t>
            </w:r>
          </w:p>
          <w:p w14:paraId="57A4A87D" w14:textId="77777777" w:rsidR="006C5D26" w:rsidRPr="006868B6" w:rsidRDefault="006C5D26" w:rsidP="006C5D26">
            <w:pPr>
              <w:ind w:left="851" w:hanging="284"/>
            </w:pPr>
            <w:r w:rsidRPr="006868B6">
              <w:t>2.</w:t>
            </w:r>
            <w:r w:rsidRPr="006868B6">
              <w:tab/>
              <w:t>Content preparation tasks for:</w:t>
            </w:r>
          </w:p>
          <w:p w14:paraId="62E09DD9" w14:textId="77777777" w:rsidR="006C5D26" w:rsidRPr="006868B6" w:rsidRDefault="006C5D26" w:rsidP="006C5D26">
            <w:pPr>
              <w:ind w:left="851" w:hanging="284"/>
            </w:pPr>
            <w:r w:rsidRPr="006868B6">
              <w:t>3.</w:t>
            </w:r>
            <w:r w:rsidRPr="006868B6">
              <w:tab/>
              <w:t>Decrypting content ingested at reference point M2d.</w:t>
            </w:r>
          </w:p>
          <w:p w14:paraId="5E1470E3" w14:textId="77777777" w:rsidR="006C5D26" w:rsidRPr="006868B6" w:rsidRDefault="006C5D26" w:rsidP="006C5D26">
            <w:pPr>
              <w:ind w:left="851" w:hanging="284"/>
            </w:pPr>
            <w:r w:rsidRPr="006868B6">
              <w:t>4.</w:t>
            </w:r>
            <w:r w:rsidRPr="006868B6">
              <w:tab/>
              <w:t>(Re-)encrypting content prior to distribution at reference point M4d.</w:t>
            </w:r>
          </w:p>
          <w:p w14:paraId="513B9340" w14:textId="77777777" w:rsidR="006C5D26" w:rsidRPr="006868B6" w:rsidRDefault="006C5D26" w:rsidP="006C5D26">
            <w:pPr>
              <w:keepNext/>
              <w:ind w:left="568" w:hanging="284"/>
            </w:pPr>
            <w:r w:rsidRPr="006868B6">
              <w:t>ii.</w:t>
            </w:r>
            <w:r w:rsidRPr="006868B6">
              <w:tab/>
              <w:t>Updates to the definitions of reference points to support:</w:t>
            </w:r>
          </w:p>
          <w:p w14:paraId="758CCF78" w14:textId="77777777" w:rsidR="006C5D26" w:rsidRPr="006868B6" w:rsidRDefault="006C5D26" w:rsidP="006C5D26">
            <w:pPr>
              <w:ind w:left="851" w:hanging="284"/>
            </w:pPr>
            <w:r w:rsidRPr="006868B6">
              <w:t>1.</w:t>
            </w:r>
            <w:r w:rsidRPr="006868B6">
              <w:tab/>
              <w:t>Carriage of Content Protection information at reference point M2d.</w:t>
            </w:r>
          </w:p>
          <w:p w14:paraId="31C656EC" w14:textId="5F89A49E" w:rsidR="001E41F3" w:rsidRDefault="006C5D26" w:rsidP="006C5D26">
            <w:pPr>
              <w:ind w:left="851" w:hanging="284"/>
            </w:pPr>
            <w:r w:rsidRPr="006868B6">
              <w:t>2.</w:t>
            </w:r>
            <w:r w:rsidRPr="006868B6">
              <w:tab/>
              <w:t>Delivery of Content Protection information in presentation manifests at reference point M4d.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103EAB8" w:rsidR="001E41F3" w:rsidRDefault="00FC1CBA">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CEA6B5" w:rsidR="001E41F3" w:rsidRDefault="004467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DE3A8F" w:rsidR="001E41F3" w:rsidRDefault="004467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793A65" w:rsidR="001E41F3" w:rsidRDefault="004467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182BBD" w14:textId="77777777" w:rsidR="00C71534" w:rsidRPr="00FE7A1B" w:rsidRDefault="00C71534" w:rsidP="00C71534">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C52CC2C" w14:textId="77777777" w:rsidR="00C71534" w:rsidRDefault="00C71534" w:rsidP="00C71534">
      <w:pPr>
        <w:rPr>
          <w:noProof/>
        </w:rPr>
      </w:pPr>
      <w:r>
        <w:rPr>
          <w:noProof/>
        </w:rPr>
        <w:t>To be completed</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FC7902" w14:textId="77777777" w:rsidR="002245EE" w:rsidRDefault="002245EE">
      <w:r>
        <w:separator/>
      </w:r>
    </w:p>
  </w:endnote>
  <w:endnote w:type="continuationSeparator" w:id="0">
    <w:p w14:paraId="1650ED83" w14:textId="77777777" w:rsidR="002245EE" w:rsidRDefault="00224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13FC6E" w14:textId="77777777" w:rsidR="002245EE" w:rsidRDefault="002245EE">
      <w:r>
        <w:separator/>
      </w:r>
    </w:p>
  </w:footnote>
  <w:footnote w:type="continuationSeparator" w:id="0">
    <w:p w14:paraId="52E4BB13" w14:textId="77777777" w:rsidR="002245EE" w:rsidRDefault="00224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6326D8"/>
    <w:multiLevelType w:val="hybridMultilevel"/>
    <w:tmpl w:val="E488D03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862201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B8E"/>
    <w:rsid w:val="00070E09"/>
    <w:rsid w:val="000A6394"/>
    <w:rsid w:val="000A6A14"/>
    <w:rsid w:val="000B7FED"/>
    <w:rsid w:val="000C038A"/>
    <w:rsid w:val="000C6598"/>
    <w:rsid w:val="000D44B3"/>
    <w:rsid w:val="00145D43"/>
    <w:rsid w:val="00192C46"/>
    <w:rsid w:val="001A08B3"/>
    <w:rsid w:val="001A7B60"/>
    <w:rsid w:val="001B52F0"/>
    <w:rsid w:val="001B7A65"/>
    <w:rsid w:val="001E41F3"/>
    <w:rsid w:val="002245EE"/>
    <w:rsid w:val="0026004D"/>
    <w:rsid w:val="002640DD"/>
    <w:rsid w:val="00275D12"/>
    <w:rsid w:val="00284FEB"/>
    <w:rsid w:val="002860C4"/>
    <w:rsid w:val="002A178F"/>
    <w:rsid w:val="002B5741"/>
    <w:rsid w:val="002B5E6A"/>
    <w:rsid w:val="002E472E"/>
    <w:rsid w:val="00305409"/>
    <w:rsid w:val="003609EF"/>
    <w:rsid w:val="0036231A"/>
    <w:rsid w:val="00374DD4"/>
    <w:rsid w:val="003E1A36"/>
    <w:rsid w:val="004017F6"/>
    <w:rsid w:val="00410371"/>
    <w:rsid w:val="004242F1"/>
    <w:rsid w:val="0044674A"/>
    <w:rsid w:val="004B75B7"/>
    <w:rsid w:val="005141D9"/>
    <w:rsid w:val="0051580D"/>
    <w:rsid w:val="00547111"/>
    <w:rsid w:val="00592D74"/>
    <w:rsid w:val="005E2C44"/>
    <w:rsid w:val="00621188"/>
    <w:rsid w:val="006257ED"/>
    <w:rsid w:val="00653DE4"/>
    <w:rsid w:val="00665C47"/>
    <w:rsid w:val="00695808"/>
    <w:rsid w:val="006B46FB"/>
    <w:rsid w:val="006C5D26"/>
    <w:rsid w:val="006E21FB"/>
    <w:rsid w:val="00792342"/>
    <w:rsid w:val="007977A8"/>
    <w:rsid w:val="007B512A"/>
    <w:rsid w:val="007C2097"/>
    <w:rsid w:val="007D6A07"/>
    <w:rsid w:val="007F7259"/>
    <w:rsid w:val="008040A8"/>
    <w:rsid w:val="008279FA"/>
    <w:rsid w:val="008626E7"/>
    <w:rsid w:val="00870EE7"/>
    <w:rsid w:val="008863B9"/>
    <w:rsid w:val="008A45A6"/>
    <w:rsid w:val="008B67AB"/>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5215"/>
    <w:rsid w:val="00B258BB"/>
    <w:rsid w:val="00B67B97"/>
    <w:rsid w:val="00B968C8"/>
    <w:rsid w:val="00BA3EC5"/>
    <w:rsid w:val="00BA4B28"/>
    <w:rsid w:val="00BA51D9"/>
    <w:rsid w:val="00BB5DFC"/>
    <w:rsid w:val="00BD279D"/>
    <w:rsid w:val="00BD6BB8"/>
    <w:rsid w:val="00C66BA2"/>
    <w:rsid w:val="00C71534"/>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1CB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7153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572</Words>
  <Characters>3263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(24/12/10)</cp:lastModifiedBy>
  <cp:revision>11</cp:revision>
  <cp:lastPrinted>1899-12-31T23:00:00Z</cp:lastPrinted>
  <dcterms:created xsi:type="dcterms:W3CDTF">2024-12-18T18:00:00Z</dcterms:created>
  <dcterms:modified xsi:type="dcterms:W3CDTF">2024-12-18T18:05:00Z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19th Dec 2024</vt:lpwstr>
  </property>
  <property fmtid="{D5CDD505-2E9C-101B-9397-08002B2CF9AE}" pid="8" name="EndDate">
    <vt:lpwstr>6th Feb 2025</vt:lpwstr>
  </property>
  <property fmtid="{D5CDD505-2E9C-101B-9397-08002B2CF9AE}" pid="9" name="Tdoc#">
    <vt:lpwstr>S4aI250014</vt:lpwstr>
  </property>
  <property fmtid="{D5CDD505-2E9C-101B-9397-08002B2CF9AE}" pid="10" name="Spec#">
    <vt:lpwstr>26.501</vt:lpwstr>
  </property>
  <property fmtid="{D5CDD505-2E9C-101B-9397-08002B2CF9AE}" pid="11" name="Cr#">
    <vt:lpwstr>0102</vt:lpwstr>
  </property>
  <property fmtid="{D5CDD505-2E9C-101B-9397-08002B2CF9AE}" pid="12" name="Revision">
    <vt:lpwstr>-</vt:lpwstr>
  </property>
  <property fmtid="{D5CDD505-2E9C-101B-9397-08002B2CF9AE}" pid="13" name="Version">
    <vt:lpwstr>18.7.0</vt:lpwstr>
  </property>
  <property fmtid="{D5CDD505-2E9C-101B-9397-08002B2CF9AE}" pid="14" name="CrTitle">
    <vt:lpwstr>[AMD-ARCH-MED] Distributing encrypted and high-value content</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B</vt:lpwstr>
  </property>
  <property fmtid="{D5CDD505-2E9C-101B-9397-08002B2CF9AE}" pid="19" name="ResDate">
    <vt:lpwstr>2024-12-18</vt:lpwstr>
  </property>
  <property fmtid="{D5CDD505-2E9C-101B-9397-08002B2CF9AE}" pid="20" name="Release">
    <vt:lpwstr>Rel-19</vt:lpwstr>
  </property>
</Properties>
</file>