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335E" w14:textId="77777777" w:rsidR="00A3720E" w:rsidRDefault="0028172D" w:rsidP="00A372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06028832"/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6b</w:t>
      </w:r>
      <w:r w:rsidR="00A3720E">
        <w:rPr>
          <w:b/>
          <w:i/>
          <w:noProof/>
          <w:sz w:val="28"/>
        </w:rPr>
        <w:tab/>
      </w:r>
      <w:r w:rsidR="008645D3">
        <w:rPr>
          <w:b/>
          <w:i/>
          <w:noProof/>
          <w:sz w:val="28"/>
        </w:rPr>
        <w:t>S</w:t>
      </w:r>
      <w:r w:rsidR="008645D3" w:rsidRPr="006E7343">
        <w:rPr>
          <w:b/>
          <w:i/>
          <w:noProof/>
          <w:sz w:val="28"/>
          <w:lang w:val="it-IT"/>
        </w:rPr>
        <w:t>3i2</w:t>
      </w:r>
      <w:r w:rsidR="008645D3">
        <w:rPr>
          <w:b/>
          <w:i/>
          <w:noProof/>
          <w:sz w:val="28"/>
          <w:lang w:val="it-IT"/>
        </w:rPr>
        <w:t>2</w:t>
      </w:r>
      <w:r w:rsidR="008645D3" w:rsidRPr="006E7343">
        <w:rPr>
          <w:b/>
          <w:i/>
          <w:noProof/>
          <w:sz w:val="28"/>
          <w:lang w:val="it-IT"/>
        </w:rPr>
        <w:t>0</w:t>
      </w:r>
      <w:r w:rsidR="00DD2718">
        <w:rPr>
          <w:b/>
          <w:i/>
          <w:noProof/>
          <w:sz w:val="28"/>
          <w:lang w:val="it-IT"/>
        </w:rPr>
        <w:t>437</w:t>
      </w:r>
    </w:p>
    <w:p w14:paraId="692A65D4" w14:textId="77777777" w:rsidR="0028172D" w:rsidRDefault="0028172D" w:rsidP="002817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Aug – 02 Sep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720E" w14:paraId="54CB098E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15733" w14:textId="77777777" w:rsidR="00A3720E" w:rsidRDefault="00A3720E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3720E" w14:paraId="3A1E96C0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3A781D" w14:textId="77777777" w:rsidR="00A3720E" w:rsidRDefault="00A3720E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3720E" w14:paraId="45875395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8A0FA7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720E" w14:paraId="15EBA403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739E53C4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C0081D6" w14:textId="77777777" w:rsidR="00A3720E" w:rsidRPr="00410371" w:rsidRDefault="003E0323" w:rsidP="000312F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3720E" w:rsidRPr="00410371">
              <w:rPr>
                <w:b/>
                <w:noProof/>
                <w:sz w:val="28"/>
              </w:rPr>
              <w:t>33.12</w:t>
            </w:r>
            <w:r>
              <w:rPr>
                <w:b/>
                <w:noProof/>
                <w:sz w:val="28"/>
              </w:rPr>
              <w:fldChar w:fldCharType="end"/>
            </w:r>
            <w:r w:rsidR="000312F3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5A81BD7E" w14:textId="77777777" w:rsidR="00A3720E" w:rsidRDefault="00A3720E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4F60F1" w14:textId="77777777" w:rsidR="00A3720E" w:rsidRPr="00410371" w:rsidRDefault="00DD2718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179</w:t>
            </w:r>
          </w:p>
        </w:tc>
        <w:tc>
          <w:tcPr>
            <w:tcW w:w="709" w:type="dxa"/>
          </w:tcPr>
          <w:p w14:paraId="0646D30C" w14:textId="77777777" w:rsidR="00A3720E" w:rsidRDefault="00A3720E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1B3080" w14:textId="06769FFD" w:rsidR="00A3720E" w:rsidRPr="00410371" w:rsidRDefault="00991C46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C2080BB" w14:textId="77777777" w:rsidR="00A3720E" w:rsidRDefault="00A3720E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5F764CB" w14:textId="77777777" w:rsidR="00A3720E" w:rsidRPr="00410371" w:rsidRDefault="003E0323" w:rsidP="004534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312F3">
              <w:rPr>
                <w:b/>
                <w:noProof/>
                <w:sz w:val="28"/>
              </w:rPr>
              <w:t>17</w:t>
            </w:r>
            <w:r w:rsidR="00CF3F55">
              <w:rPr>
                <w:b/>
                <w:noProof/>
                <w:sz w:val="28"/>
              </w:rPr>
              <w:t>.5</w:t>
            </w:r>
            <w:r w:rsidR="00A3720E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E297F0" w14:textId="77777777" w:rsidR="00A3720E" w:rsidRDefault="00A3720E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3720E" w14:paraId="6EAA8711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FFC80E" w14:textId="77777777" w:rsidR="00A3720E" w:rsidRDefault="00A3720E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3720E" w14:paraId="3F188D01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0C8A0B" w14:textId="77777777" w:rsidR="00A3720E" w:rsidRPr="00F25D98" w:rsidRDefault="00A3720E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3720E" w14:paraId="3BD99E4B" w14:textId="77777777" w:rsidTr="00453476">
        <w:tc>
          <w:tcPr>
            <w:tcW w:w="9641" w:type="dxa"/>
            <w:gridSpan w:val="9"/>
          </w:tcPr>
          <w:p w14:paraId="2BE6445E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9A7C6A" w14:textId="77777777" w:rsidR="00A3720E" w:rsidRDefault="00A3720E" w:rsidP="00A3720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720E" w14:paraId="74FE59CD" w14:textId="77777777" w:rsidTr="00453476">
        <w:tc>
          <w:tcPr>
            <w:tcW w:w="2835" w:type="dxa"/>
          </w:tcPr>
          <w:p w14:paraId="0FA3A7D5" w14:textId="77777777" w:rsidR="00A3720E" w:rsidRDefault="00A3720E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46A4822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5E0B34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E0B556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999037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73E5E01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EA925E8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1FEB14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8A4824" w14:textId="77777777" w:rsidR="00A3720E" w:rsidRDefault="00AD0D88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C80DAC" w14:textId="77777777" w:rsidR="00A3720E" w:rsidRDefault="00A3720E" w:rsidP="00A3720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720E" w14:paraId="7615E293" w14:textId="77777777" w:rsidTr="00453476">
        <w:tc>
          <w:tcPr>
            <w:tcW w:w="9640" w:type="dxa"/>
            <w:gridSpan w:val="11"/>
          </w:tcPr>
          <w:p w14:paraId="01C17799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6F44F9D4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A211DF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947B25" w14:textId="77777777" w:rsidR="00E625B2" w:rsidRDefault="00ED06D2" w:rsidP="00DD271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Support of l</w:t>
            </w:r>
            <w:r w:rsidRPr="00ED06D2">
              <w:rPr>
                <w:noProof/>
              </w:rPr>
              <w:t>ocation information request</w:t>
            </w:r>
            <w:r>
              <w:rPr>
                <w:noProof/>
              </w:rPr>
              <w:t xml:space="preserve"> </w:t>
            </w:r>
            <w:r w:rsidR="00DD2718">
              <w:rPr>
                <w:noProof/>
              </w:rPr>
              <w:t>for both T2P and P2T requests in alignment with</w:t>
            </w:r>
            <w:r w:rsidR="00586378">
              <w:rPr>
                <w:noProof/>
              </w:rPr>
              <w:t xml:space="preserve"> TS 33.128 </w:t>
            </w:r>
          </w:p>
        </w:tc>
      </w:tr>
      <w:tr w:rsidR="00E625B2" w14:paraId="057F294E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44312D7B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AA9E14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62786445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A60461C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6EA9E4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>
              <w:rPr>
                <w:noProof/>
              </w:rPr>
              <w:t>Z</w:t>
            </w:r>
            <w:r w:rsidR="00586378">
              <w:rPr>
                <w:noProof/>
              </w:rPr>
              <w:t>I</w:t>
            </w:r>
            <w:r>
              <w:rPr>
                <w:noProof/>
              </w:rPr>
              <w:t>TiS</w:t>
            </w:r>
            <w:r w:rsidR="000312F3">
              <w:rPr>
                <w:noProof/>
              </w:rPr>
              <w:t>, OTD</w:t>
            </w:r>
            <w:r>
              <w:rPr>
                <w:noProof/>
              </w:rPr>
              <w:t>)</w:t>
            </w:r>
          </w:p>
        </w:tc>
      </w:tr>
      <w:tr w:rsidR="00E625B2" w14:paraId="038F5558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FABA01B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9FB02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625B2" w14:paraId="2B713ED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CC9CDBD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E68B0C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3D50CF0D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283FAF9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3FDF87" w14:textId="77777777" w:rsidR="00E625B2" w:rsidRDefault="00E625B2" w:rsidP="000312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</w:t>
            </w:r>
            <w:r w:rsidR="000312F3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096EF2F2" w14:textId="77777777" w:rsidR="00E625B2" w:rsidRDefault="00E625B2" w:rsidP="00E625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6AEA89" w14:textId="77777777" w:rsidR="00E625B2" w:rsidRDefault="00E625B2" w:rsidP="00E625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B43B39" w14:textId="6697FA10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86378">
              <w:rPr>
                <w:noProof/>
              </w:rPr>
              <w:t>2022-08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1E0E18">
              <w:rPr>
                <w:noProof/>
              </w:rPr>
              <w:t>30</w:t>
            </w:r>
          </w:p>
        </w:tc>
      </w:tr>
      <w:tr w:rsidR="00E625B2" w14:paraId="597ED9D8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602406CA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256C77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BEFF72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5AC00A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85EA6C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1379F186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782A0A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F1BFD1" w14:textId="3D62C441" w:rsidR="00E625B2" w:rsidRDefault="001E0E18" w:rsidP="00E625B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5863E9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FD90D9" w14:textId="77777777" w:rsidR="00E625B2" w:rsidRDefault="00E625B2" w:rsidP="00E625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AABF4E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0312F3">
              <w:rPr>
                <w:noProof/>
              </w:rPr>
              <w:t>7</w:t>
            </w:r>
          </w:p>
        </w:tc>
      </w:tr>
      <w:tr w:rsidR="00E625B2" w14:paraId="78307BFA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336185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30FBDD" w14:textId="77777777" w:rsidR="00E625B2" w:rsidRDefault="00E625B2" w:rsidP="00E625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03B313D" w14:textId="77777777" w:rsidR="00E625B2" w:rsidRDefault="00E625B2" w:rsidP="00E625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DCD6FE" w14:textId="77777777" w:rsidR="00E625B2" w:rsidRPr="007C2097" w:rsidRDefault="00E625B2" w:rsidP="00E625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625B2" w14:paraId="07CC84B0" w14:textId="77777777" w:rsidTr="00453476">
        <w:tc>
          <w:tcPr>
            <w:tcW w:w="1843" w:type="dxa"/>
          </w:tcPr>
          <w:p w14:paraId="77111E60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C7531E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3F6B0FAD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0AFECC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DDAE0D" w14:textId="2C13630F" w:rsidR="00766023" w:rsidRDefault="00ED06D2" w:rsidP="00090B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CR </w:t>
            </w:r>
            <w:r w:rsidR="001E0E18">
              <w:rPr>
                <w:noProof/>
              </w:rPr>
              <w:t>0172 (</w:t>
            </w:r>
            <w:r w:rsidRPr="00ED06D2">
              <w:rPr>
                <w:noProof/>
              </w:rPr>
              <w:t>s3i220375</w:t>
            </w:r>
            <w:r>
              <w:rPr>
                <w:noProof/>
              </w:rPr>
              <w:t xml:space="preserve"> </w:t>
            </w:r>
            <w:r w:rsidR="00090B1A">
              <w:rPr>
                <w:noProof/>
              </w:rPr>
              <w:t xml:space="preserve">against TS 33.128) </w:t>
            </w:r>
            <w:r>
              <w:rPr>
                <w:noProof/>
              </w:rPr>
              <w:t>the location information request support was specified for both T2P as well as P2T queries. However TS</w:t>
            </w:r>
            <w:r w:rsidR="00090B1A">
              <w:rPr>
                <w:noProof/>
              </w:rPr>
              <w:t xml:space="preserve"> 33.127 (stage 2 document) </w:t>
            </w:r>
            <w:r w:rsidR="00DD2718">
              <w:rPr>
                <w:noProof/>
              </w:rPr>
              <w:t xml:space="preserve">currently </w:t>
            </w:r>
            <w:r w:rsidR="00090B1A">
              <w:rPr>
                <w:noProof/>
              </w:rPr>
              <w:t xml:space="preserve">restricts the support of a </w:t>
            </w:r>
            <w:r w:rsidR="00090B1A">
              <w:t>l</w:t>
            </w:r>
            <w:r w:rsidR="00090B1A" w:rsidRPr="00410461">
              <w:t>ocation information request</w:t>
            </w:r>
            <w:r>
              <w:rPr>
                <w:noProof/>
              </w:rPr>
              <w:t xml:space="preserve"> </w:t>
            </w:r>
            <w:r w:rsidR="00090B1A">
              <w:rPr>
                <w:noProof/>
              </w:rPr>
              <w:t>for P2T queries only.</w:t>
            </w:r>
            <w:r>
              <w:rPr>
                <w:noProof/>
              </w:rPr>
              <w:t xml:space="preserve"> </w:t>
            </w:r>
          </w:p>
        </w:tc>
      </w:tr>
      <w:tr w:rsidR="00766023" w14:paraId="4B1F9BE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45295B" w14:textId="77777777" w:rsidR="00766023" w:rsidRDefault="00766023" w:rsidP="007660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5042CE" w14:textId="77777777" w:rsidR="00766023" w:rsidRDefault="00766023" w:rsidP="007660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075AA35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C8FD6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6D0F1" w14:textId="77777777" w:rsidR="00766023" w:rsidRDefault="00ED06D2" w:rsidP="007660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Allow location information request for both P2T as well as T2P queries</w:t>
            </w:r>
          </w:p>
        </w:tc>
      </w:tr>
      <w:tr w:rsidR="00766023" w14:paraId="4A54DC2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3908C3" w14:textId="77777777" w:rsidR="00766023" w:rsidRDefault="00766023" w:rsidP="007660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11F79C" w14:textId="77777777" w:rsidR="00766023" w:rsidRDefault="00766023" w:rsidP="007660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4DDB7AA0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8FDFFA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038B0" w14:textId="77777777" w:rsidR="00766023" w:rsidRDefault="00ED06D2" w:rsidP="007660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stage 2 and stage 3 document</w:t>
            </w:r>
          </w:p>
        </w:tc>
      </w:tr>
      <w:tr w:rsidR="00E625B2" w14:paraId="6542BDD5" w14:textId="77777777" w:rsidTr="00453476">
        <w:tc>
          <w:tcPr>
            <w:tcW w:w="2694" w:type="dxa"/>
            <w:gridSpan w:val="2"/>
          </w:tcPr>
          <w:p w14:paraId="77FC18EC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551CE8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6D0D04F3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796E24" w14:textId="3668AFBA" w:rsidR="00E625B2" w:rsidRDefault="00991C46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834C25" w14:textId="50A9AF90" w:rsidR="00E625B2" w:rsidRDefault="00991C46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5.4.14, 5.4.15</w:t>
            </w:r>
          </w:p>
        </w:tc>
      </w:tr>
      <w:tr w:rsidR="00E625B2" w14:paraId="3064BBD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83D27E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2EFB20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5A749C0D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85F574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62347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244738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CCDC74" w14:textId="77777777" w:rsidR="00E625B2" w:rsidRDefault="00E625B2" w:rsidP="00E625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320EF5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625B2" w14:paraId="5B52BD19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9390C3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257437" w14:textId="2E3E55D6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E820A0" w14:textId="286FD07B" w:rsidR="00E625B2" w:rsidRDefault="001E0E18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53847E8" w14:textId="77777777" w:rsidR="00E625B2" w:rsidRDefault="00E625B2" w:rsidP="00E625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2B6872" w14:textId="5BE65456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1E0E18">
              <w:rPr>
                <w:noProof/>
              </w:rPr>
              <w:t xml:space="preserve">  </w:t>
            </w:r>
            <w:r>
              <w:rPr>
                <w:noProof/>
              </w:rPr>
              <w:t xml:space="preserve"> </w:t>
            </w:r>
          </w:p>
        </w:tc>
      </w:tr>
      <w:tr w:rsidR="00E625B2" w14:paraId="4CE349A4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D4033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04AF62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C907AF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38B08C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D9BAE2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625B2" w14:paraId="63FB1029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8CF4BD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95E089" w14:textId="6AD31370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3B480" w14:textId="02CF6E9C" w:rsidR="00E625B2" w:rsidRDefault="00991C46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C045FB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49597E" w14:textId="5A32C874" w:rsidR="00E625B2" w:rsidRDefault="00E625B2" w:rsidP="00090B1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991C46">
              <w:rPr>
                <w:noProof/>
              </w:rPr>
              <w:t xml:space="preserve">    </w:t>
            </w:r>
          </w:p>
        </w:tc>
      </w:tr>
      <w:tr w:rsidR="00E625B2" w14:paraId="68AC5573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A7E97C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B505CD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</w:p>
        </w:tc>
      </w:tr>
      <w:tr w:rsidR="00E625B2" w14:paraId="38CAEFBF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56FDA9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EF5A77" w14:textId="77777777" w:rsidR="00E625B2" w:rsidRDefault="000312F3" w:rsidP="001E0E18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</w:t>
            </w:r>
            <w:r w:rsidR="001E3B20">
              <w:rPr>
                <w:noProof/>
                <w:lang w:val="fr-FR"/>
              </w:rPr>
              <w:t xml:space="preserve">his CR has a mirror for </w:t>
            </w:r>
            <w:r w:rsidR="00000F1F">
              <w:rPr>
                <w:noProof/>
                <w:lang w:val="fr-FR"/>
              </w:rPr>
              <w:t xml:space="preserve">Release 18 </w:t>
            </w:r>
            <w:r w:rsidR="00991C46">
              <w:rPr>
                <w:noProof/>
                <w:lang w:val="fr-FR"/>
              </w:rPr>
              <w:t xml:space="preserve">CR 0180 </w:t>
            </w:r>
            <w:r w:rsidR="00000F1F">
              <w:rPr>
                <w:noProof/>
                <w:lang w:val="fr-FR"/>
              </w:rPr>
              <w:t>(si3220438</w:t>
            </w:r>
            <w:r w:rsidR="001E3B20">
              <w:rPr>
                <w:noProof/>
                <w:lang w:val="fr-FR"/>
              </w:rPr>
              <w:t>)</w:t>
            </w:r>
            <w:r w:rsidR="001E0E18">
              <w:rPr>
                <w:noProof/>
                <w:lang w:val="fr-FR"/>
              </w:rPr>
              <w:t>.</w:t>
            </w:r>
          </w:p>
          <w:p w14:paraId="47EBB6A7" w14:textId="5D50AC50" w:rsidR="001E0E18" w:rsidRPr="001A70F1" w:rsidRDefault="001E0E18" w:rsidP="001E0E18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E625B2" w:rsidRPr="008863B9" w14:paraId="5C660C31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C4C60" w14:textId="77777777" w:rsidR="00E625B2" w:rsidRPr="008863B9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ADE7B" w14:textId="77777777" w:rsidR="00E625B2" w:rsidRPr="008863B9" w:rsidRDefault="00E625B2" w:rsidP="00E625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625B2" w14:paraId="4101A483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A923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DB8EC9" w14:textId="7528715C" w:rsidR="00E625B2" w:rsidRDefault="001E0E18" w:rsidP="00E625B2">
            <w:pPr>
              <w:pStyle w:val="CRCoverPage"/>
              <w:spacing w:after="0"/>
              <w:ind w:left="100"/>
              <w:rPr>
                <w:noProof/>
              </w:rPr>
            </w:pPr>
            <w:r w:rsidRPr="001E0E18">
              <w:rPr>
                <w:noProof/>
              </w:rPr>
              <w:t>S3i220437</w:t>
            </w:r>
            <w:r>
              <w:rPr>
                <w:noProof/>
              </w:rPr>
              <w:t>,</w:t>
            </w:r>
          </w:p>
        </w:tc>
      </w:tr>
    </w:tbl>
    <w:p w14:paraId="77111A37" w14:textId="77777777" w:rsidR="00A3720E" w:rsidRDefault="00A3720E" w:rsidP="00A3720E">
      <w:pPr>
        <w:pStyle w:val="CRCoverPage"/>
        <w:spacing w:after="0"/>
        <w:rPr>
          <w:noProof/>
          <w:sz w:val="8"/>
          <w:szCs w:val="8"/>
        </w:rPr>
      </w:pPr>
    </w:p>
    <w:p w14:paraId="6627AE02" w14:textId="77777777" w:rsidR="00B76714" w:rsidRDefault="00B76714">
      <w:pPr>
        <w:overflowPunct/>
        <w:autoSpaceDE/>
        <w:autoSpaceDN/>
        <w:adjustRightInd/>
        <w:spacing w:after="160" w:line="259" w:lineRule="auto"/>
        <w:textAlignment w:val="auto"/>
        <w:rPr>
          <w:noProof/>
        </w:rPr>
      </w:pPr>
      <w:r>
        <w:rPr>
          <w:noProof/>
        </w:rPr>
        <w:br w:type="page"/>
      </w:r>
    </w:p>
    <w:p w14:paraId="1B4B70A6" w14:textId="77777777" w:rsidR="00A4655C" w:rsidRPr="00F27A78" w:rsidRDefault="00B76714" w:rsidP="00A4655C">
      <w:pPr>
        <w:rPr>
          <w:rFonts w:ascii="Arial" w:hAnsi="Arial"/>
          <w:color w:val="FF0000"/>
          <w:sz w:val="24"/>
        </w:rPr>
      </w:pPr>
      <w:r w:rsidRPr="00F27A78">
        <w:rPr>
          <w:rFonts w:ascii="Arial" w:hAnsi="Arial"/>
          <w:color w:val="FF0000"/>
          <w:sz w:val="24"/>
        </w:rPr>
        <w:lastRenderedPageBreak/>
        <w:t>*** FIRST CHANGE ***</w:t>
      </w:r>
    </w:p>
    <w:p w14:paraId="382D55B0" w14:textId="77777777" w:rsidR="00A4655C" w:rsidRPr="00A4655C" w:rsidRDefault="00A4655C" w:rsidP="00A4655C">
      <w:pPr>
        <w:pStyle w:val="Heading3"/>
        <w:spacing w:before="120" w:after="180"/>
        <w:ind w:left="1134" w:hanging="1134"/>
        <w:rPr>
          <w:rFonts w:ascii="Arial" w:eastAsia="Times New Roman" w:hAnsi="Arial" w:cs="Times New Roman"/>
          <w:color w:val="auto"/>
          <w:sz w:val="28"/>
          <w:szCs w:val="20"/>
        </w:rPr>
      </w:pPr>
      <w:bookmarkStart w:id="2" w:name="_Toc104846551"/>
      <w:r w:rsidRPr="00A4655C">
        <w:rPr>
          <w:rFonts w:ascii="Arial" w:eastAsia="Times New Roman" w:hAnsi="Arial" w:cs="Times New Roman"/>
          <w:color w:val="auto"/>
          <w:sz w:val="28"/>
          <w:szCs w:val="20"/>
        </w:rPr>
        <w:t>5.4.14</w:t>
      </w:r>
      <w:r w:rsidRPr="00A4655C">
        <w:rPr>
          <w:rFonts w:ascii="Arial" w:eastAsia="Times New Roman" w:hAnsi="Arial" w:cs="Times New Roman"/>
          <w:color w:val="auto"/>
          <w:sz w:val="28"/>
          <w:szCs w:val="20"/>
        </w:rPr>
        <w:tab/>
        <w:t>Interface LI_XQR</w:t>
      </w:r>
      <w:bookmarkEnd w:id="2"/>
    </w:p>
    <w:p w14:paraId="3E3D226B" w14:textId="77777777" w:rsidR="00A4655C" w:rsidRPr="00410461" w:rsidRDefault="00A4655C" w:rsidP="00A4655C">
      <w:r w:rsidRPr="00410461">
        <w:t>The LI_XQR interface is used by the IQF to send identifier association queries to the ICF and from the ICF to return identities associations to the IQF in response.</w:t>
      </w:r>
    </w:p>
    <w:p w14:paraId="4A5E48C6" w14:textId="77777777" w:rsidR="00A4655C" w:rsidRPr="00410461" w:rsidRDefault="00A4655C" w:rsidP="00A4655C">
      <w:r w:rsidRPr="00410461">
        <w:t>The following are examples of some of the information that may be passed over LI_XQR from the IQF to the ICF:</w:t>
      </w:r>
    </w:p>
    <w:p w14:paraId="1E1AAEF8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Information relating to the type of query.</w:t>
      </w:r>
    </w:p>
    <w:p w14:paraId="00B72E2C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Temporary or permanent identifier provided by the LEA.</w:t>
      </w:r>
    </w:p>
    <w:p w14:paraId="0E730BCE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Other information associated with identifier required for localisation provided by the LEA.</w:t>
      </w:r>
    </w:p>
    <w:p w14:paraId="6E988BB1" w14:textId="77777777" w:rsidR="00A4655C" w:rsidRPr="00410461" w:rsidRDefault="00A4655C" w:rsidP="00A4655C">
      <w:pPr>
        <w:pStyle w:val="B2"/>
      </w:pPr>
      <w:r w:rsidRPr="00410461">
        <w:t>-</w:t>
      </w:r>
      <w:r w:rsidRPr="00410461">
        <w:tab/>
        <w:t>Cell identity.</w:t>
      </w:r>
    </w:p>
    <w:p w14:paraId="6D33F0EF" w14:textId="77777777" w:rsidR="00A4655C" w:rsidRPr="00410461" w:rsidRDefault="00A4655C" w:rsidP="00A4655C">
      <w:pPr>
        <w:pStyle w:val="B2"/>
      </w:pPr>
      <w:r w:rsidRPr="00410461">
        <w:t>-</w:t>
      </w:r>
      <w:r w:rsidRPr="00410461">
        <w:tab/>
        <w:t>Tracking area identifier.</w:t>
      </w:r>
    </w:p>
    <w:p w14:paraId="7CAEEB25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Time that identifier provided by the LEA was observed by the LEA.</w:t>
      </w:r>
    </w:p>
    <w:p w14:paraId="5D7FE10D" w14:textId="1D29BD08" w:rsidR="00A4655C" w:rsidRPr="00410461" w:rsidRDefault="00A4655C" w:rsidP="00A4655C">
      <w:pPr>
        <w:pStyle w:val="B1"/>
      </w:pPr>
      <w:r w:rsidRPr="00410461">
        <w:t>-</w:t>
      </w:r>
      <w:r w:rsidRPr="00410461">
        <w:tab/>
        <w:t>Location information request from the LEA</w:t>
      </w:r>
      <w:del w:id="3" w:author="Michael Eisenschmid (ZITiS)" w:date="2022-08-30T11:52:00Z">
        <w:r w:rsidRPr="00410461" w:rsidDel="001E0E18">
          <w:delText xml:space="preserve"> for permanent to temporary identifier association</w:delText>
        </w:r>
      </w:del>
      <w:r w:rsidRPr="00410461">
        <w:t>.</w:t>
      </w:r>
    </w:p>
    <w:p w14:paraId="0DE99E3F" w14:textId="77777777" w:rsidR="00A4655C" w:rsidRPr="00410461" w:rsidRDefault="00A4655C" w:rsidP="00A4655C">
      <w:r w:rsidRPr="00410461">
        <w:t>The following are examples of some of the information that may be passed over LI_XQR from the ICF to the IQF:</w:t>
      </w:r>
    </w:p>
    <w:p w14:paraId="5668874A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Information relating to the type of query being responded to.</w:t>
      </w:r>
    </w:p>
    <w:p w14:paraId="031B08C3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 xml:space="preserve">Temporary and permanent identifiers corresponding to identifier provided by LEA. </w:t>
      </w:r>
    </w:p>
    <w:p w14:paraId="3F2BE360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Identifier association validity start and end times.</w:t>
      </w:r>
    </w:p>
    <w:p w14:paraId="11BEBF1C" w14:textId="47CEFEE0" w:rsidR="00A4655C" w:rsidRPr="00410461" w:rsidRDefault="00A4655C" w:rsidP="00A4655C">
      <w:pPr>
        <w:pStyle w:val="B1"/>
      </w:pPr>
      <w:r w:rsidRPr="00410461">
        <w:t>-</w:t>
      </w:r>
      <w:r w:rsidRPr="00410461">
        <w:tab/>
        <w:t>Location information</w:t>
      </w:r>
      <w:ins w:id="4" w:author="Michael Eisenschmid (ZITiS)" w:date="2022-08-31T09:45:00Z">
        <w:r w:rsidR="00541E30">
          <w:t xml:space="preserve"> for the target</w:t>
        </w:r>
      </w:ins>
      <w:ins w:id="5" w:author="Michael Eisenschmid (ZITiS)" w:date="2022-08-31T09:46:00Z">
        <w:r w:rsidR="00541E30">
          <w:t>, if</w:t>
        </w:r>
      </w:ins>
      <w:ins w:id="6" w:author="Michael Eisenschmid (ZITiS)" w:date="2022-08-31T09:45:00Z">
        <w:r w:rsidR="00541E30">
          <w:t xml:space="preserve"> </w:t>
        </w:r>
      </w:ins>
      <w:ins w:id="7" w:author="Michael Eisenschmid (ZITiS)" w:date="2022-08-31T09:46:00Z">
        <w:r w:rsidR="00541E30">
          <w:t>requested by the LEA</w:t>
        </w:r>
      </w:ins>
      <w:r w:rsidRPr="00410461">
        <w:t>.</w:t>
      </w:r>
    </w:p>
    <w:p w14:paraId="5DB6487F" w14:textId="77777777" w:rsidR="00A86F0D" w:rsidRDefault="00A4655C" w:rsidP="005D7300">
      <w:pPr>
        <w:pStyle w:val="NO"/>
        <w:rPr>
          <w:color w:val="FF0000"/>
        </w:rPr>
      </w:pPr>
      <w:r w:rsidRPr="00410461">
        <w:t>NOTE:</w:t>
      </w:r>
      <w:r w:rsidRPr="00410461">
        <w:tab/>
        <w:t>The location information returned in the IQF response is the information associated at the time of the specific identifier association caching at the ICF.</w:t>
      </w:r>
      <w:ins w:id="8" w:author="Eisenschmid (ZITiS), Michael" w:date="2022-07-15T17:36:00Z">
        <w:r>
          <w:br/>
        </w:r>
      </w:ins>
      <w:ins w:id="9" w:author="Eisenschmid (ZITiS), Michael" w:date="2022-07-15T17:43:00Z">
        <w:r w:rsidR="00A86F0D">
          <w:br/>
        </w:r>
        <w:r w:rsidR="00A86F0D">
          <w:br/>
        </w:r>
      </w:ins>
      <w:r w:rsidR="00A86F0D" w:rsidRPr="00D573D8">
        <w:rPr>
          <w:color w:val="FF0000"/>
        </w:rPr>
        <w:t xml:space="preserve">*** END OF </w:t>
      </w:r>
      <w:r w:rsidR="00A86F0D">
        <w:rPr>
          <w:color w:val="FF0000"/>
        </w:rPr>
        <w:t>FIRST</w:t>
      </w:r>
      <w:r w:rsidR="00A86F0D" w:rsidRPr="00D573D8">
        <w:rPr>
          <w:color w:val="FF0000"/>
        </w:rPr>
        <w:t xml:space="preserve"> CHANGE ***</w:t>
      </w:r>
    </w:p>
    <w:p w14:paraId="35081A3C" w14:textId="77777777" w:rsidR="00A86F0D" w:rsidRPr="00A86F0D" w:rsidRDefault="00A86F0D" w:rsidP="00A86F0D"/>
    <w:p w14:paraId="12E3516E" w14:textId="77777777" w:rsidR="00A86F0D" w:rsidRDefault="00A86F0D" w:rsidP="00A86F0D">
      <w:pPr>
        <w:pStyle w:val="Heading4"/>
        <w:rPr>
          <w:color w:val="FF0000"/>
        </w:rPr>
      </w:pPr>
      <w:r w:rsidRPr="00D573D8">
        <w:rPr>
          <w:color w:val="FF0000"/>
        </w:rPr>
        <w:t xml:space="preserve">*** </w:t>
      </w:r>
      <w:r>
        <w:rPr>
          <w:color w:val="FF0000"/>
        </w:rPr>
        <w:t>SECOND</w:t>
      </w:r>
      <w:r w:rsidRPr="00D573D8">
        <w:rPr>
          <w:color w:val="FF0000"/>
        </w:rPr>
        <w:t xml:space="preserve"> CHANGE ***</w:t>
      </w:r>
    </w:p>
    <w:p w14:paraId="35B7B670" w14:textId="77777777" w:rsidR="00CF3F55" w:rsidRPr="00CF3F55" w:rsidRDefault="00CF3F55" w:rsidP="00CF3F55">
      <w:pPr>
        <w:pStyle w:val="Heading3"/>
        <w:spacing w:before="120" w:after="180"/>
        <w:ind w:left="1134" w:hanging="1134"/>
        <w:rPr>
          <w:rFonts w:ascii="Arial" w:eastAsia="Times New Roman" w:hAnsi="Arial" w:cs="Times New Roman"/>
          <w:color w:val="auto"/>
          <w:sz w:val="28"/>
          <w:szCs w:val="20"/>
        </w:rPr>
      </w:pPr>
      <w:bookmarkStart w:id="10" w:name="_Toc104846552"/>
      <w:r w:rsidRPr="00CF3F55">
        <w:rPr>
          <w:rFonts w:ascii="Arial" w:eastAsia="Times New Roman" w:hAnsi="Arial" w:cs="Times New Roman"/>
          <w:color w:val="auto"/>
          <w:sz w:val="28"/>
          <w:szCs w:val="20"/>
        </w:rPr>
        <w:t>5.4.15</w:t>
      </w:r>
      <w:r w:rsidRPr="00CF3F55">
        <w:rPr>
          <w:rFonts w:ascii="Arial" w:eastAsia="Times New Roman" w:hAnsi="Arial" w:cs="Times New Roman"/>
          <w:color w:val="auto"/>
          <w:sz w:val="28"/>
          <w:szCs w:val="20"/>
        </w:rPr>
        <w:tab/>
        <w:t>Interface LI_HIQR</w:t>
      </w:r>
      <w:bookmarkEnd w:id="10"/>
    </w:p>
    <w:p w14:paraId="63DEB97B" w14:textId="77777777" w:rsidR="00CF3F55" w:rsidRPr="00410461" w:rsidRDefault="00CF3F55" w:rsidP="00CF3F55">
      <w:r w:rsidRPr="00410461">
        <w:t>The LI_HIQR interface is used by the LEA to send identifier association queries to the IQF and from the IQF to return identities associations to the LEA in response.</w:t>
      </w:r>
    </w:p>
    <w:p w14:paraId="727E98DE" w14:textId="77777777" w:rsidR="00CF3F55" w:rsidRPr="00410461" w:rsidRDefault="00CF3F55" w:rsidP="00CF3F55">
      <w:r w:rsidRPr="00410461">
        <w:t>The following are examples of some of the information that may be passed over LI_HIQR from LEA to the IQF:</w:t>
      </w:r>
    </w:p>
    <w:p w14:paraId="7DBB8025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Information relating to the type of query.</w:t>
      </w:r>
    </w:p>
    <w:p w14:paraId="1D300341" w14:textId="77777777" w:rsidR="00CF3F55" w:rsidRPr="00410461" w:rsidRDefault="00CF3F55" w:rsidP="00CF3F55">
      <w:pPr>
        <w:pStyle w:val="B1"/>
      </w:pPr>
      <w:r w:rsidRPr="00410461">
        <w:t xml:space="preserve">- </w:t>
      </w:r>
      <w:r w:rsidRPr="00410461">
        <w:tab/>
        <w:t>Warrant/authorisation identifier.</w:t>
      </w:r>
    </w:p>
    <w:p w14:paraId="55F9992C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Temporary or permanent identifier provided by the LEA.</w:t>
      </w:r>
    </w:p>
    <w:p w14:paraId="63760E8A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Other information associated with identifier required for localisation provided by LEA.</w:t>
      </w:r>
    </w:p>
    <w:p w14:paraId="4318B101" w14:textId="77777777" w:rsidR="00CF3F55" w:rsidRPr="00410461" w:rsidRDefault="00CF3F55" w:rsidP="00CF3F55">
      <w:pPr>
        <w:pStyle w:val="B2"/>
      </w:pPr>
      <w:r w:rsidRPr="00410461">
        <w:t>-</w:t>
      </w:r>
      <w:r w:rsidRPr="00410461">
        <w:tab/>
        <w:t>Cell identity.</w:t>
      </w:r>
    </w:p>
    <w:p w14:paraId="254B4A48" w14:textId="77777777" w:rsidR="00CF3F55" w:rsidRPr="00410461" w:rsidRDefault="00CF3F55" w:rsidP="00CF3F55">
      <w:pPr>
        <w:pStyle w:val="B2"/>
      </w:pPr>
      <w:r w:rsidRPr="00410461">
        <w:t>-</w:t>
      </w:r>
      <w:r w:rsidRPr="00410461">
        <w:tab/>
        <w:t>Tracking area identifier.</w:t>
      </w:r>
    </w:p>
    <w:p w14:paraId="546D7A9B" w14:textId="77777777" w:rsidR="00CF3F55" w:rsidRPr="00410461" w:rsidRDefault="00CF3F55" w:rsidP="00CF3F55">
      <w:pPr>
        <w:pStyle w:val="B1"/>
      </w:pPr>
      <w:r w:rsidRPr="00410461">
        <w:lastRenderedPageBreak/>
        <w:t>-</w:t>
      </w:r>
      <w:r w:rsidRPr="00410461">
        <w:tab/>
        <w:t>Time that identifier provided by LEA was observed by the LEA.</w:t>
      </w:r>
    </w:p>
    <w:p w14:paraId="07056CF8" w14:textId="0186899F" w:rsidR="00CF3F55" w:rsidRPr="00410461" w:rsidRDefault="00CF3F55" w:rsidP="00CF3F55">
      <w:pPr>
        <w:pStyle w:val="B1"/>
      </w:pPr>
      <w:r w:rsidRPr="00410461">
        <w:t>-</w:t>
      </w:r>
      <w:r w:rsidRPr="00410461">
        <w:tab/>
        <w:t>Location information request</w:t>
      </w:r>
      <w:del w:id="11" w:author="Michael Eisenschmid (ZITiS)" w:date="2022-08-30T11:52:00Z">
        <w:r w:rsidRPr="00410461" w:rsidDel="001E0E18">
          <w:delText xml:space="preserve"> for permanent to temporary identifier association</w:delText>
        </w:r>
      </w:del>
      <w:r w:rsidRPr="00410461">
        <w:t>.</w:t>
      </w:r>
    </w:p>
    <w:p w14:paraId="763225B4" w14:textId="77777777" w:rsidR="00CF3F55" w:rsidRPr="00410461" w:rsidRDefault="00CF3F55" w:rsidP="00CF3F55">
      <w:r w:rsidRPr="00410461">
        <w:t>The following are examples of some of the information that may be passed over LI_HIQR from IQF to the LEA:</w:t>
      </w:r>
    </w:p>
    <w:p w14:paraId="7CDD72C2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Information relating to the type of query being responded to.</w:t>
      </w:r>
    </w:p>
    <w:p w14:paraId="56886CCB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Warrant/authorisation identifier.</w:t>
      </w:r>
    </w:p>
    <w:p w14:paraId="4AC28C60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 xml:space="preserve">Temporary and permanent identifiers corresponding to identifier provided by LEA. </w:t>
      </w:r>
    </w:p>
    <w:p w14:paraId="2490168B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Identifier association validity start and end times.</w:t>
      </w:r>
    </w:p>
    <w:p w14:paraId="46BD99E7" w14:textId="1D0C7D93" w:rsidR="00B76714" w:rsidRDefault="00CF3F55" w:rsidP="00CF3F55">
      <w:r w:rsidRPr="00410461">
        <w:t>-</w:t>
      </w:r>
      <w:r w:rsidRPr="00410461">
        <w:tab/>
        <w:t>Location information</w:t>
      </w:r>
      <w:ins w:id="12" w:author="Michael Eisenschmid (ZITiS)" w:date="2022-08-31T09:47:00Z">
        <w:r w:rsidR="00541E30">
          <w:t xml:space="preserve"> for the target, if requested by the LEA</w:t>
        </w:r>
      </w:ins>
      <w:r w:rsidRPr="00410461">
        <w:t>.</w:t>
      </w:r>
    </w:p>
    <w:p w14:paraId="72C610BA" w14:textId="77777777" w:rsidR="00B76714" w:rsidRPr="00D573D8" w:rsidRDefault="00B76714" w:rsidP="000312F3">
      <w:pPr>
        <w:pStyle w:val="Heading4"/>
        <w:rPr>
          <w:color w:val="FF0000"/>
        </w:rPr>
      </w:pPr>
      <w:r w:rsidRPr="00D573D8">
        <w:rPr>
          <w:color w:val="FF0000"/>
        </w:rPr>
        <w:t xml:space="preserve">*** END OF </w:t>
      </w:r>
      <w:r w:rsidR="00A86F0D">
        <w:rPr>
          <w:color w:val="FF0000"/>
        </w:rPr>
        <w:t>SECOND</w:t>
      </w:r>
      <w:r w:rsidRPr="00D573D8">
        <w:rPr>
          <w:color w:val="FF0000"/>
        </w:rPr>
        <w:t xml:space="preserve"> CHANGE ***</w:t>
      </w:r>
    </w:p>
    <w:p w14:paraId="337C994C" w14:textId="77777777" w:rsidR="00B76714" w:rsidRPr="00D573D8" w:rsidRDefault="00B76714" w:rsidP="00B76714"/>
    <w:p w14:paraId="4E11B779" w14:textId="77777777" w:rsidR="00B76714" w:rsidRPr="00D573D8" w:rsidRDefault="00B76714" w:rsidP="00B76714">
      <w:pPr>
        <w:pStyle w:val="Heading4"/>
        <w:rPr>
          <w:color w:val="FF0000"/>
        </w:rPr>
      </w:pPr>
      <w:r w:rsidRPr="00D573D8">
        <w:rPr>
          <w:color w:val="FF0000"/>
        </w:rPr>
        <w:t>*** END OF ALL CHANGES ***</w:t>
      </w:r>
    </w:p>
    <w:p w14:paraId="18B88602" w14:textId="77777777" w:rsidR="00B76714" w:rsidRPr="000126CE" w:rsidRDefault="00B76714" w:rsidP="00B76714"/>
    <w:p w14:paraId="79F9C786" w14:textId="77777777" w:rsidR="00B76714" w:rsidRDefault="00B76714" w:rsidP="00B76714">
      <w:pPr>
        <w:rPr>
          <w:noProof/>
        </w:rPr>
      </w:pPr>
    </w:p>
    <w:bookmarkEnd w:id="0"/>
    <w:p w14:paraId="7E6866D9" w14:textId="77777777" w:rsidR="00A3720E" w:rsidRDefault="00A3720E" w:rsidP="00A3720E">
      <w:pPr>
        <w:rPr>
          <w:noProof/>
        </w:rPr>
      </w:pPr>
    </w:p>
    <w:sectPr w:rsidR="00A3720E">
      <w:head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2AED" w14:textId="77777777" w:rsidR="006F5BE9" w:rsidRDefault="006F5BE9">
      <w:pPr>
        <w:spacing w:after="0"/>
      </w:pPr>
      <w:r>
        <w:separator/>
      </w:r>
    </w:p>
  </w:endnote>
  <w:endnote w:type="continuationSeparator" w:id="0">
    <w:p w14:paraId="145839E7" w14:textId="77777777" w:rsidR="006F5BE9" w:rsidRDefault="006F5B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220E" w14:textId="77777777" w:rsidR="006F5BE9" w:rsidRDefault="006F5BE9">
      <w:pPr>
        <w:spacing w:after="0"/>
      </w:pPr>
      <w:r>
        <w:separator/>
      </w:r>
    </w:p>
  </w:footnote>
  <w:footnote w:type="continuationSeparator" w:id="0">
    <w:p w14:paraId="74262EFA" w14:textId="77777777" w:rsidR="006F5BE9" w:rsidRDefault="006F5B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0AE9" w14:textId="77777777" w:rsidR="00695808" w:rsidRDefault="003A19B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Eisenschmid (ZITiS)">
    <w15:presenceInfo w15:providerId="AD" w15:userId="S::Michael.Eisenschmid@zitis.onmicrosoft.com::8a997612-9cc9-411c-ac8c-9e5c51035800"/>
  </w15:person>
  <w15:person w15:author="Eisenschmid (ZITiS), Michael">
    <w15:presenceInfo w15:providerId="None" w15:userId="Eisenschmid (ZITiS), Mich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39"/>
    <w:rsid w:val="00000F1F"/>
    <w:rsid w:val="000312F3"/>
    <w:rsid w:val="00090B1A"/>
    <w:rsid w:val="000E421B"/>
    <w:rsid w:val="001A70F1"/>
    <w:rsid w:val="001C4951"/>
    <w:rsid w:val="001E0E18"/>
    <w:rsid w:val="001E3B20"/>
    <w:rsid w:val="0028172D"/>
    <w:rsid w:val="0031759C"/>
    <w:rsid w:val="003A19BA"/>
    <w:rsid w:val="003B3B20"/>
    <w:rsid w:val="003E0323"/>
    <w:rsid w:val="005162DC"/>
    <w:rsid w:val="00541E30"/>
    <w:rsid w:val="00555C88"/>
    <w:rsid w:val="00586378"/>
    <w:rsid w:val="005D7300"/>
    <w:rsid w:val="006F5BE9"/>
    <w:rsid w:val="00711BDB"/>
    <w:rsid w:val="00766023"/>
    <w:rsid w:val="00835FF4"/>
    <w:rsid w:val="008645D3"/>
    <w:rsid w:val="00877D01"/>
    <w:rsid w:val="0097491C"/>
    <w:rsid w:val="00991C46"/>
    <w:rsid w:val="00A3720E"/>
    <w:rsid w:val="00A4655C"/>
    <w:rsid w:val="00A86F0D"/>
    <w:rsid w:val="00AB63B8"/>
    <w:rsid w:val="00AD0D88"/>
    <w:rsid w:val="00B326F3"/>
    <w:rsid w:val="00B76714"/>
    <w:rsid w:val="00C67839"/>
    <w:rsid w:val="00CB0F10"/>
    <w:rsid w:val="00CC1D99"/>
    <w:rsid w:val="00CF3F55"/>
    <w:rsid w:val="00D61D30"/>
    <w:rsid w:val="00D829CB"/>
    <w:rsid w:val="00DD2718"/>
    <w:rsid w:val="00E625B2"/>
    <w:rsid w:val="00ED06D2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B28B"/>
  <w15:chartTrackingRefBased/>
  <w15:docId w15:val="{D36B4A9D-2DAB-423F-9F77-DC63714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3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1C4951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C49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67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C67839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E42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1C495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C495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C495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C49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7839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C6783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C67839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C6783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har">
    <w:name w:val="TAL Char"/>
    <w:link w:val="TAL"/>
    <w:qFormat/>
    <w:locked/>
    <w:rsid w:val="00C6783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6783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6783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678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C67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39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A3720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A3720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21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C495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C4951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C495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C495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C495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C4951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1C4951"/>
    <w:pPr>
      <w:spacing w:before="180"/>
      <w:ind w:left="2693" w:hanging="2693"/>
    </w:pPr>
    <w:rPr>
      <w:b/>
    </w:rPr>
  </w:style>
  <w:style w:type="paragraph" w:styleId="TOC1">
    <w:name w:val="toc 1"/>
    <w:semiHidden/>
    <w:rsid w:val="001C4951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1C4951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1C4951"/>
    <w:pPr>
      <w:ind w:left="1701" w:hanging="1701"/>
    </w:pPr>
  </w:style>
  <w:style w:type="paragraph" w:styleId="TOC4">
    <w:name w:val="toc 4"/>
    <w:basedOn w:val="TOC3"/>
    <w:semiHidden/>
    <w:rsid w:val="001C4951"/>
    <w:pPr>
      <w:ind w:left="1418" w:hanging="1418"/>
    </w:pPr>
  </w:style>
  <w:style w:type="paragraph" w:styleId="TOC3">
    <w:name w:val="toc 3"/>
    <w:basedOn w:val="TOC2"/>
    <w:semiHidden/>
    <w:rsid w:val="001C4951"/>
    <w:pPr>
      <w:ind w:left="1134" w:hanging="1134"/>
    </w:pPr>
  </w:style>
  <w:style w:type="paragraph" w:styleId="TOC2">
    <w:name w:val="toc 2"/>
    <w:basedOn w:val="TOC1"/>
    <w:semiHidden/>
    <w:rsid w:val="001C495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C4951"/>
    <w:pPr>
      <w:ind w:left="284"/>
    </w:pPr>
  </w:style>
  <w:style w:type="paragraph" w:styleId="Index1">
    <w:name w:val="index 1"/>
    <w:basedOn w:val="Normal"/>
    <w:semiHidden/>
    <w:rsid w:val="001C4951"/>
    <w:pPr>
      <w:keepLines/>
      <w:overflowPunct/>
      <w:autoSpaceDE/>
      <w:autoSpaceDN/>
      <w:adjustRightInd/>
      <w:spacing w:after="0"/>
      <w:textAlignment w:val="auto"/>
    </w:pPr>
  </w:style>
  <w:style w:type="paragraph" w:customStyle="1" w:styleId="ZH">
    <w:name w:val="ZH"/>
    <w:rsid w:val="001C4951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1C4951"/>
    <w:pPr>
      <w:outlineLvl w:val="9"/>
    </w:pPr>
  </w:style>
  <w:style w:type="paragraph" w:styleId="ListNumber2">
    <w:name w:val="List Number 2"/>
    <w:basedOn w:val="ListNumber"/>
    <w:rsid w:val="001C4951"/>
    <w:pPr>
      <w:ind w:left="851"/>
    </w:pPr>
  </w:style>
  <w:style w:type="paragraph" w:styleId="Header">
    <w:name w:val="header"/>
    <w:link w:val="HeaderChar"/>
    <w:rsid w:val="001C4951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C4951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semiHidden/>
    <w:rsid w:val="001C495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C4951"/>
    <w:pPr>
      <w:keepLines/>
      <w:overflowPunct/>
      <w:autoSpaceDE/>
      <w:autoSpaceDN/>
      <w:adjustRightInd/>
      <w:spacing w:after="0"/>
      <w:ind w:left="454" w:hanging="454"/>
      <w:textAlignment w:val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C4951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C">
    <w:name w:val="TAC"/>
    <w:basedOn w:val="TAL"/>
    <w:rsid w:val="001C4951"/>
    <w:pPr>
      <w:overflowPunct/>
      <w:autoSpaceDE/>
      <w:autoSpaceDN/>
      <w:adjustRightInd/>
      <w:jc w:val="center"/>
      <w:textAlignment w:val="auto"/>
    </w:pPr>
  </w:style>
  <w:style w:type="paragraph" w:customStyle="1" w:styleId="TF">
    <w:name w:val="TF"/>
    <w:basedOn w:val="TH"/>
    <w:rsid w:val="001C4951"/>
    <w:pPr>
      <w:keepNext w:val="0"/>
      <w:overflowPunct/>
      <w:autoSpaceDE/>
      <w:autoSpaceDN/>
      <w:adjustRightInd/>
      <w:spacing w:before="0" w:after="240"/>
      <w:textAlignment w:val="auto"/>
    </w:pPr>
  </w:style>
  <w:style w:type="paragraph" w:customStyle="1" w:styleId="NO">
    <w:name w:val="NO"/>
    <w:basedOn w:val="Normal"/>
    <w:link w:val="NOChar"/>
    <w:qFormat/>
    <w:rsid w:val="001C4951"/>
    <w:pPr>
      <w:keepLines/>
      <w:overflowPunct/>
      <w:autoSpaceDE/>
      <w:autoSpaceDN/>
      <w:adjustRightInd/>
      <w:ind w:left="1135" w:hanging="851"/>
      <w:textAlignment w:val="auto"/>
    </w:pPr>
  </w:style>
  <w:style w:type="paragraph" w:styleId="TOC9">
    <w:name w:val="toc 9"/>
    <w:basedOn w:val="TOC8"/>
    <w:semiHidden/>
    <w:rsid w:val="001C4951"/>
    <w:pPr>
      <w:ind w:left="1418" w:hanging="1418"/>
    </w:pPr>
  </w:style>
  <w:style w:type="paragraph" w:customStyle="1" w:styleId="EX">
    <w:name w:val="EX"/>
    <w:basedOn w:val="Normal"/>
    <w:rsid w:val="001C4951"/>
    <w:pPr>
      <w:keepLines/>
      <w:overflowPunct/>
      <w:autoSpaceDE/>
      <w:autoSpaceDN/>
      <w:adjustRightInd/>
      <w:ind w:left="1702" w:hanging="1418"/>
      <w:textAlignment w:val="auto"/>
    </w:pPr>
  </w:style>
  <w:style w:type="paragraph" w:customStyle="1" w:styleId="FP">
    <w:name w:val="FP"/>
    <w:basedOn w:val="Normal"/>
    <w:rsid w:val="001C4951"/>
    <w:pPr>
      <w:overflowPunct/>
      <w:autoSpaceDE/>
      <w:autoSpaceDN/>
      <w:adjustRightInd/>
      <w:spacing w:after="0"/>
      <w:textAlignment w:val="auto"/>
    </w:pPr>
  </w:style>
  <w:style w:type="paragraph" w:customStyle="1" w:styleId="LD">
    <w:name w:val="LD"/>
    <w:rsid w:val="001C4951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1C4951"/>
    <w:pPr>
      <w:spacing w:after="0"/>
    </w:pPr>
  </w:style>
  <w:style w:type="paragraph" w:customStyle="1" w:styleId="EW">
    <w:name w:val="EW"/>
    <w:basedOn w:val="EX"/>
    <w:rsid w:val="001C4951"/>
    <w:pPr>
      <w:spacing w:after="0"/>
    </w:pPr>
  </w:style>
  <w:style w:type="paragraph" w:styleId="TOC6">
    <w:name w:val="toc 6"/>
    <w:basedOn w:val="TOC5"/>
    <w:next w:val="Normal"/>
    <w:semiHidden/>
    <w:rsid w:val="001C4951"/>
    <w:pPr>
      <w:ind w:left="1985" w:hanging="1985"/>
    </w:pPr>
  </w:style>
  <w:style w:type="paragraph" w:styleId="TOC7">
    <w:name w:val="toc 7"/>
    <w:basedOn w:val="TOC6"/>
    <w:next w:val="Normal"/>
    <w:semiHidden/>
    <w:rsid w:val="001C4951"/>
    <w:pPr>
      <w:ind w:left="2268" w:hanging="2268"/>
    </w:pPr>
  </w:style>
  <w:style w:type="paragraph" w:styleId="ListBullet2">
    <w:name w:val="List Bullet 2"/>
    <w:basedOn w:val="ListBullet"/>
    <w:rsid w:val="001C4951"/>
    <w:pPr>
      <w:ind w:left="851"/>
    </w:pPr>
  </w:style>
  <w:style w:type="paragraph" w:styleId="ListBullet3">
    <w:name w:val="List Bullet 3"/>
    <w:basedOn w:val="ListBullet2"/>
    <w:rsid w:val="001C4951"/>
    <w:pPr>
      <w:ind w:left="1135"/>
    </w:pPr>
  </w:style>
  <w:style w:type="paragraph" w:styleId="ListNumber">
    <w:name w:val="List Number"/>
    <w:basedOn w:val="List"/>
    <w:rsid w:val="001C4951"/>
  </w:style>
  <w:style w:type="paragraph" w:customStyle="1" w:styleId="EQ">
    <w:name w:val="EQ"/>
    <w:basedOn w:val="Normal"/>
    <w:next w:val="Normal"/>
    <w:rsid w:val="001C4951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noProof/>
    </w:rPr>
  </w:style>
  <w:style w:type="paragraph" w:customStyle="1" w:styleId="NF">
    <w:name w:val="NF"/>
    <w:basedOn w:val="NO"/>
    <w:rsid w:val="001C495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C49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1C4951"/>
    <w:pPr>
      <w:overflowPunct/>
      <w:autoSpaceDE/>
      <w:autoSpaceDN/>
      <w:adjustRightInd/>
      <w:jc w:val="right"/>
      <w:textAlignment w:val="auto"/>
    </w:pPr>
  </w:style>
  <w:style w:type="paragraph" w:customStyle="1" w:styleId="H6">
    <w:name w:val="H6"/>
    <w:basedOn w:val="Heading5"/>
    <w:next w:val="Normal"/>
    <w:rsid w:val="001C4951"/>
    <w:pPr>
      <w:overflowPunct/>
      <w:autoSpaceDE/>
      <w:autoSpaceDN/>
      <w:adjustRightInd/>
      <w:spacing w:before="120" w:after="180"/>
      <w:ind w:left="1985" w:hanging="1985"/>
      <w:textAlignment w:val="auto"/>
      <w:outlineLvl w:val="9"/>
    </w:pPr>
    <w:rPr>
      <w:rFonts w:ascii="Arial" w:eastAsia="Times New Roman" w:hAnsi="Arial" w:cs="Times New Roman"/>
      <w:color w:val="auto"/>
    </w:rPr>
  </w:style>
  <w:style w:type="paragraph" w:customStyle="1" w:styleId="TAN">
    <w:name w:val="TAN"/>
    <w:basedOn w:val="TAL"/>
    <w:rsid w:val="001C4951"/>
    <w:pPr>
      <w:overflowPunct/>
      <w:autoSpaceDE/>
      <w:autoSpaceDN/>
      <w:adjustRightInd/>
      <w:ind w:left="851" w:hanging="851"/>
      <w:textAlignment w:val="auto"/>
    </w:pPr>
  </w:style>
  <w:style w:type="paragraph" w:customStyle="1" w:styleId="ZA">
    <w:name w:val="ZA"/>
    <w:rsid w:val="001C49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1C4951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1C4951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1C4951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1C4951"/>
    <w:pPr>
      <w:framePr w:wrap="notBeside" w:y="16161"/>
    </w:pPr>
  </w:style>
  <w:style w:type="character" w:customStyle="1" w:styleId="ZGSM">
    <w:name w:val="ZGSM"/>
    <w:rsid w:val="001C4951"/>
  </w:style>
  <w:style w:type="paragraph" w:styleId="List2">
    <w:name w:val="List 2"/>
    <w:basedOn w:val="List"/>
    <w:rsid w:val="001C4951"/>
    <w:pPr>
      <w:ind w:left="851"/>
    </w:pPr>
  </w:style>
  <w:style w:type="paragraph" w:customStyle="1" w:styleId="ZG">
    <w:name w:val="ZG"/>
    <w:rsid w:val="001C4951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1C4951"/>
    <w:pPr>
      <w:ind w:left="1135"/>
    </w:pPr>
  </w:style>
  <w:style w:type="paragraph" w:styleId="List4">
    <w:name w:val="List 4"/>
    <w:basedOn w:val="List3"/>
    <w:rsid w:val="001C4951"/>
    <w:pPr>
      <w:ind w:left="1418"/>
    </w:pPr>
  </w:style>
  <w:style w:type="paragraph" w:styleId="List5">
    <w:name w:val="List 5"/>
    <w:basedOn w:val="List4"/>
    <w:rsid w:val="001C4951"/>
    <w:pPr>
      <w:ind w:left="1702"/>
    </w:pPr>
  </w:style>
  <w:style w:type="paragraph" w:customStyle="1" w:styleId="EditorsNote">
    <w:name w:val="Editor's Note"/>
    <w:basedOn w:val="NO"/>
    <w:rsid w:val="001C4951"/>
    <w:rPr>
      <w:color w:val="FF0000"/>
    </w:rPr>
  </w:style>
  <w:style w:type="paragraph" w:styleId="List">
    <w:name w:val="List"/>
    <w:basedOn w:val="Normal"/>
    <w:rsid w:val="001C4951"/>
    <w:pPr>
      <w:overflowPunct/>
      <w:autoSpaceDE/>
      <w:autoSpaceDN/>
      <w:adjustRightInd/>
      <w:ind w:left="568" w:hanging="284"/>
      <w:textAlignment w:val="auto"/>
    </w:pPr>
  </w:style>
  <w:style w:type="paragraph" w:styleId="ListBullet">
    <w:name w:val="List Bullet"/>
    <w:basedOn w:val="List"/>
    <w:rsid w:val="001C4951"/>
  </w:style>
  <w:style w:type="paragraph" w:styleId="ListBullet4">
    <w:name w:val="List Bullet 4"/>
    <w:basedOn w:val="ListBullet3"/>
    <w:rsid w:val="001C4951"/>
    <w:pPr>
      <w:ind w:left="1418"/>
    </w:pPr>
  </w:style>
  <w:style w:type="paragraph" w:styleId="ListBullet5">
    <w:name w:val="List Bullet 5"/>
    <w:basedOn w:val="ListBullet4"/>
    <w:rsid w:val="001C4951"/>
    <w:pPr>
      <w:ind w:left="1702"/>
    </w:pPr>
  </w:style>
  <w:style w:type="paragraph" w:customStyle="1" w:styleId="B1">
    <w:name w:val="B1"/>
    <w:basedOn w:val="List"/>
    <w:link w:val="B1Char"/>
    <w:qFormat/>
    <w:rsid w:val="001C4951"/>
  </w:style>
  <w:style w:type="paragraph" w:customStyle="1" w:styleId="B2">
    <w:name w:val="B2"/>
    <w:basedOn w:val="List2"/>
    <w:link w:val="B2Char"/>
    <w:qFormat/>
    <w:rsid w:val="001C4951"/>
  </w:style>
  <w:style w:type="paragraph" w:customStyle="1" w:styleId="B3">
    <w:name w:val="B3"/>
    <w:basedOn w:val="List3"/>
    <w:rsid w:val="001C4951"/>
  </w:style>
  <w:style w:type="paragraph" w:customStyle="1" w:styleId="B4">
    <w:name w:val="B4"/>
    <w:basedOn w:val="List4"/>
    <w:rsid w:val="001C4951"/>
  </w:style>
  <w:style w:type="paragraph" w:customStyle="1" w:styleId="B5">
    <w:name w:val="B5"/>
    <w:basedOn w:val="List5"/>
    <w:rsid w:val="001C4951"/>
  </w:style>
  <w:style w:type="paragraph" w:styleId="Footer">
    <w:name w:val="footer"/>
    <w:basedOn w:val="Header"/>
    <w:link w:val="FooterChar"/>
    <w:rsid w:val="001C495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C4951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1C4951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1C4951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CommentReference">
    <w:name w:val="annotation reference"/>
    <w:semiHidden/>
    <w:rsid w:val="001C4951"/>
    <w:rPr>
      <w:sz w:val="16"/>
    </w:rPr>
  </w:style>
  <w:style w:type="paragraph" w:styleId="CommentText">
    <w:name w:val="annotation text"/>
    <w:basedOn w:val="Normal"/>
    <w:link w:val="CommentTextChar"/>
    <w:semiHidden/>
    <w:rsid w:val="001C4951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semiHidden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1C495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95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1C495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C4951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B1Char">
    <w:name w:val="B1 Char"/>
    <w:link w:val="B1"/>
    <w:qFormat/>
    <w:locked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ink w:val="NO"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E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Michael Eisenschmid (ZITiS)</cp:lastModifiedBy>
  <cp:revision>4</cp:revision>
  <dcterms:created xsi:type="dcterms:W3CDTF">2022-08-30T09:49:00Z</dcterms:created>
  <dcterms:modified xsi:type="dcterms:W3CDTF">2022-08-31T07:47:00Z</dcterms:modified>
</cp:coreProperties>
</file>