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43" w:rsidRDefault="00966143" w:rsidP="009661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SA3LI#81e-a</w:t>
      </w:r>
      <w:r>
        <w:rPr>
          <w:b/>
          <w:i/>
          <w:noProof/>
          <w:sz w:val="28"/>
        </w:rPr>
        <w:tab/>
      </w:r>
      <w:r w:rsidR="00886760" w:rsidRPr="00886760">
        <w:rPr>
          <w:b/>
          <w:i/>
          <w:noProof/>
          <w:sz w:val="28"/>
        </w:rPr>
        <w:t>S3i210283</w:t>
      </w:r>
    </w:p>
    <w:p w:rsidR="00966143" w:rsidRPr="00854011" w:rsidRDefault="00966143" w:rsidP="009661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12-16 April 2021</w:t>
      </w:r>
    </w:p>
    <w:p w:rsidR="00966143" w:rsidRDefault="00966143" w:rsidP="00966143"/>
    <w:p w:rsidR="002F7421" w:rsidRDefault="002F7421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2F7421" w:rsidRDefault="002F7421">
      <w:pPr>
        <w:rPr>
          <w:rFonts w:ascii="Arial" w:hAnsi="Arial" w:cs="Arial"/>
        </w:rPr>
      </w:pPr>
    </w:p>
    <w:p w:rsidR="002F7421" w:rsidRPr="00F45B1D" w:rsidRDefault="00A46D01">
      <w:pPr>
        <w:pStyle w:val="Titre"/>
        <w:spacing w:before="0"/>
      </w:pPr>
      <w:r>
        <w:t>Title:</w:t>
      </w:r>
      <w:r>
        <w:tab/>
      </w:r>
      <w:r w:rsidR="0080667F">
        <w:t xml:space="preserve">STIR/SHAKEN and eCNAM in TS 33 128/TS 33 127 or </w:t>
      </w:r>
      <w:r w:rsidR="00886760">
        <w:t xml:space="preserve">in </w:t>
      </w:r>
      <w:r w:rsidR="0080667F">
        <w:t>TS 33107 / TS 33108</w:t>
      </w:r>
      <w:bookmarkStart w:id="0" w:name="_GoBack"/>
      <w:bookmarkEnd w:id="0"/>
    </w:p>
    <w:p w:rsidR="002F7421" w:rsidRPr="006439D8" w:rsidRDefault="00A46D01">
      <w:pPr>
        <w:pStyle w:val="Titre"/>
        <w:spacing w:before="0"/>
        <w:rPr>
          <w:color w:val="000000"/>
          <w:lang w:val="fr-FR"/>
        </w:rPr>
      </w:pPr>
      <w:r w:rsidRPr="006439D8">
        <w:rPr>
          <w:lang w:val="fr-FR"/>
        </w:rPr>
        <w:t>Release:</w:t>
      </w:r>
      <w:r w:rsidRPr="006439D8">
        <w:rPr>
          <w:lang w:val="fr-FR"/>
        </w:rPr>
        <w:tab/>
      </w:r>
      <w:r w:rsidRPr="006439D8">
        <w:rPr>
          <w:color w:val="000000"/>
          <w:lang w:val="fr-FR"/>
        </w:rPr>
        <w:t>Release 17</w:t>
      </w:r>
    </w:p>
    <w:p w:rsidR="002F7421" w:rsidRPr="0080667F" w:rsidRDefault="00A46D01">
      <w:pPr>
        <w:pStyle w:val="Titre"/>
        <w:spacing w:before="0"/>
        <w:rPr>
          <w:color w:val="000000"/>
          <w:lang w:val="fr-FR"/>
        </w:rPr>
      </w:pPr>
      <w:r w:rsidRPr="0080667F">
        <w:rPr>
          <w:lang w:val="fr-FR"/>
        </w:rPr>
        <w:t>Work Item:</w:t>
      </w:r>
      <w:r w:rsidRPr="0080667F">
        <w:rPr>
          <w:lang w:val="fr-FR"/>
        </w:rPr>
        <w:tab/>
      </w:r>
      <w:r w:rsidR="0080667F" w:rsidRPr="0080667F">
        <w:rPr>
          <w:color w:val="000000"/>
          <w:lang w:val="fr-FR"/>
        </w:rPr>
        <w:t>LI17</w:t>
      </w:r>
    </w:p>
    <w:p w:rsidR="002F7421" w:rsidRPr="0080667F" w:rsidRDefault="002F7421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2F7421" w:rsidRPr="002D7062" w:rsidRDefault="00A46D01">
      <w:pPr>
        <w:pStyle w:val="Source"/>
        <w:rPr>
          <w:b w:val="0"/>
          <w:color w:val="C00000"/>
          <w:lang w:val="fr-FR"/>
        </w:rPr>
      </w:pPr>
      <w:r w:rsidRPr="002D7062">
        <w:rPr>
          <w:lang w:val="fr-FR"/>
        </w:rPr>
        <w:t>Source:</w:t>
      </w:r>
      <w:r w:rsidRPr="002D7062">
        <w:rPr>
          <w:lang w:val="fr-FR"/>
        </w:rPr>
        <w:tab/>
      </w:r>
      <w:r w:rsidR="00F45B1D" w:rsidRPr="002D7062">
        <w:rPr>
          <w:lang w:val="fr-FR"/>
        </w:rPr>
        <w:t>SA3-LI</w:t>
      </w:r>
      <w:r w:rsidR="00FB317C">
        <w:rPr>
          <w:lang w:val="fr-FR"/>
        </w:rPr>
        <w:t xml:space="preserve"> (Ministère</w:t>
      </w:r>
      <w:r w:rsidR="0080667F">
        <w:rPr>
          <w:lang w:val="fr-FR"/>
        </w:rPr>
        <w:t xml:space="preserve"> de l’Economie et des Finances)</w:t>
      </w:r>
    </w:p>
    <w:p w:rsidR="002F7421" w:rsidRDefault="00A46D01">
      <w:pPr>
        <w:pStyle w:val="Titr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:rsidR="002F7421" w:rsidRDefault="002F7421">
      <w:pPr>
        <w:rPr>
          <w:rFonts w:ascii="Arial" w:hAnsi="Arial" w:cs="Arial"/>
        </w:rPr>
      </w:pPr>
    </w:p>
    <w:p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Overall </w:t>
      </w:r>
      <w:r w:rsidR="0028153E">
        <w:rPr>
          <w:rFonts w:ascii="Arial" w:hAnsi="Arial" w:cs="Arial"/>
          <w:b/>
        </w:rPr>
        <w:t>issue</w:t>
      </w:r>
      <w:r>
        <w:rPr>
          <w:rFonts w:ascii="Arial" w:hAnsi="Arial" w:cs="Arial"/>
          <w:b/>
        </w:rPr>
        <w:t>:</w:t>
      </w:r>
    </w:p>
    <w:p w:rsidR="0080667F" w:rsidRDefault="0080667F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French Parliament has made a law that </w:t>
      </w:r>
      <w:r w:rsidR="006439D8">
        <w:rPr>
          <w:rFonts w:ascii="Arial" w:hAnsi="Arial" w:cs="Arial"/>
          <w:color w:val="000000"/>
          <w:lang w:eastAsia="ko-KR"/>
        </w:rPr>
        <w:t xml:space="preserve">do </w:t>
      </w:r>
      <w:r>
        <w:rPr>
          <w:rFonts w:ascii="Arial" w:hAnsi="Arial" w:cs="Arial"/>
          <w:color w:val="000000"/>
          <w:lang w:eastAsia="ko-KR"/>
        </w:rPr>
        <w:t>impose by 25</w:t>
      </w:r>
      <w:r w:rsidRPr="0080667F">
        <w:rPr>
          <w:rFonts w:ascii="Arial" w:hAnsi="Arial" w:cs="Arial"/>
          <w:color w:val="000000"/>
          <w:vertAlign w:val="superscript"/>
          <w:lang w:eastAsia="ko-KR"/>
        </w:rPr>
        <w:t>th</w:t>
      </w:r>
      <w:r>
        <w:rPr>
          <w:rFonts w:ascii="Arial" w:hAnsi="Arial" w:cs="Arial"/>
          <w:color w:val="000000"/>
          <w:lang w:eastAsia="ko-KR"/>
        </w:rPr>
        <w:t xml:space="preserve"> of July 2023 that any non-authenticated call using a E164 from the French numbering plan from an French or European Carriers (except international call to or from, or from other EU Member State) shall be dropped.</w:t>
      </w:r>
      <w:r w:rsidR="0028153E">
        <w:rPr>
          <w:rFonts w:ascii="Arial" w:hAnsi="Arial" w:cs="Arial"/>
          <w:color w:val="000000"/>
          <w:lang w:eastAsia="ko-KR"/>
        </w:rPr>
        <w:t xml:space="preserve"> It is different on what was decided in North America</w:t>
      </w:r>
      <w:r w:rsidR="00FF3665">
        <w:rPr>
          <w:rFonts w:ascii="Arial" w:hAnsi="Arial" w:cs="Arial"/>
          <w:color w:val="000000"/>
          <w:lang w:eastAsia="ko-KR"/>
        </w:rPr>
        <w:t xml:space="preserve">, where the caller will decide or not </w:t>
      </w:r>
      <w:r w:rsidR="00AB62D7">
        <w:rPr>
          <w:rFonts w:ascii="Arial" w:hAnsi="Arial" w:cs="Arial"/>
          <w:color w:val="000000"/>
          <w:lang w:eastAsia="ko-KR"/>
        </w:rPr>
        <w:t xml:space="preserve">about any incoming </w:t>
      </w:r>
      <w:r w:rsidR="00FF3665">
        <w:rPr>
          <w:rFonts w:ascii="Arial" w:hAnsi="Arial" w:cs="Arial"/>
          <w:color w:val="000000"/>
          <w:lang w:eastAsia="ko-KR"/>
        </w:rPr>
        <w:t>call</w:t>
      </w:r>
      <w:r w:rsidR="00AB62D7">
        <w:rPr>
          <w:rFonts w:ascii="Arial" w:hAnsi="Arial" w:cs="Arial"/>
          <w:color w:val="000000"/>
          <w:lang w:eastAsia="ko-KR"/>
        </w:rPr>
        <w:t>s</w:t>
      </w:r>
      <w:r w:rsidR="00FF3665">
        <w:rPr>
          <w:rFonts w:ascii="Arial" w:hAnsi="Arial" w:cs="Arial"/>
          <w:color w:val="000000"/>
          <w:lang w:eastAsia="ko-KR"/>
        </w:rPr>
        <w:t>, based on presented information by its CSP from authentication process, based on credentials in the incoming SIP message.</w:t>
      </w:r>
    </w:p>
    <w:p w:rsidR="00FF3665" w:rsidRDefault="0080667F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Discussion are held between the French R</w:t>
      </w:r>
      <w:r w:rsidR="0028153E">
        <w:rPr>
          <w:rFonts w:ascii="Arial" w:hAnsi="Arial" w:cs="Arial"/>
          <w:color w:val="000000"/>
          <w:lang w:eastAsia="ko-KR"/>
        </w:rPr>
        <w:t>egulator and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28153E">
        <w:rPr>
          <w:rFonts w:ascii="Arial" w:hAnsi="Arial" w:cs="Arial"/>
          <w:color w:val="000000"/>
          <w:lang w:eastAsia="ko-KR"/>
        </w:rPr>
        <w:t>different</w:t>
      </w:r>
      <w:r>
        <w:rPr>
          <w:rFonts w:ascii="Arial" w:hAnsi="Arial" w:cs="Arial"/>
          <w:color w:val="000000"/>
          <w:lang w:eastAsia="ko-KR"/>
        </w:rPr>
        <w:t xml:space="preserve"> CSP making business in France</w:t>
      </w:r>
      <w:r w:rsidR="006439D8">
        <w:rPr>
          <w:rFonts w:ascii="Arial" w:hAnsi="Arial" w:cs="Arial"/>
          <w:color w:val="000000"/>
          <w:lang w:eastAsia="ko-KR"/>
        </w:rPr>
        <w:t xml:space="preserve"> on how to set up a system</w:t>
      </w:r>
      <w:r w:rsidR="0028153E">
        <w:rPr>
          <w:rFonts w:ascii="Arial" w:hAnsi="Arial" w:cs="Arial"/>
          <w:color w:val="000000"/>
          <w:lang w:eastAsia="ko-KR"/>
        </w:rPr>
        <w:t xml:space="preserve"> They may probably decide to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28153E">
        <w:rPr>
          <w:rFonts w:ascii="Arial" w:hAnsi="Arial" w:cs="Arial"/>
          <w:color w:val="000000"/>
          <w:lang w:eastAsia="ko-KR"/>
        </w:rPr>
        <w:t>develop a</w:t>
      </w:r>
      <w:r>
        <w:rPr>
          <w:rFonts w:ascii="Arial" w:hAnsi="Arial" w:cs="Arial"/>
          <w:color w:val="000000"/>
          <w:lang w:eastAsia="ko-KR"/>
        </w:rPr>
        <w:t xml:space="preserve"> STIR solution.</w:t>
      </w:r>
      <w:r w:rsidR="0028153E">
        <w:rPr>
          <w:rFonts w:ascii="Arial" w:hAnsi="Arial" w:cs="Arial"/>
          <w:color w:val="000000"/>
          <w:lang w:eastAsia="ko-KR"/>
        </w:rPr>
        <w:t xml:space="preserve"> </w:t>
      </w:r>
    </w:p>
    <w:p w:rsidR="0080667F" w:rsidRDefault="0028153E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On top of that, s</w:t>
      </w:r>
      <w:r w:rsidR="0080667F">
        <w:rPr>
          <w:rFonts w:ascii="Arial" w:hAnsi="Arial" w:cs="Arial"/>
          <w:color w:val="000000"/>
          <w:lang w:eastAsia="ko-KR"/>
        </w:rPr>
        <w:t xml:space="preserve">ome </w:t>
      </w:r>
      <w:r w:rsidR="00FF3665">
        <w:rPr>
          <w:rFonts w:ascii="Arial" w:hAnsi="Arial" w:cs="Arial"/>
          <w:color w:val="000000"/>
          <w:lang w:eastAsia="ko-KR"/>
        </w:rPr>
        <w:t xml:space="preserve">French </w:t>
      </w:r>
      <w:r w:rsidR="0080667F">
        <w:rPr>
          <w:rFonts w:ascii="Arial" w:hAnsi="Arial" w:cs="Arial"/>
          <w:color w:val="000000"/>
          <w:lang w:eastAsia="ko-KR"/>
        </w:rPr>
        <w:t>MNOs</w:t>
      </w:r>
      <w:r w:rsidR="00FF3665">
        <w:rPr>
          <w:rFonts w:ascii="Arial" w:hAnsi="Arial" w:cs="Arial"/>
          <w:color w:val="000000"/>
          <w:lang w:eastAsia="ko-KR"/>
        </w:rPr>
        <w:t>, as US carriers</w:t>
      </w:r>
      <w:r w:rsidR="0080667F">
        <w:rPr>
          <w:rFonts w:ascii="Arial" w:hAnsi="Arial" w:cs="Arial"/>
          <w:color w:val="000000"/>
          <w:lang w:eastAsia="ko-KR"/>
        </w:rPr>
        <w:t xml:space="preserve"> will probably use such development </w:t>
      </w:r>
      <w:r w:rsidR="00FF3665">
        <w:rPr>
          <w:rFonts w:ascii="Arial" w:hAnsi="Arial" w:cs="Arial"/>
          <w:color w:val="000000"/>
          <w:lang w:eastAsia="ko-KR"/>
        </w:rPr>
        <w:t>based on</w:t>
      </w:r>
      <w:r w:rsidR="0080667F">
        <w:rPr>
          <w:rFonts w:ascii="Arial" w:hAnsi="Arial" w:cs="Arial"/>
          <w:color w:val="000000"/>
          <w:lang w:eastAsia="ko-KR"/>
        </w:rPr>
        <w:t xml:space="preserve"> eCNAM (</w:t>
      </w:r>
      <w:r w:rsidR="0080667F" w:rsidRPr="0080667F">
        <w:rPr>
          <w:rFonts w:ascii="Arial" w:hAnsi="Arial" w:cs="Arial"/>
          <w:color w:val="000000"/>
          <w:lang w:eastAsia="ko-KR"/>
        </w:rPr>
        <w:t>Enhanced Calling Name</w:t>
      </w:r>
      <w:r w:rsidR="0080667F">
        <w:rPr>
          <w:rFonts w:ascii="Arial" w:hAnsi="Arial" w:cs="Arial"/>
          <w:color w:val="000000"/>
          <w:lang w:eastAsia="ko-KR"/>
        </w:rPr>
        <w:t xml:space="preserve"> service</w:t>
      </w:r>
      <w:r w:rsidR="00FF3665">
        <w:rPr>
          <w:rFonts w:ascii="Arial" w:hAnsi="Arial" w:cs="Arial"/>
          <w:color w:val="000000"/>
          <w:lang w:eastAsia="ko-KR"/>
        </w:rPr>
        <w:t>) to try make money.</w:t>
      </w:r>
      <w:r w:rsidR="006439D8">
        <w:rPr>
          <w:rFonts w:ascii="Arial" w:hAnsi="Arial" w:cs="Arial"/>
          <w:color w:val="000000"/>
          <w:lang w:eastAsia="ko-KR"/>
        </w:rPr>
        <w:t xml:space="preserve"> eCNAM</w:t>
      </w:r>
      <w:r w:rsidR="0080667F">
        <w:rPr>
          <w:rFonts w:ascii="Arial" w:hAnsi="Arial" w:cs="Arial"/>
          <w:color w:val="000000"/>
          <w:lang w:eastAsia="ko-KR"/>
        </w:rPr>
        <w:t xml:space="preserve"> let </w:t>
      </w:r>
      <w:r>
        <w:rPr>
          <w:rFonts w:ascii="Arial" w:hAnsi="Arial" w:cs="Arial"/>
          <w:color w:val="000000"/>
          <w:lang w:eastAsia="ko-KR"/>
        </w:rPr>
        <w:t>present</w:t>
      </w:r>
      <w:r w:rsidR="0080667F">
        <w:rPr>
          <w:rFonts w:ascii="Arial" w:hAnsi="Arial" w:cs="Arial"/>
          <w:color w:val="000000"/>
          <w:lang w:eastAsia="ko-KR"/>
        </w:rPr>
        <w:t xml:space="preserve"> on top the caller na</w:t>
      </w:r>
      <w:r w:rsidR="009F08B2">
        <w:rPr>
          <w:rFonts w:ascii="Arial" w:hAnsi="Arial" w:cs="Arial"/>
          <w:color w:val="000000"/>
          <w:lang w:eastAsia="ko-KR"/>
        </w:rPr>
        <w:t>me or number, extra information</w:t>
      </w:r>
      <w:r w:rsidR="006439D8">
        <w:rPr>
          <w:rFonts w:ascii="Arial" w:hAnsi="Arial" w:cs="Arial"/>
          <w:color w:val="000000"/>
          <w:lang w:eastAsia="ko-KR"/>
        </w:rPr>
        <w:t xml:space="preserve"> such picture, maps etc</w:t>
      </w:r>
      <w:r w:rsidR="009F08B2">
        <w:rPr>
          <w:rFonts w:ascii="Arial" w:hAnsi="Arial" w:cs="Arial"/>
          <w:color w:val="000000"/>
          <w:lang w:eastAsia="ko-KR"/>
        </w:rPr>
        <w:t xml:space="preserve">. </w:t>
      </w:r>
    </w:p>
    <w:p w:rsidR="006439D8" w:rsidRDefault="006439D8" w:rsidP="006439D8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There are already discussions in UK between CSPs and regulator on STIR/SHAKEN.</w:t>
      </w:r>
    </w:p>
    <w:p w:rsidR="00FF3665" w:rsidRDefault="00FF3665" w:rsidP="00FF3665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EU rolling plan of standardisation are requested to ETSI to make a report on the different solutions such STIR/SHAKEN, to solve the Robocall issue.</w:t>
      </w:r>
    </w:p>
    <w:p w:rsidR="006439D8" w:rsidRDefault="006439D8" w:rsidP="006439D8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Both STIR SHAKEN and eCNAM are already defined in 3GPP specifications, based on some IETF RFC. Specific AS of IMS will do the job.</w:t>
      </w:r>
    </w:p>
    <w:p w:rsidR="0080667F" w:rsidRDefault="0080667F" w:rsidP="0080667F">
      <w:pPr>
        <w:rPr>
          <w:rFonts w:ascii="Arial" w:hAnsi="Arial" w:cs="Arial"/>
          <w:color w:val="000000"/>
          <w:lang w:eastAsia="ko-KR"/>
        </w:rPr>
      </w:pPr>
    </w:p>
    <w:p w:rsidR="0080667F" w:rsidRPr="0080667F" w:rsidRDefault="0028153E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2 Timing issue</w:t>
      </w:r>
    </w:p>
    <w:p w:rsidR="006439D8" w:rsidRDefault="0028153E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It is highly probable than major IMS manufacturers may not develop</w:t>
      </w:r>
      <w:r w:rsidR="006439D8">
        <w:rPr>
          <w:rFonts w:ascii="Arial" w:hAnsi="Arial" w:cs="Arial"/>
          <w:color w:val="000000"/>
          <w:lang w:eastAsia="ko-KR"/>
        </w:rPr>
        <w:t xml:space="preserve"> IMS LI solution i</w:t>
      </w:r>
      <w:r w:rsidR="0080667F" w:rsidRPr="0080667F">
        <w:rPr>
          <w:rFonts w:ascii="Arial" w:hAnsi="Arial" w:cs="Arial"/>
          <w:color w:val="000000"/>
          <w:lang w:eastAsia="ko-KR"/>
        </w:rPr>
        <w:t>n TS 33</w:t>
      </w:r>
      <w:r w:rsidR="006439D8">
        <w:rPr>
          <w:rFonts w:ascii="Arial" w:hAnsi="Arial" w:cs="Arial"/>
          <w:color w:val="000000"/>
          <w:lang w:eastAsia="ko-KR"/>
        </w:rPr>
        <w:t> </w:t>
      </w:r>
      <w:r w:rsidR="0080667F" w:rsidRPr="0080667F">
        <w:rPr>
          <w:rFonts w:ascii="Arial" w:hAnsi="Arial" w:cs="Arial"/>
          <w:color w:val="000000"/>
          <w:lang w:eastAsia="ko-KR"/>
        </w:rPr>
        <w:t>128</w:t>
      </w:r>
      <w:r w:rsidR="006439D8">
        <w:rPr>
          <w:rFonts w:ascii="Arial" w:hAnsi="Arial" w:cs="Arial"/>
          <w:color w:val="000000"/>
          <w:lang w:eastAsia="ko-KR"/>
        </w:rPr>
        <w:t>/TS 33127</w:t>
      </w:r>
      <w:r w:rsidR="0080667F" w:rsidRPr="0080667F">
        <w:rPr>
          <w:rFonts w:ascii="Arial" w:hAnsi="Arial" w:cs="Arial"/>
          <w:color w:val="000000"/>
          <w:lang w:eastAsia="ko-KR"/>
        </w:rPr>
        <w:t xml:space="preserve"> for 2023, mainly because of the cost and time induces by major changes than LI-Xi interfaces inside IMS. </w:t>
      </w:r>
    </w:p>
    <w:p w:rsidR="0080667F" w:rsidRPr="0080667F" w:rsidRDefault="006439D8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They may develop easily LI based in TS 33.108 on STIR SHAKEN / e CNAM as one ATIS LI standard do cover already such services for fixed CSPs.</w:t>
      </w:r>
    </w:p>
    <w:p w:rsidR="009F08B2" w:rsidRDefault="009F08B2" w:rsidP="0080667F">
      <w:pPr>
        <w:rPr>
          <w:rFonts w:ascii="Arial" w:hAnsi="Arial" w:cs="Arial"/>
          <w:color w:val="000000"/>
          <w:lang w:eastAsia="ko-KR"/>
        </w:rPr>
      </w:pPr>
    </w:p>
    <w:p w:rsidR="0080667F" w:rsidRDefault="009F08B2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Questions:</w:t>
      </w:r>
    </w:p>
    <w:p w:rsidR="0080667F" w:rsidRPr="0080667F" w:rsidRDefault="009F08B2" w:rsidP="0080667F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It is kindly propose to SA3LI do decide on development of </w:t>
      </w:r>
      <w:r w:rsidRPr="0080667F">
        <w:rPr>
          <w:rFonts w:ascii="Arial" w:hAnsi="Arial" w:cs="Arial"/>
          <w:color w:val="000000"/>
          <w:lang w:eastAsia="ko-KR"/>
        </w:rPr>
        <w:t>STIR</w:t>
      </w:r>
      <w:r>
        <w:rPr>
          <w:rFonts w:ascii="Arial" w:hAnsi="Arial" w:cs="Arial"/>
          <w:color w:val="000000"/>
          <w:lang w:eastAsia="ko-KR"/>
        </w:rPr>
        <w:t xml:space="preserve"> SHAKEN</w:t>
      </w:r>
      <w:r w:rsidRPr="0080667F">
        <w:rPr>
          <w:rFonts w:ascii="Arial" w:hAnsi="Arial" w:cs="Arial"/>
          <w:color w:val="000000"/>
          <w:lang w:eastAsia="ko-KR"/>
        </w:rPr>
        <w:t>/eCNAM</w:t>
      </w:r>
      <w:r w:rsidR="006439D8">
        <w:rPr>
          <w:rFonts w:ascii="Arial" w:hAnsi="Arial" w:cs="Arial"/>
          <w:color w:val="000000"/>
          <w:lang w:eastAsia="ko-KR"/>
        </w:rPr>
        <w:t xml:space="preserve"> as IMS based services, either i</w:t>
      </w:r>
      <w:r>
        <w:rPr>
          <w:rFonts w:ascii="Arial" w:hAnsi="Arial" w:cs="Arial"/>
          <w:color w:val="000000"/>
          <w:lang w:eastAsia="ko-KR"/>
        </w:rPr>
        <w:t xml:space="preserve">n </w:t>
      </w:r>
      <w:r w:rsidR="0080667F" w:rsidRPr="0080667F">
        <w:rPr>
          <w:rFonts w:ascii="Arial" w:hAnsi="Arial" w:cs="Arial"/>
          <w:color w:val="000000"/>
          <w:lang w:eastAsia="ko-KR"/>
        </w:rPr>
        <w:t>TS 33</w:t>
      </w:r>
      <w:r w:rsidR="006439D8">
        <w:rPr>
          <w:rFonts w:ascii="Arial" w:hAnsi="Arial" w:cs="Arial"/>
          <w:color w:val="000000"/>
          <w:lang w:eastAsia="ko-KR"/>
        </w:rPr>
        <w:t> </w:t>
      </w:r>
      <w:r w:rsidR="0080667F" w:rsidRPr="0080667F">
        <w:rPr>
          <w:rFonts w:ascii="Arial" w:hAnsi="Arial" w:cs="Arial"/>
          <w:color w:val="000000"/>
          <w:lang w:eastAsia="ko-KR"/>
        </w:rPr>
        <w:t>108</w:t>
      </w:r>
      <w:r w:rsidR="006439D8">
        <w:rPr>
          <w:rFonts w:ascii="Arial" w:hAnsi="Arial" w:cs="Arial"/>
          <w:color w:val="000000"/>
          <w:lang w:eastAsia="ko-KR"/>
        </w:rPr>
        <w:t xml:space="preserve"> or i</w:t>
      </w:r>
      <w:r>
        <w:rPr>
          <w:rFonts w:ascii="Arial" w:hAnsi="Arial" w:cs="Arial"/>
          <w:color w:val="000000"/>
          <w:lang w:eastAsia="ko-KR"/>
        </w:rPr>
        <w:t xml:space="preserve">n TS 33 127 </w:t>
      </w:r>
      <w:r w:rsidR="006439D8">
        <w:rPr>
          <w:rFonts w:ascii="Arial" w:hAnsi="Arial" w:cs="Arial"/>
          <w:color w:val="000000"/>
          <w:lang w:eastAsia="ko-KR"/>
        </w:rPr>
        <w:t xml:space="preserve">/ </w:t>
      </w:r>
      <w:r>
        <w:rPr>
          <w:rFonts w:ascii="Arial" w:hAnsi="Arial" w:cs="Arial"/>
          <w:color w:val="000000"/>
          <w:lang w:eastAsia="ko-KR"/>
        </w:rPr>
        <w:t>TS 33</w:t>
      </w:r>
      <w:r w:rsidR="006439D8">
        <w:rPr>
          <w:rFonts w:ascii="Arial" w:hAnsi="Arial" w:cs="Arial"/>
          <w:color w:val="000000"/>
          <w:lang w:eastAsia="ko-KR"/>
        </w:rPr>
        <w:t> </w:t>
      </w:r>
      <w:r>
        <w:rPr>
          <w:rFonts w:ascii="Arial" w:hAnsi="Arial" w:cs="Arial"/>
          <w:color w:val="000000"/>
          <w:lang w:eastAsia="ko-KR"/>
        </w:rPr>
        <w:t>128</w:t>
      </w:r>
      <w:r w:rsidR="006439D8">
        <w:rPr>
          <w:rFonts w:ascii="Arial" w:hAnsi="Arial" w:cs="Arial"/>
          <w:color w:val="000000"/>
          <w:lang w:eastAsia="ko-KR"/>
        </w:rPr>
        <w:t xml:space="preserve"> ?</w:t>
      </w:r>
    </w:p>
    <w:p w:rsidR="002F7421" w:rsidRPr="006439D8" w:rsidRDefault="002F742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F7421" w:rsidRPr="006439D8">
      <w:footerReference w:type="default" r:id="rId12"/>
      <w:footerReference w:type="first" r:id="rId13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01" w:rsidRDefault="00B65C01">
      <w:pPr>
        <w:spacing w:after="0" w:line="240" w:lineRule="auto"/>
      </w:pPr>
      <w:r>
        <w:separator/>
      </w:r>
    </w:p>
  </w:endnote>
  <w:endnote w:type="continuationSeparator" w:id="0">
    <w:p w:rsidR="00B65C01" w:rsidRDefault="00B6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815432"/>
      <w:docPartObj>
        <w:docPartGallery w:val="Page Numbers (Bottom of Page)"/>
        <w:docPartUnique/>
      </w:docPartObj>
    </w:sdtPr>
    <w:sdtEndPr/>
    <w:sdtContent>
      <w:p w:rsidR="00652699" w:rsidRDefault="006526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B2" w:rsidRPr="009F08B2">
          <w:rPr>
            <w:noProof/>
            <w:lang w:val="fr-FR"/>
          </w:rPr>
          <w:t>2</w:t>
        </w:r>
        <w:r>
          <w:fldChar w:fldCharType="end"/>
        </w:r>
      </w:p>
    </w:sdtContent>
  </w:sdt>
  <w:p w:rsidR="002F7421" w:rsidRDefault="002F74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131854"/>
      <w:docPartObj>
        <w:docPartGallery w:val="Page Numbers (Bottom of Page)"/>
        <w:docPartUnique/>
      </w:docPartObj>
    </w:sdtPr>
    <w:sdtEndPr/>
    <w:sdtContent>
      <w:p w:rsidR="00652699" w:rsidRDefault="006526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760" w:rsidRPr="00886760">
          <w:rPr>
            <w:noProof/>
            <w:lang w:val="fr-FR"/>
          </w:rPr>
          <w:t>1</w:t>
        </w:r>
        <w:r>
          <w:fldChar w:fldCharType="end"/>
        </w:r>
      </w:p>
    </w:sdtContent>
  </w:sdt>
  <w:p w:rsidR="002F7421" w:rsidRDefault="002F74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01" w:rsidRDefault="00B65C01">
      <w:pPr>
        <w:spacing w:after="0" w:line="240" w:lineRule="auto"/>
      </w:pPr>
      <w:r>
        <w:separator/>
      </w:r>
    </w:p>
  </w:footnote>
  <w:footnote w:type="continuationSeparator" w:id="0">
    <w:p w:rsidR="00B65C01" w:rsidRDefault="00B65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60031"/>
    <w:rsid w:val="000661A9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2985"/>
    <w:rsid w:val="001A51D0"/>
    <w:rsid w:val="001B2F91"/>
    <w:rsid w:val="001B5520"/>
    <w:rsid w:val="001B6056"/>
    <w:rsid w:val="001B75AA"/>
    <w:rsid w:val="001C6DF3"/>
    <w:rsid w:val="001C7A35"/>
    <w:rsid w:val="001C7EE5"/>
    <w:rsid w:val="001E66C9"/>
    <w:rsid w:val="001E7476"/>
    <w:rsid w:val="001F7CE2"/>
    <w:rsid w:val="00202879"/>
    <w:rsid w:val="0020509D"/>
    <w:rsid w:val="00206527"/>
    <w:rsid w:val="00231011"/>
    <w:rsid w:val="002325A0"/>
    <w:rsid w:val="00234647"/>
    <w:rsid w:val="00234B7E"/>
    <w:rsid w:val="00235076"/>
    <w:rsid w:val="002350B8"/>
    <w:rsid w:val="00236A1B"/>
    <w:rsid w:val="0023769B"/>
    <w:rsid w:val="0024472A"/>
    <w:rsid w:val="00253D81"/>
    <w:rsid w:val="00260C89"/>
    <w:rsid w:val="00270EE2"/>
    <w:rsid w:val="00280545"/>
    <w:rsid w:val="0028153E"/>
    <w:rsid w:val="002835BC"/>
    <w:rsid w:val="00286536"/>
    <w:rsid w:val="00287F98"/>
    <w:rsid w:val="002A31CF"/>
    <w:rsid w:val="002A693B"/>
    <w:rsid w:val="002B5F12"/>
    <w:rsid w:val="002D17AC"/>
    <w:rsid w:val="002D7062"/>
    <w:rsid w:val="002D7FF9"/>
    <w:rsid w:val="002E31AD"/>
    <w:rsid w:val="002E4B74"/>
    <w:rsid w:val="002F1972"/>
    <w:rsid w:val="002F2007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66A55"/>
    <w:rsid w:val="00373207"/>
    <w:rsid w:val="0037661E"/>
    <w:rsid w:val="003804BB"/>
    <w:rsid w:val="0038474C"/>
    <w:rsid w:val="003906F5"/>
    <w:rsid w:val="0039216E"/>
    <w:rsid w:val="00392511"/>
    <w:rsid w:val="00397E1C"/>
    <w:rsid w:val="003C2A14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95325"/>
    <w:rsid w:val="00496464"/>
    <w:rsid w:val="004B680F"/>
    <w:rsid w:val="004B7B66"/>
    <w:rsid w:val="004D10A4"/>
    <w:rsid w:val="004D29B5"/>
    <w:rsid w:val="004D353C"/>
    <w:rsid w:val="004E6585"/>
    <w:rsid w:val="004F4A61"/>
    <w:rsid w:val="004F5048"/>
    <w:rsid w:val="005012BB"/>
    <w:rsid w:val="00501AC4"/>
    <w:rsid w:val="00504F1C"/>
    <w:rsid w:val="00507FA4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3CD"/>
    <w:rsid w:val="0058166B"/>
    <w:rsid w:val="00584B08"/>
    <w:rsid w:val="00595742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50AE"/>
    <w:rsid w:val="0062779C"/>
    <w:rsid w:val="0063561F"/>
    <w:rsid w:val="0063566B"/>
    <w:rsid w:val="006439D8"/>
    <w:rsid w:val="00652699"/>
    <w:rsid w:val="00654743"/>
    <w:rsid w:val="00654AC5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51872"/>
    <w:rsid w:val="007519BF"/>
    <w:rsid w:val="00754724"/>
    <w:rsid w:val="00757874"/>
    <w:rsid w:val="00761BD6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7660"/>
    <w:rsid w:val="007B2EF1"/>
    <w:rsid w:val="007B312E"/>
    <w:rsid w:val="007C2CE2"/>
    <w:rsid w:val="007C5552"/>
    <w:rsid w:val="007D096B"/>
    <w:rsid w:val="007D5BB3"/>
    <w:rsid w:val="007D6191"/>
    <w:rsid w:val="007E31C6"/>
    <w:rsid w:val="007F5257"/>
    <w:rsid w:val="007F65E2"/>
    <w:rsid w:val="0080117D"/>
    <w:rsid w:val="0080667F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72052"/>
    <w:rsid w:val="00873F79"/>
    <w:rsid w:val="00874B45"/>
    <w:rsid w:val="008800C6"/>
    <w:rsid w:val="00884CEF"/>
    <w:rsid w:val="00886760"/>
    <w:rsid w:val="00890BE4"/>
    <w:rsid w:val="008D1D37"/>
    <w:rsid w:val="008E28BF"/>
    <w:rsid w:val="008E4929"/>
    <w:rsid w:val="008F1973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57F2"/>
    <w:rsid w:val="00966143"/>
    <w:rsid w:val="00970366"/>
    <w:rsid w:val="00973ECE"/>
    <w:rsid w:val="009823BB"/>
    <w:rsid w:val="0098692A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08B2"/>
    <w:rsid w:val="009F7429"/>
    <w:rsid w:val="00A06291"/>
    <w:rsid w:val="00A10493"/>
    <w:rsid w:val="00A4621E"/>
    <w:rsid w:val="00A46D01"/>
    <w:rsid w:val="00A5195D"/>
    <w:rsid w:val="00A56272"/>
    <w:rsid w:val="00A60D9E"/>
    <w:rsid w:val="00A637D0"/>
    <w:rsid w:val="00A6491C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4989"/>
    <w:rsid w:val="00AB5870"/>
    <w:rsid w:val="00AB62D7"/>
    <w:rsid w:val="00AB6531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5C01"/>
    <w:rsid w:val="00B67137"/>
    <w:rsid w:val="00B90E5E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342B"/>
    <w:rsid w:val="00C009E9"/>
    <w:rsid w:val="00C0594A"/>
    <w:rsid w:val="00C160DD"/>
    <w:rsid w:val="00C20E8A"/>
    <w:rsid w:val="00C313F1"/>
    <w:rsid w:val="00C42600"/>
    <w:rsid w:val="00C50087"/>
    <w:rsid w:val="00C534FD"/>
    <w:rsid w:val="00C5368D"/>
    <w:rsid w:val="00C62865"/>
    <w:rsid w:val="00C71A49"/>
    <w:rsid w:val="00C7275B"/>
    <w:rsid w:val="00C74B35"/>
    <w:rsid w:val="00C962D4"/>
    <w:rsid w:val="00CA6783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590D"/>
    <w:rsid w:val="00D2257D"/>
    <w:rsid w:val="00D240ED"/>
    <w:rsid w:val="00D34170"/>
    <w:rsid w:val="00D37341"/>
    <w:rsid w:val="00D41768"/>
    <w:rsid w:val="00D43F50"/>
    <w:rsid w:val="00D44631"/>
    <w:rsid w:val="00D4687B"/>
    <w:rsid w:val="00D604DE"/>
    <w:rsid w:val="00D667CB"/>
    <w:rsid w:val="00D67883"/>
    <w:rsid w:val="00D7254A"/>
    <w:rsid w:val="00D732DA"/>
    <w:rsid w:val="00D83F25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C03C8"/>
    <w:rsid w:val="00DC267F"/>
    <w:rsid w:val="00DC6979"/>
    <w:rsid w:val="00DD3763"/>
    <w:rsid w:val="00DF0E9C"/>
    <w:rsid w:val="00DF41A8"/>
    <w:rsid w:val="00DF66E6"/>
    <w:rsid w:val="00E139C1"/>
    <w:rsid w:val="00E308D6"/>
    <w:rsid w:val="00E315C8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8507E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45B1D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A5427"/>
    <w:rsid w:val="00FB030F"/>
    <w:rsid w:val="00FB26F4"/>
    <w:rsid w:val="00FB317C"/>
    <w:rsid w:val="00FB4BF6"/>
    <w:rsid w:val="00FC2ED2"/>
    <w:rsid w:val="00FC3485"/>
    <w:rsid w:val="00FC4365"/>
    <w:rsid w:val="00FC441D"/>
    <w:rsid w:val="00FE4071"/>
    <w:rsid w:val="00FE61FC"/>
    <w:rsid w:val="00FF3665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22B973-B481-477E-A1AE-DB139EC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qFormat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  <w:qFormat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qFormat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qFormat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52699"/>
    <w:rPr>
      <w:lang w:val="en-GB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4C4A6-ADA2-461A-8B26-6BB0AEE8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0E70D1-07F4-4B95-B250-D9E1BB8E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COURBON Pierre</cp:lastModifiedBy>
  <cp:revision>2</cp:revision>
  <cp:lastPrinted>2002-04-23T07:10:00Z</cp:lastPrinted>
  <dcterms:created xsi:type="dcterms:W3CDTF">2021-04-14T07:46:00Z</dcterms:created>
  <dcterms:modified xsi:type="dcterms:W3CDTF">2021-04-14T07:46:00Z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0x010100F1794A7320C5D74AA582AFE2FA9E86DA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