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5D9B36DB"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980297">
              <w:t>6</w:t>
            </w:r>
            <w:r w:rsidR="00980297" w:rsidRPr="004D3578">
              <w:t xml:space="preserve"> </w:t>
            </w:r>
            <w:r w:rsidRPr="00133525">
              <w:rPr>
                <w:sz w:val="32"/>
              </w:rPr>
              <w:t>(</w:t>
            </w:r>
            <w:r w:rsidR="0041558E">
              <w:rPr>
                <w:sz w:val="32"/>
              </w:rPr>
              <w:t>2020</w:t>
            </w:r>
            <w:r w:rsidRPr="00133525">
              <w:rPr>
                <w:sz w:val="32"/>
              </w:rPr>
              <w:t>-</w:t>
            </w:r>
            <w:r w:rsidR="00980297">
              <w:rPr>
                <w:sz w:val="32"/>
              </w:rPr>
              <w:t>10</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7CDAF385" w:rsidR="004F0988" w:rsidRPr="00133525" w:rsidRDefault="004F0988"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49C4D9FB" w:rsidR="00D57972" w:rsidRDefault="006B023F">
            <w:r>
              <w:rPr>
                <w:i/>
                <w:noProof/>
              </w:rPr>
              <w:drawing>
                <wp:inline distT="0" distB="0" distL="0" distR="0" wp14:anchorId="1ABE37B7" wp14:editId="62434542">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1"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7104F5C3" w:rsidR="00E16509" w:rsidRPr="00133525" w:rsidRDefault="00E16509" w:rsidP="00133525">
            <w:pPr>
              <w:pStyle w:val="FP"/>
              <w:jc w:val="center"/>
              <w:rPr>
                <w:noProof/>
                <w:sz w:val="18"/>
              </w:rPr>
            </w:pPr>
            <w:r w:rsidRPr="00133525">
              <w:rPr>
                <w:noProof/>
                <w:sz w:val="18"/>
              </w:rPr>
              <w:t>© 20</w:t>
            </w:r>
            <w:r w:rsidR="00D564B2">
              <w:rPr>
                <w:noProof/>
                <w:sz w:val="18"/>
              </w:rPr>
              <w:t>20</w:t>
            </w:r>
            <w:r w:rsidRPr="00133525">
              <w:rPr>
                <w:noProof/>
                <w:sz w:val="18"/>
              </w:rPr>
              <w:t>, 3GPP Organizational Partners (ARIB, ATIS, CCSA, ETSI, TSDSI, TTA, TTC).</w:t>
            </w:r>
            <w:bookmarkStart w:id="2" w:name="copyrightaddon"/>
            <w:bookmarkEnd w:id="2"/>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1"/>
    </w:tbl>
    <w:p w14:paraId="04FBD363" w14:textId="77777777" w:rsidR="00080512" w:rsidRPr="004D3578" w:rsidRDefault="00080512">
      <w:pPr>
        <w:pStyle w:val="TT"/>
      </w:pPr>
      <w:r w:rsidRPr="004D3578">
        <w:br w:type="page"/>
      </w:r>
      <w:r w:rsidRPr="004D3578">
        <w:lastRenderedPageBreak/>
        <w:t>Contents</w:t>
      </w:r>
    </w:p>
    <w:p w14:paraId="058EFF3B" w14:textId="215C43FA" w:rsidR="00583A81" w:rsidRDefault="00583A8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_Toc54788884 \h </w:instrText>
      </w:r>
      <w:r>
        <w:fldChar w:fldCharType="separate"/>
      </w:r>
      <w:r>
        <w:t>6</w:t>
      </w:r>
      <w:r>
        <w:fldChar w:fldCharType="end"/>
      </w:r>
    </w:p>
    <w:p w14:paraId="59E23DB8" w14:textId="7D0C67B4" w:rsidR="00583A81" w:rsidRDefault="00583A81">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_Toc54788885 \h </w:instrText>
      </w:r>
      <w:r>
        <w:fldChar w:fldCharType="separate"/>
      </w:r>
      <w:r>
        <w:t>6</w:t>
      </w:r>
      <w:r>
        <w:fldChar w:fldCharType="end"/>
      </w:r>
    </w:p>
    <w:p w14:paraId="57669A07" w14:textId="1B5BDD1B" w:rsidR="00583A81" w:rsidRDefault="00583A8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_Toc54788886 \h </w:instrText>
      </w:r>
      <w:r>
        <w:fldChar w:fldCharType="separate"/>
      </w:r>
      <w:r>
        <w:t>7</w:t>
      </w:r>
      <w:r>
        <w:fldChar w:fldCharType="end"/>
      </w:r>
    </w:p>
    <w:p w14:paraId="162FE4BF" w14:textId="6FCA56F1" w:rsidR="00583A81" w:rsidRDefault="00583A8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_Toc54788887 \h </w:instrText>
      </w:r>
      <w:r>
        <w:fldChar w:fldCharType="separate"/>
      </w:r>
      <w:r>
        <w:t>7</w:t>
      </w:r>
      <w:r>
        <w:fldChar w:fldCharType="end"/>
      </w:r>
    </w:p>
    <w:p w14:paraId="466743EF" w14:textId="5C0454D0" w:rsidR="00583A81" w:rsidRDefault="00583A8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_Toc54788888 \h </w:instrText>
      </w:r>
      <w:r>
        <w:fldChar w:fldCharType="separate"/>
      </w:r>
      <w:r>
        <w:t>7</w:t>
      </w:r>
      <w:r>
        <w:fldChar w:fldCharType="end"/>
      </w:r>
    </w:p>
    <w:p w14:paraId="02A60BC8" w14:textId="1F1B8CE0" w:rsidR="00583A81" w:rsidRDefault="00583A8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_Toc54788889 \h </w:instrText>
      </w:r>
      <w:r>
        <w:fldChar w:fldCharType="separate"/>
      </w:r>
      <w:r>
        <w:t>7</w:t>
      </w:r>
      <w:r>
        <w:fldChar w:fldCharType="end"/>
      </w:r>
    </w:p>
    <w:p w14:paraId="371EB6F9" w14:textId="6BBA9811" w:rsidR="00583A81" w:rsidRDefault="00583A8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_Toc54788890 \h </w:instrText>
      </w:r>
      <w:r>
        <w:fldChar w:fldCharType="separate"/>
      </w:r>
      <w:r>
        <w:t>7</w:t>
      </w:r>
      <w:r>
        <w:fldChar w:fldCharType="end"/>
      </w:r>
    </w:p>
    <w:p w14:paraId="305E3498" w14:textId="49783262" w:rsidR="00583A81" w:rsidRDefault="00583A8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_Toc54788891 \h </w:instrText>
      </w:r>
      <w:r>
        <w:fldChar w:fldCharType="separate"/>
      </w:r>
      <w:r>
        <w:t>7</w:t>
      </w:r>
      <w:r>
        <w:fldChar w:fldCharType="end"/>
      </w:r>
    </w:p>
    <w:p w14:paraId="2914764C" w14:textId="444763D7" w:rsidR="00583A81" w:rsidRDefault="00583A8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_Toc54788892 \h </w:instrText>
      </w:r>
      <w:r>
        <w:fldChar w:fldCharType="separate"/>
      </w:r>
      <w:r>
        <w:t>8</w:t>
      </w:r>
      <w:r>
        <w:fldChar w:fldCharType="end"/>
      </w:r>
    </w:p>
    <w:p w14:paraId="110B1B9A" w14:textId="5ECA4AFA" w:rsidR="00583A81" w:rsidRDefault="00583A8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_Toc54788893 \h </w:instrText>
      </w:r>
      <w:r>
        <w:fldChar w:fldCharType="separate"/>
      </w:r>
      <w:r>
        <w:t>8</w:t>
      </w:r>
      <w:r>
        <w:fldChar w:fldCharType="end"/>
      </w:r>
    </w:p>
    <w:p w14:paraId="722E9C30" w14:textId="184FEC3E" w:rsidR="00583A81" w:rsidRDefault="00583A8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fldLock="1"/>
      </w:r>
      <w:r>
        <w:instrText xml:space="preserve"> PAGEREF _Toc54788894 \h </w:instrText>
      </w:r>
      <w:r>
        <w:fldChar w:fldCharType="separate"/>
      </w:r>
      <w:r>
        <w:t>13</w:t>
      </w:r>
      <w:r>
        <w:fldChar w:fldCharType="end"/>
      </w:r>
    </w:p>
    <w:p w14:paraId="012AD4F4" w14:textId="38C1E600" w:rsidR="00583A81" w:rsidRDefault="00583A81">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_Toc54788895 \h </w:instrText>
      </w:r>
      <w:r>
        <w:fldChar w:fldCharType="separate"/>
      </w:r>
      <w:r>
        <w:t>13</w:t>
      </w:r>
      <w:r>
        <w:fldChar w:fldCharType="end"/>
      </w:r>
    </w:p>
    <w:p w14:paraId="63383D53" w14:textId="6A003E41" w:rsidR="00583A81" w:rsidRDefault="00583A81">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fldLock="1"/>
      </w:r>
      <w:r>
        <w:instrText xml:space="preserve"> PAGEREF _Toc54788896 \h </w:instrText>
      </w:r>
      <w:r>
        <w:fldChar w:fldCharType="separate"/>
      </w:r>
      <w:r>
        <w:t>14</w:t>
      </w:r>
      <w:r>
        <w:fldChar w:fldCharType="end"/>
      </w:r>
    </w:p>
    <w:p w14:paraId="7F958B31" w14:textId="2C76DAF6" w:rsidR="00583A81" w:rsidRDefault="00583A81">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fldLock="1"/>
      </w:r>
      <w:r>
        <w:instrText xml:space="preserve"> PAGEREF _Toc54788897 \h </w:instrText>
      </w:r>
      <w:r>
        <w:fldChar w:fldCharType="separate"/>
      </w:r>
      <w:r>
        <w:t>14</w:t>
      </w:r>
      <w:r>
        <w:fldChar w:fldCharType="end"/>
      </w:r>
    </w:p>
    <w:p w14:paraId="2709CDA4" w14:textId="3016339B" w:rsidR="00583A81" w:rsidRDefault="00583A81">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fldLock="1"/>
      </w:r>
      <w:r>
        <w:instrText xml:space="preserve"> PAGEREF _Toc54788898 \h </w:instrText>
      </w:r>
      <w:r>
        <w:fldChar w:fldCharType="separate"/>
      </w:r>
      <w:r>
        <w:t>14</w:t>
      </w:r>
      <w:r>
        <w:fldChar w:fldCharType="end"/>
      </w:r>
    </w:p>
    <w:p w14:paraId="3E22C35A" w14:textId="0F9DF647" w:rsidR="00583A81" w:rsidRDefault="00583A81">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fldLock="1"/>
      </w:r>
      <w:r>
        <w:instrText xml:space="preserve"> PAGEREF _Toc54788899 \h </w:instrText>
      </w:r>
      <w:r>
        <w:fldChar w:fldCharType="separate"/>
      </w:r>
      <w:r>
        <w:t>15</w:t>
      </w:r>
      <w:r>
        <w:fldChar w:fldCharType="end"/>
      </w:r>
    </w:p>
    <w:p w14:paraId="56AD2511" w14:textId="24D6694F" w:rsidR="00583A81" w:rsidRDefault="00583A81">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fldLock="1"/>
      </w:r>
      <w:r>
        <w:instrText xml:space="preserve"> PAGEREF _Toc54788900 \h </w:instrText>
      </w:r>
      <w:r>
        <w:fldChar w:fldCharType="separate"/>
      </w:r>
      <w:r>
        <w:t>15</w:t>
      </w:r>
      <w:r>
        <w:fldChar w:fldCharType="end"/>
      </w:r>
    </w:p>
    <w:p w14:paraId="4B73E10E" w14:textId="2E9D9F47" w:rsidR="00583A81" w:rsidRDefault="00583A81">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fldLock="1"/>
      </w:r>
      <w:r>
        <w:instrText xml:space="preserve"> PAGEREF _Toc54788901 \h </w:instrText>
      </w:r>
      <w:r>
        <w:fldChar w:fldCharType="separate"/>
      </w:r>
      <w:r>
        <w:t>16</w:t>
      </w:r>
      <w:r>
        <w:fldChar w:fldCharType="end"/>
      </w:r>
    </w:p>
    <w:p w14:paraId="378DB4CC" w14:textId="2676C469" w:rsidR="00583A81" w:rsidRDefault="00583A81">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fldLock="1"/>
      </w:r>
      <w:r>
        <w:instrText xml:space="preserve"> PAGEREF _Toc54788902 \h </w:instrText>
      </w:r>
      <w:r>
        <w:fldChar w:fldCharType="separate"/>
      </w:r>
      <w:r>
        <w:t>17</w:t>
      </w:r>
      <w:r>
        <w:fldChar w:fldCharType="end"/>
      </w:r>
    </w:p>
    <w:p w14:paraId="525DC05D" w14:textId="6DC6E1D5" w:rsidR="00583A81" w:rsidRDefault="00583A81">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fldLock="1"/>
      </w:r>
      <w:r>
        <w:instrText xml:space="preserve"> PAGEREF _Toc54788903 \h </w:instrText>
      </w:r>
      <w:r>
        <w:fldChar w:fldCharType="separate"/>
      </w:r>
      <w:r>
        <w:t>17</w:t>
      </w:r>
      <w:r>
        <w:fldChar w:fldCharType="end"/>
      </w:r>
    </w:p>
    <w:p w14:paraId="71A989D9" w14:textId="4872B838" w:rsidR="00583A81" w:rsidRDefault="00583A8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fldLock="1"/>
      </w:r>
      <w:r>
        <w:instrText xml:space="preserve"> PAGEREF _Toc54788904 \h </w:instrText>
      </w:r>
      <w:r>
        <w:fldChar w:fldCharType="separate"/>
      </w:r>
      <w:r>
        <w:t>17</w:t>
      </w:r>
      <w:r>
        <w:fldChar w:fldCharType="end"/>
      </w:r>
    </w:p>
    <w:p w14:paraId="101A306A" w14:textId="3C90AC8F" w:rsidR="00583A81" w:rsidRDefault="00583A8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_Toc54788905 \h </w:instrText>
      </w:r>
      <w:r>
        <w:fldChar w:fldCharType="separate"/>
      </w:r>
      <w:r>
        <w:t>17</w:t>
      </w:r>
      <w:r>
        <w:fldChar w:fldCharType="end"/>
      </w:r>
    </w:p>
    <w:p w14:paraId="57BFF93F" w14:textId="2557A067" w:rsidR="00583A81" w:rsidRDefault="00583A8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fldLock="1"/>
      </w:r>
      <w:r>
        <w:instrText xml:space="preserve"> PAGEREF _Toc54788906 \h </w:instrText>
      </w:r>
      <w:r>
        <w:fldChar w:fldCharType="separate"/>
      </w:r>
      <w:r>
        <w:t>18</w:t>
      </w:r>
      <w:r>
        <w:fldChar w:fldCharType="end"/>
      </w:r>
    </w:p>
    <w:p w14:paraId="7AC9BC33" w14:textId="7B593E54" w:rsidR="00583A81" w:rsidRDefault="00583A81">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_Toc54788907 \h </w:instrText>
      </w:r>
      <w:r>
        <w:fldChar w:fldCharType="separate"/>
      </w:r>
      <w:r>
        <w:t>18</w:t>
      </w:r>
      <w:r>
        <w:fldChar w:fldCharType="end"/>
      </w:r>
    </w:p>
    <w:p w14:paraId="2845FA52" w14:textId="6937195E" w:rsidR="00583A81" w:rsidRDefault="00583A81">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fldLock="1"/>
      </w:r>
      <w:r>
        <w:instrText xml:space="preserve"> PAGEREF _Toc54788908 \h </w:instrText>
      </w:r>
      <w:r>
        <w:fldChar w:fldCharType="separate"/>
      </w:r>
      <w:r>
        <w:t>18</w:t>
      </w:r>
      <w:r>
        <w:fldChar w:fldCharType="end"/>
      </w:r>
    </w:p>
    <w:p w14:paraId="1FA0F721" w14:textId="73559446" w:rsidR="00583A81" w:rsidRDefault="00583A81">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fldLock="1"/>
      </w:r>
      <w:r>
        <w:instrText xml:space="preserve"> PAGEREF _Toc54788909 \h </w:instrText>
      </w:r>
      <w:r>
        <w:fldChar w:fldCharType="separate"/>
      </w:r>
      <w:r>
        <w:t>19</w:t>
      </w:r>
      <w:r>
        <w:fldChar w:fldCharType="end"/>
      </w:r>
    </w:p>
    <w:p w14:paraId="7D357092" w14:textId="0B62810E" w:rsidR="00583A81" w:rsidRDefault="00583A81">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fldLock="1"/>
      </w:r>
      <w:r>
        <w:instrText xml:space="preserve"> PAGEREF _Toc54788910 \h </w:instrText>
      </w:r>
      <w:r>
        <w:fldChar w:fldCharType="separate"/>
      </w:r>
      <w:r>
        <w:t>19</w:t>
      </w:r>
      <w:r>
        <w:fldChar w:fldCharType="end"/>
      </w:r>
    </w:p>
    <w:p w14:paraId="062C8B1A" w14:textId="3214FC8B" w:rsidR="00583A81" w:rsidRDefault="00583A8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fldLock="1"/>
      </w:r>
      <w:r>
        <w:instrText xml:space="preserve"> PAGEREF _Toc54788911 \h </w:instrText>
      </w:r>
      <w:r>
        <w:fldChar w:fldCharType="separate"/>
      </w:r>
      <w:r>
        <w:t>20</w:t>
      </w:r>
      <w:r>
        <w:fldChar w:fldCharType="end"/>
      </w:r>
    </w:p>
    <w:p w14:paraId="75E113DF" w14:textId="2BA4574F" w:rsidR="00583A81" w:rsidRDefault="00583A81">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_Toc54788912 \h </w:instrText>
      </w:r>
      <w:r>
        <w:fldChar w:fldCharType="separate"/>
      </w:r>
      <w:r>
        <w:t>20</w:t>
      </w:r>
      <w:r>
        <w:fldChar w:fldCharType="end"/>
      </w:r>
    </w:p>
    <w:p w14:paraId="56C45164" w14:textId="489573C8" w:rsidR="00583A81" w:rsidRDefault="00583A81">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fldLock="1"/>
      </w:r>
      <w:r>
        <w:instrText xml:space="preserve"> PAGEREF _Toc54788913 \h </w:instrText>
      </w:r>
      <w:r>
        <w:fldChar w:fldCharType="separate"/>
      </w:r>
      <w:r>
        <w:t>20</w:t>
      </w:r>
      <w:r>
        <w:fldChar w:fldCharType="end"/>
      </w:r>
    </w:p>
    <w:p w14:paraId="44733B13" w14:textId="07DCD35E" w:rsidR="00583A81" w:rsidRDefault="00583A81">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fldLock="1"/>
      </w:r>
      <w:r>
        <w:instrText xml:space="preserve"> PAGEREF _Toc54788914 \h </w:instrText>
      </w:r>
      <w:r>
        <w:fldChar w:fldCharType="separate"/>
      </w:r>
      <w:r>
        <w:t>21</w:t>
      </w:r>
      <w:r>
        <w:fldChar w:fldCharType="end"/>
      </w:r>
    </w:p>
    <w:p w14:paraId="13AE2843" w14:textId="52F43B10" w:rsidR="00583A81" w:rsidRDefault="00583A81">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fldLock="1"/>
      </w:r>
      <w:r>
        <w:instrText xml:space="preserve"> PAGEREF _Toc54788915 \h </w:instrText>
      </w:r>
      <w:r>
        <w:fldChar w:fldCharType="separate"/>
      </w:r>
      <w:r>
        <w:t>22</w:t>
      </w:r>
      <w:r>
        <w:fldChar w:fldCharType="end"/>
      </w:r>
    </w:p>
    <w:p w14:paraId="1B4B5C72" w14:textId="56247ED7" w:rsidR="00583A81" w:rsidRDefault="00583A81">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fldLock="1"/>
      </w:r>
      <w:r>
        <w:instrText xml:space="preserve"> PAGEREF _Toc54788916 \h </w:instrText>
      </w:r>
      <w:r>
        <w:fldChar w:fldCharType="separate"/>
      </w:r>
      <w:r>
        <w:t>23</w:t>
      </w:r>
      <w:r>
        <w:fldChar w:fldCharType="end"/>
      </w:r>
    </w:p>
    <w:p w14:paraId="35264D8B" w14:textId="4DB6F381" w:rsidR="00583A81" w:rsidRDefault="00583A81">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_Toc54788917 \h </w:instrText>
      </w:r>
      <w:r>
        <w:fldChar w:fldCharType="separate"/>
      </w:r>
      <w:r>
        <w:t>23</w:t>
      </w:r>
      <w:r>
        <w:fldChar w:fldCharType="end"/>
      </w:r>
    </w:p>
    <w:p w14:paraId="197995F4" w14:textId="0DE5545C" w:rsidR="00583A81" w:rsidRDefault="00583A81">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fldLock="1"/>
      </w:r>
      <w:r>
        <w:instrText xml:space="preserve"> PAGEREF _Toc54788918 \h </w:instrText>
      </w:r>
      <w:r>
        <w:fldChar w:fldCharType="separate"/>
      </w:r>
      <w:r>
        <w:t>23</w:t>
      </w:r>
      <w:r>
        <w:fldChar w:fldCharType="end"/>
      </w:r>
    </w:p>
    <w:p w14:paraId="687A7DEA" w14:textId="2A427711" w:rsidR="00583A81" w:rsidRDefault="00583A81">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fldLock="1"/>
      </w:r>
      <w:r>
        <w:instrText xml:space="preserve"> PAGEREF _Toc54788919 \h </w:instrText>
      </w:r>
      <w:r>
        <w:fldChar w:fldCharType="separate"/>
      </w:r>
      <w:r>
        <w:t>24</w:t>
      </w:r>
      <w:r>
        <w:fldChar w:fldCharType="end"/>
      </w:r>
    </w:p>
    <w:p w14:paraId="3E3D76C4" w14:textId="7E439DFE" w:rsidR="00583A81" w:rsidRDefault="00583A81">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fldLock="1"/>
      </w:r>
      <w:r>
        <w:instrText xml:space="preserve"> PAGEREF _Toc54788920 \h </w:instrText>
      </w:r>
      <w:r>
        <w:fldChar w:fldCharType="separate"/>
      </w:r>
      <w:r>
        <w:t>25</w:t>
      </w:r>
      <w:r>
        <w:fldChar w:fldCharType="end"/>
      </w:r>
    </w:p>
    <w:p w14:paraId="5702013D" w14:textId="5578DFA0" w:rsidR="00583A81" w:rsidRDefault="00583A81">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fldLock="1"/>
      </w:r>
      <w:r>
        <w:instrText xml:space="preserve"> PAGEREF _Toc54788921 \h </w:instrText>
      </w:r>
      <w:r>
        <w:fldChar w:fldCharType="separate"/>
      </w:r>
      <w:r>
        <w:t>25</w:t>
      </w:r>
      <w:r>
        <w:fldChar w:fldCharType="end"/>
      </w:r>
    </w:p>
    <w:p w14:paraId="02F6584E" w14:textId="762C3EF1" w:rsidR="00583A81" w:rsidRDefault="00583A81">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fldLock="1"/>
      </w:r>
      <w:r>
        <w:instrText xml:space="preserve"> PAGEREF _Toc54788922 \h </w:instrText>
      </w:r>
      <w:r>
        <w:fldChar w:fldCharType="separate"/>
      </w:r>
      <w:r>
        <w:t>26</w:t>
      </w:r>
      <w:r>
        <w:fldChar w:fldCharType="end"/>
      </w:r>
    </w:p>
    <w:p w14:paraId="3FA66554" w14:textId="7139F2F0" w:rsidR="00583A81" w:rsidRDefault="00583A8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fldLock="1"/>
      </w:r>
      <w:r>
        <w:instrText xml:space="preserve"> PAGEREF _Toc54788923 \h </w:instrText>
      </w:r>
      <w:r>
        <w:fldChar w:fldCharType="separate"/>
      </w:r>
      <w:r>
        <w:t>27</w:t>
      </w:r>
      <w:r>
        <w:fldChar w:fldCharType="end"/>
      </w:r>
    </w:p>
    <w:p w14:paraId="6D8A1BCF" w14:textId="0FEDE482" w:rsidR="00583A81" w:rsidRDefault="00583A81">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_Toc54788924 \h </w:instrText>
      </w:r>
      <w:r>
        <w:fldChar w:fldCharType="separate"/>
      </w:r>
      <w:r>
        <w:t>27</w:t>
      </w:r>
      <w:r>
        <w:fldChar w:fldCharType="end"/>
      </w:r>
    </w:p>
    <w:p w14:paraId="6659D24D" w14:textId="1D0F7437" w:rsidR="00583A81" w:rsidRDefault="00583A81">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fldLock="1"/>
      </w:r>
      <w:r>
        <w:instrText xml:space="preserve"> PAGEREF _Toc54788925 \h </w:instrText>
      </w:r>
      <w:r>
        <w:fldChar w:fldCharType="separate"/>
      </w:r>
      <w:r>
        <w:t>27</w:t>
      </w:r>
      <w:r>
        <w:fldChar w:fldCharType="end"/>
      </w:r>
    </w:p>
    <w:p w14:paraId="1EE5C8CA" w14:textId="2ECFF796" w:rsidR="00583A81" w:rsidRDefault="00583A81">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_Toc54788926 \h </w:instrText>
      </w:r>
      <w:r>
        <w:fldChar w:fldCharType="separate"/>
      </w:r>
      <w:r>
        <w:t>27</w:t>
      </w:r>
      <w:r>
        <w:fldChar w:fldCharType="end"/>
      </w:r>
    </w:p>
    <w:p w14:paraId="7054A7AD" w14:textId="251866DB" w:rsidR="00583A81" w:rsidRDefault="00583A81">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fldLock="1"/>
      </w:r>
      <w:r>
        <w:instrText xml:space="preserve"> PAGEREF _Toc54788927 \h </w:instrText>
      </w:r>
      <w:r>
        <w:fldChar w:fldCharType="separate"/>
      </w:r>
      <w:r>
        <w:t>27</w:t>
      </w:r>
      <w:r>
        <w:fldChar w:fldCharType="end"/>
      </w:r>
    </w:p>
    <w:p w14:paraId="7AB17DD2" w14:textId="5059DA96" w:rsidR="00583A81" w:rsidRDefault="00583A81">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fldLock="1"/>
      </w:r>
      <w:r>
        <w:instrText xml:space="preserve"> PAGEREF _Toc54788928 \h </w:instrText>
      </w:r>
      <w:r>
        <w:fldChar w:fldCharType="separate"/>
      </w:r>
      <w:r>
        <w:t>28</w:t>
      </w:r>
      <w:r>
        <w:fldChar w:fldCharType="end"/>
      </w:r>
    </w:p>
    <w:p w14:paraId="0634E9BD" w14:textId="04D3C690" w:rsidR="00583A81" w:rsidRDefault="00583A81">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fldLock="1"/>
      </w:r>
      <w:r>
        <w:instrText xml:space="preserve"> PAGEREF _Toc54788929 \h </w:instrText>
      </w:r>
      <w:r>
        <w:fldChar w:fldCharType="separate"/>
      </w:r>
      <w:r>
        <w:t>29</w:t>
      </w:r>
      <w:r>
        <w:fldChar w:fldCharType="end"/>
      </w:r>
    </w:p>
    <w:p w14:paraId="36F7A24C" w14:textId="298D3D1D" w:rsidR="00583A81" w:rsidRDefault="00583A81">
      <w:pPr>
        <w:pStyle w:val="TOC4"/>
        <w:rPr>
          <w:rFonts w:asciiTheme="minorHAnsi" w:eastAsiaTheme="minorEastAsia" w:hAnsiTheme="minorHAnsi" w:cstheme="minorBidi"/>
          <w:sz w:val="22"/>
          <w:szCs w:val="22"/>
          <w:lang w:eastAsia="en-GB"/>
        </w:rPr>
      </w:pPr>
      <w:r>
        <w:t>4.4.2.5</w:t>
      </w:r>
      <w:r>
        <w:rPr>
          <w:rFonts w:asciiTheme="minorHAnsi" w:eastAsiaTheme="minorEastAsia" w:hAnsiTheme="minorHAnsi" w:cstheme="minorBidi"/>
          <w:sz w:val="22"/>
          <w:szCs w:val="22"/>
          <w:lang w:eastAsia="en-GB"/>
        </w:rPr>
        <w:tab/>
      </w:r>
      <w:r>
        <w:t>Roaming Party A calls Party B (non-local ID target in VPLMN)</w:t>
      </w:r>
      <w:r>
        <w:tab/>
      </w:r>
      <w:r>
        <w:fldChar w:fldCharType="begin" w:fldLock="1"/>
      </w:r>
      <w:r>
        <w:instrText xml:space="preserve"> PAGEREF _Toc54788930 \h </w:instrText>
      </w:r>
      <w:r>
        <w:fldChar w:fldCharType="separate"/>
      </w:r>
      <w:r>
        <w:t>30</w:t>
      </w:r>
      <w:r>
        <w:fldChar w:fldCharType="end"/>
      </w:r>
    </w:p>
    <w:p w14:paraId="5519FEA5" w14:textId="4E1C7367" w:rsidR="00583A81" w:rsidRDefault="00583A81">
      <w:pPr>
        <w:pStyle w:val="TOC4"/>
        <w:rPr>
          <w:rFonts w:asciiTheme="minorHAnsi" w:eastAsiaTheme="minorEastAsia" w:hAnsiTheme="minorHAnsi" w:cstheme="minorBidi"/>
          <w:sz w:val="22"/>
          <w:szCs w:val="22"/>
          <w:lang w:eastAsia="en-GB"/>
        </w:rPr>
      </w:pPr>
      <w:r>
        <w:t>4.4.2.6</w:t>
      </w:r>
      <w:r>
        <w:rPr>
          <w:rFonts w:asciiTheme="minorHAnsi" w:eastAsiaTheme="minorEastAsia" w:hAnsiTheme="minorHAnsi" w:cstheme="minorBidi"/>
          <w:sz w:val="22"/>
          <w:szCs w:val="22"/>
          <w:lang w:eastAsia="en-GB"/>
        </w:rPr>
        <w:tab/>
      </w:r>
      <w:r>
        <w:t>Roaming Party A (target) calls Party B (non-local ID target in VPLMN)</w:t>
      </w:r>
      <w:r>
        <w:tab/>
      </w:r>
      <w:r>
        <w:fldChar w:fldCharType="begin" w:fldLock="1"/>
      </w:r>
      <w:r>
        <w:instrText xml:space="preserve"> PAGEREF _Toc54788931 \h </w:instrText>
      </w:r>
      <w:r>
        <w:fldChar w:fldCharType="separate"/>
      </w:r>
      <w:r>
        <w:t>30</w:t>
      </w:r>
      <w:r>
        <w:fldChar w:fldCharType="end"/>
      </w:r>
    </w:p>
    <w:p w14:paraId="614AF341" w14:textId="6CB31E6F" w:rsidR="00583A81" w:rsidRDefault="00583A81">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fldLock="1"/>
      </w:r>
      <w:r>
        <w:instrText xml:space="preserve"> PAGEREF _Toc54788932 \h </w:instrText>
      </w:r>
      <w:r>
        <w:fldChar w:fldCharType="separate"/>
      </w:r>
      <w:r>
        <w:t>31</w:t>
      </w:r>
      <w:r>
        <w:fldChar w:fldCharType="end"/>
      </w:r>
    </w:p>
    <w:p w14:paraId="1362F35C" w14:textId="0123FF5B" w:rsidR="00583A81" w:rsidRDefault="00583A81">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_Toc54788933 \h </w:instrText>
      </w:r>
      <w:r>
        <w:fldChar w:fldCharType="separate"/>
      </w:r>
      <w:r>
        <w:t>31</w:t>
      </w:r>
      <w:r>
        <w:fldChar w:fldCharType="end"/>
      </w:r>
    </w:p>
    <w:p w14:paraId="561ED5BB" w14:textId="72FD7900" w:rsidR="00583A81" w:rsidRDefault="00583A81">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fldLock="1"/>
      </w:r>
      <w:r>
        <w:instrText xml:space="preserve"> PAGEREF _Toc54788934 \h </w:instrText>
      </w:r>
      <w:r>
        <w:fldChar w:fldCharType="separate"/>
      </w:r>
      <w:r>
        <w:t>31</w:t>
      </w:r>
      <w:r>
        <w:fldChar w:fldCharType="end"/>
      </w:r>
    </w:p>
    <w:p w14:paraId="77FA4172" w14:textId="14DE3AB2" w:rsidR="00583A81" w:rsidRDefault="00583A81">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fldLock="1"/>
      </w:r>
      <w:r>
        <w:instrText xml:space="preserve"> PAGEREF _Toc54788935 \h </w:instrText>
      </w:r>
      <w:r>
        <w:fldChar w:fldCharType="separate"/>
      </w:r>
      <w:r>
        <w:t>32</w:t>
      </w:r>
      <w:r>
        <w:fldChar w:fldCharType="end"/>
      </w:r>
    </w:p>
    <w:p w14:paraId="56AD9C70" w14:textId="724D64F1" w:rsidR="00583A81" w:rsidRDefault="00583A81">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fldLock="1"/>
      </w:r>
      <w:r>
        <w:instrText xml:space="preserve"> PAGEREF _Toc54788936 \h </w:instrText>
      </w:r>
      <w:r>
        <w:fldChar w:fldCharType="separate"/>
      </w:r>
      <w:r>
        <w:t>33</w:t>
      </w:r>
      <w:r>
        <w:fldChar w:fldCharType="end"/>
      </w:r>
    </w:p>
    <w:p w14:paraId="5D574F6D" w14:textId="11B0EA54" w:rsidR="00583A81" w:rsidRDefault="00583A81">
      <w:pPr>
        <w:pStyle w:val="TOC4"/>
        <w:rPr>
          <w:rFonts w:asciiTheme="minorHAnsi" w:eastAsiaTheme="minorEastAsia" w:hAnsiTheme="minorHAnsi" w:cstheme="minorBidi"/>
          <w:sz w:val="22"/>
          <w:szCs w:val="22"/>
          <w:lang w:eastAsia="en-GB"/>
        </w:rPr>
      </w:pPr>
      <w:r>
        <w:t>4.4.3.5</w:t>
      </w:r>
      <w:r>
        <w:rPr>
          <w:rFonts w:asciiTheme="minorHAnsi" w:eastAsiaTheme="minorEastAsia" w:hAnsiTheme="minorHAnsi" w:cstheme="minorBidi"/>
          <w:sz w:val="22"/>
          <w:szCs w:val="22"/>
          <w:lang w:eastAsia="en-GB"/>
        </w:rPr>
        <w:tab/>
      </w:r>
      <w:r>
        <w:t>Party A (non-local ID target in VPLMN) calls roaming Party B</w:t>
      </w:r>
      <w:r>
        <w:tab/>
      </w:r>
      <w:r>
        <w:fldChar w:fldCharType="begin" w:fldLock="1"/>
      </w:r>
      <w:r>
        <w:instrText xml:space="preserve"> PAGEREF _Toc54788937 \h </w:instrText>
      </w:r>
      <w:r>
        <w:fldChar w:fldCharType="separate"/>
      </w:r>
      <w:r>
        <w:t>33</w:t>
      </w:r>
      <w:r>
        <w:fldChar w:fldCharType="end"/>
      </w:r>
    </w:p>
    <w:p w14:paraId="798EE129" w14:textId="2CEFFC26" w:rsidR="00583A81" w:rsidRDefault="00583A81">
      <w:pPr>
        <w:pStyle w:val="TOC4"/>
        <w:rPr>
          <w:rFonts w:asciiTheme="minorHAnsi" w:eastAsiaTheme="minorEastAsia" w:hAnsiTheme="minorHAnsi" w:cstheme="minorBidi"/>
          <w:sz w:val="22"/>
          <w:szCs w:val="22"/>
          <w:lang w:eastAsia="en-GB"/>
        </w:rPr>
      </w:pPr>
      <w:r>
        <w:t>4.4.3.6</w:t>
      </w:r>
      <w:r>
        <w:rPr>
          <w:rFonts w:asciiTheme="minorHAnsi" w:eastAsiaTheme="minorEastAsia" w:hAnsiTheme="minorHAnsi" w:cstheme="minorBidi"/>
          <w:sz w:val="22"/>
          <w:szCs w:val="22"/>
          <w:lang w:eastAsia="en-GB"/>
        </w:rPr>
        <w:tab/>
      </w:r>
      <w:r>
        <w:t>Party A (non-local ID target in VPLMN) calls roaming Party B (target)</w:t>
      </w:r>
      <w:r>
        <w:tab/>
      </w:r>
      <w:r>
        <w:fldChar w:fldCharType="begin" w:fldLock="1"/>
      </w:r>
      <w:r>
        <w:instrText xml:space="preserve"> PAGEREF _Toc54788938 \h </w:instrText>
      </w:r>
      <w:r>
        <w:fldChar w:fldCharType="separate"/>
      </w:r>
      <w:r>
        <w:t>34</w:t>
      </w:r>
      <w:r>
        <w:fldChar w:fldCharType="end"/>
      </w:r>
    </w:p>
    <w:p w14:paraId="7960D68E" w14:textId="7EC40B95" w:rsidR="00583A81" w:rsidRDefault="00583A81">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Roaming with redirections</w:t>
      </w:r>
      <w:r>
        <w:tab/>
      </w:r>
      <w:r>
        <w:fldChar w:fldCharType="begin" w:fldLock="1"/>
      </w:r>
      <w:r>
        <w:instrText xml:space="preserve"> PAGEREF _Toc54788939 \h </w:instrText>
      </w:r>
      <w:r>
        <w:fldChar w:fldCharType="separate"/>
      </w:r>
      <w:r>
        <w:t>35</w:t>
      </w:r>
      <w:r>
        <w:fldChar w:fldCharType="end"/>
      </w:r>
    </w:p>
    <w:p w14:paraId="1313FEC0" w14:textId="0D94684C" w:rsidR="00583A81" w:rsidRDefault="00583A81">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_Toc54788940 \h </w:instrText>
      </w:r>
      <w:r>
        <w:fldChar w:fldCharType="separate"/>
      </w:r>
      <w:r>
        <w:t>35</w:t>
      </w:r>
      <w:r>
        <w:fldChar w:fldCharType="end"/>
      </w:r>
    </w:p>
    <w:p w14:paraId="0120B44A" w14:textId="4BE7DE2E" w:rsidR="00583A81" w:rsidRDefault="00583A81">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fldLock="1"/>
      </w:r>
      <w:r>
        <w:instrText xml:space="preserve"> PAGEREF _Toc54788941 \h </w:instrText>
      </w:r>
      <w:r>
        <w:fldChar w:fldCharType="separate"/>
      </w:r>
      <w:r>
        <w:t>35</w:t>
      </w:r>
      <w:r>
        <w:fldChar w:fldCharType="end"/>
      </w:r>
    </w:p>
    <w:p w14:paraId="5EB1389F" w14:textId="0B5112B4" w:rsidR="00583A81" w:rsidRDefault="00583A81">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fldLock="1"/>
      </w:r>
      <w:r>
        <w:instrText xml:space="preserve"> PAGEREF _Toc54788942 \h </w:instrText>
      </w:r>
      <w:r>
        <w:fldChar w:fldCharType="separate"/>
      </w:r>
      <w:r>
        <w:t>36</w:t>
      </w:r>
      <w:r>
        <w:fldChar w:fldCharType="end"/>
      </w:r>
    </w:p>
    <w:p w14:paraId="4FD61F60" w14:textId="014A3CB0" w:rsidR="00583A81" w:rsidRDefault="00583A81">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fldLock="1"/>
      </w:r>
      <w:r>
        <w:instrText xml:space="preserve"> PAGEREF _Toc54788943 \h </w:instrText>
      </w:r>
      <w:r>
        <w:fldChar w:fldCharType="separate"/>
      </w:r>
      <w:r>
        <w:t>36</w:t>
      </w:r>
      <w:r>
        <w:fldChar w:fldCharType="end"/>
      </w:r>
    </w:p>
    <w:p w14:paraId="647E9597" w14:textId="7AD1EB0B" w:rsidR="00583A81" w:rsidRDefault="00583A81">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fldLock="1"/>
      </w:r>
      <w:r>
        <w:instrText xml:space="preserve"> PAGEREF _Toc54788944 \h </w:instrText>
      </w:r>
      <w:r>
        <w:fldChar w:fldCharType="separate"/>
      </w:r>
      <w:r>
        <w:t>37</w:t>
      </w:r>
      <w:r>
        <w:fldChar w:fldCharType="end"/>
      </w:r>
    </w:p>
    <w:p w14:paraId="673DBB63" w14:textId="0C42A4D1" w:rsidR="00583A81" w:rsidRDefault="00583A81">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fldLock="1"/>
      </w:r>
      <w:r>
        <w:instrText xml:space="preserve"> PAGEREF _Toc54788945 \h </w:instrText>
      </w:r>
      <w:r>
        <w:fldChar w:fldCharType="separate"/>
      </w:r>
      <w:r>
        <w:t>38</w:t>
      </w:r>
      <w:r>
        <w:fldChar w:fldCharType="end"/>
      </w:r>
    </w:p>
    <w:p w14:paraId="464AB6A2" w14:textId="359AF027" w:rsidR="00583A81" w:rsidRDefault="00583A81">
      <w:pPr>
        <w:pStyle w:val="TOC4"/>
        <w:rPr>
          <w:rFonts w:asciiTheme="minorHAnsi" w:eastAsiaTheme="minorEastAsia" w:hAnsiTheme="minorHAnsi" w:cstheme="minorBidi"/>
          <w:sz w:val="22"/>
          <w:szCs w:val="22"/>
          <w:lang w:eastAsia="en-GB"/>
        </w:rPr>
      </w:pPr>
      <w:r>
        <w:t>4.4.4.7</w:t>
      </w:r>
      <w:r>
        <w:rPr>
          <w:rFonts w:asciiTheme="minorHAnsi" w:eastAsiaTheme="minorEastAsia" w:hAnsiTheme="minorHAnsi" w:cstheme="minorBidi"/>
          <w:sz w:val="22"/>
          <w:szCs w:val="22"/>
          <w:lang w:eastAsia="en-GB"/>
        </w:rPr>
        <w:tab/>
      </w:r>
      <w:r>
        <w:t>Party A (non-local ID target in VPLMN) calls Party B redirected to roaming Party C</w:t>
      </w:r>
      <w:r>
        <w:tab/>
      </w:r>
      <w:r>
        <w:fldChar w:fldCharType="begin" w:fldLock="1"/>
      </w:r>
      <w:r>
        <w:instrText xml:space="preserve"> PAGEREF _Toc54788946 \h </w:instrText>
      </w:r>
      <w:r>
        <w:fldChar w:fldCharType="separate"/>
      </w:r>
      <w:r>
        <w:t>39</w:t>
      </w:r>
      <w:r>
        <w:fldChar w:fldCharType="end"/>
      </w:r>
    </w:p>
    <w:p w14:paraId="3B4D2D62" w14:textId="7F0EDD6A" w:rsidR="00583A81" w:rsidRDefault="00583A81">
      <w:pPr>
        <w:pStyle w:val="TOC4"/>
        <w:rPr>
          <w:rFonts w:asciiTheme="minorHAnsi" w:eastAsiaTheme="minorEastAsia" w:hAnsiTheme="minorHAnsi" w:cstheme="minorBidi"/>
          <w:sz w:val="22"/>
          <w:szCs w:val="22"/>
          <w:lang w:eastAsia="en-GB"/>
        </w:rPr>
      </w:pPr>
      <w:r>
        <w:t>4.4.4.8</w:t>
      </w:r>
      <w:r>
        <w:rPr>
          <w:rFonts w:asciiTheme="minorHAnsi" w:eastAsiaTheme="minorEastAsia" w:hAnsiTheme="minorHAnsi" w:cstheme="minorBidi"/>
          <w:sz w:val="22"/>
          <w:szCs w:val="22"/>
          <w:lang w:eastAsia="en-GB"/>
        </w:rPr>
        <w:tab/>
      </w:r>
      <w:r>
        <w:t>Party A (non-local ID target in VPLMN) calls Party B (non-local ID target in VPLMN) redirected to roaming Party C (target)</w:t>
      </w:r>
      <w:r>
        <w:tab/>
      </w:r>
      <w:r>
        <w:fldChar w:fldCharType="begin" w:fldLock="1"/>
      </w:r>
      <w:r>
        <w:instrText xml:space="preserve"> PAGEREF _Toc54788947 \h </w:instrText>
      </w:r>
      <w:r>
        <w:fldChar w:fldCharType="separate"/>
      </w:r>
      <w:r>
        <w:t>40</w:t>
      </w:r>
      <w:r>
        <w:fldChar w:fldCharType="end"/>
      </w:r>
    </w:p>
    <w:p w14:paraId="1AD2DBD9" w14:textId="05094699" w:rsidR="00583A81" w:rsidRDefault="00583A8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IMS based conferencing</w:t>
      </w:r>
      <w:r>
        <w:tab/>
      </w:r>
      <w:r>
        <w:fldChar w:fldCharType="begin" w:fldLock="1"/>
      </w:r>
      <w:r>
        <w:instrText xml:space="preserve"> PAGEREF _Toc54788948 \h </w:instrText>
      </w:r>
      <w:r>
        <w:fldChar w:fldCharType="separate"/>
      </w:r>
      <w:r>
        <w:t>41</w:t>
      </w:r>
      <w:r>
        <w:fldChar w:fldCharType="end"/>
      </w:r>
    </w:p>
    <w:p w14:paraId="2648E61B" w14:textId="289ADED5" w:rsidR="00583A81" w:rsidRDefault="00583A8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_Toc54788949 \h </w:instrText>
      </w:r>
      <w:r>
        <w:fldChar w:fldCharType="separate"/>
      </w:r>
      <w:r>
        <w:t>41</w:t>
      </w:r>
      <w:r>
        <w:fldChar w:fldCharType="end"/>
      </w:r>
    </w:p>
    <w:p w14:paraId="55B05E38" w14:textId="6CB583A4" w:rsidR="00583A81" w:rsidRDefault="00583A8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Ad-hoc conferencing</w:t>
      </w:r>
      <w:r>
        <w:tab/>
      </w:r>
      <w:r>
        <w:fldChar w:fldCharType="begin" w:fldLock="1"/>
      </w:r>
      <w:r>
        <w:instrText xml:space="preserve"> PAGEREF _Toc54788950 \h </w:instrText>
      </w:r>
      <w:r>
        <w:fldChar w:fldCharType="separate"/>
      </w:r>
      <w:r>
        <w:t>41</w:t>
      </w:r>
      <w:r>
        <w:fldChar w:fldCharType="end"/>
      </w:r>
    </w:p>
    <w:p w14:paraId="6A1B5DF6" w14:textId="49157FAA" w:rsidR="00583A81" w:rsidRDefault="00583A81">
      <w:pPr>
        <w:pStyle w:val="TOC4"/>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_Toc54788951 \h </w:instrText>
      </w:r>
      <w:r>
        <w:fldChar w:fldCharType="separate"/>
      </w:r>
      <w:r>
        <w:t>41</w:t>
      </w:r>
      <w:r>
        <w:fldChar w:fldCharType="end"/>
      </w:r>
    </w:p>
    <w:p w14:paraId="36F09B7B" w14:textId="2070CE83" w:rsidR="00583A81" w:rsidRDefault="00583A81">
      <w:pPr>
        <w:pStyle w:val="TOC4"/>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Party A (target) initiates a conference with Party B and Party C – case 1</w:t>
      </w:r>
      <w:r>
        <w:tab/>
      </w:r>
      <w:r>
        <w:fldChar w:fldCharType="begin" w:fldLock="1"/>
      </w:r>
      <w:r>
        <w:instrText xml:space="preserve"> PAGEREF _Toc54788952 \h </w:instrText>
      </w:r>
      <w:r>
        <w:fldChar w:fldCharType="separate"/>
      </w:r>
      <w:r>
        <w:t>42</w:t>
      </w:r>
      <w:r>
        <w:fldChar w:fldCharType="end"/>
      </w:r>
    </w:p>
    <w:p w14:paraId="478993DA" w14:textId="256CEDAE" w:rsidR="00583A81" w:rsidRDefault="00583A81">
      <w:pPr>
        <w:pStyle w:val="TOC4"/>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Party A (target) initiates a conference with Party B and Party C – Case 2</w:t>
      </w:r>
      <w:r>
        <w:tab/>
      </w:r>
      <w:r>
        <w:fldChar w:fldCharType="begin" w:fldLock="1"/>
      </w:r>
      <w:r>
        <w:instrText xml:space="preserve"> PAGEREF _Toc54788953 \h </w:instrText>
      </w:r>
      <w:r>
        <w:fldChar w:fldCharType="separate"/>
      </w:r>
      <w:r>
        <w:t>44</w:t>
      </w:r>
      <w:r>
        <w:fldChar w:fldCharType="end"/>
      </w:r>
    </w:p>
    <w:p w14:paraId="03F9E7B1" w14:textId="50D6124D" w:rsidR="00583A81" w:rsidRDefault="00583A81">
      <w:pPr>
        <w:pStyle w:val="TOC4"/>
        <w:rPr>
          <w:rFonts w:asciiTheme="minorHAnsi" w:eastAsiaTheme="minorEastAsia" w:hAnsiTheme="minorHAnsi" w:cstheme="minorBidi"/>
          <w:sz w:val="22"/>
          <w:szCs w:val="22"/>
          <w:lang w:eastAsia="en-GB"/>
        </w:rPr>
      </w:pPr>
      <w:r>
        <w:t>4.5.2.4</w:t>
      </w:r>
      <w:r>
        <w:rPr>
          <w:rFonts w:asciiTheme="minorHAnsi" w:eastAsiaTheme="minorEastAsia" w:hAnsiTheme="minorHAnsi" w:cstheme="minorBidi"/>
          <w:sz w:val="22"/>
          <w:szCs w:val="22"/>
          <w:lang w:eastAsia="en-GB"/>
        </w:rPr>
        <w:tab/>
      </w:r>
      <w:r>
        <w:t>Party A (target) initiates a conference with Party B and Party C - Alternative</w:t>
      </w:r>
      <w:r>
        <w:tab/>
      </w:r>
      <w:r>
        <w:fldChar w:fldCharType="begin" w:fldLock="1"/>
      </w:r>
      <w:r>
        <w:instrText xml:space="preserve"> PAGEREF _Toc54788954 \h </w:instrText>
      </w:r>
      <w:r>
        <w:fldChar w:fldCharType="separate"/>
      </w:r>
      <w:r>
        <w:t>45</w:t>
      </w:r>
      <w:r>
        <w:fldChar w:fldCharType="end"/>
      </w:r>
    </w:p>
    <w:p w14:paraId="253A2E72" w14:textId="3AB7953A" w:rsidR="00583A81" w:rsidRDefault="00583A81">
      <w:pPr>
        <w:pStyle w:val="TOC4"/>
        <w:rPr>
          <w:rFonts w:asciiTheme="minorHAnsi" w:eastAsiaTheme="minorEastAsia" w:hAnsiTheme="minorHAnsi" w:cstheme="minorBidi"/>
          <w:sz w:val="22"/>
          <w:szCs w:val="22"/>
          <w:lang w:eastAsia="en-GB"/>
        </w:rPr>
      </w:pPr>
      <w:r>
        <w:t>4.5.2.5</w:t>
      </w:r>
      <w:r>
        <w:rPr>
          <w:rFonts w:asciiTheme="minorHAnsi" w:eastAsiaTheme="minorEastAsia" w:hAnsiTheme="minorHAnsi" w:cstheme="minorBidi"/>
          <w:sz w:val="22"/>
          <w:szCs w:val="22"/>
          <w:lang w:eastAsia="en-GB"/>
        </w:rPr>
        <w:tab/>
      </w:r>
      <w:r>
        <w:t>Party A initiates a conference with Party B and Party C (target)</w:t>
      </w:r>
      <w:r>
        <w:tab/>
      </w:r>
      <w:r>
        <w:fldChar w:fldCharType="begin" w:fldLock="1"/>
      </w:r>
      <w:r>
        <w:instrText xml:space="preserve"> PAGEREF _Toc54788955 \h </w:instrText>
      </w:r>
      <w:r>
        <w:fldChar w:fldCharType="separate"/>
      </w:r>
      <w:r>
        <w:t>45</w:t>
      </w:r>
      <w:r>
        <w:fldChar w:fldCharType="end"/>
      </w:r>
    </w:p>
    <w:p w14:paraId="44148748" w14:textId="08F38B39" w:rsidR="00583A81" w:rsidRDefault="00583A81">
      <w:pPr>
        <w:pStyle w:val="TOC4"/>
        <w:rPr>
          <w:rFonts w:asciiTheme="minorHAnsi" w:eastAsiaTheme="minorEastAsia" w:hAnsiTheme="minorHAnsi" w:cstheme="minorBidi"/>
          <w:sz w:val="22"/>
          <w:szCs w:val="22"/>
          <w:lang w:eastAsia="en-GB"/>
        </w:rPr>
      </w:pPr>
      <w:r>
        <w:t>4.5.2.6</w:t>
      </w:r>
      <w:r>
        <w:rPr>
          <w:rFonts w:asciiTheme="minorHAnsi" w:eastAsiaTheme="minorEastAsia" w:hAnsiTheme="minorHAnsi" w:cstheme="minorBidi"/>
          <w:sz w:val="22"/>
          <w:szCs w:val="22"/>
          <w:lang w:eastAsia="en-GB"/>
        </w:rPr>
        <w:tab/>
      </w:r>
      <w:r>
        <w:t>Party A initiates a conference with Party B (non-local ID target) and Party C</w:t>
      </w:r>
      <w:r>
        <w:tab/>
      </w:r>
      <w:r>
        <w:fldChar w:fldCharType="begin" w:fldLock="1"/>
      </w:r>
      <w:r>
        <w:instrText xml:space="preserve"> PAGEREF _Toc54788956 \h </w:instrText>
      </w:r>
      <w:r>
        <w:fldChar w:fldCharType="separate"/>
      </w:r>
      <w:r>
        <w:t>46</w:t>
      </w:r>
      <w:r>
        <w:fldChar w:fldCharType="end"/>
      </w:r>
    </w:p>
    <w:p w14:paraId="6296B404" w14:textId="67ED42D5" w:rsidR="00583A81" w:rsidRDefault="00583A8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Group conferencing</w:t>
      </w:r>
      <w:r>
        <w:tab/>
      </w:r>
      <w:r>
        <w:fldChar w:fldCharType="begin" w:fldLock="1"/>
      </w:r>
      <w:r>
        <w:instrText xml:space="preserve"> PAGEREF _Toc54788957 \h </w:instrText>
      </w:r>
      <w:r>
        <w:fldChar w:fldCharType="separate"/>
      </w:r>
      <w:r>
        <w:t>48</w:t>
      </w:r>
      <w:r>
        <w:fldChar w:fldCharType="end"/>
      </w:r>
    </w:p>
    <w:p w14:paraId="4A84D5A5" w14:textId="547BD48B" w:rsidR="00583A81" w:rsidRDefault="00583A81">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_Toc54788958 \h </w:instrText>
      </w:r>
      <w:r>
        <w:fldChar w:fldCharType="separate"/>
      </w:r>
      <w:r>
        <w:t>48</w:t>
      </w:r>
      <w:r>
        <w:fldChar w:fldCharType="end"/>
      </w:r>
    </w:p>
    <w:p w14:paraId="6504ECC3" w14:textId="5EAE9ACC" w:rsidR="00583A81" w:rsidRDefault="00583A81">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lang w:eastAsia="en-GB"/>
        </w:rPr>
        <w:tab/>
      </w:r>
      <w:r>
        <w:t>Party A, Party B and Party C in a group conference (conference URI target) – case 1</w:t>
      </w:r>
      <w:r>
        <w:tab/>
      </w:r>
      <w:r>
        <w:fldChar w:fldCharType="begin" w:fldLock="1"/>
      </w:r>
      <w:r>
        <w:instrText xml:space="preserve"> PAGEREF _Toc54788959 \h </w:instrText>
      </w:r>
      <w:r>
        <w:fldChar w:fldCharType="separate"/>
      </w:r>
      <w:r>
        <w:t>48</w:t>
      </w:r>
      <w:r>
        <w:fldChar w:fldCharType="end"/>
      </w:r>
    </w:p>
    <w:p w14:paraId="08FBDC2B" w14:textId="47CEBE95" w:rsidR="00583A81" w:rsidRDefault="00583A81">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lang w:eastAsia="en-GB"/>
        </w:rPr>
        <w:tab/>
      </w:r>
      <w:r>
        <w:t>Party A, Party B and Party C in a group conference (conference URI target) – case 2</w:t>
      </w:r>
      <w:r>
        <w:tab/>
      </w:r>
      <w:r>
        <w:fldChar w:fldCharType="begin" w:fldLock="1"/>
      </w:r>
      <w:r>
        <w:instrText xml:space="preserve"> PAGEREF _Toc54788960 \h </w:instrText>
      </w:r>
      <w:r>
        <w:fldChar w:fldCharType="separate"/>
      </w:r>
      <w:r>
        <w:t>49</w:t>
      </w:r>
      <w:r>
        <w:fldChar w:fldCharType="end"/>
      </w:r>
    </w:p>
    <w:p w14:paraId="413A239B" w14:textId="526DE815" w:rsidR="00583A81" w:rsidRDefault="00583A81">
      <w:pPr>
        <w:pStyle w:val="TOC4"/>
        <w:rPr>
          <w:rFonts w:asciiTheme="minorHAnsi" w:eastAsiaTheme="minorEastAsia" w:hAnsiTheme="minorHAnsi" w:cstheme="minorBidi"/>
          <w:sz w:val="22"/>
          <w:szCs w:val="22"/>
          <w:lang w:eastAsia="en-GB"/>
        </w:rPr>
      </w:pPr>
      <w:r>
        <w:t>4.5.3.4</w:t>
      </w:r>
      <w:r>
        <w:rPr>
          <w:rFonts w:asciiTheme="minorHAnsi" w:eastAsiaTheme="minorEastAsia" w:hAnsiTheme="minorHAnsi" w:cstheme="minorBidi"/>
          <w:sz w:val="22"/>
          <w:szCs w:val="22"/>
          <w:lang w:eastAsia="en-GB"/>
        </w:rPr>
        <w:tab/>
      </w:r>
      <w:r>
        <w:t>Party A (target), Party B, Party C in a group conference</w:t>
      </w:r>
      <w:r>
        <w:tab/>
      </w:r>
      <w:r>
        <w:fldChar w:fldCharType="begin" w:fldLock="1"/>
      </w:r>
      <w:r>
        <w:instrText xml:space="preserve"> PAGEREF _Toc54788961 \h </w:instrText>
      </w:r>
      <w:r>
        <w:fldChar w:fldCharType="separate"/>
      </w:r>
      <w:r>
        <w:t>50</w:t>
      </w:r>
      <w:r>
        <w:fldChar w:fldCharType="end"/>
      </w:r>
    </w:p>
    <w:p w14:paraId="6E74BDCF" w14:textId="7121A878" w:rsidR="00583A81" w:rsidRDefault="00583A81">
      <w:pPr>
        <w:pStyle w:val="TOC4"/>
        <w:rPr>
          <w:rFonts w:asciiTheme="minorHAnsi" w:eastAsiaTheme="minorEastAsia" w:hAnsiTheme="minorHAnsi" w:cstheme="minorBidi"/>
          <w:sz w:val="22"/>
          <w:szCs w:val="22"/>
          <w:lang w:eastAsia="en-GB"/>
        </w:rPr>
      </w:pPr>
      <w:r>
        <w:t>4.5.3.5</w:t>
      </w:r>
      <w:r>
        <w:rPr>
          <w:rFonts w:asciiTheme="minorHAnsi" w:eastAsiaTheme="minorEastAsia" w:hAnsiTheme="minorHAnsi" w:cstheme="minorBidi"/>
          <w:sz w:val="22"/>
          <w:szCs w:val="22"/>
          <w:lang w:eastAsia="en-GB"/>
        </w:rPr>
        <w:tab/>
      </w:r>
      <w:r>
        <w:t>Party A (target), Party B, Party C (target) in a group conference (conference URI (target)</w:t>
      </w:r>
      <w:r>
        <w:tab/>
      </w:r>
      <w:r>
        <w:fldChar w:fldCharType="begin" w:fldLock="1"/>
      </w:r>
      <w:r>
        <w:instrText xml:space="preserve"> PAGEREF _Toc54788962 \h </w:instrText>
      </w:r>
      <w:r>
        <w:fldChar w:fldCharType="separate"/>
      </w:r>
      <w:r>
        <w:t>51</w:t>
      </w:r>
      <w:r>
        <w:fldChar w:fldCharType="end"/>
      </w:r>
    </w:p>
    <w:p w14:paraId="0FA29980" w14:textId="0ABA3EDE" w:rsidR="00583A81" w:rsidRDefault="00583A81">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IMS session hold</w:t>
      </w:r>
      <w:r>
        <w:tab/>
      </w:r>
      <w:r>
        <w:fldChar w:fldCharType="begin" w:fldLock="1"/>
      </w:r>
      <w:r>
        <w:instrText xml:space="preserve"> PAGEREF _Toc54788963 \h </w:instrText>
      </w:r>
      <w:r>
        <w:fldChar w:fldCharType="separate"/>
      </w:r>
      <w:r>
        <w:t>53</w:t>
      </w:r>
      <w:r>
        <w:fldChar w:fldCharType="end"/>
      </w:r>
    </w:p>
    <w:p w14:paraId="6BE77B2B" w14:textId="24B8F51B" w:rsidR="00583A81" w:rsidRDefault="00583A81">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_Toc54788964 \h </w:instrText>
      </w:r>
      <w:r>
        <w:fldChar w:fldCharType="separate"/>
      </w:r>
      <w:r>
        <w:t>53</w:t>
      </w:r>
      <w:r>
        <w:fldChar w:fldCharType="end"/>
      </w:r>
    </w:p>
    <w:p w14:paraId="2A6D1F40" w14:textId="23FCED82" w:rsidR="00583A81" w:rsidRDefault="00583A81">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Single Party on hold</w:t>
      </w:r>
      <w:r>
        <w:tab/>
      </w:r>
      <w:r>
        <w:fldChar w:fldCharType="begin" w:fldLock="1"/>
      </w:r>
      <w:r>
        <w:instrText xml:space="preserve"> PAGEREF _Toc54788965 \h </w:instrText>
      </w:r>
      <w:r>
        <w:fldChar w:fldCharType="separate"/>
      </w:r>
      <w:r>
        <w:t>53</w:t>
      </w:r>
      <w:r>
        <w:fldChar w:fldCharType="end"/>
      </w:r>
    </w:p>
    <w:p w14:paraId="3754B331" w14:textId="1FDA2BB9" w:rsidR="00583A81" w:rsidRDefault="00583A81">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_Toc54788966 \h </w:instrText>
      </w:r>
      <w:r>
        <w:fldChar w:fldCharType="separate"/>
      </w:r>
      <w:r>
        <w:t>53</w:t>
      </w:r>
      <w:r>
        <w:fldChar w:fldCharType="end"/>
      </w:r>
    </w:p>
    <w:p w14:paraId="476B2994" w14:textId="65FFF7D2" w:rsidR="00583A81" w:rsidRDefault="00583A81">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Party A (target) in session with Party C with Party B on hold</w:t>
      </w:r>
      <w:r>
        <w:tab/>
      </w:r>
      <w:r>
        <w:fldChar w:fldCharType="begin" w:fldLock="1"/>
      </w:r>
      <w:r>
        <w:instrText xml:space="preserve"> PAGEREF _Toc54788967 \h </w:instrText>
      </w:r>
      <w:r>
        <w:fldChar w:fldCharType="separate"/>
      </w:r>
      <w:r>
        <w:t>54</w:t>
      </w:r>
      <w:r>
        <w:fldChar w:fldCharType="end"/>
      </w:r>
    </w:p>
    <w:p w14:paraId="7526F73E" w14:textId="5995FD66" w:rsidR="00583A81" w:rsidRDefault="00583A81">
      <w:pPr>
        <w:pStyle w:val="TOC4"/>
        <w:rPr>
          <w:rFonts w:asciiTheme="minorHAnsi" w:eastAsiaTheme="minorEastAsia" w:hAnsiTheme="minorHAnsi" w:cstheme="minorBidi"/>
          <w:sz w:val="22"/>
          <w:szCs w:val="22"/>
          <w:lang w:eastAsia="en-GB"/>
        </w:rPr>
      </w:pPr>
      <w:r>
        <w:t>4.6.2.3</w:t>
      </w:r>
      <w:r>
        <w:rPr>
          <w:rFonts w:asciiTheme="minorHAnsi" w:eastAsiaTheme="minorEastAsia" w:hAnsiTheme="minorHAnsi" w:cstheme="minorBidi"/>
          <w:sz w:val="22"/>
          <w:szCs w:val="22"/>
          <w:lang w:eastAsia="en-GB"/>
        </w:rPr>
        <w:tab/>
      </w:r>
      <w:r>
        <w:t>Party A (target) in session with Party C with Party B on hold - alternative</w:t>
      </w:r>
      <w:r>
        <w:tab/>
      </w:r>
      <w:r>
        <w:fldChar w:fldCharType="begin" w:fldLock="1"/>
      </w:r>
      <w:r>
        <w:instrText xml:space="preserve"> PAGEREF _Toc54788968 \h </w:instrText>
      </w:r>
      <w:r>
        <w:fldChar w:fldCharType="separate"/>
      </w:r>
      <w:r>
        <w:t>55</w:t>
      </w:r>
      <w:r>
        <w:fldChar w:fldCharType="end"/>
      </w:r>
    </w:p>
    <w:p w14:paraId="72E7F59D" w14:textId="7E54E6AD" w:rsidR="00583A81" w:rsidRDefault="00583A81">
      <w:pPr>
        <w:pStyle w:val="TOC4"/>
        <w:rPr>
          <w:rFonts w:asciiTheme="minorHAnsi" w:eastAsiaTheme="minorEastAsia" w:hAnsiTheme="minorHAnsi" w:cstheme="minorBidi"/>
          <w:sz w:val="22"/>
          <w:szCs w:val="22"/>
          <w:lang w:eastAsia="en-GB"/>
        </w:rPr>
      </w:pPr>
      <w:r>
        <w:t>4.6.2.4</w:t>
      </w:r>
      <w:r>
        <w:rPr>
          <w:rFonts w:asciiTheme="minorHAnsi" w:eastAsiaTheme="minorEastAsia" w:hAnsiTheme="minorHAnsi" w:cstheme="minorBidi"/>
          <w:sz w:val="22"/>
          <w:szCs w:val="22"/>
          <w:lang w:eastAsia="en-GB"/>
        </w:rPr>
        <w:tab/>
      </w:r>
      <w:r>
        <w:t>Party A in session with Party C with Party B (non-local ID target) on hold – case 1</w:t>
      </w:r>
      <w:r>
        <w:tab/>
      </w:r>
      <w:r>
        <w:fldChar w:fldCharType="begin" w:fldLock="1"/>
      </w:r>
      <w:r>
        <w:instrText xml:space="preserve"> PAGEREF _Toc54788969 \h </w:instrText>
      </w:r>
      <w:r>
        <w:fldChar w:fldCharType="separate"/>
      </w:r>
      <w:r>
        <w:t>55</w:t>
      </w:r>
      <w:r>
        <w:fldChar w:fldCharType="end"/>
      </w:r>
    </w:p>
    <w:p w14:paraId="47C67E0C" w14:textId="2C4EE1CC" w:rsidR="00583A81" w:rsidRDefault="00583A81">
      <w:pPr>
        <w:pStyle w:val="TOC4"/>
        <w:rPr>
          <w:rFonts w:asciiTheme="minorHAnsi" w:eastAsiaTheme="minorEastAsia" w:hAnsiTheme="minorHAnsi" w:cstheme="minorBidi"/>
          <w:sz w:val="22"/>
          <w:szCs w:val="22"/>
          <w:lang w:eastAsia="en-GB"/>
        </w:rPr>
      </w:pPr>
      <w:r>
        <w:t>4.6.2.5</w:t>
      </w:r>
      <w:r>
        <w:rPr>
          <w:rFonts w:asciiTheme="minorHAnsi" w:eastAsiaTheme="minorEastAsia" w:hAnsiTheme="minorHAnsi" w:cstheme="minorBidi"/>
          <w:sz w:val="22"/>
          <w:szCs w:val="22"/>
          <w:lang w:eastAsia="en-GB"/>
        </w:rPr>
        <w:tab/>
      </w:r>
      <w:r>
        <w:t>Party A in session with Party C with Party B (target) on hold – case 2</w:t>
      </w:r>
      <w:r>
        <w:tab/>
      </w:r>
      <w:r>
        <w:fldChar w:fldCharType="begin" w:fldLock="1"/>
      </w:r>
      <w:r>
        <w:instrText xml:space="preserve"> PAGEREF _Toc54788970 \h </w:instrText>
      </w:r>
      <w:r>
        <w:fldChar w:fldCharType="separate"/>
      </w:r>
      <w:r>
        <w:t>56</w:t>
      </w:r>
      <w:r>
        <w:fldChar w:fldCharType="end"/>
      </w:r>
    </w:p>
    <w:p w14:paraId="24DE6F7F" w14:textId="7DB977D6" w:rsidR="00583A81" w:rsidRDefault="00583A81">
      <w:pPr>
        <w:pStyle w:val="TOC4"/>
        <w:rPr>
          <w:rFonts w:asciiTheme="minorHAnsi" w:eastAsiaTheme="minorEastAsia" w:hAnsiTheme="minorHAnsi" w:cstheme="minorBidi"/>
          <w:sz w:val="22"/>
          <w:szCs w:val="22"/>
          <w:lang w:eastAsia="en-GB"/>
        </w:rPr>
      </w:pPr>
      <w:r>
        <w:t>4.6.2.6</w:t>
      </w:r>
      <w:r>
        <w:rPr>
          <w:rFonts w:asciiTheme="minorHAnsi" w:eastAsiaTheme="minorEastAsia" w:hAnsiTheme="minorHAnsi" w:cstheme="minorBidi"/>
          <w:sz w:val="22"/>
          <w:szCs w:val="22"/>
          <w:lang w:eastAsia="en-GB"/>
        </w:rPr>
        <w:tab/>
      </w:r>
      <w:r>
        <w:t>Party A in session with Party C with Party B (target in other CSP domain) on hold – case 3</w:t>
      </w:r>
      <w:r>
        <w:tab/>
      </w:r>
      <w:r>
        <w:fldChar w:fldCharType="begin" w:fldLock="1"/>
      </w:r>
      <w:r>
        <w:instrText xml:space="preserve"> PAGEREF _Toc54788971 \h </w:instrText>
      </w:r>
      <w:r>
        <w:fldChar w:fldCharType="separate"/>
      </w:r>
      <w:r>
        <w:t>57</w:t>
      </w:r>
      <w:r>
        <w:fldChar w:fldCharType="end"/>
      </w:r>
    </w:p>
    <w:p w14:paraId="04682C83" w14:textId="21B275C8" w:rsidR="00583A81" w:rsidRDefault="00583A81">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Conference on hold</w:t>
      </w:r>
      <w:r>
        <w:tab/>
      </w:r>
      <w:r>
        <w:fldChar w:fldCharType="begin" w:fldLock="1"/>
      </w:r>
      <w:r>
        <w:instrText xml:space="preserve"> PAGEREF _Toc54788972 \h </w:instrText>
      </w:r>
      <w:r>
        <w:fldChar w:fldCharType="separate"/>
      </w:r>
      <w:r>
        <w:t>58</w:t>
      </w:r>
      <w:r>
        <w:fldChar w:fldCharType="end"/>
      </w:r>
    </w:p>
    <w:p w14:paraId="2B805B1C" w14:textId="23A459FD" w:rsidR="00583A81" w:rsidRDefault="00583A81">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_Toc54788973 \h </w:instrText>
      </w:r>
      <w:r>
        <w:fldChar w:fldCharType="separate"/>
      </w:r>
      <w:r>
        <w:t>58</w:t>
      </w:r>
      <w:r>
        <w:fldChar w:fldCharType="end"/>
      </w:r>
    </w:p>
    <w:p w14:paraId="7633F984" w14:textId="54E997AD" w:rsidR="00583A81" w:rsidRDefault="00583A81">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Party A (target) in session with Party D, with conference on hold – case 1</w:t>
      </w:r>
      <w:r>
        <w:tab/>
      </w:r>
      <w:r>
        <w:fldChar w:fldCharType="begin" w:fldLock="1"/>
      </w:r>
      <w:r>
        <w:instrText xml:space="preserve"> PAGEREF _Toc54788974 \h </w:instrText>
      </w:r>
      <w:r>
        <w:fldChar w:fldCharType="separate"/>
      </w:r>
      <w:r>
        <w:t>59</w:t>
      </w:r>
      <w:r>
        <w:fldChar w:fldCharType="end"/>
      </w:r>
    </w:p>
    <w:p w14:paraId="42F82D92" w14:textId="0AFAA6C4" w:rsidR="00583A81" w:rsidRDefault="00583A81">
      <w:pPr>
        <w:pStyle w:val="TOC4"/>
        <w:rPr>
          <w:rFonts w:asciiTheme="minorHAnsi" w:eastAsiaTheme="minorEastAsia" w:hAnsiTheme="minorHAnsi" w:cstheme="minorBidi"/>
          <w:sz w:val="22"/>
          <w:szCs w:val="22"/>
          <w:lang w:eastAsia="en-GB"/>
        </w:rPr>
      </w:pPr>
      <w:r>
        <w:t>4.6.3.3</w:t>
      </w:r>
      <w:r>
        <w:rPr>
          <w:rFonts w:asciiTheme="minorHAnsi" w:eastAsiaTheme="minorEastAsia" w:hAnsiTheme="minorHAnsi" w:cstheme="minorBidi"/>
          <w:sz w:val="22"/>
          <w:szCs w:val="22"/>
          <w:lang w:eastAsia="en-GB"/>
        </w:rPr>
        <w:tab/>
      </w:r>
      <w:r>
        <w:t>Party A (target) in session with Party D, with conference on hold – case 1 (alternative)</w:t>
      </w:r>
      <w:r>
        <w:tab/>
      </w:r>
      <w:r>
        <w:fldChar w:fldCharType="begin" w:fldLock="1"/>
      </w:r>
      <w:r>
        <w:instrText xml:space="preserve"> PAGEREF _Toc54788975 \h </w:instrText>
      </w:r>
      <w:r>
        <w:fldChar w:fldCharType="separate"/>
      </w:r>
      <w:r>
        <w:t>61</w:t>
      </w:r>
      <w:r>
        <w:fldChar w:fldCharType="end"/>
      </w:r>
    </w:p>
    <w:p w14:paraId="45F9142E" w14:textId="188FC441" w:rsidR="00583A81" w:rsidRDefault="00583A81">
      <w:pPr>
        <w:pStyle w:val="TOC4"/>
        <w:rPr>
          <w:rFonts w:asciiTheme="minorHAnsi" w:eastAsiaTheme="minorEastAsia" w:hAnsiTheme="minorHAnsi" w:cstheme="minorBidi"/>
          <w:sz w:val="22"/>
          <w:szCs w:val="22"/>
          <w:lang w:eastAsia="en-GB"/>
        </w:rPr>
      </w:pPr>
      <w:r>
        <w:t>4.6.3.4</w:t>
      </w:r>
      <w:r>
        <w:rPr>
          <w:rFonts w:asciiTheme="minorHAnsi" w:eastAsiaTheme="minorEastAsia" w:hAnsiTheme="minorHAnsi" w:cstheme="minorBidi"/>
          <w:sz w:val="22"/>
          <w:szCs w:val="22"/>
          <w:lang w:eastAsia="en-GB"/>
        </w:rPr>
        <w:tab/>
      </w:r>
      <w:r>
        <w:t>Party A (target) in session with Party D, with conference on hold – case 2</w:t>
      </w:r>
      <w:r>
        <w:tab/>
      </w:r>
      <w:r>
        <w:fldChar w:fldCharType="begin" w:fldLock="1"/>
      </w:r>
      <w:r>
        <w:instrText xml:space="preserve"> PAGEREF _Toc54788976 \h </w:instrText>
      </w:r>
      <w:r>
        <w:fldChar w:fldCharType="separate"/>
      </w:r>
      <w:r>
        <w:t>61</w:t>
      </w:r>
      <w:r>
        <w:fldChar w:fldCharType="end"/>
      </w:r>
    </w:p>
    <w:p w14:paraId="7F87EFE4" w14:textId="0A2FE818" w:rsidR="00583A81" w:rsidRDefault="00583A81">
      <w:pPr>
        <w:pStyle w:val="TOC4"/>
        <w:rPr>
          <w:rFonts w:asciiTheme="minorHAnsi" w:eastAsiaTheme="minorEastAsia" w:hAnsiTheme="minorHAnsi" w:cstheme="minorBidi"/>
          <w:sz w:val="22"/>
          <w:szCs w:val="22"/>
          <w:lang w:eastAsia="en-GB"/>
        </w:rPr>
      </w:pPr>
      <w:r>
        <w:t>4.6.3.5</w:t>
      </w:r>
      <w:r>
        <w:rPr>
          <w:rFonts w:asciiTheme="minorHAnsi" w:eastAsiaTheme="minorEastAsia" w:hAnsiTheme="minorHAnsi" w:cstheme="minorBidi"/>
          <w:sz w:val="22"/>
          <w:szCs w:val="22"/>
          <w:lang w:eastAsia="en-GB"/>
        </w:rPr>
        <w:tab/>
      </w:r>
      <w:r>
        <w:t>Party A (target) in session with Party D, with conference on hold – case 2 (alternative)</w:t>
      </w:r>
      <w:r>
        <w:tab/>
      </w:r>
      <w:r>
        <w:fldChar w:fldCharType="begin" w:fldLock="1"/>
      </w:r>
      <w:r>
        <w:instrText xml:space="preserve"> PAGEREF _Toc54788977 \h </w:instrText>
      </w:r>
      <w:r>
        <w:fldChar w:fldCharType="separate"/>
      </w:r>
      <w:r>
        <w:t>62</w:t>
      </w:r>
      <w:r>
        <w:fldChar w:fldCharType="end"/>
      </w:r>
    </w:p>
    <w:p w14:paraId="1D0AED19" w14:textId="72C4E4E7" w:rsidR="00583A81" w:rsidRDefault="00583A81">
      <w:pPr>
        <w:pStyle w:val="TOC4"/>
        <w:rPr>
          <w:rFonts w:asciiTheme="minorHAnsi" w:eastAsiaTheme="minorEastAsia" w:hAnsiTheme="minorHAnsi" w:cstheme="minorBidi"/>
          <w:sz w:val="22"/>
          <w:szCs w:val="22"/>
          <w:lang w:eastAsia="en-GB"/>
        </w:rPr>
      </w:pPr>
      <w:r>
        <w:t>4.6.3.6</w:t>
      </w:r>
      <w:r>
        <w:rPr>
          <w:rFonts w:asciiTheme="minorHAnsi" w:eastAsiaTheme="minorEastAsia" w:hAnsiTheme="minorHAnsi" w:cstheme="minorBidi"/>
          <w:sz w:val="22"/>
          <w:szCs w:val="22"/>
          <w:lang w:eastAsia="en-GB"/>
        </w:rPr>
        <w:tab/>
      </w:r>
      <w:r>
        <w:t>Party A in session with Party D, with a Party C (non-local ID target) on the held conference leg</w:t>
      </w:r>
      <w:r>
        <w:tab/>
      </w:r>
      <w:r>
        <w:fldChar w:fldCharType="begin" w:fldLock="1"/>
      </w:r>
      <w:r>
        <w:instrText xml:space="preserve"> PAGEREF _Toc54788978 \h </w:instrText>
      </w:r>
      <w:r>
        <w:fldChar w:fldCharType="separate"/>
      </w:r>
      <w:r>
        <w:t>63</w:t>
      </w:r>
      <w:r>
        <w:fldChar w:fldCharType="end"/>
      </w:r>
    </w:p>
    <w:p w14:paraId="4736A7E1" w14:textId="0F98F9B0" w:rsidR="00583A81" w:rsidRDefault="00583A81">
      <w:pPr>
        <w:pStyle w:val="TOC4"/>
        <w:rPr>
          <w:rFonts w:asciiTheme="minorHAnsi" w:eastAsiaTheme="minorEastAsia" w:hAnsiTheme="minorHAnsi" w:cstheme="minorBidi"/>
          <w:sz w:val="22"/>
          <w:szCs w:val="22"/>
          <w:lang w:eastAsia="en-GB"/>
        </w:rPr>
      </w:pPr>
      <w:r>
        <w:t>4.6.3.7</w:t>
      </w:r>
      <w:r>
        <w:rPr>
          <w:rFonts w:asciiTheme="minorHAnsi" w:eastAsiaTheme="minorEastAsia" w:hAnsiTheme="minorHAnsi" w:cstheme="minorBidi"/>
          <w:sz w:val="22"/>
          <w:szCs w:val="22"/>
          <w:lang w:eastAsia="en-GB"/>
        </w:rPr>
        <w:tab/>
      </w:r>
      <w:r>
        <w:t>Party A in session with Party D, with a Party C (target) on the held conference leg</w:t>
      </w:r>
      <w:r>
        <w:tab/>
      </w:r>
      <w:r>
        <w:fldChar w:fldCharType="begin" w:fldLock="1"/>
      </w:r>
      <w:r>
        <w:instrText xml:space="preserve"> PAGEREF _Toc54788979 \h </w:instrText>
      </w:r>
      <w:r>
        <w:fldChar w:fldCharType="separate"/>
      </w:r>
      <w:r>
        <w:t>65</w:t>
      </w:r>
      <w:r>
        <w:fldChar w:fldCharType="end"/>
      </w:r>
    </w:p>
    <w:p w14:paraId="16D34DBD" w14:textId="5CD0CBC4" w:rsidR="00583A81" w:rsidRDefault="00583A81">
      <w:pPr>
        <w:pStyle w:val="TOC4"/>
        <w:rPr>
          <w:rFonts w:asciiTheme="minorHAnsi" w:eastAsiaTheme="minorEastAsia" w:hAnsiTheme="minorHAnsi" w:cstheme="minorBidi"/>
          <w:sz w:val="22"/>
          <w:szCs w:val="22"/>
          <w:lang w:eastAsia="en-GB"/>
        </w:rPr>
      </w:pPr>
      <w:r>
        <w:t>4.6.3.8</w:t>
      </w:r>
      <w:r>
        <w:rPr>
          <w:rFonts w:asciiTheme="minorHAnsi" w:eastAsiaTheme="minorEastAsia" w:hAnsiTheme="minorHAnsi" w:cstheme="minorBidi"/>
          <w:sz w:val="22"/>
          <w:szCs w:val="22"/>
          <w:lang w:eastAsia="en-GB"/>
        </w:rPr>
        <w:tab/>
      </w:r>
      <w:r>
        <w:t>Party A in session with Party D, with a Party C (in a different CSP domain, target) on the held conference leg</w:t>
      </w:r>
      <w:r>
        <w:tab/>
      </w:r>
      <w:r>
        <w:fldChar w:fldCharType="begin" w:fldLock="1"/>
      </w:r>
      <w:r>
        <w:instrText xml:space="preserve"> PAGEREF _Toc54788980 \h </w:instrText>
      </w:r>
      <w:r>
        <w:fldChar w:fldCharType="separate"/>
      </w:r>
      <w:r>
        <w:t>66</w:t>
      </w:r>
      <w:r>
        <w:fldChar w:fldCharType="end"/>
      </w:r>
    </w:p>
    <w:p w14:paraId="435A0DD2" w14:textId="498527C2" w:rsidR="00583A81" w:rsidRDefault="00583A81">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Group conference on hold</w:t>
      </w:r>
      <w:r>
        <w:tab/>
      </w:r>
      <w:r>
        <w:fldChar w:fldCharType="begin" w:fldLock="1"/>
      </w:r>
      <w:r>
        <w:instrText xml:space="preserve"> PAGEREF _Toc54788981 \h </w:instrText>
      </w:r>
      <w:r>
        <w:fldChar w:fldCharType="separate"/>
      </w:r>
      <w:r>
        <w:t>67</w:t>
      </w:r>
      <w:r>
        <w:fldChar w:fldCharType="end"/>
      </w:r>
    </w:p>
    <w:p w14:paraId="70D11A09" w14:textId="5654DB9B" w:rsidR="00583A81" w:rsidRDefault="00583A81">
      <w:pPr>
        <w:pStyle w:val="TOC4"/>
        <w:rPr>
          <w:rFonts w:asciiTheme="minorHAnsi" w:eastAsiaTheme="minorEastAsia" w:hAnsiTheme="minorHAnsi" w:cstheme="minorBidi"/>
          <w:sz w:val="22"/>
          <w:szCs w:val="22"/>
          <w:lang w:eastAsia="en-GB"/>
        </w:rPr>
      </w:pPr>
      <w:r>
        <w:t>4.6.4.1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_Toc54788982 \h </w:instrText>
      </w:r>
      <w:r>
        <w:fldChar w:fldCharType="separate"/>
      </w:r>
      <w:r>
        <w:t>67</w:t>
      </w:r>
      <w:r>
        <w:fldChar w:fldCharType="end"/>
      </w:r>
    </w:p>
    <w:p w14:paraId="20E0C8ED" w14:textId="46EB064B" w:rsidR="00583A81" w:rsidRDefault="00583A81">
      <w:pPr>
        <w:pStyle w:val="TOC4"/>
        <w:rPr>
          <w:rFonts w:asciiTheme="minorHAnsi" w:eastAsiaTheme="minorEastAsia" w:hAnsiTheme="minorHAnsi" w:cstheme="minorBidi"/>
          <w:sz w:val="22"/>
          <w:szCs w:val="22"/>
          <w:lang w:eastAsia="en-GB"/>
        </w:rPr>
      </w:pPr>
      <w:r>
        <w:t>4.6.4.2</w:t>
      </w:r>
      <w:r>
        <w:rPr>
          <w:rFonts w:asciiTheme="minorHAnsi" w:eastAsiaTheme="minorEastAsia" w:hAnsiTheme="minorHAnsi" w:cstheme="minorBidi"/>
          <w:sz w:val="22"/>
          <w:szCs w:val="22"/>
          <w:lang w:eastAsia="en-GB"/>
        </w:rPr>
        <w:tab/>
      </w:r>
      <w:r>
        <w:t>Party A (target) in communication with Party D, with group conference on hold</w:t>
      </w:r>
      <w:r>
        <w:tab/>
      </w:r>
      <w:r>
        <w:fldChar w:fldCharType="begin" w:fldLock="1"/>
      </w:r>
      <w:r>
        <w:instrText xml:space="preserve"> PAGEREF _Toc54788983 \h </w:instrText>
      </w:r>
      <w:r>
        <w:fldChar w:fldCharType="separate"/>
      </w:r>
      <w:r>
        <w:t>68</w:t>
      </w:r>
      <w:r>
        <w:fldChar w:fldCharType="end"/>
      </w:r>
    </w:p>
    <w:p w14:paraId="6A88F719" w14:textId="5BEEC0FE" w:rsidR="00583A81" w:rsidRDefault="00583A81">
      <w:pPr>
        <w:pStyle w:val="TOC4"/>
        <w:rPr>
          <w:rFonts w:asciiTheme="minorHAnsi" w:eastAsiaTheme="minorEastAsia" w:hAnsiTheme="minorHAnsi" w:cstheme="minorBidi"/>
          <w:sz w:val="22"/>
          <w:szCs w:val="22"/>
          <w:lang w:eastAsia="en-GB"/>
        </w:rPr>
      </w:pPr>
      <w:r>
        <w:t>4.6.4.3</w:t>
      </w:r>
      <w:r>
        <w:rPr>
          <w:rFonts w:asciiTheme="minorHAnsi" w:eastAsiaTheme="minorEastAsia" w:hAnsiTheme="minorHAnsi" w:cstheme="minorBidi"/>
          <w:sz w:val="22"/>
          <w:szCs w:val="22"/>
          <w:lang w:eastAsia="en-GB"/>
        </w:rPr>
        <w:tab/>
      </w:r>
      <w:r>
        <w:t>Party A (target) in communication with Party D, with group conference on hold (alternative)</w:t>
      </w:r>
      <w:r>
        <w:tab/>
      </w:r>
      <w:r>
        <w:fldChar w:fldCharType="begin" w:fldLock="1"/>
      </w:r>
      <w:r>
        <w:instrText xml:space="preserve"> PAGEREF _Toc54788984 \h </w:instrText>
      </w:r>
      <w:r>
        <w:fldChar w:fldCharType="separate"/>
      </w:r>
      <w:r>
        <w:t>69</w:t>
      </w:r>
      <w:r>
        <w:fldChar w:fldCharType="end"/>
      </w:r>
    </w:p>
    <w:p w14:paraId="237C7378" w14:textId="299300E5" w:rsidR="00583A81" w:rsidRDefault="00583A81">
      <w:pPr>
        <w:pStyle w:val="TOC4"/>
        <w:rPr>
          <w:rFonts w:asciiTheme="minorHAnsi" w:eastAsiaTheme="minorEastAsia" w:hAnsiTheme="minorHAnsi" w:cstheme="minorBidi"/>
          <w:sz w:val="22"/>
          <w:szCs w:val="22"/>
          <w:lang w:eastAsia="en-GB"/>
        </w:rPr>
      </w:pPr>
      <w:r>
        <w:t>4.6.4.4</w:t>
      </w:r>
      <w:r>
        <w:rPr>
          <w:rFonts w:asciiTheme="minorHAnsi" w:eastAsiaTheme="minorEastAsia" w:hAnsiTheme="minorHAnsi" w:cstheme="minorBidi"/>
          <w:sz w:val="22"/>
          <w:szCs w:val="22"/>
          <w:lang w:eastAsia="en-GB"/>
        </w:rPr>
        <w:tab/>
      </w:r>
      <w:r>
        <w:t>Party A places a group conference on hold, conference URI target</w:t>
      </w:r>
      <w:r>
        <w:tab/>
      </w:r>
      <w:r>
        <w:fldChar w:fldCharType="begin" w:fldLock="1"/>
      </w:r>
      <w:r>
        <w:instrText xml:space="preserve"> PAGEREF _Toc54788985 \h </w:instrText>
      </w:r>
      <w:r>
        <w:fldChar w:fldCharType="separate"/>
      </w:r>
      <w:r>
        <w:t>69</w:t>
      </w:r>
      <w:r>
        <w:fldChar w:fldCharType="end"/>
      </w:r>
    </w:p>
    <w:p w14:paraId="78667FF5" w14:textId="0BBA33C9" w:rsidR="00583A81" w:rsidRDefault="00583A81">
      <w:pPr>
        <w:pStyle w:val="TOC4"/>
        <w:rPr>
          <w:rFonts w:asciiTheme="minorHAnsi" w:eastAsiaTheme="minorEastAsia" w:hAnsiTheme="minorHAnsi" w:cstheme="minorBidi"/>
          <w:sz w:val="22"/>
          <w:szCs w:val="22"/>
          <w:lang w:eastAsia="en-GB"/>
        </w:rPr>
      </w:pPr>
      <w:r>
        <w:t>4.6.4.5</w:t>
      </w:r>
      <w:r>
        <w:rPr>
          <w:rFonts w:asciiTheme="minorHAnsi" w:eastAsiaTheme="minorEastAsia" w:hAnsiTheme="minorHAnsi" w:cstheme="minorBidi"/>
          <w:sz w:val="22"/>
          <w:szCs w:val="22"/>
          <w:lang w:eastAsia="en-GB"/>
        </w:rPr>
        <w:tab/>
      </w:r>
      <w:r>
        <w:t>Party A and Party C place a group conference on hold, conference URI target</w:t>
      </w:r>
      <w:r>
        <w:tab/>
      </w:r>
      <w:r>
        <w:fldChar w:fldCharType="begin" w:fldLock="1"/>
      </w:r>
      <w:r>
        <w:instrText xml:space="preserve"> PAGEREF _Toc54788986 \h </w:instrText>
      </w:r>
      <w:r>
        <w:fldChar w:fldCharType="separate"/>
      </w:r>
      <w:r>
        <w:t>70</w:t>
      </w:r>
      <w:r>
        <w:fldChar w:fldCharType="end"/>
      </w:r>
    </w:p>
    <w:p w14:paraId="0F47D125" w14:textId="1B0963BF" w:rsidR="00583A81" w:rsidRDefault="00583A81">
      <w:pPr>
        <w:pStyle w:val="TOC4"/>
        <w:rPr>
          <w:rFonts w:asciiTheme="minorHAnsi" w:eastAsiaTheme="minorEastAsia" w:hAnsiTheme="minorHAnsi" w:cstheme="minorBidi"/>
          <w:sz w:val="22"/>
          <w:szCs w:val="22"/>
          <w:lang w:eastAsia="en-GB"/>
        </w:rPr>
      </w:pPr>
      <w:r>
        <w:t>4.6.4.6</w:t>
      </w:r>
      <w:r>
        <w:rPr>
          <w:rFonts w:asciiTheme="minorHAnsi" w:eastAsiaTheme="minorEastAsia" w:hAnsiTheme="minorHAnsi" w:cstheme="minorBidi"/>
          <w:sz w:val="22"/>
          <w:szCs w:val="22"/>
          <w:lang w:eastAsia="en-GB"/>
        </w:rPr>
        <w:tab/>
      </w:r>
      <w:r>
        <w:t>Party A places a group conference with Party B and Party C (target) on hold</w:t>
      </w:r>
      <w:r>
        <w:tab/>
      </w:r>
      <w:r>
        <w:fldChar w:fldCharType="begin" w:fldLock="1"/>
      </w:r>
      <w:r>
        <w:instrText xml:space="preserve"> PAGEREF _Toc54788987 \h </w:instrText>
      </w:r>
      <w:r>
        <w:fldChar w:fldCharType="separate"/>
      </w:r>
      <w:r>
        <w:t>71</w:t>
      </w:r>
      <w:r>
        <w:fldChar w:fldCharType="end"/>
      </w:r>
    </w:p>
    <w:p w14:paraId="512F24B9" w14:textId="7C00E95F" w:rsidR="00583A81" w:rsidRDefault="00583A81">
      <w:pPr>
        <w:pStyle w:val="TOC4"/>
        <w:rPr>
          <w:rFonts w:asciiTheme="minorHAnsi" w:eastAsiaTheme="minorEastAsia" w:hAnsiTheme="minorHAnsi" w:cstheme="minorBidi"/>
          <w:sz w:val="22"/>
          <w:szCs w:val="22"/>
          <w:lang w:eastAsia="en-GB"/>
        </w:rPr>
      </w:pPr>
      <w:r>
        <w:t>4.6.4.7</w:t>
      </w:r>
      <w:r>
        <w:rPr>
          <w:rFonts w:asciiTheme="minorHAnsi" w:eastAsiaTheme="minorEastAsia" w:hAnsiTheme="minorHAnsi" w:cstheme="minorBidi"/>
          <w:sz w:val="22"/>
          <w:szCs w:val="22"/>
          <w:lang w:eastAsia="en-GB"/>
        </w:rPr>
        <w:tab/>
      </w:r>
      <w:r>
        <w:t>Special case – multiple targets</w:t>
      </w:r>
      <w:r>
        <w:tab/>
      </w:r>
      <w:r>
        <w:fldChar w:fldCharType="begin" w:fldLock="1"/>
      </w:r>
      <w:r>
        <w:instrText xml:space="preserve"> PAGEREF _Toc54788988 \h </w:instrText>
      </w:r>
      <w:r>
        <w:fldChar w:fldCharType="separate"/>
      </w:r>
      <w:r>
        <w:t>72</w:t>
      </w:r>
      <w:r>
        <w:fldChar w:fldCharType="end"/>
      </w:r>
    </w:p>
    <w:p w14:paraId="18A0B476" w14:textId="63E4CC07" w:rsidR="00583A81" w:rsidRDefault="00583A8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Special media on target terminating sessions</w:t>
      </w:r>
      <w:r>
        <w:tab/>
      </w:r>
      <w:r>
        <w:fldChar w:fldCharType="begin" w:fldLock="1"/>
      </w:r>
      <w:r>
        <w:instrText xml:space="preserve"> PAGEREF _Toc54788989 \h </w:instrText>
      </w:r>
      <w:r>
        <w:fldChar w:fldCharType="separate"/>
      </w:r>
      <w:r>
        <w:t>73</w:t>
      </w:r>
      <w:r>
        <w:fldChar w:fldCharType="end"/>
      </w:r>
    </w:p>
    <w:p w14:paraId="6837D1E1" w14:textId="0A7E5AC3" w:rsidR="00583A81" w:rsidRDefault="00583A81">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_Toc54788990 \h </w:instrText>
      </w:r>
      <w:r>
        <w:fldChar w:fldCharType="separate"/>
      </w:r>
      <w:r>
        <w:t>73</w:t>
      </w:r>
      <w:r>
        <w:fldChar w:fldCharType="end"/>
      </w:r>
    </w:p>
    <w:p w14:paraId="407B9BBA" w14:textId="254D731D" w:rsidR="00583A81" w:rsidRDefault="00583A81">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Special media with intra-office terminating sessions</w:t>
      </w:r>
      <w:r>
        <w:tab/>
      </w:r>
      <w:r>
        <w:fldChar w:fldCharType="begin" w:fldLock="1"/>
      </w:r>
      <w:r>
        <w:instrText xml:space="preserve"> PAGEREF _Toc54788991 \h </w:instrText>
      </w:r>
      <w:r>
        <w:fldChar w:fldCharType="separate"/>
      </w:r>
      <w:r>
        <w:t>73</w:t>
      </w:r>
      <w:r>
        <w:fldChar w:fldCharType="end"/>
      </w:r>
    </w:p>
    <w:p w14:paraId="6111F321" w14:textId="303E1666" w:rsidR="00583A81" w:rsidRDefault="00583A81">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Special media with inter-office terminating sessions</w:t>
      </w:r>
      <w:r>
        <w:tab/>
      </w:r>
      <w:r>
        <w:fldChar w:fldCharType="begin" w:fldLock="1"/>
      </w:r>
      <w:r>
        <w:instrText xml:space="preserve"> PAGEREF _Toc54788992 \h </w:instrText>
      </w:r>
      <w:r>
        <w:fldChar w:fldCharType="separate"/>
      </w:r>
      <w:r>
        <w:t>74</w:t>
      </w:r>
      <w:r>
        <w:fldChar w:fldCharType="end"/>
      </w:r>
    </w:p>
    <w:p w14:paraId="08A91A8C" w14:textId="21C68EBB" w:rsidR="00583A81" w:rsidRDefault="00583A8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_Toc54788993 \h </w:instrText>
      </w:r>
      <w:r>
        <w:fldChar w:fldCharType="separate"/>
      </w:r>
      <w:r>
        <w:t>75</w:t>
      </w:r>
      <w:r>
        <w:fldChar w:fldCharType="end"/>
      </w:r>
    </w:p>
    <w:p w14:paraId="5A6C335E" w14:textId="1A62042C" w:rsidR="00583A81" w:rsidRDefault="00583A8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_Toc54788994 \h </w:instrText>
      </w:r>
      <w:r>
        <w:fldChar w:fldCharType="separate"/>
      </w:r>
      <w:r>
        <w:t>75</w:t>
      </w:r>
      <w:r>
        <w:fldChar w:fldCharType="end"/>
      </w:r>
    </w:p>
    <w:p w14:paraId="03FB7412" w14:textId="3AD446A0" w:rsidR="00583A81" w:rsidRDefault="00583A8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Originating IMS sessions from the target – non-roaming</w:t>
      </w:r>
      <w:r>
        <w:tab/>
      </w:r>
      <w:r>
        <w:fldChar w:fldCharType="begin" w:fldLock="1"/>
      </w:r>
      <w:r>
        <w:instrText xml:space="preserve"> PAGEREF _Toc54788995 \h </w:instrText>
      </w:r>
      <w:r>
        <w:fldChar w:fldCharType="separate"/>
      </w:r>
      <w:r>
        <w:t>76</w:t>
      </w:r>
      <w:r>
        <w:fldChar w:fldCharType="end"/>
      </w:r>
    </w:p>
    <w:p w14:paraId="60A07EA0" w14:textId="1D5D6E4C" w:rsidR="00583A81" w:rsidRDefault="00583A8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_Toc54788996 \h </w:instrText>
      </w:r>
      <w:r>
        <w:fldChar w:fldCharType="separate"/>
      </w:r>
      <w:r>
        <w:t>76</w:t>
      </w:r>
      <w:r>
        <w:fldChar w:fldCharType="end"/>
      </w:r>
    </w:p>
    <w:p w14:paraId="0826A0C9" w14:textId="58726D0B" w:rsidR="00583A81" w:rsidRDefault="00583A8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fldLock="1"/>
      </w:r>
      <w:r>
        <w:instrText xml:space="preserve"> PAGEREF _Toc54788997 \h </w:instrText>
      </w:r>
      <w:r>
        <w:fldChar w:fldCharType="separate"/>
      </w:r>
      <w:r>
        <w:t>77</w:t>
      </w:r>
      <w:r>
        <w:fldChar w:fldCharType="end"/>
      </w:r>
    </w:p>
    <w:p w14:paraId="4CF2FEA2" w14:textId="5398F14D" w:rsidR="00583A81" w:rsidRDefault="00583A81">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fldLock="1"/>
      </w:r>
      <w:r>
        <w:instrText xml:space="preserve"> PAGEREF _Toc54788998 \h </w:instrText>
      </w:r>
      <w:r>
        <w:fldChar w:fldCharType="separate"/>
      </w:r>
      <w:r>
        <w:t>78</w:t>
      </w:r>
      <w:r>
        <w:fldChar w:fldCharType="end"/>
      </w:r>
    </w:p>
    <w:p w14:paraId="211F6EDC" w14:textId="4D105B2E" w:rsidR="00583A81" w:rsidRDefault="00583A8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IMS sessions to the target – non-roaming</w:t>
      </w:r>
      <w:r>
        <w:tab/>
      </w:r>
      <w:r>
        <w:fldChar w:fldCharType="begin" w:fldLock="1"/>
      </w:r>
      <w:r>
        <w:instrText xml:space="preserve"> PAGEREF _Toc54788999 \h </w:instrText>
      </w:r>
      <w:r>
        <w:fldChar w:fldCharType="separate"/>
      </w:r>
      <w:r>
        <w:t>78</w:t>
      </w:r>
      <w:r>
        <w:fldChar w:fldCharType="end"/>
      </w:r>
    </w:p>
    <w:p w14:paraId="4DECB7E0" w14:textId="01073376" w:rsidR="00583A81" w:rsidRDefault="00583A8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_Toc54789000 \h </w:instrText>
      </w:r>
      <w:r>
        <w:fldChar w:fldCharType="separate"/>
      </w:r>
      <w:r>
        <w:t>78</w:t>
      </w:r>
      <w:r>
        <w:fldChar w:fldCharType="end"/>
      </w:r>
    </w:p>
    <w:p w14:paraId="0D56F0EF" w14:textId="2D507ACE" w:rsidR="00583A81" w:rsidRDefault="00583A8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Party_A calls Party_B (target)</w:t>
      </w:r>
      <w:r>
        <w:tab/>
      </w:r>
      <w:r>
        <w:fldChar w:fldCharType="begin" w:fldLock="1"/>
      </w:r>
      <w:r>
        <w:instrText xml:space="preserve"> PAGEREF _Toc54789001 \h </w:instrText>
      </w:r>
      <w:r>
        <w:fldChar w:fldCharType="separate"/>
      </w:r>
      <w:r>
        <w:t>79</w:t>
      </w:r>
      <w:r>
        <w:fldChar w:fldCharType="end"/>
      </w:r>
    </w:p>
    <w:p w14:paraId="5B65AB28" w14:textId="7EDA5DE6" w:rsidR="00583A81" w:rsidRDefault="00583A8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Redirected IMS sessions – no roaming</w:t>
      </w:r>
      <w:r>
        <w:tab/>
      </w:r>
      <w:r>
        <w:fldChar w:fldCharType="begin" w:fldLock="1"/>
      </w:r>
      <w:r>
        <w:instrText xml:space="preserve"> PAGEREF _Toc54789002 \h </w:instrText>
      </w:r>
      <w:r>
        <w:fldChar w:fldCharType="separate"/>
      </w:r>
      <w:r>
        <w:t>79</w:t>
      </w:r>
      <w:r>
        <w:fldChar w:fldCharType="end"/>
      </w:r>
    </w:p>
    <w:p w14:paraId="66640F6C" w14:textId="073EAFEB" w:rsidR="00583A81" w:rsidRDefault="00583A8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_Toc54789003 \h </w:instrText>
      </w:r>
      <w:r>
        <w:fldChar w:fldCharType="separate"/>
      </w:r>
      <w:r>
        <w:t>79</w:t>
      </w:r>
      <w:r>
        <w:fldChar w:fldCharType="end"/>
      </w:r>
    </w:p>
    <w:p w14:paraId="27B07FAC" w14:textId="0B5EE070" w:rsidR="00583A81" w:rsidRDefault="00583A8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fldLock="1"/>
      </w:r>
      <w:r>
        <w:instrText xml:space="preserve"> PAGEREF _Toc54789004 \h </w:instrText>
      </w:r>
      <w:r>
        <w:fldChar w:fldCharType="separate"/>
      </w:r>
      <w:r>
        <w:t>80</w:t>
      </w:r>
      <w:r>
        <w:fldChar w:fldCharType="end"/>
      </w:r>
    </w:p>
    <w:p w14:paraId="391EB05E" w14:textId="0B4D6ABD" w:rsidR="00583A81" w:rsidRDefault="00583A81">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Intra-CSP redirection due to no answer - Party_A calls Party_B (target) redirected to Party_C – flow 1 of 2</w:t>
      </w:r>
      <w:r>
        <w:tab/>
      </w:r>
      <w:r>
        <w:fldChar w:fldCharType="begin" w:fldLock="1"/>
      </w:r>
      <w:r>
        <w:instrText xml:space="preserve"> PAGEREF _Toc54789005 \h </w:instrText>
      </w:r>
      <w:r>
        <w:fldChar w:fldCharType="separate"/>
      </w:r>
      <w:r>
        <w:t>81</w:t>
      </w:r>
      <w:r>
        <w:fldChar w:fldCharType="end"/>
      </w:r>
    </w:p>
    <w:p w14:paraId="6960D98B" w14:textId="17E7888B" w:rsidR="00583A81" w:rsidRDefault="00583A81">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Intra-CSP redirection due to no answer - Party_A calls Party_B (target) redirected to Party_C – flow 2 of 2</w:t>
      </w:r>
      <w:r>
        <w:tab/>
      </w:r>
      <w:r>
        <w:fldChar w:fldCharType="begin" w:fldLock="1"/>
      </w:r>
      <w:r>
        <w:instrText xml:space="preserve"> PAGEREF _Toc54789006 \h </w:instrText>
      </w:r>
      <w:r>
        <w:fldChar w:fldCharType="separate"/>
      </w:r>
      <w:r>
        <w:t>82</w:t>
      </w:r>
      <w:r>
        <w:fldChar w:fldCharType="end"/>
      </w:r>
    </w:p>
    <w:p w14:paraId="438689B4" w14:textId="02C3BD45" w:rsidR="00583A81" w:rsidRDefault="00583A81">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Inter-CSP redirection unconditional - Party_A calls Party_B (target) redirected to Party_C</w:t>
      </w:r>
      <w:r>
        <w:tab/>
      </w:r>
      <w:r>
        <w:fldChar w:fldCharType="begin" w:fldLock="1"/>
      </w:r>
      <w:r>
        <w:instrText xml:space="preserve"> PAGEREF _Toc54789007 \h </w:instrText>
      </w:r>
      <w:r>
        <w:fldChar w:fldCharType="separate"/>
      </w:r>
      <w:r>
        <w:t>83</w:t>
      </w:r>
      <w:r>
        <w:fldChar w:fldCharType="end"/>
      </w:r>
    </w:p>
    <w:p w14:paraId="1B5DA0ED" w14:textId="0A719A6D" w:rsidR="00583A81" w:rsidRDefault="00583A8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Originating IMS sessions from the target – roaming</w:t>
      </w:r>
      <w:r>
        <w:tab/>
      </w:r>
      <w:r>
        <w:fldChar w:fldCharType="begin" w:fldLock="1"/>
      </w:r>
      <w:r>
        <w:instrText xml:space="preserve"> PAGEREF _Toc54789008 \h </w:instrText>
      </w:r>
      <w:r>
        <w:fldChar w:fldCharType="separate"/>
      </w:r>
      <w:r>
        <w:t>83</w:t>
      </w:r>
      <w:r>
        <w:fldChar w:fldCharType="end"/>
      </w:r>
    </w:p>
    <w:p w14:paraId="71F3521A" w14:textId="27E16903" w:rsidR="00583A81" w:rsidRDefault="00583A81">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_Toc54789009 \h </w:instrText>
      </w:r>
      <w:r>
        <w:fldChar w:fldCharType="separate"/>
      </w:r>
      <w:r>
        <w:t>83</w:t>
      </w:r>
      <w:r>
        <w:fldChar w:fldCharType="end"/>
      </w:r>
    </w:p>
    <w:p w14:paraId="1EA19D84" w14:textId="71AC19C4" w:rsidR="00583A81" w:rsidRDefault="00583A81">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Party_A (outbound roaming target) calls Party_B</w:t>
      </w:r>
      <w:r>
        <w:tab/>
      </w:r>
      <w:r>
        <w:fldChar w:fldCharType="begin" w:fldLock="1"/>
      </w:r>
      <w:r>
        <w:instrText xml:space="preserve"> PAGEREF _Toc54789010 \h </w:instrText>
      </w:r>
      <w:r>
        <w:fldChar w:fldCharType="separate"/>
      </w:r>
      <w:r>
        <w:t>84</w:t>
      </w:r>
      <w:r>
        <w:fldChar w:fldCharType="end"/>
      </w:r>
    </w:p>
    <w:p w14:paraId="3924A459" w14:textId="528854A9" w:rsidR="00583A81" w:rsidRDefault="00583A81">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Party_A (outbound roaming target) dials a special number</w:t>
      </w:r>
      <w:r>
        <w:tab/>
      </w:r>
      <w:r>
        <w:fldChar w:fldCharType="begin" w:fldLock="1"/>
      </w:r>
      <w:r>
        <w:instrText xml:space="preserve"> PAGEREF _Toc54789011 \h </w:instrText>
      </w:r>
      <w:r>
        <w:fldChar w:fldCharType="separate"/>
      </w:r>
      <w:r>
        <w:t>85</w:t>
      </w:r>
      <w:r>
        <w:fldChar w:fldCharType="end"/>
      </w:r>
    </w:p>
    <w:p w14:paraId="4DC1CA8A" w14:textId="2F6506BB" w:rsidR="00583A81" w:rsidRDefault="00583A81">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CC Unavailable in home CSP due to optimal media routing</w:t>
      </w:r>
      <w:r>
        <w:tab/>
      </w:r>
      <w:r>
        <w:fldChar w:fldCharType="begin" w:fldLock="1"/>
      </w:r>
      <w:r>
        <w:instrText xml:space="preserve"> PAGEREF _Toc54789012 \h </w:instrText>
      </w:r>
      <w:r>
        <w:fldChar w:fldCharType="separate"/>
      </w:r>
      <w:r>
        <w:t>86</w:t>
      </w:r>
      <w:r>
        <w:fldChar w:fldCharType="end"/>
      </w:r>
    </w:p>
    <w:p w14:paraId="1E83F2AA" w14:textId="691B32F3" w:rsidR="00583A81" w:rsidRDefault="00583A81">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Party_A (inbound roaming target) calls Party_B</w:t>
      </w:r>
      <w:r>
        <w:tab/>
      </w:r>
      <w:r>
        <w:fldChar w:fldCharType="begin" w:fldLock="1"/>
      </w:r>
      <w:r>
        <w:instrText xml:space="preserve"> PAGEREF _Toc54789013 \h </w:instrText>
      </w:r>
      <w:r>
        <w:fldChar w:fldCharType="separate"/>
      </w:r>
      <w:r>
        <w:t>87</w:t>
      </w:r>
      <w:r>
        <w:fldChar w:fldCharType="end"/>
      </w:r>
    </w:p>
    <w:p w14:paraId="47013821" w14:textId="2291A985" w:rsidR="00583A81" w:rsidRDefault="00583A81">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Party_A (inbound roaming target) dials a special number</w:t>
      </w:r>
      <w:r>
        <w:tab/>
      </w:r>
      <w:r>
        <w:fldChar w:fldCharType="begin" w:fldLock="1"/>
      </w:r>
      <w:r>
        <w:instrText xml:space="preserve"> PAGEREF _Toc54789014 \h </w:instrText>
      </w:r>
      <w:r>
        <w:fldChar w:fldCharType="separate"/>
      </w:r>
      <w:r>
        <w:t>88</w:t>
      </w:r>
      <w:r>
        <w:fldChar w:fldCharType="end"/>
      </w:r>
    </w:p>
    <w:p w14:paraId="14D311B3" w14:textId="18E6999F" w:rsidR="00583A81" w:rsidRDefault="00583A8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Terminating IMS sessions to the target – roaming</w:t>
      </w:r>
      <w:r>
        <w:tab/>
      </w:r>
      <w:r>
        <w:fldChar w:fldCharType="begin" w:fldLock="1"/>
      </w:r>
      <w:r>
        <w:instrText xml:space="preserve"> PAGEREF _Toc54789015 \h </w:instrText>
      </w:r>
      <w:r>
        <w:fldChar w:fldCharType="separate"/>
      </w:r>
      <w:r>
        <w:t>88</w:t>
      </w:r>
      <w:r>
        <w:fldChar w:fldCharType="end"/>
      </w:r>
    </w:p>
    <w:p w14:paraId="005AACFD" w14:textId="2D1F8670" w:rsidR="00583A81" w:rsidRDefault="00583A81">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_Toc54789016 \h </w:instrText>
      </w:r>
      <w:r>
        <w:fldChar w:fldCharType="separate"/>
      </w:r>
      <w:r>
        <w:t>88</w:t>
      </w:r>
      <w:r>
        <w:fldChar w:fldCharType="end"/>
      </w:r>
    </w:p>
    <w:p w14:paraId="31AB18CA" w14:textId="416AF42F" w:rsidR="00583A81" w:rsidRDefault="00583A81">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Party_A calls Party_B (outbound roaming target)</w:t>
      </w:r>
      <w:r>
        <w:tab/>
      </w:r>
      <w:r>
        <w:fldChar w:fldCharType="begin" w:fldLock="1"/>
      </w:r>
      <w:r>
        <w:instrText xml:space="preserve"> PAGEREF _Toc54789017 \h </w:instrText>
      </w:r>
      <w:r>
        <w:fldChar w:fldCharType="separate"/>
      </w:r>
      <w:r>
        <w:t>89</w:t>
      </w:r>
      <w:r>
        <w:fldChar w:fldCharType="end"/>
      </w:r>
    </w:p>
    <w:p w14:paraId="0BE2BDAD" w14:textId="51A23D1F" w:rsidR="00583A81" w:rsidRDefault="00583A81">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Party_A calls Party_B (outbound roaming target), redirected due to no answer</w:t>
      </w:r>
      <w:r>
        <w:tab/>
      </w:r>
      <w:r>
        <w:fldChar w:fldCharType="begin" w:fldLock="1"/>
      </w:r>
      <w:r>
        <w:instrText xml:space="preserve"> PAGEREF _Toc54789018 \h </w:instrText>
      </w:r>
      <w:r>
        <w:fldChar w:fldCharType="separate"/>
      </w:r>
      <w:r>
        <w:t>90</w:t>
      </w:r>
      <w:r>
        <w:fldChar w:fldCharType="end"/>
      </w:r>
    </w:p>
    <w:p w14:paraId="149351DE" w14:textId="4B91FED0" w:rsidR="00583A81" w:rsidRDefault="00583A81">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Party_A calls Party_B (inbound roaming target)</w:t>
      </w:r>
      <w:r>
        <w:tab/>
      </w:r>
      <w:r>
        <w:fldChar w:fldCharType="begin" w:fldLock="1"/>
      </w:r>
      <w:r>
        <w:instrText xml:space="preserve"> PAGEREF _Toc54789019 \h </w:instrText>
      </w:r>
      <w:r>
        <w:fldChar w:fldCharType="separate"/>
      </w:r>
      <w:r>
        <w:t>91</w:t>
      </w:r>
      <w:r>
        <w:fldChar w:fldCharType="end"/>
      </w:r>
    </w:p>
    <w:p w14:paraId="72B87814" w14:textId="1640905D" w:rsidR="00583A81" w:rsidRDefault="00583A81">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Party_A calls Party_B (inbound roaming target), redirected due to no answer</w:t>
      </w:r>
      <w:r>
        <w:tab/>
      </w:r>
      <w:r>
        <w:fldChar w:fldCharType="begin" w:fldLock="1"/>
      </w:r>
      <w:r>
        <w:instrText xml:space="preserve"> PAGEREF _Toc54789020 \h </w:instrText>
      </w:r>
      <w:r>
        <w:fldChar w:fldCharType="separate"/>
      </w:r>
      <w:r>
        <w:t>92</w:t>
      </w:r>
      <w:r>
        <w:fldChar w:fldCharType="end"/>
      </w:r>
    </w:p>
    <w:p w14:paraId="29E38D94" w14:textId="193BF57D" w:rsidR="00583A81" w:rsidRDefault="00583A81">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Ad-hoc IMS conference established by the target</w:t>
      </w:r>
      <w:r>
        <w:tab/>
      </w:r>
      <w:r>
        <w:fldChar w:fldCharType="begin" w:fldLock="1"/>
      </w:r>
      <w:r>
        <w:instrText xml:space="preserve"> PAGEREF _Toc54789021 \h </w:instrText>
      </w:r>
      <w:r>
        <w:fldChar w:fldCharType="separate"/>
      </w:r>
      <w:r>
        <w:t>92</w:t>
      </w:r>
      <w:r>
        <w:fldChar w:fldCharType="end"/>
      </w:r>
    </w:p>
    <w:p w14:paraId="19BB396A" w14:textId="122A3BF3" w:rsidR="00583A81" w:rsidRDefault="00583A81">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_Toc54789022 \h </w:instrText>
      </w:r>
      <w:r>
        <w:fldChar w:fldCharType="separate"/>
      </w:r>
      <w:r>
        <w:t>92</w:t>
      </w:r>
      <w:r>
        <w:fldChar w:fldCharType="end"/>
      </w:r>
    </w:p>
    <w:p w14:paraId="3E965865" w14:textId="1AFCDCA2" w:rsidR="00583A81" w:rsidRDefault="00583A81">
      <w:pPr>
        <w:pStyle w:val="TOC2"/>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Party_A (target) creates the conference</w:t>
      </w:r>
      <w:r>
        <w:tab/>
      </w:r>
      <w:r>
        <w:fldChar w:fldCharType="begin" w:fldLock="1"/>
      </w:r>
      <w:r>
        <w:instrText xml:space="preserve"> PAGEREF _Toc54789023 \h </w:instrText>
      </w:r>
      <w:r>
        <w:fldChar w:fldCharType="separate"/>
      </w:r>
      <w:r>
        <w:t>93</w:t>
      </w:r>
      <w:r>
        <w:fldChar w:fldCharType="end"/>
      </w:r>
    </w:p>
    <w:p w14:paraId="28CA0012" w14:textId="149836D5" w:rsidR="00583A81" w:rsidRDefault="00583A81">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Party_C (conferee) joins the conference</w:t>
      </w:r>
      <w:r>
        <w:tab/>
      </w:r>
      <w:r>
        <w:fldChar w:fldCharType="begin" w:fldLock="1"/>
      </w:r>
      <w:r>
        <w:instrText xml:space="preserve"> PAGEREF _Toc54789024 \h </w:instrText>
      </w:r>
      <w:r>
        <w:fldChar w:fldCharType="separate"/>
      </w:r>
      <w:r>
        <w:t>94</w:t>
      </w:r>
      <w:r>
        <w:fldChar w:fldCharType="end"/>
      </w:r>
    </w:p>
    <w:p w14:paraId="68718329" w14:textId="0542061D" w:rsidR="00583A81" w:rsidRDefault="00583A81">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Party_B joins the conference</w:t>
      </w:r>
      <w:r>
        <w:tab/>
      </w:r>
      <w:r>
        <w:fldChar w:fldCharType="begin" w:fldLock="1"/>
      </w:r>
      <w:r>
        <w:instrText xml:space="preserve"> PAGEREF _Toc54789025 \h </w:instrText>
      </w:r>
      <w:r>
        <w:fldChar w:fldCharType="separate"/>
      </w:r>
      <w:r>
        <w:t>95</w:t>
      </w:r>
      <w:r>
        <w:fldChar w:fldCharType="end"/>
      </w:r>
    </w:p>
    <w:p w14:paraId="65C1A6D1" w14:textId="59E7E07C" w:rsidR="00583A81" w:rsidRDefault="00583A81">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Party C drops out of the conference</w:t>
      </w:r>
      <w:r>
        <w:tab/>
      </w:r>
      <w:r>
        <w:fldChar w:fldCharType="begin" w:fldLock="1"/>
      </w:r>
      <w:r>
        <w:instrText xml:space="preserve"> PAGEREF _Toc54789026 \h </w:instrText>
      </w:r>
      <w:r>
        <w:fldChar w:fldCharType="separate"/>
      </w:r>
      <w:r>
        <w:t>98</w:t>
      </w:r>
      <w:r>
        <w:fldChar w:fldCharType="end"/>
      </w:r>
    </w:p>
    <w:p w14:paraId="5129817B" w14:textId="5DD8804F" w:rsidR="00583A81" w:rsidRDefault="00583A81">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Reconfiguration from conference to two-party session</w:t>
      </w:r>
      <w:r>
        <w:tab/>
      </w:r>
      <w:r>
        <w:fldChar w:fldCharType="begin" w:fldLock="1"/>
      </w:r>
      <w:r>
        <w:instrText xml:space="preserve"> PAGEREF _Toc54789027 \h </w:instrText>
      </w:r>
      <w:r>
        <w:fldChar w:fldCharType="separate"/>
      </w:r>
      <w:r>
        <w:t>99</w:t>
      </w:r>
      <w:r>
        <w:fldChar w:fldCharType="end"/>
      </w:r>
    </w:p>
    <w:p w14:paraId="4059388E" w14:textId="1AFF0B33" w:rsidR="00583A81" w:rsidRDefault="00583A81">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Party_A (target) places conference on hold</w:t>
      </w:r>
      <w:r>
        <w:tab/>
      </w:r>
      <w:r>
        <w:fldChar w:fldCharType="begin" w:fldLock="1"/>
      </w:r>
      <w:r>
        <w:instrText xml:space="preserve"> PAGEREF _Toc54789028 \h </w:instrText>
      </w:r>
      <w:r>
        <w:fldChar w:fldCharType="separate"/>
      </w:r>
      <w:r>
        <w:t>100</w:t>
      </w:r>
      <w:r>
        <w:fldChar w:fldCharType="end"/>
      </w:r>
    </w:p>
    <w:p w14:paraId="39DB7681" w14:textId="4ABDFC78" w:rsidR="00583A81" w:rsidRDefault="00583A81">
      <w:pPr>
        <w:pStyle w:val="TOC2"/>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Party_A (target) retrieves conference from hold</w:t>
      </w:r>
      <w:r>
        <w:tab/>
      </w:r>
      <w:r>
        <w:fldChar w:fldCharType="begin" w:fldLock="1"/>
      </w:r>
      <w:r>
        <w:instrText xml:space="preserve"> PAGEREF _Toc54789029 \h </w:instrText>
      </w:r>
      <w:r>
        <w:fldChar w:fldCharType="separate"/>
      </w:r>
      <w:r>
        <w:t>101</w:t>
      </w:r>
      <w:r>
        <w:fldChar w:fldCharType="end"/>
      </w:r>
    </w:p>
    <w:p w14:paraId="335E0150" w14:textId="29D06F13" w:rsidR="00583A81" w:rsidRDefault="00583A81" w:rsidP="00583A81">
      <w:pPr>
        <w:pStyle w:val="TOC8"/>
        <w:rPr>
          <w:rFonts w:asciiTheme="minorHAnsi" w:eastAsiaTheme="minorEastAsia" w:hAnsiTheme="minorHAnsi" w:cstheme="minorBidi"/>
          <w:b w:val="0"/>
          <w:szCs w:val="22"/>
          <w:lang w:eastAsia="en-GB"/>
        </w:rPr>
      </w:pPr>
      <w:r>
        <w:t>Annex C (informative):</w:t>
      </w:r>
      <w:r>
        <w:tab/>
      </w:r>
      <w:r>
        <w:t>Bibliography</w:t>
      </w:r>
      <w:r>
        <w:tab/>
      </w:r>
      <w:r>
        <w:fldChar w:fldCharType="begin" w:fldLock="1"/>
      </w:r>
      <w:r>
        <w:instrText xml:space="preserve"> PAGEREF _Toc54789030 \h </w:instrText>
      </w:r>
      <w:r>
        <w:fldChar w:fldCharType="separate"/>
      </w:r>
      <w:r>
        <w:t>102</w:t>
      </w:r>
      <w:r>
        <w:fldChar w:fldCharType="end"/>
      </w:r>
    </w:p>
    <w:p w14:paraId="38653AB9" w14:textId="5AFF2DFD" w:rsidR="00583A81" w:rsidRDefault="00583A81" w:rsidP="00583A81">
      <w:pPr>
        <w:pStyle w:val="TOC8"/>
        <w:rPr>
          <w:rFonts w:asciiTheme="minorHAnsi" w:eastAsiaTheme="minorEastAsia" w:hAnsiTheme="minorHAnsi" w:cstheme="minorBidi"/>
          <w:b w:val="0"/>
          <w:szCs w:val="22"/>
          <w:lang w:eastAsia="en-GB"/>
        </w:rPr>
      </w:pPr>
      <w:r>
        <w:t>Annex X (informative):</w:t>
      </w:r>
      <w:r>
        <w:tab/>
      </w:r>
      <w:r>
        <w:t>Change history</w:t>
      </w:r>
      <w:r>
        <w:tab/>
      </w:r>
      <w:r>
        <w:fldChar w:fldCharType="begin" w:fldLock="1"/>
      </w:r>
      <w:r>
        <w:instrText xml:space="preserve"> PAGEREF _Toc54789031 \h </w:instrText>
      </w:r>
      <w:r>
        <w:fldChar w:fldCharType="separate"/>
      </w:r>
      <w:r>
        <w:t>103</w:t>
      </w:r>
      <w:r>
        <w:fldChar w:fldCharType="end"/>
      </w:r>
    </w:p>
    <w:p w14:paraId="039B8F61" w14:textId="08726782" w:rsidR="00080512" w:rsidRPr="004D3578" w:rsidRDefault="00583A81">
      <w:r>
        <w:fldChar w:fldCharType="end"/>
      </w:r>
    </w:p>
    <w:p w14:paraId="5F351F6F" w14:textId="0EBF9AA7" w:rsidR="0074026F" w:rsidRPr="007B600E" w:rsidRDefault="00080512" w:rsidP="009E5913">
      <w:pPr>
        <w:pStyle w:val="Guidance"/>
      </w:pPr>
      <w:r w:rsidRPr="004D3578">
        <w:br w:type="page"/>
      </w:r>
    </w:p>
    <w:p w14:paraId="1403C995" w14:textId="77777777" w:rsidR="00080512" w:rsidRDefault="00080512">
      <w:pPr>
        <w:pStyle w:val="Heading1"/>
      </w:pPr>
      <w:bookmarkStart w:id="3" w:name="_Toc54788884"/>
      <w:r w:rsidRPr="004D3578">
        <w:lastRenderedPageBreak/>
        <w:t>Foreword</w:t>
      </w:r>
      <w:bookmarkEnd w:id="3"/>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4" w:name="_Toc54788885"/>
      <w:r w:rsidRPr="004D3578">
        <w:t>Introduction</w:t>
      </w:r>
      <w:bookmarkEnd w:id="4"/>
    </w:p>
    <w:p w14:paraId="75430A23" w14:textId="2FE4F222" w:rsidR="00D873E5" w:rsidRPr="00A8430B" w:rsidRDefault="00D873E5" w:rsidP="00D873E5">
      <w:pPr>
        <w:pStyle w:val="Guidance"/>
        <w:rPr>
          <w:i w:val="0"/>
          <w:color w:val="000000" w:themeColor="text1"/>
        </w:rPr>
      </w:pPr>
      <w:r>
        <w:rPr>
          <w:i w:val="0"/>
          <w:color w:val="000000" w:themeColor="text1"/>
        </w:rPr>
        <w:t xml:space="preserve">Unlike the previous generation of LI technical specifications, the </w:t>
      </w:r>
      <w:r w:rsidR="00B51488">
        <w:rPr>
          <w:i w:val="0"/>
          <w:color w:val="000000" w:themeColor="text1"/>
        </w:rPr>
        <w:t xml:space="preserve">latest </w:t>
      </w:r>
      <w:r>
        <w:rPr>
          <w:i w:val="0"/>
          <w:color w:val="000000" w:themeColor="text1"/>
        </w:rPr>
        <w:t>LI technical specifications (TS 33.127 [</w:t>
      </w:r>
      <w:r w:rsidR="00B51488">
        <w:rPr>
          <w:i w:val="0"/>
          <w:color w:val="000000" w:themeColor="text1"/>
        </w:rPr>
        <w:t>3</w:t>
      </w:r>
      <w:r>
        <w:rPr>
          <w:i w:val="0"/>
          <w:color w:val="000000" w:themeColor="text1"/>
        </w:rPr>
        <w:t>], TS 33.128 [</w:t>
      </w:r>
      <w:r w:rsidR="00B51488">
        <w:rPr>
          <w:i w:val="0"/>
          <w:color w:val="000000" w:themeColor="text1"/>
        </w:rPr>
        <w:t>5</w:t>
      </w:r>
      <w:r>
        <w:rPr>
          <w:i w:val="0"/>
          <w:color w:val="000000" w:themeColor="text1"/>
        </w:rPr>
        <w:t xml:space="preserve">]) contain only the normative part of the requirements. However, the implementers may need additional information such as architectural diagrams, conceptual scenarios, flow-diagrams and </w:t>
      </w:r>
      <w:r w:rsidR="005016F2">
        <w:rPr>
          <w:i w:val="0"/>
          <w:color w:val="000000" w:themeColor="text1"/>
        </w:rPr>
        <w:t>additional</w:t>
      </w:r>
      <w:r>
        <w:rPr>
          <w:i w:val="0"/>
          <w:color w:val="000000" w:themeColor="text1"/>
        </w:rPr>
        <w:t xml:space="preserve"> background information to better understand the requirements in those specifications. </w:t>
      </w:r>
      <w:r w:rsidR="00E814A1">
        <w:rPr>
          <w:i w:val="0"/>
          <w:color w:val="000000" w:themeColor="text1"/>
        </w:rPr>
        <w:t xml:space="preserve">The present document </w:t>
      </w:r>
      <w:r>
        <w:rPr>
          <w:i w:val="0"/>
          <w:color w:val="000000" w:themeColor="text1"/>
        </w:rPr>
        <w:t xml:space="preserve">collects the </w:t>
      </w:r>
      <w:r w:rsidR="00E814A1">
        <w:rPr>
          <w:i w:val="0"/>
          <w:color w:val="000000" w:themeColor="text1"/>
        </w:rPr>
        <w:t xml:space="preserve">relevant </w:t>
      </w:r>
      <w:r>
        <w:rPr>
          <w:i w:val="0"/>
          <w:color w:val="000000" w:themeColor="text1"/>
        </w:rPr>
        <w:t>informative annexes from the previous generation of LI technical specifications and then expands the</w:t>
      </w:r>
      <w:r w:rsidR="00B51488">
        <w:rPr>
          <w:i w:val="0"/>
          <w:color w:val="000000" w:themeColor="text1"/>
        </w:rPr>
        <w:t>m</w:t>
      </w:r>
      <w:r>
        <w:rPr>
          <w:i w:val="0"/>
          <w:color w:val="000000" w:themeColor="text1"/>
        </w:rPr>
        <w:t xml:space="preserve"> to include the similar level of details </w:t>
      </w:r>
      <w:r w:rsidR="00B51488">
        <w:rPr>
          <w:i w:val="0"/>
          <w:color w:val="000000" w:themeColor="text1"/>
        </w:rPr>
        <w:t>as for latest</w:t>
      </w:r>
      <w:r>
        <w:rPr>
          <w:i w:val="0"/>
          <w:color w:val="000000" w:themeColor="text1"/>
        </w:rPr>
        <w:t xml:space="preserve"> technologies such as 5G. </w:t>
      </w:r>
    </w:p>
    <w:p w14:paraId="0351B9D7" w14:textId="77777777" w:rsidR="00080512" w:rsidRPr="004D3578" w:rsidRDefault="00080512">
      <w:pPr>
        <w:pStyle w:val="Heading1"/>
      </w:pPr>
      <w:r w:rsidRPr="004D3578">
        <w:br w:type="page"/>
      </w:r>
      <w:bookmarkStart w:id="5" w:name="_Toc54788886"/>
      <w:r w:rsidRPr="004D3578">
        <w:lastRenderedPageBreak/>
        <w:t>1</w:t>
      </w:r>
      <w:r w:rsidRPr="004D3578">
        <w:tab/>
        <w:t>Scope</w:t>
      </w:r>
      <w:bookmarkEnd w:id="5"/>
    </w:p>
    <w:p w14:paraId="1F3DACFA" w14:textId="7D29C662" w:rsidR="00080512" w:rsidRPr="004D3578" w:rsidRDefault="00F56CC1">
      <w:r w:rsidRPr="004D3578">
        <w:t>The present document</w:t>
      </w:r>
      <w:r>
        <w:t xml:space="preserve"> provides architectural diagrams, conceptual scenarios, flow-diagrams, examples, and the other background information which can be useful to implement the LI functions defined in TS 33.126 [</w:t>
      </w:r>
      <w:r w:rsidR="00D72603">
        <w:t>2</w:t>
      </w:r>
      <w:r>
        <w:t>], TS 33.127 [</w:t>
      </w:r>
      <w:r w:rsidR="00D72603">
        <w:t>3</w:t>
      </w:r>
      <w:r>
        <w:t>] and TS 33.128 [</w:t>
      </w:r>
      <w:r w:rsidR="00D72603">
        <w:t>4</w:t>
      </w:r>
      <w:r>
        <w:t>]</w:t>
      </w:r>
      <w:r w:rsidR="00E814A1">
        <w:t>.</w:t>
      </w:r>
      <w:r w:rsidR="006F5AD9">
        <w:t xml:space="preserve"> </w:t>
      </w:r>
    </w:p>
    <w:p w14:paraId="1C21A4F3" w14:textId="77777777" w:rsidR="00080512" w:rsidRPr="004D3578" w:rsidRDefault="00080512">
      <w:pPr>
        <w:pStyle w:val="Heading1"/>
      </w:pPr>
      <w:bookmarkStart w:id="6" w:name="_Toc54788887"/>
      <w:r w:rsidRPr="004D3578">
        <w:t>2</w:t>
      </w:r>
      <w:r w:rsidRPr="004D3578">
        <w:tab/>
        <w:t>References</w:t>
      </w:r>
      <w:bookmarkEnd w:id="6"/>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F56CC1">
      <w:pPr>
        <w:keepLines/>
        <w:ind w:left="1702" w:hanging="1418"/>
        <w:rPr>
          <w:lang w:val="en-US"/>
        </w:rPr>
      </w:pPr>
      <w:r>
        <w:t>[</w:t>
      </w:r>
      <w:r w:rsidR="00D72603">
        <w:t>3</w:t>
      </w:r>
      <w:r>
        <w:t>]</w:t>
      </w:r>
      <w:r>
        <w:tab/>
      </w:r>
      <w:r>
        <w:rPr>
          <w:lang w:val="en-US"/>
        </w:rPr>
        <w:t>3GPP TS 33.127: "Lawful Interception (LI) Architecture and Functions".</w:t>
      </w:r>
    </w:p>
    <w:p w14:paraId="4ED75F1B" w14:textId="7CF43651" w:rsidR="00432BEC" w:rsidRDefault="00F56CC1" w:rsidP="00F56CC1">
      <w:pPr>
        <w:keepLines/>
        <w:ind w:left="1702" w:hanging="1418"/>
        <w:rPr>
          <w:lang w:val="en-US"/>
        </w:rPr>
      </w:pPr>
      <w:r>
        <w:t>[</w:t>
      </w:r>
      <w:r w:rsidR="00D72603">
        <w:t>4</w:t>
      </w:r>
      <w:r>
        <w:t>]</w:t>
      </w:r>
      <w:r>
        <w:tab/>
      </w:r>
      <w:r>
        <w:rPr>
          <w:lang w:val="en-US"/>
        </w:rPr>
        <w:t>3GPP TS 33.128: "Lawful Interception (LI) Protocol and Procedures".</w:t>
      </w:r>
    </w:p>
    <w:p w14:paraId="62708B02" w14:textId="1E0355DE" w:rsidR="00962A00" w:rsidRPr="00583848"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74FC0469" w14:textId="50F0DD23" w:rsidR="00432BEC" w:rsidRPr="004D3578" w:rsidRDefault="00432BEC" w:rsidP="00EC4A25">
      <w:pPr>
        <w:pStyle w:val="EX"/>
      </w:pPr>
    </w:p>
    <w:p w14:paraId="2A19473B" w14:textId="77777777" w:rsidR="00080512" w:rsidRPr="004D3578" w:rsidRDefault="00080512">
      <w:pPr>
        <w:pStyle w:val="Heading1"/>
      </w:pPr>
      <w:bookmarkStart w:id="7" w:name="_Toc54788888"/>
      <w:r w:rsidRPr="004D3578">
        <w:t>3</w:t>
      </w:r>
      <w:r w:rsidRPr="004D3578">
        <w:tab/>
        <w:t>Definitions</w:t>
      </w:r>
      <w:r w:rsidR="00602AEA">
        <w:t xml:space="preserve"> of terms, symbols and abbreviations</w:t>
      </w:r>
      <w:bookmarkEnd w:id="7"/>
    </w:p>
    <w:p w14:paraId="568E88A0" w14:textId="77777777" w:rsidR="00080512" w:rsidRPr="004D3578" w:rsidRDefault="00080512">
      <w:pPr>
        <w:pStyle w:val="Heading2"/>
      </w:pPr>
      <w:bookmarkStart w:id="8" w:name="_Toc54788889"/>
      <w:r w:rsidRPr="004D3578">
        <w:t>3.1</w:t>
      </w:r>
      <w:r w:rsidRPr="004D3578">
        <w:tab/>
      </w:r>
      <w:r w:rsidR="002B6339">
        <w:t>Terms</w:t>
      </w:r>
      <w:bookmarkEnd w:id="8"/>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9" w:name="_Toc54788890"/>
      <w:r w:rsidRPr="004D3578">
        <w:t>3.2</w:t>
      </w:r>
      <w:r w:rsidRPr="004D3578">
        <w:tab/>
        <w:t>Symbols</w:t>
      </w:r>
      <w:bookmarkEnd w:id="9"/>
    </w:p>
    <w:p w14:paraId="64AC3FB7" w14:textId="77777777" w:rsidR="00080512" w:rsidRPr="004D3578" w:rsidRDefault="00080512">
      <w:pPr>
        <w:keepNext/>
      </w:pPr>
      <w:r w:rsidRPr="004D3578">
        <w:t>For the purposes of the present document, the following symbols apply:</w:t>
      </w:r>
    </w:p>
    <w:p w14:paraId="2D3A79CB" w14:textId="77777777" w:rsidR="00080512" w:rsidRPr="004D3578" w:rsidRDefault="00080512">
      <w:pPr>
        <w:pStyle w:val="EW"/>
      </w:pPr>
      <w:r w:rsidRPr="004D3578">
        <w:t>&lt;symbol&gt;</w:t>
      </w:r>
      <w:r w:rsidRPr="004D3578">
        <w:tab/>
        <w:t>&lt;Explanation&gt;</w:t>
      </w:r>
    </w:p>
    <w:p w14:paraId="375F3591" w14:textId="77777777" w:rsidR="00080512" w:rsidRPr="004D3578" w:rsidRDefault="00080512">
      <w:pPr>
        <w:pStyle w:val="EW"/>
      </w:pPr>
    </w:p>
    <w:p w14:paraId="5A96C6D4" w14:textId="77777777" w:rsidR="00080512" w:rsidRPr="004D3578" w:rsidRDefault="00080512">
      <w:pPr>
        <w:pStyle w:val="Heading2"/>
      </w:pPr>
      <w:bookmarkStart w:id="10" w:name="_Toc54788891"/>
      <w:r w:rsidRPr="004D3578">
        <w:t>3.3</w:t>
      </w:r>
      <w:r w:rsidRPr="004D3578">
        <w:tab/>
        <w:t>Abbreviations</w:t>
      </w:r>
      <w:bookmarkEnd w:id="10"/>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4D1F70" w14:textId="77777777" w:rsidR="00080512" w:rsidRPr="004D3578" w:rsidRDefault="00080512">
      <w:pPr>
        <w:pStyle w:val="EW"/>
      </w:pPr>
      <w:r w:rsidRPr="004D3578">
        <w:t>&lt;ACRONYM&gt;</w:t>
      </w:r>
      <w:r w:rsidRPr="004D3578">
        <w:tab/>
        <w:t>&lt;Explanation&gt;</w:t>
      </w:r>
    </w:p>
    <w:p w14:paraId="04BBD725" w14:textId="77777777" w:rsidR="00080512" w:rsidRPr="004D3578" w:rsidRDefault="00080512">
      <w:pPr>
        <w:pStyle w:val="EW"/>
      </w:pPr>
    </w:p>
    <w:p w14:paraId="178AA0C0" w14:textId="54C0A37F" w:rsidR="00AE1ADF" w:rsidRDefault="00AE1ADF" w:rsidP="00AE1ADF"/>
    <w:p w14:paraId="7EE44632" w14:textId="55A7D3A8" w:rsidR="00AE1ADF" w:rsidRDefault="0041558E" w:rsidP="00AE1ADF">
      <w:pPr>
        <w:pStyle w:val="Heading1"/>
      </w:pPr>
      <w:bookmarkStart w:id="11" w:name="_Toc54788892"/>
      <w:r>
        <w:lastRenderedPageBreak/>
        <w:t>4</w:t>
      </w:r>
      <w:r w:rsidR="006B43CD">
        <w:tab/>
      </w:r>
      <w:r w:rsidR="00AE1ADF">
        <w:t>Illustration of LI for IMS-based services</w:t>
      </w:r>
      <w:bookmarkEnd w:id="11"/>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2" w:name="_Toc54788893"/>
      <w:r>
        <w:t>4</w:t>
      </w:r>
      <w:r w:rsidR="00AE1ADF">
        <w:t>.1</w:t>
      </w:r>
      <w:r w:rsidR="00AE1ADF">
        <w:tab/>
        <w:t>General</w:t>
      </w:r>
      <w:bookmarkEnd w:id="12"/>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AE1ADF">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AE1ADF">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pt;height:612pt" o:ole="">
            <v:imagedata r:id="rId20" o:title=""/>
          </v:shape>
          <o:OLEObject Type="Embed" ProgID="Visio.Drawing.15" ShapeID="_x0000_i1025" DrawAspect="Content" ObjectID="_1665403328" r:id="rId21"/>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AE1ADF">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4C2D0CCC" w:rsidR="00AE1ADF" w:rsidRDefault="00AE1ADF" w:rsidP="00AE1ADF">
      <w:r>
        <w:lastRenderedPageBreak/>
        <w:t xml:space="preserve">The CC-TF sends the CC intercept trigger to the CC-POI over LI_T3 interface. The IRI-POI generates the xIRI and delivers </w:t>
      </w:r>
      <w:r w:rsidR="00B51488">
        <w:t>it</w:t>
      </w:r>
      <w:r>
        <w:t xml:space="preserve"> to the MDF2 over LI_X2 interface. The CC-POI generates the xCC and delivers </w:t>
      </w:r>
      <w:r w:rsidR="00B51488">
        <w:t>it</w:t>
      </w:r>
      <w:r>
        <w:t xml:space="preserve"> to the MDF3 over LI_X3 interface.</w:t>
      </w:r>
    </w:p>
    <w:p w14:paraId="380F22F3" w14:textId="70670EB5" w:rsidR="00AE1ADF" w:rsidRDefault="00AE1ADF" w:rsidP="00AE1ADF">
      <w:r>
        <w:t xml:space="preserve">The MDF2 generates IRI messages from the received xIRI and delivers </w:t>
      </w:r>
      <w:r w:rsidR="00B51488">
        <w:t>them</w:t>
      </w:r>
      <w:r>
        <w:t xml:space="preserve"> to the LEMF over LI_HI2 interface. The MDF3 generates the CC from the received xCC and delivers </w:t>
      </w:r>
      <w:r w:rsidR="00B51488">
        <w:t>it</w:t>
      </w:r>
      <w:r>
        <w:t xml:space="preserve"> to the LEMF over LI_HI3 interface.</w:t>
      </w:r>
    </w:p>
    <w:p w14:paraId="37BCA277" w14:textId="7AF26F40" w:rsidR="00AE1ADF" w:rsidRDefault="00AE1ADF" w:rsidP="00AE1ADF">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746689">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AE1ADF">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6" type="#_x0000_t75" style="width:195.5pt;height:92pt" o:ole="">
            <v:imagedata r:id="rId22" o:title=""/>
          </v:shape>
          <o:OLEObject Type="Embed" ProgID="Visio.Drawing.15" ShapeID="_x0000_i1026" DrawAspect="Content" ObjectID="_1665403329" r:id="rId23"/>
        </w:object>
      </w:r>
    </w:p>
    <w:p w14:paraId="21DC3ACD" w14:textId="18778A99" w:rsidR="00AE1ADF" w:rsidRDefault="00AE1ADF" w:rsidP="00AE1ADF">
      <w:pPr>
        <w:pStyle w:val="NO"/>
      </w:pPr>
      <w:r>
        <w:t>NOTE 2:</w:t>
      </w:r>
      <w:r w:rsidR="006B43CD">
        <w:tab/>
      </w:r>
      <w:r>
        <w:t>The sequential numerical number next to the dark line is used to show the progress of end-to-end IMS session setup. For example, the following is a 10</w:t>
      </w:r>
      <w:r w:rsidRPr="00A178AC">
        <w:rPr>
          <w:vertAlign w:val="superscript"/>
        </w:rPr>
        <w:t>th</w:t>
      </w:r>
      <w:r>
        <w:t xml:space="preserve"> step in the progress of end-to-end IMS session setup.</w:t>
      </w:r>
    </w:p>
    <w:p w14:paraId="18C87D6D" w14:textId="77777777" w:rsidR="00AE1ADF" w:rsidRDefault="00AE1ADF" w:rsidP="00677ABD">
      <w:pPr>
        <w:pStyle w:val="TH"/>
      </w:pPr>
      <w:r>
        <w:object w:dxaOrig="5448" w:dyaOrig="1152" w14:anchorId="676535FE">
          <v:shape id="_x0000_i1027" type="#_x0000_t75" style="width:3in;height:46pt" o:ole="">
            <v:imagedata r:id="rId24" o:title=""/>
          </v:shape>
          <o:OLEObject Type="Embed" ProgID="Visio.Drawing.15" ShapeID="_x0000_i1027" DrawAspect="Content" ObjectID="_1665403330" r:id="rId25"/>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8" type="#_x0000_t75" style="width:221.5pt;height:1in" o:ole="">
            <v:imagedata r:id="rId26" o:title=""/>
          </v:shape>
          <o:OLEObject Type="Embed" ProgID="Visio.Drawing.15" ShapeID="_x0000_i1028" DrawAspect="Content" ObjectID="_1665403331" r:id="rId27"/>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29" type="#_x0000_t75" style="width:268pt;height:41.5pt" o:ole="">
            <v:imagedata r:id="rId28" o:title=""/>
          </v:shape>
          <o:OLEObject Type="Embed" ProgID="Visio.Drawing.15" ShapeID="_x0000_i1029" DrawAspect="Content" ObjectID="_1665403332" r:id="rId29"/>
        </w:object>
      </w:r>
    </w:p>
    <w:p w14:paraId="5ED52E9F" w14:textId="3D0CE0E1" w:rsidR="00AE1ADF" w:rsidRDefault="00AE1ADF" w:rsidP="00AE1ADF">
      <w:pPr>
        <w:pStyle w:val="NO"/>
      </w:pPr>
      <w:r>
        <w:t>NOTE 5:</w:t>
      </w:r>
      <w:r w:rsidR="006B43CD">
        <w:tab/>
      </w:r>
      <w:r>
        <w:t>A network function that has an LI function is shown with orange coloured box with a thick boundary (see below).</w:t>
      </w:r>
    </w:p>
    <w:p w14:paraId="336A83E5" w14:textId="77777777" w:rsidR="00AE1ADF" w:rsidRDefault="00AE1ADF" w:rsidP="00677ABD">
      <w:pPr>
        <w:pStyle w:val="TH"/>
      </w:pPr>
      <w:r>
        <w:object w:dxaOrig="3120" w:dyaOrig="1176" w14:anchorId="391D6EF5">
          <v:shape id="_x0000_i1030" type="#_x0000_t75" style="width:154pt;height:56.5pt" o:ole="">
            <v:imagedata r:id="rId30" o:title=""/>
          </v:shape>
          <o:OLEObject Type="Embed" ProgID="Visio.Drawing.15" ShapeID="_x0000_i1030" DrawAspect="Content" ObjectID="_1665403333" r:id="rId31"/>
        </w:object>
      </w:r>
    </w:p>
    <w:p w14:paraId="1852C4E1" w14:textId="05B220CB" w:rsidR="00AE1ADF" w:rsidRDefault="00AE1ADF" w:rsidP="00AE1ADF">
      <w:pPr>
        <w:pStyle w:val="NO"/>
      </w:pPr>
      <w:r>
        <w:t>NOTE 6:</w:t>
      </w:r>
      <w:r w:rsidR="006B43CD">
        <w:tab/>
      </w:r>
      <w:r>
        <w:t>An LI specific function is shown with blue coloured box with a thick purple boundary (see below).</w:t>
      </w:r>
    </w:p>
    <w:p w14:paraId="3A57B9AA" w14:textId="77777777" w:rsidR="00AE1ADF" w:rsidRDefault="00AE1ADF" w:rsidP="00677ABD">
      <w:pPr>
        <w:pStyle w:val="TH"/>
      </w:pPr>
      <w:r>
        <w:object w:dxaOrig="1812" w:dyaOrig="756" w14:anchorId="393681C0">
          <v:shape id="_x0000_i1031" type="#_x0000_t75" style="width:92.5pt;height:36pt" o:ole="">
            <v:imagedata r:id="rId32" o:title=""/>
          </v:shape>
          <o:OLEObject Type="Embed" ProgID="Visio.Drawing.15" ShapeID="_x0000_i1031" DrawAspect="Content" ObjectID="_1665403334" r:id="rId33"/>
        </w:object>
      </w:r>
    </w:p>
    <w:p w14:paraId="414D2D76" w14:textId="43F2F3E5" w:rsidR="00AE1ADF" w:rsidRDefault="00AE1ADF" w:rsidP="00AE1ADF">
      <w:pPr>
        <w:pStyle w:val="NO"/>
      </w:pPr>
      <w:r>
        <w:t>NOTE 7:</w:t>
      </w:r>
      <w:r w:rsidR="006B43CD">
        <w:tab/>
      </w:r>
      <w:r>
        <w:t>A network function that does not have a role to play in providing the LI function for the scenario is shown in thin lined white box (see below).</w:t>
      </w:r>
    </w:p>
    <w:p w14:paraId="48D5E740" w14:textId="77777777" w:rsidR="00AE1ADF" w:rsidRDefault="00AE1ADF" w:rsidP="00677ABD">
      <w:pPr>
        <w:pStyle w:val="TH"/>
      </w:pPr>
      <w:r>
        <w:object w:dxaOrig="3108" w:dyaOrig="1009" w14:anchorId="7B1C7DEF">
          <v:shape id="_x0000_i1032" type="#_x0000_t75" style="width:154pt;height:51.5pt" o:ole="">
            <v:imagedata r:id="rId34" o:title=""/>
          </v:shape>
          <o:OLEObject Type="Embed" ProgID="Visio.Drawing.15" ShapeID="_x0000_i1032" DrawAspect="Content" ObjectID="_1665403335" r:id="rId35"/>
        </w:object>
      </w:r>
    </w:p>
    <w:p w14:paraId="511564DB" w14:textId="321BF4A7" w:rsidR="00AE1ADF" w:rsidRDefault="00AE1ADF" w:rsidP="00AE1ADF">
      <w:pPr>
        <w:pStyle w:val="NO"/>
      </w:pPr>
      <w:r>
        <w:t>NOTE 8:</w:t>
      </w:r>
      <w:r w:rsidR="006B43CD">
        <w:tab/>
      </w:r>
      <w:r>
        <w:t>Each IMS session involves at least two parties. Party A is always an originating party. In a session involving two parties, Party B is the called party. The party that is also a target is shown with blue coloured box with purpled boundary.</w:t>
      </w:r>
    </w:p>
    <w:p w14:paraId="3CCB00E6" w14:textId="77777777" w:rsidR="00AE1ADF" w:rsidRDefault="00AE1ADF" w:rsidP="00677ABD">
      <w:pPr>
        <w:pStyle w:val="TH"/>
      </w:pPr>
      <w:r>
        <w:object w:dxaOrig="7116" w:dyaOrig="5088" w14:anchorId="0F183C34">
          <v:shape id="_x0000_i1033" type="#_x0000_t75" style="width:160pt;height:119pt" o:ole="">
            <v:imagedata r:id="rId36" o:title=""/>
          </v:shape>
          <o:OLEObject Type="Embed" ProgID="Visio.Drawing.15" ShapeID="_x0000_i1033" DrawAspect="Content" ObjectID="_1665403336" r:id="rId37"/>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4" type="#_x0000_t75" style="width:1in;height:2in" o:ole="">
            <v:imagedata r:id="rId38" o:title=""/>
          </v:shape>
          <o:OLEObject Type="Embed" ProgID="Visio.Drawing.15" ShapeID="_x0000_i1034" DrawAspect="Content" ObjectID="_1665403337" r:id="rId39"/>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5" type="#_x0000_t75" style="width:483.5pt;height:138.5pt" o:ole="">
            <v:imagedata r:id="rId40" o:title=""/>
          </v:shape>
          <o:OLEObject Type="Embed" ProgID="Visio.Drawing.15" ShapeID="_x0000_i1035" DrawAspect="Content" ObjectID="_1665403338" r:id="rId41"/>
        </w:object>
      </w:r>
    </w:p>
    <w:p w14:paraId="3CCE643B" w14:textId="78B0E304" w:rsidR="00746689" w:rsidRDefault="00746689" w:rsidP="00746689">
      <w:pPr>
        <w:pStyle w:val="NO"/>
      </w:pPr>
      <w:r w:rsidRPr="000A4D5F">
        <w:t xml:space="preserve">NOTE </w:t>
      </w:r>
      <w:r>
        <w:t>11</w:t>
      </w:r>
      <w:r w:rsidRPr="000A4D5F">
        <w:t>:</w:t>
      </w:r>
      <w:r w:rsidR="00310675">
        <w:tab/>
      </w:r>
      <w:r>
        <w:t>An outbound roaming UE is shown with a dotted/slanted boundary. In the following Party A (originating), Party B (terminating) and Party C (terminating) are outbound roaming UEs. Party B happens to be an outbound roaming target.</w:t>
      </w:r>
    </w:p>
    <w:p w14:paraId="54E7EFFE" w14:textId="77777777" w:rsidR="00746689" w:rsidRDefault="00746689" w:rsidP="00677ABD">
      <w:pPr>
        <w:pStyle w:val="TH"/>
      </w:pPr>
      <w:r>
        <w:object w:dxaOrig="2784" w:dyaOrig="1921" w14:anchorId="7872CC49">
          <v:shape id="_x0000_i1036" type="#_x0000_t75" style="width:138.5pt;height:98pt" o:ole="">
            <v:imagedata r:id="rId42" o:title=""/>
          </v:shape>
          <o:OLEObject Type="Embed" ProgID="Visio.Drawing.15" ShapeID="_x0000_i1036" DrawAspect="Content" ObjectID="_1665403339" r:id="rId43"/>
        </w:object>
      </w:r>
    </w:p>
    <w:p w14:paraId="60EEC4D4" w14:textId="4340CE99" w:rsidR="00746689" w:rsidRDefault="00746689" w:rsidP="00746689">
      <w:pPr>
        <w:pStyle w:val="NO"/>
      </w:pPr>
      <w:r w:rsidRPr="000A4D5F">
        <w:t xml:space="preserve">NOTE </w:t>
      </w:r>
      <w:r>
        <w:t>12</w:t>
      </w:r>
      <w:r w:rsidRPr="000A4D5F">
        <w:t>:</w:t>
      </w:r>
      <w:r w:rsidR="002A410B">
        <w:tab/>
      </w:r>
      <w:r>
        <w:t xml:space="preserve">The functions and the UE who would have normally </w:t>
      </w:r>
      <w:r w:rsidR="00E44D9B">
        <w:t xml:space="preserve">be </w:t>
      </w:r>
      <w:r>
        <w:t>involved in the session but are not within the PLMN due to the redirecting feature (or roaming) are shown with dotted boundary. In the following the Party B, P-CSCF, IMS-AGW are such UEs and the functions.</w:t>
      </w:r>
    </w:p>
    <w:p w14:paraId="4301E5E3" w14:textId="77777777" w:rsidR="00746689" w:rsidRDefault="00746689" w:rsidP="00677ABD">
      <w:pPr>
        <w:pStyle w:val="TH"/>
      </w:pPr>
      <w:r>
        <w:object w:dxaOrig="3276" w:dyaOrig="1561" w14:anchorId="671402D4">
          <v:shape id="_x0000_i1037" type="#_x0000_t75" style="width:165pt;height:77.5pt" o:ole="">
            <v:imagedata r:id="rId44" o:title=""/>
          </v:shape>
          <o:OLEObject Type="Embed" ProgID="Visio.Drawing.15" ShapeID="_x0000_i1037" DrawAspect="Content" ObjectID="_1665403340" r:id="rId45"/>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8" type="#_x0000_t75" style="width:150pt;height:77.5pt" o:ole="">
            <v:imagedata r:id="rId46" o:title=""/>
          </v:shape>
          <o:OLEObject Type="Embed" ProgID="Visio.Drawing.15" ShapeID="_x0000_i1038" DrawAspect="Content" ObjectID="_1665403341" r:id="rId47"/>
        </w:object>
      </w:r>
      <w:r w:rsidR="00746689">
        <w:t xml:space="preserve"> </w:t>
      </w:r>
    </w:p>
    <w:p w14:paraId="3EC40F0C" w14:textId="3B4657DC" w:rsidR="008059EE" w:rsidRDefault="008059EE" w:rsidP="008059EE">
      <w:pPr>
        <w:pStyle w:val="NO"/>
      </w:pPr>
      <w:r w:rsidRPr="00790A34">
        <w:t>NOTE 14:</w:t>
      </w:r>
      <w:r w:rsidR="00CF0558">
        <w:tab/>
      </w:r>
      <w:r w:rsidRPr="00790A34">
        <w:t>A session on hold is shown with a special symbol at 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39" type="#_x0000_t75" style="width:263.5pt;height:101pt" o:ole="">
            <v:imagedata r:id="rId48" o:title=""/>
          </v:shape>
          <o:OLEObject Type="Embed" ProgID="Visio.Drawing.15" ShapeID="_x0000_i1039" DrawAspect="Content" ObjectID="_1665403342" r:id="rId49"/>
        </w:object>
      </w:r>
    </w:p>
    <w:p w14:paraId="6A8A459C" w14:textId="27789B77" w:rsidR="008059EE" w:rsidRDefault="008059EE" w:rsidP="008059EE">
      <w:pPr>
        <w:pStyle w:val="NO"/>
      </w:pPr>
      <w:r>
        <w:t>NOTE 15:</w:t>
      </w:r>
      <w:r w:rsidR="00CF0558">
        <w:tab/>
      </w:r>
      <w:r>
        <w:t>Different colours (e.g. pink, blue, gold) are used to show the associated grouping of LI specific information flow when one or more of those information flows has multiple recipients (see below).</w:t>
      </w:r>
    </w:p>
    <w:p w14:paraId="7D062E32" w14:textId="7A2C5FD0" w:rsidR="008059EE" w:rsidRDefault="008059EE" w:rsidP="00EA74D9">
      <w:pPr>
        <w:pStyle w:val="NO"/>
        <w:jc w:val="center"/>
      </w:pPr>
      <w:r>
        <w:object w:dxaOrig="6529" w:dyaOrig="2569" w14:anchorId="7AC1DC46">
          <v:shape id="_x0000_i1040" type="#_x0000_t75" style="width:232pt;height:90.5pt" o:ole="">
            <v:imagedata r:id="rId50" o:title=""/>
          </v:shape>
          <o:OLEObject Type="Embed" ProgID="Visio.Drawing.15" ShapeID="_x0000_i1040" DrawAspect="Content" ObjectID="_1665403343" r:id="rId51"/>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1" type="#_x0000_t75" style="width:481.5pt;height:84.5pt" o:ole="">
            <v:imagedata r:id="rId52" o:title=""/>
          </v:shape>
          <o:OLEObject Type="Embed" ProgID="Visio.Drawing.15" ShapeID="_x0000_i1041" DrawAspect="Content" ObjectID="_1665403344" r:id="rId53"/>
        </w:object>
      </w:r>
    </w:p>
    <w:p w14:paraId="28B42CA6" w14:textId="0A1BCB70" w:rsidR="00AE1ADF" w:rsidRDefault="00AE1ADF" w:rsidP="00AE1ADF">
      <w:r>
        <w:t>A function present in two groups may be provided by a single network function. For example, when an incoming session to Party B is redirected (intra-</w:t>
      </w:r>
      <w:r w:rsidR="00372AB2">
        <w:t>CSP domain</w:t>
      </w:r>
      <w:r>
        <w:t>) to Party C, the HSS/UDM shown in B-side of the session and 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3" w:name="_Toc54788894"/>
      <w:r>
        <w:t>4</w:t>
      </w:r>
      <w:r w:rsidR="0061421E">
        <w:t>.2</w:t>
      </w:r>
      <w:r w:rsidR="0061421E">
        <w:tab/>
        <w:t>Intra-</w:t>
      </w:r>
      <w:r w:rsidR="00A27A3A">
        <w:t>CSP dom</w:t>
      </w:r>
      <w:r w:rsidR="009A2159">
        <w:t>ai</w:t>
      </w:r>
      <w:r w:rsidR="00A27A3A">
        <w:t xml:space="preserve">n </w:t>
      </w:r>
      <w:r w:rsidR="0061421E">
        <w:t>IMS sessions</w:t>
      </w:r>
      <w:bookmarkEnd w:id="13"/>
    </w:p>
    <w:p w14:paraId="27714168" w14:textId="51121A9D" w:rsidR="0061421E" w:rsidRDefault="0041558E" w:rsidP="0061421E">
      <w:pPr>
        <w:pStyle w:val="Heading3"/>
      </w:pPr>
      <w:bookmarkStart w:id="14" w:name="_Toc54788895"/>
      <w:r>
        <w:t>4</w:t>
      </w:r>
      <w:r w:rsidR="0061421E">
        <w:t>.2.1</w:t>
      </w:r>
      <w:r w:rsidR="0061421E">
        <w:tab/>
        <w:t>General</w:t>
      </w:r>
      <w:bookmarkEnd w:id="14"/>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5" w:name="_Toc54788896"/>
      <w:r>
        <w:lastRenderedPageBreak/>
        <w:t>4.2.2</w:t>
      </w:r>
      <w:r>
        <w:tab/>
        <w:t>Originating sessions</w:t>
      </w:r>
      <w:bookmarkEnd w:id="15"/>
    </w:p>
    <w:p w14:paraId="3DBA0584" w14:textId="77DC1136" w:rsidR="0061421E" w:rsidRPr="00E967C3" w:rsidRDefault="0041558E" w:rsidP="00677ABD">
      <w:pPr>
        <w:pStyle w:val="Heading4"/>
      </w:pPr>
      <w:bookmarkStart w:id="16" w:name="_Toc54788897"/>
      <w:r>
        <w:t>4</w:t>
      </w:r>
      <w:r w:rsidR="0061421E">
        <w:t>.2.2</w:t>
      </w:r>
      <w:r w:rsidR="00A27A3A">
        <w:t>.1</w:t>
      </w:r>
      <w:r w:rsidR="0061421E">
        <w:tab/>
        <w:t>Party A (target) calls Party B</w:t>
      </w:r>
      <w:bookmarkEnd w:id="16"/>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2" type="#_x0000_t75" style="width:483pt;height:246.5pt" o:ole="">
            <v:imagedata r:id="rId54" o:title=""/>
          </v:shape>
          <o:OLEObject Type="Embed" ProgID="Visio.Drawing.15" ShapeID="_x0000_i1042" DrawAspect="Content" ObjectID="_1665403345" r:id="rId55"/>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61421E">
      <w:pPr>
        <w:spacing w:before="120"/>
      </w:pPr>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61421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61421E">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61421E">
      <w:r>
        <w:t>The details of the above LI functions and the interfaces are described in TS 33.127 [3] and TS 33.128 [4].</w:t>
      </w:r>
    </w:p>
    <w:p w14:paraId="0A7AE320" w14:textId="325C48BF" w:rsidR="0061421E" w:rsidRPr="00E967C3" w:rsidRDefault="0041558E" w:rsidP="00677ABD">
      <w:pPr>
        <w:pStyle w:val="Heading4"/>
      </w:pPr>
      <w:bookmarkStart w:id="17" w:name="_Toc54788898"/>
      <w:r>
        <w:t>4</w:t>
      </w:r>
      <w:r w:rsidR="0061421E">
        <w:t>.2.</w:t>
      </w:r>
      <w:r w:rsidR="00A27A3A">
        <w:t>2.2</w:t>
      </w:r>
      <w:r w:rsidR="0061421E">
        <w:tab/>
        <w:t>Party A (target) calls Party B, redirected to Party C</w:t>
      </w:r>
      <w:bookmarkEnd w:id="17"/>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3" type="#_x0000_t75" style="width:484pt;height:170pt" o:ole="">
            <v:imagedata r:id="rId56" o:title=""/>
          </v:shape>
          <o:OLEObject Type="Embed" ProgID="Visio.Drawing.15" ShapeID="_x0000_i1043" DrawAspect="Content" ObjectID="_1665403346" r:id="rId57"/>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61421E">
      <w:pPr>
        <w:spacing w:before="120"/>
      </w:pPr>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61421E">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61421E">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61421E">
      <w:r>
        <w:t>The details of the above LI functions and the interfaces are described in TS 33.127 [3] and TS 33.128 [4].</w:t>
      </w:r>
    </w:p>
    <w:p w14:paraId="53304B8C" w14:textId="6EBCC20A" w:rsidR="00A27A3A" w:rsidRPr="00B12C5D" w:rsidRDefault="00A27A3A" w:rsidP="00677ABD">
      <w:pPr>
        <w:pStyle w:val="Heading3"/>
      </w:pPr>
      <w:bookmarkStart w:id="18" w:name="_Toc54788899"/>
      <w:r>
        <w:t>4.2.3</w:t>
      </w:r>
      <w:r>
        <w:tab/>
        <w:t>Terminating sessions</w:t>
      </w:r>
      <w:bookmarkEnd w:id="18"/>
    </w:p>
    <w:p w14:paraId="2A3FCEE6" w14:textId="5A5FF028" w:rsidR="0061421E" w:rsidRPr="00E967C3" w:rsidRDefault="0041558E" w:rsidP="00677ABD">
      <w:pPr>
        <w:pStyle w:val="Heading4"/>
      </w:pPr>
      <w:bookmarkStart w:id="19" w:name="_Toc54788900"/>
      <w:r>
        <w:t>4</w:t>
      </w:r>
      <w:r w:rsidR="0061421E">
        <w:t>.2.</w:t>
      </w:r>
      <w:r w:rsidR="00A27A3A">
        <w:t>3.1</w:t>
      </w:r>
      <w:r w:rsidR="0061421E">
        <w:tab/>
        <w:t>Party A calls Party B (target)</w:t>
      </w:r>
      <w:bookmarkEnd w:id="19"/>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4" type="#_x0000_t75" style="width:483pt;height:242pt" o:ole="">
            <v:imagedata r:id="rId58" o:title=""/>
          </v:shape>
          <o:OLEObject Type="Embed" ProgID="Visio.Drawing.15" ShapeID="_x0000_i1044" DrawAspect="Content" ObjectID="_1665403347" r:id="rId59"/>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61421E">
      <w:pPr>
        <w:spacing w:before="120"/>
      </w:pPr>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61421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61421E">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61421E">
      <w:r>
        <w:t>The details of the above LI functions and the interfaces are described in TS 33.127 [3] and TS 33.128 [4].</w:t>
      </w:r>
    </w:p>
    <w:p w14:paraId="10D9871C" w14:textId="52C7C824" w:rsidR="0061421E" w:rsidRPr="00E967C3" w:rsidRDefault="0041558E" w:rsidP="00677ABD">
      <w:pPr>
        <w:pStyle w:val="Heading4"/>
      </w:pPr>
      <w:bookmarkStart w:id="20" w:name="_Toc54788901"/>
      <w:r>
        <w:t>4</w:t>
      </w:r>
      <w:r w:rsidR="004879FC">
        <w:t>.2.</w:t>
      </w:r>
      <w:r w:rsidR="00A27A3A">
        <w:t>3.2</w:t>
      </w:r>
      <w:r w:rsidR="0061421E">
        <w:tab/>
        <w:t>Party A calls Party B, redirected to Party C (target)</w:t>
      </w:r>
      <w:bookmarkEnd w:id="20"/>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5" type="#_x0000_t75" style="width:483.5pt;height:164.5pt" o:ole="">
            <v:imagedata r:id="rId60" o:title=""/>
          </v:shape>
          <o:OLEObject Type="Embed" ProgID="Visio.Drawing.15" ShapeID="_x0000_i1045" DrawAspect="Content" ObjectID="_1665403348" r:id="rId61"/>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61421E">
      <w:pPr>
        <w:spacing w:before="120"/>
      </w:pPr>
      <w:r>
        <w:lastRenderedPageBreak/>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61421E">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61421E">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61421E">
      <w:r>
        <w:t>The details of the above LI functions and the interfaces are described in TS 33.127 [3] and TS 33.128 [4].</w:t>
      </w:r>
    </w:p>
    <w:p w14:paraId="5D89C900" w14:textId="118D8E74" w:rsidR="00A27A3A" w:rsidRDefault="00A27A3A" w:rsidP="00677ABD">
      <w:pPr>
        <w:pStyle w:val="Heading3"/>
      </w:pPr>
      <w:bookmarkStart w:id="21" w:name="_Toc54788902"/>
      <w:r>
        <w:t>4.2.4</w:t>
      </w:r>
      <w:r>
        <w:tab/>
        <w:t>Redirecting scenarios</w:t>
      </w:r>
      <w:bookmarkEnd w:id="21"/>
    </w:p>
    <w:p w14:paraId="478DA83E" w14:textId="7DEA766E" w:rsidR="004879FC" w:rsidRDefault="0041558E" w:rsidP="00677ABD">
      <w:pPr>
        <w:pStyle w:val="Heading4"/>
      </w:pPr>
      <w:bookmarkStart w:id="22" w:name="_Toc54788903"/>
      <w:r>
        <w:t>4</w:t>
      </w:r>
      <w:r w:rsidR="004879FC">
        <w:t>.2.</w:t>
      </w:r>
      <w:r w:rsidR="00A27A3A">
        <w:t>4.1</w:t>
      </w:r>
      <w:r w:rsidR="004879FC">
        <w:tab/>
        <w:t>Party A</w:t>
      </w:r>
      <w:r w:rsidR="00E34448">
        <w:t xml:space="preserve"> </w:t>
      </w:r>
      <w:r w:rsidR="004879FC">
        <w:t>calls Party B (target), redirected to Party C</w:t>
      </w:r>
      <w:bookmarkEnd w:id="22"/>
      <w:r w:rsidR="004879FC">
        <w:t xml:space="preserve"> </w:t>
      </w:r>
    </w:p>
    <w:p w14:paraId="207C21BA" w14:textId="3C36CD1C"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 </w:t>
      </w:r>
    </w:p>
    <w:p w14:paraId="55268FD2" w14:textId="1D676F95" w:rsidR="004879FC" w:rsidRDefault="004879FC" w:rsidP="00B370D4">
      <w:pPr>
        <w:pStyle w:val="TH"/>
      </w:pPr>
      <w:r>
        <w:t xml:space="preserve"> </w:t>
      </w:r>
      <w:r w:rsidR="00746689">
        <w:object w:dxaOrig="17910" w:dyaOrig="6174" w14:anchorId="085FBE7A">
          <v:shape id="_x0000_i1046" type="#_x0000_t75" style="width:483.5pt;height:164.5pt" o:ole="">
            <v:imagedata r:id="rId62" o:title=""/>
          </v:shape>
          <o:OLEObject Type="Embed" ProgID="Visio.Drawing.15" ShapeID="_x0000_i1046" DrawAspect="Content" ObjectID="_1665403349" r:id="rId63"/>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4879FC">
      <w:pPr>
        <w:spacing w:before="120"/>
      </w:pPr>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370D4">
      <w:pPr>
        <w:spacing w:before="120"/>
      </w:pPr>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4879FC">
      <w:r>
        <w:t>The details of the above LI functions and the interfaces are described in TS 33.127 [3] and TS 33.128 [4].</w:t>
      </w:r>
    </w:p>
    <w:p w14:paraId="63676577" w14:textId="27C85DBB" w:rsidR="009A2159" w:rsidRDefault="009A2159" w:rsidP="009A2159">
      <w:pPr>
        <w:pStyle w:val="Heading2"/>
      </w:pPr>
      <w:bookmarkStart w:id="23" w:name="_Toc54788904"/>
      <w:r>
        <w:t>4.3</w:t>
      </w:r>
      <w:r>
        <w:tab/>
        <w:t>Inter-CSP domain IMS sessions</w:t>
      </w:r>
      <w:bookmarkEnd w:id="23"/>
      <w:r>
        <w:tab/>
        <w:t xml:space="preserve"> </w:t>
      </w:r>
    </w:p>
    <w:p w14:paraId="10AC7B46" w14:textId="1CAE2B33" w:rsidR="009A2159" w:rsidRDefault="009A2159" w:rsidP="009A2159">
      <w:pPr>
        <w:pStyle w:val="Heading3"/>
      </w:pPr>
      <w:bookmarkStart w:id="24" w:name="_Toc54788905"/>
      <w:r>
        <w:t>4.3.1</w:t>
      </w:r>
      <w:r>
        <w:tab/>
        <w:t>General</w:t>
      </w:r>
      <w:bookmarkEnd w:id="24"/>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lastRenderedPageBreak/>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5" w:name="_Toc54788906"/>
      <w:r>
        <w:t>4.3.2</w:t>
      </w:r>
      <w:r>
        <w:tab/>
        <w:t>Inter-CSP domain originations</w:t>
      </w:r>
      <w:bookmarkEnd w:id="25"/>
    </w:p>
    <w:p w14:paraId="6ABAFCB4" w14:textId="272537B3" w:rsidR="009A2159" w:rsidRDefault="009A2159" w:rsidP="009A2159">
      <w:pPr>
        <w:pStyle w:val="Heading4"/>
      </w:pPr>
      <w:bookmarkStart w:id="26" w:name="_Hlk29820650"/>
      <w:bookmarkStart w:id="27" w:name="_Toc54788907"/>
      <w:r>
        <w:t>4.3.2.1</w:t>
      </w:r>
      <w:r>
        <w:tab/>
        <w:t>Introduction</w:t>
      </w:r>
      <w:bookmarkEnd w:id="27"/>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0A3CD5A6"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or one of the redirecting parties in the other CSP domain happens to be a non-local ID target in the CSP domain of interest.</w:t>
      </w:r>
    </w:p>
    <w:p w14:paraId="58E49659" w14:textId="77777777" w:rsidR="009A2159" w:rsidRDefault="009A2159" w:rsidP="009A2159">
      <w:pPr>
        <w:pStyle w:val="Heading4"/>
      </w:pPr>
      <w:bookmarkStart w:id="28" w:name="_Toc54788908"/>
      <w:bookmarkEnd w:id="26"/>
      <w:r>
        <w:t>4.3.2.2</w:t>
      </w:r>
      <w:r>
        <w:tab/>
      </w:r>
      <w:r>
        <w:tab/>
        <w:t>Party A (CS domain) calls Party B (target)</w:t>
      </w:r>
      <w:bookmarkEnd w:id="28"/>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7" type="#_x0000_t75" style="width:478pt;height:226.5pt" o:ole="">
            <v:imagedata r:id="rId64" o:title=""/>
          </v:shape>
          <o:OLEObject Type="Embed" ProgID="Visio.Drawing.15" ShapeID="_x0000_i1047" DrawAspect="Content" ObjectID="_1665403350" r:id="rId65"/>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9A2159">
      <w:pPr>
        <w:spacing w:before="120"/>
      </w:pPr>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9A2159">
      <w:pPr>
        <w:spacing w:before="120"/>
      </w:pPr>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9A2159">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9A2159">
      <w:r>
        <w:t>The details of the above LI functions and the interfaces are described in TS 33.127 [3] and TS 33.128 [4].</w:t>
      </w:r>
    </w:p>
    <w:p w14:paraId="2641E955" w14:textId="7DBB6D51" w:rsidR="009A2159" w:rsidRDefault="009A2159" w:rsidP="009A2159">
      <w:pPr>
        <w:pStyle w:val="NO"/>
      </w:pPr>
      <w:r>
        <w:lastRenderedPageBreak/>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29" w:name="_Toc54788909"/>
      <w:r>
        <w:t>4.3.2.3</w:t>
      </w:r>
      <w:r>
        <w:tab/>
        <w:t>Party A (non-local ID target, CS domain) calls Party B</w:t>
      </w:r>
      <w:bookmarkEnd w:id="29"/>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41208DA8" w14:textId="77777777" w:rsidR="00CD6F4E" w:rsidRPr="00F24317" w:rsidRDefault="00CD6F4E" w:rsidP="00CD6F4E"/>
    <w:p w14:paraId="18E73682" w14:textId="6E9532F2" w:rsidR="00CD6F4E" w:rsidRDefault="00CD6F4E" w:rsidP="00677ABD">
      <w:pPr>
        <w:pStyle w:val="TH"/>
      </w:pPr>
      <w:r>
        <w:object w:dxaOrig="26591" w:dyaOrig="12551" w14:anchorId="301DCE94">
          <v:shape id="_x0000_i1048" type="#_x0000_t75" style="width:484pt;height:226.5pt" o:ole="">
            <v:imagedata r:id="rId66" o:title=""/>
          </v:shape>
          <o:OLEObject Type="Embed" ProgID="Visio.Drawing.15" ShapeID="_x0000_i1048" DrawAspect="Content" ObjectID="_1665403351" r:id="rId67"/>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CD6F4E">
      <w:pPr>
        <w:spacing w:before="120"/>
      </w:pPr>
      <w:r>
        <w:t>As shown in figure 4.3.2-2, only the network functions that handle the A-side (non-local ID target side) of the session are involved in handling the LI functions.</w:t>
      </w:r>
    </w:p>
    <w:p w14:paraId="7921899B" w14:textId="77777777" w:rsidR="00CD6F4E" w:rsidRDefault="00CD6F4E" w:rsidP="00CD6F4E">
      <w:pPr>
        <w:spacing w:before="120"/>
      </w:pPr>
      <w:r>
        <w:t>The IRI-POI present in the MGCF accesses the SIP messages and generates the required xIRI. The CC-TF present in the MGCF triggers the CC-POI present in the IM-MGW for the xCC. The CC-POI present in the IM-MGW generates the xCC.</w:t>
      </w:r>
    </w:p>
    <w:p w14:paraId="16A903A3" w14:textId="316D29D3" w:rsidR="00CD6F4E" w:rsidRDefault="00CD6F4E" w:rsidP="00CD6F4E">
      <w:pPr>
        <w:pStyle w:val="NO"/>
      </w:pPr>
      <w:r>
        <w:t>NOTE 1:</w:t>
      </w:r>
      <w:r>
        <w:tab/>
        <w:t>Since only the egress signalling at the MGCF happens to be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6E9AA82A"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.2-2 applies even if one of the redirecting parties within the CS domain happen to be a non-local ID target.</w:t>
      </w:r>
    </w:p>
    <w:p w14:paraId="0C274318" w14:textId="3E323F14" w:rsidR="00CD6F4E" w:rsidRDefault="00CD6F4E" w:rsidP="00CD6F4E">
      <w:pPr>
        <w:pStyle w:val="Heading4"/>
      </w:pPr>
      <w:bookmarkStart w:id="30" w:name="_Toc54788910"/>
      <w:r>
        <w:t>4.3.2</w:t>
      </w:r>
      <w:r w:rsidR="00DC5DEA">
        <w:t>.</w:t>
      </w:r>
      <w:r>
        <w:t>4</w:t>
      </w:r>
      <w:r>
        <w:tab/>
        <w:t>Party A (non-local ID target, IP domain) calls Party B</w:t>
      </w:r>
      <w:bookmarkEnd w:id="30"/>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49" type="#_x0000_t75" style="width:484pt;height:226.5pt" o:ole="">
            <v:imagedata r:id="rId68" o:title=""/>
          </v:shape>
          <o:OLEObject Type="Embed" ProgID="Visio.Drawing.15" ShapeID="_x0000_i1049" DrawAspect="Content" ObjectID="_1665403352" r:id="rId69"/>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CD6F4E">
      <w:pPr>
        <w:spacing w:before="120"/>
      </w:pPr>
      <w:r>
        <w:t xml:space="preserve">As shown in figure 4.3.2-3, only the network functions that handle the A-side (non-local ID target side) of the session are involved in handling the LI functions. </w:t>
      </w:r>
    </w:p>
    <w:p w14:paraId="372482B4" w14:textId="77777777" w:rsidR="00CD6F4E" w:rsidRDefault="00CD6F4E" w:rsidP="00CD6F4E">
      <w:pPr>
        <w:spacing w:before="120"/>
      </w:pPr>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CD6F4E">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CD6F4E">
      <w:r>
        <w:t>The details of the above LI functions and the interfaces are described in TS 33.127 [3] and TS 33.128 [4].</w:t>
      </w:r>
    </w:p>
    <w:p w14:paraId="49A130EE" w14:textId="1B90381E"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happen to be a non-local ID target.</w:t>
      </w:r>
    </w:p>
    <w:p w14:paraId="1FC6FBD5" w14:textId="296E83C4" w:rsidR="00CD6F4E" w:rsidRDefault="00CD6F4E" w:rsidP="00CD6F4E">
      <w:pPr>
        <w:pStyle w:val="Heading3"/>
      </w:pPr>
      <w:bookmarkStart w:id="31" w:name="_Toc54788911"/>
      <w:r>
        <w:t>4.3.3</w:t>
      </w:r>
      <w:r>
        <w:tab/>
        <w:t>Inter-CSP domain terminations</w:t>
      </w:r>
      <w:bookmarkEnd w:id="31"/>
    </w:p>
    <w:p w14:paraId="2FB7E1F0" w14:textId="6EE6A440" w:rsidR="00CD6F4E" w:rsidRDefault="00CD6F4E" w:rsidP="00CD6F4E">
      <w:pPr>
        <w:pStyle w:val="Heading4"/>
      </w:pPr>
      <w:bookmarkStart w:id="32" w:name="_Toc54788912"/>
      <w:r>
        <w:t>4.3.3.1</w:t>
      </w:r>
      <w:r>
        <w:tab/>
        <w:t>Introduction</w:t>
      </w:r>
      <w:bookmarkEnd w:id="32"/>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3384F45" w:rsidR="00CD6F4E" w:rsidRDefault="00CD6F4E" w:rsidP="00CD6F4E">
      <w:r>
        <w:t xml:space="preserve">The illustrations show that as far as lawful interception is concerned, it </w:t>
      </w:r>
      <w:r w:rsidR="00E03C33">
        <w:t>makes no difference</w:t>
      </w:r>
      <w:r>
        <w:t xml:space="preserve"> whether call is terminated to another IMS domain, another non-IMS-based IP domain or a CS domain unless terminating party happens to be a non-local ID target in the CSP domain of interest. </w:t>
      </w:r>
    </w:p>
    <w:p w14:paraId="5816B4EA" w14:textId="77777777" w:rsidR="00054F46" w:rsidRDefault="00CD6F4E" w:rsidP="00054F46">
      <w:pPr>
        <w:pStyle w:val="Heading4"/>
      </w:pPr>
      <w:bookmarkStart w:id="33" w:name="_Toc54788913"/>
      <w:r>
        <w:t>4.3.3.2</w:t>
      </w:r>
      <w:r w:rsidR="00E03C33">
        <w:tab/>
      </w:r>
      <w:r>
        <w:t>Party A (target) calls Party B (CS domain)</w:t>
      </w:r>
      <w:bookmarkEnd w:id="33"/>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0" type="#_x0000_t75" style="width:483.5pt;height:221pt" o:ole="">
            <v:imagedata r:id="rId70" o:title=""/>
          </v:shape>
          <o:OLEObject Type="Embed" ProgID="Visio.Drawing.15" ShapeID="_x0000_i1050" DrawAspect="Content" ObjectID="_1665403353" r:id="rId71"/>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CD6F4E">
      <w:pPr>
        <w:spacing w:before="120"/>
      </w:pPr>
      <w:r>
        <w:t>As shown in figure 4.3.3-1, only the network functions that handle the A-side (target side) of the session are involved in handling the LI functions.</w:t>
      </w:r>
    </w:p>
    <w:p w14:paraId="26DAF005" w14:textId="77777777" w:rsidR="00CD6F4E" w:rsidRDefault="00CD6F4E" w:rsidP="00CD6F4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CD6F4E">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CD6F4E">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4" w:name="_Toc54788914"/>
      <w:r>
        <w:t>4.3.3.3</w:t>
      </w:r>
      <w:r>
        <w:tab/>
        <w:t>Party A calls Party B (non-local ID target, CS domain)</w:t>
      </w:r>
      <w:bookmarkEnd w:id="34"/>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3DDDCBFD" w:rsidR="00CD6F4E" w:rsidRDefault="0049792E" w:rsidP="00677ABD">
      <w:pPr>
        <w:pStyle w:val="TH"/>
      </w:pPr>
      <w:r>
        <w:object w:dxaOrig="27251" w:dyaOrig="12620" w14:anchorId="751EF085">
          <v:shape id="_x0000_i1051" type="#_x0000_t75" style="width:483.5pt;height:221pt" o:ole="">
            <v:imagedata r:id="rId72" o:title=""/>
          </v:shape>
          <o:OLEObject Type="Embed" ProgID="Visio.Drawing.15" ShapeID="_x0000_i1051" DrawAspect="Content" ObjectID="_1665403354" r:id="rId73"/>
        </w:object>
      </w:r>
    </w:p>
    <w:p w14:paraId="0183999A" w14:textId="39147423" w:rsidR="00CD6F4E" w:rsidRDefault="00CD6F4E" w:rsidP="00CD6F4E">
      <w:pPr>
        <w:pStyle w:val="TF"/>
      </w:pPr>
      <w:r>
        <w:t xml:space="preserve">Figure 4.3.3-2: Party A calls Party B (non-local ID target) in a CS domain </w:t>
      </w:r>
    </w:p>
    <w:p w14:paraId="30A868C9" w14:textId="70E5C647" w:rsidR="00CD6F4E" w:rsidRDefault="00CD6F4E" w:rsidP="00CD6F4E">
      <w:pPr>
        <w:spacing w:before="120"/>
      </w:pPr>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CD6F4E">
      <w:pPr>
        <w:spacing w:before="120"/>
      </w:pPr>
      <w:r>
        <w:t>The IRI-POI present in the MGCF accesses the SIP messages and generates the required xIRI. The CC-TF present in the MGCF triggers the CC-POI present in the IM-MGW for the xCC. The CC-POI present in the IM-MGW generates the xCC.</w:t>
      </w:r>
    </w:p>
    <w:p w14:paraId="7A372521" w14:textId="39F498AA" w:rsidR="00CD6F4E" w:rsidRDefault="00CD6F4E" w:rsidP="00CD6F4E">
      <w:pPr>
        <w:pStyle w:val="NO"/>
      </w:pPr>
      <w:r>
        <w:t>NOTE:</w:t>
      </w:r>
      <w:r>
        <w:tab/>
        <w:t>Since only the ingress signalling at the MGCF happens to be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5" w:name="_Toc54788915"/>
      <w:r>
        <w:t>4</w:t>
      </w:r>
      <w:r w:rsidR="00CD6F4E">
        <w:t>.</w:t>
      </w:r>
      <w:r>
        <w:t>3</w:t>
      </w:r>
      <w:r w:rsidR="00CD6F4E">
        <w:t>.</w:t>
      </w:r>
      <w:r>
        <w:t>3.4</w:t>
      </w:r>
      <w:r w:rsidR="00CD6F4E">
        <w:tab/>
        <w:t>Party A calls Party B (non-local ID target, IP domain)</w:t>
      </w:r>
      <w:bookmarkEnd w:id="35"/>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2" type="#_x0000_t75" style="width:483pt;height:252pt" o:ole="">
            <v:imagedata r:id="rId74" o:title=""/>
          </v:shape>
          <o:OLEObject Type="Embed" ProgID="Visio.Drawing.15" ShapeID="_x0000_i1052" DrawAspect="Content" ObjectID="_1665403355" r:id="rId75"/>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CD6F4E">
      <w:pPr>
        <w:spacing w:before="120"/>
      </w:pPr>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CD6F4E">
      <w:pPr>
        <w:spacing w:before="120"/>
      </w:pPr>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CD6F4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CD6F4E">
      <w:r>
        <w:t>The details of the above LI functions and the interfaces are described in TS 33.127 [3] and TS 33.128 [4].</w:t>
      </w:r>
    </w:p>
    <w:p w14:paraId="6B603D26" w14:textId="3C3A026F" w:rsidR="0049792E" w:rsidRDefault="0049792E" w:rsidP="0049792E">
      <w:pPr>
        <w:pStyle w:val="Heading3"/>
      </w:pPr>
      <w:bookmarkStart w:id="36" w:name="_Toc54788916"/>
      <w:r>
        <w:t>4.3.4</w:t>
      </w:r>
      <w:r>
        <w:tab/>
        <w:t>Inter-CSP domain redirections</w:t>
      </w:r>
      <w:bookmarkEnd w:id="36"/>
    </w:p>
    <w:p w14:paraId="6616DD2E" w14:textId="2CB91C86" w:rsidR="0049792E" w:rsidRDefault="0049792E" w:rsidP="0049792E">
      <w:pPr>
        <w:pStyle w:val="Heading4"/>
      </w:pPr>
      <w:bookmarkStart w:id="37" w:name="_Toc54788917"/>
      <w:r>
        <w:t>4.3.4.1</w:t>
      </w:r>
      <w:r>
        <w:tab/>
        <w:t>Introduction</w:t>
      </w:r>
      <w:bookmarkEnd w:id="37"/>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38" w:name="_Toc54788918"/>
      <w:r>
        <w:t>4.3.4.2</w:t>
      </w:r>
      <w:r w:rsidR="00024F07">
        <w:tab/>
      </w:r>
      <w:r>
        <w:t>Party A calls Party B (target) redirected to Party C (CS domain)</w:t>
      </w:r>
      <w:bookmarkEnd w:id="38"/>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4B1C19C" w:rsidR="0049792E" w:rsidRDefault="0049792E" w:rsidP="00677ABD">
      <w:pPr>
        <w:pStyle w:val="TH"/>
      </w:pPr>
      <w:r>
        <w:object w:dxaOrig="18600" w:dyaOrig="6200" w14:anchorId="6D321AE0">
          <v:shape id="_x0000_i1053" type="#_x0000_t75" style="width:483.5pt;height:159.5pt" o:ole="">
            <v:imagedata r:id="rId76" o:title=""/>
          </v:shape>
          <o:OLEObject Type="Embed" ProgID="Visio.Drawing.15" ShapeID="_x0000_i1053" DrawAspect="Content" ObjectID="_1665403356" r:id="rId77"/>
        </w:object>
      </w:r>
    </w:p>
    <w:p w14:paraId="1B2F3937" w14:textId="79544ACA" w:rsidR="0049792E" w:rsidRDefault="0049792E" w:rsidP="0049792E">
      <w:pPr>
        <w:pStyle w:val="TF"/>
      </w:pPr>
      <w:r>
        <w:t xml:space="preserve">Figure 4.3.4-1: Party A calls Party B (target) redirected to Party C in a CS domain </w:t>
      </w:r>
    </w:p>
    <w:p w14:paraId="7DB2A2B5" w14:textId="3D586F59" w:rsidR="0049792E" w:rsidRDefault="0049792E" w:rsidP="0049792E">
      <w:pPr>
        <w:spacing w:before="120"/>
      </w:pPr>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49792E">
      <w:pPr>
        <w:spacing w:before="120"/>
      </w:pPr>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06D72322" w:rsidR="0049792E" w:rsidRDefault="0049792E" w:rsidP="0049792E">
      <w:pPr>
        <w:pStyle w:val="NO"/>
      </w:pPr>
      <w:r>
        <w:t>NOTE:</w:t>
      </w:r>
      <w:r>
        <w:tab/>
        <w:t>Since only the ingress signalling at the MGCF happens to be SIP-based, this architecture assumes that the for the CC intercept trigger the MGCF would use the SIP messages seen at the step 10.</w:t>
      </w:r>
    </w:p>
    <w:p w14:paraId="663D39BF" w14:textId="63678921" w:rsidR="0049792E" w:rsidRDefault="0049792E" w:rsidP="0049792E">
      <w:pPr>
        <w:spacing w:before="120"/>
      </w:pPr>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49792E">
      <w:r>
        <w:t>The details of the above LI functions and the interfaces are described in TS 33.127 [3] and TS 33.128 [4].</w:t>
      </w:r>
    </w:p>
    <w:p w14:paraId="228AEA00" w14:textId="592943F6" w:rsidR="0049792E" w:rsidRDefault="0049792E" w:rsidP="0049792E">
      <w:pPr>
        <w:pStyle w:val="Heading4"/>
      </w:pPr>
      <w:bookmarkStart w:id="39" w:name="_Toc54788919"/>
      <w:r>
        <w:t>4.3.4.</w:t>
      </w:r>
      <w:r w:rsidR="00E91F15">
        <w:t>3</w:t>
      </w:r>
      <w:r>
        <w:tab/>
        <w:t>Party A calls Party B (target) redirected to Party C (IP domain)</w:t>
      </w:r>
      <w:bookmarkEnd w:id="39"/>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4" type="#_x0000_t75" style="width:483.5pt;height:170pt" o:ole="">
            <v:imagedata r:id="rId78" o:title=""/>
          </v:shape>
          <o:OLEObject Type="Embed" ProgID="Visio.Drawing.15" ShapeID="_x0000_i1054" DrawAspect="Content" ObjectID="_1665403357" r:id="rId79"/>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49792E">
      <w:pPr>
        <w:spacing w:before="120"/>
      </w:pPr>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49792E">
      <w:pPr>
        <w:spacing w:before="120"/>
      </w:pPr>
      <w:r>
        <w:lastRenderedPageBreak/>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49792E">
      <w:pPr>
        <w:spacing w:before="120"/>
      </w:pPr>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49792E">
      <w:r>
        <w:t>The details of the above LI functions and the interfaces are described in TS 33.127 [3] and TS 33.128 [4].</w:t>
      </w:r>
    </w:p>
    <w:p w14:paraId="7DDA7B32" w14:textId="0102BDAD" w:rsidR="00E91F15" w:rsidRDefault="00E91F15" w:rsidP="00E91F15">
      <w:pPr>
        <w:pStyle w:val="Heading4"/>
      </w:pPr>
      <w:bookmarkStart w:id="40" w:name="_Toc54788920"/>
      <w:r>
        <w:t>4.3.4.4</w:t>
      </w:r>
      <w:r>
        <w:tab/>
        <w:t>Party A calls Party B redirected to Party C (non-local ID target, CS domain)</w:t>
      </w:r>
      <w:bookmarkEnd w:id="40"/>
    </w:p>
    <w:p w14:paraId="41B526EC" w14:textId="5D9AAB50" w:rsidR="00E91F15" w:rsidRPr="00E967C3" w:rsidRDefault="00C96505" w:rsidP="00E91F15">
      <w:r>
        <w:t>F</w:t>
      </w:r>
      <w:r w:rsidR="00E91F15">
        <w:t>igure 4.3.4-3 shows a scenario where Party A calls Party B and Party B has setup to redirect all incoming sessions to Party C. In this scenario, Party C is the non-local ID target and happens to in a CS domain.</w:t>
      </w:r>
    </w:p>
    <w:p w14:paraId="5DA30C04" w14:textId="11AB02CB" w:rsidR="00E91F15" w:rsidRDefault="00024F07" w:rsidP="00677ABD">
      <w:pPr>
        <w:pStyle w:val="TH"/>
      </w:pPr>
      <w:r>
        <w:object w:dxaOrig="17784" w:dyaOrig="6348" w14:anchorId="40E9B150">
          <v:shape id="_x0000_i1055" type="#_x0000_t75" style="width:483.5pt;height:174pt" o:ole="">
            <v:imagedata r:id="rId80" o:title=""/>
          </v:shape>
          <o:OLEObject Type="Embed" ProgID="Visio.Drawing.15" ShapeID="_x0000_i1055" DrawAspect="Content" ObjectID="_1665403358" r:id="rId81"/>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E91F15">
      <w:pPr>
        <w:spacing w:before="120"/>
      </w:pPr>
      <w:r>
        <w:t>As shown in figure 4.3.4-3, only the network functions that handle the C-side (non-local ID target side) of the session are involved in handling the LI functions.</w:t>
      </w:r>
    </w:p>
    <w:p w14:paraId="1E8320E9" w14:textId="77777777" w:rsidR="00E91F15" w:rsidRDefault="00E91F15" w:rsidP="00E91F15">
      <w:pPr>
        <w:spacing w:before="120"/>
      </w:pPr>
      <w:r>
        <w:t>The IRI-POI present in the MGCF accesses the SIP messages and generates the required xIRI. The CC-TF present in the MGCF triggers the CC-POI present in the IM-MGW for the xCC. The CC-POI present in the IM-MGW generates the xCC.</w:t>
      </w:r>
    </w:p>
    <w:p w14:paraId="27925A72" w14:textId="774B63FC" w:rsidR="00E91F15" w:rsidRDefault="00E91F15" w:rsidP="00E91F15">
      <w:pPr>
        <w:pStyle w:val="NO"/>
      </w:pPr>
      <w:r>
        <w:t>NOTE:</w:t>
      </w:r>
      <w:r>
        <w:tab/>
        <w:t xml:space="preserve">Since only the ingress signalling at the MGCF happens to be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1" w:name="_Toc54788921"/>
      <w:r>
        <w:t>4.3.4.5</w:t>
      </w:r>
      <w:r>
        <w:tab/>
        <w:t>Party A calls Party B redirected to Party C (non-local ID target, IP domain)</w:t>
      </w:r>
      <w:bookmarkEnd w:id="41"/>
    </w:p>
    <w:p w14:paraId="4A95807D" w14:textId="5D811445" w:rsidR="00E91F15" w:rsidRPr="00E967C3" w:rsidRDefault="00C96505" w:rsidP="00E91F15">
      <w:r>
        <w:t>F</w:t>
      </w:r>
      <w:r w:rsidR="00E91F15">
        <w:t>igure 4.3.4-4 shows a scenario where Party A calls Party B and Party B has setup to redirect all incoming sessions to Party C. In this scenario, Party C is the non-local ID target and happens to in an IP domain.</w:t>
      </w:r>
    </w:p>
    <w:p w14:paraId="646F0656" w14:textId="1B9D169E" w:rsidR="00E91F15" w:rsidRDefault="00E91F15" w:rsidP="00677ABD">
      <w:pPr>
        <w:pStyle w:val="TH"/>
      </w:pPr>
      <w:r>
        <w:object w:dxaOrig="16705" w:dyaOrig="6350" w14:anchorId="68A62A39">
          <v:shape id="_x0000_i1056" type="#_x0000_t75" style="width:483.5pt;height:186pt" o:ole="">
            <v:imagedata r:id="rId82" o:title=""/>
          </v:shape>
          <o:OLEObject Type="Embed" ProgID="Visio.Drawing.15" ShapeID="_x0000_i1056" DrawAspect="Content" ObjectID="_1665403359" r:id="rId83"/>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E91F15">
      <w:pPr>
        <w:spacing w:before="120"/>
      </w:pPr>
      <w:r>
        <w:t>As shown in figure 4.3.4-4, only the network functions that handle the C-side (non-local ID target side) of the session are involved in handling the LI functions.</w:t>
      </w:r>
    </w:p>
    <w:p w14:paraId="08604D81" w14:textId="77777777" w:rsidR="00E91F15" w:rsidRDefault="00E91F15" w:rsidP="00E91F15">
      <w:pPr>
        <w:spacing w:before="120"/>
      </w:pPr>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E91F15">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E91F15">
      <w:r>
        <w:t>The details of the above LI functions and the interfaces are described in TS 33.127 [3] and TS 33.128 [4].</w:t>
      </w:r>
    </w:p>
    <w:p w14:paraId="63A97B48" w14:textId="337A2917" w:rsidR="00E91F15" w:rsidRDefault="00E91F15" w:rsidP="00E91F15">
      <w:pPr>
        <w:pStyle w:val="Heading4"/>
      </w:pPr>
      <w:bookmarkStart w:id="42" w:name="_Toc54788922"/>
      <w:r>
        <w:t>4.3.4.</w:t>
      </w:r>
      <w:r w:rsidR="003E6D73">
        <w:t>6</w:t>
      </w:r>
      <w:r>
        <w:tab/>
        <w:t>Special case – multiple targets, inter-CSP domains at both ends of the session</w:t>
      </w:r>
      <w:bookmarkEnd w:id="42"/>
    </w:p>
    <w:p w14:paraId="77EB601B" w14:textId="0A216340" w:rsidR="00E91F15" w:rsidRPr="00E967C3" w:rsidRDefault="00C96505" w:rsidP="00E91F15">
      <w:r>
        <w:t>F</w:t>
      </w:r>
      <w:r w:rsidR="00E91F15">
        <w:t>igure 4.3.4-5 shows a scenario where Party A calls Party B and Party B has setup to redirect all incoming sessions to Party C. In this scenario, Party B is a local target in the CSP domain of interest whereas Party A and Party C are the non-local ID targets. Party A happens to be in an IP domain and Party C happens to be in a CS domain.</w:t>
      </w:r>
    </w:p>
    <w:p w14:paraId="1BD2DBAE" w14:textId="1A3C451F" w:rsidR="00E91F15" w:rsidRDefault="008059EE" w:rsidP="00677ABD">
      <w:pPr>
        <w:pStyle w:val="TH"/>
      </w:pPr>
      <w:r>
        <w:object w:dxaOrig="22098" w:dyaOrig="6900" w14:anchorId="47587705">
          <v:shape id="_x0000_i1057" type="#_x0000_t75" style="width:481.5pt;height:151pt" o:ole="">
            <v:imagedata r:id="rId84" o:title=""/>
          </v:shape>
          <o:OLEObject Type="Embed" ProgID="Visio.Drawing.15" ShapeID="_x0000_i1057" DrawAspect="Content" ObjectID="_1665403360" r:id="rId85"/>
        </w:object>
      </w:r>
    </w:p>
    <w:p w14:paraId="03425D09" w14:textId="3DE93DAE" w:rsidR="00E91F15" w:rsidRDefault="00E91F15" w:rsidP="00E91F15">
      <w:pPr>
        <w:pStyle w:val="TF"/>
      </w:pPr>
      <w:r>
        <w:t>Figure 4.3.4-5: Party A (non-local ID target) calls Party B (target) redirected to Party C (non-local ID target)</w:t>
      </w:r>
    </w:p>
    <w:p w14:paraId="23F7C5F0" w14:textId="52125A9D" w:rsidR="00E91F15" w:rsidRDefault="00E91F15" w:rsidP="00E91F15">
      <w:pPr>
        <w:spacing w:before="120"/>
      </w:pPr>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77777777" w:rsidR="00E91F15" w:rsidRPr="00DC0E72" w:rsidRDefault="00E91F15" w:rsidP="00E91F15">
      <w:pPr>
        <w:spacing w:before="120"/>
        <w:rPr>
          <w:u w:val="single"/>
        </w:rPr>
      </w:pPr>
      <w:r w:rsidRPr="00DC0E72">
        <w:rPr>
          <w:u w:val="single"/>
        </w:rPr>
        <w:t>Party A’s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7777777" w:rsidR="00E91F15" w:rsidRPr="00DC0E72" w:rsidRDefault="00E91F15" w:rsidP="00E91F15">
      <w:pPr>
        <w:spacing w:before="120"/>
        <w:rPr>
          <w:u w:val="single"/>
        </w:rPr>
      </w:pPr>
      <w:r w:rsidRPr="00DC0E72">
        <w:rPr>
          <w:u w:val="single"/>
        </w:rPr>
        <w:t xml:space="preserve">Party </w:t>
      </w:r>
      <w:r>
        <w:rPr>
          <w:u w:val="single"/>
        </w:rPr>
        <w:t>B</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23875FA0" w:rsidR="00E91F15" w:rsidRDefault="00E91F15" w:rsidP="00E91F15">
      <w:pPr>
        <w:pStyle w:val="NO"/>
      </w:pPr>
      <w:r>
        <w:t>NOTE 1:</w:t>
      </w:r>
      <w:r>
        <w:tab/>
        <w:t>Since only the ingress signalling at the MGCF happens to be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E91F15">
      <w:pPr>
        <w:spacing w:before="120"/>
      </w:pPr>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2952E7B5" w:rsidR="00E91F15" w:rsidRDefault="00E91F15" w:rsidP="00E91F15">
      <w:pPr>
        <w:pStyle w:val="NO"/>
      </w:pPr>
      <w:r>
        <w:t>NOTE 2:</w:t>
      </w:r>
      <w:r>
        <w:tab/>
        <w:t>Since only the ingress signalling at the MGCF happens to be SIP-based, this architecture assumes that for the CC intercept trigger, the MGCF would use the SIP messages seen at the step 8</w:t>
      </w:r>
      <w:r w:rsidR="00EF5828">
        <w:t>.</w:t>
      </w:r>
    </w:p>
    <w:p w14:paraId="29568DAB" w14:textId="66CB9231" w:rsidR="00E91F15" w:rsidRDefault="00E91F15" w:rsidP="00E91F15">
      <w:pPr>
        <w:spacing w:before="120"/>
      </w:pPr>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E91F15">
      <w:r>
        <w:t>The details of the above LI functions and the interfaces are described in TS 33.127 [3] and TS 33.128 [4].</w:t>
      </w:r>
    </w:p>
    <w:p w14:paraId="755033CE" w14:textId="102C6703" w:rsidR="00705E66" w:rsidRDefault="00705E66" w:rsidP="00705E66">
      <w:pPr>
        <w:pStyle w:val="Heading2"/>
      </w:pPr>
      <w:bookmarkStart w:id="43" w:name="_Toc54788923"/>
      <w:r>
        <w:t>4.4</w:t>
      </w:r>
      <w:r>
        <w:tab/>
        <w:t>LBO roaming scenarios</w:t>
      </w:r>
      <w:bookmarkEnd w:id="43"/>
    </w:p>
    <w:p w14:paraId="20E057E1" w14:textId="1C20885F" w:rsidR="00705E66" w:rsidRDefault="00705E66" w:rsidP="00705E66">
      <w:pPr>
        <w:pStyle w:val="Heading3"/>
      </w:pPr>
      <w:bookmarkStart w:id="44" w:name="_Toc54788924"/>
      <w:r>
        <w:t>4.4.1</w:t>
      </w:r>
      <w:r>
        <w:tab/>
        <w:t>General</w:t>
      </w:r>
      <w:bookmarkEnd w:id="44"/>
    </w:p>
    <w:p w14:paraId="599817E5" w14:textId="27B5E910" w:rsidR="00705E66" w:rsidRDefault="00925E8D" w:rsidP="00705E66">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705E66">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5" w:name="_Toc54788925"/>
      <w:r>
        <w:t>4.4.2</w:t>
      </w:r>
      <w:r>
        <w:tab/>
        <w:t>Roaming at the origination end</w:t>
      </w:r>
      <w:bookmarkEnd w:id="45"/>
      <w:r>
        <w:t xml:space="preserve"> </w:t>
      </w:r>
    </w:p>
    <w:p w14:paraId="18AF4288" w14:textId="05B1BAB0" w:rsidR="00705E66" w:rsidRDefault="00705E66" w:rsidP="00705E66">
      <w:pPr>
        <w:pStyle w:val="Heading4"/>
      </w:pPr>
      <w:bookmarkStart w:id="46" w:name="_Toc54788926"/>
      <w:r>
        <w:t>4.4.2.1</w:t>
      </w:r>
      <w:r>
        <w:tab/>
        <w:t>Introduction</w:t>
      </w:r>
      <w:bookmarkEnd w:id="46"/>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47" w:name="_Toc54788927"/>
      <w:r>
        <w:t>4.4.2.2</w:t>
      </w:r>
      <w:r>
        <w:tab/>
        <w:t>Roaming Party A (target in HPLMN) calls Party B</w:t>
      </w:r>
      <w:bookmarkEnd w:id="47"/>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8" type="#_x0000_t75" style="width:483.5pt;height:180pt" o:ole="">
            <v:imagedata r:id="rId86" o:title=""/>
          </v:shape>
          <o:OLEObject Type="Embed" ProgID="Visio.Drawing.15" ShapeID="_x0000_i1058" DrawAspect="Content" ObjectID="_1665403361" r:id="rId87"/>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705E66">
      <w:pPr>
        <w:spacing w:before="120"/>
      </w:pPr>
      <w:r>
        <w:t>As shown in figure 4.4.2-1, only the network functions that handle the A-side (target side) of the session are involved in handling the LI functions.</w:t>
      </w:r>
    </w:p>
    <w:p w14:paraId="0EE219D9"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705E66">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705E66">
      <w:r>
        <w:t>The details of the above LI functions and the interfaces are described in TS 33.127 [3] and TS 33.128 [4].</w:t>
      </w:r>
    </w:p>
    <w:p w14:paraId="4EF36B50" w14:textId="3A73089A" w:rsidR="00705E66" w:rsidRDefault="00705E66" w:rsidP="00705E66">
      <w:pPr>
        <w:pStyle w:val="Heading4"/>
      </w:pPr>
      <w:bookmarkStart w:id="48" w:name="_Toc54788928"/>
      <w:r>
        <w:t>4.4.2.3</w:t>
      </w:r>
      <w:r>
        <w:tab/>
        <w:t>Roaming Party A (target in VPLMN) calls Party B</w:t>
      </w:r>
      <w:bookmarkEnd w:id="48"/>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59" type="#_x0000_t75" style="width:483.5pt;height:206pt" o:ole="">
            <v:imagedata r:id="rId88" o:title=""/>
          </v:shape>
          <o:OLEObject Type="Embed" ProgID="Visio.Drawing.15" ShapeID="_x0000_i1059" DrawAspect="Content" ObjectID="_1665403362" r:id="rId89"/>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705E66">
      <w:pPr>
        <w:spacing w:before="120"/>
      </w:pPr>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705E66">
      <w:pPr>
        <w:spacing w:before="120"/>
      </w:pPr>
      <w:r>
        <w:lastRenderedPageBreak/>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705E66">
      <w:r>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705E66">
      <w:r>
        <w:t xml:space="preserve">The details of the above LI functions and the interfaces are described in TS 33.127 [3] and TS 33.128 [4]. </w:t>
      </w:r>
    </w:p>
    <w:p w14:paraId="1CA20AA1" w14:textId="34087E7A" w:rsidR="00705E66" w:rsidRDefault="00705E66" w:rsidP="00705E66">
      <w:pPr>
        <w:pStyle w:val="Heading4"/>
      </w:pPr>
      <w:bookmarkStart w:id="49" w:name="_Toc54788929"/>
      <w:r>
        <w:t>4.4.2.4</w:t>
      </w:r>
      <w:r>
        <w:tab/>
        <w:t>Roaming Party A (target in VPLMN and HPLMN) calls Party B</w:t>
      </w:r>
      <w:bookmarkEnd w:id="49"/>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0" type="#_x0000_t75" style="width:483.5pt;height:185.5pt" o:ole="">
            <v:imagedata r:id="rId90" o:title=""/>
          </v:shape>
          <o:OLEObject Type="Embed" ProgID="Visio.Drawing.15" ShapeID="_x0000_i1060" DrawAspect="Content" ObjectID="_1665403363" r:id="rId91"/>
        </w:object>
      </w:r>
    </w:p>
    <w:p w14:paraId="2B678220" w14:textId="6616BEE7" w:rsidR="00705E66" w:rsidRDefault="00705E66" w:rsidP="00705E66">
      <w:pPr>
        <w:pStyle w:val="TF"/>
      </w:pPr>
      <w:r>
        <w:t>Figure 4.4.2-3: Party A (roaming, target in VPLMN, target in HPLMN) calls Party B</w:t>
      </w:r>
    </w:p>
    <w:p w14:paraId="3CF7D8F3" w14:textId="70C48C82" w:rsidR="00705E66" w:rsidRDefault="00705E66" w:rsidP="00705E66">
      <w:pPr>
        <w:spacing w:before="120"/>
      </w:pPr>
      <w:r>
        <w:t xml:space="preserve">As shown in figure 4.4.2-3, there are two intercepts active on Party A. Only the network functions that handle the A-side (target side) of the session are involved in handling the LI functions. Note that the network functions in the VPLMN are considered to be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705E66">
      <w:pPr>
        <w:spacing w:before="120"/>
      </w:pPr>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705E66">
      <w:pPr>
        <w:spacing w:before="120"/>
      </w:pPr>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705E66">
      <w:r>
        <w:t>The details of the above LI functions and the interfaces are described in TS 33.127 [3] and TS 33.128 [4].</w:t>
      </w:r>
    </w:p>
    <w:p w14:paraId="26EB19EF" w14:textId="2109C86B" w:rsidR="00B5610D" w:rsidRDefault="00B5610D" w:rsidP="00B5610D">
      <w:pPr>
        <w:pStyle w:val="Heading4"/>
      </w:pPr>
      <w:bookmarkStart w:id="50" w:name="_Toc54788930"/>
      <w:r>
        <w:lastRenderedPageBreak/>
        <w:t>4.4.2.5</w:t>
      </w:r>
      <w:r>
        <w:tab/>
        <w:t>Roaming Party A calls Party B (non-local ID target in VPLMN)</w:t>
      </w:r>
      <w:bookmarkEnd w:id="50"/>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1" type="#_x0000_t75" style="width:481pt;height:202.5pt" o:ole="">
            <v:imagedata r:id="rId92" o:title=""/>
          </v:shape>
          <o:OLEObject Type="Embed" ProgID="Visio.Drawing.15" ShapeID="_x0000_i1061" DrawAspect="Content" ObjectID="_1665403364" r:id="rId93"/>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B5610D">
      <w:pPr>
        <w:spacing w:before="120"/>
      </w:pPr>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B5610D">
      <w:pPr>
        <w:spacing w:before="120"/>
      </w:pPr>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B5610D">
      <w:r>
        <w:t>The MDF2 generates the IRI messages from the xIRI and delivers them to the LEMF. The MDF3 generates the CC from the received xCC and delivers it to the LEMF.</w:t>
      </w:r>
    </w:p>
    <w:p w14:paraId="063164F4" w14:textId="0503ACD3" w:rsidR="00B5610D" w:rsidRDefault="00B5610D" w:rsidP="00B5610D">
      <w:r>
        <w:t>The details of the above LI functions and the interfaces are described in TS 33.127 [3] and TS 33.128 [4].</w:t>
      </w:r>
    </w:p>
    <w:p w14:paraId="2FFAA47B" w14:textId="0B5F4F73" w:rsidR="00B5610D" w:rsidRDefault="00B5610D" w:rsidP="00B5610D">
      <w:pPr>
        <w:pStyle w:val="Heading4"/>
      </w:pPr>
      <w:bookmarkStart w:id="51" w:name="_Toc54788931"/>
      <w:r>
        <w:t>4.4.2.6</w:t>
      </w:r>
      <w:r>
        <w:tab/>
        <w:t>Roaming Party A (target) calls Party B (non-local ID target in VPLMN)</w:t>
      </w:r>
      <w:bookmarkEnd w:id="51"/>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2" type="#_x0000_t75" style="width:481pt;height:212.5pt" o:ole="">
            <v:imagedata r:id="rId94" o:title=""/>
          </v:shape>
          <o:OLEObject Type="Embed" ProgID="Visio.Drawing.15" ShapeID="_x0000_i1062" DrawAspect="Content" ObjectID="_1665403365" r:id="rId95"/>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B5610D">
      <w:pPr>
        <w:spacing w:before="120"/>
      </w:pPr>
      <w:r>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B5610D">
      <w:pPr>
        <w:spacing w:before="120"/>
      </w:pPr>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B5610D">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CCE098D" w14:textId="24806965" w:rsidR="00B5610D" w:rsidRDefault="00B5610D" w:rsidP="00B5610D">
      <w:r>
        <w:t>The details of the above LI functions and the interfaces are described in TS 33.127 [3] and TS 33.128 [4].</w:t>
      </w:r>
    </w:p>
    <w:p w14:paraId="2A5CE9EF" w14:textId="77777777" w:rsidR="00B5610D" w:rsidRDefault="00B5610D" w:rsidP="00705E66"/>
    <w:p w14:paraId="1A97B62B" w14:textId="6DEA3F24" w:rsidR="00705E66" w:rsidRDefault="00705E66" w:rsidP="00705E66">
      <w:pPr>
        <w:pStyle w:val="Heading3"/>
      </w:pPr>
      <w:bookmarkStart w:id="52" w:name="_Toc54788932"/>
      <w:r>
        <w:t>4.4.</w:t>
      </w:r>
      <w:r w:rsidR="00A652D7">
        <w:t>3</w:t>
      </w:r>
      <w:r>
        <w:tab/>
        <w:t>Roaming at the terminating end</w:t>
      </w:r>
      <w:bookmarkEnd w:id="52"/>
    </w:p>
    <w:p w14:paraId="49344379" w14:textId="33EA1933" w:rsidR="00705E66" w:rsidRDefault="00A652D7" w:rsidP="00705E66">
      <w:pPr>
        <w:pStyle w:val="Heading4"/>
      </w:pPr>
      <w:bookmarkStart w:id="53" w:name="_Toc54788933"/>
      <w:r>
        <w:t>4</w:t>
      </w:r>
      <w:r w:rsidR="00705E66">
        <w:t>.</w:t>
      </w:r>
      <w:r>
        <w:t>4</w:t>
      </w:r>
      <w:r w:rsidR="00705E66">
        <w:t>.</w:t>
      </w:r>
      <w:r>
        <w:t>3</w:t>
      </w:r>
      <w:r w:rsidR="00705E66">
        <w:t>.1</w:t>
      </w:r>
      <w:r w:rsidR="00705E66">
        <w:tab/>
        <w:t>Introduction</w:t>
      </w:r>
      <w:bookmarkEnd w:id="53"/>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4" w:name="_Toc54788934"/>
      <w:r>
        <w:t>4</w:t>
      </w:r>
      <w:r w:rsidR="00705E66">
        <w:t>.</w:t>
      </w:r>
      <w:r>
        <w:t>4</w:t>
      </w:r>
      <w:r w:rsidR="00705E66">
        <w:t>.</w:t>
      </w:r>
      <w:r>
        <w:t>3</w:t>
      </w:r>
      <w:r w:rsidR="00705E66">
        <w:t>.2</w:t>
      </w:r>
      <w:r w:rsidR="00705E66">
        <w:tab/>
      </w:r>
      <w:r w:rsidR="00786A0B">
        <w:tab/>
      </w:r>
      <w:r w:rsidR="00705E66">
        <w:t>Party A calls roaming Party B (target in HPLMN)</w:t>
      </w:r>
      <w:bookmarkEnd w:id="54"/>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3" type="#_x0000_t75" style="width:483.5pt;height:174.5pt" o:ole="">
            <v:imagedata r:id="rId96" o:title=""/>
          </v:shape>
          <o:OLEObject Type="Embed" ProgID="Visio.Drawing.15" ShapeID="_x0000_i1063" DrawAspect="Content" ObjectID="_1665403366" r:id="rId97"/>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705E66">
      <w:pPr>
        <w:spacing w:before="120"/>
      </w:pPr>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705E66">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705E66">
      <w:r>
        <w:t>The details of the above LI functions and the interfaces are described in TS 33.127 [3] and TS 33.128 [4].</w:t>
      </w:r>
    </w:p>
    <w:p w14:paraId="7D020C01" w14:textId="7190479D" w:rsidR="00705E66" w:rsidRDefault="00A652D7" w:rsidP="00705E66">
      <w:pPr>
        <w:pStyle w:val="Heading4"/>
      </w:pPr>
      <w:bookmarkStart w:id="55" w:name="_Toc54788935"/>
      <w:r>
        <w:t>4</w:t>
      </w:r>
      <w:r w:rsidR="00705E66">
        <w:t>.</w:t>
      </w:r>
      <w:r>
        <w:t>4</w:t>
      </w:r>
      <w:r w:rsidR="00705E66">
        <w:t>.</w:t>
      </w:r>
      <w:r>
        <w:t>3</w:t>
      </w:r>
      <w:r w:rsidR="00705E66">
        <w:t>.3</w:t>
      </w:r>
      <w:r w:rsidR="00705E66">
        <w:tab/>
        <w:t>Party A calls roaming Party B (target in VPLMN)</w:t>
      </w:r>
      <w:bookmarkEnd w:id="55"/>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4" type="#_x0000_t75" style="width:483.5pt;height:190.5pt" o:ole="">
            <v:imagedata r:id="rId98" o:title=""/>
          </v:shape>
          <o:OLEObject Type="Embed" ProgID="Visio.Drawing.15" ShapeID="_x0000_i1064" DrawAspect="Content" ObjectID="_1665403367" r:id="rId99"/>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705E66">
      <w:pPr>
        <w:spacing w:before="120"/>
      </w:pPr>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705E66">
      <w:r>
        <w:lastRenderedPageBreak/>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705E66">
      <w:r>
        <w:t>The details of the above LI functions and the interfaces are described in TS 33.127 [3] and TS 33.128 [4].</w:t>
      </w:r>
    </w:p>
    <w:p w14:paraId="02ACE1FB" w14:textId="6DD21A44" w:rsidR="00705E66" w:rsidRDefault="00A652D7" w:rsidP="00705E66">
      <w:pPr>
        <w:pStyle w:val="Heading4"/>
      </w:pPr>
      <w:bookmarkStart w:id="56" w:name="_Toc54788936"/>
      <w:r>
        <w:t>4</w:t>
      </w:r>
      <w:r w:rsidR="00705E66">
        <w:t>.</w:t>
      </w:r>
      <w:r>
        <w:t>4</w:t>
      </w:r>
      <w:r w:rsidR="00705E66">
        <w:t>.</w:t>
      </w:r>
      <w:r>
        <w:t>3</w:t>
      </w:r>
      <w:r w:rsidR="00705E66">
        <w:t>.4</w:t>
      </w:r>
      <w:r w:rsidR="00705E66">
        <w:tab/>
        <w:t>Party A calls roaming Party B (target in VPLMN and HPLMN)</w:t>
      </w:r>
      <w:bookmarkEnd w:id="56"/>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5" type="#_x0000_t75" style="width:483pt;height:174.5pt" o:ole="">
            <v:imagedata r:id="rId100" o:title=""/>
          </v:shape>
          <o:OLEObject Type="Embed" ProgID="Visio.Drawing.15" ShapeID="_x0000_i1065" DrawAspect="Content" ObjectID="_1665403368" r:id="rId101"/>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0C74E9BD" w14:textId="10668FD2" w:rsidR="00705E66" w:rsidRDefault="00705E66" w:rsidP="00705E66">
      <w:pPr>
        <w:spacing w:before="120"/>
      </w:pPr>
      <w:r>
        <w:t>The MDF2 generates the IRI messages from the xIRI and delivers the</w:t>
      </w:r>
      <w:r w:rsidR="0049510F">
        <w:t>m</w:t>
      </w:r>
      <w:r>
        <w:t xml:space="preserve"> to the LEMF.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41A8153" w14:textId="0D9C4952" w:rsidR="00705E66" w:rsidRDefault="00705E66" w:rsidP="00705E66">
      <w:pPr>
        <w:spacing w:before="120"/>
      </w:pPr>
      <w:r>
        <w:t>The MDF2 generates the IRI messages from the xIRI and delivers the</w:t>
      </w:r>
      <w:r w:rsidR="0049510F">
        <w:t>m</w:t>
      </w:r>
      <w:r>
        <w:t xml:space="preserve"> to the LEMF. The MDF3 generates the CC from the received xCC and delivers </w:t>
      </w:r>
      <w:r w:rsidR="0049510F">
        <w:t>it</w:t>
      </w:r>
      <w:r>
        <w:t xml:space="preserve"> to the LEMF-2.</w:t>
      </w:r>
    </w:p>
    <w:p w14:paraId="37CDAB48" w14:textId="2790AC2D" w:rsidR="00705E66" w:rsidRDefault="00705E66" w:rsidP="00705E66">
      <w:r>
        <w:t>The details of the above LI functions and the interfaces are described in TS 33.127 [3] and TS 33.128 [4].</w:t>
      </w:r>
    </w:p>
    <w:p w14:paraId="46E8F459" w14:textId="6D580907" w:rsidR="00B5610D" w:rsidRDefault="00B5610D" w:rsidP="00B5610D">
      <w:pPr>
        <w:pStyle w:val="Heading4"/>
      </w:pPr>
      <w:bookmarkStart w:id="57" w:name="_Toc54788937"/>
      <w:r>
        <w:t>4.4.3.5</w:t>
      </w:r>
      <w:r>
        <w:tab/>
        <w:t>Party A (non-local ID target in VPLMN) calls roaming Party B</w:t>
      </w:r>
      <w:bookmarkEnd w:id="57"/>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6" type="#_x0000_t75" style="width:481.5pt;height:192.5pt" o:ole="">
            <v:imagedata r:id="rId102" o:title=""/>
          </v:shape>
          <o:OLEObject Type="Embed" ProgID="Visio.Drawing.15" ShapeID="_x0000_i1066" DrawAspect="Content" ObjectID="_1665403369" r:id="rId103"/>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B5610D">
      <w:pPr>
        <w:spacing w:before="120"/>
      </w:pPr>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B5610D">
      <w:pPr>
        <w:spacing w:before="120"/>
      </w:pPr>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B5610D">
      <w:r>
        <w:t>The MDF2 generates the IRI messages from the xIRI and delivers them to the LEMF. The MDF3 generates the CC from the received xCC and delivers it to the LEMF.</w:t>
      </w:r>
    </w:p>
    <w:p w14:paraId="7B58265C" w14:textId="0F743364" w:rsidR="00B5610D" w:rsidRDefault="00B5610D" w:rsidP="00B5610D">
      <w:r>
        <w:t>The details of the above LI functions and the interfaces are described in TS 33.127 [3] and TS 33.128 [4].</w:t>
      </w:r>
    </w:p>
    <w:p w14:paraId="7FC48B1C" w14:textId="77E4469C" w:rsidR="00B5610D" w:rsidRDefault="00B5610D" w:rsidP="00B5610D">
      <w:pPr>
        <w:pStyle w:val="Heading4"/>
      </w:pPr>
      <w:bookmarkStart w:id="58" w:name="_Toc54788938"/>
      <w:r>
        <w:t>4.4.3.6</w:t>
      </w:r>
      <w:r>
        <w:tab/>
        <w:t>Party A (non-local ID target in VPLMN) calls roaming Party B (target)</w:t>
      </w:r>
      <w:bookmarkEnd w:id="58"/>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7" type="#_x0000_t75" style="width:481.5pt;height:203.5pt" o:ole="">
            <v:imagedata r:id="rId104" o:title=""/>
          </v:shape>
          <o:OLEObject Type="Embed" ProgID="Visio.Drawing.15" ShapeID="_x0000_i1067" DrawAspect="Content" ObjectID="_1665403370" r:id="rId105"/>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B5610D">
      <w:pPr>
        <w:spacing w:before="120"/>
      </w:pPr>
      <w:r>
        <w:lastRenderedPageBreak/>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B5610D">
      <w:pPr>
        <w:spacing w:before="120"/>
      </w:pPr>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B5610D">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59" w:name="_Toc54788939"/>
      <w:r>
        <w:t>4.4.4</w:t>
      </w:r>
      <w:r>
        <w:tab/>
        <w:t>Roaming with redirections</w:t>
      </w:r>
      <w:bookmarkEnd w:id="59"/>
    </w:p>
    <w:p w14:paraId="4DE43FB8" w14:textId="2383EEAF" w:rsidR="00FA0DC4" w:rsidRDefault="00FA0DC4" w:rsidP="00FA0DC4">
      <w:pPr>
        <w:pStyle w:val="Heading4"/>
      </w:pPr>
      <w:bookmarkStart w:id="60" w:name="_Toc54788940"/>
      <w:r>
        <w:t>4.4.4.1</w:t>
      </w:r>
      <w:r>
        <w:tab/>
        <w:t>Introduction</w:t>
      </w:r>
      <w:bookmarkEnd w:id="60"/>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1" w:name="_Toc54788941"/>
      <w:r>
        <w:t>4.4.4.2</w:t>
      </w:r>
      <w:r w:rsidR="000709F3">
        <w:tab/>
      </w:r>
      <w:r>
        <w:t>Party A calls Party B (target) redirected to roaming Party C</w:t>
      </w:r>
      <w:bookmarkEnd w:id="61"/>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8" type="#_x0000_t75" style="width:484pt;height:138.5pt" o:ole="">
            <v:imagedata r:id="rId106" o:title=""/>
          </v:shape>
          <o:OLEObject Type="Embed" ProgID="Visio.Drawing.15" ShapeID="_x0000_i1068" DrawAspect="Content" ObjectID="_1665403371" r:id="rId107"/>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FA0DC4">
      <w:pPr>
        <w:spacing w:before="120"/>
      </w:pPr>
      <w:r>
        <w:lastRenderedPageBreak/>
        <w:t>As shown in figure 4.4.4-1, only the network functions that handle the B-side (target side) and C-side (redirected-to party side) of the session are involved in handling the LI functions.</w:t>
      </w:r>
    </w:p>
    <w:p w14:paraId="7D86685F" w14:textId="77777777" w:rsidR="00FA0DC4" w:rsidRDefault="00FA0DC4" w:rsidP="00FA0DC4">
      <w:pPr>
        <w:spacing w:before="120"/>
      </w:pPr>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FA0DC4">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FA0DC4">
      <w:r>
        <w:t>The details of the above LI functions and the interfaces are described in TS 33.127 [3] and TS 33.128 [4].</w:t>
      </w:r>
    </w:p>
    <w:p w14:paraId="0F6574E9" w14:textId="1B05D42C" w:rsidR="00FA0DC4" w:rsidRDefault="00FA0DC4" w:rsidP="00FA0DC4">
      <w:pPr>
        <w:pStyle w:val="Heading4"/>
      </w:pPr>
      <w:bookmarkStart w:id="62" w:name="_Toc54788942"/>
      <w:r>
        <w:t>4.4.4.3</w:t>
      </w:r>
      <w:r>
        <w:tab/>
        <w:t>Party A</w:t>
      </w:r>
      <w:r w:rsidR="00B419D9">
        <w:t xml:space="preserve"> </w:t>
      </w:r>
      <w:r>
        <w:t>calls roaming Party B (target) redirected to Party C</w:t>
      </w:r>
      <w:bookmarkEnd w:id="62"/>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69" type="#_x0000_t75" style="width:483.5pt;height:268pt" o:ole="">
            <v:imagedata r:id="rId108" o:title=""/>
          </v:shape>
          <o:OLEObject Type="Embed" ProgID="Visio.Drawing.15" ShapeID="_x0000_i1069" DrawAspect="Content" ObjectID="_1665403372" r:id="rId109"/>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FA0DC4">
      <w:pPr>
        <w:spacing w:before="120"/>
      </w:pPr>
      <w:r>
        <w:t>As shown in figure 4.4.4-2, only the network functions that handle the B-side (target side) and C-side (redirected-to party side) of the session are involved in handling the LI functions.</w:t>
      </w:r>
    </w:p>
    <w:p w14:paraId="6FD43F43" w14:textId="77777777" w:rsidR="00FA0DC4" w:rsidRDefault="00FA0DC4" w:rsidP="00FA0DC4">
      <w:pPr>
        <w:spacing w:before="120"/>
      </w:pPr>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FA0DC4">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FA0DC4">
      <w:r>
        <w:t>The details of the above LI functions and the interfaces are described in TS 33.127 [3] and TS 33.128 [4].</w:t>
      </w:r>
    </w:p>
    <w:p w14:paraId="74D70EA4" w14:textId="40428420" w:rsidR="00FA0DC4" w:rsidRDefault="00FA0DC4" w:rsidP="00FA0DC4">
      <w:pPr>
        <w:pStyle w:val="Heading4"/>
      </w:pPr>
      <w:bookmarkStart w:id="63" w:name="_Toc54788943"/>
      <w:r>
        <w:t>4.4.4.4</w:t>
      </w:r>
      <w:r>
        <w:tab/>
        <w:t>Party A calls roaming Party B (target) redirected to Party C (roaming)</w:t>
      </w:r>
      <w:bookmarkEnd w:id="63"/>
    </w:p>
    <w:p w14:paraId="79599D57" w14:textId="196B8AA6" w:rsidR="00FA0DC4" w:rsidRPr="00F24317" w:rsidRDefault="007235E0" w:rsidP="00FA0DC4">
      <w:pPr>
        <w:spacing w:before="120"/>
      </w:pPr>
      <w:r>
        <w:t>F</w:t>
      </w:r>
      <w:r w:rsidR="00FA0DC4">
        <w:t>igure 4.4.4-3 shows a scenario 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0" type="#_x0000_t75" style="width:483.5pt;height:206pt" o:ole="">
            <v:imagedata r:id="rId110" o:title=""/>
          </v:shape>
          <o:OLEObject Type="Embed" ProgID="Visio.Drawing.15" ShapeID="_x0000_i1070" DrawAspect="Content" ObjectID="_1665403373" r:id="rId111"/>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FA0DC4">
      <w:pPr>
        <w:spacing w:before="120"/>
      </w:pPr>
      <w:r>
        <w:t>As shown in figure 4.4.4-3, only the network functions that handle the B-side (target side) and C-side (redirected-to party side) of the session are involved in handling the LI functions.</w:t>
      </w:r>
    </w:p>
    <w:p w14:paraId="482155B1" w14:textId="77777777" w:rsidR="00FA0DC4" w:rsidRDefault="00FA0DC4" w:rsidP="00FA0DC4">
      <w:pPr>
        <w:spacing w:before="120"/>
      </w:pPr>
      <w:r>
        <w:t>The IRI-POI present in the S-CSCF accesses the SIP messages and generates the required xIRI. The CC-TF present in the IBCF triggers the CC-POI present in the TrGW for the xCC. The CC-POI present in the TrGW generates the xCC.</w:t>
      </w:r>
    </w:p>
    <w:p w14:paraId="41E13228" w14:textId="73CDBAA2" w:rsidR="00FA0DC4" w:rsidRDefault="00FA0DC4" w:rsidP="00FA0DC4">
      <w:pPr>
        <w:spacing w:before="120"/>
      </w:pPr>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LEMF-1.</w:t>
      </w:r>
    </w:p>
    <w:p w14:paraId="774DED9D" w14:textId="6EC32342" w:rsidR="00FA0DC4" w:rsidRDefault="00FA0DC4" w:rsidP="00FA0DC4">
      <w:r>
        <w:t>The details of the above LI functions and the interfaces are described in TS 33.127 [3] and TS 33.128 [4].</w:t>
      </w:r>
    </w:p>
    <w:p w14:paraId="267B0A8C" w14:textId="77777777" w:rsidR="0031300F" w:rsidRDefault="004E3202" w:rsidP="0031300F">
      <w:pPr>
        <w:pStyle w:val="Heading4"/>
      </w:pPr>
      <w:bookmarkStart w:id="64" w:name="_Toc54788944"/>
      <w:r>
        <w:t>4.4.4.5</w:t>
      </w:r>
      <w:r w:rsidR="005F59EF">
        <w:tab/>
      </w:r>
      <w:r>
        <w:t>Party A</w:t>
      </w:r>
      <w:r w:rsidR="00B419D9">
        <w:t xml:space="preserve"> </w:t>
      </w:r>
      <w:r>
        <w:t>calls roaming Party B (target) redirected to Party C (CS domain)</w:t>
      </w:r>
      <w:bookmarkEnd w:id="64"/>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1" type="#_x0000_t75" style="width:483pt;height:252pt" o:ole="">
            <v:imagedata r:id="rId112" o:title=""/>
          </v:shape>
          <o:OLEObject Type="Embed" ProgID="Visio.Drawing.15" ShapeID="_x0000_i1071" DrawAspect="Content" ObjectID="_1665403374" r:id="rId113"/>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4E3202">
      <w:pPr>
        <w:spacing w:before="120"/>
      </w:pPr>
      <w:r>
        <w:t>As shown in figure 4.4.4-4, only the network functions that handle the B-side (target side) and C-side (redirected-to party side) of the session are involved in handling the LI functions.</w:t>
      </w:r>
    </w:p>
    <w:p w14:paraId="6FCBCD00" w14:textId="77777777" w:rsidR="004E3202" w:rsidRDefault="004E3202" w:rsidP="004E3202">
      <w:pPr>
        <w:spacing w:before="120"/>
      </w:pPr>
      <w:r>
        <w:t>The IRI-POI present in the S-CSCF accesses the SIP messages and generates the required xIRI. The CC-TF present in the MGCF triggers the CC-POI present in the IM-MGW for the xCC. The CC-POI present in the IM-MGW generates the xCC.</w:t>
      </w:r>
    </w:p>
    <w:p w14:paraId="7884754E" w14:textId="53F871E2" w:rsidR="004E3202" w:rsidRDefault="004E3202" w:rsidP="004E3202">
      <w:pPr>
        <w:pStyle w:val="NO"/>
      </w:pPr>
      <w:r>
        <w:t>NOTE:</w:t>
      </w:r>
      <w:r>
        <w:tab/>
        <w:t>Since only the ingress signalling at the MGCF happens to be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5" w:name="_Toc54788945"/>
      <w:r>
        <w:t>4.4.4.6</w:t>
      </w:r>
      <w:r>
        <w:tab/>
        <w:t>Party A</w:t>
      </w:r>
      <w:r w:rsidR="00B419D9">
        <w:t xml:space="preserve"> </w:t>
      </w:r>
      <w:r>
        <w:t>calls roaming Party B (target) redirected to Party C (IP domain)</w:t>
      </w:r>
      <w:bookmarkEnd w:id="65"/>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2" type="#_x0000_t75" style="width:484pt;height:262pt" o:ole="">
            <v:imagedata r:id="rId114" o:title=""/>
          </v:shape>
          <o:OLEObject Type="Embed" ProgID="Visio.Drawing.15" ShapeID="_x0000_i1072" DrawAspect="Content" ObjectID="_1665403375" r:id="rId115"/>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4E3202">
      <w:pPr>
        <w:spacing w:before="120"/>
      </w:pPr>
      <w:r>
        <w:t>As shown in figure 4.4.4-5, only the network functions that handle the B-side (target side) and C-side (redirected-to party side) of the session are involved in handling the LI functions.</w:t>
      </w:r>
    </w:p>
    <w:p w14:paraId="41F89DB8" w14:textId="77777777" w:rsidR="004E3202" w:rsidRDefault="004E3202" w:rsidP="004E3202">
      <w:pPr>
        <w:spacing w:before="120"/>
      </w:pPr>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66" w:name="_Toc54788946"/>
      <w:r>
        <w:t>4.4.4.7</w:t>
      </w:r>
      <w:r>
        <w:tab/>
        <w:t>Party A (non-local ID target in VPLMN) calls Party B redirected to roaming Party C</w:t>
      </w:r>
      <w:bookmarkEnd w:id="66"/>
      <w:r>
        <w:t xml:space="preserve"> </w:t>
      </w:r>
    </w:p>
    <w:p w14:paraId="3F74AF6E" w14:textId="71C26C1F" w:rsidR="00A30B31" w:rsidRPr="00F24317" w:rsidRDefault="00A30B31" w:rsidP="00A30B31">
      <w:r>
        <w:t xml:space="preserve">Figure 4.4.4-6 shows a scenario where Party C (redirected-to party) is roaming and Party A (calling party) and Party B (redirecting party) are not roaming. In the scenario illustrated, the VPLMN has an active intercept on Party A as a non-local ID target.  </w:t>
      </w:r>
    </w:p>
    <w:p w14:paraId="7A7AD47E" w14:textId="77777777" w:rsidR="00A30B31" w:rsidRPr="00F24317" w:rsidRDefault="00A30B31" w:rsidP="00EA74D9">
      <w:pPr>
        <w:pStyle w:val="TH"/>
      </w:pPr>
      <w:r>
        <w:object w:dxaOrig="22980" w:dyaOrig="6594" w14:anchorId="4785675D">
          <v:shape id="_x0000_i1073" type="#_x0000_t75" style="width:481.5pt;height:138pt" o:ole="">
            <v:imagedata r:id="rId116" o:title=""/>
          </v:shape>
          <o:OLEObject Type="Embed" ProgID="Visio.Drawing.15" ShapeID="_x0000_i1073" DrawAspect="Content" ObjectID="_1665403376" r:id="rId117"/>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lastRenderedPageBreak/>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04E514BF" w:rsidR="00A30B31" w:rsidRDefault="00A30B31" w:rsidP="00A30B31">
      <w:pPr>
        <w:pStyle w:val="NO"/>
      </w:pPr>
      <w:r>
        <w:t xml:space="preserve">NOTE: </w:t>
      </w:r>
      <w:r>
        <w:tab/>
        <w:t>In the VPLMN, the Party B (the redirecting party) can also be non-local ID target and in that case, the network topology will be same as shown 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67" w:name="_Toc54788947"/>
      <w:r>
        <w:t>4.4.4.8</w:t>
      </w:r>
      <w:r>
        <w:tab/>
        <w:t>Party A (non-local ID target in VPLMN) calls Party B (non-local ID target in VPLMN) redirected to roaming Party C (target)</w:t>
      </w:r>
      <w:bookmarkEnd w:id="67"/>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4" type="#_x0000_t75" style="width:481pt;height:143.5pt" o:ole="">
            <v:imagedata r:id="rId118" o:title=""/>
          </v:shape>
          <o:OLEObject Type="Embed" ProgID="Visio.Drawing.15" ShapeID="_x0000_i1074" DrawAspect="Content" ObjectID="_1665403377" r:id="rId119"/>
        </w:object>
      </w:r>
    </w:p>
    <w:p w14:paraId="05D1D77B" w14:textId="2435C7A1" w:rsidR="00A30B31" w:rsidRDefault="00A30B31" w:rsidP="00A30B31">
      <w:pPr>
        <w:pStyle w:val="TF"/>
      </w:pPr>
      <w:r>
        <w:t>Figure 4.4.3-7: Party A (roaming, target) calls Party B (non-local ID target in VPLMN)</w:t>
      </w:r>
    </w:p>
    <w:p w14:paraId="5E44306C" w14:textId="7F67AE9D" w:rsidR="00A30B31" w:rsidRDefault="00A30B31" w:rsidP="00A30B31">
      <w:pPr>
        <w:spacing w:before="120"/>
      </w:pPr>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47A2ACAE" w:rsidR="00A30B31" w:rsidRDefault="00A30B31" w:rsidP="00A30B31">
      <w:pPr>
        <w:spacing w:before="120"/>
      </w:pPr>
      <w:r>
        <w:t>From a network topology perspective, this is same as the topology described in clause 4.4.3.3. Here, calling party ID, redirecting party ID and the called party ID happen to be the target identities.</w:t>
      </w:r>
    </w:p>
    <w:p w14:paraId="6E6485A6"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21683302" w14:textId="46C75B90" w:rsidR="00A30B31" w:rsidRDefault="00A30B31" w:rsidP="00A30B31">
      <w:r>
        <w:t>The MDF2 generates the IRI messages from the xIRI and delivers them to the LEMF-1 (active intercept on Party C) and LEMF-2 (active intercept on Party A as non-local ID target) and LEMF-3 (active intercept on Party V 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691080AC" w:rsidR="00A30B31" w:rsidRDefault="00A30B31" w:rsidP="00A30B31">
      <w:pPr>
        <w:pStyle w:val="NO"/>
      </w:pPr>
      <w:r>
        <w:lastRenderedPageBreak/>
        <w:t xml:space="preserve">NOTE: </w:t>
      </w:r>
      <w:r>
        <w:tab/>
        <w:t>To illustrate the point that three separate identities are used in filtering the target identity, three separate lines</w:t>
      </w:r>
      <w:r w:rsidR="006E7283">
        <w:t xml:space="preserve"> are</w:t>
      </w:r>
      <w:r>
        <w:t xml:space="preserve"> shown for LI_X2 and LI_X3 from POIs to the MDF2 and three separate LI_HI2 and LI_H3 lines are shown from MDFs to 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68" w:name="_Hlk37348805"/>
      <w:bookmarkStart w:id="69" w:name="_Toc54788948"/>
      <w:r>
        <w:t>4.5</w:t>
      </w:r>
      <w:r>
        <w:tab/>
        <w:t>IMS based conferencing</w:t>
      </w:r>
      <w:bookmarkEnd w:id="69"/>
    </w:p>
    <w:p w14:paraId="096E8DFD" w14:textId="479CBFBB" w:rsidR="00962A00" w:rsidRDefault="00962A00" w:rsidP="00962A00">
      <w:pPr>
        <w:pStyle w:val="Heading3"/>
      </w:pPr>
      <w:bookmarkStart w:id="70" w:name="_Toc54788949"/>
      <w:r>
        <w:t>4.5.1</w:t>
      </w:r>
      <w:r>
        <w:tab/>
        <w:t>General</w:t>
      </w:r>
      <w:bookmarkEnd w:id="70"/>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71" w:name="_Toc54788950"/>
      <w:r>
        <w:t>4.5.2</w:t>
      </w:r>
      <w:r>
        <w:tab/>
        <w:t>Ad-hoc conferencing</w:t>
      </w:r>
      <w:bookmarkEnd w:id="71"/>
    </w:p>
    <w:p w14:paraId="4CF64251" w14:textId="1432439D" w:rsidR="00962A00" w:rsidRDefault="00962A00" w:rsidP="00962A00">
      <w:pPr>
        <w:pStyle w:val="Heading4"/>
      </w:pPr>
      <w:bookmarkStart w:id="72" w:name="_Toc54788951"/>
      <w:bookmarkEnd w:id="68"/>
      <w:r>
        <w:t>4.5.2.1</w:t>
      </w:r>
      <w:r>
        <w:tab/>
        <w:t>Introduction</w:t>
      </w:r>
      <w:bookmarkEnd w:id="72"/>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5" type="#_x0000_t75" style="width:481.5pt;height:353pt" o:ole="">
            <v:imagedata r:id="rId120" o:title=""/>
          </v:shape>
          <o:OLEObject Type="Embed" ProgID="Visio.Drawing.15" ShapeID="_x0000_i1075" DrawAspect="Content" ObjectID="_1665403378" r:id="rId121"/>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1504E8A9"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w:t>
      </w:r>
      <w:r w:rsidR="00322CC6">
        <w:t>,</w:t>
      </w:r>
      <w:r>
        <w:t xml:space="preserve"> focus is different from the AS that is used in the regular voice sessions.</w:t>
      </w:r>
    </w:p>
    <w:p w14:paraId="1F0EDA9E" w14:textId="2315AECF" w:rsidR="00962A00" w:rsidRDefault="00962A00" w:rsidP="00962A00">
      <w:pPr>
        <w:pStyle w:val="Heading4"/>
      </w:pPr>
      <w:bookmarkStart w:id="73" w:name="_Toc54788952"/>
      <w:r>
        <w:t>4.5.2.2</w:t>
      </w:r>
      <w:r>
        <w:tab/>
      </w:r>
      <w:bookmarkStart w:id="74" w:name="_Hlk37348877"/>
      <w:r>
        <w:t>Party A (target) initiates a conference with Party B and Party C</w:t>
      </w:r>
      <w:bookmarkEnd w:id="74"/>
      <w:r>
        <w:t xml:space="preserve"> – case 1</w:t>
      </w:r>
      <w:bookmarkEnd w:id="73"/>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6" type="#_x0000_t75" style="width:482pt;height:245pt" o:ole="">
            <v:imagedata r:id="rId122" o:title=""/>
          </v:shape>
          <o:OLEObject Type="Embed" ProgID="Visio.Drawing.15" ShapeID="_x0000_i1076" DrawAspect="Content" ObjectID="_1665403379" r:id="rId123"/>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962A00">
      <w:pPr>
        <w:spacing w:before="120"/>
      </w:pPr>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962A00">
      <w:pPr>
        <w:spacing w:before="120"/>
      </w:pPr>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75" w:name="_Toc54788953"/>
      <w:r>
        <w:t>4.5.2.3</w:t>
      </w:r>
      <w:r>
        <w:tab/>
        <w:t>Party A (target) initiates a conference with Party B and Party C – Case 2</w:t>
      </w:r>
      <w:bookmarkEnd w:id="75"/>
    </w:p>
    <w:p w14:paraId="0B922F2D" w14:textId="5B97A3BD" w:rsidR="00962A00" w:rsidRDefault="00962A00" w:rsidP="00962A00">
      <w:r>
        <w:t>The figure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7" type="#_x0000_t75" style="width:481.5pt;height:225.5pt" o:ole="">
            <v:imagedata r:id="rId124" o:title=""/>
          </v:shape>
          <o:OLEObject Type="Embed" ProgID="Visio.Drawing.15" ShapeID="_x0000_i1077" DrawAspect="Content" ObjectID="_1665403380" r:id="rId125"/>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962A00">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962A00">
      <w:r>
        <w:t>The IMS session establishment procedures are same as described in clause 4.5.2.2.</w:t>
      </w:r>
    </w:p>
    <w:p w14:paraId="7946F12E" w14:textId="369D5058" w:rsidR="00962A00" w:rsidRDefault="00962A00" w:rsidP="00962A00">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962A00">
      <w:r>
        <w:t>The generation of xIRI is same as shown in figure 4.5.2-2 and as described in clause 4.5.2.2.</w:t>
      </w:r>
    </w:p>
    <w:p w14:paraId="49B75439" w14:textId="1D5DC0C6" w:rsidR="00962A00" w:rsidRDefault="00962A00" w:rsidP="00962A0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962A0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962A00">
      <w:r>
        <w:t>The details of the above LI functions and the interfaces are described in TS 33.127 [3] and TS 33.128 [4].</w:t>
      </w:r>
    </w:p>
    <w:p w14:paraId="22B486E3" w14:textId="6E872E52" w:rsidR="00962A00" w:rsidRDefault="00962A00" w:rsidP="00962A00">
      <w:pPr>
        <w:pStyle w:val="Heading4"/>
      </w:pPr>
      <w:bookmarkStart w:id="76" w:name="_Toc54788954"/>
      <w:r>
        <w:lastRenderedPageBreak/>
        <w:t>4.5.2.4</w:t>
      </w:r>
      <w:r>
        <w:tab/>
        <w:t>Party A (target) initiates a conference with Party B and Party C - Alternative</w:t>
      </w:r>
      <w:bookmarkEnd w:id="76"/>
    </w:p>
    <w:p w14:paraId="02A76665" w14:textId="71AB412D" w:rsidR="00962A00" w:rsidRPr="00EE61C6" w:rsidRDefault="00962A00" w:rsidP="00962A00">
      <w:r>
        <w:t>The figure 4.5.</w:t>
      </w:r>
      <w:r w:rsidR="0044464B">
        <w:t>2</w:t>
      </w:r>
      <w:r>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8" type="#_x0000_t75" style="width:482pt;height:257pt" o:ole="">
            <v:imagedata r:id="rId126" o:title=""/>
          </v:shape>
          <o:OLEObject Type="Embed" ProgID="Visio.Drawing.15" ShapeID="_x0000_i1078" DrawAspect="Content" ObjectID="_1665403381" r:id="rId127"/>
        </w:object>
      </w:r>
    </w:p>
    <w:p w14:paraId="5AFBFF71" w14:textId="2270CE51" w:rsidR="00962A00" w:rsidRDefault="00962A00" w:rsidP="00F14607">
      <w:pPr>
        <w:pStyle w:val="TF"/>
      </w:pPr>
      <w:r>
        <w:t>Figure 4.5.2-4: Party A (target) in a conference session with Party B and Party C – alternative</w:t>
      </w:r>
    </w:p>
    <w:p w14:paraId="10837988" w14:textId="3101FE99" w:rsidR="00962A00" w:rsidRDefault="00962A00" w:rsidP="00962A00">
      <w:r>
        <w:t>The figure 4.5.2-4 shows an alternative to the figure 4.5.2-2 as far as the CC interception is concerned. In th</w:t>
      </w:r>
      <w:r w:rsidR="0044464B">
        <w:t>is</w:t>
      </w:r>
      <w:r>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77" w:name="_Toc54788955"/>
      <w:r>
        <w:t>4.5.2.5</w:t>
      </w:r>
      <w:r>
        <w:tab/>
        <w:t>Party A initiates a conference with Party B and Party C (target)</w:t>
      </w:r>
      <w:bookmarkEnd w:id="77"/>
    </w:p>
    <w:p w14:paraId="6AA724FC" w14:textId="6E3373DF" w:rsidR="00962A00" w:rsidRPr="00EE61C6" w:rsidRDefault="00962A00" w:rsidP="00962A00">
      <w:r>
        <w:t>The figure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79" type="#_x0000_t75" style="width:482pt;height:286pt" o:ole="">
            <v:imagedata r:id="rId128" o:title=""/>
          </v:shape>
          <o:OLEObject Type="Embed" ProgID="Visio.Drawing.15" ShapeID="_x0000_i1079" DrawAspect="Content" ObjectID="_1665403382" r:id="rId129"/>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962A00">
      <w:pPr>
        <w:spacing w:before="120"/>
      </w:pPr>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962A00">
      <w:pPr>
        <w:spacing w:before="120"/>
      </w:pPr>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78" w:name="_Toc54788956"/>
      <w:r>
        <w:t>4.5.2.6</w:t>
      </w:r>
      <w:r>
        <w:tab/>
        <w:t>Party A initiates a conference with Party B (non-local ID target) and Party C</w:t>
      </w:r>
      <w:bookmarkEnd w:id="78"/>
    </w:p>
    <w:p w14:paraId="62958362" w14:textId="6A0E2158" w:rsidR="00962A00" w:rsidRPr="00EE61C6" w:rsidRDefault="00962A00" w:rsidP="00962A00">
      <w:r>
        <w:t>The figure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0" type="#_x0000_t75" style="width:481.5pt;height:272pt" o:ole="">
            <v:imagedata r:id="rId130" o:title=""/>
          </v:shape>
          <o:OLEObject Type="Embed" ProgID="Visio.Drawing.15" ShapeID="_x0000_i1080" DrawAspect="Content" ObjectID="_1665403383" r:id="rId131"/>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962A00">
      <w:pPr>
        <w:spacing w:before="120"/>
      </w:pPr>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962A00">
      <w:pPr>
        <w:spacing w:before="120"/>
      </w:pPr>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6BE90907"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77777777" w:rsidR="00962A00" w:rsidRDefault="00962A00" w:rsidP="00962A00">
      <w:pPr>
        <w:pStyle w:val="NO"/>
      </w:pPr>
      <w:r>
        <w:t>NOTE:</w:t>
      </w:r>
      <w:r>
        <w:tab/>
        <w:t>Since only the ingress signalling at the MGCF happens to be SIP-based, this architecture assumes that the interception is done using the SIP messages seen at the step 6.</w:t>
      </w:r>
    </w:p>
    <w:p w14:paraId="0E4E2365" w14:textId="3C782ADC" w:rsidR="00962A00" w:rsidRDefault="00962A00" w:rsidP="00962A00">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962A00">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962A00">
      <w:r>
        <w:t>The details of the above LI functions and the interfaces are described in TS 33.127 [3] and TS 33.128 [4].</w:t>
      </w:r>
    </w:p>
    <w:p w14:paraId="39A35EFC" w14:textId="2AAC13B7" w:rsidR="00962A00" w:rsidRDefault="00962A00" w:rsidP="00962A00">
      <w:pPr>
        <w:pStyle w:val="Heading3"/>
      </w:pPr>
      <w:bookmarkStart w:id="79" w:name="_Toc54788957"/>
      <w:r>
        <w:lastRenderedPageBreak/>
        <w:t>4.5.3</w:t>
      </w:r>
      <w:r>
        <w:tab/>
        <w:t>Group conferencing</w:t>
      </w:r>
      <w:bookmarkEnd w:id="79"/>
    </w:p>
    <w:p w14:paraId="4B7FC7A8" w14:textId="4E0DF765" w:rsidR="00962A00" w:rsidRDefault="00962A00" w:rsidP="00962A00">
      <w:pPr>
        <w:pStyle w:val="Heading4"/>
      </w:pPr>
      <w:bookmarkStart w:id="80" w:name="_Toc54788958"/>
      <w:r>
        <w:t>4.5.3.1</w:t>
      </w:r>
      <w:r>
        <w:tab/>
        <w:t>Introduction</w:t>
      </w:r>
      <w:bookmarkEnd w:id="80"/>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1" type="#_x0000_t75" style="width:481.5pt;height:161pt" o:ole="">
            <v:imagedata r:id="rId132" o:title=""/>
          </v:shape>
          <o:OLEObject Type="Embed" ProgID="Visio.Drawing.15" ShapeID="_x0000_i1081" DrawAspect="Content" ObjectID="_1665403384" r:id="rId133"/>
        </w:object>
      </w:r>
    </w:p>
    <w:p w14:paraId="0AE84019" w14:textId="2777C00C" w:rsidR="00962A00" w:rsidRDefault="00962A00" w:rsidP="00EA74D9">
      <w:pPr>
        <w:pStyle w:val="TF"/>
      </w:pPr>
      <w:r>
        <w:t>Figure 4.5.3-1: Group Conferencing LI scenarios</w:t>
      </w:r>
    </w:p>
    <w:p w14:paraId="2757587F" w14:textId="3346C94B" w:rsidR="00962A00" w:rsidRDefault="00962A00" w:rsidP="00962A00">
      <w:r>
        <w:t>The illustrations show that either the conference URI, or one or more of the conference participants as the target.</w:t>
      </w:r>
    </w:p>
    <w:p w14:paraId="5CEAC0B9" w14:textId="3DA50E73" w:rsidR="00962A00" w:rsidRDefault="00962A00" w:rsidP="00962A00">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1" w:name="_Toc54788959"/>
      <w:r>
        <w:t>4.</w:t>
      </w:r>
      <w:r w:rsidR="00CF0992">
        <w:t>5</w:t>
      </w:r>
      <w:r>
        <w:t>.3.2</w:t>
      </w:r>
      <w:r>
        <w:tab/>
        <w:t>Party A, Party B and Party C in a group conference (conference URI target) – case 1</w:t>
      </w:r>
      <w:bookmarkEnd w:id="81"/>
    </w:p>
    <w:p w14:paraId="05FBDF03" w14:textId="1E8E900D" w:rsidR="00962A00" w:rsidRDefault="00962A00" w:rsidP="00962A00">
      <w:r>
        <w:t>In this illustration, Party A dials into the conference URI, Party B dials into the conference and Party C dial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2" type="#_x0000_t75" style="width:455.5pt;height:329pt" o:ole="">
            <v:imagedata r:id="rId134" o:title=""/>
          </v:shape>
          <o:OLEObject Type="Embed" ProgID="Visio.Drawing.15" ShapeID="_x0000_i1082" DrawAspect="Content" ObjectID="_1665403385" r:id="rId135"/>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9D407E3" w:rsidR="00962A00" w:rsidRDefault="00962A00" w:rsidP="00962A00">
      <w:pPr>
        <w:spacing w:before="120"/>
      </w:pPr>
      <w:r>
        <w:t>As shown in figure 4.</w:t>
      </w:r>
      <w:r w:rsidR="00814D12">
        <w:t>5</w:t>
      </w:r>
      <w:r>
        <w:t>.3-2, the interception happens in the CSP domain that serves the conference URI, the target. Party A, Party B and Party C are in different IP domains.</w:t>
      </w:r>
    </w:p>
    <w:p w14:paraId="0257902E" w14:textId="77777777" w:rsidR="00DD4F60" w:rsidRDefault="00962A00" w:rsidP="00962A00">
      <w:pPr>
        <w:spacing w:before="120"/>
      </w:pPr>
      <w:r>
        <w:t>For session progressive steps, the illustration assumes that the Party A, Party B and Party C 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5A052EEF"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2" w:name="_Toc54788960"/>
      <w:r>
        <w:t>4.</w:t>
      </w:r>
      <w:r w:rsidR="00814D12">
        <w:t>5</w:t>
      </w:r>
      <w:r>
        <w:t>.3.3</w:t>
      </w:r>
      <w:r>
        <w:tab/>
        <w:t>Party A, Party B and Party C in a group conference (conference URI target) – case 2</w:t>
      </w:r>
      <w:bookmarkEnd w:id="82"/>
    </w:p>
    <w:p w14:paraId="57B6E775" w14:textId="0833EA24" w:rsidR="00962A00" w:rsidRDefault="00962A00" w:rsidP="00962A00">
      <w:r>
        <w:t xml:space="preserve">In this illustration, Party A dials into the conference URI, then through the conference server, invites Party B and Party C into the conference. Since Party A invites the other two parties (via the conference server), in this illustration, Party A </w:t>
      </w:r>
      <w:r>
        <w:lastRenderedPageBreak/>
        <w:t>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3" type="#_x0000_t75" style="width:481pt;height:230pt" o:ole="">
            <v:imagedata r:id="rId136" o:title=""/>
          </v:shape>
          <o:OLEObject Type="Embed" ProgID="Visio.Drawing.15" ShapeID="_x0000_i1083" DrawAspect="Content" ObjectID="_1665403386" r:id="rId137"/>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2CD6092E" w:rsidR="00962A00" w:rsidRDefault="00962A00" w:rsidP="00962A00">
      <w:pPr>
        <w:spacing w:before="120"/>
      </w:pPr>
      <w:r>
        <w:t>As shown in figure 4.</w:t>
      </w:r>
      <w:r w:rsidR="00814D12">
        <w:t>5</w:t>
      </w:r>
      <w:r>
        <w:t>.3-3, the interception happens in the CSP domain that serves the conference URI, the target.Party A, Party B and Party C are in different IMS domains.</w:t>
      </w:r>
    </w:p>
    <w:p w14:paraId="391C9D77" w14:textId="2A2AE787" w:rsidR="008E49AC" w:rsidRDefault="00962A00" w:rsidP="00962A00">
      <w:pPr>
        <w:spacing w:before="120"/>
      </w:pPr>
      <w:r>
        <w:t>For session progressive steps, the illustration assumes that the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962A00">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962A00">
      <w:r>
        <w:t>The details of the above LI functions and the interfaces are described in TS 33.127 [3] and TS 33.128 [4].</w:t>
      </w:r>
    </w:p>
    <w:p w14:paraId="19106C20" w14:textId="6334FD64" w:rsidR="00814D12" w:rsidRDefault="00814D12" w:rsidP="00EA74D9">
      <w:pPr>
        <w:pStyle w:val="Heading4"/>
      </w:pPr>
      <w:bookmarkStart w:id="83" w:name="_Toc54788961"/>
      <w:r>
        <w:t>4.5.3.4</w:t>
      </w:r>
      <w:r>
        <w:tab/>
        <w:t>Party A (target), Party B, Party C in a group conference</w:t>
      </w:r>
      <w:bookmarkEnd w:id="83"/>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4" type="#_x0000_t75" style="width:481.5pt;height:227pt" o:ole="">
            <v:imagedata r:id="rId138" o:title=""/>
          </v:shape>
          <o:OLEObject Type="Embed" ProgID="Visio.Drawing.15" ShapeID="_x0000_i1084" DrawAspect="Content" ObjectID="_1665403387" r:id="rId139"/>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814D12">
      <w:pPr>
        <w:spacing w:before="120"/>
      </w:pPr>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4287C177" w:rsidR="00814D12" w:rsidRDefault="00814D12" w:rsidP="00EA74D9">
      <w:pPr>
        <w:pStyle w:val="NO"/>
      </w:pPr>
      <w:r>
        <w:t>NOTE:</w:t>
      </w:r>
      <w:r>
        <w:tab/>
        <w:t>If Party B or Party C were to be the targets, in the interception would happen in the respective CSP domains in the same as shown in this clause.</w:t>
      </w:r>
    </w:p>
    <w:p w14:paraId="1832ADF8" w14:textId="2676CEB7" w:rsidR="00814D12" w:rsidRDefault="00814D12" w:rsidP="00814D12">
      <w:pPr>
        <w:spacing w:before="120"/>
      </w:pPr>
      <w:r>
        <w:t>For session progressive steps, the illustration assumes that the Party A dials into the conference, then through the conference invites the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4" w:name="_Toc54788962"/>
      <w:r>
        <w:t>4.5.3.5</w:t>
      </w:r>
      <w:r>
        <w:tab/>
        <w:t>Party A (target), Party B, Party C (target) in a group conference (conference URI (target)</w:t>
      </w:r>
      <w:bookmarkEnd w:id="84"/>
    </w:p>
    <w:p w14:paraId="492DBEEB" w14:textId="5D0B957C" w:rsidR="00814D12" w:rsidRDefault="00814D12" w:rsidP="00814D12">
      <w:r>
        <w:t>In this illustration, Party A dials into the conference URI, then through the conference invites Party B and Party C into the conference. Since Party A invites the other two parties, in this illustration, Party A may b also referred to as conference initiator. In this scenario, the conference server is in a different CSP domain. The Party A and the conference URI are the target</w:t>
      </w:r>
      <w:r w:rsidR="00020381">
        <w:t>'</w:t>
      </w:r>
      <w:r>
        <w:t xml:space="preserve">s in the respective CSP domains.  </w:t>
      </w:r>
    </w:p>
    <w:p w14:paraId="7B020C44" w14:textId="77777777" w:rsidR="00814D12" w:rsidRDefault="00814D12" w:rsidP="00EA74D9">
      <w:pPr>
        <w:pStyle w:val="TH"/>
      </w:pPr>
      <w:r>
        <w:object w:dxaOrig="27054" w:dyaOrig="11748" w14:anchorId="3CE8C45B">
          <v:shape id="_x0000_i1085" type="#_x0000_t75" style="width:481.5pt;height:209pt" o:ole="">
            <v:imagedata r:id="rId140" o:title=""/>
          </v:shape>
          <o:OLEObject Type="Embed" ProgID="Visio.Drawing.15" ShapeID="_x0000_i1085" DrawAspect="Content" ObjectID="_1665403388" r:id="rId141"/>
        </w:object>
      </w:r>
    </w:p>
    <w:p w14:paraId="189D972C" w14:textId="20729E0D" w:rsidR="00814D12" w:rsidRDefault="00814D12" w:rsidP="00814D12">
      <w:pPr>
        <w:pStyle w:val="TF"/>
      </w:pPr>
      <w:r>
        <w:t>Figure 4.5.3-5: Party A (target), Party B, Party C (target) in a group conference (conference URI target)</w:t>
      </w:r>
    </w:p>
    <w:p w14:paraId="70BD403C" w14:textId="682610B1" w:rsidR="00814D12" w:rsidRDefault="00814D12" w:rsidP="00814D12">
      <w:pPr>
        <w:spacing w:before="120"/>
      </w:pPr>
      <w:r>
        <w:t>As shown in figure 4.5.3-5, in the CSP domain that serves the Party A (target), the interception happens on the A-side of the session. In the CSP domain that serves the conference server, the interception happens within that CSP domain.  In the CSP domain that serves the Party C (target), the interception happens on the C-side of the session. Party B is in another IP domain.</w:t>
      </w:r>
    </w:p>
    <w:p w14:paraId="420C66D8" w14:textId="77777777" w:rsidR="00020381" w:rsidRDefault="00814D12" w:rsidP="00814D12">
      <w:pPr>
        <w:spacing w:before="120"/>
      </w:pPr>
      <w:r>
        <w:t>For session progressive steps, the illustration assumes that the Party A dials into the conference, then through the conference invites the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221E9BE"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CD731C7"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lastRenderedPageBreak/>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85" w:name="_Toc54788963"/>
      <w:r>
        <w:t>4.6</w:t>
      </w:r>
      <w:r>
        <w:tab/>
        <w:t>IMS session hold</w:t>
      </w:r>
      <w:bookmarkEnd w:id="85"/>
    </w:p>
    <w:p w14:paraId="15527719" w14:textId="0389421D" w:rsidR="00814D12" w:rsidRDefault="00814D12" w:rsidP="00814D12">
      <w:pPr>
        <w:pStyle w:val="Heading3"/>
      </w:pPr>
      <w:bookmarkStart w:id="86" w:name="_Toc54788964"/>
      <w:r>
        <w:t>4.6.1</w:t>
      </w:r>
      <w:r>
        <w:tab/>
        <w:t>General</w:t>
      </w:r>
      <w:bookmarkEnd w:id="86"/>
    </w:p>
    <w:p w14:paraId="17AFAA0A" w14:textId="2597744A" w:rsidR="00814D12" w:rsidRDefault="00B767B0" w:rsidP="00814D12">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EA74D9">
      <w:pPr>
        <w:spacing w:before="120"/>
      </w:pPr>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814D12">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87" w:name="_Toc54788965"/>
      <w:r>
        <w:t>4.6.2</w:t>
      </w:r>
      <w:r>
        <w:tab/>
        <w:t>Single Party on hold</w:t>
      </w:r>
      <w:bookmarkEnd w:id="87"/>
    </w:p>
    <w:p w14:paraId="4F6DFF1A" w14:textId="25DDB2FA" w:rsidR="00814D12" w:rsidRDefault="00814D12" w:rsidP="00814D12">
      <w:pPr>
        <w:pStyle w:val="Heading4"/>
      </w:pPr>
      <w:bookmarkStart w:id="88" w:name="_Toc54788966"/>
      <w:r>
        <w:t>4.6.2.1</w:t>
      </w:r>
      <w:r>
        <w:tab/>
        <w:t>Introduction</w:t>
      </w:r>
      <w:bookmarkEnd w:id="88"/>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6" type="#_x0000_t75" style="width:482pt;height:341pt" o:ole="">
            <v:imagedata r:id="rId142" o:title=""/>
          </v:shape>
          <o:OLEObject Type="Embed" ProgID="Visio.Drawing.15" ShapeID="_x0000_i1086" DrawAspect="Content" ObjectID="_1665403389" r:id="rId143"/>
        </w:object>
      </w:r>
    </w:p>
    <w:p w14:paraId="6887CBC0" w14:textId="68F60D57" w:rsidR="00814D12" w:rsidRDefault="00814D12" w:rsidP="00EA74D9">
      <w:pPr>
        <w:pStyle w:val="TF"/>
      </w:pPr>
      <w:r>
        <w:t>Figure 4.6.2-1: Single Party on hold scenarios</w:t>
      </w:r>
    </w:p>
    <w:p w14:paraId="3CA062DC" w14:textId="24B79165" w:rsidR="00814D12" w:rsidRDefault="00814D12" w:rsidP="00EA74D9">
      <w:pPr>
        <w:spacing w:before="120"/>
      </w:pPr>
      <w:r>
        <w:lastRenderedPageBreak/>
        <w:t>In one set of 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89" w:name="_Toc54788967"/>
      <w:r>
        <w:t>4.6.2.2</w:t>
      </w:r>
      <w:r>
        <w:tab/>
        <w:t>Party A (target) in session with Party C with Party B on hold</w:t>
      </w:r>
      <w:bookmarkEnd w:id="89"/>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7" type="#_x0000_t75" style="width:482pt;height:225.5pt" o:ole="">
            <v:imagedata r:id="rId144" o:title=""/>
          </v:shape>
          <o:OLEObject Type="Embed" ProgID="Visio.Drawing.15" ShapeID="_x0000_i1087" DrawAspect="Content" ObjectID="_1665403390" r:id="rId145"/>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814D12">
      <w:pPr>
        <w:spacing w:before="120"/>
      </w:pPr>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814D12">
      <w:pPr>
        <w:spacing w:before="120"/>
      </w:pPr>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136D33D1" w14:textId="71DDC215" w:rsidR="00814D12" w:rsidRDefault="00814D12" w:rsidP="00814D12">
      <w:pPr>
        <w:spacing w:before="120"/>
        <w:rPr>
          <w:i/>
          <w:iCs/>
          <w:u w:val="single"/>
        </w:rPr>
      </w:pPr>
      <w:r>
        <w:t xml:space="preserve">The initial IMS session setup to Party B followed the steps 1 to 8 as shown in the scenario </w:t>
      </w: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t>The details of the above LI functions and the interfaces are described in TS 33.127 [3] and TS 33.128 [4].</w:t>
      </w:r>
    </w:p>
    <w:p w14:paraId="15BEE47E" w14:textId="0D08A254" w:rsidR="00814D12" w:rsidRDefault="00814D12" w:rsidP="00814D12">
      <w:pPr>
        <w:pStyle w:val="Heading4"/>
      </w:pPr>
      <w:bookmarkStart w:id="90" w:name="_Toc54788968"/>
      <w:r>
        <w:lastRenderedPageBreak/>
        <w:t>4.6.2.3</w:t>
      </w:r>
      <w:r>
        <w:tab/>
        <w:t>Party A (target) in session with Party C with Party B on hold - alternative</w:t>
      </w:r>
      <w:bookmarkEnd w:id="90"/>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8" type="#_x0000_t75" style="width:482pt;height:225.5pt" o:ole="">
            <v:imagedata r:id="rId146" o:title=""/>
          </v:shape>
          <o:OLEObject Type="Embed" ProgID="Visio.Drawing.15" ShapeID="_x0000_i1088" DrawAspect="Content" ObjectID="_1665403391" r:id="rId147"/>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814D12">
      <w:pPr>
        <w:spacing w:before="120"/>
      </w:pPr>
      <w:bookmarkStart w:id="91"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2" w:name="_Toc54788969"/>
      <w:bookmarkEnd w:id="91"/>
      <w:r>
        <w:t>4.6.2.4</w:t>
      </w:r>
      <w:r>
        <w:tab/>
        <w:t>Party A in session with Party C with Party B (non-local ID target) on hold – case 1</w:t>
      </w:r>
      <w:bookmarkEnd w:id="92"/>
    </w:p>
    <w:p w14:paraId="7153B641" w14:textId="1A0972C1" w:rsidR="00B326A2" w:rsidRPr="00344E07" w:rsidRDefault="00531F32" w:rsidP="00B326A2">
      <w:r>
        <w:t>F</w:t>
      </w:r>
      <w:r w:rsidR="00B326A2">
        <w:t>igure 4.6.2-4 shows a scenario where Party A is in an IMS session with Party C with Party B on hold. Party B 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89" type="#_x0000_t75" style="width:482pt;height:280pt" o:ole="">
            <v:imagedata r:id="rId148" o:title=""/>
          </v:shape>
          <o:OLEObject Type="Embed" ProgID="Visio.Drawing.15" ShapeID="_x0000_i1089" DrawAspect="Content" ObjectID="_1665403392" r:id="rId149"/>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B326A2">
      <w:pPr>
        <w:spacing w:before="120"/>
      </w:pPr>
      <w:r>
        <w:t>As shown in figure 4.6.2-4, only the network functions that handle the B-side (non-local ID target side) of the session are involved in handling the LI functions.</w:t>
      </w:r>
    </w:p>
    <w:p w14:paraId="34E940FD" w14:textId="77777777" w:rsidR="00316B61" w:rsidRDefault="00B326A2" w:rsidP="00B326A2">
      <w:pPr>
        <w:spacing w:before="120"/>
      </w:pPr>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B326A2">
      <w:pPr>
        <w:spacing w:before="120"/>
      </w:pPr>
      <w:r>
        <w:t>The IRI-POI present in the MGCF accesses the SIP messages and generates the required xIRI. The CC-TF present in the MGCF triggers the CC-POI present in the IM-MGW for the xCC.</w:t>
      </w:r>
    </w:p>
    <w:p w14:paraId="79ABBBF5" w14:textId="77777777" w:rsidR="00B326A2" w:rsidRDefault="00B326A2" w:rsidP="00B326A2">
      <w:pPr>
        <w:pStyle w:val="NO"/>
      </w:pPr>
      <w:r>
        <w:t>NOTE 1:</w:t>
      </w:r>
      <w:r>
        <w:tab/>
        <w:t>Since only the ingress signalling at the MGCF happens to be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3" w:name="_Toc54788970"/>
      <w:r>
        <w:t>4.6.2.5</w:t>
      </w:r>
      <w:r>
        <w:tab/>
        <w:t>Party A in session with Party C with Party B (target) on hold – case 2</w:t>
      </w:r>
      <w:bookmarkEnd w:id="93"/>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0" type="#_x0000_t75" style="width:481pt;height:241.5pt" o:ole="">
            <v:imagedata r:id="rId150" o:title=""/>
          </v:shape>
          <o:OLEObject Type="Embed" ProgID="Visio.Drawing.15" ShapeID="_x0000_i1090" DrawAspect="Content" ObjectID="_1665403393" r:id="rId151"/>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326A2">
      <w:pPr>
        <w:spacing w:before="120"/>
      </w:pPr>
      <w:r>
        <w:t>As shown in figure 4.6.2-5, only the network functions that handle the B-side (target side) of the session are involved in handling the LI functions.</w:t>
      </w:r>
    </w:p>
    <w:p w14:paraId="7A9D5DA1" w14:textId="77777777" w:rsidR="00423232" w:rsidRDefault="00B326A2" w:rsidP="00B326A2">
      <w:pPr>
        <w:spacing w:before="120"/>
      </w:pPr>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326A2">
      <w:pPr>
        <w:spacing w:before="120"/>
      </w:pPr>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32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94" w:name="_Toc54788971"/>
      <w:r>
        <w:t>4.6.2.6</w:t>
      </w:r>
      <w:r>
        <w:tab/>
        <w:t>Party A in session with Party C with Party B (target in other CSP domain) on hold – case 3</w:t>
      </w:r>
      <w:bookmarkEnd w:id="94"/>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1" type="#_x0000_t75" style="width:481pt;height:226pt" o:ole="">
            <v:imagedata r:id="rId152" o:title=""/>
          </v:shape>
          <o:OLEObject Type="Embed" ProgID="Visio.Drawing.15" ShapeID="_x0000_i1091" DrawAspect="Content" ObjectID="_1665403394" r:id="rId153"/>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326A2">
      <w:pPr>
        <w:spacing w:before="120"/>
      </w:pPr>
      <w:r>
        <w:t>As shown in figure 4.6.2-6, only the network functions that handle the B-side of the session are involved in handling the LI functions.</w:t>
      </w:r>
    </w:p>
    <w:p w14:paraId="59F21886" w14:textId="3A930BAB" w:rsidR="00B326A2" w:rsidRDefault="00B326A2" w:rsidP="00B326A2">
      <w:pPr>
        <w:spacing w:before="120"/>
      </w:pPr>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326A2">
      <w:pPr>
        <w:spacing w:before="120"/>
      </w:pPr>
      <w:r>
        <w:t>The IRI-POI present in the S-CSCF accesses the SIP messages and generates the required xIRI. The CC-TF present in the P-CSCF triggers the CC-POI present in the IMS-AGW for the xCC.</w:t>
      </w:r>
    </w:p>
    <w:p w14:paraId="72236EC2" w14:textId="679BD739" w:rsidR="00B326A2" w:rsidRDefault="00B326A2" w:rsidP="00B32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95" w:name="_Toc54788972"/>
      <w:r>
        <w:t>4.6.3</w:t>
      </w:r>
      <w:r>
        <w:tab/>
        <w:t>Conference on hold</w:t>
      </w:r>
      <w:bookmarkEnd w:id="95"/>
    </w:p>
    <w:p w14:paraId="3C57CECA" w14:textId="59D1783B" w:rsidR="00B326A2" w:rsidRDefault="00B326A2" w:rsidP="00B326A2">
      <w:pPr>
        <w:pStyle w:val="Heading4"/>
      </w:pPr>
      <w:bookmarkStart w:id="96" w:name="_Toc54788973"/>
      <w:r>
        <w:t>4.6.3.1</w:t>
      </w:r>
      <w:r>
        <w:tab/>
        <w:t>Introduction</w:t>
      </w:r>
      <w:bookmarkEnd w:id="96"/>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2" type="#_x0000_t75" style="width:482pt;height:353.5pt" o:ole="">
            <v:imagedata r:id="rId154" o:title=""/>
          </v:shape>
          <o:OLEObject Type="Embed" ProgID="Visio.Drawing.15" ShapeID="_x0000_i1092" DrawAspect="Content" ObjectID="_1665403395" r:id="rId155"/>
        </w:object>
      </w:r>
    </w:p>
    <w:p w14:paraId="07D6F99D" w14:textId="6EA39030" w:rsidR="00B326A2" w:rsidRDefault="00B326A2" w:rsidP="00EA74D9">
      <w:pPr>
        <w:pStyle w:val="TF"/>
      </w:pPr>
      <w:r>
        <w:t>Figure 4.6.3-1: Conference on hold scenarios</w:t>
      </w:r>
    </w:p>
    <w:p w14:paraId="5D32AEE9" w14:textId="5FD1B722" w:rsidR="00B326A2" w:rsidRDefault="00B326A2" w:rsidP="00B326A2">
      <w:pPr>
        <w:spacing w:before="120"/>
      </w:pPr>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326A2">
      <w:bookmarkStart w:id="97"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98" w:name="_Toc54788974"/>
      <w:bookmarkEnd w:id="97"/>
      <w:r>
        <w:t>4.6.3.2</w:t>
      </w:r>
      <w:r>
        <w:tab/>
        <w:t>Party A (target) in session with Party D, with conference on hold – case 1</w:t>
      </w:r>
      <w:bookmarkEnd w:id="98"/>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3" type="#_x0000_t75" style="width:481.5pt;height:319.5pt" o:ole="">
            <v:imagedata r:id="rId156" o:title=""/>
          </v:shape>
          <o:OLEObject Type="Embed" ProgID="Visio.Drawing.15" ShapeID="_x0000_i1093" DrawAspect="Content" ObjectID="_1665403396" r:id="rId157"/>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326A2">
      <w:pPr>
        <w:spacing w:before="120"/>
      </w:pPr>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6A26389" w:rsidR="00B326A2" w:rsidRDefault="00B326A2" w:rsidP="00B326A2">
      <w:pPr>
        <w:spacing w:before="120"/>
      </w:pPr>
      <w:r>
        <w:t>The session progressive steps 1 to 4 are presumed to be applicable to the multiple sessions depicted in figure 4.6.3-2. For example, for the scenario where the Party A establishes a session to Party B, and then to Party C, and then invokes the conference to merge the two session,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32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6A2BECF1" w:rsidR="00B326A2" w:rsidRDefault="00B326A2" w:rsidP="00B326A2">
      <w:pPr>
        <w:spacing w:before="120"/>
      </w:pPr>
      <w:r>
        <w:t>Two separate copies of CC are delivered to the LEMF: one that includes the Party A communication content with Party D and the other 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326A2">
      <w:r>
        <w:t>The details of the above LI functions and the interfaces are described in TS 33.127 [3] and TS 33.128 [4].</w:t>
      </w:r>
    </w:p>
    <w:p w14:paraId="07DFA7CF" w14:textId="7B19F043" w:rsidR="00B326A2" w:rsidRDefault="00B326A2" w:rsidP="00B326A2">
      <w:pPr>
        <w:pStyle w:val="Heading4"/>
      </w:pPr>
      <w:bookmarkStart w:id="99" w:name="_Toc54788975"/>
      <w:r>
        <w:t>4.6.3.3</w:t>
      </w:r>
      <w:r>
        <w:tab/>
        <w:t>Party A (target) in session with Party D, with conference on hold – case 1 (alternative)</w:t>
      </w:r>
      <w:bookmarkEnd w:id="99"/>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4" type="#_x0000_t75" style="width:481.5pt;height:319.5pt" o:ole="">
            <v:imagedata r:id="rId158" o:title=""/>
          </v:shape>
          <o:OLEObject Type="Embed" ProgID="Visio.Drawing.15" ShapeID="_x0000_i1094" DrawAspect="Content" ObjectID="_1665403397" r:id="rId159"/>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B326A2">
      <w:pPr>
        <w:spacing w:before="120"/>
      </w:pPr>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0" w:name="_Toc54788976"/>
      <w:r>
        <w:t>4.6.3.4</w:t>
      </w:r>
      <w:r>
        <w:tab/>
        <w:t>Party A (target) in session with Party D, with conference on hold – case 2</w:t>
      </w:r>
      <w:bookmarkEnd w:id="100"/>
    </w:p>
    <w:p w14:paraId="5A5F4E6B" w14:textId="0A635DCC" w:rsidR="00B326A2" w:rsidRPr="0054624A" w:rsidRDefault="007D3AF0" w:rsidP="00B326A2">
      <w:r>
        <w:t>F</w:t>
      </w:r>
      <w:r w:rsidR="00B326A2">
        <w:t>igure 4.6.3-4 shows an alternative illustration where Party A (target) is in an IMS session with Party D with conference (with Party B and Party C) on hold. This illustration is applicable to the case where the communication content of a held conference session is not be delivered.</w:t>
      </w:r>
    </w:p>
    <w:p w14:paraId="15503F28" w14:textId="77777777" w:rsidR="00B326A2" w:rsidRDefault="00B326A2" w:rsidP="00EA74D9">
      <w:pPr>
        <w:pStyle w:val="TH"/>
      </w:pPr>
      <w:r>
        <w:object w:dxaOrig="18102" w:dyaOrig="12012" w14:anchorId="19F16325">
          <v:shape id="_x0000_i1095" type="#_x0000_t75" style="width:481.5pt;height:319.5pt" o:ole="">
            <v:imagedata r:id="rId160" o:title=""/>
          </v:shape>
          <o:OLEObject Type="Embed" ProgID="Visio.Drawing.15" ShapeID="_x0000_i1095" DrawAspect="Content" ObjectID="_1665403398" r:id="rId161"/>
        </w:object>
      </w:r>
    </w:p>
    <w:p w14:paraId="4293A4AB" w14:textId="21120765" w:rsidR="00B326A2" w:rsidRDefault="00B326A2" w:rsidP="00B326A2">
      <w:pPr>
        <w:pStyle w:val="TF"/>
      </w:pPr>
      <w:r>
        <w:t>Figure 4.6.3-4: Party A (target) is in a session with Party D with conference on hold – case 2</w:t>
      </w:r>
    </w:p>
    <w:p w14:paraId="3521045F" w14:textId="4BB26E94" w:rsidR="00B326A2" w:rsidRDefault="00B326A2" w:rsidP="00B326A2">
      <w:pPr>
        <w:spacing w:before="120"/>
      </w:pPr>
      <w:r>
        <w:t>This illustration is applicable to the scenario where communication content of a held conference session is not to be delivered.</w:t>
      </w:r>
    </w:p>
    <w:p w14:paraId="4EB17898" w14:textId="17490925" w:rsidR="00B326A2" w:rsidRPr="00EE61C6" w:rsidRDefault="00B326A2" w:rsidP="00B326A2">
      <w:pPr>
        <w:spacing w:before="120"/>
      </w:pPr>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67F0A110" w:rsidR="00B326A2" w:rsidRDefault="00B93C87" w:rsidP="00EA74D9">
      <w:pPr>
        <w:pStyle w:val="B1"/>
      </w:pPr>
      <w:r>
        <w:t>-</w:t>
      </w:r>
      <w:r>
        <w:tab/>
      </w:r>
      <w:r w:rsidR="00B326A2">
        <w:t>The IRI-POI present in the S-CSCF accesses the SIP messages and generates the xIRI. The IRI-POI present in the AS/MRFC accesses the SIP messages and generates the required xIRI for the held conference. No xCC generation 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B326A2">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B326A2">
      <w:pPr>
        <w:spacing w:before="120"/>
      </w:pPr>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1" w:name="_Toc54788977"/>
      <w:r>
        <w:t>4.</w:t>
      </w:r>
      <w:r w:rsidR="00AE260A">
        <w:t>6</w:t>
      </w:r>
      <w:r>
        <w:t>.3.5</w:t>
      </w:r>
      <w:r>
        <w:tab/>
        <w:t>Party A (target) in session with Party D, with conference on hold – case 2 (alternative)</w:t>
      </w:r>
      <w:bookmarkEnd w:id="101"/>
    </w:p>
    <w:p w14:paraId="29B7F8F1" w14:textId="40B247C5"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 with conference (with Party B and Party C) on hold. This illustration is applicable to the case where the communication content of a held conference session is not be delivered.</w:t>
      </w:r>
    </w:p>
    <w:p w14:paraId="11D605F4" w14:textId="77777777" w:rsidR="00B326A2" w:rsidRDefault="00B326A2" w:rsidP="00EA74D9">
      <w:pPr>
        <w:pStyle w:val="TH"/>
      </w:pPr>
      <w:r>
        <w:object w:dxaOrig="18102" w:dyaOrig="12012" w14:anchorId="5C752F79">
          <v:shape id="_x0000_i1096" type="#_x0000_t75" style="width:481.5pt;height:319.5pt" o:ole="">
            <v:imagedata r:id="rId162" o:title=""/>
          </v:shape>
          <o:OLEObject Type="Embed" ProgID="Visio.Drawing.15" ShapeID="_x0000_i1096" DrawAspect="Content" ObjectID="_1665403399" r:id="rId163"/>
        </w:object>
      </w:r>
    </w:p>
    <w:p w14:paraId="5AAF114B" w14:textId="6A831F15" w:rsidR="00B326A2" w:rsidRDefault="00B326A2" w:rsidP="00B326A2">
      <w:pPr>
        <w:pStyle w:val="TF"/>
      </w:pPr>
      <w:r>
        <w:t>Figure 4.</w:t>
      </w:r>
      <w:r w:rsidR="00AE260A">
        <w:t>6</w:t>
      </w:r>
      <w:r>
        <w:t>.3-5: Party A (target) is in a session with Party D with conference on hold – case 2 (alternative)</w:t>
      </w:r>
    </w:p>
    <w:p w14:paraId="0937582B" w14:textId="12783293" w:rsidR="00B326A2" w:rsidRDefault="00B326A2" w:rsidP="00B326A2">
      <w:pPr>
        <w:spacing w:before="120"/>
      </w:pPr>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2" w:name="_Toc54788978"/>
      <w:r>
        <w:t>4.6.3.6</w:t>
      </w:r>
      <w:r>
        <w:tab/>
        <w:t>Party A in session with Party D, with a Party C (non-local ID target) on the held conference leg</w:t>
      </w:r>
      <w:bookmarkEnd w:id="102"/>
    </w:p>
    <w:p w14:paraId="0D0C8747" w14:textId="4EDD75BB" w:rsidR="00AE260A" w:rsidRPr="00344E07" w:rsidRDefault="00B67CC2" w:rsidP="00AE260A">
      <w:r>
        <w:t>F</w:t>
      </w:r>
      <w:r w:rsidR="00AE260A">
        <w:t>igure 4.6.3-6 shows a scenario where Party A is in an IMS session with Party D with 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7" type="#_x0000_t75" style="width:481.5pt;height:253.5pt" o:ole="">
            <v:imagedata r:id="rId164" o:title=""/>
          </v:shape>
          <o:OLEObject Type="Embed" ProgID="Visio.Drawing.15" ShapeID="_x0000_i1097" DrawAspect="Content" ObjectID="_1665403400" r:id="rId165"/>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77777777"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3" w:name="_Toc54788979"/>
      <w:r>
        <w:lastRenderedPageBreak/>
        <w:t>4.6.3.</w:t>
      </w:r>
      <w:r w:rsidR="0054707B">
        <w:t>7</w:t>
      </w:r>
      <w:r>
        <w:tab/>
        <w:t>Party A in session with Party D, with a Party C (target) on the held conference leg</w:t>
      </w:r>
      <w:bookmarkEnd w:id="103"/>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8" type="#_x0000_t75" style="width:481.5pt;height:239.5pt" o:ole="">
            <v:imagedata r:id="rId166" o:title=""/>
          </v:shape>
          <o:OLEObject Type="Embed" ProgID="Visio.Drawing.15" ShapeID="_x0000_i1098" DrawAspect="Content" ObjectID="_1665403401" r:id="rId167"/>
        </w:object>
      </w:r>
    </w:p>
    <w:p w14:paraId="2E846C20" w14:textId="5D68A17A" w:rsidR="00AE260A" w:rsidRDefault="00AE260A" w:rsidP="00EA74D9">
      <w:pPr>
        <w:pStyle w:val="TF"/>
      </w:pPr>
      <w:r>
        <w:t>Figure 4.6.3-7: Party A is in a session with Party D, with Party C (target) on the held conference leg</w:t>
      </w:r>
    </w:p>
    <w:p w14:paraId="2934E06B" w14:textId="1207AADA" w:rsidR="00AE260A" w:rsidRDefault="00AE260A" w:rsidP="00AE260A">
      <w:pPr>
        <w:spacing w:before="120"/>
      </w:pPr>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77777777" w:rsidR="004E5B93" w:rsidRDefault="00AE260A" w:rsidP="00AE260A">
      <w:pPr>
        <w:spacing w:before="120"/>
      </w:pPr>
      <w:r>
        <w:t>The session progressive steps 1 to 4 are presumed to be applicable to the multiple sessions depicted in figure 4.6.3-7.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AE260A">
      <w:pPr>
        <w:spacing w:before="120"/>
      </w:pPr>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04" w:name="_Toc54788980"/>
      <w:r>
        <w:lastRenderedPageBreak/>
        <w:t>4.6.3.8</w:t>
      </w:r>
      <w:r>
        <w:tab/>
        <w:t>Party A in session with Party D, with a Party C (in a different CSP domain, target) on the held conference leg</w:t>
      </w:r>
      <w:bookmarkEnd w:id="104"/>
    </w:p>
    <w:p w14:paraId="45C0C1E8" w14:textId="6476760C" w:rsidR="00AE260A" w:rsidRPr="00344E07" w:rsidRDefault="004E5B93" w:rsidP="00AE260A">
      <w:r>
        <w:t>F</w:t>
      </w:r>
      <w:r w:rsidR="00AE260A">
        <w:t>igure 4.6.3-8 shows a scenario where Party A is in an IMS session with Party D with 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099" type="#_x0000_t75" style="width:481pt;height:215.5pt" o:ole="">
            <v:imagedata r:id="rId168" o:title=""/>
          </v:shape>
          <o:OLEObject Type="Embed" ProgID="Visio.Drawing.15" ShapeID="_x0000_i1099" DrawAspect="Content" ObjectID="_1665403402" r:id="rId169"/>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AE260A">
      <w:pPr>
        <w:spacing w:before="120"/>
      </w:pPr>
      <w:r>
        <w:t>As shown in figure 4.6.3-8, only the network functions that handle the C-side (target side) of the session are involved in handling the LI functions. Party B is in a CS domain. Party C is in a different CSP from Party A.</w:t>
      </w:r>
    </w:p>
    <w:p w14:paraId="2E19519D" w14:textId="77777777" w:rsidR="00DE3376" w:rsidRDefault="00AE260A" w:rsidP="00AE260A">
      <w:pPr>
        <w:spacing w:before="120"/>
      </w:pPr>
      <w:r>
        <w:t>The session progressive steps 1 to 4 are presumed to be applicable to the multiple sessions depicted in figure 4.6.3-8.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E3CC74D" w:rsidR="00AE260A" w:rsidRDefault="00AE260A" w:rsidP="00AE260A">
      <w:pPr>
        <w:spacing w:before="120"/>
      </w:pPr>
      <w:r>
        <w:t>The IRI-POI present in the S-CSCF accesses the SIP messages and generates the required xIRI. The CC-TF present in the _P-CSCF triggers the CC-POI present in the TrGW for the xCC. The CC-POI present in the TrGW generates the xCC.</w:t>
      </w:r>
    </w:p>
    <w:p w14:paraId="14D04782" w14:textId="67DF9E40" w:rsidR="00AE260A" w:rsidRDefault="00AE260A" w:rsidP="00AE260A">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05" w:name="_Toc54788981"/>
      <w:r>
        <w:lastRenderedPageBreak/>
        <w:t>4.6.4</w:t>
      </w:r>
      <w:r>
        <w:tab/>
        <w:t>Group conference on hold</w:t>
      </w:r>
      <w:bookmarkEnd w:id="105"/>
    </w:p>
    <w:p w14:paraId="2A40DD7A" w14:textId="6278B015" w:rsidR="00AE260A" w:rsidRDefault="00AE260A" w:rsidP="00AE260A">
      <w:pPr>
        <w:pStyle w:val="Heading4"/>
      </w:pPr>
      <w:bookmarkStart w:id="106" w:name="_Toc54788982"/>
      <w:r>
        <w:t>4.6.4.1</w:t>
      </w:r>
      <w:r>
        <w:tab/>
        <w:t>Introduction</w:t>
      </w:r>
      <w:bookmarkEnd w:id="106"/>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0" type="#_x0000_t75" style="width:481.5pt;height:490pt" o:ole="">
            <v:imagedata r:id="rId170" o:title=""/>
          </v:shape>
          <o:OLEObject Type="Embed" ProgID="Visio.Drawing.15" ShapeID="_x0000_i1100" DrawAspect="Content" ObjectID="_1665403403" r:id="rId171"/>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07" w:name="_Toc54788983"/>
      <w:r>
        <w:lastRenderedPageBreak/>
        <w:t>4.6.4.2</w:t>
      </w:r>
      <w:r>
        <w:tab/>
        <w:t>Party A (target) in communication with Party D, with group conference on hold</w:t>
      </w:r>
      <w:bookmarkEnd w:id="107"/>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77777777" w:rsidR="00AE260A" w:rsidRDefault="00AE260A" w:rsidP="00EA74D9">
      <w:pPr>
        <w:pStyle w:val="TH"/>
      </w:pPr>
      <w:r>
        <w:object w:dxaOrig="16293" w:dyaOrig="6483" w14:anchorId="748C04DE">
          <v:shape id="_x0000_i1101" type="#_x0000_t75" style="width:481.5pt;height:192pt" o:ole="">
            <v:imagedata r:id="rId172" o:title=""/>
          </v:shape>
          <o:OLEObject Type="Embed" ProgID="Visio.Drawing.15" ShapeID="_x0000_i1101" DrawAspect="Content" ObjectID="_1665403404" r:id="rId173"/>
        </w:object>
      </w:r>
    </w:p>
    <w:p w14:paraId="2CB868CC" w14:textId="029F2E4F" w:rsidR="00AE260A" w:rsidRDefault="00AE260A" w:rsidP="00AE260A">
      <w:pPr>
        <w:pStyle w:val="TF"/>
      </w:pPr>
      <w:r>
        <w:t>Figure 4.</w:t>
      </w:r>
      <w:r w:rsidR="007E2137">
        <w:t>6</w:t>
      </w:r>
      <w:r>
        <w:t>.4-2: Party A (target) is in a session with Party D with group conference on hold</w:t>
      </w:r>
    </w:p>
    <w:p w14:paraId="39992F14" w14:textId="2FC037EF" w:rsidR="00AE260A" w:rsidRDefault="00AE260A" w:rsidP="00AE260A">
      <w:pPr>
        <w:spacing w:before="120"/>
      </w:pPr>
      <w:r>
        <w:t>As shown in figure 4.</w:t>
      </w:r>
      <w:r w:rsidR="007E2137">
        <w:t>6</w:t>
      </w:r>
      <w:r>
        <w:t>.4-2, only the network functions that handle the A-side (target side) of the session are involved in handling the LI functions. Conference server is in a different CSP domain. Party B and Party C are in different IP domains. Party D is in the same CSP domain as that of Party A.</w:t>
      </w:r>
    </w:p>
    <w:p w14:paraId="0D29C9E5" w14:textId="77777777" w:rsidR="00573AC2" w:rsidRDefault="00AE260A" w:rsidP="00AE260A">
      <w:pPr>
        <w:spacing w:before="120"/>
      </w:pPr>
      <w:bookmarkStart w:id="108"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08"/>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344E07" w:rsidRDefault="00AE260A" w:rsidP="00AE260A">
      <w:pPr>
        <w:spacing w:before="120"/>
        <w:rPr>
          <w:i/>
          <w:iCs/>
        </w:rPr>
      </w:pPr>
      <w:r w:rsidRPr="00344E07">
        <w:rPr>
          <w:i/>
          <w:iCs/>
        </w:rPr>
        <w:t xml:space="preserve">Active session with Party </w:t>
      </w:r>
      <w:r>
        <w:rPr>
          <w:i/>
          <w:iCs/>
        </w:rPr>
        <w:t>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EA74D9">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AE260A">
      <w:r>
        <w:t>The details of the above LI functions and the interfaces are described in TS 33.127 [3] and TS 33.128 [4].</w:t>
      </w:r>
    </w:p>
    <w:p w14:paraId="1F12E0EA" w14:textId="579D53EE" w:rsidR="00AE260A" w:rsidRDefault="00AE260A" w:rsidP="00AE260A">
      <w:pPr>
        <w:pStyle w:val="Heading4"/>
      </w:pPr>
      <w:bookmarkStart w:id="109" w:name="_Toc54788984"/>
      <w:r>
        <w:lastRenderedPageBreak/>
        <w:t>4.</w:t>
      </w:r>
      <w:r w:rsidR="007E2137">
        <w:t>6</w:t>
      </w:r>
      <w:r>
        <w:t>.4.3</w:t>
      </w:r>
      <w:r>
        <w:tab/>
        <w:t>Party A (target) in communication with Party D, with group conference on hold (alternative)</w:t>
      </w:r>
      <w:bookmarkEnd w:id="109"/>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77777777" w:rsidR="00AE260A" w:rsidRDefault="00AE260A" w:rsidP="00EA74D9">
      <w:pPr>
        <w:pStyle w:val="TH"/>
      </w:pPr>
      <w:r>
        <w:object w:dxaOrig="16293" w:dyaOrig="6483" w14:anchorId="3AA39C74">
          <v:shape id="_x0000_i1102" type="#_x0000_t75" style="width:481.5pt;height:192pt" o:ole="">
            <v:imagedata r:id="rId174" o:title=""/>
          </v:shape>
          <o:OLEObject Type="Embed" ProgID="Visio.Drawing.15" ShapeID="_x0000_i1102" DrawAspect="Content" ObjectID="_1665403405" r:id="rId175"/>
        </w:object>
      </w:r>
    </w:p>
    <w:p w14:paraId="78C43161" w14:textId="72F0CBA9" w:rsidR="00AE260A" w:rsidRDefault="00AE260A" w:rsidP="00AE260A">
      <w:pPr>
        <w:pStyle w:val="TF"/>
      </w:pPr>
      <w:r>
        <w:t>Figure 4.</w:t>
      </w:r>
      <w:r w:rsidR="007E2137">
        <w:t>6</w:t>
      </w:r>
      <w:r>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10" w:name="_Toc54788985"/>
      <w:r>
        <w:t>4.6.4.4</w:t>
      </w:r>
      <w:r>
        <w:tab/>
        <w:t>Party A places a group conference on hold, conference URI target</w:t>
      </w:r>
      <w:bookmarkEnd w:id="110"/>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77777777" w:rsidR="007E2137" w:rsidRDefault="007E2137" w:rsidP="00EA74D9">
      <w:pPr>
        <w:pStyle w:val="TH"/>
      </w:pPr>
      <w:r>
        <w:object w:dxaOrig="16803" w:dyaOrig="6612" w14:anchorId="6BC8F907">
          <v:shape id="_x0000_i1103" type="#_x0000_t75" style="width:481.5pt;height:190pt" o:ole="">
            <v:imagedata r:id="rId176" o:title=""/>
          </v:shape>
          <o:OLEObject Type="Embed" ProgID="Visio.Drawing.15" ShapeID="_x0000_i1103" DrawAspect="Content" ObjectID="_1665403406" r:id="rId177"/>
        </w:object>
      </w:r>
    </w:p>
    <w:p w14:paraId="27BA7C47" w14:textId="652B419A" w:rsidR="007E2137" w:rsidRDefault="007E2137" w:rsidP="007E2137">
      <w:pPr>
        <w:pStyle w:val="TF"/>
      </w:pPr>
      <w:r>
        <w:t>Figure 4.6.4-4: Party A is in a session with Party D, with group conference on hold (conference URI target)</w:t>
      </w:r>
    </w:p>
    <w:p w14:paraId="383E74A7" w14:textId="668E1A44" w:rsidR="007E2137" w:rsidRDefault="007E2137" w:rsidP="007E2137">
      <w:pPr>
        <w:spacing w:before="120"/>
      </w:pPr>
      <w:r>
        <w:t>As shown in figure 4.6.4-4</w:t>
      </w:r>
      <w:r w:rsidRPr="005E7A79">
        <w:t xml:space="preserve"> </w:t>
      </w:r>
      <w:r>
        <w:t>the interception happens in the CSP domain that serves the conference URI, the target.  Party A, Party B, Party C are different IMS domains. Party D is in the same CSP domain as that of Party A.</w:t>
      </w:r>
    </w:p>
    <w:p w14:paraId="05E30D02" w14:textId="77777777" w:rsidR="00F554A6" w:rsidRDefault="007E2137" w:rsidP="007E2137">
      <w:pPr>
        <w:spacing w:before="120"/>
      </w:pPr>
      <w:r>
        <w:lastRenderedPageBreak/>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7E2137">
      <w:pPr>
        <w:spacing w:before="120"/>
      </w:pPr>
      <w:r>
        <w:t>The IRI-POI present in the AS/MRFC accesses the SIP messages and generates the required xIRI. The CC-TF present in the AS/MRFC triggers the CC-POI present in the MRFP for the xCC.</w:t>
      </w:r>
    </w:p>
    <w:p w14:paraId="6D655339" w14:textId="7956F872" w:rsidR="007E2137" w:rsidRDefault="007E2137" w:rsidP="007E2137">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11" w:name="_Toc54788986"/>
      <w:r>
        <w:t>4.6.4.5</w:t>
      </w:r>
      <w:r>
        <w:tab/>
        <w:t>Party A and Party C place a group conference on hold, conference URI target</w:t>
      </w:r>
      <w:bookmarkEnd w:id="111"/>
    </w:p>
    <w:p w14:paraId="76B516D1" w14:textId="7DB0FAE9" w:rsidR="007E2137" w:rsidRPr="00344E07" w:rsidRDefault="00AE28AD" w:rsidP="007E2137">
      <w:r>
        <w:t>F</w:t>
      </w:r>
      <w:r w:rsidR="007E2137">
        <w:t>igure 4.6.4-5 shows a scenario where Party A is in an IMS session with Party D with group conference on hold. Also, Party C is on an IMS session with Party E with group conference on hold. In this illustration, conference URI is the target.</w:t>
      </w:r>
    </w:p>
    <w:p w14:paraId="1C394FAE" w14:textId="77777777" w:rsidR="007E2137" w:rsidRDefault="007E2137" w:rsidP="00EA74D9">
      <w:pPr>
        <w:pStyle w:val="TH"/>
      </w:pPr>
      <w:r>
        <w:object w:dxaOrig="20649" w:dyaOrig="6612" w14:anchorId="18066FC4">
          <v:shape id="_x0000_i1104" type="#_x0000_t75" style="width:481pt;height:153.5pt" o:ole="">
            <v:imagedata r:id="rId178" o:title=""/>
          </v:shape>
          <o:OLEObject Type="Embed" ProgID="Visio.Drawing.15" ShapeID="_x0000_i1104" DrawAspect="Content" ObjectID="_1665403407" r:id="rId179"/>
        </w:object>
      </w:r>
    </w:p>
    <w:p w14:paraId="5DB29482" w14:textId="586753C5" w:rsidR="007E2137" w:rsidRDefault="007E2137" w:rsidP="007E2137">
      <w:pPr>
        <w:pStyle w:val="TF"/>
      </w:pPr>
      <w:r>
        <w:t>Figure 4.6.4-5: Party A and Party C have placed group conference on hold (conference URI target)</w:t>
      </w:r>
    </w:p>
    <w:p w14:paraId="26F83850" w14:textId="0996B3A2" w:rsidR="007E2137" w:rsidRDefault="007E2137" w:rsidP="007E2137">
      <w:pPr>
        <w:spacing w:before="120"/>
      </w:pPr>
      <w:r>
        <w:t>As shown in figure 4.6.4-5</w:t>
      </w:r>
      <w:r w:rsidRPr="005E7A79">
        <w:t xml:space="preserve"> </w:t>
      </w:r>
      <w:r>
        <w:t>the interception happens in the CSP domain that serves the conference URI, the target.  Party A, Party B, Party C are different IMS domains. Party D is in the same CSP domain as that of Party A. Party E is in another IP domain.</w:t>
      </w:r>
    </w:p>
    <w:p w14:paraId="0CA3621B" w14:textId="77777777" w:rsidR="00AE28AD" w:rsidRDefault="007E2137" w:rsidP="007E2137">
      <w:pPr>
        <w:spacing w:before="120"/>
      </w:pPr>
      <w:r>
        <w:t>For session progressive steps, the illustration assumes that the Party A dials into the conference, then through the conference invites the Party B and Party C, and then places that session leg on hold before establishing the session to Party D and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lastRenderedPageBreak/>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7E2137">
      <w:pPr>
        <w:spacing w:before="120"/>
      </w:pPr>
      <w:r>
        <w:t>The IRI-POI present in the AS/MRFC accesses the SIP messages and generates the required xIRI. The CC-TF present in the AS/MRFC triggers the CC-POI present in the MRFP for the xCC.</w:t>
      </w:r>
    </w:p>
    <w:p w14:paraId="3A79F18D" w14:textId="214A0F73" w:rsidR="007E2137" w:rsidRDefault="007E2137" w:rsidP="007E2137">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6B6EFDD4"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or Party C, since group conference is placed on hold by the Party A and by 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12" w:name="_Toc54788987"/>
      <w:r>
        <w:t>4.6.4.6</w:t>
      </w:r>
      <w:r>
        <w:tab/>
        <w:t>Party A places a group conference with Party B and Party C (target) on hold</w:t>
      </w:r>
      <w:bookmarkEnd w:id="112"/>
    </w:p>
    <w:p w14:paraId="75BB2F87" w14:textId="0959389F" w:rsidR="007E2137" w:rsidRPr="00344E07" w:rsidRDefault="007E2137" w:rsidP="007E2137">
      <w:r>
        <w:t>The figure 4.6.4-6 shows a scenario where Party A is in an IMS session with Party D with group conference on hold. Also, Party C, another conference participant, is the target in this illustration.</w:t>
      </w:r>
    </w:p>
    <w:p w14:paraId="291B4FD2" w14:textId="77777777" w:rsidR="007E2137" w:rsidRDefault="007E2137" w:rsidP="00EA74D9">
      <w:pPr>
        <w:pStyle w:val="TH"/>
      </w:pPr>
      <w:r>
        <w:object w:dxaOrig="16713" w:dyaOrig="6027" w14:anchorId="704D11C2">
          <v:shape id="_x0000_i1105" type="#_x0000_t75" style="width:481.5pt;height:174pt" o:ole="">
            <v:imagedata r:id="rId180" o:title=""/>
          </v:shape>
          <o:OLEObject Type="Embed" ProgID="Visio.Drawing.15" ShapeID="_x0000_i1105" DrawAspect="Content" ObjectID="_1665403408" r:id="rId181"/>
        </w:object>
      </w:r>
    </w:p>
    <w:p w14:paraId="17D1F5D8" w14:textId="7EE53E22" w:rsidR="007E2137" w:rsidRDefault="007E2137" w:rsidP="007E2137">
      <w:pPr>
        <w:pStyle w:val="TF"/>
      </w:pPr>
      <w:r>
        <w:t>Figure 4.6.4-6</w:t>
      </w:r>
      <w:r w:rsidR="0054707B">
        <w:t>:</w:t>
      </w:r>
      <w:r>
        <w:t xml:space="preserve"> Party A placed group conference on hold with Party C as the target</w:t>
      </w:r>
    </w:p>
    <w:p w14:paraId="6CD12F0A" w14:textId="43F0172C" w:rsidR="007E2137" w:rsidRDefault="007E2137" w:rsidP="007E2137">
      <w:pPr>
        <w:spacing w:before="120"/>
      </w:pPr>
      <w:r>
        <w:t>As shown in figure 4.6.4-6</w:t>
      </w:r>
      <w:r w:rsidR="0054707B">
        <w:t>,</w:t>
      </w:r>
      <w:r w:rsidRPr="005E7A79">
        <w:t xml:space="preserve"> </w:t>
      </w:r>
      <w:r>
        <w:t>the interception happens 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08291946" w:rsidR="007E2137" w:rsidRDefault="007E2137" w:rsidP="00EA74D9">
      <w:pPr>
        <w:pStyle w:val="NO"/>
      </w:pPr>
      <w:r>
        <w:t>NOTE 1:</w:t>
      </w:r>
      <w:r w:rsidR="00BA257F">
        <w:tab/>
      </w:r>
      <w:r>
        <w:t>The topology will be similar if the Party B happens to be the target.</w:t>
      </w:r>
    </w:p>
    <w:p w14:paraId="2A5AC344" w14:textId="77777777" w:rsidR="005F563C" w:rsidRDefault="007E2137" w:rsidP="007E2137">
      <w:pPr>
        <w:spacing w:before="120"/>
      </w:pPr>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7E2137">
      <w:pPr>
        <w:spacing w:before="120"/>
      </w:pPr>
      <w:r>
        <w:lastRenderedPageBreak/>
        <w:t>The IRI-POI present in the S-CSCF accesses the SIP messages and generates the required xIRI. The CC-TF present in the P-CSCF triggers the CC-POI present in the IMS-AGW for the xCC.</w:t>
      </w:r>
    </w:p>
    <w:p w14:paraId="54CF3CF5" w14:textId="74D1B5A8" w:rsidR="007E2137" w:rsidRDefault="007E2137" w:rsidP="007E2137">
      <w:r>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39885E82" w:rsidR="007E2137" w:rsidRDefault="007E2137" w:rsidP="007E2137">
      <w:pPr>
        <w:pStyle w:val="NO"/>
      </w:pPr>
      <w:r>
        <w:t>NOTE 2:</w:t>
      </w:r>
      <w:r>
        <w:tab/>
        <w:t>From the perspective of CC-POI present in the IMS-AGW, the CC delivered to the LEMF includes the communication content of Party C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13" w:name="_Toc54788988"/>
      <w:r>
        <w:t>4.6.4.7</w:t>
      </w:r>
      <w:r>
        <w:tab/>
        <w:t>Special case – multiple targets</w:t>
      </w:r>
      <w:bookmarkEnd w:id="113"/>
    </w:p>
    <w:p w14:paraId="6C04FDDB" w14:textId="2C69D762" w:rsidR="007E2137" w:rsidRPr="00344E07" w:rsidRDefault="005F563C" w:rsidP="007E2137">
      <w:r>
        <w:t>F</w:t>
      </w:r>
      <w:r w:rsidR="007E2137">
        <w:t>igure 4.6</w:t>
      </w:r>
      <w:r w:rsidR="0054707B">
        <w:t>.</w:t>
      </w:r>
      <w:r w:rsidR="007E2137">
        <w:t>4-7 shows a scenario where Party A is in an IMS session with Party D with group conference on hold. In this illustration, Party A, Party C and conference URI are the targets in the respective CSP domains.</w:t>
      </w:r>
    </w:p>
    <w:p w14:paraId="168BBDB0" w14:textId="77777777" w:rsidR="007E2137" w:rsidRDefault="007E2137" w:rsidP="00EA74D9">
      <w:pPr>
        <w:pStyle w:val="TH"/>
      </w:pPr>
      <w:r>
        <w:object w:dxaOrig="17745" w:dyaOrig="6612" w14:anchorId="7E16EAB5">
          <v:shape id="_x0000_i1106" type="#_x0000_t75" style="width:482pt;height:179.5pt" o:ole="">
            <v:imagedata r:id="rId182" o:title=""/>
          </v:shape>
          <o:OLEObject Type="Embed" ProgID="Visio.Drawing.15" ShapeID="_x0000_i1106" DrawAspect="Content" ObjectID="_1665403409" r:id="rId183"/>
        </w:object>
      </w:r>
    </w:p>
    <w:p w14:paraId="09F8B79F" w14:textId="6CD48C69" w:rsidR="007E2137" w:rsidRDefault="007E2137" w:rsidP="007E2137">
      <w:pPr>
        <w:pStyle w:val="TF"/>
      </w:pPr>
      <w:r>
        <w:t>Figure 4.6.4-7</w:t>
      </w:r>
      <w:r w:rsidR="0054707B">
        <w:t>:</w:t>
      </w:r>
      <w:r>
        <w:t xml:space="preserve"> Party A (target) placed group conference on hold (conference URI and Party C are targets as well)</w:t>
      </w:r>
    </w:p>
    <w:p w14:paraId="25A90875" w14:textId="7378A124" w:rsidR="007E2137" w:rsidRDefault="007E2137" w:rsidP="007E2137">
      <w:pPr>
        <w:spacing w:before="120"/>
      </w:pPr>
      <w:r>
        <w:t>As shown in figure 4.6.4-7,</w:t>
      </w:r>
      <w:r w:rsidRPr="005E7A79">
        <w:t xml:space="preserve"> </w:t>
      </w:r>
      <w:r>
        <w:t>the interception happens in the CSP domains that serve the targets Party A, conference URI and Party C.  Conference server is in a different CSP domain. Party B and Party C are in different IP domains. Party D is in the same CSP domain as that of Party A.</w:t>
      </w:r>
    </w:p>
    <w:p w14:paraId="60B64519" w14:textId="0229E390" w:rsidR="007E2137" w:rsidRDefault="007E2137" w:rsidP="007E2137">
      <w:pPr>
        <w:pStyle w:val="NO"/>
      </w:pPr>
      <w:r>
        <w:t>NOTE 1:</w:t>
      </w:r>
      <w:r w:rsidR="00F57897">
        <w:tab/>
      </w:r>
      <w:r>
        <w:t>The topology will be similar if the Party B, instead of Party C happens to be the target.</w:t>
      </w:r>
    </w:p>
    <w:p w14:paraId="2AB09521" w14:textId="77777777" w:rsidR="00FF0EAD" w:rsidRDefault="007E2137" w:rsidP="00FF0EAD">
      <w:pPr>
        <w:spacing w:before="120"/>
      </w:pPr>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lastRenderedPageBreak/>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t>CSP domain that serves conference URI:</w:t>
      </w:r>
    </w:p>
    <w:p w14:paraId="2934A71F" w14:textId="18459695" w:rsidR="007E2137" w:rsidRDefault="00802DB9" w:rsidP="00EA74D9">
      <w:pPr>
        <w:pStyle w:val="B1"/>
      </w:pPr>
      <w:r>
        <w:t>-</w:t>
      </w:r>
      <w:r>
        <w:tab/>
      </w:r>
      <w:r w:rsidR="007E2137">
        <w:t xml:space="preserve">The IRI-POI present in the AS/MRFC accesses the SIP messages and generates the required xIRI. The CC-TF present in the AS/MRFC triggers the CC-POI present in the MRFP for the xCC.  </w:t>
      </w:r>
    </w:p>
    <w:p w14:paraId="63FC10B3" w14:textId="110F3F1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7E2137">
      <w:pPr>
        <w:spacing w:before="120"/>
      </w:pPr>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20D0F8CA" w:rsidR="007E2137" w:rsidRDefault="00802DB9" w:rsidP="00EA74D9">
      <w:pPr>
        <w:pStyle w:val="B1"/>
      </w:pPr>
      <w:r>
        <w:t>-</w:t>
      </w:r>
      <w:r>
        <w:tab/>
      </w:r>
      <w:r w:rsidR="007E2137">
        <w:t>The MDF2 generates the IRI messages from the xIRI and delivers the</w:t>
      </w:r>
      <w:r w:rsidR="00FE34B8">
        <w:t>m</w:t>
      </w:r>
      <w:r w:rsidR="007E2137">
        <w:t xml:space="preserve"> to the LEMF. The MDF3 generates the CC from the received xCC and delivers </w:t>
      </w:r>
      <w:r w:rsidR="00FE34B8">
        <w:t>it</w:t>
      </w:r>
      <w:r w:rsidR="007E2137">
        <w:t xml:space="preserve"> to the LEMF.</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14" w:name="_Toc54788989"/>
      <w:r>
        <w:t>4.7</w:t>
      </w:r>
      <w:r>
        <w:tab/>
        <w:t>Special media on target terminating sessions</w:t>
      </w:r>
      <w:bookmarkEnd w:id="114"/>
    </w:p>
    <w:p w14:paraId="2DF5F72B" w14:textId="1D096FC6" w:rsidR="00F7355B" w:rsidRDefault="00F7355B" w:rsidP="00F7355B">
      <w:pPr>
        <w:pStyle w:val="Heading3"/>
      </w:pPr>
      <w:bookmarkStart w:id="115" w:name="_Toc54788990"/>
      <w:r>
        <w:t>4.7.1</w:t>
      </w:r>
      <w:r>
        <w:tab/>
        <w:t>General</w:t>
      </w:r>
      <w:bookmarkEnd w:id="115"/>
    </w:p>
    <w:p w14:paraId="5017FCA5" w14:textId="0E11B3E8" w:rsidR="00F7355B" w:rsidRDefault="00F7355B" w:rsidP="00F7355B">
      <w:r>
        <w:t>The subsequent clauses illustrate the scenarios where special media (e.g. early media with special tones, music, announcement) are applied to 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16" w:name="_Toc54788991"/>
      <w:r>
        <w:t>4.7.2</w:t>
      </w:r>
      <w:r>
        <w:tab/>
        <w:t>Special media with intra-office terminating sessions</w:t>
      </w:r>
      <w:bookmarkEnd w:id="116"/>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7" type="#_x0000_t75" style="width:481.5pt;height:316.5pt" o:ole="">
            <v:imagedata r:id="rId184" o:title=""/>
          </v:shape>
          <o:OLEObject Type="Embed" ProgID="Visio.Drawing.15" ShapeID="_x0000_i1107" DrawAspect="Content" ObjectID="_1665403410" r:id="rId185"/>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3C9D12A4" w:rsidR="00F7355B" w:rsidRDefault="00F7355B" w:rsidP="00F7355B">
      <w:pPr>
        <w:pStyle w:val="NO"/>
      </w:pPr>
      <w:r>
        <w:t>NOTE:</w:t>
      </w:r>
      <w:r>
        <w:tab/>
        <w:t>The figure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70E0E62E"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7EEB7349" w:rsidR="00F7355B" w:rsidRDefault="00F7355B" w:rsidP="00F7355B">
      <w:r>
        <w:t>It is also possible that the session may get redirected to due to no answer. The redirection may be intra-office, or inter-office, or to an outbound roaming party. The figure 4.2.4-1 (clause 4.2.4) shows an architecture diagram for intra-office redirected sessions, the figure 4.3.4-1 and 4.3.4-2 (clause 4.3.4) show the architecture diagrams for inter-office redirected sessions and the figure 4.4.4-2 (clause 4.4.4) shows an architecture diagram when the redirection happens 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17" w:name="_Toc54788992"/>
      <w:r>
        <w:t>4.7.3</w:t>
      </w:r>
      <w:r>
        <w:tab/>
        <w:t>Special media with inter-office terminating sessions</w:t>
      </w:r>
      <w:bookmarkEnd w:id="117"/>
    </w:p>
    <w:p w14:paraId="6DD3270A" w14:textId="77CA103D" w:rsidR="00F7355B" w:rsidRDefault="00F7355B" w:rsidP="00F7355B">
      <w:r>
        <w:t>Figure 4.7.3-1 shows a scenario where Party A from an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8" type="#_x0000_t75" style="width:481.5pt;height:291pt" o:ole="">
            <v:imagedata r:id="rId186" o:title=""/>
          </v:shape>
          <o:OLEObject Type="Embed" ProgID="Visio.Drawing.15" ShapeID="_x0000_i1108" DrawAspect="Content" ObjectID="_1665403411" r:id="rId187"/>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4D29E1">
      <w:r>
        <w:t>As shown in figure 4.7.3-1, only the network functions that handle the B-side (target side) of the session are involved in handling the LI functions.</w:t>
      </w:r>
    </w:p>
    <w:p w14:paraId="074FBA64" w14:textId="7FA33025"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1FC01A5B" w:rsidR="00F7355B" w:rsidRDefault="00F7355B" w:rsidP="00F7355B">
      <w:pPr>
        <w:pStyle w:val="NO"/>
      </w:pPr>
      <w:r>
        <w:t>NOTE:</w:t>
      </w:r>
      <w:r>
        <w:tab/>
        <w:t>The figure 4.7.3-1 shows that a separate AS is handling the special media. However, it is possible to have an architecture that uses only one AS in the signalling path.</w:t>
      </w:r>
    </w:p>
    <w:p w14:paraId="71448050" w14:textId="77777777" w:rsidR="00F7355B" w:rsidRDefault="00F7355B" w:rsidP="004D29E1">
      <w:r>
        <w:t>The MDF2 generates the IRI messages from the xIRI and delivers them to the LEMF. The MDF3 generates the CC from the received xCC and delivers it to the LEMF.</w:t>
      </w:r>
    </w:p>
    <w:p w14:paraId="6BFB7E76" w14:textId="27BFDDD1"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F7355B">
      <w:r>
        <w:t>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4.2.4-1 (clause 4.2.4), 4.3.4-1 and 4.3.4-2 (clause 4.3.4) and 4.4.4-2 (clause 4.4.4) except that the sessions are originated from another CSP domain.</w:t>
      </w:r>
    </w:p>
    <w:p w14:paraId="77EA9975" w14:textId="77777777" w:rsidR="00F7355B" w:rsidRPr="00B12C5D" w:rsidRDefault="00F7355B" w:rsidP="00F7355B">
      <w:r>
        <w:t>The details of the above LI functions and the interfaces are described in TS 33.127 [3] and TS 33.128 [4].</w:t>
      </w:r>
    </w:p>
    <w:p w14:paraId="522BC954" w14:textId="4713E39B" w:rsidR="004879FC" w:rsidRDefault="0041558E" w:rsidP="004879FC">
      <w:pPr>
        <w:pStyle w:val="Heading1"/>
      </w:pPr>
      <w:bookmarkStart w:id="118" w:name="_Toc54788993"/>
      <w:r>
        <w:t>5</w:t>
      </w:r>
      <w:r w:rsidR="004879FC">
        <w:tab/>
        <w:t>Example call flows of LI for I</w:t>
      </w:r>
      <w:r w:rsidR="004879FC" w:rsidRPr="009F28B4">
        <w:t xml:space="preserve">MS-based </w:t>
      </w:r>
      <w:r w:rsidR="004879FC">
        <w:t>services</w:t>
      </w:r>
      <w:bookmarkEnd w:id="118"/>
    </w:p>
    <w:p w14:paraId="74D76A43" w14:textId="7B40D286" w:rsidR="004879FC" w:rsidRDefault="0041558E" w:rsidP="004879FC">
      <w:pPr>
        <w:pStyle w:val="Heading2"/>
      </w:pPr>
      <w:bookmarkStart w:id="119" w:name="_Toc54788994"/>
      <w:r>
        <w:t>5</w:t>
      </w:r>
      <w:r w:rsidR="004879FC">
        <w:t>.1</w:t>
      </w:r>
      <w:r w:rsidR="004879FC">
        <w:tab/>
        <w:t>General remarks</w:t>
      </w:r>
      <w:bookmarkEnd w:id="119"/>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2BAFA53F" w:rsidR="004879FC" w:rsidRDefault="004879FC" w:rsidP="004879FC">
      <w:r>
        <w:lastRenderedPageBreak/>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the first reliable response is SIP 200 OK, 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018F4AC8" w:rsidR="004879FC" w:rsidRDefault="004879FC" w:rsidP="004879FC">
      <w:r>
        <w:t xml:space="preserve">IRI in the visited CSP with Local Break-out as the roaming architecture is intercepted by the </w:t>
      </w:r>
      <w:r w:rsidR="006B3EB1">
        <w:t xml:space="preserve">IRI-POI present in the </w:t>
      </w:r>
      <w:r>
        <w:t xml:space="preserve">P-CSCF and IRI in the home CSP is intercepted by the </w:t>
      </w:r>
      <w:r w:rsidR="006B3EB1">
        <w:t xml:space="preserve">IRI-POI present in the </w:t>
      </w:r>
      <w:r>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TrGW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t>All the call flows show a summary of SIP messages that are delivered to the LEMF (not all SIP messages are shown).</w:t>
      </w:r>
    </w:p>
    <w:p w14:paraId="245B6FF1" w14:textId="0ED9E6E1" w:rsidR="00B21396" w:rsidRDefault="0041558E" w:rsidP="00B21396">
      <w:pPr>
        <w:pStyle w:val="Heading2"/>
      </w:pPr>
      <w:bookmarkStart w:id="120" w:name="_Toc54788995"/>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120"/>
    </w:p>
    <w:p w14:paraId="62E2496A" w14:textId="63B94D82" w:rsidR="00B21396" w:rsidRDefault="0041558E" w:rsidP="00B21396">
      <w:pPr>
        <w:pStyle w:val="Heading3"/>
      </w:pPr>
      <w:bookmarkStart w:id="121" w:name="_Toc54788996"/>
      <w:r>
        <w:t>5</w:t>
      </w:r>
      <w:r w:rsidR="00B21396">
        <w:t>.2.1</w:t>
      </w:r>
      <w:r w:rsidR="00B21396">
        <w:tab/>
        <w:t>Introduction</w:t>
      </w:r>
      <w:bookmarkEnd w:id="121"/>
    </w:p>
    <w:p w14:paraId="0D6D18C9" w14:textId="6958317C"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scenarios 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5A25D5F7" w:rsidR="00B21396" w:rsidRDefault="00B21396" w:rsidP="00B21396">
      <w:r>
        <w:t>IRI-POI in S-CSCF generates the xIRI using the SIP messages.</w:t>
      </w:r>
    </w:p>
    <w:p w14:paraId="4643CA14" w14:textId="1E8139A3" w:rsidR="00B21396" w:rsidRDefault="0041558E" w:rsidP="00B21396">
      <w:pPr>
        <w:pStyle w:val="Heading3"/>
      </w:pPr>
      <w:bookmarkStart w:id="122" w:name="_Toc54788997"/>
      <w:r>
        <w:lastRenderedPageBreak/>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122"/>
    </w:p>
    <w:p w14:paraId="22D57DC3" w14:textId="356D462A" w:rsidR="005050EC" w:rsidRDefault="005050EC" w:rsidP="005050EC">
      <w:pPr>
        <w:pStyle w:val="TH"/>
      </w:pPr>
    </w:p>
    <w:p w14:paraId="377391DA" w14:textId="316A2473" w:rsidR="00767A16" w:rsidRDefault="00BD27DB" w:rsidP="00365B04">
      <w:pPr>
        <w:pStyle w:val="TH"/>
      </w:pPr>
      <w:r>
        <w:object w:dxaOrig="17232" w:dyaOrig="14280" w14:anchorId="234FD1A1">
          <v:shape id="_x0000_i1109" type="#_x0000_t75" style="width:481.5pt;height:399pt" o:ole="">
            <v:imagedata r:id="rId188" o:title=""/>
          </v:shape>
          <o:OLEObject Type="Embed" ProgID="Visio.Drawing.15" ShapeID="_x0000_i1109" DrawAspect="Content" ObjectID="_1665403412" r:id="rId189"/>
        </w:object>
      </w:r>
    </w:p>
    <w:p w14:paraId="3772ABD6" w14:textId="0EB456D3"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123" w:name="_Toc54788998"/>
      <w:r>
        <w:lastRenderedPageBreak/>
        <w:t>5</w:t>
      </w:r>
      <w:r w:rsidR="00B21396">
        <w:t>.2.3</w:t>
      </w:r>
      <w:r w:rsidR="00B21396">
        <w:tab/>
      </w:r>
      <w:r w:rsidR="00372AB2">
        <w:t>Party_A (target)</w:t>
      </w:r>
      <w:r w:rsidR="00B21396">
        <w:t xml:space="preserve"> dials a </w:t>
      </w:r>
      <w:r w:rsidR="00372AB2">
        <w:t>special number</w:t>
      </w:r>
      <w:bookmarkEnd w:id="123"/>
    </w:p>
    <w:p w14:paraId="0BFDB442" w14:textId="3C2978A6" w:rsidR="0048277D" w:rsidRDefault="0048277D" w:rsidP="00EA74D9">
      <w:pPr>
        <w:pStyle w:val="TH"/>
      </w:pPr>
    </w:p>
    <w:p w14:paraId="169C2C7E" w14:textId="3EC9D989" w:rsidR="00767A16" w:rsidRDefault="00BD27DB" w:rsidP="00365B04">
      <w:pPr>
        <w:pStyle w:val="TH"/>
      </w:pPr>
      <w:r>
        <w:object w:dxaOrig="18384" w:dyaOrig="14280" w14:anchorId="12ECAA05">
          <v:shape id="_x0000_i1110" type="#_x0000_t75" style="width:481.5pt;height:374pt" o:ole="">
            <v:imagedata r:id="rId190" o:title=""/>
          </v:shape>
          <o:OLEObject Type="Embed" ProgID="Visio.Drawing.15" ShapeID="_x0000_i1110" DrawAspect="Content" ObjectID="_1665403413" r:id="rId191"/>
        </w:object>
      </w:r>
    </w:p>
    <w:p w14:paraId="5BE73A8C" w14:textId="63AA4815" w:rsidR="00B21396" w:rsidRDefault="00B21396" w:rsidP="00853A10">
      <w:pPr>
        <w:pStyle w:val="TF"/>
      </w:pPr>
      <w:r>
        <w:t xml:space="preserve">Figure </w:t>
      </w:r>
      <w:r w:rsidR="0041558E">
        <w:t>5.2</w:t>
      </w:r>
      <w:r>
        <w:t>-</w:t>
      </w:r>
      <w:r w:rsidR="00372AB2">
        <w:t>2</w:t>
      </w:r>
      <w:r>
        <w:t xml:space="preserve">: </w:t>
      </w:r>
      <w:r w:rsidR="004E3202">
        <w:t>–</w:t>
      </w:r>
      <w:r w:rsidR="00372AB2">
        <w:t>Party</w:t>
      </w:r>
      <w:r w:rsidR="004E3202">
        <w:t>_</w:t>
      </w:r>
      <w:r w:rsidR="00372AB2">
        <w:t>A (target)</w:t>
      </w:r>
      <w:r>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124" w:name="_Toc54788999"/>
      <w:r>
        <w:t>5.3</w:t>
      </w:r>
      <w:r>
        <w:tab/>
        <w:t xml:space="preserve">Terminating </w:t>
      </w:r>
      <w:r w:rsidR="006B3EB1">
        <w:t xml:space="preserve">IMS sessions </w:t>
      </w:r>
      <w:r>
        <w:t>to the target</w:t>
      </w:r>
      <w:r w:rsidR="006B3EB1">
        <w:t xml:space="preserve"> – non-roaming</w:t>
      </w:r>
      <w:bookmarkEnd w:id="124"/>
    </w:p>
    <w:p w14:paraId="1B481707" w14:textId="0FD162BB" w:rsidR="004E3202" w:rsidRDefault="004E3202" w:rsidP="004E3202">
      <w:pPr>
        <w:pStyle w:val="Heading3"/>
      </w:pPr>
      <w:bookmarkStart w:id="125" w:name="_Toc54789000"/>
      <w:r>
        <w:t>5.3.1</w:t>
      </w:r>
      <w:r>
        <w:tab/>
        <w:t>Introduction</w:t>
      </w:r>
      <w:bookmarkEnd w:id="125"/>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4EC73804" w:rsidR="004E3202" w:rsidRDefault="004E3202" w:rsidP="004E3202">
      <w:r>
        <w:t xml:space="preserve">In </w:t>
      </w:r>
      <w:r w:rsidR="006B3EB1">
        <w:t xml:space="preserve">all call </w:t>
      </w:r>
      <w:r>
        <w:t>flow</w:t>
      </w:r>
      <w:r w:rsidR="006B3EB1">
        <w:t>s</w:t>
      </w:r>
      <w:r>
        <w:t>, the CC interception trigger from CC-TF in P-CSCF is sent to the CC-POI in IMS-AGW as when the P-CSCF sends the H.248 requests to provide the SDP information related to the IMS media sessions to the IMS-AGW.</w:t>
      </w:r>
    </w:p>
    <w:p w14:paraId="66F81CED" w14:textId="4E386A74" w:rsidR="004E3202" w:rsidRDefault="004E3202" w:rsidP="004E3202">
      <w:r>
        <w:t>IRI-POI in S-CSCF generates the xIRI using the SIP messages.</w:t>
      </w:r>
    </w:p>
    <w:p w14:paraId="577AA1D6" w14:textId="7A9AB851" w:rsidR="004E3202" w:rsidRDefault="004E3202" w:rsidP="004E3202">
      <w:pPr>
        <w:pStyle w:val="Heading3"/>
      </w:pPr>
      <w:bookmarkStart w:id="126" w:name="_Toc54789001"/>
      <w:r>
        <w:lastRenderedPageBreak/>
        <w:t>5.3.2</w:t>
      </w:r>
      <w:r>
        <w:tab/>
        <w:t>Party_A calls Party_B (target)</w:t>
      </w:r>
      <w:bookmarkEnd w:id="126"/>
    </w:p>
    <w:p w14:paraId="169F849B" w14:textId="1E064569" w:rsidR="004E3202" w:rsidRDefault="004E3202" w:rsidP="004E3202">
      <w:pPr>
        <w:pStyle w:val="TH"/>
      </w:pPr>
    </w:p>
    <w:p w14:paraId="212AE91C" w14:textId="2B851B31" w:rsidR="00843056" w:rsidRDefault="00BD27DB" w:rsidP="00365B04">
      <w:pPr>
        <w:pStyle w:val="TH"/>
      </w:pPr>
      <w:r>
        <w:object w:dxaOrig="16849" w:dyaOrig="13476" w14:anchorId="264B5E7E">
          <v:shape id="_x0000_i1111" type="#_x0000_t75" style="width:482pt;height:385.5pt" o:ole="">
            <v:imagedata r:id="rId192" o:title=""/>
          </v:shape>
          <o:OLEObject Type="Embed" ProgID="Visio.Drawing.15" ShapeID="_x0000_i1111" DrawAspect="Content" ObjectID="_1665403414" r:id="rId193"/>
        </w:object>
      </w:r>
    </w:p>
    <w:p w14:paraId="00AEFD70" w14:textId="00D25C48"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127" w:name="_Toc54789002"/>
      <w:r>
        <w:t>5.4</w:t>
      </w:r>
      <w:r>
        <w:tab/>
      </w:r>
      <w:r w:rsidR="006B3EB1">
        <w:t xml:space="preserve">Redirected IMS sessions </w:t>
      </w:r>
      <w:r>
        <w:t>– no roaming</w:t>
      </w:r>
      <w:bookmarkEnd w:id="127"/>
    </w:p>
    <w:p w14:paraId="18383248" w14:textId="5ACFA26B" w:rsidR="00F624F2" w:rsidRDefault="00F624F2" w:rsidP="00F624F2">
      <w:pPr>
        <w:pStyle w:val="Heading3"/>
      </w:pPr>
      <w:bookmarkStart w:id="128" w:name="_Toc54789003"/>
      <w:r>
        <w:t>5.4.1</w:t>
      </w:r>
      <w:r>
        <w:tab/>
        <w:t>Introduction</w:t>
      </w:r>
      <w:bookmarkEnd w:id="128"/>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563FC953" w:rsidR="00EC2EB7" w:rsidRDefault="00EC2EB7" w:rsidP="00EC2EB7">
      <w:r>
        <w:t>In the case of inter-CSP redirections, the CC interception is done in the CC-POI present in the network functions (TrGW/IM-MGW) that have access to the media associated with the redirected IMS session. The CC-TF functions are provided by IBCF (when the CC-POI is in TrGW) and by MGCF (when the CC-POI is in IM-MGW). The IRI interception is done in the network function (S-CSCF) that serves the target (Party B).</w:t>
      </w:r>
    </w:p>
    <w:p w14:paraId="3593F4A4" w14:textId="1D54E06B" w:rsidR="00F624F2" w:rsidRDefault="00F624F2" w:rsidP="00F624F2">
      <w:pPr>
        <w:pStyle w:val="Heading3"/>
      </w:pPr>
      <w:bookmarkStart w:id="129" w:name="_Toc54789004"/>
      <w:r>
        <w:lastRenderedPageBreak/>
        <w:t>5.4.2</w:t>
      </w:r>
      <w:r>
        <w:tab/>
        <w:t>Intra-CSP redirection unconditional – Party_A calls Party_B (target) redirected to Party_C</w:t>
      </w:r>
      <w:bookmarkEnd w:id="129"/>
    </w:p>
    <w:p w14:paraId="081D0B6D" w14:textId="71A17D19" w:rsidR="00F624F2" w:rsidRDefault="00F624F2" w:rsidP="00F624F2">
      <w:pPr>
        <w:pStyle w:val="TH"/>
      </w:pPr>
    </w:p>
    <w:p w14:paraId="035C7408" w14:textId="7D5D035A" w:rsidR="00843056" w:rsidRDefault="00BD27DB" w:rsidP="00365B04">
      <w:pPr>
        <w:pStyle w:val="TH"/>
      </w:pPr>
      <w:r>
        <w:object w:dxaOrig="21061" w:dyaOrig="16849" w14:anchorId="0C83261B">
          <v:shape id="_x0000_i1112" type="#_x0000_t75" style="width:481pt;height:385pt" o:ole="">
            <v:imagedata r:id="rId194" o:title=""/>
          </v:shape>
          <o:OLEObject Type="Embed" ProgID="Visio.Drawing.15" ShapeID="_x0000_i1112" DrawAspect="Content" ObjectID="_1665403415" r:id="rId195"/>
        </w:object>
      </w:r>
    </w:p>
    <w:p w14:paraId="5D4C11E3" w14:textId="67FA2B4F"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55F0089F" w:rsidR="00F7702A" w:rsidRDefault="00F7702A" w:rsidP="00F7702A">
      <w:pPr>
        <w:pStyle w:val="Heading3"/>
      </w:pPr>
      <w:bookmarkStart w:id="130" w:name="_Toc54789005"/>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130"/>
    </w:p>
    <w:p w14:paraId="11BE56D5" w14:textId="5B490B83" w:rsidR="00F7702A" w:rsidRDefault="00F7702A" w:rsidP="00F7702A">
      <w:pPr>
        <w:pStyle w:val="TH"/>
      </w:pPr>
    </w:p>
    <w:p w14:paraId="2C621DC6" w14:textId="29E782E4" w:rsidR="00843056" w:rsidRDefault="00BD27DB" w:rsidP="00365B04">
      <w:pPr>
        <w:pStyle w:val="TH"/>
      </w:pPr>
      <w:r>
        <w:object w:dxaOrig="16524" w:dyaOrig="14100" w14:anchorId="1817D067">
          <v:shape id="_x0000_i1113" type="#_x0000_t75" style="width:481.5pt;height:411pt" o:ole="">
            <v:imagedata r:id="rId196" o:title=""/>
          </v:shape>
          <o:OLEObject Type="Embed" ProgID="Visio.Drawing.15" ShapeID="_x0000_i1113" DrawAspect="Content" ObjectID="_1665403416" r:id="rId197"/>
        </w:object>
      </w:r>
    </w:p>
    <w:p w14:paraId="4E15DFA0" w14:textId="1E292AF8"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redirected to Party_C due to no answer (flow t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131" w:name="_Toc54789006"/>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131"/>
    </w:p>
    <w:p w14:paraId="37AE3B61" w14:textId="1C4B7BEE" w:rsidR="00F7702A" w:rsidRDefault="00F7702A" w:rsidP="00EA74D9">
      <w:pPr>
        <w:pStyle w:val="TH"/>
      </w:pPr>
    </w:p>
    <w:p w14:paraId="75B78E26" w14:textId="76808DB8" w:rsidR="00843056" w:rsidRDefault="00BD27DB" w:rsidP="00365B04">
      <w:pPr>
        <w:pStyle w:val="TH"/>
      </w:pPr>
      <w:r>
        <w:object w:dxaOrig="21061" w:dyaOrig="15096" w14:anchorId="3E9BC61B">
          <v:shape id="_x0000_i1114" type="#_x0000_t75" style="width:481pt;height:345pt" o:ole="">
            <v:imagedata r:id="rId198" o:title=""/>
          </v:shape>
          <o:OLEObject Type="Embed" ProgID="Visio.Drawing.15" ShapeID="_x0000_i1114" DrawAspect="Content" ObjectID="_1665403417" r:id="rId199"/>
        </w:object>
      </w:r>
    </w:p>
    <w:p w14:paraId="3228DB25" w14:textId="68BB54F8"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132" w:name="_Toc54789007"/>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132"/>
    </w:p>
    <w:p w14:paraId="21C2DCE7" w14:textId="16DE1D0D" w:rsidR="00F7702A" w:rsidRDefault="00F7702A" w:rsidP="00F7702A">
      <w:pPr>
        <w:pStyle w:val="TH"/>
      </w:pPr>
    </w:p>
    <w:p w14:paraId="6145CB09" w14:textId="043F1BB2" w:rsidR="00843056" w:rsidRDefault="00BD27DB" w:rsidP="00365B04">
      <w:pPr>
        <w:pStyle w:val="TH"/>
      </w:pPr>
      <w:r>
        <w:object w:dxaOrig="18061" w:dyaOrig="14784" w14:anchorId="0B470B29">
          <v:shape id="_x0000_i1115" type="#_x0000_t75" style="width:481.5pt;height:394pt" o:ole="">
            <v:imagedata r:id="rId200" o:title=""/>
          </v:shape>
          <o:OLEObject Type="Embed" ProgID="Visio.Drawing.15" ShapeID="_x0000_i1115" DrawAspect="Content" ObjectID="_1665403418" r:id="rId201"/>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133" w:name="_Toc54789008"/>
      <w:r>
        <w:t>5.5</w:t>
      </w:r>
      <w:r>
        <w:tab/>
        <w:t>Originating IMS sessions from the target – roaming</w:t>
      </w:r>
      <w:bookmarkEnd w:id="133"/>
    </w:p>
    <w:p w14:paraId="6904A4E1" w14:textId="340795F9" w:rsidR="002556C0" w:rsidRDefault="002556C0" w:rsidP="002556C0">
      <w:pPr>
        <w:pStyle w:val="Heading3"/>
      </w:pPr>
      <w:bookmarkStart w:id="134" w:name="_Toc54789009"/>
      <w:r>
        <w:t>5.5.1</w:t>
      </w:r>
      <w:r>
        <w:tab/>
        <w:t>Introduction</w:t>
      </w:r>
      <w:bookmarkEnd w:id="134"/>
    </w:p>
    <w:p w14:paraId="72363E3A" w14:textId="718657E1" w:rsidR="002556C0" w:rsidRDefault="00027F5C" w:rsidP="002556C0">
      <w:r>
        <w:t>C</w:t>
      </w:r>
      <w:r w:rsidR="002556C0">
        <w:t>lause 5.5 describes the call flows to illustrate the scenarios of IMS sessions originated by a roaming target. The flows assume that roaming architecture in use is Local Breakout (LBO).</w:t>
      </w:r>
    </w:p>
    <w:p w14:paraId="25FE25E4" w14:textId="49E64EF8" w:rsidR="002556C0" w:rsidRDefault="002556C0" w:rsidP="002556C0">
      <w:r>
        <w:t>In all flows, when the CSP domain of interest is the Home CSP, the CC interception trigger from CC-TF in IBCF is sent to the CC-POI in TrGW when the IBCF sends the H.248 requests to provide the SDP information related to the IMS media sessions to the TrGW.</w:t>
      </w:r>
    </w:p>
    <w:p w14:paraId="2200682F" w14:textId="77777777" w:rsidR="002556C0" w:rsidRDefault="002556C0" w:rsidP="002556C0">
      <w:r>
        <w:lastRenderedPageBreak/>
        <w:t>When the CSP domain of interest is the Visited CSP, the CC interception trigger from CC-TF in P-CSCF is sent to the CC-POI in IMS-AGW when the P-CSCF sends the H.248 requests to provide the SDP information related to the IMS media sessions to the IMS-AGW.</w:t>
      </w:r>
    </w:p>
    <w:p w14:paraId="04A98A13" w14:textId="2370603B" w:rsidR="002556C0" w:rsidRDefault="002556C0" w:rsidP="002556C0">
      <w:r>
        <w:t>In the Home CSP domain, the IRI-POI in S-CSCF generates the xIRI using the SIP messages. In the Visited CSP domain, the P-CSCF generates the xIRI using the SIP messages.</w:t>
      </w:r>
    </w:p>
    <w:p w14:paraId="7722BAD0" w14:textId="6C1016D8" w:rsidR="002556C0" w:rsidRDefault="002556C0" w:rsidP="002556C0">
      <w:pPr>
        <w:pStyle w:val="Heading3"/>
      </w:pPr>
      <w:bookmarkStart w:id="135" w:name="_Toc54789010"/>
      <w:r>
        <w:t>5.5.2</w:t>
      </w:r>
      <w:r>
        <w:tab/>
        <w:t>Party_A (outbound roaming target) calls Party_B</w:t>
      </w:r>
      <w:bookmarkEnd w:id="135"/>
    </w:p>
    <w:p w14:paraId="0A65BB72" w14:textId="48D7CC8B" w:rsidR="002556C0" w:rsidRDefault="00BD27DB" w:rsidP="002556C0">
      <w:pPr>
        <w:pStyle w:val="TH"/>
      </w:pPr>
      <w:r>
        <w:object w:dxaOrig="18349" w:dyaOrig="13933" w14:anchorId="08462E62">
          <v:shape id="_x0000_i1116" type="#_x0000_t75" style="width:481.5pt;height:365.5pt" o:ole="">
            <v:imagedata r:id="rId202" o:title=""/>
          </v:shape>
          <o:OLEObject Type="Embed" ProgID="Visio.Drawing.15" ShapeID="_x0000_i1116" DrawAspect="Content" ObjectID="_1665403419" r:id="rId203"/>
        </w:object>
      </w:r>
    </w:p>
    <w:p w14:paraId="7BD4BDE1" w14:textId="30C3B0BB" w:rsidR="002556C0" w:rsidRDefault="002556C0" w:rsidP="002556C0">
      <w:pPr>
        <w:pStyle w:val="TF"/>
      </w:pPr>
      <w:r w:rsidRPr="00275534">
        <w:t xml:space="preserve">Figure </w:t>
      </w:r>
      <w:r>
        <w:t>5.5-</w:t>
      </w:r>
      <w:r w:rsidRPr="00275534">
        <w:t xml:space="preserve">1: </w:t>
      </w:r>
      <w:r>
        <w:t>Party_A (outbound roaming target)</w:t>
      </w:r>
      <w:r w:rsidRPr="00275534">
        <w:t xml:space="preserve"> calls Party_</w:t>
      </w:r>
      <w:r>
        <w:t>B</w:t>
      </w:r>
    </w:p>
    <w:p w14:paraId="2B856D28" w14:textId="29286CA2" w:rsidR="002556C0" w:rsidRDefault="002556C0" w:rsidP="002556C0">
      <w:r>
        <w:t>Figure 5.5-1 illustrates the case where Party_A (outbound roaming target) calls Party_B.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136" w:name="_Toc54789011"/>
      <w:r>
        <w:lastRenderedPageBreak/>
        <w:t>5.5.3</w:t>
      </w:r>
      <w:r>
        <w:tab/>
        <w:t>Party_A (outbound roaming target) dials a special number</w:t>
      </w:r>
      <w:bookmarkEnd w:id="136"/>
    </w:p>
    <w:p w14:paraId="0C4B4D25" w14:textId="3973E03C" w:rsidR="002556C0" w:rsidRDefault="00BD27DB" w:rsidP="002556C0">
      <w:pPr>
        <w:pStyle w:val="TH"/>
      </w:pPr>
      <w:r>
        <w:object w:dxaOrig="17868" w:dyaOrig="14076" w14:anchorId="486704BB">
          <v:shape id="_x0000_i1117" type="#_x0000_t75" style="width:481.5pt;height:379.5pt" o:ole="">
            <v:imagedata r:id="rId204" o:title=""/>
          </v:shape>
          <o:OLEObject Type="Embed" ProgID="Visio.Drawing.15" ShapeID="_x0000_i1117" DrawAspect="Content" ObjectID="_1665403420" r:id="rId205"/>
        </w:object>
      </w:r>
    </w:p>
    <w:p w14:paraId="3FDB2C01" w14:textId="5861597B" w:rsidR="002556C0" w:rsidRDefault="002556C0" w:rsidP="002556C0">
      <w:pPr>
        <w:pStyle w:val="TF"/>
      </w:pPr>
      <w:r>
        <w:t>Figure 5.5-2: Party_A (outbound roaming target) dials a special number (translated to Party_B)</w:t>
      </w:r>
    </w:p>
    <w:p w14:paraId="5633F89B" w14:textId="0EDC5B58" w:rsidR="002556C0" w:rsidRDefault="002556C0" w:rsidP="002556C0">
      <w:r>
        <w:t xml:space="preserve">Figure 5.5-2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 B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137" w:name="_Toc54789012"/>
      <w:r>
        <w:lastRenderedPageBreak/>
        <w:t>5.5.4</w:t>
      </w:r>
      <w:r>
        <w:tab/>
        <w:t>CC Unavailable in home CSP due to optimal media routing</w:t>
      </w:r>
      <w:bookmarkEnd w:id="137"/>
      <w:r>
        <w:t xml:space="preserve"> </w:t>
      </w:r>
    </w:p>
    <w:p w14:paraId="52C6BEE2" w14:textId="0F06617D" w:rsidR="002556C0" w:rsidRDefault="00BD27DB" w:rsidP="00365B04">
      <w:pPr>
        <w:pStyle w:val="TH"/>
      </w:pPr>
      <w:r>
        <w:object w:dxaOrig="18925" w:dyaOrig="12552" w14:anchorId="412C0326">
          <v:shape id="_x0000_i1118" type="#_x0000_t75" style="width:481.5pt;height:319.5pt" o:ole="">
            <v:imagedata r:id="rId206" o:title=""/>
          </v:shape>
          <o:OLEObject Type="Embed" ProgID="Visio.Drawing.15" ShapeID="_x0000_i1118" DrawAspect="Content" ObjectID="_1665403421" r:id="rId207"/>
        </w:object>
      </w:r>
    </w:p>
    <w:p w14:paraId="2D95BF71" w14:textId="250BAAF0" w:rsidR="002556C0" w:rsidRDefault="002556C0" w:rsidP="002556C0">
      <w:pPr>
        <w:pStyle w:val="TF"/>
      </w:pPr>
      <w:r>
        <w:t>Figure 5.5-3: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7AD80D8E" w:rsidR="002556C0" w:rsidRDefault="002556C0" w:rsidP="002556C0">
      <w:pPr>
        <w:pStyle w:val="NO"/>
      </w:pPr>
      <w:r>
        <w:t>NOTE:</w:t>
      </w:r>
      <w:r w:rsidR="00027F5C">
        <w:tab/>
      </w:r>
      <w:r>
        <w:t>Different implementations can be employed to trigger the generation of CCUnaavailable IRI message.</w:t>
      </w:r>
    </w:p>
    <w:p w14:paraId="2AC72201" w14:textId="52496012" w:rsidR="002556C0" w:rsidRDefault="002556C0" w:rsidP="002556C0">
      <w:pPr>
        <w:pStyle w:val="NO"/>
      </w:pPr>
    </w:p>
    <w:p w14:paraId="7FD8F073" w14:textId="7880BAA2" w:rsidR="00947064" w:rsidRDefault="00947064" w:rsidP="00947064">
      <w:pPr>
        <w:pStyle w:val="Heading3"/>
      </w:pPr>
      <w:bookmarkStart w:id="138" w:name="_Toc54789013"/>
      <w:r>
        <w:lastRenderedPageBreak/>
        <w:t>5.5.5</w:t>
      </w:r>
      <w:r>
        <w:tab/>
        <w:t>Party_A (inbound roaming target) calls Party_B</w:t>
      </w:r>
      <w:bookmarkEnd w:id="138"/>
    </w:p>
    <w:p w14:paraId="408D5FEB" w14:textId="5218DE40" w:rsidR="00947064" w:rsidRDefault="00BD27DB" w:rsidP="00947064">
      <w:pPr>
        <w:pStyle w:val="TH"/>
      </w:pPr>
      <w:r>
        <w:object w:dxaOrig="18925" w:dyaOrig="13356" w14:anchorId="019DFB53">
          <v:shape id="_x0000_i1119" type="#_x0000_t75" style="width:481.5pt;height:340pt" o:ole="">
            <v:imagedata r:id="rId208" o:title=""/>
          </v:shape>
          <o:OLEObject Type="Embed" ProgID="Visio.Drawing.15" ShapeID="_x0000_i1119" DrawAspect="Content" ObjectID="_1665403422" r:id="rId209"/>
        </w:object>
      </w:r>
    </w:p>
    <w:p w14:paraId="0AA582D5" w14:textId="010973A9" w:rsidR="00947064" w:rsidRDefault="00947064" w:rsidP="00947064">
      <w:pPr>
        <w:pStyle w:val="TF"/>
      </w:pPr>
      <w:r>
        <w:t>Figure 5.5-4: Party_A (inbound roaming target) calls Party_B</w:t>
      </w:r>
    </w:p>
    <w:p w14:paraId="0A98CB4C" w14:textId="4D8D0C8D" w:rsidR="00947064" w:rsidRDefault="00947064" w:rsidP="00947064">
      <w:r>
        <w:t xml:space="preserve">Figure 5.5-4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139" w:name="_Toc54789014"/>
      <w:r>
        <w:lastRenderedPageBreak/>
        <w:t>5.5.6</w:t>
      </w:r>
      <w:r>
        <w:tab/>
        <w:t>Party_A (inbound roaming target) dials a special number</w:t>
      </w:r>
      <w:bookmarkEnd w:id="139"/>
    </w:p>
    <w:p w14:paraId="278530B4" w14:textId="24DEA193" w:rsidR="00947064" w:rsidRDefault="00BD27DB" w:rsidP="00947064">
      <w:pPr>
        <w:pStyle w:val="TH"/>
      </w:pPr>
      <w:r>
        <w:object w:dxaOrig="18925" w:dyaOrig="13332" w14:anchorId="2870A534">
          <v:shape id="_x0000_i1120" type="#_x0000_t75" style="width:481.5pt;height:339.5pt" o:ole="">
            <v:imagedata r:id="rId210" o:title=""/>
          </v:shape>
          <o:OLEObject Type="Embed" ProgID="Visio.Drawing.15" ShapeID="_x0000_i1120" DrawAspect="Content" ObjectID="_1665403423" r:id="rId211"/>
        </w:object>
      </w:r>
    </w:p>
    <w:p w14:paraId="3BAA3DAF" w14:textId="1FCED2EB" w:rsidR="00947064" w:rsidRDefault="00947064" w:rsidP="00947064">
      <w:pPr>
        <w:pStyle w:val="TF"/>
      </w:pPr>
      <w:r>
        <w:t>Figure 5.5-6: Party_A (inbound roaming target) dials a special number (translated to Party_B)</w:t>
      </w:r>
    </w:p>
    <w:p w14:paraId="0D0D49AE" w14:textId="372762C0" w:rsidR="00947064" w:rsidRDefault="00947064" w:rsidP="00947064">
      <w:r>
        <w:t xml:space="preserve">Figure 5.5-6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63F783E7" w14:textId="77777777" w:rsidR="002556C0" w:rsidRDefault="002556C0" w:rsidP="00365B04">
      <w:pPr>
        <w:pStyle w:val="NO"/>
      </w:pPr>
    </w:p>
    <w:p w14:paraId="284A378F" w14:textId="24CDF2D5" w:rsidR="00947064" w:rsidRDefault="00947064" w:rsidP="00947064">
      <w:pPr>
        <w:pStyle w:val="Heading2"/>
      </w:pPr>
      <w:bookmarkStart w:id="140" w:name="_Toc54789015"/>
      <w:r>
        <w:t>5.6</w:t>
      </w:r>
      <w:r>
        <w:tab/>
        <w:t>Terminating IMS sessions to the target – roaming</w:t>
      </w:r>
      <w:bookmarkEnd w:id="140"/>
    </w:p>
    <w:p w14:paraId="424228F0" w14:textId="3871047C" w:rsidR="00947064" w:rsidRDefault="00947064" w:rsidP="00947064">
      <w:pPr>
        <w:pStyle w:val="Heading3"/>
      </w:pPr>
      <w:bookmarkStart w:id="141" w:name="_Toc54789016"/>
      <w:r>
        <w:t>5.6.1</w:t>
      </w:r>
      <w:r>
        <w:tab/>
        <w:t>Introduction</w:t>
      </w:r>
      <w:bookmarkEnd w:id="141"/>
    </w:p>
    <w:p w14:paraId="7F295DAB" w14:textId="1A2E7E1D" w:rsidR="00947064" w:rsidRDefault="003B3295" w:rsidP="00947064">
      <w:r>
        <w:t>C</w:t>
      </w:r>
      <w:r w:rsidR="00947064">
        <w:t>lause 5.6 describes the call flows to illustrate the scenarios of IMS sessions terminated to a roaming target. The flows assume that 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p>
    <w:p w14:paraId="784C4397" w14:textId="77777777" w:rsidR="00947064" w:rsidRDefault="00947064" w:rsidP="00947064">
      <w:r>
        <w:t>When the CSP domain of interest is the Visited CSP, the CC interception trigger from CC-TF in P-CSCF is sent to the CC-POI in IMS-AGW when the P-CSCF sends the H.248 requests to provide the SDP information related to the IMS media sessions to the IMS-AGW.</w:t>
      </w:r>
    </w:p>
    <w:p w14:paraId="20C9DD63" w14:textId="04A8F12F" w:rsidR="00947064" w:rsidRDefault="00947064" w:rsidP="00947064">
      <w:r>
        <w:t>In the Home CSP domain, the IRI-POI in S-CSCF generates the xIRI using the SIP messages. In the Visited CSP domain, the P-CSCF generates the xIRI using the SIP messages.</w:t>
      </w:r>
    </w:p>
    <w:p w14:paraId="7B3ED73C" w14:textId="00770F33" w:rsidR="00947064" w:rsidRDefault="00947064" w:rsidP="00947064">
      <w:pPr>
        <w:pStyle w:val="Heading3"/>
      </w:pPr>
      <w:bookmarkStart w:id="142" w:name="_Toc54789017"/>
      <w:r>
        <w:lastRenderedPageBreak/>
        <w:t>5.6.2</w:t>
      </w:r>
      <w:r>
        <w:tab/>
        <w:t>Party_A calls Party_B (outbound roaming target)</w:t>
      </w:r>
      <w:bookmarkEnd w:id="142"/>
    </w:p>
    <w:p w14:paraId="34D40272" w14:textId="6F07ED9A" w:rsidR="00947064" w:rsidRDefault="00BD27DB" w:rsidP="00947064">
      <w:pPr>
        <w:pStyle w:val="TH"/>
      </w:pPr>
      <w:r>
        <w:object w:dxaOrig="16812" w:dyaOrig="12612" w14:anchorId="448FE24D">
          <v:shape id="_x0000_i1121" type="#_x0000_t75" style="width:481.5pt;height:361.5pt" o:ole="">
            <v:imagedata r:id="rId212" o:title=""/>
          </v:shape>
          <o:OLEObject Type="Embed" ProgID="Visio.Drawing.15" ShapeID="_x0000_i1121" DrawAspect="Content" ObjectID="_1665403424" r:id="rId213"/>
        </w:object>
      </w:r>
    </w:p>
    <w:p w14:paraId="446EADC0" w14:textId="0928D2CB" w:rsidR="00947064" w:rsidRDefault="00947064" w:rsidP="00947064">
      <w:pPr>
        <w:pStyle w:val="TF"/>
      </w:pPr>
      <w:r w:rsidRPr="00275534">
        <w:t xml:space="preserve">Figure </w:t>
      </w:r>
      <w:r>
        <w:t>5.6-</w:t>
      </w:r>
      <w:r w:rsidRPr="00275534">
        <w:t xml:space="preserve">1: </w:t>
      </w:r>
      <w:r>
        <w:t xml:space="preserve">Party_A </w:t>
      </w:r>
      <w:r w:rsidRPr="00275534">
        <w:t>calls Party_</w:t>
      </w:r>
      <w:r>
        <w:t>B (outbound roaming target)</w:t>
      </w:r>
    </w:p>
    <w:p w14:paraId="650C6C86" w14:textId="603958F6" w:rsidR="00947064" w:rsidRDefault="00947064" w:rsidP="00947064">
      <w:r>
        <w:t>Figure 5.6-1 illustrates the case where Party_A calls Party_B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143" w:name="_Toc54789018"/>
      <w:r>
        <w:lastRenderedPageBreak/>
        <w:t>5.6.3</w:t>
      </w:r>
      <w:r>
        <w:tab/>
        <w:t>Party_A calls Party_B (outbound roaming target), redirected due to no answer</w:t>
      </w:r>
      <w:bookmarkEnd w:id="143"/>
    </w:p>
    <w:p w14:paraId="73181DE7" w14:textId="66A7FF2E" w:rsidR="00947064" w:rsidRDefault="00BD27DB" w:rsidP="00365B04">
      <w:pPr>
        <w:pStyle w:val="TH"/>
      </w:pPr>
      <w:r>
        <w:object w:dxaOrig="16812" w:dyaOrig="13416" w14:anchorId="478F7FFC">
          <v:shape id="_x0000_i1122" type="#_x0000_t75" style="width:481.5pt;height:384.5pt" o:ole="">
            <v:imagedata r:id="rId214" o:title=""/>
          </v:shape>
          <o:OLEObject Type="Embed" ProgID="Visio.Drawing.15" ShapeID="_x0000_i1122" DrawAspect="Content" ObjectID="_1665403425" r:id="rId215"/>
        </w:object>
      </w:r>
    </w:p>
    <w:p w14:paraId="7F4010A3" w14:textId="1BC80257" w:rsidR="00947064" w:rsidRDefault="00947064" w:rsidP="00947064">
      <w:pPr>
        <w:pStyle w:val="TF"/>
      </w:pPr>
      <w:r>
        <w:t xml:space="preserve">Figure 5.6-2: Party_A calls Party_B (outbound roaming target), redirected due to no answer  </w:t>
      </w:r>
    </w:p>
    <w:p w14:paraId="57CB48CE" w14:textId="1316BAC0" w:rsidR="00947064" w:rsidRDefault="00947064" w:rsidP="00947064">
      <w:r>
        <w:t>Figure 5.6-2 illustrates the case where an incoming IMS session to Party_B (outbound roaming target) is redirected when Party_B fails to answer before the redirection no answer timer expires.</w:t>
      </w:r>
    </w:p>
    <w:p w14:paraId="2CB4EFF6" w14:textId="6A070202" w:rsidR="00947064" w:rsidRDefault="00947064" w:rsidP="00947064">
      <w:pPr>
        <w:pStyle w:val="NO"/>
      </w:pPr>
      <w:r>
        <w:t xml:space="preserve">NOTE: </w:t>
      </w:r>
      <w:r>
        <w:tab/>
        <w:t>The redirection steps along with the LI aspects for those steps are same as shown figure 5.4-3 when the redirected-to-party is in the same CSP domain as the Home CSP of Party B. The redirected-to-party may also be outbound roaming and in that case the session setup to that redirecting-to-party follows the steps shown in figure 5.6-1.</w:t>
      </w:r>
    </w:p>
    <w:p w14:paraId="321B2557" w14:textId="2E86FFA0" w:rsidR="008F7614" w:rsidRDefault="008F7614" w:rsidP="00947064">
      <w:pPr>
        <w:pStyle w:val="NO"/>
      </w:pPr>
    </w:p>
    <w:p w14:paraId="38F4B24E" w14:textId="37914963" w:rsidR="008F7614" w:rsidRDefault="008F7614" w:rsidP="008F7614">
      <w:pPr>
        <w:pStyle w:val="Heading3"/>
      </w:pPr>
      <w:bookmarkStart w:id="144" w:name="_Toc54789019"/>
      <w:r>
        <w:lastRenderedPageBreak/>
        <w:t>5.6.4</w:t>
      </w:r>
      <w:r>
        <w:tab/>
        <w:t>Party_A calls Party_B (inbound roaming target)</w:t>
      </w:r>
      <w:bookmarkEnd w:id="144"/>
    </w:p>
    <w:p w14:paraId="1E691D19" w14:textId="76D4ED05" w:rsidR="008F7614" w:rsidRDefault="00BD27DB" w:rsidP="008F7614">
      <w:pPr>
        <w:pStyle w:val="TH"/>
      </w:pPr>
      <w:r>
        <w:object w:dxaOrig="17544" w:dyaOrig="13056" w14:anchorId="5FA8E8D5">
          <v:shape id="_x0000_i1123" type="#_x0000_t75" style="width:481.5pt;height:358.5pt" o:ole="">
            <v:imagedata r:id="rId216" o:title=""/>
          </v:shape>
          <o:OLEObject Type="Embed" ProgID="Visio.Drawing.15" ShapeID="_x0000_i1123" DrawAspect="Content" ObjectID="_1665403426" r:id="rId217"/>
        </w:object>
      </w:r>
    </w:p>
    <w:p w14:paraId="418E1BDA" w14:textId="2A82CF3B" w:rsidR="008F7614" w:rsidRDefault="008F7614" w:rsidP="008F7614">
      <w:pPr>
        <w:pStyle w:val="TF"/>
      </w:pPr>
      <w:r>
        <w:t>Figure 5.6-3: Party_A calls Party_B (inbound roaming target)</w:t>
      </w:r>
    </w:p>
    <w:p w14:paraId="03CF56E3" w14:textId="29E4F1A7" w:rsidR="008F7614" w:rsidRDefault="008F7614" w:rsidP="008F7614">
      <w:r>
        <w:t>Figure 5.6-3 illustrates the case where Party_A calls an inbound roaming target Party B. The CSP domain of interest is a Visited CSP.</w:t>
      </w:r>
    </w:p>
    <w:p w14:paraId="4444EA07" w14:textId="77777777" w:rsidR="008F7614" w:rsidRDefault="008F7614" w:rsidP="008F7614"/>
    <w:p w14:paraId="22D2E4CA" w14:textId="0F5AF252" w:rsidR="008F7614" w:rsidRDefault="008F7614" w:rsidP="008F7614">
      <w:pPr>
        <w:pStyle w:val="Heading3"/>
      </w:pPr>
      <w:bookmarkStart w:id="145" w:name="_Toc54789020"/>
      <w:r>
        <w:lastRenderedPageBreak/>
        <w:t>5.6.5</w:t>
      </w:r>
      <w:r>
        <w:tab/>
        <w:t>Party_A calls Party_B (inbound roaming target), redirected due to no answer</w:t>
      </w:r>
      <w:bookmarkEnd w:id="145"/>
    </w:p>
    <w:p w14:paraId="0F9FCF7C" w14:textId="1464E906" w:rsidR="008F7614" w:rsidRDefault="00BD27DB" w:rsidP="00365B04">
      <w:pPr>
        <w:pStyle w:val="TH"/>
      </w:pPr>
      <w:r>
        <w:object w:dxaOrig="17544" w:dyaOrig="15084" w14:anchorId="5B8AEC08">
          <v:shape id="_x0000_i1124" type="#_x0000_t75" style="width:481.5pt;height:414pt" o:ole="">
            <v:imagedata r:id="rId218" o:title=""/>
          </v:shape>
          <o:OLEObject Type="Embed" ProgID="Visio.Drawing.15" ShapeID="_x0000_i1124" DrawAspect="Content" ObjectID="_1665403427" r:id="rId219"/>
        </w:object>
      </w:r>
    </w:p>
    <w:p w14:paraId="00E78112" w14:textId="4ED87FA8" w:rsidR="008F7614" w:rsidRDefault="008F7614" w:rsidP="008F7614">
      <w:pPr>
        <w:pStyle w:val="TF"/>
      </w:pPr>
      <w:r>
        <w:t xml:space="preserve">Figure 5.6-4: Party_A calls Party_B (inbound roaming target), redirected due to no answer  </w:t>
      </w:r>
    </w:p>
    <w:p w14:paraId="4C4F4BC8" w14:textId="4F174EDC" w:rsidR="008F7614" w:rsidRDefault="008F7614" w:rsidP="008F7614">
      <w:r>
        <w:t>Figure 5.6-4 illustrates the case where an incoming IMS session to Party_B (inbound roaming target) is redirected by the Home CSP when Party_B fails to answer before the redirection no answer timer expires.</w:t>
      </w:r>
    </w:p>
    <w:p w14:paraId="191B12FF" w14:textId="77777777" w:rsidR="008F7614" w:rsidRDefault="008F7614" w:rsidP="008F7614">
      <w:pPr>
        <w:pStyle w:val="NO"/>
      </w:pPr>
      <w:r>
        <w:t xml:space="preserve">NOTE: </w:t>
      </w:r>
      <w:r>
        <w:tab/>
        <w:t>Visited CSP is not aware that the session is redirected. No interception happens in the visited CSP after the redirection. Therefore, session setup to the redirected-to-party is not shown.</w:t>
      </w:r>
    </w:p>
    <w:p w14:paraId="5E88D3A0" w14:textId="5B692DF0" w:rsidR="00980297" w:rsidRDefault="00980297" w:rsidP="00980297">
      <w:pPr>
        <w:pStyle w:val="Heading2"/>
      </w:pPr>
      <w:bookmarkStart w:id="146" w:name="_Toc54789021"/>
      <w:r>
        <w:t>5.7</w:t>
      </w:r>
      <w:r>
        <w:tab/>
        <w:t>Ad-hoc IMS conference established by the target</w:t>
      </w:r>
      <w:bookmarkEnd w:id="146"/>
    </w:p>
    <w:p w14:paraId="422B8ED2" w14:textId="3DAD5491" w:rsidR="00980297" w:rsidRDefault="00980297" w:rsidP="00980297">
      <w:pPr>
        <w:pStyle w:val="Heading3"/>
      </w:pPr>
      <w:bookmarkStart w:id="147" w:name="_Toc54789022"/>
      <w:r>
        <w:t>5.7.1</w:t>
      </w:r>
      <w:r>
        <w:tab/>
        <w:t>Introduction</w:t>
      </w:r>
      <w:bookmarkEnd w:id="147"/>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B2BA1EE" w:rsidR="00980297" w:rsidRDefault="00980297" w:rsidP="00980297">
      <w:r>
        <w:t>Figure 5.7-1 illustrates the case where Party_A (target) creates the conference.</w:t>
      </w:r>
    </w:p>
    <w:p w14:paraId="70ABA028" w14:textId="6D5CA84B" w:rsidR="00980297" w:rsidRDefault="00980297" w:rsidP="00980297">
      <w:r>
        <w:t>Figure 5.7-2 and Figure 5.7-3 illustrate the case where Party_A (target) brings Party_C into the conference.</w:t>
      </w:r>
    </w:p>
    <w:p w14:paraId="032C0423" w14:textId="5D7B16F3" w:rsidR="00980297" w:rsidRDefault="00980297" w:rsidP="00980297">
      <w:r>
        <w:lastRenderedPageBreak/>
        <w:t>Figure 5.7-4 and 5.7-5 illustrate the case where Party_A (target) brings Party_B into the conference.</w:t>
      </w:r>
    </w:p>
    <w:p w14:paraId="4AA771E1" w14:textId="2397A92A" w:rsidR="00980297" w:rsidRDefault="00980297" w:rsidP="00980297">
      <w:r>
        <w:t>Figure 5.7-6 illustrates the case where Party_C drops out of the conference session.</w:t>
      </w:r>
    </w:p>
    <w:p w14:paraId="14C8A34E" w14:textId="7400EE84" w:rsidR="00980297" w:rsidRDefault="00980297" w:rsidP="00980297">
      <w:r>
        <w:t>Figure 5.7-7 illustrates the case where the session between two parties (Party_A (target) and Party_B) is converted back to a normal two-party session.</w:t>
      </w:r>
    </w:p>
    <w:p w14:paraId="702D944A" w14:textId="6D99E2C2" w:rsidR="00980297" w:rsidRDefault="00980297" w:rsidP="00980297">
      <w:r>
        <w:t>Figure 5.7-8 illustrates the case where Party_A (target) places the conference on hold.</w:t>
      </w:r>
    </w:p>
    <w:p w14:paraId="1F9EDA7D" w14:textId="7FBF55EA" w:rsidR="00980297" w:rsidRDefault="00980297" w:rsidP="00980297">
      <w:r>
        <w:t>Figure 5.7-9 illustrates the case where Party_A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6CFDF644" w:rsidR="00980297" w:rsidRDefault="00980297" w:rsidP="00980297">
      <w:r>
        <w:t>The Figure 5.7-8 and Figure 5.7-9 are not really part of the conferencing steps, however, included here to show how the content of a held conference (a requirement in some countries) is delivered to the LEMFs.</w:t>
      </w:r>
    </w:p>
    <w:p w14:paraId="7E769B4B" w14:textId="725ABE7E" w:rsidR="00980297" w:rsidRDefault="00980297" w:rsidP="00980297">
      <w:pPr>
        <w:pStyle w:val="Heading2"/>
      </w:pPr>
      <w:bookmarkStart w:id="148" w:name="_Toc54789023"/>
      <w:r>
        <w:t>5.7.2</w:t>
      </w:r>
      <w:r>
        <w:tab/>
        <w:t>Party_A (target) creates the conference</w:t>
      </w:r>
      <w:bookmarkEnd w:id="148"/>
    </w:p>
    <w:p w14:paraId="27309AE9" w14:textId="75100A07" w:rsidR="00980297" w:rsidRDefault="00980297" w:rsidP="00980297">
      <w:pPr>
        <w:pStyle w:val="TH"/>
      </w:pPr>
      <w:r>
        <w:object w:dxaOrig="17688" w:dyaOrig="11844" w14:anchorId="797109B9">
          <v:shape id="_x0000_i1125" type="#_x0000_t75" style="width:482pt;height:322.5pt" o:ole="">
            <v:imagedata r:id="rId220" o:title=""/>
          </v:shape>
          <o:OLEObject Type="Embed" ProgID="Visio.Drawing.15" ShapeID="_x0000_i1125" DrawAspect="Content" ObjectID="_1665403428" r:id="rId221"/>
        </w:object>
      </w:r>
    </w:p>
    <w:p w14:paraId="0EB3B07E" w14:textId="2AE76CB4" w:rsidR="00980297" w:rsidRDefault="00980297" w:rsidP="00980297">
      <w:pPr>
        <w:pStyle w:val="TF"/>
      </w:pPr>
      <w:r>
        <w:t>Figure 5.7-1: Party_A (target) creates the conference</w:t>
      </w:r>
    </w:p>
    <w:p w14:paraId="1E868F11" w14:textId="77777777" w:rsidR="00980297" w:rsidRDefault="00980297" w:rsidP="00980297">
      <w:r>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149" w:name="_Toc54789024"/>
      <w:r>
        <w:lastRenderedPageBreak/>
        <w:t>5.7.3</w:t>
      </w:r>
      <w:r>
        <w:tab/>
        <w:t>Party_C (conferee) joins the conference</w:t>
      </w:r>
      <w:bookmarkEnd w:id="149"/>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126" type="#_x0000_t75" style="width:481pt;height:261.5pt" o:ole="">
            <v:imagedata r:id="rId222" o:title=""/>
          </v:shape>
          <o:OLEObject Type="Embed" ProgID="Visio.Drawing.15" ShapeID="_x0000_i1126" DrawAspect="Content" ObjectID="_1665403429" r:id="rId223"/>
        </w:object>
      </w:r>
    </w:p>
    <w:p w14:paraId="5EC15414" w14:textId="7E09F2B3" w:rsidR="00980297" w:rsidRDefault="00980297" w:rsidP="00980297">
      <w:pPr>
        <w:pStyle w:val="TF"/>
      </w:pPr>
      <w:r>
        <w:t>Figure 5.7-2: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127" type="#_x0000_t75" style="width:481pt;height:359pt" o:ole="">
            <v:imagedata r:id="rId224" o:title=""/>
          </v:shape>
          <o:OLEObject Type="Embed" ProgID="Visio.Drawing.15" ShapeID="_x0000_i1127" DrawAspect="Content" ObjectID="_1665403430" r:id="rId225"/>
        </w:object>
      </w:r>
    </w:p>
    <w:p w14:paraId="1054CF16" w14:textId="186970C4" w:rsidR="00C708FA" w:rsidRDefault="00C708FA" w:rsidP="00C708FA">
      <w:pPr>
        <w:pStyle w:val="TF"/>
      </w:pPr>
      <w:r>
        <w:t>Figure 5.7-3: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150" w:name="_Toc54789025"/>
      <w:r>
        <w:t>5.7.4</w:t>
      </w:r>
      <w:r>
        <w:tab/>
        <w:t>Party_B joins the conference</w:t>
      </w:r>
      <w:bookmarkEnd w:id="150"/>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128" type="#_x0000_t75" style="width:481pt;height:216.5pt" o:ole="">
            <v:imagedata r:id="rId226" o:title=""/>
          </v:shape>
          <o:OLEObject Type="Embed" ProgID="Visio.Drawing.15" ShapeID="_x0000_i1128" DrawAspect="Content" ObjectID="_1665403431" r:id="rId227"/>
        </w:object>
      </w:r>
    </w:p>
    <w:p w14:paraId="1AE352E8" w14:textId="4B409F59" w:rsidR="00980297" w:rsidRDefault="00980297" w:rsidP="00980297">
      <w:pPr>
        <w:pStyle w:val="TF"/>
      </w:pPr>
      <w:r>
        <w:t>Figure 5.7-4: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129" type="#_x0000_t75" style="width:481.5pt;height:357.5pt" o:ole="">
            <v:imagedata r:id="rId228" o:title=""/>
          </v:shape>
          <o:OLEObject Type="Embed" ProgID="Visio.Drawing.15" ShapeID="_x0000_i1129" DrawAspect="Content" ObjectID="_1665403432" r:id="rId229"/>
        </w:object>
      </w:r>
    </w:p>
    <w:p w14:paraId="3266827B" w14:textId="05878CF1" w:rsidR="00980297" w:rsidRDefault="00980297" w:rsidP="00980297">
      <w:pPr>
        <w:pStyle w:val="TF"/>
      </w:pPr>
      <w:r>
        <w:t>Figure 5.7-5: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151" w:name="_Toc54789026"/>
      <w:r>
        <w:lastRenderedPageBreak/>
        <w:t>5.7.5</w:t>
      </w:r>
      <w:r>
        <w:tab/>
        <w:t>Party C drops out of the conference</w:t>
      </w:r>
      <w:bookmarkEnd w:id="151"/>
    </w:p>
    <w:p w14:paraId="678902B4" w14:textId="59631661" w:rsidR="00C708FA" w:rsidRDefault="00482B2C" w:rsidP="00C708FA">
      <w:pPr>
        <w:pStyle w:val="TH"/>
      </w:pPr>
      <w:r>
        <w:object w:dxaOrig="17688" w:dyaOrig="11161" w14:anchorId="49009E90">
          <v:shape id="_x0000_i1130" type="#_x0000_t75" style="width:482pt;height:304pt" o:ole="">
            <v:imagedata r:id="rId230" o:title=""/>
          </v:shape>
          <o:OLEObject Type="Embed" ProgID="Visio.Drawing.15" ShapeID="_x0000_i1130" DrawAspect="Content" ObjectID="_1665403433" r:id="rId231"/>
        </w:object>
      </w:r>
    </w:p>
    <w:p w14:paraId="0E399BC5" w14:textId="686903FB" w:rsidR="00C708FA" w:rsidRDefault="00C708FA" w:rsidP="00C708FA">
      <w:pPr>
        <w:pStyle w:val="TF"/>
      </w:pPr>
      <w:r>
        <w:t>Figure 5.7-6: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152" w:name="_Toc54789027"/>
      <w:r>
        <w:t>5.7.6</w:t>
      </w:r>
      <w:r>
        <w:tab/>
        <w:t>Reconfiguration from conference to two-party session</w:t>
      </w:r>
      <w:bookmarkEnd w:id="152"/>
    </w:p>
    <w:p w14:paraId="518AD217" w14:textId="77777777" w:rsidR="006948D3" w:rsidRDefault="006948D3" w:rsidP="006948D3">
      <w:pPr>
        <w:pStyle w:val="TH"/>
      </w:pPr>
      <w:r>
        <w:object w:dxaOrig="17688" w:dyaOrig="14101" w14:anchorId="1BEDCB5B">
          <v:shape id="_x0000_i1131" type="#_x0000_t75" style="width:481pt;height:383.5pt" o:ole="">
            <v:imagedata r:id="rId232" o:title=""/>
          </v:shape>
          <o:OLEObject Type="Embed" ProgID="Visio.Drawing.15" ShapeID="_x0000_i1131" DrawAspect="Content" ObjectID="_1665403434" r:id="rId233"/>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153" w:name="_Toc54789028"/>
      <w:r>
        <w:t>5.7.7</w:t>
      </w:r>
      <w:r>
        <w:tab/>
        <w:t>Party_A (target) places conference on hold</w:t>
      </w:r>
      <w:bookmarkEnd w:id="153"/>
    </w:p>
    <w:p w14:paraId="7F9D8C03" w14:textId="7EBB6482" w:rsidR="006948D3" w:rsidRDefault="00F72C4B" w:rsidP="006948D3">
      <w:pPr>
        <w:pStyle w:val="TH"/>
      </w:pPr>
      <w:r>
        <w:object w:dxaOrig="17641" w:dyaOrig="10836" w14:anchorId="4D73F4AD">
          <v:shape id="_x0000_i1132" type="#_x0000_t75" style="width:481.5pt;height:296pt" o:ole="">
            <v:imagedata r:id="rId234" o:title=""/>
          </v:shape>
          <o:OLEObject Type="Embed" ProgID="Visio.Drawing.15" ShapeID="_x0000_i1132" DrawAspect="Content" ObjectID="_1665403435" r:id="rId235"/>
        </w:object>
      </w:r>
    </w:p>
    <w:p w14:paraId="5A115BF4" w14:textId="7196172E" w:rsidR="006948D3" w:rsidRDefault="006948D3" w:rsidP="006948D3">
      <w:pPr>
        <w:pStyle w:val="TF"/>
      </w:pPr>
      <w:r>
        <w:t>Figure 5.7-8: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31199CA1" w14:textId="77777777" w:rsidR="006948D3" w:rsidRDefault="006948D3" w:rsidP="006948D3"/>
    <w:p w14:paraId="4761BFE4" w14:textId="0EB4BF3E" w:rsidR="00F72C4B" w:rsidRDefault="00F72C4B" w:rsidP="00F72C4B">
      <w:pPr>
        <w:pStyle w:val="Heading2"/>
      </w:pPr>
      <w:bookmarkStart w:id="154" w:name="_Toc54789029"/>
      <w:r>
        <w:lastRenderedPageBreak/>
        <w:t>5.7.8</w:t>
      </w:r>
      <w:r>
        <w:tab/>
        <w:t>Party_A (target) retrieves conference from hold</w:t>
      </w:r>
      <w:bookmarkEnd w:id="154"/>
    </w:p>
    <w:p w14:paraId="0C0B70A9" w14:textId="77777777" w:rsidR="00F72C4B" w:rsidRDefault="00F72C4B" w:rsidP="00F72C4B">
      <w:pPr>
        <w:pStyle w:val="TH"/>
      </w:pPr>
      <w:r>
        <w:object w:dxaOrig="17641" w:dyaOrig="10836" w14:anchorId="14CAE938">
          <v:shape id="_x0000_i1133" type="#_x0000_t75" style="width:481.5pt;height:296pt" o:ole="">
            <v:imagedata r:id="rId236" o:title=""/>
          </v:shape>
          <o:OLEObject Type="Embed" ProgID="Visio.Drawing.15" ShapeID="_x0000_i1133" DrawAspect="Content" ObjectID="_1665403436" r:id="rId237"/>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2DE95951" w14:textId="106A3D1A" w:rsidR="002675F0" w:rsidRPr="004D3578" w:rsidRDefault="002675F0" w:rsidP="00B370D4">
      <w:pPr>
        <w:pStyle w:val="Heading8"/>
      </w:pPr>
      <w:r>
        <w:br w:type="page"/>
      </w:r>
      <w:bookmarkStart w:id="155" w:name="_Toc54789030"/>
      <w:r w:rsidRPr="004D3578">
        <w:lastRenderedPageBreak/>
        <w:t xml:space="preserve">Annex </w:t>
      </w:r>
      <w:r>
        <w:t>C (informative)</w:t>
      </w:r>
      <w:r w:rsidRPr="004D3578">
        <w:t>:</w:t>
      </w:r>
      <w:r w:rsidRPr="004D3578">
        <w:br/>
      </w:r>
      <w:r>
        <w:t>Bibliography</w:t>
      </w:r>
      <w:bookmarkEnd w:id="155"/>
    </w:p>
    <w:p w14:paraId="34C0E492" w14:textId="08173488" w:rsidR="002675F0" w:rsidRDefault="002675F0" w:rsidP="002675F0">
      <w:pPr>
        <w:pStyle w:val="Heading8"/>
      </w:pPr>
      <w:bookmarkStart w:id="156"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157" w:name="_Toc54789031"/>
      <w:r w:rsidRPr="004D3578">
        <w:t>Annex X (informative):</w:t>
      </w:r>
      <w:r w:rsidRPr="004D3578">
        <w:br/>
        <w:t>Change history</w:t>
      </w:r>
      <w:bookmarkEnd w:id="157"/>
    </w:p>
    <w:bookmarkEnd w:id="156"/>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1134"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993"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9D17A6">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1134"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993"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567" w:type="dxa"/>
            <w:shd w:val="solid" w:color="FFFFFF" w:fill="auto"/>
          </w:tcPr>
          <w:p w14:paraId="5AEC9E19" w14:textId="77777777" w:rsidR="00A4019C" w:rsidRPr="006B0D02" w:rsidRDefault="00A4019C" w:rsidP="00A4019C">
            <w:pPr>
              <w:pStyle w:val="TAL"/>
              <w:rPr>
                <w:sz w:val="16"/>
                <w:szCs w:val="16"/>
              </w:rPr>
            </w:pPr>
          </w:p>
        </w:tc>
        <w:tc>
          <w:tcPr>
            <w:tcW w:w="425" w:type="dxa"/>
            <w:shd w:val="solid" w:color="FFFFFF" w:fill="auto"/>
          </w:tcPr>
          <w:p w14:paraId="427A10E7" w14:textId="77777777" w:rsidR="00A4019C" w:rsidRPr="006B0D02" w:rsidRDefault="00A4019C" w:rsidP="009D17A6">
            <w:pPr>
              <w:pStyle w:val="TAR"/>
              <w:jc w:val="center"/>
              <w:rPr>
                <w:sz w:val="16"/>
                <w:szCs w:val="16"/>
              </w:rPr>
            </w:pPr>
          </w:p>
        </w:tc>
        <w:tc>
          <w:tcPr>
            <w:tcW w:w="425" w:type="dxa"/>
            <w:shd w:val="solid" w:color="FFFFFF" w:fill="auto"/>
          </w:tcPr>
          <w:p w14:paraId="5FE7565E" w14:textId="77777777" w:rsidR="00A4019C" w:rsidRPr="006B0D02" w:rsidRDefault="00A4019C" w:rsidP="00A4019C">
            <w:pPr>
              <w:pStyle w:val="TAC"/>
              <w:rPr>
                <w:sz w:val="16"/>
                <w:szCs w:val="16"/>
              </w:rPr>
            </w:pPr>
          </w:p>
        </w:tc>
        <w:tc>
          <w:tcPr>
            <w:tcW w:w="4301"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9D17A6">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1134"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993"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567" w:type="dxa"/>
            <w:shd w:val="solid" w:color="FFFFFF" w:fill="auto"/>
          </w:tcPr>
          <w:p w14:paraId="51753707" w14:textId="77777777" w:rsidR="00B419D9" w:rsidRPr="006B0D02" w:rsidRDefault="00B419D9" w:rsidP="00A4019C">
            <w:pPr>
              <w:pStyle w:val="TAL"/>
              <w:rPr>
                <w:sz w:val="16"/>
                <w:szCs w:val="16"/>
              </w:rPr>
            </w:pPr>
          </w:p>
        </w:tc>
        <w:tc>
          <w:tcPr>
            <w:tcW w:w="425" w:type="dxa"/>
            <w:shd w:val="solid" w:color="FFFFFF" w:fill="auto"/>
          </w:tcPr>
          <w:p w14:paraId="18CCF817" w14:textId="77777777" w:rsidR="00B419D9" w:rsidRPr="006B0D02" w:rsidRDefault="00B419D9" w:rsidP="009D17A6">
            <w:pPr>
              <w:pStyle w:val="TAR"/>
              <w:jc w:val="center"/>
              <w:rPr>
                <w:sz w:val="16"/>
                <w:szCs w:val="16"/>
              </w:rPr>
            </w:pPr>
          </w:p>
        </w:tc>
        <w:tc>
          <w:tcPr>
            <w:tcW w:w="425" w:type="dxa"/>
            <w:shd w:val="solid" w:color="FFFFFF" w:fill="auto"/>
          </w:tcPr>
          <w:p w14:paraId="0A563717" w14:textId="77777777" w:rsidR="00B419D9" w:rsidRPr="006B0D02" w:rsidRDefault="00B419D9" w:rsidP="00A4019C">
            <w:pPr>
              <w:pStyle w:val="TAC"/>
              <w:rPr>
                <w:sz w:val="16"/>
                <w:szCs w:val="16"/>
              </w:rPr>
            </w:pPr>
          </w:p>
        </w:tc>
        <w:tc>
          <w:tcPr>
            <w:tcW w:w="4301"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9D17A6">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1134" w:type="dxa"/>
            <w:shd w:val="solid" w:color="FFFFFF" w:fill="auto"/>
          </w:tcPr>
          <w:p w14:paraId="24B45A57" w14:textId="39EB715B" w:rsidR="007E2137" w:rsidRDefault="007E2137" w:rsidP="00A4019C">
            <w:pPr>
              <w:pStyle w:val="TAC"/>
              <w:rPr>
                <w:sz w:val="16"/>
                <w:szCs w:val="16"/>
              </w:rPr>
            </w:pPr>
            <w:r>
              <w:rPr>
                <w:sz w:val="16"/>
                <w:szCs w:val="16"/>
              </w:rPr>
              <w:t>SA3LI#</w:t>
            </w:r>
            <w:r w:rsidR="002B0172">
              <w:rPr>
                <w:sz w:val="16"/>
                <w:szCs w:val="16"/>
              </w:rPr>
              <w:t>77</w:t>
            </w:r>
            <w:r>
              <w:rPr>
                <w:sz w:val="16"/>
                <w:szCs w:val="16"/>
              </w:rPr>
              <w:t>e</w:t>
            </w:r>
          </w:p>
        </w:tc>
        <w:tc>
          <w:tcPr>
            <w:tcW w:w="993"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567" w:type="dxa"/>
            <w:shd w:val="solid" w:color="FFFFFF" w:fill="auto"/>
          </w:tcPr>
          <w:p w14:paraId="67B19A30" w14:textId="77777777" w:rsidR="007E2137" w:rsidRPr="006B0D02" w:rsidRDefault="007E2137" w:rsidP="00A4019C">
            <w:pPr>
              <w:pStyle w:val="TAL"/>
              <w:rPr>
                <w:sz w:val="16"/>
                <w:szCs w:val="16"/>
              </w:rPr>
            </w:pPr>
          </w:p>
        </w:tc>
        <w:tc>
          <w:tcPr>
            <w:tcW w:w="425" w:type="dxa"/>
            <w:shd w:val="solid" w:color="FFFFFF" w:fill="auto"/>
          </w:tcPr>
          <w:p w14:paraId="237524B1" w14:textId="77777777" w:rsidR="007E2137" w:rsidRPr="006B0D02" w:rsidRDefault="007E2137" w:rsidP="009D17A6">
            <w:pPr>
              <w:pStyle w:val="TAR"/>
              <w:jc w:val="center"/>
              <w:rPr>
                <w:sz w:val="16"/>
                <w:szCs w:val="16"/>
              </w:rPr>
            </w:pPr>
          </w:p>
        </w:tc>
        <w:tc>
          <w:tcPr>
            <w:tcW w:w="425" w:type="dxa"/>
            <w:shd w:val="solid" w:color="FFFFFF" w:fill="auto"/>
          </w:tcPr>
          <w:p w14:paraId="600D5A70" w14:textId="77777777" w:rsidR="007E2137" w:rsidRPr="006B0D02" w:rsidRDefault="007E2137" w:rsidP="00A4019C">
            <w:pPr>
              <w:pStyle w:val="TAC"/>
              <w:rPr>
                <w:sz w:val="16"/>
                <w:szCs w:val="16"/>
              </w:rPr>
            </w:pPr>
          </w:p>
        </w:tc>
        <w:tc>
          <w:tcPr>
            <w:tcW w:w="4301"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9D17A6">
        <w:tc>
          <w:tcPr>
            <w:tcW w:w="1086" w:type="dxa"/>
            <w:shd w:val="solid" w:color="FFFFFF" w:fill="auto"/>
          </w:tcPr>
          <w:p w14:paraId="605B1717" w14:textId="4C393ACB" w:rsidR="00ED499F" w:rsidRDefault="00ED499F" w:rsidP="00A4019C">
            <w:pPr>
              <w:pStyle w:val="TAC"/>
              <w:rPr>
                <w:sz w:val="16"/>
                <w:szCs w:val="16"/>
              </w:rPr>
            </w:pPr>
            <w:r>
              <w:rPr>
                <w:sz w:val="16"/>
                <w:szCs w:val="16"/>
              </w:rPr>
              <w:t>2020-0</w:t>
            </w:r>
            <w:r w:rsidR="001A0A8E">
              <w:rPr>
                <w:sz w:val="16"/>
                <w:szCs w:val="16"/>
              </w:rPr>
              <w:t>7</w:t>
            </w:r>
          </w:p>
        </w:tc>
        <w:tc>
          <w:tcPr>
            <w:tcW w:w="1134" w:type="dxa"/>
            <w:shd w:val="solid" w:color="FFFFFF" w:fill="auto"/>
          </w:tcPr>
          <w:p w14:paraId="2191C445" w14:textId="1D9D0CA0" w:rsidR="00ED499F" w:rsidRDefault="00ED499F" w:rsidP="00A4019C">
            <w:pPr>
              <w:pStyle w:val="TAC"/>
              <w:rPr>
                <w:sz w:val="16"/>
                <w:szCs w:val="16"/>
              </w:rPr>
            </w:pPr>
            <w:r>
              <w:rPr>
                <w:sz w:val="16"/>
                <w:szCs w:val="16"/>
              </w:rPr>
              <w:t>SA3LI#78e</w:t>
            </w:r>
            <w:r w:rsidR="009F69DE">
              <w:rPr>
                <w:sz w:val="16"/>
                <w:szCs w:val="16"/>
              </w:rPr>
              <w:t>-a</w:t>
            </w:r>
          </w:p>
        </w:tc>
        <w:tc>
          <w:tcPr>
            <w:tcW w:w="993" w:type="dxa"/>
            <w:shd w:val="solid" w:color="FFFFFF" w:fill="auto"/>
          </w:tcPr>
          <w:p w14:paraId="702348A8" w14:textId="1F0A5BEA" w:rsidR="00ED499F" w:rsidRDefault="00ED499F" w:rsidP="00A4019C">
            <w:pPr>
              <w:pStyle w:val="TAC"/>
              <w:rPr>
                <w:sz w:val="16"/>
                <w:szCs w:val="16"/>
              </w:rPr>
            </w:pPr>
            <w:r>
              <w:rPr>
                <w:sz w:val="16"/>
                <w:szCs w:val="16"/>
              </w:rPr>
              <w:t>S3i200348</w:t>
            </w:r>
          </w:p>
        </w:tc>
        <w:tc>
          <w:tcPr>
            <w:tcW w:w="567" w:type="dxa"/>
            <w:shd w:val="solid" w:color="FFFFFF" w:fill="auto"/>
          </w:tcPr>
          <w:p w14:paraId="14A73AB6" w14:textId="77777777" w:rsidR="00ED499F" w:rsidRPr="006B0D02" w:rsidRDefault="00ED499F" w:rsidP="00A4019C">
            <w:pPr>
              <w:pStyle w:val="TAL"/>
              <w:rPr>
                <w:sz w:val="16"/>
                <w:szCs w:val="16"/>
              </w:rPr>
            </w:pPr>
          </w:p>
        </w:tc>
        <w:tc>
          <w:tcPr>
            <w:tcW w:w="425" w:type="dxa"/>
            <w:shd w:val="solid" w:color="FFFFFF" w:fill="auto"/>
          </w:tcPr>
          <w:p w14:paraId="6E841E53" w14:textId="77777777" w:rsidR="00ED499F" w:rsidRPr="006B0D02" w:rsidRDefault="00ED499F" w:rsidP="009D17A6">
            <w:pPr>
              <w:pStyle w:val="TAR"/>
              <w:jc w:val="center"/>
              <w:rPr>
                <w:sz w:val="16"/>
                <w:szCs w:val="16"/>
              </w:rPr>
            </w:pPr>
          </w:p>
        </w:tc>
        <w:tc>
          <w:tcPr>
            <w:tcW w:w="425" w:type="dxa"/>
            <w:shd w:val="solid" w:color="FFFFFF" w:fill="auto"/>
          </w:tcPr>
          <w:p w14:paraId="5D8C378F" w14:textId="77777777" w:rsidR="00ED499F" w:rsidRPr="006B0D02" w:rsidRDefault="00ED499F" w:rsidP="00A4019C">
            <w:pPr>
              <w:pStyle w:val="TAC"/>
              <w:rPr>
                <w:sz w:val="16"/>
                <w:szCs w:val="16"/>
              </w:rPr>
            </w:pPr>
          </w:p>
        </w:tc>
        <w:tc>
          <w:tcPr>
            <w:tcW w:w="4301" w:type="dxa"/>
            <w:shd w:val="solid" w:color="FFFFFF" w:fill="auto"/>
          </w:tcPr>
          <w:p w14:paraId="673C47E2" w14:textId="5AC68D5D" w:rsidR="00ED499F" w:rsidRDefault="00ED499F" w:rsidP="00A4019C">
            <w:pPr>
              <w:pStyle w:val="TAL"/>
              <w:rPr>
                <w:sz w:val="16"/>
                <w:szCs w:val="16"/>
              </w:rPr>
            </w:pPr>
            <w:r>
              <w:rPr>
                <w:sz w:val="16"/>
                <w:szCs w:val="16"/>
              </w:rPr>
              <w:t>Revised as agreed by SA3LI</w:t>
            </w:r>
          </w:p>
        </w:tc>
        <w:tc>
          <w:tcPr>
            <w:tcW w:w="708" w:type="dxa"/>
            <w:shd w:val="solid" w:color="FFFFFF" w:fill="auto"/>
          </w:tcPr>
          <w:p w14:paraId="0E9E8844" w14:textId="71724AD8" w:rsidR="00ED499F" w:rsidRDefault="00ED499F" w:rsidP="00A4019C">
            <w:pPr>
              <w:pStyle w:val="TAC"/>
              <w:rPr>
                <w:sz w:val="16"/>
                <w:szCs w:val="16"/>
              </w:rPr>
            </w:pPr>
            <w:r>
              <w:rPr>
                <w:sz w:val="16"/>
                <w:szCs w:val="16"/>
              </w:rPr>
              <w:t>0.0.5</w:t>
            </w:r>
          </w:p>
        </w:tc>
      </w:tr>
      <w:tr w:rsidR="00980297" w:rsidRPr="006B0D02" w14:paraId="145EA157" w14:textId="77777777" w:rsidTr="009D17A6">
        <w:tc>
          <w:tcPr>
            <w:tcW w:w="1086" w:type="dxa"/>
            <w:shd w:val="solid" w:color="FFFFFF" w:fill="auto"/>
          </w:tcPr>
          <w:p w14:paraId="2E8B20B5" w14:textId="623AA966" w:rsidR="00980297" w:rsidRDefault="00980297" w:rsidP="00A4019C">
            <w:pPr>
              <w:pStyle w:val="TAC"/>
              <w:rPr>
                <w:sz w:val="16"/>
                <w:szCs w:val="16"/>
              </w:rPr>
            </w:pPr>
            <w:r>
              <w:rPr>
                <w:sz w:val="16"/>
                <w:szCs w:val="16"/>
              </w:rPr>
              <w:t>2020-10</w:t>
            </w:r>
          </w:p>
        </w:tc>
        <w:tc>
          <w:tcPr>
            <w:tcW w:w="1134" w:type="dxa"/>
            <w:shd w:val="solid" w:color="FFFFFF" w:fill="auto"/>
          </w:tcPr>
          <w:p w14:paraId="2A729925" w14:textId="2C0B6AE8" w:rsidR="00980297" w:rsidRDefault="00980297" w:rsidP="00A4019C">
            <w:pPr>
              <w:pStyle w:val="TAC"/>
              <w:rPr>
                <w:sz w:val="16"/>
                <w:szCs w:val="16"/>
              </w:rPr>
            </w:pPr>
            <w:r>
              <w:rPr>
                <w:sz w:val="16"/>
                <w:szCs w:val="16"/>
              </w:rPr>
              <w:t>SA3LI#</w:t>
            </w:r>
            <w:r w:rsidR="009F69DE">
              <w:rPr>
                <w:sz w:val="16"/>
                <w:szCs w:val="16"/>
              </w:rPr>
              <w:t>7</w:t>
            </w:r>
            <w:bookmarkStart w:id="158" w:name="_GoBack"/>
            <w:bookmarkEnd w:id="158"/>
            <w:r>
              <w:rPr>
                <w:sz w:val="16"/>
                <w:szCs w:val="16"/>
              </w:rPr>
              <w:t>9e</w:t>
            </w:r>
            <w:r w:rsidR="009D17A6">
              <w:rPr>
                <w:sz w:val="16"/>
                <w:szCs w:val="16"/>
              </w:rPr>
              <w:t>-a</w:t>
            </w:r>
          </w:p>
        </w:tc>
        <w:tc>
          <w:tcPr>
            <w:tcW w:w="993" w:type="dxa"/>
            <w:shd w:val="solid" w:color="FFFFFF" w:fill="auto"/>
          </w:tcPr>
          <w:p w14:paraId="0969EEAC" w14:textId="2A896F82" w:rsidR="00980297" w:rsidRDefault="00980297" w:rsidP="00A4019C">
            <w:pPr>
              <w:pStyle w:val="TAC"/>
              <w:rPr>
                <w:sz w:val="16"/>
                <w:szCs w:val="16"/>
              </w:rPr>
            </w:pPr>
            <w:r>
              <w:rPr>
                <w:sz w:val="16"/>
                <w:szCs w:val="16"/>
              </w:rPr>
              <w:t>S3i200627</w:t>
            </w:r>
          </w:p>
        </w:tc>
        <w:tc>
          <w:tcPr>
            <w:tcW w:w="567" w:type="dxa"/>
            <w:shd w:val="solid" w:color="FFFFFF" w:fill="auto"/>
          </w:tcPr>
          <w:p w14:paraId="3FF5E1E0" w14:textId="77777777" w:rsidR="00980297" w:rsidRPr="006B0D02" w:rsidRDefault="00980297" w:rsidP="00A4019C">
            <w:pPr>
              <w:pStyle w:val="TAL"/>
              <w:rPr>
                <w:sz w:val="16"/>
                <w:szCs w:val="16"/>
              </w:rPr>
            </w:pPr>
          </w:p>
        </w:tc>
        <w:tc>
          <w:tcPr>
            <w:tcW w:w="425" w:type="dxa"/>
            <w:shd w:val="solid" w:color="FFFFFF" w:fill="auto"/>
          </w:tcPr>
          <w:p w14:paraId="56E71A5A" w14:textId="77777777" w:rsidR="00980297" w:rsidRPr="006B0D02" w:rsidRDefault="00980297" w:rsidP="009D17A6">
            <w:pPr>
              <w:pStyle w:val="TAR"/>
              <w:jc w:val="center"/>
              <w:rPr>
                <w:sz w:val="16"/>
                <w:szCs w:val="16"/>
              </w:rPr>
            </w:pPr>
          </w:p>
        </w:tc>
        <w:tc>
          <w:tcPr>
            <w:tcW w:w="425" w:type="dxa"/>
            <w:shd w:val="solid" w:color="FFFFFF" w:fill="auto"/>
          </w:tcPr>
          <w:p w14:paraId="7AEACF93" w14:textId="77777777" w:rsidR="00980297" w:rsidRPr="006B0D02" w:rsidRDefault="00980297" w:rsidP="00A4019C">
            <w:pPr>
              <w:pStyle w:val="TAC"/>
              <w:rPr>
                <w:sz w:val="16"/>
                <w:szCs w:val="16"/>
              </w:rPr>
            </w:pPr>
          </w:p>
        </w:tc>
        <w:tc>
          <w:tcPr>
            <w:tcW w:w="4301" w:type="dxa"/>
            <w:shd w:val="solid" w:color="FFFFFF" w:fill="auto"/>
          </w:tcPr>
          <w:p w14:paraId="1D2A354A" w14:textId="286BDED0" w:rsidR="00980297" w:rsidRDefault="00980297" w:rsidP="00A4019C">
            <w:pPr>
              <w:pStyle w:val="TAL"/>
              <w:rPr>
                <w:sz w:val="16"/>
                <w:szCs w:val="16"/>
              </w:rPr>
            </w:pPr>
            <w:r>
              <w:rPr>
                <w:sz w:val="16"/>
                <w:szCs w:val="16"/>
              </w:rPr>
              <w:t>Revised as agreed by SA3LI</w:t>
            </w:r>
          </w:p>
        </w:tc>
        <w:tc>
          <w:tcPr>
            <w:tcW w:w="708" w:type="dxa"/>
            <w:shd w:val="solid" w:color="FFFFFF" w:fill="auto"/>
          </w:tcPr>
          <w:p w14:paraId="774B0729" w14:textId="4764F3DD" w:rsidR="00980297" w:rsidRDefault="00980297" w:rsidP="00A4019C">
            <w:pPr>
              <w:pStyle w:val="TAC"/>
              <w:rPr>
                <w:sz w:val="16"/>
                <w:szCs w:val="16"/>
              </w:rPr>
            </w:pPr>
            <w:r>
              <w:rPr>
                <w:sz w:val="16"/>
                <w:szCs w:val="16"/>
              </w:rPr>
              <w:t>0.0.6</w:t>
            </w:r>
          </w:p>
        </w:tc>
      </w:tr>
    </w:tbl>
    <w:p w14:paraId="188CC850" w14:textId="16A8D743" w:rsidR="003C3971" w:rsidRDefault="003C3971" w:rsidP="003C3971"/>
    <w:p w14:paraId="6656E5ED" w14:textId="77777777" w:rsidR="00743BE7" w:rsidRPr="00235394" w:rsidRDefault="00743BE7" w:rsidP="003C3971"/>
    <w:sectPr w:rsidR="00743BE7" w:rsidRPr="00235394">
      <w:headerReference w:type="default" r:id="rId238"/>
      <w:footerReference w:type="default" r:id="rId2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ED9066" w14:textId="77777777" w:rsidR="00C708FA" w:rsidRDefault="00C708FA">
      <w:r>
        <w:separator/>
      </w:r>
    </w:p>
  </w:endnote>
  <w:endnote w:type="continuationSeparator" w:id="0">
    <w:p w14:paraId="3454E0D6" w14:textId="77777777" w:rsidR="00C708FA" w:rsidRDefault="00C708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Nokia Pure Headline">
    <w:charset w:val="00"/>
    <w:family w:val="swiss"/>
    <w:pitch w:val="variable"/>
    <w:sig w:usb0="A00006EF" w:usb1="500020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D9CEBA" w14:textId="77777777" w:rsidR="00C708FA" w:rsidRDefault="00C708F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D63619" w14:textId="77777777" w:rsidR="00C708FA" w:rsidRDefault="00C708F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A827D6" w14:textId="77777777" w:rsidR="00C708FA" w:rsidRDefault="00C708F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828B4" w14:textId="77777777" w:rsidR="00C708FA" w:rsidRDefault="00C708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53F1C8" w14:textId="77777777" w:rsidR="00C708FA" w:rsidRDefault="00C708FA">
      <w:r>
        <w:separator/>
      </w:r>
    </w:p>
  </w:footnote>
  <w:footnote w:type="continuationSeparator" w:id="0">
    <w:p w14:paraId="2451039C" w14:textId="77777777" w:rsidR="00C708FA" w:rsidRDefault="00C708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31BFD7" w14:textId="77777777" w:rsidR="00C708FA" w:rsidRDefault="00C708F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641457" w14:textId="77777777" w:rsidR="00C708FA" w:rsidRDefault="00C708F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3FFD1C" w14:textId="77777777" w:rsidR="00C708FA" w:rsidRDefault="00C708F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D57597" w14:textId="076997CF" w:rsidR="00C708FA" w:rsidRDefault="00C708F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69DE">
      <w:rPr>
        <w:rFonts w:ascii="Arial" w:hAnsi="Arial" w:cs="Arial"/>
        <w:b/>
        <w:noProof/>
        <w:sz w:val="18"/>
        <w:szCs w:val="18"/>
      </w:rPr>
      <w:t>3GPP TR 33.929 V0.0.6 (2020-10)</w:t>
    </w:r>
    <w:r>
      <w:rPr>
        <w:rFonts w:ascii="Arial" w:hAnsi="Arial" w:cs="Arial"/>
        <w:b/>
        <w:sz w:val="18"/>
        <w:szCs w:val="18"/>
      </w:rPr>
      <w:fldChar w:fldCharType="end"/>
    </w:r>
  </w:p>
  <w:p w14:paraId="640D0908" w14:textId="77777777" w:rsidR="00C708FA" w:rsidRDefault="00C708F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66F782CD" w:rsidR="00C708FA" w:rsidRDefault="00C708F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69DE">
      <w:rPr>
        <w:rFonts w:ascii="Arial" w:hAnsi="Arial" w:cs="Arial"/>
        <w:b/>
        <w:noProof/>
        <w:sz w:val="18"/>
        <w:szCs w:val="18"/>
      </w:rPr>
      <w:t>Release 16</w:t>
    </w:r>
    <w:r>
      <w:rPr>
        <w:rFonts w:ascii="Arial" w:hAnsi="Arial" w:cs="Arial"/>
        <w:b/>
        <w:sz w:val="18"/>
        <w:szCs w:val="18"/>
      </w:rPr>
      <w:fldChar w:fldCharType="end"/>
    </w:r>
  </w:p>
  <w:p w14:paraId="6A9C362B" w14:textId="77777777" w:rsidR="00C708FA" w:rsidRDefault="00C708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4A8E9A7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6D8F49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0CD0E9C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B7C6B61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8F3C898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2CE1F7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2861CCA"/>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BD6C50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6B2638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5B4AE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9C4BD8"/>
    <w:multiLevelType w:val="hybridMultilevel"/>
    <w:tmpl w:val="37B6CB26"/>
    <w:lvl w:ilvl="0" w:tplc="447259FA">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472D1F"/>
    <w:multiLevelType w:val="hybridMultilevel"/>
    <w:tmpl w:val="1C044FE4"/>
    <w:lvl w:ilvl="0" w:tplc="6AE8A298">
      <w:start w:val="6"/>
      <w:numFmt w:val="bullet"/>
      <w:lvlText w:val="-"/>
      <w:lvlJc w:val="left"/>
      <w:pPr>
        <w:ind w:left="644" w:hanging="360"/>
      </w:pPr>
      <w:rPr>
        <w:rFonts w:ascii="Arial" w:eastAsia="SimSun" w:hAnsi="Arial" w:cs="Aria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0EDA628A"/>
    <w:multiLevelType w:val="hybridMultilevel"/>
    <w:tmpl w:val="826E4728"/>
    <w:lvl w:ilvl="0" w:tplc="0409000F">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1397399"/>
    <w:multiLevelType w:val="hybridMultilevel"/>
    <w:tmpl w:val="F43C5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1CA2159"/>
    <w:multiLevelType w:val="hybridMultilevel"/>
    <w:tmpl w:val="2A10F114"/>
    <w:lvl w:ilvl="0" w:tplc="C8C22EC6">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601530A"/>
    <w:multiLevelType w:val="hybridMultilevel"/>
    <w:tmpl w:val="E3C0FC7C"/>
    <w:lvl w:ilvl="0" w:tplc="6B9EEE54">
      <w:start w:val="2"/>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C83EE8"/>
    <w:multiLevelType w:val="hybridMultilevel"/>
    <w:tmpl w:val="0E7644FA"/>
    <w:lvl w:ilvl="0" w:tplc="B2F25F4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39F4F63"/>
    <w:multiLevelType w:val="hybridMultilevel"/>
    <w:tmpl w:val="E5E04148"/>
    <w:lvl w:ilvl="0" w:tplc="E404F78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49C403C"/>
    <w:multiLevelType w:val="hybridMultilevel"/>
    <w:tmpl w:val="BF12C074"/>
    <w:lvl w:ilvl="0" w:tplc="A0461AA6">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66D6D61"/>
    <w:multiLevelType w:val="hybridMultilevel"/>
    <w:tmpl w:val="F43C5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8A62756"/>
    <w:multiLevelType w:val="hybridMultilevel"/>
    <w:tmpl w:val="70780BB8"/>
    <w:lvl w:ilvl="0" w:tplc="C8C22EC6">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2B830D8E"/>
    <w:multiLevelType w:val="hybridMultilevel"/>
    <w:tmpl w:val="4704F9B6"/>
    <w:lvl w:ilvl="0" w:tplc="A4FA74FE">
      <w:start w:val="1"/>
      <w:numFmt w:val="bullet"/>
      <w:lvlText w:val="-"/>
      <w:lvlJc w:val="left"/>
      <w:pPr>
        <w:ind w:left="2208" w:hanging="360"/>
      </w:pPr>
      <w:rPr>
        <w:rFonts w:ascii="Nokia Pure Headline" w:eastAsia="MS Mincho" w:hAnsi="Nokia Pure Headline" w:cs="Arial" w:hint="default"/>
      </w:rPr>
    </w:lvl>
    <w:lvl w:ilvl="1" w:tplc="04090003" w:tentative="1">
      <w:start w:val="1"/>
      <w:numFmt w:val="bullet"/>
      <w:lvlText w:val="o"/>
      <w:lvlJc w:val="left"/>
      <w:pPr>
        <w:ind w:left="2928" w:hanging="360"/>
      </w:pPr>
      <w:rPr>
        <w:rFonts w:ascii="Courier New" w:hAnsi="Courier New" w:cs="Courier New" w:hint="default"/>
      </w:rPr>
    </w:lvl>
    <w:lvl w:ilvl="2" w:tplc="04090005" w:tentative="1">
      <w:start w:val="1"/>
      <w:numFmt w:val="bullet"/>
      <w:lvlText w:val=""/>
      <w:lvlJc w:val="left"/>
      <w:pPr>
        <w:ind w:left="3648" w:hanging="360"/>
      </w:pPr>
      <w:rPr>
        <w:rFonts w:ascii="Wingdings" w:hAnsi="Wingdings" w:hint="default"/>
      </w:rPr>
    </w:lvl>
    <w:lvl w:ilvl="3" w:tplc="04090001" w:tentative="1">
      <w:start w:val="1"/>
      <w:numFmt w:val="bullet"/>
      <w:lvlText w:val=""/>
      <w:lvlJc w:val="left"/>
      <w:pPr>
        <w:ind w:left="4368" w:hanging="360"/>
      </w:pPr>
      <w:rPr>
        <w:rFonts w:ascii="Symbol" w:hAnsi="Symbol" w:hint="default"/>
      </w:rPr>
    </w:lvl>
    <w:lvl w:ilvl="4" w:tplc="04090003" w:tentative="1">
      <w:start w:val="1"/>
      <w:numFmt w:val="bullet"/>
      <w:lvlText w:val="o"/>
      <w:lvlJc w:val="left"/>
      <w:pPr>
        <w:ind w:left="5088" w:hanging="360"/>
      </w:pPr>
      <w:rPr>
        <w:rFonts w:ascii="Courier New" w:hAnsi="Courier New" w:cs="Courier New" w:hint="default"/>
      </w:rPr>
    </w:lvl>
    <w:lvl w:ilvl="5" w:tplc="04090005" w:tentative="1">
      <w:start w:val="1"/>
      <w:numFmt w:val="bullet"/>
      <w:lvlText w:val=""/>
      <w:lvlJc w:val="left"/>
      <w:pPr>
        <w:ind w:left="5808" w:hanging="360"/>
      </w:pPr>
      <w:rPr>
        <w:rFonts w:ascii="Wingdings" w:hAnsi="Wingdings" w:hint="default"/>
      </w:rPr>
    </w:lvl>
    <w:lvl w:ilvl="6" w:tplc="04090001" w:tentative="1">
      <w:start w:val="1"/>
      <w:numFmt w:val="bullet"/>
      <w:lvlText w:val=""/>
      <w:lvlJc w:val="left"/>
      <w:pPr>
        <w:ind w:left="6528" w:hanging="360"/>
      </w:pPr>
      <w:rPr>
        <w:rFonts w:ascii="Symbol" w:hAnsi="Symbol" w:hint="default"/>
      </w:rPr>
    </w:lvl>
    <w:lvl w:ilvl="7" w:tplc="04090003" w:tentative="1">
      <w:start w:val="1"/>
      <w:numFmt w:val="bullet"/>
      <w:lvlText w:val="o"/>
      <w:lvlJc w:val="left"/>
      <w:pPr>
        <w:ind w:left="7248" w:hanging="360"/>
      </w:pPr>
      <w:rPr>
        <w:rFonts w:ascii="Courier New" w:hAnsi="Courier New" w:cs="Courier New" w:hint="default"/>
      </w:rPr>
    </w:lvl>
    <w:lvl w:ilvl="8" w:tplc="04090005" w:tentative="1">
      <w:start w:val="1"/>
      <w:numFmt w:val="bullet"/>
      <w:lvlText w:val=""/>
      <w:lvlJc w:val="left"/>
      <w:pPr>
        <w:ind w:left="7968" w:hanging="360"/>
      </w:pPr>
      <w:rPr>
        <w:rFonts w:ascii="Wingdings" w:hAnsi="Wingdings" w:hint="default"/>
      </w:rPr>
    </w:lvl>
  </w:abstractNum>
  <w:abstractNum w:abstractNumId="25" w15:restartNumberingAfterBreak="0">
    <w:nsid w:val="2D7226AC"/>
    <w:multiLevelType w:val="hybridMultilevel"/>
    <w:tmpl w:val="9E2A2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14D6D5D"/>
    <w:multiLevelType w:val="hybridMultilevel"/>
    <w:tmpl w:val="B85049FA"/>
    <w:lvl w:ilvl="0" w:tplc="19648D7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650F28"/>
    <w:multiLevelType w:val="hybridMultilevel"/>
    <w:tmpl w:val="B9FA5CA8"/>
    <w:lvl w:ilvl="0" w:tplc="621E94E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C12617"/>
    <w:multiLevelType w:val="hybridMultilevel"/>
    <w:tmpl w:val="FD0E9C94"/>
    <w:lvl w:ilvl="0" w:tplc="B2C84DA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3EF4B5C"/>
    <w:multiLevelType w:val="multilevel"/>
    <w:tmpl w:val="7450BCCE"/>
    <w:lvl w:ilvl="0">
      <w:start w:val="6"/>
      <w:numFmt w:val="decimal"/>
      <w:lvlText w:val="%1"/>
      <w:lvlJc w:val="left"/>
      <w:pPr>
        <w:ind w:left="730" w:hanging="730"/>
      </w:pPr>
      <w:rPr>
        <w:rFonts w:hint="default"/>
      </w:rPr>
    </w:lvl>
    <w:lvl w:ilvl="1">
      <w:start w:val="3"/>
      <w:numFmt w:val="decimal"/>
      <w:lvlText w:val="%1.%2"/>
      <w:lvlJc w:val="left"/>
      <w:pPr>
        <w:ind w:left="730" w:hanging="730"/>
      </w:pPr>
      <w:rPr>
        <w:rFonts w:hint="default"/>
      </w:rPr>
    </w:lvl>
    <w:lvl w:ilvl="2">
      <w:start w:val="4"/>
      <w:numFmt w:val="decimal"/>
      <w:lvlText w:val="%1.%2.%3"/>
      <w:lvlJc w:val="left"/>
      <w:pPr>
        <w:ind w:left="730" w:hanging="730"/>
      </w:pPr>
      <w:rPr>
        <w:rFonts w:hint="default"/>
      </w:rPr>
    </w:lvl>
    <w:lvl w:ilvl="3">
      <w:start w:val="3"/>
      <w:numFmt w:val="decimal"/>
      <w:lvlText w:val="%1.%2.%3.%4"/>
      <w:lvlJc w:val="left"/>
      <w:pPr>
        <w:ind w:left="730" w:hanging="730"/>
      </w:pPr>
      <w:rPr>
        <w:rFonts w:hint="default"/>
      </w:rPr>
    </w:lvl>
    <w:lvl w:ilvl="4">
      <w:start w:val="1"/>
      <w:numFmt w:val="decimal"/>
      <w:lvlText w:val="%1.%2.%3.%4.%5"/>
      <w:lvlJc w:val="left"/>
      <w:pPr>
        <w:ind w:left="730" w:hanging="73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54C2564F"/>
    <w:multiLevelType w:val="hybridMultilevel"/>
    <w:tmpl w:val="A8EAAA06"/>
    <w:lvl w:ilvl="0" w:tplc="EEEA40DE">
      <w:start w:val="5"/>
      <w:numFmt w:val="bullet"/>
      <w:lvlText w:val="-"/>
      <w:lvlJc w:val="left"/>
      <w:pPr>
        <w:tabs>
          <w:tab w:val="num" w:pos="644"/>
        </w:tabs>
        <w:ind w:left="644" w:hanging="360"/>
      </w:pPr>
      <w:rPr>
        <w:rFonts w:ascii="Arial" w:eastAsia="Times New Roman" w:hAnsi="Arial" w:cs="Arial" w:hint="default"/>
      </w:rPr>
    </w:lvl>
    <w:lvl w:ilvl="1" w:tplc="EEEA40DE">
      <w:start w:val="5"/>
      <w:numFmt w:val="bullet"/>
      <w:lvlText w:val="-"/>
      <w:lvlJc w:val="left"/>
      <w:pPr>
        <w:tabs>
          <w:tab w:val="num" w:pos="1364"/>
        </w:tabs>
        <w:ind w:left="1364" w:hanging="360"/>
      </w:pPr>
      <w:rPr>
        <w:rFonts w:ascii="Arial" w:eastAsia="Times New Roman" w:hAnsi="Arial" w:cs="Arial" w:hint="default"/>
      </w:rPr>
    </w:lvl>
    <w:lvl w:ilvl="2" w:tplc="04090005">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5AEF5F7B"/>
    <w:multiLevelType w:val="hybridMultilevel"/>
    <w:tmpl w:val="A76C6CFA"/>
    <w:lvl w:ilvl="0" w:tplc="D3C23C0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782EA7"/>
    <w:multiLevelType w:val="hybridMultilevel"/>
    <w:tmpl w:val="E12E6128"/>
    <w:lvl w:ilvl="0" w:tplc="1D0464B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5216184"/>
    <w:multiLevelType w:val="hybridMultilevel"/>
    <w:tmpl w:val="83CA5C96"/>
    <w:lvl w:ilvl="0" w:tplc="621E94EA">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F2832E2"/>
    <w:multiLevelType w:val="hybridMultilevel"/>
    <w:tmpl w:val="EA30E8D8"/>
    <w:lvl w:ilvl="0" w:tplc="5BD6AB2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38" w15:restartNumberingAfterBreak="0">
    <w:nsid w:val="71E654F8"/>
    <w:multiLevelType w:val="hybridMultilevel"/>
    <w:tmpl w:val="105254EA"/>
    <w:lvl w:ilvl="0" w:tplc="8152C28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38918D7"/>
    <w:multiLevelType w:val="hybridMultilevel"/>
    <w:tmpl w:val="F394FE08"/>
    <w:lvl w:ilvl="0" w:tplc="D08046A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73932842"/>
    <w:multiLevelType w:val="hybridMultilevel"/>
    <w:tmpl w:val="CD8615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6986BE6"/>
    <w:multiLevelType w:val="hybridMultilevel"/>
    <w:tmpl w:val="811A2556"/>
    <w:lvl w:ilvl="0" w:tplc="32A65B6A">
      <w:numFmt w:val="bullet"/>
      <w:lvlText w:val="-"/>
      <w:lvlJc w:val="left"/>
      <w:pPr>
        <w:ind w:left="1656" w:hanging="360"/>
      </w:pPr>
      <w:rPr>
        <w:rFonts w:ascii="Times New Roman" w:eastAsia="Times New Roman" w:hAnsi="Times New Roman" w:cs="Times New Roman" w:hint="default"/>
      </w:rPr>
    </w:lvl>
    <w:lvl w:ilvl="1" w:tplc="04090003" w:tentative="1">
      <w:start w:val="1"/>
      <w:numFmt w:val="bullet"/>
      <w:lvlText w:val="o"/>
      <w:lvlJc w:val="left"/>
      <w:pPr>
        <w:ind w:left="2376" w:hanging="360"/>
      </w:pPr>
      <w:rPr>
        <w:rFonts w:ascii="Courier New" w:hAnsi="Courier New" w:cs="Courier New" w:hint="default"/>
      </w:rPr>
    </w:lvl>
    <w:lvl w:ilvl="2" w:tplc="04090005" w:tentative="1">
      <w:start w:val="1"/>
      <w:numFmt w:val="bullet"/>
      <w:lvlText w:val=""/>
      <w:lvlJc w:val="left"/>
      <w:pPr>
        <w:ind w:left="3096" w:hanging="360"/>
      </w:pPr>
      <w:rPr>
        <w:rFonts w:ascii="Wingdings" w:hAnsi="Wingdings" w:hint="default"/>
      </w:rPr>
    </w:lvl>
    <w:lvl w:ilvl="3" w:tplc="04090001" w:tentative="1">
      <w:start w:val="1"/>
      <w:numFmt w:val="bullet"/>
      <w:lvlText w:val=""/>
      <w:lvlJc w:val="left"/>
      <w:pPr>
        <w:ind w:left="3816" w:hanging="360"/>
      </w:pPr>
      <w:rPr>
        <w:rFonts w:ascii="Symbol" w:hAnsi="Symbol" w:hint="default"/>
      </w:rPr>
    </w:lvl>
    <w:lvl w:ilvl="4" w:tplc="04090003" w:tentative="1">
      <w:start w:val="1"/>
      <w:numFmt w:val="bullet"/>
      <w:lvlText w:val="o"/>
      <w:lvlJc w:val="left"/>
      <w:pPr>
        <w:ind w:left="4536" w:hanging="360"/>
      </w:pPr>
      <w:rPr>
        <w:rFonts w:ascii="Courier New" w:hAnsi="Courier New" w:cs="Courier New" w:hint="default"/>
      </w:rPr>
    </w:lvl>
    <w:lvl w:ilvl="5" w:tplc="04090005" w:tentative="1">
      <w:start w:val="1"/>
      <w:numFmt w:val="bullet"/>
      <w:lvlText w:val=""/>
      <w:lvlJc w:val="left"/>
      <w:pPr>
        <w:ind w:left="5256" w:hanging="360"/>
      </w:pPr>
      <w:rPr>
        <w:rFonts w:ascii="Wingdings" w:hAnsi="Wingdings" w:hint="default"/>
      </w:rPr>
    </w:lvl>
    <w:lvl w:ilvl="6" w:tplc="04090001" w:tentative="1">
      <w:start w:val="1"/>
      <w:numFmt w:val="bullet"/>
      <w:lvlText w:val=""/>
      <w:lvlJc w:val="left"/>
      <w:pPr>
        <w:ind w:left="5976" w:hanging="360"/>
      </w:pPr>
      <w:rPr>
        <w:rFonts w:ascii="Symbol" w:hAnsi="Symbol" w:hint="default"/>
      </w:rPr>
    </w:lvl>
    <w:lvl w:ilvl="7" w:tplc="04090003" w:tentative="1">
      <w:start w:val="1"/>
      <w:numFmt w:val="bullet"/>
      <w:lvlText w:val="o"/>
      <w:lvlJc w:val="left"/>
      <w:pPr>
        <w:ind w:left="6696" w:hanging="360"/>
      </w:pPr>
      <w:rPr>
        <w:rFonts w:ascii="Courier New" w:hAnsi="Courier New" w:cs="Courier New" w:hint="default"/>
      </w:rPr>
    </w:lvl>
    <w:lvl w:ilvl="8" w:tplc="04090005" w:tentative="1">
      <w:start w:val="1"/>
      <w:numFmt w:val="bullet"/>
      <w:lvlText w:val=""/>
      <w:lvlJc w:val="left"/>
      <w:pPr>
        <w:ind w:left="7416" w:hanging="360"/>
      </w:pPr>
      <w:rPr>
        <w:rFonts w:ascii="Wingdings" w:hAnsi="Wingdings" w:hint="default"/>
      </w:rPr>
    </w:lvl>
  </w:abstractNum>
  <w:abstractNum w:abstractNumId="42"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DC12C8A"/>
    <w:multiLevelType w:val="hybridMultilevel"/>
    <w:tmpl w:val="9CAC1054"/>
    <w:lvl w:ilvl="0" w:tplc="79AAE73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18"/>
  </w:num>
  <w:num w:numId="6">
    <w:abstractNumId w:val="29"/>
  </w:num>
  <w:num w:numId="7">
    <w:abstractNumId w:val="25"/>
  </w:num>
  <w:num w:numId="8">
    <w:abstractNumId w:val="27"/>
  </w:num>
  <w:num w:numId="9">
    <w:abstractNumId w:val="43"/>
  </w:num>
  <w:num w:numId="10">
    <w:abstractNumId w:val="12"/>
  </w:num>
  <w:num w:numId="11">
    <w:abstractNumId w:val="20"/>
  </w:num>
  <w:num w:numId="12">
    <w:abstractNumId w:val="9"/>
  </w:num>
  <w:num w:numId="13">
    <w:abstractNumId w:val="7"/>
  </w:num>
  <w:num w:numId="14">
    <w:abstractNumId w:val="6"/>
  </w:num>
  <w:num w:numId="15">
    <w:abstractNumId w:val="5"/>
  </w:num>
  <w:num w:numId="16">
    <w:abstractNumId w:val="4"/>
  </w:num>
  <w:num w:numId="17">
    <w:abstractNumId w:val="8"/>
  </w:num>
  <w:num w:numId="18">
    <w:abstractNumId w:val="3"/>
  </w:num>
  <w:num w:numId="19">
    <w:abstractNumId w:val="2"/>
  </w:num>
  <w:num w:numId="20">
    <w:abstractNumId w:val="1"/>
  </w:num>
  <w:num w:numId="21">
    <w:abstractNumId w:val="0"/>
  </w:num>
  <w:num w:numId="22">
    <w:abstractNumId w:val="40"/>
  </w:num>
  <w:num w:numId="23">
    <w:abstractNumId w:val="26"/>
  </w:num>
  <w:num w:numId="24">
    <w:abstractNumId w:val="17"/>
  </w:num>
  <w:num w:numId="25">
    <w:abstractNumId w:val="35"/>
  </w:num>
  <w:num w:numId="26">
    <w:abstractNumId w:val="28"/>
  </w:num>
  <w:num w:numId="27">
    <w:abstractNumId w:val="34"/>
  </w:num>
  <w:num w:numId="28">
    <w:abstractNumId w:val="31"/>
  </w:num>
  <w:num w:numId="29">
    <w:abstractNumId w:val="44"/>
  </w:num>
  <w:num w:numId="30">
    <w:abstractNumId w:val="37"/>
  </w:num>
  <w:num w:numId="31">
    <w:abstractNumId w:val="32"/>
  </w:num>
  <w:num w:numId="32">
    <w:abstractNumId w:val="13"/>
  </w:num>
  <w:num w:numId="33">
    <w:abstractNumId w:val="30"/>
  </w:num>
  <w:num w:numId="34">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35">
    <w:abstractNumId w:val="21"/>
  </w:num>
  <w:num w:numId="36">
    <w:abstractNumId w:val="39"/>
  </w:num>
  <w:num w:numId="37">
    <w:abstractNumId w:val="33"/>
  </w:num>
  <w:num w:numId="38">
    <w:abstractNumId w:val="19"/>
  </w:num>
  <w:num w:numId="39">
    <w:abstractNumId w:val="38"/>
  </w:num>
  <w:num w:numId="40">
    <w:abstractNumId w:val="42"/>
  </w:num>
  <w:num w:numId="41">
    <w:abstractNumId w:val="16"/>
  </w:num>
  <w:num w:numId="42">
    <w:abstractNumId w:val="23"/>
  </w:num>
  <w:num w:numId="43">
    <w:abstractNumId w:val="24"/>
  </w:num>
  <w:num w:numId="44">
    <w:abstractNumId w:val="15"/>
  </w:num>
  <w:num w:numId="45">
    <w:abstractNumId w:val="22"/>
  </w:num>
  <w:num w:numId="46">
    <w:abstractNumId w:val="41"/>
  </w:num>
  <w:num w:numId="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686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C5C"/>
    <w:rsid w:val="000163FE"/>
    <w:rsid w:val="00017DB5"/>
    <w:rsid w:val="00020381"/>
    <w:rsid w:val="00024AA9"/>
    <w:rsid w:val="00024F07"/>
    <w:rsid w:val="0002586B"/>
    <w:rsid w:val="00027F5C"/>
    <w:rsid w:val="00033397"/>
    <w:rsid w:val="00036A9F"/>
    <w:rsid w:val="00040095"/>
    <w:rsid w:val="000426F4"/>
    <w:rsid w:val="00051421"/>
    <w:rsid w:val="00051834"/>
    <w:rsid w:val="00054A22"/>
    <w:rsid w:val="00054F46"/>
    <w:rsid w:val="00060BCA"/>
    <w:rsid w:val="00062023"/>
    <w:rsid w:val="00063763"/>
    <w:rsid w:val="000655A6"/>
    <w:rsid w:val="000709F3"/>
    <w:rsid w:val="00080512"/>
    <w:rsid w:val="00083457"/>
    <w:rsid w:val="00091465"/>
    <w:rsid w:val="00093B21"/>
    <w:rsid w:val="00094141"/>
    <w:rsid w:val="00094284"/>
    <w:rsid w:val="000A6CAC"/>
    <w:rsid w:val="000C47C3"/>
    <w:rsid w:val="000D58AB"/>
    <w:rsid w:val="000F152C"/>
    <w:rsid w:val="000F33B6"/>
    <w:rsid w:val="00101DBE"/>
    <w:rsid w:val="00103E7F"/>
    <w:rsid w:val="00107DDE"/>
    <w:rsid w:val="00112C2C"/>
    <w:rsid w:val="00120DCD"/>
    <w:rsid w:val="00124309"/>
    <w:rsid w:val="001265B2"/>
    <w:rsid w:val="00133525"/>
    <w:rsid w:val="0013759B"/>
    <w:rsid w:val="0014311D"/>
    <w:rsid w:val="001632DD"/>
    <w:rsid w:val="00164D2A"/>
    <w:rsid w:val="00170CBA"/>
    <w:rsid w:val="00175C1D"/>
    <w:rsid w:val="00183963"/>
    <w:rsid w:val="001942C3"/>
    <w:rsid w:val="001A0A8E"/>
    <w:rsid w:val="001A46A5"/>
    <w:rsid w:val="001A4C42"/>
    <w:rsid w:val="001B21EE"/>
    <w:rsid w:val="001B29CA"/>
    <w:rsid w:val="001C21C3"/>
    <w:rsid w:val="001C7832"/>
    <w:rsid w:val="001D02C2"/>
    <w:rsid w:val="001D30B9"/>
    <w:rsid w:val="001F09C5"/>
    <w:rsid w:val="001F0C1D"/>
    <w:rsid w:val="001F1132"/>
    <w:rsid w:val="001F168B"/>
    <w:rsid w:val="00200235"/>
    <w:rsid w:val="00223C0C"/>
    <w:rsid w:val="00227B19"/>
    <w:rsid w:val="002347A2"/>
    <w:rsid w:val="0023693D"/>
    <w:rsid w:val="00251927"/>
    <w:rsid w:val="002556C0"/>
    <w:rsid w:val="002612E5"/>
    <w:rsid w:val="0026261C"/>
    <w:rsid w:val="00262BDC"/>
    <w:rsid w:val="002675F0"/>
    <w:rsid w:val="002748F8"/>
    <w:rsid w:val="00274B85"/>
    <w:rsid w:val="00275F00"/>
    <w:rsid w:val="00276A4E"/>
    <w:rsid w:val="00277657"/>
    <w:rsid w:val="002876D2"/>
    <w:rsid w:val="002922A1"/>
    <w:rsid w:val="00293DC3"/>
    <w:rsid w:val="00297312"/>
    <w:rsid w:val="002A410B"/>
    <w:rsid w:val="002B0137"/>
    <w:rsid w:val="002B0172"/>
    <w:rsid w:val="002B2973"/>
    <w:rsid w:val="002B6339"/>
    <w:rsid w:val="002D76E9"/>
    <w:rsid w:val="002E00EE"/>
    <w:rsid w:val="002E78F3"/>
    <w:rsid w:val="0030605C"/>
    <w:rsid w:val="00310675"/>
    <w:rsid w:val="0031300F"/>
    <w:rsid w:val="00314136"/>
    <w:rsid w:val="00316B61"/>
    <w:rsid w:val="003172DC"/>
    <w:rsid w:val="00322CC6"/>
    <w:rsid w:val="003438B9"/>
    <w:rsid w:val="00345EB5"/>
    <w:rsid w:val="003541AB"/>
    <w:rsid w:val="0035462D"/>
    <w:rsid w:val="00355B91"/>
    <w:rsid w:val="003651A5"/>
    <w:rsid w:val="00365B04"/>
    <w:rsid w:val="00366087"/>
    <w:rsid w:val="00371AE2"/>
    <w:rsid w:val="00372AB2"/>
    <w:rsid w:val="003765B8"/>
    <w:rsid w:val="00377680"/>
    <w:rsid w:val="003779C9"/>
    <w:rsid w:val="00377D85"/>
    <w:rsid w:val="003A66F4"/>
    <w:rsid w:val="003B3295"/>
    <w:rsid w:val="003B6A30"/>
    <w:rsid w:val="003C3971"/>
    <w:rsid w:val="003C4779"/>
    <w:rsid w:val="003C60AF"/>
    <w:rsid w:val="003D4F54"/>
    <w:rsid w:val="003D6EFB"/>
    <w:rsid w:val="003E6D73"/>
    <w:rsid w:val="003F4E86"/>
    <w:rsid w:val="004113D8"/>
    <w:rsid w:val="00411ADF"/>
    <w:rsid w:val="0041558E"/>
    <w:rsid w:val="004210B8"/>
    <w:rsid w:val="00422873"/>
    <w:rsid w:val="00423232"/>
    <w:rsid w:val="00423334"/>
    <w:rsid w:val="00432BEC"/>
    <w:rsid w:val="004345EC"/>
    <w:rsid w:val="00441506"/>
    <w:rsid w:val="0044464B"/>
    <w:rsid w:val="00453362"/>
    <w:rsid w:val="00453F74"/>
    <w:rsid w:val="00463A41"/>
    <w:rsid w:val="00463CC6"/>
    <w:rsid w:val="00465C6A"/>
    <w:rsid w:val="00474CD0"/>
    <w:rsid w:val="00476A3E"/>
    <w:rsid w:val="0048277D"/>
    <w:rsid w:val="00482B2C"/>
    <w:rsid w:val="00485C9C"/>
    <w:rsid w:val="00486812"/>
    <w:rsid w:val="004879FC"/>
    <w:rsid w:val="00492FE2"/>
    <w:rsid w:val="00494E6C"/>
    <w:rsid w:val="0049510F"/>
    <w:rsid w:val="00495866"/>
    <w:rsid w:val="004970EE"/>
    <w:rsid w:val="0049792E"/>
    <w:rsid w:val="004A15D2"/>
    <w:rsid w:val="004B6EAB"/>
    <w:rsid w:val="004B7B6E"/>
    <w:rsid w:val="004C12B2"/>
    <w:rsid w:val="004C52B6"/>
    <w:rsid w:val="004D0BB6"/>
    <w:rsid w:val="004D29E1"/>
    <w:rsid w:val="004D3578"/>
    <w:rsid w:val="004E213A"/>
    <w:rsid w:val="004E3202"/>
    <w:rsid w:val="004E38B4"/>
    <w:rsid w:val="004E5B93"/>
    <w:rsid w:val="004E7AE6"/>
    <w:rsid w:val="004F0988"/>
    <w:rsid w:val="004F1604"/>
    <w:rsid w:val="004F3340"/>
    <w:rsid w:val="004F6CDF"/>
    <w:rsid w:val="005016F2"/>
    <w:rsid w:val="005050EC"/>
    <w:rsid w:val="00512140"/>
    <w:rsid w:val="00521414"/>
    <w:rsid w:val="00531F32"/>
    <w:rsid w:val="0053388B"/>
    <w:rsid w:val="00535773"/>
    <w:rsid w:val="00543E6C"/>
    <w:rsid w:val="0054707B"/>
    <w:rsid w:val="005472F0"/>
    <w:rsid w:val="005553B2"/>
    <w:rsid w:val="005645BC"/>
    <w:rsid w:val="00565087"/>
    <w:rsid w:val="0057374C"/>
    <w:rsid w:val="00573AC2"/>
    <w:rsid w:val="00575E6A"/>
    <w:rsid w:val="00580A9E"/>
    <w:rsid w:val="00583A81"/>
    <w:rsid w:val="005A5045"/>
    <w:rsid w:val="005B1463"/>
    <w:rsid w:val="005B3BFB"/>
    <w:rsid w:val="005B3F2A"/>
    <w:rsid w:val="005B53C2"/>
    <w:rsid w:val="005D2E01"/>
    <w:rsid w:val="005D7526"/>
    <w:rsid w:val="005E6B68"/>
    <w:rsid w:val="005E7657"/>
    <w:rsid w:val="005F563C"/>
    <w:rsid w:val="005F5841"/>
    <w:rsid w:val="005F59EF"/>
    <w:rsid w:val="00600840"/>
    <w:rsid w:val="00602AEA"/>
    <w:rsid w:val="00610674"/>
    <w:rsid w:val="0061421E"/>
    <w:rsid w:val="00614FDF"/>
    <w:rsid w:val="006231FD"/>
    <w:rsid w:val="006236B9"/>
    <w:rsid w:val="0063543D"/>
    <w:rsid w:val="00635C3A"/>
    <w:rsid w:val="00647114"/>
    <w:rsid w:val="00663EB0"/>
    <w:rsid w:val="00676A5C"/>
    <w:rsid w:val="00676B02"/>
    <w:rsid w:val="00677ABD"/>
    <w:rsid w:val="006815AA"/>
    <w:rsid w:val="0068333A"/>
    <w:rsid w:val="006852B0"/>
    <w:rsid w:val="006948D3"/>
    <w:rsid w:val="006A2F15"/>
    <w:rsid w:val="006A323F"/>
    <w:rsid w:val="006A4711"/>
    <w:rsid w:val="006B023F"/>
    <w:rsid w:val="006B30D0"/>
    <w:rsid w:val="006B3EB1"/>
    <w:rsid w:val="006B43CD"/>
    <w:rsid w:val="006B442D"/>
    <w:rsid w:val="006B60D4"/>
    <w:rsid w:val="006C2CE2"/>
    <w:rsid w:val="006C3D95"/>
    <w:rsid w:val="006C5DB1"/>
    <w:rsid w:val="006E5C86"/>
    <w:rsid w:val="006E5D28"/>
    <w:rsid w:val="006E7283"/>
    <w:rsid w:val="006F05FC"/>
    <w:rsid w:val="006F2B3B"/>
    <w:rsid w:val="006F5AD9"/>
    <w:rsid w:val="00701D34"/>
    <w:rsid w:val="00705E66"/>
    <w:rsid w:val="00710E8A"/>
    <w:rsid w:val="00713C44"/>
    <w:rsid w:val="007235E0"/>
    <w:rsid w:val="00734A5B"/>
    <w:rsid w:val="0074026F"/>
    <w:rsid w:val="007404A6"/>
    <w:rsid w:val="007429F6"/>
    <w:rsid w:val="00743BE7"/>
    <w:rsid w:val="00744E76"/>
    <w:rsid w:val="00746689"/>
    <w:rsid w:val="0076764F"/>
    <w:rsid w:val="00767A16"/>
    <w:rsid w:val="0077231E"/>
    <w:rsid w:val="00774DA4"/>
    <w:rsid w:val="007779A9"/>
    <w:rsid w:val="00780A83"/>
    <w:rsid w:val="00781F0F"/>
    <w:rsid w:val="00786A0B"/>
    <w:rsid w:val="00792B08"/>
    <w:rsid w:val="007931FD"/>
    <w:rsid w:val="007974E8"/>
    <w:rsid w:val="007B3575"/>
    <w:rsid w:val="007B600E"/>
    <w:rsid w:val="007C32E9"/>
    <w:rsid w:val="007C7145"/>
    <w:rsid w:val="007D3AF0"/>
    <w:rsid w:val="007D4273"/>
    <w:rsid w:val="007E2137"/>
    <w:rsid w:val="007E7276"/>
    <w:rsid w:val="007F0F4A"/>
    <w:rsid w:val="007F643C"/>
    <w:rsid w:val="008028A4"/>
    <w:rsid w:val="00802DB9"/>
    <w:rsid w:val="008059EE"/>
    <w:rsid w:val="00814D12"/>
    <w:rsid w:val="008155F5"/>
    <w:rsid w:val="0083008E"/>
    <w:rsid w:val="00830747"/>
    <w:rsid w:val="00833957"/>
    <w:rsid w:val="00843056"/>
    <w:rsid w:val="008508FC"/>
    <w:rsid w:val="00853A10"/>
    <w:rsid w:val="0085565F"/>
    <w:rsid w:val="00864511"/>
    <w:rsid w:val="0086685E"/>
    <w:rsid w:val="008740C5"/>
    <w:rsid w:val="00874AB9"/>
    <w:rsid w:val="008768CA"/>
    <w:rsid w:val="008A26F4"/>
    <w:rsid w:val="008A58E7"/>
    <w:rsid w:val="008A5C93"/>
    <w:rsid w:val="008A7411"/>
    <w:rsid w:val="008B79AC"/>
    <w:rsid w:val="008C0130"/>
    <w:rsid w:val="008C384C"/>
    <w:rsid w:val="008E0F90"/>
    <w:rsid w:val="008E4644"/>
    <w:rsid w:val="008E49AC"/>
    <w:rsid w:val="008F306E"/>
    <w:rsid w:val="008F7614"/>
    <w:rsid w:val="0090271F"/>
    <w:rsid w:val="00902E23"/>
    <w:rsid w:val="0090656E"/>
    <w:rsid w:val="009114D7"/>
    <w:rsid w:val="0091348E"/>
    <w:rsid w:val="00917CCB"/>
    <w:rsid w:val="00925E8D"/>
    <w:rsid w:val="00930DD7"/>
    <w:rsid w:val="00942EC2"/>
    <w:rsid w:val="00947064"/>
    <w:rsid w:val="00954FFD"/>
    <w:rsid w:val="00962A00"/>
    <w:rsid w:val="00972451"/>
    <w:rsid w:val="009725C7"/>
    <w:rsid w:val="00977488"/>
    <w:rsid w:val="00980297"/>
    <w:rsid w:val="0098153A"/>
    <w:rsid w:val="009846F3"/>
    <w:rsid w:val="00994CD4"/>
    <w:rsid w:val="009967DF"/>
    <w:rsid w:val="009A16F2"/>
    <w:rsid w:val="009A2159"/>
    <w:rsid w:val="009A5135"/>
    <w:rsid w:val="009A6681"/>
    <w:rsid w:val="009B28F3"/>
    <w:rsid w:val="009B54A4"/>
    <w:rsid w:val="009B64D0"/>
    <w:rsid w:val="009B6804"/>
    <w:rsid w:val="009C41B3"/>
    <w:rsid w:val="009C7540"/>
    <w:rsid w:val="009D0EF0"/>
    <w:rsid w:val="009D17A6"/>
    <w:rsid w:val="009D4805"/>
    <w:rsid w:val="009E2865"/>
    <w:rsid w:val="009E48F6"/>
    <w:rsid w:val="009E5913"/>
    <w:rsid w:val="009F37B7"/>
    <w:rsid w:val="009F69DE"/>
    <w:rsid w:val="00A018FA"/>
    <w:rsid w:val="00A070DE"/>
    <w:rsid w:val="00A10940"/>
    <w:rsid w:val="00A10F02"/>
    <w:rsid w:val="00A13802"/>
    <w:rsid w:val="00A164B4"/>
    <w:rsid w:val="00A26956"/>
    <w:rsid w:val="00A27A3A"/>
    <w:rsid w:val="00A30B31"/>
    <w:rsid w:val="00A4019C"/>
    <w:rsid w:val="00A45A96"/>
    <w:rsid w:val="00A47622"/>
    <w:rsid w:val="00A52584"/>
    <w:rsid w:val="00A53724"/>
    <w:rsid w:val="00A652D7"/>
    <w:rsid w:val="00A73129"/>
    <w:rsid w:val="00A7601E"/>
    <w:rsid w:val="00A82346"/>
    <w:rsid w:val="00A8430B"/>
    <w:rsid w:val="00A92BA1"/>
    <w:rsid w:val="00A92E85"/>
    <w:rsid w:val="00AA0B00"/>
    <w:rsid w:val="00AA374F"/>
    <w:rsid w:val="00AB7514"/>
    <w:rsid w:val="00AC6BC6"/>
    <w:rsid w:val="00AC6DE5"/>
    <w:rsid w:val="00AD38EE"/>
    <w:rsid w:val="00AE1ADF"/>
    <w:rsid w:val="00AE260A"/>
    <w:rsid w:val="00AE28AD"/>
    <w:rsid w:val="00AE35A2"/>
    <w:rsid w:val="00AE54AE"/>
    <w:rsid w:val="00AE71BB"/>
    <w:rsid w:val="00AE749A"/>
    <w:rsid w:val="00AF103E"/>
    <w:rsid w:val="00B12CC2"/>
    <w:rsid w:val="00B14CFA"/>
    <w:rsid w:val="00B15449"/>
    <w:rsid w:val="00B16077"/>
    <w:rsid w:val="00B20466"/>
    <w:rsid w:val="00B21396"/>
    <w:rsid w:val="00B2154B"/>
    <w:rsid w:val="00B228EC"/>
    <w:rsid w:val="00B23803"/>
    <w:rsid w:val="00B2748D"/>
    <w:rsid w:val="00B326A2"/>
    <w:rsid w:val="00B35366"/>
    <w:rsid w:val="00B370D4"/>
    <w:rsid w:val="00B37A68"/>
    <w:rsid w:val="00B419D9"/>
    <w:rsid w:val="00B42AA7"/>
    <w:rsid w:val="00B462B7"/>
    <w:rsid w:val="00B51488"/>
    <w:rsid w:val="00B51DF5"/>
    <w:rsid w:val="00B52F4C"/>
    <w:rsid w:val="00B53345"/>
    <w:rsid w:val="00B53960"/>
    <w:rsid w:val="00B5610D"/>
    <w:rsid w:val="00B67CC2"/>
    <w:rsid w:val="00B767B0"/>
    <w:rsid w:val="00B76DB2"/>
    <w:rsid w:val="00B8269B"/>
    <w:rsid w:val="00B86EBD"/>
    <w:rsid w:val="00B93086"/>
    <w:rsid w:val="00B93C87"/>
    <w:rsid w:val="00BA073F"/>
    <w:rsid w:val="00BA19ED"/>
    <w:rsid w:val="00BA257F"/>
    <w:rsid w:val="00BA4B8D"/>
    <w:rsid w:val="00BA5FF4"/>
    <w:rsid w:val="00BA74A1"/>
    <w:rsid w:val="00BC0F7D"/>
    <w:rsid w:val="00BC3221"/>
    <w:rsid w:val="00BC4874"/>
    <w:rsid w:val="00BC7EA3"/>
    <w:rsid w:val="00BD27DB"/>
    <w:rsid w:val="00BD6D69"/>
    <w:rsid w:val="00BE3255"/>
    <w:rsid w:val="00BF128E"/>
    <w:rsid w:val="00BF666A"/>
    <w:rsid w:val="00C02F6D"/>
    <w:rsid w:val="00C1496A"/>
    <w:rsid w:val="00C1579B"/>
    <w:rsid w:val="00C33079"/>
    <w:rsid w:val="00C348C5"/>
    <w:rsid w:val="00C35805"/>
    <w:rsid w:val="00C369EE"/>
    <w:rsid w:val="00C37620"/>
    <w:rsid w:val="00C4395F"/>
    <w:rsid w:val="00C45231"/>
    <w:rsid w:val="00C611A1"/>
    <w:rsid w:val="00C66CFF"/>
    <w:rsid w:val="00C6729A"/>
    <w:rsid w:val="00C67EA7"/>
    <w:rsid w:val="00C708DF"/>
    <w:rsid w:val="00C708FA"/>
    <w:rsid w:val="00C72833"/>
    <w:rsid w:val="00C74727"/>
    <w:rsid w:val="00C7692A"/>
    <w:rsid w:val="00C80F1D"/>
    <w:rsid w:val="00C862C8"/>
    <w:rsid w:val="00C93F40"/>
    <w:rsid w:val="00C96505"/>
    <w:rsid w:val="00C97460"/>
    <w:rsid w:val="00CA0154"/>
    <w:rsid w:val="00CA08B6"/>
    <w:rsid w:val="00CA3D0C"/>
    <w:rsid w:val="00CA4E05"/>
    <w:rsid w:val="00CB1C4F"/>
    <w:rsid w:val="00CB36A0"/>
    <w:rsid w:val="00CC5550"/>
    <w:rsid w:val="00CC72DF"/>
    <w:rsid w:val="00CD32C5"/>
    <w:rsid w:val="00CD6F4E"/>
    <w:rsid w:val="00CD77CC"/>
    <w:rsid w:val="00CD7978"/>
    <w:rsid w:val="00CE4DB8"/>
    <w:rsid w:val="00CF0558"/>
    <w:rsid w:val="00CF0992"/>
    <w:rsid w:val="00D037E2"/>
    <w:rsid w:val="00D04F1F"/>
    <w:rsid w:val="00D07A0B"/>
    <w:rsid w:val="00D21073"/>
    <w:rsid w:val="00D336F3"/>
    <w:rsid w:val="00D33A47"/>
    <w:rsid w:val="00D362BF"/>
    <w:rsid w:val="00D41DCE"/>
    <w:rsid w:val="00D564B2"/>
    <w:rsid w:val="00D57972"/>
    <w:rsid w:val="00D57C26"/>
    <w:rsid w:val="00D67594"/>
    <w:rsid w:val="00D675A9"/>
    <w:rsid w:val="00D72603"/>
    <w:rsid w:val="00D738D6"/>
    <w:rsid w:val="00D755EB"/>
    <w:rsid w:val="00D873E5"/>
    <w:rsid w:val="00D87E00"/>
    <w:rsid w:val="00D9134D"/>
    <w:rsid w:val="00D97D92"/>
    <w:rsid w:val="00DA5801"/>
    <w:rsid w:val="00DA7A03"/>
    <w:rsid w:val="00DB1818"/>
    <w:rsid w:val="00DB7BA5"/>
    <w:rsid w:val="00DC257D"/>
    <w:rsid w:val="00DC2A3B"/>
    <w:rsid w:val="00DC309B"/>
    <w:rsid w:val="00DC4DA2"/>
    <w:rsid w:val="00DC5DEA"/>
    <w:rsid w:val="00DD4C17"/>
    <w:rsid w:val="00DD4F60"/>
    <w:rsid w:val="00DD5626"/>
    <w:rsid w:val="00DE200B"/>
    <w:rsid w:val="00DE2C57"/>
    <w:rsid w:val="00DE3376"/>
    <w:rsid w:val="00DE56C6"/>
    <w:rsid w:val="00DE7C17"/>
    <w:rsid w:val="00DF2B1F"/>
    <w:rsid w:val="00DF62CD"/>
    <w:rsid w:val="00E03C33"/>
    <w:rsid w:val="00E05747"/>
    <w:rsid w:val="00E142C4"/>
    <w:rsid w:val="00E15159"/>
    <w:rsid w:val="00E16509"/>
    <w:rsid w:val="00E170EF"/>
    <w:rsid w:val="00E26A6C"/>
    <w:rsid w:val="00E314E0"/>
    <w:rsid w:val="00E33446"/>
    <w:rsid w:val="00E34448"/>
    <w:rsid w:val="00E40D76"/>
    <w:rsid w:val="00E42756"/>
    <w:rsid w:val="00E437EE"/>
    <w:rsid w:val="00E44582"/>
    <w:rsid w:val="00E44D9B"/>
    <w:rsid w:val="00E51338"/>
    <w:rsid w:val="00E52406"/>
    <w:rsid w:val="00E60752"/>
    <w:rsid w:val="00E616ED"/>
    <w:rsid w:val="00E73B52"/>
    <w:rsid w:val="00E75B1A"/>
    <w:rsid w:val="00E76020"/>
    <w:rsid w:val="00E77645"/>
    <w:rsid w:val="00E814A1"/>
    <w:rsid w:val="00E87F30"/>
    <w:rsid w:val="00E913BD"/>
    <w:rsid w:val="00E91F15"/>
    <w:rsid w:val="00E93D88"/>
    <w:rsid w:val="00EA74D9"/>
    <w:rsid w:val="00EB0482"/>
    <w:rsid w:val="00EC2EB7"/>
    <w:rsid w:val="00EC3BDA"/>
    <w:rsid w:val="00EC4A25"/>
    <w:rsid w:val="00ED166F"/>
    <w:rsid w:val="00ED499F"/>
    <w:rsid w:val="00ED52CE"/>
    <w:rsid w:val="00ED5B2D"/>
    <w:rsid w:val="00EE6877"/>
    <w:rsid w:val="00EF5828"/>
    <w:rsid w:val="00F025A2"/>
    <w:rsid w:val="00F04712"/>
    <w:rsid w:val="00F04BBF"/>
    <w:rsid w:val="00F14607"/>
    <w:rsid w:val="00F20A7E"/>
    <w:rsid w:val="00F22EC7"/>
    <w:rsid w:val="00F23B44"/>
    <w:rsid w:val="00F25A6D"/>
    <w:rsid w:val="00F31E98"/>
    <w:rsid w:val="00F325C8"/>
    <w:rsid w:val="00F50705"/>
    <w:rsid w:val="00F51FE4"/>
    <w:rsid w:val="00F554A6"/>
    <w:rsid w:val="00F56886"/>
    <w:rsid w:val="00F56CC1"/>
    <w:rsid w:val="00F57897"/>
    <w:rsid w:val="00F624F2"/>
    <w:rsid w:val="00F637FF"/>
    <w:rsid w:val="00F653B8"/>
    <w:rsid w:val="00F72C4B"/>
    <w:rsid w:val="00F7355B"/>
    <w:rsid w:val="00F7702A"/>
    <w:rsid w:val="00F872E6"/>
    <w:rsid w:val="00F972CA"/>
    <w:rsid w:val="00FA0DC4"/>
    <w:rsid w:val="00FA1266"/>
    <w:rsid w:val="00FA405E"/>
    <w:rsid w:val="00FB1356"/>
    <w:rsid w:val="00FB64A3"/>
    <w:rsid w:val="00FC1192"/>
    <w:rsid w:val="00FC199D"/>
    <w:rsid w:val="00FE198B"/>
    <w:rsid w:val="00FE1EA4"/>
    <w:rsid w:val="00FE34B8"/>
    <w:rsid w:val="00FF0EAD"/>
    <w:rsid w:val="00FF3B3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uiPriority w:val="99"/>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23"/>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rsid w:val="00962A00"/>
    <w:rPr>
      <w:rFonts w:ascii="Courier New" w:eastAsia="SimSun" w:hAnsi="Courier New"/>
      <w:lang w:val="nb-NO"/>
    </w:rPr>
  </w:style>
  <w:style w:type="character" w:customStyle="1" w:styleId="PlainTextChar">
    <w:name w:val="Plain Text Char"/>
    <w:basedOn w:val="DefaultParagraphFont"/>
    <w:link w:val="PlainText"/>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8.vsdx"/><Relationship Id="rId21" Type="http://schemas.openxmlformats.org/officeDocument/2006/relationships/package" Target="embeddings/Microsoft_Visio_Drawing.vsdx"/><Relationship Id="rId42" Type="http://schemas.openxmlformats.org/officeDocument/2006/relationships/image" Target="media/image14.emf"/><Relationship Id="rId63" Type="http://schemas.openxmlformats.org/officeDocument/2006/relationships/package" Target="embeddings/Microsoft_Visio_Drawing21.vsdx"/><Relationship Id="rId84" Type="http://schemas.openxmlformats.org/officeDocument/2006/relationships/image" Target="media/image35.emf"/><Relationship Id="rId138" Type="http://schemas.openxmlformats.org/officeDocument/2006/relationships/image" Target="media/image62.emf"/><Relationship Id="rId159" Type="http://schemas.openxmlformats.org/officeDocument/2006/relationships/package" Target="embeddings/Microsoft_Visio_Drawing69.vsdx"/><Relationship Id="rId170" Type="http://schemas.openxmlformats.org/officeDocument/2006/relationships/image" Target="media/image78.emf"/><Relationship Id="rId191" Type="http://schemas.openxmlformats.org/officeDocument/2006/relationships/package" Target="embeddings/Microsoft_Visio_Drawing85.vsdx"/><Relationship Id="rId205" Type="http://schemas.openxmlformats.org/officeDocument/2006/relationships/package" Target="embeddings/Microsoft_Visio_Drawing92.vsdx"/><Relationship Id="rId226" Type="http://schemas.openxmlformats.org/officeDocument/2006/relationships/image" Target="media/image106.emf"/><Relationship Id="rId107" Type="http://schemas.openxmlformats.org/officeDocument/2006/relationships/package" Target="embeddings/Microsoft_Visio_Drawing43.vsdx"/><Relationship Id="rId11" Type="http://schemas.openxmlformats.org/officeDocument/2006/relationships/endnotes" Target="endnotes.xml"/><Relationship Id="rId32" Type="http://schemas.openxmlformats.org/officeDocument/2006/relationships/image" Target="media/image9.emf"/><Relationship Id="rId53" Type="http://schemas.openxmlformats.org/officeDocument/2006/relationships/package" Target="embeddings/Microsoft_Visio_Drawing16.vsdx"/><Relationship Id="rId74" Type="http://schemas.openxmlformats.org/officeDocument/2006/relationships/image" Target="media/image30.emf"/><Relationship Id="rId128" Type="http://schemas.openxmlformats.org/officeDocument/2006/relationships/image" Target="media/image57.emf"/><Relationship Id="rId149" Type="http://schemas.openxmlformats.org/officeDocument/2006/relationships/package" Target="embeddings/Microsoft_Visio_Drawing64.vsdx"/><Relationship Id="rId5" Type="http://schemas.openxmlformats.org/officeDocument/2006/relationships/customXml" Target="../customXml/item4.xml"/><Relationship Id="rId95" Type="http://schemas.openxmlformats.org/officeDocument/2006/relationships/package" Target="embeddings/Microsoft_Visio_Drawing37.vsdx"/><Relationship Id="rId160" Type="http://schemas.openxmlformats.org/officeDocument/2006/relationships/image" Target="media/image73.emf"/><Relationship Id="rId181" Type="http://schemas.openxmlformats.org/officeDocument/2006/relationships/package" Target="embeddings/Microsoft_Visio_Drawing80.vsdx"/><Relationship Id="rId216" Type="http://schemas.openxmlformats.org/officeDocument/2006/relationships/image" Target="media/image101.emf"/><Relationship Id="rId237" Type="http://schemas.openxmlformats.org/officeDocument/2006/relationships/package" Target="embeddings/Microsoft_Visio_Drawing108.vsdx"/><Relationship Id="rId22" Type="http://schemas.openxmlformats.org/officeDocument/2006/relationships/image" Target="media/image4.emf"/><Relationship Id="rId43" Type="http://schemas.openxmlformats.org/officeDocument/2006/relationships/package" Target="embeddings/Microsoft_Visio_Drawing11.vsdx"/><Relationship Id="rId64" Type="http://schemas.openxmlformats.org/officeDocument/2006/relationships/image" Target="media/image25.emf"/><Relationship Id="rId118" Type="http://schemas.openxmlformats.org/officeDocument/2006/relationships/image" Target="media/image52.emf"/><Relationship Id="rId139" Type="http://schemas.openxmlformats.org/officeDocument/2006/relationships/package" Target="embeddings/Microsoft_Visio_Drawing59.vsdx"/><Relationship Id="rId85" Type="http://schemas.openxmlformats.org/officeDocument/2006/relationships/package" Target="embeddings/Microsoft_Visio_Drawing32.vsdx"/><Relationship Id="rId150" Type="http://schemas.openxmlformats.org/officeDocument/2006/relationships/image" Target="media/image68.emf"/><Relationship Id="rId171" Type="http://schemas.openxmlformats.org/officeDocument/2006/relationships/package" Target="embeddings/Microsoft_Visio_Drawing75.vsdx"/><Relationship Id="rId192" Type="http://schemas.openxmlformats.org/officeDocument/2006/relationships/image" Target="media/image89.emf"/><Relationship Id="rId206" Type="http://schemas.openxmlformats.org/officeDocument/2006/relationships/image" Target="media/image96.emf"/><Relationship Id="rId227" Type="http://schemas.openxmlformats.org/officeDocument/2006/relationships/package" Target="embeddings/Microsoft_Visio_Drawing103.vsdx"/><Relationship Id="rId201" Type="http://schemas.openxmlformats.org/officeDocument/2006/relationships/package" Target="embeddings/Microsoft_Visio_Drawing90.vsdx"/><Relationship Id="rId222" Type="http://schemas.openxmlformats.org/officeDocument/2006/relationships/image" Target="media/image104.emf"/><Relationship Id="rId12" Type="http://schemas.openxmlformats.org/officeDocument/2006/relationships/image" Target="media/image1.jpeg"/><Relationship Id="rId17" Type="http://schemas.openxmlformats.org/officeDocument/2006/relationships/footer" Target="footer2.xml"/><Relationship Id="rId33" Type="http://schemas.openxmlformats.org/officeDocument/2006/relationships/package" Target="embeddings/Microsoft_Visio_Drawing6.vsdx"/><Relationship Id="rId38" Type="http://schemas.openxmlformats.org/officeDocument/2006/relationships/image" Target="media/image12.emf"/><Relationship Id="rId59" Type="http://schemas.openxmlformats.org/officeDocument/2006/relationships/package" Target="embeddings/Microsoft_Visio_Drawing19.vsdx"/><Relationship Id="rId103" Type="http://schemas.openxmlformats.org/officeDocument/2006/relationships/package" Target="embeddings/Microsoft_Visio_Drawing41.vsdx"/><Relationship Id="rId108" Type="http://schemas.openxmlformats.org/officeDocument/2006/relationships/image" Target="media/image47.emf"/><Relationship Id="rId124" Type="http://schemas.openxmlformats.org/officeDocument/2006/relationships/image" Target="media/image55.emf"/><Relationship Id="rId129" Type="http://schemas.openxmlformats.org/officeDocument/2006/relationships/package" Target="embeddings/Microsoft_Visio_Drawing54.vsdx"/><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package" Target="embeddings/Microsoft_Visio_Drawing27.vsdx"/><Relationship Id="rId91" Type="http://schemas.openxmlformats.org/officeDocument/2006/relationships/package" Target="embeddings/Microsoft_Visio_Drawing35.vsdx"/><Relationship Id="rId96" Type="http://schemas.openxmlformats.org/officeDocument/2006/relationships/image" Target="media/image41.emf"/><Relationship Id="rId140" Type="http://schemas.openxmlformats.org/officeDocument/2006/relationships/image" Target="media/image63.emf"/><Relationship Id="rId145" Type="http://schemas.openxmlformats.org/officeDocument/2006/relationships/package" Target="embeddings/Microsoft_Visio_Drawing62.vsdx"/><Relationship Id="rId161" Type="http://schemas.openxmlformats.org/officeDocument/2006/relationships/package" Target="embeddings/Microsoft_Visio_Drawing70.vsdx"/><Relationship Id="rId166" Type="http://schemas.openxmlformats.org/officeDocument/2006/relationships/image" Target="media/image76.emf"/><Relationship Id="rId182" Type="http://schemas.openxmlformats.org/officeDocument/2006/relationships/image" Target="media/image84.emf"/><Relationship Id="rId187" Type="http://schemas.openxmlformats.org/officeDocument/2006/relationships/package" Target="embeddings/Microsoft_Visio_Drawing83.vsdx"/><Relationship Id="rId217" Type="http://schemas.openxmlformats.org/officeDocument/2006/relationships/package" Target="embeddings/Microsoft_Visio_Drawing98.vsdx"/><Relationship Id="rId1" Type="http://schemas.microsoft.com/office/2006/relationships/keyMapCustomizations" Target="customizations.xml"/><Relationship Id="rId6" Type="http://schemas.openxmlformats.org/officeDocument/2006/relationships/numbering" Target="numbering.xml"/><Relationship Id="rId212" Type="http://schemas.openxmlformats.org/officeDocument/2006/relationships/image" Target="media/image99.emf"/><Relationship Id="rId233" Type="http://schemas.openxmlformats.org/officeDocument/2006/relationships/package" Target="embeddings/Microsoft_Visio_Drawing106.vsdx"/><Relationship Id="rId238" Type="http://schemas.openxmlformats.org/officeDocument/2006/relationships/header" Target="header4.xml"/><Relationship Id="rId23" Type="http://schemas.openxmlformats.org/officeDocument/2006/relationships/package" Target="embeddings/Microsoft_Visio_Drawing1.vsdx"/><Relationship Id="rId28" Type="http://schemas.openxmlformats.org/officeDocument/2006/relationships/image" Target="media/image7.emf"/><Relationship Id="rId49" Type="http://schemas.openxmlformats.org/officeDocument/2006/relationships/package" Target="embeddings/Microsoft_Visio_Drawing14.vsdx"/><Relationship Id="rId114" Type="http://schemas.openxmlformats.org/officeDocument/2006/relationships/image" Target="media/image50.emf"/><Relationship Id="rId119" Type="http://schemas.openxmlformats.org/officeDocument/2006/relationships/package" Target="embeddings/Microsoft_Visio_Drawing49.vsdx"/><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package" Target="embeddings/Microsoft_Visio_Drawing22.vsdx"/><Relationship Id="rId81" Type="http://schemas.openxmlformats.org/officeDocument/2006/relationships/package" Target="embeddings/Microsoft_Visio_Drawing30.vsdx"/><Relationship Id="rId86" Type="http://schemas.openxmlformats.org/officeDocument/2006/relationships/image" Target="media/image36.emf"/><Relationship Id="rId130" Type="http://schemas.openxmlformats.org/officeDocument/2006/relationships/image" Target="media/image58.emf"/><Relationship Id="rId135" Type="http://schemas.openxmlformats.org/officeDocument/2006/relationships/package" Target="embeddings/Microsoft_Visio_Drawing57.vsdx"/><Relationship Id="rId151" Type="http://schemas.openxmlformats.org/officeDocument/2006/relationships/package" Target="embeddings/Microsoft_Visio_Drawing65.vsdx"/><Relationship Id="rId156" Type="http://schemas.openxmlformats.org/officeDocument/2006/relationships/image" Target="media/image71.emf"/><Relationship Id="rId177" Type="http://schemas.openxmlformats.org/officeDocument/2006/relationships/package" Target="embeddings/Microsoft_Visio_Drawing78.vsdx"/><Relationship Id="rId198" Type="http://schemas.openxmlformats.org/officeDocument/2006/relationships/image" Target="media/image92.emf"/><Relationship Id="rId172" Type="http://schemas.openxmlformats.org/officeDocument/2006/relationships/image" Target="media/image79.emf"/><Relationship Id="rId193" Type="http://schemas.openxmlformats.org/officeDocument/2006/relationships/package" Target="embeddings/Microsoft_Visio_Drawing86.vsdx"/><Relationship Id="rId202" Type="http://schemas.openxmlformats.org/officeDocument/2006/relationships/image" Target="media/image94.emf"/><Relationship Id="rId207" Type="http://schemas.openxmlformats.org/officeDocument/2006/relationships/package" Target="embeddings/Microsoft_Visio_Drawing93.vsdx"/><Relationship Id="rId223" Type="http://schemas.openxmlformats.org/officeDocument/2006/relationships/package" Target="embeddings/Microsoft_Visio_Drawing101.vsdx"/><Relationship Id="rId228" Type="http://schemas.openxmlformats.org/officeDocument/2006/relationships/image" Target="media/image107.emf"/><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package" Target="embeddings/Microsoft_Visio_Drawing9.vsdx"/><Relationship Id="rId109" Type="http://schemas.openxmlformats.org/officeDocument/2006/relationships/package" Target="embeddings/Microsoft_Visio_Drawing44.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17.vsdx"/><Relationship Id="rId76" Type="http://schemas.openxmlformats.org/officeDocument/2006/relationships/image" Target="media/image31.emf"/><Relationship Id="rId97" Type="http://schemas.openxmlformats.org/officeDocument/2006/relationships/package" Target="embeddings/Microsoft_Visio_Drawing38.vsdx"/><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package" Target="embeddings/Microsoft_Visio_Drawing52.vsdx"/><Relationship Id="rId141" Type="http://schemas.openxmlformats.org/officeDocument/2006/relationships/package" Target="embeddings/Microsoft_Visio_Drawing60.vsdx"/><Relationship Id="rId146" Type="http://schemas.openxmlformats.org/officeDocument/2006/relationships/image" Target="media/image66.emf"/><Relationship Id="rId167" Type="http://schemas.openxmlformats.org/officeDocument/2006/relationships/package" Target="embeddings/Microsoft_Visio_Drawing73.vsdx"/><Relationship Id="rId188" Type="http://schemas.openxmlformats.org/officeDocument/2006/relationships/image" Target="media/image87.emf"/><Relationship Id="rId7" Type="http://schemas.openxmlformats.org/officeDocument/2006/relationships/styles" Target="styles.xml"/><Relationship Id="rId71" Type="http://schemas.openxmlformats.org/officeDocument/2006/relationships/package" Target="embeddings/Microsoft_Visio_Drawing25.vsdx"/><Relationship Id="rId92" Type="http://schemas.openxmlformats.org/officeDocument/2006/relationships/image" Target="media/image39.emf"/><Relationship Id="rId162" Type="http://schemas.openxmlformats.org/officeDocument/2006/relationships/image" Target="media/image74.emf"/><Relationship Id="rId183" Type="http://schemas.openxmlformats.org/officeDocument/2006/relationships/package" Target="embeddings/Microsoft_Visio_Drawing81.vsdx"/><Relationship Id="rId213" Type="http://schemas.openxmlformats.org/officeDocument/2006/relationships/package" Target="embeddings/Microsoft_Visio_Drawing96.vsdx"/><Relationship Id="rId218" Type="http://schemas.openxmlformats.org/officeDocument/2006/relationships/image" Target="media/image102.emf"/><Relationship Id="rId234" Type="http://schemas.openxmlformats.org/officeDocument/2006/relationships/image" Target="media/image110.emf"/><Relationship Id="rId239" Type="http://schemas.openxmlformats.org/officeDocument/2006/relationships/footer" Target="footer4.xm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12.vsdx"/><Relationship Id="rId66" Type="http://schemas.openxmlformats.org/officeDocument/2006/relationships/image" Target="media/image26.emf"/><Relationship Id="rId87" Type="http://schemas.openxmlformats.org/officeDocument/2006/relationships/package" Target="embeddings/Microsoft_Visio_Drawing33.vsdx"/><Relationship Id="rId110" Type="http://schemas.openxmlformats.org/officeDocument/2006/relationships/image" Target="media/image48.emf"/><Relationship Id="rId115" Type="http://schemas.openxmlformats.org/officeDocument/2006/relationships/package" Target="embeddings/Microsoft_Visio_Drawing47.vsdx"/><Relationship Id="rId131" Type="http://schemas.openxmlformats.org/officeDocument/2006/relationships/package" Target="embeddings/Microsoft_Visio_Drawing55.vsdx"/><Relationship Id="rId136" Type="http://schemas.openxmlformats.org/officeDocument/2006/relationships/image" Target="media/image61.emf"/><Relationship Id="rId157" Type="http://schemas.openxmlformats.org/officeDocument/2006/relationships/package" Target="embeddings/Microsoft_Visio_Drawing68.vsdx"/><Relationship Id="rId178" Type="http://schemas.openxmlformats.org/officeDocument/2006/relationships/image" Target="media/image82.emf"/><Relationship Id="rId61" Type="http://schemas.openxmlformats.org/officeDocument/2006/relationships/package" Target="embeddings/Microsoft_Visio_Drawing20.vsdx"/><Relationship Id="rId82" Type="http://schemas.openxmlformats.org/officeDocument/2006/relationships/image" Target="media/image34.emf"/><Relationship Id="rId152" Type="http://schemas.openxmlformats.org/officeDocument/2006/relationships/image" Target="media/image69.emf"/><Relationship Id="rId173" Type="http://schemas.openxmlformats.org/officeDocument/2006/relationships/package" Target="embeddings/Microsoft_Visio_Drawing76.vsdx"/><Relationship Id="rId194" Type="http://schemas.openxmlformats.org/officeDocument/2006/relationships/image" Target="media/image90.emf"/><Relationship Id="rId199" Type="http://schemas.openxmlformats.org/officeDocument/2006/relationships/package" Target="embeddings/Microsoft_Visio_Drawing89.vsdx"/><Relationship Id="rId203" Type="http://schemas.openxmlformats.org/officeDocument/2006/relationships/package" Target="embeddings/Microsoft_Visio_Drawing91.vsdx"/><Relationship Id="rId208" Type="http://schemas.openxmlformats.org/officeDocument/2006/relationships/image" Target="media/image97.emf"/><Relationship Id="rId229" Type="http://schemas.openxmlformats.org/officeDocument/2006/relationships/package" Target="embeddings/Microsoft_Visio_Drawing104.vsdx"/><Relationship Id="rId19" Type="http://schemas.openxmlformats.org/officeDocument/2006/relationships/footer" Target="footer3.xml"/><Relationship Id="rId224" Type="http://schemas.openxmlformats.org/officeDocument/2006/relationships/image" Target="media/image105.emf"/><Relationship Id="rId240" Type="http://schemas.openxmlformats.org/officeDocument/2006/relationships/fontTable" Target="fontTable.xml"/><Relationship Id="rId14" Type="http://schemas.openxmlformats.org/officeDocument/2006/relationships/header" Target="header1.xml"/><Relationship Id="rId30" Type="http://schemas.openxmlformats.org/officeDocument/2006/relationships/image" Target="media/image8.emf"/><Relationship Id="rId35" Type="http://schemas.openxmlformats.org/officeDocument/2006/relationships/package" Target="embeddings/Microsoft_Visio_Drawing7.vsdx"/><Relationship Id="rId56" Type="http://schemas.openxmlformats.org/officeDocument/2006/relationships/image" Target="media/image21.emf"/><Relationship Id="rId77" Type="http://schemas.openxmlformats.org/officeDocument/2006/relationships/package" Target="embeddings/Microsoft_Visio_Drawing28.vsdx"/><Relationship Id="rId100" Type="http://schemas.openxmlformats.org/officeDocument/2006/relationships/image" Target="media/image43.emf"/><Relationship Id="rId105" Type="http://schemas.openxmlformats.org/officeDocument/2006/relationships/package" Target="embeddings/Microsoft_Visio_Drawing42.vsdx"/><Relationship Id="rId126" Type="http://schemas.openxmlformats.org/officeDocument/2006/relationships/image" Target="media/image56.emf"/><Relationship Id="rId147" Type="http://schemas.openxmlformats.org/officeDocument/2006/relationships/package" Target="embeddings/Microsoft_Visio_Drawing63.vsdx"/><Relationship Id="rId168" Type="http://schemas.openxmlformats.org/officeDocument/2006/relationships/image" Target="media/image77.emf"/><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29.emf"/><Relationship Id="rId93" Type="http://schemas.openxmlformats.org/officeDocument/2006/relationships/package" Target="embeddings/Microsoft_Visio_Drawing36.vsdx"/><Relationship Id="rId98" Type="http://schemas.openxmlformats.org/officeDocument/2006/relationships/image" Target="media/image42.emf"/><Relationship Id="rId121" Type="http://schemas.openxmlformats.org/officeDocument/2006/relationships/package" Target="embeddings/Microsoft_Visio_Drawing50.vsdx"/><Relationship Id="rId142" Type="http://schemas.openxmlformats.org/officeDocument/2006/relationships/image" Target="media/image64.emf"/><Relationship Id="rId163" Type="http://schemas.openxmlformats.org/officeDocument/2006/relationships/package" Target="embeddings/Microsoft_Visio_Drawing71.vsdx"/><Relationship Id="rId184" Type="http://schemas.openxmlformats.org/officeDocument/2006/relationships/image" Target="media/image85.emf"/><Relationship Id="rId189" Type="http://schemas.openxmlformats.org/officeDocument/2006/relationships/package" Target="embeddings/Microsoft_Visio_Drawing84.vsdx"/><Relationship Id="rId219" Type="http://schemas.openxmlformats.org/officeDocument/2006/relationships/package" Target="embeddings/Microsoft_Visio_Drawing99.vsdx"/><Relationship Id="rId3" Type="http://schemas.openxmlformats.org/officeDocument/2006/relationships/customXml" Target="../customXml/item2.xml"/><Relationship Id="rId214" Type="http://schemas.openxmlformats.org/officeDocument/2006/relationships/image" Target="media/image100.emf"/><Relationship Id="rId230" Type="http://schemas.openxmlformats.org/officeDocument/2006/relationships/image" Target="media/image108.emf"/><Relationship Id="rId235" Type="http://schemas.openxmlformats.org/officeDocument/2006/relationships/package" Target="embeddings/Microsoft_Visio_Drawing107.vsdx"/><Relationship Id="rId25" Type="http://schemas.openxmlformats.org/officeDocument/2006/relationships/package" Target="embeddings/Microsoft_Visio_Drawing2.vsdx"/><Relationship Id="rId46" Type="http://schemas.openxmlformats.org/officeDocument/2006/relationships/image" Target="media/image16.emf"/><Relationship Id="rId67" Type="http://schemas.openxmlformats.org/officeDocument/2006/relationships/package" Target="embeddings/Microsoft_Visio_Drawing23.vsdx"/><Relationship Id="rId116" Type="http://schemas.openxmlformats.org/officeDocument/2006/relationships/image" Target="media/image51.emf"/><Relationship Id="rId137" Type="http://schemas.openxmlformats.org/officeDocument/2006/relationships/package" Target="embeddings/Microsoft_Visio_Drawing58.vsdx"/><Relationship Id="rId158" Type="http://schemas.openxmlformats.org/officeDocument/2006/relationships/image" Target="media/image72.emf"/><Relationship Id="rId20" Type="http://schemas.openxmlformats.org/officeDocument/2006/relationships/image" Target="media/image3.emf"/><Relationship Id="rId41" Type="http://schemas.openxmlformats.org/officeDocument/2006/relationships/package" Target="embeddings/Microsoft_Visio_Drawing10.vsdx"/><Relationship Id="rId62" Type="http://schemas.openxmlformats.org/officeDocument/2006/relationships/image" Target="media/image24.emf"/><Relationship Id="rId83" Type="http://schemas.openxmlformats.org/officeDocument/2006/relationships/package" Target="embeddings/Microsoft_Visio_Drawing31.vsdx"/><Relationship Id="rId88" Type="http://schemas.openxmlformats.org/officeDocument/2006/relationships/image" Target="media/image37.emf"/><Relationship Id="rId111" Type="http://schemas.openxmlformats.org/officeDocument/2006/relationships/package" Target="embeddings/Microsoft_Visio_Drawing45.vsdx"/><Relationship Id="rId132" Type="http://schemas.openxmlformats.org/officeDocument/2006/relationships/image" Target="media/image59.emf"/><Relationship Id="rId153" Type="http://schemas.openxmlformats.org/officeDocument/2006/relationships/package" Target="embeddings/Microsoft_Visio_Drawing66.vsdx"/><Relationship Id="rId174" Type="http://schemas.openxmlformats.org/officeDocument/2006/relationships/image" Target="media/image80.emf"/><Relationship Id="rId179" Type="http://schemas.openxmlformats.org/officeDocument/2006/relationships/package" Target="embeddings/Microsoft_Visio_Drawing79.vsdx"/><Relationship Id="rId195" Type="http://schemas.openxmlformats.org/officeDocument/2006/relationships/package" Target="embeddings/Microsoft_Visio_Drawing87.vsdx"/><Relationship Id="rId209" Type="http://schemas.openxmlformats.org/officeDocument/2006/relationships/package" Target="embeddings/Microsoft_Visio_Drawing94.vsdx"/><Relationship Id="rId190" Type="http://schemas.openxmlformats.org/officeDocument/2006/relationships/image" Target="media/image88.emf"/><Relationship Id="rId204" Type="http://schemas.openxmlformats.org/officeDocument/2006/relationships/image" Target="media/image95.emf"/><Relationship Id="rId220" Type="http://schemas.openxmlformats.org/officeDocument/2006/relationships/image" Target="media/image103.emf"/><Relationship Id="rId225" Type="http://schemas.openxmlformats.org/officeDocument/2006/relationships/package" Target="embeddings/Microsoft_Visio_Drawing102.vsdx"/><Relationship Id="rId241" Type="http://schemas.openxmlformats.org/officeDocument/2006/relationships/theme" Target="theme/theme1.xml"/><Relationship Id="rId15" Type="http://schemas.openxmlformats.org/officeDocument/2006/relationships/header" Target="header2.xml"/><Relationship Id="rId36" Type="http://schemas.openxmlformats.org/officeDocument/2006/relationships/image" Target="media/image11.emf"/><Relationship Id="rId57" Type="http://schemas.openxmlformats.org/officeDocument/2006/relationships/package" Target="embeddings/Microsoft_Visio_Drawing18.vsdx"/><Relationship Id="rId106" Type="http://schemas.openxmlformats.org/officeDocument/2006/relationships/image" Target="media/image46.emf"/><Relationship Id="rId127" Type="http://schemas.openxmlformats.org/officeDocument/2006/relationships/package" Target="embeddings/Microsoft_Visio_Drawing53.vsdx"/><Relationship Id="rId10" Type="http://schemas.openxmlformats.org/officeDocument/2006/relationships/footnotes" Target="footnotes.xml"/><Relationship Id="rId31" Type="http://schemas.openxmlformats.org/officeDocument/2006/relationships/package" Target="embeddings/Microsoft_Visio_Drawing5.vsdx"/><Relationship Id="rId52" Type="http://schemas.openxmlformats.org/officeDocument/2006/relationships/image" Target="media/image19.emf"/><Relationship Id="rId73" Type="http://schemas.openxmlformats.org/officeDocument/2006/relationships/package" Target="embeddings/Microsoft_Visio_Drawing26.vsdx"/><Relationship Id="rId78" Type="http://schemas.openxmlformats.org/officeDocument/2006/relationships/image" Target="media/image32.emf"/><Relationship Id="rId94" Type="http://schemas.openxmlformats.org/officeDocument/2006/relationships/image" Target="media/image40.emf"/><Relationship Id="rId99" Type="http://schemas.openxmlformats.org/officeDocument/2006/relationships/package" Target="embeddings/Microsoft_Visio_Drawing39.vsdx"/><Relationship Id="rId101" Type="http://schemas.openxmlformats.org/officeDocument/2006/relationships/package" Target="embeddings/Microsoft_Visio_Drawing40.vsdx"/><Relationship Id="rId122" Type="http://schemas.openxmlformats.org/officeDocument/2006/relationships/image" Target="media/image54.emf"/><Relationship Id="rId143" Type="http://schemas.openxmlformats.org/officeDocument/2006/relationships/package" Target="embeddings/Microsoft_Visio_Drawing61.vsdx"/><Relationship Id="rId148" Type="http://schemas.openxmlformats.org/officeDocument/2006/relationships/image" Target="media/image67.emf"/><Relationship Id="rId164" Type="http://schemas.openxmlformats.org/officeDocument/2006/relationships/image" Target="media/image75.emf"/><Relationship Id="rId169" Type="http://schemas.openxmlformats.org/officeDocument/2006/relationships/package" Target="embeddings/Microsoft_Visio_Drawing74.vsdx"/><Relationship Id="rId185" Type="http://schemas.openxmlformats.org/officeDocument/2006/relationships/package" Target="embeddings/Microsoft_Visio_Drawing82.vsdx"/><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3.emf"/><Relationship Id="rId210" Type="http://schemas.openxmlformats.org/officeDocument/2006/relationships/image" Target="media/image98.emf"/><Relationship Id="rId215" Type="http://schemas.openxmlformats.org/officeDocument/2006/relationships/package" Target="embeddings/Microsoft_Visio_Drawing97.vsdx"/><Relationship Id="rId236" Type="http://schemas.openxmlformats.org/officeDocument/2006/relationships/image" Target="media/image111.emf"/><Relationship Id="rId26" Type="http://schemas.openxmlformats.org/officeDocument/2006/relationships/image" Target="media/image6.emf"/><Relationship Id="rId231" Type="http://schemas.openxmlformats.org/officeDocument/2006/relationships/package" Target="embeddings/Microsoft_Visio_Drawing105.vsdx"/><Relationship Id="rId47" Type="http://schemas.openxmlformats.org/officeDocument/2006/relationships/package" Target="embeddings/Microsoft_Visio_Drawing13.vsdx"/><Relationship Id="rId68" Type="http://schemas.openxmlformats.org/officeDocument/2006/relationships/image" Target="media/image27.emf"/><Relationship Id="rId89" Type="http://schemas.openxmlformats.org/officeDocument/2006/relationships/package" Target="embeddings/Microsoft_Visio_Drawing34.vsdx"/><Relationship Id="rId112" Type="http://schemas.openxmlformats.org/officeDocument/2006/relationships/image" Target="media/image49.emf"/><Relationship Id="rId133" Type="http://schemas.openxmlformats.org/officeDocument/2006/relationships/package" Target="embeddings/Microsoft_Visio_Drawing56.vsdx"/><Relationship Id="rId154" Type="http://schemas.openxmlformats.org/officeDocument/2006/relationships/image" Target="media/image70.emf"/><Relationship Id="rId175" Type="http://schemas.openxmlformats.org/officeDocument/2006/relationships/package" Target="embeddings/Microsoft_Visio_Drawing77.vsdx"/><Relationship Id="rId196" Type="http://schemas.openxmlformats.org/officeDocument/2006/relationships/image" Target="media/image91.emf"/><Relationship Id="rId200" Type="http://schemas.openxmlformats.org/officeDocument/2006/relationships/image" Target="media/image93.emf"/><Relationship Id="rId16" Type="http://schemas.openxmlformats.org/officeDocument/2006/relationships/footer" Target="footer1.xml"/><Relationship Id="rId221" Type="http://schemas.openxmlformats.org/officeDocument/2006/relationships/package" Target="embeddings/Microsoft_Visio_Drawing100.vsdx"/><Relationship Id="rId37" Type="http://schemas.openxmlformats.org/officeDocument/2006/relationships/package" Target="embeddings/Microsoft_Visio_Drawing8.vsdx"/><Relationship Id="rId58" Type="http://schemas.openxmlformats.org/officeDocument/2006/relationships/image" Target="media/image22.emf"/><Relationship Id="rId79" Type="http://schemas.openxmlformats.org/officeDocument/2006/relationships/package" Target="embeddings/Microsoft_Visio_Drawing29.vsdx"/><Relationship Id="rId102" Type="http://schemas.openxmlformats.org/officeDocument/2006/relationships/image" Target="media/image44.emf"/><Relationship Id="rId123" Type="http://schemas.openxmlformats.org/officeDocument/2006/relationships/package" Target="embeddings/Microsoft_Visio_Drawing51.vsdx"/><Relationship Id="rId144" Type="http://schemas.openxmlformats.org/officeDocument/2006/relationships/image" Target="media/image65.emf"/><Relationship Id="rId90" Type="http://schemas.openxmlformats.org/officeDocument/2006/relationships/image" Target="media/image38.emf"/><Relationship Id="rId165" Type="http://schemas.openxmlformats.org/officeDocument/2006/relationships/package" Target="embeddings/Microsoft_Visio_Drawing72.vsdx"/><Relationship Id="rId186" Type="http://schemas.openxmlformats.org/officeDocument/2006/relationships/image" Target="media/image86.emf"/><Relationship Id="rId211" Type="http://schemas.openxmlformats.org/officeDocument/2006/relationships/package" Target="embeddings/Microsoft_Visio_Drawing95.vsdx"/><Relationship Id="rId232" Type="http://schemas.openxmlformats.org/officeDocument/2006/relationships/image" Target="media/image109.emf"/><Relationship Id="rId27" Type="http://schemas.openxmlformats.org/officeDocument/2006/relationships/package" Target="embeddings/Microsoft_Visio_Drawing3.vsdx"/><Relationship Id="rId48" Type="http://schemas.openxmlformats.org/officeDocument/2006/relationships/image" Target="media/image17.emf"/><Relationship Id="rId69" Type="http://schemas.openxmlformats.org/officeDocument/2006/relationships/package" Target="embeddings/Microsoft_Visio_Drawing24.vsdx"/><Relationship Id="rId113" Type="http://schemas.openxmlformats.org/officeDocument/2006/relationships/package" Target="embeddings/Microsoft_Visio_Drawing46.vsdx"/><Relationship Id="rId134" Type="http://schemas.openxmlformats.org/officeDocument/2006/relationships/image" Target="media/image60.emf"/><Relationship Id="rId80" Type="http://schemas.openxmlformats.org/officeDocument/2006/relationships/image" Target="media/image33.emf"/><Relationship Id="rId155" Type="http://schemas.openxmlformats.org/officeDocument/2006/relationships/package" Target="embeddings/Microsoft_Visio_Drawing67.vsdx"/><Relationship Id="rId176" Type="http://schemas.openxmlformats.org/officeDocument/2006/relationships/image" Target="media/image81.emf"/><Relationship Id="rId197" Type="http://schemas.openxmlformats.org/officeDocument/2006/relationships/package" Target="embeddings/Microsoft_Visio_Drawing8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2C6921AD-8177-4D7C-80C2-F68D2C911B62}">
  <ds:schemaRef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be383100-d921-47a1-96e2-63f6099ad46d"/>
    <ds:schemaRef ds:uri="http://www.w3.org/XML/1998/namespace"/>
    <ds:schemaRef ds:uri="http://purl.org/dc/dcmitype/"/>
  </ds:schemaRefs>
</ds:datastoreItem>
</file>

<file path=customXml/itemProps3.xml><?xml version="1.0" encoding="utf-8"?>
<ds:datastoreItem xmlns:ds="http://schemas.openxmlformats.org/officeDocument/2006/customXml" ds:itemID="{95F21331-66FB-4208-AB7E-1A2B4FB4D2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497A4F-5942-4090-84C9-F18FABB925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103</Pages>
  <Words>25944</Words>
  <Characters>130955</Characters>
  <Application>Microsoft Office Word</Application>
  <DocSecurity>0</DocSecurity>
  <Lines>1091</Lines>
  <Paragraphs>313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156586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5</cp:revision>
  <cp:lastPrinted>2019-02-25T14:05:00Z</cp:lastPrinted>
  <dcterms:created xsi:type="dcterms:W3CDTF">2020-10-28T13:49:00Z</dcterms:created>
  <dcterms:modified xsi:type="dcterms:W3CDTF">2020-10-28T13:54:00Z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