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629AE1D4"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B12232">
        <w:rPr>
          <w:rFonts w:ascii="Arial" w:hAnsi="Arial" w:cs="Arial"/>
          <w:b/>
          <w:bCs/>
          <w:sz w:val="24"/>
          <w:szCs w:val="24"/>
        </w:rPr>
        <w:t>2</w:t>
      </w:r>
      <w:r w:rsidR="00882D17">
        <w:rPr>
          <w:rFonts w:ascii="Arial" w:hAnsi="Arial" w:cs="Arial"/>
          <w:b/>
          <w:bCs/>
          <w:sz w:val="24"/>
          <w:szCs w:val="24"/>
        </w:rPr>
        <w:t>97</w:t>
      </w:r>
      <w:bookmarkStart w:id="0" w:name="_GoBack"/>
      <w:bookmarkEnd w:id="0"/>
    </w:p>
    <w:p w14:paraId="02AA2272" w14:textId="4CA134CD" w:rsidR="009E2423" w:rsidRDefault="00705594"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18</w:t>
      </w:r>
      <w:r w:rsidRPr="00705594">
        <w:rPr>
          <w:rFonts w:ascii="Arial" w:hAnsi="Arial" w:cs="Arial"/>
          <w:b/>
          <w:bCs/>
          <w:sz w:val="24"/>
          <w:szCs w:val="24"/>
          <w:vertAlign w:val="superscript"/>
          <w:lang w:eastAsia="ja-JP"/>
        </w:rPr>
        <w:t>th</w:t>
      </w:r>
      <w:r>
        <w:rPr>
          <w:rFonts w:ascii="Arial" w:hAnsi="Arial" w:cs="Arial"/>
          <w:b/>
          <w:bCs/>
          <w:sz w:val="24"/>
          <w:szCs w:val="24"/>
          <w:lang w:eastAsia="ja-JP"/>
        </w:rPr>
        <w:t>-21</w:t>
      </w:r>
      <w:r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 xml:space="preserve">July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Pr>
          <w:rFonts w:ascii="Arial" w:hAnsi="Arial" w:cs="Arial"/>
          <w:b/>
          <w:bCs/>
          <w:sz w:val="24"/>
          <w:szCs w:val="24"/>
          <w:lang w:eastAsia="ja-JP"/>
        </w:rPr>
        <w:t>ETSI, Sophia Antipolis, France</w:t>
      </w:r>
      <w:r w:rsidR="009E2423">
        <w:rPr>
          <w:rFonts w:ascii="Arial" w:hAnsi="Arial" w:cs="Arial"/>
          <w:b/>
          <w:bCs/>
        </w:rPr>
        <w:tab/>
      </w:r>
    </w:p>
    <w:p w14:paraId="53F81973" w14:textId="44818305"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r w:rsidR="006E36B0">
        <w:rPr>
          <w:rFonts w:ascii="Arial" w:hAnsi="Arial" w:cs="Arial"/>
          <w:b/>
          <w:lang w:eastAsia="ja-JP"/>
        </w:rPr>
        <w:t>, NTT Docomo</w:t>
      </w:r>
    </w:p>
    <w:p w14:paraId="6FF526CB" w14:textId="2F0F4AFE"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r w:rsidR="00734174">
        <w:rPr>
          <w:rFonts w:ascii="Arial" w:hAnsi="Arial" w:cs="Arial"/>
          <w:b/>
          <w:lang w:eastAsia="ja-JP"/>
        </w:rPr>
        <w:t>on proposed clean-up of key issue #</w:t>
      </w:r>
      <w:r w:rsidR="00271757">
        <w:rPr>
          <w:rFonts w:ascii="Arial" w:hAnsi="Arial" w:cs="Arial"/>
          <w:b/>
          <w:lang w:eastAsia="ja-JP"/>
        </w:rPr>
        <w:t>3</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0CD74670"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20685D">
        <w:rPr>
          <w:rFonts w:ascii="Arial" w:hAnsi="Arial" w:cs="Arial"/>
          <w:b/>
        </w:rPr>
        <w:t>10</w:t>
      </w:r>
      <w:r w:rsidR="00705594">
        <w:rPr>
          <w:rFonts w:ascii="Arial" w:hAnsi="Arial" w:cs="Arial"/>
          <w:b/>
        </w:rPr>
        <w:t>.1</w:t>
      </w:r>
      <w:r w:rsidR="0020685D">
        <w:rPr>
          <w:rFonts w:ascii="Arial" w:hAnsi="Arial" w:cs="Arial"/>
          <w:b/>
        </w:rPr>
        <w:t xml:space="preserve"> </w:t>
      </w:r>
      <w:r w:rsidR="00705594">
        <w:rPr>
          <w:rFonts w:ascii="Arial" w:hAnsi="Arial" w:cs="Arial"/>
          <w:b/>
        </w:rPr>
        <w:t>S8HR, VoLTE &amp; Roaming</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FF0756D" w14:textId="1AC7F7A6" w:rsidR="005E28D3" w:rsidRDefault="005E28D3" w:rsidP="0057750E">
      <w:pPr>
        <w:rPr>
          <w:rFonts w:ascii="Arial" w:hAnsi="Arial" w:cs="Arial"/>
        </w:rPr>
      </w:pPr>
      <w:r>
        <w:rPr>
          <w:rFonts w:ascii="Arial" w:hAnsi="Arial" w:cs="Arial"/>
        </w:rPr>
        <w:t>***************************Start of first change***************************************************</w:t>
      </w:r>
    </w:p>
    <w:p w14:paraId="2CF7C29C" w14:textId="77777777" w:rsidR="00271757" w:rsidRDefault="00271757" w:rsidP="00271757">
      <w:pPr>
        <w:pStyle w:val="Heading2"/>
        <w:rPr>
          <w:rFonts w:eastAsia="SimSun"/>
          <w:lang w:eastAsia="zh-CN"/>
        </w:rPr>
      </w:pPr>
      <w:bookmarkStart w:id="1" w:name="_Toc442729283"/>
      <w:bookmarkStart w:id="2" w:name="_Toc450171163"/>
      <w:bookmarkStart w:id="3" w:name="_Toc450171434"/>
      <w:r>
        <w:t>5.3</w:t>
      </w:r>
      <w:r>
        <w:tab/>
      </w:r>
      <w:r>
        <w:rPr>
          <w:rFonts w:eastAsia="SimSun"/>
        </w:rPr>
        <w:t>Key issue #3 – LI targeted S8 GTP selection criteria</w:t>
      </w:r>
      <w:bookmarkEnd w:id="1"/>
      <w:bookmarkEnd w:id="2"/>
      <w:bookmarkEnd w:id="3"/>
    </w:p>
    <w:p w14:paraId="37F1ADD8" w14:textId="77777777" w:rsidR="00271757" w:rsidRDefault="00271757" w:rsidP="00271757">
      <w:pPr>
        <w:pStyle w:val="Heading3"/>
        <w:rPr>
          <w:rFonts w:eastAsia="SimSun"/>
        </w:rPr>
      </w:pPr>
      <w:bookmarkStart w:id="4" w:name="_Toc442729284"/>
      <w:bookmarkStart w:id="5" w:name="_Toc450171164"/>
      <w:bookmarkStart w:id="6" w:name="_Toc450171435"/>
      <w:r>
        <w:rPr>
          <w:rFonts w:eastAsia="SimSun"/>
        </w:rPr>
        <w:t>5.3.1</w:t>
      </w:r>
      <w:r>
        <w:rPr>
          <w:rFonts w:eastAsia="SimSun"/>
        </w:rPr>
        <w:tab/>
        <w:t>Description</w:t>
      </w:r>
      <w:bookmarkEnd w:id="4"/>
      <w:bookmarkEnd w:id="5"/>
      <w:bookmarkEnd w:id="6"/>
    </w:p>
    <w:p w14:paraId="4DA702C5" w14:textId="496C41B1" w:rsidR="00271757" w:rsidRDefault="00A30A85" w:rsidP="00271757">
      <w:ins w:id="7" w:author="greg schumacher" w:date="2016-07-12T00:25:00Z">
        <w:r>
          <w:t>When S8HR is deployed, the VPLMN only has direct visibility to GTP tunnels, not the content of the tunnels.  The VPLMN in</w:t>
        </w:r>
      </w:ins>
      <w:ins w:id="8" w:author="greg schumacher" w:date="2016-07-12T00:27:00Z">
        <w:r>
          <w:t xml:space="preserve"> effect merely is a router of GTP tunnel packets.  So </w:t>
        </w:r>
      </w:ins>
      <w:del w:id="9" w:author="greg schumacher" w:date="2016-07-12T00:27:00Z">
        <w:r w:rsidR="00271757" w:rsidRPr="006B4071" w:rsidDel="00A30A85">
          <w:delText>I</w:delText>
        </w:r>
      </w:del>
      <w:ins w:id="10" w:author="greg schumacher" w:date="2016-07-12T00:27:00Z">
        <w:r>
          <w:t>i</w:t>
        </w:r>
      </w:ins>
      <w:r w:rsidR="00271757" w:rsidRPr="006B4071">
        <w:t>n order to extract the target’s VoLTE signal</w:t>
      </w:r>
      <w:r w:rsidR="00271757">
        <w:t>l</w:t>
      </w:r>
      <w:r w:rsidR="00271757" w:rsidRPr="006B4071">
        <w:t>ing and media traffic for a lawful interception by the V</w:t>
      </w:r>
      <w:del w:id="11" w:author="greg schumacher" w:date="2016-07-12T00:06:00Z">
        <w:r w:rsidR="00271757" w:rsidRPr="006B4071" w:rsidDel="00372D65">
          <w:delText xml:space="preserve">isited </w:delText>
        </w:r>
      </w:del>
      <w:r w:rsidR="00271757" w:rsidRPr="006B4071">
        <w:t>PLMN</w:t>
      </w:r>
      <w:ins w:id="12" w:author="greg schumacher" w:date="2016-07-12T00:06:00Z">
        <w:r w:rsidR="00372D65">
          <w:t xml:space="preserve"> whe</w:t>
        </w:r>
      </w:ins>
      <w:ins w:id="13" w:author="greg schumacher" w:date="2016-07-12T00:27:00Z">
        <w:r>
          <w:t xml:space="preserve"> </w:t>
        </w:r>
      </w:ins>
      <w:ins w:id="14" w:author="greg schumacher" w:date="2016-07-12T00:06:00Z">
        <w:r w:rsidR="00372D65">
          <w:t>n S8HR is deployed</w:t>
        </w:r>
      </w:ins>
      <w:r w:rsidR="00271757" w:rsidRPr="006B4071">
        <w:t>, the V</w:t>
      </w:r>
      <w:del w:id="15" w:author="greg schumacher" w:date="2016-07-12T00:06:00Z">
        <w:r w:rsidR="00271757" w:rsidRPr="006B4071" w:rsidDel="00372D65">
          <w:delText xml:space="preserve">isited </w:delText>
        </w:r>
      </w:del>
      <w:r w:rsidR="00271757" w:rsidRPr="006B4071">
        <w:t>PLMN needs to</w:t>
      </w:r>
      <w:del w:id="16" w:author="greg schumacher" w:date="2016-07-12T00:06:00Z">
        <w:r w:rsidR="00271757" w:rsidRPr="006B4071" w:rsidDel="00372D65">
          <w:delText xml:space="preserve"> be aware</w:delText>
        </w:r>
      </w:del>
      <w:ins w:id="17" w:author="greg schumacher" w:date="2016-07-12T00:06:00Z">
        <w:r w:rsidR="00372D65">
          <w:t xml:space="preserve"> identify, select</w:t>
        </w:r>
      </w:ins>
      <w:r w:rsidR="00271757" w:rsidRPr="006B4071">
        <w:t xml:space="preserve"> of which GTP tunnels actually carry IMS traffic</w:t>
      </w:r>
      <w:ins w:id="18" w:author="greg schumacher" w:date="2016-07-12T00:07:00Z">
        <w:r w:rsidR="00372D65">
          <w:t xml:space="preserve"> and potentially extract the IMS packet data from the GTP tunnels</w:t>
        </w:r>
      </w:ins>
      <w:r w:rsidR="00271757" w:rsidRPr="006B4071">
        <w:t xml:space="preserve">. </w:t>
      </w:r>
      <w:ins w:id="19" w:author="greg schumacher" w:date="2016-07-12T00:13:00Z">
        <w:r w:rsidR="009706A9">
          <w:t xml:space="preserve">IMS </w:t>
        </w:r>
      </w:ins>
      <w:del w:id="20" w:author="greg schumacher" w:date="2016-07-12T00:14:00Z">
        <w:r w:rsidR="00271757" w:rsidRPr="006B4071" w:rsidDel="009706A9">
          <w:delText>S</w:delText>
        </w:r>
      </w:del>
      <w:ins w:id="21" w:author="greg schumacher" w:date="2016-07-12T00:14:00Z">
        <w:r w:rsidR="009706A9">
          <w:t>s</w:t>
        </w:r>
      </w:ins>
      <w:r w:rsidR="00271757" w:rsidRPr="006B4071">
        <w:t>ignal</w:t>
      </w:r>
      <w:r w:rsidR="00271757">
        <w:t>l</w:t>
      </w:r>
      <w:r w:rsidR="00271757" w:rsidRPr="006B4071">
        <w:t>ing and media is carried over separate GTP tunnels. Furthermore, the VPLMN needs to be aware of which GTP tunnels carry traffic associated to the targeted IMS ID.</w:t>
      </w:r>
    </w:p>
    <w:p w14:paraId="1B222E76" w14:textId="77777777" w:rsidR="00271757" w:rsidRPr="00025CB8" w:rsidRDefault="00271757" w:rsidP="00271757">
      <w:pPr>
        <w:pStyle w:val="Heading3"/>
        <w:rPr>
          <w:lang w:eastAsia="zh-CN"/>
        </w:rPr>
      </w:pPr>
      <w:bookmarkStart w:id="22" w:name="_Toc442729285"/>
      <w:bookmarkStart w:id="23" w:name="_Toc450171165"/>
      <w:bookmarkStart w:id="24" w:name="_Toc450171436"/>
      <w:r>
        <w:rPr>
          <w:lang w:eastAsia="zh-CN"/>
        </w:rPr>
        <w:t>5.3.2</w:t>
      </w:r>
      <w:r>
        <w:rPr>
          <w:lang w:eastAsia="zh-CN"/>
        </w:rPr>
        <w:tab/>
        <w:t xml:space="preserve">Architectural </w:t>
      </w:r>
      <w:bookmarkEnd w:id="22"/>
      <w:r>
        <w:rPr>
          <w:lang w:eastAsia="zh-CN"/>
        </w:rPr>
        <w:t>requirements</w:t>
      </w:r>
      <w:bookmarkEnd w:id="23"/>
      <w:bookmarkEnd w:id="24"/>
      <w:r>
        <w:rPr>
          <w:lang w:eastAsia="zh-CN"/>
        </w:rPr>
        <w:t xml:space="preserve"> </w:t>
      </w:r>
    </w:p>
    <w:p w14:paraId="095D381E" w14:textId="0FD20E68" w:rsidR="00271757" w:rsidDel="00372D65" w:rsidRDefault="00271757" w:rsidP="00271757">
      <w:pPr>
        <w:pStyle w:val="EditorsNote"/>
        <w:rPr>
          <w:del w:id="25" w:author="greg schumacher" w:date="2016-07-12T00:05:00Z"/>
        </w:rPr>
      </w:pPr>
      <w:del w:id="26" w:author="greg schumacher" w:date="2016-07-12T00:05:00Z">
        <w:r w:rsidDel="00372D65">
          <w:delText>Editor's Note:</w:delText>
        </w:r>
        <w:r w:rsidDel="00372D65">
          <w:tab/>
        </w:r>
        <w:r w:rsidDel="00372D65">
          <w:rPr>
            <w:rFonts w:eastAsia="SimSun"/>
          </w:rPr>
          <w:delText>"B-number" targeting is FFS.</w:delText>
        </w:r>
      </w:del>
    </w:p>
    <w:p w14:paraId="35019110" w14:textId="6BE657FF" w:rsidR="009706A9" w:rsidRDefault="00271757" w:rsidP="009706A9">
      <w:pPr>
        <w:pStyle w:val="B1"/>
        <w:numPr>
          <w:ilvl w:val="0"/>
          <w:numId w:val="24"/>
        </w:numPr>
        <w:rPr>
          <w:ins w:id="27" w:author="greg schumacher" w:date="2016-07-12T00:19:00Z"/>
        </w:rPr>
        <w:pPrChange w:id="28" w:author="greg schumacher" w:date="2016-07-12T00:19:00Z">
          <w:pPr>
            <w:pStyle w:val="B1"/>
          </w:pPr>
        </w:pPrChange>
      </w:pPr>
      <w:del w:id="29" w:author="greg schumacher" w:date="2016-07-12T00:19:00Z">
        <w:r w:rsidDel="009706A9">
          <w:delText>1)</w:delText>
        </w:r>
        <w:r w:rsidDel="009706A9">
          <w:tab/>
        </w:r>
      </w:del>
      <w:ins w:id="30" w:author="greg schumacher" w:date="2016-07-12T00:16:00Z">
        <w:r w:rsidR="009706A9">
          <w:t xml:space="preserve">VoLTE GTP tunnels for </w:t>
        </w:r>
      </w:ins>
      <w:ins w:id="31" w:author="greg schumacher" w:date="2016-07-12T00:17:00Z">
        <w:r w:rsidR="009706A9">
          <w:t xml:space="preserve">all </w:t>
        </w:r>
      </w:ins>
      <w:ins w:id="32" w:author="greg schumacher" w:date="2016-07-12T00:16:00Z">
        <w:r w:rsidR="009706A9">
          <w:t xml:space="preserve">inbound roamers in a VPLMN when S8HR is deployed </w:t>
        </w:r>
      </w:ins>
      <w:ins w:id="33" w:author="greg schumacher" w:date="2016-07-12T00:21:00Z">
        <w:r w:rsidR="009706A9">
          <w:t xml:space="preserve">and </w:t>
        </w:r>
      </w:ins>
      <w:ins w:id="34" w:author="greg schumacher" w:date="2016-07-12T00:16:00Z">
        <w:r w:rsidR="009706A9">
          <w:t xml:space="preserve">used for IMS signalling needs to be </w:t>
        </w:r>
      </w:ins>
      <w:ins w:id="35" w:author="greg schumacher" w:date="2016-07-12T00:18:00Z">
        <w:r w:rsidR="009706A9">
          <w:t>identifiable and retrievable separately from all other GTP tunnels used by these inbound roamers.</w:t>
        </w:r>
      </w:ins>
    </w:p>
    <w:p w14:paraId="238209AC" w14:textId="429590ED" w:rsidR="009706A9" w:rsidRDefault="009706A9" w:rsidP="009706A9">
      <w:pPr>
        <w:pStyle w:val="B1"/>
        <w:numPr>
          <w:ilvl w:val="0"/>
          <w:numId w:val="24"/>
        </w:numPr>
        <w:rPr>
          <w:ins w:id="36" w:author="greg schumacher" w:date="2016-07-12T00:18:00Z"/>
        </w:rPr>
        <w:pPrChange w:id="37" w:author="greg schumacher" w:date="2016-07-12T00:19:00Z">
          <w:pPr>
            <w:pStyle w:val="B1"/>
          </w:pPr>
        </w:pPrChange>
      </w:pPr>
      <w:ins w:id="38" w:author="greg schumacher" w:date="2016-07-12T00:20:00Z">
        <w:r>
          <w:t>VoLTE GTP tunnels for all inbound roamers targeted for LI service with delivery of content when S8HR is deployed</w:t>
        </w:r>
      </w:ins>
      <w:ins w:id="39" w:author="greg schumacher" w:date="2016-07-12T00:21:00Z">
        <w:r>
          <w:t xml:space="preserve"> and used for IMS media needs to be identifiable and retrievable separately from all other GTP tunnels used by these inbound roamers.</w:t>
        </w:r>
      </w:ins>
    </w:p>
    <w:p w14:paraId="583E82CE" w14:textId="16B621DA" w:rsidR="00271757" w:rsidDel="009706A9" w:rsidRDefault="00271757" w:rsidP="00271757">
      <w:pPr>
        <w:pStyle w:val="B1"/>
        <w:rPr>
          <w:del w:id="40" w:author="greg schumacher" w:date="2016-07-12T00:19:00Z"/>
        </w:rPr>
      </w:pPr>
      <w:del w:id="41" w:author="greg schumacher" w:date="2016-07-12T00:19:00Z">
        <w:r w:rsidDel="009706A9">
          <w:delText xml:space="preserve">S8HR VoLTE GTP tunnels </w:delText>
        </w:r>
      </w:del>
      <w:del w:id="42" w:author="greg schumacher" w:date="2016-07-12T00:15:00Z">
        <w:r w:rsidDel="009706A9">
          <w:delText xml:space="preserve">shall </w:delText>
        </w:r>
      </w:del>
      <w:del w:id="43" w:author="greg schumacher" w:date="2016-07-12T00:19:00Z">
        <w:r w:rsidDel="009706A9">
          <w:delText xml:space="preserve">be identifiable in the </w:delText>
        </w:r>
      </w:del>
      <w:del w:id="44" w:author="greg schumacher" w:date="2016-07-12T00:15:00Z">
        <w:r w:rsidDel="009706A9">
          <w:delText>visited network</w:delText>
        </w:r>
      </w:del>
      <w:del w:id="45" w:author="greg schumacher" w:date="2016-07-12T00:19:00Z">
        <w:r w:rsidDel="009706A9">
          <w:delText>.</w:delText>
        </w:r>
      </w:del>
    </w:p>
    <w:p w14:paraId="712D039B" w14:textId="6EAE5768" w:rsidR="00271757" w:rsidDel="009706A9" w:rsidRDefault="00271757" w:rsidP="00271757">
      <w:pPr>
        <w:pStyle w:val="B1"/>
        <w:rPr>
          <w:del w:id="46" w:author="greg schumacher" w:date="2016-07-12T00:15:00Z"/>
        </w:rPr>
      </w:pPr>
      <w:del w:id="47" w:author="greg schumacher" w:date="2016-07-12T00:15:00Z">
        <w:r w:rsidDel="009706A9">
          <w:delText>2)</w:delText>
        </w:r>
        <w:r w:rsidDel="009706A9">
          <w:tab/>
          <w:delText>The visited network shall store information to map IMS identities to GTP tunnels.</w:delText>
        </w:r>
      </w:del>
    </w:p>
    <w:p w14:paraId="66F04B4A" w14:textId="77777777" w:rsidR="00271757" w:rsidRDefault="00271757" w:rsidP="00271757">
      <w:pPr>
        <w:pStyle w:val="EditorsNote"/>
      </w:pPr>
    </w:p>
    <w:p w14:paraId="2B854AFF" w14:textId="77777777" w:rsidR="00271757" w:rsidRPr="00025CB8" w:rsidRDefault="00271757" w:rsidP="00271757">
      <w:pPr>
        <w:pStyle w:val="Heading3"/>
        <w:rPr>
          <w:lang w:eastAsia="zh-CN"/>
        </w:rPr>
      </w:pPr>
      <w:bookmarkStart w:id="48" w:name="_Toc442729286"/>
      <w:bookmarkStart w:id="49" w:name="_Toc450171166"/>
      <w:bookmarkStart w:id="50" w:name="_Toc450171437"/>
      <w:r>
        <w:rPr>
          <w:lang w:eastAsia="zh-CN"/>
        </w:rPr>
        <w:t>5.3.3</w:t>
      </w:r>
      <w:r>
        <w:rPr>
          <w:lang w:eastAsia="zh-CN"/>
        </w:rPr>
        <w:tab/>
        <w:t xml:space="preserve">Stage 3 </w:t>
      </w:r>
      <w:bookmarkEnd w:id="48"/>
      <w:r>
        <w:rPr>
          <w:lang w:eastAsia="zh-CN"/>
        </w:rPr>
        <w:t>requirements</w:t>
      </w:r>
      <w:bookmarkEnd w:id="49"/>
      <w:bookmarkEnd w:id="50"/>
      <w:r>
        <w:rPr>
          <w:lang w:eastAsia="zh-CN"/>
        </w:rPr>
        <w:t xml:space="preserve"> </w:t>
      </w:r>
    </w:p>
    <w:p w14:paraId="339AEECE" w14:textId="51606D78" w:rsidR="00271757" w:rsidRDefault="00271757" w:rsidP="00271757">
      <w:pPr>
        <w:pStyle w:val="B1"/>
      </w:pPr>
      <w:r w:rsidRPr="006B4071">
        <w:t>1)</w:t>
      </w:r>
      <w:r w:rsidRPr="006B4071">
        <w:tab/>
      </w:r>
      <w:del w:id="51" w:author="greg schumacher" w:date="2016-07-12T00:22:00Z">
        <w:r w:rsidRPr="006B4071" w:rsidDel="009706A9">
          <w:delText>S8HR VoLTE GTP tunnels shall be detectable by their APN name and by their QCI.</w:delText>
        </w:r>
      </w:del>
      <w:ins w:id="52" w:author="greg schumacher" w:date="2016-07-12T00:22:00Z">
        <w:r w:rsidR="009706A9">
          <w:t>The LI service for S8HR inbound ro</w:t>
        </w:r>
      </w:ins>
      <w:ins w:id="53" w:author="greg schumacher" w:date="2016-07-12T00:23:00Z">
        <w:r w:rsidR="009706A9">
          <w:t>aming needs to use existing GTP t</w:t>
        </w:r>
        <w:r w:rsidR="00A30A85">
          <w:t>unnel parameters to identify, and retrieve the appropriate GTP tunnels.</w:t>
        </w:r>
      </w:ins>
    </w:p>
    <w:p w14:paraId="59C82A54" w14:textId="7B547B64" w:rsidR="00271757" w:rsidRDefault="00271757" w:rsidP="00271757">
      <w:pPr>
        <w:pStyle w:val="Heading3"/>
        <w:rPr>
          <w:ins w:id="54" w:author="greg schumacher" w:date="2016-07-12T00:25:00Z"/>
          <w:lang w:eastAsia="zh-CN"/>
        </w:rPr>
      </w:pPr>
      <w:bookmarkStart w:id="55" w:name="_Toc450171167"/>
      <w:bookmarkStart w:id="56" w:name="_Toc450171438"/>
      <w:r>
        <w:rPr>
          <w:lang w:eastAsia="zh-CN"/>
        </w:rPr>
        <w:t>5.3.4</w:t>
      </w:r>
      <w:r>
        <w:rPr>
          <w:lang w:eastAsia="zh-CN"/>
        </w:rPr>
        <w:tab/>
        <w:t>Solution approaches</w:t>
      </w:r>
      <w:bookmarkEnd w:id="55"/>
      <w:bookmarkEnd w:id="56"/>
    </w:p>
    <w:p w14:paraId="730EB39F" w14:textId="39AF22E5" w:rsidR="00A30A85" w:rsidRDefault="00A30A85" w:rsidP="00A30A85">
      <w:pPr>
        <w:pStyle w:val="Heading4"/>
        <w:rPr>
          <w:ins w:id="57" w:author="greg schumacher" w:date="2016-07-12T00:58:00Z"/>
          <w:lang w:eastAsia="zh-CN"/>
        </w:rPr>
        <w:pPrChange w:id="58" w:author="greg schumacher" w:date="2016-07-12T00:25:00Z">
          <w:pPr>
            <w:pStyle w:val="Heading3"/>
          </w:pPr>
        </w:pPrChange>
      </w:pPr>
      <w:ins w:id="59" w:author="greg schumacher" w:date="2016-07-12T00:25:00Z">
        <w:r>
          <w:rPr>
            <w:lang w:eastAsia="zh-CN"/>
          </w:rPr>
          <w:t>5.3.4.1 Solution #2 approach</w:t>
        </w:r>
      </w:ins>
    </w:p>
    <w:p w14:paraId="0EDA8B67" w14:textId="59F710DC" w:rsidR="00D7660B" w:rsidRDefault="00D7660B" w:rsidP="00D7660B">
      <w:pPr>
        <w:rPr>
          <w:ins w:id="60" w:author="greg schumacher" w:date="2016-07-12T00:58:00Z"/>
        </w:rPr>
        <w:pPrChange w:id="61" w:author="greg schumacher" w:date="2016-07-12T00:58:00Z">
          <w:pPr>
            <w:pStyle w:val="Heading3"/>
          </w:pPr>
        </w:pPrChange>
      </w:pPr>
      <w:ins w:id="62" w:author="greg schumacher" w:date="2016-07-12T00:58:00Z">
        <w:r>
          <w:t>For any particular inbound roamer where S8HR is deployed, the S8HR VoLTE bearers are always established to a dedicated IMS APN only used for VoLTE traffic. For roaming purposes, the form of the FQDN of the APN is standardized. Further distinction of the VoLTE signalling bearers' GTP tunnels and voice traffic GTP bearers can be distinguished by their QCI values, which are detailed in TR 23.</w:t>
        </w:r>
        <w:r w:rsidRPr="004F125D">
          <w:t>749 [5].</w:t>
        </w:r>
      </w:ins>
    </w:p>
    <w:p w14:paraId="399A965F" w14:textId="3243EAD5" w:rsidR="00D7660B" w:rsidRDefault="00D7660B" w:rsidP="00D7660B">
      <w:pPr>
        <w:rPr>
          <w:ins w:id="63" w:author="greg schumacher" w:date="2016-07-12T00:59:00Z"/>
        </w:rPr>
        <w:pPrChange w:id="64" w:author="greg schumacher" w:date="2016-07-12T00:59:00Z">
          <w:pPr>
            <w:pStyle w:val="B1"/>
            <w:ind w:left="284" w:firstLine="0"/>
          </w:pPr>
        </w:pPrChange>
      </w:pPr>
      <w:ins w:id="65" w:author="greg schumacher" w:date="2016-07-12T00:59:00Z">
        <w:r>
          <w:t xml:space="preserve">The LMISF shall </w:t>
        </w:r>
        <w:r w:rsidRPr="00796AF8">
          <w:t xml:space="preserve">receive all </w:t>
        </w:r>
        <w:r>
          <w:t xml:space="preserve">S8HR </w:t>
        </w:r>
        <w:r w:rsidRPr="00796AF8">
          <w:t xml:space="preserve">IMS signalling </w:t>
        </w:r>
        <w:r>
          <w:t>extracted from</w:t>
        </w:r>
        <w:r w:rsidRPr="00796AF8">
          <w:t xml:space="preserve"> signalling bearer GTP-U tunnels</w:t>
        </w:r>
        <w:r>
          <w:t xml:space="preserve"> for all inbound roamers where S8HR is deployed</w:t>
        </w:r>
        <w:r w:rsidRPr="00796AF8">
          <w:t xml:space="preserve">. In addition, the LMISF shall maintain and track </w:t>
        </w:r>
        <w:r>
          <w:t>all IMS registrations, de-registrations and re-registrations</w:t>
        </w:r>
        <w:r w:rsidRPr="00796AF8">
          <w:t>.  Furthermore, the LMISF shall be informed of</w:t>
        </w:r>
        <w:r>
          <w:t xml:space="preserve"> all IMS GTP-U tunnel tear downs, and shall keep a mapping of IMS identities to GTP-U tunnel ID. The LMISF shall trigger LI on applicable IMS Sessions when LI is activated for a target based on an IMS identity.</w:t>
        </w:r>
      </w:ins>
    </w:p>
    <w:p w14:paraId="2D3435BD" w14:textId="6CE3AF34" w:rsidR="00A30A85" w:rsidRPr="00A30A85" w:rsidRDefault="00A30A85" w:rsidP="00A30A85">
      <w:pPr>
        <w:rPr>
          <w:lang w:eastAsia="zh-CN"/>
          <w:rPrChange w:id="66" w:author="greg schumacher" w:date="2016-07-12T00:25:00Z">
            <w:rPr>
              <w:lang w:eastAsia="zh-CN"/>
            </w:rPr>
          </w:rPrChange>
        </w:rPr>
        <w:pPrChange w:id="67" w:author="greg schumacher" w:date="2016-07-12T00:25:00Z">
          <w:pPr>
            <w:pStyle w:val="Heading3"/>
          </w:pPr>
        </w:pPrChange>
      </w:pPr>
      <w:ins w:id="68" w:author="greg schumacher" w:date="2016-07-12T00:28:00Z">
        <w:r>
          <w:rPr>
            <w:lang w:eastAsia="zh-CN"/>
          </w:rPr>
          <w:lastRenderedPageBreak/>
          <w:t>The following summarizes the key steps of solution #2's approach:</w:t>
        </w:r>
      </w:ins>
    </w:p>
    <w:p w14:paraId="6F0CBC05" w14:textId="009BEBA5" w:rsidR="00271757" w:rsidDel="00D7660B" w:rsidRDefault="00271757" w:rsidP="00272359">
      <w:pPr>
        <w:pStyle w:val="B1"/>
        <w:numPr>
          <w:ilvl w:val="0"/>
          <w:numId w:val="25"/>
        </w:numPr>
        <w:rPr>
          <w:del w:id="69" w:author="greg schumacher" w:date="2016-07-12T00:59:00Z"/>
        </w:rPr>
        <w:pPrChange w:id="70" w:author="greg schumacher" w:date="2016-07-12T00:36:00Z">
          <w:pPr>
            <w:pStyle w:val="B1"/>
          </w:pPr>
        </w:pPrChange>
      </w:pPr>
      <w:del w:id="71" w:author="greg schumacher" w:date="2016-07-12T00:36:00Z">
        <w:r w:rsidDel="00272359">
          <w:delText>1</w:delText>
        </w:r>
      </w:del>
      <w:del w:id="72" w:author="greg schumacher" w:date="2016-07-12T00:35:00Z">
        <w:r w:rsidDel="00272359">
          <w:delText>)</w:delText>
        </w:r>
        <w:r w:rsidDel="00272359">
          <w:tab/>
        </w:r>
      </w:del>
      <w:del w:id="73" w:author="greg schumacher" w:date="2016-07-12T00:59:00Z">
        <w:r w:rsidDel="00D7660B">
          <w:delText xml:space="preserve">S8HR VoLTE bearers </w:delText>
        </w:r>
      </w:del>
      <w:del w:id="74" w:author="greg schumacher" w:date="2016-07-12T00:32:00Z">
        <w:r w:rsidDel="00A30A85">
          <w:delText xml:space="preserve">is </w:delText>
        </w:r>
      </w:del>
      <w:del w:id="75" w:author="greg schumacher" w:date="2016-07-12T00:59:00Z">
        <w:r w:rsidDel="00D7660B">
          <w:delText xml:space="preserve">always </w:delText>
        </w:r>
      </w:del>
      <w:del w:id="76" w:author="greg schumacher" w:date="2016-07-12T00:29:00Z">
        <w:r w:rsidDel="00A30A85">
          <w:delText xml:space="preserve">be </w:delText>
        </w:r>
      </w:del>
      <w:del w:id="77" w:author="greg schumacher" w:date="2016-07-12T00:59:00Z">
        <w:r w:rsidDel="00D7660B">
          <w:delText xml:space="preserve">established to a dedicated APN only used for VoLTE traffic. </w:delText>
        </w:r>
      </w:del>
      <w:del w:id="78" w:author="greg schumacher" w:date="2016-07-12T00:30:00Z">
        <w:r w:rsidDel="00A30A85">
          <w:delText>S</w:delText>
        </w:r>
      </w:del>
      <w:del w:id="79" w:author="greg schumacher" w:date="2016-07-12T00:59:00Z">
        <w:r w:rsidDel="00D7660B">
          <w:delText xml:space="preserve">ignalling bearers' GTP tunnels and voice traffic GTP bearers </w:delText>
        </w:r>
      </w:del>
      <w:del w:id="80" w:author="greg schumacher" w:date="2016-07-12T00:31:00Z">
        <w:r w:rsidDel="00A30A85">
          <w:delText xml:space="preserve">shall </w:delText>
        </w:r>
      </w:del>
      <w:del w:id="81" w:author="greg schumacher" w:date="2016-07-12T00:59:00Z">
        <w:r w:rsidDel="00D7660B">
          <w:delText xml:space="preserve">be distinguished by their QCI </w:delText>
        </w:r>
      </w:del>
      <w:del w:id="82" w:author="greg schumacher" w:date="2016-07-12T00:31:00Z">
        <w:r w:rsidDel="00A30A85">
          <w:delText>settings</w:delText>
        </w:r>
      </w:del>
      <w:del w:id="83" w:author="greg schumacher" w:date="2016-07-12T00:59:00Z">
        <w:r w:rsidDel="00D7660B">
          <w:delText>, which are detailed in TR 23.</w:delText>
        </w:r>
        <w:r w:rsidRPr="004F125D" w:rsidDel="00D7660B">
          <w:delText>749 [5].</w:delText>
        </w:r>
      </w:del>
    </w:p>
    <w:p w14:paraId="5695EE0C" w14:textId="3C1079DA" w:rsidR="00271757" w:rsidDel="00D7660B" w:rsidRDefault="00271757" w:rsidP="00A30A85">
      <w:pPr>
        <w:pStyle w:val="B1"/>
        <w:ind w:left="284" w:firstLine="0"/>
        <w:rPr>
          <w:del w:id="84" w:author="greg schumacher" w:date="2016-07-12T00:59:00Z"/>
        </w:rPr>
        <w:pPrChange w:id="85" w:author="greg schumacher" w:date="2016-07-12T00:33:00Z">
          <w:pPr>
            <w:pStyle w:val="B1"/>
          </w:pPr>
        </w:pPrChange>
      </w:pPr>
      <w:del w:id="86" w:author="greg schumacher" w:date="2016-07-12T00:33:00Z">
        <w:r w:rsidDel="00A30A85">
          <w:delText>2)</w:delText>
        </w:r>
        <w:r w:rsidDel="00A30A85">
          <w:tab/>
        </w:r>
      </w:del>
      <w:del w:id="87" w:author="greg schumacher" w:date="2016-07-12T00:59:00Z">
        <w:r w:rsidDel="00D7660B">
          <w:delText xml:space="preserve">LMISF shall </w:delText>
        </w:r>
        <w:r w:rsidRPr="00796AF8" w:rsidDel="00D7660B">
          <w:delText xml:space="preserve">receive all IMS signalling </w:delText>
        </w:r>
      </w:del>
      <w:del w:id="88" w:author="greg schumacher" w:date="2016-07-12T00:36:00Z">
        <w:r w:rsidRPr="00796AF8" w:rsidDel="00272359">
          <w:delText>carried over</w:delText>
        </w:r>
      </w:del>
      <w:del w:id="89" w:author="greg schumacher" w:date="2016-07-12T00:59:00Z">
        <w:r w:rsidRPr="00796AF8" w:rsidDel="00D7660B">
          <w:delText xml:space="preserve"> signalling bearer GTP-U tunnels. In addition, the LMISF shall maintain and track </w:delText>
        </w:r>
        <w:r w:rsidDel="00D7660B">
          <w:delText>all IMS registrations, de-registrations and re-registrations</w:delText>
        </w:r>
        <w:r w:rsidRPr="00796AF8" w:rsidDel="00D7660B">
          <w:delText>.  Furthermore, the LMISF shall be informed of</w:delText>
        </w:r>
        <w:r w:rsidDel="00D7660B">
          <w:delText xml:space="preserve"> all IMS GTP-U tunnel tear downs, and shall keep a mapping of IMS identities to GTP-U tunnel ID. The LMISF shall trigger LI on applicable IMS Sessions when LI is activated for a target based on an IMS identity.</w:delText>
        </w:r>
      </w:del>
    </w:p>
    <w:p w14:paraId="3E2589F4" w14:textId="009D24BB" w:rsidR="00D1598A" w:rsidRDefault="00D7660B" w:rsidP="00D7660B">
      <w:pPr>
        <w:pStyle w:val="B1"/>
        <w:rPr>
          <w:ins w:id="90" w:author="greg schumacher" w:date="2016-07-12T01:03:00Z"/>
        </w:rPr>
        <w:pPrChange w:id="91" w:author="greg schumacher" w:date="2016-07-12T00:59:00Z">
          <w:pPr/>
        </w:pPrChange>
      </w:pPr>
      <w:ins w:id="92" w:author="greg schumacher" w:date="2016-07-12T00:59:00Z">
        <w:r>
          <w:t>1.</w:t>
        </w:r>
        <w:r>
          <w:tab/>
        </w:r>
      </w:ins>
      <w:ins w:id="93" w:author="greg schumacher" w:date="2016-07-12T01:00:00Z">
        <w:r>
          <w:t xml:space="preserve">The S-GW/BBIFF </w:t>
        </w:r>
      </w:ins>
      <w:ins w:id="94" w:author="greg schumacher" w:date="2016-07-12T01:01:00Z">
        <w:r>
          <w:t>checks</w:t>
        </w:r>
      </w:ins>
      <w:ins w:id="95" w:author="greg schumacher" w:date="2016-07-12T01:00:00Z">
        <w:r>
          <w:t xml:space="preserve"> every GTP-C session management message to </w:t>
        </w:r>
      </w:ins>
      <w:ins w:id="96" w:author="greg schumacher" w:date="2016-07-12T01:01:00Z">
        <w:r>
          <w:t>see if any</w:t>
        </w:r>
      </w:ins>
      <w:ins w:id="97" w:author="greg schumacher" w:date="2016-07-12T01:03:00Z">
        <w:r>
          <w:t xml:space="preserve"> P-GW </w:t>
        </w:r>
      </w:ins>
      <w:ins w:id="98" w:author="greg schumacher" w:date="2016-07-12T01:07:00Z">
        <w:r>
          <w:t>F</w:t>
        </w:r>
      </w:ins>
      <w:ins w:id="99" w:author="greg schumacher" w:date="2016-07-12T01:11:00Z">
        <w:r w:rsidR="00792A2C">
          <w:t>Q</w:t>
        </w:r>
      </w:ins>
      <w:ins w:id="100" w:author="greg schumacher" w:date="2016-07-12T01:07:00Z">
        <w:r>
          <w:t xml:space="preserve">DN </w:t>
        </w:r>
      </w:ins>
      <w:ins w:id="101" w:author="greg schumacher" w:date="2016-07-12T01:01:00Z">
        <w:r>
          <w:t>matches HPLMNs where S8HR is deployed and the</w:t>
        </w:r>
      </w:ins>
      <w:ins w:id="102" w:author="greg schumacher" w:date="2016-07-12T01:06:00Z">
        <w:r>
          <w:t xml:space="preserve"> APN is an IMS standardized APN.</w:t>
        </w:r>
      </w:ins>
    </w:p>
    <w:p w14:paraId="6AB02BED" w14:textId="687C6D54" w:rsidR="00D7660B" w:rsidRDefault="00D7660B" w:rsidP="00D7660B">
      <w:pPr>
        <w:pStyle w:val="B1"/>
        <w:rPr>
          <w:ins w:id="103" w:author="greg schumacher" w:date="2016-07-12T01:15:00Z"/>
        </w:rPr>
        <w:pPrChange w:id="104" w:author="greg schumacher" w:date="2016-07-12T00:59:00Z">
          <w:pPr/>
        </w:pPrChange>
      </w:pPr>
      <w:ins w:id="105" w:author="greg schumacher" w:date="2016-07-12T01:03:00Z">
        <w:r>
          <w:t>2.</w:t>
        </w:r>
        <w:r>
          <w:tab/>
          <w:t xml:space="preserve">If there is a match, then the S-GW checks the </w:t>
        </w:r>
      </w:ins>
      <w:ins w:id="106" w:author="greg schumacher" w:date="2016-07-12T01:10:00Z">
        <w:r w:rsidR="00792A2C">
          <w:t xml:space="preserve">Bearer Level QOS </w:t>
        </w:r>
      </w:ins>
      <w:ins w:id="107" w:author="greg schumacher" w:date="2016-07-12T01:07:00Z">
        <w:r w:rsidR="00792A2C">
          <w:t xml:space="preserve">distinguish the </w:t>
        </w:r>
      </w:ins>
      <w:ins w:id="108" w:author="greg schumacher" w:date="2016-07-12T01:15:00Z">
        <w:r w:rsidR="00792A2C">
          <w:t>IMS signalling bearers from the IMS media (content) bearers.</w:t>
        </w:r>
      </w:ins>
    </w:p>
    <w:p w14:paraId="12D71184" w14:textId="348679F5" w:rsidR="002A2C4C" w:rsidRDefault="00792A2C" w:rsidP="002A2C4C">
      <w:pPr>
        <w:pStyle w:val="B1"/>
        <w:rPr>
          <w:ins w:id="109" w:author="greg schumacher" w:date="2016-07-12T01:20:00Z"/>
        </w:rPr>
        <w:pPrChange w:id="110" w:author="greg schumacher" w:date="2016-07-12T01:20:00Z">
          <w:pPr/>
        </w:pPrChange>
      </w:pPr>
      <w:ins w:id="111" w:author="greg schumacher" w:date="2016-07-12T01:15:00Z">
        <w:r>
          <w:t>3.</w:t>
        </w:r>
        <w:r>
          <w:tab/>
          <w:t>For VoLTE</w:t>
        </w:r>
        <w:r w:rsidR="002A2C4C">
          <w:t xml:space="preserve"> (IMS) signalling bearers, the following steps occur:</w:t>
        </w:r>
      </w:ins>
    </w:p>
    <w:p w14:paraId="26016E18" w14:textId="5ADB8233" w:rsidR="002A2C4C" w:rsidRDefault="002A2C4C" w:rsidP="002A2C4C">
      <w:pPr>
        <w:pStyle w:val="B2"/>
        <w:rPr>
          <w:ins w:id="112" w:author="greg schumacher" w:date="2016-07-12T01:21:00Z"/>
        </w:rPr>
        <w:pPrChange w:id="113" w:author="greg schumacher" w:date="2016-07-12T01:20:00Z">
          <w:pPr/>
        </w:pPrChange>
      </w:pPr>
      <w:ins w:id="114" w:author="greg schumacher" w:date="2016-07-12T01:20:00Z">
        <w:r>
          <w:t>a.</w:t>
        </w:r>
        <w:r>
          <w:tab/>
          <w:t>The S-GW/BBIFF send</w:t>
        </w:r>
      </w:ins>
      <w:ins w:id="115" w:author="greg schumacher" w:date="2016-07-12T01:35:00Z">
        <w:r w:rsidR="00AF4A24">
          <w:t>s</w:t>
        </w:r>
      </w:ins>
      <w:ins w:id="116" w:author="greg schumacher" w:date="2016-07-12T01:20:00Z">
        <w:r>
          <w:t xml:space="preserve"> an indication to the LPCF over the Xib reference point that a</w:t>
        </w:r>
      </w:ins>
      <w:ins w:id="117" w:author="greg schumacher" w:date="2016-07-12T01:42:00Z">
        <w:r w:rsidR="00144F0C">
          <w:t>n</w:t>
        </w:r>
      </w:ins>
      <w:ins w:id="118" w:author="greg schumacher" w:date="2016-07-12T01:20:00Z">
        <w:r>
          <w:t xml:space="preserve"> </w:t>
        </w:r>
      </w:ins>
      <w:ins w:id="119" w:author="greg schumacher" w:date="2016-07-12T01:21:00Z">
        <w:r>
          <w:t xml:space="preserve">IMS </w:t>
        </w:r>
      </w:ins>
      <w:ins w:id="120" w:author="greg schumacher" w:date="2016-07-12T01:41:00Z">
        <w:r w:rsidR="00144F0C">
          <w:t xml:space="preserve">signalling </w:t>
        </w:r>
      </w:ins>
      <w:ins w:id="121" w:author="greg schumacher" w:date="2016-07-12T01:21:00Z">
        <w:r>
          <w:t>bearer (GTP session) has been created, modified or deleted.</w:t>
        </w:r>
      </w:ins>
    </w:p>
    <w:p w14:paraId="4969EEA0" w14:textId="09F07A76" w:rsidR="002A2C4C" w:rsidRDefault="002A2C4C" w:rsidP="002A2C4C">
      <w:pPr>
        <w:pStyle w:val="B2"/>
        <w:rPr>
          <w:ins w:id="122" w:author="greg schumacher" w:date="2016-07-12T01:23:00Z"/>
        </w:rPr>
        <w:pPrChange w:id="123" w:author="greg schumacher" w:date="2016-07-12T01:20:00Z">
          <w:pPr/>
        </w:pPrChange>
      </w:pPr>
      <w:ins w:id="124" w:author="greg schumacher" w:date="2016-07-12T01:22:00Z">
        <w:r>
          <w:t>b.</w:t>
        </w:r>
        <w:r>
          <w:tab/>
          <w:t>The LPCF sends a response back to the S-GW/BBIFF to activate extraction and delivery of the GTP</w:t>
        </w:r>
      </w:ins>
      <w:ins w:id="125" w:author="greg schumacher" w:date="2016-07-12T01:23:00Z">
        <w:r>
          <w:t xml:space="preserve"> session to the LMISF over the Xia reference point.</w:t>
        </w:r>
      </w:ins>
    </w:p>
    <w:p w14:paraId="6996A8A7" w14:textId="329B9228" w:rsidR="002A2C4C" w:rsidRDefault="002A2C4C" w:rsidP="002A2C4C">
      <w:pPr>
        <w:pStyle w:val="B2"/>
        <w:rPr>
          <w:ins w:id="126" w:author="greg schumacher" w:date="2016-07-12T01:25:00Z"/>
        </w:rPr>
        <w:pPrChange w:id="127" w:author="greg schumacher" w:date="2016-07-12T01:20:00Z">
          <w:pPr/>
        </w:pPrChange>
      </w:pPr>
      <w:ins w:id="128" w:author="greg schumacher" w:date="2016-07-12T01:23:00Z">
        <w:r>
          <w:t>c.</w:t>
        </w:r>
        <w:r>
          <w:tab/>
          <w:t xml:space="preserve">The LPCF also sends an indication to the LMISF </w:t>
        </w:r>
      </w:ins>
      <w:ins w:id="129" w:author="greg schumacher" w:date="2016-07-12T01:25:00Z">
        <w:r>
          <w:t>regarding</w:t>
        </w:r>
      </w:ins>
      <w:ins w:id="130" w:author="greg schumacher" w:date="2016-07-12T01:23:00Z">
        <w:r>
          <w:t xml:space="preserve"> the creation, modification or deletion o</w:t>
        </w:r>
      </w:ins>
      <w:ins w:id="131" w:author="greg schumacher" w:date="2016-07-12T01:24:00Z">
        <w:r>
          <w:t>f the GTP session.</w:t>
        </w:r>
      </w:ins>
    </w:p>
    <w:p w14:paraId="1542CF0B" w14:textId="5A937B6C" w:rsidR="002A2C4C" w:rsidRDefault="002A2C4C" w:rsidP="002A2C4C">
      <w:pPr>
        <w:pStyle w:val="B2"/>
        <w:rPr>
          <w:ins w:id="132" w:author="greg schumacher" w:date="2016-07-12T01:26:00Z"/>
        </w:rPr>
        <w:pPrChange w:id="133" w:author="greg schumacher" w:date="2016-07-12T01:20:00Z">
          <w:pPr/>
        </w:pPrChange>
      </w:pPr>
      <w:ins w:id="134" w:author="greg schumacher" w:date="2016-07-12T01:25:00Z">
        <w:r>
          <w:t xml:space="preserve">d. The LIMSF handles the IMS </w:t>
        </w:r>
      </w:ins>
      <w:ins w:id="135" w:author="greg schumacher" w:date="2016-07-12T01:26:00Z">
        <w:r>
          <w:t>signalling</w:t>
        </w:r>
      </w:ins>
      <w:ins w:id="136" w:author="greg schumacher" w:date="2016-07-12T01:25:00Z">
        <w:r>
          <w:t xml:space="preserve"> </w:t>
        </w:r>
      </w:ins>
      <w:ins w:id="137" w:author="greg schumacher" w:date="2016-07-12T01:26:00Z">
        <w:r>
          <w:t>as follows:</w:t>
        </w:r>
      </w:ins>
    </w:p>
    <w:p w14:paraId="66F2C27D" w14:textId="66050589" w:rsidR="002A2C4C" w:rsidRDefault="002A2C4C" w:rsidP="002A2C4C">
      <w:pPr>
        <w:pStyle w:val="B3"/>
        <w:rPr>
          <w:ins w:id="138" w:author="greg schumacher" w:date="2016-07-12T01:28:00Z"/>
        </w:rPr>
        <w:pPrChange w:id="139" w:author="greg schumacher" w:date="2016-07-12T01:26:00Z">
          <w:pPr/>
        </w:pPrChange>
      </w:pPr>
      <w:ins w:id="140" w:author="greg schumacher" w:date="2016-07-12T01:26:00Z">
        <w:r>
          <w:t>i. If there is no active LI service targeting the user</w:t>
        </w:r>
      </w:ins>
      <w:ins w:id="141" w:author="greg schumacher" w:date="2016-07-12T01:27:00Z">
        <w:r>
          <w:t>, then the LMISF retains SIP registration (</w:t>
        </w:r>
      </w:ins>
      <w:ins w:id="142" w:author="greg schumacher" w:date="2016-07-12T01:28:00Z">
        <w:r>
          <w:t>registrar function) state changes.</w:t>
        </w:r>
      </w:ins>
    </w:p>
    <w:p w14:paraId="69B23B5F" w14:textId="35B1907C" w:rsidR="002A2C4C" w:rsidRDefault="00AF4A24" w:rsidP="002A2C4C">
      <w:pPr>
        <w:pStyle w:val="B3"/>
        <w:rPr>
          <w:ins w:id="143" w:author="greg schumacher" w:date="2016-07-12T01:29:00Z"/>
        </w:rPr>
        <w:pPrChange w:id="144" w:author="greg schumacher" w:date="2016-07-12T01:26:00Z">
          <w:pPr/>
        </w:pPrChange>
      </w:pPr>
      <w:ins w:id="145" w:author="greg schumacher" w:date="2016-07-12T01:28:00Z">
        <w:r>
          <w:t>ii.</w:t>
        </w:r>
        <w:r>
          <w:tab/>
          <w:t xml:space="preserve">If </w:t>
        </w:r>
      </w:ins>
      <w:ins w:id="146" w:author="greg schumacher" w:date="2016-07-12T01:29:00Z">
        <w:r>
          <w:t>mid IMS session interception is supported, then the appropriate SIP/IMS session setup information is retained for all active SIP/IMS sessions.</w:t>
        </w:r>
      </w:ins>
    </w:p>
    <w:p w14:paraId="7800B4FE" w14:textId="27A92386" w:rsidR="00AF4A24" w:rsidRDefault="00AF4A24" w:rsidP="002A2C4C">
      <w:pPr>
        <w:pStyle w:val="B3"/>
        <w:rPr>
          <w:ins w:id="147" w:author="greg schumacher" w:date="2016-07-12T01:31:00Z"/>
        </w:rPr>
        <w:pPrChange w:id="148" w:author="greg schumacher" w:date="2016-07-12T01:26:00Z">
          <w:pPr/>
        </w:pPrChange>
      </w:pPr>
      <w:ins w:id="149" w:author="greg schumacher" w:date="2016-07-12T01:31:00Z">
        <w:r>
          <w:t>iii. If there is an active LI service targeting the user, then the LIMSF reports on the IMS/SIP events is to the DF2 over the X2 reference point as occurs at present in the LI service.</w:t>
        </w:r>
      </w:ins>
    </w:p>
    <w:p w14:paraId="73FF76C1" w14:textId="7BDA251C" w:rsidR="00AF4A24" w:rsidRDefault="00AF4A24" w:rsidP="00AF4A24">
      <w:pPr>
        <w:pStyle w:val="B1"/>
        <w:rPr>
          <w:ins w:id="150" w:author="greg schumacher" w:date="2016-07-12T01:35:00Z"/>
        </w:rPr>
        <w:pPrChange w:id="151" w:author="greg schumacher" w:date="2016-07-12T01:35:00Z">
          <w:pPr/>
        </w:pPrChange>
      </w:pPr>
      <w:ins w:id="152" w:author="greg schumacher" w:date="2016-07-12T01:33:00Z">
        <w:r>
          <w:t>4. For VoLTE (IMS) media/content bearers, the following steps occur:</w:t>
        </w:r>
      </w:ins>
    </w:p>
    <w:p w14:paraId="0A5E6139" w14:textId="3E6327ED" w:rsidR="00144F0C" w:rsidRDefault="00AF4A24" w:rsidP="00144F0C">
      <w:pPr>
        <w:pStyle w:val="B2"/>
        <w:rPr>
          <w:ins w:id="153" w:author="greg schumacher" w:date="2016-07-12T01:43:00Z"/>
        </w:rPr>
        <w:pPrChange w:id="154" w:author="greg schumacher" w:date="2016-07-12T01:43:00Z">
          <w:pPr/>
        </w:pPrChange>
      </w:pPr>
      <w:ins w:id="155" w:author="greg schumacher" w:date="2016-07-12T01:35:00Z">
        <w:r>
          <w:t>a.</w:t>
        </w:r>
        <w:r>
          <w:tab/>
        </w:r>
      </w:ins>
      <w:ins w:id="156" w:author="greg schumacher" w:date="2016-07-12T01:40:00Z">
        <w:r w:rsidR="00144F0C">
          <w:t>The S-GW/BBIFF sends an indication to the LPCF over the Xib reference point that an IMS media (content) GTP session has been created, modified or deleted.</w:t>
        </w:r>
      </w:ins>
    </w:p>
    <w:p w14:paraId="19629CAD" w14:textId="55096BD9" w:rsidR="00144F0C" w:rsidRDefault="00144F0C" w:rsidP="00144F0C">
      <w:pPr>
        <w:pStyle w:val="B2"/>
        <w:rPr>
          <w:ins w:id="157" w:author="greg schumacher" w:date="2016-07-12T01:40:00Z"/>
        </w:rPr>
        <w:pPrChange w:id="158" w:author="greg schumacher" w:date="2016-07-12T01:46:00Z">
          <w:pPr/>
        </w:pPrChange>
      </w:pPr>
      <w:ins w:id="159" w:author="greg schumacher" w:date="2016-07-12T01:43:00Z">
        <w:r>
          <w:t>b.</w:t>
        </w:r>
        <w:r>
          <w:tab/>
          <w:t>If there is no active LI service targeting the user, then the LPCF retains the TEID and IMSI of the IMS GTP media session.</w:t>
        </w:r>
      </w:ins>
    </w:p>
    <w:p w14:paraId="7ACE8CE4" w14:textId="45FD719E" w:rsidR="00AF4A24" w:rsidRDefault="00144F0C" w:rsidP="00AF4A24">
      <w:pPr>
        <w:pStyle w:val="B2"/>
        <w:rPr>
          <w:ins w:id="160" w:author="greg schumacher" w:date="2016-07-12T01:48:00Z"/>
        </w:rPr>
        <w:pPrChange w:id="161" w:author="greg schumacher" w:date="2016-07-12T01:35:00Z">
          <w:pPr/>
        </w:pPrChange>
      </w:pPr>
      <w:ins w:id="162" w:author="greg schumacher" w:date="2016-07-12T01:42:00Z">
        <w:r>
          <w:t>c.</w:t>
        </w:r>
        <w:r>
          <w:tab/>
        </w:r>
      </w:ins>
      <w:ins w:id="163" w:author="greg schumacher" w:date="2016-07-12T01:35:00Z">
        <w:r w:rsidR="00AF4A24">
          <w:t xml:space="preserve">The LMISF will detect in the IMS/SIP </w:t>
        </w:r>
      </w:ins>
      <w:ins w:id="164" w:author="greg schumacher" w:date="2016-07-12T01:47:00Z">
        <w:r>
          <w:t xml:space="preserve">RTP media </w:t>
        </w:r>
      </w:ins>
      <w:ins w:id="165" w:author="greg schumacher" w:date="2016-07-12T01:48:00Z">
        <w:r>
          <w:t xml:space="preserve">session </w:t>
        </w:r>
      </w:ins>
      <w:ins w:id="166" w:author="greg schumacher" w:date="2016-07-12T01:47:00Z">
        <w:r>
          <w:t>creation, modification or deletion</w:t>
        </w:r>
      </w:ins>
      <w:ins w:id="167" w:author="greg schumacher" w:date="2016-07-12T01:38:00Z">
        <w:r w:rsidR="00AF4A24">
          <w:t xml:space="preserve"> </w:t>
        </w:r>
      </w:ins>
      <w:ins w:id="168" w:author="greg schumacher" w:date="2016-07-12T01:47:00Z">
        <w:r>
          <w:t>during an active IMS/SIP session</w:t>
        </w:r>
      </w:ins>
      <w:ins w:id="169" w:author="greg schumacher" w:date="2016-07-12T01:48:00Z">
        <w:r>
          <w:t>.</w:t>
        </w:r>
      </w:ins>
    </w:p>
    <w:p w14:paraId="6162304D" w14:textId="7B8D60B3" w:rsidR="00144F0C" w:rsidRDefault="00144F0C" w:rsidP="00144F0C">
      <w:pPr>
        <w:pStyle w:val="B2"/>
        <w:rPr>
          <w:ins w:id="170" w:author="greg schumacher" w:date="2016-07-12T01:49:00Z"/>
        </w:rPr>
        <w:pPrChange w:id="171" w:author="greg schumacher" w:date="2016-07-12T01:49:00Z">
          <w:pPr/>
        </w:pPrChange>
      </w:pPr>
      <w:ins w:id="172" w:author="greg schumacher" w:date="2016-07-12T01:48:00Z">
        <w:r>
          <w:t>d.</w:t>
        </w:r>
        <w:r>
          <w:tab/>
          <w:t xml:space="preserve">If mid IMS session interception is supported then the appropriate RTP session information is retained for all active RTP </w:t>
        </w:r>
      </w:ins>
      <w:ins w:id="173" w:author="greg schumacher" w:date="2016-07-12T01:49:00Z">
        <w:r>
          <w:t>sessions which are part of an active IMS/SIP session.</w:t>
        </w:r>
      </w:ins>
    </w:p>
    <w:p w14:paraId="79C3B6F9" w14:textId="1BCD3774" w:rsidR="00144F0C" w:rsidRDefault="00AA768D" w:rsidP="00144F0C">
      <w:pPr>
        <w:pStyle w:val="B2"/>
        <w:rPr>
          <w:ins w:id="174" w:author="greg schumacher" w:date="2016-07-12T01:37:00Z"/>
        </w:rPr>
        <w:pPrChange w:id="175" w:author="greg schumacher" w:date="2016-07-12T01:49:00Z">
          <w:pPr/>
        </w:pPrChange>
      </w:pPr>
      <w:ins w:id="176" w:author="greg schumacher" w:date="2016-07-12T01:49:00Z">
        <w:r>
          <w:t xml:space="preserve">e. If </w:t>
        </w:r>
      </w:ins>
      <w:ins w:id="177" w:author="greg schumacher" w:date="2016-07-12T01:51:00Z">
        <w:r>
          <w:t>there is an active LI service targeting the user and content is to be delivered to the LEA, then the LMISF</w:t>
        </w:r>
      </w:ins>
      <w:ins w:id="178" w:author="greg schumacher" w:date="2016-07-12T01:53:00Z">
        <w:r>
          <w:t xml:space="preserve"> </w:t>
        </w:r>
      </w:ins>
      <w:ins w:id="179" w:author="greg schumacher" w:date="2016-07-12T01:51:00Z">
        <w:r>
          <w:t xml:space="preserve">will send </w:t>
        </w:r>
      </w:ins>
      <w:ins w:id="180" w:author="greg schumacher" w:date="2016-07-12T01:58:00Z">
        <w:r>
          <w:t>a</w:t>
        </w:r>
      </w:ins>
      <w:ins w:id="181" w:author="greg schumacher" w:date="2016-07-12T01:51:00Z">
        <w:r>
          <w:t xml:space="preserve"> notification the LPCF via the Xic reference </w:t>
        </w:r>
      </w:ins>
      <w:ins w:id="182" w:author="greg schumacher" w:date="2016-07-12T01:56:00Z">
        <w:r>
          <w:t>point</w:t>
        </w:r>
      </w:ins>
      <w:ins w:id="183" w:author="greg schumacher" w:date="2016-07-12T01:51:00Z">
        <w:r>
          <w:t xml:space="preserve"> </w:t>
        </w:r>
      </w:ins>
      <w:ins w:id="184" w:author="greg schumacher" w:date="2016-07-12T01:56:00Z">
        <w:r>
          <w:t xml:space="preserve">with the targeted IMSI </w:t>
        </w:r>
      </w:ins>
      <w:ins w:id="185" w:author="greg schumacher" w:date="2016-07-12T01:51:00Z">
        <w:r>
          <w:t xml:space="preserve">to start </w:t>
        </w:r>
      </w:ins>
      <w:ins w:id="186" w:author="greg schumacher" w:date="2016-07-12T01:58:00Z">
        <w:r>
          <w:t>extracting</w:t>
        </w:r>
      </w:ins>
      <w:ins w:id="187" w:author="greg schumacher" w:date="2016-07-12T01:51:00Z">
        <w:r>
          <w:t xml:space="preserve"> </w:t>
        </w:r>
      </w:ins>
      <w:ins w:id="188" w:author="greg schumacher" w:date="2016-07-12T01:58:00Z">
        <w:r>
          <w:t>the communication content and delivery to the LEA.</w:t>
        </w:r>
      </w:ins>
    </w:p>
    <w:p w14:paraId="6A868AB1" w14:textId="5432B484" w:rsidR="00AF4A24" w:rsidRDefault="00882D17" w:rsidP="00AF4A24">
      <w:pPr>
        <w:pStyle w:val="B2"/>
        <w:rPr>
          <w:ins w:id="189" w:author="greg schumacher" w:date="2016-07-12T02:01:00Z"/>
        </w:rPr>
        <w:pPrChange w:id="190" w:author="greg schumacher" w:date="2016-07-12T01:35:00Z">
          <w:pPr/>
        </w:pPrChange>
      </w:pPr>
      <w:ins w:id="191" w:author="greg schumacher" w:date="2016-07-12T01:38:00Z">
        <w:r>
          <w:t>f.</w:t>
        </w:r>
        <w:r w:rsidR="00AA768D">
          <w:tab/>
          <w:t xml:space="preserve">The LPCF uses the IMSI to identify the IMS media GTP TEID and sends an indication </w:t>
        </w:r>
      </w:ins>
      <w:ins w:id="192" w:author="greg schumacher" w:date="2016-07-12T01:59:00Z">
        <w:r>
          <w:t>to the S-GW/BBIFF via the Xib reference point with the TEIDs containing the content to extract and deliver to the DF3.</w:t>
        </w:r>
      </w:ins>
    </w:p>
    <w:p w14:paraId="22822E9D" w14:textId="46484CD8" w:rsidR="00882D17" w:rsidRDefault="00882D17" w:rsidP="00882D17">
      <w:pPr>
        <w:pStyle w:val="B2"/>
        <w:rPr>
          <w:ins w:id="193" w:author="greg schumacher" w:date="2016-07-12T01:23:00Z"/>
        </w:rPr>
        <w:pPrChange w:id="194" w:author="greg schumacher" w:date="2016-07-12T02:02:00Z">
          <w:pPr/>
        </w:pPrChange>
      </w:pPr>
      <w:ins w:id="195" w:author="greg schumacher" w:date="2016-07-12T02:01:00Z">
        <w:r>
          <w:t>g.</w:t>
        </w:r>
        <w:r>
          <w:tab/>
          <w:t xml:space="preserve">The S-GW/BBIFF starts the delivery of RTP media (content) extracted from </w:t>
        </w:r>
      </w:ins>
      <w:ins w:id="196" w:author="greg schumacher" w:date="2016-07-12T02:02:00Z">
        <w:r>
          <w:t>the GTP IMS media tunnels to the DF3 via the X3 reference point.</w:t>
        </w:r>
      </w:ins>
    </w:p>
    <w:p w14:paraId="3091723B" w14:textId="6275EB65" w:rsidR="002A2C4C" w:rsidRDefault="002A2C4C" w:rsidP="002A2C4C">
      <w:pPr>
        <w:pStyle w:val="B2"/>
        <w:pPrChange w:id="197" w:author="greg schumacher" w:date="2016-07-12T01:20:00Z">
          <w:pPr/>
        </w:pPrChange>
      </w:pPr>
    </w:p>
    <w:p w14:paraId="080CA37C" w14:textId="2D73E4E0" w:rsidR="005E28D3" w:rsidRPr="005E28D3" w:rsidRDefault="005E28D3" w:rsidP="0057750E">
      <w:pPr>
        <w:rPr>
          <w:rFonts w:ascii="Arial" w:hAnsi="Arial" w:cs="Arial"/>
        </w:rPr>
      </w:pPr>
      <w:r>
        <w:rPr>
          <w:rFonts w:ascii="Arial" w:hAnsi="Arial" w:cs="Arial"/>
        </w:rPr>
        <w:t xml:space="preserve">***********************End of </w:t>
      </w:r>
      <w:r w:rsidR="00882D17">
        <w:rPr>
          <w:rFonts w:ascii="Arial" w:hAnsi="Arial" w:cs="Arial"/>
        </w:rPr>
        <w:t>first</w:t>
      </w:r>
      <w:r>
        <w:rPr>
          <w:rFonts w:ascii="Arial" w:hAnsi="Arial" w:cs="Arial"/>
        </w:rPr>
        <w:t xml:space="preserve"> change*************************************************************************</w:t>
      </w:r>
    </w:p>
    <w:sectPr w:rsidR="005E28D3"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32EBF" w14:textId="77777777" w:rsidR="002255AF" w:rsidRDefault="002255AF">
      <w:r>
        <w:separator/>
      </w:r>
    </w:p>
  </w:endnote>
  <w:endnote w:type="continuationSeparator" w:id="0">
    <w:p w14:paraId="79FB27F5" w14:textId="77777777" w:rsidR="002255AF" w:rsidRDefault="0022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1AC45" w14:textId="77777777" w:rsidR="002255AF" w:rsidRDefault="002255AF">
      <w:r>
        <w:separator/>
      </w:r>
    </w:p>
  </w:footnote>
  <w:footnote w:type="continuationSeparator" w:id="0">
    <w:p w14:paraId="314A5A7D" w14:textId="77777777" w:rsidR="002255AF" w:rsidRDefault="002255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80EDD"/>
    <w:multiLevelType w:val="hybridMultilevel"/>
    <w:tmpl w:val="C47EC29A"/>
    <w:lvl w:ilvl="0" w:tplc="C4CC7E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7CB0703"/>
    <w:multiLevelType w:val="hybridMultilevel"/>
    <w:tmpl w:val="93C0C118"/>
    <w:lvl w:ilvl="0" w:tplc="5734F9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F20EF1"/>
    <w:multiLevelType w:val="hybridMultilevel"/>
    <w:tmpl w:val="A0765C9C"/>
    <w:lvl w:ilvl="0" w:tplc="EB827B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2F71680"/>
    <w:multiLevelType w:val="hybridMultilevel"/>
    <w:tmpl w:val="A78E7138"/>
    <w:lvl w:ilvl="0" w:tplc="FED626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2"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56762A"/>
    <w:multiLevelType w:val="hybridMultilevel"/>
    <w:tmpl w:val="DD4E7542"/>
    <w:lvl w:ilvl="0" w:tplc="ADD8ED22">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F0730"/>
    <w:multiLevelType w:val="hybridMultilevel"/>
    <w:tmpl w:val="1DB61F88"/>
    <w:lvl w:ilvl="0" w:tplc="F7A662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7E2300E"/>
    <w:multiLevelType w:val="hybridMultilevel"/>
    <w:tmpl w:val="5F441668"/>
    <w:lvl w:ilvl="0" w:tplc="86ACD9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711B6943"/>
    <w:multiLevelType w:val="hybridMultilevel"/>
    <w:tmpl w:val="11CAF960"/>
    <w:lvl w:ilvl="0" w:tplc="08C49A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3"/>
  </w:num>
  <w:num w:numId="5">
    <w:abstractNumId w:val="24"/>
  </w:num>
  <w:num w:numId="6">
    <w:abstractNumId w:val="12"/>
  </w:num>
  <w:num w:numId="7">
    <w:abstractNumId w:val="11"/>
  </w:num>
  <w:num w:numId="8">
    <w:abstractNumId w:val="15"/>
  </w:num>
  <w:num w:numId="9">
    <w:abstractNumId w:val="17"/>
  </w:num>
  <w:num w:numId="10">
    <w:abstractNumId w:val="0"/>
  </w:num>
  <w:num w:numId="11">
    <w:abstractNumId w:val="3"/>
  </w:num>
  <w:num w:numId="12">
    <w:abstractNumId w:val="2"/>
  </w:num>
  <w:num w:numId="13">
    <w:abstractNumId w:val="1"/>
  </w:num>
  <w:num w:numId="14">
    <w:abstractNumId w:val="7"/>
  </w:num>
  <w:num w:numId="15">
    <w:abstractNumId w:val="23"/>
  </w:num>
  <w:num w:numId="16">
    <w:abstractNumId w:val="14"/>
  </w:num>
  <w:num w:numId="17">
    <w:abstractNumId w:val="6"/>
  </w:num>
  <w:num w:numId="18">
    <w:abstractNumId w:val="10"/>
  </w:num>
  <w:num w:numId="19">
    <w:abstractNumId w:val="5"/>
  </w:num>
  <w:num w:numId="20">
    <w:abstractNumId w:val="8"/>
  </w:num>
  <w:num w:numId="21">
    <w:abstractNumId w:val="18"/>
  </w:num>
  <w:num w:numId="22">
    <w:abstractNumId w:val="22"/>
  </w:num>
  <w:num w:numId="23">
    <w:abstractNumId w:val="16"/>
  </w:num>
  <w:num w:numId="24">
    <w:abstractNumId w:val="9"/>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67B70"/>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1674E"/>
    <w:rsid w:val="0012071E"/>
    <w:rsid w:val="00120EB4"/>
    <w:rsid w:val="00124CCC"/>
    <w:rsid w:val="0014228B"/>
    <w:rsid w:val="00144F0C"/>
    <w:rsid w:val="00145FAC"/>
    <w:rsid w:val="00151538"/>
    <w:rsid w:val="00154C8D"/>
    <w:rsid w:val="00157AA9"/>
    <w:rsid w:val="001774D6"/>
    <w:rsid w:val="001816C8"/>
    <w:rsid w:val="001A1064"/>
    <w:rsid w:val="001A2048"/>
    <w:rsid w:val="001A4F2A"/>
    <w:rsid w:val="001B1A7D"/>
    <w:rsid w:val="001B5343"/>
    <w:rsid w:val="001B631A"/>
    <w:rsid w:val="001B6A47"/>
    <w:rsid w:val="001C5C86"/>
    <w:rsid w:val="001D0AA1"/>
    <w:rsid w:val="001F4191"/>
    <w:rsid w:val="001F505E"/>
    <w:rsid w:val="001F572D"/>
    <w:rsid w:val="002000C2"/>
    <w:rsid w:val="0020323A"/>
    <w:rsid w:val="0020685D"/>
    <w:rsid w:val="00215A59"/>
    <w:rsid w:val="002163A7"/>
    <w:rsid w:val="002255AF"/>
    <w:rsid w:val="00233B38"/>
    <w:rsid w:val="0024786B"/>
    <w:rsid w:val="0025102A"/>
    <w:rsid w:val="00271757"/>
    <w:rsid w:val="00272034"/>
    <w:rsid w:val="00272359"/>
    <w:rsid w:val="0027391F"/>
    <w:rsid w:val="00273A5D"/>
    <w:rsid w:val="00284660"/>
    <w:rsid w:val="0029720E"/>
    <w:rsid w:val="002A03C0"/>
    <w:rsid w:val="002A1DAE"/>
    <w:rsid w:val="002A2C4C"/>
    <w:rsid w:val="002C0787"/>
    <w:rsid w:val="002C5310"/>
    <w:rsid w:val="002D07CD"/>
    <w:rsid w:val="002E7A9E"/>
    <w:rsid w:val="00300D91"/>
    <w:rsid w:val="0030349B"/>
    <w:rsid w:val="003205AD"/>
    <w:rsid w:val="00321616"/>
    <w:rsid w:val="0033165E"/>
    <w:rsid w:val="00335FB2"/>
    <w:rsid w:val="00344158"/>
    <w:rsid w:val="00351273"/>
    <w:rsid w:val="003670EF"/>
    <w:rsid w:val="00370CA7"/>
    <w:rsid w:val="00371AFA"/>
    <w:rsid w:val="00372D65"/>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5522F"/>
    <w:rsid w:val="00461E6F"/>
    <w:rsid w:val="00475CFB"/>
    <w:rsid w:val="0048267C"/>
    <w:rsid w:val="00486ADE"/>
    <w:rsid w:val="004876B9"/>
    <w:rsid w:val="00493A79"/>
    <w:rsid w:val="004A0050"/>
    <w:rsid w:val="004A6A60"/>
    <w:rsid w:val="004A7974"/>
    <w:rsid w:val="004B05D3"/>
    <w:rsid w:val="004E38CC"/>
    <w:rsid w:val="004E6F8A"/>
    <w:rsid w:val="004F370B"/>
    <w:rsid w:val="004F56C7"/>
    <w:rsid w:val="00507E51"/>
    <w:rsid w:val="00514D7D"/>
    <w:rsid w:val="00522740"/>
    <w:rsid w:val="00531852"/>
    <w:rsid w:val="00540E05"/>
    <w:rsid w:val="0054222F"/>
    <w:rsid w:val="0054319E"/>
    <w:rsid w:val="005573BB"/>
    <w:rsid w:val="00557B2E"/>
    <w:rsid w:val="00561267"/>
    <w:rsid w:val="00567E43"/>
    <w:rsid w:val="0057750E"/>
    <w:rsid w:val="00583514"/>
    <w:rsid w:val="00590087"/>
    <w:rsid w:val="005C2C45"/>
    <w:rsid w:val="005C3D62"/>
    <w:rsid w:val="005C4F58"/>
    <w:rsid w:val="005D3FEC"/>
    <w:rsid w:val="005D44BE"/>
    <w:rsid w:val="005E28D3"/>
    <w:rsid w:val="005F2DD3"/>
    <w:rsid w:val="005F520A"/>
    <w:rsid w:val="005F5F40"/>
    <w:rsid w:val="00611EC4"/>
    <w:rsid w:val="00620B3F"/>
    <w:rsid w:val="006238A9"/>
    <w:rsid w:val="00623AAD"/>
    <w:rsid w:val="00627A91"/>
    <w:rsid w:val="006418C6"/>
    <w:rsid w:val="006452F5"/>
    <w:rsid w:val="00654893"/>
    <w:rsid w:val="00654D56"/>
    <w:rsid w:val="00655450"/>
    <w:rsid w:val="00671BBB"/>
    <w:rsid w:val="00675359"/>
    <w:rsid w:val="00682229"/>
    <w:rsid w:val="00682237"/>
    <w:rsid w:val="00683696"/>
    <w:rsid w:val="006A37BF"/>
    <w:rsid w:val="006A5134"/>
    <w:rsid w:val="006B4280"/>
    <w:rsid w:val="006C0574"/>
    <w:rsid w:val="006C40E7"/>
    <w:rsid w:val="006D3AFD"/>
    <w:rsid w:val="006D61E7"/>
    <w:rsid w:val="006D6693"/>
    <w:rsid w:val="006E1877"/>
    <w:rsid w:val="006E36B0"/>
    <w:rsid w:val="00705594"/>
    <w:rsid w:val="00711BF8"/>
    <w:rsid w:val="00734174"/>
    <w:rsid w:val="00735731"/>
    <w:rsid w:val="00736DA1"/>
    <w:rsid w:val="00745E1F"/>
    <w:rsid w:val="0075252A"/>
    <w:rsid w:val="00764B84"/>
    <w:rsid w:val="007672A7"/>
    <w:rsid w:val="0078034D"/>
    <w:rsid w:val="00787DEF"/>
    <w:rsid w:val="00790BCC"/>
    <w:rsid w:val="00792A2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70CF1"/>
    <w:rsid w:val="00876F92"/>
    <w:rsid w:val="0088222A"/>
    <w:rsid w:val="00882D17"/>
    <w:rsid w:val="00892DAD"/>
    <w:rsid w:val="008A52DE"/>
    <w:rsid w:val="008A76FD"/>
    <w:rsid w:val="008B2D09"/>
    <w:rsid w:val="008B4D84"/>
    <w:rsid w:val="008C25FE"/>
    <w:rsid w:val="008C537F"/>
    <w:rsid w:val="008D2840"/>
    <w:rsid w:val="008D658B"/>
    <w:rsid w:val="008E533F"/>
    <w:rsid w:val="008F0AC3"/>
    <w:rsid w:val="00921241"/>
    <w:rsid w:val="00922E01"/>
    <w:rsid w:val="00943551"/>
    <w:rsid w:val="009437A2"/>
    <w:rsid w:val="00944B28"/>
    <w:rsid w:val="00947D57"/>
    <w:rsid w:val="009706A9"/>
    <w:rsid w:val="00985B73"/>
    <w:rsid w:val="009870A7"/>
    <w:rsid w:val="009940FE"/>
    <w:rsid w:val="009A3BC4"/>
    <w:rsid w:val="009A45F5"/>
    <w:rsid w:val="009B1936"/>
    <w:rsid w:val="009B69A8"/>
    <w:rsid w:val="009D0657"/>
    <w:rsid w:val="009D292B"/>
    <w:rsid w:val="009D3E3B"/>
    <w:rsid w:val="009D5F45"/>
    <w:rsid w:val="009E2423"/>
    <w:rsid w:val="009E618B"/>
    <w:rsid w:val="009F1BE2"/>
    <w:rsid w:val="00A10539"/>
    <w:rsid w:val="00A16A70"/>
    <w:rsid w:val="00A30A85"/>
    <w:rsid w:val="00A338A3"/>
    <w:rsid w:val="00A36378"/>
    <w:rsid w:val="00A652B3"/>
    <w:rsid w:val="00A679C1"/>
    <w:rsid w:val="00A70E1E"/>
    <w:rsid w:val="00A7519D"/>
    <w:rsid w:val="00A86136"/>
    <w:rsid w:val="00AA6A98"/>
    <w:rsid w:val="00AA768D"/>
    <w:rsid w:val="00AC7819"/>
    <w:rsid w:val="00AC7C60"/>
    <w:rsid w:val="00AD76C3"/>
    <w:rsid w:val="00AD7939"/>
    <w:rsid w:val="00AE25BF"/>
    <w:rsid w:val="00AE2E37"/>
    <w:rsid w:val="00AF06F6"/>
    <w:rsid w:val="00AF23D3"/>
    <w:rsid w:val="00AF4A24"/>
    <w:rsid w:val="00B01538"/>
    <w:rsid w:val="00B03C01"/>
    <w:rsid w:val="00B05E0C"/>
    <w:rsid w:val="00B078D6"/>
    <w:rsid w:val="00B12232"/>
    <w:rsid w:val="00B3015C"/>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A30"/>
    <w:rsid w:val="00C31E28"/>
    <w:rsid w:val="00C35244"/>
    <w:rsid w:val="00C36D89"/>
    <w:rsid w:val="00C43D1E"/>
    <w:rsid w:val="00C50F7C"/>
    <w:rsid w:val="00C57C50"/>
    <w:rsid w:val="00C715CA"/>
    <w:rsid w:val="00C725C1"/>
    <w:rsid w:val="00C737EF"/>
    <w:rsid w:val="00C875E5"/>
    <w:rsid w:val="00C87AA8"/>
    <w:rsid w:val="00C92554"/>
    <w:rsid w:val="00C96849"/>
    <w:rsid w:val="00CC1281"/>
    <w:rsid w:val="00CE4FF2"/>
    <w:rsid w:val="00CE54FF"/>
    <w:rsid w:val="00D1598A"/>
    <w:rsid w:val="00D30F81"/>
    <w:rsid w:val="00D35748"/>
    <w:rsid w:val="00D43CB9"/>
    <w:rsid w:val="00D565FF"/>
    <w:rsid w:val="00D66E1A"/>
    <w:rsid w:val="00D709AE"/>
    <w:rsid w:val="00D71F40"/>
    <w:rsid w:val="00D74BEC"/>
    <w:rsid w:val="00D7660B"/>
    <w:rsid w:val="00D77416"/>
    <w:rsid w:val="00D81BF4"/>
    <w:rsid w:val="00D84E11"/>
    <w:rsid w:val="00D866A3"/>
    <w:rsid w:val="00D90ACC"/>
    <w:rsid w:val="00D9292A"/>
    <w:rsid w:val="00D94AE6"/>
    <w:rsid w:val="00DA5641"/>
    <w:rsid w:val="00DA74F3"/>
    <w:rsid w:val="00DC076D"/>
    <w:rsid w:val="00DD58B7"/>
    <w:rsid w:val="00DF1E36"/>
    <w:rsid w:val="00E033E0"/>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959AD"/>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ListParagraph">
    <w:name w:val="List Paragraph"/>
    <w:basedOn w:val="Normal"/>
    <w:uiPriority w:val="72"/>
    <w:rsid w:val="00151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AE8BA-B94A-4301-99F3-E3374E262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965</Words>
  <Characters>5506</Characters>
  <Application>Microsoft Office Word</Application>
  <DocSecurity>0</DocSecurity>
  <Lines>45</Lines>
  <Paragraphs>12</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6459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2</cp:revision>
  <cp:lastPrinted>2000-02-29T11:31:00Z</cp:lastPrinted>
  <dcterms:created xsi:type="dcterms:W3CDTF">2016-07-12T06:08:00Z</dcterms:created>
  <dcterms:modified xsi:type="dcterms:W3CDTF">2016-07-12T06:08:00Z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