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639C7D9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3D4904">
        <w:rPr>
          <w:rFonts w:ascii="Arial" w:hAnsi="Arial" w:cs="Arial"/>
          <w:b/>
          <w:bCs/>
          <w:sz w:val="22"/>
        </w:rPr>
        <w:t>S3-</w:t>
      </w:r>
      <w:r w:rsidR="003D4904">
        <w:rPr>
          <w:rFonts w:ascii="Arial" w:hAnsi="Arial" w:cs="Arial"/>
          <w:b/>
          <w:bCs/>
          <w:sz w:val="22"/>
        </w:rPr>
        <w:t>182241</w:t>
      </w:r>
      <w:bookmarkStart w:id="0" w:name="_GoBack"/>
      <w:bookmarkEnd w:id="0"/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86D6C7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BF2D05">
        <w:rPr>
          <w:rFonts w:ascii="Arial" w:hAnsi="Arial" w:cs="Arial"/>
          <w:b/>
          <w:color w:val="FF0000"/>
        </w:rPr>
        <w:t xml:space="preserve">Reply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BF2D05">
        <w:rPr>
          <w:rFonts w:ascii="Arial" w:hAnsi="Arial" w:cs="Arial"/>
          <w:bCs/>
        </w:rPr>
        <w:t>RRC Re-establishment security</w:t>
      </w:r>
    </w:p>
    <w:p w14:paraId="6CCFE39C" w14:textId="0496C67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</w:rPr>
        <w:t>R2-1809177, R2-1810965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B2DAE8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00FCE82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BF2D05">
        <w:rPr>
          <w:rFonts w:ascii="Arial" w:hAnsi="Arial" w:cs="Arial"/>
          <w:bCs/>
          <w:lang w:val="en-US"/>
        </w:rPr>
        <w:t>RAN3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BB9C7" w14:textId="19288F0D" w:rsidR="00A945CF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RAN2 LSes on </w:t>
      </w:r>
      <w:r w:rsidR="00207CD0">
        <w:rPr>
          <w:rFonts w:ascii="Arial" w:hAnsi="Arial" w:cs="Arial"/>
          <w:bCs/>
        </w:rPr>
        <w:t>“</w:t>
      </w:r>
      <w:r w:rsidR="00A945CF">
        <w:rPr>
          <w:rFonts w:ascii="Arial" w:hAnsi="Arial" w:cs="Arial"/>
          <w:bCs/>
        </w:rPr>
        <w:t>Inactive Security</w:t>
      </w:r>
      <w:r w:rsidR="00207CD0">
        <w:rPr>
          <w:rFonts w:ascii="Arial" w:hAnsi="Arial" w:cs="Arial"/>
          <w:bCs/>
        </w:rPr>
        <w:t>”</w:t>
      </w:r>
      <w:r w:rsidR="00A945CF">
        <w:rPr>
          <w:rFonts w:ascii="Arial" w:hAnsi="Arial" w:cs="Arial"/>
          <w:bCs/>
        </w:rPr>
        <w:t xml:space="preserve"> and </w:t>
      </w:r>
      <w:r w:rsidR="00207CD0">
        <w:rPr>
          <w:rFonts w:ascii="Arial" w:hAnsi="Arial" w:cs="Arial"/>
          <w:bCs/>
        </w:rPr>
        <w:t>“</w:t>
      </w:r>
      <w:r w:rsidR="00A945CF">
        <w:rPr>
          <w:rFonts w:ascii="Arial" w:hAnsi="Arial" w:cs="Arial"/>
          <w:bCs/>
        </w:rPr>
        <w:t>connection re-establishment security</w:t>
      </w:r>
      <w:r w:rsidR="00207CD0">
        <w:rPr>
          <w:rFonts w:ascii="Arial" w:hAnsi="Arial" w:cs="Arial"/>
          <w:bCs/>
        </w:rPr>
        <w:t>”</w:t>
      </w:r>
      <w:r w:rsidR="00A945CF">
        <w:rPr>
          <w:rFonts w:ascii="Arial" w:hAnsi="Arial" w:cs="Arial"/>
          <w:bCs/>
        </w:rPr>
        <w:t xml:space="preserve"> and would like to provide the following feedback.</w:t>
      </w:r>
    </w:p>
    <w:p w14:paraId="1E7AA45C" w14:textId="77777777" w:rsidR="00A945CF" w:rsidRDefault="00A945CF" w:rsidP="00D804AA">
      <w:pPr>
        <w:rPr>
          <w:rFonts w:ascii="Arial" w:hAnsi="Arial" w:cs="Arial"/>
          <w:bCs/>
        </w:rPr>
      </w:pPr>
    </w:p>
    <w:p w14:paraId="62001C96" w14:textId="011C99C9" w:rsidR="00A945CF" w:rsidRDefault="00207CD0" w:rsidP="00A945CF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</w:t>
      </w:r>
      <w:r w:rsidR="00A945CF" w:rsidRPr="00A945CF">
        <w:rPr>
          <w:rFonts w:ascii="Arial" w:hAnsi="Arial" w:cs="Arial"/>
          <w:bCs/>
        </w:rPr>
        <w:t xml:space="preserve">RRC Re-establishment security proposal </w:t>
      </w:r>
      <w:r>
        <w:rPr>
          <w:rFonts w:ascii="Arial" w:hAnsi="Arial" w:cs="Arial"/>
          <w:bCs/>
        </w:rPr>
        <w:t xml:space="preserve">as in R2-1810965 </w:t>
      </w:r>
      <w:r w:rsidR="00A945CF" w:rsidRPr="00A945CF">
        <w:rPr>
          <w:rFonts w:ascii="Arial" w:hAnsi="Arial" w:cs="Arial"/>
          <w:bCs/>
        </w:rPr>
        <w:t>does NOT meet SA3 security requirement</w:t>
      </w:r>
      <w:r>
        <w:rPr>
          <w:rFonts w:ascii="Arial" w:hAnsi="Arial" w:cs="Arial"/>
          <w:bCs/>
        </w:rPr>
        <w:t>s.</w:t>
      </w:r>
    </w:p>
    <w:p w14:paraId="728DCD72" w14:textId="1CC072AA" w:rsidR="00A945CF" w:rsidRPr="00A945CF" w:rsidRDefault="00207CD0" w:rsidP="00A945CF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Pr="00207CD0">
        <w:rPr>
          <w:rFonts w:ascii="Arial" w:hAnsi="Arial" w:cs="Arial"/>
          <w:bCs/>
        </w:rPr>
        <w:t xml:space="preserve">adopted </w:t>
      </w:r>
      <w:r>
        <w:rPr>
          <w:rFonts w:ascii="Arial" w:hAnsi="Arial" w:cs="Arial"/>
          <w:bCs/>
        </w:rPr>
        <w:t xml:space="preserve">a </w:t>
      </w:r>
      <w:r w:rsidRPr="00207CD0">
        <w:rPr>
          <w:rFonts w:ascii="Arial" w:hAnsi="Arial" w:cs="Arial"/>
          <w:bCs/>
        </w:rPr>
        <w:t xml:space="preserve">security solution for RRC Re-establishment </w:t>
      </w:r>
      <w:r>
        <w:rPr>
          <w:rFonts w:ascii="Arial" w:hAnsi="Arial" w:cs="Arial"/>
          <w:bCs/>
        </w:rPr>
        <w:t xml:space="preserve">procedure </w:t>
      </w:r>
      <w:r w:rsidRPr="00207CD0">
        <w:rPr>
          <w:rFonts w:ascii="Arial" w:hAnsi="Arial" w:cs="Arial"/>
          <w:bCs/>
        </w:rPr>
        <w:t>which is in line with 4G solution. RAN2 is kindly requested to check TS33.501 for the details.</w:t>
      </w:r>
    </w:p>
    <w:p w14:paraId="41B6D19D" w14:textId="77777777" w:rsidR="00A945CF" w:rsidRDefault="00A945CF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114EA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05111821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>take the above feedback into account when deciding on RRC Re-establishment security.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6E491" w14:textId="77777777" w:rsidR="00B90C42" w:rsidRDefault="00B90C42">
      <w:r>
        <w:separator/>
      </w:r>
    </w:p>
  </w:endnote>
  <w:endnote w:type="continuationSeparator" w:id="0">
    <w:p w14:paraId="0DB582BC" w14:textId="77777777" w:rsidR="00B90C42" w:rsidRDefault="00B9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FF7BB" w14:textId="77777777" w:rsidR="00B90C42" w:rsidRDefault="00B90C42">
      <w:r>
        <w:separator/>
      </w:r>
    </w:p>
  </w:footnote>
  <w:footnote w:type="continuationSeparator" w:id="0">
    <w:p w14:paraId="3385CF03" w14:textId="77777777" w:rsidR="00B90C42" w:rsidRDefault="00B90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F37F6"/>
    <w:rsid w:val="00203910"/>
    <w:rsid w:val="00207CD0"/>
    <w:rsid w:val="00214133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3067BA"/>
    <w:rsid w:val="003300B5"/>
    <w:rsid w:val="00331E1F"/>
    <w:rsid w:val="003362E0"/>
    <w:rsid w:val="003500E8"/>
    <w:rsid w:val="00356792"/>
    <w:rsid w:val="003915C9"/>
    <w:rsid w:val="00393CFE"/>
    <w:rsid w:val="00394AC0"/>
    <w:rsid w:val="003B1DE7"/>
    <w:rsid w:val="003B44E3"/>
    <w:rsid w:val="003B73FF"/>
    <w:rsid w:val="003C634C"/>
    <w:rsid w:val="003D4904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F0248"/>
    <w:rsid w:val="00A044DB"/>
    <w:rsid w:val="00A122AB"/>
    <w:rsid w:val="00A248E5"/>
    <w:rsid w:val="00A40EC7"/>
    <w:rsid w:val="00A509D7"/>
    <w:rsid w:val="00A636AD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5C88-7FBA-4A53-BAFD-1549F565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4</cp:revision>
  <cp:lastPrinted>2002-04-23T07:10:00Z</cp:lastPrinted>
  <dcterms:created xsi:type="dcterms:W3CDTF">2018-08-03T20:43:00Z</dcterms:created>
  <dcterms:modified xsi:type="dcterms:W3CDTF">2018-08-13T02:56:00Z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