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031188" w14:textId="28E298DE"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w:t>
      </w:r>
      <w:r w:rsidR="001234E4">
        <w:rPr>
          <w:rFonts w:ascii="Arial" w:hAnsi="Arial" w:cs="Arial"/>
          <w:b/>
          <w:sz w:val="22"/>
          <w:szCs w:val="22"/>
        </w:rPr>
        <w:t>9</w:t>
      </w:r>
      <w:r w:rsidRPr="004E65B2">
        <w:rPr>
          <w:rFonts w:ascii="Arial" w:hAnsi="Arial" w:cs="Arial"/>
          <w:b/>
          <w:sz w:val="22"/>
          <w:szCs w:val="22"/>
        </w:rPr>
        <w:tab/>
      </w:r>
      <w:r w:rsidR="00D8487B" w:rsidRPr="00D8487B">
        <w:rPr>
          <w:rFonts w:ascii="Arial" w:hAnsi="Arial" w:cs="Arial"/>
          <w:b/>
          <w:sz w:val="22"/>
          <w:szCs w:val="22"/>
        </w:rPr>
        <w:t>S3-24</w:t>
      </w:r>
      <w:r w:rsidR="00391A1C">
        <w:rPr>
          <w:rFonts w:ascii="Arial" w:hAnsi="Arial" w:cs="Arial"/>
          <w:b/>
          <w:sz w:val="22"/>
          <w:szCs w:val="22"/>
        </w:rPr>
        <w:t>5276</w:t>
      </w:r>
    </w:p>
    <w:p w14:paraId="35F0D332" w14:textId="120EA47D" w:rsidR="00B97703" w:rsidRDefault="001234E4">
      <w:pPr>
        <w:rPr>
          <w:rFonts w:ascii="Arial" w:hAnsi="Arial" w:cs="Arial"/>
        </w:rPr>
      </w:pPr>
      <w:r w:rsidRPr="001234E4">
        <w:rPr>
          <w:rFonts w:ascii="Arial" w:hAnsi="Arial" w:cs="Arial"/>
          <w:b/>
          <w:sz w:val="22"/>
          <w:szCs w:val="22"/>
        </w:rPr>
        <w:t>Orlando, USA  11 - 15 November 2024</w:t>
      </w:r>
    </w:p>
    <w:p w14:paraId="72E2ED64" w14:textId="55FE536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 on</w:t>
      </w:r>
      <w:r w:rsidR="004204A8">
        <w:rPr>
          <w:rFonts w:ascii="Arial" w:hAnsi="Arial" w:cs="Arial"/>
          <w:b/>
          <w:sz w:val="22"/>
          <w:szCs w:val="22"/>
        </w:rPr>
        <w:t xml:space="preserve"> security aspects related to protocols used in N6 delay measurements</w:t>
      </w:r>
      <w:r w:rsidRPr="004E3939">
        <w:rPr>
          <w:rFonts w:ascii="Arial" w:hAnsi="Arial" w:cs="Arial"/>
          <w:b/>
          <w:sz w:val="22"/>
          <w:szCs w:val="22"/>
        </w:rPr>
        <w:t xml:space="preserve"> </w:t>
      </w:r>
    </w:p>
    <w:p w14:paraId="06BA196E" w14:textId="3744966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204A8">
        <w:rPr>
          <w:rFonts w:ascii="Arial" w:hAnsi="Arial" w:cs="Arial"/>
          <w:b/>
          <w:bCs/>
          <w:sz w:val="22"/>
          <w:szCs w:val="22"/>
        </w:rPr>
        <w:t>N/A</w:t>
      </w:r>
    </w:p>
    <w:p w14:paraId="2C6E4D6E" w14:textId="407C04D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204A8">
        <w:rPr>
          <w:rFonts w:ascii="Arial" w:hAnsi="Arial" w:cs="Arial"/>
          <w:b/>
          <w:bCs/>
          <w:sz w:val="22"/>
          <w:szCs w:val="22"/>
        </w:rPr>
        <w:t>19</w:t>
      </w:r>
    </w:p>
    <w:bookmarkEnd w:id="2"/>
    <w:bookmarkEnd w:id="3"/>
    <w:bookmarkEnd w:id="4"/>
    <w:p w14:paraId="1E9D3ED8" w14:textId="3A1E8E4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204A8" w:rsidRPr="004204A8">
        <w:rPr>
          <w:rFonts w:ascii="Arial" w:hAnsi="Arial" w:cs="Arial"/>
          <w:b/>
          <w:bCs/>
          <w:sz w:val="22"/>
          <w:szCs w:val="22"/>
        </w:rPr>
        <w:t>FS_EDGE_Ph3</w:t>
      </w:r>
    </w:p>
    <w:p w14:paraId="11809BB2" w14:textId="77777777" w:rsidR="00B97703" w:rsidRPr="004E3939" w:rsidRDefault="00B97703">
      <w:pPr>
        <w:spacing w:after="60"/>
        <w:ind w:left="1985" w:hanging="1985"/>
        <w:rPr>
          <w:rFonts w:ascii="Arial" w:hAnsi="Arial" w:cs="Arial"/>
          <w:b/>
          <w:sz w:val="22"/>
          <w:szCs w:val="22"/>
        </w:rPr>
      </w:pPr>
    </w:p>
    <w:p w14:paraId="0DE1AA1F" w14:textId="211291C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204A8">
        <w:rPr>
          <w:rFonts w:ascii="Arial" w:hAnsi="Arial" w:cs="Arial"/>
          <w:b/>
          <w:sz w:val="22"/>
          <w:szCs w:val="22"/>
        </w:rPr>
        <w:t>3GPP SA WG3</w:t>
      </w:r>
    </w:p>
    <w:p w14:paraId="2548326B" w14:textId="3EBF04D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204A8">
        <w:rPr>
          <w:rFonts w:ascii="Arial" w:hAnsi="Arial" w:cs="Arial"/>
          <w:b/>
          <w:bCs/>
          <w:sz w:val="22"/>
          <w:szCs w:val="22"/>
        </w:rPr>
        <w:t>SA2</w:t>
      </w:r>
    </w:p>
    <w:p w14:paraId="5DC2ED77" w14:textId="412A46A9"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738592C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204A8">
        <w:rPr>
          <w:rFonts w:ascii="Arial" w:hAnsi="Arial" w:cs="Arial"/>
          <w:b/>
          <w:bCs/>
          <w:sz w:val="22"/>
          <w:szCs w:val="22"/>
        </w:rPr>
        <w:t>German Peinado</w:t>
      </w:r>
    </w:p>
    <w:p w14:paraId="2F9E069A" w14:textId="0AF5732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204A8">
        <w:rPr>
          <w:rFonts w:ascii="Arial" w:hAnsi="Arial" w:cs="Arial"/>
          <w:b/>
          <w:bCs/>
          <w:sz w:val="22"/>
          <w:szCs w:val="22"/>
        </w:rPr>
        <w:t>german dot peinado at nokia dot com</w:t>
      </w:r>
    </w:p>
    <w:p w14:paraId="5C701869" w14:textId="054E7DE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DC2C1D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204A8">
        <w:rPr>
          <w:color w:val="0070C0"/>
        </w:rPr>
        <w:t>N/A</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0B99C26A" w:rsidR="00B97703" w:rsidRDefault="00367864" w:rsidP="00367864">
      <w:r>
        <w:t xml:space="preserve">In TR 33.749 SA3 has studied </w:t>
      </w:r>
      <w:r w:rsidR="00A90F5D">
        <w:t xml:space="preserve">in KI# 1.1 </w:t>
      </w:r>
      <w:r>
        <w:t xml:space="preserve">the security aspects </w:t>
      </w:r>
      <w:r w:rsidR="00FA6E71">
        <w:t>related to protocols to be used in the N6 delay measurement between UPF PSA and EAS. The conclusions are collected in clause 7.1 of the TR. In summary, it is recommended to use measurement protocols supporting authentication, integrity and anti-replay protection mechanisms, and it is not recommended to use protocols with disclosed vulnerabilities with may be exploited. Subsequently, the use of ICMP is not recommended for that purpose.</w:t>
      </w:r>
    </w:p>
    <w:p w14:paraId="08AF3A7D" w14:textId="77777777" w:rsidR="00B97703" w:rsidRDefault="002F1940" w:rsidP="000F6242">
      <w:pPr>
        <w:pStyle w:val="Heading1"/>
      </w:pPr>
      <w:r>
        <w:t>2</w:t>
      </w:r>
      <w:r>
        <w:tab/>
      </w:r>
      <w:r w:rsidR="000F6242">
        <w:t>Actions</w:t>
      </w:r>
    </w:p>
    <w:p w14:paraId="45637978" w14:textId="46A61AD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67864">
        <w:rPr>
          <w:rFonts w:ascii="Arial" w:hAnsi="Arial" w:cs="Arial"/>
          <w:b/>
        </w:rPr>
        <w:t>SA2</w:t>
      </w:r>
    </w:p>
    <w:p w14:paraId="1437C2F1" w14:textId="5FB86E92" w:rsidR="00B97703" w:rsidRPr="00367864" w:rsidRDefault="00B97703" w:rsidP="5C6FC209">
      <w:pPr>
        <w:spacing w:after="120"/>
        <w:ind w:left="993" w:hanging="993"/>
        <w:rPr>
          <w:rFonts w:ascii="Arial" w:hAnsi="Arial" w:cs="Arial"/>
        </w:rPr>
      </w:pPr>
      <w:r w:rsidRPr="5C6FC209">
        <w:rPr>
          <w:rFonts w:ascii="Arial" w:hAnsi="Arial" w:cs="Arial"/>
          <w:b/>
          <w:bCs/>
        </w:rPr>
        <w:t xml:space="preserve">ACTION: </w:t>
      </w:r>
      <w:r>
        <w:tab/>
      </w:r>
      <w:r w:rsidR="000C5E70" w:rsidRPr="000C5E70">
        <w:t>SA3 asks SA2 to take the above considerations into account and remove the ICMP from the example mechanism list</w:t>
      </w:r>
      <w:r w:rsidR="000C5E70">
        <w:t xml:space="preserve"> in N6 delay measurement feature.</w:t>
      </w:r>
      <w:r w:rsidR="00A90F5D">
        <w:t xml:space="preserve">  </w:t>
      </w:r>
      <w:r w:rsidR="00367864">
        <w:t xml:space="preserve"> </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E2E339D" w14:textId="77777777" w:rsidR="00367864" w:rsidRPr="00367864" w:rsidRDefault="00367864" w:rsidP="00367864">
      <w:r w:rsidRPr="00367864">
        <w:t>SA3#1</w:t>
      </w:r>
      <w:r w:rsidRPr="00367864">
        <w:rPr>
          <w:lang w:val="en-US"/>
        </w:rPr>
        <w:t>20</w:t>
      </w:r>
      <w:r w:rsidRPr="00367864">
        <w:tab/>
      </w:r>
      <w:r w:rsidRPr="00367864">
        <w:rPr>
          <w:lang w:val="en-US"/>
        </w:rPr>
        <w:t>17</w:t>
      </w:r>
      <w:r w:rsidRPr="00367864">
        <w:t xml:space="preserve"> - 2</w:t>
      </w:r>
      <w:r w:rsidRPr="00367864">
        <w:rPr>
          <w:lang w:val="en-US"/>
        </w:rPr>
        <w:t>1</w:t>
      </w:r>
      <w:r w:rsidRPr="00367864">
        <w:t xml:space="preserve"> </w:t>
      </w:r>
      <w:r w:rsidRPr="00367864">
        <w:rPr>
          <w:lang w:val="en-US"/>
        </w:rPr>
        <w:t>February</w:t>
      </w:r>
      <w:r w:rsidRPr="00367864">
        <w:t xml:space="preserve"> 2024</w:t>
      </w:r>
      <w:r w:rsidRPr="00367864">
        <w:tab/>
      </w:r>
      <w:r w:rsidRPr="00367864">
        <w:tab/>
      </w:r>
      <w:r w:rsidRPr="00367864">
        <w:rPr>
          <w:lang w:val="en-US"/>
        </w:rPr>
        <w:t>Athens</w:t>
      </w:r>
      <w:r w:rsidRPr="00367864">
        <w:t xml:space="preserve"> (</w:t>
      </w:r>
      <w:r w:rsidRPr="00367864">
        <w:tab/>
      </w:r>
      <w:r w:rsidRPr="00367864">
        <w:rPr>
          <w:lang w:val="en-US"/>
        </w:rPr>
        <w:t>Greece</w:t>
      </w:r>
      <w:r w:rsidRPr="00367864">
        <w:t>) </w:t>
      </w:r>
    </w:p>
    <w:p w14:paraId="3D7EC854" w14:textId="77777777" w:rsidR="00367864" w:rsidRPr="00367864" w:rsidRDefault="00367864" w:rsidP="00367864">
      <w:r w:rsidRPr="00367864">
        <w:t>SA3#1</w:t>
      </w:r>
      <w:r w:rsidRPr="00367864">
        <w:rPr>
          <w:lang w:val="en-US"/>
        </w:rPr>
        <w:t>21</w:t>
      </w:r>
      <w:r w:rsidRPr="00367864">
        <w:tab/>
      </w:r>
      <w:r w:rsidRPr="00367864">
        <w:rPr>
          <w:lang w:val="en-US"/>
        </w:rPr>
        <w:t>7</w:t>
      </w:r>
      <w:r w:rsidRPr="00367864">
        <w:t xml:space="preserve"> - 1</w:t>
      </w:r>
      <w:r w:rsidRPr="00367864">
        <w:rPr>
          <w:lang w:val="en-US"/>
        </w:rPr>
        <w:t>1</w:t>
      </w:r>
      <w:r w:rsidRPr="00367864">
        <w:t xml:space="preserve"> </w:t>
      </w:r>
      <w:r w:rsidRPr="00367864">
        <w:rPr>
          <w:lang w:val="en-US"/>
        </w:rPr>
        <w:t>April</w:t>
      </w:r>
      <w:r w:rsidRPr="00367864">
        <w:t xml:space="preserve"> 2024</w:t>
      </w:r>
      <w:r w:rsidRPr="00367864">
        <w:tab/>
      </w:r>
      <w:r w:rsidRPr="00367864">
        <w:tab/>
      </w:r>
      <w:r w:rsidRPr="00367864">
        <w:tab/>
        <w:t>Goteborg (Sweden) </w:t>
      </w:r>
    </w:p>
    <w:p w14:paraId="054FEDCB" w14:textId="5753353C" w:rsidR="006052AD" w:rsidRPr="00367864" w:rsidRDefault="006052AD" w:rsidP="00367864"/>
    <w:sectPr w:rsidR="006052AD" w:rsidRPr="0036786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E3E93" w14:textId="77777777" w:rsidR="00550A09" w:rsidRDefault="00550A09">
      <w:pPr>
        <w:spacing w:after="0"/>
      </w:pPr>
      <w:r>
        <w:separator/>
      </w:r>
    </w:p>
  </w:endnote>
  <w:endnote w:type="continuationSeparator" w:id="0">
    <w:p w14:paraId="21896703" w14:textId="77777777" w:rsidR="00550A09" w:rsidRDefault="00550A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66C9C8" w14:textId="77777777" w:rsidR="00550A09" w:rsidRDefault="00550A09">
      <w:pPr>
        <w:spacing w:after="0"/>
      </w:pPr>
      <w:r>
        <w:separator/>
      </w:r>
    </w:p>
  </w:footnote>
  <w:footnote w:type="continuationSeparator" w:id="0">
    <w:p w14:paraId="6310B893" w14:textId="77777777" w:rsidR="00550A09" w:rsidRDefault="00550A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5025B"/>
    <w:rsid w:val="00074D3C"/>
    <w:rsid w:val="00084D35"/>
    <w:rsid w:val="000B21DF"/>
    <w:rsid w:val="000C5E70"/>
    <w:rsid w:val="000E6116"/>
    <w:rsid w:val="000F6242"/>
    <w:rsid w:val="00103FF1"/>
    <w:rsid w:val="001234E4"/>
    <w:rsid w:val="001715C1"/>
    <w:rsid w:val="00196B59"/>
    <w:rsid w:val="001A14F2"/>
    <w:rsid w:val="001B3A86"/>
    <w:rsid w:val="001B763F"/>
    <w:rsid w:val="00215C2C"/>
    <w:rsid w:val="00220060"/>
    <w:rsid w:val="00221C0F"/>
    <w:rsid w:val="00226381"/>
    <w:rsid w:val="00236F29"/>
    <w:rsid w:val="002415C0"/>
    <w:rsid w:val="002473B2"/>
    <w:rsid w:val="002869FE"/>
    <w:rsid w:val="002E01C1"/>
    <w:rsid w:val="002E23FF"/>
    <w:rsid w:val="002F1940"/>
    <w:rsid w:val="00322204"/>
    <w:rsid w:val="00367864"/>
    <w:rsid w:val="003725A4"/>
    <w:rsid w:val="00383545"/>
    <w:rsid w:val="00391A1C"/>
    <w:rsid w:val="003C06D2"/>
    <w:rsid w:val="003F5E20"/>
    <w:rsid w:val="004204A8"/>
    <w:rsid w:val="00433500"/>
    <w:rsid w:val="00433F71"/>
    <w:rsid w:val="0043559E"/>
    <w:rsid w:val="00440D43"/>
    <w:rsid w:val="00441B3A"/>
    <w:rsid w:val="00470DF6"/>
    <w:rsid w:val="00490D22"/>
    <w:rsid w:val="004E3939"/>
    <w:rsid w:val="004E65B2"/>
    <w:rsid w:val="004F32F4"/>
    <w:rsid w:val="00505B70"/>
    <w:rsid w:val="00526DDD"/>
    <w:rsid w:val="00550A09"/>
    <w:rsid w:val="005B6433"/>
    <w:rsid w:val="006052AD"/>
    <w:rsid w:val="0073766B"/>
    <w:rsid w:val="007B43D4"/>
    <w:rsid w:val="007F4F92"/>
    <w:rsid w:val="008758B0"/>
    <w:rsid w:val="008A7D8A"/>
    <w:rsid w:val="008D3E9C"/>
    <w:rsid w:val="008D772F"/>
    <w:rsid w:val="008F6691"/>
    <w:rsid w:val="00914CD1"/>
    <w:rsid w:val="009528CF"/>
    <w:rsid w:val="009603F6"/>
    <w:rsid w:val="009963AC"/>
    <w:rsid w:val="0099764C"/>
    <w:rsid w:val="009C01E1"/>
    <w:rsid w:val="009E0B14"/>
    <w:rsid w:val="00A455B0"/>
    <w:rsid w:val="00A57D88"/>
    <w:rsid w:val="00A70448"/>
    <w:rsid w:val="00A90F5D"/>
    <w:rsid w:val="00AA4FF3"/>
    <w:rsid w:val="00AE1B3E"/>
    <w:rsid w:val="00AF4B5F"/>
    <w:rsid w:val="00B24EC8"/>
    <w:rsid w:val="00B35644"/>
    <w:rsid w:val="00B724D3"/>
    <w:rsid w:val="00B97703"/>
    <w:rsid w:val="00BA3D66"/>
    <w:rsid w:val="00BC0ACC"/>
    <w:rsid w:val="00C04BFC"/>
    <w:rsid w:val="00C17229"/>
    <w:rsid w:val="00C91EF3"/>
    <w:rsid w:val="00CB2B16"/>
    <w:rsid w:val="00CF6087"/>
    <w:rsid w:val="00D14BB6"/>
    <w:rsid w:val="00D31981"/>
    <w:rsid w:val="00D33624"/>
    <w:rsid w:val="00D7484B"/>
    <w:rsid w:val="00D8487B"/>
    <w:rsid w:val="00DC47B4"/>
    <w:rsid w:val="00E003DF"/>
    <w:rsid w:val="00E2241D"/>
    <w:rsid w:val="00E665BE"/>
    <w:rsid w:val="00EB0BC7"/>
    <w:rsid w:val="00EE31A4"/>
    <w:rsid w:val="00F25496"/>
    <w:rsid w:val="00F667CF"/>
    <w:rsid w:val="00F803BE"/>
    <w:rsid w:val="00FA65A2"/>
    <w:rsid w:val="00FA6E71"/>
    <w:rsid w:val="00FB2E7B"/>
    <w:rsid w:val="5C6FC209"/>
    <w:rsid w:val="7D2177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05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506012">
      <w:bodyDiv w:val="1"/>
      <w:marLeft w:val="0"/>
      <w:marRight w:val="0"/>
      <w:marTop w:val="0"/>
      <w:marBottom w:val="0"/>
      <w:divBdr>
        <w:top w:val="none" w:sz="0" w:space="0" w:color="auto"/>
        <w:left w:val="none" w:sz="0" w:space="0" w:color="auto"/>
        <w:bottom w:val="none" w:sz="0" w:space="0" w:color="auto"/>
        <w:right w:val="none" w:sz="0" w:space="0" w:color="auto"/>
      </w:divBdr>
      <w:divsChild>
        <w:div w:id="1860463044">
          <w:marLeft w:val="0"/>
          <w:marRight w:val="0"/>
          <w:marTop w:val="0"/>
          <w:marBottom w:val="0"/>
          <w:divBdr>
            <w:top w:val="none" w:sz="0" w:space="0" w:color="auto"/>
            <w:left w:val="none" w:sz="0" w:space="0" w:color="auto"/>
            <w:bottom w:val="none" w:sz="0" w:space="0" w:color="auto"/>
            <w:right w:val="none" w:sz="0" w:space="0" w:color="auto"/>
          </w:divBdr>
        </w:div>
        <w:div w:id="738593910">
          <w:marLeft w:val="0"/>
          <w:marRight w:val="0"/>
          <w:marTop w:val="0"/>
          <w:marBottom w:val="0"/>
          <w:divBdr>
            <w:top w:val="none" w:sz="0" w:space="0" w:color="auto"/>
            <w:left w:val="none" w:sz="0" w:space="0" w:color="auto"/>
            <w:bottom w:val="none" w:sz="0" w:space="0" w:color="auto"/>
            <w:right w:val="none" w:sz="0" w:space="0" w:color="auto"/>
          </w:divBdr>
        </w:div>
      </w:divsChild>
    </w:div>
    <w:div w:id="332951365">
      <w:bodyDiv w:val="1"/>
      <w:marLeft w:val="0"/>
      <w:marRight w:val="0"/>
      <w:marTop w:val="0"/>
      <w:marBottom w:val="0"/>
      <w:divBdr>
        <w:top w:val="none" w:sz="0" w:space="0" w:color="auto"/>
        <w:left w:val="none" w:sz="0" w:space="0" w:color="auto"/>
        <w:bottom w:val="none" w:sz="0" w:space="0" w:color="auto"/>
        <w:right w:val="none" w:sz="0" w:space="0" w:color="auto"/>
      </w:divBdr>
      <w:divsChild>
        <w:div w:id="263419770">
          <w:marLeft w:val="0"/>
          <w:marRight w:val="0"/>
          <w:marTop w:val="0"/>
          <w:marBottom w:val="0"/>
          <w:divBdr>
            <w:top w:val="none" w:sz="0" w:space="0" w:color="auto"/>
            <w:left w:val="none" w:sz="0" w:space="0" w:color="auto"/>
            <w:bottom w:val="none" w:sz="0" w:space="0" w:color="auto"/>
            <w:right w:val="none" w:sz="0" w:space="0" w:color="auto"/>
          </w:divBdr>
        </w:div>
        <w:div w:id="826242794">
          <w:marLeft w:val="0"/>
          <w:marRight w:val="0"/>
          <w:marTop w:val="0"/>
          <w:marBottom w:val="0"/>
          <w:divBdr>
            <w:top w:val="none" w:sz="0" w:space="0" w:color="auto"/>
            <w:left w:val="none" w:sz="0" w:space="0" w:color="auto"/>
            <w:bottom w:val="none" w:sz="0" w:space="0" w:color="auto"/>
            <w:right w:val="none" w:sz="0" w:space="0" w:color="auto"/>
          </w:divBdr>
        </w:div>
      </w:divsChild>
    </w:div>
    <w:div w:id="948046164">
      <w:bodyDiv w:val="1"/>
      <w:marLeft w:val="0"/>
      <w:marRight w:val="0"/>
      <w:marTop w:val="0"/>
      <w:marBottom w:val="0"/>
      <w:divBdr>
        <w:top w:val="none" w:sz="0" w:space="0" w:color="auto"/>
        <w:left w:val="none" w:sz="0" w:space="0" w:color="auto"/>
        <w:bottom w:val="none" w:sz="0" w:space="0" w:color="auto"/>
        <w:right w:val="none" w:sz="0" w:space="0" w:color="auto"/>
      </w:divBdr>
      <w:divsChild>
        <w:div w:id="1682538143">
          <w:marLeft w:val="0"/>
          <w:marRight w:val="0"/>
          <w:marTop w:val="0"/>
          <w:marBottom w:val="0"/>
          <w:divBdr>
            <w:top w:val="none" w:sz="0" w:space="0" w:color="auto"/>
            <w:left w:val="none" w:sz="0" w:space="0" w:color="auto"/>
            <w:bottom w:val="none" w:sz="0" w:space="0" w:color="auto"/>
            <w:right w:val="none" w:sz="0" w:space="0" w:color="auto"/>
          </w:divBdr>
        </w:div>
        <w:div w:id="1314675983">
          <w:marLeft w:val="0"/>
          <w:marRight w:val="0"/>
          <w:marTop w:val="0"/>
          <w:marBottom w:val="0"/>
          <w:divBdr>
            <w:top w:val="none" w:sz="0" w:space="0" w:color="auto"/>
            <w:left w:val="none" w:sz="0" w:space="0" w:color="auto"/>
            <w:bottom w:val="none" w:sz="0" w:space="0" w:color="auto"/>
            <w:right w:val="none" w:sz="0" w:space="0" w:color="auto"/>
          </w:divBdr>
        </w:div>
      </w:divsChild>
    </w:div>
    <w:div w:id="1315834976">
      <w:bodyDiv w:val="1"/>
      <w:marLeft w:val="0"/>
      <w:marRight w:val="0"/>
      <w:marTop w:val="0"/>
      <w:marBottom w:val="0"/>
      <w:divBdr>
        <w:top w:val="none" w:sz="0" w:space="0" w:color="auto"/>
        <w:left w:val="none" w:sz="0" w:space="0" w:color="auto"/>
        <w:bottom w:val="none" w:sz="0" w:space="0" w:color="auto"/>
        <w:right w:val="none" w:sz="0" w:space="0" w:color="auto"/>
      </w:divBdr>
      <w:divsChild>
        <w:div w:id="182939305">
          <w:marLeft w:val="0"/>
          <w:marRight w:val="0"/>
          <w:marTop w:val="0"/>
          <w:marBottom w:val="0"/>
          <w:divBdr>
            <w:top w:val="none" w:sz="0" w:space="0" w:color="auto"/>
            <w:left w:val="none" w:sz="0" w:space="0" w:color="auto"/>
            <w:bottom w:val="none" w:sz="0" w:space="0" w:color="auto"/>
            <w:right w:val="none" w:sz="0" w:space="0" w:color="auto"/>
          </w:divBdr>
        </w:div>
        <w:div w:id="56588121">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5AIRPNAIUNRU-931754773-5202</_dlc_DocId>
    <_dlc_DocIdUrl xmlns="71c5aaf6-e6ce-465b-b873-5148d2a4c105">
      <Url>https://nokia.sharepoint.com/sites/c5g/security/_layouts/15/DocIdRedir.aspx?ID=5AIRPNAIUNRU-931754773-5202</Url>
      <Description>5AIRPNAIUNRU-931754773-5202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E3D411-F179-4D4E-AB9D-93067E065A69}">
  <ds:schemaRefs>
    <ds:schemaRef ds:uri="http://schemas.microsoft.com/sharepoint/v3/contenttype/forms"/>
  </ds:schemaRefs>
</ds:datastoreItem>
</file>

<file path=customXml/itemProps2.xml><?xml version="1.0" encoding="utf-8"?>
<ds:datastoreItem xmlns:ds="http://schemas.openxmlformats.org/officeDocument/2006/customXml" ds:itemID="{63C8E63A-66CA-45D8-BFDC-51F26F48AF17}">
  <ds:schemaRefs>
    <ds:schemaRef ds:uri="http://schemas.microsoft.com/office/2006/metadata/propertie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4776aa60-670e-4784-be98-c39ff3403b35"/>
    <ds:schemaRef ds:uri="b48738c0-5c12-4b5a-b05a-8a6603520253"/>
    <ds:schemaRef ds:uri="http://www.w3.org/XML/1998/namespace"/>
    <ds:schemaRef ds:uri="71c5aaf6-e6ce-465b-b873-5148d2a4c105"/>
    <ds:schemaRef ds:uri="3b34c8f0-1ef5-4d1e-bb66-517ce7fe7356"/>
    <ds:schemaRef ds:uri="http://purl.org/dc/terms/"/>
    <ds:schemaRef ds:uri="http://purl.org/dc/elements/1.1/"/>
  </ds:schemaRefs>
</ds:datastoreItem>
</file>

<file path=customXml/itemProps3.xml><?xml version="1.0" encoding="utf-8"?>
<ds:datastoreItem xmlns:ds="http://schemas.openxmlformats.org/officeDocument/2006/customXml" ds:itemID="{EC2A3AB6-9682-4000-8F02-D80CB30F4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A5C4BC-8019-48C7-A655-408B859D512D}">
  <ds:schemaRefs>
    <ds:schemaRef ds:uri="Microsoft.SharePoint.Taxonomy.ContentTypeSync"/>
  </ds:schemaRefs>
</ds:datastoreItem>
</file>

<file path=customXml/itemProps5.xml><?xml version="1.0" encoding="utf-8"?>
<ds:datastoreItem xmlns:ds="http://schemas.openxmlformats.org/officeDocument/2006/customXml" ds:itemID="{5253E317-3F97-4E60-A54D-9A5876BB609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200</Words>
  <Characters>1080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Nokia-2</cp:lastModifiedBy>
  <cp:revision>3</cp:revision>
  <cp:lastPrinted>2002-04-23T07:10:00Z</cp:lastPrinted>
  <dcterms:created xsi:type="dcterms:W3CDTF">2024-11-14T21:11:00Z</dcterms:created>
  <dcterms:modified xsi:type="dcterms:W3CDTF">2024-11-14T23:40:00Z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1b1d4d7c-93b5-4b40-8452-b627a9a2cbe6</vt:lpwstr>
  </property>
  <property fmtid="{D5CDD505-2E9C-101B-9397-08002B2CF9AE}" pid="4" name="MediaServiceImageTags">
    <vt:lpwstr/>
  </property>
</Properties>
</file>