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63D2E04F"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Pr="008B6A41">
              <w:rPr>
                <w:sz w:val="64"/>
              </w:rPr>
              <w:t>TS</w:t>
            </w:r>
            <w:bookmarkEnd w:id="1"/>
            <w:r w:rsidRPr="008B6A41">
              <w:rPr>
                <w:sz w:val="64"/>
              </w:rPr>
              <w:t xml:space="preserve"> </w:t>
            </w:r>
            <w:bookmarkStart w:id="2" w:name="specNumber"/>
            <w:r w:rsidR="0047495B" w:rsidRPr="008B6A41">
              <w:rPr>
                <w:sz w:val="64"/>
              </w:rPr>
              <w:t>3</w:t>
            </w:r>
            <w:r w:rsidR="008B6A41" w:rsidRPr="008B6A41">
              <w:rPr>
                <w:sz w:val="64"/>
              </w:rPr>
              <w:t>5</w:t>
            </w:r>
            <w:r w:rsidRPr="00DD74A5">
              <w:rPr>
                <w:sz w:val="64"/>
                <w:highlight w:val="yellow"/>
              </w:rPr>
              <w:t>.cde</w:t>
            </w:r>
            <w:bookmarkEnd w:id="2"/>
            <w:r w:rsidRPr="00133525">
              <w:rPr>
                <w:sz w:val="64"/>
              </w:rPr>
              <w:t xml:space="preserve"> </w:t>
            </w:r>
            <w:r w:rsidRPr="004D3578">
              <w:t>V</w:t>
            </w:r>
            <w:bookmarkStart w:id="3" w:name="specVersion"/>
            <w:r w:rsidR="004943CB" w:rsidRPr="008B6A41">
              <w:t>0</w:t>
            </w:r>
            <w:r w:rsidRPr="008B6A41">
              <w:t>.</w:t>
            </w:r>
            <w:r w:rsidR="004943CB" w:rsidRPr="008B6A41">
              <w:t>0</w:t>
            </w:r>
            <w:r w:rsidRPr="008B6A41">
              <w:t>.</w:t>
            </w:r>
            <w:bookmarkEnd w:id="3"/>
            <w:r w:rsidR="00BF451F">
              <w:t>0</w:t>
            </w:r>
            <w:r w:rsidRPr="008B6A41">
              <w:t xml:space="preserve"> </w:t>
            </w:r>
            <w:r w:rsidRPr="008B6A41">
              <w:rPr>
                <w:sz w:val="32"/>
              </w:rPr>
              <w:t>(</w:t>
            </w:r>
            <w:bookmarkStart w:id="4" w:name="issueDate"/>
            <w:r w:rsidR="008B6A41" w:rsidRPr="008B6A41">
              <w:rPr>
                <w:sz w:val="32"/>
              </w:rPr>
              <w:t>2024</w:t>
            </w:r>
            <w:r w:rsidRPr="008B6A41">
              <w:rPr>
                <w:sz w:val="32"/>
              </w:rPr>
              <w:t>-</w:t>
            </w:r>
            <w:bookmarkEnd w:id="4"/>
            <w:r w:rsidR="008B6A41" w:rsidRPr="008B6A41">
              <w:rPr>
                <w:sz w:val="32"/>
              </w:rPr>
              <w:t>08</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5AB75458" w14:textId="03446DF4" w:rsidR="004F0988" w:rsidRDefault="004F0988" w:rsidP="00133525">
            <w:pPr>
              <w:pStyle w:val="ZB"/>
              <w:framePr w:w="0" w:hRule="auto" w:wrap="auto" w:vAnchor="margin" w:hAnchor="text" w:yAlign="inline"/>
            </w:pPr>
            <w:r w:rsidRPr="008B6A41">
              <w:t xml:space="preserve">Technical </w:t>
            </w:r>
            <w:bookmarkStart w:id="5" w:name="spectype2"/>
            <w:r w:rsidRPr="008B6A41">
              <w:t>Specification</w:t>
            </w:r>
            <w:bookmarkEnd w:id="5"/>
          </w:p>
          <w:p w14:paraId="462B8E42" w14:textId="3B6F2FFA" w:rsidR="00BA4B8D" w:rsidRDefault="00BA4B8D" w:rsidP="00BA4B8D">
            <w:pPr>
              <w:pStyle w:val="Guidance"/>
            </w:pPr>
            <w:r>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147E2E" w:rsidRDefault="004F0988" w:rsidP="00133525">
            <w:pPr>
              <w:pStyle w:val="ZT"/>
              <w:framePr w:wrap="auto" w:hAnchor="text" w:yAlign="inline"/>
            </w:pPr>
            <w:r w:rsidRPr="004D3578">
              <w:t xml:space="preserve">3rd Generation </w:t>
            </w:r>
            <w:r w:rsidRPr="00147E2E">
              <w:t xml:space="preserve">Partnership </w:t>
            </w:r>
            <w:proofErr w:type="gramStart"/>
            <w:r w:rsidRPr="00147E2E">
              <w:t>Project;</w:t>
            </w:r>
            <w:proofErr w:type="gramEnd"/>
          </w:p>
          <w:p w14:paraId="653799DC" w14:textId="14A5CC48" w:rsidR="004F0988" w:rsidRPr="00147E2E" w:rsidRDefault="004F0988" w:rsidP="00133525">
            <w:pPr>
              <w:pStyle w:val="ZT"/>
              <w:framePr w:wrap="auto" w:hAnchor="text" w:yAlign="inline"/>
            </w:pPr>
            <w:r w:rsidRPr="00147E2E">
              <w:t xml:space="preserve">Technical Specification Group </w:t>
            </w:r>
            <w:bookmarkStart w:id="6" w:name="specTitle"/>
            <w:r w:rsidR="004C1DD3" w:rsidRPr="00147E2E">
              <w:t xml:space="preserve">Services and Security </w:t>
            </w:r>
            <w:proofErr w:type="gramStart"/>
            <w:r w:rsidR="004C1DD3" w:rsidRPr="00147E2E">
              <w:t>Aspects</w:t>
            </w:r>
            <w:r w:rsidRPr="00147E2E">
              <w:t>;</w:t>
            </w:r>
            <w:proofErr w:type="gramEnd"/>
          </w:p>
          <w:p w14:paraId="211669E9" w14:textId="6D1B99FF" w:rsidR="004F0988" w:rsidRPr="00147E2E" w:rsidRDefault="00CD400E" w:rsidP="00133525">
            <w:pPr>
              <w:pStyle w:val="ZT"/>
              <w:framePr w:wrap="auto" w:hAnchor="text" w:yAlign="inline"/>
            </w:pPr>
            <w:r w:rsidRPr="00147E2E">
              <w:t xml:space="preserve">Specification of </w:t>
            </w:r>
            <w:r w:rsidR="0000393A">
              <w:t>alternative</w:t>
            </w:r>
            <w:r w:rsidR="00E17170">
              <w:t xml:space="preserve"> example</w:t>
            </w:r>
            <w:r w:rsidR="00CC7511">
              <w:t xml:space="preserve"> f5* (</w:t>
            </w:r>
            <w:r w:rsidRPr="00147E2E">
              <w:t>f5**</w:t>
            </w:r>
            <w:r w:rsidR="00CC7511">
              <w:t>)</w:t>
            </w:r>
            <w:r w:rsidRPr="00147E2E">
              <w:t xml:space="preserve"> </w:t>
            </w:r>
            <w:r w:rsidR="005457F4">
              <w:t xml:space="preserve">function </w:t>
            </w:r>
            <w:r w:rsidRPr="00147E2E">
              <w:t xml:space="preserve">for MILENAGE-128 and </w:t>
            </w:r>
            <w:proofErr w:type="gramStart"/>
            <w:r w:rsidR="00901BC9">
              <w:t>TUAK</w:t>
            </w:r>
            <w:r w:rsidR="004F0988" w:rsidRPr="00147E2E">
              <w:t>;</w:t>
            </w:r>
            <w:proofErr w:type="gramEnd"/>
          </w:p>
          <w:p w14:paraId="1D2A8F5E" w14:textId="7F13BF2C" w:rsidR="004F0988" w:rsidRPr="00147E2E" w:rsidRDefault="007D5B43" w:rsidP="00133525">
            <w:pPr>
              <w:pStyle w:val="ZT"/>
              <w:framePr w:wrap="auto" w:hAnchor="text" w:yAlign="inline"/>
            </w:pPr>
            <w:r w:rsidRPr="00147E2E">
              <w:t>Algorithm specification and test data</w:t>
            </w:r>
            <w:bookmarkEnd w:id="6"/>
          </w:p>
          <w:p w14:paraId="04CAC1E0" w14:textId="6FB5643C" w:rsidR="004F0988" w:rsidRPr="00133525" w:rsidRDefault="004F0988" w:rsidP="00133525">
            <w:pPr>
              <w:pStyle w:val="ZT"/>
              <w:framePr w:wrap="auto" w:hAnchor="text" w:yAlign="inline"/>
              <w:rPr>
                <w:i/>
                <w:sz w:val="28"/>
              </w:rPr>
            </w:pPr>
            <w:r w:rsidRPr="00147E2E">
              <w:t>(</w:t>
            </w:r>
            <w:r w:rsidRPr="00147E2E">
              <w:rPr>
                <w:rStyle w:val="ZGSM"/>
              </w:rPr>
              <w:t xml:space="preserve">Release </w:t>
            </w:r>
            <w:bookmarkStart w:id="7" w:name="specRelease"/>
            <w:r w:rsidR="00942F40" w:rsidRPr="00147E2E">
              <w:rPr>
                <w:rStyle w:val="ZGSM"/>
              </w:rPr>
              <w:t>19</w:t>
            </w:r>
            <w:bookmarkEnd w:id="7"/>
            <w:r w:rsidRPr="004D3578">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489FB704" w:rsidR="00D82E6F" w:rsidRDefault="00BF451F" w:rsidP="00D82E6F">
            <w:pPr>
              <w:rPr>
                <w:i/>
              </w:rPr>
            </w:pPr>
            <w:r>
              <w:rPr>
                <w:i/>
                <w:noProof/>
              </w:rPr>
              <w:pict w14:anchorId="6E429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1.25pt;height:62.25pt;visibility:visible">
                  <v:imagedata r:id="rId13" o:title=""/>
                </v:shape>
              </w:pict>
            </w:r>
          </w:p>
        </w:tc>
        <w:tc>
          <w:tcPr>
            <w:tcW w:w="5540" w:type="dxa"/>
            <w:shd w:val="clear" w:color="auto" w:fill="auto"/>
          </w:tcPr>
          <w:p w14:paraId="0E63523F" w14:textId="13C998E9" w:rsidR="00D82E6F" w:rsidRDefault="00BF451F" w:rsidP="00D82E6F">
            <w:pPr>
              <w:jc w:val="right"/>
            </w:pPr>
            <w:r>
              <w:pict w14:anchorId="6B8977E6">
                <v:shape id="_x0000_i1026" type="#_x0000_t75" style="width:127.5pt;height:75pt">
                  <v:imagedata r:id="rId14" o:title="3GPP-logo_web"/>
                </v:shape>
              </w:pict>
            </w:r>
          </w:p>
        </w:tc>
      </w:tr>
      <w:tr w:rsidR="00D82E6F" w14:paraId="48DEBCEB" w14:textId="77777777" w:rsidTr="005E4BB2">
        <w:trPr>
          <w:trHeight w:hRule="exact" w:val="5783"/>
        </w:trPr>
        <w:tc>
          <w:tcPr>
            <w:tcW w:w="10423" w:type="dxa"/>
            <w:gridSpan w:val="2"/>
            <w:shd w:val="clear" w:color="auto" w:fill="auto"/>
          </w:tcPr>
          <w:p w14:paraId="56990EEF" w14:textId="409AE7CA"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C8276C1" w:rsidR="00E16509" w:rsidRPr="00133525" w:rsidRDefault="00E16509" w:rsidP="00133525">
            <w:pPr>
              <w:pStyle w:val="FP"/>
              <w:jc w:val="center"/>
              <w:rPr>
                <w:noProof/>
                <w:sz w:val="18"/>
              </w:rPr>
            </w:pPr>
            <w:r w:rsidRPr="00133525">
              <w:rPr>
                <w:noProof/>
                <w:sz w:val="18"/>
              </w:rPr>
              <w:t xml:space="preserve">© </w:t>
            </w:r>
            <w:bookmarkStart w:id="12" w:name="copyrightDate"/>
            <w:r w:rsidRPr="00C83825">
              <w:rPr>
                <w:noProof/>
                <w:sz w:val="18"/>
              </w:rPr>
              <w:t>2</w:t>
            </w:r>
            <w:r w:rsidR="008E2D68" w:rsidRPr="00C83825">
              <w:rPr>
                <w:noProof/>
                <w:sz w:val="18"/>
              </w:rPr>
              <w:t>02</w:t>
            </w:r>
            <w:bookmarkEnd w:id="12"/>
            <w:r w:rsidR="00942F40">
              <w:rPr>
                <w:noProof/>
                <w:sz w:val="18"/>
              </w:rPr>
              <w:t>4</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0E5E982B" w14:textId="0765B452" w:rsidR="00325D54" w:rsidRDefault="004D3578">
      <w:pPr>
        <w:pStyle w:val="TOC1"/>
        <w:rPr>
          <w:rFonts w:ascii="Calibri" w:eastAsia="Yu Mincho" w:hAnsi="Calibri" w:cs="Arial"/>
          <w:noProof/>
          <w:kern w:val="2"/>
          <w:szCs w:val="22"/>
          <w:lang w:val="en-US"/>
        </w:rPr>
      </w:pPr>
      <w:r w:rsidRPr="004D3578">
        <w:fldChar w:fldCharType="begin"/>
      </w:r>
      <w:r w:rsidRPr="004D3578">
        <w:instrText xml:space="preserve"> TOC \o "1-9" </w:instrText>
      </w:r>
      <w:r w:rsidRPr="004D3578">
        <w:fldChar w:fldCharType="separate"/>
      </w:r>
      <w:r w:rsidR="00325D54">
        <w:rPr>
          <w:noProof/>
        </w:rPr>
        <w:t>Foreword</w:t>
      </w:r>
      <w:r w:rsidR="00325D54">
        <w:rPr>
          <w:noProof/>
        </w:rPr>
        <w:tab/>
      </w:r>
      <w:r w:rsidR="00325D54">
        <w:rPr>
          <w:noProof/>
        </w:rPr>
        <w:fldChar w:fldCharType="begin"/>
      </w:r>
      <w:r w:rsidR="00325D54">
        <w:rPr>
          <w:noProof/>
        </w:rPr>
        <w:instrText xml:space="preserve"> PAGEREF _Toc173753660 \h </w:instrText>
      </w:r>
      <w:r w:rsidR="00325D54">
        <w:rPr>
          <w:noProof/>
        </w:rPr>
      </w:r>
      <w:r w:rsidR="00325D54">
        <w:rPr>
          <w:noProof/>
        </w:rPr>
        <w:fldChar w:fldCharType="separate"/>
      </w:r>
      <w:r w:rsidR="00325D54">
        <w:rPr>
          <w:noProof/>
        </w:rPr>
        <w:t>4</w:t>
      </w:r>
      <w:r w:rsidR="00325D54">
        <w:rPr>
          <w:noProof/>
        </w:rPr>
        <w:fldChar w:fldCharType="end"/>
      </w:r>
    </w:p>
    <w:p w14:paraId="5E006856" w14:textId="6C859F4A" w:rsidR="00325D54" w:rsidRDefault="00325D54">
      <w:pPr>
        <w:pStyle w:val="TOC1"/>
        <w:rPr>
          <w:rFonts w:ascii="Calibri" w:eastAsia="Yu Mincho" w:hAnsi="Calibri" w:cs="Arial"/>
          <w:noProof/>
          <w:kern w:val="2"/>
          <w:szCs w:val="22"/>
          <w:lang w:val="en-US"/>
        </w:rPr>
      </w:pPr>
      <w:r>
        <w:rPr>
          <w:noProof/>
        </w:rPr>
        <w:t>1</w:t>
      </w:r>
      <w:r>
        <w:rPr>
          <w:rFonts w:ascii="Calibri" w:eastAsia="Yu Mincho" w:hAnsi="Calibri" w:cs="Arial"/>
          <w:noProof/>
          <w:kern w:val="2"/>
          <w:szCs w:val="22"/>
          <w:lang w:val="en-US"/>
        </w:rPr>
        <w:tab/>
      </w:r>
      <w:r>
        <w:rPr>
          <w:noProof/>
        </w:rPr>
        <w:t>Scope</w:t>
      </w:r>
      <w:r>
        <w:rPr>
          <w:noProof/>
        </w:rPr>
        <w:tab/>
      </w:r>
      <w:r>
        <w:rPr>
          <w:noProof/>
        </w:rPr>
        <w:fldChar w:fldCharType="begin"/>
      </w:r>
      <w:r>
        <w:rPr>
          <w:noProof/>
        </w:rPr>
        <w:instrText xml:space="preserve"> PAGEREF _Toc173753661 \h </w:instrText>
      </w:r>
      <w:r>
        <w:rPr>
          <w:noProof/>
        </w:rPr>
      </w:r>
      <w:r>
        <w:rPr>
          <w:noProof/>
        </w:rPr>
        <w:fldChar w:fldCharType="separate"/>
      </w:r>
      <w:r>
        <w:rPr>
          <w:noProof/>
        </w:rPr>
        <w:t>6</w:t>
      </w:r>
      <w:r>
        <w:rPr>
          <w:noProof/>
        </w:rPr>
        <w:fldChar w:fldCharType="end"/>
      </w:r>
    </w:p>
    <w:p w14:paraId="50AF865B" w14:textId="78F7F0FD" w:rsidR="00325D54" w:rsidRDefault="00325D54">
      <w:pPr>
        <w:pStyle w:val="TOC1"/>
        <w:rPr>
          <w:rFonts w:ascii="Calibri" w:eastAsia="Yu Mincho" w:hAnsi="Calibri" w:cs="Arial"/>
          <w:noProof/>
          <w:kern w:val="2"/>
          <w:szCs w:val="22"/>
          <w:lang w:val="en-US"/>
        </w:rPr>
      </w:pPr>
      <w:r>
        <w:rPr>
          <w:noProof/>
        </w:rPr>
        <w:t>2</w:t>
      </w:r>
      <w:r>
        <w:rPr>
          <w:rFonts w:ascii="Calibri" w:eastAsia="Yu Mincho" w:hAnsi="Calibri" w:cs="Arial"/>
          <w:noProof/>
          <w:kern w:val="2"/>
          <w:szCs w:val="22"/>
          <w:lang w:val="en-US"/>
        </w:rPr>
        <w:tab/>
      </w:r>
      <w:r>
        <w:rPr>
          <w:noProof/>
        </w:rPr>
        <w:t>References</w:t>
      </w:r>
      <w:r>
        <w:rPr>
          <w:noProof/>
        </w:rPr>
        <w:tab/>
      </w:r>
      <w:r>
        <w:rPr>
          <w:noProof/>
        </w:rPr>
        <w:fldChar w:fldCharType="begin"/>
      </w:r>
      <w:r>
        <w:rPr>
          <w:noProof/>
        </w:rPr>
        <w:instrText xml:space="preserve"> PAGEREF _Toc173753662 \h </w:instrText>
      </w:r>
      <w:r>
        <w:rPr>
          <w:noProof/>
        </w:rPr>
      </w:r>
      <w:r>
        <w:rPr>
          <w:noProof/>
        </w:rPr>
        <w:fldChar w:fldCharType="separate"/>
      </w:r>
      <w:r>
        <w:rPr>
          <w:noProof/>
        </w:rPr>
        <w:t>6</w:t>
      </w:r>
      <w:r>
        <w:rPr>
          <w:noProof/>
        </w:rPr>
        <w:fldChar w:fldCharType="end"/>
      </w:r>
    </w:p>
    <w:p w14:paraId="78C22619" w14:textId="2A220835" w:rsidR="00325D54" w:rsidRDefault="00325D54">
      <w:pPr>
        <w:pStyle w:val="TOC1"/>
        <w:rPr>
          <w:rFonts w:ascii="Calibri" w:eastAsia="Yu Mincho" w:hAnsi="Calibri" w:cs="Arial"/>
          <w:noProof/>
          <w:kern w:val="2"/>
          <w:szCs w:val="22"/>
          <w:lang w:val="en-US"/>
        </w:rPr>
      </w:pPr>
      <w:r>
        <w:rPr>
          <w:noProof/>
        </w:rPr>
        <w:t>3</w:t>
      </w:r>
      <w:r>
        <w:rPr>
          <w:rFonts w:ascii="Calibri" w:eastAsia="Yu Mincho" w:hAnsi="Calibri" w:cs="Arial"/>
          <w:noProof/>
          <w:kern w:val="2"/>
          <w:szCs w:val="22"/>
          <w:lang w:val="en-US"/>
        </w:rPr>
        <w:tab/>
      </w:r>
      <w:r>
        <w:rPr>
          <w:noProof/>
        </w:rPr>
        <w:t>Definitions of terms, symbols and abbreviations</w:t>
      </w:r>
      <w:r>
        <w:rPr>
          <w:noProof/>
        </w:rPr>
        <w:tab/>
      </w:r>
      <w:r>
        <w:rPr>
          <w:noProof/>
        </w:rPr>
        <w:fldChar w:fldCharType="begin"/>
      </w:r>
      <w:r>
        <w:rPr>
          <w:noProof/>
        </w:rPr>
        <w:instrText xml:space="preserve"> PAGEREF _Toc173753663 \h </w:instrText>
      </w:r>
      <w:r>
        <w:rPr>
          <w:noProof/>
        </w:rPr>
      </w:r>
      <w:r>
        <w:rPr>
          <w:noProof/>
        </w:rPr>
        <w:fldChar w:fldCharType="separate"/>
      </w:r>
      <w:r>
        <w:rPr>
          <w:noProof/>
        </w:rPr>
        <w:t>6</w:t>
      </w:r>
      <w:r>
        <w:rPr>
          <w:noProof/>
        </w:rPr>
        <w:fldChar w:fldCharType="end"/>
      </w:r>
    </w:p>
    <w:p w14:paraId="4B3C9381" w14:textId="1C50F57E" w:rsidR="00325D54" w:rsidRDefault="00325D54">
      <w:pPr>
        <w:pStyle w:val="TOC2"/>
        <w:rPr>
          <w:rFonts w:ascii="Calibri" w:eastAsia="Yu Mincho" w:hAnsi="Calibri" w:cs="Arial"/>
          <w:noProof/>
          <w:kern w:val="2"/>
          <w:sz w:val="22"/>
          <w:szCs w:val="22"/>
          <w:lang w:val="en-US"/>
        </w:rPr>
      </w:pPr>
      <w:r>
        <w:rPr>
          <w:noProof/>
        </w:rPr>
        <w:t>3.1</w:t>
      </w:r>
      <w:r>
        <w:rPr>
          <w:rFonts w:ascii="Calibri" w:eastAsia="Yu Mincho" w:hAnsi="Calibri" w:cs="Arial"/>
          <w:noProof/>
          <w:kern w:val="2"/>
          <w:sz w:val="22"/>
          <w:szCs w:val="22"/>
          <w:lang w:val="en-US"/>
        </w:rPr>
        <w:tab/>
      </w:r>
      <w:r>
        <w:rPr>
          <w:noProof/>
        </w:rPr>
        <w:t>Terms</w:t>
      </w:r>
      <w:r>
        <w:rPr>
          <w:noProof/>
        </w:rPr>
        <w:tab/>
      </w:r>
      <w:r>
        <w:rPr>
          <w:noProof/>
        </w:rPr>
        <w:fldChar w:fldCharType="begin"/>
      </w:r>
      <w:r>
        <w:rPr>
          <w:noProof/>
        </w:rPr>
        <w:instrText xml:space="preserve"> PAGEREF _Toc173753664 \h </w:instrText>
      </w:r>
      <w:r>
        <w:rPr>
          <w:noProof/>
        </w:rPr>
      </w:r>
      <w:r>
        <w:rPr>
          <w:noProof/>
        </w:rPr>
        <w:fldChar w:fldCharType="separate"/>
      </w:r>
      <w:r>
        <w:rPr>
          <w:noProof/>
        </w:rPr>
        <w:t>6</w:t>
      </w:r>
      <w:r>
        <w:rPr>
          <w:noProof/>
        </w:rPr>
        <w:fldChar w:fldCharType="end"/>
      </w:r>
    </w:p>
    <w:p w14:paraId="6DF3909B" w14:textId="7FE6BCDF" w:rsidR="00325D54" w:rsidRDefault="00325D54">
      <w:pPr>
        <w:pStyle w:val="TOC2"/>
        <w:rPr>
          <w:rFonts w:ascii="Calibri" w:eastAsia="Yu Mincho" w:hAnsi="Calibri" w:cs="Arial"/>
          <w:noProof/>
          <w:kern w:val="2"/>
          <w:sz w:val="22"/>
          <w:szCs w:val="22"/>
          <w:lang w:val="en-US"/>
        </w:rPr>
      </w:pPr>
      <w:r>
        <w:rPr>
          <w:noProof/>
        </w:rPr>
        <w:t>3.2</w:t>
      </w:r>
      <w:r>
        <w:rPr>
          <w:rFonts w:ascii="Calibri" w:eastAsia="Yu Mincho" w:hAnsi="Calibri" w:cs="Arial"/>
          <w:noProof/>
          <w:kern w:val="2"/>
          <w:sz w:val="22"/>
          <w:szCs w:val="22"/>
          <w:lang w:val="en-US"/>
        </w:rPr>
        <w:tab/>
      </w:r>
      <w:r>
        <w:rPr>
          <w:noProof/>
        </w:rPr>
        <w:t>Symbols</w:t>
      </w:r>
      <w:r>
        <w:rPr>
          <w:noProof/>
        </w:rPr>
        <w:tab/>
      </w:r>
      <w:r>
        <w:rPr>
          <w:noProof/>
        </w:rPr>
        <w:fldChar w:fldCharType="begin"/>
      </w:r>
      <w:r>
        <w:rPr>
          <w:noProof/>
        </w:rPr>
        <w:instrText xml:space="preserve"> PAGEREF _Toc173753665 \h </w:instrText>
      </w:r>
      <w:r>
        <w:rPr>
          <w:noProof/>
        </w:rPr>
      </w:r>
      <w:r>
        <w:rPr>
          <w:noProof/>
        </w:rPr>
        <w:fldChar w:fldCharType="separate"/>
      </w:r>
      <w:r>
        <w:rPr>
          <w:noProof/>
        </w:rPr>
        <w:t>6</w:t>
      </w:r>
      <w:r>
        <w:rPr>
          <w:noProof/>
        </w:rPr>
        <w:fldChar w:fldCharType="end"/>
      </w:r>
    </w:p>
    <w:p w14:paraId="33FF74DC" w14:textId="51A77B8D" w:rsidR="00325D54" w:rsidRDefault="00325D54">
      <w:pPr>
        <w:pStyle w:val="TOC2"/>
        <w:rPr>
          <w:rFonts w:ascii="Calibri" w:eastAsia="Yu Mincho" w:hAnsi="Calibri" w:cs="Arial"/>
          <w:noProof/>
          <w:kern w:val="2"/>
          <w:sz w:val="22"/>
          <w:szCs w:val="22"/>
          <w:lang w:val="en-US"/>
        </w:rPr>
      </w:pPr>
      <w:r>
        <w:rPr>
          <w:noProof/>
        </w:rPr>
        <w:t>3.3</w:t>
      </w:r>
      <w:r>
        <w:rPr>
          <w:rFonts w:ascii="Calibri" w:eastAsia="Yu Mincho" w:hAnsi="Calibri" w:cs="Arial"/>
          <w:noProof/>
          <w:kern w:val="2"/>
          <w:sz w:val="22"/>
          <w:szCs w:val="22"/>
          <w:lang w:val="en-US"/>
        </w:rPr>
        <w:tab/>
      </w:r>
      <w:r>
        <w:rPr>
          <w:noProof/>
        </w:rPr>
        <w:t>Abbreviations</w:t>
      </w:r>
      <w:r>
        <w:rPr>
          <w:noProof/>
        </w:rPr>
        <w:tab/>
      </w:r>
      <w:r>
        <w:rPr>
          <w:noProof/>
        </w:rPr>
        <w:fldChar w:fldCharType="begin"/>
      </w:r>
      <w:r>
        <w:rPr>
          <w:noProof/>
        </w:rPr>
        <w:instrText xml:space="preserve"> PAGEREF _Toc173753666 \h </w:instrText>
      </w:r>
      <w:r>
        <w:rPr>
          <w:noProof/>
        </w:rPr>
      </w:r>
      <w:r>
        <w:rPr>
          <w:noProof/>
        </w:rPr>
        <w:fldChar w:fldCharType="separate"/>
      </w:r>
      <w:r>
        <w:rPr>
          <w:noProof/>
        </w:rPr>
        <w:t>7</w:t>
      </w:r>
      <w:r>
        <w:rPr>
          <w:noProof/>
        </w:rPr>
        <w:fldChar w:fldCharType="end"/>
      </w:r>
    </w:p>
    <w:p w14:paraId="6A32DAC9" w14:textId="3A35CE87" w:rsidR="00325D54" w:rsidRDefault="00325D54">
      <w:pPr>
        <w:pStyle w:val="TOC1"/>
        <w:rPr>
          <w:rFonts w:ascii="Calibri" w:eastAsia="Yu Mincho" w:hAnsi="Calibri" w:cs="Arial"/>
          <w:noProof/>
          <w:kern w:val="2"/>
          <w:szCs w:val="22"/>
          <w:lang w:val="en-US"/>
        </w:rPr>
      </w:pPr>
      <w:r>
        <w:rPr>
          <w:noProof/>
        </w:rPr>
        <w:t>4</w:t>
      </w:r>
      <w:r>
        <w:rPr>
          <w:rFonts w:ascii="Calibri" w:eastAsia="Yu Mincho" w:hAnsi="Calibri" w:cs="Arial"/>
          <w:noProof/>
          <w:kern w:val="2"/>
          <w:szCs w:val="22"/>
          <w:lang w:val="en-US"/>
        </w:rPr>
        <w:tab/>
      </w:r>
      <w:r>
        <w:rPr>
          <w:noProof/>
        </w:rPr>
        <w:t>Structure of this specification</w:t>
      </w:r>
      <w:r>
        <w:rPr>
          <w:noProof/>
        </w:rPr>
        <w:tab/>
      </w:r>
      <w:r>
        <w:rPr>
          <w:noProof/>
        </w:rPr>
        <w:fldChar w:fldCharType="begin"/>
      </w:r>
      <w:r>
        <w:rPr>
          <w:noProof/>
        </w:rPr>
        <w:instrText xml:space="preserve"> PAGEREF _Toc173753667 \h </w:instrText>
      </w:r>
      <w:r>
        <w:rPr>
          <w:noProof/>
        </w:rPr>
      </w:r>
      <w:r>
        <w:rPr>
          <w:noProof/>
        </w:rPr>
        <w:fldChar w:fldCharType="separate"/>
      </w:r>
      <w:r>
        <w:rPr>
          <w:noProof/>
        </w:rPr>
        <w:t>7</w:t>
      </w:r>
      <w:r>
        <w:rPr>
          <w:noProof/>
        </w:rPr>
        <w:fldChar w:fldCharType="end"/>
      </w:r>
    </w:p>
    <w:p w14:paraId="3C003A12" w14:textId="123C14BB" w:rsidR="00325D54" w:rsidRDefault="00325D54">
      <w:pPr>
        <w:pStyle w:val="TOC1"/>
        <w:rPr>
          <w:rFonts w:ascii="Calibri" w:eastAsia="Yu Mincho" w:hAnsi="Calibri" w:cs="Arial"/>
          <w:noProof/>
          <w:kern w:val="2"/>
          <w:szCs w:val="22"/>
          <w:lang w:val="en-US"/>
        </w:rPr>
      </w:pPr>
      <w:r>
        <w:rPr>
          <w:noProof/>
        </w:rPr>
        <w:t>5</w:t>
      </w:r>
      <w:r>
        <w:rPr>
          <w:rFonts w:ascii="Calibri" w:eastAsia="Yu Mincho" w:hAnsi="Calibri" w:cs="Arial"/>
          <w:noProof/>
          <w:kern w:val="2"/>
          <w:szCs w:val="22"/>
          <w:lang w:val="en-US"/>
        </w:rPr>
        <w:tab/>
      </w:r>
      <w:r>
        <w:rPr>
          <w:noProof/>
        </w:rPr>
        <w:t>Introductory information</w:t>
      </w:r>
      <w:r>
        <w:rPr>
          <w:noProof/>
        </w:rPr>
        <w:tab/>
      </w:r>
      <w:r>
        <w:rPr>
          <w:noProof/>
        </w:rPr>
        <w:fldChar w:fldCharType="begin"/>
      </w:r>
      <w:r>
        <w:rPr>
          <w:noProof/>
        </w:rPr>
        <w:instrText xml:space="preserve"> PAGEREF _Toc173753668 \h </w:instrText>
      </w:r>
      <w:r>
        <w:rPr>
          <w:noProof/>
        </w:rPr>
      </w:r>
      <w:r>
        <w:rPr>
          <w:noProof/>
        </w:rPr>
        <w:fldChar w:fldCharType="separate"/>
      </w:r>
      <w:r>
        <w:rPr>
          <w:noProof/>
        </w:rPr>
        <w:t>7</w:t>
      </w:r>
      <w:r>
        <w:rPr>
          <w:noProof/>
        </w:rPr>
        <w:fldChar w:fldCharType="end"/>
      </w:r>
    </w:p>
    <w:p w14:paraId="6FC09157" w14:textId="198A5864" w:rsidR="00325D54" w:rsidRDefault="00325D54">
      <w:pPr>
        <w:pStyle w:val="TOC1"/>
        <w:rPr>
          <w:rFonts w:ascii="Calibri" w:eastAsia="Yu Mincho" w:hAnsi="Calibri" w:cs="Arial"/>
          <w:noProof/>
          <w:kern w:val="2"/>
          <w:szCs w:val="22"/>
          <w:lang w:val="en-US"/>
        </w:rPr>
      </w:pPr>
      <w:r>
        <w:rPr>
          <w:noProof/>
        </w:rPr>
        <w:t>6</w:t>
      </w:r>
      <w:r>
        <w:rPr>
          <w:rFonts w:ascii="Calibri" w:eastAsia="Yu Mincho" w:hAnsi="Calibri" w:cs="Arial"/>
          <w:noProof/>
          <w:kern w:val="2"/>
          <w:szCs w:val="22"/>
          <w:lang w:val="en-US"/>
        </w:rPr>
        <w:tab/>
      </w:r>
      <w:r>
        <w:rPr>
          <w:noProof/>
        </w:rPr>
        <w:t>List of variables</w:t>
      </w:r>
      <w:r>
        <w:rPr>
          <w:noProof/>
        </w:rPr>
        <w:tab/>
      </w:r>
      <w:r>
        <w:rPr>
          <w:noProof/>
        </w:rPr>
        <w:fldChar w:fldCharType="begin"/>
      </w:r>
      <w:r>
        <w:rPr>
          <w:noProof/>
        </w:rPr>
        <w:instrText xml:space="preserve"> PAGEREF _Toc173753669 \h </w:instrText>
      </w:r>
      <w:r>
        <w:rPr>
          <w:noProof/>
        </w:rPr>
      </w:r>
      <w:r>
        <w:rPr>
          <w:noProof/>
        </w:rPr>
        <w:fldChar w:fldCharType="separate"/>
      </w:r>
      <w:r>
        <w:rPr>
          <w:noProof/>
        </w:rPr>
        <w:t>7</w:t>
      </w:r>
      <w:r>
        <w:rPr>
          <w:noProof/>
        </w:rPr>
        <w:fldChar w:fldCharType="end"/>
      </w:r>
    </w:p>
    <w:p w14:paraId="4994976A" w14:textId="0FC841F5" w:rsidR="00325D54" w:rsidRDefault="00325D54">
      <w:pPr>
        <w:pStyle w:val="TOC1"/>
        <w:rPr>
          <w:rFonts w:ascii="Calibri" w:eastAsia="Yu Mincho" w:hAnsi="Calibri" w:cs="Arial"/>
          <w:noProof/>
          <w:kern w:val="2"/>
          <w:szCs w:val="22"/>
          <w:lang w:val="en-US"/>
        </w:rPr>
      </w:pPr>
      <w:r>
        <w:rPr>
          <w:noProof/>
        </w:rPr>
        <w:t>7</w:t>
      </w:r>
      <w:r>
        <w:rPr>
          <w:rFonts w:ascii="Calibri" w:eastAsia="Yu Mincho" w:hAnsi="Calibri" w:cs="Arial"/>
          <w:noProof/>
          <w:kern w:val="2"/>
          <w:szCs w:val="22"/>
          <w:lang w:val="en-US"/>
        </w:rPr>
        <w:tab/>
      </w:r>
      <w:r>
        <w:rPr>
          <w:noProof/>
        </w:rPr>
        <w:t>General definition of f5**</w:t>
      </w:r>
      <w:r>
        <w:rPr>
          <w:noProof/>
        </w:rPr>
        <w:tab/>
      </w:r>
      <w:r>
        <w:rPr>
          <w:noProof/>
        </w:rPr>
        <w:fldChar w:fldCharType="begin"/>
      </w:r>
      <w:r>
        <w:rPr>
          <w:noProof/>
        </w:rPr>
        <w:instrText xml:space="preserve"> PAGEREF _Toc173753670 \h </w:instrText>
      </w:r>
      <w:r>
        <w:rPr>
          <w:noProof/>
        </w:rPr>
      </w:r>
      <w:r>
        <w:rPr>
          <w:noProof/>
        </w:rPr>
        <w:fldChar w:fldCharType="separate"/>
      </w:r>
      <w:r>
        <w:rPr>
          <w:noProof/>
        </w:rPr>
        <w:t>7</w:t>
      </w:r>
      <w:r>
        <w:rPr>
          <w:noProof/>
        </w:rPr>
        <w:fldChar w:fldCharType="end"/>
      </w:r>
    </w:p>
    <w:p w14:paraId="64818B0F" w14:textId="30D7B592" w:rsidR="00325D54" w:rsidRDefault="00325D54">
      <w:pPr>
        <w:pStyle w:val="TOC1"/>
        <w:rPr>
          <w:rFonts w:ascii="Calibri" w:eastAsia="Yu Mincho" w:hAnsi="Calibri" w:cs="Arial"/>
          <w:noProof/>
          <w:kern w:val="2"/>
          <w:szCs w:val="22"/>
          <w:lang w:val="en-US"/>
        </w:rPr>
      </w:pPr>
      <w:r>
        <w:rPr>
          <w:noProof/>
        </w:rPr>
        <w:t>8</w:t>
      </w:r>
      <w:r>
        <w:rPr>
          <w:rFonts w:ascii="Calibri" w:eastAsia="Yu Mincho" w:hAnsi="Calibri" w:cs="Arial"/>
          <w:noProof/>
          <w:kern w:val="2"/>
          <w:szCs w:val="22"/>
          <w:lang w:val="en-US"/>
        </w:rPr>
        <w:tab/>
      </w:r>
      <w:r>
        <w:rPr>
          <w:noProof/>
        </w:rPr>
        <w:t>MILENAGE-128 based f5**</w:t>
      </w:r>
      <w:r>
        <w:rPr>
          <w:noProof/>
        </w:rPr>
        <w:tab/>
      </w:r>
      <w:r>
        <w:rPr>
          <w:noProof/>
        </w:rPr>
        <w:fldChar w:fldCharType="begin"/>
      </w:r>
      <w:r>
        <w:rPr>
          <w:noProof/>
        </w:rPr>
        <w:instrText xml:space="preserve"> PAGEREF _Toc173753671 \h </w:instrText>
      </w:r>
      <w:r>
        <w:rPr>
          <w:noProof/>
        </w:rPr>
      </w:r>
      <w:r>
        <w:rPr>
          <w:noProof/>
        </w:rPr>
        <w:fldChar w:fldCharType="separate"/>
      </w:r>
      <w:r>
        <w:rPr>
          <w:noProof/>
        </w:rPr>
        <w:t>7</w:t>
      </w:r>
      <w:r>
        <w:rPr>
          <w:noProof/>
        </w:rPr>
        <w:fldChar w:fldCharType="end"/>
      </w:r>
    </w:p>
    <w:p w14:paraId="58C09836" w14:textId="1122DB05" w:rsidR="00325D54" w:rsidRDefault="00325D54">
      <w:pPr>
        <w:pStyle w:val="TOC1"/>
        <w:rPr>
          <w:rFonts w:ascii="Calibri" w:eastAsia="Yu Mincho" w:hAnsi="Calibri" w:cs="Arial"/>
          <w:noProof/>
          <w:kern w:val="2"/>
          <w:szCs w:val="22"/>
          <w:lang w:val="en-US"/>
        </w:rPr>
      </w:pPr>
      <w:r>
        <w:rPr>
          <w:noProof/>
        </w:rPr>
        <w:t>9</w:t>
      </w:r>
      <w:r>
        <w:rPr>
          <w:rFonts w:ascii="Calibri" w:eastAsia="Yu Mincho" w:hAnsi="Calibri" w:cs="Arial"/>
          <w:noProof/>
          <w:kern w:val="2"/>
          <w:szCs w:val="22"/>
          <w:lang w:val="en-US"/>
        </w:rPr>
        <w:tab/>
      </w:r>
      <w:r>
        <w:rPr>
          <w:noProof/>
        </w:rPr>
        <w:t>Tuak based f5**</w:t>
      </w:r>
      <w:r>
        <w:rPr>
          <w:noProof/>
        </w:rPr>
        <w:tab/>
      </w:r>
      <w:r>
        <w:rPr>
          <w:noProof/>
        </w:rPr>
        <w:fldChar w:fldCharType="begin"/>
      </w:r>
      <w:r>
        <w:rPr>
          <w:noProof/>
        </w:rPr>
        <w:instrText xml:space="preserve"> PAGEREF _Toc173753672 \h </w:instrText>
      </w:r>
      <w:r>
        <w:rPr>
          <w:noProof/>
        </w:rPr>
      </w:r>
      <w:r>
        <w:rPr>
          <w:noProof/>
        </w:rPr>
        <w:fldChar w:fldCharType="separate"/>
      </w:r>
      <w:r>
        <w:rPr>
          <w:noProof/>
        </w:rPr>
        <w:t>7</w:t>
      </w:r>
      <w:r>
        <w:rPr>
          <w:noProof/>
        </w:rPr>
        <w:fldChar w:fldCharType="end"/>
      </w:r>
    </w:p>
    <w:p w14:paraId="6F9C40AE" w14:textId="0EA2273B" w:rsidR="00325D54" w:rsidRDefault="00325D54">
      <w:pPr>
        <w:pStyle w:val="TOC1"/>
        <w:rPr>
          <w:rFonts w:ascii="Calibri" w:eastAsia="Yu Mincho" w:hAnsi="Calibri" w:cs="Arial"/>
          <w:noProof/>
          <w:kern w:val="2"/>
          <w:szCs w:val="22"/>
          <w:lang w:val="en-US"/>
        </w:rPr>
      </w:pPr>
      <w:r>
        <w:rPr>
          <w:noProof/>
        </w:rPr>
        <w:t>10</w:t>
      </w:r>
      <w:r>
        <w:rPr>
          <w:rFonts w:ascii="Calibri" w:eastAsia="Yu Mincho" w:hAnsi="Calibri" w:cs="Arial"/>
          <w:noProof/>
          <w:kern w:val="2"/>
          <w:szCs w:val="22"/>
          <w:lang w:val="en-US"/>
        </w:rPr>
        <w:tab/>
      </w:r>
      <w:r>
        <w:rPr>
          <w:noProof/>
        </w:rPr>
        <w:t>Security analysis</w:t>
      </w:r>
      <w:r>
        <w:rPr>
          <w:noProof/>
        </w:rPr>
        <w:tab/>
      </w:r>
      <w:r>
        <w:rPr>
          <w:noProof/>
        </w:rPr>
        <w:fldChar w:fldCharType="begin"/>
      </w:r>
      <w:r>
        <w:rPr>
          <w:noProof/>
        </w:rPr>
        <w:instrText xml:space="preserve"> PAGEREF _Toc173753673 \h </w:instrText>
      </w:r>
      <w:r>
        <w:rPr>
          <w:noProof/>
        </w:rPr>
      </w:r>
      <w:r>
        <w:rPr>
          <w:noProof/>
        </w:rPr>
        <w:fldChar w:fldCharType="separate"/>
      </w:r>
      <w:r>
        <w:rPr>
          <w:noProof/>
        </w:rPr>
        <w:t>7</w:t>
      </w:r>
      <w:r>
        <w:rPr>
          <w:noProof/>
        </w:rPr>
        <w:fldChar w:fldCharType="end"/>
      </w:r>
    </w:p>
    <w:p w14:paraId="586A5715" w14:textId="7FD79748" w:rsidR="00325D54" w:rsidRDefault="00325D54">
      <w:pPr>
        <w:pStyle w:val="TOC1"/>
        <w:rPr>
          <w:rFonts w:ascii="Calibri" w:eastAsia="Yu Mincho" w:hAnsi="Calibri" w:cs="Arial"/>
          <w:noProof/>
          <w:kern w:val="2"/>
          <w:szCs w:val="22"/>
          <w:lang w:val="en-US"/>
        </w:rPr>
      </w:pPr>
      <w:r>
        <w:rPr>
          <w:noProof/>
        </w:rPr>
        <w:t>11</w:t>
      </w:r>
      <w:r>
        <w:rPr>
          <w:rFonts w:ascii="Calibri" w:eastAsia="Yu Mincho" w:hAnsi="Calibri" w:cs="Arial"/>
          <w:noProof/>
          <w:kern w:val="2"/>
          <w:szCs w:val="22"/>
          <w:lang w:val="en-US"/>
        </w:rPr>
        <w:tab/>
      </w:r>
      <w:r>
        <w:rPr>
          <w:noProof/>
        </w:rPr>
        <w:t>Implementors’ test data</w:t>
      </w:r>
      <w:r>
        <w:rPr>
          <w:noProof/>
        </w:rPr>
        <w:tab/>
      </w:r>
      <w:r>
        <w:rPr>
          <w:noProof/>
        </w:rPr>
        <w:fldChar w:fldCharType="begin"/>
      </w:r>
      <w:r>
        <w:rPr>
          <w:noProof/>
        </w:rPr>
        <w:instrText xml:space="preserve"> PAGEREF _Toc173753674 \h </w:instrText>
      </w:r>
      <w:r>
        <w:rPr>
          <w:noProof/>
        </w:rPr>
      </w:r>
      <w:r>
        <w:rPr>
          <w:noProof/>
        </w:rPr>
        <w:fldChar w:fldCharType="separate"/>
      </w:r>
      <w:r>
        <w:rPr>
          <w:noProof/>
        </w:rPr>
        <w:t>7</w:t>
      </w:r>
      <w:r>
        <w:rPr>
          <w:noProof/>
        </w:rPr>
        <w:fldChar w:fldCharType="end"/>
      </w:r>
    </w:p>
    <w:p w14:paraId="029BB4D9" w14:textId="3517C9E4" w:rsidR="00325D54" w:rsidRDefault="00325D54">
      <w:pPr>
        <w:pStyle w:val="TOC8"/>
        <w:rPr>
          <w:rFonts w:ascii="Calibri" w:eastAsia="Yu Mincho" w:hAnsi="Calibri" w:cs="Arial"/>
          <w:b w:val="0"/>
          <w:noProof/>
          <w:kern w:val="2"/>
          <w:szCs w:val="22"/>
          <w:lang w:val="en-US"/>
        </w:rPr>
      </w:pPr>
      <w:r>
        <w:rPr>
          <w:noProof/>
        </w:rPr>
        <w:t>Annex &lt;X&gt; (informative): Change history</w:t>
      </w:r>
      <w:r>
        <w:rPr>
          <w:noProof/>
        </w:rPr>
        <w:tab/>
      </w:r>
      <w:r>
        <w:rPr>
          <w:noProof/>
        </w:rPr>
        <w:fldChar w:fldCharType="begin"/>
      </w:r>
      <w:r>
        <w:rPr>
          <w:noProof/>
        </w:rPr>
        <w:instrText xml:space="preserve"> PAGEREF _Toc173753675 \h </w:instrText>
      </w:r>
      <w:r>
        <w:rPr>
          <w:noProof/>
        </w:rPr>
      </w:r>
      <w:r>
        <w:rPr>
          <w:noProof/>
        </w:rPr>
        <w:fldChar w:fldCharType="separate"/>
      </w:r>
      <w:r>
        <w:rPr>
          <w:noProof/>
        </w:rPr>
        <w:t>8</w:t>
      </w:r>
      <w:r>
        <w:rPr>
          <w:noProof/>
        </w:rPr>
        <w:fldChar w:fldCharType="end"/>
      </w:r>
    </w:p>
    <w:p w14:paraId="0B9E3498" w14:textId="2A7591BF" w:rsidR="00080512" w:rsidRPr="004D3578" w:rsidRDefault="004D3578">
      <w:r w:rsidRPr="004D3578">
        <w:rPr>
          <w:noProof/>
          <w:sz w:val="22"/>
        </w:rPr>
        <w:fldChar w:fldCharType="end"/>
      </w:r>
    </w:p>
    <w:p w14:paraId="747690AD" w14:textId="6E93C80E" w:rsidR="0074026F" w:rsidRPr="007B600E" w:rsidRDefault="00080512" w:rsidP="0074026F">
      <w:pPr>
        <w:pStyle w:val="Guidance"/>
      </w:pPr>
      <w:r w:rsidRPr="004D3578">
        <w:br w:type="page"/>
      </w:r>
    </w:p>
    <w:p w14:paraId="03993004" w14:textId="77777777" w:rsidR="00080512" w:rsidRDefault="00080512">
      <w:pPr>
        <w:pStyle w:val="Heading1"/>
      </w:pPr>
      <w:bookmarkStart w:id="15" w:name="foreword"/>
      <w:bookmarkStart w:id="16" w:name="_Toc173753660"/>
      <w:bookmarkEnd w:id="15"/>
      <w:r w:rsidRPr="004D3578">
        <w:t>Foreword</w:t>
      </w:r>
      <w:bookmarkEnd w:id="16"/>
    </w:p>
    <w:p w14:paraId="2511FBFA" w14:textId="4751091F" w:rsidR="00080512" w:rsidRPr="004D3578" w:rsidRDefault="00080512">
      <w:r w:rsidRPr="003F7690">
        <w:t xml:space="preserve">This Technical </w:t>
      </w:r>
      <w:bookmarkStart w:id="17" w:name="spectype3"/>
      <w:r w:rsidRPr="003F7690">
        <w:t>Specification</w:t>
      </w:r>
      <w:bookmarkEnd w:id="17"/>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A784521" w14:textId="1412555B" w:rsidR="00465515" w:rsidRDefault="00080512" w:rsidP="003F7690">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 xml:space="preserve">indicates a mandatory requirement to do </w:t>
      </w:r>
      <w:proofErr w:type="gramStart"/>
      <w:r>
        <w:t>something</w:t>
      </w:r>
      <w:proofErr w:type="gramEnd"/>
    </w:p>
    <w:p w14:paraId="3622ABA8" w14:textId="77777777" w:rsidR="008C384C" w:rsidRDefault="008C384C" w:rsidP="00774DA4">
      <w:pPr>
        <w:pStyle w:val="EX"/>
      </w:pPr>
      <w:r w:rsidRPr="008C384C">
        <w:rPr>
          <w:b/>
        </w:rPr>
        <w:t>shall not</w:t>
      </w:r>
      <w:r>
        <w:tab/>
        <w:t>indicates an interdiction (</w:t>
      </w:r>
      <w:r w:rsidR="001F1132">
        <w:t>prohibition</w:t>
      </w:r>
      <w:r>
        <w:t xml:space="preserve">) to do </w:t>
      </w:r>
      <w:proofErr w:type="gramStart"/>
      <w:r>
        <w:t>something</w:t>
      </w:r>
      <w:proofErr w:type="gramEnd"/>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 xml:space="preserve">indicates a recommendation to do </w:t>
      </w:r>
      <w:proofErr w:type="gramStart"/>
      <w:r>
        <w:t>something</w:t>
      </w:r>
      <w:proofErr w:type="gramEnd"/>
    </w:p>
    <w:p w14:paraId="6D04F475" w14:textId="77777777" w:rsidR="008C384C" w:rsidRDefault="008C384C" w:rsidP="00774DA4">
      <w:pPr>
        <w:pStyle w:val="EX"/>
      </w:pPr>
      <w:r w:rsidRPr="008C384C">
        <w:rPr>
          <w:b/>
        </w:rPr>
        <w:t>should not</w:t>
      </w:r>
      <w:r>
        <w:tab/>
        <w:t xml:space="preserve">indicates a recommendation not to do </w:t>
      </w:r>
      <w:proofErr w:type="gramStart"/>
      <w:r>
        <w:t>something</w:t>
      </w:r>
      <w:proofErr w:type="gramEnd"/>
    </w:p>
    <w:p w14:paraId="72230B23" w14:textId="77777777" w:rsidR="008C384C" w:rsidRDefault="008C384C" w:rsidP="00774DA4">
      <w:pPr>
        <w:pStyle w:val="EX"/>
      </w:pPr>
      <w:r w:rsidRPr="00774DA4">
        <w:rPr>
          <w:b/>
        </w:rPr>
        <w:t>may</w:t>
      </w:r>
      <w:r>
        <w:tab/>
      </w:r>
      <w:r>
        <w:tab/>
        <w:t xml:space="preserve">indicates permission to do </w:t>
      </w:r>
      <w:proofErr w:type="gramStart"/>
      <w:r>
        <w:t>something</w:t>
      </w:r>
      <w:proofErr w:type="gramEnd"/>
    </w:p>
    <w:p w14:paraId="456F2770" w14:textId="77777777" w:rsidR="008C384C" w:rsidRDefault="008C384C" w:rsidP="00774DA4">
      <w:pPr>
        <w:pStyle w:val="EX"/>
      </w:pPr>
      <w:r w:rsidRPr="00774DA4">
        <w:rPr>
          <w:b/>
        </w:rPr>
        <w:t>need not</w:t>
      </w:r>
      <w:r>
        <w:tab/>
        <w:t xml:space="preserve">indicates permission not to do </w:t>
      </w:r>
      <w:proofErr w:type="gramStart"/>
      <w:r>
        <w:t>something</w:t>
      </w:r>
      <w:proofErr w:type="gramEnd"/>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w:t>
      </w:r>
      <w:proofErr w:type="gramStart"/>
      <w:r w:rsidR="00774DA4">
        <w:t>possible</w:t>
      </w:r>
      <w:proofErr w:type="gramEnd"/>
    </w:p>
    <w:p w14:paraId="37427640" w14:textId="77777777" w:rsidR="00774DA4" w:rsidRDefault="00774DA4" w:rsidP="00774DA4">
      <w:pPr>
        <w:pStyle w:val="EX"/>
      </w:pPr>
      <w:r w:rsidRPr="00774DA4">
        <w:rPr>
          <w:b/>
        </w:rPr>
        <w:t>cannot</w:t>
      </w:r>
      <w:r>
        <w:tab/>
      </w:r>
      <w:r>
        <w:tab/>
        <w:t xml:space="preserve">indicates that something is </w:t>
      </w:r>
      <w:proofErr w:type="gramStart"/>
      <w:r>
        <w:t>impossible</w:t>
      </w:r>
      <w:proofErr w:type="gramEnd"/>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 xml:space="preserve">agency the behaviour of which is outside the scope of the present </w:t>
      </w:r>
      <w:proofErr w:type="gramStart"/>
      <w:r>
        <w:t>document</w:t>
      </w:r>
      <w:proofErr w:type="gramEnd"/>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 xml:space="preserve">agency the behaviour of which is outside the scope of the present </w:t>
      </w:r>
      <w:proofErr w:type="gramStart"/>
      <w:r>
        <w:t>document</w:t>
      </w:r>
      <w:proofErr w:type="gramEnd"/>
    </w:p>
    <w:p w14:paraId="7D61E1E7"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w:t>
      </w:r>
      <w:proofErr w:type="gramStart"/>
      <w:r>
        <w:t>document</w:t>
      </w:r>
      <w:proofErr w:type="gramEnd"/>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w:t>
      </w:r>
      <w:proofErr w:type="gramStart"/>
      <w:r>
        <w:t>document</w:t>
      </w:r>
      <w:proofErr w:type="gramEnd"/>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xml:space="preserve">) indicates a statement of </w:t>
      </w:r>
      <w:proofErr w:type="gramStart"/>
      <w:r>
        <w:t>fact</w:t>
      </w:r>
      <w:proofErr w:type="gramEnd"/>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xml:space="preserve">) indicates a statement of </w:t>
      </w:r>
      <w:proofErr w:type="gramStart"/>
      <w:r>
        <w:t>fact</w:t>
      </w:r>
      <w:proofErr w:type="gramEnd"/>
    </w:p>
    <w:p w14:paraId="5DD56516" w14:textId="77777777" w:rsidR="00774DA4" w:rsidRPr="004D3578" w:rsidRDefault="00647114" w:rsidP="00A27486">
      <w:r>
        <w:t>The constructions "</w:t>
      </w:r>
      <w:proofErr w:type="gramStart"/>
      <w:r>
        <w:t>is</w:t>
      </w:r>
      <w:proofErr w:type="gramEnd"/>
      <w:r>
        <w:t>" and "is not" do not indicate requirements.</w:t>
      </w:r>
    </w:p>
    <w:p w14:paraId="548A512E" w14:textId="77777777" w:rsidR="00080512" w:rsidRPr="004D3578" w:rsidRDefault="00080512">
      <w:pPr>
        <w:pStyle w:val="Heading1"/>
      </w:pPr>
      <w:bookmarkStart w:id="18" w:name="introduction"/>
      <w:bookmarkEnd w:id="18"/>
      <w:r w:rsidRPr="004D3578">
        <w:br w:type="page"/>
      </w:r>
      <w:bookmarkStart w:id="19" w:name="scope"/>
      <w:bookmarkStart w:id="20" w:name="_Toc173753661"/>
      <w:bookmarkEnd w:id="19"/>
      <w:r w:rsidRPr="004D3578">
        <w:lastRenderedPageBreak/>
        <w:t>1</w:t>
      </w:r>
      <w:r w:rsidRPr="004D3578">
        <w:tab/>
        <w:t>Scope</w:t>
      </w:r>
      <w:bookmarkEnd w:id="20"/>
    </w:p>
    <w:p w14:paraId="58FFA7DE" w14:textId="71A491F6" w:rsidR="00510FC5" w:rsidRDefault="00510FC5" w:rsidP="00510FC5">
      <w:pPr>
        <w:pStyle w:val="EditorsNote"/>
      </w:pPr>
      <w:r>
        <w:t>Editor's Note: This clause contains scope information</w:t>
      </w:r>
      <w:r w:rsidR="008C75A1">
        <w:t>.</w:t>
      </w:r>
    </w:p>
    <w:p w14:paraId="4EA05E1B" w14:textId="77777777" w:rsidR="00080512" w:rsidRPr="004D3578" w:rsidRDefault="00080512">
      <w:r w:rsidRPr="004D3578">
        <w:t>The present document …</w:t>
      </w:r>
    </w:p>
    <w:p w14:paraId="794720D9" w14:textId="77777777" w:rsidR="00080512" w:rsidRPr="004D3578" w:rsidRDefault="00080512">
      <w:pPr>
        <w:pStyle w:val="Heading1"/>
      </w:pPr>
      <w:bookmarkStart w:id="21" w:name="references"/>
      <w:bookmarkStart w:id="22" w:name="_Toc173753662"/>
      <w:bookmarkEnd w:id="21"/>
      <w:r w:rsidRPr="004D3578">
        <w:t>2</w:t>
      </w:r>
      <w:r w:rsidRPr="004D3578">
        <w:tab/>
        <w:t>References</w:t>
      </w:r>
      <w:bookmarkEnd w:id="2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w:t>
      </w:r>
      <w:proofErr w:type="gramStart"/>
      <w:r w:rsidRPr="004D3578">
        <w:t>&gt;[</w:t>
      </w:r>
      <w:proofErr w:type="gramEnd"/>
      <w:r w:rsidRPr="004D3578">
        <w:t> ([up to and including]{</w:t>
      </w:r>
      <w:proofErr w:type="spellStart"/>
      <w:r w:rsidRPr="004D3578">
        <w:t>yyyy</w:t>
      </w:r>
      <w:proofErr w:type="spellEnd"/>
      <w:r w:rsidRPr="004D3578">
        <w:t>[-mm]|V&lt;a[.b[.c]]&gt;}[onwards])]: "&lt;Title&gt;".</w:t>
      </w:r>
    </w:p>
    <w:p w14:paraId="24ACB616" w14:textId="77777777" w:rsidR="00080512" w:rsidRPr="004D3578" w:rsidRDefault="00080512">
      <w:pPr>
        <w:pStyle w:val="Heading1"/>
      </w:pPr>
      <w:bookmarkStart w:id="23" w:name="definitions"/>
      <w:bookmarkStart w:id="24" w:name="_Toc173753663"/>
      <w:bookmarkEnd w:id="23"/>
      <w:r w:rsidRPr="004D3578">
        <w:t>3</w:t>
      </w:r>
      <w:r w:rsidRPr="004D3578">
        <w:tab/>
        <w:t>Definitions</w:t>
      </w:r>
      <w:r w:rsidR="00602AEA">
        <w:t xml:space="preserve"> of terms, </w:t>
      </w:r>
      <w:proofErr w:type="gramStart"/>
      <w:r w:rsidR="00602AEA">
        <w:t>symbols</w:t>
      </w:r>
      <w:proofErr w:type="gramEnd"/>
      <w:r w:rsidR="00602AEA">
        <w:t xml:space="preserve"> and abbreviations</w:t>
      </w:r>
      <w:bookmarkEnd w:id="24"/>
    </w:p>
    <w:p w14:paraId="43D2863D" w14:textId="77777777" w:rsidR="00B70B78" w:rsidRDefault="00B70B78" w:rsidP="00B70B78">
      <w:pPr>
        <w:pStyle w:val="EditorsNote"/>
      </w:pPr>
      <w:r>
        <w:t>Editor's Note: This clause contains notation that applies to the present document.</w:t>
      </w:r>
    </w:p>
    <w:p w14:paraId="6CBABCF9" w14:textId="77777777" w:rsidR="00080512" w:rsidRPr="004D3578" w:rsidRDefault="00080512">
      <w:pPr>
        <w:pStyle w:val="Heading2"/>
      </w:pPr>
      <w:bookmarkStart w:id="25" w:name="_Toc173753664"/>
      <w:r w:rsidRPr="004D3578">
        <w:t>3.1</w:t>
      </w:r>
      <w:r w:rsidRPr="004D3578">
        <w:tab/>
      </w:r>
      <w:r w:rsidR="002B6339">
        <w:t>Terms</w:t>
      </w:r>
      <w:bookmarkEnd w:id="25"/>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04458C4" w14:textId="77777777" w:rsidR="00080512" w:rsidRPr="004D3578" w:rsidRDefault="00080512">
      <w:pPr>
        <w:pStyle w:val="Guidance"/>
      </w:pPr>
      <w:r w:rsidRPr="004D3578">
        <w:t>Definition format (</w:t>
      </w:r>
      <w:smartTag w:uri="urn:schemas-microsoft-com:office:smarttags" w:element="place">
        <w:smartTag w:uri="urn:schemas-microsoft-com:office:smarttags" w:element="City">
          <w:r w:rsidRPr="004D3578">
            <w:t>Normal</w:t>
          </w:r>
        </w:smartTag>
      </w:smartTag>
      <w:r w:rsidRPr="004D3578">
        <w:t>)</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6" w:name="_Toc173753665"/>
      <w:r w:rsidRPr="004D3578">
        <w:t>3.2</w:t>
      </w:r>
      <w:r w:rsidRPr="004D3578">
        <w:tab/>
        <w:t>Symbols</w:t>
      </w:r>
      <w:bookmarkEnd w:id="26"/>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7" w:name="_Toc173753666"/>
      <w:r w:rsidRPr="004D3578">
        <w:lastRenderedPageBreak/>
        <w:t>3.3</w:t>
      </w:r>
      <w:r w:rsidRPr="004D3578">
        <w:tab/>
        <w:t>Abbreviations</w:t>
      </w:r>
      <w:bookmarkEnd w:id="27"/>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190B3F40" w:rsidR="00080512" w:rsidRPr="004D3578" w:rsidRDefault="00080512">
      <w:pPr>
        <w:pStyle w:val="Heading1"/>
      </w:pPr>
      <w:bookmarkStart w:id="28" w:name="clause4"/>
      <w:bookmarkStart w:id="29" w:name="_Toc173753667"/>
      <w:bookmarkEnd w:id="28"/>
      <w:r w:rsidRPr="004D3578">
        <w:t>4</w:t>
      </w:r>
      <w:r w:rsidRPr="004D3578">
        <w:tab/>
      </w:r>
      <w:r w:rsidR="00A81D26">
        <w:t>Structure of this specification</w:t>
      </w:r>
      <w:bookmarkEnd w:id="29"/>
    </w:p>
    <w:p w14:paraId="52CAEBF7" w14:textId="77777777" w:rsidR="000774BF" w:rsidRDefault="000774BF" w:rsidP="000774BF">
      <w:pPr>
        <w:pStyle w:val="EditorsNote"/>
      </w:pPr>
      <w:r>
        <w:t>Editor's Note: this clause details the structure of the present document.</w:t>
      </w:r>
    </w:p>
    <w:p w14:paraId="169526A9" w14:textId="2065ACF5" w:rsidR="009C1744" w:rsidRPr="004D3578" w:rsidRDefault="009C1744" w:rsidP="009C1744">
      <w:pPr>
        <w:pStyle w:val="Heading1"/>
      </w:pPr>
      <w:bookmarkStart w:id="30" w:name="_Toc173753668"/>
      <w:r>
        <w:t>5</w:t>
      </w:r>
      <w:r w:rsidRPr="004D3578">
        <w:tab/>
      </w:r>
      <w:r w:rsidR="00EA2F47">
        <w:t>Introductory information</w:t>
      </w:r>
      <w:bookmarkEnd w:id="30"/>
      <w:r>
        <w:t xml:space="preserve"> </w:t>
      </w:r>
    </w:p>
    <w:p w14:paraId="20D559A1" w14:textId="2118F50D" w:rsidR="009C1744" w:rsidRDefault="009C1744" w:rsidP="009C1744">
      <w:pPr>
        <w:pStyle w:val="EditorsNote"/>
      </w:pPr>
      <w:r>
        <w:t xml:space="preserve">Editor's Note: this clause provides </w:t>
      </w:r>
      <w:r w:rsidR="00EA2F47">
        <w:t>introductory information</w:t>
      </w:r>
      <w:r>
        <w:t>.</w:t>
      </w:r>
    </w:p>
    <w:p w14:paraId="38916852" w14:textId="057DAB68" w:rsidR="0002098C" w:rsidRPr="004D3578" w:rsidRDefault="00EC0DCC" w:rsidP="0002098C">
      <w:pPr>
        <w:pStyle w:val="Heading1"/>
      </w:pPr>
      <w:bookmarkStart w:id="31" w:name="_Toc173753669"/>
      <w:bookmarkStart w:id="32" w:name="_Toc159249141"/>
      <w:r>
        <w:t>6</w:t>
      </w:r>
      <w:r w:rsidR="0002098C" w:rsidRPr="004D3578">
        <w:tab/>
      </w:r>
      <w:r w:rsidR="002E0110">
        <w:t>List of variables</w:t>
      </w:r>
      <w:bookmarkEnd w:id="31"/>
      <w:r w:rsidR="0002098C">
        <w:t xml:space="preserve"> </w:t>
      </w:r>
      <w:bookmarkEnd w:id="32"/>
    </w:p>
    <w:p w14:paraId="3D5BE46F" w14:textId="6F178266" w:rsidR="0002098C" w:rsidRDefault="0002098C" w:rsidP="0002098C">
      <w:pPr>
        <w:pStyle w:val="EditorsNote"/>
      </w:pPr>
      <w:r>
        <w:t xml:space="preserve">Editor's Note: this clause provides </w:t>
      </w:r>
      <w:r w:rsidR="00552F87">
        <w:t>list of variables</w:t>
      </w:r>
      <w:r>
        <w:t>.</w:t>
      </w:r>
    </w:p>
    <w:p w14:paraId="3E939628" w14:textId="5B67510C" w:rsidR="00695DF0" w:rsidRPr="004D3578" w:rsidRDefault="00EC0DCC" w:rsidP="00695DF0">
      <w:pPr>
        <w:pStyle w:val="Heading1"/>
      </w:pPr>
      <w:bookmarkStart w:id="33" w:name="_Toc159249142"/>
      <w:bookmarkStart w:id="34" w:name="_Toc173753670"/>
      <w:r>
        <w:t>7</w:t>
      </w:r>
      <w:r w:rsidR="00695DF0" w:rsidRPr="004D3578">
        <w:tab/>
      </w:r>
      <w:r w:rsidR="00685551">
        <w:t>General definition of f5**</w:t>
      </w:r>
      <w:bookmarkEnd w:id="33"/>
      <w:bookmarkEnd w:id="34"/>
    </w:p>
    <w:p w14:paraId="3EF4412A" w14:textId="6B62C943" w:rsidR="00695DF0" w:rsidRDefault="00695DF0" w:rsidP="00695DF0">
      <w:pPr>
        <w:pStyle w:val="EditorsNote"/>
      </w:pPr>
      <w:r>
        <w:t xml:space="preserve">Editor's Note: this clause provides </w:t>
      </w:r>
      <w:r w:rsidR="00F17C6D">
        <w:t>definition of f5**</w:t>
      </w:r>
      <w:r>
        <w:t>.</w:t>
      </w:r>
    </w:p>
    <w:p w14:paraId="7F92DCC8" w14:textId="0BF1B206" w:rsidR="00EE1386" w:rsidRPr="004D3578" w:rsidRDefault="00EC0DCC" w:rsidP="00EE1386">
      <w:pPr>
        <w:pStyle w:val="Heading1"/>
      </w:pPr>
      <w:bookmarkStart w:id="35" w:name="_Toc173753671"/>
      <w:r>
        <w:t>8</w:t>
      </w:r>
      <w:r w:rsidR="00EE1386" w:rsidRPr="004D3578">
        <w:tab/>
      </w:r>
      <w:r w:rsidR="00EE1386">
        <w:t>MILENAGE-128 based f5**</w:t>
      </w:r>
      <w:bookmarkEnd w:id="35"/>
    </w:p>
    <w:p w14:paraId="229C3BE4" w14:textId="2D7BF6F5" w:rsidR="00EE1386" w:rsidRDefault="00EE1386" w:rsidP="00372173">
      <w:pPr>
        <w:pStyle w:val="EditorsNote"/>
      </w:pPr>
      <w:r>
        <w:t xml:space="preserve">Editor's Note: this clause provides </w:t>
      </w:r>
      <w:r w:rsidR="00F17C6D">
        <w:t>definition of MILENAGE-128 based f5**</w:t>
      </w:r>
      <w:r>
        <w:t>.</w:t>
      </w:r>
    </w:p>
    <w:p w14:paraId="3B74D0C9" w14:textId="21114AE1" w:rsidR="00695DF0" w:rsidRPr="004D3578" w:rsidRDefault="00EC0DCC" w:rsidP="00695DF0">
      <w:pPr>
        <w:pStyle w:val="Heading1"/>
      </w:pPr>
      <w:bookmarkStart w:id="36" w:name="_Toc159249143"/>
      <w:bookmarkStart w:id="37" w:name="_Toc173753672"/>
      <w:r>
        <w:t>9</w:t>
      </w:r>
      <w:r w:rsidR="00695DF0" w:rsidRPr="004D3578">
        <w:tab/>
      </w:r>
      <w:bookmarkEnd w:id="36"/>
      <w:proofErr w:type="spellStart"/>
      <w:r w:rsidR="00372173">
        <w:t>T</w:t>
      </w:r>
      <w:r w:rsidR="000A0E95">
        <w:t>uak</w:t>
      </w:r>
      <w:proofErr w:type="spellEnd"/>
      <w:r w:rsidR="00372173">
        <w:t xml:space="preserve"> based f5**</w:t>
      </w:r>
      <w:bookmarkEnd w:id="37"/>
    </w:p>
    <w:p w14:paraId="0B7A7169" w14:textId="5C46B7C3" w:rsidR="00695DF0" w:rsidRDefault="00695DF0" w:rsidP="00695DF0">
      <w:pPr>
        <w:pStyle w:val="EditorsNote"/>
      </w:pPr>
      <w:r>
        <w:t xml:space="preserve">Editor's Note: this clause provides </w:t>
      </w:r>
      <w:r w:rsidR="00F17C6D">
        <w:t xml:space="preserve">definition of </w:t>
      </w:r>
      <w:proofErr w:type="spellStart"/>
      <w:r w:rsidR="006B22A0">
        <w:t>Tuak</w:t>
      </w:r>
      <w:proofErr w:type="spellEnd"/>
      <w:r w:rsidR="00F17C6D">
        <w:t xml:space="preserve"> based f5**.</w:t>
      </w:r>
    </w:p>
    <w:p w14:paraId="735D7A12" w14:textId="5501287D" w:rsidR="00695DF0" w:rsidRPr="004D3578" w:rsidRDefault="00EC0DCC" w:rsidP="00695DF0">
      <w:pPr>
        <w:pStyle w:val="Heading1"/>
      </w:pPr>
      <w:bookmarkStart w:id="38" w:name="_Toc159249144"/>
      <w:bookmarkStart w:id="39" w:name="_Toc173753673"/>
      <w:r>
        <w:t>10</w:t>
      </w:r>
      <w:r w:rsidR="00695DF0">
        <w:tab/>
      </w:r>
      <w:bookmarkEnd w:id="38"/>
      <w:r w:rsidR="00416671">
        <w:t>Security analysis</w:t>
      </w:r>
      <w:bookmarkEnd w:id="39"/>
    </w:p>
    <w:p w14:paraId="6420F5D4" w14:textId="42BC7BAE" w:rsidR="00695DF0" w:rsidRDefault="00695DF0" w:rsidP="00695DF0">
      <w:pPr>
        <w:pStyle w:val="EditorsNote"/>
      </w:pPr>
      <w:r>
        <w:t xml:space="preserve">Editor's Note: this clause provides </w:t>
      </w:r>
      <w:r w:rsidR="00F17C6D">
        <w:t xml:space="preserve">security analysis </w:t>
      </w:r>
      <w:r>
        <w:t>from ETSI SAGE.</w:t>
      </w:r>
    </w:p>
    <w:p w14:paraId="7A2216C9" w14:textId="43A5F1DF" w:rsidR="00CD155A" w:rsidRPr="004D3578" w:rsidRDefault="00F17C6D" w:rsidP="00CD155A">
      <w:pPr>
        <w:pStyle w:val="Heading1"/>
      </w:pPr>
      <w:bookmarkStart w:id="40" w:name="_Toc173753674"/>
      <w:r>
        <w:t>1</w:t>
      </w:r>
      <w:r w:rsidR="00EC0DCC">
        <w:t>1</w:t>
      </w:r>
      <w:r w:rsidR="00CD155A">
        <w:tab/>
        <w:t>Implementors’ test data</w:t>
      </w:r>
      <w:bookmarkEnd w:id="40"/>
    </w:p>
    <w:p w14:paraId="08D1270B" w14:textId="03140CD8" w:rsidR="00CD155A" w:rsidRDefault="00CD155A" w:rsidP="00CD155A">
      <w:pPr>
        <w:pStyle w:val="EditorsNote"/>
      </w:pPr>
      <w:r>
        <w:t xml:space="preserve">Editor's Note: this clause provides </w:t>
      </w:r>
      <w:r w:rsidR="00F17C6D">
        <w:t>implementors’ test data</w:t>
      </w:r>
      <w:r>
        <w:t xml:space="preserve"> from ETSI SAGE.</w:t>
      </w:r>
    </w:p>
    <w:p w14:paraId="03CCA36B" w14:textId="77777777" w:rsidR="002675F0" w:rsidRPr="002675F0" w:rsidRDefault="002675F0" w:rsidP="002675F0"/>
    <w:p w14:paraId="06FAD520" w14:textId="75168D8E" w:rsidR="00054A22" w:rsidRPr="00235394" w:rsidRDefault="00080512" w:rsidP="00B07894">
      <w:pPr>
        <w:pStyle w:val="Heading8"/>
      </w:pPr>
      <w:r w:rsidRPr="004D3578">
        <w:br w:type="page"/>
      </w:r>
      <w:bookmarkStart w:id="41" w:name="_Toc173753675"/>
      <w:r w:rsidRPr="004D3578">
        <w:lastRenderedPageBreak/>
        <w:t>Annex &lt;X&gt; (informative):</w:t>
      </w:r>
      <w:r w:rsidRPr="004D3578">
        <w:br/>
        <w:t>Change history</w:t>
      </w:r>
      <w:bookmarkStart w:id="42" w:name="historyclause"/>
      <w:bookmarkEnd w:id="41"/>
      <w:bookmarkEnd w:id="4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C72833">
        <w:tc>
          <w:tcPr>
            <w:tcW w:w="800" w:type="dxa"/>
            <w:shd w:val="solid" w:color="FFFFFF" w:fill="auto"/>
          </w:tcPr>
          <w:p w14:paraId="433EA83C" w14:textId="4F4ECDB9" w:rsidR="003C3971" w:rsidRPr="006B0D02" w:rsidRDefault="005B0B83" w:rsidP="00C72833">
            <w:pPr>
              <w:pStyle w:val="TAC"/>
              <w:rPr>
                <w:sz w:val="16"/>
                <w:szCs w:val="16"/>
              </w:rPr>
            </w:pPr>
            <w:r>
              <w:rPr>
                <w:sz w:val="16"/>
                <w:szCs w:val="16"/>
              </w:rPr>
              <w:t>2024-08</w:t>
            </w:r>
          </w:p>
        </w:tc>
        <w:tc>
          <w:tcPr>
            <w:tcW w:w="800" w:type="dxa"/>
            <w:shd w:val="solid" w:color="FFFFFF" w:fill="auto"/>
          </w:tcPr>
          <w:p w14:paraId="55C8CC01" w14:textId="49DB72A1" w:rsidR="003C3971" w:rsidRPr="006B0D02" w:rsidRDefault="00FF5253" w:rsidP="00C72833">
            <w:pPr>
              <w:pStyle w:val="TAC"/>
              <w:rPr>
                <w:sz w:val="16"/>
                <w:szCs w:val="16"/>
              </w:rPr>
            </w:pPr>
            <w:r>
              <w:rPr>
                <w:sz w:val="16"/>
                <w:szCs w:val="16"/>
              </w:rPr>
              <w:t>SA3#117</w:t>
            </w:r>
          </w:p>
        </w:tc>
        <w:tc>
          <w:tcPr>
            <w:tcW w:w="1094" w:type="dxa"/>
            <w:shd w:val="solid" w:color="FFFFFF" w:fill="auto"/>
          </w:tcPr>
          <w:p w14:paraId="134723C6" w14:textId="1A2BE883" w:rsidR="003C3971" w:rsidRPr="006B0D02" w:rsidRDefault="009119CE" w:rsidP="00C72833">
            <w:pPr>
              <w:pStyle w:val="TAC"/>
              <w:rPr>
                <w:sz w:val="16"/>
                <w:szCs w:val="16"/>
              </w:rPr>
            </w:pPr>
            <w:r w:rsidRPr="007D6E1D">
              <w:rPr>
                <w:sz w:val="16"/>
                <w:szCs w:val="16"/>
                <w:highlight w:val="yellow"/>
              </w:rPr>
              <w:t>S3-243131</w:t>
            </w: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431751A3" w:rsidR="003C3971" w:rsidRPr="006B0D02" w:rsidRDefault="000850F4" w:rsidP="00C72833">
            <w:pPr>
              <w:pStyle w:val="TAL"/>
              <w:rPr>
                <w:sz w:val="16"/>
                <w:szCs w:val="16"/>
              </w:rPr>
            </w:pPr>
            <w:r>
              <w:rPr>
                <w:sz w:val="16"/>
                <w:szCs w:val="16"/>
              </w:rPr>
              <w:t>TS Skeleton</w:t>
            </w:r>
          </w:p>
        </w:tc>
        <w:tc>
          <w:tcPr>
            <w:tcW w:w="708" w:type="dxa"/>
            <w:shd w:val="solid" w:color="FFFFFF" w:fill="auto"/>
          </w:tcPr>
          <w:p w14:paraId="5E97A6B2" w14:textId="4015DD81" w:rsidR="003C3971" w:rsidRPr="007D6048" w:rsidRDefault="000850F4" w:rsidP="00C72833">
            <w:pPr>
              <w:pStyle w:val="TAC"/>
              <w:rPr>
                <w:sz w:val="16"/>
                <w:szCs w:val="16"/>
              </w:rPr>
            </w:pPr>
            <w:r>
              <w:rPr>
                <w:sz w:val="16"/>
                <w:szCs w:val="16"/>
              </w:rPr>
              <w:t>0.0.</w:t>
            </w:r>
            <w:r w:rsidR="00FD4B4F">
              <w:rPr>
                <w:sz w:val="16"/>
                <w:szCs w:val="16"/>
              </w:rPr>
              <w:t>0</w:t>
            </w:r>
          </w:p>
        </w:tc>
      </w:tr>
    </w:tbl>
    <w:p w14:paraId="6BA8C2E7" w14:textId="77777777" w:rsidR="003C3971" w:rsidRPr="00235394" w:rsidRDefault="003C3971" w:rsidP="003C3971"/>
    <w:sectPr w:rsidR="003C3971" w:rsidRPr="00235394">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7F5DE8" w14:textId="77777777" w:rsidR="00AC70EC" w:rsidRDefault="00AC70EC">
      <w:r>
        <w:separator/>
      </w:r>
    </w:p>
  </w:endnote>
  <w:endnote w:type="continuationSeparator" w:id="0">
    <w:p w14:paraId="645EA5C1" w14:textId="77777777" w:rsidR="00AC70EC" w:rsidRDefault="00AC70EC">
      <w:r>
        <w:continuationSeparator/>
      </w:r>
    </w:p>
  </w:endnote>
  <w:endnote w:type="continuationNotice" w:id="1">
    <w:p w14:paraId="7A03AF09" w14:textId="77777777" w:rsidR="00AC70EC" w:rsidRDefault="00AC70E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EEEB2A" w14:textId="77777777" w:rsidR="00AC70EC" w:rsidRDefault="00AC70EC">
      <w:r>
        <w:separator/>
      </w:r>
    </w:p>
  </w:footnote>
  <w:footnote w:type="continuationSeparator" w:id="0">
    <w:p w14:paraId="3155E533" w14:textId="77777777" w:rsidR="00AC70EC" w:rsidRDefault="00AC70EC">
      <w:r>
        <w:continuationSeparator/>
      </w:r>
    </w:p>
  </w:footnote>
  <w:footnote w:type="continuationNotice" w:id="1">
    <w:p w14:paraId="7C7AE090" w14:textId="77777777" w:rsidR="00AC70EC" w:rsidRDefault="00AC70E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047EDA22"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D6E1D">
      <w:rPr>
        <w:rFonts w:ascii="Arial" w:hAnsi="Arial" w:cs="Arial"/>
        <w:b/>
        <w:noProof/>
        <w:sz w:val="18"/>
        <w:szCs w:val="18"/>
      </w:rPr>
      <w:t>3GPP TS 35.cde V0.0.0 (2024-08)</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836CC5C"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D6E1D">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7EA579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D5C6E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3F2F4D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C68E55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D7A02C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7F069E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F64F45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70A0C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30AE99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23A617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2730797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5065768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65645420">
    <w:abstractNumId w:val="11"/>
  </w:num>
  <w:num w:numId="4" w16cid:durableId="1701055598">
    <w:abstractNumId w:val="12"/>
  </w:num>
  <w:num w:numId="5" w16cid:durableId="620693407">
    <w:abstractNumId w:val="9"/>
  </w:num>
  <w:num w:numId="6" w16cid:durableId="1320887919">
    <w:abstractNumId w:val="7"/>
  </w:num>
  <w:num w:numId="7" w16cid:durableId="1986473731">
    <w:abstractNumId w:val="6"/>
  </w:num>
  <w:num w:numId="8" w16cid:durableId="201358189">
    <w:abstractNumId w:val="5"/>
  </w:num>
  <w:num w:numId="9" w16cid:durableId="474951674">
    <w:abstractNumId w:val="4"/>
  </w:num>
  <w:num w:numId="10" w16cid:durableId="1377468372">
    <w:abstractNumId w:val="8"/>
  </w:num>
  <w:num w:numId="11" w16cid:durableId="1748915620">
    <w:abstractNumId w:val="3"/>
  </w:num>
  <w:num w:numId="12" w16cid:durableId="29843112">
    <w:abstractNumId w:val="2"/>
  </w:num>
  <w:num w:numId="13" w16cid:durableId="1814328145">
    <w:abstractNumId w:val="1"/>
  </w:num>
  <w:num w:numId="14" w16cid:durableId="13387308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393A"/>
    <w:rsid w:val="0002098C"/>
    <w:rsid w:val="00033397"/>
    <w:rsid w:val="00040095"/>
    <w:rsid w:val="00051834"/>
    <w:rsid w:val="00054A22"/>
    <w:rsid w:val="00062023"/>
    <w:rsid w:val="000655A6"/>
    <w:rsid w:val="000774BF"/>
    <w:rsid w:val="00080512"/>
    <w:rsid w:val="000850F4"/>
    <w:rsid w:val="00090FB2"/>
    <w:rsid w:val="000A0E95"/>
    <w:rsid w:val="000A135F"/>
    <w:rsid w:val="000C47C3"/>
    <w:rsid w:val="000D58AB"/>
    <w:rsid w:val="000E00B0"/>
    <w:rsid w:val="00133525"/>
    <w:rsid w:val="00134C94"/>
    <w:rsid w:val="0014387B"/>
    <w:rsid w:val="00147E2E"/>
    <w:rsid w:val="0015466C"/>
    <w:rsid w:val="00170E45"/>
    <w:rsid w:val="001A4C42"/>
    <w:rsid w:val="001A7420"/>
    <w:rsid w:val="001B6637"/>
    <w:rsid w:val="001C21C3"/>
    <w:rsid w:val="001D02C2"/>
    <w:rsid w:val="001D2A8B"/>
    <w:rsid w:val="001F0C1D"/>
    <w:rsid w:val="001F1132"/>
    <w:rsid w:val="001F168B"/>
    <w:rsid w:val="00203784"/>
    <w:rsid w:val="00213356"/>
    <w:rsid w:val="002211DE"/>
    <w:rsid w:val="002347A2"/>
    <w:rsid w:val="00242B24"/>
    <w:rsid w:val="002643E4"/>
    <w:rsid w:val="00265383"/>
    <w:rsid w:val="002675F0"/>
    <w:rsid w:val="002760EE"/>
    <w:rsid w:val="00282CD4"/>
    <w:rsid w:val="00291AD7"/>
    <w:rsid w:val="00294B2E"/>
    <w:rsid w:val="002B6339"/>
    <w:rsid w:val="002D4D07"/>
    <w:rsid w:val="002E00EE"/>
    <w:rsid w:val="002E0110"/>
    <w:rsid w:val="002E5876"/>
    <w:rsid w:val="003172DC"/>
    <w:rsid w:val="00325D54"/>
    <w:rsid w:val="003342E9"/>
    <w:rsid w:val="0035462D"/>
    <w:rsid w:val="00354EB0"/>
    <w:rsid w:val="00356555"/>
    <w:rsid w:val="00361732"/>
    <w:rsid w:val="0036174D"/>
    <w:rsid w:val="00361D7D"/>
    <w:rsid w:val="00365E99"/>
    <w:rsid w:val="00372173"/>
    <w:rsid w:val="003765B8"/>
    <w:rsid w:val="00382BDE"/>
    <w:rsid w:val="00390E1D"/>
    <w:rsid w:val="003A3CDB"/>
    <w:rsid w:val="003C3971"/>
    <w:rsid w:val="003D02BC"/>
    <w:rsid w:val="003F5E88"/>
    <w:rsid w:val="003F7690"/>
    <w:rsid w:val="004065BF"/>
    <w:rsid w:val="00416671"/>
    <w:rsid w:val="00423334"/>
    <w:rsid w:val="004345EC"/>
    <w:rsid w:val="00442441"/>
    <w:rsid w:val="00465515"/>
    <w:rsid w:val="0047495B"/>
    <w:rsid w:val="004772DC"/>
    <w:rsid w:val="004943CB"/>
    <w:rsid w:val="0049751D"/>
    <w:rsid w:val="004A31AA"/>
    <w:rsid w:val="004A3701"/>
    <w:rsid w:val="004B459B"/>
    <w:rsid w:val="004C1DD3"/>
    <w:rsid w:val="004C30AC"/>
    <w:rsid w:val="004C694C"/>
    <w:rsid w:val="004D3578"/>
    <w:rsid w:val="004E213A"/>
    <w:rsid w:val="004F0988"/>
    <w:rsid w:val="004F3340"/>
    <w:rsid w:val="00510FC5"/>
    <w:rsid w:val="0053388B"/>
    <w:rsid w:val="00535773"/>
    <w:rsid w:val="00543E6C"/>
    <w:rsid w:val="005457F4"/>
    <w:rsid w:val="00550B49"/>
    <w:rsid w:val="00552F87"/>
    <w:rsid w:val="00565087"/>
    <w:rsid w:val="00570826"/>
    <w:rsid w:val="005853F5"/>
    <w:rsid w:val="005948AA"/>
    <w:rsid w:val="00597B11"/>
    <w:rsid w:val="005B0B83"/>
    <w:rsid w:val="005D2E01"/>
    <w:rsid w:val="005D7526"/>
    <w:rsid w:val="005E4BB2"/>
    <w:rsid w:val="005F788A"/>
    <w:rsid w:val="00600B69"/>
    <w:rsid w:val="00602AEA"/>
    <w:rsid w:val="0061016A"/>
    <w:rsid w:val="00614FDF"/>
    <w:rsid w:val="00620EA4"/>
    <w:rsid w:val="00634124"/>
    <w:rsid w:val="0063543D"/>
    <w:rsid w:val="00635E64"/>
    <w:rsid w:val="00647114"/>
    <w:rsid w:val="006625BE"/>
    <w:rsid w:val="00665E94"/>
    <w:rsid w:val="00685551"/>
    <w:rsid w:val="006912E9"/>
    <w:rsid w:val="00693306"/>
    <w:rsid w:val="00695DF0"/>
    <w:rsid w:val="0069627E"/>
    <w:rsid w:val="006A323F"/>
    <w:rsid w:val="006B04D6"/>
    <w:rsid w:val="006B22A0"/>
    <w:rsid w:val="006B30D0"/>
    <w:rsid w:val="006B33FE"/>
    <w:rsid w:val="006C3D95"/>
    <w:rsid w:val="006D7FE9"/>
    <w:rsid w:val="006E5C86"/>
    <w:rsid w:val="006F0BA5"/>
    <w:rsid w:val="00701116"/>
    <w:rsid w:val="0070798E"/>
    <w:rsid w:val="0071174C"/>
    <w:rsid w:val="00713C44"/>
    <w:rsid w:val="00734A5B"/>
    <w:rsid w:val="0074026F"/>
    <w:rsid w:val="007429F6"/>
    <w:rsid w:val="00744E76"/>
    <w:rsid w:val="0075107D"/>
    <w:rsid w:val="007602CF"/>
    <w:rsid w:val="00765EA3"/>
    <w:rsid w:val="00774DA4"/>
    <w:rsid w:val="00781F0F"/>
    <w:rsid w:val="007B600E"/>
    <w:rsid w:val="007C766B"/>
    <w:rsid w:val="007D5B43"/>
    <w:rsid w:val="007D6E1D"/>
    <w:rsid w:val="007F0F4A"/>
    <w:rsid w:val="007F682C"/>
    <w:rsid w:val="0080224C"/>
    <w:rsid w:val="008028A4"/>
    <w:rsid w:val="008231BE"/>
    <w:rsid w:val="0083039C"/>
    <w:rsid w:val="00830747"/>
    <w:rsid w:val="00833EDD"/>
    <w:rsid w:val="00847F39"/>
    <w:rsid w:val="00853B40"/>
    <w:rsid w:val="00860F5F"/>
    <w:rsid w:val="008623C7"/>
    <w:rsid w:val="008768CA"/>
    <w:rsid w:val="00884E6B"/>
    <w:rsid w:val="008B6A41"/>
    <w:rsid w:val="008C384C"/>
    <w:rsid w:val="008C75A1"/>
    <w:rsid w:val="008D1312"/>
    <w:rsid w:val="008E2D68"/>
    <w:rsid w:val="008E6756"/>
    <w:rsid w:val="00901BC9"/>
    <w:rsid w:val="0090271F"/>
    <w:rsid w:val="00902E23"/>
    <w:rsid w:val="0091010E"/>
    <w:rsid w:val="009114D7"/>
    <w:rsid w:val="009119CE"/>
    <w:rsid w:val="00912723"/>
    <w:rsid w:val="0091348E"/>
    <w:rsid w:val="0091578D"/>
    <w:rsid w:val="00916456"/>
    <w:rsid w:val="00917CCB"/>
    <w:rsid w:val="00927188"/>
    <w:rsid w:val="009306B6"/>
    <w:rsid w:val="00930F3D"/>
    <w:rsid w:val="00933FB0"/>
    <w:rsid w:val="009411CA"/>
    <w:rsid w:val="00942EC2"/>
    <w:rsid w:val="00942F40"/>
    <w:rsid w:val="009456FE"/>
    <w:rsid w:val="00946B8C"/>
    <w:rsid w:val="00972026"/>
    <w:rsid w:val="00990E00"/>
    <w:rsid w:val="009B6B69"/>
    <w:rsid w:val="009C1744"/>
    <w:rsid w:val="009C588F"/>
    <w:rsid w:val="009E04CB"/>
    <w:rsid w:val="009E0F6A"/>
    <w:rsid w:val="009F37B7"/>
    <w:rsid w:val="009F5C46"/>
    <w:rsid w:val="00A07248"/>
    <w:rsid w:val="00A10F02"/>
    <w:rsid w:val="00A164B4"/>
    <w:rsid w:val="00A26956"/>
    <w:rsid w:val="00A27486"/>
    <w:rsid w:val="00A43280"/>
    <w:rsid w:val="00A53724"/>
    <w:rsid w:val="00A56066"/>
    <w:rsid w:val="00A64165"/>
    <w:rsid w:val="00A72E67"/>
    <w:rsid w:val="00A73129"/>
    <w:rsid w:val="00A81D26"/>
    <w:rsid w:val="00A82346"/>
    <w:rsid w:val="00A92BA1"/>
    <w:rsid w:val="00A94814"/>
    <w:rsid w:val="00A95A32"/>
    <w:rsid w:val="00AB4A5D"/>
    <w:rsid w:val="00AB60CE"/>
    <w:rsid w:val="00AC0652"/>
    <w:rsid w:val="00AC4C65"/>
    <w:rsid w:val="00AC66B7"/>
    <w:rsid w:val="00AC6BC6"/>
    <w:rsid w:val="00AC70EC"/>
    <w:rsid w:val="00AE65E2"/>
    <w:rsid w:val="00AF1460"/>
    <w:rsid w:val="00B07894"/>
    <w:rsid w:val="00B1059E"/>
    <w:rsid w:val="00B15449"/>
    <w:rsid w:val="00B36C12"/>
    <w:rsid w:val="00B37E05"/>
    <w:rsid w:val="00B55B92"/>
    <w:rsid w:val="00B575AC"/>
    <w:rsid w:val="00B70B78"/>
    <w:rsid w:val="00B82427"/>
    <w:rsid w:val="00B93086"/>
    <w:rsid w:val="00BA19ED"/>
    <w:rsid w:val="00BA4B8D"/>
    <w:rsid w:val="00BB6D2E"/>
    <w:rsid w:val="00BC0F7D"/>
    <w:rsid w:val="00BD023A"/>
    <w:rsid w:val="00BD093C"/>
    <w:rsid w:val="00BD7D31"/>
    <w:rsid w:val="00BE2999"/>
    <w:rsid w:val="00BE3255"/>
    <w:rsid w:val="00BF0373"/>
    <w:rsid w:val="00BF128E"/>
    <w:rsid w:val="00BF451F"/>
    <w:rsid w:val="00C074DD"/>
    <w:rsid w:val="00C10CB8"/>
    <w:rsid w:val="00C1496A"/>
    <w:rsid w:val="00C1783C"/>
    <w:rsid w:val="00C33079"/>
    <w:rsid w:val="00C43399"/>
    <w:rsid w:val="00C45231"/>
    <w:rsid w:val="00C5159E"/>
    <w:rsid w:val="00C53252"/>
    <w:rsid w:val="00C551FF"/>
    <w:rsid w:val="00C6293A"/>
    <w:rsid w:val="00C72833"/>
    <w:rsid w:val="00C80F1D"/>
    <w:rsid w:val="00C83825"/>
    <w:rsid w:val="00C91962"/>
    <w:rsid w:val="00C93F40"/>
    <w:rsid w:val="00CA0B16"/>
    <w:rsid w:val="00CA3D0C"/>
    <w:rsid w:val="00CC7511"/>
    <w:rsid w:val="00CD155A"/>
    <w:rsid w:val="00CD400E"/>
    <w:rsid w:val="00D3394D"/>
    <w:rsid w:val="00D411E9"/>
    <w:rsid w:val="00D57972"/>
    <w:rsid w:val="00D675A9"/>
    <w:rsid w:val="00D738D6"/>
    <w:rsid w:val="00D755EB"/>
    <w:rsid w:val="00D76048"/>
    <w:rsid w:val="00D82E6F"/>
    <w:rsid w:val="00D87E00"/>
    <w:rsid w:val="00D9134D"/>
    <w:rsid w:val="00DA1714"/>
    <w:rsid w:val="00DA4191"/>
    <w:rsid w:val="00DA6EAA"/>
    <w:rsid w:val="00DA7A03"/>
    <w:rsid w:val="00DB1818"/>
    <w:rsid w:val="00DB2DEB"/>
    <w:rsid w:val="00DB43F7"/>
    <w:rsid w:val="00DC309B"/>
    <w:rsid w:val="00DC4DA2"/>
    <w:rsid w:val="00DC6F4F"/>
    <w:rsid w:val="00DD4C17"/>
    <w:rsid w:val="00DD74A5"/>
    <w:rsid w:val="00DE6A8A"/>
    <w:rsid w:val="00DF2B1F"/>
    <w:rsid w:val="00DF62CD"/>
    <w:rsid w:val="00E16509"/>
    <w:rsid w:val="00E17170"/>
    <w:rsid w:val="00E35B11"/>
    <w:rsid w:val="00E369B8"/>
    <w:rsid w:val="00E3726C"/>
    <w:rsid w:val="00E44582"/>
    <w:rsid w:val="00E60143"/>
    <w:rsid w:val="00E76385"/>
    <w:rsid w:val="00E77645"/>
    <w:rsid w:val="00E83641"/>
    <w:rsid w:val="00EA15B0"/>
    <w:rsid w:val="00EA2F47"/>
    <w:rsid w:val="00EA5EA7"/>
    <w:rsid w:val="00EC0DCC"/>
    <w:rsid w:val="00EC4A25"/>
    <w:rsid w:val="00ED3DCC"/>
    <w:rsid w:val="00EE1386"/>
    <w:rsid w:val="00EF5C58"/>
    <w:rsid w:val="00EF608C"/>
    <w:rsid w:val="00F025A2"/>
    <w:rsid w:val="00F04712"/>
    <w:rsid w:val="00F13360"/>
    <w:rsid w:val="00F17C6D"/>
    <w:rsid w:val="00F220AC"/>
    <w:rsid w:val="00F22EC7"/>
    <w:rsid w:val="00F325C8"/>
    <w:rsid w:val="00F653B8"/>
    <w:rsid w:val="00F71DEF"/>
    <w:rsid w:val="00F72768"/>
    <w:rsid w:val="00F82436"/>
    <w:rsid w:val="00F9008D"/>
    <w:rsid w:val="00F943AC"/>
    <w:rsid w:val="00FA1266"/>
    <w:rsid w:val="00FB30AF"/>
    <w:rsid w:val="00FC1192"/>
    <w:rsid w:val="00FD3D66"/>
    <w:rsid w:val="00FD4B4F"/>
    <w:rsid w:val="00FD5DAF"/>
    <w:rsid w:val="00FD5EC4"/>
    <w:rsid w:val="00FE04A6"/>
    <w:rsid w:val="00FF525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50"/>
    <o:shapelayout v:ext="edit">
      <o:idmap v:ext="edit" data="2"/>
    </o:shapelayout>
  </w:shapeDefaults>
  <w:decimalSymbol w:val=","/>
  <w:listSeparator w:val=";"/>
  <w14:docId w14:val="3E891F54"/>
  <w15:chartTrackingRefBased/>
  <w15:docId w15:val="{052A8494-E022-4D00-BB51-0F954C8EB4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N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C83825"/>
  </w:style>
  <w:style w:type="paragraph" w:styleId="BlockText">
    <w:name w:val="Block Text"/>
    <w:basedOn w:val="Normal"/>
    <w:rsid w:val="00C83825"/>
    <w:pPr>
      <w:spacing w:after="120"/>
      <w:ind w:left="1440" w:right="1440"/>
    </w:pPr>
  </w:style>
  <w:style w:type="paragraph" w:styleId="BodyText">
    <w:name w:val="Body Text"/>
    <w:basedOn w:val="Normal"/>
    <w:link w:val="BodyTextChar"/>
    <w:rsid w:val="00C83825"/>
    <w:pPr>
      <w:spacing w:after="120"/>
    </w:pPr>
  </w:style>
  <w:style w:type="character" w:customStyle="1" w:styleId="BodyTextChar">
    <w:name w:val="Body Text Char"/>
    <w:link w:val="BodyText"/>
    <w:rsid w:val="00C83825"/>
    <w:rPr>
      <w:lang w:eastAsia="en-US"/>
    </w:rPr>
  </w:style>
  <w:style w:type="paragraph" w:styleId="BodyText2">
    <w:name w:val="Body Text 2"/>
    <w:basedOn w:val="Normal"/>
    <w:link w:val="BodyText2Char"/>
    <w:rsid w:val="00C83825"/>
    <w:pPr>
      <w:spacing w:after="120" w:line="480" w:lineRule="auto"/>
    </w:pPr>
  </w:style>
  <w:style w:type="character" w:customStyle="1" w:styleId="BodyText2Char">
    <w:name w:val="Body Text 2 Char"/>
    <w:link w:val="BodyText2"/>
    <w:rsid w:val="00C83825"/>
    <w:rPr>
      <w:lang w:eastAsia="en-US"/>
    </w:rPr>
  </w:style>
  <w:style w:type="paragraph" w:styleId="BodyText3">
    <w:name w:val="Body Text 3"/>
    <w:basedOn w:val="Normal"/>
    <w:link w:val="BodyText3Char"/>
    <w:rsid w:val="00C83825"/>
    <w:pPr>
      <w:spacing w:after="120"/>
    </w:pPr>
    <w:rPr>
      <w:sz w:val="16"/>
      <w:szCs w:val="16"/>
    </w:rPr>
  </w:style>
  <w:style w:type="character" w:customStyle="1" w:styleId="BodyText3Char">
    <w:name w:val="Body Text 3 Char"/>
    <w:link w:val="BodyText3"/>
    <w:rsid w:val="00C83825"/>
    <w:rPr>
      <w:sz w:val="16"/>
      <w:szCs w:val="16"/>
      <w:lang w:eastAsia="en-US"/>
    </w:rPr>
  </w:style>
  <w:style w:type="paragraph" w:styleId="BodyTextFirstIndent">
    <w:name w:val="Body Text First Indent"/>
    <w:basedOn w:val="BodyText"/>
    <w:link w:val="BodyTextFirstIndentChar"/>
    <w:rsid w:val="00C83825"/>
    <w:pPr>
      <w:ind w:firstLine="210"/>
    </w:pPr>
  </w:style>
  <w:style w:type="character" w:customStyle="1" w:styleId="BodyTextFirstIndentChar">
    <w:name w:val="Body Text First Indent Char"/>
    <w:link w:val="BodyTextFirstIndent"/>
    <w:rsid w:val="00C83825"/>
    <w:rPr>
      <w:lang w:eastAsia="en-US"/>
    </w:rPr>
  </w:style>
  <w:style w:type="paragraph" w:styleId="BodyTextIndent">
    <w:name w:val="Body Text Indent"/>
    <w:basedOn w:val="Normal"/>
    <w:link w:val="BodyTextIndentChar"/>
    <w:rsid w:val="00C83825"/>
    <w:pPr>
      <w:spacing w:after="120"/>
      <w:ind w:left="283"/>
    </w:pPr>
  </w:style>
  <w:style w:type="character" w:customStyle="1" w:styleId="BodyTextIndentChar">
    <w:name w:val="Body Text Indent Char"/>
    <w:link w:val="BodyTextIndent"/>
    <w:rsid w:val="00C83825"/>
    <w:rPr>
      <w:lang w:eastAsia="en-US"/>
    </w:rPr>
  </w:style>
  <w:style w:type="paragraph" w:styleId="BodyTextFirstIndent2">
    <w:name w:val="Body Text First Indent 2"/>
    <w:basedOn w:val="BodyTextIndent"/>
    <w:link w:val="BodyTextFirstIndent2Char"/>
    <w:rsid w:val="00C83825"/>
    <w:pPr>
      <w:ind w:firstLine="210"/>
    </w:pPr>
  </w:style>
  <w:style w:type="character" w:customStyle="1" w:styleId="BodyTextFirstIndent2Char">
    <w:name w:val="Body Text First Indent 2 Char"/>
    <w:link w:val="BodyTextFirstIndent2"/>
    <w:rsid w:val="00C83825"/>
    <w:rPr>
      <w:lang w:eastAsia="en-US"/>
    </w:rPr>
  </w:style>
  <w:style w:type="paragraph" w:styleId="BodyTextIndent2">
    <w:name w:val="Body Text Indent 2"/>
    <w:basedOn w:val="Normal"/>
    <w:link w:val="BodyTextIndent2Char"/>
    <w:rsid w:val="00C83825"/>
    <w:pPr>
      <w:spacing w:after="120" w:line="480" w:lineRule="auto"/>
      <w:ind w:left="283"/>
    </w:pPr>
  </w:style>
  <w:style w:type="character" w:customStyle="1" w:styleId="BodyTextIndent2Char">
    <w:name w:val="Body Text Indent 2 Char"/>
    <w:link w:val="BodyTextIndent2"/>
    <w:rsid w:val="00C83825"/>
    <w:rPr>
      <w:lang w:eastAsia="en-US"/>
    </w:rPr>
  </w:style>
  <w:style w:type="paragraph" w:styleId="BodyTextIndent3">
    <w:name w:val="Body Text Indent 3"/>
    <w:basedOn w:val="Normal"/>
    <w:link w:val="BodyTextIndent3Char"/>
    <w:rsid w:val="00C83825"/>
    <w:pPr>
      <w:spacing w:after="120"/>
      <w:ind w:left="283"/>
    </w:pPr>
    <w:rPr>
      <w:sz w:val="16"/>
      <w:szCs w:val="16"/>
    </w:rPr>
  </w:style>
  <w:style w:type="character" w:customStyle="1" w:styleId="BodyTextIndent3Char">
    <w:name w:val="Body Text Indent 3 Char"/>
    <w:link w:val="BodyTextIndent3"/>
    <w:rsid w:val="00C83825"/>
    <w:rPr>
      <w:sz w:val="16"/>
      <w:szCs w:val="16"/>
      <w:lang w:eastAsia="en-US"/>
    </w:rPr>
  </w:style>
  <w:style w:type="paragraph" w:styleId="Caption">
    <w:name w:val="caption"/>
    <w:basedOn w:val="Normal"/>
    <w:next w:val="Normal"/>
    <w:semiHidden/>
    <w:unhideWhenUsed/>
    <w:qFormat/>
    <w:rsid w:val="00C83825"/>
    <w:rPr>
      <w:b/>
      <w:bCs/>
    </w:rPr>
  </w:style>
  <w:style w:type="paragraph" w:styleId="Closing">
    <w:name w:val="Closing"/>
    <w:basedOn w:val="Normal"/>
    <w:link w:val="ClosingChar"/>
    <w:rsid w:val="00C83825"/>
    <w:pPr>
      <w:ind w:left="4252"/>
    </w:pPr>
  </w:style>
  <w:style w:type="character" w:customStyle="1" w:styleId="ClosingChar">
    <w:name w:val="Closing Char"/>
    <w:link w:val="Closing"/>
    <w:rsid w:val="00C83825"/>
    <w:rPr>
      <w:lang w:eastAsia="en-US"/>
    </w:rPr>
  </w:style>
  <w:style w:type="paragraph" w:styleId="CommentText">
    <w:name w:val="annotation text"/>
    <w:basedOn w:val="Normal"/>
    <w:link w:val="CommentTextChar"/>
    <w:rsid w:val="00C83825"/>
  </w:style>
  <w:style w:type="character" w:customStyle="1" w:styleId="CommentTextChar">
    <w:name w:val="Comment Text Char"/>
    <w:link w:val="CommentText"/>
    <w:rsid w:val="00C83825"/>
    <w:rPr>
      <w:lang w:eastAsia="en-US"/>
    </w:rPr>
  </w:style>
  <w:style w:type="paragraph" w:styleId="CommentSubject">
    <w:name w:val="annotation subject"/>
    <w:basedOn w:val="CommentText"/>
    <w:next w:val="CommentText"/>
    <w:link w:val="CommentSubjectChar"/>
    <w:rsid w:val="00C83825"/>
    <w:rPr>
      <w:b/>
      <w:bCs/>
    </w:rPr>
  </w:style>
  <w:style w:type="character" w:customStyle="1" w:styleId="CommentSubjectChar">
    <w:name w:val="Comment Subject Char"/>
    <w:link w:val="CommentSubject"/>
    <w:rsid w:val="00C83825"/>
    <w:rPr>
      <w:b/>
      <w:bCs/>
      <w:lang w:eastAsia="en-US"/>
    </w:rPr>
  </w:style>
  <w:style w:type="paragraph" w:styleId="Date">
    <w:name w:val="Date"/>
    <w:basedOn w:val="Normal"/>
    <w:next w:val="Normal"/>
    <w:link w:val="DateChar"/>
    <w:rsid w:val="00C83825"/>
  </w:style>
  <w:style w:type="character" w:customStyle="1" w:styleId="DateChar">
    <w:name w:val="Date Char"/>
    <w:link w:val="Date"/>
    <w:rsid w:val="00C83825"/>
    <w:rPr>
      <w:lang w:eastAsia="en-US"/>
    </w:rPr>
  </w:style>
  <w:style w:type="paragraph" w:styleId="DocumentMap">
    <w:name w:val="Document Map"/>
    <w:basedOn w:val="Normal"/>
    <w:link w:val="DocumentMapChar"/>
    <w:rsid w:val="00C83825"/>
    <w:rPr>
      <w:rFonts w:ascii="Segoe UI" w:hAnsi="Segoe UI" w:cs="Segoe UI"/>
      <w:sz w:val="16"/>
      <w:szCs w:val="16"/>
    </w:rPr>
  </w:style>
  <w:style w:type="character" w:customStyle="1" w:styleId="DocumentMapChar">
    <w:name w:val="Document Map Char"/>
    <w:link w:val="DocumentMap"/>
    <w:rsid w:val="00C83825"/>
    <w:rPr>
      <w:rFonts w:ascii="Segoe UI" w:hAnsi="Segoe UI" w:cs="Segoe UI"/>
      <w:sz w:val="16"/>
      <w:szCs w:val="16"/>
      <w:lang w:eastAsia="en-US"/>
    </w:rPr>
  </w:style>
  <w:style w:type="paragraph" w:styleId="E-mailSignature">
    <w:name w:val="E-mail Signature"/>
    <w:basedOn w:val="Normal"/>
    <w:link w:val="E-mailSignatureChar"/>
    <w:rsid w:val="00C83825"/>
  </w:style>
  <w:style w:type="character" w:customStyle="1" w:styleId="E-mailSignatureChar">
    <w:name w:val="E-mail Signature Char"/>
    <w:link w:val="E-mailSignature"/>
    <w:rsid w:val="00C83825"/>
    <w:rPr>
      <w:lang w:eastAsia="en-US"/>
    </w:rPr>
  </w:style>
  <w:style w:type="paragraph" w:styleId="EndnoteText">
    <w:name w:val="endnote text"/>
    <w:basedOn w:val="Normal"/>
    <w:link w:val="EndnoteTextChar"/>
    <w:rsid w:val="00C83825"/>
  </w:style>
  <w:style w:type="character" w:customStyle="1" w:styleId="EndnoteTextChar">
    <w:name w:val="Endnote Text Char"/>
    <w:link w:val="EndnoteText"/>
    <w:rsid w:val="00C83825"/>
    <w:rPr>
      <w:lang w:eastAsia="en-US"/>
    </w:rPr>
  </w:style>
  <w:style w:type="paragraph" w:styleId="EnvelopeAddress">
    <w:name w:val="envelope address"/>
    <w:basedOn w:val="Normal"/>
    <w:rsid w:val="00C8382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C83825"/>
    <w:rPr>
      <w:rFonts w:ascii="Calibri Light" w:hAnsi="Calibri Light"/>
    </w:rPr>
  </w:style>
  <w:style w:type="paragraph" w:styleId="FootnoteText">
    <w:name w:val="footnote text"/>
    <w:basedOn w:val="Normal"/>
    <w:link w:val="FootnoteTextChar"/>
    <w:rsid w:val="00C83825"/>
  </w:style>
  <w:style w:type="character" w:customStyle="1" w:styleId="FootnoteTextChar">
    <w:name w:val="Footnote Text Char"/>
    <w:link w:val="FootnoteText"/>
    <w:rsid w:val="00C83825"/>
    <w:rPr>
      <w:lang w:eastAsia="en-US"/>
    </w:rPr>
  </w:style>
  <w:style w:type="paragraph" w:styleId="HTMLAddress">
    <w:name w:val="HTML Address"/>
    <w:basedOn w:val="Normal"/>
    <w:link w:val="HTMLAddressChar"/>
    <w:rsid w:val="00C83825"/>
    <w:rPr>
      <w:i/>
      <w:iCs/>
    </w:rPr>
  </w:style>
  <w:style w:type="character" w:customStyle="1" w:styleId="HTMLAddressChar">
    <w:name w:val="HTML Address Char"/>
    <w:link w:val="HTMLAddress"/>
    <w:rsid w:val="00C83825"/>
    <w:rPr>
      <w:i/>
      <w:iCs/>
      <w:lang w:eastAsia="en-US"/>
    </w:rPr>
  </w:style>
  <w:style w:type="paragraph" w:styleId="HTMLPreformatted">
    <w:name w:val="HTML Preformatted"/>
    <w:basedOn w:val="Normal"/>
    <w:link w:val="HTMLPreformattedChar"/>
    <w:rsid w:val="00C83825"/>
    <w:rPr>
      <w:rFonts w:ascii="Courier New" w:hAnsi="Courier New" w:cs="Courier New"/>
    </w:rPr>
  </w:style>
  <w:style w:type="character" w:customStyle="1" w:styleId="HTMLPreformattedChar">
    <w:name w:val="HTML Preformatted Char"/>
    <w:link w:val="HTMLPreformatted"/>
    <w:rsid w:val="00C83825"/>
    <w:rPr>
      <w:rFonts w:ascii="Courier New" w:hAnsi="Courier New" w:cs="Courier New"/>
      <w:lang w:eastAsia="en-US"/>
    </w:rPr>
  </w:style>
  <w:style w:type="paragraph" w:styleId="Index1">
    <w:name w:val="index 1"/>
    <w:basedOn w:val="Normal"/>
    <w:next w:val="Normal"/>
    <w:rsid w:val="00C83825"/>
    <w:pPr>
      <w:ind w:left="200" w:hanging="200"/>
    </w:pPr>
  </w:style>
  <w:style w:type="paragraph" w:styleId="Index2">
    <w:name w:val="index 2"/>
    <w:basedOn w:val="Normal"/>
    <w:next w:val="Normal"/>
    <w:rsid w:val="00C83825"/>
    <w:pPr>
      <w:ind w:left="400" w:hanging="200"/>
    </w:pPr>
  </w:style>
  <w:style w:type="paragraph" w:styleId="Index3">
    <w:name w:val="index 3"/>
    <w:basedOn w:val="Normal"/>
    <w:next w:val="Normal"/>
    <w:rsid w:val="00C83825"/>
    <w:pPr>
      <w:ind w:left="600" w:hanging="200"/>
    </w:pPr>
  </w:style>
  <w:style w:type="paragraph" w:styleId="Index4">
    <w:name w:val="index 4"/>
    <w:basedOn w:val="Normal"/>
    <w:next w:val="Normal"/>
    <w:rsid w:val="00C83825"/>
    <w:pPr>
      <w:ind w:left="800" w:hanging="200"/>
    </w:pPr>
  </w:style>
  <w:style w:type="paragraph" w:styleId="Index5">
    <w:name w:val="index 5"/>
    <w:basedOn w:val="Normal"/>
    <w:next w:val="Normal"/>
    <w:rsid w:val="00C83825"/>
    <w:pPr>
      <w:ind w:left="1000" w:hanging="200"/>
    </w:pPr>
  </w:style>
  <w:style w:type="paragraph" w:styleId="Index6">
    <w:name w:val="index 6"/>
    <w:basedOn w:val="Normal"/>
    <w:next w:val="Normal"/>
    <w:rsid w:val="00C83825"/>
    <w:pPr>
      <w:ind w:left="1200" w:hanging="200"/>
    </w:pPr>
  </w:style>
  <w:style w:type="paragraph" w:styleId="Index7">
    <w:name w:val="index 7"/>
    <w:basedOn w:val="Normal"/>
    <w:next w:val="Normal"/>
    <w:rsid w:val="00C83825"/>
    <w:pPr>
      <w:ind w:left="1400" w:hanging="200"/>
    </w:pPr>
  </w:style>
  <w:style w:type="paragraph" w:styleId="Index8">
    <w:name w:val="index 8"/>
    <w:basedOn w:val="Normal"/>
    <w:next w:val="Normal"/>
    <w:rsid w:val="00C83825"/>
    <w:pPr>
      <w:ind w:left="1600" w:hanging="200"/>
    </w:pPr>
  </w:style>
  <w:style w:type="paragraph" w:styleId="Index9">
    <w:name w:val="index 9"/>
    <w:basedOn w:val="Normal"/>
    <w:next w:val="Normal"/>
    <w:rsid w:val="00C83825"/>
    <w:pPr>
      <w:ind w:left="1800" w:hanging="200"/>
    </w:pPr>
  </w:style>
  <w:style w:type="paragraph" w:styleId="IndexHeading">
    <w:name w:val="index heading"/>
    <w:basedOn w:val="Normal"/>
    <w:next w:val="Index1"/>
    <w:rsid w:val="00C83825"/>
    <w:rPr>
      <w:rFonts w:ascii="Calibri Light" w:hAnsi="Calibri Light"/>
      <w:b/>
      <w:bCs/>
    </w:rPr>
  </w:style>
  <w:style w:type="paragraph" w:styleId="IntenseQuote">
    <w:name w:val="Intense Quote"/>
    <w:basedOn w:val="Normal"/>
    <w:next w:val="Normal"/>
    <w:link w:val="IntenseQuoteChar"/>
    <w:uiPriority w:val="30"/>
    <w:qFormat/>
    <w:rsid w:val="00C8382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C83825"/>
    <w:rPr>
      <w:i/>
      <w:iCs/>
      <w:color w:val="4472C4"/>
      <w:lang w:eastAsia="en-US"/>
    </w:rPr>
  </w:style>
  <w:style w:type="paragraph" w:styleId="List">
    <w:name w:val="List"/>
    <w:basedOn w:val="Normal"/>
    <w:rsid w:val="00C83825"/>
    <w:pPr>
      <w:ind w:left="283" w:hanging="283"/>
      <w:contextualSpacing/>
    </w:pPr>
  </w:style>
  <w:style w:type="paragraph" w:styleId="List2">
    <w:name w:val="List 2"/>
    <w:basedOn w:val="Normal"/>
    <w:rsid w:val="00C83825"/>
    <w:pPr>
      <w:ind w:left="566" w:hanging="283"/>
      <w:contextualSpacing/>
    </w:pPr>
  </w:style>
  <w:style w:type="paragraph" w:styleId="List3">
    <w:name w:val="List 3"/>
    <w:basedOn w:val="Normal"/>
    <w:rsid w:val="00C83825"/>
    <w:pPr>
      <w:ind w:left="849" w:hanging="283"/>
      <w:contextualSpacing/>
    </w:pPr>
  </w:style>
  <w:style w:type="paragraph" w:styleId="List4">
    <w:name w:val="List 4"/>
    <w:basedOn w:val="Normal"/>
    <w:rsid w:val="00C83825"/>
    <w:pPr>
      <w:ind w:left="1132" w:hanging="283"/>
      <w:contextualSpacing/>
    </w:pPr>
  </w:style>
  <w:style w:type="paragraph" w:styleId="List5">
    <w:name w:val="List 5"/>
    <w:basedOn w:val="Normal"/>
    <w:rsid w:val="00C83825"/>
    <w:pPr>
      <w:ind w:left="1415" w:hanging="283"/>
      <w:contextualSpacing/>
    </w:pPr>
  </w:style>
  <w:style w:type="paragraph" w:styleId="ListBullet">
    <w:name w:val="List Bullet"/>
    <w:basedOn w:val="Normal"/>
    <w:rsid w:val="00C83825"/>
    <w:pPr>
      <w:numPr>
        <w:numId w:val="5"/>
      </w:numPr>
      <w:contextualSpacing/>
    </w:pPr>
  </w:style>
  <w:style w:type="paragraph" w:styleId="ListBullet2">
    <w:name w:val="List Bullet 2"/>
    <w:basedOn w:val="Normal"/>
    <w:rsid w:val="00C83825"/>
    <w:pPr>
      <w:numPr>
        <w:numId w:val="6"/>
      </w:numPr>
      <w:contextualSpacing/>
    </w:pPr>
  </w:style>
  <w:style w:type="paragraph" w:styleId="ListBullet3">
    <w:name w:val="List Bullet 3"/>
    <w:basedOn w:val="Normal"/>
    <w:rsid w:val="00C83825"/>
    <w:pPr>
      <w:numPr>
        <w:numId w:val="7"/>
      </w:numPr>
      <w:contextualSpacing/>
    </w:pPr>
  </w:style>
  <w:style w:type="paragraph" w:styleId="ListBullet4">
    <w:name w:val="List Bullet 4"/>
    <w:basedOn w:val="Normal"/>
    <w:rsid w:val="00C83825"/>
    <w:pPr>
      <w:numPr>
        <w:numId w:val="8"/>
      </w:numPr>
      <w:contextualSpacing/>
    </w:pPr>
  </w:style>
  <w:style w:type="paragraph" w:styleId="ListBullet5">
    <w:name w:val="List Bullet 5"/>
    <w:basedOn w:val="Normal"/>
    <w:rsid w:val="00C83825"/>
    <w:pPr>
      <w:numPr>
        <w:numId w:val="9"/>
      </w:numPr>
      <w:contextualSpacing/>
    </w:pPr>
  </w:style>
  <w:style w:type="paragraph" w:styleId="ListContinue">
    <w:name w:val="List Continue"/>
    <w:basedOn w:val="Normal"/>
    <w:rsid w:val="00C83825"/>
    <w:pPr>
      <w:spacing w:after="120"/>
      <w:ind w:left="283"/>
      <w:contextualSpacing/>
    </w:pPr>
  </w:style>
  <w:style w:type="paragraph" w:styleId="ListContinue2">
    <w:name w:val="List Continue 2"/>
    <w:basedOn w:val="Normal"/>
    <w:rsid w:val="00C83825"/>
    <w:pPr>
      <w:spacing w:after="120"/>
      <w:ind w:left="566"/>
      <w:contextualSpacing/>
    </w:pPr>
  </w:style>
  <w:style w:type="paragraph" w:styleId="ListContinue3">
    <w:name w:val="List Continue 3"/>
    <w:basedOn w:val="Normal"/>
    <w:rsid w:val="00C83825"/>
    <w:pPr>
      <w:spacing w:after="120"/>
      <w:ind w:left="849"/>
      <w:contextualSpacing/>
    </w:pPr>
  </w:style>
  <w:style w:type="paragraph" w:styleId="ListContinue4">
    <w:name w:val="List Continue 4"/>
    <w:basedOn w:val="Normal"/>
    <w:rsid w:val="00C83825"/>
    <w:pPr>
      <w:spacing w:after="120"/>
      <w:ind w:left="1132"/>
      <w:contextualSpacing/>
    </w:pPr>
  </w:style>
  <w:style w:type="paragraph" w:styleId="ListContinue5">
    <w:name w:val="List Continue 5"/>
    <w:basedOn w:val="Normal"/>
    <w:rsid w:val="00C83825"/>
    <w:pPr>
      <w:spacing w:after="120"/>
      <w:ind w:left="1415"/>
      <w:contextualSpacing/>
    </w:pPr>
  </w:style>
  <w:style w:type="paragraph" w:styleId="ListNumber">
    <w:name w:val="List Number"/>
    <w:basedOn w:val="Normal"/>
    <w:rsid w:val="00C83825"/>
    <w:pPr>
      <w:numPr>
        <w:numId w:val="10"/>
      </w:numPr>
      <w:contextualSpacing/>
    </w:pPr>
  </w:style>
  <w:style w:type="paragraph" w:styleId="ListNumber2">
    <w:name w:val="List Number 2"/>
    <w:basedOn w:val="Normal"/>
    <w:rsid w:val="00C83825"/>
    <w:pPr>
      <w:numPr>
        <w:numId w:val="11"/>
      </w:numPr>
      <w:contextualSpacing/>
    </w:pPr>
  </w:style>
  <w:style w:type="paragraph" w:styleId="ListNumber3">
    <w:name w:val="List Number 3"/>
    <w:basedOn w:val="Normal"/>
    <w:rsid w:val="00C83825"/>
    <w:pPr>
      <w:numPr>
        <w:numId w:val="12"/>
      </w:numPr>
      <w:contextualSpacing/>
    </w:pPr>
  </w:style>
  <w:style w:type="paragraph" w:styleId="ListNumber4">
    <w:name w:val="List Number 4"/>
    <w:basedOn w:val="Normal"/>
    <w:rsid w:val="00C83825"/>
    <w:pPr>
      <w:numPr>
        <w:numId w:val="13"/>
      </w:numPr>
      <w:contextualSpacing/>
    </w:pPr>
  </w:style>
  <w:style w:type="paragraph" w:styleId="ListNumber5">
    <w:name w:val="List Number 5"/>
    <w:basedOn w:val="Normal"/>
    <w:rsid w:val="00C83825"/>
    <w:pPr>
      <w:numPr>
        <w:numId w:val="14"/>
      </w:numPr>
      <w:contextualSpacing/>
    </w:pPr>
  </w:style>
  <w:style w:type="paragraph" w:styleId="ListParagraph">
    <w:name w:val="List Paragraph"/>
    <w:basedOn w:val="Normal"/>
    <w:uiPriority w:val="34"/>
    <w:qFormat/>
    <w:rsid w:val="00C83825"/>
    <w:pPr>
      <w:ind w:left="720"/>
    </w:pPr>
  </w:style>
  <w:style w:type="paragraph" w:styleId="MacroText">
    <w:name w:val="macro"/>
    <w:link w:val="MacroTextChar"/>
    <w:rsid w:val="00C8382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C83825"/>
    <w:rPr>
      <w:rFonts w:ascii="Courier New" w:hAnsi="Courier New" w:cs="Courier New"/>
      <w:lang w:eastAsia="en-US"/>
    </w:rPr>
  </w:style>
  <w:style w:type="paragraph" w:styleId="MessageHeader">
    <w:name w:val="Message Header"/>
    <w:basedOn w:val="Normal"/>
    <w:link w:val="MessageHeaderChar"/>
    <w:rsid w:val="00C8382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C83825"/>
    <w:rPr>
      <w:rFonts w:ascii="Calibri Light" w:hAnsi="Calibri Light"/>
      <w:sz w:val="24"/>
      <w:szCs w:val="24"/>
      <w:shd w:val="pct20" w:color="auto" w:fill="auto"/>
      <w:lang w:eastAsia="en-US"/>
    </w:rPr>
  </w:style>
  <w:style w:type="paragraph" w:styleId="NoSpacing">
    <w:name w:val="No Spacing"/>
    <w:uiPriority w:val="1"/>
    <w:qFormat/>
    <w:rsid w:val="00C83825"/>
    <w:rPr>
      <w:lang w:val="en-GB"/>
    </w:rPr>
  </w:style>
  <w:style w:type="paragraph" w:styleId="NormalWeb">
    <w:name w:val="Normal (Web)"/>
    <w:basedOn w:val="Normal"/>
    <w:rsid w:val="00C83825"/>
    <w:rPr>
      <w:sz w:val="24"/>
      <w:szCs w:val="24"/>
    </w:rPr>
  </w:style>
  <w:style w:type="paragraph" w:styleId="NormalIndent">
    <w:name w:val="Normal Indent"/>
    <w:basedOn w:val="Normal"/>
    <w:rsid w:val="00C83825"/>
    <w:pPr>
      <w:ind w:left="720"/>
    </w:pPr>
  </w:style>
  <w:style w:type="paragraph" w:styleId="NoteHeading">
    <w:name w:val="Note Heading"/>
    <w:basedOn w:val="Normal"/>
    <w:next w:val="Normal"/>
    <w:link w:val="NoteHeadingChar"/>
    <w:rsid w:val="00C83825"/>
  </w:style>
  <w:style w:type="character" w:customStyle="1" w:styleId="NoteHeadingChar">
    <w:name w:val="Note Heading Char"/>
    <w:link w:val="NoteHeading"/>
    <w:rsid w:val="00C83825"/>
    <w:rPr>
      <w:lang w:eastAsia="en-US"/>
    </w:rPr>
  </w:style>
  <w:style w:type="paragraph" w:styleId="PlainText">
    <w:name w:val="Plain Text"/>
    <w:basedOn w:val="Normal"/>
    <w:link w:val="PlainTextChar"/>
    <w:rsid w:val="00C83825"/>
    <w:rPr>
      <w:rFonts w:ascii="Courier New" w:hAnsi="Courier New" w:cs="Courier New"/>
    </w:rPr>
  </w:style>
  <w:style w:type="character" w:customStyle="1" w:styleId="PlainTextChar">
    <w:name w:val="Plain Text Char"/>
    <w:link w:val="PlainText"/>
    <w:rsid w:val="00C83825"/>
    <w:rPr>
      <w:rFonts w:ascii="Courier New" w:hAnsi="Courier New" w:cs="Courier New"/>
      <w:lang w:eastAsia="en-US"/>
    </w:rPr>
  </w:style>
  <w:style w:type="paragraph" w:styleId="Quote">
    <w:name w:val="Quote"/>
    <w:basedOn w:val="Normal"/>
    <w:next w:val="Normal"/>
    <w:link w:val="QuoteChar"/>
    <w:uiPriority w:val="29"/>
    <w:qFormat/>
    <w:rsid w:val="00C83825"/>
    <w:pPr>
      <w:spacing w:before="200" w:after="160"/>
      <w:ind w:left="864" w:right="864"/>
      <w:jc w:val="center"/>
    </w:pPr>
    <w:rPr>
      <w:i/>
      <w:iCs/>
      <w:color w:val="404040"/>
    </w:rPr>
  </w:style>
  <w:style w:type="character" w:customStyle="1" w:styleId="QuoteChar">
    <w:name w:val="Quote Char"/>
    <w:link w:val="Quote"/>
    <w:uiPriority w:val="29"/>
    <w:rsid w:val="00C83825"/>
    <w:rPr>
      <w:i/>
      <w:iCs/>
      <w:color w:val="404040"/>
      <w:lang w:eastAsia="en-US"/>
    </w:rPr>
  </w:style>
  <w:style w:type="paragraph" w:styleId="Salutation">
    <w:name w:val="Salutation"/>
    <w:basedOn w:val="Normal"/>
    <w:next w:val="Normal"/>
    <w:link w:val="SalutationChar"/>
    <w:rsid w:val="00C83825"/>
  </w:style>
  <w:style w:type="character" w:customStyle="1" w:styleId="SalutationChar">
    <w:name w:val="Salutation Char"/>
    <w:link w:val="Salutation"/>
    <w:rsid w:val="00C83825"/>
    <w:rPr>
      <w:lang w:eastAsia="en-US"/>
    </w:rPr>
  </w:style>
  <w:style w:type="paragraph" w:styleId="Signature">
    <w:name w:val="Signature"/>
    <w:basedOn w:val="Normal"/>
    <w:link w:val="SignatureChar"/>
    <w:rsid w:val="00C83825"/>
    <w:pPr>
      <w:ind w:left="4252"/>
    </w:pPr>
  </w:style>
  <w:style w:type="character" w:customStyle="1" w:styleId="SignatureChar">
    <w:name w:val="Signature Char"/>
    <w:link w:val="Signature"/>
    <w:rsid w:val="00C83825"/>
    <w:rPr>
      <w:lang w:eastAsia="en-US"/>
    </w:rPr>
  </w:style>
  <w:style w:type="paragraph" w:styleId="Subtitle">
    <w:name w:val="Subtitle"/>
    <w:basedOn w:val="Normal"/>
    <w:next w:val="Normal"/>
    <w:link w:val="SubtitleChar"/>
    <w:qFormat/>
    <w:rsid w:val="00C83825"/>
    <w:pPr>
      <w:spacing w:after="60"/>
      <w:jc w:val="center"/>
      <w:outlineLvl w:val="1"/>
    </w:pPr>
    <w:rPr>
      <w:rFonts w:ascii="Calibri Light" w:hAnsi="Calibri Light"/>
      <w:sz w:val="24"/>
      <w:szCs w:val="24"/>
    </w:rPr>
  </w:style>
  <w:style w:type="character" w:customStyle="1" w:styleId="SubtitleChar">
    <w:name w:val="Subtitle Char"/>
    <w:link w:val="Subtitle"/>
    <w:rsid w:val="00C83825"/>
    <w:rPr>
      <w:rFonts w:ascii="Calibri Light" w:hAnsi="Calibri Light"/>
      <w:sz w:val="24"/>
      <w:szCs w:val="24"/>
      <w:lang w:eastAsia="en-US"/>
    </w:rPr>
  </w:style>
  <w:style w:type="paragraph" w:styleId="TableofAuthorities">
    <w:name w:val="table of authorities"/>
    <w:basedOn w:val="Normal"/>
    <w:next w:val="Normal"/>
    <w:rsid w:val="00C83825"/>
    <w:pPr>
      <w:ind w:left="200" w:hanging="200"/>
    </w:pPr>
  </w:style>
  <w:style w:type="paragraph" w:styleId="TableofFigures">
    <w:name w:val="table of figures"/>
    <w:basedOn w:val="Normal"/>
    <w:next w:val="Normal"/>
    <w:rsid w:val="00C83825"/>
  </w:style>
  <w:style w:type="paragraph" w:styleId="Title">
    <w:name w:val="Title"/>
    <w:basedOn w:val="Normal"/>
    <w:next w:val="Normal"/>
    <w:link w:val="TitleChar"/>
    <w:qFormat/>
    <w:rsid w:val="00C8382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83825"/>
    <w:rPr>
      <w:rFonts w:ascii="Calibri Light" w:hAnsi="Calibri Light"/>
      <w:b/>
      <w:bCs/>
      <w:kern w:val="28"/>
      <w:sz w:val="32"/>
      <w:szCs w:val="32"/>
      <w:lang w:eastAsia="en-US"/>
    </w:rPr>
  </w:style>
  <w:style w:type="paragraph" w:styleId="TOAHeading">
    <w:name w:val="toa heading"/>
    <w:basedOn w:val="Normal"/>
    <w:next w:val="Normal"/>
    <w:rsid w:val="00C83825"/>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C83825"/>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F943AC"/>
    <w:rPr>
      <w:lang w:val="en-GB"/>
    </w:rPr>
  </w:style>
  <w:style w:type="character" w:customStyle="1" w:styleId="ENChar">
    <w:name w:val="EN Char"/>
    <w:aliases w:val="Editor's Note Char1,Editor's Note Char"/>
    <w:link w:val="EditorsNote"/>
    <w:locked/>
    <w:rsid w:val="009E04CB"/>
    <w:rPr>
      <w:color w:val="FF0000"/>
      <w:lang w:val="en-GB"/>
    </w:rPr>
  </w:style>
  <w:style w:type="character" w:customStyle="1" w:styleId="Heading1Char">
    <w:name w:val="Heading 1 Char"/>
    <w:link w:val="Heading1"/>
    <w:rsid w:val="0002098C"/>
    <w:rPr>
      <w:rFonts w:ascii="Arial" w:hAnsi="Arial"/>
      <w:sz w:val="36"/>
      <w:lang w:val="en-GB"/>
    </w:rPr>
  </w:style>
  <w:style w:type="character" w:styleId="CommentReference">
    <w:name w:val="annotation reference"/>
    <w:rsid w:val="00090FB2"/>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1496616">
      <w:bodyDiv w:val="1"/>
      <w:marLeft w:val="0"/>
      <w:marRight w:val="0"/>
      <w:marTop w:val="0"/>
      <w:marBottom w:val="0"/>
      <w:divBdr>
        <w:top w:val="none" w:sz="0" w:space="0" w:color="auto"/>
        <w:left w:val="none" w:sz="0" w:space="0" w:color="auto"/>
        <w:bottom w:val="none" w:sz="0" w:space="0" w:color="auto"/>
        <w:right w:val="none" w:sz="0" w:space="0" w:color="auto"/>
      </w:divBdr>
    </w:div>
    <w:div w:id="373042628">
      <w:bodyDiv w:val="1"/>
      <w:marLeft w:val="0"/>
      <w:marRight w:val="0"/>
      <w:marTop w:val="0"/>
      <w:marBottom w:val="0"/>
      <w:divBdr>
        <w:top w:val="none" w:sz="0" w:space="0" w:color="auto"/>
        <w:left w:val="none" w:sz="0" w:space="0" w:color="auto"/>
        <w:bottom w:val="none" w:sz="0" w:space="0" w:color="auto"/>
        <w:right w:val="none" w:sz="0" w:space="0" w:color="auto"/>
      </w:divBdr>
    </w:div>
    <w:div w:id="2096197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7" ma:contentTypeDescription="EriCOLL Document Content Type" ma:contentTypeScope="" ma:versionID="dedd451227ba425f70a4b404af89707b">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86f272473084a84310ab6cb52834f06c"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ADQ376F6HWTR-1074192144-7728</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_dlc_DocIdPersistId xmlns="4397fad0-70af-449d-b129-6cf6df26877a" xsi:nil="true"/>
    <AbstractOrSummary. xmlns="637d6a7f-fde3-4f71-974f-6686b756cda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https://ericsson.sharepoint.com/sites/SRT/3GPP/_layouts/15/DocIdRedir.aspx?ID=ADQ376F6HWTR-1074192144-7728</Url>
      <Description>ADQ376F6HWTR-1074192144-7728</Description>
    </_dlc_DocIdUrl>
    <TaxCatchAllLabel xmlns="d8762117-8292-4133-b1c7-eab5c6487cfd" xsi:nil="true"/>
    <TaxCatchAll xmlns="d8762117-8292-4133-b1c7-eab5c6487cfd"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567364EC-2A5F-4943-B9EC-682019AA56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41833A9-C3EB-4D16-9178-543AF3FE3D1B}">
  <ds:schemaRefs>
    <ds:schemaRef ds:uri="http://schemas.microsoft.com/office/2006/metadata/properties"/>
    <ds:schemaRef ds:uri="http://schemas.microsoft.com/office/infopath/2007/PartnerControls"/>
    <ds:schemaRef ds:uri="d8762117-8292-4133-b1c7-eab5c6487cfd"/>
    <ds:schemaRef ds:uri="4397fad0-70af-449d-b129-6cf6df26877a"/>
    <ds:schemaRef ds:uri="637d6a7f-fde3-4f71-974f-6686b756cdaa"/>
  </ds:schemaRefs>
</ds:datastoreItem>
</file>

<file path=customXml/itemProps3.xml><?xml version="1.0" encoding="utf-8"?>
<ds:datastoreItem xmlns:ds="http://schemas.openxmlformats.org/officeDocument/2006/customXml" ds:itemID="{29218E6D-6366-40DE-9A29-42C33C06B382}">
  <ds:schemaRefs>
    <ds:schemaRef ds:uri="http://schemas.microsoft.com/sharepoint/v3/contenttype/forms"/>
  </ds:schemaRefs>
</ds:datastoreItem>
</file>

<file path=customXml/itemProps4.xml><?xml version="1.0" encoding="utf-8"?>
<ds:datastoreItem xmlns:ds="http://schemas.openxmlformats.org/officeDocument/2006/customXml" ds:itemID="{6A972E67-1409-4427-907E-CCF581716C31}">
  <ds:schemaRefs>
    <ds:schemaRef ds:uri="http://schemas.microsoft.com/sharepoint/events"/>
  </ds:schemaRefs>
</ds:datastoreItem>
</file>

<file path=customXml/itemProps5.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6.xml><?xml version="1.0" encoding="utf-8"?>
<ds:datastoreItem xmlns:ds="http://schemas.openxmlformats.org/officeDocument/2006/customXml" ds:itemID="{BA7D4253-8207-432B-B0B0-705159F8614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1244</Words>
  <Characters>7095</Characters>
  <Application>Microsoft Office Word</Application>
  <DocSecurity>0</DocSecurity>
  <Lines>59</Lines>
  <Paragraphs>16</Paragraphs>
  <ScaleCrop>false</ScaleCrop>
  <Company/>
  <LinksUpToDate>false</LinksUpToDate>
  <CharactersWithSpaces>8323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Ericsson</cp:lastModifiedBy>
  <cp:revision>5</cp:revision>
  <dcterms:created xsi:type="dcterms:W3CDTF">2024-08-05T10:06:00Z</dcterms:created>
  <dcterms:modified xsi:type="dcterms:W3CDTF">2024-08-12T09:23:00Z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ContentTypeId">
    <vt:lpwstr>0x010100C5F30C9B16E14C8EACE5F2CC7B7AC7F400B95DCD2E749CBC42B65E026B58A7A435</vt:lpwstr>
  </property>
  <property fmtid="{D5CDD505-2E9C-101B-9397-08002B2CF9AE}" pid="7" name="EriCOLLProducts">
    <vt:lpwstr/>
  </property>
  <property fmtid="{D5CDD505-2E9C-101B-9397-08002B2CF9AE}" pid="8" name="EriCOLLCustomer">
    <vt:lpwstr/>
  </property>
  <property fmtid="{D5CDD505-2E9C-101B-9397-08002B2CF9AE}" pid="9" name="_dlc_DocIdItemGuid">
    <vt:lpwstr>3b77b7a1-607e-4635-9ef1-2f5a95c2edcf</vt:lpwstr>
  </property>
  <property fmtid="{D5CDD505-2E9C-101B-9397-08002B2CF9AE}" pid="10" name="EriCOLLProjects">
    <vt:lpwstr/>
  </property>
  <property fmtid="{D5CDD505-2E9C-101B-9397-08002B2CF9AE}" pid="11" name="EriCOLLProcess">
    <vt:lpwstr/>
  </property>
  <property fmtid="{D5CDD505-2E9C-101B-9397-08002B2CF9AE}" pid="12" name="EriCOLLOrganizationUnit">
    <vt:lpwstr/>
  </property>
</Properties>
</file>