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72F72" w14:textId="77777777" w:rsidR="008952C5" w:rsidRDefault="008952C5" w:rsidP="008952C5">
      <w:pPr>
        <w:tabs>
          <w:tab w:val="right" w:pos="9638"/>
        </w:tabs>
        <w:spacing w:after="0"/>
        <w:rPr>
          <w:rFonts w:ascii="Arial" w:hAnsi="Arial" w:cs="Arial"/>
          <w:b/>
          <w:sz w:val="24"/>
          <w:szCs w:val="22"/>
        </w:rPr>
      </w:pPr>
      <w:r>
        <w:rPr>
          <w:rFonts w:ascii="Arial" w:hAnsi="Arial" w:cs="Arial"/>
          <w:b/>
          <w:sz w:val="24"/>
          <w:szCs w:val="22"/>
        </w:rPr>
        <w:t>SA WG2 Meeting #S2-165</w:t>
      </w:r>
      <w:r>
        <w:rPr>
          <w:rFonts w:ascii="Arial" w:hAnsi="Arial" w:cs="Arial"/>
          <w:b/>
          <w:sz w:val="24"/>
          <w:szCs w:val="22"/>
        </w:rPr>
        <w:tab/>
        <w:t>S2-2409604</w:t>
      </w:r>
    </w:p>
    <w:p w14:paraId="4D0EC4A1" w14:textId="77777777" w:rsidR="008952C5" w:rsidRDefault="008952C5" w:rsidP="008952C5">
      <w:pPr>
        <w:pBdr>
          <w:bottom w:val="single" w:sz="6" w:space="0" w:color="auto"/>
        </w:pBdr>
        <w:tabs>
          <w:tab w:val="right" w:pos="9638"/>
        </w:tabs>
        <w:spacing w:after="0"/>
        <w:rPr>
          <w:rFonts w:ascii="Arial" w:hAnsi="Arial" w:cs="Arial"/>
          <w:b/>
          <w:sz w:val="24"/>
          <w:szCs w:val="22"/>
        </w:rPr>
      </w:pPr>
      <w:r>
        <w:rPr>
          <w:rFonts w:ascii="Arial" w:hAnsi="Arial" w:cs="Arial"/>
          <w:b/>
          <w:sz w:val="24"/>
          <w:szCs w:val="22"/>
        </w:rPr>
        <w:t>14 - 18 October, 2024, Hyderabad, India</w:t>
      </w:r>
    </w:p>
    <w:p w14:paraId="4366621A" w14:textId="5A1404F3" w:rsidR="008952C5" w:rsidRPr="008952C5" w:rsidRDefault="008952C5" w:rsidP="008952C5">
      <w:pPr>
        <w:tabs>
          <w:tab w:val="right" w:pos="9638"/>
        </w:tabs>
        <w:spacing w:after="0"/>
        <w:rPr>
          <w:rFonts w:ascii="Arial" w:hAnsi="Arial" w:cs="Arial"/>
          <w:b/>
          <w:sz w:val="24"/>
          <w:szCs w:val="22"/>
        </w:rPr>
      </w:pPr>
    </w:p>
    <w:p w14:paraId="0EC7FA3A" w14:textId="77777777" w:rsidR="008952C5" w:rsidRDefault="008952C5" w:rsidP="00D31981">
      <w:pPr>
        <w:tabs>
          <w:tab w:val="right" w:pos="9639"/>
        </w:tabs>
        <w:spacing w:after="0"/>
        <w:rPr>
          <w:rFonts w:ascii="Arial" w:hAnsi="Arial" w:cs="Arial"/>
          <w:b/>
          <w:sz w:val="22"/>
          <w:szCs w:val="22"/>
        </w:rPr>
      </w:pPr>
    </w:p>
    <w:p w14:paraId="12031188" w14:textId="49CE6A11"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D827E5" w:rsidRPr="00D827E5">
        <w:rPr>
          <w:rFonts w:ascii="Arial" w:hAnsi="Arial" w:cs="Arial"/>
          <w:b/>
          <w:sz w:val="22"/>
          <w:szCs w:val="22"/>
        </w:rPr>
        <w:t>S3-24</w:t>
      </w:r>
      <w:r w:rsidR="007A7A85">
        <w:rPr>
          <w:rFonts w:ascii="Arial" w:hAnsi="Arial" w:cs="Arial"/>
          <w:b/>
          <w:sz w:val="22"/>
          <w:szCs w:val="22"/>
        </w:rPr>
        <w:t>3518</w:t>
      </w:r>
    </w:p>
    <w:p w14:paraId="3A7BAEE1" w14:textId="1AC4536B" w:rsidR="004E3939" w:rsidRPr="00D31981" w:rsidRDefault="00D31981" w:rsidP="00D31981">
      <w:pPr>
        <w:pStyle w:val="Header"/>
        <w:rPr>
          <w:sz w:val="22"/>
          <w:szCs w:val="22"/>
        </w:rPr>
      </w:pPr>
      <w:r w:rsidRPr="004E65B2">
        <w:rPr>
          <w:rFonts w:cs="Arial"/>
          <w:sz w:val="22"/>
          <w:szCs w:val="22"/>
        </w:rPr>
        <w:t>Maastricht, Netherlands  19 - 23 August 2024</w:t>
      </w:r>
    </w:p>
    <w:p w14:paraId="35F0D332" w14:textId="77777777" w:rsidR="00B97703" w:rsidRDefault="00B97703">
      <w:pPr>
        <w:rPr>
          <w:rFonts w:ascii="Arial" w:hAnsi="Arial" w:cs="Arial"/>
        </w:rPr>
      </w:pPr>
    </w:p>
    <w:p w14:paraId="72E2ED64" w14:textId="0503A17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607B44">
        <w:rPr>
          <w:rFonts w:ascii="Arial" w:hAnsi="Arial" w:cs="Arial"/>
          <w:b/>
          <w:sz w:val="22"/>
          <w:szCs w:val="22"/>
        </w:rPr>
        <w:t xml:space="preserve">Clarification regarding definition of </w:t>
      </w:r>
      <w:r w:rsidR="00141BD4">
        <w:rPr>
          <w:rFonts w:ascii="Arial" w:hAnsi="Arial" w:cs="Arial"/>
          <w:b/>
          <w:sz w:val="22"/>
          <w:szCs w:val="22"/>
        </w:rPr>
        <w:t xml:space="preserve">5G NR </w:t>
      </w:r>
      <w:r w:rsidR="00607B44">
        <w:rPr>
          <w:rFonts w:ascii="Arial" w:hAnsi="Arial" w:cs="Arial"/>
          <w:b/>
          <w:sz w:val="22"/>
          <w:szCs w:val="22"/>
        </w:rPr>
        <w:t>femto ownership</w:t>
      </w:r>
    </w:p>
    <w:p w14:paraId="06BA196E" w14:textId="4347269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C6E4D6E" w14:textId="12C89DE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62FA6">
        <w:rPr>
          <w:rFonts w:ascii="Arial" w:hAnsi="Arial" w:cs="Arial"/>
          <w:b/>
          <w:bCs/>
          <w:sz w:val="22"/>
          <w:szCs w:val="22"/>
        </w:rPr>
        <w:t>Rel-19</w:t>
      </w:r>
    </w:p>
    <w:bookmarkEnd w:id="2"/>
    <w:bookmarkEnd w:id="3"/>
    <w:bookmarkEnd w:id="4"/>
    <w:p w14:paraId="1E9D3ED8" w14:textId="01A3CDF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310FD" w:rsidRPr="00D310FD">
        <w:rPr>
          <w:rFonts w:ascii="Arial" w:hAnsi="Arial" w:cs="Arial"/>
          <w:b/>
          <w:bCs/>
          <w:sz w:val="22"/>
          <w:szCs w:val="22"/>
        </w:rPr>
        <w:t>FS_5G_Femto_Security</w:t>
      </w:r>
    </w:p>
    <w:p w14:paraId="11809BB2" w14:textId="77777777" w:rsidR="00B97703" w:rsidRPr="004E3939" w:rsidRDefault="00B97703">
      <w:pPr>
        <w:spacing w:after="60"/>
        <w:ind w:left="1985" w:hanging="1985"/>
        <w:rPr>
          <w:rFonts w:ascii="Arial" w:hAnsi="Arial" w:cs="Arial"/>
          <w:b/>
          <w:sz w:val="22"/>
          <w:szCs w:val="22"/>
        </w:rPr>
      </w:pPr>
    </w:p>
    <w:p w14:paraId="0DE1AA1F" w14:textId="4ADC124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23A58">
        <w:rPr>
          <w:rFonts w:ascii="Arial" w:hAnsi="Arial" w:cs="Arial"/>
          <w:b/>
          <w:sz w:val="22"/>
          <w:szCs w:val="22"/>
        </w:rPr>
        <w:t>SA3</w:t>
      </w:r>
    </w:p>
    <w:p w14:paraId="2548326B" w14:textId="0B2A488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23A58">
        <w:rPr>
          <w:rFonts w:ascii="Arial" w:hAnsi="Arial" w:cs="Arial"/>
          <w:b/>
          <w:bCs/>
          <w:sz w:val="22"/>
          <w:szCs w:val="22"/>
        </w:rPr>
        <w:t>SA2</w:t>
      </w:r>
    </w:p>
    <w:p w14:paraId="5DC2ED77" w14:textId="254C6CFE"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3F2EAA">
        <w:rPr>
          <w:rFonts w:ascii="Arial" w:hAnsi="Arial" w:cs="Arial"/>
          <w:b/>
          <w:bCs/>
          <w:sz w:val="22"/>
          <w:szCs w:val="22"/>
        </w:rPr>
        <w:t>RAN2, RAN3</w:t>
      </w:r>
    </w:p>
    <w:bookmarkEnd w:id="5"/>
    <w:bookmarkEnd w:id="6"/>
    <w:p w14:paraId="1A1CC9B8" w14:textId="77777777" w:rsidR="00B97703" w:rsidRDefault="00B97703">
      <w:pPr>
        <w:spacing w:after="60"/>
        <w:ind w:left="1985" w:hanging="1985"/>
        <w:rPr>
          <w:rFonts w:ascii="Arial" w:hAnsi="Arial" w:cs="Arial"/>
          <w:bCs/>
        </w:rPr>
      </w:pPr>
    </w:p>
    <w:p w14:paraId="561B9B76" w14:textId="77777777" w:rsidR="00223A58" w:rsidRDefault="00B97703" w:rsidP="00223A58">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23A58">
        <w:rPr>
          <w:rFonts w:ascii="Arial" w:hAnsi="Arial" w:cs="Arial"/>
          <w:b/>
          <w:bCs/>
          <w:sz w:val="22"/>
          <w:szCs w:val="22"/>
        </w:rPr>
        <w:t xml:space="preserve">Rakshesh P. Bhatt </w:t>
      </w:r>
    </w:p>
    <w:p w14:paraId="5C701869" w14:textId="306E3363" w:rsidR="00B97703" w:rsidRPr="004E3939" w:rsidRDefault="00223A58" w:rsidP="00223A58">
      <w:pPr>
        <w:spacing w:after="60"/>
        <w:ind w:left="1985"/>
        <w:rPr>
          <w:rFonts w:ascii="Arial" w:hAnsi="Arial" w:cs="Arial"/>
          <w:b/>
          <w:bCs/>
          <w:sz w:val="22"/>
          <w:szCs w:val="22"/>
        </w:rPr>
      </w:pPr>
      <w:r>
        <w:rPr>
          <w:rFonts w:ascii="Arial" w:hAnsi="Arial" w:cs="Arial"/>
          <w:b/>
          <w:bCs/>
          <w:sz w:val="22"/>
          <w:szCs w:val="22"/>
        </w:rPr>
        <w:t>Rakshesh.p_bhatt@nokia.com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4FE5E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23A58">
        <w:rPr>
          <w:color w:val="0070C0"/>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443D2804" w14:textId="120F20DC" w:rsidR="00C30E1B" w:rsidRDefault="00223A58" w:rsidP="00D310FD">
      <w:pPr>
        <w:overflowPunct/>
        <w:autoSpaceDE/>
        <w:adjustRightInd/>
        <w:spacing w:before="120" w:after="0"/>
        <w:jc w:val="both"/>
        <w:textAlignment w:val="auto"/>
        <w:rPr>
          <w:rFonts w:ascii="Arial" w:eastAsia="DengXian" w:hAnsi="Arial" w:cs="Arial"/>
        </w:rPr>
      </w:pPr>
      <w:r w:rsidRPr="00223A58">
        <w:rPr>
          <w:rFonts w:ascii="Arial" w:eastAsia="DengXian" w:hAnsi="Arial" w:cs="Arial"/>
        </w:rPr>
        <w:t>SA</w:t>
      </w:r>
      <w:r>
        <w:rPr>
          <w:rFonts w:ascii="Arial" w:eastAsia="DengXian" w:hAnsi="Arial" w:cs="Arial"/>
        </w:rPr>
        <w:t>3</w:t>
      </w:r>
      <w:r w:rsidR="00D310FD">
        <w:rPr>
          <w:rFonts w:ascii="Arial" w:eastAsia="DengXian" w:hAnsi="Arial" w:cs="Arial"/>
        </w:rPr>
        <w:t xml:space="preserve"> is studying the security aspects of 5G NR Femto</w:t>
      </w:r>
      <w:r w:rsidR="00CF7E66">
        <w:rPr>
          <w:rFonts w:ascii="Arial" w:eastAsia="DengXian" w:hAnsi="Arial" w:cs="Arial"/>
        </w:rPr>
        <w:t xml:space="preserve"> as part of TR 33.745</w:t>
      </w:r>
      <w:r w:rsidR="00D310FD">
        <w:rPr>
          <w:rFonts w:ascii="Arial" w:eastAsia="DengXian" w:hAnsi="Arial" w:cs="Arial"/>
        </w:rPr>
        <w:t xml:space="preserve">. </w:t>
      </w:r>
      <w:r w:rsidR="003F2EAA">
        <w:rPr>
          <w:rFonts w:ascii="Arial" w:eastAsia="DengXian" w:hAnsi="Arial" w:cs="Arial"/>
        </w:rPr>
        <w:t>In SA2 TR 23.700-45, following NOTE is observed.</w:t>
      </w:r>
    </w:p>
    <w:p w14:paraId="7E836C75" w14:textId="2DC82CB4" w:rsidR="003F2EAA" w:rsidRDefault="003F2EAA" w:rsidP="00D310FD">
      <w:pPr>
        <w:overflowPunct/>
        <w:autoSpaceDE/>
        <w:adjustRightInd/>
        <w:spacing w:before="120" w:after="0"/>
        <w:jc w:val="both"/>
        <w:textAlignment w:val="auto"/>
        <w:rPr>
          <w:rFonts w:ascii="Arial" w:eastAsia="DengXian" w:hAnsi="Arial" w:cs="Arial"/>
        </w:rPr>
      </w:pPr>
      <w:r w:rsidRPr="003F2EAA">
        <w:rPr>
          <w:rFonts w:ascii="Arial" w:eastAsia="DengXian" w:hAnsi="Arial" w:cs="Arial"/>
        </w:rPr>
        <w:t>NOTE 1:</w:t>
      </w:r>
      <w:r w:rsidRPr="003F2EAA">
        <w:rPr>
          <w:rFonts w:ascii="Arial" w:eastAsia="DengXian" w:hAnsi="Arial" w:cs="Arial"/>
        </w:rPr>
        <w:tab/>
        <w:t>Ownership of the 5G NR Femto (or CAG or both) concept and a mechanism will be defined in coordination with SA WG3.</w:t>
      </w:r>
    </w:p>
    <w:p w14:paraId="3C8AB1DE" w14:textId="584FA15D" w:rsidR="00C33060" w:rsidRDefault="00C33060" w:rsidP="00D310FD">
      <w:pPr>
        <w:overflowPunct/>
        <w:autoSpaceDE/>
        <w:adjustRightInd/>
        <w:spacing w:before="120" w:after="0"/>
        <w:jc w:val="both"/>
        <w:textAlignment w:val="auto"/>
        <w:rPr>
          <w:rFonts w:ascii="Arial" w:eastAsia="DengXian" w:hAnsi="Arial" w:cs="Arial"/>
        </w:rPr>
      </w:pPr>
      <w:r>
        <w:rPr>
          <w:rFonts w:ascii="Arial" w:eastAsia="DengXian" w:hAnsi="Arial" w:cs="Arial"/>
        </w:rPr>
        <w:t xml:space="preserve">As per TS 33.320, </w:t>
      </w:r>
      <w:r w:rsidRPr="00C33060">
        <w:rPr>
          <w:rFonts w:ascii="Arial" w:eastAsia="DengXian" w:hAnsi="Arial" w:cs="Arial"/>
          <w:b/>
          <w:bCs/>
        </w:rPr>
        <w:t>Hosting party</w:t>
      </w:r>
      <w:r w:rsidRPr="00C33060">
        <w:rPr>
          <w:rFonts w:ascii="Arial" w:eastAsia="DengXian" w:hAnsi="Arial" w:cs="Arial"/>
        </w:rPr>
        <w:t>: The party hosting the H(e)NB and having a contract with the PLMN operator.</w:t>
      </w:r>
    </w:p>
    <w:p w14:paraId="2F851DDD" w14:textId="1D675C71" w:rsidR="00C33060" w:rsidRDefault="003F2EAA" w:rsidP="00D310FD">
      <w:pPr>
        <w:overflowPunct/>
        <w:autoSpaceDE/>
        <w:adjustRightInd/>
        <w:spacing w:before="120" w:after="0"/>
        <w:jc w:val="both"/>
        <w:textAlignment w:val="auto"/>
        <w:rPr>
          <w:rFonts w:ascii="Arial" w:eastAsia="DengXian" w:hAnsi="Arial" w:cs="Arial"/>
        </w:rPr>
      </w:pPr>
      <w:r>
        <w:rPr>
          <w:rFonts w:ascii="Arial" w:eastAsia="DengXian" w:hAnsi="Arial" w:cs="Arial"/>
        </w:rPr>
        <w:t>SA3 considers that hosting party terminology should be inherited in 5G, and 5G NR Femto owner should be considered same as hosting party. Also, we recommend using hosting party as the terminology for normative work in 5G SA2 as well as SA3.</w:t>
      </w:r>
    </w:p>
    <w:p w14:paraId="3572EA0B" w14:textId="750D5486" w:rsidR="00D310FD" w:rsidRPr="00D310FD" w:rsidRDefault="00D310FD" w:rsidP="00D310FD">
      <w:pPr>
        <w:overflowPunct/>
        <w:autoSpaceDE/>
        <w:adjustRightInd/>
        <w:spacing w:before="120" w:after="0"/>
        <w:jc w:val="both"/>
        <w:textAlignment w:val="auto"/>
        <w:rPr>
          <w:rFonts w:ascii="Arial" w:eastAsia="DengXian" w:hAnsi="Arial" w:cs="Arial"/>
        </w:rPr>
      </w:pPr>
      <w:r>
        <w:rPr>
          <w:rFonts w:ascii="Arial" w:eastAsia="DengXian" w:hAnsi="Arial" w:cs="Arial"/>
        </w:rPr>
        <w:t xml:space="preserve">SA3 requests SA2 to </w:t>
      </w:r>
      <w:r w:rsidR="0025653F">
        <w:rPr>
          <w:rFonts w:ascii="Arial" w:eastAsia="DengXian" w:hAnsi="Arial" w:cs="Arial"/>
        </w:rPr>
        <w:t>take above inputs and provide feedback if any</w:t>
      </w:r>
      <w:r>
        <w:rPr>
          <w:rFonts w:ascii="Arial" w:eastAsia="DengXian" w:hAnsi="Arial" w:cs="Arial"/>
        </w:rPr>
        <w:t>.</w:t>
      </w:r>
    </w:p>
    <w:p w14:paraId="0D014BEE" w14:textId="77777777" w:rsidR="00472E88" w:rsidRPr="000F6242" w:rsidRDefault="00472E88" w:rsidP="000F6242">
      <w:pPr>
        <w:rPr>
          <w:i/>
          <w:iCs/>
          <w:color w:val="0070C0"/>
        </w:rPr>
      </w:pPr>
    </w:p>
    <w:p w14:paraId="08AF3A7D" w14:textId="77777777" w:rsidR="00B97703" w:rsidRDefault="002F1940" w:rsidP="000F6242">
      <w:pPr>
        <w:pStyle w:val="Heading1"/>
      </w:pPr>
      <w:r>
        <w:t>2</w:t>
      </w:r>
      <w:r>
        <w:tab/>
      </w:r>
      <w:r w:rsidR="000F6242">
        <w:t>Actions</w:t>
      </w:r>
    </w:p>
    <w:p w14:paraId="45637978" w14:textId="367BD995" w:rsidR="00B97703" w:rsidRDefault="00B97703" w:rsidP="001C2EEB">
      <w:pPr>
        <w:spacing w:after="120"/>
        <w:ind w:left="1985" w:hanging="1985"/>
        <w:jc w:val="both"/>
        <w:rPr>
          <w:rFonts w:ascii="Arial" w:hAnsi="Arial" w:cs="Arial"/>
          <w:b/>
        </w:rPr>
      </w:pPr>
      <w:r>
        <w:rPr>
          <w:rFonts w:ascii="Arial" w:hAnsi="Arial" w:cs="Arial"/>
          <w:b/>
        </w:rPr>
        <w:t>To</w:t>
      </w:r>
      <w:r w:rsidR="000F6242">
        <w:rPr>
          <w:rFonts w:ascii="Arial" w:hAnsi="Arial" w:cs="Arial"/>
          <w:b/>
        </w:rPr>
        <w:t xml:space="preserve"> </w:t>
      </w:r>
      <w:r w:rsidR="001B6D6C">
        <w:rPr>
          <w:rFonts w:ascii="Arial" w:hAnsi="Arial" w:cs="Arial"/>
          <w:b/>
        </w:rPr>
        <w:t>SA2:</w:t>
      </w:r>
      <w:r>
        <w:rPr>
          <w:rFonts w:ascii="Arial" w:hAnsi="Arial" w:cs="Arial"/>
          <w:b/>
        </w:rPr>
        <w:t xml:space="preserve"> </w:t>
      </w:r>
    </w:p>
    <w:p w14:paraId="721C812D" w14:textId="4BE7098C" w:rsidR="001B6D6C" w:rsidRPr="001B6D6C" w:rsidRDefault="00B97703" w:rsidP="001C2EEB">
      <w:pPr>
        <w:spacing w:after="120"/>
        <w:ind w:left="1985" w:hanging="1985"/>
        <w:jc w:val="both"/>
        <w:rPr>
          <w:rFonts w:ascii="Arial" w:eastAsia="DengXian" w:hAnsi="Arial" w:cs="Arial"/>
          <w:b/>
        </w:rPr>
      </w:pPr>
      <w:r>
        <w:rPr>
          <w:rFonts w:ascii="Arial" w:hAnsi="Arial" w:cs="Arial"/>
          <w:b/>
        </w:rPr>
        <w:t xml:space="preserve">ACTION: </w:t>
      </w:r>
      <w:r w:rsidR="001B6D6C" w:rsidRPr="001B6D6C">
        <w:rPr>
          <w:rFonts w:ascii="Arial" w:eastAsia="DengXian" w:hAnsi="Arial" w:cs="Arial"/>
        </w:rPr>
        <w:t>SA</w:t>
      </w:r>
      <w:r w:rsidR="001B6D6C">
        <w:rPr>
          <w:rFonts w:ascii="Arial" w:eastAsia="DengXian" w:hAnsi="Arial" w:cs="Arial"/>
        </w:rPr>
        <w:t>3</w:t>
      </w:r>
      <w:r w:rsidR="001B6D6C" w:rsidRPr="001B6D6C">
        <w:rPr>
          <w:rFonts w:ascii="Arial" w:eastAsia="DengXian" w:hAnsi="Arial" w:cs="Arial"/>
        </w:rPr>
        <w:t xml:space="preserve"> kindly asks SA</w:t>
      </w:r>
      <w:r w:rsidR="001B6D6C">
        <w:rPr>
          <w:rFonts w:ascii="Arial" w:eastAsia="DengXian" w:hAnsi="Arial" w:cs="Arial"/>
        </w:rPr>
        <w:t>2</w:t>
      </w:r>
      <w:r w:rsidR="001B6D6C" w:rsidRPr="001B6D6C">
        <w:rPr>
          <w:rFonts w:ascii="Arial" w:eastAsia="DengXian" w:hAnsi="Arial" w:cs="Arial"/>
        </w:rPr>
        <w:t xml:space="preserve"> to </w:t>
      </w:r>
      <w:r w:rsidR="00C778F4">
        <w:rPr>
          <w:rFonts w:ascii="Arial" w:eastAsia="DengXian" w:hAnsi="Arial" w:cs="Arial"/>
        </w:rPr>
        <w:t xml:space="preserve">take the above information into account and provide </w:t>
      </w:r>
      <w:r w:rsidR="00166CF8">
        <w:rPr>
          <w:rFonts w:ascii="Arial" w:eastAsia="DengXian" w:hAnsi="Arial" w:cs="Arial"/>
        </w:rPr>
        <w:t xml:space="preserve">feedback </w:t>
      </w:r>
      <w:r w:rsidR="00C778F4">
        <w:rPr>
          <w:rFonts w:ascii="Arial" w:eastAsia="DengXian" w:hAnsi="Arial" w:cs="Arial"/>
        </w:rPr>
        <w:t>if any</w:t>
      </w:r>
      <w:r w:rsidR="005A3349">
        <w:rPr>
          <w:rFonts w:ascii="Arial" w:eastAsia="DengXian" w:hAnsi="Arial" w:cs="Arial"/>
        </w:rPr>
        <w:t>.</w:t>
      </w:r>
    </w:p>
    <w:p w14:paraId="066613F7" w14:textId="40123990" w:rsidR="00B97703" w:rsidRDefault="00B97703" w:rsidP="001B6D6C">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0B666FAA" w:rsidR="000101E4" w:rsidRDefault="000101E4" w:rsidP="002F1940">
      <w:r>
        <w:t>SA3#118</w:t>
      </w:r>
      <w:r>
        <w:tab/>
      </w:r>
      <w:r w:rsidR="00C91EF3">
        <w:t>14 - 18 October 2024</w:t>
      </w:r>
      <w:r w:rsidR="00C91EF3">
        <w:tab/>
      </w:r>
      <w:r w:rsidR="00C91EF3">
        <w:tab/>
      </w:r>
      <w:r w:rsidR="002415C0">
        <w:t>Hyderabad</w:t>
      </w:r>
      <w:r w:rsidR="00C91EF3">
        <w:t xml:space="preserve"> (India)</w:t>
      </w:r>
    </w:p>
    <w:p w14:paraId="0A102C4C" w14:textId="37F1113F" w:rsidR="002415C0" w:rsidRPr="00074D3C" w:rsidRDefault="002415C0" w:rsidP="002F1940">
      <w:r>
        <w:t>SA3#119</w:t>
      </w:r>
      <w:r>
        <w:tab/>
        <w:t>11 - 15 November 2024</w:t>
      </w:r>
      <w:r>
        <w:tab/>
      </w:r>
      <w: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0423B" w14:textId="77777777" w:rsidR="00DB2938" w:rsidRDefault="00DB2938">
      <w:pPr>
        <w:spacing w:after="0"/>
      </w:pPr>
      <w:r>
        <w:separator/>
      </w:r>
    </w:p>
  </w:endnote>
  <w:endnote w:type="continuationSeparator" w:id="0">
    <w:p w14:paraId="526465D3" w14:textId="77777777" w:rsidR="00DB2938" w:rsidRDefault="00DB29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0439E" w14:textId="77777777" w:rsidR="00DB2938" w:rsidRDefault="00DB2938">
      <w:pPr>
        <w:spacing w:after="0"/>
      </w:pPr>
      <w:r>
        <w:separator/>
      </w:r>
    </w:p>
  </w:footnote>
  <w:footnote w:type="continuationSeparator" w:id="0">
    <w:p w14:paraId="0FC0A029" w14:textId="77777777" w:rsidR="00DB2938" w:rsidRDefault="00DB29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61E3DE8"/>
    <w:multiLevelType w:val="hybridMultilevel"/>
    <w:tmpl w:val="553EA66C"/>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7"/>
  </w:num>
  <w:num w:numId="2" w16cid:durableId="1552228465">
    <w:abstractNumId w:val="6"/>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68047183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73E55"/>
    <w:rsid w:val="00074D3C"/>
    <w:rsid w:val="00084D35"/>
    <w:rsid w:val="000B21DF"/>
    <w:rsid w:val="000D170B"/>
    <w:rsid w:val="000D276F"/>
    <w:rsid w:val="000E6116"/>
    <w:rsid w:val="000F6242"/>
    <w:rsid w:val="00103FF1"/>
    <w:rsid w:val="00141BD4"/>
    <w:rsid w:val="00147610"/>
    <w:rsid w:val="00162FA6"/>
    <w:rsid w:val="00166CF8"/>
    <w:rsid w:val="00182912"/>
    <w:rsid w:val="00196B59"/>
    <w:rsid w:val="001A14F2"/>
    <w:rsid w:val="001B3A86"/>
    <w:rsid w:val="001B6D6C"/>
    <w:rsid w:val="001B727E"/>
    <w:rsid w:val="001B763F"/>
    <w:rsid w:val="001C2EEB"/>
    <w:rsid w:val="001E143B"/>
    <w:rsid w:val="00215C2C"/>
    <w:rsid w:val="00220060"/>
    <w:rsid w:val="00223A58"/>
    <w:rsid w:val="00226381"/>
    <w:rsid w:val="002415C0"/>
    <w:rsid w:val="002473B2"/>
    <w:rsid w:val="0024796A"/>
    <w:rsid w:val="0025653F"/>
    <w:rsid w:val="002869FE"/>
    <w:rsid w:val="002E01C1"/>
    <w:rsid w:val="002F1940"/>
    <w:rsid w:val="00322204"/>
    <w:rsid w:val="00352F12"/>
    <w:rsid w:val="0035358C"/>
    <w:rsid w:val="00383545"/>
    <w:rsid w:val="003C06D2"/>
    <w:rsid w:val="003F2EAA"/>
    <w:rsid w:val="003F5E20"/>
    <w:rsid w:val="00421BF3"/>
    <w:rsid w:val="004322F1"/>
    <w:rsid w:val="00433500"/>
    <w:rsid w:val="00433F71"/>
    <w:rsid w:val="0043559E"/>
    <w:rsid w:val="00440D43"/>
    <w:rsid w:val="00441B3A"/>
    <w:rsid w:val="00470DF6"/>
    <w:rsid w:val="00472E88"/>
    <w:rsid w:val="00490D22"/>
    <w:rsid w:val="004E3939"/>
    <w:rsid w:val="004E65B2"/>
    <w:rsid w:val="004F32F4"/>
    <w:rsid w:val="00513201"/>
    <w:rsid w:val="00522A46"/>
    <w:rsid w:val="00526DDD"/>
    <w:rsid w:val="005A3349"/>
    <w:rsid w:val="005B6433"/>
    <w:rsid w:val="005D6C7B"/>
    <w:rsid w:val="006052AD"/>
    <w:rsid w:val="00607B44"/>
    <w:rsid w:val="00666D18"/>
    <w:rsid w:val="006E0400"/>
    <w:rsid w:val="00707E68"/>
    <w:rsid w:val="007334A1"/>
    <w:rsid w:val="0073766B"/>
    <w:rsid w:val="007561B2"/>
    <w:rsid w:val="007636DE"/>
    <w:rsid w:val="007A7A85"/>
    <w:rsid w:val="007B43D4"/>
    <w:rsid w:val="007F4F92"/>
    <w:rsid w:val="00832840"/>
    <w:rsid w:val="008758B0"/>
    <w:rsid w:val="008952C5"/>
    <w:rsid w:val="008D3E9C"/>
    <w:rsid w:val="008D772F"/>
    <w:rsid w:val="008E6C18"/>
    <w:rsid w:val="00914CD1"/>
    <w:rsid w:val="009528CF"/>
    <w:rsid w:val="009572D5"/>
    <w:rsid w:val="009603F6"/>
    <w:rsid w:val="009963AC"/>
    <w:rsid w:val="0099764C"/>
    <w:rsid w:val="009C01E1"/>
    <w:rsid w:val="009E0B14"/>
    <w:rsid w:val="00A26417"/>
    <w:rsid w:val="00A455B0"/>
    <w:rsid w:val="00A57D88"/>
    <w:rsid w:val="00A70448"/>
    <w:rsid w:val="00AA4FF3"/>
    <w:rsid w:val="00AE1B3E"/>
    <w:rsid w:val="00AF3E3D"/>
    <w:rsid w:val="00B059D0"/>
    <w:rsid w:val="00B35644"/>
    <w:rsid w:val="00B667B4"/>
    <w:rsid w:val="00B724D3"/>
    <w:rsid w:val="00B73732"/>
    <w:rsid w:val="00B97703"/>
    <w:rsid w:val="00BA3D66"/>
    <w:rsid w:val="00C04BFC"/>
    <w:rsid w:val="00C17229"/>
    <w:rsid w:val="00C21810"/>
    <w:rsid w:val="00C30E1B"/>
    <w:rsid w:val="00C33060"/>
    <w:rsid w:val="00C778F4"/>
    <w:rsid w:val="00C870B9"/>
    <w:rsid w:val="00C87244"/>
    <w:rsid w:val="00C91EF3"/>
    <w:rsid w:val="00CB2B16"/>
    <w:rsid w:val="00CF6087"/>
    <w:rsid w:val="00CF7E66"/>
    <w:rsid w:val="00D14BB6"/>
    <w:rsid w:val="00D310FD"/>
    <w:rsid w:val="00D31981"/>
    <w:rsid w:val="00D33624"/>
    <w:rsid w:val="00D46E66"/>
    <w:rsid w:val="00D7484B"/>
    <w:rsid w:val="00D827E5"/>
    <w:rsid w:val="00DB2938"/>
    <w:rsid w:val="00DC47B4"/>
    <w:rsid w:val="00E003DF"/>
    <w:rsid w:val="00E122B3"/>
    <w:rsid w:val="00E2241D"/>
    <w:rsid w:val="00E23E6A"/>
    <w:rsid w:val="00E665BE"/>
    <w:rsid w:val="00E73323"/>
    <w:rsid w:val="00EB0BC7"/>
    <w:rsid w:val="00EB3C55"/>
    <w:rsid w:val="00EE31A4"/>
    <w:rsid w:val="00F25496"/>
    <w:rsid w:val="00F667CF"/>
    <w:rsid w:val="00F803BE"/>
    <w:rsid w:val="00F82FEC"/>
    <w:rsid w:val="00FB2E7B"/>
    <w:rsid w:val="00FE0634"/>
    <w:rsid w:val="00FE74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7289311">
      <w:bodyDiv w:val="1"/>
      <w:marLeft w:val="0"/>
      <w:marRight w:val="0"/>
      <w:marTop w:val="0"/>
      <w:marBottom w:val="0"/>
      <w:divBdr>
        <w:top w:val="none" w:sz="0" w:space="0" w:color="auto"/>
        <w:left w:val="none" w:sz="0" w:space="0" w:color="auto"/>
        <w:bottom w:val="none" w:sz="0" w:space="0" w:color="auto"/>
        <w:right w:val="none" w:sz="0" w:space="0" w:color="auto"/>
      </w:divBdr>
    </w:div>
    <w:div w:id="1385179279">
      <w:bodyDiv w:val="1"/>
      <w:marLeft w:val="0"/>
      <w:marRight w:val="0"/>
      <w:marTop w:val="0"/>
      <w:marBottom w:val="0"/>
      <w:divBdr>
        <w:top w:val="none" w:sz="0" w:space="0" w:color="auto"/>
        <w:left w:val="none" w:sz="0" w:space="0" w:color="auto"/>
        <w:bottom w:val="none" w:sz="0" w:space="0" w:color="auto"/>
        <w:right w:val="none" w:sz="0" w:space="0" w:color="auto"/>
      </w:divBdr>
    </w:div>
    <w:div w:id="1768115014">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14643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242</Words>
  <Characters>1225</Characters>
  <Application>Microsoft Office Word</Application>
  <DocSecurity>0</DocSecurity>
  <Lines>31</Lines>
  <Paragraphs>24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LS template for N3</vt:lpstr>
      <vt:lpstr>1	Overall description</vt:lpstr>
      <vt:lpstr>2	Actions</vt:lpstr>
      <vt:lpstr>3	Dates of next TSG SA WG 3 meetings</vt:lpstr>
    </vt:vector>
  </TitlesOfParts>
  <Company>ETSI Sophia Antipolis</Company>
  <LinksUpToDate>false</LinksUpToDate>
  <CharactersWithSpaces>1443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23.304_CR0458R2_(Rel-19)_5G_ProSe_Ph3_LaeYoung_Corr</cp:lastModifiedBy>
  <cp:revision>2</cp:revision>
  <cp:lastPrinted>2002-04-23T07:10:00Z</cp:lastPrinted>
  <dcterms:created xsi:type="dcterms:W3CDTF">2024-09-23T13:08:00Z</dcterms:created>
  <dcterms:modified xsi:type="dcterms:W3CDTF">2024-09-23T13:08:00Z</dcterms:modified>
</cp:coreProperties>
</file>