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23C7" w14:textId="77777777" w:rsidR="00E11C11" w:rsidRDefault="00390C3D">
      <w:pPr>
        <w:pStyle w:val="CRCoverPage"/>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60</w:t>
      </w:r>
      <w:r>
        <w:rPr>
          <w:b/>
          <w:i/>
          <w:sz w:val="28"/>
        </w:rPr>
        <w:tab/>
      </w:r>
      <w:r>
        <w:rPr>
          <w:rFonts w:hint="eastAsia"/>
          <w:b/>
          <w:i/>
          <w:sz w:val="28"/>
        </w:rPr>
        <w:t>S2-2313547</w:t>
      </w:r>
    </w:p>
    <w:p w14:paraId="3C61660E" w14:textId="77777777" w:rsidR="00E11C11" w:rsidRDefault="00390C3D">
      <w:pPr>
        <w:pStyle w:val="CRCoverPage"/>
        <w:outlineLvl w:val="0"/>
        <w:rPr>
          <w:b/>
          <w:sz w:val="24"/>
          <w:lang w:val="en-US" w:eastAsia="zh-CN"/>
        </w:rPr>
      </w:pPr>
      <w:r>
        <w:rPr>
          <w:rFonts w:eastAsia="宋体" w:hint="eastAsia"/>
          <w:b/>
          <w:sz w:val="24"/>
          <w:lang w:val="en-US" w:eastAsia="zh-CN"/>
        </w:rPr>
        <w:t>Chicago</w:t>
      </w:r>
      <w:r>
        <w:rPr>
          <w:b/>
          <w:sz w:val="24"/>
        </w:rPr>
        <w:t xml:space="preserve">, </w:t>
      </w:r>
      <w:r>
        <w:rPr>
          <w:rFonts w:eastAsia="宋体" w:hint="eastAsia"/>
          <w:b/>
          <w:sz w:val="24"/>
          <w:lang w:val="en-US" w:eastAsia="zh-CN"/>
        </w:rPr>
        <w:t>U.S.</w:t>
      </w:r>
      <w:r>
        <w:rPr>
          <w:b/>
          <w:sz w:val="24"/>
        </w:rPr>
        <w:t xml:space="preserve">, </w:t>
      </w:r>
      <w:r>
        <w:rPr>
          <w:rFonts w:eastAsia="宋体" w:cs="Arial" w:hint="eastAsia"/>
          <w:b/>
          <w:bCs/>
          <w:sz w:val="24"/>
          <w:lang w:val="en-US" w:eastAsia="zh-CN"/>
        </w:rPr>
        <w:t>November</w:t>
      </w:r>
      <w:r>
        <w:rPr>
          <w:rFonts w:eastAsia="Arial Unicode MS" w:cs="Arial"/>
          <w:b/>
          <w:bCs/>
          <w:sz w:val="24"/>
        </w:rPr>
        <w:t xml:space="preserve"> </w:t>
      </w:r>
      <w:r>
        <w:rPr>
          <w:rFonts w:eastAsia="宋体" w:cs="Arial" w:hint="eastAsia"/>
          <w:b/>
          <w:bCs/>
          <w:sz w:val="24"/>
          <w:lang w:val="en-US" w:eastAsia="zh-CN"/>
        </w:rPr>
        <w:t>13</w:t>
      </w:r>
      <w:r>
        <w:rPr>
          <w:rFonts w:eastAsia="Arial Unicode MS" w:cs="Arial"/>
          <w:b/>
          <w:bCs/>
          <w:sz w:val="24"/>
        </w:rPr>
        <w:t xml:space="preserve"> – </w:t>
      </w:r>
      <w:r>
        <w:rPr>
          <w:rFonts w:eastAsia="宋体" w:cs="Arial" w:hint="eastAsia"/>
          <w:b/>
          <w:bCs/>
          <w:sz w:val="24"/>
          <w:lang w:val="en-US" w:eastAsia="zh-CN"/>
        </w:rPr>
        <w:t>17</w:t>
      </w:r>
      <w:r>
        <w:rPr>
          <w:rFonts w:eastAsia="Arial Unicode MS" w:cs="Arial"/>
          <w:b/>
          <w:bCs/>
          <w:sz w:val="24"/>
        </w:rPr>
        <w:t>, 2023</w:t>
      </w:r>
      <w:r>
        <w:rPr>
          <w:rFonts w:cs="Arial"/>
          <w:b/>
          <w:color w:val="3333FF"/>
          <w:sz w:val="24"/>
        </w:rPr>
        <w:t xml:space="preserve">     </w:t>
      </w:r>
      <w:r>
        <w:rPr>
          <w:rFonts w:cs="Arial" w:hint="eastAsia"/>
          <w:b/>
          <w:color w:val="3333FF"/>
          <w:sz w:val="24"/>
          <w:lang w:val="en-US" w:eastAsia="zh-CN"/>
        </w:rPr>
        <w:t xml:space="preserve"> </w:t>
      </w:r>
      <w:proofErr w:type="gramStart"/>
      <w:r>
        <w:rPr>
          <w:rFonts w:cs="Arial" w:hint="eastAsia"/>
          <w:b/>
          <w:color w:val="3333FF"/>
          <w:sz w:val="24"/>
          <w:lang w:val="en-US" w:eastAsia="zh-CN"/>
        </w:rPr>
        <w:t xml:space="preserve">   (</w:t>
      </w:r>
      <w:proofErr w:type="gramEnd"/>
      <w:r>
        <w:rPr>
          <w:rFonts w:cs="Arial" w:hint="eastAsia"/>
          <w:b/>
          <w:color w:val="3333FF"/>
          <w:sz w:val="24"/>
          <w:lang w:val="en-US" w:eastAsia="zh-CN"/>
        </w:rPr>
        <w:t>revision of S2-2313278 of 12634 of 10500)</w:t>
      </w:r>
    </w:p>
    <w:p w14:paraId="7F94FBFA" w14:textId="77777777" w:rsidR="00E11C11" w:rsidRDefault="00390C3D">
      <w:pPr>
        <w:pBdr>
          <w:bottom w:val="single" w:sz="4" w:space="1" w:color="auto"/>
        </w:pBdr>
        <w:tabs>
          <w:tab w:val="right" w:pos="9781"/>
        </w:tabs>
        <w:rPr>
          <w:rFonts w:ascii="Arial" w:hAnsi="Arial" w:cs="Arial"/>
          <w:b/>
          <w:sz w:val="12"/>
          <w:szCs w:val="12"/>
        </w:rPr>
      </w:pPr>
      <w:r>
        <w:rPr>
          <w:rFonts w:ascii="Arial" w:hAnsi="Arial" w:cs="Arial"/>
          <w:b/>
          <w:color w:val="0000FF"/>
          <w:sz w:val="12"/>
          <w:szCs w:val="12"/>
        </w:rPr>
        <w:tab/>
      </w:r>
    </w:p>
    <w:p w14:paraId="11939E4F" w14:textId="77777777" w:rsidR="00E11C11" w:rsidRDefault="00390C3D">
      <w:pPr>
        <w:ind w:left="2127" w:hanging="2127"/>
        <w:rPr>
          <w:rFonts w:ascii="Arial" w:hAnsi="Arial" w:cs="Arial"/>
          <w:b/>
          <w:lang w:val="en-US" w:eastAsia="zh-CN"/>
        </w:rPr>
      </w:pPr>
      <w:r>
        <w:rPr>
          <w:rFonts w:ascii="Arial" w:hAnsi="Arial" w:cs="Arial"/>
          <w:b/>
          <w:lang w:val="it-IT"/>
        </w:rPr>
        <w:t xml:space="preserve">Source: </w:t>
      </w:r>
      <w:r>
        <w:rPr>
          <w:rFonts w:ascii="Arial" w:hAnsi="Arial" w:cs="Arial"/>
          <w:b/>
          <w:lang w:val="it-IT"/>
        </w:rPr>
        <w:tab/>
      </w:r>
      <w:r>
        <w:rPr>
          <w:rFonts w:ascii="Arial" w:hAnsi="Arial" w:cs="Arial"/>
          <w:b/>
          <w:lang w:val="it-IT"/>
        </w:rPr>
        <w:t xml:space="preserve">China </w:t>
      </w:r>
      <w:r>
        <w:rPr>
          <w:rFonts w:ascii="Arial" w:hAnsi="Arial" w:cs="Arial" w:hint="eastAsia"/>
          <w:b/>
          <w:lang w:val="it-IT" w:eastAsia="zh-CN"/>
        </w:rPr>
        <w:t>Mobile, Vivo, CATT, NEC</w:t>
      </w:r>
      <w:ins w:id="0" w:author="LaeYoung Nov16 (LG Electronics)" w:date="2023-11-17T03:01:00Z">
        <w:r>
          <w:rPr>
            <w:rFonts w:ascii="Arial" w:hAnsi="Arial" w:cs="Arial"/>
            <w:b/>
            <w:lang w:val="it-IT" w:eastAsia="zh-CN"/>
          </w:rPr>
          <w:t>,</w:t>
        </w:r>
      </w:ins>
      <w:r>
        <w:rPr>
          <w:rFonts w:ascii="Arial" w:hAnsi="Arial" w:cs="Arial" w:hint="eastAsia"/>
          <w:b/>
          <w:lang w:val="it-IT" w:eastAsia="zh-CN"/>
        </w:rPr>
        <w:t xml:space="preserve"> </w:t>
      </w:r>
      <w:r>
        <w:rPr>
          <w:rFonts w:ascii="Arial" w:hAnsi="Arial" w:cs="Arial" w:hint="eastAsia"/>
          <w:b/>
          <w:lang w:val="en-US" w:eastAsia="zh-CN"/>
        </w:rPr>
        <w:t>Nokia, Nokia Shanghai Bell</w:t>
      </w:r>
      <w:ins w:id="1" w:author="Tao Sun" w:date="2023-11-17T05:18:00Z">
        <w:r>
          <w:rPr>
            <w:rFonts w:ascii="Arial" w:hAnsi="Arial" w:cs="Arial" w:hint="eastAsia"/>
            <w:b/>
            <w:lang w:val="en-US" w:eastAsia="zh-CN"/>
          </w:rPr>
          <w:t>, SKT</w:t>
        </w:r>
      </w:ins>
      <w:ins w:id="2" w:author="Tao Sun" w:date="2023-11-17T05:19:00Z">
        <w:r>
          <w:rPr>
            <w:rFonts w:ascii="Arial" w:hAnsi="Arial" w:cs="Arial" w:hint="eastAsia"/>
            <w:b/>
            <w:lang w:val="en-US" w:eastAsia="zh-CN"/>
          </w:rPr>
          <w:t xml:space="preserve">, </w:t>
        </w:r>
        <w:proofErr w:type="spellStart"/>
        <w:r>
          <w:rPr>
            <w:rFonts w:ascii="Arial" w:hAnsi="Arial" w:cs="Arial" w:hint="eastAsia"/>
            <w:b/>
            <w:lang w:val="en-US" w:eastAsia="zh-CN"/>
          </w:rPr>
          <w:t>InterDigital</w:t>
        </w:r>
      </w:ins>
      <w:proofErr w:type="spellEnd"/>
    </w:p>
    <w:p w14:paraId="672CF32C" w14:textId="77777777" w:rsidR="00E11C11" w:rsidRDefault="00E11C11">
      <w:pPr>
        <w:ind w:left="2127" w:hanging="2127"/>
        <w:rPr>
          <w:del w:id="3" w:author="Nokia" w:date="2023-11-15T16:28:00Z"/>
          <w:rFonts w:ascii="Arial" w:hAnsi="Arial" w:cs="Arial"/>
          <w:b/>
          <w:lang w:val="en-US" w:eastAsia="zh-CN"/>
        </w:rPr>
      </w:pPr>
    </w:p>
    <w:p w14:paraId="4279BAD9" w14:textId="77777777" w:rsidR="00E11C11" w:rsidRDefault="00390C3D">
      <w:pPr>
        <w:ind w:left="2127" w:hanging="2127"/>
        <w:rPr>
          <w:rFonts w:ascii="Arial" w:hAnsi="Arial" w:cs="Arial"/>
          <w:b/>
          <w:lang w:val="en-US" w:eastAsia="zh-CN"/>
        </w:rPr>
      </w:pPr>
      <w:r>
        <w:rPr>
          <w:rFonts w:ascii="Arial" w:hAnsi="Arial" w:cs="Arial"/>
          <w:b/>
        </w:rPr>
        <w:t xml:space="preserve">Title: </w:t>
      </w:r>
      <w:r>
        <w:rPr>
          <w:rFonts w:ascii="Arial" w:hAnsi="Arial" w:cs="Arial"/>
          <w:b/>
        </w:rPr>
        <w:tab/>
      </w:r>
      <w:r>
        <w:rPr>
          <w:rFonts w:ascii="Arial" w:hAnsi="Arial" w:cs="Arial" w:hint="eastAsia"/>
          <w:b/>
          <w:lang w:val="en-US" w:eastAsia="zh-CN"/>
        </w:rPr>
        <w:t>New key issue: 5GS adjustment/optimization for network energy saving</w:t>
      </w:r>
    </w:p>
    <w:p w14:paraId="5301E4D5" w14:textId="77777777" w:rsidR="00E11C11" w:rsidRDefault="00390C3D">
      <w:pPr>
        <w:ind w:left="2127" w:hanging="2127"/>
        <w:rPr>
          <w:rFonts w:ascii="Arial" w:hAnsi="Arial" w:cs="Arial"/>
          <w:b/>
        </w:rPr>
      </w:pPr>
      <w:r>
        <w:rPr>
          <w:rFonts w:ascii="Arial" w:hAnsi="Arial" w:cs="Arial"/>
          <w:b/>
        </w:rPr>
        <w:t xml:space="preserve">Document for: </w:t>
      </w:r>
      <w:r>
        <w:rPr>
          <w:rFonts w:ascii="Arial" w:hAnsi="Arial" w:cs="Arial"/>
          <w:b/>
        </w:rPr>
        <w:tab/>
        <w:t>Approval</w:t>
      </w:r>
    </w:p>
    <w:p w14:paraId="0AB49C98" w14:textId="77777777" w:rsidR="00E11C11" w:rsidRDefault="00390C3D">
      <w:pPr>
        <w:ind w:left="2127" w:hanging="2127"/>
        <w:rPr>
          <w:rFonts w:ascii="Arial" w:hAnsi="Arial" w:cs="Arial"/>
          <w:b/>
          <w:lang w:val="en-US" w:eastAsia="zh-CN"/>
        </w:rPr>
      </w:pPr>
      <w:r>
        <w:rPr>
          <w:rFonts w:ascii="Arial" w:hAnsi="Arial" w:cs="Arial"/>
          <w:b/>
        </w:rPr>
        <w:t xml:space="preserve">Agenda Item: </w:t>
      </w:r>
      <w:r>
        <w:rPr>
          <w:rFonts w:ascii="Arial" w:hAnsi="Arial" w:cs="Arial"/>
          <w:b/>
        </w:rPr>
        <w:tab/>
      </w:r>
      <w:r>
        <w:rPr>
          <w:rFonts w:ascii="Arial" w:hAnsi="Arial" w:cs="Arial" w:hint="eastAsia"/>
          <w:b/>
          <w:lang w:val="en-US" w:eastAsia="zh-CN"/>
        </w:rPr>
        <w:t>19.4</w:t>
      </w:r>
    </w:p>
    <w:p w14:paraId="4DE82532" w14:textId="77777777" w:rsidR="00E11C11" w:rsidRDefault="00390C3D">
      <w:pPr>
        <w:ind w:left="2127" w:hanging="2127"/>
        <w:rPr>
          <w:rFonts w:ascii="Arial" w:hAnsi="Arial" w:cs="Arial"/>
          <w:b/>
          <w:lang w:val="en-US" w:eastAsia="zh-CN"/>
        </w:rPr>
      </w:pPr>
      <w:r>
        <w:rPr>
          <w:rFonts w:ascii="Arial" w:hAnsi="Arial" w:cs="Arial"/>
          <w:b/>
        </w:rPr>
        <w:t>Work Item / Release:</w:t>
      </w:r>
      <w:r>
        <w:rPr>
          <w:rFonts w:ascii="Arial" w:hAnsi="Arial" w:cs="Arial"/>
          <w:b/>
        </w:rPr>
        <w:tab/>
      </w:r>
      <w:proofErr w:type="spellStart"/>
      <w:r>
        <w:rPr>
          <w:rFonts w:ascii="Arial" w:hAnsi="Arial" w:cs="Arial" w:hint="eastAsia"/>
          <w:b/>
          <w:lang w:val="en-US" w:eastAsia="zh-CN"/>
        </w:rPr>
        <w:t>FS_EnergySys</w:t>
      </w:r>
      <w:proofErr w:type="spellEnd"/>
      <w:r>
        <w:rPr>
          <w:rFonts w:ascii="Arial" w:hAnsi="Arial" w:cs="Arial"/>
          <w:b/>
        </w:rPr>
        <w:t xml:space="preserve"> / Rel-1</w:t>
      </w:r>
      <w:r>
        <w:rPr>
          <w:rFonts w:ascii="Arial" w:hAnsi="Arial" w:cs="Arial" w:hint="eastAsia"/>
          <w:b/>
          <w:lang w:val="en-US" w:eastAsia="zh-CN"/>
        </w:rPr>
        <w:t>9</w:t>
      </w:r>
    </w:p>
    <w:p w14:paraId="5DE7CEEC" w14:textId="77777777" w:rsidR="00E11C11" w:rsidRDefault="00390C3D">
      <w:pPr>
        <w:rPr>
          <w:rFonts w:ascii="Arial" w:hAnsi="Arial" w:cs="Arial"/>
          <w:i/>
          <w:lang w:val="en-US"/>
        </w:rPr>
      </w:pPr>
      <w:r>
        <w:rPr>
          <w:rFonts w:ascii="Arial" w:hAnsi="Arial" w:cs="Arial"/>
          <w:i/>
        </w:rPr>
        <w:t xml:space="preserve">Abstract of the contribution: </w:t>
      </w:r>
      <w:r>
        <w:rPr>
          <w:rFonts w:ascii="Arial" w:hAnsi="Arial" w:cs="Arial" w:hint="eastAsia"/>
          <w:i/>
          <w:lang w:eastAsia="zh-CN"/>
        </w:rPr>
        <w:t>Propos</w:t>
      </w:r>
      <w:r>
        <w:rPr>
          <w:rFonts w:ascii="Arial" w:hAnsi="Arial" w:cs="Arial" w:hint="eastAsia"/>
          <w:i/>
        </w:rPr>
        <w:t>e a key issue about WT#</w:t>
      </w:r>
      <w:r>
        <w:rPr>
          <w:rFonts w:ascii="Arial" w:hAnsi="Arial" w:cs="Arial" w:hint="eastAsia"/>
          <w:i/>
          <w:lang w:val="en-US" w:eastAsia="zh-CN"/>
        </w:rPr>
        <w:t>3: Network adjustment/optimization for network energy saving.</w:t>
      </w:r>
    </w:p>
    <w:p w14:paraId="20FA12D2" w14:textId="77777777" w:rsidR="00E11C11" w:rsidRDefault="00390C3D">
      <w:pPr>
        <w:pStyle w:val="1"/>
      </w:pPr>
      <w:r>
        <w:t>1</w:t>
      </w:r>
      <w:r>
        <w:tab/>
        <w:t>Discussion</w:t>
      </w:r>
    </w:p>
    <w:p w14:paraId="34B0C906" w14:textId="77777777" w:rsidR="00E11C11" w:rsidRDefault="00390C3D">
      <w:pPr>
        <w:pStyle w:val="B1"/>
        <w:ind w:left="0" w:firstLine="0"/>
        <w:rPr>
          <w:lang w:eastAsia="zh-CN"/>
        </w:rPr>
      </w:pPr>
      <w:bookmarkStart w:id="4" w:name="_Hlk85614707"/>
      <w:r>
        <w:t>This paper is to propose a new key issue according to the WT#</w:t>
      </w:r>
      <w:r>
        <w:rPr>
          <w:rFonts w:hint="eastAsia"/>
          <w:lang w:val="en-US" w:eastAsia="zh-CN"/>
        </w:rPr>
        <w:t>3</w:t>
      </w:r>
      <w:r>
        <w:t xml:space="preserve"> of FS_</w:t>
      </w:r>
      <w:proofErr w:type="spellStart"/>
      <w:r>
        <w:rPr>
          <w:rFonts w:hint="eastAsia"/>
          <w:lang w:val="en-US" w:eastAsia="zh-CN"/>
        </w:rPr>
        <w:t>EnergySys</w:t>
      </w:r>
      <w:proofErr w:type="spellEnd"/>
      <w:r>
        <w:t>.</w:t>
      </w:r>
    </w:p>
    <w:p w14:paraId="7D1CB0A3" w14:textId="77777777" w:rsidR="00E11C11" w:rsidRDefault="00390C3D">
      <w:pPr>
        <w:rPr>
          <w:lang w:eastAsia="zh-CN"/>
        </w:rPr>
      </w:pPr>
      <w:r>
        <w:t xml:space="preserve">The FS_ </w:t>
      </w:r>
      <w:proofErr w:type="spellStart"/>
      <w:r>
        <w:rPr>
          <w:rFonts w:hint="eastAsia"/>
          <w:lang w:val="en-US" w:eastAsia="zh-CN"/>
        </w:rPr>
        <w:t>EnergySys</w:t>
      </w:r>
      <w:proofErr w:type="spellEnd"/>
      <w:r>
        <w:t xml:space="preserve"> objectives </w:t>
      </w:r>
      <w:r>
        <w:rPr>
          <w:rFonts w:hint="eastAsia"/>
          <w:lang w:eastAsia="zh-CN"/>
        </w:rPr>
        <w:t>for WT#</w:t>
      </w:r>
      <w:r>
        <w:rPr>
          <w:rFonts w:hint="eastAsia"/>
          <w:lang w:val="en-US" w:eastAsia="zh-CN"/>
        </w:rPr>
        <w:t>3</w:t>
      </w:r>
      <w:r>
        <w:rPr>
          <w:rFonts w:hint="eastAsia"/>
          <w:lang w:eastAsia="zh-CN"/>
        </w:rPr>
        <w:t>:</w:t>
      </w:r>
    </w:p>
    <w:p w14:paraId="50B145AA" w14:textId="77777777" w:rsidR="00E11C11" w:rsidRDefault="00390C3D">
      <w:pPr>
        <w:pStyle w:val="B1"/>
        <w:ind w:left="1134" w:hanging="850"/>
      </w:pPr>
      <w:r>
        <w:rPr>
          <w:rFonts w:hint="eastAsia"/>
          <w:lang w:val="en-US" w:eastAsia="zh-CN"/>
        </w:rPr>
        <w:t xml:space="preserve">- </w:t>
      </w:r>
      <w:r>
        <w:t>WT #3. Study 5GS enhancements (e.g., energy usage adjustment for NF from CN aspect, energy saving related decision making, NF selection leveraging NF energy states) for network energy saving including 5GC(NFs) and NG-RAN interactions, analytics, etc. Impac</w:t>
      </w:r>
      <w:r>
        <w:t xml:space="preserve">ts on the UE are not ruled out e. g., </w:t>
      </w:r>
      <w:r>
        <w:rPr>
          <w:rFonts w:hint="eastAsia"/>
          <w:lang w:eastAsia="ko-KR"/>
        </w:rPr>
        <w:t xml:space="preserve">for scenarios specified </w:t>
      </w:r>
      <w:r>
        <w:rPr>
          <w:lang w:eastAsia="ko-KR"/>
        </w:rPr>
        <w:t xml:space="preserve">in TR 22.882 by SA1 </w:t>
      </w:r>
      <w:proofErr w:type="spellStart"/>
      <w:r>
        <w:rPr>
          <w:rFonts w:hint="eastAsia"/>
          <w:lang w:eastAsia="ko-KR"/>
        </w:rPr>
        <w:t>EnergyServ</w:t>
      </w:r>
      <w:proofErr w:type="spellEnd"/>
      <w:r>
        <w:t>.</w:t>
      </w:r>
    </w:p>
    <w:bookmarkEnd w:id="4"/>
    <w:p w14:paraId="3BCA6CB1" w14:textId="77777777" w:rsidR="00E11C11" w:rsidRDefault="00390C3D">
      <w:pPr>
        <w:pStyle w:val="1"/>
      </w:pPr>
      <w:r>
        <w:t>2 Proposal</w:t>
      </w:r>
    </w:p>
    <w:p w14:paraId="5FB88549" w14:textId="77777777" w:rsidR="00E11C11" w:rsidRDefault="00390C3D">
      <w:bookmarkStart w:id="5" w:name="_Hlk513714389"/>
      <w:r>
        <w:t xml:space="preserve">It is proposed to </w:t>
      </w:r>
      <w:r>
        <w:rPr>
          <w:rFonts w:hint="eastAsia"/>
          <w:lang w:val="en-US" w:eastAsia="zh-CN"/>
        </w:rPr>
        <w:t xml:space="preserve">include the below changes into </w:t>
      </w:r>
      <w:r>
        <w:t>TR 23.700-</w:t>
      </w:r>
      <w:r>
        <w:rPr>
          <w:rFonts w:hint="eastAsia"/>
          <w:lang w:val="en-US" w:eastAsia="zh-CN"/>
        </w:rPr>
        <w:t>66 v0.1.0</w:t>
      </w:r>
      <w:r>
        <w:t>.</w:t>
      </w:r>
    </w:p>
    <w:p w14:paraId="44DE2A32" w14:textId="77777777" w:rsidR="00E11C11" w:rsidRDefault="00E11C11">
      <w:pPr>
        <w:pStyle w:val="1"/>
        <w:rPr>
          <w:rFonts w:eastAsia="Yu Mincho"/>
        </w:rPr>
      </w:pPr>
      <w:bookmarkStart w:id="6" w:name="_Toc23254036"/>
      <w:bookmarkStart w:id="7" w:name="_Toc22214903"/>
      <w:bookmarkEnd w:id="5"/>
    </w:p>
    <w:p w14:paraId="1A05907D" w14:textId="77777777" w:rsidR="00E11C11" w:rsidRDefault="00390C3D">
      <w:pPr>
        <w:pStyle w:val="afc"/>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i/>
          <w:color w:val="FF0000"/>
          <w:sz w:val="24"/>
          <w:lang w:val="en-US" w:eastAsia="zh-CN"/>
        </w:rPr>
        <w:t>FIRST CHANGE (all the text is new)</w:t>
      </w:r>
    </w:p>
    <w:bookmarkEnd w:id="6"/>
    <w:bookmarkEnd w:id="7"/>
    <w:p w14:paraId="6284DA75" w14:textId="77777777" w:rsidR="00E11C11" w:rsidRDefault="00390C3D">
      <w:pPr>
        <w:pStyle w:val="2"/>
        <w:rPr>
          <w:highlight w:val="green"/>
          <w:lang w:val="en-US"/>
        </w:rPr>
      </w:pPr>
      <w:r>
        <w:t>5.</w:t>
      </w:r>
      <w:r>
        <w:rPr>
          <w:rFonts w:hint="eastAsia"/>
          <w:lang w:eastAsia="zh-CN"/>
        </w:rPr>
        <w:t>X</w:t>
      </w:r>
      <w:r>
        <w:tab/>
        <w:t>Key Issue #</w:t>
      </w:r>
      <w:r>
        <w:rPr>
          <w:rFonts w:hint="eastAsia"/>
          <w:lang w:val="en-US" w:eastAsia="zh-CN"/>
        </w:rPr>
        <w:t>X</w:t>
      </w:r>
      <w:r>
        <w:t>:</w:t>
      </w:r>
      <w:r>
        <w:rPr>
          <w:rFonts w:hint="eastAsia"/>
          <w:lang w:val="en-US" w:eastAsia="zh-CN"/>
        </w:rPr>
        <w:t xml:space="preserve"> 5GS </w:t>
      </w:r>
      <w:ins w:id="8" w:author="Tao Sun" w:date="2023-11-15T18:01:00Z">
        <w:r>
          <w:t>enhancements</w:t>
        </w:r>
      </w:ins>
      <w:r>
        <w:rPr>
          <w:rFonts w:hint="eastAsia"/>
          <w:lang w:val="en-US" w:eastAsia="zh-CN"/>
        </w:rPr>
        <w:t xml:space="preserve"> </w:t>
      </w:r>
      <w:r>
        <w:rPr>
          <w:rFonts w:hint="eastAsia"/>
          <w:lang w:eastAsia="zh-CN"/>
        </w:rPr>
        <w:t xml:space="preserve">for </w:t>
      </w:r>
      <w:r>
        <w:rPr>
          <w:rFonts w:hint="eastAsia"/>
          <w:lang w:eastAsia="zh-CN"/>
        </w:rPr>
        <w:t>network energy saving</w:t>
      </w:r>
      <w:r>
        <w:rPr>
          <w:rFonts w:hint="eastAsia"/>
          <w:lang w:val="en-US" w:eastAsia="zh-CN"/>
        </w:rPr>
        <w:t xml:space="preserve"> </w:t>
      </w:r>
      <w:r>
        <w:rPr>
          <w:rFonts w:hint="eastAsia"/>
          <w:highlight w:val="green"/>
          <w:lang w:val="en-US" w:eastAsia="zh-CN"/>
        </w:rPr>
        <w:t>and</w:t>
      </w:r>
      <w:del w:id="9" w:author="Tao Sun" w:date="2023-11-17T05:18:00Z">
        <w:r>
          <w:rPr>
            <w:rFonts w:hint="eastAsia"/>
            <w:highlight w:val="green"/>
            <w:lang w:val="en-US" w:eastAsia="zh-CN"/>
          </w:rPr>
          <w:delText>/or</w:delText>
        </w:r>
      </w:del>
      <w:r>
        <w:rPr>
          <w:rFonts w:hint="eastAsia"/>
          <w:highlight w:val="green"/>
          <w:lang w:val="en-US" w:eastAsia="zh-CN"/>
        </w:rPr>
        <w:t xml:space="preserve"> efficiency</w:t>
      </w:r>
    </w:p>
    <w:p w14:paraId="1DBDAC8C" w14:textId="77777777" w:rsidR="00E11C11" w:rsidRDefault="00390C3D">
      <w:pPr>
        <w:pStyle w:val="3"/>
        <w:rPr>
          <w:lang w:eastAsia="ko-KR"/>
        </w:rPr>
      </w:pPr>
      <w:bookmarkStart w:id="10" w:name="_Toc93394838"/>
      <w:r>
        <w:rPr>
          <w:lang w:eastAsia="ko-KR"/>
        </w:rPr>
        <w:t>5.</w:t>
      </w:r>
      <w:r>
        <w:rPr>
          <w:rFonts w:hint="eastAsia"/>
          <w:lang w:eastAsia="zh-CN"/>
        </w:rPr>
        <w:t>X</w:t>
      </w:r>
      <w:r>
        <w:rPr>
          <w:lang w:eastAsia="ko-KR"/>
        </w:rPr>
        <w:t>.1</w:t>
      </w:r>
      <w:r>
        <w:rPr>
          <w:lang w:eastAsia="ko-KR"/>
        </w:rPr>
        <w:tab/>
        <w:t>Description</w:t>
      </w:r>
      <w:bookmarkEnd w:id="10"/>
    </w:p>
    <w:p w14:paraId="10913BDF" w14:textId="77777777" w:rsidR="00E11C11" w:rsidRDefault="00390C3D">
      <w:pPr>
        <w:rPr>
          <w:del w:id="11" w:author="Tao Sun" w:date="2023-11-17T05:43:00Z"/>
          <w:lang w:val="en-US" w:eastAsia="zh-CN"/>
        </w:rPr>
      </w:pPr>
      <w:del w:id="12" w:author="Tao Sun" w:date="2023-11-17T05:43:00Z">
        <w:r>
          <w:rPr>
            <w:rFonts w:hint="eastAsia"/>
            <w:lang w:val="en-US" w:eastAsia="zh-CN"/>
          </w:rPr>
          <w:delText xml:space="preserve">5GS may collect the energy </w:delText>
        </w:r>
      </w:del>
      <w:ins w:id="13" w:author="LaeYoung Nov16 (LG Electronics)" w:date="2023-11-17T02:26:00Z">
        <w:del w:id="14" w:author="Tao Sun" w:date="2023-11-17T05:43:00Z">
          <w:r>
            <w:rPr>
              <w:lang w:val="en-US" w:eastAsia="zh-CN"/>
            </w:rPr>
            <w:delText>related</w:delText>
          </w:r>
        </w:del>
      </w:ins>
      <w:del w:id="15" w:author="Tao Sun" w:date="2023-11-17T05:43:00Z">
        <w:r>
          <w:rPr>
            <w:rFonts w:hint="eastAsia"/>
            <w:lang w:val="en-US" w:eastAsia="zh-CN"/>
          </w:rPr>
          <w:delText xml:space="preserve">saving information </w:delText>
        </w:r>
      </w:del>
      <w:ins w:id="16" w:author="LaeYoung Nov16 (LG Electronics)" w:date="2023-11-17T02:27:00Z">
        <w:del w:id="17" w:author="Tao Sun" w:date="2023-11-17T05:43:00Z">
          <w:r>
            <w:rPr>
              <w:lang w:val="en-US" w:eastAsia="zh-CN"/>
            </w:rPr>
            <w:delText xml:space="preserve">e.g. </w:delText>
          </w:r>
        </w:del>
      </w:ins>
      <w:del w:id="18" w:author="Tao Sun" w:date="2023-11-17T05:43:00Z">
        <w:r>
          <w:rPr>
            <w:rFonts w:hint="eastAsia"/>
            <w:lang w:val="en-US" w:eastAsia="zh-CN"/>
          </w:rPr>
          <w:delText>per QoS flow/PDU session/UE/NF, and use the information</w:delText>
        </w:r>
      </w:del>
      <w:ins w:id="19" w:author="LaeYoung Nov16 (LG Electronics)" w:date="2023-11-17T02:28:00Z">
        <w:del w:id="20" w:author="Tao Sun" w:date="2023-11-17T05:43:00Z">
          <w:r>
            <w:rPr>
              <w:lang w:val="en-US" w:eastAsia="zh-CN"/>
            </w:rPr>
            <w:delText xml:space="preserve"> to </w:delText>
          </w:r>
        </w:del>
      </w:ins>
      <w:del w:id="21" w:author="Tao Sun" w:date="2023-11-17T05:43:00Z">
        <w:r>
          <w:rPr>
            <w:rFonts w:hint="eastAsia"/>
            <w:lang w:val="en-US" w:eastAsia="zh-CN"/>
          </w:rPr>
          <w:delText xml:space="preserve"> optimize the network processing for energy saving and efficiency. </w:delText>
        </w:r>
      </w:del>
    </w:p>
    <w:p w14:paraId="2EB298A7" w14:textId="77777777" w:rsidR="00E11C11" w:rsidRDefault="00390C3D">
      <w:pPr>
        <w:rPr>
          <w:del w:id="22" w:author="Tao Sun" w:date="2023-11-17T05:49:00Z"/>
          <w:lang w:val="en-US" w:eastAsia="zh-CN"/>
        </w:rPr>
      </w:pPr>
      <w:del w:id="23" w:author="Tao Sun" w:date="2023-11-17T05:29:00Z">
        <w:r>
          <w:rPr>
            <w:rFonts w:hint="eastAsia"/>
            <w:lang w:val="en-US" w:eastAsia="zh-CN"/>
          </w:rPr>
          <w:delText xml:space="preserve">For example </w:delText>
        </w:r>
      </w:del>
      <w:ins w:id="24" w:author="LaeYoung Nov16 (LG Electronics)" w:date="2023-11-17T02:30:00Z">
        <w:del w:id="25" w:author="Tao Sun" w:date="2023-11-17T05:29:00Z">
          <w:r>
            <w:rPr>
              <w:lang w:val="en-US" w:eastAsia="zh-CN"/>
            </w:rPr>
            <w:delText>some</w:delText>
          </w:r>
        </w:del>
      </w:ins>
      <w:del w:id="26" w:author="Tao Sun" w:date="2023-11-17T05:29:00Z">
        <w:r>
          <w:rPr>
            <w:rFonts w:hint="eastAsia"/>
            <w:lang w:val="en-US" w:eastAsia="zh-CN"/>
          </w:rPr>
          <w:delText xml:space="preserve">the </w:delText>
        </w:r>
        <w:r>
          <w:rPr>
            <w:lang w:val="en-US" w:eastAsia="zh-CN"/>
          </w:rPr>
          <w:delText>PCC rules</w:delText>
        </w:r>
      </w:del>
      <w:ins w:id="27" w:author="LaeYoung Nov16 (LG Electronics)" w:date="2023-11-17T02:35:00Z">
        <w:del w:id="28" w:author="Tao Sun" w:date="2023-11-17T05:29:00Z">
          <w:r>
            <w:rPr>
              <w:lang w:val="en-US" w:eastAsia="zh-CN"/>
            </w:rPr>
            <w:delText xml:space="preserve"> or operations</w:delText>
          </w:r>
        </w:del>
      </w:ins>
      <w:commentRangeStart w:id="29"/>
      <w:del w:id="30" w:author="Tao Sun" w:date="2023-11-17T05:29:00Z">
        <w:r>
          <w:rPr>
            <w:rFonts w:hint="eastAsia"/>
            <w:lang w:val="en-US" w:eastAsia="zh-CN"/>
          </w:rPr>
          <w:delText xml:space="preserve"> </w:delText>
        </w:r>
        <w:commentRangeEnd w:id="29"/>
        <w:r>
          <w:rPr>
            <w:rStyle w:val="afb"/>
          </w:rPr>
          <w:commentReference w:id="29"/>
        </w:r>
        <w:r>
          <w:rPr>
            <w:rFonts w:hint="eastAsia"/>
            <w:lang w:val="en-US" w:eastAsia="zh-CN"/>
          </w:rPr>
          <w:delText>can be updated</w:delText>
        </w:r>
      </w:del>
      <w:ins w:id="31" w:author="LaeYoung Nov16 (LG Electronics)" w:date="2023-11-17T02:30:00Z">
        <w:del w:id="32" w:author="Tao Sun" w:date="2023-11-17T05:29:00Z">
          <w:r>
            <w:rPr>
              <w:lang w:val="en-US" w:eastAsia="zh-CN"/>
            </w:rPr>
            <w:delText xml:space="preserve"> </w:delText>
          </w:r>
        </w:del>
      </w:ins>
      <w:del w:id="33" w:author="Tao Sun" w:date="2023-11-17T05:29:00Z">
        <w:r>
          <w:rPr>
            <w:rFonts w:hint="eastAsia"/>
            <w:lang w:val="en-US" w:eastAsia="zh-CN"/>
          </w:rPr>
          <w:delText xml:space="preserve">(e.g to degrade the QoS profile within an SLA agreement, or to transmit the data flows in lower bandwidth) to satisfy the energy saving requirement. </w:delText>
        </w:r>
      </w:del>
      <w:del w:id="34" w:author="Tao Sun" w:date="2023-11-15T18:35:00Z">
        <w:r>
          <w:rPr>
            <w:lang w:val="en-US" w:eastAsia="zh-CN"/>
          </w:rPr>
          <w:delText>Or to t</w:delText>
        </w:r>
      </w:del>
      <w:del w:id="35" w:author="Tao Sun" w:date="2023-11-17T05:49:00Z">
        <w:r>
          <w:rPr>
            <w:rFonts w:hint="eastAsia"/>
            <w:lang w:val="en-US" w:eastAsia="zh-CN"/>
          </w:rPr>
          <w:delText xml:space="preserve">rigger the NF selection/re-selection to find a NF </w:delText>
        </w:r>
        <w:r>
          <w:rPr>
            <w:rFonts w:hint="eastAsia"/>
            <w:lang w:val="en-US" w:eastAsia="zh-CN"/>
          </w:rPr>
          <w:delText>with lower energy state to satisfy the energy saving</w:delText>
        </w:r>
        <w:r>
          <w:rPr>
            <w:highlight w:val="cyan"/>
            <w:lang w:val="en-US" w:eastAsia="zh-CN"/>
          </w:rPr>
          <w:delText>/efficiency</w:delText>
        </w:r>
        <w:r>
          <w:rPr>
            <w:rFonts w:hint="eastAsia"/>
            <w:lang w:val="en-US" w:eastAsia="zh-CN"/>
          </w:rPr>
          <w:delText xml:space="preserve"> requirement.</w:delText>
        </w:r>
      </w:del>
    </w:p>
    <w:p w14:paraId="23A55541" w14:textId="77777777" w:rsidR="00E11C11" w:rsidRDefault="00390C3D">
      <w:pPr>
        <w:rPr>
          <w:lang w:val="en-US" w:eastAsia="zh-CN"/>
        </w:rPr>
      </w:pPr>
      <w:r>
        <w:rPr>
          <w:rFonts w:hint="eastAsia"/>
          <w:lang w:val="en-US" w:eastAsia="zh-CN"/>
        </w:rPr>
        <w:t>This key issue is to study 5GS enhancement for network energy saving</w:t>
      </w:r>
      <w:ins w:id="36" w:author="Tao Sun" w:date="2023-11-17T05:45:00Z">
        <w:r>
          <w:rPr>
            <w:rFonts w:hint="eastAsia"/>
            <w:lang w:val="en-US" w:eastAsia="zh-CN"/>
          </w:rPr>
          <w:t xml:space="preserve"> and efficiency</w:t>
        </w:r>
      </w:ins>
      <w:r>
        <w:rPr>
          <w:rFonts w:hint="eastAsia"/>
          <w:lang w:val="en-US" w:eastAsia="zh-CN"/>
        </w:rPr>
        <w:t xml:space="preserve">. </w:t>
      </w:r>
      <w:ins w:id="37" w:author="Nokia" w:date="2023-11-15T16:28:00Z">
        <w:r>
          <w:rPr>
            <w:lang w:val="en-US" w:eastAsia="zh-CN"/>
          </w:rPr>
          <w:t>At least t</w:t>
        </w:r>
      </w:ins>
      <w:del w:id="38" w:author="Nokia" w:date="2023-11-15T16:28:00Z">
        <w:r>
          <w:rPr>
            <w:rFonts w:hint="eastAsia"/>
            <w:lang w:val="en-US" w:eastAsia="zh-CN"/>
          </w:rPr>
          <w:delText>T</w:delText>
        </w:r>
      </w:del>
      <w:r>
        <w:rPr>
          <w:rFonts w:hint="eastAsia"/>
          <w:lang w:val="en-US" w:eastAsia="zh-CN"/>
        </w:rPr>
        <w:t>he following aspects should be studied:</w:t>
      </w:r>
    </w:p>
    <w:p w14:paraId="18C476BC" w14:textId="77777777" w:rsidR="00E11C11" w:rsidRDefault="00390C3D">
      <w:pPr>
        <w:pStyle w:val="afc"/>
        <w:numPr>
          <w:ilvl w:val="0"/>
          <w:numId w:val="1"/>
        </w:numPr>
        <w:spacing w:after="180"/>
        <w:rPr>
          <w:del w:id="39" w:author="LaeYoung Nov16 (LG Electronics)" w:date="2023-11-17T02:47:00Z"/>
          <w:rFonts w:ascii="Times New Roman" w:eastAsia="等线" w:hAnsi="Times New Roman" w:cs="Times New Roman"/>
          <w:color w:val="000000"/>
          <w:sz w:val="20"/>
          <w:szCs w:val="20"/>
          <w:lang w:val="en-GB" w:eastAsia="zh-CN"/>
        </w:rPr>
      </w:pPr>
      <w:del w:id="40" w:author="LaeYoung Nov16 (LG Electronics)" w:date="2023-11-17T02:47:00Z">
        <w:r>
          <w:rPr>
            <w:rFonts w:ascii="Times New Roman" w:eastAsia="等线" w:hAnsi="Times New Roman" w:cs="Times New Roman"/>
            <w:color w:val="000000"/>
            <w:sz w:val="20"/>
            <w:szCs w:val="20"/>
            <w:lang w:val="en-GB" w:eastAsia="zh-CN"/>
          </w:rPr>
          <w:delText>Whether and how to perform NF selection and</w:delText>
        </w:r>
        <w:r>
          <w:rPr>
            <w:rFonts w:ascii="Times New Roman" w:eastAsia="等线" w:hAnsi="Times New Roman" w:cs="Times New Roman"/>
            <w:color w:val="000000"/>
            <w:sz w:val="20"/>
            <w:szCs w:val="20"/>
            <w:lang w:val="en-GB" w:eastAsia="zh-CN"/>
          </w:rPr>
          <w:delText xml:space="preserve"> re-selection leveraging </w:delText>
        </w:r>
        <w:r>
          <w:rPr>
            <w:rFonts w:ascii="Times New Roman" w:eastAsia="等线" w:hAnsi="Times New Roman" w:cs="Times New Roman" w:hint="eastAsia"/>
            <w:color w:val="000000"/>
            <w:sz w:val="20"/>
            <w:szCs w:val="20"/>
            <w:lang w:val="en-US" w:eastAsia="zh-CN"/>
          </w:rPr>
          <w:delText>energy related information(e.g. NF energy states</w:delText>
        </w:r>
        <w:commentRangeStart w:id="41"/>
        <w:r>
          <w:rPr>
            <w:rFonts w:ascii="Times New Roman" w:eastAsia="等线" w:hAnsi="Times New Roman" w:cs="Times New Roman" w:hint="eastAsia"/>
            <w:color w:val="000000"/>
            <w:sz w:val="20"/>
            <w:szCs w:val="20"/>
            <w:lang w:val="en-US" w:eastAsia="zh-CN"/>
          </w:rPr>
          <w:delText>)</w:delText>
        </w:r>
      </w:del>
      <w:commentRangeEnd w:id="41"/>
      <w:r>
        <w:rPr>
          <w:rStyle w:val="afb"/>
          <w:rFonts w:ascii="Times New Roman" w:eastAsia="等线" w:hAnsi="Times New Roman" w:cs="Times New Roman"/>
          <w:color w:val="000000"/>
          <w:lang w:val="en-GB" w:eastAsia="ja-JP"/>
        </w:rPr>
        <w:commentReference w:id="41"/>
      </w:r>
    </w:p>
    <w:p w14:paraId="12AFB8C4" w14:textId="77777777" w:rsidR="00E11C11" w:rsidRDefault="00390C3D">
      <w:pPr>
        <w:pStyle w:val="afc"/>
        <w:numPr>
          <w:ilvl w:val="0"/>
          <w:numId w:val="1"/>
        </w:numPr>
        <w:spacing w:after="180"/>
        <w:rPr>
          <w:del w:id="42" w:author="LaeYoung Nov16 (LG Electronics)" w:date="2023-11-17T02:45:00Z"/>
          <w:rFonts w:ascii="Times New Roman" w:eastAsia="等线" w:hAnsi="Times New Roman" w:cs="Times New Roman"/>
          <w:color w:val="000000"/>
          <w:sz w:val="20"/>
          <w:szCs w:val="20"/>
          <w:lang w:val="en-US" w:eastAsia="zh-CN"/>
        </w:rPr>
      </w:pPr>
      <w:del w:id="43" w:author="LaeYoung Nov16 (LG Electronics)" w:date="2023-11-17T02:45:00Z">
        <w:r>
          <w:rPr>
            <w:rFonts w:ascii="Times New Roman" w:eastAsia="等线" w:hAnsi="Times New Roman" w:cs="Times New Roman"/>
            <w:color w:val="000000"/>
            <w:sz w:val="20"/>
            <w:szCs w:val="20"/>
            <w:lang w:val="en-GB" w:eastAsia="zh-CN"/>
          </w:rPr>
          <w:delText>H</w:delText>
        </w:r>
        <w:r>
          <w:rPr>
            <w:rFonts w:ascii="Times New Roman" w:eastAsia="等线" w:hAnsi="Times New Roman" w:cs="Times New Roman" w:hint="eastAsia"/>
            <w:color w:val="000000"/>
            <w:sz w:val="20"/>
            <w:szCs w:val="20"/>
            <w:lang w:val="en-GB" w:eastAsia="zh-CN"/>
          </w:rPr>
          <w:delText xml:space="preserve">ow to </w:delText>
        </w:r>
        <w:r>
          <w:rPr>
            <w:rFonts w:ascii="Times New Roman" w:eastAsia="等线" w:hAnsi="Times New Roman" w:cs="Times New Roman" w:hint="eastAsia"/>
            <w:color w:val="000000"/>
            <w:sz w:val="20"/>
            <w:szCs w:val="20"/>
            <w:lang w:val="en-US" w:eastAsia="zh-CN"/>
          </w:rPr>
          <w:delText xml:space="preserve">support the </w:delText>
        </w:r>
        <w:r>
          <w:rPr>
            <w:rFonts w:ascii="Times New Roman" w:eastAsia="等线" w:hAnsi="Times New Roman" w:cs="Times New Roman" w:hint="eastAsia"/>
            <w:color w:val="000000"/>
            <w:sz w:val="20"/>
            <w:szCs w:val="20"/>
            <w:lang w:val="en-GB" w:eastAsia="zh-CN"/>
          </w:rPr>
          <w:delText xml:space="preserve">trade-off </w:delText>
        </w:r>
        <w:r>
          <w:rPr>
            <w:rFonts w:ascii="Times New Roman" w:eastAsia="等线" w:hAnsi="Times New Roman" w:cs="Times New Roman" w:hint="eastAsia"/>
            <w:color w:val="000000"/>
            <w:sz w:val="20"/>
            <w:szCs w:val="20"/>
            <w:lang w:val="en-US" w:eastAsia="zh-CN"/>
          </w:rPr>
          <w:delText xml:space="preserve">between </w:delText>
        </w:r>
        <w:r>
          <w:rPr>
            <w:rFonts w:ascii="Times New Roman" w:eastAsia="等线" w:hAnsi="Times New Roman" w:cs="Times New Roman" w:hint="eastAsia"/>
            <w:color w:val="000000"/>
            <w:sz w:val="20"/>
            <w:szCs w:val="20"/>
            <w:lang w:val="en-GB" w:eastAsia="zh-CN"/>
          </w:rPr>
          <w:delText xml:space="preserve">the </w:delText>
        </w:r>
        <w:r>
          <w:rPr>
            <w:rFonts w:ascii="Times New Roman" w:eastAsia="等线" w:hAnsi="Times New Roman" w:cs="Times New Roman"/>
            <w:color w:val="000000"/>
            <w:sz w:val="20"/>
            <w:szCs w:val="20"/>
            <w:lang w:val="en-GB" w:eastAsia="zh-CN"/>
          </w:rPr>
          <w:delText>energy saving</w:delText>
        </w:r>
        <w:r>
          <w:rPr>
            <w:rFonts w:ascii="Times New Roman" w:eastAsia="等线" w:hAnsi="Times New Roman" w:cs="Times New Roman" w:hint="eastAsia"/>
            <w:color w:val="000000"/>
            <w:sz w:val="20"/>
            <w:szCs w:val="20"/>
            <w:lang w:val="en-US" w:eastAsia="zh-CN"/>
          </w:rPr>
          <w:delText xml:space="preserve"> and/or efficiency</w:delText>
        </w:r>
        <w:r>
          <w:rPr>
            <w:rFonts w:ascii="Times New Roman" w:eastAsia="等线" w:hAnsi="Times New Roman" w:cs="Times New Roman"/>
            <w:color w:val="000000"/>
            <w:sz w:val="20"/>
            <w:szCs w:val="20"/>
            <w:lang w:val="en-GB" w:eastAsia="zh-CN"/>
          </w:rPr>
          <w:delText>,</w:delText>
        </w:r>
        <w:r>
          <w:rPr>
            <w:rFonts w:ascii="Times New Roman" w:eastAsia="等线" w:hAnsi="Times New Roman" w:cs="Times New Roman" w:hint="eastAsia"/>
            <w:color w:val="000000"/>
            <w:sz w:val="20"/>
            <w:szCs w:val="20"/>
            <w:lang w:val="en-US" w:eastAsia="zh-CN"/>
          </w:rPr>
          <w:delText xml:space="preserve"> and the </w:delText>
        </w:r>
        <w:r>
          <w:rPr>
            <w:rFonts w:ascii="Times New Roman" w:eastAsia="等线" w:hAnsi="Times New Roman" w:cs="Times New Roman" w:hint="eastAsia"/>
            <w:color w:val="000000"/>
            <w:sz w:val="20"/>
            <w:szCs w:val="20"/>
            <w:lang w:val="en-GB" w:eastAsia="zh-CN"/>
          </w:rPr>
          <w:delText xml:space="preserve">service </w:delText>
        </w:r>
        <w:r>
          <w:rPr>
            <w:rFonts w:ascii="Times New Roman" w:eastAsia="等线" w:hAnsi="Times New Roman" w:cs="Times New Roman" w:hint="eastAsia"/>
            <w:color w:val="000000"/>
            <w:sz w:val="20"/>
            <w:szCs w:val="20"/>
            <w:lang w:val="en-US" w:eastAsia="zh-CN"/>
          </w:rPr>
          <w:delText>experience</w:delText>
        </w:r>
        <w:commentRangeStart w:id="44"/>
        <w:r>
          <w:rPr>
            <w:rFonts w:ascii="Times New Roman" w:eastAsia="等线" w:hAnsi="Times New Roman" w:cs="Times New Roman" w:hint="eastAsia"/>
            <w:color w:val="000000"/>
            <w:sz w:val="20"/>
            <w:szCs w:val="20"/>
            <w:lang w:val="en-US" w:eastAsia="zh-CN"/>
          </w:rPr>
          <w:delText>.</w:delText>
        </w:r>
      </w:del>
      <w:commentRangeEnd w:id="44"/>
      <w:r>
        <w:rPr>
          <w:rStyle w:val="afb"/>
          <w:rFonts w:ascii="Times New Roman" w:eastAsia="等线" w:hAnsi="Times New Roman" w:cs="Times New Roman"/>
          <w:color w:val="000000"/>
          <w:lang w:val="en-GB" w:eastAsia="ja-JP"/>
        </w:rPr>
        <w:commentReference w:id="44"/>
      </w:r>
    </w:p>
    <w:p w14:paraId="69C22629" w14:textId="77777777" w:rsidR="00E11C11" w:rsidRDefault="00390C3D">
      <w:pPr>
        <w:pStyle w:val="afc"/>
        <w:numPr>
          <w:ilvl w:val="0"/>
          <w:numId w:val="1"/>
        </w:numPr>
        <w:spacing w:after="180"/>
        <w:rPr>
          <w:ins w:id="45" w:author="Tao Sun" w:date="2023-11-17T05:40:00Z"/>
          <w:rFonts w:ascii="Times New Roman" w:eastAsia="等线" w:hAnsi="Times New Roman" w:cs="Times New Roman"/>
          <w:color w:val="000000"/>
          <w:sz w:val="20"/>
          <w:szCs w:val="20"/>
          <w:lang w:val="en-GB" w:eastAsia="zh-CN"/>
        </w:rPr>
      </w:pPr>
      <w:ins w:id="46" w:author="Tao Sun" w:date="2023-11-17T05:39:00Z">
        <w:r>
          <w:rPr>
            <w:rFonts w:ascii="Times New Roman" w:eastAsia="等线" w:hAnsi="Times New Roman" w:cs="Times New Roman"/>
            <w:color w:val="000000"/>
            <w:sz w:val="20"/>
            <w:szCs w:val="20"/>
            <w:lang w:val="en-GB" w:eastAsia="zh-CN"/>
          </w:rPr>
          <w:lastRenderedPageBreak/>
          <w:t>What, if any,</w:t>
        </w:r>
        <w:r>
          <w:rPr>
            <w:rFonts w:ascii="Times New Roman" w:eastAsia="等线" w:hAnsi="Times New Roman" w:cs="Times New Roman" w:hint="eastAsia"/>
            <w:color w:val="000000"/>
            <w:sz w:val="20"/>
            <w:szCs w:val="20"/>
            <w:lang w:val="en-GB" w:eastAsia="zh-CN"/>
          </w:rPr>
          <w:t xml:space="preserve"> </w:t>
        </w:r>
        <w:r>
          <w:rPr>
            <w:rFonts w:ascii="Times New Roman" w:eastAsia="等线" w:hAnsi="Times New Roman" w:cs="Times New Roman"/>
            <w:color w:val="000000"/>
            <w:sz w:val="20"/>
            <w:szCs w:val="20"/>
            <w:lang w:val="en-GB" w:eastAsia="zh-CN"/>
          </w:rPr>
          <w:t xml:space="preserve">energy related </w:t>
        </w:r>
        <w:r>
          <w:rPr>
            <w:rFonts w:ascii="Times New Roman" w:eastAsia="等线" w:hAnsi="Times New Roman" w:cs="Times New Roman" w:hint="eastAsia"/>
            <w:color w:val="000000"/>
            <w:sz w:val="20"/>
            <w:szCs w:val="20"/>
            <w:lang w:val="en-GB" w:eastAsia="zh-CN"/>
          </w:rPr>
          <w:t xml:space="preserve">information </w:t>
        </w:r>
      </w:ins>
      <w:ins w:id="47" w:author="Tao Sun" w:date="2023-11-17T05:41:00Z">
        <w:r>
          <w:rPr>
            <w:rFonts w:ascii="Times New Roman" w:eastAsia="等线" w:hAnsi="Times New Roman" w:cs="Times New Roman" w:hint="eastAsia"/>
            <w:color w:val="000000"/>
            <w:sz w:val="20"/>
            <w:szCs w:val="20"/>
            <w:lang w:val="en-US" w:eastAsia="zh-CN"/>
          </w:rPr>
          <w:t>(</w:t>
        </w:r>
        <w:r>
          <w:rPr>
            <w:rFonts w:ascii="Times New Roman" w:eastAsia="等线" w:hAnsi="Times New Roman" w:cs="Times New Roman" w:hint="eastAsia"/>
            <w:color w:val="000000"/>
            <w:sz w:val="20"/>
            <w:szCs w:val="20"/>
            <w:lang w:val="en-GB" w:eastAsia="zh-CN"/>
          </w:rPr>
          <w:t>e.g.</w:t>
        </w:r>
        <w:r>
          <w:rPr>
            <w:rFonts w:ascii="Times New Roman" w:eastAsia="等线" w:hAnsi="Times New Roman" w:cs="Times New Roman" w:hint="eastAsia"/>
            <w:color w:val="000000"/>
            <w:sz w:val="20"/>
            <w:szCs w:val="20"/>
            <w:lang w:val="en-GB" w:eastAsia="zh-CN"/>
          </w:rPr>
          <w:t xml:space="preserve"> per QoS flow/PDU session/UE/NF</w:t>
        </w:r>
        <w:r>
          <w:rPr>
            <w:rFonts w:ascii="Times New Roman" w:eastAsia="等线" w:hAnsi="Times New Roman" w:cs="Times New Roman" w:hint="eastAsia"/>
            <w:color w:val="000000"/>
            <w:sz w:val="20"/>
            <w:szCs w:val="20"/>
            <w:lang w:val="en-US" w:eastAsia="zh-CN"/>
          </w:rPr>
          <w:t xml:space="preserve">) </w:t>
        </w:r>
      </w:ins>
      <w:ins w:id="48" w:author="Tao Sun" w:date="2023-11-17T05:39:00Z">
        <w:r>
          <w:rPr>
            <w:rFonts w:ascii="Times New Roman" w:eastAsia="等线" w:hAnsi="Times New Roman" w:cs="Times New Roman"/>
            <w:color w:val="000000"/>
            <w:sz w:val="20"/>
            <w:szCs w:val="20"/>
            <w:lang w:val="en-GB" w:eastAsia="zh-CN"/>
          </w:rPr>
          <w:t xml:space="preserve">is </w:t>
        </w:r>
        <w:r>
          <w:rPr>
            <w:rFonts w:ascii="Times New Roman" w:eastAsia="等线" w:hAnsi="Times New Roman" w:cs="Times New Roman" w:hint="eastAsia"/>
            <w:color w:val="000000"/>
            <w:sz w:val="20"/>
            <w:szCs w:val="20"/>
            <w:lang w:val="en-GB" w:eastAsia="zh-CN"/>
          </w:rPr>
          <w:t>required and how it is collected</w:t>
        </w:r>
      </w:ins>
    </w:p>
    <w:p w14:paraId="583EEBE7" w14:textId="474406DA" w:rsidR="00E11C11" w:rsidRPr="00B76F92" w:rsidDel="000D39E6" w:rsidRDefault="00390C3D" w:rsidP="000D39E6">
      <w:pPr>
        <w:pStyle w:val="afc"/>
        <w:numPr>
          <w:ilvl w:val="0"/>
          <w:numId w:val="1"/>
        </w:numPr>
        <w:spacing w:after="180"/>
        <w:rPr>
          <w:del w:id="49" w:author="Tao Sun" w:date="2023-11-17T05:49:00Z"/>
          <w:rFonts w:ascii="Times New Roman" w:eastAsia="等线" w:hAnsi="Times New Roman" w:cs="Times New Roman"/>
          <w:color w:val="000000"/>
          <w:sz w:val="20"/>
          <w:szCs w:val="20"/>
          <w:lang w:val="en-GB" w:eastAsia="zh-CN"/>
          <w:rPrChange w:id="50" w:author="Huawei user revision" w:date="2023-11-16T18:56:00Z">
            <w:rPr>
              <w:del w:id="51" w:author="Tao Sun" w:date="2023-11-17T05:49:00Z"/>
              <w:rFonts w:ascii="Times New Roman" w:eastAsia="等线" w:hAnsi="Times New Roman" w:cs="Times New Roman"/>
              <w:color w:val="000000"/>
              <w:sz w:val="20"/>
              <w:szCs w:val="20"/>
              <w:lang w:val="en-US" w:eastAsia="zh-CN"/>
            </w:rPr>
          </w:rPrChange>
        </w:rPr>
      </w:pPr>
      <w:r>
        <w:rPr>
          <w:rFonts w:ascii="Times New Roman" w:eastAsia="等线" w:hAnsi="Times New Roman" w:cs="Times New Roman"/>
          <w:color w:val="000000"/>
          <w:sz w:val="20"/>
          <w:szCs w:val="20"/>
          <w:lang w:val="en-GB" w:eastAsia="zh-CN"/>
        </w:rPr>
        <w:t xml:space="preserve">Whether and how to enhance the existing </w:t>
      </w:r>
      <w:ins w:id="52" w:author="LaeYoung Nov16 (LG Electronics)" w:date="2023-11-17T02:39:00Z">
        <w:r>
          <w:rPr>
            <w:rFonts w:ascii="Times New Roman" w:eastAsia="等线" w:hAnsi="Times New Roman" w:cs="Times New Roman"/>
            <w:color w:val="000000"/>
            <w:sz w:val="20"/>
            <w:szCs w:val="20"/>
            <w:lang w:val="en-GB" w:eastAsia="zh-CN"/>
          </w:rPr>
          <w:t xml:space="preserve">operations and </w:t>
        </w:r>
      </w:ins>
      <w:r>
        <w:rPr>
          <w:rFonts w:ascii="Times New Roman" w:eastAsia="等线" w:hAnsi="Times New Roman" w:cs="Times New Roman"/>
          <w:color w:val="000000"/>
          <w:sz w:val="20"/>
          <w:szCs w:val="20"/>
          <w:lang w:val="en-GB" w:eastAsia="zh-CN"/>
        </w:rPr>
        <w:t>procedures</w:t>
      </w:r>
      <w:ins w:id="53" w:author="Tao Sun" w:date="2023-11-15T18:11:00Z">
        <w:r>
          <w:rPr>
            <w:rFonts w:ascii="Times New Roman" w:eastAsia="等线" w:hAnsi="Times New Roman" w:cs="Times New Roman" w:hint="eastAsia"/>
            <w:color w:val="000000"/>
            <w:sz w:val="20"/>
            <w:szCs w:val="20"/>
            <w:lang w:val="en-US" w:eastAsia="zh-CN"/>
          </w:rPr>
          <w:t xml:space="preserve"> (e.g. </w:t>
        </w:r>
      </w:ins>
      <w:ins w:id="54" w:author="Tao Sun" w:date="2023-11-17T05:26:00Z">
        <w:del w:id="55" w:author="vivo3" w:date="2023-11-17T06:49:00Z">
          <w:r w:rsidDel="000D39E6">
            <w:rPr>
              <w:rFonts w:ascii="Times New Roman" w:eastAsia="等线" w:hAnsi="Times New Roman" w:cs="Times New Roman" w:hint="eastAsia"/>
              <w:color w:val="000000"/>
              <w:sz w:val="20"/>
              <w:szCs w:val="20"/>
              <w:lang w:val="en-US" w:eastAsia="zh-CN"/>
            </w:rPr>
            <w:delText xml:space="preserve">e.g </w:delText>
          </w:r>
        </w:del>
        <w:r>
          <w:rPr>
            <w:rFonts w:ascii="Times New Roman" w:eastAsia="等线" w:hAnsi="Times New Roman" w:cs="Times New Roman" w:hint="eastAsia"/>
            <w:color w:val="000000"/>
            <w:sz w:val="20"/>
            <w:szCs w:val="20"/>
            <w:lang w:val="en-US" w:eastAsia="zh-CN"/>
          </w:rPr>
          <w:t>to degrade the QoS profile within an SLA agreement, or to transmit the data flows in lower bandwidth</w:t>
        </w:r>
      </w:ins>
      <w:del w:id="56" w:author="Tao Sun" w:date="2023-11-17T05:13:00Z">
        <w:r>
          <w:rPr>
            <w:rFonts w:ascii="Times New Roman" w:eastAsia="等线" w:hAnsi="Times New Roman" w:cs="Times New Roman" w:hint="eastAsia"/>
            <w:color w:val="000000"/>
            <w:sz w:val="20"/>
            <w:szCs w:val="20"/>
            <w:lang w:val="en-US" w:eastAsia="zh-CN"/>
          </w:rPr>
          <w:delText xml:space="preserve">, </w:delText>
        </w:r>
      </w:del>
      <w:ins w:id="57" w:author="Tao Sun" w:date="2023-11-15T18:11:00Z">
        <w:del w:id="58" w:author="Iskren Ianev 03" w:date="2023-11-15T15:31:00Z">
          <w:r>
            <w:rPr>
              <w:rFonts w:ascii="Times New Roman" w:eastAsia="等线" w:hAnsi="Times New Roman" w:cs="Times New Roman"/>
              <w:color w:val="000000"/>
              <w:sz w:val="20"/>
              <w:szCs w:val="20"/>
              <w:highlight w:val="yellow"/>
              <w:lang w:val="en-US" w:eastAsia="zh-CN"/>
            </w:rPr>
            <w:delText>s</w:delText>
          </w:r>
        </w:del>
        <w:r>
          <w:rPr>
            <w:rFonts w:ascii="Times New Roman" w:eastAsia="等线" w:hAnsi="Times New Roman" w:cs="Times New Roman" w:hint="eastAsia"/>
            <w:color w:val="000000"/>
            <w:sz w:val="20"/>
            <w:szCs w:val="20"/>
            <w:lang w:val="en-US" w:eastAsia="zh-CN"/>
          </w:rPr>
          <w:t>)</w:t>
        </w:r>
      </w:ins>
      <w:del w:id="59" w:author="Tao Sun" w:date="2023-11-17T05:45:00Z">
        <w:r>
          <w:rPr>
            <w:rFonts w:ascii="Times New Roman" w:eastAsia="等线" w:hAnsi="Times New Roman" w:cs="Times New Roman"/>
            <w:color w:val="000000"/>
            <w:sz w:val="20"/>
            <w:szCs w:val="20"/>
            <w:lang w:val="en-GB" w:eastAsia="zh-CN"/>
          </w:rPr>
          <w:delText xml:space="preserve"> for </w:delText>
        </w:r>
        <w:bookmarkStart w:id="60" w:name="OLE_LINK4"/>
        <w:r>
          <w:rPr>
            <w:rFonts w:ascii="Times New Roman" w:eastAsia="等线" w:hAnsi="Times New Roman" w:cs="Times New Roman"/>
            <w:color w:val="000000"/>
            <w:sz w:val="20"/>
            <w:szCs w:val="20"/>
            <w:lang w:val="en-GB" w:eastAsia="zh-CN"/>
          </w:rPr>
          <w:delText>energy saving</w:delText>
        </w:r>
        <w:r>
          <w:rPr>
            <w:rFonts w:ascii="Times New Roman" w:eastAsia="等线" w:hAnsi="Times New Roman" w:cs="Times New Roman" w:hint="eastAsia"/>
            <w:color w:val="000000"/>
            <w:sz w:val="20"/>
            <w:szCs w:val="20"/>
            <w:lang w:val="en-US" w:eastAsia="zh-CN"/>
          </w:rPr>
          <w:delText xml:space="preserve"> and/or efficiency</w:delText>
        </w:r>
        <w:bookmarkEnd w:id="60"/>
        <w:r>
          <w:rPr>
            <w:rFonts w:ascii="Times New Roman" w:eastAsia="等线" w:hAnsi="Times New Roman" w:cs="Times New Roman"/>
            <w:color w:val="000000"/>
            <w:sz w:val="20"/>
            <w:szCs w:val="20"/>
            <w:lang w:val="en-GB" w:eastAsia="zh-CN"/>
          </w:rPr>
          <w:delText>.</w:delText>
        </w:r>
      </w:del>
      <w:ins w:id="61" w:author="Nokia" w:date="2023-11-15T16:29:00Z">
        <w:del w:id="62" w:author="Tao Sun" w:date="2023-11-17T05:39:00Z">
          <w:r>
            <w:rPr>
              <w:rFonts w:ascii="Times New Roman" w:eastAsia="等线" w:hAnsi="Times New Roman" w:cs="Times New Roman"/>
              <w:color w:val="000000"/>
              <w:sz w:val="20"/>
              <w:szCs w:val="20"/>
              <w:lang w:val="en-GB" w:eastAsia="zh-CN"/>
            </w:rPr>
            <w:delText>What, if any,</w:delText>
          </w:r>
        </w:del>
      </w:ins>
      <w:ins w:id="63" w:author="Iskren Ianev 03" w:date="2023-11-15T15:28:00Z">
        <w:del w:id="64" w:author="Tao Sun" w:date="2023-11-17T05:39:00Z">
          <w:r>
            <w:rPr>
              <w:rFonts w:ascii="Times New Roman" w:eastAsia="等线" w:hAnsi="Times New Roman" w:cs="Times New Roman"/>
              <w:color w:val="000000"/>
              <w:sz w:val="20"/>
              <w:szCs w:val="20"/>
              <w:lang w:val="en-GB" w:eastAsia="zh-CN"/>
            </w:rPr>
            <w:delText xml:space="preserve">energy related </w:delText>
          </w:r>
        </w:del>
      </w:ins>
      <w:ins w:id="65" w:author="Samsung_r2" w:date="2023-11-16T18:56:00Z">
        <w:del w:id="66" w:author="Tao Sun" w:date="2023-11-17T05:39:00Z">
          <w:r>
            <w:rPr>
              <w:rFonts w:ascii="Times New Roman" w:eastAsia="等线" w:hAnsi="Times New Roman" w:cs="Times New Roman"/>
              <w:color w:val="000000"/>
              <w:sz w:val="20"/>
              <w:szCs w:val="20"/>
              <w:lang w:val="en-GB" w:eastAsia="zh-CN"/>
            </w:rPr>
            <w:delText xml:space="preserve">is </w:delText>
          </w:r>
        </w:del>
      </w:ins>
      <w:ins w:id="67" w:author="Iskren Ianev 03" w:date="2023-11-15T15:29:00Z">
        <w:del w:id="68" w:author="Tao Sun" w:date="2023-11-17T05:39:00Z">
          <w:r>
            <w:rPr>
              <w:rFonts w:ascii="Times New Roman" w:eastAsia="等线" w:hAnsi="Times New Roman" w:cs="Times New Roman"/>
              <w:color w:val="000000"/>
              <w:sz w:val="20"/>
              <w:szCs w:val="20"/>
              <w:lang w:val="en-GB" w:eastAsia="zh-CN"/>
            </w:rPr>
            <w:delText>c</w:delText>
          </w:r>
          <w:r w:rsidRPr="00B76F92">
            <w:rPr>
              <w:rFonts w:ascii="Times New Roman" w:eastAsia="等线" w:hAnsi="Times New Roman" w:cs="Times New Roman"/>
              <w:color w:val="000000"/>
              <w:sz w:val="20"/>
              <w:szCs w:val="20"/>
              <w:lang w:val="en-GB" w:eastAsia="zh-CN"/>
            </w:rPr>
            <w:delText xml:space="preserve">ontrol and </w:delText>
          </w:r>
        </w:del>
      </w:ins>
      <w:ins w:id="69" w:author="LaeYoung Nov16 (LG Electronics)" w:date="2023-11-17T02:38:00Z">
        <w:del w:id="70" w:author="Tao Sun" w:date="2023-11-17T05:39:00Z">
          <w:r w:rsidRPr="00B76F92">
            <w:rPr>
              <w:rFonts w:ascii="Times New Roman" w:eastAsia="等线" w:hAnsi="Times New Roman" w:cs="Times New Roman"/>
              <w:color w:val="000000"/>
              <w:sz w:val="20"/>
              <w:szCs w:val="20"/>
              <w:lang w:val="en-GB" w:eastAsia="zh-CN"/>
            </w:rPr>
            <w:delText>s and procedures</w:delText>
          </w:r>
        </w:del>
      </w:ins>
      <w:ins w:id="71" w:author="Tao Sun" w:date="2023-11-15T18:26:00Z">
        <w:del w:id="72" w:author="Samsung_r2" w:date="2023-11-16T18:57:00Z">
          <w:r w:rsidRPr="00B76F92">
            <w:rPr>
              <w:rFonts w:ascii="Times New Roman" w:eastAsia="等线" w:hAnsi="Times New Roman" w:cs="Times New Roman" w:hint="eastAsia"/>
              <w:color w:val="000000"/>
              <w:sz w:val="20"/>
              <w:szCs w:val="20"/>
              <w:lang w:val="en-GB" w:eastAsia="zh-CN"/>
            </w:rPr>
            <w:delText xml:space="preserve"> shall be identified</w:delText>
          </w:r>
        </w:del>
      </w:ins>
      <w:del w:id="73" w:author="vivo3" w:date="2023-11-17T06:49:00Z">
        <w:r w:rsidRPr="00B76F92" w:rsidDel="000D39E6">
          <w:rPr>
            <w:rFonts w:ascii="Times New Roman" w:eastAsia="等线" w:hAnsi="Times New Roman" w:cs="Times New Roman" w:hint="eastAsia"/>
            <w:color w:val="000000"/>
            <w:sz w:val="20"/>
            <w:szCs w:val="20"/>
            <w:lang w:val="en-US" w:eastAsia="zh-CN"/>
          </w:rPr>
          <w:delText>, including</w:delText>
        </w:r>
      </w:del>
      <w:ins w:id="74" w:author="vivo3" w:date="2023-11-17T06:49:00Z">
        <w:r w:rsidR="000D39E6" w:rsidRPr="00B76F92">
          <w:rPr>
            <w:rFonts w:ascii="Times New Roman" w:eastAsia="等线" w:hAnsi="Times New Roman" w:cs="Times New Roman"/>
            <w:color w:val="000000"/>
            <w:sz w:val="20"/>
            <w:szCs w:val="20"/>
            <w:lang w:val="en-GB" w:eastAsia="zh-CN"/>
          </w:rPr>
          <w:t xml:space="preserve"> </w:t>
        </w:r>
        <w:r w:rsidR="000D39E6" w:rsidRPr="00B76F92">
          <w:rPr>
            <w:rFonts w:ascii="Times New Roman" w:hAnsi="Times New Roman" w:cs="Times New Roman"/>
            <w:sz w:val="20"/>
            <w:szCs w:val="20"/>
            <w:highlight w:val="cyan"/>
            <w:lang w:val="en-US" w:eastAsia="zh-CN"/>
          </w:rPr>
          <w:t xml:space="preserve">to satisfy the energy saving </w:t>
        </w:r>
      </w:ins>
      <w:ins w:id="75" w:author="Huawei user revision" w:date="2023-11-16T18:56:00Z">
        <w:r w:rsidR="00B76F92" w:rsidRPr="00B76F92">
          <w:rPr>
            <w:rFonts w:ascii="Times New Roman" w:hAnsi="Times New Roman" w:cs="Times New Roman"/>
            <w:sz w:val="20"/>
            <w:szCs w:val="20"/>
            <w:highlight w:val="cyan"/>
            <w:lang w:val="en-US" w:eastAsia="zh-CN"/>
          </w:rPr>
          <w:t>and</w:t>
        </w:r>
      </w:ins>
      <w:ins w:id="76" w:author="Huawei user revision" w:date="2023-11-16T18:58:00Z">
        <w:r w:rsidR="00BA1453">
          <w:rPr>
            <w:rFonts w:ascii="Times New Roman" w:hAnsi="Times New Roman" w:cs="Times New Roman"/>
            <w:sz w:val="20"/>
            <w:szCs w:val="20"/>
            <w:highlight w:val="cyan"/>
            <w:lang w:val="en-US" w:eastAsia="zh-CN"/>
          </w:rPr>
          <w:t xml:space="preserve"> energy</w:t>
        </w:r>
      </w:ins>
      <w:bookmarkStart w:id="77" w:name="_GoBack"/>
      <w:bookmarkEnd w:id="77"/>
      <w:ins w:id="78" w:author="Huawei user revision" w:date="2023-11-16T18:56:00Z">
        <w:r w:rsidR="00B76F92" w:rsidRPr="00B76F92">
          <w:rPr>
            <w:rFonts w:ascii="Times New Roman" w:hAnsi="Times New Roman" w:cs="Times New Roman"/>
            <w:sz w:val="20"/>
            <w:szCs w:val="20"/>
            <w:highlight w:val="cyan"/>
            <w:lang w:val="en-US" w:eastAsia="zh-CN"/>
          </w:rPr>
          <w:t xml:space="preserve"> efficiency </w:t>
        </w:r>
      </w:ins>
      <w:ins w:id="79" w:author="vivo3" w:date="2023-11-17T06:49:00Z">
        <w:r w:rsidR="000D39E6" w:rsidRPr="00B76F92">
          <w:rPr>
            <w:rFonts w:ascii="Times New Roman" w:hAnsi="Times New Roman" w:cs="Times New Roman"/>
            <w:sz w:val="20"/>
            <w:szCs w:val="20"/>
            <w:highlight w:val="cyan"/>
            <w:lang w:val="en-US" w:eastAsia="zh-CN"/>
          </w:rPr>
          <w:t>requirement.</w:t>
        </w:r>
      </w:ins>
      <w:del w:id="80" w:author="Tao Sun" w:date="2023-11-15T18:30:00Z">
        <w:r w:rsidRPr="00B76F92">
          <w:rPr>
            <w:rFonts w:ascii="Times New Roman" w:eastAsia="等线" w:hAnsi="Times New Roman" w:cs="Times New Roman"/>
            <w:color w:val="000000"/>
            <w:sz w:val="20"/>
            <w:szCs w:val="20"/>
            <w:highlight w:val="cyan"/>
            <w:lang w:val="en-GB" w:eastAsia="zh-CN"/>
          </w:rPr>
          <w:delText>W</w:delText>
        </w:r>
        <w:r w:rsidRPr="00B76F92">
          <w:rPr>
            <w:rFonts w:ascii="Times New Roman" w:eastAsia="等线" w:hAnsi="Times New Roman" w:cs="Times New Roman"/>
            <w:color w:val="000000"/>
            <w:sz w:val="20"/>
            <w:szCs w:val="20"/>
            <w:lang w:val="en-GB" w:eastAsia="zh-CN"/>
          </w:rPr>
          <w:delText xml:space="preserve">hether and how to perform network adjustment (e.g. PCC rules) with leveraging energy </w:delText>
        </w:r>
        <w:r w:rsidRPr="00B76F92">
          <w:rPr>
            <w:rFonts w:ascii="Times New Roman" w:eastAsia="等线" w:hAnsi="Times New Roman" w:cs="Times New Roman"/>
            <w:color w:val="000000"/>
            <w:sz w:val="20"/>
            <w:szCs w:val="20"/>
            <w:lang w:val="en-GB" w:eastAsia="zh-CN"/>
          </w:rPr>
          <w:delText>related information.</w:delText>
        </w:r>
      </w:del>
    </w:p>
    <w:p w14:paraId="47BFE159" w14:textId="77777777" w:rsidR="000D39E6" w:rsidRDefault="000D39E6">
      <w:pPr>
        <w:pStyle w:val="afc"/>
        <w:numPr>
          <w:ilvl w:val="0"/>
          <w:numId w:val="1"/>
        </w:numPr>
        <w:spacing w:after="180"/>
        <w:rPr>
          <w:ins w:id="81" w:author="vivo3" w:date="2023-11-17T06:49:00Z"/>
          <w:rFonts w:ascii="Times New Roman" w:eastAsia="等线" w:hAnsi="Times New Roman" w:cs="Times New Roman"/>
          <w:color w:val="000000"/>
          <w:sz w:val="20"/>
          <w:szCs w:val="20"/>
          <w:lang w:val="en-GB" w:eastAsia="zh-CN"/>
        </w:rPr>
      </w:pPr>
    </w:p>
    <w:p w14:paraId="00ECE42C" w14:textId="77777777" w:rsidR="00E11C11" w:rsidRPr="003D0307" w:rsidDel="000D39E6" w:rsidRDefault="00E11C11">
      <w:pPr>
        <w:pStyle w:val="afc"/>
        <w:numPr>
          <w:ilvl w:val="0"/>
          <w:numId w:val="1"/>
        </w:numPr>
        <w:spacing w:after="180"/>
        <w:rPr>
          <w:del w:id="82" w:author="vivo3" w:date="2023-11-17T06:49:00Z"/>
          <w:rFonts w:ascii="Times New Roman" w:eastAsia="等线" w:hAnsi="Times New Roman" w:cs="Times New Roman"/>
          <w:color w:val="000000"/>
          <w:sz w:val="18"/>
          <w:szCs w:val="18"/>
          <w:lang w:val="en-US" w:eastAsia="zh-CN"/>
        </w:rPr>
      </w:pPr>
    </w:p>
    <w:p w14:paraId="1AFA2B00" w14:textId="5B464FB9" w:rsidR="00E11C11" w:rsidRPr="003D0307" w:rsidRDefault="00390C3D" w:rsidP="003D0307">
      <w:pPr>
        <w:pStyle w:val="afc"/>
        <w:numPr>
          <w:ilvl w:val="0"/>
          <w:numId w:val="1"/>
        </w:numPr>
        <w:spacing w:after="180"/>
        <w:rPr>
          <w:ins w:id="83" w:author="LaeYoung Nov16 (LG Electronics)" w:date="2023-11-17T02:46:00Z"/>
          <w:rFonts w:ascii="Times New Roman" w:hAnsi="Times New Roman" w:cs="Times New Roman"/>
          <w:sz w:val="21"/>
          <w:szCs w:val="21"/>
          <w:highlight w:val="green"/>
          <w:lang w:val="en-US" w:eastAsia="zh-CN"/>
        </w:rPr>
      </w:pPr>
      <w:ins w:id="84" w:author="Tao Sun" w:date="2023-11-17T05:19:00Z">
        <w:del w:id="85" w:author="vivo3" w:date="2023-11-17T06:49:00Z">
          <w:r w:rsidRPr="003D0307" w:rsidDel="000D39E6">
            <w:rPr>
              <w:rFonts w:ascii="Times New Roman" w:hAnsi="Times New Roman" w:cs="Times New Roman"/>
              <w:sz w:val="21"/>
              <w:szCs w:val="21"/>
              <w:highlight w:val="green"/>
              <w:lang w:val="en-US" w:eastAsia="zh-CN"/>
            </w:rPr>
            <w:delText xml:space="preserve">-  </w:delText>
          </w:r>
        </w:del>
      </w:ins>
      <w:r w:rsidRPr="003D0307">
        <w:rPr>
          <w:rFonts w:ascii="Times New Roman" w:hAnsi="Times New Roman" w:cs="Times New Roman"/>
          <w:sz w:val="21"/>
          <w:szCs w:val="21"/>
          <w:highlight w:val="green"/>
          <w:lang w:val="en-US" w:eastAsia="zh-CN"/>
        </w:rPr>
        <w:t>Whether and how to enhance the NF selection</w:t>
      </w:r>
      <w:ins w:id="86" w:author="Tao Sun" w:date="2023-11-17T05:48:00Z">
        <w:r w:rsidRPr="003D0307">
          <w:rPr>
            <w:rFonts w:ascii="Times New Roman" w:hAnsi="Times New Roman" w:cs="Times New Roman"/>
            <w:sz w:val="21"/>
            <w:szCs w:val="21"/>
            <w:highlight w:val="green"/>
            <w:lang w:val="en-US" w:eastAsia="zh-CN"/>
          </w:rPr>
          <w:t>/re-selection</w:t>
        </w:r>
      </w:ins>
      <w:r w:rsidRPr="003D0307">
        <w:rPr>
          <w:rFonts w:ascii="Times New Roman" w:hAnsi="Times New Roman" w:cs="Times New Roman"/>
          <w:sz w:val="21"/>
          <w:szCs w:val="21"/>
          <w:highlight w:val="green"/>
          <w:lang w:val="en-US" w:eastAsia="zh-CN"/>
        </w:rPr>
        <w:t xml:space="preserve"> related functionalities considering energy saving and</w:t>
      </w:r>
      <w:del w:id="87" w:author="Tao Sun" w:date="2023-11-17T05:47:00Z">
        <w:r w:rsidRPr="003D0307">
          <w:rPr>
            <w:rFonts w:ascii="Times New Roman" w:hAnsi="Times New Roman" w:cs="Times New Roman"/>
            <w:sz w:val="21"/>
            <w:szCs w:val="21"/>
            <w:highlight w:val="green"/>
            <w:lang w:val="en-US" w:eastAsia="zh-CN"/>
          </w:rPr>
          <w:delText>/or</w:delText>
        </w:r>
      </w:del>
      <w:r w:rsidRPr="003D0307">
        <w:rPr>
          <w:rFonts w:ascii="Times New Roman" w:hAnsi="Times New Roman" w:cs="Times New Roman"/>
          <w:sz w:val="21"/>
          <w:szCs w:val="21"/>
          <w:highlight w:val="green"/>
          <w:lang w:val="en-US" w:eastAsia="zh-CN"/>
        </w:rPr>
        <w:t xml:space="preserve"> energy efficiency based on e.g., NF energy states</w:t>
      </w:r>
      <w:ins w:id="88" w:author="vivo3" w:date="2023-11-17T06:52:00Z">
        <w:r w:rsidR="003D0307" w:rsidRPr="003D0307">
          <w:rPr>
            <w:rFonts w:ascii="Times New Roman" w:eastAsia="宋体" w:hAnsi="Times New Roman" w:cs="Times New Roman"/>
            <w:sz w:val="21"/>
            <w:szCs w:val="21"/>
            <w:lang w:val="en-US" w:eastAsia="zh-CN"/>
          </w:rPr>
          <w:t xml:space="preserve">, </w:t>
        </w:r>
      </w:ins>
      <w:ins w:id="89" w:author="Tao Sun" w:date="2023-11-17T05:49:00Z">
        <w:del w:id="90" w:author="vivo3" w:date="2023-11-17T06:52:00Z">
          <w:r w:rsidRPr="003D0307" w:rsidDel="003D0307">
            <w:rPr>
              <w:rFonts w:ascii="Times New Roman" w:hAnsi="Times New Roman" w:cs="Times New Roman"/>
              <w:sz w:val="21"/>
              <w:szCs w:val="21"/>
              <w:lang w:val="en-US" w:eastAsia="zh-CN"/>
              <w:rPrChange w:id="91" w:author="vivo3" w:date="2023-11-17T06:53:00Z">
                <w:rPr/>
              </w:rPrChange>
            </w:rPr>
            <w:delText xml:space="preserve"> </w:delText>
          </w:r>
        </w:del>
        <w:del w:id="92" w:author="vivo3" w:date="2023-11-17T06:45:00Z">
          <w:r w:rsidRPr="003D0307" w:rsidDel="000D39E6">
            <w:rPr>
              <w:rFonts w:ascii="Times New Roman" w:hAnsi="Times New Roman" w:cs="Times New Roman"/>
              <w:sz w:val="21"/>
              <w:szCs w:val="21"/>
              <w:highlight w:val="cyan"/>
              <w:lang w:val="en-GB" w:eastAsia="zh-CN"/>
              <w:rPrChange w:id="93" w:author="vivo3" w:date="2023-11-17T06:53:00Z">
                <w:rPr>
                  <w:rFonts w:ascii="Times New Roman" w:eastAsia="等线" w:hAnsi="Times New Roman" w:cs="Times New Roman"/>
                  <w:color w:val="000000"/>
                  <w:sz w:val="20"/>
                  <w:szCs w:val="20"/>
                  <w:lang w:val="en-GB" w:eastAsia="zh-CN"/>
                </w:rPr>
              </w:rPrChange>
            </w:rPr>
            <w:delText>(e.g., coordination with the OAM in control plane procedures)</w:delText>
          </w:r>
        </w:del>
      </w:ins>
      <w:del w:id="94" w:author="vivo3" w:date="2023-11-17T06:45:00Z">
        <w:r w:rsidRPr="003D0307" w:rsidDel="000D39E6">
          <w:rPr>
            <w:rFonts w:ascii="Times New Roman" w:hAnsi="Times New Roman" w:cs="Times New Roman"/>
            <w:sz w:val="21"/>
            <w:szCs w:val="21"/>
            <w:highlight w:val="cyan"/>
            <w:lang w:val="en-GB" w:eastAsia="zh-CN"/>
            <w:rPrChange w:id="95" w:author="vivo3" w:date="2023-11-17T06:53:00Z">
              <w:rPr>
                <w:rFonts w:ascii="Times New Roman" w:eastAsia="等线" w:hAnsi="Times New Roman" w:cs="Times New Roman"/>
                <w:color w:val="000000"/>
                <w:sz w:val="20"/>
                <w:szCs w:val="20"/>
                <w:lang w:val="en-GB" w:eastAsia="zh-CN"/>
              </w:rPr>
            </w:rPrChange>
          </w:rPr>
          <w:delText>,</w:delText>
        </w:r>
        <w:r w:rsidRPr="003D0307" w:rsidDel="000D39E6">
          <w:rPr>
            <w:rFonts w:ascii="Times New Roman" w:hAnsi="Times New Roman" w:cs="Times New Roman"/>
            <w:sz w:val="21"/>
            <w:szCs w:val="21"/>
            <w:lang w:val="en-GB" w:eastAsia="zh-CN"/>
            <w:rPrChange w:id="96" w:author="vivo3" w:date="2023-11-17T06:53:00Z">
              <w:rPr>
                <w:lang w:val="en-GB" w:eastAsia="zh-CN"/>
              </w:rPr>
            </w:rPrChange>
          </w:rPr>
          <w:delText xml:space="preserve"> </w:delText>
        </w:r>
      </w:del>
      <w:r w:rsidRPr="003D0307">
        <w:rPr>
          <w:rFonts w:ascii="Times New Roman" w:hAnsi="Times New Roman" w:cs="Times New Roman"/>
          <w:sz w:val="21"/>
          <w:szCs w:val="21"/>
          <w:highlight w:val="green"/>
          <w:lang w:val="en-US" w:eastAsia="zh-CN"/>
        </w:rPr>
        <w:t xml:space="preserve">analytics , </w:t>
      </w:r>
      <w:del w:id="97" w:author="Huawei user revision" w:date="2023-11-16T18:54:00Z">
        <w:r w:rsidRPr="000B41F9" w:rsidDel="000B41F9">
          <w:rPr>
            <w:rFonts w:ascii="Times New Roman" w:hAnsi="Times New Roman" w:cs="Times New Roman"/>
            <w:sz w:val="21"/>
            <w:szCs w:val="21"/>
            <w:highlight w:val="yellow"/>
            <w:lang w:val="en-US" w:eastAsia="zh-CN"/>
            <w:rPrChange w:id="98" w:author="Huawei user revision" w:date="2023-11-16T18:54:00Z">
              <w:rPr>
                <w:rFonts w:ascii="Times New Roman" w:hAnsi="Times New Roman" w:cs="Times New Roman"/>
                <w:sz w:val="21"/>
                <w:szCs w:val="21"/>
                <w:highlight w:val="green"/>
                <w:lang w:val="en-US" w:eastAsia="zh-CN"/>
              </w:rPr>
            </w:rPrChange>
          </w:rPr>
          <w:delText xml:space="preserve">UE subscription, capability of NFs, </w:delText>
        </w:r>
      </w:del>
      <w:r w:rsidRPr="003D0307">
        <w:rPr>
          <w:rFonts w:ascii="Times New Roman" w:hAnsi="Times New Roman" w:cs="Times New Roman"/>
          <w:sz w:val="21"/>
          <w:szCs w:val="21"/>
          <w:highlight w:val="green"/>
          <w:lang w:val="en-US" w:eastAsia="zh-CN"/>
        </w:rPr>
        <w:t>energy related information;</w:t>
      </w:r>
    </w:p>
    <w:p w14:paraId="0A506FA1" w14:textId="691B16FA" w:rsidR="00E11C11" w:rsidRDefault="00390C3D">
      <w:pPr>
        <w:pStyle w:val="afc"/>
        <w:numPr>
          <w:ilvl w:val="0"/>
          <w:numId w:val="1"/>
        </w:numPr>
        <w:spacing w:after="180"/>
        <w:rPr>
          <w:ins w:id="99" w:author="LaeYoung Nov16 (LG Electronics)" w:date="2023-11-17T02:43:00Z"/>
          <w:rFonts w:ascii="Times New Roman" w:eastAsia="等线" w:hAnsi="Times New Roman" w:cs="Times New Roman"/>
          <w:color w:val="000000"/>
          <w:sz w:val="20"/>
          <w:szCs w:val="20"/>
          <w:lang w:val="en-US" w:eastAsia="zh-CN"/>
        </w:rPr>
      </w:pPr>
      <w:r>
        <w:rPr>
          <w:rFonts w:ascii="Times New Roman" w:eastAsia="等线" w:hAnsi="Times New Roman" w:cs="Times New Roman" w:hint="eastAsia"/>
          <w:color w:val="000000"/>
          <w:sz w:val="20"/>
          <w:szCs w:val="20"/>
          <w:lang w:val="en-US" w:eastAsia="zh-CN"/>
        </w:rPr>
        <w:t xml:space="preserve">Whether and how to </w:t>
      </w:r>
      <w:ins w:id="100" w:author="LaeYoung Nov16 (LG Electronics)" w:date="2023-11-17T02:34:00Z">
        <w:r>
          <w:rPr>
            <w:rFonts w:ascii="Times New Roman" w:eastAsia="等线" w:hAnsi="Times New Roman" w:cs="Times New Roman"/>
            <w:color w:val="000000"/>
            <w:sz w:val="20"/>
            <w:szCs w:val="20"/>
            <w:lang w:val="en-US" w:eastAsia="zh-CN"/>
          </w:rPr>
          <w:t>enhance</w:t>
        </w:r>
      </w:ins>
      <w:del w:id="101" w:author="LaeYoung Nov16 (LG Electronics)" w:date="2023-11-17T02:34:00Z">
        <w:r>
          <w:rPr>
            <w:rFonts w:ascii="Times New Roman" w:eastAsia="等线" w:hAnsi="Times New Roman" w:cs="Times New Roman" w:hint="eastAsia"/>
            <w:color w:val="000000"/>
            <w:sz w:val="20"/>
            <w:szCs w:val="20"/>
            <w:lang w:val="en-US" w:eastAsia="zh-CN"/>
          </w:rPr>
          <w:delText>perform</w:delText>
        </w:r>
      </w:del>
      <w:r>
        <w:rPr>
          <w:rFonts w:ascii="Times New Roman" w:eastAsia="等线" w:hAnsi="Times New Roman" w:cs="Times New Roman" w:hint="eastAsia"/>
          <w:color w:val="000000"/>
          <w:sz w:val="20"/>
          <w:szCs w:val="20"/>
          <w:lang w:val="en-US" w:eastAsia="zh-CN"/>
        </w:rPr>
        <w:t xml:space="preserve"> </w:t>
      </w:r>
      <w:r>
        <w:rPr>
          <w:rFonts w:ascii="Times New Roman" w:eastAsia="等线" w:hAnsi="Times New Roman" w:cs="Times New Roman"/>
          <w:color w:val="000000"/>
          <w:sz w:val="20"/>
          <w:szCs w:val="20"/>
          <w:lang w:val="en-GB" w:eastAsia="zh-CN"/>
        </w:rPr>
        <w:t>network analytics</w:t>
      </w:r>
      <w:r>
        <w:rPr>
          <w:rFonts w:ascii="Times New Roman" w:eastAsia="等线" w:hAnsi="Times New Roman" w:cs="Times New Roman" w:hint="eastAsia"/>
          <w:color w:val="000000"/>
          <w:sz w:val="20"/>
          <w:szCs w:val="20"/>
          <w:lang w:val="en-US" w:eastAsia="zh-CN"/>
        </w:rPr>
        <w:t xml:space="preserve"> to support</w:t>
      </w:r>
      <w:ins w:id="102" w:author="Samsung_r2" w:date="2023-11-16T19:01:00Z">
        <w:r>
          <w:rPr>
            <w:rFonts w:ascii="Times New Roman" w:eastAsia="等线" w:hAnsi="Times New Roman" w:cs="Times New Roman"/>
            <w:color w:val="000000"/>
            <w:sz w:val="20"/>
            <w:szCs w:val="20"/>
            <w:lang w:val="en-US" w:eastAsia="zh-CN"/>
          </w:rPr>
          <w:t xml:space="preserve"> making decisions for network energy saving and network energy efficiency</w:t>
        </w:r>
      </w:ins>
      <w:del w:id="103" w:author="Tao Sun" w:date="2023-11-17T05:51:00Z">
        <w:r>
          <w:rPr>
            <w:rFonts w:ascii="Times New Roman" w:eastAsia="等线" w:hAnsi="Times New Roman" w:cs="Times New Roman" w:hint="eastAsia"/>
            <w:color w:val="000000"/>
            <w:sz w:val="20"/>
            <w:szCs w:val="20"/>
            <w:lang w:val="en-US" w:eastAsia="zh-CN"/>
          </w:rPr>
          <w:delText xml:space="preserve"> the above aspects, e.g. </w:delText>
        </w:r>
      </w:del>
      <w:ins w:id="104" w:author="Samsung_r2" w:date="2023-11-16T19:01:00Z">
        <w:del w:id="105" w:author="Tao Sun" w:date="2023-11-17T05:51:00Z">
          <w:r>
            <w:rPr>
              <w:rFonts w:ascii="Times New Roman" w:eastAsia="等线" w:hAnsi="Times New Roman" w:cs="Times New Roman"/>
              <w:color w:val="000000"/>
              <w:sz w:val="20"/>
              <w:szCs w:val="20"/>
              <w:lang w:val="en-US" w:eastAsia="zh-CN"/>
            </w:rPr>
            <w:delText xml:space="preserve">describing the use </w:delText>
          </w:r>
          <w:r>
            <w:rPr>
              <w:rFonts w:ascii="Times New Roman" w:eastAsia="等线" w:hAnsi="Times New Roman" w:cs="Times New Roman"/>
              <w:color w:val="000000"/>
              <w:sz w:val="20"/>
              <w:szCs w:val="20"/>
              <w:lang w:val="en-US" w:eastAsia="zh-CN"/>
            </w:rPr>
            <w:delText>cases</w:delText>
          </w:r>
        </w:del>
      </w:ins>
      <w:ins w:id="106" w:author="Samsung_r2" w:date="2023-11-16T19:02:00Z">
        <w:r>
          <w:rPr>
            <w:rFonts w:ascii="Times New Roman" w:eastAsia="等线" w:hAnsi="Times New Roman" w:cs="Times New Roman"/>
            <w:color w:val="000000"/>
            <w:sz w:val="20"/>
            <w:szCs w:val="20"/>
            <w:lang w:val="en-US" w:eastAsia="zh-CN"/>
          </w:rPr>
          <w:t xml:space="preserve">, </w:t>
        </w:r>
      </w:ins>
      <w:r>
        <w:rPr>
          <w:rFonts w:ascii="Times New Roman" w:eastAsia="等线" w:hAnsi="Times New Roman" w:cs="Times New Roman" w:hint="eastAsia"/>
          <w:color w:val="000000"/>
          <w:sz w:val="20"/>
          <w:szCs w:val="20"/>
          <w:highlight w:val="green"/>
          <w:lang w:val="en-US" w:eastAsia="zh-CN"/>
        </w:rPr>
        <w:t>what type of analytics are needed and what are the potential resulting actions can be taken by the consumers,</w:t>
      </w:r>
      <w:r>
        <w:rPr>
          <w:rFonts w:ascii="Times New Roman" w:eastAsia="等线" w:hAnsi="Times New Roman" w:cs="Times New Roman" w:hint="eastAsia"/>
          <w:color w:val="000000"/>
          <w:sz w:val="20"/>
          <w:szCs w:val="20"/>
          <w:lang w:val="en-US" w:eastAsia="zh-CN"/>
        </w:rPr>
        <w:t xml:space="preserve"> </w:t>
      </w:r>
      <w:del w:id="107" w:author="Samsung_r2" w:date="2023-11-16T19:02:00Z">
        <w:r>
          <w:rPr>
            <w:rFonts w:ascii="Times New Roman" w:eastAsia="等线" w:hAnsi="Times New Roman" w:cs="Times New Roman" w:hint="eastAsia"/>
            <w:color w:val="000000"/>
            <w:sz w:val="20"/>
            <w:szCs w:val="20"/>
            <w:lang w:val="en-US" w:eastAsia="zh-CN"/>
          </w:rPr>
          <w:delText xml:space="preserve">to </w:delText>
        </w:r>
      </w:del>
      <w:r>
        <w:rPr>
          <w:rFonts w:ascii="Times New Roman" w:eastAsia="等线" w:hAnsi="Times New Roman" w:cs="Times New Roman" w:hint="eastAsia"/>
          <w:color w:val="000000"/>
          <w:sz w:val="20"/>
          <w:szCs w:val="20"/>
          <w:lang w:val="en-US" w:eastAsia="zh-CN"/>
        </w:rPr>
        <w:t>specify</w:t>
      </w:r>
      <w:ins w:id="108" w:author="Samsung_r2" w:date="2023-11-16T19:02:00Z">
        <w:r>
          <w:rPr>
            <w:rFonts w:ascii="Times New Roman" w:eastAsia="等线" w:hAnsi="Times New Roman" w:cs="Times New Roman"/>
            <w:color w:val="000000"/>
            <w:sz w:val="20"/>
            <w:szCs w:val="20"/>
            <w:lang w:val="en-US" w:eastAsia="zh-CN"/>
          </w:rPr>
          <w:t>ing</w:t>
        </w:r>
      </w:ins>
      <w:r>
        <w:rPr>
          <w:rFonts w:ascii="Times New Roman" w:eastAsia="等线" w:hAnsi="Times New Roman" w:cs="Times New Roman" w:hint="eastAsia"/>
          <w:color w:val="000000"/>
          <w:sz w:val="20"/>
          <w:szCs w:val="20"/>
          <w:lang w:val="en-US" w:eastAsia="zh-CN"/>
        </w:rPr>
        <w:t xml:space="preserve"> the input/output information. Furthermore,</w:t>
      </w:r>
      <w:ins w:id="109" w:author="Tao Sun" w:date="2023-11-17T05:13:00Z">
        <w:r>
          <w:rPr>
            <w:rFonts w:ascii="Times New Roman" w:eastAsia="等线" w:hAnsi="Times New Roman" w:cs="Times New Roman" w:hint="eastAsia"/>
            <w:color w:val="000000"/>
            <w:sz w:val="20"/>
            <w:szCs w:val="20"/>
            <w:lang w:val="en-US" w:eastAsia="zh-CN"/>
          </w:rPr>
          <w:t xml:space="preserve"> how to support energy efficient analytics generation and exposure, including analytics provisio</w:t>
        </w:r>
      </w:ins>
      <w:ins w:id="110" w:author="Tao Sun" w:date="2023-11-17T05:14:00Z">
        <w:r>
          <w:rPr>
            <w:rFonts w:ascii="Times New Roman" w:eastAsia="等线" w:hAnsi="Times New Roman" w:cs="Times New Roman" w:hint="eastAsia"/>
            <w:color w:val="000000"/>
            <w:sz w:val="20"/>
            <w:szCs w:val="20"/>
            <w:lang w:val="en-US" w:eastAsia="zh-CN"/>
          </w:rPr>
          <w:t xml:space="preserve">ning, model </w:t>
        </w:r>
      </w:ins>
      <w:ins w:id="111" w:author="Huawei user revision" w:date="2023-11-16T18:58:00Z">
        <w:r w:rsidR="00637138">
          <w:rPr>
            <w:rFonts w:ascii="Times New Roman" w:eastAsia="等线" w:hAnsi="Times New Roman" w:cs="Times New Roman"/>
            <w:color w:val="000000"/>
            <w:sz w:val="20"/>
            <w:szCs w:val="20"/>
            <w:lang w:val="en-US" w:eastAsia="zh-CN"/>
          </w:rPr>
          <w:t>provisioning</w:t>
        </w:r>
      </w:ins>
      <w:ins w:id="112" w:author="Tao Sun" w:date="2023-11-17T05:14:00Z">
        <w:r>
          <w:rPr>
            <w:rFonts w:ascii="Times New Roman" w:eastAsia="等线" w:hAnsi="Times New Roman" w:cs="Times New Roman" w:hint="eastAsia"/>
            <w:color w:val="000000"/>
            <w:sz w:val="20"/>
            <w:szCs w:val="20"/>
            <w:lang w:val="en-US" w:eastAsia="zh-CN"/>
          </w:rPr>
          <w:t xml:space="preserve"> and the corresponding data collection.</w:t>
        </w:r>
      </w:ins>
      <w:del w:id="113" w:author="Tao Sun" w:date="2023-11-17T05:13:00Z">
        <w:r>
          <w:rPr>
            <w:rFonts w:ascii="Times New Roman" w:eastAsia="等线" w:hAnsi="Times New Roman" w:cs="Times New Roman" w:hint="eastAsia"/>
            <w:color w:val="000000"/>
            <w:sz w:val="20"/>
            <w:szCs w:val="20"/>
            <w:lang w:val="en-US" w:eastAsia="zh-CN"/>
          </w:rPr>
          <w:delText xml:space="preserve"> </w:delText>
        </w:r>
      </w:del>
    </w:p>
    <w:p w14:paraId="4AD71D2F" w14:textId="77777777" w:rsidR="00E11C11" w:rsidRDefault="00390C3D">
      <w:pPr>
        <w:pStyle w:val="NO"/>
        <w:rPr>
          <w:lang w:val="en-US" w:eastAsia="zh-CN"/>
        </w:rPr>
      </w:pPr>
      <w:ins w:id="114" w:author="LaeYoung Nov16 (LG Electronics)" w:date="2023-11-17T02:43:00Z">
        <w:r>
          <w:t>NOTE:</w:t>
        </w:r>
        <w:r>
          <w:tab/>
          <w:t>Any potential enhancement impacting the NG-RAN will require coordination with RAN WGs.</w:t>
        </w:r>
      </w:ins>
    </w:p>
    <w:p w14:paraId="39878448" w14:textId="77777777" w:rsidR="00E11C11" w:rsidRDefault="00E11C11">
      <w:pPr>
        <w:rPr>
          <w:lang w:eastAsia="zh-CN"/>
        </w:rPr>
      </w:pPr>
    </w:p>
    <w:p w14:paraId="1EEA850A" w14:textId="77777777" w:rsidR="00E11C11" w:rsidRDefault="00390C3D">
      <w:pPr>
        <w:pStyle w:val="afc"/>
        <w:pBdr>
          <w:top w:val="single" w:sz="8" w:space="1" w:color="FF0000"/>
          <w:left w:val="single" w:sz="8" w:space="4" w:color="FF0000"/>
          <w:bottom w:val="single" w:sz="8" w:space="1" w:color="FF0000"/>
          <w:right w:val="single" w:sz="8" w:space="4" w:color="FF0000"/>
        </w:pBdr>
        <w:spacing w:after="120"/>
        <w:ind w:left="0"/>
        <w:jc w:val="center"/>
        <w:rPr>
          <w:rFonts w:ascii="Arial" w:eastAsia="Malgun Gothic" w:hAnsi="Arial"/>
          <w:i/>
          <w:color w:val="FF0000"/>
          <w:sz w:val="24"/>
          <w:lang w:val="en-US" w:eastAsia="zh-CN"/>
        </w:rPr>
      </w:pPr>
      <w:r>
        <w:rPr>
          <w:rFonts w:ascii="Arial" w:eastAsiaTheme="minorEastAsia" w:hAnsi="Arial" w:hint="eastAsia"/>
          <w:i/>
          <w:color w:val="FF0000"/>
          <w:sz w:val="24"/>
          <w:lang w:val="en-US" w:eastAsia="zh-CN"/>
        </w:rPr>
        <w:t>End of</w:t>
      </w:r>
      <w:r>
        <w:rPr>
          <w:rFonts w:ascii="Arial" w:eastAsia="Malgun Gothic" w:hAnsi="Arial"/>
          <w:i/>
          <w:color w:val="FF0000"/>
          <w:sz w:val="24"/>
          <w:lang w:val="en-US"/>
        </w:rPr>
        <w:t xml:space="preserve"> CHANGE</w:t>
      </w:r>
    </w:p>
    <w:p w14:paraId="25FEA408" w14:textId="77777777" w:rsidR="00E11C11" w:rsidRDefault="00390C3D">
      <w:r>
        <w:t xml:space="preserve"> </w:t>
      </w:r>
    </w:p>
    <w:sectPr w:rsidR="00E11C11">
      <w:headerReference w:type="even" r:id="rId10"/>
      <w:headerReference w:type="default" r:id="rId11"/>
      <w:footerReference w:type="default" r:id="rId12"/>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LaeYoung Nov16 (LG Electronics)" w:date="2023-11-17T02:58:00Z" w:initials="">
    <w:p w14:paraId="5CFD6B36" w14:textId="77777777" w:rsidR="00E11C11" w:rsidRDefault="00390C3D">
      <w:pPr>
        <w:pStyle w:val="a6"/>
        <w:rPr>
          <w:rFonts w:eastAsia="Malgun Gothic"/>
          <w:lang w:eastAsia="ko-KR"/>
        </w:rPr>
      </w:pPr>
      <w:r>
        <w:rPr>
          <w:rFonts w:eastAsia="Malgun Gothic" w:hint="eastAsia"/>
          <w:lang w:eastAsia="ko-KR"/>
        </w:rPr>
        <w:t>F</w:t>
      </w:r>
      <w:r>
        <w:rPr>
          <w:rFonts w:eastAsia="Malgun Gothic"/>
          <w:lang w:eastAsia="ko-KR"/>
        </w:rPr>
        <w:t>or some cases, just operation can be enhanced w/o any change on the existing procedure.</w:t>
      </w:r>
    </w:p>
  </w:comment>
  <w:comment w:id="41" w:author="LaeYoung Nov16 (LG Electronics)" w:date="2023-11-17T02:50:00Z" w:initials="">
    <w:p w14:paraId="1A493E12" w14:textId="77777777" w:rsidR="00E11C11" w:rsidRDefault="00390C3D">
      <w:pPr>
        <w:pStyle w:val="a6"/>
        <w:rPr>
          <w:rFonts w:eastAsia="Malgun Gothic"/>
          <w:lang w:eastAsia="ko-KR"/>
        </w:rPr>
      </w:pPr>
      <w:r>
        <w:rPr>
          <w:rFonts w:eastAsia="Malgun Gothic" w:hint="eastAsia"/>
          <w:lang w:eastAsia="ko-KR"/>
        </w:rPr>
        <w:t>m</w:t>
      </w:r>
      <w:r>
        <w:rPr>
          <w:rFonts w:eastAsia="Malgun Gothic"/>
          <w:lang w:eastAsia="ko-KR"/>
        </w:rPr>
        <w:t xml:space="preserve">oved below to first list the bullet about energy related info </w:t>
      </w:r>
    </w:p>
  </w:comment>
  <w:comment w:id="44" w:author="LaeYoung Nov16 (LG Electronics)" w:date="2023-11-17T02:52:00Z" w:initials="">
    <w:p w14:paraId="3BF65F32" w14:textId="77777777" w:rsidR="00E11C11" w:rsidRDefault="00390C3D">
      <w:pPr>
        <w:pStyle w:val="a6"/>
        <w:rPr>
          <w:rFonts w:eastAsia="Malgun Gothic"/>
          <w:lang w:eastAsia="ko-KR"/>
        </w:rPr>
      </w:pPr>
      <w:r>
        <w:rPr>
          <w:rFonts w:eastAsia="Malgun Gothic" w:hint="eastAsia"/>
          <w:lang w:eastAsia="ko-KR"/>
        </w:rPr>
        <w:t>s</w:t>
      </w:r>
      <w:r>
        <w:rPr>
          <w:rFonts w:eastAsia="Malgun Gothic"/>
          <w:lang w:eastAsia="ko-KR"/>
        </w:rPr>
        <w:t xml:space="preserve">eems this is evaluation </w:t>
      </w:r>
      <w:r>
        <w:rPr>
          <w:rFonts w:eastAsia="Malgun Gothic"/>
          <w:lang w:eastAsia="ko-KR"/>
        </w:rPr>
        <w:t>criteria rather than aspect we need to develop any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FD6B36" w15:done="0"/>
  <w15:commentEx w15:paraId="1A493E12" w15:done="0"/>
  <w15:commentEx w15:paraId="3BF65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D6B36" w16cid:durableId="4315D779"/>
  <w16cid:commentId w16cid:paraId="1A493E12" w16cid:durableId="12F14B48"/>
  <w16cid:commentId w16cid:paraId="3BF65F32" w16cid:durableId="5D855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6671" w14:textId="77777777" w:rsidR="00390C3D" w:rsidRDefault="00390C3D">
      <w:pPr>
        <w:spacing w:after="0"/>
      </w:pPr>
      <w:r>
        <w:separator/>
      </w:r>
    </w:p>
  </w:endnote>
  <w:endnote w:type="continuationSeparator" w:id="0">
    <w:p w14:paraId="1DD0D152" w14:textId="77777777" w:rsidR="00390C3D" w:rsidRDefault="00390C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44AF" w14:textId="77777777" w:rsidR="00E11C11" w:rsidRDefault="00390C3D">
    <w:pPr>
      <w:framePr w:w="646" w:h="244" w:hRule="exact" w:wrap="around" w:vAnchor="text" w:hAnchor="margin" w:y="-5"/>
      <w:rPr>
        <w:rFonts w:ascii="Arial" w:hAnsi="Arial" w:cs="Arial"/>
        <w:b/>
        <w:bCs/>
        <w:i/>
        <w:iCs/>
        <w:sz w:val="18"/>
      </w:rPr>
    </w:pPr>
    <w:r>
      <w:rPr>
        <w:rFonts w:ascii="Arial" w:hAnsi="Arial" w:cs="Arial"/>
        <w:b/>
        <w:bCs/>
        <w:i/>
        <w:iCs/>
        <w:sz w:val="18"/>
      </w:rPr>
      <w:t>3GPP</w:t>
    </w:r>
  </w:p>
  <w:p w14:paraId="77A1A970" w14:textId="77777777" w:rsidR="00E11C11" w:rsidRDefault="00390C3D">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FEE32EA" w14:textId="77777777" w:rsidR="00E11C11" w:rsidRDefault="00E11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51F7" w14:textId="77777777" w:rsidR="00390C3D" w:rsidRDefault="00390C3D">
      <w:pPr>
        <w:spacing w:after="0"/>
      </w:pPr>
      <w:r>
        <w:separator/>
      </w:r>
    </w:p>
  </w:footnote>
  <w:footnote w:type="continuationSeparator" w:id="0">
    <w:p w14:paraId="61BE63EA" w14:textId="77777777" w:rsidR="00390C3D" w:rsidRDefault="00390C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5F4E" w14:textId="77777777" w:rsidR="00E11C11" w:rsidRDefault="00E11C11"/>
  <w:p w14:paraId="7620126B" w14:textId="77777777" w:rsidR="00E11C11" w:rsidRDefault="00E11C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ECA5" w14:textId="77777777" w:rsidR="00E11C11" w:rsidRDefault="00390C3D">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4C3E1E54" w14:textId="77777777" w:rsidR="00E11C11" w:rsidRDefault="00390C3D">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2</w:t>
    </w:r>
    <w:r>
      <w:rPr>
        <w:rFonts w:ascii="Arial" w:hAnsi="Arial" w:cs="Arial"/>
        <w:b/>
        <w:bCs/>
        <w:sz w:val="18"/>
      </w:rPr>
      <w:fldChar w:fldCharType="end"/>
    </w:r>
  </w:p>
  <w:p w14:paraId="061E52B0" w14:textId="77777777" w:rsidR="00E11C11" w:rsidRDefault="00E11C11">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EEEB39"/>
    <w:multiLevelType w:val="multilevel"/>
    <w:tmpl w:val="EFEEEB39"/>
    <w:lvl w:ilvl="0">
      <w:start w:val="1"/>
      <w:numFmt w:val="bullet"/>
      <w:lvlText w:val="‐"/>
      <w:lvlJc w:val="left"/>
      <w:pPr>
        <w:ind w:left="420" w:hanging="420"/>
      </w:pPr>
      <w:rPr>
        <w:rFonts w:ascii="华文中宋" w:eastAsia="华文中宋" w:hAnsi="华文中宋" w:cs="华文中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eYoung Nov16 (LG Electronics)">
    <w15:presenceInfo w15:providerId="None" w15:userId="LaeYoung Nov16 (LG Electronics)"/>
  </w15:person>
  <w15:person w15:author="Tao Sun">
    <w15:presenceInfo w15:providerId="None" w15:userId="Tao Sun"/>
  </w15:person>
  <w15:person w15:author="Nokia">
    <w15:presenceInfo w15:providerId="None" w15:userId="Nokia"/>
  </w15:person>
  <w15:person w15:author="Huawei user revision">
    <w15:presenceInfo w15:providerId="None" w15:userId="Huawei user revision"/>
  </w15:person>
  <w15:person w15:author="vivo3">
    <w15:presenceInfo w15:providerId="None" w15:userId="vivo3"/>
  </w15:person>
  <w15:person w15:author="Iskren Ianev 03">
    <w15:presenceInfo w15:providerId="None" w15:userId="Iskren Ianev 03"/>
  </w15:person>
  <w15:person w15:author="Samsung_r2">
    <w15:presenceInfo w15:providerId="None" w15:userId="Samsung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84FFFA30"/>
    <w:rsid w:val="8E7ECB58"/>
    <w:rsid w:val="95F66B2D"/>
    <w:rsid w:val="99AD3E0D"/>
    <w:rsid w:val="9B1F85D3"/>
    <w:rsid w:val="9FDFF1A2"/>
    <w:rsid w:val="A75B249C"/>
    <w:rsid w:val="A7B6F2FD"/>
    <w:rsid w:val="A7FC4AD6"/>
    <w:rsid w:val="ABFF51A5"/>
    <w:rsid w:val="ADDFA059"/>
    <w:rsid w:val="AEB568E4"/>
    <w:rsid w:val="AFBFD7CD"/>
    <w:rsid w:val="AFDDE701"/>
    <w:rsid w:val="AFEFD7E0"/>
    <w:rsid w:val="B77FE0C9"/>
    <w:rsid w:val="B7E1566E"/>
    <w:rsid w:val="B9BFDC8B"/>
    <w:rsid w:val="BA3F2F86"/>
    <w:rsid w:val="BA5E2E3B"/>
    <w:rsid w:val="BAE313F1"/>
    <w:rsid w:val="BAFF744E"/>
    <w:rsid w:val="BB6B9AD7"/>
    <w:rsid w:val="BB78F48F"/>
    <w:rsid w:val="BBBA446D"/>
    <w:rsid w:val="BE7D4424"/>
    <w:rsid w:val="BFBFBD89"/>
    <w:rsid w:val="C6DBD7F2"/>
    <w:rsid w:val="CADFC329"/>
    <w:rsid w:val="CAFF79A9"/>
    <w:rsid w:val="CDB574B2"/>
    <w:rsid w:val="CFDF6F31"/>
    <w:rsid w:val="CFDFAB10"/>
    <w:rsid w:val="D79F8D2B"/>
    <w:rsid w:val="D7BEF9AD"/>
    <w:rsid w:val="D7ED1C56"/>
    <w:rsid w:val="DE7D12E5"/>
    <w:rsid w:val="DEEF2A48"/>
    <w:rsid w:val="DEFB7E68"/>
    <w:rsid w:val="DF4F5A89"/>
    <w:rsid w:val="DFBE15E2"/>
    <w:rsid w:val="DFBF9507"/>
    <w:rsid w:val="DFCC8B1B"/>
    <w:rsid w:val="DFFC3E83"/>
    <w:rsid w:val="DFFFE32A"/>
    <w:rsid w:val="E3FB3C23"/>
    <w:rsid w:val="E7BDCA40"/>
    <w:rsid w:val="E7FAF0E5"/>
    <w:rsid w:val="EE7D0229"/>
    <w:rsid w:val="EE952D3C"/>
    <w:rsid w:val="EEDB7FF8"/>
    <w:rsid w:val="EEF4DAF4"/>
    <w:rsid w:val="EF9E8310"/>
    <w:rsid w:val="EFA784EC"/>
    <w:rsid w:val="EFE1564C"/>
    <w:rsid w:val="F2DD130B"/>
    <w:rsid w:val="F3FF9552"/>
    <w:rsid w:val="F6D72B7D"/>
    <w:rsid w:val="F7731711"/>
    <w:rsid w:val="F77B3D89"/>
    <w:rsid w:val="F799ECED"/>
    <w:rsid w:val="F7BE224E"/>
    <w:rsid w:val="F7CB1430"/>
    <w:rsid w:val="F7EB42AC"/>
    <w:rsid w:val="F7EFBB94"/>
    <w:rsid w:val="F8DB61EF"/>
    <w:rsid w:val="F8E72ADF"/>
    <w:rsid w:val="FA990A45"/>
    <w:rsid w:val="FB7F1BA4"/>
    <w:rsid w:val="FBDEB6C6"/>
    <w:rsid w:val="FBEF0081"/>
    <w:rsid w:val="FBFF9E9C"/>
    <w:rsid w:val="FCFF190C"/>
    <w:rsid w:val="FDBF23E5"/>
    <w:rsid w:val="FE95821C"/>
    <w:rsid w:val="FEB465BE"/>
    <w:rsid w:val="FF170319"/>
    <w:rsid w:val="FF2F760B"/>
    <w:rsid w:val="FF59E280"/>
    <w:rsid w:val="FF5D4A58"/>
    <w:rsid w:val="FF7F2498"/>
    <w:rsid w:val="FF7F5698"/>
    <w:rsid w:val="FF978070"/>
    <w:rsid w:val="FF9F6AA0"/>
    <w:rsid w:val="FFADCC9C"/>
    <w:rsid w:val="FFB5ED4F"/>
    <w:rsid w:val="FFBFF644"/>
    <w:rsid w:val="FFDF3679"/>
    <w:rsid w:val="FFF7DAF0"/>
    <w:rsid w:val="FFFF107C"/>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37F0C"/>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675F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0A6"/>
    <w:rsid w:val="00096E2C"/>
    <w:rsid w:val="0009755B"/>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41F9"/>
    <w:rsid w:val="000B6631"/>
    <w:rsid w:val="000B6BC6"/>
    <w:rsid w:val="000C06A7"/>
    <w:rsid w:val="000C099A"/>
    <w:rsid w:val="000C234F"/>
    <w:rsid w:val="000C261C"/>
    <w:rsid w:val="000C3E21"/>
    <w:rsid w:val="000C52B4"/>
    <w:rsid w:val="000C5402"/>
    <w:rsid w:val="000D06A5"/>
    <w:rsid w:val="000D13E9"/>
    <w:rsid w:val="000D34E7"/>
    <w:rsid w:val="000D3704"/>
    <w:rsid w:val="000D397F"/>
    <w:rsid w:val="000D39E6"/>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5DCE"/>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4E52"/>
    <w:rsid w:val="00135D78"/>
    <w:rsid w:val="00136134"/>
    <w:rsid w:val="00136449"/>
    <w:rsid w:val="00136539"/>
    <w:rsid w:val="001377AC"/>
    <w:rsid w:val="00141564"/>
    <w:rsid w:val="00142FEC"/>
    <w:rsid w:val="0014466E"/>
    <w:rsid w:val="0014483E"/>
    <w:rsid w:val="00145870"/>
    <w:rsid w:val="00145ACE"/>
    <w:rsid w:val="00146890"/>
    <w:rsid w:val="00147414"/>
    <w:rsid w:val="00147948"/>
    <w:rsid w:val="00150136"/>
    <w:rsid w:val="001509CD"/>
    <w:rsid w:val="00152808"/>
    <w:rsid w:val="001561BF"/>
    <w:rsid w:val="001579D9"/>
    <w:rsid w:val="00157F3B"/>
    <w:rsid w:val="001605AB"/>
    <w:rsid w:val="00160637"/>
    <w:rsid w:val="00160AA6"/>
    <w:rsid w:val="00160D48"/>
    <w:rsid w:val="0016287A"/>
    <w:rsid w:val="00163EF7"/>
    <w:rsid w:val="00164472"/>
    <w:rsid w:val="0016592D"/>
    <w:rsid w:val="00165FAC"/>
    <w:rsid w:val="00166CD3"/>
    <w:rsid w:val="001709AC"/>
    <w:rsid w:val="0017111D"/>
    <w:rsid w:val="001719F4"/>
    <w:rsid w:val="00171FD6"/>
    <w:rsid w:val="001729E8"/>
    <w:rsid w:val="00173DE4"/>
    <w:rsid w:val="00174B29"/>
    <w:rsid w:val="0017500D"/>
    <w:rsid w:val="00175380"/>
    <w:rsid w:val="001754C4"/>
    <w:rsid w:val="00175A08"/>
    <w:rsid w:val="00175E6D"/>
    <w:rsid w:val="001761FE"/>
    <w:rsid w:val="00177DE5"/>
    <w:rsid w:val="00181D27"/>
    <w:rsid w:val="0018220B"/>
    <w:rsid w:val="00183544"/>
    <w:rsid w:val="00183D65"/>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A6CEE"/>
    <w:rsid w:val="001B0F55"/>
    <w:rsid w:val="001B22B5"/>
    <w:rsid w:val="001B2673"/>
    <w:rsid w:val="001B289A"/>
    <w:rsid w:val="001B476A"/>
    <w:rsid w:val="001C22D4"/>
    <w:rsid w:val="001C2D55"/>
    <w:rsid w:val="001C318C"/>
    <w:rsid w:val="001C4E24"/>
    <w:rsid w:val="001C57A2"/>
    <w:rsid w:val="001C64B2"/>
    <w:rsid w:val="001C681B"/>
    <w:rsid w:val="001C7671"/>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0AC7"/>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67AB2"/>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DB5"/>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6A4E"/>
    <w:rsid w:val="002B71DC"/>
    <w:rsid w:val="002C2CB2"/>
    <w:rsid w:val="002C4BA6"/>
    <w:rsid w:val="002C4FE7"/>
    <w:rsid w:val="002C50E8"/>
    <w:rsid w:val="002C54F8"/>
    <w:rsid w:val="002C556A"/>
    <w:rsid w:val="002C5673"/>
    <w:rsid w:val="002C5C3F"/>
    <w:rsid w:val="002C7D10"/>
    <w:rsid w:val="002D11E6"/>
    <w:rsid w:val="002D1794"/>
    <w:rsid w:val="002D1B47"/>
    <w:rsid w:val="002D3915"/>
    <w:rsid w:val="002D68E3"/>
    <w:rsid w:val="002D6BA4"/>
    <w:rsid w:val="002D7AE0"/>
    <w:rsid w:val="002E0571"/>
    <w:rsid w:val="002E05D5"/>
    <w:rsid w:val="002E2907"/>
    <w:rsid w:val="002E2CAE"/>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26B"/>
    <w:rsid w:val="00302C9D"/>
    <w:rsid w:val="003047B8"/>
    <w:rsid w:val="003063E1"/>
    <w:rsid w:val="00306A70"/>
    <w:rsid w:val="003076B6"/>
    <w:rsid w:val="003079FD"/>
    <w:rsid w:val="0031151A"/>
    <w:rsid w:val="00311711"/>
    <w:rsid w:val="00316699"/>
    <w:rsid w:val="003167F6"/>
    <w:rsid w:val="00317681"/>
    <w:rsid w:val="0031780C"/>
    <w:rsid w:val="00317B01"/>
    <w:rsid w:val="00320630"/>
    <w:rsid w:val="003222A3"/>
    <w:rsid w:val="0032668E"/>
    <w:rsid w:val="00327D03"/>
    <w:rsid w:val="00330386"/>
    <w:rsid w:val="003316FB"/>
    <w:rsid w:val="00333BC0"/>
    <w:rsid w:val="0033431A"/>
    <w:rsid w:val="0033462F"/>
    <w:rsid w:val="00334858"/>
    <w:rsid w:val="00334A47"/>
    <w:rsid w:val="0033524B"/>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0AE"/>
    <w:rsid w:val="003761C5"/>
    <w:rsid w:val="003769D6"/>
    <w:rsid w:val="003776A9"/>
    <w:rsid w:val="003812F0"/>
    <w:rsid w:val="00381322"/>
    <w:rsid w:val="003830C6"/>
    <w:rsid w:val="003834F4"/>
    <w:rsid w:val="003841FD"/>
    <w:rsid w:val="00384AB9"/>
    <w:rsid w:val="00385E65"/>
    <w:rsid w:val="003870DD"/>
    <w:rsid w:val="00387404"/>
    <w:rsid w:val="00387DDC"/>
    <w:rsid w:val="003906A1"/>
    <w:rsid w:val="00390C3D"/>
    <w:rsid w:val="00390CD5"/>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0E6F"/>
    <w:rsid w:val="003C15AA"/>
    <w:rsid w:val="003C24C6"/>
    <w:rsid w:val="003C3491"/>
    <w:rsid w:val="003C4199"/>
    <w:rsid w:val="003D0307"/>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5E6"/>
    <w:rsid w:val="003F3F6E"/>
    <w:rsid w:val="003F67CE"/>
    <w:rsid w:val="00401601"/>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416"/>
    <w:rsid w:val="004475D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703"/>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55"/>
    <w:rsid w:val="004B0FD0"/>
    <w:rsid w:val="004B2248"/>
    <w:rsid w:val="004B31D1"/>
    <w:rsid w:val="004B3523"/>
    <w:rsid w:val="004B3D28"/>
    <w:rsid w:val="004B4F03"/>
    <w:rsid w:val="004B792A"/>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A1F"/>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38"/>
    <w:rsid w:val="005249BE"/>
    <w:rsid w:val="005321BB"/>
    <w:rsid w:val="005338E0"/>
    <w:rsid w:val="00535A8D"/>
    <w:rsid w:val="00541740"/>
    <w:rsid w:val="00542686"/>
    <w:rsid w:val="00543C0E"/>
    <w:rsid w:val="0054461F"/>
    <w:rsid w:val="00545E4E"/>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AE0"/>
    <w:rsid w:val="00596BEF"/>
    <w:rsid w:val="00597895"/>
    <w:rsid w:val="00597AAA"/>
    <w:rsid w:val="005A024F"/>
    <w:rsid w:val="005A0FBC"/>
    <w:rsid w:val="005A1F74"/>
    <w:rsid w:val="005A2629"/>
    <w:rsid w:val="005A2E83"/>
    <w:rsid w:val="005A4508"/>
    <w:rsid w:val="005A5780"/>
    <w:rsid w:val="005A58B3"/>
    <w:rsid w:val="005A64CD"/>
    <w:rsid w:val="005B0323"/>
    <w:rsid w:val="005B05AE"/>
    <w:rsid w:val="005B42E0"/>
    <w:rsid w:val="005B59FF"/>
    <w:rsid w:val="005B6482"/>
    <w:rsid w:val="005C1F1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0D28"/>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97C"/>
    <w:rsid w:val="00611BC6"/>
    <w:rsid w:val="00612617"/>
    <w:rsid w:val="00612A66"/>
    <w:rsid w:val="00616A6E"/>
    <w:rsid w:val="00617B2B"/>
    <w:rsid w:val="00617B53"/>
    <w:rsid w:val="00617FAD"/>
    <w:rsid w:val="00620952"/>
    <w:rsid w:val="00620C73"/>
    <w:rsid w:val="00622421"/>
    <w:rsid w:val="00625D87"/>
    <w:rsid w:val="00626B20"/>
    <w:rsid w:val="00626FA4"/>
    <w:rsid w:val="006306D7"/>
    <w:rsid w:val="00630C4C"/>
    <w:rsid w:val="00632557"/>
    <w:rsid w:val="00635769"/>
    <w:rsid w:val="0063577A"/>
    <w:rsid w:val="00637138"/>
    <w:rsid w:val="00637872"/>
    <w:rsid w:val="00641A67"/>
    <w:rsid w:val="00644D4F"/>
    <w:rsid w:val="00644D5B"/>
    <w:rsid w:val="0064523D"/>
    <w:rsid w:val="00645608"/>
    <w:rsid w:val="00645E9D"/>
    <w:rsid w:val="00645F70"/>
    <w:rsid w:val="00646A75"/>
    <w:rsid w:val="0064777E"/>
    <w:rsid w:val="00647BAE"/>
    <w:rsid w:val="006509F2"/>
    <w:rsid w:val="006512E2"/>
    <w:rsid w:val="00651879"/>
    <w:rsid w:val="0065194B"/>
    <w:rsid w:val="00651ACB"/>
    <w:rsid w:val="00651D9B"/>
    <w:rsid w:val="0065375C"/>
    <w:rsid w:val="006543E2"/>
    <w:rsid w:val="0065464D"/>
    <w:rsid w:val="00657B29"/>
    <w:rsid w:val="006613C2"/>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3FBF"/>
    <w:rsid w:val="00694714"/>
    <w:rsid w:val="006A0AC3"/>
    <w:rsid w:val="006A25D0"/>
    <w:rsid w:val="006A311D"/>
    <w:rsid w:val="006A3206"/>
    <w:rsid w:val="006A48B4"/>
    <w:rsid w:val="006A4909"/>
    <w:rsid w:val="006A49F7"/>
    <w:rsid w:val="006A4E8B"/>
    <w:rsid w:val="006A579F"/>
    <w:rsid w:val="006A731C"/>
    <w:rsid w:val="006A7462"/>
    <w:rsid w:val="006A768C"/>
    <w:rsid w:val="006A76A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D4C"/>
    <w:rsid w:val="006E7886"/>
    <w:rsid w:val="006E7E05"/>
    <w:rsid w:val="006F03BD"/>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CFC"/>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701"/>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503E"/>
    <w:rsid w:val="007B7C6B"/>
    <w:rsid w:val="007B7F00"/>
    <w:rsid w:val="007C1D3B"/>
    <w:rsid w:val="007C2053"/>
    <w:rsid w:val="007C3BD3"/>
    <w:rsid w:val="007C3C98"/>
    <w:rsid w:val="007C40D8"/>
    <w:rsid w:val="007C50FA"/>
    <w:rsid w:val="007C564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22C"/>
    <w:rsid w:val="00804621"/>
    <w:rsid w:val="00805E8A"/>
    <w:rsid w:val="0081231A"/>
    <w:rsid w:val="00814721"/>
    <w:rsid w:val="00817048"/>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132"/>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22A"/>
    <w:rsid w:val="0089276D"/>
    <w:rsid w:val="00892F7E"/>
    <w:rsid w:val="0089346B"/>
    <w:rsid w:val="008963F4"/>
    <w:rsid w:val="008974DF"/>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302"/>
    <w:rsid w:val="008C552D"/>
    <w:rsid w:val="008C5A61"/>
    <w:rsid w:val="008C6577"/>
    <w:rsid w:val="008C75F6"/>
    <w:rsid w:val="008D1482"/>
    <w:rsid w:val="008D4339"/>
    <w:rsid w:val="008D433F"/>
    <w:rsid w:val="008D4B95"/>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700E"/>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6E5"/>
    <w:rsid w:val="00974A70"/>
    <w:rsid w:val="00975240"/>
    <w:rsid w:val="00975276"/>
    <w:rsid w:val="009778FA"/>
    <w:rsid w:val="00980888"/>
    <w:rsid w:val="0098123F"/>
    <w:rsid w:val="00981E63"/>
    <w:rsid w:val="00982746"/>
    <w:rsid w:val="0098304C"/>
    <w:rsid w:val="009838D6"/>
    <w:rsid w:val="00983B8D"/>
    <w:rsid w:val="00983E0E"/>
    <w:rsid w:val="00986E3E"/>
    <w:rsid w:val="00986EF6"/>
    <w:rsid w:val="00987498"/>
    <w:rsid w:val="00987966"/>
    <w:rsid w:val="00987C9B"/>
    <w:rsid w:val="00990027"/>
    <w:rsid w:val="0099293C"/>
    <w:rsid w:val="00992C81"/>
    <w:rsid w:val="0099574D"/>
    <w:rsid w:val="009957EF"/>
    <w:rsid w:val="00996665"/>
    <w:rsid w:val="0099672C"/>
    <w:rsid w:val="00997EEA"/>
    <w:rsid w:val="009A0399"/>
    <w:rsid w:val="009A0C31"/>
    <w:rsid w:val="009A22C7"/>
    <w:rsid w:val="009A5129"/>
    <w:rsid w:val="009A5A7B"/>
    <w:rsid w:val="009A5B3A"/>
    <w:rsid w:val="009A5BAD"/>
    <w:rsid w:val="009A6208"/>
    <w:rsid w:val="009A7FEE"/>
    <w:rsid w:val="009B4F83"/>
    <w:rsid w:val="009B5374"/>
    <w:rsid w:val="009B58AB"/>
    <w:rsid w:val="009B5D0D"/>
    <w:rsid w:val="009B69F5"/>
    <w:rsid w:val="009B7AA8"/>
    <w:rsid w:val="009C02DD"/>
    <w:rsid w:val="009C0793"/>
    <w:rsid w:val="009C0B92"/>
    <w:rsid w:val="009C1576"/>
    <w:rsid w:val="009C2451"/>
    <w:rsid w:val="009C3388"/>
    <w:rsid w:val="009C4D47"/>
    <w:rsid w:val="009C690C"/>
    <w:rsid w:val="009C6A77"/>
    <w:rsid w:val="009C6C80"/>
    <w:rsid w:val="009D15D1"/>
    <w:rsid w:val="009D23E6"/>
    <w:rsid w:val="009D3014"/>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1072B"/>
    <w:rsid w:val="00A122C0"/>
    <w:rsid w:val="00A13CE7"/>
    <w:rsid w:val="00A1645B"/>
    <w:rsid w:val="00A16813"/>
    <w:rsid w:val="00A175F9"/>
    <w:rsid w:val="00A2018E"/>
    <w:rsid w:val="00A20A5C"/>
    <w:rsid w:val="00A22C38"/>
    <w:rsid w:val="00A23F20"/>
    <w:rsid w:val="00A24F46"/>
    <w:rsid w:val="00A25284"/>
    <w:rsid w:val="00A25AEB"/>
    <w:rsid w:val="00A269C8"/>
    <w:rsid w:val="00A26BB0"/>
    <w:rsid w:val="00A26C9B"/>
    <w:rsid w:val="00A31120"/>
    <w:rsid w:val="00A32155"/>
    <w:rsid w:val="00A326A3"/>
    <w:rsid w:val="00A32C2C"/>
    <w:rsid w:val="00A35569"/>
    <w:rsid w:val="00A36495"/>
    <w:rsid w:val="00A41D5A"/>
    <w:rsid w:val="00A439BC"/>
    <w:rsid w:val="00A4495D"/>
    <w:rsid w:val="00A459AA"/>
    <w:rsid w:val="00A45C05"/>
    <w:rsid w:val="00A45D37"/>
    <w:rsid w:val="00A476D6"/>
    <w:rsid w:val="00A503E6"/>
    <w:rsid w:val="00A50C2C"/>
    <w:rsid w:val="00A5176F"/>
    <w:rsid w:val="00A51E5B"/>
    <w:rsid w:val="00A51F20"/>
    <w:rsid w:val="00A5231C"/>
    <w:rsid w:val="00A52703"/>
    <w:rsid w:val="00A52DE9"/>
    <w:rsid w:val="00A540E7"/>
    <w:rsid w:val="00A54306"/>
    <w:rsid w:val="00A55DDA"/>
    <w:rsid w:val="00A565CE"/>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4A"/>
    <w:rsid w:val="00A872D5"/>
    <w:rsid w:val="00A87A36"/>
    <w:rsid w:val="00A90DD7"/>
    <w:rsid w:val="00A92ACE"/>
    <w:rsid w:val="00A92EAE"/>
    <w:rsid w:val="00A93D75"/>
    <w:rsid w:val="00A96031"/>
    <w:rsid w:val="00A979F0"/>
    <w:rsid w:val="00A97ED5"/>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2EFB"/>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10A"/>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1B9"/>
    <w:rsid w:val="00B73BA5"/>
    <w:rsid w:val="00B74632"/>
    <w:rsid w:val="00B76918"/>
    <w:rsid w:val="00B76F92"/>
    <w:rsid w:val="00B77491"/>
    <w:rsid w:val="00B80DB4"/>
    <w:rsid w:val="00B82DAA"/>
    <w:rsid w:val="00B82F38"/>
    <w:rsid w:val="00B830FE"/>
    <w:rsid w:val="00B8358D"/>
    <w:rsid w:val="00B83665"/>
    <w:rsid w:val="00B840C8"/>
    <w:rsid w:val="00B85B65"/>
    <w:rsid w:val="00B85D9B"/>
    <w:rsid w:val="00B860C7"/>
    <w:rsid w:val="00B90AA8"/>
    <w:rsid w:val="00B9302E"/>
    <w:rsid w:val="00B953D4"/>
    <w:rsid w:val="00B95825"/>
    <w:rsid w:val="00B97033"/>
    <w:rsid w:val="00B97343"/>
    <w:rsid w:val="00B97419"/>
    <w:rsid w:val="00B97D94"/>
    <w:rsid w:val="00BA034F"/>
    <w:rsid w:val="00BA0801"/>
    <w:rsid w:val="00BA1453"/>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C68E4"/>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6C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4A62"/>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6CA"/>
    <w:rsid w:val="00C45C0D"/>
    <w:rsid w:val="00C45FF0"/>
    <w:rsid w:val="00C46C23"/>
    <w:rsid w:val="00C47653"/>
    <w:rsid w:val="00C47B58"/>
    <w:rsid w:val="00C47F44"/>
    <w:rsid w:val="00C505BB"/>
    <w:rsid w:val="00C505F6"/>
    <w:rsid w:val="00C50600"/>
    <w:rsid w:val="00C51859"/>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45CE"/>
    <w:rsid w:val="00C96C41"/>
    <w:rsid w:val="00C976C4"/>
    <w:rsid w:val="00C97809"/>
    <w:rsid w:val="00CA0C1D"/>
    <w:rsid w:val="00CA13D3"/>
    <w:rsid w:val="00CA1B4F"/>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169C"/>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265B"/>
    <w:rsid w:val="00CE3A1E"/>
    <w:rsid w:val="00CE4F6D"/>
    <w:rsid w:val="00CE5B97"/>
    <w:rsid w:val="00CE66DD"/>
    <w:rsid w:val="00CE6759"/>
    <w:rsid w:val="00CE736E"/>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23B"/>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94F"/>
    <w:rsid w:val="00D63D50"/>
    <w:rsid w:val="00D66B74"/>
    <w:rsid w:val="00D70EA7"/>
    <w:rsid w:val="00D717A4"/>
    <w:rsid w:val="00D71CE7"/>
    <w:rsid w:val="00D7334D"/>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1C44"/>
    <w:rsid w:val="00DD31D4"/>
    <w:rsid w:val="00DD3DAD"/>
    <w:rsid w:val="00DD3DE7"/>
    <w:rsid w:val="00DD4A3C"/>
    <w:rsid w:val="00DE028F"/>
    <w:rsid w:val="00DE2F2C"/>
    <w:rsid w:val="00DE332A"/>
    <w:rsid w:val="00DE3898"/>
    <w:rsid w:val="00DE3C86"/>
    <w:rsid w:val="00DE477F"/>
    <w:rsid w:val="00DE4D15"/>
    <w:rsid w:val="00DE6295"/>
    <w:rsid w:val="00DE740B"/>
    <w:rsid w:val="00DF1C23"/>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1C11"/>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3DA"/>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65EBE"/>
    <w:rsid w:val="00E7179C"/>
    <w:rsid w:val="00E72B04"/>
    <w:rsid w:val="00E733DE"/>
    <w:rsid w:val="00E73813"/>
    <w:rsid w:val="00E744A2"/>
    <w:rsid w:val="00E7500F"/>
    <w:rsid w:val="00E753BD"/>
    <w:rsid w:val="00E75F8C"/>
    <w:rsid w:val="00E76568"/>
    <w:rsid w:val="00E76C8C"/>
    <w:rsid w:val="00E7767A"/>
    <w:rsid w:val="00E8060E"/>
    <w:rsid w:val="00E81553"/>
    <w:rsid w:val="00E81D40"/>
    <w:rsid w:val="00E81EBA"/>
    <w:rsid w:val="00E82599"/>
    <w:rsid w:val="00E82F30"/>
    <w:rsid w:val="00E834B6"/>
    <w:rsid w:val="00E853EB"/>
    <w:rsid w:val="00E872C8"/>
    <w:rsid w:val="00E87884"/>
    <w:rsid w:val="00E87C4E"/>
    <w:rsid w:val="00E9068B"/>
    <w:rsid w:val="00E9191D"/>
    <w:rsid w:val="00E91FD7"/>
    <w:rsid w:val="00E9226D"/>
    <w:rsid w:val="00E922EB"/>
    <w:rsid w:val="00E92825"/>
    <w:rsid w:val="00E92FAF"/>
    <w:rsid w:val="00E953FC"/>
    <w:rsid w:val="00E97898"/>
    <w:rsid w:val="00EA1E56"/>
    <w:rsid w:val="00EA2C75"/>
    <w:rsid w:val="00EA30DB"/>
    <w:rsid w:val="00EA5011"/>
    <w:rsid w:val="00EA5170"/>
    <w:rsid w:val="00EA6842"/>
    <w:rsid w:val="00EA6CD5"/>
    <w:rsid w:val="00EA6D2B"/>
    <w:rsid w:val="00EA711B"/>
    <w:rsid w:val="00EA7DEB"/>
    <w:rsid w:val="00EB0012"/>
    <w:rsid w:val="00EB1978"/>
    <w:rsid w:val="00EB25AF"/>
    <w:rsid w:val="00EB448C"/>
    <w:rsid w:val="00EB5333"/>
    <w:rsid w:val="00EB5867"/>
    <w:rsid w:val="00EB6442"/>
    <w:rsid w:val="00EB6A64"/>
    <w:rsid w:val="00EB7B0F"/>
    <w:rsid w:val="00EB7C14"/>
    <w:rsid w:val="00EC1524"/>
    <w:rsid w:val="00EC2985"/>
    <w:rsid w:val="00EC3D68"/>
    <w:rsid w:val="00EC52DB"/>
    <w:rsid w:val="00EC52FD"/>
    <w:rsid w:val="00EC5355"/>
    <w:rsid w:val="00ED0462"/>
    <w:rsid w:val="00ED0BBC"/>
    <w:rsid w:val="00ED18E0"/>
    <w:rsid w:val="00ED239F"/>
    <w:rsid w:val="00ED2ADB"/>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105"/>
    <w:rsid w:val="00EF3492"/>
    <w:rsid w:val="00EF4739"/>
    <w:rsid w:val="00EF57BF"/>
    <w:rsid w:val="00EF7978"/>
    <w:rsid w:val="00F002A3"/>
    <w:rsid w:val="00F010EE"/>
    <w:rsid w:val="00F017FC"/>
    <w:rsid w:val="00F01E9E"/>
    <w:rsid w:val="00F01F57"/>
    <w:rsid w:val="00F0452C"/>
    <w:rsid w:val="00F0463A"/>
    <w:rsid w:val="00F04A60"/>
    <w:rsid w:val="00F05063"/>
    <w:rsid w:val="00F060E5"/>
    <w:rsid w:val="00F06B4D"/>
    <w:rsid w:val="00F06E69"/>
    <w:rsid w:val="00F0735C"/>
    <w:rsid w:val="00F104D0"/>
    <w:rsid w:val="00F12A0C"/>
    <w:rsid w:val="00F13393"/>
    <w:rsid w:val="00F1493F"/>
    <w:rsid w:val="00F15C42"/>
    <w:rsid w:val="00F15D93"/>
    <w:rsid w:val="00F17018"/>
    <w:rsid w:val="00F17821"/>
    <w:rsid w:val="00F17BDA"/>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6DE"/>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1907"/>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 w:val="02F04DD7"/>
    <w:rsid w:val="032C5FC0"/>
    <w:rsid w:val="035D2013"/>
    <w:rsid w:val="06445789"/>
    <w:rsid w:val="07934EA2"/>
    <w:rsid w:val="07CB5C43"/>
    <w:rsid w:val="08435628"/>
    <w:rsid w:val="08B35707"/>
    <w:rsid w:val="0AA80237"/>
    <w:rsid w:val="0C4F3798"/>
    <w:rsid w:val="0E021504"/>
    <w:rsid w:val="0FE75F86"/>
    <w:rsid w:val="13FF8A2D"/>
    <w:rsid w:val="1456E639"/>
    <w:rsid w:val="157A6E52"/>
    <w:rsid w:val="16A67AA1"/>
    <w:rsid w:val="17FB25A9"/>
    <w:rsid w:val="195E2CF8"/>
    <w:rsid w:val="1BDF3927"/>
    <w:rsid w:val="1CB573CC"/>
    <w:rsid w:val="1EAC5942"/>
    <w:rsid w:val="23C3730C"/>
    <w:rsid w:val="240421E9"/>
    <w:rsid w:val="24316DA0"/>
    <w:rsid w:val="251B38EF"/>
    <w:rsid w:val="274E2589"/>
    <w:rsid w:val="27ADD989"/>
    <w:rsid w:val="2C0B66D0"/>
    <w:rsid w:val="2C784191"/>
    <w:rsid w:val="2CC5267E"/>
    <w:rsid w:val="2CE70A92"/>
    <w:rsid w:val="2F067760"/>
    <w:rsid w:val="2F8F17C3"/>
    <w:rsid w:val="2FB92659"/>
    <w:rsid w:val="2FD6C6ED"/>
    <w:rsid w:val="30367F1D"/>
    <w:rsid w:val="31543A99"/>
    <w:rsid w:val="31732E76"/>
    <w:rsid w:val="31AF7290"/>
    <w:rsid w:val="31B31A76"/>
    <w:rsid w:val="31FD14E2"/>
    <w:rsid w:val="32712BD2"/>
    <w:rsid w:val="32CE364F"/>
    <w:rsid w:val="35EDEACC"/>
    <w:rsid w:val="363D2887"/>
    <w:rsid w:val="37CF6279"/>
    <w:rsid w:val="39CFC221"/>
    <w:rsid w:val="3AFA2156"/>
    <w:rsid w:val="3DFF8F5B"/>
    <w:rsid w:val="3E6D5B17"/>
    <w:rsid w:val="3EFEA423"/>
    <w:rsid w:val="3FBDC9CF"/>
    <w:rsid w:val="3FDE37D1"/>
    <w:rsid w:val="4259696B"/>
    <w:rsid w:val="44F654F1"/>
    <w:rsid w:val="464E3068"/>
    <w:rsid w:val="47379055"/>
    <w:rsid w:val="47722B13"/>
    <w:rsid w:val="47FB9908"/>
    <w:rsid w:val="495902DB"/>
    <w:rsid w:val="4BD53AA3"/>
    <w:rsid w:val="4EC15FC5"/>
    <w:rsid w:val="4FDFE3DA"/>
    <w:rsid w:val="4FFF2A64"/>
    <w:rsid w:val="516C1177"/>
    <w:rsid w:val="53B112F9"/>
    <w:rsid w:val="54FD8C4E"/>
    <w:rsid w:val="55AD4F51"/>
    <w:rsid w:val="56582839"/>
    <w:rsid w:val="56EA4FB2"/>
    <w:rsid w:val="573D59B0"/>
    <w:rsid w:val="57E75085"/>
    <w:rsid w:val="5AABE260"/>
    <w:rsid w:val="5AF3EF2E"/>
    <w:rsid w:val="5BBF5C85"/>
    <w:rsid w:val="5BF70FCA"/>
    <w:rsid w:val="5BFB3116"/>
    <w:rsid w:val="5C705937"/>
    <w:rsid w:val="5CAB1252"/>
    <w:rsid w:val="5D8131F5"/>
    <w:rsid w:val="5DFC2EA5"/>
    <w:rsid w:val="5DFF4668"/>
    <w:rsid w:val="5E170D70"/>
    <w:rsid w:val="5EAE07E6"/>
    <w:rsid w:val="5EEFEF95"/>
    <w:rsid w:val="5EF450CB"/>
    <w:rsid w:val="5F1B91C6"/>
    <w:rsid w:val="5F8E110A"/>
    <w:rsid w:val="5FBF3CE8"/>
    <w:rsid w:val="5FDDD4A7"/>
    <w:rsid w:val="5FFD1420"/>
    <w:rsid w:val="636D2E05"/>
    <w:rsid w:val="65EFB192"/>
    <w:rsid w:val="669B59E7"/>
    <w:rsid w:val="67C7CAE1"/>
    <w:rsid w:val="67E75606"/>
    <w:rsid w:val="697FDFCA"/>
    <w:rsid w:val="69CBFA67"/>
    <w:rsid w:val="69EB3598"/>
    <w:rsid w:val="6ADFD33F"/>
    <w:rsid w:val="6B8C7302"/>
    <w:rsid w:val="6B981292"/>
    <w:rsid w:val="6BCF51E3"/>
    <w:rsid w:val="6BE62183"/>
    <w:rsid w:val="6BEA5A68"/>
    <w:rsid w:val="6C6E89BD"/>
    <w:rsid w:val="6C7BFB77"/>
    <w:rsid w:val="6DE34985"/>
    <w:rsid w:val="6ED747BC"/>
    <w:rsid w:val="6F4F64CB"/>
    <w:rsid w:val="6F7169B6"/>
    <w:rsid w:val="6FABFAF9"/>
    <w:rsid w:val="6FBF99C3"/>
    <w:rsid w:val="6FDFEF9C"/>
    <w:rsid w:val="6FF3E021"/>
    <w:rsid w:val="6FF632CA"/>
    <w:rsid w:val="73BA7901"/>
    <w:rsid w:val="73DF6722"/>
    <w:rsid w:val="747E6AAC"/>
    <w:rsid w:val="75CED6B0"/>
    <w:rsid w:val="779ADB8D"/>
    <w:rsid w:val="77EF3E61"/>
    <w:rsid w:val="77FD7586"/>
    <w:rsid w:val="77FF89AA"/>
    <w:rsid w:val="78DC7874"/>
    <w:rsid w:val="7A6F2E25"/>
    <w:rsid w:val="7B133AD1"/>
    <w:rsid w:val="7B7FB944"/>
    <w:rsid w:val="7BDB8060"/>
    <w:rsid w:val="7BF2EB86"/>
    <w:rsid w:val="7BFB04C2"/>
    <w:rsid w:val="7BFBA6D9"/>
    <w:rsid w:val="7CF22684"/>
    <w:rsid w:val="7CFF6228"/>
    <w:rsid w:val="7D773452"/>
    <w:rsid w:val="7DDB8484"/>
    <w:rsid w:val="7DE7D114"/>
    <w:rsid w:val="7E68380D"/>
    <w:rsid w:val="7E7DACE2"/>
    <w:rsid w:val="7E9114B5"/>
    <w:rsid w:val="7E9A211D"/>
    <w:rsid w:val="7EFB3A33"/>
    <w:rsid w:val="7EFC627E"/>
    <w:rsid w:val="7F1F10C0"/>
    <w:rsid w:val="7F2BFA3D"/>
    <w:rsid w:val="7F3FC6ED"/>
    <w:rsid w:val="7F606690"/>
    <w:rsid w:val="7F7FED77"/>
    <w:rsid w:val="7F9FB817"/>
    <w:rsid w:val="7FBFBDAB"/>
    <w:rsid w:val="7FD56EEB"/>
    <w:rsid w:val="7FD8ACD9"/>
    <w:rsid w:val="7FDF847D"/>
    <w:rsid w:val="7FEDE61A"/>
    <w:rsid w:val="7FFD5E4D"/>
    <w:rsid w:val="7FFF0328"/>
    <w:rsid w:val="7FFFA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C445C"/>
  <w15:docId w15:val="{2DF071B6-8FDF-41C4-A1F9-69193152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等线"/>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等线"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等线"/>
      <w:sz w:val="22"/>
      <w:lang w:val="en-GB" w:eastAsia="ja-JP"/>
    </w:rPr>
  </w:style>
  <w:style w:type="paragraph" w:styleId="a3">
    <w:name w:val="caption"/>
    <w:basedOn w:val="a"/>
    <w:next w:val="a"/>
    <w:unhideWhenUsed/>
    <w:qFormat/>
    <w:rPr>
      <w:b/>
      <w:bCs/>
    </w:rPr>
  </w:style>
  <w:style w:type="paragraph" w:styleId="a4">
    <w:name w:val="Document Map"/>
    <w:basedOn w:val="a"/>
    <w:link w:val="a5"/>
    <w:qFormat/>
    <w:rPr>
      <w:rFonts w:ascii="宋体" w:eastAsia="宋体"/>
      <w:sz w:val="18"/>
      <w:szCs w:val="18"/>
    </w:rPr>
  </w:style>
  <w:style w:type="paragraph" w:styleId="a6">
    <w:name w:val="annotation text"/>
    <w:basedOn w:val="a"/>
    <w:link w:val="a7"/>
    <w:qFormat/>
  </w:style>
  <w:style w:type="paragraph" w:styleId="a8">
    <w:name w:val="Body Text"/>
    <w:basedOn w:val="a"/>
    <w:link w:val="a9"/>
    <w:qFormat/>
    <w:pPr>
      <w:spacing w:after="120"/>
    </w:pPr>
  </w:style>
  <w:style w:type="paragraph" w:styleId="aa">
    <w:name w:val="Plain Text"/>
    <w:basedOn w:val="a"/>
    <w:link w:val="ab"/>
    <w:qFormat/>
    <w:pPr>
      <w:overflowPunct/>
      <w:autoSpaceDE/>
      <w:autoSpaceDN/>
      <w:adjustRightInd/>
      <w:textAlignment w:val="auto"/>
    </w:pPr>
    <w:rPr>
      <w:rFonts w:ascii="Courier New" w:hAnsi="Courier New"/>
      <w:color w:val="auto"/>
      <w:lang w:val="nb-NO"/>
    </w:rPr>
  </w:style>
  <w:style w:type="paragraph" w:styleId="TOC8">
    <w:name w:val="toc 8"/>
    <w:basedOn w:val="TOC1"/>
    <w:next w:val="a"/>
    <w:semiHidden/>
    <w:qFormat/>
    <w:pPr>
      <w:spacing w:before="180"/>
      <w:ind w:left="2693" w:hanging="2693"/>
    </w:pPr>
    <w:rPr>
      <w:b/>
    </w:rPr>
  </w:style>
  <w:style w:type="paragraph" w:styleId="ac">
    <w:name w:val="Balloon Text"/>
    <w:basedOn w:val="a"/>
    <w:link w:val="ad"/>
    <w:qFormat/>
    <w:pPr>
      <w:spacing w:after="0"/>
    </w:pPr>
    <w:rPr>
      <w:rFonts w:ascii="Tahoma" w:hAnsi="Tahoma"/>
      <w:sz w:val="16"/>
      <w:szCs w:val="16"/>
    </w:rPr>
  </w:style>
  <w:style w:type="paragraph" w:styleId="ae">
    <w:name w:val="footer"/>
    <w:basedOn w:val="a"/>
    <w:qFormat/>
    <w:pPr>
      <w:tabs>
        <w:tab w:val="center" w:pos="4153"/>
        <w:tab w:val="right" w:pos="8306"/>
      </w:tabs>
    </w:pPr>
  </w:style>
  <w:style w:type="paragraph" w:styleId="af">
    <w:name w:val="header"/>
    <w:basedOn w:val="a"/>
    <w:link w:val="af0"/>
    <w:qFormat/>
    <w:pPr>
      <w:tabs>
        <w:tab w:val="center" w:pos="4153"/>
        <w:tab w:val="right" w:pos="8306"/>
      </w:tabs>
    </w:pPr>
  </w:style>
  <w:style w:type="paragraph" w:styleId="af1">
    <w:name w:val="footnote text"/>
    <w:basedOn w:val="a"/>
    <w:link w:val="af2"/>
    <w:qFormat/>
  </w:style>
  <w:style w:type="paragraph" w:styleId="TOC9">
    <w:name w:val="toc 9"/>
    <w:basedOn w:val="TOC8"/>
    <w:next w:val="a"/>
    <w:semiHidden/>
    <w:qFormat/>
    <w:pPr>
      <w:ind w:left="1418" w:hanging="1418"/>
    </w:p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af4">
    <w:name w:val="annotation subject"/>
    <w:basedOn w:val="a6"/>
    <w:next w:val="a6"/>
    <w:link w:val="af5"/>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FollowedHyperlink"/>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qFormat/>
    <w:rPr>
      <w:sz w:val="16"/>
      <w:szCs w:val="16"/>
    </w:rPr>
  </w:style>
  <w:style w:type="character" w:customStyle="1" w:styleId="10">
    <w:name w:val="标题 1 字符"/>
    <w:link w:val="1"/>
    <w:qFormat/>
    <w:rPr>
      <w:rFonts w:ascii="Arial" w:hAnsi="Arial"/>
      <w:sz w:val="36"/>
      <w:lang w:val="en-GB" w:eastAsia="ja-JP" w:bidi="ar-SA"/>
    </w:rPr>
  </w:style>
  <w:style w:type="character" w:customStyle="1" w:styleId="20">
    <w:name w:val="标题 2 字符"/>
    <w:link w:val="2"/>
    <w:qFormat/>
    <w:rPr>
      <w:rFonts w:ascii="Arial" w:hAnsi="Arial"/>
      <w:sz w:val="32"/>
      <w:lang w:val="en-GB" w:eastAsia="ja-JP"/>
    </w:rPr>
  </w:style>
  <w:style w:type="character" w:customStyle="1" w:styleId="30">
    <w:name w:val="标题 3 字符"/>
    <w:link w:val="3"/>
    <w:qFormat/>
    <w:rPr>
      <w:rFonts w:ascii="Arial" w:hAnsi="Arial"/>
      <w:sz w:val="2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等线"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等线"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等线"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等线"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等线"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等线" w:hAnsi="Arial"/>
      <w:lang w:val="en-GB" w:eastAsia="ja-JP"/>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ACChar">
    <w:name w:val="TAC Char"/>
    <w:link w:val="TAC"/>
    <w:qFormat/>
  </w:style>
  <w:style w:type="paragraph" w:customStyle="1" w:styleId="TAJ">
    <w:name w:val="TAJ"/>
    <w:basedOn w:val="a"/>
    <w:qFormat/>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color w:val="000000"/>
      <w:lang w:val="en-GB" w:eastAsia="ja-JP"/>
    </w:rPr>
  </w:style>
  <w:style w:type="paragraph" w:customStyle="1" w:styleId="HO">
    <w:name w:val="HO"/>
    <w:basedOn w:val="a"/>
    <w:qFormat/>
    <w:pPr>
      <w:jc w:val="right"/>
    </w:pPr>
    <w:rPr>
      <w:b/>
      <w:lang w:eastAsia="en-US"/>
    </w:rPr>
  </w:style>
  <w:style w:type="paragraph" w:customStyle="1" w:styleId="HE">
    <w:name w:val="HE"/>
    <w:basedOn w:val="a"/>
    <w:qFormat/>
    <w:rPr>
      <w:b/>
      <w:lang w:eastAsia="en-US"/>
    </w:rPr>
  </w:style>
  <w:style w:type="paragraph" w:customStyle="1" w:styleId="EX">
    <w:name w:val="EX"/>
    <w:basedOn w:val="a"/>
    <w:link w:val="EXCar"/>
    <w:qFormat/>
    <w:pPr>
      <w:keepLines/>
      <w:ind w:left="1702" w:hanging="1418"/>
    </w:pPr>
  </w:style>
  <w:style w:type="character" w:customStyle="1" w:styleId="EXCar">
    <w:name w:val="EX Car"/>
    <w:link w:val="EX"/>
    <w:qFormat/>
    <w:rPr>
      <w:color w:val="000000"/>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等线"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等线"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color w:val="FF000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等线"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等线"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等线"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0">
    <w:name w:val="页眉 字符"/>
    <w:link w:val="af"/>
    <w:qFormat/>
    <w:rPr>
      <w:color w:val="000000"/>
      <w:lang w:val="en-GB" w:eastAsia="ja-JP" w:bidi="ar-SA"/>
    </w:rPr>
  </w:style>
  <w:style w:type="character" w:customStyle="1" w:styleId="ad">
    <w:name w:val="批注框文本 字符"/>
    <w:link w:val="ac"/>
    <w:qFormat/>
    <w:rPr>
      <w:rFonts w:ascii="Tahoma" w:hAnsi="Tahoma" w:cs="Tahoma"/>
      <w:color w:val="000000"/>
      <w:sz w:val="16"/>
      <w:szCs w:val="16"/>
      <w:lang w:val="en-GB" w:eastAsia="ja-JP"/>
    </w:rPr>
  </w:style>
  <w:style w:type="character" w:customStyle="1" w:styleId="a7">
    <w:name w:val="批注文字 字符"/>
    <w:link w:val="a6"/>
    <w:qFormat/>
    <w:rPr>
      <w:color w:val="000000"/>
      <w:lang w:val="en-GB" w:eastAsia="ja-JP"/>
    </w:rPr>
  </w:style>
  <w:style w:type="character" w:customStyle="1" w:styleId="af5">
    <w:name w:val="批注主题 字符"/>
    <w:link w:val="af4"/>
    <w:qFormat/>
    <w:rPr>
      <w:b/>
      <w:bCs/>
      <w:color w:val="000000"/>
      <w:lang w:val="en-GB" w:eastAsia="ja-JP"/>
    </w:rPr>
  </w:style>
  <w:style w:type="character" w:customStyle="1" w:styleId="af2">
    <w:name w:val="脚注文本 字符"/>
    <w:link w:val="af1"/>
    <w:qFormat/>
    <w:rPr>
      <w:color w:val="000000"/>
      <w:lang w:val="en-GB" w:eastAsia="ja-JP"/>
    </w:rPr>
  </w:style>
  <w:style w:type="paragraph" w:styleId="afc">
    <w:name w:val="List Paragraph"/>
    <w:basedOn w:val="a"/>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customStyle="1" w:styleId="Revision1">
    <w:name w:val="Revision1"/>
    <w:hidden/>
    <w:uiPriority w:val="99"/>
    <w:semiHidden/>
    <w:qFormat/>
    <w:rPr>
      <w:rFonts w:eastAsia="等线"/>
      <w:color w:val="000000"/>
      <w:lang w:val="en-GB" w:eastAsia="ja-JP"/>
    </w:rPr>
  </w:style>
  <w:style w:type="paragraph" w:customStyle="1" w:styleId="NOn">
    <w:name w:val="NOn"/>
    <w:basedOn w:val="B1"/>
    <w:qFormat/>
  </w:style>
  <w:style w:type="character" w:customStyle="1" w:styleId="BookTitle1">
    <w:name w:val="Book Title1"/>
    <w:uiPriority w:val="33"/>
    <w:qFormat/>
    <w:rPr>
      <w:b/>
      <w:bCs/>
      <w:smallCaps/>
      <w:spacing w:val="5"/>
    </w:rPr>
  </w:style>
  <w:style w:type="character" w:customStyle="1" w:styleId="a9">
    <w:name w:val="正文文本 字符"/>
    <w:link w:val="a8"/>
    <w:qFormat/>
    <w:rPr>
      <w:color w:val="000000"/>
      <w:lang w:val="en-GB" w:eastAsia="ja-JP"/>
    </w:rPr>
  </w:style>
  <w:style w:type="character" w:customStyle="1" w:styleId="ab">
    <w:name w:val="纯文本 字符"/>
    <w:link w:val="aa"/>
    <w:qFormat/>
    <w:rPr>
      <w:rFonts w:ascii="Courier New" w:hAnsi="Courier New"/>
      <w:lang w:val="nb-NO"/>
    </w:rPr>
  </w:style>
  <w:style w:type="character" w:customStyle="1" w:styleId="11">
    <w:name w:val="未处理的提及1"/>
    <w:uiPriority w:val="99"/>
    <w:semiHidden/>
    <w:unhideWhenUsed/>
    <w:qFormat/>
    <w:rPr>
      <w:color w:val="808080"/>
      <w:shd w:val="clear" w:color="auto" w:fill="E6E6E6"/>
    </w:rPr>
  </w:style>
  <w:style w:type="paragraph" w:customStyle="1" w:styleId="CRCoverPage">
    <w:name w:val="CR Cover Page"/>
    <w:link w:val="CRCoverPageZchn"/>
    <w:qFormat/>
    <w:pPr>
      <w:spacing w:after="120"/>
    </w:pPr>
    <w:rPr>
      <w:rFonts w:ascii="Arial" w:eastAsia="等线" w:hAnsi="Arial"/>
      <w:lang w:val="en-GB" w:eastAsia="en-US"/>
    </w:rPr>
  </w:style>
  <w:style w:type="character" w:customStyle="1" w:styleId="CRCoverPageZchn">
    <w:name w:val="CR Cover Page Zchn"/>
    <w:link w:val="CRCoverPage"/>
    <w:qFormat/>
    <w:rPr>
      <w:rFonts w:ascii="Arial" w:hAnsi="Arial"/>
      <w:lang w:eastAsia="en-US" w:bidi="ar-SA"/>
    </w:rPr>
  </w:style>
  <w:style w:type="character" w:customStyle="1" w:styleId="TAHChar">
    <w:name w:val="TAH Char"/>
    <w:link w:val="TAH"/>
    <w:qFormat/>
    <w:rPr>
      <w:rFonts w:ascii="Arial" w:hAnsi="Arial"/>
      <w:b/>
      <w:color w:val="000000"/>
      <w:sz w:val="18"/>
      <w:lang w:val="en-GB" w:eastAsia="ja-JP"/>
    </w:rPr>
  </w:style>
  <w:style w:type="character" w:customStyle="1" w:styleId="TFZchn">
    <w:name w:val="TF Zchn"/>
    <w:qFormat/>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qFormat/>
    <w:rPr>
      <w:rFonts w:ascii="Times New Roman" w:hAnsi="Times New Roman"/>
      <w:lang w:val="en-GB" w:eastAsia="en-US"/>
    </w:rPr>
  </w:style>
  <w:style w:type="character" w:customStyle="1" w:styleId="CRCoverPageChar">
    <w:name w:val="CR Cover Page Char"/>
    <w:qFormat/>
    <w:locked/>
    <w:rPr>
      <w:rFonts w:ascii="Arial" w:hAnsi="Arial"/>
      <w:lang w:val="en-GB" w:eastAsia="en-US"/>
    </w:rPr>
  </w:style>
  <w:style w:type="character" w:customStyle="1" w:styleId="B2Char">
    <w:name w:val="B2 Char"/>
    <w:link w:val="B2"/>
    <w:qFormat/>
    <w:rPr>
      <w:color w:val="000000"/>
      <w:lang w:val="en-GB" w:eastAsia="ja-JP"/>
    </w:rPr>
  </w:style>
  <w:style w:type="paragraph" w:customStyle="1" w:styleId="Guidance">
    <w:name w:val="Guidance"/>
    <w:basedOn w:val="a"/>
    <w:qFormat/>
    <w:pPr>
      <w:overflowPunct/>
      <w:autoSpaceDE/>
      <w:autoSpaceDN/>
      <w:adjustRightInd/>
      <w:textAlignment w:val="auto"/>
    </w:pPr>
    <w:rPr>
      <w:rFonts w:eastAsia="MS Mincho"/>
      <w:i/>
      <w:color w:val="0000FF"/>
      <w:lang w:eastAsia="en-US"/>
    </w:rPr>
  </w:style>
  <w:style w:type="character" w:customStyle="1" w:styleId="TAHCar">
    <w:name w:val="TAH Car"/>
    <w:qFormat/>
    <w:rPr>
      <w:rFonts w:ascii="Arial" w:hAnsi="Arial"/>
      <w:b/>
      <w:sz w:val="18"/>
      <w:lang w:eastAsia="en-US"/>
    </w:rPr>
  </w:style>
  <w:style w:type="character" w:customStyle="1" w:styleId="40">
    <w:name w:val="标题 4 字符"/>
    <w:link w:val="4"/>
    <w:qFormat/>
    <w:rPr>
      <w:rFonts w:ascii="Arial" w:hAnsi="Arial"/>
      <w:sz w:val="24"/>
      <w:lang w:val="en-GB" w:eastAsia="ja-JP"/>
    </w:rPr>
  </w:style>
  <w:style w:type="character" w:customStyle="1" w:styleId="EditorsNoteCharChar">
    <w:name w:val="Editor's Note Char Char"/>
    <w:qFormat/>
    <w:rPr>
      <w:rFonts w:eastAsia="Times New Roman"/>
      <w:color w:val="FF0000"/>
      <w:lang w:val="en-GB"/>
    </w:rPr>
  </w:style>
  <w:style w:type="character" w:customStyle="1" w:styleId="a5">
    <w:name w:val="文档结构图 字符"/>
    <w:basedOn w:val="a0"/>
    <w:link w:val="a4"/>
    <w:qFormat/>
    <w:rPr>
      <w:rFonts w:ascii="宋体" w:eastAsia="宋体"/>
      <w:color w:val="000000"/>
      <w:sz w:val="18"/>
      <w:szCs w:val="18"/>
      <w:lang w:val="en-GB" w:eastAsia="ja-JP"/>
    </w:rPr>
  </w:style>
  <w:style w:type="paragraph" w:customStyle="1" w:styleId="12">
    <w:name w:val="수정1"/>
    <w:hidden/>
    <w:uiPriority w:val="99"/>
    <w:unhideWhenUsed/>
    <w:qFormat/>
    <w:rPr>
      <w:rFonts w:eastAsia="等线"/>
      <w:color w:val="000000"/>
      <w:lang w:val="en-GB" w:eastAsia="ja-JP"/>
    </w:rPr>
  </w:style>
  <w:style w:type="paragraph" w:customStyle="1" w:styleId="13">
    <w:name w:val="修订1"/>
    <w:hidden/>
    <w:uiPriority w:val="99"/>
    <w:unhideWhenUsed/>
    <w:rPr>
      <w:rFonts w:eastAsia="等线"/>
      <w:color w:val="000000"/>
      <w:lang w:val="en-GB" w:eastAsia="ja-JP"/>
    </w:rPr>
  </w:style>
  <w:style w:type="paragraph" w:styleId="afd">
    <w:name w:val="Revision"/>
    <w:hidden/>
    <w:uiPriority w:val="99"/>
    <w:unhideWhenUsed/>
    <w:rsid w:val="000D39E6"/>
    <w:rPr>
      <w:rFonts w:eastAsia="等线"/>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3110</Characters>
  <Application>Microsoft Office Word</Application>
  <DocSecurity>0</DocSecurity>
  <Lines>25</Lines>
  <Paragraphs>7</Paragraphs>
  <ScaleCrop>false</ScaleCrop>
  <Company>CMCC</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SUN T</dc:creator>
  <cp:lastModifiedBy>Huawei user revision</cp:lastModifiedBy>
  <cp:revision>5</cp:revision>
  <cp:lastPrinted>2014-09-12T09:04:00Z</cp:lastPrinted>
  <dcterms:created xsi:type="dcterms:W3CDTF">2023-11-17T00:55:00Z</dcterms:created>
  <dcterms:modified xsi:type="dcterms:W3CDTF">2023-11-17T00:58:00Z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CDD765F0E7C44707ACC819C0AE0DBC18</vt:lpwstr>
  </property>
  <property fmtid="{D5CDD505-2E9C-101B-9397-08002B2CF9AE}" pid="4" name="_2015_ms_pID_725343">
    <vt:lpwstr>(2)lrXoRBkhMO2Kkkj43dNkSXLhNL6Ouq8RuBqcL0EGOZVw8OSwjDyK76MR0Iy+9CeSk9vSjZF1
IEuYumfCHa4VbJ43L5C6b/OIpqTD8Erb5NpAsaw0jSuJhgaODT3Vnl1HrgHQmCZtHuUVVGhL
M5W2t1+neSw01psDzK39s095QwHKFgZ3sdAVVv115yJoipwBI1jZnPKw5rfYrltfZbOSgczY
hMjmXCLt29NfBZneo0</vt:lpwstr>
  </property>
  <property fmtid="{D5CDD505-2E9C-101B-9397-08002B2CF9AE}" pid="5" name="_2015_ms_pID_7253431">
    <vt:lpwstr>/qIatecXiQzsuJao3qEyPAbcLhJ7p1cuat4cvrJEurM2oanaRsfasP
ueSGHeVQ02Fjevp+pqdpok9cnbAAxSyBtIhZ/sBMrzPvI7hp/VUry0WdS3u2R5RomVccGu0T
BOetsdmUxbIdTe/H1OZXvYfoHMJOJ/l+DZeA7+Nn/fr1Jtld8vzmbytNuuLfG15CjDI=</vt:lpwstr>
  </property>
</Properties>
</file>