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54C99" w14:textId="6D544756" w:rsidR="009D3DAA" w:rsidRPr="004B1C83" w:rsidRDefault="009D3DAA" w:rsidP="005E2D05">
      <w:pPr>
        <w:tabs>
          <w:tab w:val="left" w:pos="4073"/>
          <w:tab w:val="right" w:pos="9638"/>
        </w:tabs>
        <w:spacing w:after="0"/>
        <w:rPr>
          <w:rFonts w:ascii="Arial" w:hAnsi="Arial" w:cs="Arial"/>
          <w:b/>
          <w:bCs/>
          <w:sz w:val="24"/>
          <w:lang w:eastAsia="ko-KR"/>
        </w:rPr>
      </w:pPr>
      <w:bookmarkStart w:id="0" w:name="_Toc465354250"/>
      <w:r w:rsidRPr="0084339E">
        <w:rPr>
          <w:rFonts w:ascii="Arial" w:hAnsi="Arial" w:cs="Arial"/>
          <w:b/>
          <w:bCs/>
          <w:sz w:val="24"/>
        </w:rPr>
        <w:t>SA WG2 Meeting #</w:t>
      </w:r>
      <w:r w:rsidR="00074381" w:rsidRPr="0084339E">
        <w:rPr>
          <w:rFonts w:ascii="Arial" w:hAnsi="Arial" w:cs="Arial"/>
          <w:b/>
          <w:bCs/>
          <w:sz w:val="24"/>
        </w:rPr>
        <w:t>15</w:t>
      </w:r>
      <w:r w:rsidR="00F12C6D">
        <w:rPr>
          <w:rFonts w:ascii="Arial" w:hAnsi="Arial" w:cs="Arial"/>
          <w:b/>
          <w:bCs/>
          <w:sz w:val="24"/>
        </w:rPr>
        <w:t>9</w:t>
      </w:r>
      <w:r w:rsidRPr="0084339E">
        <w:rPr>
          <w:rFonts w:ascii="Arial" w:hAnsi="Arial" w:cs="Arial"/>
          <w:b/>
          <w:bCs/>
          <w:sz w:val="24"/>
        </w:rPr>
        <w:tab/>
      </w:r>
      <w:r w:rsidR="005E2D05">
        <w:rPr>
          <w:rFonts w:ascii="Arial" w:hAnsi="Arial" w:cs="Arial"/>
          <w:b/>
          <w:bCs/>
          <w:sz w:val="24"/>
        </w:rPr>
        <w:tab/>
      </w:r>
      <w:r w:rsidRPr="004B1C83">
        <w:rPr>
          <w:rFonts w:ascii="Arial" w:hAnsi="Arial" w:cs="Arial"/>
          <w:b/>
          <w:bCs/>
          <w:sz w:val="24"/>
        </w:rPr>
        <w:t>S2-</w:t>
      </w:r>
      <w:r w:rsidR="00074381" w:rsidRPr="00FB301D">
        <w:rPr>
          <w:rFonts w:ascii="Arial" w:hAnsi="Arial" w:cs="Arial"/>
          <w:b/>
          <w:bCs/>
          <w:sz w:val="24"/>
        </w:rPr>
        <w:t>23</w:t>
      </w:r>
      <w:r w:rsidR="00FB301D" w:rsidRPr="00FB301D">
        <w:rPr>
          <w:rFonts w:ascii="Arial" w:hAnsi="Arial" w:cs="Arial"/>
          <w:b/>
          <w:bCs/>
          <w:sz w:val="24"/>
        </w:rPr>
        <w:t>10340</w:t>
      </w:r>
    </w:p>
    <w:p w14:paraId="2D38673E" w14:textId="02878682" w:rsidR="009D3DAA" w:rsidRPr="004B1C83" w:rsidRDefault="00F12C6D" w:rsidP="009D3DAA">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October 9-13</w:t>
      </w:r>
      <w:r w:rsidR="002D3AB2" w:rsidRPr="004B1C83">
        <w:rPr>
          <w:rFonts w:ascii="Arial" w:hAnsi="Arial" w:cs="Arial"/>
          <w:b/>
          <w:bCs/>
          <w:sz w:val="24"/>
          <w:szCs w:val="24"/>
          <w:lang w:eastAsia="ko-KR"/>
        </w:rPr>
        <w:t>,</w:t>
      </w:r>
      <w:r w:rsidR="00D560BA" w:rsidRPr="004B1C83">
        <w:rPr>
          <w:rFonts w:ascii="Arial" w:hAnsi="Arial" w:cs="Arial"/>
          <w:b/>
          <w:bCs/>
          <w:sz w:val="24"/>
          <w:szCs w:val="24"/>
          <w:lang w:eastAsia="ko-KR"/>
        </w:rPr>
        <w:t xml:space="preserve"> 202</w:t>
      </w:r>
      <w:r w:rsidR="002D3AB2" w:rsidRPr="004B1C83">
        <w:rPr>
          <w:rFonts w:ascii="Arial" w:hAnsi="Arial" w:cs="Arial"/>
          <w:b/>
          <w:bCs/>
          <w:sz w:val="24"/>
          <w:szCs w:val="24"/>
          <w:lang w:eastAsia="ko-KR"/>
        </w:rPr>
        <w:t>3</w:t>
      </w:r>
      <w:r w:rsidR="009D3DAA" w:rsidRPr="004B1C83">
        <w:rPr>
          <w:rFonts w:ascii="Arial" w:hAnsi="Arial" w:cs="Arial"/>
          <w:b/>
          <w:bCs/>
          <w:sz w:val="24"/>
          <w:szCs w:val="24"/>
        </w:rPr>
        <w:t xml:space="preserve">, </w:t>
      </w:r>
      <w:r>
        <w:rPr>
          <w:rFonts w:ascii="Arial" w:hAnsi="Arial" w:cs="Arial"/>
          <w:b/>
          <w:bCs/>
          <w:sz w:val="24"/>
          <w:szCs w:val="24"/>
        </w:rPr>
        <w:t>Xiamen</w:t>
      </w:r>
      <w:r w:rsidR="00FD4646" w:rsidRPr="004B1C83">
        <w:rPr>
          <w:rFonts w:ascii="Arial" w:hAnsi="Arial" w:cs="Arial"/>
          <w:b/>
          <w:bCs/>
          <w:sz w:val="24"/>
          <w:szCs w:val="24"/>
        </w:rPr>
        <w:t xml:space="preserve">, </w:t>
      </w:r>
      <w:r>
        <w:rPr>
          <w:rFonts w:ascii="Arial" w:hAnsi="Arial" w:cs="Arial"/>
          <w:b/>
          <w:bCs/>
          <w:sz w:val="24"/>
          <w:szCs w:val="24"/>
        </w:rPr>
        <w:t>China</w:t>
      </w:r>
      <w:r w:rsidR="009D3DAA" w:rsidRPr="004B1C83">
        <w:rPr>
          <w:rFonts w:ascii="Arial" w:hAnsi="Arial" w:cs="Arial"/>
          <w:b/>
          <w:bCs/>
        </w:rPr>
        <w:tab/>
      </w:r>
    </w:p>
    <w:p w14:paraId="67DD914F" w14:textId="77777777" w:rsidR="009D3DAA" w:rsidRPr="00F40C42" w:rsidRDefault="009D3DAA" w:rsidP="009D3DAA">
      <w:pPr>
        <w:ind w:left="2127" w:hanging="2127"/>
        <w:rPr>
          <w:rFonts w:ascii="Arial" w:hAnsi="Arial" w:cs="Arial"/>
          <w:b/>
        </w:rPr>
      </w:pPr>
      <w:r w:rsidRPr="004B1C83">
        <w:rPr>
          <w:rFonts w:ascii="Arial" w:hAnsi="Arial" w:cs="Arial"/>
          <w:b/>
        </w:rPr>
        <w:t>Source:</w:t>
      </w:r>
      <w:r w:rsidRPr="004B1C83">
        <w:rPr>
          <w:rFonts w:ascii="Arial" w:hAnsi="Arial" w:cs="Arial"/>
          <w:b/>
        </w:rPr>
        <w:tab/>
      </w:r>
      <w:r w:rsidR="00320EDC" w:rsidRPr="004B1C83">
        <w:rPr>
          <w:rFonts w:ascii="Arial" w:hAnsi="Arial" w:cs="Arial"/>
          <w:b/>
          <w:lang w:eastAsia="ko-KR"/>
        </w:rPr>
        <w:t>InterDigital Inc.</w:t>
      </w:r>
      <w:r w:rsidR="00321BB8" w:rsidRPr="00F40C42">
        <w:rPr>
          <w:rFonts w:ascii="Arial" w:hAnsi="Arial" w:cs="Arial"/>
          <w:b/>
          <w:lang w:eastAsia="ko-KR"/>
        </w:rPr>
        <w:t xml:space="preserve"> </w:t>
      </w:r>
    </w:p>
    <w:p w14:paraId="3A1C7118" w14:textId="474FFBDA" w:rsidR="009D3DAA" w:rsidRPr="00F40C42" w:rsidRDefault="009D3DAA" w:rsidP="009D3DAA">
      <w:pPr>
        <w:ind w:left="2127" w:hanging="2127"/>
        <w:rPr>
          <w:rFonts w:ascii="Arial" w:hAnsi="Arial" w:cs="Arial"/>
          <w:b/>
        </w:rPr>
      </w:pPr>
      <w:r w:rsidRPr="00F40C42">
        <w:rPr>
          <w:rFonts w:ascii="Arial" w:hAnsi="Arial" w:cs="Arial"/>
          <w:b/>
        </w:rPr>
        <w:t>Title:</w:t>
      </w:r>
      <w:r w:rsidRPr="00F40C42">
        <w:rPr>
          <w:rFonts w:ascii="Arial" w:hAnsi="Arial" w:cs="Arial"/>
          <w:b/>
        </w:rPr>
        <w:tab/>
      </w:r>
      <w:r w:rsidR="00110F0B" w:rsidRPr="00110F0B">
        <w:rPr>
          <w:rFonts w:ascii="Arial" w:hAnsi="Arial" w:cs="Arial"/>
          <w:b/>
        </w:rPr>
        <w:t xml:space="preserve">Unavailability period support </w:t>
      </w:r>
      <w:r w:rsidR="004538FC" w:rsidRPr="004538FC">
        <w:rPr>
          <w:rFonts w:ascii="Arial" w:hAnsi="Arial" w:cs="Arial"/>
          <w:b/>
        </w:rPr>
        <w:t>for Dual Registered UEs</w:t>
      </w:r>
    </w:p>
    <w:p w14:paraId="702B870C" w14:textId="71B053AF" w:rsidR="009D3DAA" w:rsidRPr="00F40C42" w:rsidRDefault="009D3DAA" w:rsidP="009D3DAA">
      <w:pPr>
        <w:ind w:left="2127" w:hanging="2127"/>
        <w:rPr>
          <w:rFonts w:ascii="Arial" w:hAnsi="Arial" w:cs="Arial"/>
          <w:b/>
        </w:rPr>
      </w:pPr>
      <w:r w:rsidRPr="00F40C42">
        <w:rPr>
          <w:rFonts w:ascii="Arial" w:hAnsi="Arial" w:cs="Arial"/>
          <w:b/>
        </w:rPr>
        <w:t>Document for:</w:t>
      </w:r>
      <w:r w:rsidRPr="00F40C42">
        <w:rPr>
          <w:rFonts w:ascii="Arial" w:hAnsi="Arial" w:cs="Arial"/>
          <w:b/>
        </w:rPr>
        <w:tab/>
      </w:r>
      <w:r w:rsidR="00C33FAA" w:rsidRPr="00F40C42">
        <w:rPr>
          <w:rFonts w:ascii="Arial" w:hAnsi="Arial" w:cs="Arial"/>
          <w:b/>
        </w:rPr>
        <w:t>Discussion</w:t>
      </w:r>
    </w:p>
    <w:p w14:paraId="50E8D5B0" w14:textId="34D62DE9" w:rsidR="009D3DAA" w:rsidRPr="00F40C42" w:rsidRDefault="009D3DAA" w:rsidP="009D3DAA">
      <w:pPr>
        <w:ind w:left="2127" w:hanging="2127"/>
        <w:rPr>
          <w:rFonts w:ascii="Arial" w:hAnsi="Arial" w:cs="Arial"/>
          <w:b/>
        </w:rPr>
      </w:pPr>
      <w:r w:rsidRPr="00F40C42">
        <w:rPr>
          <w:rFonts w:ascii="Arial" w:hAnsi="Arial" w:cs="Arial"/>
          <w:b/>
        </w:rPr>
        <w:t>Agenda Item:</w:t>
      </w:r>
      <w:r w:rsidRPr="00F40C42">
        <w:rPr>
          <w:rFonts w:ascii="Arial" w:hAnsi="Arial" w:cs="Arial"/>
          <w:b/>
        </w:rPr>
        <w:tab/>
      </w:r>
      <w:r w:rsidR="002D3AB2" w:rsidRPr="00F40C42">
        <w:rPr>
          <w:rFonts w:ascii="Arial" w:hAnsi="Arial" w:cs="Arial"/>
          <w:b/>
        </w:rPr>
        <w:t>9.</w:t>
      </w:r>
      <w:r w:rsidR="00F12C6D">
        <w:rPr>
          <w:rFonts w:ascii="Arial" w:hAnsi="Arial" w:cs="Arial"/>
          <w:b/>
        </w:rPr>
        <w:t>28.2</w:t>
      </w:r>
    </w:p>
    <w:p w14:paraId="0F5AA45F" w14:textId="0A472396" w:rsidR="009D3DAA" w:rsidRPr="00F40C42" w:rsidRDefault="009D3DAA" w:rsidP="009D3DAA">
      <w:pPr>
        <w:ind w:left="2127" w:hanging="2127"/>
        <w:rPr>
          <w:rFonts w:ascii="Arial" w:hAnsi="Arial" w:cs="Arial"/>
          <w:b/>
          <w:lang w:eastAsia="ko-KR"/>
        </w:rPr>
      </w:pPr>
      <w:r w:rsidRPr="00F40C42">
        <w:rPr>
          <w:rFonts w:ascii="Arial" w:hAnsi="Arial" w:cs="Arial"/>
          <w:b/>
        </w:rPr>
        <w:t>Work Item / Release:</w:t>
      </w:r>
      <w:r w:rsidRPr="00F40C42">
        <w:rPr>
          <w:rFonts w:ascii="Arial" w:hAnsi="Arial" w:cs="Arial"/>
          <w:b/>
        </w:rPr>
        <w:tab/>
      </w:r>
      <w:r w:rsidR="00110F0B">
        <w:rPr>
          <w:rFonts w:ascii="Arial" w:hAnsi="Arial" w:cs="Arial"/>
          <w:b/>
        </w:rPr>
        <w:t>SUECR</w:t>
      </w:r>
      <w:r w:rsidR="005E2D05" w:rsidRPr="00F40C42">
        <w:rPr>
          <w:rFonts w:ascii="Arial" w:hAnsi="Arial" w:cs="Arial"/>
          <w:b/>
        </w:rPr>
        <w:t xml:space="preserve"> </w:t>
      </w:r>
      <w:r w:rsidRPr="00F40C42">
        <w:rPr>
          <w:rFonts w:ascii="Arial" w:hAnsi="Arial" w:cs="Arial"/>
          <w:b/>
        </w:rPr>
        <w:t>/ Rel-1</w:t>
      </w:r>
      <w:r w:rsidR="00320EDC" w:rsidRPr="00F40C42">
        <w:rPr>
          <w:rFonts w:ascii="Arial" w:hAnsi="Arial" w:cs="Arial"/>
          <w:b/>
        </w:rPr>
        <w:t>8</w:t>
      </w:r>
    </w:p>
    <w:p w14:paraId="2360856A" w14:textId="08902EBF" w:rsidR="002E41FB" w:rsidRPr="0084339E" w:rsidRDefault="002E41FB" w:rsidP="002E41FB">
      <w:pPr>
        <w:overflowPunct w:val="0"/>
        <w:autoSpaceDE w:val="0"/>
        <w:autoSpaceDN w:val="0"/>
        <w:adjustRightInd w:val="0"/>
        <w:textAlignment w:val="baseline"/>
        <w:rPr>
          <w:rFonts w:ascii="Arial" w:eastAsia="Malgun Gothic" w:hAnsi="Arial" w:cs="Arial"/>
          <w:i/>
          <w:color w:val="000000"/>
          <w:lang w:eastAsia="ja-JP"/>
        </w:rPr>
      </w:pPr>
      <w:bookmarkStart w:id="1" w:name="_Hlk108017021"/>
      <w:r w:rsidRPr="00F40C42">
        <w:rPr>
          <w:rFonts w:ascii="Arial" w:eastAsia="Malgun Gothic" w:hAnsi="Arial" w:cs="Arial"/>
          <w:i/>
          <w:color w:val="000000"/>
          <w:lang w:eastAsia="ja-JP"/>
        </w:rPr>
        <w:t xml:space="preserve">Abstract of the contribution: </w:t>
      </w:r>
      <w:r w:rsidR="00A0177E" w:rsidRPr="00F40C42">
        <w:rPr>
          <w:rFonts w:ascii="Arial" w:eastAsia="Malgun Gothic" w:hAnsi="Arial" w:cs="Arial"/>
          <w:i/>
          <w:color w:val="000000"/>
          <w:lang w:eastAsia="ja-JP"/>
        </w:rPr>
        <w:t>This paper discusses</w:t>
      </w:r>
      <w:r w:rsidR="00F40C42">
        <w:rPr>
          <w:rFonts w:ascii="Arial" w:eastAsia="Malgun Gothic" w:hAnsi="Arial" w:cs="Arial"/>
          <w:i/>
          <w:color w:val="000000"/>
          <w:lang w:eastAsia="ja-JP"/>
        </w:rPr>
        <w:t xml:space="preserve"> how</w:t>
      </w:r>
      <w:r w:rsidR="00A0177E" w:rsidRPr="00F40C42">
        <w:rPr>
          <w:rFonts w:ascii="Arial" w:eastAsia="Malgun Gothic" w:hAnsi="Arial" w:cs="Arial"/>
          <w:i/>
          <w:color w:val="000000"/>
          <w:lang w:eastAsia="ja-JP"/>
        </w:rPr>
        <w:t xml:space="preserve"> </w:t>
      </w:r>
      <w:r w:rsidR="00F40C42" w:rsidRPr="00F40C42">
        <w:rPr>
          <w:rFonts w:ascii="Arial" w:eastAsia="Malgun Gothic" w:hAnsi="Arial" w:cs="Arial"/>
          <w:i/>
          <w:color w:val="000000"/>
          <w:lang w:eastAsia="ja-JP"/>
        </w:rPr>
        <w:t xml:space="preserve">to </w:t>
      </w:r>
      <w:r w:rsidR="0042672E">
        <w:rPr>
          <w:rFonts w:ascii="Arial" w:eastAsia="Malgun Gothic" w:hAnsi="Arial" w:cs="Arial"/>
          <w:i/>
          <w:color w:val="000000"/>
          <w:lang w:eastAsia="ja-JP"/>
        </w:rPr>
        <w:t xml:space="preserve">support the </w:t>
      </w:r>
      <w:r w:rsidR="0042672E" w:rsidRPr="0042672E">
        <w:rPr>
          <w:rFonts w:ascii="Arial" w:eastAsia="Malgun Gothic" w:hAnsi="Arial" w:cs="Arial"/>
          <w:i/>
          <w:color w:val="000000"/>
          <w:lang w:eastAsia="ja-JP"/>
        </w:rPr>
        <w:t xml:space="preserve">Unavailability Period </w:t>
      </w:r>
      <w:r w:rsidR="004538FC" w:rsidRPr="004538FC">
        <w:rPr>
          <w:rFonts w:ascii="Arial" w:eastAsia="Malgun Gothic" w:hAnsi="Arial" w:cs="Arial"/>
          <w:i/>
          <w:color w:val="000000"/>
          <w:lang w:eastAsia="ja-JP"/>
        </w:rPr>
        <w:t>for Dual Registered UEs</w:t>
      </w:r>
      <w:r w:rsidR="00A0177E" w:rsidRPr="00F40C42">
        <w:rPr>
          <w:rFonts w:ascii="Arial" w:hAnsi="Arial" w:cs="Arial"/>
          <w:i/>
        </w:rPr>
        <w:t>.</w:t>
      </w:r>
    </w:p>
    <w:bookmarkEnd w:id="0"/>
    <w:bookmarkEnd w:id="1"/>
    <w:p w14:paraId="48EAF020" w14:textId="77777777" w:rsidR="00EE6933" w:rsidRDefault="003673BF" w:rsidP="00500150">
      <w:pPr>
        <w:pStyle w:val="Heading1"/>
      </w:pPr>
      <w:r w:rsidRPr="005B4625">
        <w:t>1.</w:t>
      </w:r>
      <w:r w:rsidRPr="005B4625">
        <w:tab/>
      </w:r>
      <w:r w:rsidR="00D911C6" w:rsidRPr="005B4625">
        <w:t xml:space="preserve"> </w:t>
      </w:r>
      <w:r w:rsidR="00994CDE" w:rsidRPr="005B4625">
        <w:t>Discussion</w:t>
      </w:r>
    </w:p>
    <w:p w14:paraId="655158A3" w14:textId="6A0C0B0B" w:rsidR="00110F0B" w:rsidRDefault="00110F0B" w:rsidP="00375CD5">
      <w:pPr>
        <w:spacing w:after="0"/>
      </w:pPr>
      <w:r>
        <w:t xml:space="preserve">In </w:t>
      </w:r>
      <w:r w:rsidRPr="00110F0B">
        <w:t>S2-23</w:t>
      </w:r>
      <w:r w:rsidR="00F12C6D">
        <w:t>10073</w:t>
      </w:r>
      <w:r w:rsidRPr="00110F0B">
        <w:t xml:space="preserve"> / C1-233</w:t>
      </w:r>
      <w:r w:rsidR="004538FC">
        <w:t>275</w:t>
      </w:r>
      <w:r>
        <w:t>, CT1 asked SA2 “</w:t>
      </w:r>
      <w:r w:rsidR="004538FC" w:rsidRPr="004538FC">
        <w:rPr>
          <w:i/>
          <w:iCs/>
        </w:rPr>
        <w:t>For example,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r w:rsidRPr="00110F0B">
        <w:t>?</w:t>
      </w:r>
      <w:r>
        <w:t>”.</w:t>
      </w:r>
    </w:p>
    <w:p w14:paraId="452A548A" w14:textId="77777777" w:rsidR="00110F0B" w:rsidRDefault="00110F0B" w:rsidP="00375CD5">
      <w:pPr>
        <w:spacing w:after="0"/>
      </w:pPr>
    </w:p>
    <w:p w14:paraId="3CE3D3AD" w14:textId="2B822646" w:rsidR="00F40C42" w:rsidRDefault="00F40C42" w:rsidP="00375CD5">
      <w:pPr>
        <w:spacing w:after="0"/>
      </w:pPr>
      <w:r w:rsidRPr="00F40C42">
        <w:rPr>
          <w:b/>
          <w:bCs/>
          <w:u w:val="single"/>
        </w:rPr>
        <w:t>Observation 1:</w:t>
      </w:r>
      <w:r>
        <w:t xml:space="preserve"> </w:t>
      </w:r>
      <w:r w:rsidR="00110F0B">
        <w:t xml:space="preserve">The </w:t>
      </w:r>
      <w:r w:rsidR="00110F0B" w:rsidRPr="00110F0B">
        <w:t>Unavailability Period feature</w:t>
      </w:r>
      <w:r w:rsidR="00110F0B">
        <w:t xml:space="preserve"> allows the UE and network to store its context while an event that makes the UE unavailable takes place</w:t>
      </w:r>
      <w:r>
        <w:t>.</w:t>
      </w:r>
      <w:r w:rsidR="00110F0B">
        <w:t xml:space="preserve"> When the event is over, the UE and network do not need to rebuild the context.</w:t>
      </w:r>
    </w:p>
    <w:p w14:paraId="2F70E0BB" w14:textId="77777777" w:rsidR="00110F0B" w:rsidRDefault="00110F0B" w:rsidP="00375CD5">
      <w:pPr>
        <w:spacing w:after="0"/>
      </w:pPr>
    </w:p>
    <w:p w14:paraId="3BA52890" w14:textId="23BE9D21" w:rsidR="00110F0B" w:rsidRDefault="00110F0B" w:rsidP="00375CD5">
      <w:pPr>
        <w:spacing w:after="0"/>
      </w:pPr>
      <w:r w:rsidRPr="00110F0B">
        <w:rPr>
          <w:b/>
          <w:bCs/>
          <w:u w:val="single"/>
        </w:rPr>
        <w:t>Observation 2:</w:t>
      </w:r>
      <w:r>
        <w:t xml:space="preserve"> It is likely that a </w:t>
      </w:r>
      <w:r w:rsidR="004538FC">
        <w:t xml:space="preserve">dual registered </w:t>
      </w:r>
      <w:r>
        <w:t>UE may need to execute an event that makes the UE unavailable (e.g., restarting after a software updates).</w:t>
      </w:r>
    </w:p>
    <w:p w14:paraId="0C7CA605" w14:textId="77777777" w:rsidR="00110F0B" w:rsidRDefault="00110F0B" w:rsidP="00375CD5">
      <w:pPr>
        <w:spacing w:after="0"/>
      </w:pPr>
    </w:p>
    <w:p w14:paraId="7BC70E19" w14:textId="4CC2E1B3" w:rsidR="00110F0B" w:rsidRDefault="00110F0B" w:rsidP="00375CD5">
      <w:pPr>
        <w:spacing w:after="0"/>
      </w:pPr>
      <w:r w:rsidRPr="00110F0B">
        <w:rPr>
          <w:b/>
          <w:bCs/>
          <w:u w:val="single"/>
        </w:rPr>
        <w:t>Observation 3:</w:t>
      </w:r>
      <w:r>
        <w:t xml:space="preserve"> Use of the </w:t>
      </w:r>
      <w:r w:rsidRPr="00110F0B">
        <w:t>Unavailability Period</w:t>
      </w:r>
      <w:r>
        <w:t xml:space="preserve"> </w:t>
      </w:r>
      <w:r w:rsidR="004538FC">
        <w:t xml:space="preserve">in 5GC </w:t>
      </w:r>
      <w:r>
        <w:t xml:space="preserve">feature relies on the network configuring </w:t>
      </w:r>
      <w:r w:rsidR="00440A7D">
        <w:t>“</w:t>
      </w:r>
      <w:r w:rsidR="00440A7D" w:rsidRPr="00440A7D">
        <w:rPr>
          <w:i/>
          <w:iCs/>
        </w:rPr>
        <w:t>a Periodic Registration Update time longer than or equal to the combination of the Unavailability Period Duration and Start of Unavailability Period to avoid interfering with the UE dealing with the event that causes the unavailability</w:t>
      </w:r>
      <w:r w:rsidR="00440A7D">
        <w:t>”</w:t>
      </w:r>
      <w:r>
        <w:t>.</w:t>
      </w:r>
      <w:r w:rsidR="00FB46B9">
        <w:t xml:space="preserve"> However, configuration of EPC timers (i.e. the Tracking Are Update timer and </w:t>
      </w:r>
      <w:r w:rsidR="00FB46B9" w:rsidRPr="004538FC">
        <w:t>UE’s Implicit Detach timer</w:t>
      </w:r>
      <w:r w:rsidR="00FB46B9">
        <w:t xml:space="preserve">) </w:t>
      </w:r>
      <w:r w:rsidR="00B56B16">
        <w:t>d</w:t>
      </w:r>
      <w:r w:rsidR="00FB46B9">
        <w:t>o not account for unavailability information.</w:t>
      </w:r>
    </w:p>
    <w:p w14:paraId="2D14C0F6" w14:textId="77777777" w:rsidR="00110F0B" w:rsidRDefault="00110F0B" w:rsidP="00375CD5">
      <w:pPr>
        <w:spacing w:after="0"/>
      </w:pPr>
    </w:p>
    <w:p w14:paraId="53EEA2B6" w14:textId="726E9453" w:rsidR="00110F0B" w:rsidRDefault="00110F0B" w:rsidP="00375CD5">
      <w:pPr>
        <w:spacing w:after="0"/>
      </w:pPr>
      <w:r w:rsidRPr="00110F0B">
        <w:rPr>
          <w:b/>
          <w:bCs/>
          <w:u w:val="single"/>
        </w:rPr>
        <w:t>Observation 4:</w:t>
      </w:r>
      <w:r>
        <w:t xml:space="preserve"> </w:t>
      </w:r>
      <w:r w:rsidR="004538FC">
        <w:t xml:space="preserve">Even if the Tracking Are Update timer of a dual registered UE expires while the UE is unavailable, the UE’s context may still be preserved in the UE and the MME if the UE performs the Tracking Area Update before the </w:t>
      </w:r>
      <w:r w:rsidR="004538FC" w:rsidRPr="004538FC">
        <w:t>UE’s Implicit Detach timer</w:t>
      </w:r>
      <w:r w:rsidR="004538FC">
        <w:t xml:space="preserve"> expires in the MME</w:t>
      </w:r>
      <w:r w:rsidR="00440A7D">
        <w:t>.</w:t>
      </w:r>
    </w:p>
    <w:p w14:paraId="1F38E8E0" w14:textId="77777777" w:rsidR="00F40C42" w:rsidRDefault="00F40C42" w:rsidP="00375CD5">
      <w:pPr>
        <w:spacing w:after="0"/>
      </w:pPr>
    </w:p>
    <w:p w14:paraId="31BF4B5C" w14:textId="70ECEFBC" w:rsidR="00706613" w:rsidRPr="00FB301D" w:rsidRDefault="00F40C42" w:rsidP="00440A7D">
      <w:pPr>
        <w:spacing w:after="0"/>
      </w:pPr>
      <w:r>
        <w:rPr>
          <w:b/>
          <w:bCs/>
          <w:u w:val="single"/>
        </w:rPr>
        <w:t>Proposal</w:t>
      </w:r>
      <w:r w:rsidR="00706613">
        <w:rPr>
          <w:b/>
          <w:bCs/>
          <w:u w:val="single"/>
        </w:rPr>
        <w:t xml:space="preserve"> 1</w:t>
      </w:r>
      <w:r>
        <w:rPr>
          <w:b/>
          <w:bCs/>
          <w:u w:val="single"/>
        </w:rPr>
        <w:t>:</w:t>
      </w:r>
      <w:r>
        <w:t xml:space="preserve"> It is proposed </w:t>
      </w:r>
      <w:r w:rsidR="00440A7D">
        <w:t xml:space="preserve">to support the </w:t>
      </w:r>
      <w:r w:rsidR="00440A7D" w:rsidRPr="00110F0B">
        <w:t xml:space="preserve">Unavailability Period </w:t>
      </w:r>
      <w:r w:rsidR="004538FC">
        <w:t xml:space="preserve">for dual registered UEs by following the principle that </w:t>
      </w:r>
      <w:r w:rsidR="004538FC" w:rsidRPr="004538FC">
        <w:t xml:space="preserve">the AMF may provide the Unavailability information to the HSS+UDM and the HSS+UDM may provide the Unavailability information to the </w:t>
      </w:r>
      <w:r w:rsidR="004538FC" w:rsidRPr="00FB301D">
        <w:t>MME. The MME can use the Unavailability information to adjust the UE’s Implicit Detach timer such that the MME does not implicitly detach the UE while the UE is unavailable</w:t>
      </w:r>
      <w:r w:rsidR="00440A7D" w:rsidRPr="00FB301D">
        <w:t>.</w:t>
      </w:r>
    </w:p>
    <w:p w14:paraId="0DD38B7D" w14:textId="77777777" w:rsidR="00440A7D" w:rsidRPr="00FB301D" w:rsidRDefault="00440A7D" w:rsidP="00440A7D">
      <w:pPr>
        <w:spacing w:after="0"/>
      </w:pPr>
    </w:p>
    <w:p w14:paraId="3A20F533" w14:textId="2B2298D5" w:rsidR="004B1C83" w:rsidRDefault="00F40C42" w:rsidP="004B1C83">
      <w:pPr>
        <w:spacing w:after="0"/>
      </w:pPr>
      <w:r w:rsidRPr="00FB301D">
        <w:t>A corresponding TS 23.50</w:t>
      </w:r>
      <w:r w:rsidR="004538FC" w:rsidRPr="00FB301D">
        <w:t>2</w:t>
      </w:r>
      <w:r w:rsidRPr="00FB301D">
        <w:t xml:space="preserve"> CR is submitted in S2-23</w:t>
      </w:r>
      <w:r w:rsidR="00FB301D" w:rsidRPr="00FB301D">
        <w:t>10341</w:t>
      </w:r>
      <w:r w:rsidR="004B1C83" w:rsidRPr="00FB301D">
        <w:t xml:space="preserve"> and </w:t>
      </w:r>
      <w:r w:rsidR="00FB301D">
        <w:t>a</w:t>
      </w:r>
      <w:r w:rsidR="004B1C83" w:rsidRPr="00FB301D">
        <w:t xml:space="preserve"> corresponding Reply LS is submitted in S2-23</w:t>
      </w:r>
      <w:r w:rsidR="00FB301D" w:rsidRPr="00FB301D">
        <w:t>10342</w:t>
      </w:r>
      <w:r w:rsidR="004B1C83" w:rsidRPr="00FB301D">
        <w:t>.</w:t>
      </w:r>
    </w:p>
    <w:p w14:paraId="060EE195" w14:textId="1D6B8237" w:rsidR="00CF1118" w:rsidRDefault="00CF1118" w:rsidP="00375CD5">
      <w:pPr>
        <w:spacing w:after="0"/>
      </w:pPr>
    </w:p>
    <w:p w14:paraId="79848DAC" w14:textId="77777777" w:rsidR="00706613" w:rsidRDefault="00706613" w:rsidP="00375CD5">
      <w:pPr>
        <w:spacing w:after="0"/>
      </w:pPr>
    </w:p>
    <w:p w14:paraId="5FC83ADE" w14:textId="77777777" w:rsidR="00706613" w:rsidRDefault="00706613" w:rsidP="00375CD5">
      <w:pPr>
        <w:spacing w:after="0"/>
      </w:pPr>
    </w:p>
    <w:p w14:paraId="3128CC4F" w14:textId="3A396E4E" w:rsidR="005E2D05" w:rsidRDefault="005E2D05" w:rsidP="00375CD5">
      <w:pPr>
        <w:spacing w:after="0"/>
      </w:pPr>
    </w:p>
    <w:sectPr w:rsidR="005E2D05" w:rsidSect="00DF3FAC">
      <w:headerReference w:type="default" r:id="rId11"/>
      <w:footerReference w:type="default" r:id="rId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9999A" w14:textId="77777777" w:rsidR="007868F1" w:rsidRDefault="007868F1">
      <w:r>
        <w:separator/>
      </w:r>
    </w:p>
  </w:endnote>
  <w:endnote w:type="continuationSeparator" w:id="0">
    <w:p w14:paraId="0EC86AE6" w14:textId="77777777" w:rsidR="007868F1" w:rsidRDefault="00786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DE9D"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B0311" w14:textId="77777777" w:rsidR="007868F1" w:rsidRDefault="007868F1">
      <w:r>
        <w:separator/>
      </w:r>
    </w:p>
  </w:footnote>
  <w:footnote w:type="continuationSeparator" w:id="0">
    <w:p w14:paraId="18D48A80" w14:textId="77777777" w:rsidR="007868F1" w:rsidRDefault="00786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B447" w14:textId="77777777" w:rsidR="00F84F7E" w:rsidRPr="00287AE7" w:rsidRDefault="00F84F7E" w:rsidP="00DF3FAC">
    <w:pPr>
      <w:framePr w:w="2851" w:h="244" w:hRule="exact" w:wrap="around" w:vAnchor="text" w:hAnchor="page" w:x="1156" w:y="-1"/>
      <w:rPr>
        <w:rFonts w:ascii="Arial" w:hAnsi="Arial" w:cs="Arial"/>
        <w:b/>
        <w:bCs/>
        <w:sz w:val="18"/>
        <w:lang w:val="fr-FR"/>
      </w:rPr>
    </w:pPr>
    <w:r w:rsidRPr="00287AE7">
      <w:rPr>
        <w:rFonts w:ascii="Arial" w:hAnsi="Arial" w:cs="Arial"/>
        <w:b/>
        <w:bCs/>
        <w:sz w:val="18"/>
        <w:lang w:val="fr-FR"/>
      </w:rPr>
      <w:t>SA WG2 Temporary Document</w:t>
    </w:r>
  </w:p>
  <w:p w14:paraId="262D114A" w14:textId="77777777" w:rsidR="00F84F7E" w:rsidRPr="00287AE7" w:rsidRDefault="00F84F7E" w:rsidP="00DF3FAC">
    <w:pPr>
      <w:framePr w:w="946" w:h="272" w:hRule="exact" w:wrap="around" w:vAnchor="text" w:hAnchor="margin" w:xAlign="center" w:y="-1"/>
      <w:rPr>
        <w:rFonts w:ascii="Arial" w:hAnsi="Arial" w:cs="Arial"/>
        <w:b/>
        <w:bCs/>
        <w:sz w:val="18"/>
        <w:lang w:val="fr-FR"/>
      </w:rPr>
    </w:pPr>
    <w:r w:rsidRPr="00287AE7">
      <w:rPr>
        <w:rFonts w:ascii="Arial" w:hAnsi="Arial" w:cs="Arial"/>
        <w:b/>
        <w:bCs/>
        <w:sz w:val="18"/>
        <w:lang w:val="fr-FR"/>
      </w:rPr>
      <w:t xml:space="preserve">Page </w:t>
    </w:r>
    <w:r>
      <w:rPr>
        <w:rFonts w:ascii="Arial" w:hAnsi="Arial" w:cs="Arial"/>
        <w:b/>
        <w:bCs/>
        <w:sz w:val="18"/>
      </w:rPr>
      <w:fldChar w:fldCharType="begin"/>
    </w:r>
    <w:r w:rsidRPr="00287AE7">
      <w:rPr>
        <w:rFonts w:ascii="Arial" w:hAnsi="Arial" w:cs="Arial"/>
        <w:b/>
        <w:bCs/>
        <w:sz w:val="18"/>
        <w:lang w:val="fr-FR"/>
      </w:rPr>
      <w:instrText xml:space="preserve">page </w:instrText>
    </w:r>
    <w:r>
      <w:rPr>
        <w:rFonts w:ascii="Arial" w:hAnsi="Arial" w:cs="Arial"/>
        <w:b/>
        <w:bCs/>
        <w:sz w:val="18"/>
      </w:rPr>
      <w:fldChar w:fldCharType="separate"/>
    </w:r>
    <w:r w:rsidR="00BF7F11" w:rsidRPr="00287AE7">
      <w:rPr>
        <w:rFonts w:ascii="Arial" w:hAnsi="Arial" w:cs="Arial"/>
        <w:b/>
        <w:bCs/>
        <w:noProof/>
        <w:sz w:val="18"/>
        <w:lang w:val="fr-FR"/>
      </w:rPr>
      <w:t>4</w:t>
    </w:r>
    <w:r>
      <w:rPr>
        <w:rFonts w:ascii="Arial" w:hAnsi="Arial" w:cs="Arial"/>
        <w:b/>
        <w:bCs/>
        <w:sz w:val="18"/>
      </w:rPr>
      <w:fldChar w:fldCharType="end"/>
    </w:r>
  </w:p>
  <w:p w14:paraId="29FD0359" w14:textId="77777777" w:rsidR="00F84F7E" w:rsidRPr="00287AE7" w:rsidRDefault="00F84F7E" w:rsidP="00DF3FAC">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D640E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6D609F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B909F14"/>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AA56AC"/>
    <w:multiLevelType w:val="hybridMultilevel"/>
    <w:tmpl w:val="A7B6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AF1345"/>
    <w:multiLevelType w:val="hybridMultilevel"/>
    <w:tmpl w:val="01F68AFC"/>
    <w:lvl w:ilvl="0" w:tplc="70BC45DA">
      <w:start w:val="1"/>
      <w:numFmt w:val="bullet"/>
      <w:lvlText w:val="•"/>
      <w:lvlJc w:val="left"/>
      <w:pPr>
        <w:tabs>
          <w:tab w:val="num" w:pos="720"/>
        </w:tabs>
        <w:ind w:left="720" w:hanging="360"/>
      </w:pPr>
      <w:rPr>
        <w:rFonts w:ascii="Arial" w:hAnsi="Arial" w:cs="Times New Roman" w:hint="default"/>
      </w:rPr>
    </w:lvl>
    <w:lvl w:ilvl="1" w:tplc="0A1887A0">
      <w:start w:val="1"/>
      <w:numFmt w:val="bullet"/>
      <w:lvlText w:val="•"/>
      <w:lvlJc w:val="left"/>
      <w:pPr>
        <w:tabs>
          <w:tab w:val="num" w:pos="1440"/>
        </w:tabs>
        <w:ind w:left="1440" w:hanging="360"/>
      </w:pPr>
      <w:rPr>
        <w:rFonts w:ascii="Arial" w:hAnsi="Arial" w:cs="Times New Roman" w:hint="default"/>
      </w:rPr>
    </w:lvl>
    <w:lvl w:ilvl="2" w:tplc="ABD81550">
      <w:start w:val="1"/>
      <w:numFmt w:val="bullet"/>
      <w:lvlText w:val="•"/>
      <w:lvlJc w:val="left"/>
      <w:pPr>
        <w:tabs>
          <w:tab w:val="num" w:pos="2160"/>
        </w:tabs>
        <w:ind w:left="2160" w:hanging="360"/>
      </w:pPr>
      <w:rPr>
        <w:rFonts w:ascii="Arial" w:hAnsi="Arial" w:cs="Times New Roman" w:hint="default"/>
      </w:rPr>
    </w:lvl>
    <w:lvl w:ilvl="3" w:tplc="09380EC6">
      <w:start w:val="1"/>
      <w:numFmt w:val="bullet"/>
      <w:lvlText w:val="•"/>
      <w:lvlJc w:val="left"/>
      <w:pPr>
        <w:tabs>
          <w:tab w:val="num" w:pos="2880"/>
        </w:tabs>
        <w:ind w:left="2880" w:hanging="360"/>
      </w:pPr>
      <w:rPr>
        <w:rFonts w:ascii="Arial" w:hAnsi="Arial" w:cs="Times New Roman" w:hint="default"/>
      </w:rPr>
    </w:lvl>
    <w:lvl w:ilvl="4" w:tplc="234C7212">
      <w:start w:val="1"/>
      <w:numFmt w:val="bullet"/>
      <w:lvlText w:val="•"/>
      <w:lvlJc w:val="left"/>
      <w:pPr>
        <w:tabs>
          <w:tab w:val="num" w:pos="3600"/>
        </w:tabs>
        <w:ind w:left="3600" w:hanging="360"/>
      </w:pPr>
      <w:rPr>
        <w:rFonts w:ascii="Arial" w:hAnsi="Arial" w:cs="Times New Roman" w:hint="default"/>
      </w:rPr>
    </w:lvl>
    <w:lvl w:ilvl="5" w:tplc="B6649CAC">
      <w:start w:val="1"/>
      <w:numFmt w:val="bullet"/>
      <w:lvlText w:val="•"/>
      <w:lvlJc w:val="left"/>
      <w:pPr>
        <w:tabs>
          <w:tab w:val="num" w:pos="4320"/>
        </w:tabs>
        <w:ind w:left="4320" w:hanging="360"/>
      </w:pPr>
      <w:rPr>
        <w:rFonts w:ascii="Arial" w:hAnsi="Arial" w:cs="Times New Roman" w:hint="default"/>
      </w:rPr>
    </w:lvl>
    <w:lvl w:ilvl="6" w:tplc="0002855A">
      <w:start w:val="1"/>
      <w:numFmt w:val="bullet"/>
      <w:lvlText w:val="•"/>
      <w:lvlJc w:val="left"/>
      <w:pPr>
        <w:tabs>
          <w:tab w:val="num" w:pos="5040"/>
        </w:tabs>
        <w:ind w:left="5040" w:hanging="360"/>
      </w:pPr>
      <w:rPr>
        <w:rFonts w:ascii="Arial" w:hAnsi="Arial" w:cs="Times New Roman" w:hint="default"/>
      </w:rPr>
    </w:lvl>
    <w:lvl w:ilvl="7" w:tplc="5D6ED908">
      <w:start w:val="1"/>
      <w:numFmt w:val="bullet"/>
      <w:lvlText w:val="•"/>
      <w:lvlJc w:val="left"/>
      <w:pPr>
        <w:tabs>
          <w:tab w:val="num" w:pos="5760"/>
        </w:tabs>
        <w:ind w:left="5760" w:hanging="360"/>
      </w:pPr>
      <w:rPr>
        <w:rFonts w:ascii="Arial" w:hAnsi="Arial" w:cs="Times New Roman" w:hint="default"/>
      </w:rPr>
    </w:lvl>
    <w:lvl w:ilvl="8" w:tplc="ADEA98D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51D27CB"/>
    <w:multiLevelType w:val="hybridMultilevel"/>
    <w:tmpl w:val="BD80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74FCD"/>
    <w:multiLevelType w:val="hybridMultilevel"/>
    <w:tmpl w:val="723273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F21B71"/>
    <w:multiLevelType w:val="hybridMultilevel"/>
    <w:tmpl w:val="DE90EB44"/>
    <w:lvl w:ilvl="0" w:tplc="AD948E86">
      <w:start w:val="1"/>
      <w:numFmt w:val="bullet"/>
      <w:lvlText w:val="-"/>
      <w:lvlJc w:val="left"/>
      <w:pPr>
        <w:ind w:left="1004" w:hanging="360"/>
      </w:pPr>
      <w:rPr>
        <w:rFonts w:ascii="Times New Roman" w:eastAsia="Batang"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4"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CD6914"/>
    <w:multiLevelType w:val="hybridMultilevel"/>
    <w:tmpl w:val="21F07E90"/>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E547880"/>
    <w:multiLevelType w:val="hybridMultilevel"/>
    <w:tmpl w:val="D36C8E1E"/>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33CD73BE"/>
    <w:multiLevelType w:val="hybridMultilevel"/>
    <w:tmpl w:val="FEBC2B22"/>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4"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9A7C24"/>
    <w:multiLevelType w:val="hybridMultilevel"/>
    <w:tmpl w:val="9C54C54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47234FA9"/>
    <w:multiLevelType w:val="hybridMultilevel"/>
    <w:tmpl w:val="8A36C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827283364">
    <w:abstractNumId w:val="39"/>
  </w:num>
  <w:num w:numId="2" w16cid:durableId="997344767">
    <w:abstractNumId w:val="6"/>
  </w:num>
  <w:num w:numId="3" w16cid:durableId="38668577">
    <w:abstractNumId w:val="2"/>
  </w:num>
  <w:num w:numId="4" w16cid:durableId="1690640488">
    <w:abstractNumId w:val="1"/>
  </w:num>
  <w:num w:numId="5" w16cid:durableId="1732576969">
    <w:abstractNumId w:val="0"/>
  </w:num>
  <w:num w:numId="6" w16cid:durableId="239557781">
    <w:abstractNumId w:val="30"/>
  </w:num>
  <w:num w:numId="7" w16cid:durableId="302194632">
    <w:abstractNumId w:val="31"/>
  </w:num>
  <w:num w:numId="8" w16cid:durableId="1678532724">
    <w:abstractNumId w:val="29"/>
  </w:num>
  <w:num w:numId="9" w16cid:durableId="250818282">
    <w:abstractNumId w:val="18"/>
  </w:num>
  <w:num w:numId="10" w16cid:durableId="1888565335">
    <w:abstractNumId w:val="37"/>
  </w:num>
  <w:num w:numId="11" w16cid:durableId="660818633">
    <w:abstractNumId w:val="38"/>
  </w:num>
  <w:num w:numId="12" w16cid:durableId="854417622">
    <w:abstractNumId w:val="32"/>
  </w:num>
  <w:num w:numId="13" w16cid:durableId="1018046025">
    <w:abstractNumId w:val="11"/>
  </w:num>
  <w:num w:numId="14" w16cid:durableId="2085452832">
    <w:abstractNumId w:val="23"/>
  </w:num>
  <w:num w:numId="15" w16cid:durableId="683555718">
    <w:abstractNumId w:val="20"/>
  </w:num>
  <w:num w:numId="16" w16cid:durableId="1285817965">
    <w:abstractNumId w:val="4"/>
  </w:num>
  <w:num w:numId="17" w16cid:durableId="1109161585">
    <w:abstractNumId w:val="12"/>
  </w:num>
  <w:num w:numId="18" w16cid:durableId="421419066">
    <w:abstractNumId w:val="28"/>
  </w:num>
  <w:num w:numId="19" w16cid:durableId="1845627224">
    <w:abstractNumId w:val="34"/>
  </w:num>
  <w:num w:numId="20" w16cid:durableId="545485689">
    <w:abstractNumId w:val="36"/>
  </w:num>
  <w:num w:numId="21" w16cid:durableId="1150485041">
    <w:abstractNumId w:val="22"/>
  </w:num>
  <w:num w:numId="22" w16cid:durableId="1182817663">
    <w:abstractNumId w:val="15"/>
  </w:num>
  <w:num w:numId="23" w16cid:durableId="404689289">
    <w:abstractNumId w:val="33"/>
  </w:num>
  <w:num w:numId="24" w16cid:durableId="1795177902">
    <w:abstractNumId w:val="21"/>
  </w:num>
  <w:num w:numId="25" w16cid:durableId="181869545">
    <w:abstractNumId w:val="14"/>
  </w:num>
  <w:num w:numId="26" w16cid:durableId="1953199711">
    <w:abstractNumId w:val="27"/>
  </w:num>
  <w:num w:numId="27" w16cid:durableId="1841389422">
    <w:abstractNumId w:val="24"/>
  </w:num>
  <w:num w:numId="28" w16cid:durableId="966740237">
    <w:abstractNumId w:val="35"/>
  </w:num>
  <w:num w:numId="29" w16cid:durableId="754742104">
    <w:abstractNumId w:val="5"/>
  </w:num>
  <w:num w:numId="30" w16cid:durableId="1152331791">
    <w:abstractNumId w:val="3"/>
  </w:num>
  <w:num w:numId="31" w16cid:durableId="1687320346">
    <w:abstractNumId w:val="23"/>
  </w:num>
  <w:num w:numId="32" w16cid:durableId="2085640964">
    <w:abstractNumId w:val="13"/>
  </w:num>
  <w:num w:numId="33" w16cid:durableId="945504657">
    <w:abstractNumId w:val="7"/>
  </w:num>
  <w:num w:numId="34" w16cid:durableId="1467313474">
    <w:abstractNumId w:val="26"/>
  </w:num>
  <w:num w:numId="35" w16cid:durableId="226308181">
    <w:abstractNumId w:val="17"/>
  </w:num>
  <w:num w:numId="36" w16cid:durableId="1107509052">
    <w:abstractNumId w:val="19"/>
  </w:num>
  <w:num w:numId="37" w16cid:durableId="2024161257">
    <w:abstractNumId w:val="16"/>
  </w:num>
  <w:num w:numId="38" w16cid:durableId="1581793601">
    <w:abstractNumId w:val="8"/>
  </w:num>
  <w:num w:numId="39" w16cid:durableId="777214985">
    <w:abstractNumId w:val="9"/>
  </w:num>
  <w:num w:numId="40" w16cid:durableId="1004868406">
    <w:abstractNumId w:val="25"/>
  </w:num>
  <w:num w:numId="41" w16cid:durableId="1735155622">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5D1D"/>
    <w:rsid w:val="0000755E"/>
    <w:rsid w:val="000103AA"/>
    <w:rsid w:val="00010BC2"/>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9E6"/>
    <w:rsid w:val="00020BC1"/>
    <w:rsid w:val="000217CF"/>
    <w:rsid w:val="0002260E"/>
    <w:rsid w:val="00023CED"/>
    <w:rsid w:val="00025221"/>
    <w:rsid w:val="0002655A"/>
    <w:rsid w:val="0003043E"/>
    <w:rsid w:val="00030828"/>
    <w:rsid w:val="0003124E"/>
    <w:rsid w:val="00032138"/>
    <w:rsid w:val="00032EE3"/>
    <w:rsid w:val="00033E65"/>
    <w:rsid w:val="00034552"/>
    <w:rsid w:val="00035C69"/>
    <w:rsid w:val="000366EE"/>
    <w:rsid w:val="00036CA3"/>
    <w:rsid w:val="00036CD8"/>
    <w:rsid w:val="00041096"/>
    <w:rsid w:val="000421A8"/>
    <w:rsid w:val="000436E3"/>
    <w:rsid w:val="00043C1A"/>
    <w:rsid w:val="00044306"/>
    <w:rsid w:val="00046F31"/>
    <w:rsid w:val="00047F45"/>
    <w:rsid w:val="00047F6E"/>
    <w:rsid w:val="000502CF"/>
    <w:rsid w:val="00050869"/>
    <w:rsid w:val="00051026"/>
    <w:rsid w:val="00051962"/>
    <w:rsid w:val="00051E62"/>
    <w:rsid w:val="00052227"/>
    <w:rsid w:val="000522B4"/>
    <w:rsid w:val="0005337C"/>
    <w:rsid w:val="000534F8"/>
    <w:rsid w:val="0005372E"/>
    <w:rsid w:val="00053A5C"/>
    <w:rsid w:val="00053EA9"/>
    <w:rsid w:val="00055525"/>
    <w:rsid w:val="0005658A"/>
    <w:rsid w:val="000565B9"/>
    <w:rsid w:val="00056E52"/>
    <w:rsid w:val="00056E8C"/>
    <w:rsid w:val="0005780D"/>
    <w:rsid w:val="00060243"/>
    <w:rsid w:val="00061D7A"/>
    <w:rsid w:val="0006380A"/>
    <w:rsid w:val="0006415A"/>
    <w:rsid w:val="0006417B"/>
    <w:rsid w:val="00064D73"/>
    <w:rsid w:val="00067615"/>
    <w:rsid w:val="000705FF"/>
    <w:rsid w:val="000706EE"/>
    <w:rsid w:val="00070968"/>
    <w:rsid w:val="00072348"/>
    <w:rsid w:val="00074381"/>
    <w:rsid w:val="00074904"/>
    <w:rsid w:val="00074A22"/>
    <w:rsid w:val="00074A67"/>
    <w:rsid w:val="00075AC8"/>
    <w:rsid w:val="00076B5D"/>
    <w:rsid w:val="00077937"/>
    <w:rsid w:val="00077B74"/>
    <w:rsid w:val="00077B77"/>
    <w:rsid w:val="00077CA3"/>
    <w:rsid w:val="000817AE"/>
    <w:rsid w:val="00083339"/>
    <w:rsid w:val="00083826"/>
    <w:rsid w:val="00086F8B"/>
    <w:rsid w:val="00087DCD"/>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7224"/>
    <w:rsid w:val="000A0A00"/>
    <w:rsid w:val="000A0C7A"/>
    <w:rsid w:val="000A3453"/>
    <w:rsid w:val="000A47E6"/>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17E4"/>
    <w:rsid w:val="000C1BAF"/>
    <w:rsid w:val="000C24BA"/>
    <w:rsid w:val="000C2561"/>
    <w:rsid w:val="000C35E0"/>
    <w:rsid w:val="000C39A5"/>
    <w:rsid w:val="000C43BC"/>
    <w:rsid w:val="000C540C"/>
    <w:rsid w:val="000C5A98"/>
    <w:rsid w:val="000C7C42"/>
    <w:rsid w:val="000C7D04"/>
    <w:rsid w:val="000C7F33"/>
    <w:rsid w:val="000D058D"/>
    <w:rsid w:val="000D09F7"/>
    <w:rsid w:val="000D160D"/>
    <w:rsid w:val="000D20D1"/>
    <w:rsid w:val="000D4081"/>
    <w:rsid w:val="000D553A"/>
    <w:rsid w:val="000D55C2"/>
    <w:rsid w:val="000D7D7E"/>
    <w:rsid w:val="000D7E7A"/>
    <w:rsid w:val="000E0441"/>
    <w:rsid w:val="000E0AE5"/>
    <w:rsid w:val="000E1521"/>
    <w:rsid w:val="000E1964"/>
    <w:rsid w:val="000E1A99"/>
    <w:rsid w:val="000E2A5D"/>
    <w:rsid w:val="000E3103"/>
    <w:rsid w:val="000E4B26"/>
    <w:rsid w:val="000E4EF2"/>
    <w:rsid w:val="000E58ED"/>
    <w:rsid w:val="000E6B3A"/>
    <w:rsid w:val="000E7506"/>
    <w:rsid w:val="000E75BA"/>
    <w:rsid w:val="000E7BDD"/>
    <w:rsid w:val="000F054C"/>
    <w:rsid w:val="000F0BF5"/>
    <w:rsid w:val="000F1311"/>
    <w:rsid w:val="000F2076"/>
    <w:rsid w:val="000F52F2"/>
    <w:rsid w:val="000F643E"/>
    <w:rsid w:val="000F66C1"/>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0B"/>
    <w:rsid w:val="00110F4D"/>
    <w:rsid w:val="0011111F"/>
    <w:rsid w:val="0011143B"/>
    <w:rsid w:val="00111E72"/>
    <w:rsid w:val="00112AFD"/>
    <w:rsid w:val="00113E4A"/>
    <w:rsid w:val="00114083"/>
    <w:rsid w:val="001146B2"/>
    <w:rsid w:val="0011548A"/>
    <w:rsid w:val="00115AEA"/>
    <w:rsid w:val="00115F51"/>
    <w:rsid w:val="001201FE"/>
    <w:rsid w:val="00120A97"/>
    <w:rsid w:val="00121EA7"/>
    <w:rsid w:val="00122241"/>
    <w:rsid w:val="0012255F"/>
    <w:rsid w:val="00122AA1"/>
    <w:rsid w:val="00123F6D"/>
    <w:rsid w:val="00124EE3"/>
    <w:rsid w:val="0012577D"/>
    <w:rsid w:val="001314E8"/>
    <w:rsid w:val="001316B8"/>
    <w:rsid w:val="001320E1"/>
    <w:rsid w:val="0013210C"/>
    <w:rsid w:val="0013255D"/>
    <w:rsid w:val="00132E90"/>
    <w:rsid w:val="00133666"/>
    <w:rsid w:val="001337E8"/>
    <w:rsid w:val="00133851"/>
    <w:rsid w:val="00134882"/>
    <w:rsid w:val="00134D5F"/>
    <w:rsid w:val="00136535"/>
    <w:rsid w:val="001365A4"/>
    <w:rsid w:val="001366A2"/>
    <w:rsid w:val="00137242"/>
    <w:rsid w:val="001412A8"/>
    <w:rsid w:val="00143AEC"/>
    <w:rsid w:val="001444BD"/>
    <w:rsid w:val="0014461B"/>
    <w:rsid w:val="0014586F"/>
    <w:rsid w:val="00146065"/>
    <w:rsid w:val="0014675A"/>
    <w:rsid w:val="00146A81"/>
    <w:rsid w:val="00147E81"/>
    <w:rsid w:val="00150E2B"/>
    <w:rsid w:val="001514CB"/>
    <w:rsid w:val="00151999"/>
    <w:rsid w:val="00151CBD"/>
    <w:rsid w:val="00152B7F"/>
    <w:rsid w:val="001532D7"/>
    <w:rsid w:val="001532F0"/>
    <w:rsid w:val="00154991"/>
    <w:rsid w:val="00155167"/>
    <w:rsid w:val="00155C15"/>
    <w:rsid w:val="0015674C"/>
    <w:rsid w:val="00157CA8"/>
    <w:rsid w:val="00160535"/>
    <w:rsid w:val="0016159C"/>
    <w:rsid w:val="00161679"/>
    <w:rsid w:val="00161A78"/>
    <w:rsid w:val="00161B72"/>
    <w:rsid w:val="001629EA"/>
    <w:rsid w:val="001635DB"/>
    <w:rsid w:val="001641B6"/>
    <w:rsid w:val="00166E4B"/>
    <w:rsid w:val="00167F8E"/>
    <w:rsid w:val="001701C3"/>
    <w:rsid w:val="0017059E"/>
    <w:rsid w:val="00172D7E"/>
    <w:rsid w:val="00172FC0"/>
    <w:rsid w:val="001739A5"/>
    <w:rsid w:val="001740EF"/>
    <w:rsid w:val="0017479D"/>
    <w:rsid w:val="001749F3"/>
    <w:rsid w:val="001756E1"/>
    <w:rsid w:val="00175967"/>
    <w:rsid w:val="0017688A"/>
    <w:rsid w:val="00176EFF"/>
    <w:rsid w:val="0017751C"/>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55"/>
    <w:rsid w:val="001936B5"/>
    <w:rsid w:val="001941F7"/>
    <w:rsid w:val="00194C3A"/>
    <w:rsid w:val="00194D1A"/>
    <w:rsid w:val="00194F6D"/>
    <w:rsid w:val="0019597C"/>
    <w:rsid w:val="001961A5"/>
    <w:rsid w:val="001A2611"/>
    <w:rsid w:val="001A26D3"/>
    <w:rsid w:val="001A316E"/>
    <w:rsid w:val="001A3322"/>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B27"/>
    <w:rsid w:val="001C2266"/>
    <w:rsid w:val="001C25D1"/>
    <w:rsid w:val="001C2E5D"/>
    <w:rsid w:val="001C2E97"/>
    <w:rsid w:val="001C5E8B"/>
    <w:rsid w:val="001C63C6"/>
    <w:rsid w:val="001C7416"/>
    <w:rsid w:val="001D073D"/>
    <w:rsid w:val="001D0EB6"/>
    <w:rsid w:val="001D1146"/>
    <w:rsid w:val="001D1778"/>
    <w:rsid w:val="001D17A1"/>
    <w:rsid w:val="001D19CC"/>
    <w:rsid w:val="001D230F"/>
    <w:rsid w:val="001D2422"/>
    <w:rsid w:val="001D27D8"/>
    <w:rsid w:val="001D3BB9"/>
    <w:rsid w:val="001D41E0"/>
    <w:rsid w:val="001D44B4"/>
    <w:rsid w:val="001D44C6"/>
    <w:rsid w:val="001D48B4"/>
    <w:rsid w:val="001D49E4"/>
    <w:rsid w:val="001E06EE"/>
    <w:rsid w:val="001E1576"/>
    <w:rsid w:val="001E3C28"/>
    <w:rsid w:val="001E4376"/>
    <w:rsid w:val="001E5AC9"/>
    <w:rsid w:val="001E5F98"/>
    <w:rsid w:val="001E6A58"/>
    <w:rsid w:val="001E77C4"/>
    <w:rsid w:val="001F0BF0"/>
    <w:rsid w:val="001F124D"/>
    <w:rsid w:val="001F163E"/>
    <w:rsid w:val="001F2173"/>
    <w:rsid w:val="001F3FD0"/>
    <w:rsid w:val="001F438C"/>
    <w:rsid w:val="001F634D"/>
    <w:rsid w:val="001F6834"/>
    <w:rsid w:val="00200288"/>
    <w:rsid w:val="00200A5B"/>
    <w:rsid w:val="00200CB9"/>
    <w:rsid w:val="00201B91"/>
    <w:rsid w:val="00202916"/>
    <w:rsid w:val="00203990"/>
    <w:rsid w:val="00203F54"/>
    <w:rsid w:val="002069E0"/>
    <w:rsid w:val="00207221"/>
    <w:rsid w:val="002107A7"/>
    <w:rsid w:val="002119D4"/>
    <w:rsid w:val="00214BDF"/>
    <w:rsid w:val="002151F2"/>
    <w:rsid w:val="00215ABC"/>
    <w:rsid w:val="0021667A"/>
    <w:rsid w:val="002166A5"/>
    <w:rsid w:val="00217CC8"/>
    <w:rsid w:val="002200BD"/>
    <w:rsid w:val="002210DC"/>
    <w:rsid w:val="002220A4"/>
    <w:rsid w:val="002230AF"/>
    <w:rsid w:val="002230DD"/>
    <w:rsid w:val="00224335"/>
    <w:rsid w:val="00224530"/>
    <w:rsid w:val="00225346"/>
    <w:rsid w:val="00227623"/>
    <w:rsid w:val="002276B8"/>
    <w:rsid w:val="00230527"/>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207"/>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578C"/>
    <w:rsid w:val="002667BA"/>
    <w:rsid w:val="00267B27"/>
    <w:rsid w:val="00270D1A"/>
    <w:rsid w:val="002710BC"/>
    <w:rsid w:val="002721C4"/>
    <w:rsid w:val="002734B6"/>
    <w:rsid w:val="00273C8D"/>
    <w:rsid w:val="00275377"/>
    <w:rsid w:val="002756C7"/>
    <w:rsid w:val="00276905"/>
    <w:rsid w:val="00276B73"/>
    <w:rsid w:val="00276FC8"/>
    <w:rsid w:val="00277CC3"/>
    <w:rsid w:val="00282A1F"/>
    <w:rsid w:val="002837E5"/>
    <w:rsid w:val="002840F4"/>
    <w:rsid w:val="00284C4F"/>
    <w:rsid w:val="00285293"/>
    <w:rsid w:val="002861D0"/>
    <w:rsid w:val="002866AA"/>
    <w:rsid w:val="00286C7C"/>
    <w:rsid w:val="002875D0"/>
    <w:rsid w:val="00287A8D"/>
    <w:rsid w:val="00287AE7"/>
    <w:rsid w:val="00287E89"/>
    <w:rsid w:val="0029038D"/>
    <w:rsid w:val="0029081C"/>
    <w:rsid w:val="002912A7"/>
    <w:rsid w:val="0029159B"/>
    <w:rsid w:val="00291CD4"/>
    <w:rsid w:val="002923A0"/>
    <w:rsid w:val="00292691"/>
    <w:rsid w:val="0029319A"/>
    <w:rsid w:val="0029335F"/>
    <w:rsid w:val="002933DD"/>
    <w:rsid w:val="002959F4"/>
    <w:rsid w:val="00295A69"/>
    <w:rsid w:val="00295BFC"/>
    <w:rsid w:val="00295C41"/>
    <w:rsid w:val="0029781F"/>
    <w:rsid w:val="00297D6B"/>
    <w:rsid w:val="00297ED6"/>
    <w:rsid w:val="002A00FC"/>
    <w:rsid w:val="002A24E4"/>
    <w:rsid w:val="002A296F"/>
    <w:rsid w:val="002A331F"/>
    <w:rsid w:val="002A3778"/>
    <w:rsid w:val="002A3D23"/>
    <w:rsid w:val="002A3DFC"/>
    <w:rsid w:val="002A4174"/>
    <w:rsid w:val="002A49B3"/>
    <w:rsid w:val="002A4FF7"/>
    <w:rsid w:val="002A5CF2"/>
    <w:rsid w:val="002A5DDD"/>
    <w:rsid w:val="002A6182"/>
    <w:rsid w:val="002A6A71"/>
    <w:rsid w:val="002A7572"/>
    <w:rsid w:val="002B0E02"/>
    <w:rsid w:val="002B0FDA"/>
    <w:rsid w:val="002B24A0"/>
    <w:rsid w:val="002B3636"/>
    <w:rsid w:val="002B372B"/>
    <w:rsid w:val="002B4B2A"/>
    <w:rsid w:val="002B55F0"/>
    <w:rsid w:val="002B5A2B"/>
    <w:rsid w:val="002B6187"/>
    <w:rsid w:val="002B6F56"/>
    <w:rsid w:val="002C00F3"/>
    <w:rsid w:val="002C0371"/>
    <w:rsid w:val="002C131A"/>
    <w:rsid w:val="002C2321"/>
    <w:rsid w:val="002C383A"/>
    <w:rsid w:val="002C49DA"/>
    <w:rsid w:val="002C4ABE"/>
    <w:rsid w:val="002C4E1A"/>
    <w:rsid w:val="002C5883"/>
    <w:rsid w:val="002C6151"/>
    <w:rsid w:val="002C7A09"/>
    <w:rsid w:val="002D04DD"/>
    <w:rsid w:val="002D060F"/>
    <w:rsid w:val="002D0A30"/>
    <w:rsid w:val="002D0F5A"/>
    <w:rsid w:val="002D1909"/>
    <w:rsid w:val="002D3AB2"/>
    <w:rsid w:val="002D3B8C"/>
    <w:rsid w:val="002D46B4"/>
    <w:rsid w:val="002D4763"/>
    <w:rsid w:val="002D4EE5"/>
    <w:rsid w:val="002D5070"/>
    <w:rsid w:val="002D522A"/>
    <w:rsid w:val="002D5DCA"/>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4632"/>
    <w:rsid w:val="002F4DEA"/>
    <w:rsid w:val="002F6C5E"/>
    <w:rsid w:val="003000DE"/>
    <w:rsid w:val="00300593"/>
    <w:rsid w:val="00300616"/>
    <w:rsid w:val="0030065C"/>
    <w:rsid w:val="003006B7"/>
    <w:rsid w:val="00300CA1"/>
    <w:rsid w:val="00300E7F"/>
    <w:rsid w:val="0030136D"/>
    <w:rsid w:val="00302150"/>
    <w:rsid w:val="0030310F"/>
    <w:rsid w:val="00303E36"/>
    <w:rsid w:val="00305BDD"/>
    <w:rsid w:val="0030674A"/>
    <w:rsid w:val="00306A74"/>
    <w:rsid w:val="003075BA"/>
    <w:rsid w:val="00310125"/>
    <w:rsid w:val="00310E93"/>
    <w:rsid w:val="00310FA4"/>
    <w:rsid w:val="00311708"/>
    <w:rsid w:val="0031199A"/>
    <w:rsid w:val="00312F35"/>
    <w:rsid w:val="00313596"/>
    <w:rsid w:val="00313A00"/>
    <w:rsid w:val="003141E6"/>
    <w:rsid w:val="00314B0E"/>
    <w:rsid w:val="00316E86"/>
    <w:rsid w:val="0031712F"/>
    <w:rsid w:val="00320B77"/>
    <w:rsid w:val="00320D60"/>
    <w:rsid w:val="00320EDC"/>
    <w:rsid w:val="003217B4"/>
    <w:rsid w:val="00321BB8"/>
    <w:rsid w:val="003228B2"/>
    <w:rsid w:val="003231B1"/>
    <w:rsid w:val="00323247"/>
    <w:rsid w:val="00323E78"/>
    <w:rsid w:val="00324058"/>
    <w:rsid w:val="003247D8"/>
    <w:rsid w:val="00324E69"/>
    <w:rsid w:val="00325781"/>
    <w:rsid w:val="003264A7"/>
    <w:rsid w:val="00326EFD"/>
    <w:rsid w:val="003304C9"/>
    <w:rsid w:val="00332837"/>
    <w:rsid w:val="00333954"/>
    <w:rsid w:val="00334203"/>
    <w:rsid w:val="003345FA"/>
    <w:rsid w:val="00335271"/>
    <w:rsid w:val="00335A7B"/>
    <w:rsid w:val="003374CD"/>
    <w:rsid w:val="00340594"/>
    <w:rsid w:val="003405DE"/>
    <w:rsid w:val="00340E98"/>
    <w:rsid w:val="00341018"/>
    <w:rsid w:val="003411CB"/>
    <w:rsid w:val="003415EF"/>
    <w:rsid w:val="0034186F"/>
    <w:rsid w:val="003422DF"/>
    <w:rsid w:val="00342962"/>
    <w:rsid w:val="00342E76"/>
    <w:rsid w:val="003432AD"/>
    <w:rsid w:val="003440D8"/>
    <w:rsid w:val="003449DF"/>
    <w:rsid w:val="003458AB"/>
    <w:rsid w:val="00345C82"/>
    <w:rsid w:val="00346F96"/>
    <w:rsid w:val="003501A2"/>
    <w:rsid w:val="00351A3A"/>
    <w:rsid w:val="003556ED"/>
    <w:rsid w:val="00356959"/>
    <w:rsid w:val="00356AC0"/>
    <w:rsid w:val="00357E98"/>
    <w:rsid w:val="0036087D"/>
    <w:rsid w:val="00361A88"/>
    <w:rsid w:val="00362C39"/>
    <w:rsid w:val="0036350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E8B"/>
    <w:rsid w:val="003737B4"/>
    <w:rsid w:val="003750CE"/>
    <w:rsid w:val="00375CD5"/>
    <w:rsid w:val="00375DED"/>
    <w:rsid w:val="003772F9"/>
    <w:rsid w:val="00377444"/>
    <w:rsid w:val="0037758F"/>
    <w:rsid w:val="003818CB"/>
    <w:rsid w:val="003820E0"/>
    <w:rsid w:val="003839B4"/>
    <w:rsid w:val="003849E6"/>
    <w:rsid w:val="00385212"/>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340A"/>
    <w:rsid w:val="00393ED0"/>
    <w:rsid w:val="00394041"/>
    <w:rsid w:val="003945AF"/>
    <w:rsid w:val="003955F3"/>
    <w:rsid w:val="00395D6B"/>
    <w:rsid w:val="00395EE8"/>
    <w:rsid w:val="00396A80"/>
    <w:rsid w:val="00397F10"/>
    <w:rsid w:val="003A04BD"/>
    <w:rsid w:val="003A168D"/>
    <w:rsid w:val="003A2720"/>
    <w:rsid w:val="003A27CE"/>
    <w:rsid w:val="003A2825"/>
    <w:rsid w:val="003A2B96"/>
    <w:rsid w:val="003A2EB4"/>
    <w:rsid w:val="003A3120"/>
    <w:rsid w:val="003A4129"/>
    <w:rsid w:val="003A458C"/>
    <w:rsid w:val="003A698A"/>
    <w:rsid w:val="003A7226"/>
    <w:rsid w:val="003A78B4"/>
    <w:rsid w:val="003A7F32"/>
    <w:rsid w:val="003B1ACC"/>
    <w:rsid w:val="003B2AB8"/>
    <w:rsid w:val="003B2D4B"/>
    <w:rsid w:val="003B2E01"/>
    <w:rsid w:val="003B335D"/>
    <w:rsid w:val="003B4500"/>
    <w:rsid w:val="003B5289"/>
    <w:rsid w:val="003B5E90"/>
    <w:rsid w:val="003C0011"/>
    <w:rsid w:val="003C0A35"/>
    <w:rsid w:val="003C1729"/>
    <w:rsid w:val="003C3C74"/>
    <w:rsid w:val="003C4281"/>
    <w:rsid w:val="003C4447"/>
    <w:rsid w:val="003C49B1"/>
    <w:rsid w:val="003C6C2F"/>
    <w:rsid w:val="003C7499"/>
    <w:rsid w:val="003C780E"/>
    <w:rsid w:val="003C7891"/>
    <w:rsid w:val="003D1978"/>
    <w:rsid w:val="003D1CD3"/>
    <w:rsid w:val="003D1F2E"/>
    <w:rsid w:val="003D1F84"/>
    <w:rsid w:val="003D20E9"/>
    <w:rsid w:val="003D273A"/>
    <w:rsid w:val="003D6A39"/>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8F1"/>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1883"/>
    <w:rsid w:val="00411AAE"/>
    <w:rsid w:val="00412071"/>
    <w:rsid w:val="00412325"/>
    <w:rsid w:val="00412B93"/>
    <w:rsid w:val="00413DDA"/>
    <w:rsid w:val="00414BAF"/>
    <w:rsid w:val="0041630D"/>
    <w:rsid w:val="00416D5C"/>
    <w:rsid w:val="00417278"/>
    <w:rsid w:val="0041745B"/>
    <w:rsid w:val="004202E1"/>
    <w:rsid w:val="004225A8"/>
    <w:rsid w:val="00423374"/>
    <w:rsid w:val="00423A94"/>
    <w:rsid w:val="00423BD0"/>
    <w:rsid w:val="00423BE0"/>
    <w:rsid w:val="00423EB2"/>
    <w:rsid w:val="00423FB0"/>
    <w:rsid w:val="00424740"/>
    <w:rsid w:val="004258F4"/>
    <w:rsid w:val="00426477"/>
    <w:rsid w:val="004264B4"/>
    <w:rsid w:val="0042672E"/>
    <w:rsid w:val="004276A3"/>
    <w:rsid w:val="00427A68"/>
    <w:rsid w:val="00431272"/>
    <w:rsid w:val="0043158B"/>
    <w:rsid w:val="0043174D"/>
    <w:rsid w:val="0043292E"/>
    <w:rsid w:val="00434D20"/>
    <w:rsid w:val="00435166"/>
    <w:rsid w:val="004352BA"/>
    <w:rsid w:val="00437C47"/>
    <w:rsid w:val="00440277"/>
    <w:rsid w:val="00440A7D"/>
    <w:rsid w:val="00441C20"/>
    <w:rsid w:val="00442B1E"/>
    <w:rsid w:val="00442C4B"/>
    <w:rsid w:val="00445623"/>
    <w:rsid w:val="00446DC5"/>
    <w:rsid w:val="00447E94"/>
    <w:rsid w:val="00451693"/>
    <w:rsid w:val="00452F29"/>
    <w:rsid w:val="00452F73"/>
    <w:rsid w:val="004538FC"/>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565C"/>
    <w:rsid w:val="00475789"/>
    <w:rsid w:val="00475D8D"/>
    <w:rsid w:val="004760D5"/>
    <w:rsid w:val="00477768"/>
    <w:rsid w:val="004779EB"/>
    <w:rsid w:val="00477D18"/>
    <w:rsid w:val="00477D70"/>
    <w:rsid w:val="00481CF1"/>
    <w:rsid w:val="00483764"/>
    <w:rsid w:val="004864AD"/>
    <w:rsid w:val="0048693D"/>
    <w:rsid w:val="00486BFF"/>
    <w:rsid w:val="00487DF3"/>
    <w:rsid w:val="0049037C"/>
    <w:rsid w:val="004926BC"/>
    <w:rsid w:val="00492A4B"/>
    <w:rsid w:val="00492CEF"/>
    <w:rsid w:val="00493379"/>
    <w:rsid w:val="004937F5"/>
    <w:rsid w:val="00494047"/>
    <w:rsid w:val="00494EBB"/>
    <w:rsid w:val="00495F33"/>
    <w:rsid w:val="00496761"/>
    <w:rsid w:val="00496A81"/>
    <w:rsid w:val="00496ECA"/>
    <w:rsid w:val="004970DF"/>
    <w:rsid w:val="00497AC5"/>
    <w:rsid w:val="00497C22"/>
    <w:rsid w:val="004A19C7"/>
    <w:rsid w:val="004A2FC4"/>
    <w:rsid w:val="004A3391"/>
    <w:rsid w:val="004A33B6"/>
    <w:rsid w:val="004A5CCD"/>
    <w:rsid w:val="004A633E"/>
    <w:rsid w:val="004A677E"/>
    <w:rsid w:val="004A78A5"/>
    <w:rsid w:val="004A7A9E"/>
    <w:rsid w:val="004A7D1F"/>
    <w:rsid w:val="004B0359"/>
    <w:rsid w:val="004B05AF"/>
    <w:rsid w:val="004B11A3"/>
    <w:rsid w:val="004B199A"/>
    <w:rsid w:val="004B1C83"/>
    <w:rsid w:val="004B2B2A"/>
    <w:rsid w:val="004B2E99"/>
    <w:rsid w:val="004B3A76"/>
    <w:rsid w:val="004B42AA"/>
    <w:rsid w:val="004B4782"/>
    <w:rsid w:val="004B66CC"/>
    <w:rsid w:val="004B7269"/>
    <w:rsid w:val="004B735B"/>
    <w:rsid w:val="004B7482"/>
    <w:rsid w:val="004B7A9F"/>
    <w:rsid w:val="004B7CE0"/>
    <w:rsid w:val="004B7DB2"/>
    <w:rsid w:val="004C03B2"/>
    <w:rsid w:val="004C10CE"/>
    <w:rsid w:val="004C10E6"/>
    <w:rsid w:val="004C23D2"/>
    <w:rsid w:val="004C2F10"/>
    <w:rsid w:val="004C33FB"/>
    <w:rsid w:val="004C3EC7"/>
    <w:rsid w:val="004C46FD"/>
    <w:rsid w:val="004C4CF6"/>
    <w:rsid w:val="004C63EA"/>
    <w:rsid w:val="004C6792"/>
    <w:rsid w:val="004C691E"/>
    <w:rsid w:val="004C6B21"/>
    <w:rsid w:val="004C7AFF"/>
    <w:rsid w:val="004D132F"/>
    <w:rsid w:val="004D1DC8"/>
    <w:rsid w:val="004D27AF"/>
    <w:rsid w:val="004D39C4"/>
    <w:rsid w:val="004D3EF4"/>
    <w:rsid w:val="004D44B6"/>
    <w:rsid w:val="004D4F35"/>
    <w:rsid w:val="004D5CD5"/>
    <w:rsid w:val="004D5ECB"/>
    <w:rsid w:val="004D6089"/>
    <w:rsid w:val="004D6D41"/>
    <w:rsid w:val="004D73BD"/>
    <w:rsid w:val="004D7747"/>
    <w:rsid w:val="004D7EDF"/>
    <w:rsid w:val="004E006A"/>
    <w:rsid w:val="004E0684"/>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31D3"/>
    <w:rsid w:val="004F4368"/>
    <w:rsid w:val="004F4970"/>
    <w:rsid w:val="004F4E29"/>
    <w:rsid w:val="004F5CA0"/>
    <w:rsid w:val="004F60F8"/>
    <w:rsid w:val="004F6A9F"/>
    <w:rsid w:val="004F6B17"/>
    <w:rsid w:val="00500150"/>
    <w:rsid w:val="00500944"/>
    <w:rsid w:val="0050236D"/>
    <w:rsid w:val="00502E22"/>
    <w:rsid w:val="00503637"/>
    <w:rsid w:val="005036F9"/>
    <w:rsid w:val="00503924"/>
    <w:rsid w:val="00503941"/>
    <w:rsid w:val="005043AC"/>
    <w:rsid w:val="00504608"/>
    <w:rsid w:val="00505C46"/>
    <w:rsid w:val="005062BE"/>
    <w:rsid w:val="00510E6F"/>
    <w:rsid w:val="00510F4E"/>
    <w:rsid w:val="0051104F"/>
    <w:rsid w:val="005115A4"/>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8E2"/>
    <w:rsid w:val="00533F37"/>
    <w:rsid w:val="005343C5"/>
    <w:rsid w:val="005374CC"/>
    <w:rsid w:val="005376A2"/>
    <w:rsid w:val="00537BFA"/>
    <w:rsid w:val="00537F67"/>
    <w:rsid w:val="005418A0"/>
    <w:rsid w:val="00541E1B"/>
    <w:rsid w:val="00542A04"/>
    <w:rsid w:val="00542A23"/>
    <w:rsid w:val="0054374A"/>
    <w:rsid w:val="00543D81"/>
    <w:rsid w:val="00544689"/>
    <w:rsid w:val="00545BC6"/>
    <w:rsid w:val="00547603"/>
    <w:rsid w:val="00547C52"/>
    <w:rsid w:val="005504E7"/>
    <w:rsid w:val="00551AE9"/>
    <w:rsid w:val="005537A7"/>
    <w:rsid w:val="00554C0D"/>
    <w:rsid w:val="0055529C"/>
    <w:rsid w:val="0055759B"/>
    <w:rsid w:val="00560B23"/>
    <w:rsid w:val="0056236B"/>
    <w:rsid w:val="00562F8E"/>
    <w:rsid w:val="00564715"/>
    <w:rsid w:val="00564857"/>
    <w:rsid w:val="005654B6"/>
    <w:rsid w:val="00565D45"/>
    <w:rsid w:val="005663CF"/>
    <w:rsid w:val="00567270"/>
    <w:rsid w:val="00567A01"/>
    <w:rsid w:val="00572393"/>
    <w:rsid w:val="00572631"/>
    <w:rsid w:val="005738C9"/>
    <w:rsid w:val="00573A7C"/>
    <w:rsid w:val="00573AFA"/>
    <w:rsid w:val="00573FB5"/>
    <w:rsid w:val="00574309"/>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90113"/>
    <w:rsid w:val="00590CF2"/>
    <w:rsid w:val="0059143B"/>
    <w:rsid w:val="005915A9"/>
    <w:rsid w:val="00591878"/>
    <w:rsid w:val="00591FEA"/>
    <w:rsid w:val="00592743"/>
    <w:rsid w:val="00594B71"/>
    <w:rsid w:val="00595704"/>
    <w:rsid w:val="0059701F"/>
    <w:rsid w:val="00597826"/>
    <w:rsid w:val="005A00AD"/>
    <w:rsid w:val="005A0A7D"/>
    <w:rsid w:val="005A0D89"/>
    <w:rsid w:val="005A237B"/>
    <w:rsid w:val="005A2B0A"/>
    <w:rsid w:val="005A320B"/>
    <w:rsid w:val="005A32E2"/>
    <w:rsid w:val="005A34BE"/>
    <w:rsid w:val="005A37DF"/>
    <w:rsid w:val="005A6110"/>
    <w:rsid w:val="005A65B5"/>
    <w:rsid w:val="005A7E57"/>
    <w:rsid w:val="005B1B9A"/>
    <w:rsid w:val="005B1F11"/>
    <w:rsid w:val="005B2A80"/>
    <w:rsid w:val="005B307F"/>
    <w:rsid w:val="005B38D5"/>
    <w:rsid w:val="005B4600"/>
    <w:rsid w:val="005B4625"/>
    <w:rsid w:val="005B46CA"/>
    <w:rsid w:val="005B547F"/>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2108"/>
    <w:rsid w:val="005D2FD0"/>
    <w:rsid w:val="005D4111"/>
    <w:rsid w:val="005D42FA"/>
    <w:rsid w:val="005D6665"/>
    <w:rsid w:val="005D68BE"/>
    <w:rsid w:val="005D6F33"/>
    <w:rsid w:val="005D7390"/>
    <w:rsid w:val="005D7B9C"/>
    <w:rsid w:val="005D7BEE"/>
    <w:rsid w:val="005D7F30"/>
    <w:rsid w:val="005E1860"/>
    <w:rsid w:val="005E269E"/>
    <w:rsid w:val="005E2898"/>
    <w:rsid w:val="005E2D05"/>
    <w:rsid w:val="005E2EB7"/>
    <w:rsid w:val="005E35CA"/>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CD8"/>
    <w:rsid w:val="005F71C1"/>
    <w:rsid w:val="005F740C"/>
    <w:rsid w:val="005F7674"/>
    <w:rsid w:val="005F7D39"/>
    <w:rsid w:val="006001F4"/>
    <w:rsid w:val="00600B1B"/>
    <w:rsid w:val="006017BC"/>
    <w:rsid w:val="00601C9A"/>
    <w:rsid w:val="006028E4"/>
    <w:rsid w:val="006049B1"/>
    <w:rsid w:val="00605BEE"/>
    <w:rsid w:val="00605E0E"/>
    <w:rsid w:val="006100D1"/>
    <w:rsid w:val="00610EE2"/>
    <w:rsid w:val="00612555"/>
    <w:rsid w:val="00613E63"/>
    <w:rsid w:val="0061437F"/>
    <w:rsid w:val="006151A4"/>
    <w:rsid w:val="0061558C"/>
    <w:rsid w:val="006155E9"/>
    <w:rsid w:val="00616720"/>
    <w:rsid w:val="006170B4"/>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30204"/>
    <w:rsid w:val="0063241C"/>
    <w:rsid w:val="00632C37"/>
    <w:rsid w:val="0063309A"/>
    <w:rsid w:val="00633522"/>
    <w:rsid w:val="00633C3D"/>
    <w:rsid w:val="00634282"/>
    <w:rsid w:val="006348B7"/>
    <w:rsid w:val="00635A83"/>
    <w:rsid w:val="00635CDD"/>
    <w:rsid w:val="0063665B"/>
    <w:rsid w:val="00636E30"/>
    <w:rsid w:val="006376F7"/>
    <w:rsid w:val="00637AAE"/>
    <w:rsid w:val="00642403"/>
    <w:rsid w:val="00642A72"/>
    <w:rsid w:val="0064466C"/>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4DC3"/>
    <w:rsid w:val="00675073"/>
    <w:rsid w:val="006759E5"/>
    <w:rsid w:val="00675ACC"/>
    <w:rsid w:val="00676277"/>
    <w:rsid w:val="006768A6"/>
    <w:rsid w:val="00676EDB"/>
    <w:rsid w:val="00676F1A"/>
    <w:rsid w:val="00677386"/>
    <w:rsid w:val="0067749B"/>
    <w:rsid w:val="00681C7C"/>
    <w:rsid w:val="00681EA0"/>
    <w:rsid w:val="0068389D"/>
    <w:rsid w:val="006848C7"/>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1F1"/>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065"/>
    <w:rsid w:val="006C6309"/>
    <w:rsid w:val="006C6E94"/>
    <w:rsid w:val="006C7444"/>
    <w:rsid w:val="006C7B05"/>
    <w:rsid w:val="006D0A1A"/>
    <w:rsid w:val="006D13A2"/>
    <w:rsid w:val="006D2213"/>
    <w:rsid w:val="006D31FC"/>
    <w:rsid w:val="006D37A3"/>
    <w:rsid w:val="006D4497"/>
    <w:rsid w:val="006D66F6"/>
    <w:rsid w:val="006D6C7B"/>
    <w:rsid w:val="006D751C"/>
    <w:rsid w:val="006E0D1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E3B"/>
    <w:rsid w:val="007003CD"/>
    <w:rsid w:val="0070040D"/>
    <w:rsid w:val="007007D3"/>
    <w:rsid w:val="00700DD0"/>
    <w:rsid w:val="00701417"/>
    <w:rsid w:val="00701D22"/>
    <w:rsid w:val="00701EE4"/>
    <w:rsid w:val="00701F64"/>
    <w:rsid w:val="007021D8"/>
    <w:rsid w:val="0070224A"/>
    <w:rsid w:val="007025F6"/>
    <w:rsid w:val="00702729"/>
    <w:rsid w:val="00702C56"/>
    <w:rsid w:val="00704B86"/>
    <w:rsid w:val="0070547E"/>
    <w:rsid w:val="00706613"/>
    <w:rsid w:val="00707387"/>
    <w:rsid w:val="00707B19"/>
    <w:rsid w:val="0071077B"/>
    <w:rsid w:val="00710989"/>
    <w:rsid w:val="0071105A"/>
    <w:rsid w:val="007119E6"/>
    <w:rsid w:val="00711B8A"/>
    <w:rsid w:val="00711E08"/>
    <w:rsid w:val="0071215A"/>
    <w:rsid w:val="007148D1"/>
    <w:rsid w:val="00715241"/>
    <w:rsid w:val="00715370"/>
    <w:rsid w:val="00715393"/>
    <w:rsid w:val="00715F68"/>
    <w:rsid w:val="00716CF0"/>
    <w:rsid w:val="00716D96"/>
    <w:rsid w:val="007171B7"/>
    <w:rsid w:val="00717F63"/>
    <w:rsid w:val="0072046C"/>
    <w:rsid w:val="0072083E"/>
    <w:rsid w:val="0072117D"/>
    <w:rsid w:val="00721FDA"/>
    <w:rsid w:val="007222AA"/>
    <w:rsid w:val="0072243D"/>
    <w:rsid w:val="0072267A"/>
    <w:rsid w:val="007228E3"/>
    <w:rsid w:val="00722900"/>
    <w:rsid w:val="00723F0D"/>
    <w:rsid w:val="007241AC"/>
    <w:rsid w:val="0072489E"/>
    <w:rsid w:val="00724B01"/>
    <w:rsid w:val="00724F7F"/>
    <w:rsid w:val="00725898"/>
    <w:rsid w:val="00725D6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13A5"/>
    <w:rsid w:val="007434CD"/>
    <w:rsid w:val="00743562"/>
    <w:rsid w:val="007436F2"/>
    <w:rsid w:val="00743AC4"/>
    <w:rsid w:val="007451BE"/>
    <w:rsid w:val="00745657"/>
    <w:rsid w:val="00747993"/>
    <w:rsid w:val="00750143"/>
    <w:rsid w:val="00751E5D"/>
    <w:rsid w:val="00752C53"/>
    <w:rsid w:val="007530B6"/>
    <w:rsid w:val="00753651"/>
    <w:rsid w:val="007537A8"/>
    <w:rsid w:val="007547A6"/>
    <w:rsid w:val="00755259"/>
    <w:rsid w:val="00755371"/>
    <w:rsid w:val="0075573D"/>
    <w:rsid w:val="0075656C"/>
    <w:rsid w:val="00757096"/>
    <w:rsid w:val="00757C43"/>
    <w:rsid w:val="00761053"/>
    <w:rsid w:val="00761299"/>
    <w:rsid w:val="00761D04"/>
    <w:rsid w:val="00762950"/>
    <w:rsid w:val="00764571"/>
    <w:rsid w:val="00764AD5"/>
    <w:rsid w:val="007658ED"/>
    <w:rsid w:val="00766D0A"/>
    <w:rsid w:val="007676A7"/>
    <w:rsid w:val="007676E8"/>
    <w:rsid w:val="00770E2E"/>
    <w:rsid w:val="0077215A"/>
    <w:rsid w:val="00772242"/>
    <w:rsid w:val="0077405C"/>
    <w:rsid w:val="0077491F"/>
    <w:rsid w:val="00774986"/>
    <w:rsid w:val="00776C54"/>
    <w:rsid w:val="00777A16"/>
    <w:rsid w:val="007801B3"/>
    <w:rsid w:val="00780CE9"/>
    <w:rsid w:val="00781580"/>
    <w:rsid w:val="00781A4F"/>
    <w:rsid w:val="007822E4"/>
    <w:rsid w:val="00782304"/>
    <w:rsid w:val="007833E0"/>
    <w:rsid w:val="0078366F"/>
    <w:rsid w:val="007838E3"/>
    <w:rsid w:val="007857F2"/>
    <w:rsid w:val="00785AC1"/>
    <w:rsid w:val="00786786"/>
    <w:rsid w:val="007868F1"/>
    <w:rsid w:val="0079008A"/>
    <w:rsid w:val="0079041F"/>
    <w:rsid w:val="007933FA"/>
    <w:rsid w:val="0079360E"/>
    <w:rsid w:val="007937C0"/>
    <w:rsid w:val="00793DD8"/>
    <w:rsid w:val="0079755E"/>
    <w:rsid w:val="007A018C"/>
    <w:rsid w:val="007A0382"/>
    <w:rsid w:val="007A0585"/>
    <w:rsid w:val="007A1CBB"/>
    <w:rsid w:val="007A253A"/>
    <w:rsid w:val="007A2639"/>
    <w:rsid w:val="007A33C0"/>
    <w:rsid w:val="007A467D"/>
    <w:rsid w:val="007A4ED2"/>
    <w:rsid w:val="007A5A19"/>
    <w:rsid w:val="007A75CF"/>
    <w:rsid w:val="007A7939"/>
    <w:rsid w:val="007A7D1F"/>
    <w:rsid w:val="007B03DE"/>
    <w:rsid w:val="007B2F76"/>
    <w:rsid w:val="007B3C92"/>
    <w:rsid w:val="007B46BA"/>
    <w:rsid w:val="007B47E4"/>
    <w:rsid w:val="007B558A"/>
    <w:rsid w:val="007B5CF3"/>
    <w:rsid w:val="007C0F42"/>
    <w:rsid w:val="007C185B"/>
    <w:rsid w:val="007C1C9A"/>
    <w:rsid w:val="007C2CA1"/>
    <w:rsid w:val="007C376A"/>
    <w:rsid w:val="007C5451"/>
    <w:rsid w:val="007C5C69"/>
    <w:rsid w:val="007C5F65"/>
    <w:rsid w:val="007C6A1F"/>
    <w:rsid w:val="007C6B2B"/>
    <w:rsid w:val="007C7685"/>
    <w:rsid w:val="007C7F2A"/>
    <w:rsid w:val="007D0496"/>
    <w:rsid w:val="007D0855"/>
    <w:rsid w:val="007D0AF9"/>
    <w:rsid w:val="007D0C3E"/>
    <w:rsid w:val="007D1114"/>
    <w:rsid w:val="007D19D8"/>
    <w:rsid w:val="007D2956"/>
    <w:rsid w:val="007D2CBE"/>
    <w:rsid w:val="007D4C00"/>
    <w:rsid w:val="007D50E2"/>
    <w:rsid w:val="007D5863"/>
    <w:rsid w:val="007D7086"/>
    <w:rsid w:val="007D782D"/>
    <w:rsid w:val="007D7AAE"/>
    <w:rsid w:val="007E1112"/>
    <w:rsid w:val="007E1549"/>
    <w:rsid w:val="007E2CFC"/>
    <w:rsid w:val="007E3780"/>
    <w:rsid w:val="007E5646"/>
    <w:rsid w:val="007E592D"/>
    <w:rsid w:val="007E64FF"/>
    <w:rsid w:val="007E718C"/>
    <w:rsid w:val="007E7C85"/>
    <w:rsid w:val="007E7E1D"/>
    <w:rsid w:val="007F1338"/>
    <w:rsid w:val="007F15EE"/>
    <w:rsid w:val="007F16B9"/>
    <w:rsid w:val="007F173F"/>
    <w:rsid w:val="007F2D6D"/>
    <w:rsid w:val="007F3B6D"/>
    <w:rsid w:val="007F4335"/>
    <w:rsid w:val="007F4357"/>
    <w:rsid w:val="007F4BC0"/>
    <w:rsid w:val="007F5266"/>
    <w:rsid w:val="007F5376"/>
    <w:rsid w:val="007F565D"/>
    <w:rsid w:val="007F586C"/>
    <w:rsid w:val="007F6007"/>
    <w:rsid w:val="007F60EA"/>
    <w:rsid w:val="007F6303"/>
    <w:rsid w:val="008005CD"/>
    <w:rsid w:val="00800E28"/>
    <w:rsid w:val="008016CD"/>
    <w:rsid w:val="00801DA9"/>
    <w:rsid w:val="008033D8"/>
    <w:rsid w:val="008054BE"/>
    <w:rsid w:val="0080635E"/>
    <w:rsid w:val="00806B71"/>
    <w:rsid w:val="0080716A"/>
    <w:rsid w:val="00812B35"/>
    <w:rsid w:val="008137FE"/>
    <w:rsid w:val="00814874"/>
    <w:rsid w:val="008148CD"/>
    <w:rsid w:val="00814A61"/>
    <w:rsid w:val="0081559E"/>
    <w:rsid w:val="008169AE"/>
    <w:rsid w:val="00816E4C"/>
    <w:rsid w:val="0081768A"/>
    <w:rsid w:val="00817DF9"/>
    <w:rsid w:val="008206E1"/>
    <w:rsid w:val="008211AB"/>
    <w:rsid w:val="008222AD"/>
    <w:rsid w:val="00823D8C"/>
    <w:rsid w:val="00823F1F"/>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339E"/>
    <w:rsid w:val="0084355B"/>
    <w:rsid w:val="00844081"/>
    <w:rsid w:val="008440D1"/>
    <w:rsid w:val="008448FC"/>
    <w:rsid w:val="00844AD1"/>
    <w:rsid w:val="00844C42"/>
    <w:rsid w:val="0084651B"/>
    <w:rsid w:val="00847DC0"/>
    <w:rsid w:val="00847FA6"/>
    <w:rsid w:val="00850E0C"/>
    <w:rsid w:val="008518D1"/>
    <w:rsid w:val="00851D7A"/>
    <w:rsid w:val="00852912"/>
    <w:rsid w:val="00853118"/>
    <w:rsid w:val="00853AE4"/>
    <w:rsid w:val="00853D73"/>
    <w:rsid w:val="008541B5"/>
    <w:rsid w:val="0085428E"/>
    <w:rsid w:val="008542DC"/>
    <w:rsid w:val="0085430B"/>
    <w:rsid w:val="00854B1E"/>
    <w:rsid w:val="008569F2"/>
    <w:rsid w:val="00856F3B"/>
    <w:rsid w:val="00857317"/>
    <w:rsid w:val="00857570"/>
    <w:rsid w:val="00857A41"/>
    <w:rsid w:val="00857CBB"/>
    <w:rsid w:val="00862F31"/>
    <w:rsid w:val="0086342E"/>
    <w:rsid w:val="008643AF"/>
    <w:rsid w:val="00864B21"/>
    <w:rsid w:val="0086588F"/>
    <w:rsid w:val="00866623"/>
    <w:rsid w:val="008676DB"/>
    <w:rsid w:val="00872840"/>
    <w:rsid w:val="00872C7F"/>
    <w:rsid w:val="008738A3"/>
    <w:rsid w:val="00873CBD"/>
    <w:rsid w:val="00874729"/>
    <w:rsid w:val="00876E68"/>
    <w:rsid w:val="00877DED"/>
    <w:rsid w:val="008805FB"/>
    <w:rsid w:val="0088205A"/>
    <w:rsid w:val="008827BA"/>
    <w:rsid w:val="008833C2"/>
    <w:rsid w:val="008834D7"/>
    <w:rsid w:val="00883BAF"/>
    <w:rsid w:val="00884E2A"/>
    <w:rsid w:val="00885312"/>
    <w:rsid w:val="00885477"/>
    <w:rsid w:val="00885F34"/>
    <w:rsid w:val="008865F8"/>
    <w:rsid w:val="008875E9"/>
    <w:rsid w:val="008877BA"/>
    <w:rsid w:val="00887A81"/>
    <w:rsid w:val="008900A4"/>
    <w:rsid w:val="00892094"/>
    <w:rsid w:val="00892EA5"/>
    <w:rsid w:val="008932CE"/>
    <w:rsid w:val="008934F1"/>
    <w:rsid w:val="00894B41"/>
    <w:rsid w:val="00894D27"/>
    <w:rsid w:val="00896BA5"/>
    <w:rsid w:val="008A0F5E"/>
    <w:rsid w:val="008A126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2DFD"/>
    <w:rsid w:val="008B3590"/>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C42"/>
    <w:rsid w:val="008D4E4B"/>
    <w:rsid w:val="008D51A2"/>
    <w:rsid w:val="008D603A"/>
    <w:rsid w:val="008D65EB"/>
    <w:rsid w:val="008D68D8"/>
    <w:rsid w:val="008D6F7D"/>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3818"/>
    <w:rsid w:val="008F46C8"/>
    <w:rsid w:val="008F4CA5"/>
    <w:rsid w:val="008F4E9E"/>
    <w:rsid w:val="008F5324"/>
    <w:rsid w:val="008F559C"/>
    <w:rsid w:val="008F622D"/>
    <w:rsid w:val="008F6452"/>
    <w:rsid w:val="008F7868"/>
    <w:rsid w:val="00901014"/>
    <w:rsid w:val="0090182C"/>
    <w:rsid w:val="00903015"/>
    <w:rsid w:val="00903209"/>
    <w:rsid w:val="00903913"/>
    <w:rsid w:val="00904A94"/>
    <w:rsid w:val="009050CE"/>
    <w:rsid w:val="00906A17"/>
    <w:rsid w:val="00906E61"/>
    <w:rsid w:val="0090706C"/>
    <w:rsid w:val="00910041"/>
    <w:rsid w:val="00910348"/>
    <w:rsid w:val="0091149A"/>
    <w:rsid w:val="009122F3"/>
    <w:rsid w:val="009127F6"/>
    <w:rsid w:val="0091327F"/>
    <w:rsid w:val="0091330B"/>
    <w:rsid w:val="00913EDF"/>
    <w:rsid w:val="009144A3"/>
    <w:rsid w:val="009145A9"/>
    <w:rsid w:val="00914866"/>
    <w:rsid w:val="00915599"/>
    <w:rsid w:val="00916099"/>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FEA"/>
    <w:rsid w:val="00931A1C"/>
    <w:rsid w:val="00931A5B"/>
    <w:rsid w:val="00933A89"/>
    <w:rsid w:val="00933DB0"/>
    <w:rsid w:val="0093464D"/>
    <w:rsid w:val="00934AB4"/>
    <w:rsid w:val="0093594A"/>
    <w:rsid w:val="009409A0"/>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46BD"/>
    <w:rsid w:val="00954755"/>
    <w:rsid w:val="009564F6"/>
    <w:rsid w:val="00956746"/>
    <w:rsid w:val="00956DF9"/>
    <w:rsid w:val="009572FC"/>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144E"/>
    <w:rsid w:val="009B19DB"/>
    <w:rsid w:val="009B1D50"/>
    <w:rsid w:val="009B2453"/>
    <w:rsid w:val="009B2ACF"/>
    <w:rsid w:val="009B3061"/>
    <w:rsid w:val="009B3647"/>
    <w:rsid w:val="009B426A"/>
    <w:rsid w:val="009B5B76"/>
    <w:rsid w:val="009B6E3E"/>
    <w:rsid w:val="009B7222"/>
    <w:rsid w:val="009B7782"/>
    <w:rsid w:val="009B78CA"/>
    <w:rsid w:val="009C0540"/>
    <w:rsid w:val="009C1260"/>
    <w:rsid w:val="009C295C"/>
    <w:rsid w:val="009C30BB"/>
    <w:rsid w:val="009C454B"/>
    <w:rsid w:val="009C4FAA"/>
    <w:rsid w:val="009C567B"/>
    <w:rsid w:val="009C5DE1"/>
    <w:rsid w:val="009C70AD"/>
    <w:rsid w:val="009C7C27"/>
    <w:rsid w:val="009D091D"/>
    <w:rsid w:val="009D0EEF"/>
    <w:rsid w:val="009D384B"/>
    <w:rsid w:val="009D3DAA"/>
    <w:rsid w:val="009D4327"/>
    <w:rsid w:val="009D4A22"/>
    <w:rsid w:val="009D5C69"/>
    <w:rsid w:val="009D671B"/>
    <w:rsid w:val="009D7A83"/>
    <w:rsid w:val="009E0195"/>
    <w:rsid w:val="009E0A71"/>
    <w:rsid w:val="009E1F3C"/>
    <w:rsid w:val="009E4853"/>
    <w:rsid w:val="009E4A05"/>
    <w:rsid w:val="009E60BC"/>
    <w:rsid w:val="009E67F3"/>
    <w:rsid w:val="009E6D3C"/>
    <w:rsid w:val="009E7310"/>
    <w:rsid w:val="009E7742"/>
    <w:rsid w:val="009F149B"/>
    <w:rsid w:val="009F1733"/>
    <w:rsid w:val="009F19AB"/>
    <w:rsid w:val="009F1D0F"/>
    <w:rsid w:val="009F2301"/>
    <w:rsid w:val="009F253B"/>
    <w:rsid w:val="009F278E"/>
    <w:rsid w:val="009F3100"/>
    <w:rsid w:val="009F4AC9"/>
    <w:rsid w:val="009F4E8C"/>
    <w:rsid w:val="009F552B"/>
    <w:rsid w:val="009F5A46"/>
    <w:rsid w:val="009F6D8A"/>
    <w:rsid w:val="009F76B4"/>
    <w:rsid w:val="00A00D74"/>
    <w:rsid w:val="00A0177E"/>
    <w:rsid w:val="00A022D2"/>
    <w:rsid w:val="00A03CAF"/>
    <w:rsid w:val="00A03DF5"/>
    <w:rsid w:val="00A04C81"/>
    <w:rsid w:val="00A05A30"/>
    <w:rsid w:val="00A06043"/>
    <w:rsid w:val="00A072D2"/>
    <w:rsid w:val="00A1089C"/>
    <w:rsid w:val="00A10983"/>
    <w:rsid w:val="00A11F6E"/>
    <w:rsid w:val="00A12478"/>
    <w:rsid w:val="00A12C6B"/>
    <w:rsid w:val="00A13663"/>
    <w:rsid w:val="00A13A2D"/>
    <w:rsid w:val="00A157C1"/>
    <w:rsid w:val="00A1580A"/>
    <w:rsid w:val="00A16387"/>
    <w:rsid w:val="00A17317"/>
    <w:rsid w:val="00A225B8"/>
    <w:rsid w:val="00A22853"/>
    <w:rsid w:val="00A241D5"/>
    <w:rsid w:val="00A242EB"/>
    <w:rsid w:val="00A24762"/>
    <w:rsid w:val="00A252C1"/>
    <w:rsid w:val="00A25352"/>
    <w:rsid w:val="00A25A51"/>
    <w:rsid w:val="00A25F4C"/>
    <w:rsid w:val="00A262DD"/>
    <w:rsid w:val="00A274FA"/>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6D5F"/>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71BAD"/>
    <w:rsid w:val="00A7213A"/>
    <w:rsid w:val="00A72754"/>
    <w:rsid w:val="00A75517"/>
    <w:rsid w:val="00A75E16"/>
    <w:rsid w:val="00A761DD"/>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4465"/>
    <w:rsid w:val="00A95799"/>
    <w:rsid w:val="00A95A54"/>
    <w:rsid w:val="00A960D8"/>
    <w:rsid w:val="00A96509"/>
    <w:rsid w:val="00A97EBF"/>
    <w:rsid w:val="00AA097A"/>
    <w:rsid w:val="00AA18A4"/>
    <w:rsid w:val="00AA2075"/>
    <w:rsid w:val="00AA2859"/>
    <w:rsid w:val="00AA2949"/>
    <w:rsid w:val="00AA67FA"/>
    <w:rsid w:val="00AA75DE"/>
    <w:rsid w:val="00AA7F07"/>
    <w:rsid w:val="00AB0BC5"/>
    <w:rsid w:val="00AB0D55"/>
    <w:rsid w:val="00AB14E2"/>
    <w:rsid w:val="00AB1A8F"/>
    <w:rsid w:val="00AB1FA6"/>
    <w:rsid w:val="00AB2616"/>
    <w:rsid w:val="00AB3173"/>
    <w:rsid w:val="00AB3FB0"/>
    <w:rsid w:val="00AB4A72"/>
    <w:rsid w:val="00AB4F93"/>
    <w:rsid w:val="00AB780A"/>
    <w:rsid w:val="00AB787F"/>
    <w:rsid w:val="00AC0102"/>
    <w:rsid w:val="00AC043C"/>
    <w:rsid w:val="00AC1BC3"/>
    <w:rsid w:val="00AC4103"/>
    <w:rsid w:val="00AC4DDC"/>
    <w:rsid w:val="00AC612D"/>
    <w:rsid w:val="00AC6365"/>
    <w:rsid w:val="00AC6975"/>
    <w:rsid w:val="00AC6B02"/>
    <w:rsid w:val="00AC6C89"/>
    <w:rsid w:val="00AC765C"/>
    <w:rsid w:val="00AC797F"/>
    <w:rsid w:val="00AC7D14"/>
    <w:rsid w:val="00AD0003"/>
    <w:rsid w:val="00AD0152"/>
    <w:rsid w:val="00AD07DD"/>
    <w:rsid w:val="00AD0871"/>
    <w:rsid w:val="00AD1031"/>
    <w:rsid w:val="00AD1C86"/>
    <w:rsid w:val="00AD2700"/>
    <w:rsid w:val="00AD393B"/>
    <w:rsid w:val="00AD3D0F"/>
    <w:rsid w:val="00AD4541"/>
    <w:rsid w:val="00AD5160"/>
    <w:rsid w:val="00AD57F2"/>
    <w:rsid w:val="00AD7262"/>
    <w:rsid w:val="00AD7C51"/>
    <w:rsid w:val="00AD7E14"/>
    <w:rsid w:val="00AE487D"/>
    <w:rsid w:val="00AE4C2A"/>
    <w:rsid w:val="00AF008C"/>
    <w:rsid w:val="00AF1C40"/>
    <w:rsid w:val="00AF1DC0"/>
    <w:rsid w:val="00AF2A78"/>
    <w:rsid w:val="00AF400B"/>
    <w:rsid w:val="00AF4A35"/>
    <w:rsid w:val="00AF4AAE"/>
    <w:rsid w:val="00AF5E47"/>
    <w:rsid w:val="00AF68DD"/>
    <w:rsid w:val="00AF70D5"/>
    <w:rsid w:val="00B00CE7"/>
    <w:rsid w:val="00B0206D"/>
    <w:rsid w:val="00B02825"/>
    <w:rsid w:val="00B028A9"/>
    <w:rsid w:val="00B02D87"/>
    <w:rsid w:val="00B03095"/>
    <w:rsid w:val="00B04A6D"/>
    <w:rsid w:val="00B053CD"/>
    <w:rsid w:val="00B0554E"/>
    <w:rsid w:val="00B06B50"/>
    <w:rsid w:val="00B11352"/>
    <w:rsid w:val="00B11AD1"/>
    <w:rsid w:val="00B11F06"/>
    <w:rsid w:val="00B1209F"/>
    <w:rsid w:val="00B12338"/>
    <w:rsid w:val="00B1285A"/>
    <w:rsid w:val="00B13002"/>
    <w:rsid w:val="00B13CBA"/>
    <w:rsid w:val="00B14737"/>
    <w:rsid w:val="00B14844"/>
    <w:rsid w:val="00B15FBD"/>
    <w:rsid w:val="00B16233"/>
    <w:rsid w:val="00B171A1"/>
    <w:rsid w:val="00B173A7"/>
    <w:rsid w:val="00B20B9A"/>
    <w:rsid w:val="00B220B8"/>
    <w:rsid w:val="00B2239E"/>
    <w:rsid w:val="00B24626"/>
    <w:rsid w:val="00B258DA"/>
    <w:rsid w:val="00B30550"/>
    <w:rsid w:val="00B313E0"/>
    <w:rsid w:val="00B319A6"/>
    <w:rsid w:val="00B347FA"/>
    <w:rsid w:val="00B3482C"/>
    <w:rsid w:val="00B355BB"/>
    <w:rsid w:val="00B35B76"/>
    <w:rsid w:val="00B37934"/>
    <w:rsid w:val="00B37C63"/>
    <w:rsid w:val="00B42FC9"/>
    <w:rsid w:val="00B432CC"/>
    <w:rsid w:val="00B43ACE"/>
    <w:rsid w:val="00B44297"/>
    <w:rsid w:val="00B467EE"/>
    <w:rsid w:val="00B4761C"/>
    <w:rsid w:val="00B504E3"/>
    <w:rsid w:val="00B513A5"/>
    <w:rsid w:val="00B525F4"/>
    <w:rsid w:val="00B52817"/>
    <w:rsid w:val="00B52ED2"/>
    <w:rsid w:val="00B5446D"/>
    <w:rsid w:val="00B558A7"/>
    <w:rsid w:val="00B55F8F"/>
    <w:rsid w:val="00B56B16"/>
    <w:rsid w:val="00B6020E"/>
    <w:rsid w:val="00B60A0F"/>
    <w:rsid w:val="00B610D2"/>
    <w:rsid w:val="00B627BA"/>
    <w:rsid w:val="00B63464"/>
    <w:rsid w:val="00B63DA6"/>
    <w:rsid w:val="00B6548E"/>
    <w:rsid w:val="00B66809"/>
    <w:rsid w:val="00B71508"/>
    <w:rsid w:val="00B71AB6"/>
    <w:rsid w:val="00B72F30"/>
    <w:rsid w:val="00B73588"/>
    <w:rsid w:val="00B74DAA"/>
    <w:rsid w:val="00B74E09"/>
    <w:rsid w:val="00B74F24"/>
    <w:rsid w:val="00B7551F"/>
    <w:rsid w:val="00B75645"/>
    <w:rsid w:val="00B75BFC"/>
    <w:rsid w:val="00B76CFC"/>
    <w:rsid w:val="00B801AA"/>
    <w:rsid w:val="00B80E33"/>
    <w:rsid w:val="00B810BF"/>
    <w:rsid w:val="00B816AF"/>
    <w:rsid w:val="00B82CEB"/>
    <w:rsid w:val="00B82E52"/>
    <w:rsid w:val="00B83653"/>
    <w:rsid w:val="00B83657"/>
    <w:rsid w:val="00B83A6F"/>
    <w:rsid w:val="00B845CC"/>
    <w:rsid w:val="00B8680F"/>
    <w:rsid w:val="00B874D9"/>
    <w:rsid w:val="00B87602"/>
    <w:rsid w:val="00B87D1B"/>
    <w:rsid w:val="00B87EFB"/>
    <w:rsid w:val="00B9026E"/>
    <w:rsid w:val="00B9057A"/>
    <w:rsid w:val="00B90B03"/>
    <w:rsid w:val="00B90C0E"/>
    <w:rsid w:val="00B91282"/>
    <w:rsid w:val="00B918A8"/>
    <w:rsid w:val="00B92B7E"/>
    <w:rsid w:val="00B92CAA"/>
    <w:rsid w:val="00B93135"/>
    <w:rsid w:val="00B94309"/>
    <w:rsid w:val="00B95445"/>
    <w:rsid w:val="00B95E70"/>
    <w:rsid w:val="00B96BEE"/>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5C0E"/>
    <w:rsid w:val="00BC7030"/>
    <w:rsid w:val="00BC77BE"/>
    <w:rsid w:val="00BD0369"/>
    <w:rsid w:val="00BD0798"/>
    <w:rsid w:val="00BD0F15"/>
    <w:rsid w:val="00BD0F59"/>
    <w:rsid w:val="00BD2035"/>
    <w:rsid w:val="00BD4BB0"/>
    <w:rsid w:val="00BD5FB5"/>
    <w:rsid w:val="00BD65B1"/>
    <w:rsid w:val="00BD68C3"/>
    <w:rsid w:val="00BD6AF8"/>
    <w:rsid w:val="00BD769E"/>
    <w:rsid w:val="00BE047C"/>
    <w:rsid w:val="00BE0698"/>
    <w:rsid w:val="00BE11F8"/>
    <w:rsid w:val="00BE144D"/>
    <w:rsid w:val="00BE1698"/>
    <w:rsid w:val="00BE1759"/>
    <w:rsid w:val="00BE1967"/>
    <w:rsid w:val="00BE1A84"/>
    <w:rsid w:val="00BE2C3B"/>
    <w:rsid w:val="00BE3EBF"/>
    <w:rsid w:val="00BE4472"/>
    <w:rsid w:val="00BE7830"/>
    <w:rsid w:val="00BF23B7"/>
    <w:rsid w:val="00BF3B3D"/>
    <w:rsid w:val="00BF7029"/>
    <w:rsid w:val="00BF7461"/>
    <w:rsid w:val="00BF7554"/>
    <w:rsid w:val="00BF7759"/>
    <w:rsid w:val="00BF7E10"/>
    <w:rsid w:val="00BF7E88"/>
    <w:rsid w:val="00BF7F11"/>
    <w:rsid w:val="00C001F3"/>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34F"/>
    <w:rsid w:val="00C33B53"/>
    <w:rsid w:val="00C33FAA"/>
    <w:rsid w:val="00C35450"/>
    <w:rsid w:val="00C357AF"/>
    <w:rsid w:val="00C35CC8"/>
    <w:rsid w:val="00C35DD3"/>
    <w:rsid w:val="00C35E57"/>
    <w:rsid w:val="00C369AA"/>
    <w:rsid w:val="00C400A4"/>
    <w:rsid w:val="00C4011E"/>
    <w:rsid w:val="00C42091"/>
    <w:rsid w:val="00C42BC7"/>
    <w:rsid w:val="00C42D11"/>
    <w:rsid w:val="00C43B62"/>
    <w:rsid w:val="00C44C7F"/>
    <w:rsid w:val="00C456AB"/>
    <w:rsid w:val="00C45EC0"/>
    <w:rsid w:val="00C46207"/>
    <w:rsid w:val="00C47279"/>
    <w:rsid w:val="00C4777C"/>
    <w:rsid w:val="00C50B5E"/>
    <w:rsid w:val="00C50ED4"/>
    <w:rsid w:val="00C51BDD"/>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623B"/>
    <w:rsid w:val="00C67176"/>
    <w:rsid w:val="00C6722E"/>
    <w:rsid w:val="00C722FA"/>
    <w:rsid w:val="00C73072"/>
    <w:rsid w:val="00C73C6C"/>
    <w:rsid w:val="00C74AC3"/>
    <w:rsid w:val="00C74D92"/>
    <w:rsid w:val="00C753BA"/>
    <w:rsid w:val="00C75AF7"/>
    <w:rsid w:val="00C7674A"/>
    <w:rsid w:val="00C769BB"/>
    <w:rsid w:val="00C77B34"/>
    <w:rsid w:val="00C800DC"/>
    <w:rsid w:val="00C80884"/>
    <w:rsid w:val="00C80E6D"/>
    <w:rsid w:val="00C81228"/>
    <w:rsid w:val="00C81734"/>
    <w:rsid w:val="00C82039"/>
    <w:rsid w:val="00C82494"/>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3054"/>
    <w:rsid w:val="00CA369F"/>
    <w:rsid w:val="00CA4314"/>
    <w:rsid w:val="00CA5795"/>
    <w:rsid w:val="00CA5ECD"/>
    <w:rsid w:val="00CA6863"/>
    <w:rsid w:val="00CA6AEC"/>
    <w:rsid w:val="00CA79D8"/>
    <w:rsid w:val="00CA7C58"/>
    <w:rsid w:val="00CB01A8"/>
    <w:rsid w:val="00CB0EA0"/>
    <w:rsid w:val="00CB1DF4"/>
    <w:rsid w:val="00CB1F61"/>
    <w:rsid w:val="00CB4920"/>
    <w:rsid w:val="00CB5A8E"/>
    <w:rsid w:val="00CB61B2"/>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713A"/>
    <w:rsid w:val="00CD7D6D"/>
    <w:rsid w:val="00CE1890"/>
    <w:rsid w:val="00CE1E7B"/>
    <w:rsid w:val="00CE2AB9"/>
    <w:rsid w:val="00CE2B47"/>
    <w:rsid w:val="00CE2C5C"/>
    <w:rsid w:val="00CE4E29"/>
    <w:rsid w:val="00CE4F5D"/>
    <w:rsid w:val="00CE58AB"/>
    <w:rsid w:val="00CE58C0"/>
    <w:rsid w:val="00CE5B78"/>
    <w:rsid w:val="00CE66A3"/>
    <w:rsid w:val="00CE7BEE"/>
    <w:rsid w:val="00CF0DF0"/>
    <w:rsid w:val="00CF1118"/>
    <w:rsid w:val="00CF19EC"/>
    <w:rsid w:val="00CF299E"/>
    <w:rsid w:val="00CF3EBC"/>
    <w:rsid w:val="00CF408C"/>
    <w:rsid w:val="00CF4F00"/>
    <w:rsid w:val="00CF5245"/>
    <w:rsid w:val="00CF5ADE"/>
    <w:rsid w:val="00CF5AE5"/>
    <w:rsid w:val="00CF63CB"/>
    <w:rsid w:val="00CF64A6"/>
    <w:rsid w:val="00CF6C2C"/>
    <w:rsid w:val="00CF6D1A"/>
    <w:rsid w:val="00CF7DF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7541"/>
    <w:rsid w:val="00D20C33"/>
    <w:rsid w:val="00D20FD7"/>
    <w:rsid w:val="00D20FF0"/>
    <w:rsid w:val="00D22C9C"/>
    <w:rsid w:val="00D23582"/>
    <w:rsid w:val="00D242C5"/>
    <w:rsid w:val="00D3037C"/>
    <w:rsid w:val="00D3162D"/>
    <w:rsid w:val="00D318BC"/>
    <w:rsid w:val="00D33EDD"/>
    <w:rsid w:val="00D3418E"/>
    <w:rsid w:val="00D3492B"/>
    <w:rsid w:val="00D34F35"/>
    <w:rsid w:val="00D36555"/>
    <w:rsid w:val="00D379BF"/>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0DDA"/>
    <w:rsid w:val="00D5185E"/>
    <w:rsid w:val="00D5218A"/>
    <w:rsid w:val="00D52AEA"/>
    <w:rsid w:val="00D52D8D"/>
    <w:rsid w:val="00D536A9"/>
    <w:rsid w:val="00D53B66"/>
    <w:rsid w:val="00D556B6"/>
    <w:rsid w:val="00D557D3"/>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AE1"/>
    <w:rsid w:val="00D66261"/>
    <w:rsid w:val="00D66CBB"/>
    <w:rsid w:val="00D70C68"/>
    <w:rsid w:val="00D718D6"/>
    <w:rsid w:val="00D71EA4"/>
    <w:rsid w:val="00D721B3"/>
    <w:rsid w:val="00D721D2"/>
    <w:rsid w:val="00D73097"/>
    <w:rsid w:val="00D74320"/>
    <w:rsid w:val="00D74A0C"/>
    <w:rsid w:val="00D75F13"/>
    <w:rsid w:val="00D76162"/>
    <w:rsid w:val="00D76A65"/>
    <w:rsid w:val="00D80A6F"/>
    <w:rsid w:val="00D80EB3"/>
    <w:rsid w:val="00D80EC2"/>
    <w:rsid w:val="00D81732"/>
    <w:rsid w:val="00D831AF"/>
    <w:rsid w:val="00D8378C"/>
    <w:rsid w:val="00D841BC"/>
    <w:rsid w:val="00D8438B"/>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578F"/>
    <w:rsid w:val="00DB63BF"/>
    <w:rsid w:val="00DB730A"/>
    <w:rsid w:val="00DB789A"/>
    <w:rsid w:val="00DC00D9"/>
    <w:rsid w:val="00DC10DB"/>
    <w:rsid w:val="00DC1A26"/>
    <w:rsid w:val="00DC28E2"/>
    <w:rsid w:val="00DC32BA"/>
    <w:rsid w:val="00DC3A1E"/>
    <w:rsid w:val="00DC3E36"/>
    <w:rsid w:val="00DC3FB2"/>
    <w:rsid w:val="00DC541F"/>
    <w:rsid w:val="00DC5710"/>
    <w:rsid w:val="00DC573E"/>
    <w:rsid w:val="00DC7C0E"/>
    <w:rsid w:val="00DC7F0E"/>
    <w:rsid w:val="00DC7F36"/>
    <w:rsid w:val="00DD06F0"/>
    <w:rsid w:val="00DD079B"/>
    <w:rsid w:val="00DD0845"/>
    <w:rsid w:val="00DD135D"/>
    <w:rsid w:val="00DD3B04"/>
    <w:rsid w:val="00DD43AD"/>
    <w:rsid w:val="00DD5927"/>
    <w:rsid w:val="00DD61D9"/>
    <w:rsid w:val="00DD691C"/>
    <w:rsid w:val="00DD6EB3"/>
    <w:rsid w:val="00DD7EC2"/>
    <w:rsid w:val="00DD7FA9"/>
    <w:rsid w:val="00DE03AF"/>
    <w:rsid w:val="00DE3583"/>
    <w:rsid w:val="00DE3F1F"/>
    <w:rsid w:val="00DE4D8D"/>
    <w:rsid w:val="00DE55AF"/>
    <w:rsid w:val="00DE59BA"/>
    <w:rsid w:val="00DE6057"/>
    <w:rsid w:val="00DE64C1"/>
    <w:rsid w:val="00DF06A5"/>
    <w:rsid w:val="00DF1113"/>
    <w:rsid w:val="00DF1C22"/>
    <w:rsid w:val="00DF1F7B"/>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9BA"/>
    <w:rsid w:val="00E125BE"/>
    <w:rsid w:val="00E12DDA"/>
    <w:rsid w:val="00E138F4"/>
    <w:rsid w:val="00E15839"/>
    <w:rsid w:val="00E16069"/>
    <w:rsid w:val="00E162AA"/>
    <w:rsid w:val="00E179F7"/>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A05"/>
    <w:rsid w:val="00E33E59"/>
    <w:rsid w:val="00E3417A"/>
    <w:rsid w:val="00E358D0"/>
    <w:rsid w:val="00E3744E"/>
    <w:rsid w:val="00E376CC"/>
    <w:rsid w:val="00E4098F"/>
    <w:rsid w:val="00E4100C"/>
    <w:rsid w:val="00E41F11"/>
    <w:rsid w:val="00E42894"/>
    <w:rsid w:val="00E42BAD"/>
    <w:rsid w:val="00E4319F"/>
    <w:rsid w:val="00E43FE2"/>
    <w:rsid w:val="00E44C87"/>
    <w:rsid w:val="00E474A4"/>
    <w:rsid w:val="00E47671"/>
    <w:rsid w:val="00E47811"/>
    <w:rsid w:val="00E507D1"/>
    <w:rsid w:val="00E5170D"/>
    <w:rsid w:val="00E521C8"/>
    <w:rsid w:val="00E5245F"/>
    <w:rsid w:val="00E5409A"/>
    <w:rsid w:val="00E544E9"/>
    <w:rsid w:val="00E55936"/>
    <w:rsid w:val="00E56984"/>
    <w:rsid w:val="00E5720D"/>
    <w:rsid w:val="00E61F53"/>
    <w:rsid w:val="00E6396D"/>
    <w:rsid w:val="00E64285"/>
    <w:rsid w:val="00E65720"/>
    <w:rsid w:val="00E66A3D"/>
    <w:rsid w:val="00E70613"/>
    <w:rsid w:val="00E71DEB"/>
    <w:rsid w:val="00E72375"/>
    <w:rsid w:val="00E7311E"/>
    <w:rsid w:val="00E736DD"/>
    <w:rsid w:val="00E7371E"/>
    <w:rsid w:val="00E73B78"/>
    <w:rsid w:val="00E73E47"/>
    <w:rsid w:val="00E74630"/>
    <w:rsid w:val="00E746B4"/>
    <w:rsid w:val="00E74E57"/>
    <w:rsid w:val="00E753C8"/>
    <w:rsid w:val="00E75564"/>
    <w:rsid w:val="00E75A99"/>
    <w:rsid w:val="00E76488"/>
    <w:rsid w:val="00E76CA9"/>
    <w:rsid w:val="00E76EC3"/>
    <w:rsid w:val="00E77146"/>
    <w:rsid w:val="00E771CA"/>
    <w:rsid w:val="00E800BC"/>
    <w:rsid w:val="00E80243"/>
    <w:rsid w:val="00E818D7"/>
    <w:rsid w:val="00E81E37"/>
    <w:rsid w:val="00E82FCD"/>
    <w:rsid w:val="00E837D5"/>
    <w:rsid w:val="00E8527F"/>
    <w:rsid w:val="00E8629B"/>
    <w:rsid w:val="00E8637D"/>
    <w:rsid w:val="00E87778"/>
    <w:rsid w:val="00E90916"/>
    <w:rsid w:val="00E90D81"/>
    <w:rsid w:val="00E92B30"/>
    <w:rsid w:val="00E93673"/>
    <w:rsid w:val="00E9526B"/>
    <w:rsid w:val="00EA06F5"/>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9BE"/>
    <w:rsid w:val="00EB2DAA"/>
    <w:rsid w:val="00EB42F7"/>
    <w:rsid w:val="00EB534C"/>
    <w:rsid w:val="00EB568B"/>
    <w:rsid w:val="00EB688A"/>
    <w:rsid w:val="00EB76C7"/>
    <w:rsid w:val="00EC05E3"/>
    <w:rsid w:val="00EC067D"/>
    <w:rsid w:val="00EC0768"/>
    <w:rsid w:val="00EC0D2B"/>
    <w:rsid w:val="00EC3023"/>
    <w:rsid w:val="00EC31F3"/>
    <w:rsid w:val="00EC4446"/>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5FA8"/>
    <w:rsid w:val="00ED60C6"/>
    <w:rsid w:val="00ED6489"/>
    <w:rsid w:val="00ED650C"/>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7857"/>
    <w:rsid w:val="00F07C7C"/>
    <w:rsid w:val="00F10807"/>
    <w:rsid w:val="00F1084E"/>
    <w:rsid w:val="00F12032"/>
    <w:rsid w:val="00F12280"/>
    <w:rsid w:val="00F12C6D"/>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27288"/>
    <w:rsid w:val="00F27AD5"/>
    <w:rsid w:val="00F31A57"/>
    <w:rsid w:val="00F31F07"/>
    <w:rsid w:val="00F32C54"/>
    <w:rsid w:val="00F33176"/>
    <w:rsid w:val="00F33506"/>
    <w:rsid w:val="00F339DA"/>
    <w:rsid w:val="00F3411B"/>
    <w:rsid w:val="00F350FD"/>
    <w:rsid w:val="00F357DF"/>
    <w:rsid w:val="00F35A6F"/>
    <w:rsid w:val="00F3695A"/>
    <w:rsid w:val="00F36DA9"/>
    <w:rsid w:val="00F379EC"/>
    <w:rsid w:val="00F40B28"/>
    <w:rsid w:val="00F40C42"/>
    <w:rsid w:val="00F41941"/>
    <w:rsid w:val="00F41DEE"/>
    <w:rsid w:val="00F4356D"/>
    <w:rsid w:val="00F43EE6"/>
    <w:rsid w:val="00F452D4"/>
    <w:rsid w:val="00F45E26"/>
    <w:rsid w:val="00F46435"/>
    <w:rsid w:val="00F46456"/>
    <w:rsid w:val="00F4654F"/>
    <w:rsid w:val="00F465F9"/>
    <w:rsid w:val="00F4733F"/>
    <w:rsid w:val="00F47EAC"/>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198"/>
    <w:rsid w:val="00F7681E"/>
    <w:rsid w:val="00F76E35"/>
    <w:rsid w:val="00F77A53"/>
    <w:rsid w:val="00F77FCF"/>
    <w:rsid w:val="00F80B67"/>
    <w:rsid w:val="00F80CC3"/>
    <w:rsid w:val="00F81880"/>
    <w:rsid w:val="00F818D9"/>
    <w:rsid w:val="00F819DA"/>
    <w:rsid w:val="00F83202"/>
    <w:rsid w:val="00F83EEF"/>
    <w:rsid w:val="00F84552"/>
    <w:rsid w:val="00F8482A"/>
    <w:rsid w:val="00F84F7E"/>
    <w:rsid w:val="00F8609E"/>
    <w:rsid w:val="00F8621D"/>
    <w:rsid w:val="00F8640D"/>
    <w:rsid w:val="00F86918"/>
    <w:rsid w:val="00F869D0"/>
    <w:rsid w:val="00F86BED"/>
    <w:rsid w:val="00F87322"/>
    <w:rsid w:val="00F87478"/>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01D"/>
    <w:rsid w:val="00FB3A5D"/>
    <w:rsid w:val="00FB404E"/>
    <w:rsid w:val="00FB441C"/>
    <w:rsid w:val="00FB46B9"/>
    <w:rsid w:val="00FB4715"/>
    <w:rsid w:val="00FB52E6"/>
    <w:rsid w:val="00FB5F2F"/>
    <w:rsid w:val="00FB65F6"/>
    <w:rsid w:val="00FB6BE7"/>
    <w:rsid w:val="00FB6CFA"/>
    <w:rsid w:val="00FC2A69"/>
    <w:rsid w:val="00FC3542"/>
    <w:rsid w:val="00FC4FD8"/>
    <w:rsid w:val="00FC6281"/>
    <w:rsid w:val="00FC6BBB"/>
    <w:rsid w:val="00FC6DBB"/>
    <w:rsid w:val="00FC6EE9"/>
    <w:rsid w:val="00FD01B2"/>
    <w:rsid w:val="00FD0661"/>
    <w:rsid w:val="00FD0D12"/>
    <w:rsid w:val="00FD108F"/>
    <w:rsid w:val="00FD29AC"/>
    <w:rsid w:val="00FD33B3"/>
    <w:rsid w:val="00FD4599"/>
    <w:rsid w:val="00FD4646"/>
    <w:rsid w:val="00FD4D43"/>
    <w:rsid w:val="00FD51A4"/>
    <w:rsid w:val="00FD575B"/>
    <w:rsid w:val="00FD58D4"/>
    <w:rsid w:val="00FD70A5"/>
    <w:rsid w:val="00FD77C1"/>
    <w:rsid w:val="00FE153B"/>
    <w:rsid w:val="00FE2820"/>
    <w:rsid w:val="00FE30DA"/>
    <w:rsid w:val="00FE3A3E"/>
    <w:rsid w:val="00FE46C0"/>
    <w:rsid w:val="00FE5065"/>
    <w:rsid w:val="00FE53F2"/>
    <w:rsid w:val="00FE7497"/>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37A7C"/>
  <w15:chartTrackingRefBased/>
  <w15:docId w15:val="{9FD12224-1879-44EF-83ED-96E41BCD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E1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B3Char2">
    <w:name w:val="B3 Char2"/>
    <w:rsid w:val="005115A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57914">
      <w:bodyDiv w:val="1"/>
      <w:marLeft w:val="0"/>
      <w:marRight w:val="0"/>
      <w:marTop w:val="0"/>
      <w:marBottom w:val="0"/>
      <w:divBdr>
        <w:top w:val="none" w:sz="0" w:space="0" w:color="auto"/>
        <w:left w:val="none" w:sz="0" w:space="0" w:color="auto"/>
        <w:bottom w:val="none" w:sz="0" w:space="0" w:color="auto"/>
        <w:right w:val="none" w:sz="0" w:space="0" w:color="auto"/>
      </w:divBdr>
    </w:div>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75006448">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1757283422">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47C5516-9E80-4C13-962E-3D8D5CA07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8A78A-7B21-446E-9864-38A065922FC1}">
  <ds:schemaRefs>
    <ds:schemaRef ds:uri="http://schemas.openxmlformats.org/officeDocument/2006/bibliography"/>
  </ds:schemaRefs>
</ds:datastoreItem>
</file>

<file path=customXml/itemProps3.xml><?xml version="1.0" encoding="utf-8"?>
<ds:datastoreItem xmlns:ds="http://schemas.openxmlformats.org/officeDocument/2006/customXml" ds:itemID="{018C5054-4CFE-4C54-8582-C37FC45701A9}">
  <ds:schemaRefs>
    <ds:schemaRef ds:uri="http://schemas.microsoft.com/sharepoint/v3/contenttype/forms"/>
  </ds:schemaRefs>
</ds:datastoreItem>
</file>

<file path=customXml/itemProps4.xml><?xml version="1.0" encoding="utf-8"?>
<ds:datastoreItem xmlns:ds="http://schemas.openxmlformats.org/officeDocument/2006/customXml" ds:itemID="{350E6CCB-BC6D-40C1-83C7-8F51BDF4660B}">
  <ds:schemaRefs>
    <ds:schemaRef ds:uri="http://schemas.microsoft.com/office/2006/documentManagement/types"/>
    <ds:schemaRef ds:uri="http://purl.org/dc/terms/"/>
    <ds:schemaRef ds:uri="http://purl.org/dc/dcmitype/"/>
    <ds:schemaRef ds:uri="http://purl.org/dc/elements/1.1/"/>
    <ds:schemaRef ds:uri="e32f50e1-6846-4d7d-ad60-ccd6877e6c5e"/>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23a22248-acb0-4303-bd1b-c36b2527d0a2"/>
    <ds:schemaRef ds:uri="http://schemas.microsoft.com/sharepoint/v4"/>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3gpp_70</Template>
  <TotalTime>1144</TotalTime>
  <Pages>1</Pages>
  <Words>366</Words>
  <Characters>2087</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2449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Michael Starsinic</cp:lastModifiedBy>
  <cp:revision>29</cp:revision>
  <dcterms:created xsi:type="dcterms:W3CDTF">2023-05-10T21:32:00Z</dcterms:created>
  <dcterms:modified xsi:type="dcterms:W3CDTF">2023-09-27T16:00:00Z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NSCPROP_SA">
    <vt:lpwstr>C:\Users\HO\AppData\Local\Microsoft\Windows\Temporary Internet Files\Content.Outlook\UG1HX2WJ\S2-190xxxx 23287 Resolving EN on subscription update.doc</vt:lpwstr>
  </property>
  <property fmtid="{D5CDD505-2E9C-101B-9397-08002B2CF9AE}" pid="12" name="Meeting ref.">
    <vt:lpwstr/>
  </property>
  <property fmtid="{D5CDD505-2E9C-101B-9397-08002B2CF9AE}" pid="13" name="Standard subgroup">
    <vt:lpwstr/>
  </property>
  <property fmtid="{D5CDD505-2E9C-101B-9397-08002B2CF9AE}" pid="14" name="Meeting date">
    <vt:lpwstr/>
  </property>
  <property fmtid="{D5CDD505-2E9C-101B-9397-08002B2CF9AE}" pid="15" name="ContentTypeId">
    <vt:lpwstr>0x0101006C8E648E97429F4A9C700CA2B719F885</vt:lpwstr>
  </property>
  <property fmtid="{D5CDD505-2E9C-101B-9397-08002B2CF9AE}" pid="16" name="MediaServiceImageTags">
    <vt:lpwstr/>
  </property>
</Properties>
</file>