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E4445D1" w:rsidR="00BC5935" w:rsidRPr="00927C1B" w:rsidRDefault="00BC5935" w:rsidP="00BC593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D82A2D">
        <w:rPr>
          <w:rFonts w:ascii="Arial" w:eastAsia="Arial Unicode MS" w:hAnsi="Arial" w:cs="Arial"/>
          <w:b/>
          <w:bCs/>
          <w:sz w:val="24"/>
        </w:rPr>
        <w:t xml:space="preserve">6 </w:t>
      </w:r>
      <w:r>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21F" w:rsidRPr="00A2021F">
        <w:rPr>
          <w:rFonts w:ascii="Arial" w:eastAsia="SimSun" w:hAnsi="Arial"/>
          <w:b/>
          <w:i/>
          <w:noProof/>
          <w:color w:val="auto"/>
          <w:sz w:val="28"/>
          <w:lang w:eastAsia="en-US"/>
        </w:rPr>
        <w:t>S2-2</w:t>
      </w:r>
      <w:r w:rsidR="00D82A2D">
        <w:rPr>
          <w:rFonts w:ascii="Arial" w:eastAsia="SimSun" w:hAnsi="Arial"/>
          <w:b/>
          <w:i/>
          <w:noProof/>
          <w:color w:val="auto"/>
          <w:sz w:val="28"/>
          <w:lang w:eastAsia="en-US"/>
        </w:rPr>
        <w:t>3</w:t>
      </w:r>
      <w:r w:rsidR="00A2021F" w:rsidRPr="00A2021F">
        <w:rPr>
          <w:rFonts w:ascii="Arial" w:eastAsia="SimSun" w:hAnsi="Arial"/>
          <w:b/>
          <w:i/>
          <w:noProof/>
          <w:color w:val="auto"/>
          <w:sz w:val="28"/>
          <w:lang w:eastAsia="en-US"/>
        </w:rPr>
        <w:t>0</w:t>
      </w:r>
      <w:r w:rsidR="0033525E">
        <w:rPr>
          <w:rFonts w:ascii="Arial" w:eastAsia="SimSun" w:hAnsi="Arial"/>
          <w:b/>
          <w:i/>
          <w:noProof/>
          <w:color w:val="auto"/>
          <w:sz w:val="28"/>
          <w:lang w:eastAsia="en-US"/>
        </w:rPr>
        <w:t>5293</w:t>
      </w:r>
    </w:p>
    <w:p w14:paraId="531EA2CD" w14:textId="3844E05D" w:rsidR="00BC5935" w:rsidRPr="003244C5" w:rsidRDefault="00BC5935" w:rsidP="00BC593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82A2D">
        <w:rPr>
          <w:rFonts w:ascii="Arial" w:eastAsia="Arial Unicode MS" w:hAnsi="Arial" w:cs="Arial"/>
          <w:b/>
          <w:bCs/>
          <w:sz w:val="24"/>
        </w:rPr>
        <w:t>April</w:t>
      </w:r>
      <w:r>
        <w:rPr>
          <w:rFonts w:ascii="Arial" w:eastAsia="Arial Unicode MS" w:hAnsi="Arial" w:cs="Arial"/>
          <w:b/>
          <w:bCs/>
          <w:sz w:val="24"/>
        </w:rPr>
        <w:t xml:space="preserve"> 1</w:t>
      </w:r>
      <w:r w:rsidR="00532B37">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E150AE">
        <w:rPr>
          <w:rFonts w:ascii="Arial" w:eastAsia="Arial Unicode MS" w:hAnsi="Arial" w:cs="Arial"/>
          <w:b/>
          <w:bCs/>
          <w:sz w:val="24"/>
        </w:rPr>
        <w:t>1</w:t>
      </w:r>
      <w:r w:rsidR="00532B37">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w:t>
      </w:r>
      <w:r w:rsidR="00EA4587">
        <w:rPr>
          <w:rFonts w:ascii="Arial" w:eastAsia="Arial Unicode MS" w:hAnsi="Arial" w:cs="Arial"/>
          <w:b/>
          <w:bCs/>
          <w:sz w:val="24"/>
        </w:rPr>
        <w:t>3</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BC5935" w:rsidRDefault="00A24F28" w:rsidP="00A24F28">
      <w:pPr>
        <w:rPr>
          <w:rFonts w:ascii="Arial" w:hAnsi="Arial" w:cs="Arial"/>
        </w:rPr>
      </w:pPr>
    </w:p>
    <w:p w14:paraId="78C7FB55" w14:textId="1A9094C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C06C5">
        <w:rPr>
          <w:rFonts w:ascii="Arial" w:hAnsi="Arial" w:cs="Arial"/>
          <w:b/>
        </w:rPr>
        <w:t>Google</w:t>
      </w:r>
    </w:p>
    <w:p w14:paraId="2B01D634" w14:textId="1818D6A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C06C5">
        <w:rPr>
          <w:rFonts w:ascii="Arial" w:hAnsi="Arial" w:cs="Arial"/>
          <w:b/>
        </w:rPr>
        <w:t>Way forward proposal for Session Management for PIN</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5DC281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09FD8A6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4C20D569" w14:textId="1F0606E1"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This paper proposes way forwards for the following Editor’s Notes in TS23.501 clause 5.44.3.</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0198B040" w14:textId="200B919C" w:rsidR="00CC5017" w:rsidRPr="00AD3B2C" w:rsidRDefault="00CC5017" w:rsidP="00CC5017">
      <w:pPr>
        <w:jc w:val="both"/>
        <w:rPr>
          <w:rFonts w:eastAsiaTheme="minorEastAsia"/>
          <w:szCs w:val="15"/>
          <w:lang w:eastAsia="zh-CN"/>
        </w:rPr>
      </w:pPr>
      <w:r w:rsidRPr="00AD3B2C">
        <w:rPr>
          <w:rFonts w:eastAsiaTheme="minorEastAsia"/>
          <w:szCs w:val="15"/>
          <w:lang w:eastAsia="zh-CN"/>
        </w:rPr>
        <w:t>This paper proposes way forwards for</w:t>
      </w:r>
      <w:r w:rsidR="00690617">
        <w:rPr>
          <w:rFonts w:eastAsiaTheme="minorEastAsia"/>
          <w:szCs w:val="15"/>
          <w:lang w:eastAsia="zh-CN"/>
        </w:rPr>
        <w:t xml:space="preserve"> resolving</w:t>
      </w:r>
      <w:r w:rsidRPr="00AD3B2C">
        <w:rPr>
          <w:rFonts w:eastAsiaTheme="minorEastAsia"/>
          <w:szCs w:val="15"/>
          <w:lang w:eastAsia="zh-CN"/>
        </w:rPr>
        <w:t xml:space="preserve"> the following Editor’s Notes in TS23.501 clause 5.44.3. </w:t>
      </w:r>
    </w:p>
    <w:p w14:paraId="59AE4B22" w14:textId="257FD231" w:rsidR="00CC5017" w:rsidRDefault="00CC5017" w:rsidP="00CC5017">
      <w:pPr>
        <w:pStyle w:val="EditorsNote"/>
      </w:pPr>
      <w:r>
        <w:t>Editor's note</w:t>
      </w:r>
      <w:r w:rsidR="00AE6EAD">
        <w:t>#1</w:t>
      </w:r>
      <w:r>
        <w:t>: How and whether to handle the case where PINs share a PDU session and local switching is FFS.</w:t>
      </w:r>
    </w:p>
    <w:p w14:paraId="0E8546ED" w14:textId="3C407688" w:rsidR="00CC5017" w:rsidRDefault="00CC5017" w:rsidP="00CC5017">
      <w:pPr>
        <w:pStyle w:val="EditorsNote"/>
      </w:pPr>
      <w:r>
        <w:t>Editor's note</w:t>
      </w:r>
      <w:r w:rsidR="00AE6EAD">
        <w:t>#2</w:t>
      </w:r>
      <w:r>
        <w:t>: One PIN served by more than one PDU sessions in PEGC is FFS.</w:t>
      </w:r>
    </w:p>
    <w:p w14:paraId="22E8A744" w14:textId="76D399F3" w:rsidR="00AD3B2C" w:rsidRPr="00AD3B2C" w:rsidRDefault="00AD3B2C" w:rsidP="00B01273">
      <w:pPr>
        <w:jc w:val="both"/>
        <w:rPr>
          <w:rFonts w:eastAsiaTheme="minorEastAsia"/>
          <w:szCs w:val="15"/>
          <w:lang w:eastAsia="zh-CN"/>
        </w:rPr>
      </w:pPr>
      <w:r w:rsidRPr="00AD3B2C">
        <w:rPr>
          <w:rFonts w:eastAsiaTheme="minorEastAsia"/>
          <w:szCs w:val="15"/>
          <w:lang w:eastAsia="zh-CN"/>
        </w:rPr>
        <w:t xml:space="preserve">Regarding Session management enhancement for </w:t>
      </w:r>
      <w:proofErr w:type="gramStart"/>
      <w:r w:rsidRPr="00AD3B2C">
        <w:rPr>
          <w:rFonts w:eastAsiaTheme="minorEastAsia"/>
          <w:szCs w:val="15"/>
          <w:lang w:eastAsia="zh-CN"/>
        </w:rPr>
        <w:t>PIN</w:t>
      </w:r>
      <w:r w:rsidR="003442B2">
        <w:rPr>
          <w:rFonts w:eastAsiaTheme="minorEastAsia"/>
          <w:szCs w:val="15"/>
          <w:lang w:eastAsia="zh-CN"/>
        </w:rPr>
        <w:t>E to PINE</w:t>
      </w:r>
      <w:proofErr w:type="gramEnd"/>
      <w:r w:rsidR="003442B2">
        <w:rPr>
          <w:rFonts w:eastAsiaTheme="minorEastAsia"/>
          <w:szCs w:val="15"/>
          <w:lang w:eastAsia="zh-CN"/>
        </w:rPr>
        <w:t xml:space="preserve"> communication in a PIN</w:t>
      </w:r>
      <w:r w:rsidRPr="00AD3B2C">
        <w:rPr>
          <w:rFonts w:eastAsiaTheme="minorEastAsia"/>
          <w:szCs w:val="15"/>
          <w:lang w:eastAsia="zh-CN"/>
        </w:rPr>
        <w:t xml:space="preserve">, the following </w:t>
      </w:r>
      <w:r w:rsidR="00A35836">
        <w:rPr>
          <w:rFonts w:eastAsiaTheme="minorEastAsia"/>
          <w:szCs w:val="15"/>
          <w:lang w:eastAsia="zh-CN"/>
        </w:rPr>
        <w:t xml:space="preserve">relevant </w:t>
      </w:r>
      <w:r w:rsidRPr="00AD3B2C">
        <w:rPr>
          <w:rFonts w:eastAsiaTheme="minorEastAsia"/>
          <w:szCs w:val="15"/>
          <w:lang w:eastAsia="zh-CN"/>
        </w:rPr>
        <w:t>key aspects have been agreed:</w:t>
      </w:r>
    </w:p>
    <w:p w14:paraId="697FE5A3" w14:textId="77777777" w:rsidR="00A35836" w:rsidRDefault="00A35836" w:rsidP="00A35836">
      <w:pPr>
        <w:pStyle w:val="ListParagraph"/>
        <w:numPr>
          <w:ilvl w:val="0"/>
          <w:numId w:val="7"/>
        </w:numPr>
      </w:pPr>
      <w:r>
        <w:t xml:space="preserve">Personal IoT Network (PIN) provides local connectivity between PINEs, </w:t>
      </w:r>
      <w:proofErr w:type="gramStart"/>
      <w:r>
        <w:t>i.e.</w:t>
      </w:r>
      <w:proofErr w:type="gramEnd"/>
      <w:r>
        <w:t xml:space="preserve"> UEs and/or non-3GPP devices.</w:t>
      </w:r>
    </w:p>
    <w:p w14:paraId="2CB888FB" w14:textId="6A6FE094" w:rsidR="006D2B3D" w:rsidRDefault="006D2B3D" w:rsidP="00AD3B2C">
      <w:pPr>
        <w:pStyle w:val="ListParagraph"/>
        <w:numPr>
          <w:ilvl w:val="0"/>
          <w:numId w:val="7"/>
        </w:numPr>
      </w:pPr>
      <w:r>
        <w:t>The PEGC is a UE with subscription data related to PIN within the 5GS and may register to 5GS.</w:t>
      </w:r>
    </w:p>
    <w:p w14:paraId="687D50F5" w14:textId="683BE141" w:rsidR="00AD3B2C" w:rsidRDefault="00AD3B2C" w:rsidP="00AD3B2C">
      <w:pPr>
        <w:pStyle w:val="ListParagraph"/>
        <w:numPr>
          <w:ilvl w:val="0"/>
          <w:numId w:val="7"/>
        </w:numPr>
      </w:pPr>
      <w:r>
        <w:t xml:space="preserve">The </w:t>
      </w:r>
      <w:r w:rsidR="00A35836">
        <w:t xml:space="preserve">PEGC </w:t>
      </w:r>
      <w:r>
        <w:t>may use IP address allocation methods as specified in clause 5.8.2.2 (</w:t>
      </w:r>
      <w:proofErr w:type="gramStart"/>
      <w:r>
        <w:t>e.g.</w:t>
      </w:r>
      <w:proofErr w:type="gramEnd"/>
      <w:r>
        <w:t xml:space="preserve"> IPv6 Prefix Delegation feature).</w:t>
      </w:r>
    </w:p>
    <w:p w14:paraId="485F595A" w14:textId="5BB2C5E5" w:rsidR="00CC5017" w:rsidRDefault="00AD3B2C" w:rsidP="00AD3B2C">
      <w:pPr>
        <w:pStyle w:val="ListParagraph"/>
        <w:numPr>
          <w:ilvl w:val="0"/>
          <w:numId w:val="7"/>
        </w:numPr>
      </w:pPr>
      <w:r>
        <w:t xml:space="preserve">One PEGC may serve more than one PINs and </w:t>
      </w:r>
      <w:r w:rsidR="00CC5017">
        <w:t>s</w:t>
      </w:r>
      <w:r>
        <w:t xml:space="preserve">hall have at least one PDU Session for each PIN if the PIN traffic is via PEGC/5GC. </w:t>
      </w:r>
    </w:p>
    <w:p w14:paraId="3E030FE3" w14:textId="3EF7F75B" w:rsidR="00C33AC1" w:rsidRPr="00643C7D" w:rsidRDefault="00C33AC1" w:rsidP="00C33AC1">
      <w:pPr>
        <w:jc w:val="both"/>
        <w:rPr>
          <w:rFonts w:eastAsiaTheme="minorEastAsia"/>
          <w:szCs w:val="15"/>
          <w:lang w:eastAsia="zh-CN"/>
        </w:rPr>
      </w:pPr>
      <w:r w:rsidRPr="00643C7D">
        <w:rPr>
          <w:rFonts w:eastAsiaTheme="minorEastAsia"/>
          <w:szCs w:val="15"/>
          <w:lang w:eastAsia="zh-CN"/>
        </w:rPr>
        <w:t xml:space="preserve">For a UE with PEGC, there are </w:t>
      </w:r>
      <w:r w:rsidR="00690617">
        <w:rPr>
          <w:rFonts w:eastAsiaTheme="minorEastAsia"/>
          <w:szCs w:val="15"/>
          <w:lang w:eastAsia="zh-CN"/>
        </w:rPr>
        <w:t xml:space="preserve">three </w:t>
      </w:r>
      <w:r w:rsidRPr="00643C7D">
        <w:rPr>
          <w:rFonts w:eastAsiaTheme="minorEastAsia"/>
          <w:szCs w:val="15"/>
          <w:lang w:eastAsia="zh-CN"/>
        </w:rPr>
        <w:t xml:space="preserve">cases to </w:t>
      </w:r>
      <w:r w:rsidR="00643C7D">
        <w:rPr>
          <w:rFonts w:eastAsiaTheme="minorEastAsia"/>
          <w:szCs w:val="15"/>
          <w:lang w:eastAsia="zh-CN"/>
        </w:rPr>
        <w:t xml:space="preserve">potentially </w:t>
      </w:r>
      <w:r w:rsidRPr="00643C7D">
        <w:rPr>
          <w:rFonts w:eastAsiaTheme="minorEastAsia"/>
          <w:szCs w:val="15"/>
          <w:lang w:eastAsia="zh-CN"/>
        </w:rPr>
        <w:t xml:space="preserve">support PDU session association </w:t>
      </w:r>
      <w:r w:rsidR="00643C7D">
        <w:rPr>
          <w:rFonts w:eastAsiaTheme="minorEastAsia"/>
          <w:szCs w:val="15"/>
          <w:lang w:eastAsia="zh-CN"/>
        </w:rPr>
        <w:t>for</w:t>
      </w:r>
      <w:r w:rsidRPr="00643C7D">
        <w:rPr>
          <w:rFonts w:eastAsiaTheme="minorEastAsia"/>
          <w:szCs w:val="15"/>
          <w:lang w:eastAsia="zh-CN"/>
        </w:rPr>
        <w:t xml:space="preserve"> a PIN:</w:t>
      </w:r>
    </w:p>
    <w:p w14:paraId="6013A940" w14:textId="2CA0EA39" w:rsidR="00FA4128" w:rsidRDefault="00C33AC1" w:rsidP="00FA4128">
      <w:pPr>
        <w:pStyle w:val="ListParagraph"/>
        <w:numPr>
          <w:ilvl w:val="0"/>
          <w:numId w:val="9"/>
        </w:numPr>
        <w:jc w:val="both"/>
      </w:pPr>
      <w:r w:rsidRPr="009A31FC">
        <w:t>Case 1: Associate one PIN per PDU session</w:t>
      </w:r>
    </w:p>
    <w:p w14:paraId="7F20652D" w14:textId="326AB46A" w:rsidR="00A33075" w:rsidRPr="009A31FC" w:rsidRDefault="00FC7E4F" w:rsidP="00A33075">
      <w:pPr>
        <w:pStyle w:val="ListParagraph"/>
        <w:jc w:val="both"/>
      </w:pPr>
      <w:r>
        <w:rPr>
          <w:noProof/>
        </w:rPr>
        <w:object w:dxaOrig="7185" w:dyaOrig="2925" w14:anchorId="42980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9.65pt;height:146.3pt;mso-width-percent:0;mso-height-percent:0;mso-width-percent:0;mso-height-percent:0" o:ole="">
            <v:imagedata r:id="rId13" o:title=""/>
          </v:shape>
          <o:OLEObject Type="Embed" ProgID="Visio.Drawing.15" ShapeID="_x0000_i1027" DrawAspect="Content" ObjectID="_1742383578" r:id="rId14"/>
        </w:object>
      </w:r>
    </w:p>
    <w:p w14:paraId="13E8EADF" w14:textId="77777777" w:rsidR="00C33AC1" w:rsidRDefault="00C33AC1" w:rsidP="00C33AC1">
      <w:pPr>
        <w:pStyle w:val="ListParagraph"/>
        <w:numPr>
          <w:ilvl w:val="0"/>
          <w:numId w:val="9"/>
        </w:numPr>
        <w:jc w:val="both"/>
      </w:pPr>
      <w:r w:rsidRPr="009A31FC">
        <w:t xml:space="preserve">Case 2: Associate multiple PINs for sharing one PDU session </w:t>
      </w:r>
    </w:p>
    <w:p w14:paraId="13B14486" w14:textId="1B79EEC8" w:rsidR="00FA4128" w:rsidRPr="009A31FC" w:rsidRDefault="00FC7E4F" w:rsidP="00FA4128">
      <w:pPr>
        <w:pStyle w:val="ListParagraph"/>
        <w:jc w:val="both"/>
      </w:pPr>
      <w:r>
        <w:rPr>
          <w:noProof/>
        </w:rPr>
        <w:object w:dxaOrig="7185" w:dyaOrig="2730" w14:anchorId="2FCA31F1">
          <v:shape id="_x0000_i1026" type="#_x0000_t75" alt="" style="width:359.65pt;height:136.35pt;mso-width-percent:0;mso-height-percent:0;mso-width-percent:0;mso-height-percent:0" o:ole="">
            <v:imagedata r:id="rId15" o:title=""/>
          </v:shape>
          <o:OLEObject Type="Embed" ProgID="Visio.Drawing.15" ShapeID="_x0000_i1026" DrawAspect="Content" ObjectID="_1742383579" r:id="rId16"/>
        </w:object>
      </w:r>
    </w:p>
    <w:p w14:paraId="6987359D" w14:textId="77777777" w:rsidR="00C33AC1" w:rsidRDefault="00C33AC1" w:rsidP="00C33AC1">
      <w:pPr>
        <w:pStyle w:val="ListParagraph"/>
        <w:numPr>
          <w:ilvl w:val="0"/>
          <w:numId w:val="9"/>
        </w:numPr>
        <w:jc w:val="both"/>
      </w:pPr>
      <w:r w:rsidRPr="009A31FC">
        <w:t xml:space="preserve">Case 3: Associate one PIN to multiple PDU session </w:t>
      </w:r>
    </w:p>
    <w:p w14:paraId="00597CC4" w14:textId="04142461" w:rsidR="00FA4128" w:rsidRPr="009A31FC" w:rsidRDefault="00FC7E4F" w:rsidP="00FA4128">
      <w:pPr>
        <w:pStyle w:val="ListParagraph"/>
        <w:jc w:val="both"/>
      </w:pPr>
      <w:r>
        <w:rPr>
          <w:noProof/>
        </w:rPr>
        <w:object w:dxaOrig="7185" w:dyaOrig="2925" w14:anchorId="13C4410F">
          <v:shape id="_x0000_i1025" type="#_x0000_t75" alt="" style="width:359.65pt;height:146.3pt;mso-width-percent:0;mso-height-percent:0;mso-width-percent:0;mso-height-percent:0" o:ole="">
            <v:imagedata r:id="rId17" o:title=""/>
          </v:shape>
          <o:OLEObject Type="Embed" ProgID="Visio.Drawing.15" ShapeID="_x0000_i1025" DrawAspect="Content" ObjectID="_1742383580" r:id="rId18"/>
        </w:object>
      </w:r>
    </w:p>
    <w:p w14:paraId="69516BC3" w14:textId="5D296DCD" w:rsidR="00247278" w:rsidRPr="00622628" w:rsidRDefault="00247278" w:rsidP="00247278">
      <w:pPr>
        <w:jc w:val="both"/>
        <w:rPr>
          <w:rFonts w:eastAsiaTheme="minorEastAsia"/>
          <w:szCs w:val="15"/>
          <w:lang w:eastAsia="zh-CN"/>
        </w:rPr>
      </w:pPr>
      <w:r w:rsidRPr="00622628">
        <w:rPr>
          <w:rFonts w:eastAsiaTheme="minorEastAsia"/>
          <w:b/>
          <w:bCs/>
          <w:szCs w:val="15"/>
          <w:lang w:eastAsia="zh-CN"/>
        </w:rPr>
        <w:t>Observation#1:</w:t>
      </w:r>
      <w:r w:rsidRPr="00622628">
        <w:rPr>
          <w:rFonts w:eastAsiaTheme="minorEastAsia"/>
          <w:szCs w:val="15"/>
          <w:lang w:eastAsia="zh-CN"/>
        </w:rPr>
        <w:t xml:space="preserve"> </w:t>
      </w:r>
    </w:p>
    <w:p w14:paraId="1F268396" w14:textId="6F17C9D6" w:rsidR="00690617" w:rsidRPr="00622628" w:rsidRDefault="00165397" w:rsidP="00165397">
      <w:pPr>
        <w:jc w:val="both"/>
        <w:rPr>
          <w:rFonts w:eastAsiaTheme="minorEastAsia"/>
          <w:szCs w:val="15"/>
          <w:lang w:eastAsia="zh-CN"/>
        </w:rPr>
      </w:pPr>
      <w:r w:rsidRPr="00622628">
        <w:rPr>
          <w:rFonts w:eastAsiaTheme="minorEastAsia"/>
          <w:szCs w:val="15"/>
          <w:lang w:eastAsia="zh-CN"/>
        </w:rPr>
        <w:t xml:space="preserve">For Case 1, if supporting one PDU Session per PIN </w:t>
      </w:r>
      <w:r w:rsidR="008D4358">
        <w:rPr>
          <w:rFonts w:eastAsiaTheme="minorEastAsia"/>
          <w:szCs w:val="15"/>
          <w:lang w:eastAsia="zh-CN"/>
        </w:rPr>
        <w:t>only</w:t>
      </w:r>
      <w:r w:rsidRPr="00622628">
        <w:rPr>
          <w:rFonts w:eastAsiaTheme="minorEastAsia"/>
          <w:szCs w:val="15"/>
          <w:lang w:eastAsia="zh-CN"/>
        </w:rPr>
        <w:t xml:space="preserve">, </w:t>
      </w:r>
      <w:r w:rsidR="00690617" w:rsidRPr="00622628">
        <w:rPr>
          <w:rFonts w:eastAsiaTheme="minorEastAsia"/>
          <w:szCs w:val="15"/>
          <w:lang w:eastAsia="zh-CN"/>
        </w:rPr>
        <w:t xml:space="preserve">the network needs information, </w:t>
      </w:r>
      <w:proofErr w:type="gramStart"/>
      <w:r w:rsidR="00690617" w:rsidRPr="00622628">
        <w:rPr>
          <w:rFonts w:eastAsiaTheme="minorEastAsia"/>
          <w:szCs w:val="15"/>
          <w:lang w:eastAsia="zh-CN"/>
        </w:rPr>
        <w:t>e.g.</w:t>
      </w:r>
      <w:proofErr w:type="gramEnd"/>
      <w:r w:rsidR="00690617" w:rsidRPr="00622628">
        <w:rPr>
          <w:rFonts w:eastAsiaTheme="minorEastAsia"/>
          <w:szCs w:val="15"/>
          <w:lang w:eastAsia="zh-CN"/>
        </w:rPr>
        <w:t xml:space="preserve"> PDU Session ID </w:t>
      </w:r>
      <w:r w:rsidR="000A2807">
        <w:rPr>
          <w:rFonts w:eastAsiaTheme="minorEastAsia"/>
          <w:szCs w:val="15"/>
          <w:lang w:eastAsia="zh-CN"/>
        </w:rPr>
        <w:t xml:space="preserve">with PIN indication </w:t>
      </w:r>
      <w:r w:rsidR="00690617" w:rsidRPr="00622628">
        <w:rPr>
          <w:rFonts w:eastAsiaTheme="minorEastAsia"/>
          <w:szCs w:val="15"/>
          <w:lang w:eastAsia="zh-CN"/>
        </w:rPr>
        <w:t>or PIN ID, to differentiate PDU sessions with the same DNN and S-NSSAI</w:t>
      </w:r>
      <w:r w:rsidR="00622628" w:rsidRPr="00622628">
        <w:rPr>
          <w:rFonts w:eastAsiaTheme="minorEastAsia"/>
          <w:szCs w:val="15"/>
          <w:lang w:eastAsia="zh-CN"/>
        </w:rPr>
        <w:t xml:space="preserve"> for enforcing operator’s policy for each PIN</w:t>
      </w:r>
      <w:r w:rsidR="00690617" w:rsidRPr="00622628">
        <w:rPr>
          <w:rFonts w:eastAsiaTheme="minorEastAsia"/>
          <w:szCs w:val="15"/>
          <w:lang w:eastAsia="zh-CN"/>
        </w:rPr>
        <w:t>.</w:t>
      </w:r>
    </w:p>
    <w:p w14:paraId="3AEDB644" w14:textId="0693A368" w:rsidR="00247278" w:rsidRPr="00622628" w:rsidRDefault="00247278" w:rsidP="00247278">
      <w:pPr>
        <w:jc w:val="both"/>
        <w:rPr>
          <w:rFonts w:eastAsiaTheme="minorEastAsia"/>
          <w:b/>
          <w:bCs/>
          <w:szCs w:val="15"/>
          <w:lang w:eastAsia="zh-CN"/>
        </w:rPr>
      </w:pPr>
      <w:r w:rsidRPr="00622628">
        <w:rPr>
          <w:rFonts w:eastAsiaTheme="minorEastAsia"/>
          <w:b/>
          <w:bCs/>
          <w:szCs w:val="15"/>
          <w:lang w:eastAsia="zh-CN"/>
        </w:rPr>
        <w:t xml:space="preserve">Proposal#1: </w:t>
      </w:r>
      <w:r w:rsidR="009C43CF" w:rsidRPr="00622628">
        <w:rPr>
          <w:rFonts w:eastAsiaTheme="minorEastAsia"/>
          <w:b/>
          <w:bCs/>
          <w:szCs w:val="15"/>
          <w:lang w:eastAsia="zh-CN"/>
        </w:rPr>
        <w:t>It is proposed</w:t>
      </w:r>
      <w:r w:rsidRPr="00622628">
        <w:rPr>
          <w:rFonts w:eastAsiaTheme="minorEastAsia"/>
          <w:b/>
          <w:bCs/>
          <w:szCs w:val="15"/>
          <w:lang w:eastAsia="zh-CN"/>
        </w:rPr>
        <w:t xml:space="preserve"> to</w:t>
      </w:r>
      <w:r w:rsidR="00622628" w:rsidRPr="00622628">
        <w:rPr>
          <w:rFonts w:eastAsiaTheme="minorEastAsia"/>
          <w:b/>
          <w:bCs/>
          <w:szCs w:val="15"/>
          <w:lang w:eastAsia="zh-CN"/>
        </w:rPr>
        <w:t xml:space="preserve"> consider the following options for clarification</w:t>
      </w:r>
      <w:r w:rsidRPr="00622628">
        <w:rPr>
          <w:rFonts w:eastAsiaTheme="minorEastAsia"/>
          <w:b/>
          <w:bCs/>
          <w:szCs w:val="15"/>
          <w:lang w:eastAsia="zh-CN"/>
        </w:rPr>
        <w:t>:</w:t>
      </w:r>
    </w:p>
    <w:p w14:paraId="7F5E49BF" w14:textId="77777777" w:rsidR="00622628" w:rsidRPr="00622628" w:rsidRDefault="00622628" w:rsidP="00622628">
      <w:pPr>
        <w:pStyle w:val="ListParagraph"/>
        <w:numPr>
          <w:ilvl w:val="0"/>
          <w:numId w:val="9"/>
        </w:numPr>
        <w:jc w:val="both"/>
        <w:rPr>
          <w:rFonts w:eastAsiaTheme="minorEastAsia"/>
          <w:szCs w:val="15"/>
          <w:lang w:eastAsia="zh-CN"/>
        </w:rPr>
      </w:pPr>
      <w:r w:rsidRPr="00622628">
        <w:rPr>
          <w:rFonts w:eastAsiaTheme="minorEastAsia"/>
          <w:szCs w:val="15"/>
          <w:lang w:eastAsia="zh-CN"/>
        </w:rPr>
        <w:t>Option1: using PDU Session ID to differentiate PDU Sessions with the same DNN and S-NSSAI. The enhancement includes:</w:t>
      </w:r>
    </w:p>
    <w:p w14:paraId="455031DC" w14:textId="5F402F61" w:rsidR="00622628" w:rsidRPr="00622628" w:rsidRDefault="00622628" w:rsidP="00622628">
      <w:pPr>
        <w:pStyle w:val="ListParagraph"/>
        <w:numPr>
          <w:ilvl w:val="1"/>
          <w:numId w:val="9"/>
        </w:numPr>
        <w:jc w:val="both"/>
        <w:rPr>
          <w:rFonts w:eastAsiaTheme="minorEastAsia"/>
          <w:szCs w:val="15"/>
          <w:lang w:eastAsia="zh-CN"/>
        </w:rPr>
      </w:pPr>
      <w:r w:rsidRPr="00622628">
        <w:rPr>
          <w:rFonts w:eastAsiaTheme="minorEastAsia"/>
          <w:szCs w:val="15"/>
          <w:lang w:eastAsia="zh-CN"/>
        </w:rPr>
        <w:t>URSP rule for PIN needs to enhance RSD with new component: PDU Session ID.</w:t>
      </w:r>
    </w:p>
    <w:p w14:paraId="24F477C6" w14:textId="352C5748" w:rsidR="00622628" w:rsidRPr="00622628" w:rsidRDefault="00622628" w:rsidP="00247278">
      <w:pPr>
        <w:pStyle w:val="ListParagraph"/>
        <w:numPr>
          <w:ilvl w:val="0"/>
          <w:numId w:val="9"/>
        </w:numPr>
        <w:jc w:val="both"/>
        <w:rPr>
          <w:rFonts w:eastAsiaTheme="minorEastAsia"/>
          <w:szCs w:val="15"/>
          <w:lang w:eastAsia="zh-CN"/>
        </w:rPr>
      </w:pPr>
      <w:r w:rsidRPr="00622628">
        <w:rPr>
          <w:rFonts w:eastAsiaTheme="minorEastAsia"/>
          <w:szCs w:val="15"/>
          <w:lang w:eastAsia="zh-CN"/>
        </w:rPr>
        <w:t>Option2: using PIN ID to differentiate PDU Sessions with the same DNN and S-NSSAI. The enhancement includes:</w:t>
      </w:r>
    </w:p>
    <w:p w14:paraId="29958D10" w14:textId="5BC7284E" w:rsidR="00247278" w:rsidRPr="00622628" w:rsidRDefault="00247278" w:rsidP="00622628">
      <w:pPr>
        <w:pStyle w:val="ListParagraph"/>
        <w:numPr>
          <w:ilvl w:val="1"/>
          <w:numId w:val="9"/>
        </w:numPr>
        <w:jc w:val="both"/>
        <w:rPr>
          <w:rFonts w:eastAsiaTheme="minorEastAsia"/>
          <w:szCs w:val="15"/>
          <w:lang w:eastAsia="zh-CN"/>
        </w:rPr>
      </w:pPr>
      <w:r w:rsidRPr="00622628">
        <w:rPr>
          <w:rFonts w:eastAsiaTheme="minorEastAsia"/>
          <w:szCs w:val="15"/>
          <w:lang w:eastAsia="zh-CN"/>
        </w:rPr>
        <w:t xml:space="preserve">PDU Session Establishment/Modification request </w:t>
      </w:r>
      <w:r w:rsidR="00622628" w:rsidRPr="00622628">
        <w:rPr>
          <w:rFonts w:eastAsiaTheme="minorEastAsia"/>
          <w:szCs w:val="15"/>
          <w:lang w:eastAsia="zh-CN"/>
        </w:rPr>
        <w:t>message,</w:t>
      </w:r>
      <w:r w:rsidRPr="00622628">
        <w:rPr>
          <w:rFonts w:eastAsiaTheme="minorEastAsia"/>
          <w:szCs w:val="15"/>
          <w:lang w:eastAsia="zh-CN"/>
        </w:rPr>
        <w:t xml:space="preserve"> </w:t>
      </w:r>
      <w:r w:rsidR="003B2E71" w:rsidRPr="00622628">
        <w:rPr>
          <w:rFonts w:eastAsiaTheme="minorEastAsia"/>
          <w:szCs w:val="15"/>
          <w:lang w:eastAsia="zh-CN"/>
        </w:rPr>
        <w:t xml:space="preserve">the UE </w:t>
      </w:r>
      <w:r w:rsidR="00622628" w:rsidRPr="00622628">
        <w:rPr>
          <w:rFonts w:eastAsiaTheme="minorEastAsia"/>
          <w:szCs w:val="15"/>
          <w:lang w:eastAsia="zh-CN"/>
        </w:rPr>
        <w:t xml:space="preserve">needs to </w:t>
      </w:r>
      <w:r w:rsidR="003B2E71" w:rsidRPr="00622628">
        <w:rPr>
          <w:rFonts w:eastAsiaTheme="minorEastAsia"/>
          <w:szCs w:val="15"/>
          <w:lang w:eastAsia="zh-CN"/>
        </w:rPr>
        <w:t>include</w:t>
      </w:r>
      <w:r w:rsidRPr="00622628">
        <w:rPr>
          <w:rFonts w:eastAsiaTheme="minorEastAsia"/>
          <w:szCs w:val="15"/>
          <w:lang w:eastAsia="zh-CN"/>
        </w:rPr>
        <w:t xml:space="preserve"> PIN ID </w:t>
      </w:r>
      <w:r w:rsidR="003B2E71" w:rsidRPr="00622628">
        <w:rPr>
          <w:rFonts w:eastAsiaTheme="minorEastAsia"/>
          <w:szCs w:val="15"/>
          <w:lang w:eastAsia="zh-CN"/>
        </w:rPr>
        <w:t xml:space="preserve">as one of PDU Session attributes, </w:t>
      </w:r>
      <w:proofErr w:type="gramStart"/>
      <w:r w:rsidR="003B2E71" w:rsidRPr="00622628">
        <w:rPr>
          <w:rFonts w:eastAsiaTheme="minorEastAsia"/>
          <w:szCs w:val="15"/>
          <w:lang w:eastAsia="zh-CN"/>
        </w:rPr>
        <w:t>e.g.</w:t>
      </w:r>
      <w:proofErr w:type="gramEnd"/>
      <w:r w:rsidR="003B2E71" w:rsidRPr="00622628">
        <w:rPr>
          <w:rFonts w:eastAsiaTheme="minorEastAsia"/>
          <w:szCs w:val="15"/>
          <w:lang w:eastAsia="zh-CN"/>
        </w:rPr>
        <w:t xml:space="preserve"> </w:t>
      </w:r>
      <w:r w:rsidR="009C43CF" w:rsidRPr="00622628">
        <w:rPr>
          <w:rFonts w:eastAsiaTheme="minorEastAsia"/>
          <w:szCs w:val="15"/>
          <w:lang w:eastAsia="zh-CN"/>
        </w:rPr>
        <w:t xml:space="preserve">PDU Session ID, </w:t>
      </w:r>
      <w:r w:rsidR="003B2E71" w:rsidRPr="00622628">
        <w:rPr>
          <w:rFonts w:eastAsiaTheme="minorEastAsia"/>
          <w:szCs w:val="15"/>
          <w:lang w:eastAsia="zh-CN"/>
        </w:rPr>
        <w:t>DNN, S-NSSAI, SSX mode, etc.</w:t>
      </w:r>
    </w:p>
    <w:p w14:paraId="0BB5A81A" w14:textId="10634AF6" w:rsidR="00622628" w:rsidRPr="00622628" w:rsidRDefault="00622628" w:rsidP="00622628">
      <w:pPr>
        <w:pStyle w:val="ListParagraph"/>
        <w:numPr>
          <w:ilvl w:val="1"/>
          <w:numId w:val="9"/>
        </w:numPr>
        <w:jc w:val="both"/>
        <w:rPr>
          <w:rFonts w:eastAsiaTheme="minorEastAsia"/>
          <w:szCs w:val="15"/>
          <w:lang w:eastAsia="zh-CN"/>
        </w:rPr>
      </w:pPr>
      <w:r w:rsidRPr="00622628">
        <w:rPr>
          <w:rFonts w:eastAsiaTheme="minorEastAsia"/>
          <w:szCs w:val="15"/>
          <w:lang w:eastAsia="zh-CN"/>
        </w:rPr>
        <w:t>URSP rule for PIN needs to enhance RSD with new component: PIN ID.</w:t>
      </w:r>
    </w:p>
    <w:p w14:paraId="0609DF01" w14:textId="7DFE8DDF" w:rsidR="001C43EE" w:rsidRDefault="001C43EE" w:rsidP="00B01273">
      <w:pPr>
        <w:jc w:val="both"/>
        <w:rPr>
          <w:rFonts w:eastAsiaTheme="minorEastAsia"/>
          <w:szCs w:val="15"/>
          <w:lang w:eastAsia="zh-CN"/>
        </w:rPr>
      </w:pPr>
      <w:r w:rsidRPr="001C43EE">
        <w:rPr>
          <w:rFonts w:eastAsiaTheme="minorEastAsia"/>
          <w:b/>
          <w:bCs/>
          <w:szCs w:val="15"/>
          <w:lang w:eastAsia="zh-CN"/>
        </w:rPr>
        <w:t>Observation#</w:t>
      </w:r>
      <w:r w:rsidR="001C1514">
        <w:rPr>
          <w:rFonts w:eastAsiaTheme="minorEastAsia"/>
          <w:b/>
          <w:bCs/>
          <w:szCs w:val="15"/>
          <w:lang w:eastAsia="zh-CN"/>
        </w:rPr>
        <w:t>2</w:t>
      </w:r>
      <w:r w:rsidRPr="001C43EE">
        <w:rPr>
          <w:rFonts w:eastAsiaTheme="minorEastAsia"/>
          <w:b/>
          <w:bCs/>
          <w:szCs w:val="15"/>
          <w:lang w:eastAsia="zh-CN"/>
        </w:rPr>
        <w:t>:</w:t>
      </w:r>
      <w:r>
        <w:rPr>
          <w:rFonts w:eastAsiaTheme="minorEastAsia"/>
          <w:szCs w:val="15"/>
          <w:lang w:eastAsia="zh-CN"/>
        </w:rPr>
        <w:t xml:space="preserve"> </w:t>
      </w:r>
    </w:p>
    <w:p w14:paraId="2B5B816D" w14:textId="4ADBBCE8" w:rsidR="006657FF" w:rsidRDefault="007009EF" w:rsidP="00B01273">
      <w:pPr>
        <w:jc w:val="both"/>
        <w:rPr>
          <w:rFonts w:eastAsiaTheme="minorEastAsia"/>
          <w:szCs w:val="15"/>
          <w:lang w:eastAsia="zh-CN"/>
        </w:rPr>
      </w:pPr>
      <w:r>
        <w:rPr>
          <w:rFonts w:eastAsiaTheme="minorEastAsia"/>
          <w:szCs w:val="15"/>
          <w:lang w:eastAsia="zh-CN"/>
        </w:rPr>
        <w:t xml:space="preserve">For Case 2, </w:t>
      </w:r>
      <w:r w:rsidR="006657FF">
        <w:rPr>
          <w:rFonts w:eastAsiaTheme="minorEastAsia"/>
          <w:szCs w:val="15"/>
          <w:lang w:eastAsia="zh-CN"/>
        </w:rPr>
        <w:t xml:space="preserve">based on current agreement on URSP rule for PIN using TD with a PIN ID, </w:t>
      </w:r>
      <w:r>
        <w:rPr>
          <w:rFonts w:eastAsiaTheme="minorEastAsia"/>
          <w:szCs w:val="15"/>
          <w:lang w:eastAsia="zh-CN"/>
        </w:rPr>
        <w:t>i</w:t>
      </w:r>
      <w:r w:rsidR="00CC5017">
        <w:rPr>
          <w:rFonts w:eastAsiaTheme="minorEastAsia"/>
          <w:szCs w:val="15"/>
          <w:lang w:eastAsia="zh-CN"/>
        </w:rPr>
        <w:t xml:space="preserve">f </w:t>
      </w:r>
      <w:r w:rsidR="00AF62C4">
        <w:rPr>
          <w:rFonts w:eastAsiaTheme="minorEastAsia"/>
          <w:szCs w:val="15"/>
          <w:lang w:eastAsia="zh-CN"/>
        </w:rPr>
        <w:t xml:space="preserve">configuring </w:t>
      </w:r>
      <w:r w:rsidR="00CC5017">
        <w:rPr>
          <w:rFonts w:eastAsiaTheme="minorEastAsia"/>
          <w:szCs w:val="15"/>
          <w:lang w:eastAsia="zh-CN"/>
        </w:rPr>
        <w:t>multiple URSP rules</w:t>
      </w:r>
      <w:r w:rsidR="002B0F96">
        <w:rPr>
          <w:rFonts w:eastAsiaTheme="minorEastAsia"/>
          <w:szCs w:val="15"/>
          <w:lang w:eastAsia="zh-CN"/>
        </w:rPr>
        <w:t xml:space="preserve"> with TD including different PIN ID and</w:t>
      </w:r>
      <w:r w:rsidR="00CC5017">
        <w:rPr>
          <w:rFonts w:eastAsiaTheme="minorEastAsia"/>
          <w:szCs w:val="15"/>
          <w:lang w:eastAsia="zh-CN"/>
        </w:rPr>
        <w:t xml:space="preserve"> </w:t>
      </w:r>
      <w:r w:rsidR="002B0F96">
        <w:rPr>
          <w:rFonts w:eastAsiaTheme="minorEastAsia"/>
          <w:szCs w:val="15"/>
          <w:lang w:eastAsia="zh-CN"/>
        </w:rPr>
        <w:t>with RSD including</w:t>
      </w:r>
      <w:r w:rsidR="00CC5017">
        <w:rPr>
          <w:rFonts w:eastAsiaTheme="minorEastAsia"/>
          <w:szCs w:val="15"/>
          <w:lang w:eastAsia="zh-CN"/>
        </w:rPr>
        <w:t xml:space="preserve"> </w:t>
      </w:r>
      <w:r>
        <w:rPr>
          <w:rFonts w:eastAsiaTheme="minorEastAsia"/>
          <w:szCs w:val="15"/>
          <w:lang w:eastAsia="zh-CN"/>
        </w:rPr>
        <w:t xml:space="preserve">the same DNN and S-NSSAI, </w:t>
      </w:r>
      <w:r w:rsidR="00CC5017">
        <w:rPr>
          <w:rFonts w:eastAsiaTheme="minorEastAsia"/>
          <w:szCs w:val="15"/>
          <w:lang w:eastAsia="zh-CN"/>
        </w:rPr>
        <w:t>the PEGC</w:t>
      </w:r>
      <w:r>
        <w:rPr>
          <w:rFonts w:eastAsiaTheme="minorEastAsia"/>
          <w:szCs w:val="15"/>
          <w:lang w:eastAsia="zh-CN"/>
        </w:rPr>
        <w:t xml:space="preserve"> </w:t>
      </w:r>
      <w:r w:rsidR="002B0F96">
        <w:rPr>
          <w:rFonts w:eastAsiaTheme="minorEastAsia"/>
          <w:szCs w:val="15"/>
          <w:lang w:eastAsia="zh-CN"/>
        </w:rPr>
        <w:t xml:space="preserve">can route different PINs traffic at the PEGC to </w:t>
      </w:r>
      <w:r>
        <w:rPr>
          <w:rFonts w:eastAsiaTheme="minorEastAsia"/>
          <w:szCs w:val="15"/>
          <w:lang w:eastAsia="zh-CN"/>
        </w:rPr>
        <w:t xml:space="preserve">the same PDU session. </w:t>
      </w:r>
      <w:r w:rsidR="006657FF">
        <w:rPr>
          <w:rFonts w:eastAsiaTheme="minorEastAsia"/>
          <w:szCs w:val="15"/>
          <w:lang w:eastAsia="zh-CN"/>
        </w:rPr>
        <w:t xml:space="preserve">To optimize, it is possible to configure a URSP rule with TD including a list of </w:t>
      </w:r>
      <w:proofErr w:type="gramStart"/>
      <w:r w:rsidR="006657FF">
        <w:rPr>
          <w:rFonts w:eastAsiaTheme="minorEastAsia"/>
          <w:szCs w:val="15"/>
          <w:lang w:eastAsia="zh-CN"/>
        </w:rPr>
        <w:t>PIN</w:t>
      </w:r>
      <w:proofErr w:type="gramEnd"/>
      <w:r w:rsidR="006657FF">
        <w:rPr>
          <w:rFonts w:eastAsiaTheme="minorEastAsia"/>
          <w:szCs w:val="15"/>
          <w:lang w:eastAsia="zh-CN"/>
        </w:rPr>
        <w:t xml:space="preserve"> IDs and with RSD including the same DNN and S-NSSAI. </w:t>
      </w:r>
      <w:r w:rsidR="00A30E92">
        <w:rPr>
          <w:rFonts w:eastAsiaTheme="minorEastAsia"/>
          <w:szCs w:val="15"/>
          <w:lang w:eastAsia="zh-CN"/>
        </w:rPr>
        <w:t>Both cases can enable multiple PINs sharing one common PDU session based on operator’s policy.</w:t>
      </w:r>
    </w:p>
    <w:p w14:paraId="249FD648" w14:textId="34B6C549" w:rsidR="0091124C" w:rsidRDefault="0003070E" w:rsidP="0091124C">
      <w:pPr>
        <w:jc w:val="both"/>
        <w:rPr>
          <w:rFonts w:eastAsiaTheme="minorEastAsia"/>
          <w:szCs w:val="15"/>
          <w:lang w:eastAsia="zh-CN"/>
        </w:rPr>
      </w:pPr>
      <w:r>
        <w:rPr>
          <w:rFonts w:eastAsiaTheme="minorEastAsia"/>
          <w:szCs w:val="15"/>
          <w:lang w:eastAsia="zh-CN"/>
        </w:rPr>
        <w:t>For the downlink traffic</w:t>
      </w:r>
      <w:r w:rsidR="00A30E92">
        <w:rPr>
          <w:rFonts w:eastAsiaTheme="minorEastAsia"/>
          <w:szCs w:val="15"/>
          <w:lang w:eastAsia="zh-CN"/>
        </w:rPr>
        <w:t xml:space="preserve"> routing handling, it requires </w:t>
      </w:r>
      <w:r w:rsidR="0091124C">
        <w:rPr>
          <w:rFonts w:eastAsiaTheme="minorEastAsia"/>
          <w:szCs w:val="15"/>
          <w:lang w:eastAsia="zh-CN"/>
        </w:rPr>
        <w:t xml:space="preserve">the following </w:t>
      </w:r>
      <w:r w:rsidR="00A30E92">
        <w:rPr>
          <w:rFonts w:eastAsiaTheme="minorEastAsia"/>
          <w:szCs w:val="15"/>
          <w:lang w:eastAsia="zh-CN"/>
        </w:rPr>
        <w:t>enhancement</w:t>
      </w:r>
      <w:r w:rsidR="0091124C">
        <w:rPr>
          <w:rFonts w:eastAsiaTheme="minorEastAsia"/>
          <w:szCs w:val="15"/>
          <w:lang w:eastAsia="zh-CN"/>
        </w:rPr>
        <w:t>:</w:t>
      </w:r>
    </w:p>
    <w:p w14:paraId="4E1536E0" w14:textId="47206940" w:rsidR="0091124C" w:rsidRPr="0091124C" w:rsidRDefault="002978EA" w:rsidP="0091124C">
      <w:pPr>
        <w:pStyle w:val="ListParagraph"/>
        <w:numPr>
          <w:ilvl w:val="0"/>
          <w:numId w:val="9"/>
        </w:numPr>
        <w:jc w:val="both"/>
        <w:rPr>
          <w:rFonts w:eastAsiaTheme="minorEastAsia"/>
          <w:szCs w:val="15"/>
          <w:lang w:eastAsia="zh-CN"/>
        </w:rPr>
      </w:pPr>
      <w:r w:rsidRPr="0091124C">
        <w:rPr>
          <w:rFonts w:eastAsiaTheme="minorEastAsia"/>
          <w:szCs w:val="15"/>
          <w:lang w:eastAsia="zh-CN"/>
        </w:rPr>
        <w:t>framed routing configuration</w:t>
      </w:r>
      <w:r w:rsidR="0091124C" w:rsidRPr="0091124C">
        <w:rPr>
          <w:rFonts w:eastAsiaTheme="minorEastAsia"/>
          <w:szCs w:val="15"/>
          <w:lang w:eastAsia="zh-CN"/>
        </w:rPr>
        <w:t xml:space="preserve"> </w:t>
      </w:r>
      <w:r w:rsidRPr="0091124C">
        <w:rPr>
          <w:rFonts w:eastAsiaTheme="minorEastAsia"/>
          <w:szCs w:val="15"/>
          <w:lang w:eastAsia="zh-CN"/>
        </w:rPr>
        <w:t xml:space="preserve">by the </w:t>
      </w:r>
      <w:r w:rsidR="00A30E92" w:rsidRPr="0091124C">
        <w:rPr>
          <w:rFonts w:eastAsiaTheme="minorEastAsia"/>
          <w:szCs w:val="15"/>
          <w:lang w:eastAsia="zh-CN"/>
        </w:rPr>
        <w:t xml:space="preserve">SMF to configure PDR with </w:t>
      </w:r>
      <w:r w:rsidR="00FA57F2" w:rsidRPr="0091124C">
        <w:rPr>
          <w:rFonts w:eastAsiaTheme="minorEastAsia"/>
          <w:szCs w:val="15"/>
          <w:lang w:eastAsia="zh-CN"/>
        </w:rPr>
        <w:t>Packet Filter Set</w:t>
      </w:r>
      <w:r w:rsidR="00A30E92" w:rsidRPr="0091124C">
        <w:rPr>
          <w:rFonts w:eastAsiaTheme="minorEastAsia"/>
          <w:szCs w:val="15"/>
          <w:lang w:eastAsia="zh-CN"/>
        </w:rPr>
        <w:t xml:space="preserve"> including PIN traffic information</w:t>
      </w:r>
      <w:r w:rsidR="0091124C">
        <w:rPr>
          <w:rFonts w:eastAsiaTheme="minorEastAsia"/>
          <w:szCs w:val="15"/>
          <w:lang w:eastAsia="zh-CN"/>
        </w:rPr>
        <w:t xml:space="preserve">, </w:t>
      </w:r>
      <w:proofErr w:type="gramStart"/>
      <w:r w:rsidR="0091124C">
        <w:rPr>
          <w:rFonts w:eastAsiaTheme="minorEastAsia"/>
          <w:szCs w:val="15"/>
          <w:lang w:eastAsia="zh-CN"/>
        </w:rPr>
        <w:t>e.g.</w:t>
      </w:r>
      <w:proofErr w:type="gramEnd"/>
      <w:r w:rsidR="0091124C">
        <w:rPr>
          <w:rFonts w:eastAsiaTheme="minorEastAsia"/>
          <w:szCs w:val="15"/>
          <w:lang w:eastAsia="zh-CN"/>
        </w:rPr>
        <w:t xml:space="preserve"> </w:t>
      </w:r>
      <w:r w:rsidR="0091124C" w:rsidRPr="0091124C">
        <w:rPr>
          <w:rFonts w:eastAsiaTheme="minorEastAsia"/>
          <w:szCs w:val="15"/>
          <w:lang w:eastAsia="zh-CN"/>
        </w:rPr>
        <w:t>IP address range or IPv6 Prefix for a PIN</w:t>
      </w:r>
      <w:r w:rsidR="00026E1B">
        <w:rPr>
          <w:rFonts w:eastAsiaTheme="minorEastAsia"/>
          <w:szCs w:val="15"/>
          <w:lang w:eastAsia="zh-CN"/>
        </w:rPr>
        <w:t xml:space="preserve">, </w:t>
      </w:r>
      <w:r w:rsidR="00A30E92" w:rsidRPr="0091124C">
        <w:rPr>
          <w:rFonts w:eastAsiaTheme="minorEastAsia"/>
          <w:szCs w:val="15"/>
          <w:lang w:eastAsia="zh-CN"/>
        </w:rPr>
        <w:t xml:space="preserve">that allows the UPF routing the relevant PIN traffics to the destination PEGC and the PIN which shares the PDU session. </w:t>
      </w:r>
    </w:p>
    <w:p w14:paraId="6C715D88" w14:textId="55E69A6F" w:rsidR="00D05479" w:rsidRPr="0091124C" w:rsidRDefault="00D05479" w:rsidP="0091124C">
      <w:pPr>
        <w:pStyle w:val="ListParagraph"/>
        <w:numPr>
          <w:ilvl w:val="0"/>
          <w:numId w:val="9"/>
        </w:numPr>
        <w:jc w:val="both"/>
        <w:rPr>
          <w:rFonts w:eastAsiaTheme="minorEastAsia"/>
          <w:szCs w:val="15"/>
          <w:lang w:eastAsia="zh-CN"/>
        </w:rPr>
      </w:pPr>
      <w:r w:rsidRPr="0091124C">
        <w:rPr>
          <w:rFonts w:eastAsiaTheme="minorEastAsia"/>
          <w:szCs w:val="15"/>
          <w:lang w:eastAsia="zh-CN"/>
        </w:rPr>
        <w:t xml:space="preserve">For PEGC, it should be able to </w:t>
      </w:r>
      <w:r w:rsidR="00B525C9" w:rsidRPr="0091124C">
        <w:rPr>
          <w:rFonts w:eastAsiaTheme="minorEastAsia"/>
          <w:szCs w:val="15"/>
          <w:lang w:eastAsia="zh-CN"/>
        </w:rPr>
        <w:t xml:space="preserve">forward </w:t>
      </w:r>
      <w:r w:rsidRPr="0091124C">
        <w:rPr>
          <w:rFonts w:eastAsiaTheme="minorEastAsia"/>
          <w:szCs w:val="15"/>
          <w:lang w:eastAsia="zh-CN"/>
        </w:rPr>
        <w:t>a specific</w:t>
      </w:r>
      <w:r w:rsidR="00B525C9" w:rsidRPr="0091124C">
        <w:rPr>
          <w:rFonts w:eastAsiaTheme="minorEastAsia"/>
          <w:szCs w:val="15"/>
          <w:lang w:eastAsia="zh-CN"/>
        </w:rPr>
        <w:t xml:space="preserve"> PIN traffic to the destined PIN</w:t>
      </w:r>
      <w:r w:rsidR="00633647" w:rsidRPr="0091124C">
        <w:rPr>
          <w:rFonts w:eastAsiaTheme="minorEastAsia"/>
          <w:szCs w:val="15"/>
          <w:lang w:eastAsia="zh-CN"/>
        </w:rPr>
        <w:t xml:space="preserve"> and </w:t>
      </w:r>
      <w:r w:rsidR="00026E1B">
        <w:rPr>
          <w:rFonts w:eastAsiaTheme="minorEastAsia"/>
          <w:szCs w:val="15"/>
          <w:lang w:eastAsia="zh-CN"/>
        </w:rPr>
        <w:t xml:space="preserve">its </w:t>
      </w:r>
      <w:r w:rsidR="00633647" w:rsidRPr="0091124C">
        <w:rPr>
          <w:rFonts w:eastAsiaTheme="minorEastAsia"/>
          <w:szCs w:val="15"/>
          <w:lang w:eastAsia="zh-CN"/>
        </w:rPr>
        <w:t>PIN</w:t>
      </w:r>
      <w:r w:rsidR="00B525C9" w:rsidRPr="0091124C">
        <w:rPr>
          <w:rFonts w:eastAsiaTheme="minorEastAsia"/>
          <w:szCs w:val="15"/>
          <w:lang w:eastAsia="zh-CN"/>
        </w:rPr>
        <w:t>E</w:t>
      </w:r>
      <w:r w:rsidRPr="0091124C">
        <w:rPr>
          <w:rFonts w:eastAsiaTheme="minorEastAsia"/>
          <w:szCs w:val="15"/>
          <w:lang w:eastAsia="zh-CN"/>
        </w:rPr>
        <w:t xml:space="preserve">, </w:t>
      </w:r>
      <w:proofErr w:type="gramStart"/>
      <w:r w:rsidRPr="0091124C">
        <w:rPr>
          <w:rFonts w:eastAsiaTheme="minorEastAsia"/>
          <w:szCs w:val="15"/>
          <w:lang w:eastAsia="zh-CN"/>
        </w:rPr>
        <w:t>e.g.</w:t>
      </w:r>
      <w:proofErr w:type="gramEnd"/>
      <w:r w:rsidRPr="0091124C">
        <w:rPr>
          <w:rFonts w:eastAsiaTheme="minorEastAsia"/>
          <w:szCs w:val="15"/>
          <w:lang w:eastAsia="zh-CN"/>
        </w:rPr>
        <w:t xml:space="preserve"> based on </w:t>
      </w:r>
      <w:r w:rsidR="002978EA" w:rsidRPr="0091124C">
        <w:rPr>
          <w:rFonts w:eastAsiaTheme="minorEastAsia"/>
          <w:szCs w:val="15"/>
          <w:lang w:eastAsia="zh-CN"/>
        </w:rPr>
        <w:t xml:space="preserve">IP header information including </w:t>
      </w:r>
      <w:r w:rsidR="0091124C" w:rsidRPr="0091124C">
        <w:rPr>
          <w:rFonts w:eastAsiaTheme="minorEastAsia"/>
          <w:szCs w:val="15"/>
          <w:lang w:eastAsia="zh-CN"/>
        </w:rPr>
        <w:t xml:space="preserve">destination </w:t>
      </w:r>
      <w:r w:rsidRPr="0091124C">
        <w:rPr>
          <w:rFonts w:eastAsiaTheme="minorEastAsia"/>
          <w:szCs w:val="15"/>
          <w:lang w:eastAsia="zh-CN"/>
        </w:rPr>
        <w:t>IP address range or IPv6 Prefix for a PIN, and IP address for a PINE.</w:t>
      </w:r>
    </w:p>
    <w:p w14:paraId="386DCF61" w14:textId="148F13F6" w:rsidR="00C0124B" w:rsidRPr="006F2FEE" w:rsidRDefault="00C0124B" w:rsidP="00B01273">
      <w:pPr>
        <w:jc w:val="both"/>
        <w:rPr>
          <w:rFonts w:eastAsiaTheme="minorEastAsia"/>
          <w:b/>
          <w:bCs/>
          <w:szCs w:val="15"/>
          <w:lang w:eastAsia="zh-CN"/>
        </w:rPr>
      </w:pPr>
      <w:r w:rsidRPr="006F2FEE">
        <w:rPr>
          <w:rFonts w:eastAsiaTheme="minorEastAsia"/>
          <w:b/>
          <w:bCs/>
          <w:szCs w:val="15"/>
          <w:lang w:eastAsia="zh-CN"/>
        </w:rPr>
        <w:lastRenderedPageBreak/>
        <w:t>Proposal#</w:t>
      </w:r>
      <w:r w:rsidR="001C1514">
        <w:rPr>
          <w:rFonts w:eastAsiaTheme="minorEastAsia"/>
          <w:b/>
          <w:bCs/>
          <w:szCs w:val="15"/>
          <w:lang w:eastAsia="zh-CN"/>
        </w:rPr>
        <w:t>2</w:t>
      </w:r>
      <w:r w:rsidRPr="006F2FEE">
        <w:rPr>
          <w:rFonts w:eastAsiaTheme="minorEastAsia"/>
          <w:b/>
          <w:bCs/>
          <w:szCs w:val="15"/>
          <w:lang w:eastAsia="zh-CN"/>
        </w:rPr>
        <w:t xml:space="preserve">: </w:t>
      </w:r>
      <w:r w:rsidR="00325E3C">
        <w:rPr>
          <w:rFonts w:eastAsiaTheme="minorEastAsia"/>
          <w:b/>
          <w:bCs/>
          <w:szCs w:val="15"/>
          <w:lang w:eastAsia="zh-CN"/>
        </w:rPr>
        <w:t>R</w:t>
      </w:r>
      <w:r w:rsidRPr="006F2FEE">
        <w:rPr>
          <w:rFonts w:eastAsiaTheme="minorEastAsia"/>
          <w:b/>
          <w:bCs/>
          <w:szCs w:val="15"/>
          <w:lang w:eastAsia="zh-CN"/>
        </w:rPr>
        <w:t>emove Editor’s note</w:t>
      </w:r>
      <w:r w:rsidR="009A31FC">
        <w:rPr>
          <w:rFonts w:eastAsiaTheme="minorEastAsia"/>
          <w:b/>
          <w:bCs/>
          <w:szCs w:val="15"/>
          <w:lang w:eastAsia="zh-CN"/>
        </w:rPr>
        <w:t>#1</w:t>
      </w:r>
      <w:r w:rsidRPr="006F2FEE">
        <w:rPr>
          <w:rFonts w:eastAsiaTheme="minorEastAsia"/>
          <w:b/>
          <w:bCs/>
          <w:szCs w:val="15"/>
          <w:lang w:eastAsia="zh-CN"/>
        </w:rPr>
        <w:t xml:space="preserve"> and clarify the following aspects:</w:t>
      </w:r>
    </w:p>
    <w:p w14:paraId="5D57095F" w14:textId="3976FE38" w:rsidR="00C0124B" w:rsidRDefault="00B13384" w:rsidP="00B01273">
      <w:pPr>
        <w:pStyle w:val="ListParagraph"/>
        <w:numPr>
          <w:ilvl w:val="0"/>
          <w:numId w:val="7"/>
        </w:numPr>
        <w:jc w:val="both"/>
      </w:pPr>
      <w:r w:rsidRPr="00B13384">
        <w:rPr>
          <w:b/>
          <w:bCs/>
        </w:rPr>
        <w:t>PDU session association</w:t>
      </w:r>
      <w:r>
        <w:t xml:space="preserve">: </w:t>
      </w:r>
      <w:r w:rsidR="00C0124B">
        <w:t>a PDU session can serve one or multiple PINs of a PEGC.</w:t>
      </w:r>
    </w:p>
    <w:p w14:paraId="0A9F9E30" w14:textId="797D528D" w:rsidR="00B456B7" w:rsidRDefault="0063769C" w:rsidP="00A91117">
      <w:pPr>
        <w:pStyle w:val="ListParagraph"/>
        <w:numPr>
          <w:ilvl w:val="0"/>
          <w:numId w:val="7"/>
        </w:numPr>
        <w:jc w:val="both"/>
      </w:pPr>
      <w:r>
        <w:rPr>
          <w:b/>
          <w:bCs/>
        </w:rPr>
        <w:t xml:space="preserve">DL </w:t>
      </w:r>
      <w:r w:rsidR="00B13384" w:rsidRPr="00B13384">
        <w:rPr>
          <w:b/>
          <w:bCs/>
        </w:rPr>
        <w:t>Traffic routing</w:t>
      </w:r>
      <w:r w:rsidR="00B13384">
        <w:t xml:space="preserve">: </w:t>
      </w:r>
      <w:r w:rsidR="00D0304D">
        <w:t>a UE can route non-PIN traffic to application</w:t>
      </w:r>
      <w:r w:rsidR="00DD1A9C">
        <w:t>s</w:t>
      </w:r>
      <w:r w:rsidR="00D0304D">
        <w:t xml:space="preserve"> at UE, and </w:t>
      </w:r>
      <w:r w:rsidR="00C0124B">
        <w:t xml:space="preserve">a PEGC can route </w:t>
      </w:r>
      <w:r w:rsidR="002C5FD9">
        <w:t>a</w:t>
      </w:r>
      <w:r w:rsidR="00C0124B">
        <w:t xml:space="preserve"> </w:t>
      </w:r>
      <w:r w:rsidR="00D0304D">
        <w:t>PIN</w:t>
      </w:r>
      <w:r w:rsidR="002C5FD9">
        <w:t xml:space="preserve"> </w:t>
      </w:r>
      <w:r w:rsidR="00C0124B">
        <w:t>traffic to the destination</w:t>
      </w:r>
      <w:r w:rsidR="006F2FEE">
        <w:t xml:space="preserve">, </w:t>
      </w:r>
      <w:proofErr w:type="gramStart"/>
      <w:r w:rsidR="006F2FEE">
        <w:t>e.g.</w:t>
      </w:r>
      <w:proofErr w:type="gramEnd"/>
      <w:r w:rsidR="006F2FEE">
        <w:t xml:space="preserve"> </w:t>
      </w:r>
      <w:r w:rsidR="00D0304D">
        <w:t xml:space="preserve">PIN and </w:t>
      </w:r>
      <w:r w:rsidR="00DD1A9C">
        <w:t xml:space="preserve">its </w:t>
      </w:r>
      <w:r w:rsidR="006F2FEE">
        <w:t xml:space="preserve">PINE behind the PEGC, </w:t>
      </w:r>
      <w:r w:rsidR="0047674B">
        <w:t xml:space="preserve">based on </w:t>
      </w:r>
      <w:r w:rsidR="001F1A1B">
        <w:t>PIN traffic</w:t>
      </w:r>
      <w:r w:rsidR="00307FF6">
        <w:t xml:space="preserve"> </w:t>
      </w:r>
      <w:r w:rsidR="006F2FEE">
        <w:t>information</w:t>
      </w:r>
      <w:r w:rsidR="005E22C2">
        <w:t>, e.g. IP address</w:t>
      </w:r>
      <w:r w:rsidR="00E265F4">
        <w:t>es</w:t>
      </w:r>
      <w:r w:rsidR="005E22C2">
        <w:t xml:space="preserve"> information associated to PIN ID and PINE ID.</w:t>
      </w:r>
      <w:r w:rsidR="00B456B7">
        <w:t xml:space="preserve"> </w:t>
      </w:r>
    </w:p>
    <w:p w14:paraId="7B8CF6FB" w14:textId="77777777" w:rsidR="00DD1A9C" w:rsidRPr="005E22C2" w:rsidRDefault="00DD1A9C" w:rsidP="00DD1A9C">
      <w:pPr>
        <w:pStyle w:val="ListParagraph"/>
        <w:numPr>
          <w:ilvl w:val="1"/>
          <w:numId w:val="7"/>
        </w:numPr>
        <w:jc w:val="both"/>
      </w:pPr>
      <w:r>
        <w:t>T</w:t>
      </w:r>
      <w:r w:rsidRPr="00DD1A9C">
        <w:rPr>
          <w:rFonts w:eastAsiaTheme="minorEastAsia"/>
          <w:szCs w:val="15"/>
          <w:lang w:eastAsia="zh-CN"/>
        </w:rPr>
        <w:t>he SMF perform IP address allocation to allocate multiple IP address ranges or IPv6 Prefixes to a PEGC for its serving PINs sharing the PDU session based on the PIN group information from UDM.</w:t>
      </w:r>
    </w:p>
    <w:p w14:paraId="77C76016" w14:textId="45FD8993" w:rsidR="00DD1A9C" w:rsidRPr="005E22C2" w:rsidRDefault="007570C7" w:rsidP="00DD1A9C">
      <w:pPr>
        <w:pStyle w:val="ListParagraph"/>
        <w:numPr>
          <w:ilvl w:val="1"/>
          <w:numId w:val="7"/>
        </w:numPr>
        <w:jc w:val="both"/>
      </w:pPr>
      <w:r>
        <w:t>T</w:t>
      </w:r>
      <w:r w:rsidR="005E22C2" w:rsidRPr="00E265F4">
        <w:t>he SMF can enhance framed routing configuration via PDR with packet filter set for PIN</w:t>
      </w:r>
      <w:r w:rsidR="00A85190">
        <w:t>s</w:t>
      </w:r>
      <w:r w:rsidR="005E22C2" w:rsidRPr="00E265F4">
        <w:t xml:space="preserve"> based on PIN group information and IP address allocation mechanism. </w:t>
      </w:r>
      <w:r w:rsidR="00E265F4" w:rsidRPr="00E265F4">
        <w:t xml:space="preserve">For example, a PIN ID is associated to an IP address group (IP address range or IPv6 Prefix). </w:t>
      </w:r>
    </w:p>
    <w:p w14:paraId="2732E1D9" w14:textId="107CC37F" w:rsidR="00B525C9" w:rsidRDefault="005E22C2" w:rsidP="001F1A1B">
      <w:pPr>
        <w:pStyle w:val="ListParagraph"/>
        <w:numPr>
          <w:ilvl w:val="1"/>
          <w:numId w:val="7"/>
        </w:numPr>
        <w:jc w:val="both"/>
      </w:pPr>
      <w:r>
        <w:t>Based on PDR and FAR, t</w:t>
      </w:r>
      <w:r w:rsidR="001F1A1B" w:rsidRPr="001F1A1B">
        <w:t xml:space="preserve">he UPF can </w:t>
      </w:r>
      <w:r w:rsidR="006F2FEE" w:rsidRPr="001F1A1B">
        <w:t xml:space="preserve">identify a specific PIN traffic </w:t>
      </w:r>
      <w:r w:rsidR="00C0124B" w:rsidRPr="001F1A1B">
        <w:t>in</w:t>
      </w:r>
      <w:r w:rsidR="0047674B" w:rsidRPr="001F1A1B">
        <w:t>dicated by</w:t>
      </w:r>
      <w:r w:rsidR="00C0124B" w:rsidRPr="001F1A1B">
        <w:t xml:space="preserve"> </w:t>
      </w:r>
      <w:r w:rsidR="006F2FEE" w:rsidRPr="001F1A1B">
        <w:t xml:space="preserve">the </w:t>
      </w:r>
      <w:r w:rsidR="00C0124B" w:rsidRPr="001F1A1B">
        <w:t>packet filter set</w:t>
      </w:r>
      <w:r>
        <w:t xml:space="preserve"> and then route the PIN traffic to the destination </w:t>
      </w:r>
      <w:r w:rsidR="007570C7">
        <w:t>PIN via the PEGC</w:t>
      </w:r>
      <w:r>
        <w:t>.</w:t>
      </w:r>
    </w:p>
    <w:p w14:paraId="28602AA6" w14:textId="58449490" w:rsidR="00031440" w:rsidRPr="009347C0" w:rsidRDefault="007D17E0" w:rsidP="00E77AE3">
      <w:pPr>
        <w:pStyle w:val="ListParagraph"/>
        <w:numPr>
          <w:ilvl w:val="0"/>
          <w:numId w:val="7"/>
        </w:numPr>
        <w:jc w:val="both"/>
      </w:pPr>
      <w:r w:rsidRPr="007D17E0">
        <w:rPr>
          <w:rFonts w:eastAsiaTheme="minorEastAsia"/>
          <w:b/>
          <w:bCs/>
          <w:szCs w:val="15"/>
          <w:lang w:eastAsia="zh-CN"/>
        </w:rPr>
        <w:t xml:space="preserve">PDU Session Establishment/Modification Request enhancement: </w:t>
      </w:r>
      <w:r w:rsidRPr="007D17E0">
        <w:rPr>
          <w:rFonts w:eastAsiaTheme="minorEastAsia"/>
          <w:szCs w:val="15"/>
          <w:lang w:eastAsia="zh-CN"/>
        </w:rPr>
        <w:t>Since the SMF needs to handle PIN traffic routing for multiple PINs served by the shared PDU session as describe above, a PIN service indication</w:t>
      </w:r>
      <w:r w:rsidR="00ED563B">
        <w:rPr>
          <w:rFonts w:eastAsiaTheme="minorEastAsia"/>
          <w:szCs w:val="15"/>
          <w:lang w:eastAsia="zh-TW"/>
        </w:rPr>
        <w:t xml:space="preserve"> </w:t>
      </w:r>
      <w:r w:rsidR="00D8754F">
        <w:rPr>
          <w:rFonts w:eastAsiaTheme="minorEastAsia"/>
          <w:szCs w:val="15"/>
          <w:lang w:eastAsia="zh-TW"/>
        </w:rPr>
        <w:t xml:space="preserve">and </w:t>
      </w:r>
      <w:r w:rsidR="00ED563B">
        <w:rPr>
          <w:rFonts w:eastAsiaTheme="minorEastAsia"/>
          <w:szCs w:val="15"/>
          <w:lang w:eastAsia="zh-TW"/>
        </w:rPr>
        <w:t>PIN ID</w:t>
      </w:r>
      <w:r w:rsidRPr="007D17E0">
        <w:rPr>
          <w:rFonts w:eastAsiaTheme="minorEastAsia" w:hint="eastAsia"/>
          <w:szCs w:val="15"/>
          <w:lang w:eastAsia="zh-TW"/>
        </w:rPr>
        <w:t xml:space="preserve"> </w:t>
      </w:r>
      <w:r w:rsidRPr="007D17E0">
        <w:rPr>
          <w:rFonts w:eastAsiaTheme="minorEastAsia"/>
          <w:szCs w:val="15"/>
          <w:lang w:eastAsia="zh-CN"/>
        </w:rPr>
        <w:t xml:space="preserve">can be </w:t>
      </w:r>
      <w:r w:rsidR="00387B4B">
        <w:rPr>
          <w:rFonts w:eastAsiaTheme="minorEastAsia"/>
          <w:szCs w:val="15"/>
          <w:lang w:eastAsia="zh-CN"/>
        </w:rPr>
        <w:t>included</w:t>
      </w:r>
      <w:r w:rsidRPr="007D17E0">
        <w:rPr>
          <w:rFonts w:eastAsiaTheme="minorEastAsia"/>
          <w:szCs w:val="15"/>
          <w:lang w:eastAsia="zh-CN"/>
        </w:rPr>
        <w:t xml:space="preserve"> in the PDU Session Establishment/Modification request message to </w:t>
      </w:r>
      <w:r w:rsidR="00387B4B">
        <w:rPr>
          <w:rFonts w:eastAsiaTheme="minorEastAsia"/>
          <w:szCs w:val="15"/>
          <w:lang w:eastAsia="zh-CN"/>
        </w:rPr>
        <w:t xml:space="preserve">indicate </w:t>
      </w:r>
      <w:r w:rsidRPr="007D17E0">
        <w:rPr>
          <w:rFonts w:eastAsiaTheme="minorEastAsia"/>
          <w:szCs w:val="15"/>
          <w:lang w:eastAsia="zh-CN"/>
        </w:rPr>
        <w:t xml:space="preserve">the SMF </w:t>
      </w:r>
      <w:r w:rsidR="00387B4B">
        <w:rPr>
          <w:rFonts w:eastAsiaTheme="minorEastAsia"/>
          <w:szCs w:val="15"/>
          <w:lang w:eastAsia="zh-CN"/>
        </w:rPr>
        <w:t xml:space="preserve">to </w:t>
      </w:r>
      <w:r w:rsidRPr="007D17E0">
        <w:rPr>
          <w:rFonts w:eastAsiaTheme="minorEastAsia"/>
          <w:szCs w:val="15"/>
          <w:lang w:eastAsia="zh-CN"/>
        </w:rPr>
        <w:t>adapt to different session management handling</w:t>
      </w:r>
      <w:r w:rsidR="00792C6C">
        <w:rPr>
          <w:rFonts w:eastAsiaTheme="minorEastAsia"/>
          <w:szCs w:val="15"/>
          <w:lang w:eastAsia="zh-CN"/>
        </w:rPr>
        <w:t xml:space="preserve"> for PIN</w:t>
      </w:r>
      <w:r w:rsidRPr="007D17E0">
        <w:rPr>
          <w:rFonts w:eastAsiaTheme="minorEastAsia"/>
          <w:szCs w:val="15"/>
          <w:lang w:eastAsia="zh-CN"/>
        </w:rPr>
        <w:t>, e.g</w:t>
      </w:r>
      <w:r w:rsidR="00792C6C">
        <w:rPr>
          <w:rFonts w:eastAsiaTheme="minorEastAsia"/>
          <w:szCs w:val="15"/>
          <w:lang w:eastAsia="zh-CN"/>
        </w:rPr>
        <w:t xml:space="preserve">. </w:t>
      </w:r>
      <w:r w:rsidR="005E22C2" w:rsidRPr="001F1A1B">
        <w:t>SMF needs PIN group information from the UDM</w:t>
      </w:r>
      <w:r w:rsidR="00E77AE3">
        <w:t xml:space="preserve"> </w:t>
      </w:r>
      <w:r w:rsidR="00F54C96" w:rsidRPr="009347C0">
        <w:t>using PIN ID (external group ID) and PEGC ID (SUPI)</w:t>
      </w:r>
      <w:r w:rsidR="00031440" w:rsidRPr="009347C0">
        <w:t xml:space="preserve"> to retrieve PIN group information</w:t>
      </w:r>
      <w:r w:rsidR="00F54C96" w:rsidRPr="009347C0">
        <w:t xml:space="preserve">. </w:t>
      </w:r>
    </w:p>
    <w:p w14:paraId="55412AB1" w14:textId="0B8CE519" w:rsidR="00FF4456" w:rsidRPr="002E02C2" w:rsidRDefault="00FF4456" w:rsidP="00544322">
      <w:pPr>
        <w:pStyle w:val="ListParagraph"/>
        <w:numPr>
          <w:ilvl w:val="0"/>
          <w:numId w:val="7"/>
        </w:numPr>
        <w:jc w:val="both"/>
        <w:rPr>
          <w:rFonts w:eastAsiaTheme="minorEastAsia"/>
          <w:szCs w:val="15"/>
          <w:lang w:eastAsia="zh-CN"/>
        </w:rPr>
      </w:pPr>
      <w:r w:rsidRPr="002E02C2">
        <w:rPr>
          <w:rFonts w:eastAsiaTheme="minorEastAsia"/>
          <w:b/>
          <w:bCs/>
          <w:szCs w:val="15"/>
          <w:lang w:eastAsia="zh-CN"/>
        </w:rPr>
        <w:t>PIN group information</w:t>
      </w:r>
      <w:r w:rsidR="00387B4B" w:rsidRPr="002E02C2">
        <w:rPr>
          <w:rFonts w:eastAsiaTheme="minorEastAsia"/>
          <w:b/>
          <w:bCs/>
          <w:szCs w:val="15"/>
          <w:lang w:eastAsia="zh-CN"/>
        </w:rPr>
        <w:t xml:space="preserve">: </w:t>
      </w:r>
      <w:r w:rsidR="00387B4B" w:rsidRPr="002E02C2">
        <w:rPr>
          <w:rFonts w:eastAsiaTheme="minorEastAsia"/>
          <w:szCs w:val="15"/>
          <w:lang w:eastAsia="zh-CN"/>
        </w:rPr>
        <w:t xml:space="preserve">the UDM needs to store PIN group information, including PIN ID and a list of </w:t>
      </w:r>
      <w:r w:rsidR="007D1CD5" w:rsidRPr="002E02C2">
        <w:rPr>
          <w:rFonts w:eastAsiaTheme="minorEastAsia"/>
          <w:szCs w:val="15"/>
          <w:lang w:eastAsia="zh-CN"/>
        </w:rPr>
        <w:t>PEGCs.</w:t>
      </w:r>
    </w:p>
    <w:p w14:paraId="755CD6BB" w14:textId="7D58E847" w:rsidR="001C43EE" w:rsidRPr="00FF4456" w:rsidRDefault="001C43EE" w:rsidP="00FF4456">
      <w:pPr>
        <w:jc w:val="both"/>
        <w:rPr>
          <w:rFonts w:eastAsiaTheme="minorEastAsia"/>
          <w:b/>
          <w:bCs/>
          <w:szCs w:val="15"/>
          <w:lang w:eastAsia="zh-CN"/>
        </w:rPr>
      </w:pPr>
      <w:r w:rsidRPr="00FF4456">
        <w:rPr>
          <w:rFonts w:eastAsiaTheme="minorEastAsia"/>
          <w:b/>
          <w:bCs/>
          <w:szCs w:val="15"/>
          <w:lang w:eastAsia="zh-CN"/>
        </w:rPr>
        <w:t>Observation#</w:t>
      </w:r>
      <w:r w:rsidR="001C1514">
        <w:rPr>
          <w:rFonts w:eastAsiaTheme="minorEastAsia"/>
          <w:b/>
          <w:bCs/>
          <w:szCs w:val="15"/>
          <w:lang w:eastAsia="zh-CN"/>
        </w:rPr>
        <w:t>3</w:t>
      </w:r>
      <w:r w:rsidRPr="00FF4456">
        <w:rPr>
          <w:rFonts w:eastAsiaTheme="minorEastAsia"/>
          <w:b/>
          <w:bCs/>
          <w:szCs w:val="15"/>
          <w:lang w:eastAsia="zh-CN"/>
        </w:rPr>
        <w:t xml:space="preserve">: </w:t>
      </w:r>
    </w:p>
    <w:p w14:paraId="3E5BA47A" w14:textId="517BA711" w:rsidR="00D71259" w:rsidRDefault="001C43EE" w:rsidP="001C43EE">
      <w:pPr>
        <w:jc w:val="both"/>
        <w:rPr>
          <w:rFonts w:eastAsiaTheme="minorEastAsia"/>
          <w:szCs w:val="15"/>
          <w:lang w:eastAsia="zh-CN"/>
        </w:rPr>
      </w:pPr>
      <w:r>
        <w:rPr>
          <w:rFonts w:eastAsiaTheme="minorEastAsia"/>
          <w:szCs w:val="15"/>
          <w:lang w:eastAsia="zh-CN"/>
        </w:rPr>
        <w:t xml:space="preserve">For Case 3, if supporting one PIN of the PEGC to </w:t>
      </w:r>
      <w:r w:rsidR="00074D5A">
        <w:rPr>
          <w:rFonts w:eastAsiaTheme="minorEastAsia"/>
          <w:szCs w:val="15"/>
          <w:lang w:eastAsia="zh-CN"/>
        </w:rPr>
        <w:t xml:space="preserve">be served by </w:t>
      </w:r>
      <w:r>
        <w:rPr>
          <w:rFonts w:eastAsiaTheme="minorEastAsia"/>
          <w:szCs w:val="15"/>
          <w:lang w:eastAsia="zh-CN"/>
        </w:rPr>
        <w:t xml:space="preserve">multiple PDU Sessions, the PCF </w:t>
      </w:r>
      <w:r w:rsidR="00074D5A">
        <w:rPr>
          <w:rFonts w:eastAsiaTheme="minorEastAsia"/>
          <w:szCs w:val="15"/>
          <w:lang w:eastAsia="zh-CN"/>
        </w:rPr>
        <w:t xml:space="preserve">needs to </w:t>
      </w:r>
      <w:r>
        <w:rPr>
          <w:rFonts w:eastAsiaTheme="minorEastAsia"/>
          <w:szCs w:val="15"/>
          <w:lang w:eastAsia="zh-CN"/>
        </w:rPr>
        <w:t xml:space="preserve">configure multiple URSP rules </w:t>
      </w:r>
      <w:r w:rsidR="00074D5A">
        <w:rPr>
          <w:rFonts w:eastAsiaTheme="minorEastAsia"/>
          <w:szCs w:val="15"/>
          <w:lang w:eastAsia="zh-CN"/>
        </w:rPr>
        <w:t xml:space="preserve">with </w:t>
      </w:r>
      <w:r w:rsidR="002B0F96">
        <w:rPr>
          <w:rFonts w:eastAsiaTheme="minorEastAsia"/>
          <w:szCs w:val="15"/>
          <w:lang w:eastAsia="zh-CN"/>
        </w:rPr>
        <w:t xml:space="preserve">different </w:t>
      </w:r>
      <w:r w:rsidR="00074D5A">
        <w:rPr>
          <w:rFonts w:eastAsiaTheme="minorEastAsia"/>
          <w:szCs w:val="15"/>
          <w:lang w:eastAsia="zh-CN"/>
        </w:rPr>
        <w:t xml:space="preserve">TD including information of </w:t>
      </w:r>
      <w:r w:rsidR="007E27AF">
        <w:rPr>
          <w:rFonts w:eastAsiaTheme="minorEastAsia"/>
          <w:szCs w:val="15"/>
          <w:lang w:eastAsia="zh-CN"/>
        </w:rPr>
        <w:t>a</w:t>
      </w:r>
      <w:r w:rsidR="00074D5A">
        <w:rPr>
          <w:rFonts w:eastAsiaTheme="minorEastAsia"/>
          <w:szCs w:val="15"/>
          <w:lang w:eastAsia="zh-CN"/>
        </w:rPr>
        <w:t xml:space="preserve"> PIN subgroup</w:t>
      </w:r>
      <w:r w:rsidR="002B0F96">
        <w:rPr>
          <w:rFonts w:eastAsiaTheme="minorEastAsia"/>
          <w:szCs w:val="15"/>
          <w:lang w:eastAsia="zh-CN"/>
        </w:rPr>
        <w:t xml:space="preserve">, </w:t>
      </w:r>
      <w:proofErr w:type="gramStart"/>
      <w:r w:rsidR="002B0F96">
        <w:rPr>
          <w:rFonts w:eastAsiaTheme="minorEastAsia"/>
          <w:szCs w:val="15"/>
          <w:lang w:eastAsia="zh-CN"/>
        </w:rPr>
        <w:t>e.g.</w:t>
      </w:r>
      <w:proofErr w:type="gramEnd"/>
      <w:r w:rsidR="002B0F96">
        <w:rPr>
          <w:rFonts w:eastAsiaTheme="minorEastAsia"/>
          <w:szCs w:val="15"/>
          <w:lang w:eastAsia="zh-CN"/>
        </w:rPr>
        <w:t xml:space="preserve"> a group of PINEs, </w:t>
      </w:r>
      <w:r w:rsidR="00074D5A">
        <w:rPr>
          <w:rFonts w:eastAsiaTheme="minorEastAsia"/>
          <w:szCs w:val="15"/>
          <w:lang w:eastAsia="zh-CN"/>
        </w:rPr>
        <w:t xml:space="preserve">within the PIN </w:t>
      </w:r>
      <w:r w:rsidR="002B0F96">
        <w:rPr>
          <w:rFonts w:eastAsiaTheme="minorEastAsia"/>
          <w:szCs w:val="15"/>
          <w:lang w:eastAsia="zh-CN"/>
        </w:rPr>
        <w:t xml:space="preserve">and with RSD including </w:t>
      </w:r>
      <w:r>
        <w:rPr>
          <w:rFonts w:eastAsiaTheme="minorEastAsia"/>
          <w:szCs w:val="15"/>
          <w:lang w:eastAsia="zh-CN"/>
        </w:rPr>
        <w:t>different DNN and S-NSSAI. The PEGC would need to identify a specific PIN subgroup traffic withi</w:t>
      </w:r>
      <w:r w:rsidR="00074D5A">
        <w:rPr>
          <w:rFonts w:eastAsiaTheme="minorEastAsia"/>
          <w:szCs w:val="15"/>
          <w:lang w:eastAsia="zh-CN"/>
        </w:rPr>
        <w:t xml:space="preserve">n the PIN for routing these </w:t>
      </w:r>
      <w:r w:rsidR="002B0F96">
        <w:rPr>
          <w:rFonts w:eastAsiaTheme="minorEastAsia"/>
          <w:szCs w:val="15"/>
          <w:lang w:eastAsia="zh-CN"/>
        </w:rPr>
        <w:t xml:space="preserve">PIN subgroup </w:t>
      </w:r>
      <w:r w:rsidR="00074D5A">
        <w:rPr>
          <w:rFonts w:eastAsiaTheme="minorEastAsia"/>
          <w:szCs w:val="15"/>
          <w:lang w:eastAsia="zh-CN"/>
        </w:rPr>
        <w:t>traffic to a PDU session with specific DNN and S-NSSAI</w:t>
      </w:r>
      <w:r w:rsidR="00F749CD">
        <w:rPr>
          <w:rFonts w:eastAsiaTheme="minorEastAsia"/>
          <w:szCs w:val="15"/>
          <w:lang w:eastAsia="zh-CN"/>
        </w:rPr>
        <w:t xml:space="preserve"> based on URSP rules for PIN.</w:t>
      </w:r>
    </w:p>
    <w:p w14:paraId="3A558F24" w14:textId="77777777" w:rsidR="00B77C7C" w:rsidRPr="00B77C7C" w:rsidRDefault="00B77C7C" w:rsidP="00B77C7C">
      <w:pPr>
        <w:jc w:val="both"/>
        <w:rPr>
          <w:rFonts w:eastAsiaTheme="minorEastAsia"/>
          <w:szCs w:val="15"/>
          <w:lang w:eastAsia="zh-CN"/>
        </w:rPr>
      </w:pPr>
      <w:r w:rsidRPr="00B77C7C">
        <w:rPr>
          <w:rFonts w:eastAsiaTheme="minorEastAsia"/>
          <w:szCs w:val="15"/>
          <w:lang w:eastAsia="zh-CN"/>
        </w:rPr>
        <w:t>In support of multiple PDU Sessions per PIN of the PEGC, it requires the following enhancement:</w:t>
      </w:r>
    </w:p>
    <w:p w14:paraId="5F816ABE" w14:textId="6F342F2E" w:rsidR="00D71259" w:rsidRPr="00B77C7C" w:rsidRDefault="00D71259" w:rsidP="00B77C7C">
      <w:pPr>
        <w:pStyle w:val="ListParagraph"/>
        <w:numPr>
          <w:ilvl w:val="0"/>
          <w:numId w:val="9"/>
        </w:numPr>
        <w:jc w:val="both"/>
        <w:rPr>
          <w:rFonts w:eastAsiaTheme="minorEastAsia"/>
          <w:szCs w:val="15"/>
          <w:lang w:eastAsia="zh-CN"/>
        </w:rPr>
      </w:pPr>
      <w:r w:rsidRPr="00B77C7C">
        <w:rPr>
          <w:rFonts w:eastAsiaTheme="minorEastAsia"/>
          <w:szCs w:val="15"/>
          <w:lang w:eastAsia="zh-CN"/>
        </w:rPr>
        <w:t xml:space="preserve">For the </w:t>
      </w:r>
      <w:r w:rsidR="00F749CD" w:rsidRPr="00B77C7C">
        <w:rPr>
          <w:rFonts w:eastAsiaTheme="minorEastAsia"/>
          <w:szCs w:val="15"/>
          <w:lang w:eastAsia="zh-CN"/>
        </w:rPr>
        <w:t>URSP rule for PIN</w:t>
      </w:r>
      <w:r w:rsidRPr="00B77C7C">
        <w:rPr>
          <w:rFonts w:eastAsiaTheme="minorEastAsia"/>
          <w:szCs w:val="15"/>
          <w:lang w:eastAsia="zh-CN"/>
        </w:rPr>
        <w:t xml:space="preserve"> handling, </w:t>
      </w:r>
      <w:r w:rsidR="00B77C7C">
        <w:rPr>
          <w:rFonts w:eastAsiaTheme="minorEastAsia"/>
          <w:szCs w:val="15"/>
          <w:lang w:eastAsia="zh-CN"/>
        </w:rPr>
        <w:t xml:space="preserve">the URSP rule needs TD enhancement </w:t>
      </w:r>
      <w:r w:rsidR="00A604C0">
        <w:rPr>
          <w:rFonts w:eastAsiaTheme="minorEastAsia"/>
          <w:szCs w:val="15"/>
          <w:lang w:eastAsia="zh-CN"/>
        </w:rPr>
        <w:t xml:space="preserve">to add </w:t>
      </w:r>
      <w:r w:rsidR="00B77C7C">
        <w:rPr>
          <w:rFonts w:eastAsiaTheme="minorEastAsia"/>
          <w:szCs w:val="15"/>
          <w:lang w:eastAsia="zh-CN"/>
        </w:rPr>
        <w:t xml:space="preserve">PIN subgroup component which is to enable PINEs in the same PIN subgroup to use a PDU session with specific DNN and S-NSSAI. The PIN subgroup identification may be a PIN subgroup ID, </w:t>
      </w:r>
      <w:proofErr w:type="gramStart"/>
      <w:r w:rsidR="00B77C7C">
        <w:rPr>
          <w:rFonts w:eastAsiaTheme="minorEastAsia"/>
          <w:szCs w:val="15"/>
          <w:lang w:eastAsia="zh-CN"/>
        </w:rPr>
        <w:t>e.g.</w:t>
      </w:r>
      <w:proofErr w:type="gramEnd"/>
      <w:r w:rsidR="00B77C7C">
        <w:rPr>
          <w:rFonts w:eastAsiaTheme="minorEastAsia"/>
          <w:szCs w:val="15"/>
          <w:lang w:eastAsia="zh-CN"/>
        </w:rPr>
        <w:t xml:space="preserve"> internal group ID, a IP group address, or list of PINE IDs.</w:t>
      </w:r>
    </w:p>
    <w:p w14:paraId="58CB26C1" w14:textId="2901AA63" w:rsidR="005E038A" w:rsidRPr="000B2D93" w:rsidRDefault="005E038A" w:rsidP="00D71259">
      <w:pPr>
        <w:pStyle w:val="ListParagraph"/>
        <w:numPr>
          <w:ilvl w:val="0"/>
          <w:numId w:val="9"/>
        </w:numPr>
        <w:jc w:val="both"/>
        <w:rPr>
          <w:rFonts w:eastAsiaTheme="minorEastAsia"/>
          <w:szCs w:val="15"/>
          <w:lang w:eastAsia="zh-CN"/>
        </w:rPr>
      </w:pPr>
      <w:r w:rsidRPr="000B2D93">
        <w:rPr>
          <w:rFonts w:eastAsiaTheme="minorEastAsia"/>
          <w:szCs w:val="15"/>
          <w:lang w:eastAsia="zh-CN"/>
        </w:rPr>
        <w:t>Traffic</w:t>
      </w:r>
      <w:r w:rsidR="00D71259" w:rsidRPr="000B2D93">
        <w:rPr>
          <w:rFonts w:eastAsiaTheme="minorEastAsia"/>
          <w:szCs w:val="15"/>
          <w:lang w:eastAsia="zh-CN"/>
        </w:rPr>
        <w:t xml:space="preserve"> routing configuration by the SMF to </w:t>
      </w:r>
      <w:r w:rsidRPr="000B2D93">
        <w:rPr>
          <w:rFonts w:eastAsiaTheme="minorEastAsia"/>
          <w:szCs w:val="15"/>
          <w:lang w:eastAsia="zh-CN"/>
        </w:rPr>
        <w:t xml:space="preserve">allocate IP address group, </w:t>
      </w:r>
      <w:proofErr w:type="gramStart"/>
      <w:r w:rsidRPr="000B2D93">
        <w:rPr>
          <w:rFonts w:eastAsiaTheme="minorEastAsia"/>
          <w:szCs w:val="15"/>
          <w:lang w:eastAsia="zh-CN"/>
        </w:rPr>
        <w:t>e.g.</w:t>
      </w:r>
      <w:proofErr w:type="gramEnd"/>
      <w:r w:rsidRPr="000B2D93">
        <w:rPr>
          <w:rFonts w:eastAsiaTheme="minorEastAsia"/>
          <w:szCs w:val="15"/>
          <w:lang w:eastAsia="zh-CN"/>
        </w:rPr>
        <w:t xml:space="preserve"> IP address range or IPv6 Prefix, for a PIN subgroup within PEGC for the PIN based on </w:t>
      </w:r>
      <w:r w:rsidR="00D71259" w:rsidRPr="000B2D93">
        <w:rPr>
          <w:rFonts w:eastAsiaTheme="minorEastAsia"/>
          <w:szCs w:val="15"/>
          <w:lang w:eastAsia="zh-CN"/>
        </w:rPr>
        <w:t xml:space="preserve">PIN </w:t>
      </w:r>
      <w:r w:rsidRPr="000B2D93">
        <w:rPr>
          <w:rFonts w:eastAsiaTheme="minorEastAsia"/>
          <w:szCs w:val="15"/>
          <w:lang w:eastAsia="zh-CN"/>
        </w:rPr>
        <w:t xml:space="preserve">group information from the UDM and </w:t>
      </w:r>
      <w:r w:rsidR="000B2D93" w:rsidRPr="000B2D93">
        <w:rPr>
          <w:rFonts w:eastAsiaTheme="minorEastAsia"/>
          <w:szCs w:val="15"/>
          <w:lang w:eastAsia="zh-CN"/>
        </w:rPr>
        <w:t xml:space="preserve">to </w:t>
      </w:r>
      <w:r w:rsidRPr="000B2D93">
        <w:rPr>
          <w:rFonts w:eastAsiaTheme="minorEastAsia"/>
          <w:szCs w:val="15"/>
          <w:lang w:eastAsia="zh-CN"/>
        </w:rPr>
        <w:t>configure UPF with PDR with</w:t>
      </w:r>
      <w:r w:rsidR="000B2D93" w:rsidRPr="000B2D93">
        <w:rPr>
          <w:rFonts w:eastAsiaTheme="minorEastAsia"/>
          <w:szCs w:val="15"/>
          <w:lang w:eastAsia="zh-CN"/>
        </w:rPr>
        <w:t xml:space="preserve"> the IP address group for the PIN subgroup</w:t>
      </w:r>
      <w:r w:rsidRPr="000B2D93">
        <w:rPr>
          <w:rFonts w:eastAsiaTheme="minorEastAsia"/>
          <w:szCs w:val="15"/>
          <w:lang w:eastAsia="zh-CN"/>
        </w:rPr>
        <w:t xml:space="preserve">. </w:t>
      </w:r>
    </w:p>
    <w:p w14:paraId="64862E8F" w14:textId="1E4EBE30" w:rsidR="00D71259" w:rsidRPr="0091124C" w:rsidRDefault="00D71259" w:rsidP="00D71259">
      <w:pPr>
        <w:pStyle w:val="ListParagraph"/>
        <w:numPr>
          <w:ilvl w:val="0"/>
          <w:numId w:val="9"/>
        </w:numPr>
        <w:jc w:val="both"/>
        <w:rPr>
          <w:rFonts w:eastAsiaTheme="minorEastAsia"/>
          <w:szCs w:val="15"/>
          <w:lang w:eastAsia="zh-CN"/>
        </w:rPr>
      </w:pPr>
      <w:r w:rsidRPr="0091124C">
        <w:rPr>
          <w:rFonts w:eastAsiaTheme="minorEastAsia"/>
          <w:szCs w:val="15"/>
          <w:lang w:eastAsia="zh-CN"/>
        </w:rPr>
        <w:t>For PEGC, it should be able to forward a specific PIN traffic to the destined PIN</w:t>
      </w:r>
      <w:r w:rsidR="00A507F0">
        <w:rPr>
          <w:rFonts w:eastAsiaTheme="minorEastAsia"/>
          <w:szCs w:val="15"/>
          <w:lang w:eastAsia="zh-CN"/>
        </w:rPr>
        <w:t>E of the PIN subgroup</w:t>
      </w:r>
      <w:r w:rsidRPr="0091124C">
        <w:rPr>
          <w:rFonts w:eastAsiaTheme="minorEastAsia"/>
          <w:szCs w:val="15"/>
          <w:lang w:eastAsia="zh-CN"/>
        </w:rPr>
        <w:t xml:space="preserve">, </w:t>
      </w:r>
      <w:proofErr w:type="gramStart"/>
      <w:r w:rsidRPr="0091124C">
        <w:rPr>
          <w:rFonts w:eastAsiaTheme="minorEastAsia"/>
          <w:szCs w:val="15"/>
          <w:lang w:eastAsia="zh-CN"/>
        </w:rPr>
        <w:t>e.g.</w:t>
      </w:r>
      <w:proofErr w:type="gramEnd"/>
      <w:r w:rsidRPr="0091124C">
        <w:rPr>
          <w:rFonts w:eastAsiaTheme="minorEastAsia"/>
          <w:szCs w:val="15"/>
          <w:lang w:eastAsia="zh-CN"/>
        </w:rPr>
        <w:t xml:space="preserve"> based on IP header information including destination IP address range or IPv6 Prefix for a PIN</w:t>
      </w:r>
      <w:r w:rsidR="00A507F0">
        <w:rPr>
          <w:rFonts w:eastAsiaTheme="minorEastAsia"/>
          <w:szCs w:val="15"/>
          <w:lang w:eastAsia="zh-CN"/>
        </w:rPr>
        <w:t xml:space="preserve"> subgroup associated to the PDU Session</w:t>
      </w:r>
      <w:r w:rsidRPr="0091124C">
        <w:rPr>
          <w:rFonts w:eastAsiaTheme="minorEastAsia"/>
          <w:szCs w:val="15"/>
          <w:lang w:eastAsia="zh-CN"/>
        </w:rPr>
        <w:t>, and IP address for a PINE.</w:t>
      </w:r>
    </w:p>
    <w:p w14:paraId="4E628758" w14:textId="1C61B82E" w:rsidR="00AE6EAD" w:rsidRPr="006F2FEE" w:rsidRDefault="00AE6EAD" w:rsidP="00AE6EAD">
      <w:pPr>
        <w:jc w:val="both"/>
        <w:rPr>
          <w:rFonts w:eastAsiaTheme="minorEastAsia"/>
          <w:b/>
          <w:bCs/>
          <w:szCs w:val="15"/>
          <w:lang w:eastAsia="zh-CN"/>
        </w:rPr>
      </w:pPr>
      <w:r w:rsidRPr="006F2FEE">
        <w:rPr>
          <w:rFonts w:eastAsiaTheme="minorEastAsia"/>
          <w:b/>
          <w:bCs/>
          <w:szCs w:val="15"/>
          <w:lang w:eastAsia="zh-CN"/>
        </w:rPr>
        <w:t>Proposal#</w:t>
      </w:r>
      <w:r w:rsidR="001C1514">
        <w:rPr>
          <w:rFonts w:eastAsiaTheme="minorEastAsia"/>
          <w:b/>
          <w:bCs/>
          <w:szCs w:val="15"/>
          <w:lang w:eastAsia="zh-CN"/>
        </w:rPr>
        <w:t>3</w:t>
      </w:r>
      <w:r w:rsidRPr="006F2FEE">
        <w:rPr>
          <w:rFonts w:eastAsiaTheme="minorEastAsia"/>
          <w:b/>
          <w:bCs/>
          <w:szCs w:val="15"/>
          <w:lang w:eastAsia="zh-CN"/>
        </w:rPr>
        <w:t xml:space="preserve">: </w:t>
      </w:r>
      <w:r w:rsidR="00325E3C">
        <w:rPr>
          <w:rFonts w:eastAsiaTheme="minorEastAsia"/>
          <w:b/>
          <w:bCs/>
          <w:szCs w:val="15"/>
          <w:lang w:eastAsia="zh-CN"/>
        </w:rPr>
        <w:t>R</w:t>
      </w:r>
      <w:r w:rsidRPr="006F2FEE">
        <w:rPr>
          <w:rFonts w:eastAsiaTheme="minorEastAsia"/>
          <w:b/>
          <w:bCs/>
          <w:szCs w:val="15"/>
          <w:lang w:eastAsia="zh-CN"/>
        </w:rPr>
        <w:t>emove Editor’s note</w:t>
      </w:r>
      <w:r w:rsidR="009A31FC">
        <w:rPr>
          <w:rFonts w:eastAsiaTheme="minorEastAsia"/>
          <w:b/>
          <w:bCs/>
          <w:szCs w:val="15"/>
          <w:lang w:eastAsia="zh-CN"/>
        </w:rPr>
        <w:t>#2</w:t>
      </w:r>
      <w:r w:rsidRPr="006F2FEE">
        <w:rPr>
          <w:rFonts w:eastAsiaTheme="minorEastAsia"/>
          <w:b/>
          <w:bCs/>
          <w:szCs w:val="15"/>
          <w:lang w:eastAsia="zh-CN"/>
        </w:rPr>
        <w:t xml:space="preserve"> and clarify the following aspects:</w:t>
      </w:r>
    </w:p>
    <w:p w14:paraId="34EF28E4" w14:textId="4042BF80" w:rsidR="00AE6EAD" w:rsidRDefault="00AE6EAD" w:rsidP="00AE6EAD">
      <w:pPr>
        <w:pStyle w:val="ListParagraph"/>
        <w:numPr>
          <w:ilvl w:val="0"/>
          <w:numId w:val="7"/>
        </w:numPr>
        <w:jc w:val="both"/>
      </w:pPr>
      <w:r w:rsidRPr="00B13384">
        <w:rPr>
          <w:b/>
          <w:bCs/>
        </w:rPr>
        <w:t>PDU session association</w:t>
      </w:r>
      <w:r>
        <w:t>: a PDU session can serve one or multiple PIN</w:t>
      </w:r>
      <w:r w:rsidR="007B0F03">
        <w:t xml:space="preserve"> subgroups</w:t>
      </w:r>
      <w:r>
        <w:t xml:space="preserve"> of a PEGC</w:t>
      </w:r>
      <w:r w:rsidR="007B0F03">
        <w:t xml:space="preserve"> for a PIN</w:t>
      </w:r>
      <w:r>
        <w:t>.</w:t>
      </w:r>
    </w:p>
    <w:p w14:paraId="3BB7D7CD" w14:textId="26B45232" w:rsidR="0026096D" w:rsidRPr="00E53CCC" w:rsidRDefault="0026096D" w:rsidP="00E53CCC">
      <w:pPr>
        <w:pStyle w:val="ListParagraph"/>
        <w:numPr>
          <w:ilvl w:val="0"/>
          <w:numId w:val="9"/>
        </w:numPr>
        <w:jc w:val="both"/>
        <w:rPr>
          <w:rFonts w:eastAsiaTheme="minorEastAsia"/>
          <w:szCs w:val="15"/>
          <w:lang w:eastAsia="zh-CN"/>
        </w:rPr>
      </w:pPr>
      <w:r w:rsidRPr="0026096D">
        <w:rPr>
          <w:b/>
          <w:bCs/>
        </w:rPr>
        <w:t xml:space="preserve">URSP rule for PIN: </w:t>
      </w:r>
      <w:r w:rsidR="00A84450">
        <w:t xml:space="preserve">the PCF needs PIN subgroup information from the UDM to configure URSP rules with </w:t>
      </w:r>
      <w:r w:rsidR="00E67FA9">
        <w:t xml:space="preserve">information of PIN subgroup, </w:t>
      </w:r>
      <w:proofErr w:type="gramStart"/>
      <w:r w:rsidR="00E53CCC">
        <w:rPr>
          <w:rFonts w:eastAsiaTheme="minorEastAsia"/>
          <w:szCs w:val="15"/>
          <w:lang w:eastAsia="zh-CN"/>
        </w:rPr>
        <w:t>e.g.</w:t>
      </w:r>
      <w:proofErr w:type="gramEnd"/>
      <w:r w:rsidR="00E53CCC">
        <w:rPr>
          <w:rFonts w:eastAsiaTheme="minorEastAsia"/>
          <w:szCs w:val="15"/>
          <w:lang w:eastAsia="zh-CN"/>
        </w:rPr>
        <w:t xml:space="preserve"> internal group ID, a IP group address, or list of PINE IDs (IP address or virtual interface ID).</w:t>
      </w:r>
    </w:p>
    <w:p w14:paraId="6FF6BDFF" w14:textId="29651A29" w:rsidR="00A85190" w:rsidRDefault="00A85190" w:rsidP="00A85190">
      <w:pPr>
        <w:pStyle w:val="ListParagraph"/>
        <w:numPr>
          <w:ilvl w:val="0"/>
          <w:numId w:val="7"/>
        </w:numPr>
        <w:jc w:val="both"/>
      </w:pPr>
      <w:r>
        <w:rPr>
          <w:b/>
          <w:bCs/>
        </w:rPr>
        <w:t xml:space="preserve">DL </w:t>
      </w:r>
      <w:r w:rsidRPr="00B13384">
        <w:rPr>
          <w:b/>
          <w:bCs/>
        </w:rPr>
        <w:t>Traffic routing</w:t>
      </w:r>
      <w:r>
        <w:t xml:space="preserve">: a UE can route non-PIN traffic to applications at UE with PEGC, and the PEGC can route a PIN traffic to the destination, </w:t>
      </w:r>
      <w:proofErr w:type="gramStart"/>
      <w:r>
        <w:t>e.g.</w:t>
      </w:r>
      <w:proofErr w:type="gramEnd"/>
      <w:r>
        <w:t xml:space="preserve"> PIN subgroup including a list of PINEs behind the PEGC, based on PIN traffic information, e.g. IP addresses information associated to PIN subgroup. </w:t>
      </w:r>
    </w:p>
    <w:p w14:paraId="67E3C802" w14:textId="34E21789" w:rsidR="00A85190" w:rsidRPr="005E22C2" w:rsidRDefault="00A85190" w:rsidP="009B70A6">
      <w:pPr>
        <w:pStyle w:val="ListParagraph"/>
        <w:numPr>
          <w:ilvl w:val="1"/>
          <w:numId w:val="7"/>
        </w:numPr>
      </w:pPr>
      <w:r>
        <w:t>T</w:t>
      </w:r>
      <w:r w:rsidRPr="00DD1A9C">
        <w:rPr>
          <w:rFonts w:eastAsiaTheme="minorEastAsia"/>
          <w:szCs w:val="15"/>
          <w:lang w:eastAsia="zh-CN"/>
        </w:rPr>
        <w:t xml:space="preserve">he SMF perform IP address allocation to allocate multiple IP address ranges or IPv6 Prefixes to a PEGC for </w:t>
      </w:r>
      <w:r>
        <w:rPr>
          <w:rFonts w:eastAsiaTheme="minorEastAsia"/>
          <w:szCs w:val="15"/>
          <w:lang w:eastAsia="zh-CN"/>
        </w:rPr>
        <w:t xml:space="preserve">one or more PIN subgroups of </w:t>
      </w:r>
      <w:r w:rsidRPr="00DD1A9C">
        <w:rPr>
          <w:rFonts w:eastAsiaTheme="minorEastAsia"/>
          <w:szCs w:val="15"/>
          <w:lang w:eastAsia="zh-CN"/>
        </w:rPr>
        <w:t>its serving PIN based on the PIN group information from UDM.</w:t>
      </w:r>
      <w:r>
        <w:rPr>
          <w:rFonts w:eastAsiaTheme="minorEastAsia"/>
          <w:szCs w:val="15"/>
          <w:lang w:eastAsia="zh-CN"/>
        </w:rPr>
        <w:t xml:space="preserve"> Each PIN subgroup is associated to a PDU session with specific DNN and S-NSSAI.</w:t>
      </w:r>
    </w:p>
    <w:p w14:paraId="5A31BCA7" w14:textId="67277F4E" w:rsidR="00A85190" w:rsidRPr="005E22C2" w:rsidRDefault="00A85190" w:rsidP="009B70A6">
      <w:pPr>
        <w:pStyle w:val="ListParagraph"/>
        <w:numPr>
          <w:ilvl w:val="1"/>
          <w:numId w:val="7"/>
        </w:numPr>
      </w:pPr>
      <w:r>
        <w:lastRenderedPageBreak/>
        <w:t>T</w:t>
      </w:r>
      <w:r w:rsidRPr="00E265F4">
        <w:t>he SMF can enhance framed routing configuration via PDR with packet filter set for PIN</w:t>
      </w:r>
      <w:r>
        <w:t xml:space="preserve"> subgroups</w:t>
      </w:r>
      <w:r w:rsidRPr="00E265F4">
        <w:t xml:space="preserve"> based on PIN group information and IP address allocation mechanism. For example, a PIN</w:t>
      </w:r>
      <w:r>
        <w:t xml:space="preserve"> subgroup</w:t>
      </w:r>
      <w:r w:rsidRPr="00E265F4">
        <w:t xml:space="preserve"> ID is associated to an IP address group (IP address range or IPv6 Prefix). </w:t>
      </w:r>
    </w:p>
    <w:p w14:paraId="411F43BC" w14:textId="10BE671D" w:rsidR="00A85190" w:rsidRDefault="00A85190" w:rsidP="009B70A6">
      <w:pPr>
        <w:pStyle w:val="ListParagraph"/>
        <w:numPr>
          <w:ilvl w:val="1"/>
          <w:numId w:val="7"/>
        </w:numPr>
      </w:pPr>
      <w:r>
        <w:t>Based on PDR and FAR, t</w:t>
      </w:r>
      <w:r w:rsidRPr="001F1A1B">
        <w:t>he UPF can identify a specific PIN traffic indicated by the packet filter set</w:t>
      </w:r>
      <w:r>
        <w:t xml:space="preserve"> and then route the PIN traffic to the destination PIN subgroup via the PEGC</w:t>
      </w:r>
      <w:r w:rsidR="00672F04">
        <w:t xml:space="preserve"> and</w:t>
      </w:r>
      <w:r>
        <w:t xml:space="preserve"> the corresponding PDU session.</w:t>
      </w:r>
    </w:p>
    <w:p w14:paraId="65BA67EF" w14:textId="05272F4B" w:rsidR="00F95206" w:rsidRPr="009347C0" w:rsidRDefault="00F95206" w:rsidP="00D8754F">
      <w:pPr>
        <w:pStyle w:val="ListParagraph"/>
        <w:numPr>
          <w:ilvl w:val="0"/>
          <w:numId w:val="7"/>
        </w:numPr>
      </w:pPr>
      <w:r w:rsidRPr="007D17E0">
        <w:rPr>
          <w:rFonts w:eastAsiaTheme="minorEastAsia"/>
          <w:b/>
          <w:bCs/>
          <w:szCs w:val="15"/>
          <w:lang w:eastAsia="zh-CN"/>
        </w:rPr>
        <w:t xml:space="preserve">PDU Session Establishment/Modification Request enhancement: </w:t>
      </w:r>
      <w:r w:rsidRPr="007D17E0">
        <w:rPr>
          <w:rFonts w:eastAsiaTheme="minorEastAsia"/>
          <w:szCs w:val="15"/>
          <w:lang w:eastAsia="zh-CN"/>
        </w:rPr>
        <w:t>Since the SMF needs to handle PIN traffic routing for multiple PIN</w:t>
      </w:r>
      <w:r>
        <w:rPr>
          <w:rFonts w:eastAsiaTheme="minorEastAsia"/>
          <w:szCs w:val="15"/>
          <w:lang w:eastAsia="zh-CN"/>
        </w:rPr>
        <w:t xml:space="preserve"> subgroups</w:t>
      </w:r>
      <w:r w:rsidRPr="007D17E0">
        <w:rPr>
          <w:rFonts w:eastAsiaTheme="minorEastAsia"/>
          <w:szCs w:val="15"/>
          <w:lang w:eastAsia="zh-CN"/>
        </w:rPr>
        <w:t xml:space="preserve"> served by </w:t>
      </w:r>
      <w:r>
        <w:rPr>
          <w:rFonts w:eastAsiaTheme="minorEastAsia"/>
          <w:szCs w:val="15"/>
          <w:lang w:eastAsia="zh-CN"/>
        </w:rPr>
        <w:t>PEMC using different</w:t>
      </w:r>
      <w:r w:rsidRPr="007D17E0">
        <w:rPr>
          <w:rFonts w:eastAsiaTheme="minorEastAsia"/>
          <w:szCs w:val="15"/>
          <w:lang w:eastAsia="zh-CN"/>
        </w:rPr>
        <w:t xml:space="preserve"> PDU session</w:t>
      </w:r>
      <w:r>
        <w:rPr>
          <w:rFonts w:eastAsiaTheme="minorEastAsia"/>
          <w:szCs w:val="15"/>
          <w:lang w:eastAsia="zh-CN"/>
        </w:rPr>
        <w:t>s</w:t>
      </w:r>
      <w:r w:rsidRPr="007D17E0">
        <w:rPr>
          <w:rFonts w:eastAsiaTheme="minorEastAsia"/>
          <w:szCs w:val="15"/>
          <w:lang w:eastAsia="zh-CN"/>
        </w:rPr>
        <w:t xml:space="preserve"> as describe above, a PIN service indicatio</w:t>
      </w:r>
      <w:r w:rsidR="00D8754F">
        <w:rPr>
          <w:rFonts w:eastAsiaTheme="minorEastAsia"/>
          <w:szCs w:val="15"/>
          <w:lang w:eastAsia="zh-CN"/>
        </w:rPr>
        <w:t xml:space="preserve">n, </w:t>
      </w:r>
      <w:r w:rsidR="00D8754F">
        <w:rPr>
          <w:rFonts w:eastAsiaTheme="minorEastAsia"/>
          <w:szCs w:val="15"/>
          <w:lang w:eastAsia="zh-TW"/>
        </w:rPr>
        <w:t xml:space="preserve">PIN group ID and </w:t>
      </w:r>
      <w:r>
        <w:rPr>
          <w:rFonts w:eastAsiaTheme="minorEastAsia"/>
          <w:szCs w:val="15"/>
          <w:lang w:eastAsia="zh-TW"/>
        </w:rPr>
        <w:t>PIN subgroup ID</w:t>
      </w:r>
      <w:r w:rsidRPr="007D17E0">
        <w:rPr>
          <w:rFonts w:eastAsiaTheme="minorEastAsia" w:hint="eastAsia"/>
          <w:szCs w:val="15"/>
          <w:lang w:eastAsia="zh-TW"/>
        </w:rPr>
        <w:t xml:space="preserve"> </w:t>
      </w:r>
      <w:r w:rsidRPr="007D17E0">
        <w:rPr>
          <w:rFonts w:eastAsiaTheme="minorEastAsia"/>
          <w:szCs w:val="15"/>
          <w:lang w:eastAsia="zh-CN"/>
        </w:rPr>
        <w:t xml:space="preserve">can be </w:t>
      </w:r>
      <w:r>
        <w:rPr>
          <w:rFonts w:eastAsiaTheme="minorEastAsia"/>
          <w:szCs w:val="15"/>
          <w:lang w:eastAsia="zh-CN"/>
        </w:rPr>
        <w:t>included</w:t>
      </w:r>
      <w:r w:rsidRPr="007D17E0">
        <w:rPr>
          <w:rFonts w:eastAsiaTheme="minorEastAsia"/>
          <w:szCs w:val="15"/>
          <w:lang w:eastAsia="zh-CN"/>
        </w:rPr>
        <w:t xml:space="preserve"> in the PDU Session Establishment/Modification request message to </w:t>
      </w:r>
      <w:r>
        <w:rPr>
          <w:rFonts w:eastAsiaTheme="minorEastAsia"/>
          <w:szCs w:val="15"/>
          <w:lang w:eastAsia="zh-CN"/>
        </w:rPr>
        <w:t xml:space="preserve">indicate </w:t>
      </w:r>
      <w:r w:rsidRPr="007D17E0">
        <w:rPr>
          <w:rFonts w:eastAsiaTheme="minorEastAsia"/>
          <w:szCs w:val="15"/>
          <w:lang w:eastAsia="zh-CN"/>
        </w:rPr>
        <w:t xml:space="preserve">the SMF </w:t>
      </w:r>
      <w:r>
        <w:rPr>
          <w:rFonts w:eastAsiaTheme="minorEastAsia"/>
          <w:szCs w:val="15"/>
          <w:lang w:eastAsia="zh-CN"/>
        </w:rPr>
        <w:t xml:space="preserve">to </w:t>
      </w:r>
      <w:r w:rsidRPr="007D17E0">
        <w:rPr>
          <w:rFonts w:eastAsiaTheme="minorEastAsia"/>
          <w:szCs w:val="15"/>
          <w:lang w:eastAsia="zh-CN"/>
        </w:rPr>
        <w:t>adapt to different session management handling</w:t>
      </w:r>
      <w:r>
        <w:rPr>
          <w:rFonts w:eastAsiaTheme="minorEastAsia"/>
          <w:szCs w:val="15"/>
          <w:lang w:eastAsia="zh-CN"/>
        </w:rPr>
        <w:t xml:space="preserve"> for PIN</w:t>
      </w:r>
      <w:r w:rsidRPr="007D17E0">
        <w:rPr>
          <w:rFonts w:eastAsiaTheme="minorEastAsia"/>
          <w:szCs w:val="15"/>
          <w:lang w:eastAsia="zh-CN"/>
        </w:rPr>
        <w:t>, e.g</w:t>
      </w:r>
      <w:r>
        <w:rPr>
          <w:rFonts w:eastAsiaTheme="minorEastAsia"/>
          <w:szCs w:val="15"/>
          <w:lang w:eastAsia="zh-CN"/>
        </w:rPr>
        <w:t xml:space="preserve">. </w:t>
      </w:r>
      <w:r w:rsidRPr="001F1A1B">
        <w:t>SMF needs PIN group information from the UDM</w:t>
      </w:r>
      <w:r>
        <w:t xml:space="preserve"> </w:t>
      </w:r>
      <w:r w:rsidRPr="009347C0">
        <w:t xml:space="preserve">using PIN ID (external group ID) and PEGC ID (SUPI) to retrieve PIN group </w:t>
      </w:r>
      <w:r>
        <w:t xml:space="preserve">and PIN subgroup </w:t>
      </w:r>
      <w:r w:rsidRPr="009347C0">
        <w:t xml:space="preserve">information. </w:t>
      </w:r>
    </w:p>
    <w:p w14:paraId="3EACA80F" w14:textId="47872B3B" w:rsidR="00F95206" w:rsidRPr="002E02C2" w:rsidRDefault="00F95206" w:rsidP="009959AB">
      <w:pPr>
        <w:pStyle w:val="ListParagraph"/>
        <w:numPr>
          <w:ilvl w:val="0"/>
          <w:numId w:val="7"/>
        </w:numPr>
        <w:jc w:val="both"/>
      </w:pPr>
      <w:r w:rsidRPr="002E02C2">
        <w:rPr>
          <w:rFonts w:eastAsiaTheme="minorEastAsia"/>
          <w:b/>
          <w:bCs/>
          <w:szCs w:val="15"/>
          <w:lang w:eastAsia="zh-CN"/>
        </w:rPr>
        <w:t xml:space="preserve">PIN group information: </w:t>
      </w:r>
      <w:r w:rsidRPr="002E02C2">
        <w:rPr>
          <w:rFonts w:eastAsiaTheme="minorEastAsia"/>
          <w:szCs w:val="15"/>
          <w:lang w:eastAsia="zh-CN"/>
        </w:rPr>
        <w:t>the UDM needs to store PIN group information, including PIN ID</w:t>
      </w:r>
      <w:r w:rsidR="00C1560D" w:rsidRPr="002E02C2">
        <w:rPr>
          <w:rFonts w:eastAsiaTheme="minorEastAsia"/>
          <w:szCs w:val="15"/>
          <w:lang w:eastAsia="zh-CN"/>
        </w:rPr>
        <w:t>,</w:t>
      </w:r>
      <w:r w:rsidRPr="002E02C2">
        <w:rPr>
          <w:rFonts w:eastAsiaTheme="minorEastAsia"/>
          <w:szCs w:val="15"/>
          <w:lang w:eastAsia="zh-CN"/>
        </w:rPr>
        <w:t xml:space="preserve"> a list of PEGCs</w:t>
      </w:r>
      <w:r w:rsidR="00C1560D" w:rsidRPr="002E02C2">
        <w:rPr>
          <w:rFonts w:eastAsiaTheme="minorEastAsia"/>
          <w:szCs w:val="15"/>
          <w:lang w:eastAsia="zh-CN"/>
        </w:rPr>
        <w:t>, and a list of PIN subgroups at PEGC for a PIN.</w:t>
      </w:r>
    </w:p>
    <w:p w14:paraId="216AA314" w14:textId="11BDB74F" w:rsidR="00FF4456" w:rsidRDefault="00FF4456" w:rsidP="00FF4456">
      <w:pPr>
        <w:jc w:val="both"/>
        <w:rPr>
          <w:rFonts w:eastAsiaTheme="minorEastAsia"/>
          <w:b/>
          <w:bCs/>
          <w:szCs w:val="15"/>
          <w:lang w:eastAsia="zh-CN"/>
        </w:rPr>
      </w:pPr>
      <w:r>
        <w:rPr>
          <w:rFonts w:eastAsiaTheme="minorEastAsia"/>
          <w:b/>
          <w:bCs/>
          <w:szCs w:val="15"/>
          <w:lang w:eastAsia="zh-CN"/>
        </w:rPr>
        <w:t>Observation#</w:t>
      </w:r>
      <w:r w:rsidR="001C1514">
        <w:rPr>
          <w:rFonts w:eastAsiaTheme="minorEastAsia"/>
          <w:b/>
          <w:bCs/>
          <w:szCs w:val="15"/>
          <w:lang w:eastAsia="zh-CN"/>
        </w:rPr>
        <w:t>4</w:t>
      </w:r>
      <w:r>
        <w:rPr>
          <w:rFonts w:eastAsiaTheme="minorEastAsia"/>
          <w:b/>
          <w:bCs/>
          <w:szCs w:val="15"/>
          <w:lang w:eastAsia="zh-CN"/>
        </w:rPr>
        <w:t xml:space="preserve">: </w:t>
      </w:r>
    </w:p>
    <w:p w14:paraId="0368FD9C" w14:textId="60D34D80" w:rsidR="0041330D" w:rsidRDefault="0041330D" w:rsidP="00A97369">
      <w:pPr>
        <w:jc w:val="both"/>
      </w:pPr>
      <w:r w:rsidRPr="00E265F4">
        <w:t xml:space="preserve">For </w:t>
      </w:r>
      <w:proofErr w:type="gramStart"/>
      <w:r w:rsidRPr="00E265F4">
        <w:t>PINE to PINE</w:t>
      </w:r>
      <w:proofErr w:type="gramEnd"/>
      <w:r w:rsidRPr="00E265F4">
        <w:t xml:space="preserve"> indirect communication</w:t>
      </w:r>
      <w:r w:rsidR="00A97369">
        <w:t xml:space="preserve">, the PDU session association would impacts the IP address structure of an PINE: </w:t>
      </w:r>
    </w:p>
    <w:p w14:paraId="6DD5FD25" w14:textId="48E37281" w:rsidR="0041330D" w:rsidRDefault="0041330D" w:rsidP="00A97369">
      <w:pPr>
        <w:pStyle w:val="ListParagraph"/>
        <w:numPr>
          <w:ilvl w:val="0"/>
          <w:numId w:val="7"/>
        </w:numPr>
        <w:jc w:val="both"/>
      </w:pPr>
      <w:r>
        <w:t>For PINE as an IP based non-3GPP device, a</w:t>
      </w:r>
      <w:r w:rsidRPr="00E265F4">
        <w:t xml:space="preserve"> PINE</w:t>
      </w:r>
      <w:r>
        <w:t xml:space="preserve"> </w:t>
      </w:r>
      <w:r w:rsidRPr="00E265F4">
        <w:t xml:space="preserve">is associated to </w:t>
      </w:r>
      <w:r>
        <w:t xml:space="preserve">an IP address in 5G network based on the IP address group of the destination PIN </w:t>
      </w:r>
      <w:r w:rsidR="00A97369">
        <w:t xml:space="preserve">(using shared PDU session)/destination PIN subgroup (using multiple PDU Sessions per PIN) </w:t>
      </w:r>
      <w:r>
        <w:t>and IP address autoconfiguration mechanism. The PEGC can forward the PIN traffic to the destination PINE based on the IP address of the PINE.</w:t>
      </w:r>
    </w:p>
    <w:p w14:paraId="455D6C7A" w14:textId="4E06F1E3" w:rsidR="0041330D" w:rsidRDefault="0041330D" w:rsidP="00A97369">
      <w:pPr>
        <w:pStyle w:val="ListParagraph"/>
        <w:numPr>
          <w:ilvl w:val="0"/>
          <w:numId w:val="7"/>
        </w:numPr>
        <w:jc w:val="both"/>
      </w:pPr>
      <w:r>
        <w:t>For PINE as a non-IP based non-3GPP device, a</w:t>
      </w:r>
      <w:r w:rsidRPr="00E265F4">
        <w:t xml:space="preserve"> PINE</w:t>
      </w:r>
      <w:r>
        <w:t xml:space="preserve"> </w:t>
      </w:r>
      <w:r w:rsidRPr="00E265F4">
        <w:t xml:space="preserve">is associated to </w:t>
      </w:r>
      <w:r>
        <w:t xml:space="preserve">an IP address in 5G network which can be </w:t>
      </w:r>
      <w:r w:rsidRPr="00E265F4">
        <w:t>composed by the IP address group</w:t>
      </w:r>
      <w:r w:rsidR="00A97369">
        <w:t>,</w:t>
      </w:r>
      <w:r w:rsidR="00A97369" w:rsidRPr="00A97369">
        <w:t xml:space="preserve"> </w:t>
      </w:r>
      <w:proofErr w:type="gramStart"/>
      <w:r w:rsidR="00A97369" w:rsidRPr="00E265F4">
        <w:t>e.g.</w:t>
      </w:r>
      <w:proofErr w:type="gramEnd"/>
      <w:r w:rsidR="00A97369" w:rsidRPr="00E265F4">
        <w:t xml:space="preserve"> IPv6 Prefix</w:t>
      </w:r>
      <w:r w:rsidR="00A97369">
        <w:t>,</w:t>
      </w:r>
      <w:r w:rsidRPr="00E265F4">
        <w:t xml:space="preserve"> of </w:t>
      </w:r>
      <w:r>
        <w:t>its</w:t>
      </w:r>
      <w:r w:rsidRPr="00E265F4">
        <w:t xml:space="preserve"> PIN (</w:t>
      </w:r>
      <w:r w:rsidR="00A97369">
        <w:t>using shared PDU session</w:t>
      </w:r>
      <w:r w:rsidRPr="00E265F4">
        <w:t>)</w:t>
      </w:r>
      <w:r w:rsidR="00A97369">
        <w:t>/PIN subgroup (using shared PDU session</w:t>
      </w:r>
      <w:r w:rsidR="00A97369" w:rsidRPr="00E265F4">
        <w:t>)</w:t>
      </w:r>
      <w:r w:rsidRPr="00E265F4">
        <w:t xml:space="preserve"> and a virtual interface ID (e.g. last 64 bits of IPv6 address)</w:t>
      </w:r>
      <w:r>
        <w:t xml:space="preserve">. The virtual interface ID can be mapped to MAC address of the PINE maintained by the PEGC. As such, the PEGC can forward the PIN traffic to the destination PIN based on the IP address group of the destination PIN, and to the destination PINE based on the virtual interface ID. </w:t>
      </w:r>
    </w:p>
    <w:p w14:paraId="225A18E1" w14:textId="6CEDB8AB" w:rsidR="006F60A7" w:rsidRDefault="00A97369" w:rsidP="006F60A7">
      <w:r>
        <w:t>T</w:t>
      </w:r>
      <w:r w:rsidR="006F60A7" w:rsidRPr="005B75B5">
        <w:t xml:space="preserve">he clarification </w:t>
      </w:r>
      <w:r w:rsidR="006F60A7">
        <w:t>is needed in</w:t>
      </w:r>
      <w:r w:rsidR="006F60A7" w:rsidRPr="005B75B5">
        <w:t xml:space="preserve"> support of PINE as a non-3GPP device using IP address allocation methods </w:t>
      </w:r>
      <w:r w:rsidR="006F60A7">
        <w:t>as specified in clause 5.8.2.2.</w:t>
      </w:r>
    </w:p>
    <w:p w14:paraId="75793FC2" w14:textId="1DEE2801" w:rsidR="006F60A7" w:rsidRPr="006F2FEE" w:rsidRDefault="006F60A7" w:rsidP="006F60A7">
      <w:pPr>
        <w:jc w:val="both"/>
        <w:rPr>
          <w:rFonts w:eastAsiaTheme="minorEastAsia"/>
          <w:b/>
          <w:bCs/>
          <w:szCs w:val="15"/>
          <w:lang w:eastAsia="zh-CN"/>
        </w:rPr>
      </w:pPr>
      <w:r w:rsidRPr="006F2FEE">
        <w:rPr>
          <w:rFonts w:eastAsiaTheme="minorEastAsia"/>
          <w:b/>
          <w:bCs/>
          <w:szCs w:val="15"/>
          <w:lang w:eastAsia="zh-CN"/>
        </w:rPr>
        <w:t>Proposal#</w:t>
      </w:r>
      <w:r w:rsidR="001C1514">
        <w:rPr>
          <w:rFonts w:eastAsiaTheme="minorEastAsia"/>
          <w:b/>
          <w:bCs/>
          <w:szCs w:val="15"/>
          <w:lang w:eastAsia="zh-CN"/>
        </w:rPr>
        <w:t>4</w:t>
      </w:r>
      <w:r w:rsidRPr="006F2FEE">
        <w:rPr>
          <w:rFonts w:eastAsiaTheme="minorEastAsia"/>
          <w:b/>
          <w:bCs/>
          <w:szCs w:val="15"/>
          <w:lang w:eastAsia="zh-CN"/>
        </w:rPr>
        <w:t xml:space="preserve">: </w:t>
      </w:r>
      <w:r>
        <w:rPr>
          <w:rFonts w:eastAsiaTheme="minorEastAsia"/>
          <w:b/>
          <w:bCs/>
          <w:szCs w:val="15"/>
          <w:lang w:eastAsia="zh-CN"/>
        </w:rPr>
        <w:t xml:space="preserve">It is proposed to </w:t>
      </w:r>
      <w:r w:rsidRPr="006F2FEE">
        <w:rPr>
          <w:rFonts w:eastAsiaTheme="minorEastAsia"/>
          <w:b/>
          <w:bCs/>
          <w:szCs w:val="15"/>
          <w:lang w:eastAsia="zh-CN"/>
        </w:rPr>
        <w:t>clarify the following aspects:</w:t>
      </w:r>
    </w:p>
    <w:p w14:paraId="7F4DBED0" w14:textId="15F87D8D" w:rsidR="000F18A2" w:rsidRPr="000F18A2" w:rsidRDefault="007D60F5" w:rsidP="00706CF0">
      <w:pPr>
        <w:pStyle w:val="ListParagraph"/>
        <w:numPr>
          <w:ilvl w:val="0"/>
          <w:numId w:val="9"/>
        </w:numPr>
        <w:jc w:val="both"/>
        <w:rPr>
          <w:rFonts w:eastAsiaTheme="minorEastAsia"/>
          <w:szCs w:val="15"/>
          <w:lang w:eastAsia="zh-CN"/>
        </w:rPr>
      </w:pPr>
      <w:r w:rsidRPr="000F18A2">
        <w:rPr>
          <w:rFonts w:eastAsiaTheme="minorEastAsia"/>
          <w:szCs w:val="15"/>
          <w:lang w:eastAsia="zh-CN"/>
        </w:rPr>
        <w:t>The PIN group/subgroup information needs to be stored at the UDM</w:t>
      </w:r>
      <w:r w:rsidR="007F3D31">
        <w:rPr>
          <w:rFonts w:eastAsiaTheme="minorEastAsia"/>
          <w:szCs w:val="15"/>
          <w:lang w:eastAsia="zh-CN"/>
        </w:rPr>
        <w:t>, which is useful to the SMF</w:t>
      </w:r>
      <w:r w:rsidRPr="000F18A2">
        <w:rPr>
          <w:rFonts w:eastAsiaTheme="minorEastAsia"/>
          <w:szCs w:val="15"/>
          <w:lang w:eastAsia="zh-CN"/>
        </w:rPr>
        <w:t xml:space="preserve"> for IP address allocation for PIN and framed routing configuration on UPF.</w:t>
      </w:r>
      <w:r w:rsidR="000F18A2">
        <w:rPr>
          <w:rFonts w:eastAsiaTheme="minorEastAsia"/>
          <w:szCs w:val="15"/>
          <w:lang w:eastAsia="zh-CN"/>
        </w:rPr>
        <w:t xml:space="preserve"> </w:t>
      </w:r>
    </w:p>
    <w:p w14:paraId="478FF561" w14:textId="59AD466A" w:rsidR="006F60A7" w:rsidRPr="00FB2DBE" w:rsidRDefault="00BA0D52" w:rsidP="006F60A7">
      <w:pPr>
        <w:pStyle w:val="ListParagraph"/>
        <w:numPr>
          <w:ilvl w:val="0"/>
          <w:numId w:val="9"/>
        </w:numPr>
        <w:jc w:val="both"/>
        <w:rPr>
          <w:rFonts w:eastAsiaTheme="minorEastAsia"/>
          <w:szCs w:val="15"/>
          <w:lang w:eastAsia="zh-CN"/>
        </w:rPr>
      </w:pPr>
      <w:r w:rsidRPr="00FB2DBE">
        <w:rPr>
          <w:rFonts w:eastAsiaTheme="minorEastAsia"/>
          <w:szCs w:val="15"/>
          <w:lang w:eastAsia="zh-CN"/>
        </w:rPr>
        <w:t>T</w:t>
      </w:r>
      <w:r w:rsidR="006F60A7" w:rsidRPr="00FB2DBE">
        <w:rPr>
          <w:rFonts w:eastAsiaTheme="minorEastAsia"/>
          <w:szCs w:val="15"/>
          <w:lang w:eastAsia="zh-CN"/>
        </w:rPr>
        <w:t>he PEGC can base on IP header information to route the PIN traffic to the destination PIN</w:t>
      </w:r>
      <w:r w:rsidRPr="00FB2DBE">
        <w:rPr>
          <w:rFonts w:eastAsiaTheme="minorEastAsia"/>
          <w:szCs w:val="15"/>
          <w:lang w:eastAsia="zh-CN"/>
        </w:rPr>
        <w:t xml:space="preserve"> </w:t>
      </w:r>
      <w:r w:rsidR="007D60F5" w:rsidRPr="00FB2DBE">
        <w:rPr>
          <w:rFonts w:eastAsiaTheme="minorEastAsia"/>
          <w:szCs w:val="15"/>
          <w:lang w:eastAsia="zh-CN"/>
        </w:rPr>
        <w:t xml:space="preserve">(using shared PDU session) </w:t>
      </w:r>
      <w:r w:rsidRPr="00FB2DBE">
        <w:rPr>
          <w:rFonts w:eastAsiaTheme="minorEastAsia"/>
          <w:szCs w:val="15"/>
          <w:lang w:eastAsia="zh-CN"/>
        </w:rPr>
        <w:t>or PIN subgroup</w:t>
      </w:r>
      <w:r w:rsidR="006F60A7" w:rsidRPr="00FB2DBE">
        <w:rPr>
          <w:rFonts w:eastAsiaTheme="minorEastAsia"/>
          <w:szCs w:val="15"/>
          <w:lang w:eastAsia="zh-CN"/>
        </w:rPr>
        <w:t xml:space="preserve"> </w:t>
      </w:r>
      <w:r w:rsidR="007D60F5" w:rsidRPr="00FB2DBE">
        <w:rPr>
          <w:rFonts w:eastAsiaTheme="minorEastAsia"/>
          <w:szCs w:val="15"/>
          <w:lang w:eastAsia="zh-CN"/>
        </w:rPr>
        <w:t xml:space="preserve">(using multiple PDU session per PIN) </w:t>
      </w:r>
      <w:r w:rsidR="006F60A7" w:rsidRPr="00FB2DBE">
        <w:rPr>
          <w:rFonts w:eastAsiaTheme="minorEastAsia"/>
          <w:szCs w:val="15"/>
          <w:lang w:eastAsia="zh-CN"/>
        </w:rPr>
        <w:t>and PINEs (including UEs or non-3GPP devices) in the PIN</w:t>
      </w:r>
      <w:r w:rsidR="007D60F5" w:rsidRPr="00FB2DBE">
        <w:rPr>
          <w:rFonts w:eastAsiaTheme="minorEastAsia"/>
          <w:szCs w:val="15"/>
          <w:lang w:eastAsia="zh-CN"/>
        </w:rPr>
        <w:t>/PIN subgroup</w:t>
      </w:r>
      <w:r w:rsidR="006F60A7" w:rsidRPr="00FB2DBE">
        <w:rPr>
          <w:rFonts w:eastAsiaTheme="minorEastAsia"/>
          <w:szCs w:val="15"/>
          <w:lang w:eastAsia="zh-CN"/>
        </w:rPr>
        <w:t>.</w:t>
      </w:r>
    </w:p>
    <w:p w14:paraId="47F920CD" w14:textId="0B05F44D" w:rsidR="006F60A7" w:rsidRPr="00FB2DBE" w:rsidRDefault="00BA0D52" w:rsidP="007D60F5">
      <w:pPr>
        <w:pStyle w:val="ListParagraph"/>
        <w:numPr>
          <w:ilvl w:val="0"/>
          <w:numId w:val="9"/>
        </w:numPr>
        <w:jc w:val="both"/>
        <w:rPr>
          <w:rFonts w:eastAsiaTheme="minorEastAsia"/>
          <w:szCs w:val="15"/>
          <w:lang w:eastAsia="zh-CN"/>
        </w:rPr>
      </w:pPr>
      <w:r w:rsidRPr="00FB2DBE">
        <w:rPr>
          <w:rFonts w:eastAsiaTheme="minorEastAsia"/>
          <w:szCs w:val="15"/>
          <w:lang w:eastAsia="zh-CN"/>
        </w:rPr>
        <w:t>T</w:t>
      </w:r>
      <w:r w:rsidR="006F60A7" w:rsidRPr="00FB2DBE">
        <w:rPr>
          <w:rFonts w:eastAsiaTheme="minorEastAsia"/>
          <w:szCs w:val="15"/>
          <w:lang w:eastAsia="zh-CN"/>
        </w:rPr>
        <w:t xml:space="preserve">he PEGC can resolve the </w:t>
      </w:r>
      <w:r w:rsidR="00F657B1">
        <w:rPr>
          <w:rFonts w:eastAsiaTheme="minorEastAsia"/>
          <w:szCs w:val="15"/>
          <w:lang w:eastAsia="zh-CN"/>
        </w:rPr>
        <w:t xml:space="preserve">IP </w:t>
      </w:r>
      <w:r w:rsidR="006F60A7" w:rsidRPr="00FB2DBE">
        <w:rPr>
          <w:rFonts w:eastAsiaTheme="minorEastAsia"/>
          <w:szCs w:val="15"/>
          <w:lang w:eastAsia="zh-CN"/>
        </w:rPr>
        <w:t>address information of destination PINE, e.g. (virtual) interface ID, based on IPv6 header</w:t>
      </w:r>
      <w:r w:rsidR="00F657B1">
        <w:rPr>
          <w:rFonts w:eastAsiaTheme="minorEastAsia"/>
          <w:szCs w:val="15"/>
          <w:lang w:eastAsia="zh-CN"/>
        </w:rPr>
        <w:t xml:space="preserve"> and map </w:t>
      </w:r>
      <w:r w:rsidR="00E53515">
        <w:rPr>
          <w:rFonts w:eastAsiaTheme="minorEastAsia"/>
          <w:szCs w:val="15"/>
          <w:lang w:eastAsia="zh-CN"/>
        </w:rPr>
        <w:t xml:space="preserve">it </w:t>
      </w:r>
      <w:r w:rsidR="00F657B1">
        <w:rPr>
          <w:rFonts w:eastAsiaTheme="minorEastAsia"/>
          <w:szCs w:val="15"/>
          <w:lang w:eastAsia="zh-CN"/>
        </w:rPr>
        <w:t>to its MAC address for routing.</w:t>
      </w:r>
    </w:p>
    <w:p w14:paraId="2113D4DC" w14:textId="28835836" w:rsidR="00CA6115" w:rsidRPr="00927C1B" w:rsidRDefault="00CA6115" w:rsidP="00F932BC">
      <w:pPr>
        <w:pStyle w:val="Heading1"/>
        <w:pBdr>
          <w:top w:val="single" w:sz="12" w:space="4" w:color="auto"/>
        </w:pBdr>
      </w:pPr>
      <w:r>
        <w:t>2</w:t>
      </w:r>
      <w:r w:rsidRPr="00927C1B">
        <w:t xml:space="preserve">. </w:t>
      </w:r>
      <w:r w:rsidR="00E42D05">
        <w:t>Conclusion</w:t>
      </w:r>
    </w:p>
    <w:p w14:paraId="5B6BCC35" w14:textId="7444FA9C" w:rsidR="008707EF" w:rsidRPr="00884546" w:rsidRDefault="00E42D05" w:rsidP="008707EF">
      <w:pPr>
        <w:jc w:val="both"/>
        <w:rPr>
          <w:rFonts w:eastAsiaTheme="minorEastAsia"/>
          <w:bCs/>
          <w:color w:val="auto"/>
          <w:lang w:eastAsia="zh-CN"/>
        </w:rPr>
      </w:pPr>
      <w:r w:rsidRPr="00884546">
        <w:rPr>
          <w:rFonts w:eastAsiaTheme="minorEastAsia"/>
          <w:bCs/>
          <w:color w:val="auto"/>
          <w:lang w:eastAsia="zh-CN"/>
        </w:rPr>
        <w:t>It is proposed to agree on the above proposals and implement the corresponding changes in the following CRs for TS23.501, TS23.502, and TS23.503.</w:t>
      </w:r>
    </w:p>
    <w:p w14:paraId="16043F4E" w14:textId="4A8EFB08" w:rsidR="00E42D05" w:rsidRPr="00884546" w:rsidRDefault="00333FC7" w:rsidP="00E42D05">
      <w:pPr>
        <w:pStyle w:val="ListParagraph"/>
        <w:numPr>
          <w:ilvl w:val="0"/>
          <w:numId w:val="7"/>
        </w:numPr>
        <w:jc w:val="both"/>
      </w:pPr>
      <w:r w:rsidRPr="00884546">
        <w:t>S2-23</w:t>
      </w:r>
      <w:r w:rsidR="00BE3C13">
        <w:t>05297</w:t>
      </w:r>
      <w:r>
        <w:t xml:space="preserve">, </w:t>
      </w:r>
      <w:r w:rsidR="00E42D05" w:rsidRPr="00884546">
        <w:t>TS23.501 CR</w:t>
      </w:r>
      <w:r w:rsidR="001239FB">
        <w:t>: implement proposal#1-4.</w:t>
      </w:r>
    </w:p>
    <w:p w14:paraId="2709DD71" w14:textId="53CBF35A" w:rsidR="00E42D05" w:rsidRPr="00884546" w:rsidRDefault="001239FB" w:rsidP="00E42D05">
      <w:pPr>
        <w:pStyle w:val="ListParagraph"/>
        <w:numPr>
          <w:ilvl w:val="0"/>
          <w:numId w:val="7"/>
        </w:numPr>
        <w:jc w:val="both"/>
      </w:pPr>
      <w:r w:rsidRPr="00884546">
        <w:t>S2-23</w:t>
      </w:r>
      <w:r w:rsidR="00BE3C13">
        <w:t>05301</w:t>
      </w:r>
      <w:r>
        <w:t xml:space="preserve">, </w:t>
      </w:r>
      <w:r w:rsidR="00E42D05" w:rsidRPr="00884546">
        <w:t>TS23.502 CR:</w:t>
      </w:r>
      <w:r>
        <w:t xml:space="preserve"> implement proposal#1</w:t>
      </w:r>
      <w:r w:rsidR="00E42D05" w:rsidRPr="00884546">
        <w:t xml:space="preserve"> </w:t>
      </w:r>
    </w:p>
    <w:p w14:paraId="729EC096" w14:textId="560CF313" w:rsidR="00E42D05" w:rsidRPr="00884546" w:rsidRDefault="001239FB" w:rsidP="008707EF">
      <w:pPr>
        <w:pStyle w:val="ListParagraph"/>
        <w:numPr>
          <w:ilvl w:val="0"/>
          <w:numId w:val="7"/>
        </w:numPr>
        <w:jc w:val="both"/>
      </w:pPr>
      <w:r w:rsidRPr="00884546">
        <w:t>S2-23</w:t>
      </w:r>
      <w:r w:rsidR="00BE3C13">
        <w:t>05302</w:t>
      </w:r>
      <w:r>
        <w:t xml:space="preserve">, </w:t>
      </w:r>
      <w:r w:rsidR="00E42D05" w:rsidRPr="00884546">
        <w:t xml:space="preserve">TS23.503 CR: </w:t>
      </w:r>
      <w:r>
        <w:t>implement proposal#1</w:t>
      </w:r>
      <w:r w:rsidR="00BE3C13">
        <w:t>-4</w:t>
      </w:r>
      <w:r>
        <w:t>.</w:t>
      </w:r>
    </w:p>
    <w:p w14:paraId="705D5F37" w14:textId="77777777" w:rsidR="000711E8" w:rsidRDefault="000711E8" w:rsidP="008707EF">
      <w:pPr>
        <w:jc w:val="both"/>
        <w:rPr>
          <w:rFonts w:eastAsiaTheme="minorEastAsia"/>
          <w:b/>
          <w:color w:val="auto"/>
          <w:sz w:val="24"/>
          <w:lang w:eastAsia="zh-CN"/>
        </w:rPr>
      </w:pP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9FD5" w14:textId="77777777" w:rsidR="00FC7E4F" w:rsidRDefault="00FC7E4F">
      <w:r>
        <w:separator/>
      </w:r>
    </w:p>
    <w:p w14:paraId="46D5860B" w14:textId="77777777" w:rsidR="00FC7E4F" w:rsidRDefault="00FC7E4F"/>
  </w:endnote>
  <w:endnote w:type="continuationSeparator" w:id="0">
    <w:p w14:paraId="54DBDA03" w14:textId="77777777" w:rsidR="00FC7E4F" w:rsidRDefault="00FC7E4F">
      <w:r>
        <w:continuationSeparator/>
      </w:r>
    </w:p>
    <w:p w14:paraId="11478ED1" w14:textId="77777777" w:rsidR="00FC7E4F" w:rsidRDefault="00FC7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9D95" w14:textId="77777777" w:rsidR="00FC7E4F" w:rsidRDefault="00FC7E4F">
      <w:r>
        <w:separator/>
      </w:r>
    </w:p>
    <w:p w14:paraId="246B63ED" w14:textId="77777777" w:rsidR="00FC7E4F" w:rsidRDefault="00FC7E4F"/>
  </w:footnote>
  <w:footnote w:type="continuationSeparator" w:id="0">
    <w:p w14:paraId="65AADBDC" w14:textId="77777777" w:rsidR="00FC7E4F" w:rsidRDefault="00FC7E4F">
      <w:r>
        <w:continuationSeparator/>
      </w:r>
    </w:p>
    <w:p w14:paraId="66C171FE" w14:textId="77777777" w:rsidR="00FC7E4F" w:rsidRDefault="00FC7E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1"/>
  </w:num>
  <w:num w:numId="2" w16cid:durableId="1096364570">
    <w:abstractNumId w:val="5"/>
  </w:num>
  <w:num w:numId="3" w16cid:durableId="953564021">
    <w:abstractNumId w:val="8"/>
  </w:num>
  <w:num w:numId="4" w16cid:durableId="1038776206">
    <w:abstractNumId w:val="7"/>
  </w:num>
  <w:num w:numId="5" w16cid:durableId="2060473700">
    <w:abstractNumId w:val="2"/>
  </w:num>
  <w:num w:numId="6" w16cid:durableId="1976596925">
    <w:abstractNumId w:val="4"/>
  </w:num>
  <w:num w:numId="7" w16cid:durableId="1440102594">
    <w:abstractNumId w:val="6"/>
  </w:num>
  <w:num w:numId="8" w16cid:durableId="1478035835">
    <w:abstractNumId w:val="3"/>
  </w:num>
  <w:num w:numId="9" w16cid:durableId="1791895967">
    <w:abstractNumId w:val="9"/>
  </w:num>
  <w:num w:numId="10" w16cid:durableId="927885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-v1</cp:lastModifiedBy>
  <cp:revision>34</cp:revision>
  <cp:lastPrinted>2018-08-13T16:59:00Z</cp:lastPrinted>
  <dcterms:created xsi:type="dcterms:W3CDTF">2023-04-06T21:18:00Z</dcterms:created>
  <dcterms:modified xsi:type="dcterms:W3CDTF">2023-04-07T21:31:00Z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