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788AAD37"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8674B">
        <w:rPr>
          <w:rFonts w:ascii="Arial" w:hAnsi="Arial" w:cs="Arial"/>
          <w:b/>
          <w:noProof/>
          <w:sz w:val="24"/>
          <w:szCs w:val="24"/>
        </w:rPr>
        <w:t>6E</w:t>
      </w:r>
      <w:r w:rsidR="00CF5B2F">
        <w:rPr>
          <w:rFonts w:ascii="Arial" w:hAnsi="Arial" w:cs="Arial"/>
          <w:b/>
          <w:noProof/>
          <w:sz w:val="24"/>
          <w:szCs w:val="24"/>
        </w:rPr>
        <w:t xml:space="preserve"> (e</w:t>
      </w:r>
      <w:r w:rsidR="00DB5D74">
        <w:rPr>
          <w:rFonts w:ascii="Arial" w:hAnsi="Arial" w:cs="Arial"/>
          <w:b/>
          <w:noProof/>
          <w:sz w:val="24"/>
          <w:szCs w:val="24"/>
        </w:rPr>
        <w:t>-</w:t>
      </w:r>
      <w:r w:rsidR="00CF5B2F">
        <w:rPr>
          <w:rFonts w:ascii="Arial" w:hAnsi="Arial" w:cs="Arial"/>
          <w:b/>
          <w:noProof/>
          <w:sz w:val="24"/>
          <w:szCs w:val="24"/>
        </w:rPr>
        <w:t>meeting)</w:t>
      </w:r>
      <w:r w:rsidR="007F0B92" w:rsidRPr="00471B80">
        <w:rPr>
          <w:rFonts w:ascii="Arial" w:hAnsi="Arial" w:cs="Arial"/>
          <w:b/>
          <w:noProof/>
          <w:sz w:val="24"/>
          <w:szCs w:val="24"/>
        </w:rPr>
        <w:tab/>
      </w:r>
      <w:r w:rsidR="009B6F48" w:rsidRPr="009B6F48">
        <w:rPr>
          <w:rFonts w:ascii="Arial" w:hAnsi="Arial" w:cs="Arial"/>
          <w:b/>
          <w:noProof/>
          <w:sz w:val="24"/>
          <w:szCs w:val="24"/>
        </w:rPr>
        <w:t>S2-230</w:t>
      </w:r>
      <w:r w:rsidR="00D75D75">
        <w:rPr>
          <w:rFonts w:ascii="Arial" w:hAnsi="Arial" w:cs="Arial"/>
          <w:b/>
          <w:noProof/>
          <w:sz w:val="24"/>
          <w:szCs w:val="24"/>
        </w:rPr>
        <w:t>4199</w:t>
      </w:r>
    </w:p>
    <w:p w14:paraId="16698968" w14:textId="2E678A85" w:rsidR="007F0B92" w:rsidRPr="00471B80" w:rsidRDefault="00CF5B2F"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Pr>
          <w:rFonts w:ascii="Arial" w:hAnsi="Arial" w:cs="Arial"/>
          <w:b/>
          <w:noProof/>
          <w:sz w:val="24"/>
          <w:szCs w:val="24"/>
        </w:rPr>
        <w:t>April 17</w:t>
      </w:r>
      <w:r w:rsidRPr="00E62253">
        <w:rPr>
          <w:rFonts w:ascii="Arial" w:hAnsi="Arial" w:cs="Arial"/>
          <w:b/>
          <w:noProof/>
          <w:sz w:val="24"/>
          <w:szCs w:val="24"/>
        </w:rPr>
        <w:t xml:space="preserve"> - </w:t>
      </w:r>
      <w:r>
        <w:rPr>
          <w:rFonts w:ascii="Arial" w:hAnsi="Arial" w:cs="Arial"/>
          <w:b/>
          <w:noProof/>
          <w:sz w:val="24"/>
          <w:szCs w:val="24"/>
        </w:rPr>
        <w:t>21</w:t>
      </w:r>
      <w:r w:rsidRPr="00E62253">
        <w:rPr>
          <w:rFonts w:ascii="Arial" w:hAnsi="Arial" w:cs="Arial"/>
          <w:b/>
          <w:noProof/>
          <w:sz w:val="24"/>
          <w:szCs w:val="24"/>
        </w:rPr>
        <w:t>, 202</w:t>
      </w:r>
      <w:r>
        <w:rPr>
          <w:rFonts w:ascii="Arial" w:hAnsi="Arial" w:cs="Arial"/>
          <w:b/>
          <w:noProof/>
          <w:sz w:val="24"/>
          <w:szCs w:val="24"/>
        </w:rPr>
        <w:t>3</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12AAF9FB"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750925">
        <w:rPr>
          <w:rFonts w:ascii="Arial" w:hAnsi="Arial" w:cs="Arial"/>
          <w:b/>
        </w:rPr>
        <w:t>Usage of RFSP and Target NSSAI with Partially Allowed NSSAI</w:t>
      </w:r>
      <w:r w:rsidR="0096790A">
        <w:rPr>
          <w:rFonts w:ascii="Arial" w:hAnsi="Arial" w:cs="Arial"/>
          <w:b/>
        </w:rPr>
        <w:t xml:space="preserve"> </w:t>
      </w:r>
      <w:r w:rsidR="00BC1CE9">
        <w:rPr>
          <w:rFonts w:ascii="Arial" w:hAnsi="Arial" w:cs="Arial"/>
          <w:b/>
        </w:rPr>
        <w:t xml:space="preserve"> </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4F86AE00" w:rsidR="007F0B92" w:rsidRPr="00FA4328" w:rsidRDefault="007F0B92" w:rsidP="007F0B92">
      <w:pPr>
        <w:ind w:left="2127" w:hanging="2127"/>
        <w:rPr>
          <w:rFonts w:ascii="Arial" w:hAnsi="Arial" w:cs="Arial"/>
          <w:b/>
        </w:rPr>
      </w:pPr>
      <w:r w:rsidRPr="00FA4328">
        <w:rPr>
          <w:rFonts w:ascii="Arial" w:hAnsi="Arial" w:cs="Arial"/>
          <w:b/>
        </w:rPr>
        <w:t>Agenda Item:</w:t>
      </w:r>
      <w:r w:rsidRPr="00FA4328">
        <w:rPr>
          <w:rFonts w:ascii="Arial" w:hAnsi="Arial" w:cs="Arial"/>
          <w:b/>
        </w:rPr>
        <w:tab/>
      </w:r>
      <w:r w:rsidR="001663FB" w:rsidRPr="0081265C">
        <w:rPr>
          <w:rFonts w:ascii="Arial" w:hAnsi="Arial" w:cs="Arial"/>
          <w:b/>
        </w:rPr>
        <w:t>9</w:t>
      </w:r>
      <w:r w:rsidR="00BC1CE9" w:rsidRPr="0081265C">
        <w:rPr>
          <w:rFonts w:ascii="Arial" w:hAnsi="Arial" w:cs="Arial"/>
          <w:b/>
        </w:rPr>
        <w:t>.</w:t>
      </w:r>
      <w:r w:rsidR="003C476D">
        <w:rPr>
          <w:rFonts w:ascii="Arial" w:hAnsi="Arial" w:cs="Arial"/>
          <w:b/>
        </w:rPr>
        <w:t>11.2</w:t>
      </w:r>
    </w:p>
    <w:p w14:paraId="38E8FCA6" w14:textId="244CC4BE" w:rsidR="007F0B92" w:rsidRPr="00FA4328" w:rsidRDefault="007F0B92" w:rsidP="007F0B92">
      <w:pPr>
        <w:ind w:left="2127" w:hanging="2127"/>
        <w:rPr>
          <w:rFonts w:ascii="Arial" w:hAnsi="Arial" w:cs="Arial"/>
          <w:b/>
        </w:rPr>
      </w:pPr>
      <w:r w:rsidRPr="00FA4328">
        <w:rPr>
          <w:rFonts w:ascii="Arial" w:hAnsi="Arial" w:cs="Arial"/>
          <w:b/>
        </w:rPr>
        <w:t>Work Item / Release:</w:t>
      </w:r>
      <w:r w:rsidRPr="00FA4328">
        <w:rPr>
          <w:rFonts w:ascii="Arial" w:hAnsi="Arial" w:cs="Arial"/>
          <w:b/>
        </w:rPr>
        <w:tab/>
      </w:r>
      <w:r w:rsidR="005444CE">
        <w:rPr>
          <w:rFonts w:ascii="Arial" w:hAnsi="Arial" w:cs="Arial"/>
          <w:b/>
        </w:rPr>
        <w:t>eNS_Ph3 / Rel-18</w:t>
      </w:r>
      <w:r w:rsidRPr="00FA4328">
        <w:rPr>
          <w:rFonts w:ascii="Arial" w:hAnsi="Arial" w:cs="Arial"/>
          <w:b/>
        </w:rPr>
        <w:tab/>
      </w:r>
    </w:p>
    <w:p w14:paraId="6A7287BC" w14:textId="0731559C" w:rsidR="004F1FE2" w:rsidRDefault="007F0B92" w:rsidP="004F1FE2">
      <w:pPr>
        <w:rPr>
          <w:rFonts w:ascii="Arial" w:hAnsi="Arial" w:cs="Arial"/>
          <w:i/>
        </w:rPr>
      </w:pPr>
      <w:r w:rsidRPr="00FA4328">
        <w:rPr>
          <w:rFonts w:ascii="Arial" w:hAnsi="Arial" w:cs="Arial"/>
          <w:i/>
        </w:rPr>
        <w:t xml:space="preserve">Abstract of the contribution: </w:t>
      </w:r>
      <w:r w:rsidR="004F1FE2">
        <w:rPr>
          <w:rFonts w:ascii="Arial" w:hAnsi="Arial" w:cs="Arial"/>
          <w:i/>
        </w:rPr>
        <w:t>This contribution discusses</w:t>
      </w:r>
      <w:r w:rsidR="004F1FE2" w:rsidRPr="00A871C1">
        <w:t xml:space="preserve"> </w:t>
      </w:r>
      <w:r w:rsidR="004F1FE2">
        <w:rPr>
          <w:rFonts w:ascii="Arial" w:hAnsi="Arial" w:cs="Arial"/>
          <w:i/>
        </w:rPr>
        <w:t>a</w:t>
      </w:r>
      <w:r w:rsidR="004F1FE2" w:rsidRPr="00A871C1">
        <w:rPr>
          <w:rFonts w:ascii="Arial" w:hAnsi="Arial" w:cs="Arial"/>
          <w:i/>
        </w:rPr>
        <w:t xml:space="preserve">spects related to </w:t>
      </w:r>
      <w:r w:rsidR="006422ED" w:rsidRPr="00107595">
        <w:rPr>
          <w:rFonts w:ascii="Arial" w:hAnsi="Arial" w:cs="Arial"/>
          <w:i/>
        </w:rPr>
        <w:t xml:space="preserve">NG-RAN </w:t>
      </w:r>
      <w:r w:rsidR="004F1FE2" w:rsidRPr="00A871C1">
        <w:rPr>
          <w:rFonts w:ascii="Arial" w:hAnsi="Arial" w:cs="Arial"/>
          <w:i/>
        </w:rPr>
        <w:t xml:space="preserve">support of </w:t>
      </w:r>
      <w:r w:rsidR="00410765" w:rsidRPr="00410765">
        <w:rPr>
          <w:rFonts w:ascii="Arial" w:hAnsi="Arial" w:cs="Arial"/>
          <w:i/>
        </w:rPr>
        <w:t>Partially Allowed NSSAI</w:t>
      </w:r>
      <w:r w:rsidR="00410765" w:rsidRPr="003F428C" w:rsidDel="00410765">
        <w:rPr>
          <w:rFonts w:ascii="Arial" w:hAnsi="Arial" w:cs="Arial"/>
          <w:i/>
        </w:rPr>
        <w:t xml:space="preserve"> </w:t>
      </w:r>
      <w:r w:rsidR="004F1FE2">
        <w:rPr>
          <w:rFonts w:ascii="Arial" w:hAnsi="Arial" w:cs="Arial"/>
          <w:i/>
        </w:rPr>
        <w:t xml:space="preserve">and proposes way forward for how to handle the </w:t>
      </w:r>
      <w:r w:rsidR="002C2BFF">
        <w:rPr>
          <w:rFonts w:ascii="Arial" w:hAnsi="Arial" w:cs="Arial"/>
          <w:i/>
        </w:rPr>
        <w:t>topic</w:t>
      </w:r>
      <w:r w:rsidR="004F1FE2">
        <w:rPr>
          <w:rFonts w:ascii="Arial" w:hAnsi="Arial" w:cs="Arial"/>
          <w:i/>
        </w:rPr>
        <w:t>.</w:t>
      </w:r>
    </w:p>
    <w:p w14:paraId="4449030A" w14:textId="78ACCF15" w:rsidR="00F20CD1" w:rsidRDefault="001A3C85" w:rsidP="00BC031A">
      <w:pPr>
        <w:pStyle w:val="Heading1"/>
        <w:numPr>
          <w:ilvl w:val="0"/>
          <w:numId w:val="38"/>
        </w:numPr>
      </w:pPr>
      <w:r>
        <w:t>Discussion</w:t>
      </w:r>
    </w:p>
    <w:p w14:paraId="2B8717E7" w14:textId="3C52EB7C" w:rsidR="00BC031A" w:rsidRDefault="006A72D8" w:rsidP="00BC031A">
      <w:r>
        <w:t xml:space="preserve">In </w:t>
      </w:r>
      <w:r w:rsidR="008B5C73">
        <w:t>S2-2301467</w:t>
      </w:r>
      <w:r>
        <w:t xml:space="preserve"> </w:t>
      </w:r>
      <w:r w:rsidR="008B5C73">
        <w:t>SA2</w:t>
      </w:r>
      <w:r>
        <w:t xml:space="preserve"> sent </w:t>
      </w:r>
      <w:r w:rsidR="00753453">
        <w:t xml:space="preserve">some questions to </w:t>
      </w:r>
      <w:r w:rsidR="001A7D27">
        <w:t xml:space="preserve">RAN3 </w:t>
      </w:r>
      <w:r w:rsidR="00753453">
        <w:t xml:space="preserve">on KI5. </w:t>
      </w:r>
      <w:r w:rsidR="00220705">
        <w:t>I</w:t>
      </w:r>
      <w:r w:rsidR="00B01BFC">
        <w:t xml:space="preserve">n </w:t>
      </w:r>
      <w:r w:rsidR="00263C18" w:rsidRPr="002C0805">
        <w:rPr>
          <w:rFonts w:ascii="Arial" w:hAnsi="Arial" w:cs="Arial"/>
        </w:rPr>
        <w:t>R3-230923</w:t>
      </w:r>
      <w:r w:rsidR="004717AA" w:rsidRPr="002C0805">
        <w:rPr>
          <w:rFonts w:ascii="Arial" w:hAnsi="Arial" w:cs="Arial"/>
        </w:rPr>
        <w:t xml:space="preserve">, </w:t>
      </w:r>
      <w:r w:rsidR="004A6C33">
        <w:rPr>
          <w:rFonts w:ascii="Arial" w:hAnsi="Arial" w:cs="Arial"/>
        </w:rPr>
        <w:t xml:space="preserve">they replied on some of the questions, and asked for some clarifications. </w:t>
      </w:r>
    </w:p>
    <w:p w14:paraId="3F46B79C" w14:textId="5F146CCC" w:rsidR="00B75AA1" w:rsidRDefault="00263C18" w:rsidP="00BC031A">
      <w:r>
        <w:t xml:space="preserve">In this </w:t>
      </w:r>
      <w:r w:rsidR="008536F6">
        <w:t xml:space="preserve">contribution we will go through the LS reply and </w:t>
      </w:r>
      <w:r w:rsidR="00FE0D6C">
        <w:t xml:space="preserve">discuss </w:t>
      </w:r>
      <w:r w:rsidR="00B75AA1">
        <w:t xml:space="preserve">it. </w:t>
      </w:r>
    </w:p>
    <w:p w14:paraId="3287DB9C" w14:textId="3CA64C02" w:rsidR="00B15481" w:rsidRPr="00BC031A" w:rsidRDefault="00B15481" w:rsidP="00BC031A">
      <w:r>
        <w:t>From the LS reply:</w:t>
      </w:r>
    </w:p>
    <w:p w14:paraId="5FC86002" w14:textId="574EB34D" w:rsidR="00163AE8" w:rsidRPr="00162854" w:rsidRDefault="00163AE8" w:rsidP="00163AE8">
      <w:pPr>
        <w:spacing w:after="120"/>
        <w:rPr>
          <w:rFonts w:ascii="Arial" w:hAnsi="Arial" w:cs="Arial"/>
          <w:bCs/>
          <w:i/>
          <w:iCs/>
          <w:color w:val="auto"/>
          <w:sz w:val="16"/>
          <w:szCs w:val="16"/>
          <w:lang w:eastAsia="en-US"/>
        </w:rPr>
      </w:pPr>
      <w:r w:rsidRPr="00162854">
        <w:rPr>
          <w:rFonts w:ascii="Arial" w:hAnsi="Arial" w:cs="Arial"/>
          <w:b/>
          <w:i/>
          <w:iCs/>
          <w:sz w:val="16"/>
          <w:szCs w:val="16"/>
        </w:rPr>
        <w:t>Question 1</w:t>
      </w:r>
      <w:r w:rsidRPr="00162854">
        <w:rPr>
          <w:rFonts w:ascii="Arial" w:hAnsi="Arial" w:cs="Arial"/>
          <w:bCs/>
          <w:i/>
          <w:iCs/>
          <w:sz w:val="16"/>
          <w:szCs w:val="16"/>
        </w:rPr>
        <w:t>: SA2 asks RAN3 if the Partially Allowed NSSAI is useful for NG-RAN to get over NG-AP in all messages where the Allowed NSSAI is sent?</w:t>
      </w:r>
    </w:p>
    <w:p w14:paraId="2518134E" w14:textId="77777777" w:rsidR="00163AE8" w:rsidRPr="00162854" w:rsidRDefault="00163AE8" w:rsidP="00163AE8">
      <w:pPr>
        <w:spacing w:after="120"/>
        <w:rPr>
          <w:rFonts w:ascii="Arial" w:hAnsi="Arial" w:cs="Arial"/>
          <w:i/>
          <w:iCs/>
          <w:sz w:val="16"/>
          <w:szCs w:val="16"/>
        </w:rPr>
      </w:pPr>
      <w:r w:rsidRPr="00162854">
        <w:rPr>
          <w:rFonts w:ascii="Arial" w:hAnsi="Arial" w:cs="Arial"/>
          <w:b/>
          <w:bCs/>
          <w:i/>
          <w:iCs/>
          <w:sz w:val="16"/>
          <w:szCs w:val="16"/>
        </w:rPr>
        <w:t>Answer 1</w:t>
      </w:r>
      <w:r w:rsidRPr="00162854">
        <w:rPr>
          <w:rFonts w:ascii="Arial" w:hAnsi="Arial" w:cs="Arial"/>
          <w:i/>
          <w:iCs/>
          <w:sz w:val="16"/>
          <w:szCs w:val="16"/>
        </w:rPr>
        <w:t xml:space="preserve">: </w:t>
      </w:r>
    </w:p>
    <w:p w14:paraId="27A9645D" w14:textId="77777777" w:rsidR="00163AE8" w:rsidRPr="00162854" w:rsidRDefault="00163AE8" w:rsidP="00163AE8">
      <w:pPr>
        <w:spacing w:after="120"/>
        <w:rPr>
          <w:rFonts w:ascii="Arial" w:hAnsi="Arial" w:cs="Arial"/>
          <w:i/>
          <w:iCs/>
          <w:sz w:val="16"/>
          <w:szCs w:val="16"/>
        </w:rPr>
      </w:pPr>
      <w:r w:rsidRPr="00162854">
        <w:rPr>
          <w:rFonts w:ascii="Arial" w:hAnsi="Arial" w:cs="Arial"/>
          <w:i/>
          <w:iCs/>
          <w:sz w:val="16"/>
          <w:szCs w:val="16"/>
        </w:rPr>
        <w:t>Partially Allowed NSSAI may be useful depending on the compatibility with current slicing framework and existing mechanisms such as Target NSSAI, Allowed NSSAI, RFSP, etc. RAN3 needs to further discuss these aspects.</w:t>
      </w:r>
    </w:p>
    <w:p w14:paraId="287C1323" w14:textId="77777777" w:rsidR="00163AE8" w:rsidRPr="00162854" w:rsidRDefault="00163AE8" w:rsidP="00163AE8">
      <w:pPr>
        <w:spacing w:after="120"/>
        <w:rPr>
          <w:rFonts w:ascii="Arial" w:hAnsi="Arial" w:cs="Arial"/>
          <w:i/>
          <w:iCs/>
          <w:sz w:val="16"/>
          <w:szCs w:val="16"/>
        </w:rPr>
      </w:pPr>
      <w:r w:rsidRPr="00162854">
        <w:rPr>
          <w:rFonts w:ascii="Arial" w:hAnsi="Arial" w:cs="Arial"/>
          <w:i/>
          <w:iCs/>
          <w:sz w:val="16"/>
          <w:szCs w:val="16"/>
        </w:rPr>
        <w:t>In addition, during discussions, companies in RAN3 raised the following questions on the usage of the Partially Allowed NSSAI:</w:t>
      </w:r>
    </w:p>
    <w:p w14:paraId="3AF6E6E7" w14:textId="77777777" w:rsidR="00163AE8" w:rsidRPr="00162854" w:rsidRDefault="00163AE8" w:rsidP="00163AE8">
      <w:pPr>
        <w:pStyle w:val="ListParagraph"/>
        <w:numPr>
          <w:ilvl w:val="0"/>
          <w:numId w:val="39"/>
        </w:numPr>
        <w:overflowPunct w:val="0"/>
        <w:autoSpaceDE w:val="0"/>
        <w:autoSpaceDN w:val="0"/>
        <w:adjustRightInd w:val="0"/>
        <w:spacing w:after="120"/>
        <w:rPr>
          <w:rFonts w:ascii="Arial" w:hAnsi="Arial" w:cs="Arial"/>
          <w:i/>
          <w:iCs/>
          <w:sz w:val="16"/>
          <w:szCs w:val="16"/>
        </w:rPr>
      </w:pPr>
      <w:r w:rsidRPr="00162854">
        <w:rPr>
          <w:rFonts w:ascii="Arial" w:hAnsi="Arial" w:cs="Arial"/>
          <w:i/>
          <w:iCs/>
          <w:sz w:val="16"/>
          <w:szCs w:val="16"/>
        </w:rPr>
        <w:t>Whether the Target NSSAI and Partially Allowed NSSAI could be signalled simultaneously to the NG-RAN node? And in such case, what is the expected behaviour at the NG-RAN node (also considering the Allowed NSSAI)?</w:t>
      </w:r>
    </w:p>
    <w:p w14:paraId="25D2DD06" w14:textId="77777777" w:rsidR="00350B65" w:rsidRDefault="00350B65" w:rsidP="00EA71BF">
      <w:pPr>
        <w:spacing w:after="0"/>
        <w:ind w:left="274"/>
        <w:rPr>
          <w:rFonts w:eastAsia="SimSun"/>
          <w:i/>
          <w:iCs/>
          <w:sz w:val="18"/>
          <w:szCs w:val="18"/>
        </w:rPr>
      </w:pPr>
    </w:p>
    <w:p w14:paraId="244B7DA0" w14:textId="4FB5AA21" w:rsidR="00091548" w:rsidRDefault="0049066F" w:rsidP="00350B65">
      <w:r>
        <w:t>T</w:t>
      </w:r>
      <w:r w:rsidR="005C3343">
        <w:t xml:space="preserve">o reply to </w:t>
      </w:r>
      <w:r w:rsidR="00027078">
        <w:t xml:space="preserve">question </w:t>
      </w:r>
      <w:r w:rsidR="00586D08">
        <w:t>a</w:t>
      </w:r>
      <w:r w:rsidR="005C3343">
        <w:t>,</w:t>
      </w:r>
      <w:r w:rsidR="00586D08">
        <w:t xml:space="preserve"> </w:t>
      </w:r>
      <w:r w:rsidR="005C3343">
        <w:t xml:space="preserve">we need to </w:t>
      </w:r>
      <w:r w:rsidR="00D875D1">
        <w:t>discuss the usage of different NSSAI’s in RAN</w:t>
      </w:r>
      <w:r w:rsidR="00051A9D">
        <w:t xml:space="preserve"> with and without the </w:t>
      </w:r>
      <w:r w:rsidR="00F35E69">
        <w:t>Partial</w:t>
      </w:r>
      <w:r w:rsidR="00E52E0E">
        <w:t>ly</w:t>
      </w:r>
      <w:r w:rsidR="00007FEF">
        <w:t xml:space="preserve"> Allowed feature</w:t>
      </w:r>
      <w:r w:rsidR="00807FF3">
        <w:t xml:space="preserve">. The minimum requirement </w:t>
      </w:r>
      <w:r w:rsidR="005E26F7">
        <w:t xml:space="preserve">is that </w:t>
      </w:r>
      <w:r w:rsidR="00896D53">
        <w:t>all functionality of R17 also is available</w:t>
      </w:r>
      <w:r w:rsidR="0024605E">
        <w:t xml:space="preserve"> when </w:t>
      </w:r>
      <w:r w:rsidR="00E52E0E">
        <w:t>the feature is used.</w:t>
      </w:r>
      <w:r w:rsidR="0024605E">
        <w:t xml:space="preserve"> </w:t>
      </w:r>
    </w:p>
    <w:p w14:paraId="1BC7315B" w14:textId="7738F85D" w:rsidR="003C4115" w:rsidRPr="00C70CF1" w:rsidRDefault="00091548" w:rsidP="00350B65">
      <w:pPr>
        <w:rPr>
          <w:b/>
          <w:bCs/>
        </w:rPr>
      </w:pPr>
      <w:r w:rsidRPr="00C70CF1">
        <w:rPr>
          <w:b/>
          <w:bCs/>
        </w:rPr>
        <w:t>Allowed NSSAI</w:t>
      </w:r>
    </w:p>
    <w:p w14:paraId="1D815792" w14:textId="418DE977" w:rsidR="00C70CF1" w:rsidRDefault="00474371" w:rsidP="00350B65">
      <w:r>
        <w:t xml:space="preserve">In R15-17, the Allowed NSSAI is the slices that the UE may </w:t>
      </w:r>
      <w:r w:rsidR="006634B2">
        <w:t>use in the current RA</w:t>
      </w:r>
      <w:r w:rsidR="00354870">
        <w:t>, without a new registration</w:t>
      </w:r>
      <w:r w:rsidR="006634B2">
        <w:t xml:space="preserve">. </w:t>
      </w:r>
      <w:r w:rsidR="0064268C">
        <w:t>From RAN point of view, it is the slices</w:t>
      </w:r>
      <w:r w:rsidR="00354870">
        <w:t xml:space="preserve"> that the UE may have PDU sessions on in the current TA. (</w:t>
      </w:r>
      <w:r w:rsidR="002E0579">
        <w:t xml:space="preserve">RA is </w:t>
      </w:r>
      <w:r w:rsidR="00257B44">
        <w:t>only</w:t>
      </w:r>
      <w:r w:rsidR="002E0579">
        <w:t xml:space="preserve"> </w:t>
      </w:r>
      <w:r w:rsidR="00082326">
        <w:t xml:space="preserve">signalled to </w:t>
      </w:r>
      <w:r w:rsidR="002E0579">
        <w:t>RAN</w:t>
      </w:r>
      <w:r w:rsidR="00257B44">
        <w:t xml:space="preserve"> when preparing</w:t>
      </w:r>
      <w:r w:rsidR="007C7B6C">
        <w:t xml:space="preserve"> </w:t>
      </w:r>
      <w:r w:rsidR="002C12BD">
        <w:t>inactive mode</w:t>
      </w:r>
      <w:r w:rsidR="000E7D6F">
        <w:t>.</w:t>
      </w:r>
      <w:r w:rsidR="002E0579">
        <w:t>)</w:t>
      </w:r>
      <w:r w:rsidR="00E77C8C">
        <w:t xml:space="preserve"> How RAN</w:t>
      </w:r>
      <w:r w:rsidR="0064268C">
        <w:t xml:space="preserve"> </w:t>
      </w:r>
      <w:r w:rsidR="00E77C8C">
        <w:t xml:space="preserve">should use the Allowed NSSAI is not defined in the standard, but </w:t>
      </w:r>
      <w:r w:rsidR="00C31CC8">
        <w:t xml:space="preserve">possible </w:t>
      </w:r>
      <w:r w:rsidR="003B48B8">
        <w:t>usage</w:t>
      </w:r>
      <w:r w:rsidR="00D812D0">
        <w:t xml:space="preserve"> </w:t>
      </w:r>
      <w:r w:rsidR="003B48B8">
        <w:t>are</w:t>
      </w:r>
      <w:r w:rsidR="00E77C8C">
        <w:t xml:space="preserve"> </w:t>
      </w:r>
      <w:r w:rsidR="00391F48">
        <w:t xml:space="preserve">e.g. </w:t>
      </w:r>
      <w:r w:rsidR="00064C59">
        <w:t>inter-frequency mobility</w:t>
      </w:r>
      <w:r w:rsidR="00BF2FB1">
        <w:t xml:space="preserve"> </w:t>
      </w:r>
      <w:r w:rsidR="00391F48">
        <w:t>decisions</w:t>
      </w:r>
      <w:r w:rsidR="00C41924">
        <w:t>.</w:t>
      </w:r>
    </w:p>
    <w:p w14:paraId="5D21BD5A" w14:textId="77777777" w:rsidR="0034174A" w:rsidRDefault="00F84A10" w:rsidP="00350B65">
      <w:r>
        <w:t xml:space="preserve">When </w:t>
      </w:r>
      <w:r w:rsidR="00771E9A">
        <w:t xml:space="preserve">the Partially </w:t>
      </w:r>
      <w:r w:rsidR="008B3D15">
        <w:t xml:space="preserve">Allowed NSSAI is introduced, </w:t>
      </w:r>
      <w:r w:rsidR="00D67AD0">
        <w:t xml:space="preserve">it </w:t>
      </w:r>
      <w:r w:rsidR="00AF7000">
        <w:t>will</w:t>
      </w:r>
      <w:r w:rsidR="00D67AD0">
        <w:t xml:space="preserve"> contain </w:t>
      </w:r>
      <w:r w:rsidR="002C5588">
        <w:t xml:space="preserve">some of the </w:t>
      </w:r>
      <w:r w:rsidR="00D67AD0">
        <w:t xml:space="preserve">slices that are </w:t>
      </w:r>
      <w:r w:rsidR="002C5588">
        <w:t>supported in the current TA, and</w:t>
      </w:r>
      <w:r w:rsidR="00C75EC3">
        <w:t>/or</w:t>
      </w:r>
      <w:r w:rsidR="002C5588">
        <w:t xml:space="preserve"> </w:t>
      </w:r>
      <w:r w:rsidR="001B3209">
        <w:t xml:space="preserve">some </w:t>
      </w:r>
      <w:r w:rsidR="002C5588">
        <w:t xml:space="preserve">slices that are not supported in the current TA, but is supported in </w:t>
      </w:r>
      <w:r w:rsidR="003343A4">
        <w:t xml:space="preserve">other TA’s of </w:t>
      </w:r>
      <w:r w:rsidR="002C5588">
        <w:t xml:space="preserve">the </w:t>
      </w:r>
      <w:r w:rsidR="001B3209">
        <w:t xml:space="preserve">UE’s </w:t>
      </w:r>
      <w:r w:rsidR="00B55E9B">
        <w:t>RA.</w:t>
      </w:r>
      <w:r w:rsidR="00C227A1">
        <w:t xml:space="preserve"> </w:t>
      </w:r>
    </w:p>
    <w:p w14:paraId="3D4F27B0" w14:textId="507C43C1" w:rsidR="0024423B" w:rsidRDefault="003A3196" w:rsidP="00350B65">
      <w:r>
        <w:t>From RAN point of view, the Allowed NSSAI is therefore not complete in this scenario</w:t>
      </w:r>
      <w:r w:rsidR="00A40A54">
        <w:t>, since it does not list all slices supported in the current TA</w:t>
      </w:r>
      <w:r w:rsidR="00C77102">
        <w:t xml:space="preserve"> that the UE </w:t>
      </w:r>
      <w:r w:rsidR="00684D11">
        <w:t>is allowed</w:t>
      </w:r>
      <w:r w:rsidR="00C10CEC">
        <w:t xml:space="preserve"> to use</w:t>
      </w:r>
      <w:r w:rsidR="000A6EE5">
        <w:t>.</w:t>
      </w:r>
      <w:r w:rsidR="00A40A54">
        <w:t xml:space="preserve"> One way to solve that, would be to</w:t>
      </w:r>
      <w:r w:rsidR="00F76C41">
        <w:t xml:space="preserve"> add the slice</w:t>
      </w:r>
      <w:r w:rsidR="004A0714">
        <w:t>s</w:t>
      </w:r>
      <w:r w:rsidR="00F76C41">
        <w:t xml:space="preserve"> supported </w:t>
      </w:r>
      <w:r w:rsidR="00A72688">
        <w:t xml:space="preserve">in the current TA to the Allowed NSSAI signalled to RAN. </w:t>
      </w:r>
      <w:r w:rsidR="002F2906">
        <w:t>W</w:t>
      </w:r>
      <w:r w:rsidR="00F76C41">
        <w:t xml:space="preserve">henever the UE is changing TA, </w:t>
      </w:r>
      <w:r w:rsidR="002F2906">
        <w:t xml:space="preserve">the Allowed NSSAI </w:t>
      </w:r>
      <w:r w:rsidR="00523212">
        <w:t>could be updated</w:t>
      </w:r>
      <w:r w:rsidR="00656A4E">
        <w:t xml:space="preserve"> before sending it in the PATH SWICH</w:t>
      </w:r>
      <w:r w:rsidR="00F04A70">
        <w:t xml:space="preserve"> ACK</w:t>
      </w:r>
      <w:r w:rsidR="008A33AF">
        <w:t xml:space="preserve"> or HANDOVER REQUEST </w:t>
      </w:r>
      <w:r w:rsidR="00AA7063">
        <w:t xml:space="preserve">during the HO. Using this method, there is no need to </w:t>
      </w:r>
      <w:r w:rsidR="008B73B6">
        <w:t xml:space="preserve">send the Partially Allowed NSSAI to RAN, and the feature can be used even if the RAN does not support it. </w:t>
      </w:r>
    </w:p>
    <w:p w14:paraId="18669DEC" w14:textId="1A469621" w:rsidR="0024423B" w:rsidRPr="00124F8C" w:rsidRDefault="0024423B" w:rsidP="0024423B">
      <w:pPr>
        <w:spacing w:before="120" w:after="0"/>
        <w:rPr>
          <w:b/>
          <w:bCs/>
          <w:szCs w:val="12"/>
        </w:rPr>
      </w:pPr>
      <w:r w:rsidRPr="00A96AB3">
        <w:rPr>
          <w:b/>
          <w:bCs/>
          <w:szCs w:val="12"/>
          <w:lang w:val="en-US"/>
        </w:rPr>
        <w:t>Observation-1</w:t>
      </w:r>
      <w:r>
        <w:rPr>
          <w:b/>
          <w:bCs/>
          <w:szCs w:val="12"/>
          <w:lang w:val="en-US"/>
        </w:rPr>
        <w:t xml:space="preserve">: </w:t>
      </w:r>
      <w:r w:rsidR="006D433B">
        <w:rPr>
          <w:b/>
          <w:bCs/>
          <w:szCs w:val="12"/>
          <w:lang w:val="en-US"/>
        </w:rPr>
        <w:t>If slices supported in the current TA</w:t>
      </w:r>
      <w:r w:rsidR="00B10707">
        <w:rPr>
          <w:b/>
          <w:bCs/>
          <w:szCs w:val="12"/>
          <w:lang w:val="en-US"/>
        </w:rPr>
        <w:t xml:space="preserve"> are added to the Allowed NSSAI when sending it to RAN, the</w:t>
      </w:r>
      <w:r w:rsidR="00B25AF8">
        <w:rPr>
          <w:b/>
          <w:bCs/>
          <w:szCs w:val="12"/>
          <w:lang w:val="en-US"/>
        </w:rPr>
        <w:t xml:space="preserve"> feature can be used also</w:t>
      </w:r>
      <w:r w:rsidR="006639C1">
        <w:rPr>
          <w:b/>
          <w:bCs/>
          <w:szCs w:val="12"/>
          <w:lang w:val="en-US"/>
        </w:rPr>
        <w:t xml:space="preserve"> if </w:t>
      </w:r>
      <w:r w:rsidR="00017A67">
        <w:rPr>
          <w:b/>
          <w:bCs/>
          <w:szCs w:val="12"/>
          <w:lang w:val="en-US"/>
        </w:rPr>
        <w:t>signaling of Partially Allowed NSSAI</w:t>
      </w:r>
      <w:r w:rsidR="00E420FD">
        <w:rPr>
          <w:b/>
          <w:bCs/>
          <w:szCs w:val="12"/>
          <w:lang w:val="en-US"/>
        </w:rPr>
        <w:t xml:space="preserve"> is not supported in </w:t>
      </w:r>
      <w:r w:rsidR="006639C1">
        <w:rPr>
          <w:b/>
          <w:bCs/>
          <w:szCs w:val="12"/>
          <w:lang w:val="en-US"/>
        </w:rPr>
        <w:t>RAN</w:t>
      </w:r>
      <w:r w:rsidR="00E420FD">
        <w:rPr>
          <w:b/>
          <w:bCs/>
          <w:szCs w:val="12"/>
          <w:lang w:val="en-US"/>
        </w:rPr>
        <w:t>.</w:t>
      </w:r>
      <w:r>
        <w:rPr>
          <w:b/>
          <w:bCs/>
          <w:szCs w:val="12"/>
          <w:lang w:val="en-US"/>
        </w:rPr>
        <w:t xml:space="preserve">  </w:t>
      </w:r>
    </w:p>
    <w:p w14:paraId="4D258C10" w14:textId="13870172" w:rsidR="002C5588" w:rsidRDefault="000A6EE5" w:rsidP="00350B65">
      <w:r>
        <w:t xml:space="preserve"> </w:t>
      </w:r>
    </w:p>
    <w:p w14:paraId="5688D9ED" w14:textId="6B3690DE" w:rsidR="004C71DD" w:rsidRDefault="00EC181B" w:rsidP="00350B65">
      <w:r>
        <w:t>In</w:t>
      </w:r>
      <w:r w:rsidR="00AE762A">
        <w:t xml:space="preserve"> the scenario when Partially</w:t>
      </w:r>
      <w:r w:rsidR="00370B42">
        <w:t xml:space="preserve"> Allowed NSSAI is signalled to RAN</w:t>
      </w:r>
      <w:r w:rsidR="00AE762A">
        <w:t>,</w:t>
      </w:r>
      <w:r w:rsidR="00702CB4">
        <w:t xml:space="preserve"> </w:t>
      </w:r>
      <w:r w:rsidR="00D208FB" w:rsidRPr="00D208FB">
        <w:t xml:space="preserve">the </w:t>
      </w:r>
      <w:r w:rsidR="000905EB">
        <w:t xml:space="preserve">Allowed NSSAI of R17 corresponds to </w:t>
      </w:r>
      <w:r w:rsidR="00D208FB" w:rsidRPr="00D208FB">
        <w:t xml:space="preserve">the slices in the Allowed NSSAI </w:t>
      </w:r>
      <w:r w:rsidR="00874B93">
        <w:t>complemented with</w:t>
      </w:r>
      <w:r w:rsidR="00D208FB" w:rsidRPr="00D208FB">
        <w:t xml:space="preserve"> the slices in the Partially Allowed NSSAI that are supported in the current TA.</w:t>
      </w:r>
      <w:r w:rsidR="000F635F">
        <w:t xml:space="preserve"> </w:t>
      </w:r>
    </w:p>
    <w:p w14:paraId="4B82F532" w14:textId="7A363D35" w:rsidR="0034305F" w:rsidRPr="00124F8C" w:rsidRDefault="0034305F" w:rsidP="0034305F">
      <w:pPr>
        <w:spacing w:before="120" w:after="0"/>
        <w:rPr>
          <w:b/>
          <w:bCs/>
          <w:szCs w:val="12"/>
        </w:rPr>
      </w:pPr>
      <w:r w:rsidRPr="00A96AB3">
        <w:rPr>
          <w:b/>
          <w:bCs/>
          <w:szCs w:val="12"/>
          <w:lang w:val="en-US"/>
        </w:rPr>
        <w:t>Observation-</w:t>
      </w:r>
      <w:r>
        <w:rPr>
          <w:b/>
          <w:bCs/>
          <w:szCs w:val="12"/>
          <w:lang w:val="en-US"/>
        </w:rPr>
        <w:t xml:space="preserve">2: </w:t>
      </w:r>
      <w:r w:rsidR="00467FD4">
        <w:rPr>
          <w:b/>
          <w:bCs/>
          <w:szCs w:val="12"/>
          <w:lang w:val="en-US"/>
        </w:rPr>
        <w:t xml:space="preserve">When </w:t>
      </w:r>
      <w:r w:rsidR="00A75DAA">
        <w:rPr>
          <w:b/>
          <w:bCs/>
          <w:szCs w:val="12"/>
          <w:lang w:val="en-US"/>
        </w:rPr>
        <w:t>Partially Allowed NSSAI’s are used, t</w:t>
      </w:r>
      <w:r w:rsidR="00EC7EFC">
        <w:rPr>
          <w:b/>
          <w:bCs/>
          <w:szCs w:val="12"/>
          <w:lang w:val="en-US"/>
        </w:rPr>
        <w:t xml:space="preserve">he </w:t>
      </w:r>
      <w:r w:rsidR="00467FD4">
        <w:rPr>
          <w:b/>
          <w:bCs/>
          <w:szCs w:val="12"/>
          <w:lang w:val="en-US"/>
        </w:rPr>
        <w:t>slices allowed for the UE in the current TA</w:t>
      </w:r>
      <w:r w:rsidR="00FC31D2">
        <w:rPr>
          <w:b/>
          <w:bCs/>
          <w:szCs w:val="12"/>
          <w:lang w:val="en-US"/>
        </w:rPr>
        <w:t xml:space="preserve"> are </w:t>
      </w:r>
      <w:r w:rsidR="009C1AC5">
        <w:rPr>
          <w:b/>
          <w:bCs/>
          <w:szCs w:val="12"/>
          <w:lang w:val="en-US"/>
        </w:rPr>
        <w:t xml:space="preserve">not only </w:t>
      </w:r>
      <w:r w:rsidR="00FC31D2">
        <w:rPr>
          <w:b/>
          <w:bCs/>
          <w:szCs w:val="12"/>
          <w:lang w:val="en-US"/>
        </w:rPr>
        <w:t>the</w:t>
      </w:r>
      <w:r w:rsidR="001D2720">
        <w:rPr>
          <w:b/>
          <w:bCs/>
          <w:szCs w:val="12"/>
          <w:lang w:val="en-US"/>
        </w:rPr>
        <w:t xml:space="preserve"> </w:t>
      </w:r>
      <w:r w:rsidR="008B084E">
        <w:rPr>
          <w:b/>
          <w:bCs/>
          <w:szCs w:val="12"/>
          <w:lang w:val="en-US"/>
        </w:rPr>
        <w:t>slices in the Allowed NSSAI</w:t>
      </w:r>
      <w:r w:rsidR="009C1AC5">
        <w:rPr>
          <w:b/>
          <w:bCs/>
          <w:szCs w:val="12"/>
          <w:lang w:val="en-US"/>
        </w:rPr>
        <w:t>, but also</w:t>
      </w:r>
      <w:r w:rsidR="008B084E">
        <w:rPr>
          <w:b/>
          <w:bCs/>
          <w:szCs w:val="12"/>
          <w:lang w:val="en-US"/>
        </w:rPr>
        <w:t xml:space="preserve"> the </w:t>
      </w:r>
      <w:r w:rsidR="00B00535">
        <w:rPr>
          <w:b/>
          <w:bCs/>
          <w:szCs w:val="12"/>
          <w:lang w:val="en-US"/>
        </w:rPr>
        <w:t xml:space="preserve">slices in the </w:t>
      </w:r>
      <w:r w:rsidR="004B3606">
        <w:rPr>
          <w:b/>
          <w:bCs/>
          <w:szCs w:val="12"/>
          <w:lang w:val="en-US"/>
        </w:rPr>
        <w:t xml:space="preserve">Partially Allowed NSSAI that are </w:t>
      </w:r>
      <w:r w:rsidR="00CD63E2">
        <w:rPr>
          <w:b/>
          <w:bCs/>
          <w:szCs w:val="12"/>
          <w:lang w:val="en-US"/>
        </w:rPr>
        <w:t>supported in the current TA.</w:t>
      </w:r>
    </w:p>
    <w:p w14:paraId="7E60329F" w14:textId="77777777" w:rsidR="0034305F" w:rsidRDefault="0034305F" w:rsidP="00350B65"/>
    <w:p w14:paraId="780F9E44" w14:textId="41C71938" w:rsidR="001E6322" w:rsidRDefault="009075F6" w:rsidP="00350B65">
      <w:r>
        <w:t>The slices of the Partially Allowed NSSAI that are not allowed in the current TA</w:t>
      </w:r>
      <w:r w:rsidR="000B3992">
        <w:t xml:space="preserve"> may be used by RAN as an indication of slices that the UE may want to access</w:t>
      </w:r>
      <w:r w:rsidR="00A14BAB">
        <w:t xml:space="preserve">, in case it </w:t>
      </w:r>
      <w:r w:rsidR="009824AD">
        <w:t xml:space="preserve">is moved to </w:t>
      </w:r>
      <w:r w:rsidR="008D1C1D">
        <w:t xml:space="preserve">a TA that supports them. </w:t>
      </w:r>
      <w:r w:rsidR="00A14BAB">
        <w:t xml:space="preserve">It could therefore be used as input for </w:t>
      </w:r>
      <w:r w:rsidR="00C65E54">
        <w:t xml:space="preserve">inter-frequency </w:t>
      </w:r>
      <w:r w:rsidR="009115A0">
        <w:t>mobility.</w:t>
      </w:r>
      <w:r w:rsidR="00015267">
        <w:t xml:space="preserve"> This is very similar to the use of the </w:t>
      </w:r>
      <w:r w:rsidR="000765DC">
        <w:t xml:space="preserve">Target NSSAI, so the question whether </w:t>
      </w:r>
      <w:r w:rsidR="00137AB8">
        <w:t>they can be sent simultaneous</w:t>
      </w:r>
      <w:r w:rsidR="005E2B7B">
        <w:t xml:space="preserve"> is </w:t>
      </w:r>
      <w:r w:rsidR="001E6322">
        <w:t xml:space="preserve">relevant. If the Partially Allowed NSSAI </w:t>
      </w:r>
      <w:r w:rsidR="00171B51">
        <w:t>can serve the same purpose as the Target NSSAI, there is no need for both parameters</w:t>
      </w:r>
      <w:r w:rsidR="00634AB4">
        <w:t>, at least for those specific S-NSSAIs</w:t>
      </w:r>
      <w:r w:rsidR="00171B51">
        <w:t>.</w:t>
      </w:r>
    </w:p>
    <w:p w14:paraId="77EB665D" w14:textId="1E038F3B" w:rsidR="0034305F" w:rsidRDefault="00101E25" w:rsidP="00350B65">
      <w:r>
        <w:t xml:space="preserve">To investigate if that is the case, we can </w:t>
      </w:r>
      <w:r w:rsidR="00D77FF4">
        <w:t xml:space="preserve">use </w:t>
      </w:r>
      <w:r w:rsidR="009626B2">
        <w:t>a simple example</w:t>
      </w:r>
      <w:r w:rsidR="003C245D">
        <w:t xml:space="preserve"> where </w:t>
      </w:r>
      <w:r w:rsidR="004D051F">
        <w:t xml:space="preserve">a UE have </w:t>
      </w:r>
      <w:r w:rsidR="00D85A2B">
        <w:t xml:space="preserve">coverage </w:t>
      </w:r>
      <w:r w:rsidR="00052A04">
        <w:t>of two cells in different frequency bands</w:t>
      </w:r>
      <w:r w:rsidR="008E69E7">
        <w:t>:</w:t>
      </w:r>
    </w:p>
    <w:p w14:paraId="572B6996" w14:textId="77777777" w:rsidR="00C15BB1" w:rsidRPr="00F0418C" w:rsidRDefault="002046DE" w:rsidP="00350B65">
      <w:pPr>
        <w:rPr>
          <w:b/>
          <w:bCs/>
        </w:rPr>
      </w:pPr>
      <w:r w:rsidRPr="00F0418C">
        <w:rPr>
          <w:b/>
          <w:bCs/>
        </w:rPr>
        <w:t xml:space="preserve">Example:  </w:t>
      </w:r>
    </w:p>
    <w:p w14:paraId="65AFDC64" w14:textId="75E9AA06" w:rsidR="000904DF" w:rsidRDefault="002046DE" w:rsidP="00350B65">
      <w:r>
        <w:t xml:space="preserve">UE’s </w:t>
      </w:r>
      <w:r w:rsidR="000E589A">
        <w:t xml:space="preserve">Subscribed </w:t>
      </w:r>
      <w:r w:rsidR="00360C10">
        <w:t>S-</w:t>
      </w:r>
      <w:r w:rsidR="000E589A">
        <w:t>NSSAI: Slice A (</w:t>
      </w:r>
      <w:r w:rsidR="005464F0" w:rsidRPr="00DA58B6">
        <w:t>High performance slice</w:t>
      </w:r>
      <w:r w:rsidR="000E589A" w:rsidRPr="00DA58B6">
        <w:t>);</w:t>
      </w:r>
      <w:r w:rsidR="000E589A">
        <w:t xml:space="preserve"> Slice B (</w:t>
      </w:r>
      <w:r w:rsidR="00C15BB1">
        <w:t xml:space="preserve">Local </w:t>
      </w:r>
      <w:r w:rsidR="00A24C30">
        <w:t>corporate</w:t>
      </w:r>
      <w:r w:rsidR="000E589A">
        <w:t xml:space="preserve"> slice)</w:t>
      </w:r>
      <w:r w:rsidR="00A24C30">
        <w:t>; Slice C (Default slice</w:t>
      </w:r>
      <w:r w:rsidR="0057586C">
        <w:t>,</w:t>
      </w:r>
      <w:r w:rsidR="005464F0">
        <w:t xml:space="preserve"> eMBB</w:t>
      </w:r>
      <w:r w:rsidR="00587121">
        <w:t>)</w:t>
      </w:r>
    </w:p>
    <w:p w14:paraId="2BFFBEB5" w14:textId="5265806A" w:rsidR="00B9513B" w:rsidRDefault="00C15BB1" w:rsidP="00350B65">
      <w:r>
        <w:t xml:space="preserve">UE is in Cell </w:t>
      </w:r>
      <w:r w:rsidR="00B9513B">
        <w:t xml:space="preserve">1 in </w:t>
      </w:r>
      <w:r w:rsidR="00E65FBD">
        <w:t xml:space="preserve">TA 1 </w:t>
      </w:r>
      <w:r w:rsidR="00580CF4">
        <w:t>on</w:t>
      </w:r>
      <w:r w:rsidR="00E65FBD">
        <w:t xml:space="preserve"> </w:t>
      </w:r>
      <w:r w:rsidR="00B9513B">
        <w:t xml:space="preserve">frequency band f1, but also have coverage for Cell 2 </w:t>
      </w:r>
      <w:r w:rsidR="00580CF4">
        <w:t>o</w:t>
      </w:r>
      <w:r w:rsidR="00B9513B">
        <w:t>n f2</w:t>
      </w:r>
      <w:r w:rsidR="00E65FBD">
        <w:t>, which belong to TA2</w:t>
      </w:r>
      <w:r w:rsidR="00B9513B">
        <w:t>.</w:t>
      </w:r>
    </w:p>
    <w:p w14:paraId="65652E78" w14:textId="0CD33ED9" w:rsidR="007818B5" w:rsidRDefault="003979DE" w:rsidP="00350B65">
      <w:r>
        <w:t xml:space="preserve">Slice </w:t>
      </w:r>
      <w:r w:rsidR="00DE076C">
        <w:t>A</w:t>
      </w:r>
      <w:r>
        <w:t xml:space="preserve"> is supported in Cell </w:t>
      </w:r>
      <w:r w:rsidR="00DE076C">
        <w:t>1, but not in Cell 2. Slice B</w:t>
      </w:r>
      <w:r>
        <w:t xml:space="preserve"> </w:t>
      </w:r>
      <w:r w:rsidR="000A6FF0">
        <w:t xml:space="preserve">is supported in Cell </w:t>
      </w:r>
      <w:r w:rsidR="006D7EA2">
        <w:t>2</w:t>
      </w:r>
      <w:r w:rsidR="000A6FF0">
        <w:t xml:space="preserve">, but not in Cell </w:t>
      </w:r>
      <w:r w:rsidR="006D7EA2">
        <w:t>1</w:t>
      </w:r>
      <w:r w:rsidR="000A6FF0">
        <w:t>.</w:t>
      </w:r>
      <w:r w:rsidR="00B74C4A">
        <w:t xml:space="preserve"> Slice C is supported in whole PLMN.</w:t>
      </w:r>
    </w:p>
    <w:p w14:paraId="37252A22" w14:textId="6699F624" w:rsidR="000A6FF0" w:rsidRDefault="000A6FF0" w:rsidP="00350B65">
      <w:r>
        <w:t xml:space="preserve">The UE requests </w:t>
      </w:r>
      <w:r w:rsidR="000604CB">
        <w:t>Slice A</w:t>
      </w:r>
      <w:r w:rsidR="00D270F4">
        <w:t>,B</w:t>
      </w:r>
      <w:r w:rsidR="000604CB">
        <w:t>&amp;</w:t>
      </w:r>
      <w:r w:rsidR="00D270F4">
        <w:t>C</w:t>
      </w:r>
      <w:r w:rsidR="000604CB">
        <w:t xml:space="preserve">. </w:t>
      </w:r>
      <w:r w:rsidR="003F4FA3">
        <w:t xml:space="preserve">Operator policy is </w:t>
      </w:r>
      <w:r w:rsidR="000604CB">
        <w:t>that</w:t>
      </w:r>
      <w:r w:rsidR="00FC18AA">
        <w:t xml:space="preserve"> UE should </w:t>
      </w:r>
      <w:r w:rsidR="00C3036E">
        <w:t xml:space="preserve">always </w:t>
      </w:r>
      <w:r w:rsidR="00FC18AA">
        <w:t>use slice B</w:t>
      </w:r>
      <w:r w:rsidR="00F12C66">
        <w:t xml:space="preserve"> </w:t>
      </w:r>
      <w:r w:rsidR="00717043">
        <w:t>when it is</w:t>
      </w:r>
      <w:r w:rsidR="00F12C66">
        <w:t xml:space="preserve"> within r</w:t>
      </w:r>
      <w:r w:rsidR="00717043">
        <w:t>ange</w:t>
      </w:r>
      <w:r w:rsidR="00055ADD">
        <w:t>.</w:t>
      </w:r>
    </w:p>
    <w:p w14:paraId="5B13E373" w14:textId="6EFB3B77" w:rsidR="00580CF4" w:rsidRPr="00E37D17" w:rsidRDefault="007818B5" w:rsidP="00350B65">
      <w:pPr>
        <w:rPr>
          <w:b/>
          <w:bCs/>
        </w:rPr>
      </w:pPr>
      <w:r w:rsidRPr="00E37D17">
        <w:rPr>
          <w:b/>
          <w:bCs/>
        </w:rPr>
        <w:t xml:space="preserve">Solution in R17: </w:t>
      </w:r>
    </w:p>
    <w:p w14:paraId="47D71278" w14:textId="3B7DE4C6" w:rsidR="00580CF4" w:rsidRDefault="00580CF4" w:rsidP="00350B65">
      <w:r>
        <w:t xml:space="preserve">UE is signalled </w:t>
      </w:r>
      <w:r w:rsidR="007818B5">
        <w:t>Allowed NSSAI= Slice A</w:t>
      </w:r>
      <w:r w:rsidR="00BB5C61">
        <w:t>, C</w:t>
      </w:r>
      <w:r w:rsidR="007818B5">
        <w:t>;</w:t>
      </w:r>
      <w:r w:rsidR="00CF556A">
        <w:t xml:space="preserve"> </w:t>
      </w:r>
      <w:r w:rsidR="007818B5">
        <w:t xml:space="preserve"> Rejected in RA=Slice B;</w:t>
      </w:r>
      <w:r w:rsidR="00CF556A">
        <w:t xml:space="preserve"> </w:t>
      </w:r>
      <w:r w:rsidR="007818B5">
        <w:t xml:space="preserve"> </w:t>
      </w:r>
      <w:r w:rsidR="00E65FBD">
        <w:t>RA=</w:t>
      </w:r>
      <w:r>
        <w:t>TA 1</w:t>
      </w:r>
    </w:p>
    <w:p w14:paraId="12484715" w14:textId="1C2FED3C" w:rsidR="009075F6" w:rsidRDefault="00580CF4" w:rsidP="00350B65">
      <w:r>
        <w:t>RAN is signalled Allowed NSSAI=Slice A</w:t>
      </w:r>
      <w:r w:rsidR="005A022B">
        <w:t>, C</w:t>
      </w:r>
      <w:r>
        <w:t>; Target NSSAI=</w:t>
      </w:r>
      <w:r w:rsidR="000765DC">
        <w:t xml:space="preserve"> </w:t>
      </w:r>
      <w:r w:rsidR="00907E76">
        <w:t>B</w:t>
      </w:r>
      <w:r w:rsidR="00A000D3">
        <w:t>,</w:t>
      </w:r>
      <w:r w:rsidR="009E12A0">
        <w:t xml:space="preserve"> </w:t>
      </w:r>
      <w:r w:rsidR="00A000D3">
        <w:t>C</w:t>
      </w:r>
      <w:r w:rsidR="00300AF1">
        <w:t>; Target RFSP = f2</w:t>
      </w:r>
      <w:r w:rsidR="00362756">
        <w:t>.</w:t>
      </w:r>
      <w:r w:rsidR="00CC0822">
        <w:t xml:space="preserve"> (Slice A is not included</w:t>
      </w:r>
      <w:r w:rsidR="00B365F8">
        <w:t xml:space="preserve"> in Target NSSAI</w:t>
      </w:r>
      <w:r w:rsidR="00CC0822">
        <w:t>, since it is not possible to serve both.)</w:t>
      </w:r>
    </w:p>
    <w:p w14:paraId="2EEFFFC3" w14:textId="14F2BFA6" w:rsidR="00907E76" w:rsidRPr="00A752AB" w:rsidRDefault="00907E76" w:rsidP="00907E76">
      <w:pPr>
        <w:pStyle w:val="ListParagraph"/>
        <w:numPr>
          <w:ilvl w:val="0"/>
          <w:numId w:val="40"/>
        </w:numPr>
        <w:rPr>
          <w:sz w:val="20"/>
          <w:szCs w:val="20"/>
        </w:rPr>
      </w:pPr>
      <w:r w:rsidRPr="00A752AB">
        <w:rPr>
          <w:sz w:val="20"/>
          <w:szCs w:val="20"/>
        </w:rPr>
        <w:t xml:space="preserve">RAN will move UE to </w:t>
      </w:r>
      <w:r w:rsidR="00FD1AEA" w:rsidRPr="00A752AB">
        <w:rPr>
          <w:sz w:val="20"/>
          <w:szCs w:val="20"/>
        </w:rPr>
        <w:t>Cell 2</w:t>
      </w:r>
      <w:r w:rsidR="00CC0610" w:rsidRPr="00A752AB">
        <w:rPr>
          <w:sz w:val="20"/>
          <w:szCs w:val="20"/>
        </w:rPr>
        <w:t>, and UE may use slice B</w:t>
      </w:r>
    </w:p>
    <w:p w14:paraId="06032714" w14:textId="77777777" w:rsidR="00F0418C" w:rsidRDefault="00F0418C" w:rsidP="00350B65"/>
    <w:p w14:paraId="204BE493" w14:textId="6D1D9E71" w:rsidR="00015267" w:rsidRDefault="00F0418C" w:rsidP="00350B65">
      <w:pPr>
        <w:rPr>
          <w:b/>
          <w:bCs/>
        </w:rPr>
      </w:pPr>
      <w:r w:rsidRPr="00E37D17">
        <w:rPr>
          <w:b/>
          <w:bCs/>
        </w:rPr>
        <w:t xml:space="preserve">Solution with only </w:t>
      </w:r>
      <w:r w:rsidR="00E37D17" w:rsidRPr="00E37D17">
        <w:rPr>
          <w:b/>
          <w:bCs/>
        </w:rPr>
        <w:t>Partially Allowed NSSAI:</w:t>
      </w:r>
    </w:p>
    <w:p w14:paraId="1BCA175B" w14:textId="1375FADB" w:rsidR="00EA48B8" w:rsidRDefault="00EA48B8" w:rsidP="00EA48B8">
      <w:r>
        <w:t>UE is signalled</w:t>
      </w:r>
      <w:r w:rsidR="00CF556A">
        <w:t>:</w:t>
      </w:r>
      <w:r w:rsidR="00FD12EA">
        <w:t xml:space="preserve"> </w:t>
      </w:r>
      <w:r w:rsidR="003A3FCB">
        <w:t xml:space="preserve">Allowed NSSAI=Slice C; </w:t>
      </w:r>
      <w:r w:rsidR="00FD12EA">
        <w:t>Partially Allowed NSSAI=</w:t>
      </w:r>
      <w:r>
        <w:t>Slice A</w:t>
      </w:r>
      <w:r w:rsidR="00FD12EA">
        <w:t>(TA</w:t>
      </w:r>
      <w:r w:rsidR="00AA7C13">
        <w:t xml:space="preserve"> 1), Slice B(TA2)</w:t>
      </w:r>
      <w:r>
        <w:t xml:space="preserve">; </w:t>
      </w:r>
      <w:r w:rsidR="00CF556A">
        <w:t xml:space="preserve"> </w:t>
      </w:r>
      <w:r>
        <w:t>RA= TA 1</w:t>
      </w:r>
      <w:r w:rsidR="009C66A6">
        <w:t>&amp;2</w:t>
      </w:r>
    </w:p>
    <w:p w14:paraId="6F7D8FFF" w14:textId="124B8FD3" w:rsidR="00A26BD9" w:rsidRDefault="00EA48B8" w:rsidP="00350B65">
      <w:r>
        <w:t>RAN is signalled</w:t>
      </w:r>
      <w:r w:rsidR="00CF556A">
        <w:t xml:space="preserve">: </w:t>
      </w:r>
      <w:r w:rsidR="00A66540">
        <w:t xml:space="preserve">Allowed NSSAI=Slice C; </w:t>
      </w:r>
      <w:r w:rsidR="009C66A6">
        <w:t>Partially Allowed NSSAI=Slice A(TA 1), Slice B(TA2);</w:t>
      </w:r>
    </w:p>
    <w:p w14:paraId="029DDE2C" w14:textId="3DA2B215" w:rsidR="00A26BD9" w:rsidRDefault="00A26BD9" w:rsidP="00350B65">
      <w:r>
        <w:t>RAN</w:t>
      </w:r>
      <w:r w:rsidR="00E51F37">
        <w:t xml:space="preserve"> knows that moving UE to Cell 2, would mean losing connection to slice A, </w:t>
      </w:r>
      <w:r w:rsidR="006B12CD">
        <w:t>and</w:t>
      </w:r>
      <w:r w:rsidR="001C0BD9">
        <w:t xml:space="preserve"> since</w:t>
      </w:r>
      <w:r w:rsidR="00654AB4">
        <w:t xml:space="preserve"> it does not know the operator policy, </w:t>
      </w:r>
      <w:r w:rsidR="00CC0610">
        <w:t xml:space="preserve">it will </w:t>
      </w:r>
      <w:r w:rsidR="00654AB4">
        <w:t>assume that ongoing sessions should be prioritized, and keep the UE</w:t>
      </w:r>
      <w:r w:rsidR="00E34787">
        <w:t xml:space="preserve"> in Cell 1</w:t>
      </w:r>
      <w:r w:rsidR="00CC0610">
        <w:t>.</w:t>
      </w:r>
    </w:p>
    <w:p w14:paraId="08176A97" w14:textId="2262EB83" w:rsidR="00371AEE" w:rsidRPr="00311DF7" w:rsidRDefault="00ED47D3" w:rsidP="0046015B">
      <w:pPr>
        <w:pStyle w:val="ListParagraph"/>
        <w:numPr>
          <w:ilvl w:val="0"/>
          <w:numId w:val="40"/>
        </w:numPr>
        <w:rPr>
          <w:sz w:val="20"/>
          <w:szCs w:val="20"/>
        </w:rPr>
      </w:pPr>
      <w:r w:rsidRPr="00311DF7">
        <w:rPr>
          <w:sz w:val="20"/>
          <w:szCs w:val="20"/>
        </w:rPr>
        <w:t xml:space="preserve">UE </w:t>
      </w:r>
      <w:r w:rsidR="0046015B" w:rsidRPr="00311DF7">
        <w:rPr>
          <w:sz w:val="20"/>
          <w:szCs w:val="20"/>
        </w:rPr>
        <w:t xml:space="preserve">does not get access to </w:t>
      </w:r>
      <w:r w:rsidRPr="00311DF7">
        <w:rPr>
          <w:sz w:val="20"/>
          <w:szCs w:val="20"/>
        </w:rPr>
        <w:t>slice B</w:t>
      </w:r>
    </w:p>
    <w:p w14:paraId="3E94A9C2" w14:textId="77777777" w:rsidR="0046015B" w:rsidRDefault="0046015B" w:rsidP="00961DDF">
      <w:pPr>
        <w:pStyle w:val="ListParagraph"/>
      </w:pPr>
    </w:p>
    <w:p w14:paraId="50C45A51" w14:textId="4BAD1ED7" w:rsidR="004C57AE" w:rsidRDefault="004C57AE" w:rsidP="004C57AE">
      <w:pPr>
        <w:rPr>
          <w:b/>
          <w:bCs/>
        </w:rPr>
      </w:pPr>
      <w:r w:rsidRPr="00E37D17">
        <w:rPr>
          <w:b/>
          <w:bCs/>
        </w:rPr>
        <w:t xml:space="preserve">Solution with </w:t>
      </w:r>
      <w:r>
        <w:rPr>
          <w:b/>
          <w:bCs/>
        </w:rPr>
        <w:t>both</w:t>
      </w:r>
      <w:r w:rsidRPr="00E37D17">
        <w:rPr>
          <w:b/>
          <w:bCs/>
        </w:rPr>
        <w:t xml:space="preserve"> Partially Allowed NSSAI</w:t>
      </w:r>
      <w:r>
        <w:rPr>
          <w:b/>
          <w:bCs/>
        </w:rPr>
        <w:t xml:space="preserve"> and </w:t>
      </w:r>
      <w:r w:rsidR="008C0200">
        <w:rPr>
          <w:b/>
          <w:bCs/>
        </w:rPr>
        <w:t>Target NSSAI</w:t>
      </w:r>
      <w:r w:rsidRPr="00E37D17">
        <w:rPr>
          <w:b/>
          <w:bCs/>
        </w:rPr>
        <w:t>:</w:t>
      </w:r>
    </w:p>
    <w:p w14:paraId="46541A28" w14:textId="733B484F" w:rsidR="008C0200" w:rsidRDefault="008C0200" w:rsidP="00350B65">
      <w:r>
        <w:t>UE is signalled same as above.</w:t>
      </w:r>
    </w:p>
    <w:p w14:paraId="5A08FAD2" w14:textId="5D48CCC8" w:rsidR="00BD4FF9" w:rsidRDefault="008C0200" w:rsidP="00BD4FF9">
      <w:r>
        <w:t>RAN is also signalled</w:t>
      </w:r>
      <w:r w:rsidR="00DA3276">
        <w:t xml:space="preserve"> a</w:t>
      </w:r>
      <w:r>
        <w:t xml:space="preserve"> Target NSSAI=Slice B</w:t>
      </w:r>
      <w:r w:rsidR="00B71CFB">
        <w:t>, C</w:t>
      </w:r>
      <w:r w:rsidR="00780EA4">
        <w:t xml:space="preserve"> and Target RFS</w:t>
      </w:r>
      <w:r w:rsidR="00CE2CFE">
        <w:t>P = f2</w:t>
      </w:r>
      <w:r>
        <w:t>.  (Slice A is not included</w:t>
      </w:r>
      <w:r w:rsidR="00235075" w:rsidRPr="00235075">
        <w:t xml:space="preserve"> </w:t>
      </w:r>
      <w:r w:rsidR="00235075">
        <w:t>in Target NSSAI</w:t>
      </w:r>
      <w:r>
        <w:t>, since it</w:t>
      </w:r>
      <w:r w:rsidR="00BD4FF9">
        <w:t xml:space="preserve"> is </w:t>
      </w:r>
      <w:r>
        <w:t>not possible to serve both</w:t>
      </w:r>
      <w:r w:rsidR="00BD4FF9">
        <w:t>.)</w:t>
      </w:r>
    </w:p>
    <w:p w14:paraId="258B3630" w14:textId="77777777" w:rsidR="00BD4FF9" w:rsidRPr="00961DDF" w:rsidRDefault="00BD4FF9" w:rsidP="00BD4FF9">
      <w:pPr>
        <w:pStyle w:val="ListParagraph"/>
        <w:numPr>
          <w:ilvl w:val="0"/>
          <w:numId w:val="40"/>
        </w:numPr>
        <w:rPr>
          <w:sz w:val="20"/>
          <w:szCs w:val="20"/>
        </w:rPr>
      </w:pPr>
      <w:r w:rsidRPr="00961DDF">
        <w:rPr>
          <w:sz w:val="20"/>
          <w:szCs w:val="20"/>
        </w:rPr>
        <w:t>RAN will move UE to Cell 2, and UE may use slice B</w:t>
      </w:r>
    </w:p>
    <w:p w14:paraId="16BFBBCF" w14:textId="68AA987E" w:rsidR="008C0200" w:rsidRDefault="008C0200" w:rsidP="00350B65"/>
    <w:p w14:paraId="737B88C3" w14:textId="58B00A4D" w:rsidR="005543CB" w:rsidRDefault="005543CB" w:rsidP="00350B65">
      <w:r>
        <w:t xml:space="preserve">As this example shows, the Target NSSAI </w:t>
      </w:r>
      <w:r w:rsidR="00D626BE">
        <w:t xml:space="preserve">provides more information than the Partially Allowed NSSAI to RAN, since it only includes </w:t>
      </w:r>
      <w:r w:rsidR="00DA0861">
        <w:t>slices that can be used simultaneous</w:t>
      </w:r>
      <w:r w:rsidR="005973B0">
        <w:t>, it</w:t>
      </w:r>
      <w:r w:rsidR="00DA0861">
        <w:t xml:space="preserve"> </w:t>
      </w:r>
      <w:r>
        <w:t xml:space="preserve">may be used to inform RAN </w:t>
      </w:r>
      <w:r w:rsidR="00892C0B">
        <w:t>if</w:t>
      </w:r>
      <w:r w:rsidR="001451C1">
        <w:t xml:space="preserve"> </w:t>
      </w:r>
      <w:r w:rsidR="00892C0B">
        <w:t>operator policy is that</w:t>
      </w:r>
      <w:r w:rsidR="00DA0861">
        <w:t xml:space="preserve"> </w:t>
      </w:r>
      <w:r w:rsidR="00D83B03">
        <w:t xml:space="preserve">the UE should be moved to </w:t>
      </w:r>
      <w:r w:rsidR="00DA0861">
        <w:t xml:space="preserve">a </w:t>
      </w:r>
      <w:r w:rsidR="00990060">
        <w:t xml:space="preserve">cell </w:t>
      </w:r>
      <w:r w:rsidR="005649B8">
        <w:t xml:space="preserve">serving </w:t>
      </w:r>
      <w:r w:rsidR="00910946">
        <w:t xml:space="preserve">a </w:t>
      </w:r>
      <w:r w:rsidR="00EE459B">
        <w:t>Target set of</w:t>
      </w:r>
      <w:r w:rsidR="007976A1">
        <w:t xml:space="preserve"> slice</w:t>
      </w:r>
      <w:r w:rsidR="00EE459B">
        <w:t>s</w:t>
      </w:r>
      <w:r w:rsidR="00381059">
        <w:t xml:space="preserve"> even if it </w:t>
      </w:r>
      <w:r w:rsidR="00995A67">
        <w:t xml:space="preserve">will cause an ongoing </w:t>
      </w:r>
      <w:r w:rsidR="000F7E40">
        <w:t>session</w:t>
      </w:r>
      <w:r w:rsidR="00E7447C">
        <w:t xml:space="preserve"> to be interrupted.</w:t>
      </w:r>
      <w:r w:rsidR="00F61003">
        <w:t xml:space="preserve"> </w:t>
      </w:r>
      <w:r w:rsidR="009A488C">
        <w:t xml:space="preserve">Another advantage of the </w:t>
      </w:r>
      <w:r w:rsidR="00BD63E5">
        <w:t>Target NSSAI is that it is a</w:t>
      </w:r>
      <w:r w:rsidR="00B14E3C">
        <w:t>ssociated</w:t>
      </w:r>
      <w:r w:rsidR="00BD63E5">
        <w:t xml:space="preserve"> with </w:t>
      </w:r>
      <w:r w:rsidR="00B80ACF">
        <w:t>a</w:t>
      </w:r>
      <w:r w:rsidR="00C959B9">
        <w:t xml:space="preserve"> Target</w:t>
      </w:r>
      <w:r w:rsidR="00B80ACF">
        <w:t xml:space="preserve"> RFSP value which indicate on what frequency the slices can be found, and in case the slices are served </w:t>
      </w:r>
      <w:r w:rsidR="00A549B8">
        <w:t>o</w:t>
      </w:r>
      <w:r w:rsidR="00B80ACF">
        <w:t xml:space="preserve">n several frequencies, </w:t>
      </w:r>
      <w:r w:rsidR="00C959B9">
        <w:t xml:space="preserve">the RFSP value </w:t>
      </w:r>
      <w:r w:rsidR="00151C10">
        <w:t>will</w:t>
      </w:r>
      <w:r w:rsidR="00C959B9">
        <w:t xml:space="preserve"> indicate what frequency the UE preferrable should be on.</w:t>
      </w:r>
      <w:r>
        <w:t xml:space="preserve"> </w:t>
      </w:r>
      <w:r w:rsidR="00340380">
        <w:t xml:space="preserve">It is therefore in some scenarios useful to send both the Target NSSAI and the </w:t>
      </w:r>
      <w:r w:rsidR="00281734">
        <w:t>Partially Allowed NSSAI.</w:t>
      </w:r>
    </w:p>
    <w:p w14:paraId="0AA41B3E" w14:textId="7EDBD678" w:rsidR="00BD4FF9" w:rsidRDefault="00AD6F91" w:rsidP="00350B65">
      <w:r w:rsidRPr="00A96AB3">
        <w:rPr>
          <w:b/>
          <w:bCs/>
          <w:szCs w:val="12"/>
          <w:lang w:val="en-US"/>
        </w:rPr>
        <w:t>Observation-</w:t>
      </w:r>
      <w:r>
        <w:rPr>
          <w:b/>
          <w:bCs/>
          <w:szCs w:val="12"/>
          <w:lang w:val="en-US"/>
        </w:rPr>
        <w:t xml:space="preserve">3: </w:t>
      </w:r>
      <w:r w:rsidR="00833AE2">
        <w:rPr>
          <w:b/>
          <w:bCs/>
          <w:szCs w:val="12"/>
          <w:lang w:val="en-US"/>
        </w:rPr>
        <w:t xml:space="preserve">The Target NSSAI provides </w:t>
      </w:r>
      <w:r w:rsidR="00E419F9">
        <w:rPr>
          <w:b/>
          <w:bCs/>
          <w:szCs w:val="12"/>
          <w:lang w:val="en-US"/>
        </w:rPr>
        <w:t>more information than the Partially Allowed NSSAI, since it only indicates slices</w:t>
      </w:r>
      <w:r w:rsidR="0068581E">
        <w:rPr>
          <w:b/>
          <w:bCs/>
          <w:szCs w:val="12"/>
          <w:lang w:val="en-US"/>
        </w:rPr>
        <w:t xml:space="preserve"> that can be served together</w:t>
      </w:r>
      <w:r w:rsidR="00A01BD0">
        <w:rPr>
          <w:b/>
          <w:bCs/>
          <w:szCs w:val="12"/>
          <w:lang w:val="en-US"/>
        </w:rPr>
        <w:t>, and it is associated with a Target RFSP</w:t>
      </w:r>
      <w:r w:rsidR="0068581E">
        <w:rPr>
          <w:b/>
          <w:bCs/>
          <w:szCs w:val="12"/>
          <w:lang w:val="en-US"/>
        </w:rPr>
        <w:t>.</w:t>
      </w:r>
      <w:r>
        <w:rPr>
          <w:b/>
          <w:bCs/>
          <w:szCs w:val="12"/>
          <w:lang w:val="en-US"/>
        </w:rPr>
        <w:t xml:space="preserve">   </w:t>
      </w:r>
    </w:p>
    <w:p w14:paraId="7A6CF722" w14:textId="32CCD123" w:rsidR="00D71614" w:rsidRDefault="00FF5898" w:rsidP="00FF5898">
      <w:r>
        <w:t xml:space="preserve">The target NSSAI may </w:t>
      </w:r>
      <w:r w:rsidR="003460EC">
        <w:t xml:space="preserve">be </w:t>
      </w:r>
      <w:r>
        <w:t xml:space="preserve">useful whenever the slice support is different in different frequency bands, also when </w:t>
      </w:r>
      <w:r w:rsidR="00712AB1">
        <w:t xml:space="preserve">Partially Allowed </w:t>
      </w:r>
      <w:r w:rsidR="0007498C">
        <w:t>NSSAI’s are used</w:t>
      </w:r>
      <w:r w:rsidR="00473CF2">
        <w:t xml:space="preserve">. </w:t>
      </w:r>
      <w:r w:rsidR="00CD78EA">
        <w:t>However, i</w:t>
      </w:r>
      <w:r>
        <w:t>n the text on Target NSSAI in 23.501, it is not described how slices in the Partially Allowed NSSAI can be included in the Target NSSAI.</w:t>
      </w:r>
    </w:p>
    <w:p w14:paraId="44126E00" w14:textId="587ADBEA" w:rsidR="00FF5898" w:rsidRDefault="00D71614" w:rsidP="00FF5898">
      <w:r>
        <w:t xml:space="preserve">In the CR </w:t>
      </w:r>
      <w:r w:rsidR="00321BD2">
        <w:rPr>
          <w:rStyle w:val="ui-provider"/>
        </w:rPr>
        <w:t>S2-2304202</w:t>
      </w:r>
      <w:r>
        <w:t xml:space="preserve"> we</w:t>
      </w:r>
      <w:r w:rsidR="006335B1">
        <w:t xml:space="preserve"> </w:t>
      </w:r>
      <w:r w:rsidR="002D3A21">
        <w:t xml:space="preserve">propose how </w:t>
      </w:r>
      <w:r w:rsidR="009207B2">
        <w:t xml:space="preserve">Partially Allowed and Partially </w:t>
      </w:r>
      <w:r w:rsidR="00D22CF8">
        <w:t xml:space="preserve">Rejected NSSAI’s </w:t>
      </w:r>
      <w:r w:rsidR="00A144BE">
        <w:t xml:space="preserve">may be used </w:t>
      </w:r>
      <w:r w:rsidR="007F2745">
        <w:t>to construct</w:t>
      </w:r>
      <w:r w:rsidR="00D22CF8">
        <w:t xml:space="preserve"> the </w:t>
      </w:r>
      <w:r w:rsidR="00E62E0B">
        <w:t>Target NSSAI</w:t>
      </w:r>
      <w:r w:rsidR="000E370D">
        <w:t>.</w:t>
      </w:r>
      <w:r w:rsidR="00FF5898">
        <w:t xml:space="preserve"> </w:t>
      </w:r>
    </w:p>
    <w:p w14:paraId="51C8AD0C" w14:textId="0C0B47B2" w:rsidR="00C43257" w:rsidRDefault="006A516B" w:rsidP="00AD6F91">
      <w:pPr>
        <w:spacing w:before="120" w:after="0"/>
        <w:rPr>
          <w:b/>
          <w:bCs/>
        </w:rPr>
      </w:pPr>
      <w:r w:rsidRPr="002B7ECC">
        <w:rPr>
          <w:b/>
          <w:bCs/>
        </w:rPr>
        <w:t>Proposal-</w:t>
      </w:r>
      <w:r w:rsidR="0057632F">
        <w:rPr>
          <w:b/>
          <w:bCs/>
        </w:rPr>
        <w:t>1</w:t>
      </w:r>
      <w:r>
        <w:rPr>
          <w:b/>
          <w:bCs/>
        </w:rPr>
        <w:t xml:space="preserve">: </w:t>
      </w:r>
      <w:r w:rsidR="0043338D">
        <w:rPr>
          <w:b/>
          <w:bCs/>
        </w:rPr>
        <w:t>De</w:t>
      </w:r>
      <w:r w:rsidR="008D3821">
        <w:rPr>
          <w:b/>
          <w:bCs/>
        </w:rPr>
        <w:t xml:space="preserve">scribe how the Target NSSAI may be based on </w:t>
      </w:r>
      <w:r w:rsidR="008577B8">
        <w:rPr>
          <w:b/>
          <w:bCs/>
        </w:rPr>
        <w:t>Partially Allowed</w:t>
      </w:r>
      <w:r w:rsidR="006D7ADE">
        <w:rPr>
          <w:b/>
          <w:bCs/>
        </w:rPr>
        <w:t xml:space="preserve"> NSSAI</w:t>
      </w:r>
      <w:r w:rsidR="00BF4F1D">
        <w:rPr>
          <w:b/>
          <w:bCs/>
        </w:rPr>
        <w:t xml:space="preserve">, </w:t>
      </w:r>
      <w:r w:rsidR="00AC3B94">
        <w:rPr>
          <w:b/>
          <w:bCs/>
        </w:rPr>
        <w:t>as</w:t>
      </w:r>
      <w:r w:rsidR="00AC7E49">
        <w:rPr>
          <w:b/>
          <w:bCs/>
        </w:rPr>
        <w:t xml:space="preserve"> proposed in</w:t>
      </w:r>
      <w:r w:rsidR="00AF02AD">
        <w:rPr>
          <w:b/>
          <w:bCs/>
        </w:rPr>
        <w:t xml:space="preserve"> the</w:t>
      </w:r>
      <w:r>
        <w:rPr>
          <w:b/>
          <w:bCs/>
        </w:rPr>
        <w:t xml:space="preserve"> CR</w:t>
      </w:r>
      <w:r w:rsidR="00837514">
        <w:rPr>
          <w:b/>
          <w:bCs/>
        </w:rPr>
        <w:t xml:space="preserve"> of </w:t>
      </w:r>
      <w:r w:rsidR="00321BD2" w:rsidRPr="00522CD1">
        <w:rPr>
          <w:rStyle w:val="ui-provider"/>
          <w:b/>
          <w:bCs/>
        </w:rPr>
        <w:t>S2-2304202</w:t>
      </w:r>
      <w:r w:rsidR="00AF02AD" w:rsidRPr="00321BD2">
        <w:rPr>
          <w:b/>
          <w:bCs/>
        </w:rPr>
        <w:t>.</w:t>
      </w:r>
    </w:p>
    <w:p w14:paraId="5BE1742E" w14:textId="77777777" w:rsidR="00C716BF" w:rsidRDefault="00C716BF" w:rsidP="00FC0A14"/>
    <w:p w14:paraId="53557779" w14:textId="5039A511" w:rsidR="004A322E" w:rsidRDefault="009831C0" w:rsidP="00522CD1">
      <w:r>
        <w:t xml:space="preserve">In </w:t>
      </w:r>
      <w:r w:rsidR="00772800">
        <w:t>draft LS reply</w:t>
      </w:r>
      <w:r w:rsidR="00C716BF">
        <w:t xml:space="preserve"> </w:t>
      </w:r>
      <w:r w:rsidR="00B261D2">
        <w:rPr>
          <w:rStyle w:val="ui-provider"/>
        </w:rPr>
        <w:t>S2-2304201</w:t>
      </w:r>
      <w:r w:rsidR="00772800">
        <w:t xml:space="preserve">, </w:t>
      </w:r>
      <w:r w:rsidR="00BA42AB">
        <w:t>we propose how to reply</w:t>
      </w:r>
      <w:r w:rsidR="0032341A">
        <w:t xml:space="preserve"> to </w:t>
      </w:r>
      <w:r w:rsidR="00C716BF">
        <w:t>RAN3</w:t>
      </w:r>
      <w:r w:rsidR="00BA42AB">
        <w:t xml:space="preserve"> on question </w:t>
      </w:r>
      <w:r w:rsidR="00C35391">
        <w:t>a</w:t>
      </w:r>
      <w:r w:rsidR="00C716BF">
        <w:t xml:space="preserve">, and the </w:t>
      </w:r>
      <w:r w:rsidR="00122DF6">
        <w:t>other questions and replies</w:t>
      </w:r>
      <w:r w:rsidR="000437D9">
        <w:t xml:space="preserve"> of RAN3</w:t>
      </w:r>
      <w:r w:rsidR="00C716BF">
        <w:t>.</w:t>
      </w:r>
    </w:p>
    <w:p w14:paraId="4EB0626C" w14:textId="2E27E7BF" w:rsidR="005F6163" w:rsidRPr="00023200" w:rsidRDefault="00AD6F91" w:rsidP="00023200">
      <w:pPr>
        <w:spacing w:before="120" w:after="0"/>
        <w:rPr>
          <w:b/>
          <w:bCs/>
        </w:rPr>
      </w:pPr>
      <w:r w:rsidRPr="002B7ECC">
        <w:rPr>
          <w:b/>
          <w:bCs/>
        </w:rPr>
        <w:t>Proposal-</w:t>
      </w:r>
      <w:r w:rsidR="0057632F">
        <w:rPr>
          <w:b/>
          <w:bCs/>
        </w:rPr>
        <w:t>2</w:t>
      </w:r>
      <w:r>
        <w:rPr>
          <w:b/>
          <w:bCs/>
        </w:rPr>
        <w:t xml:space="preserve">: </w:t>
      </w:r>
      <w:r w:rsidR="00087DC9">
        <w:rPr>
          <w:b/>
          <w:bCs/>
        </w:rPr>
        <w:t xml:space="preserve"> </w:t>
      </w:r>
      <w:r w:rsidR="00BB2A6A">
        <w:rPr>
          <w:b/>
          <w:bCs/>
        </w:rPr>
        <w:t xml:space="preserve">Reply to </w:t>
      </w:r>
      <w:r w:rsidR="00C417E9">
        <w:rPr>
          <w:b/>
          <w:bCs/>
        </w:rPr>
        <w:t>RAN</w:t>
      </w:r>
      <w:r w:rsidR="00E8571B">
        <w:rPr>
          <w:b/>
          <w:bCs/>
        </w:rPr>
        <w:t>3</w:t>
      </w:r>
      <w:r w:rsidR="00C417E9">
        <w:rPr>
          <w:b/>
          <w:bCs/>
        </w:rPr>
        <w:t xml:space="preserve"> that both Target NSSAI and Partially Allowed NSSAI may be present at the same time, and that in that case, the </w:t>
      </w:r>
      <w:r w:rsidR="006820AB">
        <w:rPr>
          <w:b/>
          <w:bCs/>
        </w:rPr>
        <w:t xml:space="preserve">Target NSSAI shall be used as described </w:t>
      </w:r>
      <w:r w:rsidR="002D2AAF">
        <w:rPr>
          <w:b/>
          <w:bCs/>
        </w:rPr>
        <w:t xml:space="preserve">in </w:t>
      </w:r>
      <w:r w:rsidR="00B02689">
        <w:rPr>
          <w:b/>
          <w:bCs/>
        </w:rPr>
        <w:t>23</w:t>
      </w:r>
      <w:r w:rsidR="006A4394">
        <w:rPr>
          <w:b/>
          <w:bCs/>
        </w:rPr>
        <w:t>.</w:t>
      </w:r>
      <w:r w:rsidR="00B02689">
        <w:rPr>
          <w:b/>
          <w:bCs/>
        </w:rPr>
        <w:t>501</w:t>
      </w:r>
      <w:r w:rsidR="006820AB">
        <w:rPr>
          <w:b/>
          <w:bCs/>
        </w:rPr>
        <w:t xml:space="preserve">, and that the </w:t>
      </w:r>
      <w:r w:rsidR="005969F9">
        <w:rPr>
          <w:b/>
          <w:bCs/>
        </w:rPr>
        <w:t xml:space="preserve">slices the UE may use in the current TA are the slices in the Allowed NSSAI and the slices in the Partially Allowed NSSAI that are </w:t>
      </w:r>
      <w:r w:rsidR="00D4621B">
        <w:rPr>
          <w:b/>
          <w:bCs/>
        </w:rPr>
        <w:t>supported in</w:t>
      </w:r>
      <w:r w:rsidR="005969F9">
        <w:rPr>
          <w:b/>
          <w:bCs/>
        </w:rPr>
        <w:t xml:space="preserve"> current TA.</w:t>
      </w:r>
      <w:r w:rsidR="00C417E9">
        <w:rPr>
          <w:b/>
          <w:bCs/>
        </w:rPr>
        <w:t xml:space="preserve"> </w:t>
      </w:r>
    </w:p>
    <w:p w14:paraId="4AFC8D65" w14:textId="77777777" w:rsidR="00023200" w:rsidRDefault="00023200" w:rsidP="00AD6F91">
      <w:pPr>
        <w:spacing w:before="120" w:after="0"/>
      </w:pPr>
    </w:p>
    <w:p w14:paraId="11BFB307" w14:textId="20FAA79A" w:rsidR="00973CAA" w:rsidRDefault="006A4394" w:rsidP="00AD6F91">
      <w:pPr>
        <w:spacing w:before="120" w:after="0"/>
      </w:pPr>
      <w:r>
        <w:t>From the LS reply:</w:t>
      </w:r>
    </w:p>
    <w:p w14:paraId="06FA284C" w14:textId="77777777" w:rsidR="004F5AD5" w:rsidRDefault="004F5AD5" w:rsidP="00AD6F91">
      <w:pPr>
        <w:spacing w:before="120" w:after="0"/>
        <w:rPr>
          <w:b/>
          <w:bCs/>
        </w:rPr>
      </w:pPr>
    </w:p>
    <w:p w14:paraId="0CF8EB2E" w14:textId="77777777" w:rsidR="00F21935" w:rsidRPr="00162854" w:rsidRDefault="00F21935" w:rsidP="00F21935">
      <w:pPr>
        <w:pStyle w:val="ListParagraph"/>
        <w:numPr>
          <w:ilvl w:val="0"/>
          <w:numId w:val="39"/>
        </w:numPr>
        <w:overflowPunct w:val="0"/>
        <w:autoSpaceDE w:val="0"/>
        <w:autoSpaceDN w:val="0"/>
        <w:adjustRightInd w:val="0"/>
        <w:spacing w:after="120"/>
        <w:rPr>
          <w:rFonts w:ascii="Arial" w:hAnsi="Arial" w:cs="Arial"/>
          <w:i/>
          <w:iCs/>
          <w:sz w:val="16"/>
          <w:szCs w:val="16"/>
        </w:rPr>
      </w:pPr>
      <w:r w:rsidRPr="00162854">
        <w:rPr>
          <w:rFonts w:ascii="Arial" w:hAnsi="Arial" w:cs="Arial"/>
          <w:i/>
          <w:iCs/>
          <w:sz w:val="16"/>
          <w:szCs w:val="16"/>
        </w:rPr>
        <w:t xml:space="preserve">Whether and how the Partially Allowed NSSAI would work together with the slice-based cell reselection? </w:t>
      </w:r>
    </w:p>
    <w:p w14:paraId="2C835E42" w14:textId="77777777" w:rsidR="00F21935" w:rsidRDefault="00F21935" w:rsidP="00350B65"/>
    <w:p w14:paraId="6E4F2F73" w14:textId="3BAE65C7" w:rsidR="002C43C8" w:rsidRDefault="00F07603" w:rsidP="00350B65">
      <w:r>
        <w:t xml:space="preserve">For </w:t>
      </w:r>
      <w:r w:rsidR="007C13C2">
        <w:t>q</w:t>
      </w:r>
      <w:r>
        <w:t xml:space="preserve">uestion b, </w:t>
      </w:r>
      <w:r w:rsidR="00DD00D1">
        <w:t>we have already agreed in SA2 that the Partially Allowed NSSAI</w:t>
      </w:r>
      <w:r w:rsidR="007C13C2">
        <w:t xml:space="preserve"> should be added to the slices considered for slice based cell re-selection.</w:t>
      </w:r>
    </w:p>
    <w:p w14:paraId="7741F320" w14:textId="5490F799" w:rsidR="007C13C2" w:rsidRDefault="007C13C2" w:rsidP="00350B65">
      <w:pPr>
        <w:rPr>
          <w:rStyle w:val="eop"/>
          <w:b/>
          <w:bCs/>
          <w:shd w:val="clear" w:color="auto" w:fill="FFFFFF"/>
        </w:rPr>
      </w:pPr>
      <w:r w:rsidRPr="002B7ECC">
        <w:rPr>
          <w:b/>
          <w:bCs/>
        </w:rPr>
        <w:t>Proposal-</w:t>
      </w:r>
      <w:r w:rsidR="00CF6035">
        <w:rPr>
          <w:b/>
          <w:bCs/>
        </w:rPr>
        <w:t>3</w:t>
      </w:r>
      <w:r>
        <w:rPr>
          <w:b/>
          <w:bCs/>
        </w:rPr>
        <w:t>: Reply to RAN that</w:t>
      </w:r>
      <w:r w:rsidR="006B2F48">
        <w:rPr>
          <w:b/>
          <w:bCs/>
        </w:rPr>
        <w:t xml:space="preserve"> </w:t>
      </w:r>
      <w:r w:rsidR="004C0D82" w:rsidRPr="00E41730">
        <w:rPr>
          <w:rStyle w:val="normaltextrun"/>
          <w:b/>
          <w:bCs/>
          <w:shd w:val="clear" w:color="auto" w:fill="FFFFFF"/>
        </w:rPr>
        <w:t>SA2 agreed that the Partially Allowed NSSAI would be provided as input to the logic for slice-based cell reselection. For CT1 and RAN2 that can mean that the S-NSSAIs of Partially Allowed NSSAI are provided in one list with the S-NSSAIs of the Allowed NSSAI but it is up to CT1 and RAN2 to decide.</w:t>
      </w:r>
      <w:r w:rsidR="004C0D82" w:rsidRPr="00E41730">
        <w:rPr>
          <w:rStyle w:val="eop"/>
          <w:b/>
          <w:bCs/>
          <w:shd w:val="clear" w:color="auto" w:fill="FFFFFF"/>
        </w:rPr>
        <w:t> </w:t>
      </w:r>
    </w:p>
    <w:p w14:paraId="5CB569B6" w14:textId="1AA3F1B3" w:rsidR="006A4394" w:rsidRPr="00EA71BF" w:rsidRDefault="006A4394" w:rsidP="00350B65">
      <w:r>
        <w:t>From the LS reply:</w:t>
      </w:r>
    </w:p>
    <w:p w14:paraId="4265F5FA" w14:textId="77777777" w:rsidR="00B256D7" w:rsidRPr="00162854" w:rsidRDefault="00B256D7" w:rsidP="00B256D7">
      <w:pPr>
        <w:pStyle w:val="ListParagraph"/>
        <w:numPr>
          <w:ilvl w:val="0"/>
          <w:numId w:val="39"/>
        </w:numPr>
        <w:overflowPunct w:val="0"/>
        <w:autoSpaceDE w:val="0"/>
        <w:autoSpaceDN w:val="0"/>
        <w:adjustRightInd w:val="0"/>
        <w:spacing w:after="120"/>
        <w:rPr>
          <w:rFonts w:ascii="Arial" w:hAnsi="Arial" w:cs="Arial"/>
          <w:i/>
          <w:iCs/>
          <w:sz w:val="16"/>
          <w:szCs w:val="16"/>
        </w:rPr>
      </w:pPr>
      <w:r w:rsidRPr="00162854">
        <w:rPr>
          <w:rFonts w:ascii="Arial" w:hAnsi="Arial" w:cs="Arial"/>
          <w:i/>
          <w:iCs/>
          <w:sz w:val="16"/>
          <w:szCs w:val="16"/>
        </w:rPr>
        <w:t xml:space="preserve">Whether the Partially Allowed NSSAI would be associated with its own RFSP and if yes, how would this relate to existing information signalled today? . </w:t>
      </w:r>
      <w:r w:rsidRPr="00162854">
        <w:rPr>
          <w:rFonts w:ascii="Arial" w:hAnsi="Arial" w:cs="Arial"/>
          <w:i/>
          <w:iCs/>
          <w:sz w:val="16"/>
          <w:szCs w:val="16"/>
        </w:rPr>
        <w:br/>
        <w:t xml:space="preserve">How would the RFSP(s) related to other information, e.g. Allowed NSSAI signaled today, relate to the Partially Allowed NSSAI? </w:t>
      </w:r>
    </w:p>
    <w:p w14:paraId="709B0711" w14:textId="77777777" w:rsidR="005052D3" w:rsidRDefault="005052D3" w:rsidP="0018208F">
      <w:pPr>
        <w:rPr>
          <w:lang w:val="en-US"/>
        </w:rPr>
      </w:pPr>
    </w:p>
    <w:p w14:paraId="31A6CA08" w14:textId="160EC062" w:rsidR="00E41730" w:rsidRDefault="006B7E1C" w:rsidP="00C074EC">
      <w:pPr>
        <w:rPr>
          <w:lang w:val="en-US"/>
        </w:rPr>
      </w:pPr>
      <w:r>
        <w:rPr>
          <w:lang w:val="en-US"/>
        </w:rPr>
        <w:t xml:space="preserve">In </w:t>
      </w:r>
      <w:r w:rsidR="00870078">
        <w:rPr>
          <w:lang w:val="en-US"/>
        </w:rPr>
        <w:t xml:space="preserve">current </w:t>
      </w:r>
      <w:r>
        <w:rPr>
          <w:lang w:val="en-US"/>
        </w:rPr>
        <w:t>SA2</w:t>
      </w:r>
      <w:r w:rsidR="00870078">
        <w:rPr>
          <w:lang w:val="en-US"/>
        </w:rPr>
        <w:t xml:space="preserve"> specs, it is </w:t>
      </w:r>
      <w:r w:rsidR="00CB76DC">
        <w:rPr>
          <w:lang w:val="en-US"/>
        </w:rPr>
        <w:t xml:space="preserve">described that the </w:t>
      </w:r>
      <w:r w:rsidR="00B1012C">
        <w:rPr>
          <w:lang w:val="en-US"/>
        </w:rPr>
        <w:t xml:space="preserve">Partially Allowed NSSAI may be considered </w:t>
      </w:r>
      <w:r w:rsidR="00E75075">
        <w:rPr>
          <w:lang w:val="en-US"/>
        </w:rPr>
        <w:t xml:space="preserve">when </w:t>
      </w:r>
      <w:r w:rsidR="00707DC8">
        <w:rPr>
          <w:lang w:val="en-US"/>
        </w:rPr>
        <w:t xml:space="preserve">deriving the RFSP, </w:t>
      </w:r>
      <w:r w:rsidR="00DB0716">
        <w:rPr>
          <w:lang w:val="en-US"/>
        </w:rPr>
        <w:t xml:space="preserve">and as described above, </w:t>
      </w:r>
      <w:r w:rsidR="00107F86">
        <w:rPr>
          <w:lang w:val="en-US"/>
        </w:rPr>
        <w:t xml:space="preserve">it should also be used </w:t>
      </w:r>
      <w:r w:rsidR="00D0608A">
        <w:rPr>
          <w:lang w:val="en-US"/>
        </w:rPr>
        <w:t xml:space="preserve">as a base </w:t>
      </w:r>
      <w:r w:rsidR="00003B5D">
        <w:rPr>
          <w:lang w:val="en-US"/>
        </w:rPr>
        <w:t xml:space="preserve">for </w:t>
      </w:r>
      <w:r w:rsidR="00F17AD8">
        <w:rPr>
          <w:lang w:val="en-US"/>
        </w:rPr>
        <w:t xml:space="preserve">the Target </w:t>
      </w:r>
      <w:r w:rsidR="00910219">
        <w:rPr>
          <w:lang w:val="en-US"/>
        </w:rPr>
        <w:t xml:space="preserve">NSSAI </w:t>
      </w:r>
      <w:r w:rsidR="005613E3">
        <w:rPr>
          <w:lang w:val="en-US"/>
        </w:rPr>
        <w:t xml:space="preserve">associated </w:t>
      </w:r>
      <w:r w:rsidR="00F17AD8">
        <w:rPr>
          <w:lang w:val="en-US"/>
        </w:rPr>
        <w:t xml:space="preserve">RFSP, </w:t>
      </w:r>
      <w:r w:rsidR="00707DC8">
        <w:rPr>
          <w:lang w:val="en-US"/>
        </w:rPr>
        <w:t xml:space="preserve">so </w:t>
      </w:r>
      <w:r w:rsidR="002438D7">
        <w:rPr>
          <w:lang w:val="en-US"/>
        </w:rPr>
        <w:t xml:space="preserve">no more RFSP value is needed, and </w:t>
      </w:r>
      <w:r w:rsidR="00870148">
        <w:rPr>
          <w:lang w:val="en-US"/>
        </w:rPr>
        <w:t xml:space="preserve">the </w:t>
      </w:r>
      <w:r w:rsidR="00790242">
        <w:rPr>
          <w:lang w:val="en-US"/>
        </w:rPr>
        <w:t xml:space="preserve">answer </w:t>
      </w:r>
      <w:r w:rsidR="009D3B6B">
        <w:rPr>
          <w:lang w:val="en-US"/>
        </w:rPr>
        <w:t>of the first question is no.</w:t>
      </w:r>
      <w:r w:rsidR="00BB28B6">
        <w:rPr>
          <w:lang w:val="en-US"/>
        </w:rPr>
        <w:t xml:space="preserve"> </w:t>
      </w:r>
    </w:p>
    <w:p w14:paraId="214B4A52" w14:textId="6A028673" w:rsidR="00F046E8" w:rsidRDefault="00F046E8" w:rsidP="00F046E8">
      <w:pPr>
        <w:spacing w:before="120" w:after="0"/>
        <w:rPr>
          <w:b/>
          <w:bCs/>
        </w:rPr>
      </w:pPr>
      <w:r w:rsidRPr="002B7ECC">
        <w:rPr>
          <w:b/>
          <w:bCs/>
        </w:rPr>
        <w:t>Proposal-</w:t>
      </w:r>
      <w:r w:rsidR="00D83531">
        <w:rPr>
          <w:b/>
          <w:bCs/>
        </w:rPr>
        <w:t>4</w:t>
      </w:r>
      <w:r w:rsidR="00D421C3">
        <w:rPr>
          <w:b/>
          <w:bCs/>
        </w:rPr>
        <w:t xml:space="preserve">: Reply to RAN3 that </w:t>
      </w:r>
      <w:r w:rsidR="00DF0F21">
        <w:rPr>
          <w:b/>
          <w:bCs/>
        </w:rPr>
        <w:t>i</w:t>
      </w:r>
      <w:r w:rsidR="00DF0F21" w:rsidRPr="00DF0F21">
        <w:rPr>
          <w:b/>
          <w:bCs/>
        </w:rPr>
        <w:t>n current SA2 specifications, the Partially Allowed NSSAI can also be used as input when determining an RFSP associated to the Allowed NSSAI</w:t>
      </w:r>
      <w:r w:rsidR="00CE1E3D" w:rsidRPr="00CE1E3D">
        <w:rPr>
          <w:b/>
          <w:bCs/>
        </w:rPr>
        <w:t>, and as described in the CR</w:t>
      </w:r>
      <w:r w:rsidR="00DF6600">
        <w:rPr>
          <w:b/>
          <w:bCs/>
        </w:rPr>
        <w:t xml:space="preserve"> </w:t>
      </w:r>
      <w:r w:rsidR="007D49D1" w:rsidRPr="00124EC3">
        <w:rPr>
          <w:b/>
          <w:bCs/>
        </w:rPr>
        <w:t>S2-2304202</w:t>
      </w:r>
      <w:r w:rsidR="00CE1E3D" w:rsidRPr="00CE1E3D">
        <w:rPr>
          <w:b/>
          <w:bCs/>
        </w:rPr>
        <w:t xml:space="preserve">, it may also be used as input for the Target NSSAI and Target RFSP. </w:t>
      </w:r>
      <w:r w:rsidR="00DF0F21" w:rsidRPr="00DF0F21">
        <w:rPr>
          <w:b/>
          <w:bCs/>
        </w:rPr>
        <w:t>i.e. there is no separate RFSP associated with the Partially Allowed NSSAI. </w:t>
      </w:r>
    </w:p>
    <w:p w14:paraId="0E6BF114" w14:textId="7805978F" w:rsidR="006F7962" w:rsidRDefault="006F7962" w:rsidP="00F046E8">
      <w:pPr>
        <w:spacing w:before="120" w:after="0"/>
        <w:rPr>
          <w:b/>
          <w:bCs/>
        </w:rPr>
      </w:pPr>
      <w:r>
        <w:t>From the LS reply:</w:t>
      </w:r>
    </w:p>
    <w:p w14:paraId="687E0987" w14:textId="77777777" w:rsidR="00234988" w:rsidRDefault="00234988" w:rsidP="00F046E8">
      <w:pPr>
        <w:spacing w:before="120" w:after="0"/>
        <w:rPr>
          <w:b/>
          <w:bCs/>
        </w:rPr>
      </w:pPr>
    </w:p>
    <w:p w14:paraId="375C624A" w14:textId="77777777" w:rsidR="005052D3" w:rsidRPr="00162854" w:rsidRDefault="005052D3" w:rsidP="005052D3">
      <w:pPr>
        <w:pStyle w:val="ListParagraph"/>
        <w:numPr>
          <w:ilvl w:val="0"/>
          <w:numId w:val="39"/>
        </w:numPr>
        <w:overflowPunct w:val="0"/>
        <w:autoSpaceDE w:val="0"/>
        <w:autoSpaceDN w:val="0"/>
        <w:adjustRightInd w:val="0"/>
        <w:spacing w:after="120"/>
        <w:rPr>
          <w:rFonts w:ascii="Arial" w:hAnsi="Arial" w:cs="Arial"/>
          <w:i/>
          <w:iCs/>
          <w:sz w:val="16"/>
          <w:szCs w:val="16"/>
        </w:rPr>
      </w:pPr>
      <w:r w:rsidRPr="00162854">
        <w:rPr>
          <w:rFonts w:ascii="Arial" w:hAnsi="Arial" w:cs="Arial"/>
          <w:i/>
          <w:iCs/>
          <w:sz w:val="16"/>
          <w:szCs w:val="16"/>
        </w:rPr>
        <w:t>How does the Partially Allowed NSSAI work with respect to UE-Slice-MBR?</w:t>
      </w:r>
    </w:p>
    <w:p w14:paraId="44247ABF" w14:textId="77777777" w:rsidR="008E1F8B" w:rsidRDefault="008E1F8B" w:rsidP="006930C4"/>
    <w:p w14:paraId="5947B7EC" w14:textId="2CDD4AC9" w:rsidR="009D7638" w:rsidRDefault="0003581A" w:rsidP="0090256B">
      <w:r>
        <w:t>The UE-</w:t>
      </w:r>
      <w:r w:rsidR="00D90B83">
        <w:t xml:space="preserve">Slice </w:t>
      </w:r>
      <w:r w:rsidR="00F2609C">
        <w:t>MBR</w:t>
      </w:r>
      <w:r w:rsidR="0068595A">
        <w:t xml:space="preserve"> is the </w:t>
      </w:r>
      <w:r w:rsidR="00EC3E53">
        <w:t xml:space="preserve">combined </w:t>
      </w:r>
      <w:r w:rsidR="00900BD4">
        <w:t>bitrate of all</w:t>
      </w:r>
      <w:r w:rsidR="00EE3BC1">
        <w:t xml:space="preserve"> DRB’s on the </w:t>
      </w:r>
      <w:r w:rsidR="00E26100">
        <w:t>slice, and that should not change</w:t>
      </w:r>
      <w:r w:rsidR="009F4D16">
        <w:t xml:space="preserve"> with the introduction of Partially Allowed NSSAI.</w:t>
      </w:r>
    </w:p>
    <w:p w14:paraId="76111D23" w14:textId="223C1453" w:rsidR="00FE076A" w:rsidRPr="003D7D71" w:rsidRDefault="00801E42" w:rsidP="00767CAB">
      <w:pPr>
        <w:spacing w:before="120" w:after="0"/>
        <w:rPr>
          <w:b/>
          <w:bCs/>
        </w:rPr>
      </w:pPr>
      <w:r w:rsidRPr="002B7ECC">
        <w:rPr>
          <w:b/>
          <w:bCs/>
        </w:rPr>
        <w:t>Proposal-</w:t>
      </w:r>
      <w:r w:rsidR="003C05DC">
        <w:rPr>
          <w:b/>
          <w:bCs/>
        </w:rPr>
        <w:t>5</w:t>
      </w:r>
      <w:r>
        <w:rPr>
          <w:b/>
          <w:bCs/>
        </w:rPr>
        <w:t>: Reply to RAN3 that</w:t>
      </w:r>
      <w:r w:rsidR="00B16188">
        <w:rPr>
          <w:b/>
          <w:bCs/>
        </w:rPr>
        <w:t xml:space="preserve"> </w:t>
      </w:r>
      <w:r w:rsidR="00A66B2C" w:rsidRPr="00A66B2C">
        <w:rPr>
          <w:b/>
          <w:bCs/>
        </w:rPr>
        <w:t>UE-Slice-MBR is applied for applicable S-NSSAIs and it works in the same way as for S-NSSAIs in the Allowed NSSAI. If the UE moves to a TA where the S-NSSAI is not supported the UP will be deactivated in the same was for an S-NSSAI of Allowed NSSAI (UE moves to a TA outside the RA not supporting the S-NSSAI).</w:t>
      </w:r>
    </w:p>
    <w:p w14:paraId="29704BA2" w14:textId="205965C9" w:rsidR="00A743EA" w:rsidRDefault="00016E86">
      <w:pPr>
        <w:spacing w:before="120" w:after="0"/>
      </w:pPr>
      <w:r>
        <w:rPr>
          <w:b/>
          <w:bCs/>
        </w:rPr>
        <w:br/>
      </w:r>
      <w:r>
        <w:rPr>
          <w:b/>
          <w:bCs/>
        </w:rPr>
        <w:br/>
      </w:r>
      <w:r w:rsidR="006F7962">
        <w:t>From the LS reply:</w:t>
      </w:r>
    </w:p>
    <w:p w14:paraId="25EF7ECF" w14:textId="77777777" w:rsidR="003D7D71" w:rsidRDefault="003D7D71" w:rsidP="003D7D71">
      <w:pPr>
        <w:spacing w:before="120" w:after="0"/>
        <w:rPr>
          <w:rFonts w:ascii="Arial" w:hAnsi="Arial" w:cs="Arial"/>
          <w:b/>
        </w:rPr>
      </w:pPr>
    </w:p>
    <w:p w14:paraId="41D5961D" w14:textId="2C9ACF15" w:rsidR="00481DCE" w:rsidRPr="00481DCE" w:rsidRDefault="00481DCE" w:rsidP="00481DCE">
      <w:pPr>
        <w:spacing w:after="120"/>
        <w:rPr>
          <w:rFonts w:ascii="Arial" w:hAnsi="Arial" w:cs="Arial"/>
          <w:bCs/>
          <w:i/>
          <w:iCs/>
          <w:color w:val="auto"/>
          <w:sz w:val="16"/>
          <w:szCs w:val="16"/>
          <w:lang w:eastAsia="en-US"/>
        </w:rPr>
      </w:pPr>
      <w:r w:rsidRPr="00481DCE">
        <w:rPr>
          <w:rFonts w:ascii="Arial" w:hAnsi="Arial" w:cs="Arial"/>
          <w:b/>
          <w:i/>
          <w:iCs/>
          <w:sz w:val="16"/>
          <w:szCs w:val="16"/>
        </w:rPr>
        <w:t>Question 2</w:t>
      </w:r>
      <w:r w:rsidRPr="00481DCE">
        <w:rPr>
          <w:rFonts w:ascii="Arial" w:hAnsi="Arial" w:cs="Arial"/>
          <w:bCs/>
          <w:i/>
          <w:iCs/>
          <w:sz w:val="16"/>
          <w:szCs w:val="16"/>
        </w:rPr>
        <w:t>: if the answer to Question 1 is "yes", whether it is needed to send also the Partially Allowed NSSAI with or without the associated TA-list for each S-NSSAI in the Partially Allowed NSSAI</w:t>
      </w:r>
    </w:p>
    <w:p w14:paraId="0D0CEFA6" w14:textId="77777777" w:rsidR="00E05A6D" w:rsidRDefault="00E05A6D" w:rsidP="00956695">
      <w:pPr>
        <w:spacing w:before="120" w:after="0"/>
        <w:rPr>
          <w:b/>
          <w:bCs/>
        </w:rPr>
      </w:pPr>
    </w:p>
    <w:p w14:paraId="351DBD94" w14:textId="77777777" w:rsidR="00F025CB" w:rsidRPr="00D7341E" w:rsidRDefault="00F025CB" w:rsidP="00F025CB">
      <w:pPr>
        <w:spacing w:after="120"/>
        <w:rPr>
          <w:rFonts w:ascii="Arial" w:hAnsi="Arial" w:cs="Arial"/>
          <w:bCs/>
          <w:i/>
          <w:iCs/>
          <w:color w:val="auto"/>
          <w:sz w:val="16"/>
          <w:szCs w:val="16"/>
          <w:lang w:eastAsia="en-US"/>
        </w:rPr>
      </w:pPr>
      <w:r w:rsidRPr="00D7341E">
        <w:rPr>
          <w:rFonts w:ascii="Arial" w:hAnsi="Arial" w:cs="Arial"/>
          <w:b/>
          <w:i/>
          <w:iCs/>
          <w:sz w:val="16"/>
          <w:szCs w:val="16"/>
        </w:rPr>
        <w:t>Answer 2</w:t>
      </w:r>
      <w:r w:rsidRPr="00D7341E">
        <w:rPr>
          <w:rFonts w:ascii="Arial" w:hAnsi="Arial" w:cs="Arial"/>
          <w:bCs/>
          <w:i/>
          <w:iCs/>
          <w:sz w:val="16"/>
          <w:szCs w:val="16"/>
        </w:rPr>
        <w:t xml:space="preserve">: </w:t>
      </w:r>
    </w:p>
    <w:p w14:paraId="50FEA1C5" w14:textId="77777777" w:rsidR="00F025CB" w:rsidRDefault="00F025CB" w:rsidP="00F025CB">
      <w:pPr>
        <w:spacing w:after="120"/>
        <w:rPr>
          <w:rFonts w:ascii="Arial" w:hAnsi="Arial" w:cs="Arial"/>
          <w:bCs/>
          <w:i/>
          <w:iCs/>
          <w:sz w:val="16"/>
          <w:szCs w:val="16"/>
        </w:rPr>
      </w:pPr>
      <w:r w:rsidRPr="00D7341E">
        <w:rPr>
          <w:rFonts w:ascii="Arial" w:hAnsi="Arial" w:cs="Arial"/>
          <w:bCs/>
          <w:i/>
          <w:iCs/>
          <w:sz w:val="16"/>
          <w:szCs w:val="16"/>
        </w:rPr>
        <w:t>RAN3 agrees that it is not necessary to provide an associated TA-list for each S-NSSAI in the Partially Allowed NSSAI.</w:t>
      </w:r>
    </w:p>
    <w:p w14:paraId="7AEC74E3" w14:textId="10EE415F" w:rsidR="00030125" w:rsidRDefault="00030125" w:rsidP="00030125">
      <w:pPr>
        <w:spacing w:before="120" w:after="0"/>
        <w:rPr>
          <w:b/>
          <w:bCs/>
          <w:szCs w:val="12"/>
          <w:lang w:val="en-US"/>
        </w:rPr>
      </w:pPr>
      <w:r w:rsidRPr="002B7ECC">
        <w:rPr>
          <w:b/>
          <w:bCs/>
        </w:rPr>
        <w:t>Proposal-</w:t>
      </w:r>
      <w:r w:rsidR="00ED1DCA">
        <w:rPr>
          <w:b/>
          <w:bCs/>
        </w:rPr>
        <w:t>6</w:t>
      </w:r>
      <w:r>
        <w:rPr>
          <w:b/>
          <w:bCs/>
        </w:rPr>
        <w:t xml:space="preserve">: Agree that </w:t>
      </w:r>
      <w:r w:rsidR="00C354E4">
        <w:rPr>
          <w:b/>
          <w:bCs/>
        </w:rPr>
        <w:t xml:space="preserve">no </w:t>
      </w:r>
      <w:r w:rsidR="001A3DC9">
        <w:rPr>
          <w:b/>
          <w:bCs/>
        </w:rPr>
        <w:t>T</w:t>
      </w:r>
      <w:r w:rsidR="00AF1C6B">
        <w:rPr>
          <w:b/>
          <w:bCs/>
        </w:rPr>
        <w:t>A</w:t>
      </w:r>
      <w:r w:rsidR="00C354E4">
        <w:rPr>
          <w:b/>
          <w:bCs/>
        </w:rPr>
        <w:t xml:space="preserve"> list is sent to RAN</w:t>
      </w:r>
      <w:r w:rsidR="008C0AE3">
        <w:rPr>
          <w:b/>
          <w:bCs/>
        </w:rPr>
        <w:t xml:space="preserve"> with the Partially Allowed NSSAI</w:t>
      </w:r>
    </w:p>
    <w:p w14:paraId="600A4450" w14:textId="77777777" w:rsidR="00030125" w:rsidRPr="00D7341E" w:rsidRDefault="00030125" w:rsidP="00F025CB">
      <w:pPr>
        <w:spacing w:after="120"/>
        <w:rPr>
          <w:rFonts w:ascii="Arial" w:hAnsi="Arial" w:cs="Arial"/>
          <w:bCs/>
          <w:i/>
          <w:iCs/>
          <w:sz w:val="16"/>
          <w:szCs w:val="16"/>
        </w:rPr>
      </w:pPr>
    </w:p>
    <w:p w14:paraId="5390D596" w14:textId="6B18598F" w:rsidR="00F025CB" w:rsidRPr="00D7341E" w:rsidRDefault="00C72468" w:rsidP="00F025CB">
      <w:pPr>
        <w:spacing w:after="120"/>
        <w:rPr>
          <w:rFonts w:ascii="Arial" w:hAnsi="Arial" w:cs="Arial"/>
          <w:bCs/>
          <w:i/>
          <w:iCs/>
          <w:sz w:val="16"/>
          <w:szCs w:val="16"/>
        </w:rPr>
      </w:pPr>
      <w:r>
        <w:t>From the LS reply:</w:t>
      </w:r>
    </w:p>
    <w:p w14:paraId="765EBF38" w14:textId="77777777" w:rsidR="00F025CB" w:rsidRPr="00D7341E" w:rsidRDefault="00F025CB" w:rsidP="00F025CB">
      <w:pPr>
        <w:spacing w:after="120"/>
        <w:rPr>
          <w:rFonts w:ascii="Arial" w:hAnsi="Arial" w:cs="Arial"/>
          <w:bCs/>
          <w:i/>
          <w:iCs/>
          <w:sz w:val="16"/>
          <w:szCs w:val="16"/>
        </w:rPr>
      </w:pPr>
      <w:r w:rsidRPr="00D7341E">
        <w:rPr>
          <w:rFonts w:ascii="Arial" w:hAnsi="Arial" w:cs="Arial"/>
          <w:b/>
          <w:i/>
          <w:iCs/>
          <w:sz w:val="16"/>
          <w:szCs w:val="16"/>
        </w:rPr>
        <w:t>Question 3</w:t>
      </w:r>
      <w:r w:rsidRPr="00D7341E">
        <w:rPr>
          <w:rFonts w:ascii="Arial" w:hAnsi="Arial" w:cs="Arial"/>
          <w:bCs/>
          <w:i/>
          <w:iCs/>
          <w:sz w:val="16"/>
          <w:szCs w:val="16"/>
        </w:rPr>
        <w:t>: is it possible and feasible in rel-18 in the RAN to leverage the received Partially Allowed NSSAI</w:t>
      </w:r>
      <w:r w:rsidRPr="00D7341E">
        <w:rPr>
          <w:rFonts w:ascii="Arial" w:hAnsi="Arial" w:cs="Arial"/>
          <w:b/>
          <w:i/>
          <w:iCs/>
          <w:sz w:val="16"/>
          <w:szCs w:val="16"/>
        </w:rPr>
        <w:t xml:space="preserve"> </w:t>
      </w:r>
      <w:r w:rsidRPr="00D7341E">
        <w:rPr>
          <w:rFonts w:ascii="Arial" w:hAnsi="Arial" w:cs="Arial"/>
          <w:bCs/>
          <w:i/>
          <w:iCs/>
          <w:sz w:val="16"/>
          <w:szCs w:val="16"/>
        </w:rPr>
        <w:t xml:space="preserve">to e.g. deactivate the PDU session, </w:t>
      </w:r>
      <w:bookmarkStart w:id="0" w:name="_Hlk131493061"/>
      <w:r w:rsidRPr="00D7341E">
        <w:rPr>
          <w:rFonts w:ascii="Arial" w:hAnsi="Arial" w:cs="Arial"/>
          <w:bCs/>
          <w:i/>
          <w:iCs/>
          <w:sz w:val="16"/>
          <w:szCs w:val="16"/>
        </w:rPr>
        <w:t>or trigger reporting of entering or exiting a S-NSSAI area of support to AMF</w:t>
      </w:r>
      <w:bookmarkEnd w:id="0"/>
      <w:r w:rsidRPr="00D7341E">
        <w:rPr>
          <w:rFonts w:ascii="Arial" w:hAnsi="Arial" w:cs="Arial"/>
          <w:bCs/>
          <w:i/>
          <w:iCs/>
          <w:sz w:val="16"/>
          <w:szCs w:val="16"/>
        </w:rPr>
        <w:t>?</w:t>
      </w:r>
    </w:p>
    <w:p w14:paraId="2BDABE7B" w14:textId="77777777" w:rsidR="00F025CB" w:rsidRPr="00D7341E" w:rsidRDefault="00F025CB" w:rsidP="00F025CB">
      <w:pPr>
        <w:spacing w:after="120"/>
        <w:rPr>
          <w:rFonts w:ascii="Arial" w:hAnsi="Arial" w:cs="Arial"/>
          <w:bCs/>
          <w:i/>
          <w:iCs/>
          <w:sz w:val="16"/>
          <w:szCs w:val="16"/>
        </w:rPr>
      </w:pPr>
    </w:p>
    <w:p w14:paraId="01CA4755" w14:textId="77777777" w:rsidR="00F025CB" w:rsidRPr="00D7341E" w:rsidRDefault="00F025CB" w:rsidP="00F025CB">
      <w:pPr>
        <w:spacing w:after="120"/>
        <w:rPr>
          <w:rFonts w:ascii="Arial" w:hAnsi="Arial" w:cs="Arial"/>
          <w:bCs/>
          <w:i/>
          <w:iCs/>
          <w:sz w:val="16"/>
          <w:szCs w:val="16"/>
        </w:rPr>
      </w:pPr>
      <w:r w:rsidRPr="00D7341E">
        <w:rPr>
          <w:rFonts w:ascii="Arial" w:hAnsi="Arial" w:cs="Arial"/>
          <w:b/>
          <w:i/>
          <w:iCs/>
          <w:sz w:val="16"/>
          <w:szCs w:val="16"/>
        </w:rPr>
        <w:t>Answer 3</w:t>
      </w:r>
      <w:r w:rsidRPr="00D7341E">
        <w:rPr>
          <w:rFonts w:ascii="Arial" w:hAnsi="Arial" w:cs="Arial"/>
          <w:bCs/>
          <w:i/>
          <w:iCs/>
          <w:sz w:val="16"/>
          <w:szCs w:val="16"/>
        </w:rPr>
        <w:t xml:space="preserve">:  </w:t>
      </w:r>
    </w:p>
    <w:p w14:paraId="481F48C4" w14:textId="77777777" w:rsidR="00F025CB" w:rsidRPr="00D7341E" w:rsidRDefault="00F025CB" w:rsidP="00F025CB">
      <w:pPr>
        <w:spacing w:after="120"/>
        <w:rPr>
          <w:rFonts w:ascii="Arial" w:hAnsi="Arial" w:cs="Arial"/>
          <w:bCs/>
          <w:i/>
          <w:iCs/>
          <w:sz w:val="16"/>
          <w:szCs w:val="16"/>
        </w:rPr>
      </w:pPr>
      <w:r w:rsidRPr="00D7341E">
        <w:rPr>
          <w:rFonts w:ascii="Arial" w:hAnsi="Arial" w:cs="Arial"/>
          <w:bCs/>
          <w:i/>
          <w:iCs/>
          <w:sz w:val="16"/>
          <w:szCs w:val="16"/>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73376C95" w14:textId="77777777" w:rsidR="00F025CB" w:rsidRPr="00D7341E" w:rsidRDefault="00F025CB" w:rsidP="00F025CB">
      <w:pPr>
        <w:spacing w:after="120"/>
        <w:rPr>
          <w:rFonts w:ascii="Arial" w:hAnsi="Arial" w:cs="Arial"/>
          <w:bCs/>
          <w:i/>
          <w:iCs/>
          <w:sz w:val="16"/>
          <w:szCs w:val="16"/>
        </w:rPr>
      </w:pPr>
      <w:r w:rsidRPr="00D7341E">
        <w:rPr>
          <w:rFonts w:ascii="Arial" w:hAnsi="Arial" w:cs="Arial"/>
          <w:bCs/>
          <w:i/>
          <w:iCs/>
          <w:sz w:val="16"/>
          <w:szCs w:val="16"/>
        </w:rPr>
        <w:t>In current specification, for PDU session resources associated to S-NSSAIs not supported by a serving/target cell in an NG-RAN, the serving/target NG-RAN node shall reject admission of such PDU session resources.</w:t>
      </w:r>
    </w:p>
    <w:p w14:paraId="304D77C2" w14:textId="77777777" w:rsidR="00F025CB" w:rsidRPr="00D7341E" w:rsidRDefault="00F025CB" w:rsidP="00F025CB">
      <w:pPr>
        <w:spacing w:after="120"/>
        <w:rPr>
          <w:rFonts w:ascii="Arial" w:hAnsi="Arial" w:cs="Arial"/>
          <w:bCs/>
          <w:i/>
          <w:iCs/>
          <w:sz w:val="16"/>
          <w:szCs w:val="16"/>
        </w:rPr>
      </w:pPr>
      <w:r w:rsidRPr="00D7341E">
        <w:rPr>
          <w:rFonts w:ascii="Arial" w:hAnsi="Arial" w:cs="Arial"/>
          <w:bCs/>
          <w:i/>
          <w:iCs/>
          <w:sz w:val="16"/>
          <w:szCs w:val="16"/>
        </w:rPr>
        <w:t>Using the existing procedures, the NG-RAN node is able to inform the AMF of whether the UE enters or exits the S-NSSAI area of support.</w:t>
      </w:r>
    </w:p>
    <w:p w14:paraId="0E60CBAC" w14:textId="77777777" w:rsidR="008029F1" w:rsidRDefault="008029F1" w:rsidP="00CC0777">
      <w:pPr>
        <w:spacing w:before="120" w:after="0"/>
        <w:rPr>
          <w:b/>
          <w:bCs/>
        </w:rPr>
      </w:pPr>
    </w:p>
    <w:p w14:paraId="2117C9E8" w14:textId="25A2C0E6" w:rsidR="00CC0777" w:rsidRDefault="00CC0777" w:rsidP="00CC0777">
      <w:pPr>
        <w:spacing w:before="120" w:after="0"/>
        <w:rPr>
          <w:b/>
          <w:bCs/>
          <w:szCs w:val="12"/>
          <w:lang w:val="en-US"/>
        </w:rPr>
      </w:pPr>
      <w:r w:rsidRPr="002B7ECC">
        <w:rPr>
          <w:b/>
          <w:bCs/>
        </w:rPr>
        <w:t>Proposal-</w:t>
      </w:r>
      <w:r w:rsidR="00302D09">
        <w:rPr>
          <w:b/>
          <w:bCs/>
        </w:rPr>
        <w:t>7</w:t>
      </w:r>
      <w:r>
        <w:rPr>
          <w:b/>
          <w:bCs/>
        </w:rPr>
        <w:t>:</w:t>
      </w:r>
      <w:r w:rsidR="001008A8">
        <w:rPr>
          <w:b/>
          <w:bCs/>
        </w:rPr>
        <w:t xml:space="preserve"> Agree that no </w:t>
      </w:r>
      <w:r w:rsidR="00E20F7B">
        <w:rPr>
          <w:b/>
          <w:bCs/>
        </w:rPr>
        <w:t>extra functionality is added</w:t>
      </w:r>
      <w:r w:rsidR="00CD51AE">
        <w:rPr>
          <w:b/>
          <w:bCs/>
        </w:rPr>
        <w:t xml:space="preserve"> to deactivate</w:t>
      </w:r>
      <w:r w:rsidR="000C5078">
        <w:rPr>
          <w:b/>
          <w:bCs/>
        </w:rPr>
        <w:t xml:space="preserve"> PDU sessions</w:t>
      </w:r>
      <w:r w:rsidR="009D3CE6">
        <w:rPr>
          <w:b/>
          <w:bCs/>
        </w:rPr>
        <w:t xml:space="preserve">, </w:t>
      </w:r>
      <w:r w:rsidR="009D3CE6" w:rsidRPr="009D3CE6">
        <w:rPr>
          <w:b/>
          <w:bCs/>
        </w:rPr>
        <w:t>or trigger reporting of entering or exiting a S-NSSAI area of support to AM</w:t>
      </w:r>
      <w:r w:rsidR="00BF392A">
        <w:rPr>
          <w:b/>
          <w:bCs/>
        </w:rPr>
        <w:t>F</w:t>
      </w:r>
    </w:p>
    <w:p w14:paraId="28A97E42" w14:textId="77777777" w:rsidR="00CC0777" w:rsidRPr="00D7341E" w:rsidRDefault="00CC0777" w:rsidP="00CC0777">
      <w:pPr>
        <w:spacing w:after="120"/>
        <w:rPr>
          <w:rFonts w:ascii="Arial" w:hAnsi="Arial" w:cs="Arial"/>
          <w:bCs/>
          <w:i/>
          <w:iCs/>
          <w:sz w:val="16"/>
          <w:szCs w:val="16"/>
        </w:rPr>
      </w:pPr>
    </w:p>
    <w:p w14:paraId="26F8090C" w14:textId="45EEE6C1" w:rsidR="00F025CB" w:rsidRPr="00D7341E" w:rsidRDefault="00C72468" w:rsidP="00F025CB">
      <w:pPr>
        <w:spacing w:after="120"/>
        <w:rPr>
          <w:rFonts w:ascii="Arial" w:hAnsi="Arial" w:cs="Arial"/>
          <w:bCs/>
          <w:i/>
          <w:iCs/>
          <w:sz w:val="16"/>
          <w:szCs w:val="16"/>
        </w:rPr>
      </w:pPr>
      <w:r>
        <w:t>From the LS reply:</w:t>
      </w:r>
    </w:p>
    <w:p w14:paraId="147FD459" w14:textId="77777777" w:rsidR="00F025CB" w:rsidRPr="00D7341E" w:rsidRDefault="00F025CB" w:rsidP="00F025CB">
      <w:pPr>
        <w:spacing w:after="120"/>
        <w:rPr>
          <w:rFonts w:ascii="Arial" w:hAnsi="Arial" w:cs="Arial"/>
          <w:bCs/>
          <w:i/>
          <w:iCs/>
          <w:sz w:val="16"/>
          <w:szCs w:val="16"/>
        </w:rPr>
      </w:pPr>
      <w:r w:rsidRPr="00D7341E">
        <w:rPr>
          <w:rFonts w:ascii="Arial" w:hAnsi="Arial" w:cs="Arial"/>
          <w:b/>
          <w:i/>
          <w:iCs/>
          <w:sz w:val="16"/>
          <w:szCs w:val="16"/>
        </w:rPr>
        <w:t>Question 4</w:t>
      </w:r>
      <w:r w:rsidRPr="00D7341E">
        <w:rPr>
          <w:rFonts w:ascii="Arial" w:hAnsi="Arial" w:cs="Arial"/>
          <w:bCs/>
          <w:i/>
          <w:iCs/>
          <w:sz w:val="16"/>
          <w:szCs w:val="16"/>
        </w:rPr>
        <w:t>: Should the S-NSSAIs of the Rejected S-NSSAI for part of the RA be made available to NG-RAN for RRM purposes e.g. so that the RAN can consider this information for RRM purposes e.g. to steer the UE to bands supporting also this S-NSSAI?</w:t>
      </w:r>
    </w:p>
    <w:p w14:paraId="07021CA6" w14:textId="77777777" w:rsidR="00F025CB" w:rsidRPr="00D7341E" w:rsidRDefault="00F025CB" w:rsidP="00F025CB">
      <w:pPr>
        <w:spacing w:after="120"/>
        <w:rPr>
          <w:rFonts w:ascii="Arial" w:hAnsi="Arial" w:cs="Arial"/>
          <w:bCs/>
          <w:i/>
          <w:iCs/>
          <w:sz w:val="16"/>
          <w:szCs w:val="16"/>
        </w:rPr>
      </w:pPr>
    </w:p>
    <w:p w14:paraId="7711B643" w14:textId="77777777" w:rsidR="00F025CB" w:rsidRPr="00D7341E" w:rsidRDefault="00F025CB" w:rsidP="00F025CB">
      <w:pPr>
        <w:spacing w:after="120"/>
        <w:rPr>
          <w:rFonts w:ascii="Arial" w:hAnsi="Arial" w:cs="Arial"/>
          <w:bCs/>
          <w:i/>
          <w:iCs/>
          <w:sz w:val="16"/>
          <w:szCs w:val="16"/>
        </w:rPr>
      </w:pPr>
      <w:r w:rsidRPr="00D7341E">
        <w:rPr>
          <w:rFonts w:ascii="Arial" w:hAnsi="Arial" w:cs="Arial"/>
          <w:b/>
          <w:i/>
          <w:iCs/>
          <w:sz w:val="16"/>
          <w:szCs w:val="16"/>
        </w:rPr>
        <w:t>Answer 4</w:t>
      </w:r>
      <w:r w:rsidRPr="00D7341E">
        <w:rPr>
          <w:rFonts w:ascii="Arial" w:hAnsi="Arial" w:cs="Arial"/>
          <w:bCs/>
          <w:i/>
          <w:iCs/>
          <w:sz w:val="16"/>
          <w:szCs w:val="16"/>
        </w:rPr>
        <w:t xml:space="preserve">: </w:t>
      </w:r>
    </w:p>
    <w:p w14:paraId="18459759" w14:textId="7D8A1DC0" w:rsidR="00A7616C" w:rsidRDefault="00F025CB" w:rsidP="00F025CB">
      <w:pPr>
        <w:spacing w:before="120" w:after="0"/>
        <w:rPr>
          <w:rFonts w:ascii="Arial" w:hAnsi="Arial" w:cs="Arial"/>
          <w:bCs/>
          <w:i/>
          <w:iCs/>
          <w:sz w:val="16"/>
          <w:szCs w:val="16"/>
        </w:rPr>
      </w:pPr>
      <w:r w:rsidRPr="00D7341E">
        <w:rPr>
          <w:rFonts w:ascii="Arial" w:hAnsi="Arial" w:cs="Arial"/>
          <w:bCs/>
          <w:i/>
          <w:iCs/>
          <w:sz w:val="16"/>
          <w:szCs w:val="16"/>
        </w:rPr>
        <w:t>There is no agreement in RAN3 on the benefits of signalling the Rejected S-NSSAI and whether to introduce Rejected S-NSSAI in RAN3.</w:t>
      </w:r>
    </w:p>
    <w:p w14:paraId="46609056" w14:textId="77777777" w:rsidR="00D53469" w:rsidRDefault="00D53469" w:rsidP="00D53469"/>
    <w:p w14:paraId="016B67A7" w14:textId="0A014D5F" w:rsidR="00333BEC" w:rsidRDefault="009D3FC0" w:rsidP="00D53469">
      <w:r>
        <w:t xml:space="preserve">Since RAN3 could not conclude on the issue, </w:t>
      </w:r>
      <w:r w:rsidR="0079045E">
        <w:t xml:space="preserve">it is motivated to further discuss </w:t>
      </w:r>
      <w:r w:rsidR="007461DE">
        <w:t>it</w:t>
      </w:r>
      <w:r w:rsidR="0079045E">
        <w:t xml:space="preserve">. </w:t>
      </w:r>
      <w:r w:rsidR="00BE05F0">
        <w:t xml:space="preserve">With </w:t>
      </w:r>
      <w:r w:rsidR="00975AB4">
        <w:t>the Partially Rejected</w:t>
      </w:r>
      <w:r w:rsidR="00A6582F">
        <w:t xml:space="preserve"> feature</w:t>
      </w:r>
      <w:r w:rsidR="00D85721">
        <w:t xml:space="preserve">, the </w:t>
      </w:r>
      <w:r w:rsidR="00CD0989">
        <w:t xml:space="preserve">usage of the </w:t>
      </w:r>
      <w:r w:rsidR="00D85721">
        <w:t>Allowed NSSAI</w:t>
      </w:r>
      <w:r w:rsidR="005556AA">
        <w:t xml:space="preserve"> </w:t>
      </w:r>
      <w:r w:rsidR="00CD0989">
        <w:t xml:space="preserve">is not affected since it </w:t>
      </w:r>
      <w:r w:rsidR="005556AA">
        <w:t xml:space="preserve">still contains all </w:t>
      </w:r>
      <w:r w:rsidR="00842A50">
        <w:t xml:space="preserve">slices the UE may use in the </w:t>
      </w:r>
      <w:r w:rsidR="00CD0989">
        <w:t>R</w:t>
      </w:r>
      <w:r w:rsidR="00842A50">
        <w:t>A</w:t>
      </w:r>
      <w:r w:rsidR="00CD0989">
        <w:t>. Therefore</w:t>
      </w:r>
      <w:r w:rsidR="00842A50">
        <w:t xml:space="preserve">, </w:t>
      </w:r>
      <w:r w:rsidR="00F91D86">
        <w:t>the only motivation for sending the Rejected S_NSSAI for part of the RA</w:t>
      </w:r>
      <w:r w:rsidR="007B4F25">
        <w:t xml:space="preserve"> to RAN is so that RAN can </w:t>
      </w:r>
      <w:r w:rsidR="00FB2C68">
        <w:t>move</w:t>
      </w:r>
      <w:r w:rsidR="007B4F25">
        <w:t xml:space="preserve"> the UE to a frequency supporting</w:t>
      </w:r>
      <w:r w:rsidR="00B152D1">
        <w:t xml:space="preserve"> a rejected slice.</w:t>
      </w:r>
    </w:p>
    <w:p w14:paraId="407460AD" w14:textId="088BD4DB" w:rsidR="002B02EE" w:rsidRPr="004278CC" w:rsidRDefault="00F31DE2" w:rsidP="00541ECF">
      <w:r>
        <w:t xml:space="preserve">However, the Target NSSAI is </w:t>
      </w:r>
      <w:r w:rsidR="00333BEC">
        <w:t xml:space="preserve">already </w:t>
      </w:r>
      <w:r w:rsidR="00DC54A1">
        <w:t>available</w:t>
      </w:r>
      <w:r>
        <w:t xml:space="preserve"> for this purpose, </w:t>
      </w:r>
      <w:r w:rsidR="00F22201">
        <w:t>and as shown above</w:t>
      </w:r>
      <w:r w:rsidR="00CE5A46">
        <w:t xml:space="preserve"> the Target NSSAI is more </w:t>
      </w:r>
      <w:r w:rsidR="00AF1C82">
        <w:t xml:space="preserve">powerful, since it specifies </w:t>
      </w:r>
      <w:r w:rsidR="00C6587A">
        <w:t>the set of</w:t>
      </w:r>
      <w:r w:rsidR="00AF1C82">
        <w:t xml:space="preserve"> slices </w:t>
      </w:r>
      <w:r w:rsidR="00F020E3">
        <w:t>the UE should access based on operator policy</w:t>
      </w:r>
      <w:r w:rsidR="001A5FE5">
        <w:t xml:space="preserve">, </w:t>
      </w:r>
      <w:r w:rsidR="006F3007">
        <w:t xml:space="preserve">and </w:t>
      </w:r>
      <w:r w:rsidR="001056CC">
        <w:t xml:space="preserve">a RFSP value is included that indicates what frequency is best </w:t>
      </w:r>
      <w:r w:rsidR="00D91059">
        <w:t>for accessing</w:t>
      </w:r>
      <w:r w:rsidR="001056CC">
        <w:t xml:space="preserve"> the </w:t>
      </w:r>
      <w:r w:rsidR="00EA07A6">
        <w:t>slices</w:t>
      </w:r>
      <w:r w:rsidR="00D91059">
        <w:t>.</w:t>
      </w:r>
    </w:p>
    <w:p w14:paraId="52BB9A2F" w14:textId="1EB24B0D" w:rsidR="00E20F7B" w:rsidRDefault="00E20F7B" w:rsidP="00E20F7B">
      <w:pPr>
        <w:spacing w:before="120" w:after="0"/>
        <w:rPr>
          <w:b/>
          <w:bCs/>
          <w:szCs w:val="12"/>
          <w:lang w:val="en-US"/>
        </w:rPr>
      </w:pPr>
      <w:r w:rsidRPr="002B7ECC">
        <w:rPr>
          <w:b/>
          <w:bCs/>
        </w:rPr>
        <w:t>Proposal-</w:t>
      </w:r>
      <w:r w:rsidR="00133420">
        <w:rPr>
          <w:b/>
          <w:bCs/>
        </w:rPr>
        <w:t>8</w:t>
      </w:r>
      <w:r>
        <w:rPr>
          <w:b/>
          <w:bCs/>
        </w:rPr>
        <w:t xml:space="preserve">: Agree that </w:t>
      </w:r>
      <w:r w:rsidR="00E139C0">
        <w:rPr>
          <w:b/>
          <w:bCs/>
        </w:rPr>
        <w:t xml:space="preserve">there is no need to signal the Partially Rejected NSSAI, since the </w:t>
      </w:r>
      <w:r w:rsidR="00BF1FF5">
        <w:rPr>
          <w:b/>
          <w:bCs/>
        </w:rPr>
        <w:t xml:space="preserve">Target NSSAI </w:t>
      </w:r>
      <w:r w:rsidR="00F94168">
        <w:rPr>
          <w:b/>
          <w:bCs/>
        </w:rPr>
        <w:t>is more useful for</w:t>
      </w:r>
      <w:r w:rsidR="00BF1FF5">
        <w:rPr>
          <w:b/>
          <w:bCs/>
        </w:rPr>
        <w:t xml:space="preserve"> direct</w:t>
      </w:r>
      <w:r w:rsidR="00F94168">
        <w:rPr>
          <w:b/>
          <w:bCs/>
        </w:rPr>
        <w:t>ing a</w:t>
      </w:r>
      <w:r w:rsidR="00BF1FF5">
        <w:rPr>
          <w:b/>
          <w:bCs/>
        </w:rPr>
        <w:t xml:space="preserve"> UE to frequency band supporting a </w:t>
      </w:r>
      <w:r w:rsidR="00861830">
        <w:rPr>
          <w:b/>
          <w:bCs/>
        </w:rPr>
        <w:t xml:space="preserve">partially </w:t>
      </w:r>
      <w:r w:rsidR="00BF1FF5">
        <w:rPr>
          <w:b/>
          <w:bCs/>
        </w:rPr>
        <w:t xml:space="preserve">Rejected </w:t>
      </w:r>
      <w:r w:rsidR="00861830">
        <w:rPr>
          <w:b/>
          <w:bCs/>
        </w:rPr>
        <w:t>slice</w:t>
      </w:r>
      <w:r w:rsidR="00454EDD">
        <w:rPr>
          <w:b/>
          <w:bCs/>
        </w:rPr>
        <w:t>.</w:t>
      </w:r>
    </w:p>
    <w:p w14:paraId="22883175" w14:textId="696BB0EA" w:rsidR="006B5B5F" w:rsidRPr="00D7341E" w:rsidRDefault="002964C2" w:rsidP="002964C2">
      <w:pPr>
        <w:spacing w:before="120" w:after="0"/>
        <w:rPr>
          <w:b/>
          <w:bCs/>
          <w:i/>
          <w:iCs/>
          <w:sz w:val="16"/>
          <w:szCs w:val="16"/>
        </w:rPr>
      </w:pPr>
      <w:r w:rsidRPr="4654E639">
        <w:rPr>
          <w:b/>
          <w:lang w:val="en-US"/>
        </w:rPr>
        <w:t xml:space="preserve"> </w:t>
      </w:r>
    </w:p>
    <w:p w14:paraId="5EE96106" w14:textId="3A1E7F49" w:rsidR="001A3C85" w:rsidRPr="00327694" w:rsidRDefault="001A3C85" w:rsidP="001A3C85">
      <w:pPr>
        <w:pStyle w:val="Heading1"/>
      </w:pPr>
      <w:r w:rsidRPr="008F42D3">
        <w:t>2</w:t>
      </w:r>
      <w:r w:rsidR="00661208">
        <w:tab/>
      </w:r>
      <w:r w:rsidRPr="008F42D3">
        <w:t>Proposal</w:t>
      </w:r>
    </w:p>
    <w:p w14:paraId="3953182B" w14:textId="19A160A2" w:rsidR="00C85A80" w:rsidRDefault="00D207A1" w:rsidP="00311DF7">
      <w:r>
        <w:t xml:space="preserve">Based on the above observations and proposals, it is proposed to approve the 23.501 CR in </w:t>
      </w:r>
      <w:r w:rsidR="00EF0BDB">
        <w:rPr>
          <w:rStyle w:val="ui-provider"/>
        </w:rPr>
        <w:t>S2-230420</w:t>
      </w:r>
      <w:r w:rsidR="004138F3">
        <w:rPr>
          <w:rStyle w:val="ui-provider"/>
        </w:rPr>
        <w:t>0</w:t>
      </w:r>
      <w:r>
        <w:t xml:space="preserve">, and send LS reply in </w:t>
      </w:r>
      <w:r w:rsidR="004441AF">
        <w:rPr>
          <w:rStyle w:val="ui-provider"/>
        </w:rPr>
        <w:t>S2-2304201</w:t>
      </w:r>
      <w:r w:rsidR="00AB68B3">
        <w:t xml:space="preserve"> to RAN</w:t>
      </w:r>
      <w:r w:rsidR="009E3704">
        <w:t xml:space="preserve"> WGs</w:t>
      </w:r>
      <w:r>
        <w:t>.</w:t>
      </w:r>
    </w:p>
    <w:p w14:paraId="695334D6" w14:textId="381EE756" w:rsidR="007872AD" w:rsidRDefault="007872AD" w:rsidP="00547A36"/>
    <w:sectPr w:rsidR="007872A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0473" w14:textId="77777777" w:rsidR="00D336F2" w:rsidRDefault="00D336F2">
      <w:r>
        <w:separator/>
      </w:r>
    </w:p>
    <w:p w14:paraId="21F99A8D" w14:textId="77777777" w:rsidR="00D336F2" w:rsidRDefault="00D336F2"/>
  </w:endnote>
  <w:endnote w:type="continuationSeparator" w:id="0">
    <w:p w14:paraId="5A699B16" w14:textId="77777777" w:rsidR="00D336F2" w:rsidRDefault="00D336F2">
      <w:r>
        <w:continuationSeparator/>
      </w:r>
    </w:p>
    <w:p w14:paraId="206F9367" w14:textId="77777777" w:rsidR="00D336F2" w:rsidRDefault="00D336F2"/>
  </w:endnote>
  <w:endnote w:type="continuationNotice" w:id="1">
    <w:p w14:paraId="2ABC4C81" w14:textId="77777777" w:rsidR="00D336F2" w:rsidRDefault="00D33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5157E" w14:textId="77777777" w:rsidR="00D336F2" w:rsidRDefault="00D336F2">
      <w:r>
        <w:separator/>
      </w:r>
    </w:p>
    <w:p w14:paraId="29E64B28" w14:textId="77777777" w:rsidR="00D336F2" w:rsidRDefault="00D336F2"/>
  </w:footnote>
  <w:footnote w:type="continuationSeparator" w:id="0">
    <w:p w14:paraId="1A1FCC9F" w14:textId="77777777" w:rsidR="00D336F2" w:rsidRDefault="00D336F2">
      <w:r>
        <w:continuationSeparator/>
      </w:r>
    </w:p>
    <w:p w14:paraId="50F9B36C" w14:textId="77777777" w:rsidR="00D336F2" w:rsidRDefault="00D336F2"/>
  </w:footnote>
  <w:footnote w:type="continuationNotice" w:id="1">
    <w:p w14:paraId="41B89173" w14:textId="77777777" w:rsidR="00D336F2" w:rsidRDefault="00D33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43F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A4169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ACB6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7AD4A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FD6B9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E8748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01B0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CCA99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9888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A20B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56BF9"/>
    <w:multiLevelType w:val="hybridMultilevel"/>
    <w:tmpl w:val="46AA7C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970231"/>
    <w:multiLevelType w:val="hybridMultilevel"/>
    <w:tmpl w:val="2E70C73A"/>
    <w:lvl w:ilvl="0" w:tplc="D54A0AD6">
      <w:start w:val="1"/>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1"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28"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4AF44A5D"/>
    <w:multiLevelType w:val="hybridMultilevel"/>
    <w:tmpl w:val="C92A0C8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C26D3B"/>
    <w:multiLevelType w:val="hybridMultilevel"/>
    <w:tmpl w:val="2A8A74FA"/>
    <w:lvl w:ilvl="0" w:tplc="E08E5794">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6AC51A2"/>
    <w:multiLevelType w:val="hybridMultilevel"/>
    <w:tmpl w:val="F43C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C9788A"/>
    <w:multiLevelType w:val="hybridMultilevel"/>
    <w:tmpl w:val="187820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6D4380"/>
    <w:multiLevelType w:val="hybridMultilevel"/>
    <w:tmpl w:val="0BC6027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41"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322345274">
    <w:abstractNumId w:val="33"/>
  </w:num>
  <w:num w:numId="2" w16cid:durableId="731081534">
    <w:abstractNumId w:val="19"/>
  </w:num>
  <w:num w:numId="3" w16cid:durableId="473983153">
    <w:abstractNumId w:val="34"/>
  </w:num>
  <w:num w:numId="4" w16cid:durableId="1604849084">
    <w:abstractNumId w:val="25"/>
  </w:num>
  <w:num w:numId="5" w16cid:durableId="1623878842">
    <w:abstractNumId w:val="42"/>
  </w:num>
  <w:num w:numId="6" w16cid:durableId="720252482">
    <w:abstractNumId w:val="29"/>
  </w:num>
  <w:num w:numId="7" w16cid:durableId="166337096">
    <w:abstractNumId w:val="16"/>
  </w:num>
  <w:num w:numId="8" w16cid:durableId="1737170769">
    <w:abstractNumId w:val="24"/>
  </w:num>
  <w:num w:numId="9" w16cid:durableId="876546614">
    <w:abstractNumId w:val="18"/>
  </w:num>
  <w:num w:numId="10" w16cid:durableId="1816028950">
    <w:abstractNumId w:val="9"/>
  </w:num>
  <w:num w:numId="11" w16cid:durableId="932905434">
    <w:abstractNumId w:val="7"/>
  </w:num>
  <w:num w:numId="12" w16cid:durableId="145783727">
    <w:abstractNumId w:val="6"/>
  </w:num>
  <w:num w:numId="13" w16cid:durableId="708383927">
    <w:abstractNumId w:val="5"/>
  </w:num>
  <w:num w:numId="14" w16cid:durableId="1682975368">
    <w:abstractNumId w:val="4"/>
  </w:num>
  <w:num w:numId="15" w16cid:durableId="1287469387">
    <w:abstractNumId w:val="8"/>
  </w:num>
  <w:num w:numId="16" w16cid:durableId="1569605601">
    <w:abstractNumId w:val="3"/>
  </w:num>
  <w:num w:numId="17" w16cid:durableId="2040816670">
    <w:abstractNumId w:val="2"/>
  </w:num>
  <w:num w:numId="18" w16cid:durableId="110057179">
    <w:abstractNumId w:val="1"/>
  </w:num>
  <w:num w:numId="19" w16cid:durableId="1783528554">
    <w:abstractNumId w:val="0"/>
  </w:num>
  <w:num w:numId="20" w16cid:durableId="1326711146">
    <w:abstractNumId w:val="21"/>
  </w:num>
  <w:num w:numId="21" w16cid:durableId="855920449">
    <w:abstractNumId w:val="11"/>
  </w:num>
  <w:num w:numId="22" w16cid:durableId="473987667">
    <w:abstractNumId w:val="14"/>
  </w:num>
  <w:num w:numId="23" w16cid:durableId="495727187">
    <w:abstractNumId w:val="15"/>
  </w:num>
  <w:num w:numId="24" w16cid:durableId="1648361787">
    <w:abstractNumId w:val="26"/>
  </w:num>
  <w:num w:numId="25" w16cid:durableId="1632319541">
    <w:abstractNumId w:val="30"/>
  </w:num>
  <w:num w:numId="26" w16cid:durableId="1061173646">
    <w:abstractNumId w:val="31"/>
  </w:num>
  <w:num w:numId="27" w16cid:durableId="1272739775">
    <w:abstractNumId w:val="40"/>
  </w:num>
  <w:num w:numId="28" w16cid:durableId="746809587">
    <w:abstractNumId w:val="28"/>
  </w:num>
  <w:num w:numId="29" w16cid:durableId="804274738">
    <w:abstractNumId w:val="22"/>
  </w:num>
  <w:num w:numId="30" w16cid:durableId="609779146">
    <w:abstractNumId w:val="17"/>
  </w:num>
  <w:num w:numId="31" w16cid:durableId="2017078448">
    <w:abstractNumId w:val="38"/>
  </w:num>
  <w:num w:numId="32" w16cid:durableId="825705674">
    <w:abstractNumId w:val="23"/>
  </w:num>
  <w:num w:numId="33" w16cid:durableId="906040183">
    <w:abstractNumId w:val="12"/>
  </w:num>
  <w:num w:numId="34" w16cid:durableId="1466580618">
    <w:abstractNumId w:val="41"/>
  </w:num>
  <w:num w:numId="35" w16cid:durableId="852911908">
    <w:abstractNumId w:val="20"/>
  </w:num>
  <w:num w:numId="36" w16cid:durableId="1576167179">
    <w:abstractNumId w:val="36"/>
  </w:num>
  <w:num w:numId="37" w16cid:durableId="2026782832">
    <w:abstractNumId w:val="27"/>
  </w:num>
  <w:num w:numId="38" w16cid:durableId="1834878558">
    <w:abstractNumId w:val="35"/>
  </w:num>
  <w:num w:numId="39" w16cid:durableId="1987785107">
    <w:abstractNumId w:val="37"/>
  </w:num>
  <w:num w:numId="40" w16cid:durableId="435560288">
    <w:abstractNumId w:val="13"/>
  </w:num>
  <w:num w:numId="41" w16cid:durableId="1969042910">
    <w:abstractNumId w:val="37"/>
  </w:num>
  <w:num w:numId="42" w16cid:durableId="116726874">
    <w:abstractNumId w:val="10"/>
  </w:num>
  <w:num w:numId="43" w16cid:durableId="238908642">
    <w:abstractNumId w:val="32"/>
  </w:num>
  <w:num w:numId="44" w16cid:durableId="914752559">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245"/>
    <w:rsid w:val="000027D6"/>
    <w:rsid w:val="00002833"/>
    <w:rsid w:val="00003B5D"/>
    <w:rsid w:val="00003F2A"/>
    <w:rsid w:val="0000424E"/>
    <w:rsid w:val="00004D38"/>
    <w:rsid w:val="000052F1"/>
    <w:rsid w:val="000058CA"/>
    <w:rsid w:val="0000590B"/>
    <w:rsid w:val="00006CDF"/>
    <w:rsid w:val="00007A47"/>
    <w:rsid w:val="00007A9D"/>
    <w:rsid w:val="00007EE5"/>
    <w:rsid w:val="00007FEF"/>
    <w:rsid w:val="00011389"/>
    <w:rsid w:val="00011613"/>
    <w:rsid w:val="000117C9"/>
    <w:rsid w:val="00011A79"/>
    <w:rsid w:val="00011FDA"/>
    <w:rsid w:val="00012252"/>
    <w:rsid w:val="0001230A"/>
    <w:rsid w:val="00013AB7"/>
    <w:rsid w:val="00013B8A"/>
    <w:rsid w:val="00013E75"/>
    <w:rsid w:val="00013E80"/>
    <w:rsid w:val="00013F12"/>
    <w:rsid w:val="00014302"/>
    <w:rsid w:val="00015267"/>
    <w:rsid w:val="000164B8"/>
    <w:rsid w:val="0001664C"/>
    <w:rsid w:val="00016E86"/>
    <w:rsid w:val="00017467"/>
    <w:rsid w:val="00017A67"/>
    <w:rsid w:val="00017D3E"/>
    <w:rsid w:val="0002065B"/>
    <w:rsid w:val="00020903"/>
    <w:rsid w:val="00021220"/>
    <w:rsid w:val="00021C45"/>
    <w:rsid w:val="000222BA"/>
    <w:rsid w:val="00023200"/>
    <w:rsid w:val="0002390F"/>
    <w:rsid w:val="00023DF3"/>
    <w:rsid w:val="00024184"/>
    <w:rsid w:val="00024E46"/>
    <w:rsid w:val="000254B6"/>
    <w:rsid w:val="0002550A"/>
    <w:rsid w:val="00025AA2"/>
    <w:rsid w:val="00025F36"/>
    <w:rsid w:val="00027078"/>
    <w:rsid w:val="000270C0"/>
    <w:rsid w:val="000278D2"/>
    <w:rsid w:val="00030125"/>
    <w:rsid w:val="00031350"/>
    <w:rsid w:val="00031547"/>
    <w:rsid w:val="000315A0"/>
    <w:rsid w:val="00031AD4"/>
    <w:rsid w:val="00032D7E"/>
    <w:rsid w:val="000330E7"/>
    <w:rsid w:val="000332E2"/>
    <w:rsid w:val="00033A09"/>
    <w:rsid w:val="00033AE0"/>
    <w:rsid w:val="000342BA"/>
    <w:rsid w:val="00034324"/>
    <w:rsid w:val="00034845"/>
    <w:rsid w:val="00034A34"/>
    <w:rsid w:val="00035433"/>
    <w:rsid w:val="0003581A"/>
    <w:rsid w:val="00035B77"/>
    <w:rsid w:val="00036210"/>
    <w:rsid w:val="000362CE"/>
    <w:rsid w:val="000366A7"/>
    <w:rsid w:val="00036CC8"/>
    <w:rsid w:val="00037D33"/>
    <w:rsid w:val="00037E3E"/>
    <w:rsid w:val="0004010A"/>
    <w:rsid w:val="000430EF"/>
    <w:rsid w:val="000437D9"/>
    <w:rsid w:val="0004420D"/>
    <w:rsid w:val="00044CB4"/>
    <w:rsid w:val="000452EE"/>
    <w:rsid w:val="0004544F"/>
    <w:rsid w:val="00045854"/>
    <w:rsid w:val="00046178"/>
    <w:rsid w:val="000461D4"/>
    <w:rsid w:val="00046A9F"/>
    <w:rsid w:val="00046DAA"/>
    <w:rsid w:val="00046F90"/>
    <w:rsid w:val="000474BA"/>
    <w:rsid w:val="0004760C"/>
    <w:rsid w:val="00047746"/>
    <w:rsid w:val="000500C9"/>
    <w:rsid w:val="00050B44"/>
    <w:rsid w:val="00050D8A"/>
    <w:rsid w:val="000514E2"/>
    <w:rsid w:val="00051A9D"/>
    <w:rsid w:val="00051E6D"/>
    <w:rsid w:val="00052A04"/>
    <w:rsid w:val="00053A82"/>
    <w:rsid w:val="00053F07"/>
    <w:rsid w:val="000543B2"/>
    <w:rsid w:val="00055ADD"/>
    <w:rsid w:val="00055D96"/>
    <w:rsid w:val="00055F99"/>
    <w:rsid w:val="0005659F"/>
    <w:rsid w:val="000571D8"/>
    <w:rsid w:val="000573E1"/>
    <w:rsid w:val="000576FC"/>
    <w:rsid w:val="000604CB"/>
    <w:rsid w:val="0006076B"/>
    <w:rsid w:val="00060EC1"/>
    <w:rsid w:val="00060FDA"/>
    <w:rsid w:val="0006111C"/>
    <w:rsid w:val="00062177"/>
    <w:rsid w:val="000623B7"/>
    <w:rsid w:val="0006256D"/>
    <w:rsid w:val="0006344A"/>
    <w:rsid w:val="00063529"/>
    <w:rsid w:val="00064883"/>
    <w:rsid w:val="000649BA"/>
    <w:rsid w:val="00064A7F"/>
    <w:rsid w:val="00064C59"/>
    <w:rsid w:val="00064FE3"/>
    <w:rsid w:val="0006570F"/>
    <w:rsid w:val="00065820"/>
    <w:rsid w:val="00065F9D"/>
    <w:rsid w:val="000666FE"/>
    <w:rsid w:val="00066940"/>
    <w:rsid w:val="000670BF"/>
    <w:rsid w:val="00067316"/>
    <w:rsid w:val="00067591"/>
    <w:rsid w:val="00070601"/>
    <w:rsid w:val="00070DD9"/>
    <w:rsid w:val="000713FF"/>
    <w:rsid w:val="000719A5"/>
    <w:rsid w:val="00071E04"/>
    <w:rsid w:val="000727BC"/>
    <w:rsid w:val="000729F7"/>
    <w:rsid w:val="000742EA"/>
    <w:rsid w:val="000747F5"/>
    <w:rsid w:val="0007498C"/>
    <w:rsid w:val="000749A4"/>
    <w:rsid w:val="00074CC0"/>
    <w:rsid w:val="00075631"/>
    <w:rsid w:val="0007583E"/>
    <w:rsid w:val="00076132"/>
    <w:rsid w:val="000765DC"/>
    <w:rsid w:val="00077CA5"/>
    <w:rsid w:val="00077D47"/>
    <w:rsid w:val="00081E55"/>
    <w:rsid w:val="00082326"/>
    <w:rsid w:val="00083418"/>
    <w:rsid w:val="000835E9"/>
    <w:rsid w:val="00083F6E"/>
    <w:rsid w:val="000847C3"/>
    <w:rsid w:val="000850FC"/>
    <w:rsid w:val="000852FA"/>
    <w:rsid w:val="00086659"/>
    <w:rsid w:val="0008690C"/>
    <w:rsid w:val="000869B0"/>
    <w:rsid w:val="0008726F"/>
    <w:rsid w:val="00087610"/>
    <w:rsid w:val="00087DC9"/>
    <w:rsid w:val="00090400"/>
    <w:rsid w:val="000904DF"/>
    <w:rsid w:val="000905EB"/>
    <w:rsid w:val="000908BF"/>
    <w:rsid w:val="0009094F"/>
    <w:rsid w:val="00090C1A"/>
    <w:rsid w:val="00090D9D"/>
    <w:rsid w:val="000912F6"/>
    <w:rsid w:val="00091548"/>
    <w:rsid w:val="00091911"/>
    <w:rsid w:val="00091A21"/>
    <w:rsid w:val="00091F25"/>
    <w:rsid w:val="00092780"/>
    <w:rsid w:val="00092A20"/>
    <w:rsid w:val="00092E3D"/>
    <w:rsid w:val="0009383B"/>
    <w:rsid w:val="00093F1F"/>
    <w:rsid w:val="0009430E"/>
    <w:rsid w:val="00094575"/>
    <w:rsid w:val="00095027"/>
    <w:rsid w:val="000957C5"/>
    <w:rsid w:val="0009713D"/>
    <w:rsid w:val="00097243"/>
    <w:rsid w:val="00097343"/>
    <w:rsid w:val="00097F55"/>
    <w:rsid w:val="000A1BF9"/>
    <w:rsid w:val="000A2222"/>
    <w:rsid w:val="000A28C5"/>
    <w:rsid w:val="000A2A82"/>
    <w:rsid w:val="000A2D53"/>
    <w:rsid w:val="000A3555"/>
    <w:rsid w:val="000A3DF2"/>
    <w:rsid w:val="000A4367"/>
    <w:rsid w:val="000A4514"/>
    <w:rsid w:val="000A4DE6"/>
    <w:rsid w:val="000A5778"/>
    <w:rsid w:val="000A5909"/>
    <w:rsid w:val="000A697C"/>
    <w:rsid w:val="000A6EE5"/>
    <w:rsid w:val="000A6FF0"/>
    <w:rsid w:val="000A76E9"/>
    <w:rsid w:val="000A7A57"/>
    <w:rsid w:val="000B04F2"/>
    <w:rsid w:val="000B156C"/>
    <w:rsid w:val="000B1ACF"/>
    <w:rsid w:val="000B1FAE"/>
    <w:rsid w:val="000B3992"/>
    <w:rsid w:val="000B441E"/>
    <w:rsid w:val="000B4759"/>
    <w:rsid w:val="000B4821"/>
    <w:rsid w:val="000B4F2C"/>
    <w:rsid w:val="000B53CF"/>
    <w:rsid w:val="000B74E5"/>
    <w:rsid w:val="000C05DE"/>
    <w:rsid w:val="000C1856"/>
    <w:rsid w:val="000C3876"/>
    <w:rsid w:val="000C48FD"/>
    <w:rsid w:val="000C49E2"/>
    <w:rsid w:val="000C501F"/>
    <w:rsid w:val="000C5078"/>
    <w:rsid w:val="000C5C37"/>
    <w:rsid w:val="000C5F78"/>
    <w:rsid w:val="000C7284"/>
    <w:rsid w:val="000D0BE8"/>
    <w:rsid w:val="000D11E5"/>
    <w:rsid w:val="000D1C70"/>
    <w:rsid w:val="000D201A"/>
    <w:rsid w:val="000D3B0D"/>
    <w:rsid w:val="000D3B89"/>
    <w:rsid w:val="000D4CD0"/>
    <w:rsid w:val="000D516C"/>
    <w:rsid w:val="000D604A"/>
    <w:rsid w:val="000D6439"/>
    <w:rsid w:val="000D6440"/>
    <w:rsid w:val="000D6D4C"/>
    <w:rsid w:val="000D785A"/>
    <w:rsid w:val="000D7993"/>
    <w:rsid w:val="000D7A8E"/>
    <w:rsid w:val="000E089F"/>
    <w:rsid w:val="000E0B0D"/>
    <w:rsid w:val="000E0C8C"/>
    <w:rsid w:val="000E1494"/>
    <w:rsid w:val="000E2A18"/>
    <w:rsid w:val="000E2EFE"/>
    <w:rsid w:val="000E31C3"/>
    <w:rsid w:val="000E370D"/>
    <w:rsid w:val="000E4473"/>
    <w:rsid w:val="000E4E9D"/>
    <w:rsid w:val="000E55F7"/>
    <w:rsid w:val="000E589A"/>
    <w:rsid w:val="000E5A7C"/>
    <w:rsid w:val="000E694E"/>
    <w:rsid w:val="000E6D33"/>
    <w:rsid w:val="000E7449"/>
    <w:rsid w:val="000E7AE2"/>
    <w:rsid w:val="000E7C11"/>
    <w:rsid w:val="000E7D6F"/>
    <w:rsid w:val="000F009D"/>
    <w:rsid w:val="000F0247"/>
    <w:rsid w:val="000F11BD"/>
    <w:rsid w:val="000F1325"/>
    <w:rsid w:val="000F1527"/>
    <w:rsid w:val="000F1BE9"/>
    <w:rsid w:val="000F2095"/>
    <w:rsid w:val="000F24D9"/>
    <w:rsid w:val="000F34F0"/>
    <w:rsid w:val="000F3D07"/>
    <w:rsid w:val="000F402B"/>
    <w:rsid w:val="000F4163"/>
    <w:rsid w:val="000F428C"/>
    <w:rsid w:val="000F49CD"/>
    <w:rsid w:val="000F4F5D"/>
    <w:rsid w:val="000F4F66"/>
    <w:rsid w:val="000F5149"/>
    <w:rsid w:val="000F5563"/>
    <w:rsid w:val="000F6001"/>
    <w:rsid w:val="000F635F"/>
    <w:rsid w:val="000F6449"/>
    <w:rsid w:val="000F6893"/>
    <w:rsid w:val="000F7C1A"/>
    <w:rsid w:val="000F7D36"/>
    <w:rsid w:val="000F7E40"/>
    <w:rsid w:val="00100603"/>
    <w:rsid w:val="001008A8"/>
    <w:rsid w:val="00100C9C"/>
    <w:rsid w:val="00101DD1"/>
    <w:rsid w:val="00101E25"/>
    <w:rsid w:val="00103155"/>
    <w:rsid w:val="00103370"/>
    <w:rsid w:val="0010441B"/>
    <w:rsid w:val="00104E34"/>
    <w:rsid w:val="001054DA"/>
    <w:rsid w:val="001056CC"/>
    <w:rsid w:val="00105AC8"/>
    <w:rsid w:val="001066C1"/>
    <w:rsid w:val="001075B5"/>
    <w:rsid w:val="00107890"/>
    <w:rsid w:val="00107F86"/>
    <w:rsid w:val="0011078F"/>
    <w:rsid w:val="00110A6D"/>
    <w:rsid w:val="0011141F"/>
    <w:rsid w:val="00111AB5"/>
    <w:rsid w:val="00111F12"/>
    <w:rsid w:val="001122DB"/>
    <w:rsid w:val="00112ECD"/>
    <w:rsid w:val="00113290"/>
    <w:rsid w:val="00113CEF"/>
    <w:rsid w:val="001142A0"/>
    <w:rsid w:val="001147AF"/>
    <w:rsid w:val="00120020"/>
    <w:rsid w:val="001206AC"/>
    <w:rsid w:val="00120E42"/>
    <w:rsid w:val="001210E0"/>
    <w:rsid w:val="00121215"/>
    <w:rsid w:val="00121DC6"/>
    <w:rsid w:val="0012224B"/>
    <w:rsid w:val="00122DF6"/>
    <w:rsid w:val="00123529"/>
    <w:rsid w:val="00123A8D"/>
    <w:rsid w:val="00123F43"/>
    <w:rsid w:val="001244C6"/>
    <w:rsid w:val="001247CC"/>
    <w:rsid w:val="00124EC3"/>
    <w:rsid w:val="00124EF9"/>
    <w:rsid w:val="00124F76"/>
    <w:rsid w:val="00124F8C"/>
    <w:rsid w:val="00125361"/>
    <w:rsid w:val="00125CFE"/>
    <w:rsid w:val="00125DDC"/>
    <w:rsid w:val="001264F5"/>
    <w:rsid w:val="00126CD2"/>
    <w:rsid w:val="00126FB6"/>
    <w:rsid w:val="00127820"/>
    <w:rsid w:val="00127B2F"/>
    <w:rsid w:val="00127D81"/>
    <w:rsid w:val="00130A53"/>
    <w:rsid w:val="0013128C"/>
    <w:rsid w:val="001313DA"/>
    <w:rsid w:val="00132BDC"/>
    <w:rsid w:val="00132C1D"/>
    <w:rsid w:val="001331FA"/>
    <w:rsid w:val="00133420"/>
    <w:rsid w:val="001338BE"/>
    <w:rsid w:val="00133C31"/>
    <w:rsid w:val="001348B5"/>
    <w:rsid w:val="00134A8A"/>
    <w:rsid w:val="00134BF0"/>
    <w:rsid w:val="001352D0"/>
    <w:rsid w:val="001358A1"/>
    <w:rsid w:val="00136155"/>
    <w:rsid w:val="0013697B"/>
    <w:rsid w:val="00137AB8"/>
    <w:rsid w:val="00137DA6"/>
    <w:rsid w:val="0014081A"/>
    <w:rsid w:val="00140A1C"/>
    <w:rsid w:val="00141881"/>
    <w:rsid w:val="00141A0D"/>
    <w:rsid w:val="00145069"/>
    <w:rsid w:val="00145070"/>
    <w:rsid w:val="001451C1"/>
    <w:rsid w:val="00145664"/>
    <w:rsid w:val="00145769"/>
    <w:rsid w:val="001468A5"/>
    <w:rsid w:val="00150EA9"/>
    <w:rsid w:val="00150FAF"/>
    <w:rsid w:val="0015185B"/>
    <w:rsid w:val="00151A7C"/>
    <w:rsid w:val="00151C10"/>
    <w:rsid w:val="00152DE6"/>
    <w:rsid w:val="001536D1"/>
    <w:rsid w:val="00153728"/>
    <w:rsid w:val="00154054"/>
    <w:rsid w:val="001549ED"/>
    <w:rsid w:val="00154A19"/>
    <w:rsid w:val="00154D1E"/>
    <w:rsid w:val="001551CB"/>
    <w:rsid w:val="00155277"/>
    <w:rsid w:val="00155D0C"/>
    <w:rsid w:val="00155DB8"/>
    <w:rsid w:val="00155E79"/>
    <w:rsid w:val="00156D5D"/>
    <w:rsid w:val="00157073"/>
    <w:rsid w:val="001571E1"/>
    <w:rsid w:val="0015786E"/>
    <w:rsid w:val="001601D4"/>
    <w:rsid w:val="0016034B"/>
    <w:rsid w:val="001604E0"/>
    <w:rsid w:val="001605A2"/>
    <w:rsid w:val="001605A3"/>
    <w:rsid w:val="00160CB6"/>
    <w:rsid w:val="001612BA"/>
    <w:rsid w:val="00162854"/>
    <w:rsid w:val="00162884"/>
    <w:rsid w:val="001628B4"/>
    <w:rsid w:val="00163845"/>
    <w:rsid w:val="00163AE8"/>
    <w:rsid w:val="001641C7"/>
    <w:rsid w:val="0016457E"/>
    <w:rsid w:val="00164743"/>
    <w:rsid w:val="0016526C"/>
    <w:rsid w:val="001655B2"/>
    <w:rsid w:val="0016629F"/>
    <w:rsid w:val="001663FB"/>
    <w:rsid w:val="001664C5"/>
    <w:rsid w:val="00166F2F"/>
    <w:rsid w:val="00166FC0"/>
    <w:rsid w:val="00167A08"/>
    <w:rsid w:val="00167C39"/>
    <w:rsid w:val="00167D02"/>
    <w:rsid w:val="001702BD"/>
    <w:rsid w:val="00171B51"/>
    <w:rsid w:val="00171EDE"/>
    <w:rsid w:val="00171F32"/>
    <w:rsid w:val="00172153"/>
    <w:rsid w:val="00172806"/>
    <w:rsid w:val="00172D4D"/>
    <w:rsid w:val="00172DF4"/>
    <w:rsid w:val="00172F4D"/>
    <w:rsid w:val="001730BA"/>
    <w:rsid w:val="00173245"/>
    <w:rsid w:val="001732EC"/>
    <w:rsid w:val="00174102"/>
    <w:rsid w:val="001747B5"/>
    <w:rsid w:val="00174C0E"/>
    <w:rsid w:val="00175005"/>
    <w:rsid w:val="00175D23"/>
    <w:rsid w:val="00175DA7"/>
    <w:rsid w:val="00176F84"/>
    <w:rsid w:val="00176FE5"/>
    <w:rsid w:val="001775F3"/>
    <w:rsid w:val="00177672"/>
    <w:rsid w:val="00177A80"/>
    <w:rsid w:val="00177BDC"/>
    <w:rsid w:val="00177F27"/>
    <w:rsid w:val="001800A8"/>
    <w:rsid w:val="0018123F"/>
    <w:rsid w:val="00181855"/>
    <w:rsid w:val="0018208F"/>
    <w:rsid w:val="001826DB"/>
    <w:rsid w:val="00182D1B"/>
    <w:rsid w:val="00182E0E"/>
    <w:rsid w:val="00182EAD"/>
    <w:rsid w:val="00182FDE"/>
    <w:rsid w:val="00183162"/>
    <w:rsid w:val="001831EF"/>
    <w:rsid w:val="00183953"/>
    <w:rsid w:val="00184A17"/>
    <w:rsid w:val="001858BB"/>
    <w:rsid w:val="00185CCD"/>
    <w:rsid w:val="00185E37"/>
    <w:rsid w:val="0018633C"/>
    <w:rsid w:val="0018662B"/>
    <w:rsid w:val="00187135"/>
    <w:rsid w:val="00187E85"/>
    <w:rsid w:val="00191041"/>
    <w:rsid w:val="00191501"/>
    <w:rsid w:val="0019237E"/>
    <w:rsid w:val="00192678"/>
    <w:rsid w:val="001926CD"/>
    <w:rsid w:val="00192814"/>
    <w:rsid w:val="0019320C"/>
    <w:rsid w:val="00193838"/>
    <w:rsid w:val="00194291"/>
    <w:rsid w:val="001949BA"/>
    <w:rsid w:val="00194FAB"/>
    <w:rsid w:val="00195502"/>
    <w:rsid w:val="0019582D"/>
    <w:rsid w:val="0019607B"/>
    <w:rsid w:val="0019635E"/>
    <w:rsid w:val="00196D6C"/>
    <w:rsid w:val="0019753A"/>
    <w:rsid w:val="00197C00"/>
    <w:rsid w:val="001A0E0A"/>
    <w:rsid w:val="001A1130"/>
    <w:rsid w:val="001A183E"/>
    <w:rsid w:val="001A21DA"/>
    <w:rsid w:val="001A2557"/>
    <w:rsid w:val="001A2A9F"/>
    <w:rsid w:val="001A3221"/>
    <w:rsid w:val="001A390D"/>
    <w:rsid w:val="001A3C85"/>
    <w:rsid w:val="001A3DC9"/>
    <w:rsid w:val="001A3E33"/>
    <w:rsid w:val="001A4D74"/>
    <w:rsid w:val="001A4D92"/>
    <w:rsid w:val="001A51D6"/>
    <w:rsid w:val="001A5E0D"/>
    <w:rsid w:val="001A5FE5"/>
    <w:rsid w:val="001A6977"/>
    <w:rsid w:val="001A758F"/>
    <w:rsid w:val="001A7D27"/>
    <w:rsid w:val="001A7F8A"/>
    <w:rsid w:val="001B049F"/>
    <w:rsid w:val="001B06A8"/>
    <w:rsid w:val="001B1F15"/>
    <w:rsid w:val="001B2461"/>
    <w:rsid w:val="001B25EB"/>
    <w:rsid w:val="001B2D44"/>
    <w:rsid w:val="001B3209"/>
    <w:rsid w:val="001B377B"/>
    <w:rsid w:val="001B377D"/>
    <w:rsid w:val="001B50C9"/>
    <w:rsid w:val="001B5948"/>
    <w:rsid w:val="001B5B1B"/>
    <w:rsid w:val="001B6731"/>
    <w:rsid w:val="001B6DAA"/>
    <w:rsid w:val="001B756F"/>
    <w:rsid w:val="001B794F"/>
    <w:rsid w:val="001B7E40"/>
    <w:rsid w:val="001C0851"/>
    <w:rsid w:val="001C0BD9"/>
    <w:rsid w:val="001C2BA6"/>
    <w:rsid w:val="001C2C6E"/>
    <w:rsid w:val="001C3271"/>
    <w:rsid w:val="001C32E0"/>
    <w:rsid w:val="001C363E"/>
    <w:rsid w:val="001C3686"/>
    <w:rsid w:val="001C4710"/>
    <w:rsid w:val="001C4E7B"/>
    <w:rsid w:val="001C4E81"/>
    <w:rsid w:val="001C5620"/>
    <w:rsid w:val="001C5711"/>
    <w:rsid w:val="001C5935"/>
    <w:rsid w:val="001C5B59"/>
    <w:rsid w:val="001C62F5"/>
    <w:rsid w:val="001C68AD"/>
    <w:rsid w:val="001C6F5A"/>
    <w:rsid w:val="001D02F2"/>
    <w:rsid w:val="001D030A"/>
    <w:rsid w:val="001D0906"/>
    <w:rsid w:val="001D1874"/>
    <w:rsid w:val="001D1898"/>
    <w:rsid w:val="001D18C9"/>
    <w:rsid w:val="001D18D7"/>
    <w:rsid w:val="001D2292"/>
    <w:rsid w:val="001D23F5"/>
    <w:rsid w:val="001D259C"/>
    <w:rsid w:val="001D2720"/>
    <w:rsid w:val="001D2FBD"/>
    <w:rsid w:val="001D3273"/>
    <w:rsid w:val="001D34D6"/>
    <w:rsid w:val="001D353A"/>
    <w:rsid w:val="001D4A5A"/>
    <w:rsid w:val="001D4D38"/>
    <w:rsid w:val="001D4FCC"/>
    <w:rsid w:val="001D580B"/>
    <w:rsid w:val="001D5BA0"/>
    <w:rsid w:val="001D6987"/>
    <w:rsid w:val="001E1001"/>
    <w:rsid w:val="001E1B2C"/>
    <w:rsid w:val="001E1D20"/>
    <w:rsid w:val="001E2200"/>
    <w:rsid w:val="001E23E8"/>
    <w:rsid w:val="001E2776"/>
    <w:rsid w:val="001E2A9A"/>
    <w:rsid w:val="001E342C"/>
    <w:rsid w:val="001E36D4"/>
    <w:rsid w:val="001E37F3"/>
    <w:rsid w:val="001E46E5"/>
    <w:rsid w:val="001E47CC"/>
    <w:rsid w:val="001E5378"/>
    <w:rsid w:val="001E5A29"/>
    <w:rsid w:val="001E6322"/>
    <w:rsid w:val="001E678B"/>
    <w:rsid w:val="001E68BA"/>
    <w:rsid w:val="001E6C7C"/>
    <w:rsid w:val="001E6D55"/>
    <w:rsid w:val="001E6EA2"/>
    <w:rsid w:val="001F0142"/>
    <w:rsid w:val="001F0449"/>
    <w:rsid w:val="001F0A07"/>
    <w:rsid w:val="001F0FCE"/>
    <w:rsid w:val="001F1013"/>
    <w:rsid w:val="001F11DD"/>
    <w:rsid w:val="001F21B2"/>
    <w:rsid w:val="001F21B3"/>
    <w:rsid w:val="001F25FC"/>
    <w:rsid w:val="001F2EF6"/>
    <w:rsid w:val="001F3979"/>
    <w:rsid w:val="001F3A7F"/>
    <w:rsid w:val="001F3D12"/>
    <w:rsid w:val="001F3F92"/>
    <w:rsid w:val="001F401C"/>
    <w:rsid w:val="001F404A"/>
    <w:rsid w:val="001F4707"/>
    <w:rsid w:val="001F4CF4"/>
    <w:rsid w:val="001F4E13"/>
    <w:rsid w:val="001F5569"/>
    <w:rsid w:val="001F5A16"/>
    <w:rsid w:val="001F6465"/>
    <w:rsid w:val="001F6C31"/>
    <w:rsid w:val="001F6D56"/>
    <w:rsid w:val="001F6DB3"/>
    <w:rsid w:val="001F6EDE"/>
    <w:rsid w:val="001F7048"/>
    <w:rsid w:val="001F7289"/>
    <w:rsid w:val="001F7853"/>
    <w:rsid w:val="001F7FE0"/>
    <w:rsid w:val="002000C7"/>
    <w:rsid w:val="002002DA"/>
    <w:rsid w:val="00200A79"/>
    <w:rsid w:val="00200B62"/>
    <w:rsid w:val="00202192"/>
    <w:rsid w:val="0020250C"/>
    <w:rsid w:val="00202F0F"/>
    <w:rsid w:val="0020360B"/>
    <w:rsid w:val="0020363F"/>
    <w:rsid w:val="00203E52"/>
    <w:rsid w:val="0020428C"/>
    <w:rsid w:val="002046DE"/>
    <w:rsid w:val="00204E6B"/>
    <w:rsid w:val="0020552A"/>
    <w:rsid w:val="00206D7F"/>
    <w:rsid w:val="00206FDF"/>
    <w:rsid w:val="002073F5"/>
    <w:rsid w:val="00207465"/>
    <w:rsid w:val="00207B23"/>
    <w:rsid w:val="002108BE"/>
    <w:rsid w:val="00213137"/>
    <w:rsid w:val="0021367B"/>
    <w:rsid w:val="00213CF4"/>
    <w:rsid w:val="00213DB1"/>
    <w:rsid w:val="0021414A"/>
    <w:rsid w:val="002154CD"/>
    <w:rsid w:val="00215BC3"/>
    <w:rsid w:val="002163C9"/>
    <w:rsid w:val="002165CC"/>
    <w:rsid w:val="00216909"/>
    <w:rsid w:val="00216BE9"/>
    <w:rsid w:val="00216D99"/>
    <w:rsid w:val="002173AB"/>
    <w:rsid w:val="0021740A"/>
    <w:rsid w:val="0022038B"/>
    <w:rsid w:val="00220705"/>
    <w:rsid w:val="00220905"/>
    <w:rsid w:val="00220B25"/>
    <w:rsid w:val="00221633"/>
    <w:rsid w:val="0022169E"/>
    <w:rsid w:val="00221825"/>
    <w:rsid w:val="00223385"/>
    <w:rsid w:val="00223C26"/>
    <w:rsid w:val="00224866"/>
    <w:rsid w:val="00224DD2"/>
    <w:rsid w:val="00225068"/>
    <w:rsid w:val="0022541C"/>
    <w:rsid w:val="002255B1"/>
    <w:rsid w:val="002256B7"/>
    <w:rsid w:val="002261A4"/>
    <w:rsid w:val="0022754C"/>
    <w:rsid w:val="00227CB3"/>
    <w:rsid w:val="0023006B"/>
    <w:rsid w:val="002307B4"/>
    <w:rsid w:val="002309E0"/>
    <w:rsid w:val="00232001"/>
    <w:rsid w:val="0023261C"/>
    <w:rsid w:val="00233B8A"/>
    <w:rsid w:val="00233EA2"/>
    <w:rsid w:val="00234817"/>
    <w:rsid w:val="002348B5"/>
    <w:rsid w:val="00234988"/>
    <w:rsid w:val="00234BA1"/>
    <w:rsid w:val="00235075"/>
    <w:rsid w:val="00235101"/>
    <w:rsid w:val="002351D6"/>
    <w:rsid w:val="00236943"/>
    <w:rsid w:val="00236FFC"/>
    <w:rsid w:val="002375BF"/>
    <w:rsid w:val="00237B20"/>
    <w:rsid w:val="00240092"/>
    <w:rsid w:val="002400BC"/>
    <w:rsid w:val="002402C8"/>
    <w:rsid w:val="00240FDB"/>
    <w:rsid w:val="0024134A"/>
    <w:rsid w:val="0024174E"/>
    <w:rsid w:val="00241CB6"/>
    <w:rsid w:val="002421CE"/>
    <w:rsid w:val="0024241E"/>
    <w:rsid w:val="0024297A"/>
    <w:rsid w:val="00242E02"/>
    <w:rsid w:val="0024360D"/>
    <w:rsid w:val="002438D7"/>
    <w:rsid w:val="00243D09"/>
    <w:rsid w:val="0024423B"/>
    <w:rsid w:val="00244A4D"/>
    <w:rsid w:val="00244AF4"/>
    <w:rsid w:val="00244D45"/>
    <w:rsid w:val="002450DE"/>
    <w:rsid w:val="002457FE"/>
    <w:rsid w:val="0024605E"/>
    <w:rsid w:val="002467DA"/>
    <w:rsid w:val="00246A03"/>
    <w:rsid w:val="00246A6C"/>
    <w:rsid w:val="00246C12"/>
    <w:rsid w:val="00247307"/>
    <w:rsid w:val="002473E2"/>
    <w:rsid w:val="00247B02"/>
    <w:rsid w:val="0025028E"/>
    <w:rsid w:val="002507B9"/>
    <w:rsid w:val="00250DAD"/>
    <w:rsid w:val="00251356"/>
    <w:rsid w:val="00251704"/>
    <w:rsid w:val="002529F8"/>
    <w:rsid w:val="00252B87"/>
    <w:rsid w:val="00252D1F"/>
    <w:rsid w:val="00253453"/>
    <w:rsid w:val="002534DD"/>
    <w:rsid w:val="0025350A"/>
    <w:rsid w:val="00253A76"/>
    <w:rsid w:val="00253BD7"/>
    <w:rsid w:val="002540C7"/>
    <w:rsid w:val="0025422B"/>
    <w:rsid w:val="00254F2D"/>
    <w:rsid w:val="0025516A"/>
    <w:rsid w:val="00255178"/>
    <w:rsid w:val="00256D7B"/>
    <w:rsid w:val="00257173"/>
    <w:rsid w:val="00257B37"/>
    <w:rsid w:val="00257B44"/>
    <w:rsid w:val="00257BB5"/>
    <w:rsid w:val="0026023C"/>
    <w:rsid w:val="0026036B"/>
    <w:rsid w:val="00261A66"/>
    <w:rsid w:val="002620CD"/>
    <w:rsid w:val="00262A6C"/>
    <w:rsid w:val="00262D5A"/>
    <w:rsid w:val="00263108"/>
    <w:rsid w:val="00263C18"/>
    <w:rsid w:val="0026442A"/>
    <w:rsid w:val="00264AF8"/>
    <w:rsid w:val="00264BFA"/>
    <w:rsid w:val="00264E37"/>
    <w:rsid w:val="00265868"/>
    <w:rsid w:val="00265A58"/>
    <w:rsid w:val="00266C3B"/>
    <w:rsid w:val="00266F07"/>
    <w:rsid w:val="00267101"/>
    <w:rsid w:val="00267880"/>
    <w:rsid w:val="002703B5"/>
    <w:rsid w:val="00270450"/>
    <w:rsid w:val="0027062E"/>
    <w:rsid w:val="002714F1"/>
    <w:rsid w:val="00271551"/>
    <w:rsid w:val="00271879"/>
    <w:rsid w:val="002719A7"/>
    <w:rsid w:val="00271DA5"/>
    <w:rsid w:val="00272F26"/>
    <w:rsid w:val="0027404F"/>
    <w:rsid w:val="002740ED"/>
    <w:rsid w:val="00274DA0"/>
    <w:rsid w:val="00274DE1"/>
    <w:rsid w:val="002751BE"/>
    <w:rsid w:val="0027546A"/>
    <w:rsid w:val="002756E3"/>
    <w:rsid w:val="002758F3"/>
    <w:rsid w:val="002765A6"/>
    <w:rsid w:val="002768D5"/>
    <w:rsid w:val="002776BC"/>
    <w:rsid w:val="00277793"/>
    <w:rsid w:val="00280156"/>
    <w:rsid w:val="002802A5"/>
    <w:rsid w:val="00280CD6"/>
    <w:rsid w:val="00280F23"/>
    <w:rsid w:val="00280F65"/>
    <w:rsid w:val="00281734"/>
    <w:rsid w:val="00281C5F"/>
    <w:rsid w:val="00282CD4"/>
    <w:rsid w:val="0028318F"/>
    <w:rsid w:val="00283BD7"/>
    <w:rsid w:val="002846C8"/>
    <w:rsid w:val="00284C84"/>
    <w:rsid w:val="002861B9"/>
    <w:rsid w:val="00286397"/>
    <w:rsid w:val="00287240"/>
    <w:rsid w:val="0028744B"/>
    <w:rsid w:val="00287B8E"/>
    <w:rsid w:val="00287EF5"/>
    <w:rsid w:val="0029003C"/>
    <w:rsid w:val="00291371"/>
    <w:rsid w:val="0029139D"/>
    <w:rsid w:val="00291A9D"/>
    <w:rsid w:val="00292913"/>
    <w:rsid w:val="00293432"/>
    <w:rsid w:val="0029449A"/>
    <w:rsid w:val="00294B39"/>
    <w:rsid w:val="00294EA3"/>
    <w:rsid w:val="00295147"/>
    <w:rsid w:val="002952A9"/>
    <w:rsid w:val="002958E5"/>
    <w:rsid w:val="002964C2"/>
    <w:rsid w:val="002973F5"/>
    <w:rsid w:val="00297C0A"/>
    <w:rsid w:val="002A087E"/>
    <w:rsid w:val="002A2237"/>
    <w:rsid w:val="002A2942"/>
    <w:rsid w:val="002A2C5E"/>
    <w:rsid w:val="002A304F"/>
    <w:rsid w:val="002A3331"/>
    <w:rsid w:val="002A4C6E"/>
    <w:rsid w:val="002A5455"/>
    <w:rsid w:val="002A5C45"/>
    <w:rsid w:val="002A60E3"/>
    <w:rsid w:val="002B02B5"/>
    <w:rsid w:val="002B02EE"/>
    <w:rsid w:val="002B1737"/>
    <w:rsid w:val="002B24FF"/>
    <w:rsid w:val="002B3FDC"/>
    <w:rsid w:val="002B4A8E"/>
    <w:rsid w:val="002B604E"/>
    <w:rsid w:val="002B615E"/>
    <w:rsid w:val="002B63FB"/>
    <w:rsid w:val="002B6977"/>
    <w:rsid w:val="002B6B58"/>
    <w:rsid w:val="002B7A0B"/>
    <w:rsid w:val="002B7C9E"/>
    <w:rsid w:val="002B7ECC"/>
    <w:rsid w:val="002B7F5A"/>
    <w:rsid w:val="002C005B"/>
    <w:rsid w:val="002C0138"/>
    <w:rsid w:val="002C029B"/>
    <w:rsid w:val="002C0805"/>
    <w:rsid w:val="002C082F"/>
    <w:rsid w:val="002C08FA"/>
    <w:rsid w:val="002C09D7"/>
    <w:rsid w:val="002C10CA"/>
    <w:rsid w:val="002C12BD"/>
    <w:rsid w:val="002C2041"/>
    <w:rsid w:val="002C2BFF"/>
    <w:rsid w:val="002C2DB6"/>
    <w:rsid w:val="002C35B7"/>
    <w:rsid w:val="002C3707"/>
    <w:rsid w:val="002C3DB1"/>
    <w:rsid w:val="002C43C0"/>
    <w:rsid w:val="002C43C8"/>
    <w:rsid w:val="002C4773"/>
    <w:rsid w:val="002C4A7E"/>
    <w:rsid w:val="002C4E98"/>
    <w:rsid w:val="002C4FC2"/>
    <w:rsid w:val="002C5463"/>
    <w:rsid w:val="002C5588"/>
    <w:rsid w:val="002C56DF"/>
    <w:rsid w:val="002C5BC8"/>
    <w:rsid w:val="002C68C3"/>
    <w:rsid w:val="002C6932"/>
    <w:rsid w:val="002C6FB7"/>
    <w:rsid w:val="002D0297"/>
    <w:rsid w:val="002D05BC"/>
    <w:rsid w:val="002D067B"/>
    <w:rsid w:val="002D0C72"/>
    <w:rsid w:val="002D0F5F"/>
    <w:rsid w:val="002D1246"/>
    <w:rsid w:val="002D1613"/>
    <w:rsid w:val="002D168C"/>
    <w:rsid w:val="002D16F7"/>
    <w:rsid w:val="002D2824"/>
    <w:rsid w:val="002D2AAF"/>
    <w:rsid w:val="002D2C4F"/>
    <w:rsid w:val="002D2D68"/>
    <w:rsid w:val="002D302E"/>
    <w:rsid w:val="002D3225"/>
    <w:rsid w:val="002D3700"/>
    <w:rsid w:val="002D3A21"/>
    <w:rsid w:val="002D3CB4"/>
    <w:rsid w:val="002D4935"/>
    <w:rsid w:val="002D4AAA"/>
    <w:rsid w:val="002D52B0"/>
    <w:rsid w:val="002D52F7"/>
    <w:rsid w:val="002D5664"/>
    <w:rsid w:val="002D5BE0"/>
    <w:rsid w:val="002D5EFA"/>
    <w:rsid w:val="002D6D5F"/>
    <w:rsid w:val="002D763B"/>
    <w:rsid w:val="002E002B"/>
    <w:rsid w:val="002E0398"/>
    <w:rsid w:val="002E0579"/>
    <w:rsid w:val="002E0E4E"/>
    <w:rsid w:val="002E0F3D"/>
    <w:rsid w:val="002E20D5"/>
    <w:rsid w:val="002E52A5"/>
    <w:rsid w:val="002E589A"/>
    <w:rsid w:val="002E5EAA"/>
    <w:rsid w:val="002E6069"/>
    <w:rsid w:val="002E7110"/>
    <w:rsid w:val="002E7657"/>
    <w:rsid w:val="002E7C6F"/>
    <w:rsid w:val="002E7ED0"/>
    <w:rsid w:val="002F017B"/>
    <w:rsid w:val="002F0599"/>
    <w:rsid w:val="002F2906"/>
    <w:rsid w:val="002F2C69"/>
    <w:rsid w:val="002F3291"/>
    <w:rsid w:val="002F36C7"/>
    <w:rsid w:val="002F44EA"/>
    <w:rsid w:val="002F479E"/>
    <w:rsid w:val="002F6000"/>
    <w:rsid w:val="002F62A1"/>
    <w:rsid w:val="002F67F6"/>
    <w:rsid w:val="002F696C"/>
    <w:rsid w:val="002F743F"/>
    <w:rsid w:val="0030034B"/>
    <w:rsid w:val="00300AF1"/>
    <w:rsid w:val="00300B89"/>
    <w:rsid w:val="003010DD"/>
    <w:rsid w:val="003011AF"/>
    <w:rsid w:val="00301F47"/>
    <w:rsid w:val="00302D09"/>
    <w:rsid w:val="003036A1"/>
    <w:rsid w:val="00304371"/>
    <w:rsid w:val="0030494F"/>
    <w:rsid w:val="00304AE3"/>
    <w:rsid w:val="00304BB1"/>
    <w:rsid w:val="00304FC0"/>
    <w:rsid w:val="00305738"/>
    <w:rsid w:val="003057BD"/>
    <w:rsid w:val="00306C9D"/>
    <w:rsid w:val="003070CF"/>
    <w:rsid w:val="00307312"/>
    <w:rsid w:val="00307780"/>
    <w:rsid w:val="00307BE0"/>
    <w:rsid w:val="00310024"/>
    <w:rsid w:val="003100BC"/>
    <w:rsid w:val="00310F4A"/>
    <w:rsid w:val="00311CE4"/>
    <w:rsid w:val="00311DF7"/>
    <w:rsid w:val="003121B5"/>
    <w:rsid w:val="003122F3"/>
    <w:rsid w:val="00312873"/>
    <w:rsid w:val="00312AB7"/>
    <w:rsid w:val="00312D5C"/>
    <w:rsid w:val="00312DE0"/>
    <w:rsid w:val="00314E1E"/>
    <w:rsid w:val="0031608E"/>
    <w:rsid w:val="0031659C"/>
    <w:rsid w:val="003167E4"/>
    <w:rsid w:val="00316A84"/>
    <w:rsid w:val="00316AC4"/>
    <w:rsid w:val="00316BFA"/>
    <w:rsid w:val="00316ECE"/>
    <w:rsid w:val="003171A2"/>
    <w:rsid w:val="00317C1E"/>
    <w:rsid w:val="003201B1"/>
    <w:rsid w:val="0032037B"/>
    <w:rsid w:val="003207EE"/>
    <w:rsid w:val="00321479"/>
    <w:rsid w:val="003214B6"/>
    <w:rsid w:val="00321BD2"/>
    <w:rsid w:val="00321DEF"/>
    <w:rsid w:val="003226D4"/>
    <w:rsid w:val="003228D7"/>
    <w:rsid w:val="00322BED"/>
    <w:rsid w:val="003230BE"/>
    <w:rsid w:val="00323261"/>
    <w:rsid w:val="003232D3"/>
    <w:rsid w:val="0032341A"/>
    <w:rsid w:val="00323A40"/>
    <w:rsid w:val="00323DD4"/>
    <w:rsid w:val="0032452A"/>
    <w:rsid w:val="00324848"/>
    <w:rsid w:val="003253E7"/>
    <w:rsid w:val="003258BF"/>
    <w:rsid w:val="00326793"/>
    <w:rsid w:val="0032721C"/>
    <w:rsid w:val="00327293"/>
    <w:rsid w:val="00327694"/>
    <w:rsid w:val="003276C9"/>
    <w:rsid w:val="00327AAC"/>
    <w:rsid w:val="00330051"/>
    <w:rsid w:val="003309ED"/>
    <w:rsid w:val="00330B0D"/>
    <w:rsid w:val="00330D75"/>
    <w:rsid w:val="003310C6"/>
    <w:rsid w:val="00331FF9"/>
    <w:rsid w:val="0033319D"/>
    <w:rsid w:val="00333BEC"/>
    <w:rsid w:val="003343A4"/>
    <w:rsid w:val="0033451D"/>
    <w:rsid w:val="003349CC"/>
    <w:rsid w:val="0033508F"/>
    <w:rsid w:val="00335A74"/>
    <w:rsid w:val="00335E00"/>
    <w:rsid w:val="003360F2"/>
    <w:rsid w:val="00336823"/>
    <w:rsid w:val="00337261"/>
    <w:rsid w:val="00337289"/>
    <w:rsid w:val="003379EA"/>
    <w:rsid w:val="00340139"/>
    <w:rsid w:val="00340380"/>
    <w:rsid w:val="003405C6"/>
    <w:rsid w:val="003411BB"/>
    <w:rsid w:val="00341290"/>
    <w:rsid w:val="003414CB"/>
    <w:rsid w:val="003415BF"/>
    <w:rsid w:val="0034174A"/>
    <w:rsid w:val="003419B2"/>
    <w:rsid w:val="00342035"/>
    <w:rsid w:val="0034234D"/>
    <w:rsid w:val="003424C4"/>
    <w:rsid w:val="00342AAD"/>
    <w:rsid w:val="0034305F"/>
    <w:rsid w:val="00343270"/>
    <w:rsid w:val="00343D58"/>
    <w:rsid w:val="00343F93"/>
    <w:rsid w:val="0034430F"/>
    <w:rsid w:val="003447F3"/>
    <w:rsid w:val="00345961"/>
    <w:rsid w:val="0034603E"/>
    <w:rsid w:val="003460EC"/>
    <w:rsid w:val="00346506"/>
    <w:rsid w:val="00346EA4"/>
    <w:rsid w:val="00347318"/>
    <w:rsid w:val="0034740B"/>
    <w:rsid w:val="00350B65"/>
    <w:rsid w:val="0035103C"/>
    <w:rsid w:val="0035126F"/>
    <w:rsid w:val="003517E5"/>
    <w:rsid w:val="003517EC"/>
    <w:rsid w:val="003521FA"/>
    <w:rsid w:val="00352472"/>
    <w:rsid w:val="00352589"/>
    <w:rsid w:val="0035272A"/>
    <w:rsid w:val="003533FB"/>
    <w:rsid w:val="00353814"/>
    <w:rsid w:val="00353A5E"/>
    <w:rsid w:val="00353A7B"/>
    <w:rsid w:val="00354870"/>
    <w:rsid w:val="00355104"/>
    <w:rsid w:val="003553E9"/>
    <w:rsid w:val="00355563"/>
    <w:rsid w:val="00355C05"/>
    <w:rsid w:val="00355F2D"/>
    <w:rsid w:val="0035689D"/>
    <w:rsid w:val="00356A19"/>
    <w:rsid w:val="00356D10"/>
    <w:rsid w:val="00357440"/>
    <w:rsid w:val="003601A5"/>
    <w:rsid w:val="00360461"/>
    <w:rsid w:val="003604CF"/>
    <w:rsid w:val="00360518"/>
    <w:rsid w:val="00360C10"/>
    <w:rsid w:val="00361A31"/>
    <w:rsid w:val="00361EAF"/>
    <w:rsid w:val="0036205C"/>
    <w:rsid w:val="00362756"/>
    <w:rsid w:val="00362D75"/>
    <w:rsid w:val="00362D7A"/>
    <w:rsid w:val="00363221"/>
    <w:rsid w:val="0036332C"/>
    <w:rsid w:val="0036362B"/>
    <w:rsid w:val="00363FB9"/>
    <w:rsid w:val="00364395"/>
    <w:rsid w:val="00365344"/>
    <w:rsid w:val="00365877"/>
    <w:rsid w:val="003664C6"/>
    <w:rsid w:val="00366681"/>
    <w:rsid w:val="003678BF"/>
    <w:rsid w:val="00367913"/>
    <w:rsid w:val="00370B42"/>
    <w:rsid w:val="00371683"/>
    <w:rsid w:val="0037195A"/>
    <w:rsid w:val="00371AEE"/>
    <w:rsid w:val="0037239B"/>
    <w:rsid w:val="003723F3"/>
    <w:rsid w:val="003724F6"/>
    <w:rsid w:val="00372767"/>
    <w:rsid w:val="00372B16"/>
    <w:rsid w:val="003732DC"/>
    <w:rsid w:val="00373F38"/>
    <w:rsid w:val="00373FAF"/>
    <w:rsid w:val="00374826"/>
    <w:rsid w:val="00374A7C"/>
    <w:rsid w:val="00374DC9"/>
    <w:rsid w:val="00376859"/>
    <w:rsid w:val="003768FC"/>
    <w:rsid w:val="00376B0A"/>
    <w:rsid w:val="003771CF"/>
    <w:rsid w:val="003778F5"/>
    <w:rsid w:val="003779A9"/>
    <w:rsid w:val="0038076C"/>
    <w:rsid w:val="00380C97"/>
    <w:rsid w:val="00380DF4"/>
    <w:rsid w:val="00381059"/>
    <w:rsid w:val="003818B6"/>
    <w:rsid w:val="003819A4"/>
    <w:rsid w:val="00381E58"/>
    <w:rsid w:val="0038208C"/>
    <w:rsid w:val="00382571"/>
    <w:rsid w:val="003827B1"/>
    <w:rsid w:val="003827EA"/>
    <w:rsid w:val="0038366D"/>
    <w:rsid w:val="00383AEA"/>
    <w:rsid w:val="00383B42"/>
    <w:rsid w:val="00383C81"/>
    <w:rsid w:val="003845A8"/>
    <w:rsid w:val="0038488F"/>
    <w:rsid w:val="00384B96"/>
    <w:rsid w:val="0038563C"/>
    <w:rsid w:val="00385767"/>
    <w:rsid w:val="0038674B"/>
    <w:rsid w:val="00386BBD"/>
    <w:rsid w:val="003878F5"/>
    <w:rsid w:val="0039020F"/>
    <w:rsid w:val="00390BF3"/>
    <w:rsid w:val="00390CEB"/>
    <w:rsid w:val="00390D5B"/>
    <w:rsid w:val="003917E0"/>
    <w:rsid w:val="00391F48"/>
    <w:rsid w:val="003923CB"/>
    <w:rsid w:val="003924C4"/>
    <w:rsid w:val="003926E7"/>
    <w:rsid w:val="0039280F"/>
    <w:rsid w:val="00392B87"/>
    <w:rsid w:val="00393258"/>
    <w:rsid w:val="00393D0A"/>
    <w:rsid w:val="00395586"/>
    <w:rsid w:val="003961B5"/>
    <w:rsid w:val="00396A79"/>
    <w:rsid w:val="00397658"/>
    <w:rsid w:val="003979DE"/>
    <w:rsid w:val="00397F71"/>
    <w:rsid w:val="00397FBE"/>
    <w:rsid w:val="003A0099"/>
    <w:rsid w:val="003A0D80"/>
    <w:rsid w:val="003A1426"/>
    <w:rsid w:val="003A18B2"/>
    <w:rsid w:val="003A1CA7"/>
    <w:rsid w:val="003A1D2C"/>
    <w:rsid w:val="003A1DC1"/>
    <w:rsid w:val="003A245C"/>
    <w:rsid w:val="003A24FB"/>
    <w:rsid w:val="003A283F"/>
    <w:rsid w:val="003A2859"/>
    <w:rsid w:val="003A2A3D"/>
    <w:rsid w:val="003A2BE4"/>
    <w:rsid w:val="003A3196"/>
    <w:rsid w:val="003A38A0"/>
    <w:rsid w:val="003A3FCB"/>
    <w:rsid w:val="003A464B"/>
    <w:rsid w:val="003A4B07"/>
    <w:rsid w:val="003A5B76"/>
    <w:rsid w:val="003A5CF2"/>
    <w:rsid w:val="003A6B49"/>
    <w:rsid w:val="003A7EBD"/>
    <w:rsid w:val="003B0111"/>
    <w:rsid w:val="003B0A1F"/>
    <w:rsid w:val="003B0FB3"/>
    <w:rsid w:val="003B1795"/>
    <w:rsid w:val="003B1E19"/>
    <w:rsid w:val="003B299D"/>
    <w:rsid w:val="003B31C4"/>
    <w:rsid w:val="003B353B"/>
    <w:rsid w:val="003B37FE"/>
    <w:rsid w:val="003B3E68"/>
    <w:rsid w:val="003B4654"/>
    <w:rsid w:val="003B4788"/>
    <w:rsid w:val="003B48B8"/>
    <w:rsid w:val="003B4DD7"/>
    <w:rsid w:val="003B4E04"/>
    <w:rsid w:val="003B566E"/>
    <w:rsid w:val="003B58EA"/>
    <w:rsid w:val="003B619B"/>
    <w:rsid w:val="003B6215"/>
    <w:rsid w:val="003B7069"/>
    <w:rsid w:val="003B7BC4"/>
    <w:rsid w:val="003C019E"/>
    <w:rsid w:val="003C05DC"/>
    <w:rsid w:val="003C06D7"/>
    <w:rsid w:val="003C0B5C"/>
    <w:rsid w:val="003C109D"/>
    <w:rsid w:val="003C1180"/>
    <w:rsid w:val="003C11E3"/>
    <w:rsid w:val="003C1832"/>
    <w:rsid w:val="003C19D3"/>
    <w:rsid w:val="003C1A6E"/>
    <w:rsid w:val="003C1FDB"/>
    <w:rsid w:val="003C245D"/>
    <w:rsid w:val="003C24C7"/>
    <w:rsid w:val="003C25C6"/>
    <w:rsid w:val="003C26EE"/>
    <w:rsid w:val="003C2F64"/>
    <w:rsid w:val="003C39FB"/>
    <w:rsid w:val="003C4115"/>
    <w:rsid w:val="003C476D"/>
    <w:rsid w:val="003C5B3B"/>
    <w:rsid w:val="003C702F"/>
    <w:rsid w:val="003C7639"/>
    <w:rsid w:val="003C7B80"/>
    <w:rsid w:val="003C7D55"/>
    <w:rsid w:val="003C7ED3"/>
    <w:rsid w:val="003D008C"/>
    <w:rsid w:val="003D0BB6"/>
    <w:rsid w:val="003D19E4"/>
    <w:rsid w:val="003D32C2"/>
    <w:rsid w:val="003D3304"/>
    <w:rsid w:val="003D3985"/>
    <w:rsid w:val="003D459B"/>
    <w:rsid w:val="003D5E04"/>
    <w:rsid w:val="003D7194"/>
    <w:rsid w:val="003D74EC"/>
    <w:rsid w:val="003D7D71"/>
    <w:rsid w:val="003E02A4"/>
    <w:rsid w:val="003E0927"/>
    <w:rsid w:val="003E0D87"/>
    <w:rsid w:val="003E10B3"/>
    <w:rsid w:val="003E140C"/>
    <w:rsid w:val="003E2074"/>
    <w:rsid w:val="003E21D6"/>
    <w:rsid w:val="003E234E"/>
    <w:rsid w:val="003E2E84"/>
    <w:rsid w:val="003E3AC0"/>
    <w:rsid w:val="003E3B76"/>
    <w:rsid w:val="003E44BE"/>
    <w:rsid w:val="003E4694"/>
    <w:rsid w:val="003E4C4A"/>
    <w:rsid w:val="003E78E1"/>
    <w:rsid w:val="003E7C19"/>
    <w:rsid w:val="003F050B"/>
    <w:rsid w:val="003F0756"/>
    <w:rsid w:val="003F10EA"/>
    <w:rsid w:val="003F11ED"/>
    <w:rsid w:val="003F12D4"/>
    <w:rsid w:val="003F2BF4"/>
    <w:rsid w:val="003F3B80"/>
    <w:rsid w:val="003F4012"/>
    <w:rsid w:val="003F4205"/>
    <w:rsid w:val="003F428C"/>
    <w:rsid w:val="003F4FA3"/>
    <w:rsid w:val="003F54AA"/>
    <w:rsid w:val="003F6C2F"/>
    <w:rsid w:val="003F764B"/>
    <w:rsid w:val="003F76FD"/>
    <w:rsid w:val="003F797E"/>
    <w:rsid w:val="004004BF"/>
    <w:rsid w:val="004005E0"/>
    <w:rsid w:val="004006B4"/>
    <w:rsid w:val="00400951"/>
    <w:rsid w:val="00400D25"/>
    <w:rsid w:val="00400FB2"/>
    <w:rsid w:val="0040198B"/>
    <w:rsid w:val="00401FBD"/>
    <w:rsid w:val="004027FA"/>
    <w:rsid w:val="004029E5"/>
    <w:rsid w:val="00403078"/>
    <w:rsid w:val="0040307B"/>
    <w:rsid w:val="004036FB"/>
    <w:rsid w:val="004037B3"/>
    <w:rsid w:val="00404608"/>
    <w:rsid w:val="00405A3B"/>
    <w:rsid w:val="00406027"/>
    <w:rsid w:val="004065AE"/>
    <w:rsid w:val="00406837"/>
    <w:rsid w:val="00406E66"/>
    <w:rsid w:val="0040747B"/>
    <w:rsid w:val="0040753B"/>
    <w:rsid w:val="0041029E"/>
    <w:rsid w:val="00410477"/>
    <w:rsid w:val="00410765"/>
    <w:rsid w:val="00411239"/>
    <w:rsid w:val="00412ACD"/>
    <w:rsid w:val="00413530"/>
    <w:rsid w:val="004138F3"/>
    <w:rsid w:val="00414DA6"/>
    <w:rsid w:val="00415638"/>
    <w:rsid w:val="0041579C"/>
    <w:rsid w:val="004162CE"/>
    <w:rsid w:val="00416EB9"/>
    <w:rsid w:val="0041703A"/>
    <w:rsid w:val="00417889"/>
    <w:rsid w:val="004205A3"/>
    <w:rsid w:val="00420BCA"/>
    <w:rsid w:val="00421862"/>
    <w:rsid w:val="004220D1"/>
    <w:rsid w:val="0042220F"/>
    <w:rsid w:val="00422833"/>
    <w:rsid w:val="00422AE6"/>
    <w:rsid w:val="00422D88"/>
    <w:rsid w:val="00422EB0"/>
    <w:rsid w:val="00423196"/>
    <w:rsid w:val="004239DD"/>
    <w:rsid w:val="00423E99"/>
    <w:rsid w:val="00424ED0"/>
    <w:rsid w:val="00425089"/>
    <w:rsid w:val="00425578"/>
    <w:rsid w:val="0042650C"/>
    <w:rsid w:val="004267A8"/>
    <w:rsid w:val="00426F06"/>
    <w:rsid w:val="0042724B"/>
    <w:rsid w:val="0042757C"/>
    <w:rsid w:val="00427668"/>
    <w:rsid w:val="004278CC"/>
    <w:rsid w:val="00430EB6"/>
    <w:rsid w:val="004311FB"/>
    <w:rsid w:val="00431D1C"/>
    <w:rsid w:val="0043220F"/>
    <w:rsid w:val="00432271"/>
    <w:rsid w:val="004324F3"/>
    <w:rsid w:val="004325D3"/>
    <w:rsid w:val="0043338D"/>
    <w:rsid w:val="00433EBC"/>
    <w:rsid w:val="00433F37"/>
    <w:rsid w:val="004352E8"/>
    <w:rsid w:val="00435498"/>
    <w:rsid w:val="00435A6B"/>
    <w:rsid w:val="004366BB"/>
    <w:rsid w:val="00436A3F"/>
    <w:rsid w:val="00436B67"/>
    <w:rsid w:val="004376E7"/>
    <w:rsid w:val="004402C9"/>
    <w:rsid w:val="00440983"/>
    <w:rsid w:val="00440E9E"/>
    <w:rsid w:val="004411A4"/>
    <w:rsid w:val="0044161B"/>
    <w:rsid w:val="00441721"/>
    <w:rsid w:val="00441D9F"/>
    <w:rsid w:val="00442412"/>
    <w:rsid w:val="00442B70"/>
    <w:rsid w:val="004441AF"/>
    <w:rsid w:val="00444490"/>
    <w:rsid w:val="00444FE7"/>
    <w:rsid w:val="00445854"/>
    <w:rsid w:val="00446D96"/>
    <w:rsid w:val="00446DE0"/>
    <w:rsid w:val="0044789D"/>
    <w:rsid w:val="00450554"/>
    <w:rsid w:val="004519ED"/>
    <w:rsid w:val="00452230"/>
    <w:rsid w:val="004522C0"/>
    <w:rsid w:val="0045289B"/>
    <w:rsid w:val="00453612"/>
    <w:rsid w:val="00453EFC"/>
    <w:rsid w:val="0045449E"/>
    <w:rsid w:val="0045476C"/>
    <w:rsid w:val="00454B75"/>
    <w:rsid w:val="00454EDD"/>
    <w:rsid w:val="00454FAB"/>
    <w:rsid w:val="00455BD0"/>
    <w:rsid w:val="004561DF"/>
    <w:rsid w:val="00456228"/>
    <w:rsid w:val="0045634E"/>
    <w:rsid w:val="004565FF"/>
    <w:rsid w:val="00456739"/>
    <w:rsid w:val="00456971"/>
    <w:rsid w:val="0045710C"/>
    <w:rsid w:val="004600FB"/>
    <w:rsid w:val="0046015B"/>
    <w:rsid w:val="0046136C"/>
    <w:rsid w:val="00461A58"/>
    <w:rsid w:val="00461C1C"/>
    <w:rsid w:val="00462CE2"/>
    <w:rsid w:val="00462E00"/>
    <w:rsid w:val="00462EE3"/>
    <w:rsid w:val="00462F8D"/>
    <w:rsid w:val="00463324"/>
    <w:rsid w:val="00463F61"/>
    <w:rsid w:val="0046438F"/>
    <w:rsid w:val="004645C7"/>
    <w:rsid w:val="0046464D"/>
    <w:rsid w:val="0046470A"/>
    <w:rsid w:val="0046508E"/>
    <w:rsid w:val="0046555D"/>
    <w:rsid w:val="00466125"/>
    <w:rsid w:val="00466742"/>
    <w:rsid w:val="004671CD"/>
    <w:rsid w:val="00467FB5"/>
    <w:rsid w:val="00467FD4"/>
    <w:rsid w:val="00467FF2"/>
    <w:rsid w:val="004707A7"/>
    <w:rsid w:val="004708FA"/>
    <w:rsid w:val="00470CD7"/>
    <w:rsid w:val="00470D8E"/>
    <w:rsid w:val="00470E03"/>
    <w:rsid w:val="004713A9"/>
    <w:rsid w:val="004715DC"/>
    <w:rsid w:val="004715FC"/>
    <w:rsid w:val="004716EF"/>
    <w:rsid w:val="004717AA"/>
    <w:rsid w:val="00471EC4"/>
    <w:rsid w:val="00473C84"/>
    <w:rsid w:val="00473CF2"/>
    <w:rsid w:val="00474087"/>
    <w:rsid w:val="00474371"/>
    <w:rsid w:val="00474960"/>
    <w:rsid w:val="00474B2E"/>
    <w:rsid w:val="00474E30"/>
    <w:rsid w:val="0047606D"/>
    <w:rsid w:val="004771DE"/>
    <w:rsid w:val="004777C2"/>
    <w:rsid w:val="00477CAC"/>
    <w:rsid w:val="004806DE"/>
    <w:rsid w:val="00480C1D"/>
    <w:rsid w:val="00480FB3"/>
    <w:rsid w:val="00481A1A"/>
    <w:rsid w:val="00481CBA"/>
    <w:rsid w:val="00481DCE"/>
    <w:rsid w:val="00481DF9"/>
    <w:rsid w:val="00482244"/>
    <w:rsid w:val="004824FE"/>
    <w:rsid w:val="0048273F"/>
    <w:rsid w:val="00482ADB"/>
    <w:rsid w:val="00482AE9"/>
    <w:rsid w:val="00482C07"/>
    <w:rsid w:val="0048377E"/>
    <w:rsid w:val="00483B68"/>
    <w:rsid w:val="00483EAE"/>
    <w:rsid w:val="004843E0"/>
    <w:rsid w:val="0048448D"/>
    <w:rsid w:val="004852DB"/>
    <w:rsid w:val="00485634"/>
    <w:rsid w:val="00485BD7"/>
    <w:rsid w:val="0048748C"/>
    <w:rsid w:val="004874E7"/>
    <w:rsid w:val="00487806"/>
    <w:rsid w:val="004878AB"/>
    <w:rsid w:val="0049066F"/>
    <w:rsid w:val="004914FE"/>
    <w:rsid w:val="00491530"/>
    <w:rsid w:val="004918C1"/>
    <w:rsid w:val="004927B4"/>
    <w:rsid w:val="00492E87"/>
    <w:rsid w:val="00493095"/>
    <w:rsid w:val="004934E0"/>
    <w:rsid w:val="004936FB"/>
    <w:rsid w:val="00493F00"/>
    <w:rsid w:val="0049419B"/>
    <w:rsid w:val="0049485E"/>
    <w:rsid w:val="0049568B"/>
    <w:rsid w:val="004959C7"/>
    <w:rsid w:val="00496B3D"/>
    <w:rsid w:val="00497CA1"/>
    <w:rsid w:val="00497E90"/>
    <w:rsid w:val="004A0714"/>
    <w:rsid w:val="004A20D1"/>
    <w:rsid w:val="004A2C3C"/>
    <w:rsid w:val="004A2E8B"/>
    <w:rsid w:val="004A322E"/>
    <w:rsid w:val="004A3AB7"/>
    <w:rsid w:val="004A452E"/>
    <w:rsid w:val="004A509C"/>
    <w:rsid w:val="004A5939"/>
    <w:rsid w:val="004A63B0"/>
    <w:rsid w:val="004A6B15"/>
    <w:rsid w:val="004A6C33"/>
    <w:rsid w:val="004A6F6B"/>
    <w:rsid w:val="004A7320"/>
    <w:rsid w:val="004A76E3"/>
    <w:rsid w:val="004B0045"/>
    <w:rsid w:val="004B063A"/>
    <w:rsid w:val="004B11ED"/>
    <w:rsid w:val="004B15DB"/>
    <w:rsid w:val="004B1ACC"/>
    <w:rsid w:val="004B1CE9"/>
    <w:rsid w:val="004B31D9"/>
    <w:rsid w:val="004B35DD"/>
    <w:rsid w:val="004B3606"/>
    <w:rsid w:val="004B3984"/>
    <w:rsid w:val="004B47C8"/>
    <w:rsid w:val="004B4D8A"/>
    <w:rsid w:val="004B4EFB"/>
    <w:rsid w:val="004B5821"/>
    <w:rsid w:val="004B5C1D"/>
    <w:rsid w:val="004B606E"/>
    <w:rsid w:val="004B62A1"/>
    <w:rsid w:val="004B62FE"/>
    <w:rsid w:val="004B65D0"/>
    <w:rsid w:val="004C01F1"/>
    <w:rsid w:val="004C07A6"/>
    <w:rsid w:val="004C0916"/>
    <w:rsid w:val="004C093E"/>
    <w:rsid w:val="004C0AF9"/>
    <w:rsid w:val="004C0D82"/>
    <w:rsid w:val="004C2610"/>
    <w:rsid w:val="004C26BC"/>
    <w:rsid w:val="004C26CB"/>
    <w:rsid w:val="004C3042"/>
    <w:rsid w:val="004C34C8"/>
    <w:rsid w:val="004C3579"/>
    <w:rsid w:val="004C389B"/>
    <w:rsid w:val="004C435D"/>
    <w:rsid w:val="004C536F"/>
    <w:rsid w:val="004C57AE"/>
    <w:rsid w:val="004C594B"/>
    <w:rsid w:val="004C5D83"/>
    <w:rsid w:val="004C61EF"/>
    <w:rsid w:val="004C6AE9"/>
    <w:rsid w:val="004C71DD"/>
    <w:rsid w:val="004C765D"/>
    <w:rsid w:val="004C7B11"/>
    <w:rsid w:val="004C7E0C"/>
    <w:rsid w:val="004C7E6D"/>
    <w:rsid w:val="004D037D"/>
    <w:rsid w:val="004D051F"/>
    <w:rsid w:val="004D0AF2"/>
    <w:rsid w:val="004D1C3C"/>
    <w:rsid w:val="004D1E89"/>
    <w:rsid w:val="004D20F4"/>
    <w:rsid w:val="004D2580"/>
    <w:rsid w:val="004D2BBE"/>
    <w:rsid w:val="004D2BE6"/>
    <w:rsid w:val="004D3A9C"/>
    <w:rsid w:val="004D3F15"/>
    <w:rsid w:val="004D424F"/>
    <w:rsid w:val="004D4502"/>
    <w:rsid w:val="004D4946"/>
    <w:rsid w:val="004D4BF6"/>
    <w:rsid w:val="004D4F24"/>
    <w:rsid w:val="004D53EA"/>
    <w:rsid w:val="004D72B1"/>
    <w:rsid w:val="004E082F"/>
    <w:rsid w:val="004E083E"/>
    <w:rsid w:val="004E0F97"/>
    <w:rsid w:val="004E17C4"/>
    <w:rsid w:val="004E28B3"/>
    <w:rsid w:val="004E2AAB"/>
    <w:rsid w:val="004E2B4A"/>
    <w:rsid w:val="004E3178"/>
    <w:rsid w:val="004E38E0"/>
    <w:rsid w:val="004E3C3B"/>
    <w:rsid w:val="004E4AB3"/>
    <w:rsid w:val="004E5BA4"/>
    <w:rsid w:val="004E5F9E"/>
    <w:rsid w:val="004E60E7"/>
    <w:rsid w:val="004E6119"/>
    <w:rsid w:val="004E63A8"/>
    <w:rsid w:val="004E710B"/>
    <w:rsid w:val="004E7663"/>
    <w:rsid w:val="004E7C38"/>
    <w:rsid w:val="004E7D89"/>
    <w:rsid w:val="004F048C"/>
    <w:rsid w:val="004F0909"/>
    <w:rsid w:val="004F1D86"/>
    <w:rsid w:val="004F1FE2"/>
    <w:rsid w:val="004F2BB4"/>
    <w:rsid w:val="004F3B60"/>
    <w:rsid w:val="004F3C5D"/>
    <w:rsid w:val="004F416A"/>
    <w:rsid w:val="004F4D1D"/>
    <w:rsid w:val="004F52F3"/>
    <w:rsid w:val="004F56AE"/>
    <w:rsid w:val="004F5AD5"/>
    <w:rsid w:val="004F5CF6"/>
    <w:rsid w:val="004F6488"/>
    <w:rsid w:val="004F6899"/>
    <w:rsid w:val="004F6A81"/>
    <w:rsid w:val="004F75EC"/>
    <w:rsid w:val="004F7AD9"/>
    <w:rsid w:val="005007F0"/>
    <w:rsid w:val="005008D9"/>
    <w:rsid w:val="0050095D"/>
    <w:rsid w:val="005011ED"/>
    <w:rsid w:val="00501906"/>
    <w:rsid w:val="00501CB6"/>
    <w:rsid w:val="00501E40"/>
    <w:rsid w:val="00502058"/>
    <w:rsid w:val="005042C5"/>
    <w:rsid w:val="00504318"/>
    <w:rsid w:val="005052D3"/>
    <w:rsid w:val="00505344"/>
    <w:rsid w:val="0050655E"/>
    <w:rsid w:val="00507ED0"/>
    <w:rsid w:val="005101F2"/>
    <w:rsid w:val="005102FD"/>
    <w:rsid w:val="005108F7"/>
    <w:rsid w:val="00510A9B"/>
    <w:rsid w:val="00510D2C"/>
    <w:rsid w:val="00511805"/>
    <w:rsid w:val="00512377"/>
    <w:rsid w:val="005127EA"/>
    <w:rsid w:val="00512CDC"/>
    <w:rsid w:val="00512E54"/>
    <w:rsid w:val="00512F87"/>
    <w:rsid w:val="00513393"/>
    <w:rsid w:val="005135BE"/>
    <w:rsid w:val="00513CBA"/>
    <w:rsid w:val="00514177"/>
    <w:rsid w:val="00514880"/>
    <w:rsid w:val="005150EB"/>
    <w:rsid w:val="00515FA6"/>
    <w:rsid w:val="00516CC7"/>
    <w:rsid w:val="00516DE5"/>
    <w:rsid w:val="0051736B"/>
    <w:rsid w:val="00517890"/>
    <w:rsid w:val="00520863"/>
    <w:rsid w:val="00521569"/>
    <w:rsid w:val="00521C00"/>
    <w:rsid w:val="0052237C"/>
    <w:rsid w:val="005223E7"/>
    <w:rsid w:val="0052267B"/>
    <w:rsid w:val="005229D9"/>
    <w:rsid w:val="00522CD1"/>
    <w:rsid w:val="00522F29"/>
    <w:rsid w:val="00523212"/>
    <w:rsid w:val="005245E7"/>
    <w:rsid w:val="0052472C"/>
    <w:rsid w:val="00524781"/>
    <w:rsid w:val="0052618F"/>
    <w:rsid w:val="00526447"/>
    <w:rsid w:val="00526535"/>
    <w:rsid w:val="00526554"/>
    <w:rsid w:val="005265EB"/>
    <w:rsid w:val="00526904"/>
    <w:rsid w:val="00526976"/>
    <w:rsid w:val="00526C29"/>
    <w:rsid w:val="005300DB"/>
    <w:rsid w:val="00530886"/>
    <w:rsid w:val="00530A1E"/>
    <w:rsid w:val="00530CEF"/>
    <w:rsid w:val="005317B7"/>
    <w:rsid w:val="00531A1F"/>
    <w:rsid w:val="005326B5"/>
    <w:rsid w:val="005332D8"/>
    <w:rsid w:val="00534F0C"/>
    <w:rsid w:val="00535B38"/>
    <w:rsid w:val="00535F77"/>
    <w:rsid w:val="00535FA4"/>
    <w:rsid w:val="0053652E"/>
    <w:rsid w:val="00536D64"/>
    <w:rsid w:val="00537275"/>
    <w:rsid w:val="00537801"/>
    <w:rsid w:val="00540024"/>
    <w:rsid w:val="005403AF"/>
    <w:rsid w:val="005404CA"/>
    <w:rsid w:val="0054051D"/>
    <w:rsid w:val="005413A8"/>
    <w:rsid w:val="00541736"/>
    <w:rsid w:val="00541ECF"/>
    <w:rsid w:val="005422A2"/>
    <w:rsid w:val="005426B9"/>
    <w:rsid w:val="005426E5"/>
    <w:rsid w:val="00542B38"/>
    <w:rsid w:val="00544179"/>
    <w:rsid w:val="005441D3"/>
    <w:rsid w:val="0054438B"/>
    <w:rsid w:val="005444CE"/>
    <w:rsid w:val="005447AD"/>
    <w:rsid w:val="0054485B"/>
    <w:rsid w:val="005449AA"/>
    <w:rsid w:val="0054525B"/>
    <w:rsid w:val="0054576E"/>
    <w:rsid w:val="005464F0"/>
    <w:rsid w:val="00547176"/>
    <w:rsid w:val="00547A36"/>
    <w:rsid w:val="00547B66"/>
    <w:rsid w:val="00547F57"/>
    <w:rsid w:val="005501F0"/>
    <w:rsid w:val="0055030A"/>
    <w:rsid w:val="005506A7"/>
    <w:rsid w:val="005509C5"/>
    <w:rsid w:val="005510B7"/>
    <w:rsid w:val="0055113F"/>
    <w:rsid w:val="005518FF"/>
    <w:rsid w:val="00552087"/>
    <w:rsid w:val="00552B66"/>
    <w:rsid w:val="00553451"/>
    <w:rsid w:val="00553F17"/>
    <w:rsid w:val="00554059"/>
    <w:rsid w:val="005543CB"/>
    <w:rsid w:val="00554528"/>
    <w:rsid w:val="005545A5"/>
    <w:rsid w:val="00554681"/>
    <w:rsid w:val="005547D2"/>
    <w:rsid w:val="005547E7"/>
    <w:rsid w:val="00554EA3"/>
    <w:rsid w:val="005556AA"/>
    <w:rsid w:val="00556805"/>
    <w:rsid w:val="00556E7E"/>
    <w:rsid w:val="005575D5"/>
    <w:rsid w:val="0055764D"/>
    <w:rsid w:val="00557F08"/>
    <w:rsid w:val="005603FC"/>
    <w:rsid w:val="005606CC"/>
    <w:rsid w:val="005609ED"/>
    <w:rsid w:val="00561066"/>
    <w:rsid w:val="005613E3"/>
    <w:rsid w:val="00561461"/>
    <w:rsid w:val="00561C17"/>
    <w:rsid w:val="005620EF"/>
    <w:rsid w:val="00562D5D"/>
    <w:rsid w:val="00563982"/>
    <w:rsid w:val="00563984"/>
    <w:rsid w:val="005640CC"/>
    <w:rsid w:val="005644B5"/>
    <w:rsid w:val="005649B8"/>
    <w:rsid w:val="00564FF7"/>
    <w:rsid w:val="00565732"/>
    <w:rsid w:val="0056593E"/>
    <w:rsid w:val="0056598F"/>
    <w:rsid w:val="00565C35"/>
    <w:rsid w:val="00565FF4"/>
    <w:rsid w:val="005664B0"/>
    <w:rsid w:val="0056672A"/>
    <w:rsid w:val="005673AF"/>
    <w:rsid w:val="005678C9"/>
    <w:rsid w:val="00570254"/>
    <w:rsid w:val="00570531"/>
    <w:rsid w:val="00570915"/>
    <w:rsid w:val="00570BE6"/>
    <w:rsid w:val="00570ED2"/>
    <w:rsid w:val="005713C6"/>
    <w:rsid w:val="005715ED"/>
    <w:rsid w:val="00571EC0"/>
    <w:rsid w:val="00572874"/>
    <w:rsid w:val="005728AD"/>
    <w:rsid w:val="00572E28"/>
    <w:rsid w:val="005732B6"/>
    <w:rsid w:val="005744A6"/>
    <w:rsid w:val="00574D70"/>
    <w:rsid w:val="00575472"/>
    <w:rsid w:val="005756BA"/>
    <w:rsid w:val="005757A8"/>
    <w:rsid w:val="0057586C"/>
    <w:rsid w:val="00576207"/>
    <w:rsid w:val="0057632F"/>
    <w:rsid w:val="005764F3"/>
    <w:rsid w:val="00576E6F"/>
    <w:rsid w:val="0057744A"/>
    <w:rsid w:val="00577BB2"/>
    <w:rsid w:val="005800A0"/>
    <w:rsid w:val="005803B9"/>
    <w:rsid w:val="005805F1"/>
    <w:rsid w:val="00580CDE"/>
    <w:rsid w:val="00580CF4"/>
    <w:rsid w:val="00580D93"/>
    <w:rsid w:val="005812D3"/>
    <w:rsid w:val="005813B0"/>
    <w:rsid w:val="00581786"/>
    <w:rsid w:val="00581E42"/>
    <w:rsid w:val="00582684"/>
    <w:rsid w:val="005827DC"/>
    <w:rsid w:val="00582B13"/>
    <w:rsid w:val="00582B46"/>
    <w:rsid w:val="00583812"/>
    <w:rsid w:val="00583ED8"/>
    <w:rsid w:val="00584312"/>
    <w:rsid w:val="005843AB"/>
    <w:rsid w:val="00585082"/>
    <w:rsid w:val="00585BEE"/>
    <w:rsid w:val="005861D1"/>
    <w:rsid w:val="005865C7"/>
    <w:rsid w:val="00586D08"/>
    <w:rsid w:val="00586FC8"/>
    <w:rsid w:val="00587121"/>
    <w:rsid w:val="00590C85"/>
    <w:rsid w:val="00591446"/>
    <w:rsid w:val="0059203E"/>
    <w:rsid w:val="005928AB"/>
    <w:rsid w:val="00593A45"/>
    <w:rsid w:val="00593D34"/>
    <w:rsid w:val="0059401D"/>
    <w:rsid w:val="00594126"/>
    <w:rsid w:val="00594D31"/>
    <w:rsid w:val="0059505E"/>
    <w:rsid w:val="005954FF"/>
    <w:rsid w:val="005957DF"/>
    <w:rsid w:val="00595948"/>
    <w:rsid w:val="00596217"/>
    <w:rsid w:val="00596462"/>
    <w:rsid w:val="005969F9"/>
    <w:rsid w:val="00596CD6"/>
    <w:rsid w:val="00596E0A"/>
    <w:rsid w:val="00596E2C"/>
    <w:rsid w:val="00596EB7"/>
    <w:rsid w:val="005973B0"/>
    <w:rsid w:val="00597BB4"/>
    <w:rsid w:val="005A022B"/>
    <w:rsid w:val="005A0CC7"/>
    <w:rsid w:val="005A0DBF"/>
    <w:rsid w:val="005A173D"/>
    <w:rsid w:val="005A197F"/>
    <w:rsid w:val="005A20D3"/>
    <w:rsid w:val="005A23EF"/>
    <w:rsid w:val="005A2A00"/>
    <w:rsid w:val="005A2AC4"/>
    <w:rsid w:val="005A2CD5"/>
    <w:rsid w:val="005A3578"/>
    <w:rsid w:val="005A3618"/>
    <w:rsid w:val="005A364E"/>
    <w:rsid w:val="005A38B8"/>
    <w:rsid w:val="005A42FB"/>
    <w:rsid w:val="005A44FB"/>
    <w:rsid w:val="005A4666"/>
    <w:rsid w:val="005A46C8"/>
    <w:rsid w:val="005A5398"/>
    <w:rsid w:val="005A55E0"/>
    <w:rsid w:val="005A5734"/>
    <w:rsid w:val="005A6A37"/>
    <w:rsid w:val="005A6C67"/>
    <w:rsid w:val="005A6FC3"/>
    <w:rsid w:val="005A7775"/>
    <w:rsid w:val="005B18C2"/>
    <w:rsid w:val="005B220A"/>
    <w:rsid w:val="005B29E5"/>
    <w:rsid w:val="005B34AA"/>
    <w:rsid w:val="005B3897"/>
    <w:rsid w:val="005B3AC6"/>
    <w:rsid w:val="005B3C3B"/>
    <w:rsid w:val="005B5848"/>
    <w:rsid w:val="005B5B29"/>
    <w:rsid w:val="005B5CE7"/>
    <w:rsid w:val="005B6015"/>
    <w:rsid w:val="005B6104"/>
    <w:rsid w:val="005B632C"/>
    <w:rsid w:val="005B6B1A"/>
    <w:rsid w:val="005B768B"/>
    <w:rsid w:val="005B772E"/>
    <w:rsid w:val="005B7A1F"/>
    <w:rsid w:val="005C0317"/>
    <w:rsid w:val="005C0516"/>
    <w:rsid w:val="005C06C0"/>
    <w:rsid w:val="005C0819"/>
    <w:rsid w:val="005C08D6"/>
    <w:rsid w:val="005C0ABE"/>
    <w:rsid w:val="005C116D"/>
    <w:rsid w:val="005C1188"/>
    <w:rsid w:val="005C2149"/>
    <w:rsid w:val="005C22E7"/>
    <w:rsid w:val="005C2FDB"/>
    <w:rsid w:val="005C3343"/>
    <w:rsid w:val="005C35C3"/>
    <w:rsid w:val="005C428E"/>
    <w:rsid w:val="005C47C6"/>
    <w:rsid w:val="005C4A10"/>
    <w:rsid w:val="005C50F2"/>
    <w:rsid w:val="005C5893"/>
    <w:rsid w:val="005C5B10"/>
    <w:rsid w:val="005C5B7C"/>
    <w:rsid w:val="005C62BF"/>
    <w:rsid w:val="005C6658"/>
    <w:rsid w:val="005C67F9"/>
    <w:rsid w:val="005C697C"/>
    <w:rsid w:val="005C7488"/>
    <w:rsid w:val="005C796F"/>
    <w:rsid w:val="005D0070"/>
    <w:rsid w:val="005D0573"/>
    <w:rsid w:val="005D0AF0"/>
    <w:rsid w:val="005D12A5"/>
    <w:rsid w:val="005D150D"/>
    <w:rsid w:val="005D1527"/>
    <w:rsid w:val="005D1FC0"/>
    <w:rsid w:val="005D2843"/>
    <w:rsid w:val="005D3482"/>
    <w:rsid w:val="005D3B50"/>
    <w:rsid w:val="005D3BE1"/>
    <w:rsid w:val="005D4527"/>
    <w:rsid w:val="005D4AD3"/>
    <w:rsid w:val="005D4CF9"/>
    <w:rsid w:val="005D5B49"/>
    <w:rsid w:val="005D5B98"/>
    <w:rsid w:val="005D5C80"/>
    <w:rsid w:val="005E159F"/>
    <w:rsid w:val="005E189F"/>
    <w:rsid w:val="005E1BE4"/>
    <w:rsid w:val="005E25F2"/>
    <w:rsid w:val="005E26F7"/>
    <w:rsid w:val="005E2B7B"/>
    <w:rsid w:val="005E2F95"/>
    <w:rsid w:val="005E3277"/>
    <w:rsid w:val="005E329F"/>
    <w:rsid w:val="005E3B25"/>
    <w:rsid w:val="005E40FB"/>
    <w:rsid w:val="005E4310"/>
    <w:rsid w:val="005E44C2"/>
    <w:rsid w:val="005E45D5"/>
    <w:rsid w:val="005E4B69"/>
    <w:rsid w:val="005E58C2"/>
    <w:rsid w:val="005E603F"/>
    <w:rsid w:val="005E6BC6"/>
    <w:rsid w:val="005E7DE1"/>
    <w:rsid w:val="005F147E"/>
    <w:rsid w:val="005F1572"/>
    <w:rsid w:val="005F17CB"/>
    <w:rsid w:val="005F1E17"/>
    <w:rsid w:val="005F1E6B"/>
    <w:rsid w:val="005F214A"/>
    <w:rsid w:val="005F2F3C"/>
    <w:rsid w:val="005F3234"/>
    <w:rsid w:val="005F36B5"/>
    <w:rsid w:val="005F3D82"/>
    <w:rsid w:val="005F3E02"/>
    <w:rsid w:val="005F3EA0"/>
    <w:rsid w:val="005F5956"/>
    <w:rsid w:val="005F5A5C"/>
    <w:rsid w:val="005F5B48"/>
    <w:rsid w:val="005F6163"/>
    <w:rsid w:val="005F7302"/>
    <w:rsid w:val="005F77AA"/>
    <w:rsid w:val="005F7C0D"/>
    <w:rsid w:val="005F7C34"/>
    <w:rsid w:val="006005A8"/>
    <w:rsid w:val="006005E8"/>
    <w:rsid w:val="0060089E"/>
    <w:rsid w:val="00601AC0"/>
    <w:rsid w:val="006022A7"/>
    <w:rsid w:val="00602AD1"/>
    <w:rsid w:val="00602D5B"/>
    <w:rsid w:val="006036C4"/>
    <w:rsid w:val="00603FA3"/>
    <w:rsid w:val="0060446E"/>
    <w:rsid w:val="0060447D"/>
    <w:rsid w:val="0060476A"/>
    <w:rsid w:val="00605FEC"/>
    <w:rsid w:val="006074D8"/>
    <w:rsid w:val="00607661"/>
    <w:rsid w:val="0060784F"/>
    <w:rsid w:val="00607BE1"/>
    <w:rsid w:val="00607D4A"/>
    <w:rsid w:val="00610708"/>
    <w:rsid w:val="00611107"/>
    <w:rsid w:val="00611210"/>
    <w:rsid w:val="00611C80"/>
    <w:rsid w:val="00612749"/>
    <w:rsid w:val="00613666"/>
    <w:rsid w:val="00613687"/>
    <w:rsid w:val="00613AD5"/>
    <w:rsid w:val="00613B10"/>
    <w:rsid w:val="00615EB7"/>
    <w:rsid w:val="0061603D"/>
    <w:rsid w:val="006164FA"/>
    <w:rsid w:val="006168B0"/>
    <w:rsid w:val="00616E55"/>
    <w:rsid w:val="00617A0A"/>
    <w:rsid w:val="00617AA6"/>
    <w:rsid w:val="00620294"/>
    <w:rsid w:val="00620488"/>
    <w:rsid w:val="00620A3B"/>
    <w:rsid w:val="0062189B"/>
    <w:rsid w:val="00621BA6"/>
    <w:rsid w:val="00623424"/>
    <w:rsid w:val="00623BB0"/>
    <w:rsid w:val="006241A4"/>
    <w:rsid w:val="006245EE"/>
    <w:rsid w:val="00624A60"/>
    <w:rsid w:val="00624F06"/>
    <w:rsid w:val="006251AB"/>
    <w:rsid w:val="006269F9"/>
    <w:rsid w:val="00626FE2"/>
    <w:rsid w:val="006272D0"/>
    <w:rsid w:val="006274B3"/>
    <w:rsid w:val="00627873"/>
    <w:rsid w:val="0062791E"/>
    <w:rsid w:val="00627B47"/>
    <w:rsid w:val="00627B57"/>
    <w:rsid w:val="00631239"/>
    <w:rsid w:val="006316C0"/>
    <w:rsid w:val="00631D5F"/>
    <w:rsid w:val="006333CC"/>
    <w:rsid w:val="006335B1"/>
    <w:rsid w:val="00633707"/>
    <w:rsid w:val="006338C1"/>
    <w:rsid w:val="00633951"/>
    <w:rsid w:val="00633CF3"/>
    <w:rsid w:val="00634AB4"/>
    <w:rsid w:val="00634F95"/>
    <w:rsid w:val="00635C07"/>
    <w:rsid w:val="00635E00"/>
    <w:rsid w:val="0063622A"/>
    <w:rsid w:val="0063689D"/>
    <w:rsid w:val="00637006"/>
    <w:rsid w:val="006400FA"/>
    <w:rsid w:val="006407CA"/>
    <w:rsid w:val="00640CCE"/>
    <w:rsid w:val="006411D9"/>
    <w:rsid w:val="00641491"/>
    <w:rsid w:val="00641A6E"/>
    <w:rsid w:val="006422ED"/>
    <w:rsid w:val="0064237A"/>
    <w:rsid w:val="0064268C"/>
    <w:rsid w:val="006429C4"/>
    <w:rsid w:val="00642FE9"/>
    <w:rsid w:val="00643111"/>
    <w:rsid w:val="00643169"/>
    <w:rsid w:val="00643C63"/>
    <w:rsid w:val="00644D34"/>
    <w:rsid w:val="00644FA6"/>
    <w:rsid w:val="00645F15"/>
    <w:rsid w:val="006462CC"/>
    <w:rsid w:val="006469E0"/>
    <w:rsid w:val="00646F14"/>
    <w:rsid w:val="0065006B"/>
    <w:rsid w:val="0065027F"/>
    <w:rsid w:val="006507CC"/>
    <w:rsid w:val="00650B2E"/>
    <w:rsid w:val="00650F6B"/>
    <w:rsid w:val="0065130C"/>
    <w:rsid w:val="0065196A"/>
    <w:rsid w:val="006525EF"/>
    <w:rsid w:val="00653419"/>
    <w:rsid w:val="0065413B"/>
    <w:rsid w:val="0065422E"/>
    <w:rsid w:val="00654AB4"/>
    <w:rsid w:val="00654B2B"/>
    <w:rsid w:val="00654D17"/>
    <w:rsid w:val="0065545E"/>
    <w:rsid w:val="006557C9"/>
    <w:rsid w:val="00655AFA"/>
    <w:rsid w:val="00655BA8"/>
    <w:rsid w:val="00656A4E"/>
    <w:rsid w:val="00657827"/>
    <w:rsid w:val="00661208"/>
    <w:rsid w:val="006612AE"/>
    <w:rsid w:val="006612B2"/>
    <w:rsid w:val="00661627"/>
    <w:rsid w:val="00661680"/>
    <w:rsid w:val="006618D9"/>
    <w:rsid w:val="006618EC"/>
    <w:rsid w:val="00662361"/>
    <w:rsid w:val="006634B2"/>
    <w:rsid w:val="006639C1"/>
    <w:rsid w:val="00664206"/>
    <w:rsid w:val="00664B6F"/>
    <w:rsid w:val="00665474"/>
    <w:rsid w:val="00667037"/>
    <w:rsid w:val="006674B4"/>
    <w:rsid w:val="00670C4D"/>
    <w:rsid w:val="00671930"/>
    <w:rsid w:val="00671B59"/>
    <w:rsid w:val="00671F5C"/>
    <w:rsid w:val="00672391"/>
    <w:rsid w:val="00672AE9"/>
    <w:rsid w:val="00673355"/>
    <w:rsid w:val="006733DB"/>
    <w:rsid w:val="006736A9"/>
    <w:rsid w:val="00673817"/>
    <w:rsid w:val="0067466E"/>
    <w:rsid w:val="00674FAC"/>
    <w:rsid w:val="0067529D"/>
    <w:rsid w:val="006756A3"/>
    <w:rsid w:val="00676383"/>
    <w:rsid w:val="00676CB6"/>
    <w:rsid w:val="006772D2"/>
    <w:rsid w:val="00677931"/>
    <w:rsid w:val="00677A63"/>
    <w:rsid w:val="006801D2"/>
    <w:rsid w:val="006807CA"/>
    <w:rsid w:val="00681220"/>
    <w:rsid w:val="00681662"/>
    <w:rsid w:val="006820AB"/>
    <w:rsid w:val="0068264D"/>
    <w:rsid w:val="006839A5"/>
    <w:rsid w:val="00683CA7"/>
    <w:rsid w:val="00683E39"/>
    <w:rsid w:val="006842F0"/>
    <w:rsid w:val="00684397"/>
    <w:rsid w:val="00684D0D"/>
    <w:rsid w:val="00684D11"/>
    <w:rsid w:val="006850D0"/>
    <w:rsid w:val="0068581E"/>
    <w:rsid w:val="0068595A"/>
    <w:rsid w:val="00685B87"/>
    <w:rsid w:val="00686893"/>
    <w:rsid w:val="006868C0"/>
    <w:rsid w:val="006868ED"/>
    <w:rsid w:val="00690241"/>
    <w:rsid w:val="00690472"/>
    <w:rsid w:val="006908F7"/>
    <w:rsid w:val="00690C15"/>
    <w:rsid w:val="00691F87"/>
    <w:rsid w:val="006920A2"/>
    <w:rsid w:val="00692423"/>
    <w:rsid w:val="006927A9"/>
    <w:rsid w:val="00692A03"/>
    <w:rsid w:val="00692D7A"/>
    <w:rsid w:val="006930C4"/>
    <w:rsid w:val="00693396"/>
    <w:rsid w:val="00693424"/>
    <w:rsid w:val="0069380D"/>
    <w:rsid w:val="006959E8"/>
    <w:rsid w:val="00695F27"/>
    <w:rsid w:val="00696BFC"/>
    <w:rsid w:val="006975EC"/>
    <w:rsid w:val="006A0071"/>
    <w:rsid w:val="006A159B"/>
    <w:rsid w:val="006A2069"/>
    <w:rsid w:val="006A2AB2"/>
    <w:rsid w:val="006A2BD6"/>
    <w:rsid w:val="006A3141"/>
    <w:rsid w:val="006A33EA"/>
    <w:rsid w:val="006A3495"/>
    <w:rsid w:val="006A4394"/>
    <w:rsid w:val="006A5166"/>
    <w:rsid w:val="006A516B"/>
    <w:rsid w:val="006A517D"/>
    <w:rsid w:val="006A657F"/>
    <w:rsid w:val="006A67AB"/>
    <w:rsid w:val="006A71B4"/>
    <w:rsid w:val="006A726C"/>
    <w:rsid w:val="006A728D"/>
    <w:rsid w:val="006A72D8"/>
    <w:rsid w:val="006A7520"/>
    <w:rsid w:val="006A7601"/>
    <w:rsid w:val="006A773A"/>
    <w:rsid w:val="006B00AD"/>
    <w:rsid w:val="006B0898"/>
    <w:rsid w:val="006B08DC"/>
    <w:rsid w:val="006B0A9B"/>
    <w:rsid w:val="006B0BAB"/>
    <w:rsid w:val="006B1053"/>
    <w:rsid w:val="006B11F4"/>
    <w:rsid w:val="006B12CD"/>
    <w:rsid w:val="006B15E9"/>
    <w:rsid w:val="006B1616"/>
    <w:rsid w:val="006B214F"/>
    <w:rsid w:val="006B2232"/>
    <w:rsid w:val="006B2B84"/>
    <w:rsid w:val="006B2F48"/>
    <w:rsid w:val="006B30EF"/>
    <w:rsid w:val="006B325A"/>
    <w:rsid w:val="006B3332"/>
    <w:rsid w:val="006B368B"/>
    <w:rsid w:val="006B3910"/>
    <w:rsid w:val="006B3C0C"/>
    <w:rsid w:val="006B538A"/>
    <w:rsid w:val="006B5B5F"/>
    <w:rsid w:val="006B5DD4"/>
    <w:rsid w:val="006B6074"/>
    <w:rsid w:val="006B65F9"/>
    <w:rsid w:val="006B66E9"/>
    <w:rsid w:val="006B6C5E"/>
    <w:rsid w:val="006B7178"/>
    <w:rsid w:val="006B730C"/>
    <w:rsid w:val="006B7E1C"/>
    <w:rsid w:val="006C063F"/>
    <w:rsid w:val="006C083C"/>
    <w:rsid w:val="006C0B57"/>
    <w:rsid w:val="006C0BD0"/>
    <w:rsid w:val="006C0D83"/>
    <w:rsid w:val="006C0F4E"/>
    <w:rsid w:val="006C1236"/>
    <w:rsid w:val="006C223C"/>
    <w:rsid w:val="006C2BF6"/>
    <w:rsid w:val="006C2EC0"/>
    <w:rsid w:val="006C4E84"/>
    <w:rsid w:val="006C51AC"/>
    <w:rsid w:val="006C5698"/>
    <w:rsid w:val="006C5BEF"/>
    <w:rsid w:val="006C61DF"/>
    <w:rsid w:val="006C65D6"/>
    <w:rsid w:val="006C69E8"/>
    <w:rsid w:val="006C7796"/>
    <w:rsid w:val="006D01E9"/>
    <w:rsid w:val="006D209B"/>
    <w:rsid w:val="006D210D"/>
    <w:rsid w:val="006D2442"/>
    <w:rsid w:val="006D2FA3"/>
    <w:rsid w:val="006D3D50"/>
    <w:rsid w:val="006D433B"/>
    <w:rsid w:val="006D493D"/>
    <w:rsid w:val="006D599D"/>
    <w:rsid w:val="006D5C61"/>
    <w:rsid w:val="006D5F7E"/>
    <w:rsid w:val="006D6B93"/>
    <w:rsid w:val="006D6CE2"/>
    <w:rsid w:val="006D72D0"/>
    <w:rsid w:val="006D7ACB"/>
    <w:rsid w:val="006D7ADE"/>
    <w:rsid w:val="006D7B7A"/>
    <w:rsid w:val="006D7EA2"/>
    <w:rsid w:val="006D7F8D"/>
    <w:rsid w:val="006E00BB"/>
    <w:rsid w:val="006E0296"/>
    <w:rsid w:val="006E05B3"/>
    <w:rsid w:val="006E0D95"/>
    <w:rsid w:val="006E15D1"/>
    <w:rsid w:val="006E189E"/>
    <w:rsid w:val="006E2271"/>
    <w:rsid w:val="006E364D"/>
    <w:rsid w:val="006E3B35"/>
    <w:rsid w:val="006E3BCC"/>
    <w:rsid w:val="006E4B25"/>
    <w:rsid w:val="006E519D"/>
    <w:rsid w:val="006E5489"/>
    <w:rsid w:val="006E5499"/>
    <w:rsid w:val="006E60F8"/>
    <w:rsid w:val="006E6434"/>
    <w:rsid w:val="006E73F8"/>
    <w:rsid w:val="006E74D5"/>
    <w:rsid w:val="006E760D"/>
    <w:rsid w:val="006E77F2"/>
    <w:rsid w:val="006E78E8"/>
    <w:rsid w:val="006F0BCF"/>
    <w:rsid w:val="006F1565"/>
    <w:rsid w:val="006F21EF"/>
    <w:rsid w:val="006F23E9"/>
    <w:rsid w:val="006F2410"/>
    <w:rsid w:val="006F2541"/>
    <w:rsid w:val="006F2624"/>
    <w:rsid w:val="006F2D98"/>
    <w:rsid w:val="006F3007"/>
    <w:rsid w:val="006F3D58"/>
    <w:rsid w:val="006F4405"/>
    <w:rsid w:val="006F47D1"/>
    <w:rsid w:val="006F55FB"/>
    <w:rsid w:val="006F5707"/>
    <w:rsid w:val="006F5756"/>
    <w:rsid w:val="006F6885"/>
    <w:rsid w:val="006F6932"/>
    <w:rsid w:val="006F76F8"/>
    <w:rsid w:val="006F7744"/>
    <w:rsid w:val="006F7962"/>
    <w:rsid w:val="006F7A20"/>
    <w:rsid w:val="006F7F65"/>
    <w:rsid w:val="00701B30"/>
    <w:rsid w:val="007022BE"/>
    <w:rsid w:val="00702425"/>
    <w:rsid w:val="00702CB4"/>
    <w:rsid w:val="00703546"/>
    <w:rsid w:val="00703743"/>
    <w:rsid w:val="007039A7"/>
    <w:rsid w:val="00704DF8"/>
    <w:rsid w:val="00704F7C"/>
    <w:rsid w:val="00705582"/>
    <w:rsid w:val="00705752"/>
    <w:rsid w:val="00705A45"/>
    <w:rsid w:val="00705F86"/>
    <w:rsid w:val="00706804"/>
    <w:rsid w:val="00706914"/>
    <w:rsid w:val="00706D95"/>
    <w:rsid w:val="0070707B"/>
    <w:rsid w:val="007070AD"/>
    <w:rsid w:val="0070762A"/>
    <w:rsid w:val="007079F6"/>
    <w:rsid w:val="00707DC8"/>
    <w:rsid w:val="00707FAA"/>
    <w:rsid w:val="007102D6"/>
    <w:rsid w:val="00711101"/>
    <w:rsid w:val="00711EC1"/>
    <w:rsid w:val="00712844"/>
    <w:rsid w:val="00712A01"/>
    <w:rsid w:val="00712AB1"/>
    <w:rsid w:val="00712BA0"/>
    <w:rsid w:val="00712EB8"/>
    <w:rsid w:val="00713B7D"/>
    <w:rsid w:val="0071480F"/>
    <w:rsid w:val="007150F3"/>
    <w:rsid w:val="0071537A"/>
    <w:rsid w:val="00715BC6"/>
    <w:rsid w:val="007161C6"/>
    <w:rsid w:val="00717043"/>
    <w:rsid w:val="00721127"/>
    <w:rsid w:val="00721692"/>
    <w:rsid w:val="00721BF9"/>
    <w:rsid w:val="00721EF8"/>
    <w:rsid w:val="00723F24"/>
    <w:rsid w:val="00723F7E"/>
    <w:rsid w:val="007242DF"/>
    <w:rsid w:val="00725976"/>
    <w:rsid w:val="00725F2C"/>
    <w:rsid w:val="0072653E"/>
    <w:rsid w:val="00727AED"/>
    <w:rsid w:val="007305E3"/>
    <w:rsid w:val="0073128F"/>
    <w:rsid w:val="00733DF5"/>
    <w:rsid w:val="0073482C"/>
    <w:rsid w:val="007352BA"/>
    <w:rsid w:val="00735315"/>
    <w:rsid w:val="00735519"/>
    <w:rsid w:val="00735654"/>
    <w:rsid w:val="00735F14"/>
    <w:rsid w:val="0074077F"/>
    <w:rsid w:val="00740A87"/>
    <w:rsid w:val="00741075"/>
    <w:rsid w:val="00742731"/>
    <w:rsid w:val="00742DF8"/>
    <w:rsid w:val="00742E37"/>
    <w:rsid w:val="007434FA"/>
    <w:rsid w:val="0074404F"/>
    <w:rsid w:val="007444A3"/>
    <w:rsid w:val="00744CBB"/>
    <w:rsid w:val="007456C0"/>
    <w:rsid w:val="007459FE"/>
    <w:rsid w:val="007461DE"/>
    <w:rsid w:val="00746205"/>
    <w:rsid w:val="007464CC"/>
    <w:rsid w:val="00746A18"/>
    <w:rsid w:val="00747A38"/>
    <w:rsid w:val="00750925"/>
    <w:rsid w:val="0075094C"/>
    <w:rsid w:val="007512A3"/>
    <w:rsid w:val="007512DD"/>
    <w:rsid w:val="00751E4C"/>
    <w:rsid w:val="00751F77"/>
    <w:rsid w:val="00751F7B"/>
    <w:rsid w:val="00752A7B"/>
    <w:rsid w:val="00753068"/>
    <w:rsid w:val="00753157"/>
    <w:rsid w:val="0075334A"/>
    <w:rsid w:val="00753453"/>
    <w:rsid w:val="00753511"/>
    <w:rsid w:val="00754710"/>
    <w:rsid w:val="0075544D"/>
    <w:rsid w:val="00755C69"/>
    <w:rsid w:val="00756C04"/>
    <w:rsid w:val="00757123"/>
    <w:rsid w:val="00757965"/>
    <w:rsid w:val="00757969"/>
    <w:rsid w:val="00760FFB"/>
    <w:rsid w:val="00761208"/>
    <w:rsid w:val="0076143B"/>
    <w:rsid w:val="00762B07"/>
    <w:rsid w:val="00763052"/>
    <w:rsid w:val="00763306"/>
    <w:rsid w:val="00763657"/>
    <w:rsid w:val="00763E4F"/>
    <w:rsid w:val="0076449F"/>
    <w:rsid w:val="0076458F"/>
    <w:rsid w:val="00764989"/>
    <w:rsid w:val="00764A76"/>
    <w:rsid w:val="00765A0B"/>
    <w:rsid w:val="00766013"/>
    <w:rsid w:val="0076606E"/>
    <w:rsid w:val="00766A95"/>
    <w:rsid w:val="00766B74"/>
    <w:rsid w:val="00766CE3"/>
    <w:rsid w:val="00767057"/>
    <w:rsid w:val="0076794A"/>
    <w:rsid w:val="007679C7"/>
    <w:rsid w:val="00767CAB"/>
    <w:rsid w:val="00770091"/>
    <w:rsid w:val="00770379"/>
    <w:rsid w:val="00770B7E"/>
    <w:rsid w:val="00770E8C"/>
    <w:rsid w:val="00771E9A"/>
    <w:rsid w:val="00772103"/>
    <w:rsid w:val="00772800"/>
    <w:rsid w:val="00772D01"/>
    <w:rsid w:val="00773338"/>
    <w:rsid w:val="007733D5"/>
    <w:rsid w:val="0077375F"/>
    <w:rsid w:val="007752AC"/>
    <w:rsid w:val="00775AC2"/>
    <w:rsid w:val="00776D5C"/>
    <w:rsid w:val="00776F1A"/>
    <w:rsid w:val="00777078"/>
    <w:rsid w:val="00777152"/>
    <w:rsid w:val="007772A8"/>
    <w:rsid w:val="00777409"/>
    <w:rsid w:val="0077797D"/>
    <w:rsid w:val="00780EA4"/>
    <w:rsid w:val="00781431"/>
    <w:rsid w:val="007818B5"/>
    <w:rsid w:val="00781A3D"/>
    <w:rsid w:val="00781D9D"/>
    <w:rsid w:val="00783A51"/>
    <w:rsid w:val="00783AD9"/>
    <w:rsid w:val="0078437B"/>
    <w:rsid w:val="00784763"/>
    <w:rsid w:val="0078480F"/>
    <w:rsid w:val="00785BEA"/>
    <w:rsid w:val="00785DF9"/>
    <w:rsid w:val="007872AD"/>
    <w:rsid w:val="00787426"/>
    <w:rsid w:val="00790242"/>
    <w:rsid w:val="0079045E"/>
    <w:rsid w:val="00790B7F"/>
    <w:rsid w:val="007919A3"/>
    <w:rsid w:val="00792BFD"/>
    <w:rsid w:val="007936A1"/>
    <w:rsid w:val="00793C8D"/>
    <w:rsid w:val="007944A9"/>
    <w:rsid w:val="00795A8E"/>
    <w:rsid w:val="007960F9"/>
    <w:rsid w:val="00796308"/>
    <w:rsid w:val="00796D48"/>
    <w:rsid w:val="007971B1"/>
    <w:rsid w:val="007976A1"/>
    <w:rsid w:val="0079778B"/>
    <w:rsid w:val="007977CA"/>
    <w:rsid w:val="007A0A43"/>
    <w:rsid w:val="007A0C39"/>
    <w:rsid w:val="007A111E"/>
    <w:rsid w:val="007A11AE"/>
    <w:rsid w:val="007A14C6"/>
    <w:rsid w:val="007A1809"/>
    <w:rsid w:val="007A1F76"/>
    <w:rsid w:val="007A44AC"/>
    <w:rsid w:val="007A5529"/>
    <w:rsid w:val="007A5742"/>
    <w:rsid w:val="007A6147"/>
    <w:rsid w:val="007B015C"/>
    <w:rsid w:val="007B05DE"/>
    <w:rsid w:val="007B080D"/>
    <w:rsid w:val="007B0BF1"/>
    <w:rsid w:val="007B0CF4"/>
    <w:rsid w:val="007B240F"/>
    <w:rsid w:val="007B2EA4"/>
    <w:rsid w:val="007B4F25"/>
    <w:rsid w:val="007B6571"/>
    <w:rsid w:val="007B6752"/>
    <w:rsid w:val="007B793E"/>
    <w:rsid w:val="007C0C1A"/>
    <w:rsid w:val="007C0D61"/>
    <w:rsid w:val="007C0E20"/>
    <w:rsid w:val="007C1044"/>
    <w:rsid w:val="007C13C2"/>
    <w:rsid w:val="007C13D4"/>
    <w:rsid w:val="007C179D"/>
    <w:rsid w:val="007C18CE"/>
    <w:rsid w:val="007C1B5A"/>
    <w:rsid w:val="007C2993"/>
    <w:rsid w:val="007C2A1C"/>
    <w:rsid w:val="007C2A9F"/>
    <w:rsid w:val="007C2B19"/>
    <w:rsid w:val="007C37D5"/>
    <w:rsid w:val="007C38F9"/>
    <w:rsid w:val="007C3A94"/>
    <w:rsid w:val="007C3BF8"/>
    <w:rsid w:val="007C3DE8"/>
    <w:rsid w:val="007C3FAA"/>
    <w:rsid w:val="007C40A7"/>
    <w:rsid w:val="007C40CC"/>
    <w:rsid w:val="007C4774"/>
    <w:rsid w:val="007C48E3"/>
    <w:rsid w:val="007C49DC"/>
    <w:rsid w:val="007C4FEC"/>
    <w:rsid w:val="007C5239"/>
    <w:rsid w:val="007C580F"/>
    <w:rsid w:val="007C61E8"/>
    <w:rsid w:val="007C6823"/>
    <w:rsid w:val="007C73AC"/>
    <w:rsid w:val="007C7B6C"/>
    <w:rsid w:val="007D02E7"/>
    <w:rsid w:val="007D03F9"/>
    <w:rsid w:val="007D144A"/>
    <w:rsid w:val="007D3803"/>
    <w:rsid w:val="007D407F"/>
    <w:rsid w:val="007D48DA"/>
    <w:rsid w:val="007D49D1"/>
    <w:rsid w:val="007D4A9B"/>
    <w:rsid w:val="007D4B86"/>
    <w:rsid w:val="007D59CD"/>
    <w:rsid w:val="007D70DC"/>
    <w:rsid w:val="007D7617"/>
    <w:rsid w:val="007E02A0"/>
    <w:rsid w:val="007E0B76"/>
    <w:rsid w:val="007E17B8"/>
    <w:rsid w:val="007E2624"/>
    <w:rsid w:val="007E3155"/>
    <w:rsid w:val="007E316C"/>
    <w:rsid w:val="007E3480"/>
    <w:rsid w:val="007E3F24"/>
    <w:rsid w:val="007E4C7F"/>
    <w:rsid w:val="007E4E30"/>
    <w:rsid w:val="007E54D7"/>
    <w:rsid w:val="007E70AD"/>
    <w:rsid w:val="007E724E"/>
    <w:rsid w:val="007E76B2"/>
    <w:rsid w:val="007F0B92"/>
    <w:rsid w:val="007F1380"/>
    <w:rsid w:val="007F13B3"/>
    <w:rsid w:val="007F1AA4"/>
    <w:rsid w:val="007F1E11"/>
    <w:rsid w:val="007F1EA2"/>
    <w:rsid w:val="007F244C"/>
    <w:rsid w:val="007F2562"/>
    <w:rsid w:val="007F2745"/>
    <w:rsid w:val="007F2C72"/>
    <w:rsid w:val="007F2D05"/>
    <w:rsid w:val="007F2E00"/>
    <w:rsid w:val="007F300D"/>
    <w:rsid w:val="007F315B"/>
    <w:rsid w:val="007F34A6"/>
    <w:rsid w:val="007F3B1A"/>
    <w:rsid w:val="007F4303"/>
    <w:rsid w:val="007F509D"/>
    <w:rsid w:val="007F51C9"/>
    <w:rsid w:val="007F53AB"/>
    <w:rsid w:val="0080038A"/>
    <w:rsid w:val="008003D4"/>
    <w:rsid w:val="00801797"/>
    <w:rsid w:val="00801E42"/>
    <w:rsid w:val="00802031"/>
    <w:rsid w:val="00802441"/>
    <w:rsid w:val="008028B7"/>
    <w:rsid w:val="008029F1"/>
    <w:rsid w:val="008038AF"/>
    <w:rsid w:val="00803BCA"/>
    <w:rsid w:val="00804D86"/>
    <w:rsid w:val="00804E8D"/>
    <w:rsid w:val="00806541"/>
    <w:rsid w:val="00806722"/>
    <w:rsid w:val="008068E6"/>
    <w:rsid w:val="008069ED"/>
    <w:rsid w:val="00807131"/>
    <w:rsid w:val="008074F3"/>
    <w:rsid w:val="008075B9"/>
    <w:rsid w:val="008077FE"/>
    <w:rsid w:val="00807BA0"/>
    <w:rsid w:val="00807FF3"/>
    <w:rsid w:val="0081007A"/>
    <w:rsid w:val="00810E75"/>
    <w:rsid w:val="0081236A"/>
    <w:rsid w:val="0081265C"/>
    <w:rsid w:val="008129C4"/>
    <w:rsid w:val="00812CF9"/>
    <w:rsid w:val="00813A7D"/>
    <w:rsid w:val="00813D38"/>
    <w:rsid w:val="0081629D"/>
    <w:rsid w:val="008166D6"/>
    <w:rsid w:val="00817841"/>
    <w:rsid w:val="008205B7"/>
    <w:rsid w:val="00820945"/>
    <w:rsid w:val="00820E15"/>
    <w:rsid w:val="00820ED0"/>
    <w:rsid w:val="00820F54"/>
    <w:rsid w:val="00821825"/>
    <w:rsid w:val="00821EA3"/>
    <w:rsid w:val="0082211B"/>
    <w:rsid w:val="0082259A"/>
    <w:rsid w:val="00822796"/>
    <w:rsid w:val="00822EC4"/>
    <w:rsid w:val="00823252"/>
    <w:rsid w:val="00823B7C"/>
    <w:rsid w:val="00823B83"/>
    <w:rsid w:val="00823F46"/>
    <w:rsid w:val="0082430E"/>
    <w:rsid w:val="008247F2"/>
    <w:rsid w:val="00825140"/>
    <w:rsid w:val="00826427"/>
    <w:rsid w:val="00827300"/>
    <w:rsid w:val="0083064F"/>
    <w:rsid w:val="0083071A"/>
    <w:rsid w:val="008307B2"/>
    <w:rsid w:val="00830FFA"/>
    <w:rsid w:val="008326D7"/>
    <w:rsid w:val="00833AE2"/>
    <w:rsid w:val="00836C38"/>
    <w:rsid w:val="00837514"/>
    <w:rsid w:val="0084055F"/>
    <w:rsid w:val="00841CB3"/>
    <w:rsid w:val="00841F96"/>
    <w:rsid w:val="00842A50"/>
    <w:rsid w:val="00843492"/>
    <w:rsid w:val="0084567C"/>
    <w:rsid w:val="008459D3"/>
    <w:rsid w:val="00847C02"/>
    <w:rsid w:val="00850175"/>
    <w:rsid w:val="00850C6B"/>
    <w:rsid w:val="008511CE"/>
    <w:rsid w:val="008514B5"/>
    <w:rsid w:val="008516AF"/>
    <w:rsid w:val="00851928"/>
    <w:rsid w:val="00851D9C"/>
    <w:rsid w:val="00851FBC"/>
    <w:rsid w:val="0085221B"/>
    <w:rsid w:val="008523B2"/>
    <w:rsid w:val="00852BFA"/>
    <w:rsid w:val="00852CE9"/>
    <w:rsid w:val="00852E80"/>
    <w:rsid w:val="00852F2A"/>
    <w:rsid w:val="008533DB"/>
    <w:rsid w:val="008536E3"/>
    <w:rsid w:val="008536F6"/>
    <w:rsid w:val="0085399A"/>
    <w:rsid w:val="00854278"/>
    <w:rsid w:val="00855AEB"/>
    <w:rsid w:val="008566D6"/>
    <w:rsid w:val="00856A1C"/>
    <w:rsid w:val="00856A2C"/>
    <w:rsid w:val="00856B27"/>
    <w:rsid w:val="008577B8"/>
    <w:rsid w:val="00857913"/>
    <w:rsid w:val="00857AB6"/>
    <w:rsid w:val="008601BA"/>
    <w:rsid w:val="00860297"/>
    <w:rsid w:val="008607E5"/>
    <w:rsid w:val="00861830"/>
    <w:rsid w:val="008628FA"/>
    <w:rsid w:val="008648BA"/>
    <w:rsid w:val="008649D4"/>
    <w:rsid w:val="00865639"/>
    <w:rsid w:val="0086572D"/>
    <w:rsid w:val="008657CC"/>
    <w:rsid w:val="0086630E"/>
    <w:rsid w:val="00866757"/>
    <w:rsid w:val="00866AF8"/>
    <w:rsid w:val="00866B69"/>
    <w:rsid w:val="00867550"/>
    <w:rsid w:val="00870078"/>
    <w:rsid w:val="00870148"/>
    <w:rsid w:val="008707F4"/>
    <w:rsid w:val="00870D41"/>
    <w:rsid w:val="00870DBB"/>
    <w:rsid w:val="00870EEB"/>
    <w:rsid w:val="00871F9C"/>
    <w:rsid w:val="0087209D"/>
    <w:rsid w:val="0087227F"/>
    <w:rsid w:val="00872340"/>
    <w:rsid w:val="008723B3"/>
    <w:rsid w:val="00872A2A"/>
    <w:rsid w:val="00872E69"/>
    <w:rsid w:val="00873273"/>
    <w:rsid w:val="008738F0"/>
    <w:rsid w:val="00874659"/>
    <w:rsid w:val="00874B93"/>
    <w:rsid w:val="0087584E"/>
    <w:rsid w:val="00875AD0"/>
    <w:rsid w:val="00875BF5"/>
    <w:rsid w:val="00875FE5"/>
    <w:rsid w:val="008772B2"/>
    <w:rsid w:val="008776C3"/>
    <w:rsid w:val="00877D11"/>
    <w:rsid w:val="0088044C"/>
    <w:rsid w:val="00880BC0"/>
    <w:rsid w:val="00881003"/>
    <w:rsid w:val="0088275E"/>
    <w:rsid w:val="008843CF"/>
    <w:rsid w:val="008846A4"/>
    <w:rsid w:val="0088479F"/>
    <w:rsid w:val="00884CEC"/>
    <w:rsid w:val="00884CFB"/>
    <w:rsid w:val="00886042"/>
    <w:rsid w:val="00886125"/>
    <w:rsid w:val="00886440"/>
    <w:rsid w:val="00886873"/>
    <w:rsid w:val="0088697B"/>
    <w:rsid w:val="00886B74"/>
    <w:rsid w:val="00886F91"/>
    <w:rsid w:val="00887E87"/>
    <w:rsid w:val="00890196"/>
    <w:rsid w:val="00890685"/>
    <w:rsid w:val="00890A96"/>
    <w:rsid w:val="00890B9D"/>
    <w:rsid w:val="00891706"/>
    <w:rsid w:val="00891BD9"/>
    <w:rsid w:val="00891EF4"/>
    <w:rsid w:val="00891F02"/>
    <w:rsid w:val="0089266B"/>
    <w:rsid w:val="00892C0B"/>
    <w:rsid w:val="00892E12"/>
    <w:rsid w:val="0089303C"/>
    <w:rsid w:val="00893748"/>
    <w:rsid w:val="00893782"/>
    <w:rsid w:val="00893AC8"/>
    <w:rsid w:val="00893CEA"/>
    <w:rsid w:val="008940DC"/>
    <w:rsid w:val="008958A5"/>
    <w:rsid w:val="0089591A"/>
    <w:rsid w:val="00895AC2"/>
    <w:rsid w:val="00896041"/>
    <w:rsid w:val="0089619F"/>
    <w:rsid w:val="00896618"/>
    <w:rsid w:val="008969AB"/>
    <w:rsid w:val="00896CBB"/>
    <w:rsid w:val="00896D53"/>
    <w:rsid w:val="00897550"/>
    <w:rsid w:val="008977E8"/>
    <w:rsid w:val="0089786C"/>
    <w:rsid w:val="00897D44"/>
    <w:rsid w:val="00897DCC"/>
    <w:rsid w:val="00897E35"/>
    <w:rsid w:val="008A0380"/>
    <w:rsid w:val="008A1DA9"/>
    <w:rsid w:val="008A24AD"/>
    <w:rsid w:val="008A2B5D"/>
    <w:rsid w:val="008A33AF"/>
    <w:rsid w:val="008A3E92"/>
    <w:rsid w:val="008A401E"/>
    <w:rsid w:val="008A4466"/>
    <w:rsid w:val="008A468A"/>
    <w:rsid w:val="008A4DCB"/>
    <w:rsid w:val="008A5F55"/>
    <w:rsid w:val="008A699C"/>
    <w:rsid w:val="008A6D8B"/>
    <w:rsid w:val="008A6EFE"/>
    <w:rsid w:val="008A7844"/>
    <w:rsid w:val="008A7CFE"/>
    <w:rsid w:val="008B084E"/>
    <w:rsid w:val="008B0C06"/>
    <w:rsid w:val="008B0E13"/>
    <w:rsid w:val="008B10C3"/>
    <w:rsid w:val="008B15CA"/>
    <w:rsid w:val="008B16DD"/>
    <w:rsid w:val="008B1A09"/>
    <w:rsid w:val="008B2D92"/>
    <w:rsid w:val="008B34F5"/>
    <w:rsid w:val="008B3D15"/>
    <w:rsid w:val="008B438A"/>
    <w:rsid w:val="008B5692"/>
    <w:rsid w:val="008B5724"/>
    <w:rsid w:val="008B5C73"/>
    <w:rsid w:val="008B6BEC"/>
    <w:rsid w:val="008B7224"/>
    <w:rsid w:val="008B72F9"/>
    <w:rsid w:val="008B73B6"/>
    <w:rsid w:val="008B7764"/>
    <w:rsid w:val="008C0200"/>
    <w:rsid w:val="008C0603"/>
    <w:rsid w:val="008C0754"/>
    <w:rsid w:val="008C0AE3"/>
    <w:rsid w:val="008C0E41"/>
    <w:rsid w:val="008C1DD5"/>
    <w:rsid w:val="008C2A05"/>
    <w:rsid w:val="008C3F3A"/>
    <w:rsid w:val="008C401B"/>
    <w:rsid w:val="008C4228"/>
    <w:rsid w:val="008C435B"/>
    <w:rsid w:val="008C4370"/>
    <w:rsid w:val="008C4C64"/>
    <w:rsid w:val="008C4CDE"/>
    <w:rsid w:val="008C55AA"/>
    <w:rsid w:val="008C5900"/>
    <w:rsid w:val="008C678F"/>
    <w:rsid w:val="008C6C03"/>
    <w:rsid w:val="008C76C8"/>
    <w:rsid w:val="008C77FD"/>
    <w:rsid w:val="008D06AE"/>
    <w:rsid w:val="008D0BBB"/>
    <w:rsid w:val="008D0C0A"/>
    <w:rsid w:val="008D1068"/>
    <w:rsid w:val="008D107F"/>
    <w:rsid w:val="008D149F"/>
    <w:rsid w:val="008D15A0"/>
    <w:rsid w:val="008D1714"/>
    <w:rsid w:val="008D1AC4"/>
    <w:rsid w:val="008D1C1D"/>
    <w:rsid w:val="008D1D33"/>
    <w:rsid w:val="008D25E5"/>
    <w:rsid w:val="008D2787"/>
    <w:rsid w:val="008D3821"/>
    <w:rsid w:val="008D3A3E"/>
    <w:rsid w:val="008D4082"/>
    <w:rsid w:val="008D41A7"/>
    <w:rsid w:val="008D487C"/>
    <w:rsid w:val="008D491B"/>
    <w:rsid w:val="008D4C6A"/>
    <w:rsid w:val="008D5164"/>
    <w:rsid w:val="008D52E0"/>
    <w:rsid w:val="008D6570"/>
    <w:rsid w:val="008D664C"/>
    <w:rsid w:val="008D675D"/>
    <w:rsid w:val="008D6881"/>
    <w:rsid w:val="008D6987"/>
    <w:rsid w:val="008D6A01"/>
    <w:rsid w:val="008D6D35"/>
    <w:rsid w:val="008D73DD"/>
    <w:rsid w:val="008D7BA3"/>
    <w:rsid w:val="008D7F5F"/>
    <w:rsid w:val="008E0452"/>
    <w:rsid w:val="008E0631"/>
    <w:rsid w:val="008E16A6"/>
    <w:rsid w:val="008E189F"/>
    <w:rsid w:val="008E1F8B"/>
    <w:rsid w:val="008E20E9"/>
    <w:rsid w:val="008E2391"/>
    <w:rsid w:val="008E28A4"/>
    <w:rsid w:val="008E31C5"/>
    <w:rsid w:val="008E31E6"/>
    <w:rsid w:val="008E3810"/>
    <w:rsid w:val="008E38A4"/>
    <w:rsid w:val="008E427E"/>
    <w:rsid w:val="008E42E8"/>
    <w:rsid w:val="008E69E7"/>
    <w:rsid w:val="008E6FAC"/>
    <w:rsid w:val="008E71B8"/>
    <w:rsid w:val="008E738A"/>
    <w:rsid w:val="008F0ACE"/>
    <w:rsid w:val="008F0AD3"/>
    <w:rsid w:val="008F12D6"/>
    <w:rsid w:val="008F1A1C"/>
    <w:rsid w:val="008F1E51"/>
    <w:rsid w:val="008F1FBF"/>
    <w:rsid w:val="008F2762"/>
    <w:rsid w:val="008F3747"/>
    <w:rsid w:val="008F42D3"/>
    <w:rsid w:val="008F4856"/>
    <w:rsid w:val="008F51F3"/>
    <w:rsid w:val="008F53B8"/>
    <w:rsid w:val="008F65C5"/>
    <w:rsid w:val="008F71D1"/>
    <w:rsid w:val="008F764D"/>
    <w:rsid w:val="009008D7"/>
    <w:rsid w:val="00900BD4"/>
    <w:rsid w:val="00901658"/>
    <w:rsid w:val="00901EBA"/>
    <w:rsid w:val="00902001"/>
    <w:rsid w:val="0090256B"/>
    <w:rsid w:val="00902875"/>
    <w:rsid w:val="009028E0"/>
    <w:rsid w:val="00902B1C"/>
    <w:rsid w:val="00902D33"/>
    <w:rsid w:val="00904AD1"/>
    <w:rsid w:val="00906BE0"/>
    <w:rsid w:val="009075F3"/>
    <w:rsid w:val="009075F6"/>
    <w:rsid w:val="0090799C"/>
    <w:rsid w:val="00907C46"/>
    <w:rsid w:val="00907E76"/>
    <w:rsid w:val="00910219"/>
    <w:rsid w:val="00910566"/>
    <w:rsid w:val="00910946"/>
    <w:rsid w:val="00910E42"/>
    <w:rsid w:val="00910F46"/>
    <w:rsid w:val="00911417"/>
    <w:rsid w:val="009115A0"/>
    <w:rsid w:val="0091170A"/>
    <w:rsid w:val="0091185C"/>
    <w:rsid w:val="00911881"/>
    <w:rsid w:val="0091212B"/>
    <w:rsid w:val="009124C0"/>
    <w:rsid w:val="009124DF"/>
    <w:rsid w:val="00912939"/>
    <w:rsid w:val="00912CDF"/>
    <w:rsid w:val="009131EE"/>
    <w:rsid w:val="00913239"/>
    <w:rsid w:val="009133EE"/>
    <w:rsid w:val="0091628B"/>
    <w:rsid w:val="009166F5"/>
    <w:rsid w:val="0091670D"/>
    <w:rsid w:val="00916896"/>
    <w:rsid w:val="00916C74"/>
    <w:rsid w:val="0092050D"/>
    <w:rsid w:val="009205CC"/>
    <w:rsid w:val="009207B2"/>
    <w:rsid w:val="00920AC4"/>
    <w:rsid w:val="00920B60"/>
    <w:rsid w:val="009219B6"/>
    <w:rsid w:val="00921A94"/>
    <w:rsid w:val="0092271E"/>
    <w:rsid w:val="00922D7A"/>
    <w:rsid w:val="00922E2B"/>
    <w:rsid w:val="00923750"/>
    <w:rsid w:val="00923A53"/>
    <w:rsid w:val="00924410"/>
    <w:rsid w:val="0092509F"/>
    <w:rsid w:val="00925492"/>
    <w:rsid w:val="0092550B"/>
    <w:rsid w:val="0092585C"/>
    <w:rsid w:val="00925D94"/>
    <w:rsid w:val="0092600D"/>
    <w:rsid w:val="0092627A"/>
    <w:rsid w:val="00926B38"/>
    <w:rsid w:val="00926D14"/>
    <w:rsid w:val="00927677"/>
    <w:rsid w:val="009276B8"/>
    <w:rsid w:val="00930B04"/>
    <w:rsid w:val="00931D07"/>
    <w:rsid w:val="0093234B"/>
    <w:rsid w:val="009324FB"/>
    <w:rsid w:val="00932872"/>
    <w:rsid w:val="009328ED"/>
    <w:rsid w:val="00932B34"/>
    <w:rsid w:val="00932B6A"/>
    <w:rsid w:val="0093308F"/>
    <w:rsid w:val="00933A95"/>
    <w:rsid w:val="00933DAB"/>
    <w:rsid w:val="0093454E"/>
    <w:rsid w:val="009349F5"/>
    <w:rsid w:val="0093558C"/>
    <w:rsid w:val="00935720"/>
    <w:rsid w:val="00935D76"/>
    <w:rsid w:val="00936579"/>
    <w:rsid w:val="009379CF"/>
    <w:rsid w:val="00937BD3"/>
    <w:rsid w:val="009400D4"/>
    <w:rsid w:val="009403D0"/>
    <w:rsid w:val="00940B7F"/>
    <w:rsid w:val="00941201"/>
    <w:rsid w:val="009413E7"/>
    <w:rsid w:val="00942B9A"/>
    <w:rsid w:val="0094444D"/>
    <w:rsid w:val="009445D9"/>
    <w:rsid w:val="00944CF8"/>
    <w:rsid w:val="00944DF5"/>
    <w:rsid w:val="009450EA"/>
    <w:rsid w:val="00945A95"/>
    <w:rsid w:val="00945B6A"/>
    <w:rsid w:val="009460F5"/>
    <w:rsid w:val="00946155"/>
    <w:rsid w:val="0094692A"/>
    <w:rsid w:val="009500C9"/>
    <w:rsid w:val="0095090F"/>
    <w:rsid w:val="0095146E"/>
    <w:rsid w:val="00952809"/>
    <w:rsid w:val="00952824"/>
    <w:rsid w:val="00952E27"/>
    <w:rsid w:val="00952F96"/>
    <w:rsid w:val="0095441D"/>
    <w:rsid w:val="00954CEA"/>
    <w:rsid w:val="00954E0B"/>
    <w:rsid w:val="00955A7E"/>
    <w:rsid w:val="00956695"/>
    <w:rsid w:val="00956697"/>
    <w:rsid w:val="00957295"/>
    <w:rsid w:val="00957F1D"/>
    <w:rsid w:val="00960653"/>
    <w:rsid w:val="00961BB9"/>
    <w:rsid w:val="00961DDF"/>
    <w:rsid w:val="009626B2"/>
    <w:rsid w:val="0096274A"/>
    <w:rsid w:val="009631DA"/>
    <w:rsid w:val="009635F4"/>
    <w:rsid w:val="00963EB7"/>
    <w:rsid w:val="0096406B"/>
    <w:rsid w:val="00964483"/>
    <w:rsid w:val="0096487D"/>
    <w:rsid w:val="009654FD"/>
    <w:rsid w:val="00967813"/>
    <w:rsid w:val="009678E4"/>
    <w:rsid w:val="0096790A"/>
    <w:rsid w:val="00967F31"/>
    <w:rsid w:val="0097073C"/>
    <w:rsid w:val="009707A2"/>
    <w:rsid w:val="0097084B"/>
    <w:rsid w:val="00970B46"/>
    <w:rsid w:val="00970C56"/>
    <w:rsid w:val="00970EED"/>
    <w:rsid w:val="00971134"/>
    <w:rsid w:val="00971813"/>
    <w:rsid w:val="00971EEB"/>
    <w:rsid w:val="0097270F"/>
    <w:rsid w:val="0097379C"/>
    <w:rsid w:val="009739AE"/>
    <w:rsid w:val="00973CAA"/>
    <w:rsid w:val="0097421E"/>
    <w:rsid w:val="00974259"/>
    <w:rsid w:val="009742D9"/>
    <w:rsid w:val="00974F74"/>
    <w:rsid w:val="009752E5"/>
    <w:rsid w:val="00975367"/>
    <w:rsid w:val="00975527"/>
    <w:rsid w:val="00975AB4"/>
    <w:rsid w:val="009770B3"/>
    <w:rsid w:val="0097715A"/>
    <w:rsid w:val="0097749F"/>
    <w:rsid w:val="00977617"/>
    <w:rsid w:val="00980647"/>
    <w:rsid w:val="00980BE7"/>
    <w:rsid w:val="00980DC6"/>
    <w:rsid w:val="00981E63"/>
    <w:rsid w:val="009824AD"/>
    <w:rsid w:val="009831C0"/>
    <w:rsid w:val="00983A34"/>
    <w:rsid w:val="00983B91"/>
    <w:rsid w:val="0098403E"/>
    <w:rsid w:val="009842BF"/>
    <w:rsid w:val="009848C2"/>
    <w:rsid w:val="00985218"/>
    <w:rsid w:val="009858FD"/>
    <w:rsid w:val="00985D90"/>
    <w:rsid w:val="009865EE"/>
    <w:rsid w:val="0098681F"/>
    <w:rsid w:val="00986A96"/>
    <w:rsid w:val="00987066"/>
    <w:rsid w:val="009871CA"/>
    <w:rsid w:val="00990060"/>
    <w:rsid w:val="0099053D"/>
    <w:rsid w:val="00991248"/>
    <w:rsid w:val="00991675"/>
    <w:rsid w:val="00994068"/>
    <w:rsid w:val="009942A2"/>
    <w:rsid w:val="009944A7"/>
    <w:rsid w:val="00994A13"/>
    <w:rsid w:val="00995532"/>
    <w:rsid w:val="009957DD"/>
    <w:rsid w:val="0099598C"/>
    <w:rsid w:val="00995A67"/>
    <w:rsid w:val="00995CAA"/>
    <w:rsid w:val="0099668C"/>
    <w:rsid w:val="0099691F"/>
    <w:rsid w:val="009A0E0A"/>
    <w:rsid w:val="009A1FFA"/>
    <w:rsid w:val="009A2021"/>
    <w:rsid w:val="009A2AC0"/>
    <w:rsid w:val="009A30D4"/>
    <w:rsid w:val="009A354A"/>
    <w:rsid w:val="009A4194"/>
    <w:rsid w:val="009A4593"/>
    <w:rsid w:val="009A45C3"/>
    <w:rsid w:val="009A488C"/>
    <w:rsid w:val="009A4980"/>
    <w:rsid w:val="009A4B0A"/>
    <w:rsid w:val="009A4E3B"/>
    <w:rsid w:val="009A58AC"/>
    <w:rsid w:val="009A5D84"/>
    <w:rsid w:val="009A6391"/>
    <w:rsid w:val="009B0C8C"/>
    <w:rsid w:val="009B19F8"/>
    <w:rsid w:val="009B2E2C"/>
    <w:rsid w:val="009B35FE"/>
    <w:rsid w:val="009B3747"/>
    <w:rsid w:val="009B3EEA"/>
    <w:rsid w:val="009B437C"/>
    <w:rsid w:val="009B4467"/>
    <w:rsid w:val="009B4F7E"/>
    <w:rsid w:val="009B5316"/>
    <w:rsid w:val="009B5533"/>
    <w:rsid w:val="009B5A67"/>
    <w:rsid w:val="009B61A9"/>
    <w:rsid w:val="009B62A9"/>
    <w:rsid w:val="009B6428"/>
    <w:rsid w:val="009B654C"/>
    <w:rsid w:val="009B671E"/>
    <w:rsid w:val="009B67DA"/>
    <w:rsid w:val="009B6F48"/>
    <w:rsid w:val="009B6FD6"/>
    <w:rsid w:val="009B705C"/>
    <w:rsid w:val="009B78CA"/>
    <w:rsid w:val="009C0261"/>
    <w:rsid w:val="009C0641"/>
    <w:rsid w:val="009C18E9"/>
    <w:rsid w:val="009C19E1"/>
    <w:rsid w:val="009C1AC5"/>
    <w:rsid w:val="009C2319"/>
    <w:rsid w:val="009C25BD"/>
    <w:rsid w:val="009C3934"/>
    <w:rsid w:val="009C3C9C"/>
    <w:rsid w:val="009C4594"/>
    <w:rsid w:val="009C47D9"/>
    <w:rsid w:val="009C4A0E"/>
    <w:rsid w:val="009C5BD1"/>
    <w:rsid w:val="009C66A6"/>
    <w:rsid w:val="009D00BF"/>
    <w:rsid w:val="009D0467"/>
    <w:rsid w:val="009D06DA"/>
    <w:rsid w:val="009D0A54"/>
    <w:rsid w:val="009D1708"/>
    <w:rsid w:val="009D3285"/>
    <w:rsid w:val="009D3655"/>
    <w:rsid w:val="009D389C"/>
    <w:rsid w:val="009D3B6B"/>
    <w:rsid w:val="009D3BD8"/>
    <w:rsid w:val="009D3CE6"/>
    <w:rsid w:val="009D3EA2"/>
    <w:rsid w:val="009D3F25"/>
    <w:rsid w:val="009D3FC0"/>
    <w:rsid w:val="009D40F6"/>
    <w:rsid w:val="009D4D4F"/>
    <w:rsid w:val="009D4E79"/>
    <w:rsid w:val="009D50FF"/>
    <w:rsid w:val="009D5224"/>
    <w:rsid w:val="009D548E"/>
    <w:rsid w:val="009D5DDC"/>
    <w:rsid w:val="009D5E0B"/>
    <w:rsid w:val="009D663C"/>
    <w:rsid w:val="009D7638"/>
    <w:rsid w:val="009D7A36"/>
    <w:rsid w:val="009E00F6"/>
    <w:rsid w:val="009E029E"/>
    <w:rsid w:val="009E073A"/>
    <w:rsid w:val="009E0E59"/>
    <w:rsid w:val="009E12A0"/>
    <w:rsid w:val="009E146C"/>
    <w:rsid w:val="009E2942"/>
    <w:rsid w:val="009E3704"/>
    <w:rsid w:val="009E3706"/>
    <w:rsid w:val="009E3BCC"/>
    <w:rsid w:val="009E3BEB"/>
    <w:rsid w:val="009E3E22"/>
    <w:rsid w:val="009E527B"/>
    <w:rsid w:val="009E569D"/>
    <w:rsid w:val="009E5C86"/>
    <w:rsid w:val="009E5DD4"/>
    <w:rsid w:val="009E5E7F"/>
    <w:rsid w:val="009E5F38"/>
    <w:rsid w:val="009E6551"/>
    <w:rsid w:val="009E6CA2"/>
    <w:rsid w:val="009E70E8"/>
    <w:rsid w:val="009E7844"/>
    <w:rsid w:val="009E7CE2"/>
    <w:rsid w:val="009F077B"/>
    <w:rsid w:val="009F0BDD"/>
    <w:rsid w:val="009F108E"/>
    <w:rsid w:val="009F14DB"/>
    <w:rsid w:val="009F164C"/>
    <w:rsid w:val="009F1AAB"/>
    <w:rsid w:val="009F1F62"/>
    <w:rsid w:val="009F1FA5"/>
    <w:rsid w:val="009F2A33"/>
    <w:rsid w:val="009F2BCA"/>
    <w:rsid w:val="009F3788"/>
    <w:rsid w:val="009F3E79"/>
    <w:rsid w:val="009F3F67"/>
    <w:rsid w:val="009F4D16"/>
    <w:rsid w:val="009F50AA"/>
    <w:rsid w:val="009F613B"/>
    <w:rsid w:val="009F64D9"/>
    <w:rsid w:val="009F6683"/>
    <w:rsid w:val="009F7AD7"/>
    <w:rsid w:val="00A000D3"/>
    <w:rsid w:val="00A0058B"/>
    <w:rsid w:val="00A009A2"/>
    <w:rsid w:val="00A01BD0"/>
    <w:rsid w:val="00A024C2"/>
    <w:rsid w:val="00A02620"/>
    <w:rsid w:val="00A03439"/>
    <w:rsid w:val="00A036EE"/>
    <w:rsid w:val="00A03B8C"/>
    <w:rsid w:val="00A049C1"/>
    <w:rsid w:val="00A054BE"/>
    <w:rsid w:val="00A05554"/>
    <w:rsid w:val="00A0613C"/>
    <w:rsid w:val="00A0622A"/>
    <w:rsid w:val="00A065C0"/>
    <w:rsid w:val="00A07EA7"/>
    <w:rsid w:val="00A10174"/>
    <w:rsid w:val="00A101FE"/>
    <w:rsid w:val="00A1068C"/>
    <w:rsid w:val="00A10C73"/>
    <w:rsid w:val="00A11053"/>
    <w:rsid w:val="00A11074"/>
    <w:rsid w:val="00A112D9"/>
    <w:rsid w:val="00A11A34"/>
    <w:rsid w:val="00A11FA9"/>
    <w:rsid w:val="00A1247D"/>
    <w:rsid w:val="00A13259"/>
    <w:rsid w:val="00A1423E"/>
    <w:rsid w:val="00A144BE"/>
    <w:rsid w:val="00A14BAB"/>
    <w:rsid w:val="00A152E0"/>
    <w:rsid w:val="00A15625"/>
    <w:rsid w:val="00A15A57"/>
    <w:rsid w:val="00A15FE7"/>
    <w:rsid w:val="00A16226"/>
    <w:rsid w:val="00A16827"/>
    <w:rsid w:val="00A16AAD"/>
    <w:rsid w:val="00A17C5D"/>
    <w:rsid w:val="00A2067F"/>
    <w:rsid w:val="00A216BE"/>
    <w:rsid w:val="00A219EF"/>
    <w:rsid w:val="00A21B1B"/>
    <w:rsid w:val="00A22327"/>
    <w:rsid w:val="00A228AD"/>
    <w:rsid w:val="00A24C30"/>
    <w:rsid w:val="00A251A5"/>
    <w:rsid w:val="00A26080"/>
    <w:rsid w:val="00A26BD9"/>
    <w:rsid w:val="00A272A1"/>
    <w:rsid w:val="00A27917"/>
    <w:rsid w:val="00A27B90"/>
    <w:rsid w:val="00A27FB7"/>
    <w:rsid w:val="00A30338"/>
    <w:rsid w:val="00A303A7"/>
    <w:rsid w:val="00A30A3C"/>
    <w:rsid w:val="00A30E3A"/>
    <w:rsid w:val="00A31946"/>
    <w:rsid w:val="00A31DC8"/>
    <w:rsid w:val="00A3295C"/>
    <w:rsid w:val="00A32B96"/>
    <w:rsid w:val="00A332B0"/>
    <w:rsid w:val="00A332B1"/>
    <w:rsid w:val="00A332C6"/>
    <w:rsid w:val="00A337A7"/>
    <w:rsid w:val="00A33A9C"/>
    <w:rsid w:val="00A346D2"/>
    <w:rsid w:val="00A34C1D"/>
    <w:rsid w:val="00A35BF8"/>
    <w:rsid w:val="00A368FB"/>
    <w:rsid w:val="00A369DC"/>
    <w:rsid w:val="00A36BFD"/>
    <w:rsid w:val="00A37356"/>
    <w:rsid w:val="00A3754D"/>
    <w:rsid w:val="00A37697"/>
    <w:rsid w:val="00A37E54"/>
    <w:rsid w:val="00A37F28"/>
    <w:rsid w:val="00A403EE"/>
    <w:rsid w:val="00A404D0"/>
    <w:rsid w:val="00A40A54"/>
    <w:rsid w:val="00A40BC7"/>
    <w:rsid w:val="00A4100C"/>
    <w:rsid w:val="00A41677"/>
    <w:rsid w:val="00A417BA"/>
    <w:rsid w:val="00A4232F"/>
    <w:rsid w:val="00A4242C"/>
    <w:rsid w:val="00A42531"/>
    <w:rsid w:val="00A4332B"/>
    <w:rsid w:val="00A4342C"/>
    <w:rsid w:val="00A43514"/>
    <w:rsid w:val="00A43723"/>
    <w:rsid w:val="00A446F3"/>
    <w:rsid w:val="00A45063"/>
    <w:rsid w:val="00A45085"/>
    <w:rsid w:val="00A452D1"/>
    <w:rsid w:val="00A4544D"/>
    <w:rsid w:val="00A45479"/>
    <w:rsid w:val="00A45C73"/>
    <w:rsid w:val="00A45DCB"/>
    <w:rsid w:val="00A468C0"/>
    <w:rsid w:val="00A468D6"/>
    <w:rsid w:val="00A469C0"/>
    <w:rsid w:val="00A46DF6"/>
    <w:rsid w:val="00A46E05"/>
    <w:rsid w:val="00A47266"/>
    <w:rsid w:val="00A47942"/>
    <w:rsid w:val="00A5083E"/>
    <w:rsid w:val="00A51339"/>
    <w:rsid w:val="00A514BA"/>
    <w:rsid w:val="00A51997"/>
    <w:rsid w:val="00A51BA4"/>
    <w:rsid w:val="00A51DDA"/>
    <w:rsid w:val="00A51EE2"/>
    <w:rsid w:val="00A52168"/>
    <w:rsid w:val="00A521EF"/>
    <w:rsid w:val="00A52381"/>
    <w:rsid w:val="00A52553"/>
    <w:rsid w:val="00A52822"/>
    <w:rsid w:val="00A535A2"/>
    <w:rsid w:val="00A53877"/>
    <w:rsid w:val="00A53C64"/>
    <w:rsid w:val="00A53F64"/>
    <w:rsid w:val="00A544A1"/>
    <w:rsid w:val="00A54738"/>
    <w:rsid w:val="00A548A0"/>
    <w:rsid w:val="00A549B8"/>
    <w:rsid w:val="00A55713"/>
    <w:rsid w:val="00A55CFD"/>
    <w:rsid w:val="00A55DA6"/>
    <w:rsid w:val="00A56926"/>
    <w:rsid w:val="00A57E92"/>
    <w:rsid w:val="00A60396"/>
    <w:rsid w:val="00A609B0"/>
    <w:rsid w:val="00A61C61"/>
    <w:rsid w:val="00A62EEE"/>
    <w:rsid w:val="00A647E7"/>
    <w:rsid w:val="00A64939"/>
    <w:rsid w:val="00A6495E"/>
    <w:rsid w:val="00A6582F"/>
    <w:rsid w:val="00A66289"/>
    <w:rsid w:val="00A663B9"/>
    <w:rsid w:val="00A66540"/>
    <w:rsid w:val="00A66B2C"/>
    <w:rsid w:val="00A7065B"/>
    <w:rsid w:val="00A708C2"/>
    <w:rsid w:val="00A70962"/>
    <w:rsid w:val="00A711A3"/>
    <w:rsid w:val="00A71B80"/>
    <w:rsid w:val="00A724B4"/>
    <w:rsid w:val="00A72688"/>
    <w:rsid w:val="00A7285C"/>
    <w:rsid w:val="00A72B04"/>
    <w:rsid w:val="00A72E40"/>
    <w:rsid w:val="00A73635"/>
    <w:rsid w:val="00A73791"/>
    <w:rsid w:val="00A73CA0"/>
    <w:rsid w:val="00A74160"/>
    <w:rsid w:val="00A7436A"/>
    <w:rsid w:val="00A743EA"/>
    <w:rsid w:val="00A745B1"/>
    <w:rsid w:val="00A752AB"/>
    <w:rsid w:val="00A7589D"/>
    <w:rsid w:val="00A75DAA"/>
    <w:rsid w:val="00A7616C"/>
    <w:rsid w:val="00A76261"/>
    <w:rsid w:val="00A76278"/>
    <w:rsid w:val="00A76C7F"/>
    <w:rsid w:val="00A80642"/>
    <w:rsid w:val="00A8071D"/>
    <w:rsid w:val="00A80964"/>
    <w:rsid w:val="00A8113D"/>
    <w:rsid w:val="00A8145E"/>
    <w:rsid w:val="00A823C5"/>
    <w:rsid w:val="00A826F8"/>
    <w:rsid w:val="00A837DC"/>
    <w:rsid w:val="00A839CC"/>
    <w:rsid w:val="00A83E35"/>
    <w:rsid w:val="00A84885"/>
    <w:rsid w:val="00A850C0"/>
    <w:rsid w:val="00A858E8"/>
    <w:rsid w:val="00A86B1E"/>
    <w:rsid w:val="00A87CB2"/>
    <w:rsid w:val="00A902A9"/>
    <w:rsid w:val="00A9082C"/>
    <w:rsid w:val="00A92A06"/>
    <w:rsid w:val="00A931DD"/>
    <w:rsid w:val="00A936D8"/>
    <w:rsid w:val="00A93BB5"/>
    <w:rsid w:val="00A93D73"/>
    <w:rsid w:val="00A940C2"/>
    <w:rsid w:val="00A94A57"/>
    <w:rsid w:val="00A9506E"/>
    <w:rsid w:val="00A9585D"/>
    <w:rsid w:val="00A95E7C"/>
    <w:rsid w:val="00A9622A"/>
    <w:rsid w:val="00A963E3"/>
    <w:rsid w:val="00A9658E"/>
    <w:rsid w:val="00A96919"/>
    <w:rsid w:val="00A96AB3"/>
    <w:rsid w:val="00A96EA8"/>
    <w:rsid w:val="00A96F07"/>
    <w:rsid w:val="00A97097"/>
    <w:rsid w:val="00A970D8"/>
    <w:rsid w:val="00A97627"/>
    <w:rsid w:val="00A976B3"/>
    <w:rsid w:val="00AA0E90"/>
    <w:rsid w:val="00AA1955"/>
    <w:rsid w:val="00AA1CCC"/>
    <w:rsid w:val="00AA2548"/>
    <w:rsid w:val="00AA2E98"/>
    <w:rsid w:val="00AA307B"/>
    <w:rsid w:val="00AA30CE"/>
    <w:rsid w:val="00AA477F"/>
    <w:rsid w:val="00AA4A7C"/>
    <w:rsid w:val="00AA508F"/>
    <w:rsid w:val="00AA546B"/>
    <w:rsid w:val="00AA5F0E"/>
    <w:rsid w:val="00AA6A40"/>
    <w:rsid w:val="00AA6DF5"/>
    <w:rsid w:val="00AA7063"/>
    <w:rsid w:val="00AA7B8F"/>
    <w:rsid w:val="00AA7C13"/>
    <w:rsid w:val="00AA7E3B"/>
    <w:rsid w:val="00AB018A"/>
    <w:rsid w:val="00AB0BC1"/>
    <w:rsid w:val="00AB1264"/>
    <w:rsid w:val="00AB13A1"/>
    <w:rsid w:val="00AB183C"/>
    <w:rsid w:val="00AB1BB9"/>
    <w:rsid w:val="00AB28F6"/>
    <w:rsid w:val="00AB290B"/>
    <w:rsid w:val="00AB428C"/>
    <w:rsid w:val="00AB4825"/>
    <w:rsid w:val="00AB4C7D"/>
    <w:rsid w:val="00AB4E8B"/>
    <w:rsid w:val="00AB5157"/>
    <w:rsid w:val="00AB54F2"/>
    <w:rsid w:val="00AB687F"/>
    <w:rsid w:val="00AB68B3"/>
    <w:rsid w:val="00AB6C0B"/>
    <w:rsid w:val="00AB71E2"/>
    <w:rsid w:val="00AC1B02"/>
    <w:rsid w:val="00AC2607"/>
    <w:rsid w:val="00AC2A1F"/>
    <w:rsid w:val="00AC2BD9"/>
    <w:rsid w:val="00AC2F21"/>
    <w:rsid w:val="00AC33CB"/>
    <w:rsid w:val="00AC3698"/>
    <w:rsid w:val="00AC39B0"/>
    <w:rsid w:val="00AC3B94"/>
    <w:rsid w:val="00AC3CAD"/>
    <w:rsid w:val="00AC3E49"/>
    <w:rsid w:val="00AC48B6"/>
    <w:rsid w:val="00AC4D9F"/>
    <w:rsid w:val="00AC5078"/>
    <w:rsid w:val="00AC6652"/>
    <w:rsid w:val="00AC6B42"/>
    <w:rsid w:val="00AC6B87"/>
    <w:rsid w:val="00AC6D48"/>
    <w:rsid w:val="00AC709E"/>
    <w:rsid w:val="00AC76BB"/>
    <w:rsid w:val="00AC7BBC"/>
    <w:rsid w:val="00AC7DF7"/>
    <w:rsid w:val="00AC7E49"/>
    <w:rsid w:val="00AD0512"/>
    <w:rsid w:val="00AD07FE"/>
    <w:rsid w:val="00AD0BF6"/>
    <w:rsid w:val="00AD187C"/>
    <w:rsid w:val="00AD1C97"/>
    <w:rsid w:val="00AD1FCB"/>
    <w:rsid w:val="00AD37B7"/>
    <w:rsid w:val="00AD41B6"/>
    <w:rsid w:val="00AD448E"/>
    <w:rsid w:val="00AD492A"/>
    <w:rsid w:val="00AD4B97"/>
    <w:rsid w:val="00AD4CF9"/>
    <w:rsid w:val="00AD65DF"/>
    <w:rsid w:val="00AD674E"/>
    <w:rsid w:val="00AD6938"/>
    <w:rsid w:val="00AD6CF5"/>
    <w:rsid w:val="00AD6F91"/>
    <w:rsid w:val="00AD720C"/>
    <w:rsid w:val="00AD75FD"/>
    <w:rsid w:val="00AD769F"/>
    <w:rsid w:val="00AD7DF6"/>
    <w:rsid w:val="00AE0278"/>
    <w:rsid w:val="00AE051D"/>
    <w:rsid w:val="00AE066F"/>
    <w:rsid w:val="00AE099D"/>
    <w:rsid w:val="00AE1224"/>
    <w:rsid w:val="00AE1EC9"/>
    <w:rsid w:val="00AE25B2"/>
    <w:rsid w:val="00AE27C4"/>
    <w:rsid w:val="00AE2BFF"/>
    <w:rsid w:val="00AE3118"/>
    <w:rsid w:val="00AE32B7"/>
    <w:rsid w:val="00AE458A"/>
    <w:rsid w:val="00AE570C"/>
    <w:rsid w:val="00AE5D3C"/>
    <w:rsid w:val="00AE5EC0"/>
    <w:rsid w:val="00AE6944"/>
    <w:rsid w:val="00AE6C45"/>
    <w:rsid w:val="00AE6F39"/>
    <w:rsid w:val="00AE762A"/>
    <w:rsid w:val="00AE7CBD"/>
    <w:rsid w:val="00AF0258"/>
    <w:rsid w:val="00AF02AD"/>
    <w:rsid w:val="00AF1B87"/>
    <w:rsid w:val="00AF1C6B"/>
    <w:rsid w:val="00AF1C82"/>
    <w:rsid w:val="00AF4073"/>
    <w:rsid w:val="00AF5836"/>
    <w:rsid w:val="00AF5947"/>
    <w:rsid w:val="00AF5ADA"/>
    <w:rsid w:val="00AF5E00"/>
    <w:rsid w:val="00AF6360"/>
    <w:rsid w:val="00AF64E5"/>
    <w:rsid w:val="00AF7000"/>
    <w:rsid w:val="00AF70B2"/>
    <w:rsid w:val="00AF7378"/>
    <w:rsid w:val="00AF7741"/>
    <w:rsid w:val="00AF7DF3"/>
    <w:rsid w:val="00B003D4"/>
    <w:rsid w:val="00B00535"/>
    <w:rsid w:val="00B005E4"/>
    <w:rsid w:val="00B00C63"/>
    <w:rsid w:val="00B00D53"/>
    <w:rsid w:val="00B01749"/>
    <w:rsid w:val="00B019AA"/>
    <w:rsid w:val="00B01BFC"/>
    <w:rsid w:val="00B02689"/>
    <w:rsid w:val="00B029E1"/>
    <w:rsid w:val="00B02C86"/>
    <w:rsid w:val="00B02E05"/>
    <w:rsid w:val="00B03054"/>
    <w:rsid w:val="00B0353D"/>
    <w:rsid w:val="00B03678"/>
    <w:rsid w:val="00B03B01"/>
    <w:rsid w:val="00B0401B"/>
    <w:rsid w:val="00B04404"/>
    <w:rsid w:val="00B04DD0"/>
    <w:rsid w:val="00B04E20"/>
    <w:rsid w:val="00B05105"/>
    <w:rsid w:val="00B054EB"/>
    <w:rsid w:val="00B05CA2"/>
    <w:rsid w:val="00B061BC"/>
    <w:rsid w:val="00B0630D"/>
    <w:rsid w:val="00B0678E"/>
    <w:rsid w:val="00B06A88"/>
    <w:rsid w:val="00B06CA4"/>
    <w:rsid w:val="00B078BE"/>
    <w:rsid w:val="00B07A71"/>
    <w:rsid w:val="00B07B09"/>
    <w:rsid w:val="00B07EFA"/>
    <w:rsid w:val="00B07F6B"/>
    <w:rsid w:val="00B1012C"/>
    <w:rsid w:val="00B10159"/>
    <w:rsid w:val="00B10364"/>
    <w:rsid w:val="00B10707"/>
    <w:rsid w:val="00B10E46"/>
    <w:rsid w:val="00B1114B"/>
    <w:rsid w:val="00B129A0"/>
    <w:rsid w:val="00B12B75"/>
    <w:rsid w:val="00B12C04"/>
    <w:rsid w:val="00B12E50"/>
    <w:rsid w:val="00B13249"/>
    <w:rsid w:val="00B1472F"/>
    <w:rsid w:val="00B14E3C"/>
    <w:rsid w:val="00B14EBF"/>
    <w:rsid w:val="00B152D1"/>
    <w:rsid w:val="00B15481"/>
    <w:rsid w:val="00B156FA"/>
    <w:rsid w:val="00B16188"/>
    <w:rsid w:val="00B16409"/>
    <w:rsid w:val="00B170F8"/>
    <w:rsid w:val="00B173B1"/>
    <w:rsid w:val="00B1748D"/>
    <w:rsid w:val="00B178E0"/>
    <w:rsid w:val="00B17DEC"/>
    <w:rsid w:val="00B17E45"/>
    <w:rsid w:val="00B20AF9"/>
    <w:rsid w:val="00B21400"/>
    <w:rsid w:val="00B21466"/>
    <w:rsid w:val="00B21CDC"/>
    <w:rsid w:val="00B2209C"/>
    <w:rsid w:val="00B224FF"/>
    <w:rsid w:val="00B228B9"/>
    <w:rsid w:val="00B22A6C"/>
    <w:rsid w:val="00B22CAA"/>
    <w:rsid w:val="00B23385"/>
    <w:rsid w:val="00B233B4"/>
    <w:rsid w:val="00B23E51"/>
    <w:rsid w:val="00B23EF3"/>
    <w:rsid w:val="00B24643"/>
    <w:rsid w:val="00B24A92"/>
    <w:rsid w:val="00B24D50"/>
    <w:rsid w:val="00B25337"/>
    <w:rsid w:val="00B256D7"/>
    <w:rsid w:val="00B256EB"/>
    <w:rsid w:val="00B25AF8"/>
    <w:rsid w:val="00B25D6C"/>
    <w:rsid w:val="00B25FDD"/>
    <w:rsid w:val="00B261D2"/>
    <w:rsid w:val="00B262A0"/>
    <w:rsid w:val="00B26F7F"/>
    <w:rsid w:val="00B26FFE"/>
    <w:rsid w:val="00B2735C"/>
    <w:rsid w:val="00B274DB"/>
    <w:rsid w:val="00B27CF5"/>
    <w:rsid w:val="00B27EC0"/>
    <w:rsid w:val="00B305C3"/>
    <w:rsid w:val="00B30679"/>
    <w:rsid w:val="00B30814"/>
    <w:rsid w:val="00B30B29"/>
    <w:rsid w:val="00B3341D"/>
    <w:rsid w:val="00B33766"/>
    <w:rsid w:val="00B34241"/>
    <w:rsid w:val="00B342EB"/>
    <w:rsid w:val="00B347F0"/>
    <w:rsid w:val="00B35719"/>
    <w:rsid w:val="00B3584B"/>
    <w:rsid w:val="00B365F8"/>
    <w:rsid w:val="00B36713"/>
    <w:rsid w:val="00B36CD9"/>
    <w:rsid w:val="00B36FD3"/>
    <w:rsid w:val="00B37273"/>
    <w:rsid w:val="00B37EEB"/>
    <w:rsid w:val="00B37FD3"/>
    <w:rsid w:val="00B406A6"/>
    <w:rsid w:val="00B40FB7"/>
    <w:rsid w:val="00B415A5"/>
    <w:rsid w:val="00B41D5E"/>
    <w:rsid w:val="00B42626"/>
    <w:rsid w:val="00B426D6"/>
    <w:rsid w:val="00B4460B"/>
    <w:rsid w:val="00B44B35"/>
    <w:rsid w:val="00B44CD8"/>
    <w:rsid w:val="00B45145"/>
    <w:rsid w:val="00B4518F"/>
    <w:rsid w:val="00B453E7"/>
    <w:rsid w:val="00B45BE3"/>
    <w:rsid w:val="00B46061"/>
    <w:rsid w:val="00B463A5"/>
    <w:rsid w:val="00B46BC4"/>
    <w:rsid w:val="00B47687"/>
    <w:rsid w:val="00B4794C"/>
    <w:rsid w:val="00B47CC3"/>
    <w:rsid w:val="00B509FA"/>
    <w:rsid w:val="00B5200E"/>
    <w:rsid w:val="00B523A1"/>
    <w:rsid w:val="00B53AA4"/>
    <w:rsid w:val="00B53DB2"/>
    <w:rsid w:val="00B53F0D"/>
    <w:rsid w:val="00B548C0"/>
    <w:rsid w:val="00B54AB0"/>
    <w:rsid w:val="00B54CA9"/>
    <w:rsid w:val="00B55822"/>
    <w:rsid w:val="00B5596D"/>
    <w:rsid w:val="00B55C43"/>
    <w:rsid w:val="00B55E7A"/>
    <w:rsid w:val="00B55E9B"/>
    <w:rsid w:val="00B562FC"/>
    <w:rsid w:val="00B57E74"/>
    <w:rsid w:val="00B609E8"/>
    <w:rsid w:val="00B613CA"/>
    <w:rsid w:val="00B61549"/>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1CFB"/>
    <w:rsid w:val="00B72094"/>
    <w:rsid w:val="00B73AD4"/>
    <w:rsid w:val="00B73B0F"/>
    <w:rsid w:val="00B741E5"/>
    <w:rsid w:val="00B74687"/>
    <w:rsid w:val="00B74877"/>
    <w:rsid w:val="00B74BFA"/>
    <w:rsid w:val="00B74C4A"/>
    <w:rsid w:val="00B75446"/>
    <w:rsid w:val="00B75AA1"/>
    <w:rsid w:val="00B763C7"/>
    <w:rsid w:val="00B766C1"/>
    <w:rsid w:val="00B76D14"/>
    <w:rsid w:val="00B772EC"/>
    <w:rsid w:val="00B774FC"/>
    <w:rsid w:val="00B77AFF"/>
    <w:rsid w:val="00B807C8"/>
    <w:rsid w:val="00B80ACF"/>
    <w:rsid w:val="00B8106B"/>
    <w:rsid w:val="00B815E6"/>
    <w:rsid w:val="00B81FBB"/>
    <w:rsid w:val="00B82201"/>
    <w:rsid w:val="00B82CA4"/>
    <w:rsid w:val="00B82F49"/>
    <w:rsid w:val="00B82FCF"/>
    <w:rsid w:val="00B83732"/>
    <w:rsid w:val="00B83D76"/>
    <w:rsid w:val="00B84A0D"/>
    <w:rsid w:val="00B84D9C"/>
    <w:rsid w:val="00B84DAD"/>
    <w:rsid w:val="00B8546B"/>
    <w:rsid w:val="00B857A5"/>
    <w:rsid w:val="00B863B6"/>
    <w:rsid w:val="00B8743F"/>
    <w:rsid w:val="00B901A9"/>
    <w:rsid w:val="00B901B1"/>
    <w:rsid w:val="00B90699"/>
    <w:rsid w:val="00B9084C"/>
    <w:rsid w:val="00B90D38"/>
    <w:rsid w:val="00B91875"/>
    <w:rsid w:val="00B91C3A"/>
    <w:rsid w:val="00B91CCC"/>
    <w:rsid w:val="00B91D16"/>
    <w:rsid w:val="00B927FE"/>
    <w:rsid w:val="00B932CC"/>
    <w:rsid w:val="00B9379B"/>
    <w:rsid w:val="00B93FB7"/>
    <w:rsid w:val="00B9424B"/>
    <w:rsid w:val="00B9452D"/>
    <w:rsid w:val="00B9491F"/>
    <w:rsid w:val="00B94A54"/>
    <w:rsid w:val="00B95096"/>
    <w:rsid w:val="00B9513B"/>
    <w:rsid w:val="00B952DC"/>
    <w:rsid w:val="00B95C86"/>
    <w:rsid w:val="00B96483"/>
    <w:rsid w:val="00B9697D"/>
    <w:rsid w:val="00B96B51"/>
    <w:rsid w:val="00B96BCD"/>
    <w:rsid w:val="00B971C1"/>
    <w:rsid w:val="00B97A67"/>
    <w:rsid w:val="00B97B32"/>
    <w:rsid w:val="00B97B47"/>
    <w:rsid w:val="00BA086C"/>
    <w:rsid w:val="00BA091C"/>
    <w:rsid w:val="00BA0A12"/>
    <w:rsid w:val="00BA1241"/>
    <w:rsid w:val="00BA16E3"/>
    <w:rsid w:val="00BA173D"/>
    <w:rsid w:val="00BA27FB"/>
    <w:rsid w:val="00BA2986"/>
    <w:rsid w:val="00BA2B8F"/>
    <w:rsid w:val="00BA2EF7"/>
    <w:rsid w:val="00BA2F21"/>
    <w:rsid w:val="00BA33A8"/>
    <w:rsid w:val="00BA3614"/>
    <w:rsid w:val="00BA38D0"/>
    <w:rsid w:val="00BA42AB"/>
    <w:rsid w:val="00BA4689"/>
    <w:rsid w:val="00BA47BC"/>
    <w:rsid w:val="00BA4846"/>
    <w:rsid w:val="00BA49EB"/>
    <w:rsid w:val="00BA4CCD"/>
    <w:rsid w:val="00BA548B"/>
    <w:rsid w:val="00BA7DD2"/>
    <w:rsid w:val="00BA7DDD"/>
    <w:rsid w:val="00BB0745"/>
    <w:rsid w:val="00BB0AE1"/>
    <w:rsid w:val="00BB11BE"/>
    <w:rsid w:val="00BB24C1"/>
    <w:rsid w:val="00BB27AE"/>
    <w:rsid w:val="00BB28B6"/>
    <w:rsid w:val="00BB2A6A"/>
    <w:rsid w:val="00BB35C9"/>
    <w:rsid w:val="00BB4322"/>
    <w:rsid w:val="00BB55EF"/>
    <w:rsid w:val="00BB57E5"/>
    <w:rsid w:val="00BB5C61"/>
    <w:rsid w:val="00BB6073"/>
    <w:rsid w:val="00BB609B"/>
    <w:rsid w:val="00BB62BB"/>
    <w:rsid w:val="00BB7429"/>
    <w:rsid w:val="00BB7582"/>
    <w:rsid w:val="00BC031A"/>
    <w:rsid w:val="00BC08B2"/>
    <w:rsid w:val="00BC0977"/>
    <w:rsid w:val="00BC0A7C"/>
    <w:rsid w:val="00BC0F2F"/>
    <w:rsid w:val="00BC1039"/>
    <w:rsid w:val="00BC14D7"/>
    <w:rsid w:val="00BC18A1"/>
    <w:rsid w:val="00BC1CE9"/>
    <w:rsid w:val="00BC2D2A"/>
    <w:rsid w:val="00BC3609"/>
    <w:rsid w:val="00BC4687"/>
    <w:rsid w:val="00BC47F4"/>
    <w:rsid w:val="00BC4CB3"/>
    <w:rsid w:val="00BC4F00"/>
    <w:rsid w:val="00BC52D4"/>
    <w:rsid w:val="00BC5AEC"/>
    <w:rsid w:val="00BC5DCA"/>
    <w:rsid w:val="00BC5EAC"/>
    <w:rsid w:val="00BC6167"/>
    <w:rsid w:val="00BC62BF"/>
    <w:rsid w:val="00BC66E9"/>
    <w:rsid w:val="00BC6B6F"/>
    <w:rsid w:val="00BC7102"/>
    <w:rsid w:val="00BC732B"/>
    <w:rsid w:val="00BC7EB5"/>
    <w:rsid w:val="00BD0AF3"/>
    <w:rsid w:val="00BD0C04"/>
    <w:rsid w:val="00BD0D27"/>
    <w:rsid w:val="00BD19BC"/>
    <w:rsid w:val="00BD1A1D"/>
    <w:rsid w:val="00BD2A61"/>
    <w:rsid w:val="00BD2D96"/>
    <w:rsid w:val="00BD3419"/>
    <w:rsid w:val="00BD34A1"/>
    <w:rsid w:val="00BD3B26"/>
    <w:rsid w:val="00BD4FF9"/>
    <w:rsid w:val="00BD50D2"/>
    <w:rsid w:val="00BD54BE"/>
    <w:rsid w:val="00BD63E5"/>
    <w:rsid w:val="00BD67A3"/>
    <w:rsid w:val="00BD6F37"/>
    <w:rsid w:val="00BD7076"/>
    <w:rsid w:val="00BD7620"/>
    <w:rsid w:val="00BE031E"/>
    <w:rsid w:val="00BE05F0"/>
    <w:rsid w:val="00BE0BB1"/>
    <w:rsid w:val="00BE11F6"/>
    <w:rsid w:val="00BE159C"/>
    <w:rsid w:val="00BE1637"/>
    <w:rsid w:val="00BE1AFE"/>
    <w:rsid w:val="00BE33E2"/>
    <w:rsid w:val="00BE3B26"/>
    <w:rsid w:val="00BE3F3B"/>
    <w:rsid w:val="00BE415C"/>
    <w:rsid w:val="00BE4923"/>
    <w:rsid w:val="00BE5A52"/>
    <w:rsid w:val="00BE7060"/>
    <w:rsid w:val="00BE716D"/>
    <w:rsid w:val="00BE72A9"/>
    <w:rsid w:val="00BE7B3F"/>
    <w:rsid w:val="00BE7EB4"/>
    <w:rsid w:val="00BF0146"/>
    <w:rsid w:val="00BF0D97"/>
    <w:rsid w:val="00BF10EA"/>
    <w:rsid w:val="00BF14DB"/>
    <w:rsid w:val="00BF1829"/>
    <w:rsid w:val="00BF1AB3"/>
    <w:rsid w:val="00BF1CDB"/>
    <w:rsid w:val="00BF1FF5"/>
    <w:rsid w:val="00BF2C24"/>
    <w:rsid w:val="00BF2FB1"/>
    <w:rsid w:val="00BF341D"/>
    <w:rsid w:val="00BF369A"/>
    <w:rsid w:val="00BF392A"/>
    <w:rsid w:val="00BF39AA"/>
    <w:rsid w:val="00BF3D45"/>
    <w:rsid w:val="00BF4518"/>
    <w:rsid w:val="00BF49FD"/>
    <w:rsid w:val="00BF4D42"/>
    <w:rsid w:val="00BF4EC3"/>
    <w:rsid w:val="00BF4F1D"/>
    <w:rsid w:val="00BF5136"/>
    <w:rsid w:val="00BF54F3"/>
    <w:rsid w:val="00BF58FC"/>
    <w:rsid w:val="00BF5B4E"/>
    <w:rsid w:val="00BF5CC5"/>
    <w:rsid w:val="00BF5D60"/>
    <w:rsid w:val="00BF6210"/>
    <w:rsid w:val="00BF65C3"/>
    <w:rsid w:val="00BF6612"/>
    <w:rsid w:val="00BF6BAF"/>
    <w:rsid w:val="00BF7605"/>
    <w:rsid w:val="00C007A5"/>
    <w:rsid w:val="00C00856"/>
    <w:rsid w:val="00C01ADE"/>
    <w:rsid w:val="00C01B6C"/>
    <w:rsid w:val="00C01CC8"/>
    <w:rsid w:val="00C01F18"/>
    <w:rsid w:val="00C0217F"/>
    <w:rsid w:val="00C0367F"/>
    <w:rsid w:val="00C03D95"/>
    <w:rsid w:val="00C04726"/>
    <w:rsid w:val="00C0478B"/>
    <w:rsid w:val="00C04CE7"/>
    <w:rsid w:val="00C0548D"/>
    <w:rsid w:val="00C0657C"/>
    <w:rsid w:val="00C06613"/>
    <w:rsid w:val="00C06C77"/>
    <w:rsid w:val="00C06D08"/>
    <w:rsid w:val="00C06D93"/>
    <w:rsid w:val="00C074EC"/>
    <w:rsid w:val="00C10286"/>
    <w:rsid w:val="00C10337"/>
    <w:rsid w:val="00C103CE"/>
    <w:rsid w:val="00C10659"/>
    <w:rsid w:val="00C10CEC"/>
    <w:rsid w:val="00C113BA"/>
    <w:rsid w:val="00C11456"/>
    <w:rsid w:val="00C12491"/>
    <w:rsid w:val="00C1449F"/>
    <w:rsid w:val="00C1519C"/>
    <w:rsid w:val="00C15A31"/>
    <w:rsid w:val="00C15BB1"/>
    <w:rsid w:val="00C16434"/>
    <w:rsid w:val="00C16D38"/>
    <w:rsid w:val="00C170EA"/>
    <w:rsid w:val="00C17205"/>
    <w:rsid w:val="00C1747B"/>
    <w:rsid w:val="00C17713"/>
    <w:rsid w:val="00C17C9B"/>
    <w:rsid w:val="00C208D8"/>
    <w:rsid w:val="00C20FE2"/>
    <w:rsid w:val="00C216F9"/>
    <w:rsid w:val="00C2193F"/>
    <w:rsid w:val="00C21A86"/>
    <w:rsid w:val="00C2230E"/>
    <w:rsid w:val="00C22451"/>
    <w:rsid w:val="00C227A1"/>
    <w:rsid w:val="00C235A3"/>
    <w:rsid w:val="00C23771"/>
    <w:rsid w:val="00C23885"/>
    <w:rsid w:val="00C23E56"/>
    <w:rsid w:val="00C24ADB"/>
    <w:rsid w:val="00C24E89"/>
    <w:rsid w:val="00C250DB"/>
    <w:rsid w:val="00C2583B"/>
    <w:rsid w:val="00C25B97"/>
    <w:rsid w:val="00C25D96"/>
    <w:rsid w:val="00C26E12"/>
    <w:rsid w:val="00C27620"/>
    <w:rsid w:val="00C279AA"/>
    <w:rsid w:val="00C3036E"/>
    <w:rsid w:val="00C3130B"/>
    <w:rsid w:val="00C31353"/>
    <w:rsid w:val="00C31A54"/>
    <w:rsid w:val="00C31B4D"/>
    <w:rsid w:val="00C31C6A"/>
    <w:rsid w:val="00C31CC8"/>
    <w:rsid w:val="00C3332C"/>
    <w:rsid w:val="00C33E29"/>
    <w:rsid w:val="00C33E3A"/>
    <w:rsid w:val="00C33F68"/>
    <w:rsid w:val="00C34044"/>
    <w:rsid w:val="00C34956"/>
    <w:rsid w:val="00C34975"/>
    <w:rsid w:val="00C34FBD"/>
    <w:rsid w:val="00C350FE"/>
    <w:rsid w:val="00C35391"/>
    <w:rsid w:val="00C354E4"/>
    <w:rsid w:val="00C36220"/>
    <w:rsid w:val="00C365CC"/>
    <w:rsid w:val="00C368C6"/>
    <w:rsid w:val="00C370DC"/>
    <w:rsid w:val="00C378C7"/>
    <w:rsid w:val="00C40F5A"/>
    <w:rsid w:val="00C417E9"/>
    <w:rsid w:val="00C41924"/>
    <w:rsid w:val="00C41A1F"/>
    <w:rsid w:val="00C41A3F"/>
    <w:rsid w:val="00C41EC9"/>
    <w:rsid w:val="00C4239F"/>
    <w:rsid w:val="00C425B3"/>
    <w:rsid w:val="00C42E2E"/>
    <w:rsid w:val="00C43257"/>
    <w:rsid w:val="00C443E1"/>
    <w:rsid w:val="00C44D1D"/>
    <w:rsid w:val="00C453D8"/>
    <w:rsid w:val="00C4548F"/>
    <w:rsid w:val="00C45916"/>
    <w:rsid w:val="00C46B2F"/>
    <w:rsid w:val="00C46C7A"/>
    <w:rsid w:val="00C47931"/>
    <w:rsid w:val="00C47B70"/>
    <w:rsid w:val="00C502A6"/>
    <w:rsid w:val="00C50619"/>
    <w:rsid w:val="00C50676"/>
    <w:rsid w:val="00C50A86"/>
    <w:rsid w:val="00C5119B"/>
    <w:rsid w:val="00C5217D"/>
    <w:rsid w:val="00C524B5"/>
    <w:rsid w:val="00C52575"/>
    <w:rsid w:val="00C5261E"/>
    <w:rsid w:val="00C52840"/>
    <w:rsid w:val="00C530A1"/>
    <w:rsid w:val="00C543A3"/>
    <w:rsid w:val="00C54EA8"/>
    <w:rsid w:val="00C5520A"/>
    <w:rsid w:val="00C55A5B"/>
    <w:rsid w:val="00C56078"/>
    <w:rsid w:val="00C57E0F"/>
    <w:rsid w:val="00C60B04"/>
    <w:rsid w:val="00C60F35"/>
    <w:rsid w:val="00C6113D"/>
    <w:rsid w:val="00C62A4E"/>
    <w:rsid w:val="00C63AC9"/>
    <w:rsid w:val="00C63CCE"/>
    <w:rsid w:val="00C644FE"/>
    <w:rsid w:val="00C6516C"/>
    <w:rsid w:val="00C6587A"/>
    <w:rsid w:val="00C65A6C"/>
    <w:rsid w:val="00C65E54"/>
    <w:rsid w:val="00C6626E"/>
    <w:rsid w:val="00C6627A"/>
    <w:rsid w:val="00C66837"/>
    <w:rsid w:val="00C67DBA"/>
    <w:rsid w:val="00C70320"/>
    <w:rsid w:val="00C70CF1"/>
    <w:rsid w:val="00C71401"/>
    <w:rsid w:val="00C716BF"/>
    <w:rsid w:val="00C71B19"/>
    <w:rsid w:val="00C71B40"/>
    <w:rsid w:val="00C71E5B"/>
    <w:rsid w:val="00C72259"/>
    <w:rsid w:val="00C72468"/>
    <w:rsid w:val="00C7274E"/>
    <w:rsid w:val="00C73113"/>
    <w:rsid w:val="00C73116"/>
    <w:rsid w:val="00C73438"/>
    <w:rsid w:val="00C734C6"/>
    <w:rsid w:val="00C73A4D"/>
    <w:rsid w:val="00C73C11"/>
    <w:rsid w:val="00C73F3D"/>
    <w:rsid w:val="00C74160"/>
    <w:rsid w:val="00C749EF"/>
    <w:rsid w:val="00C749F0"/>
    <w:rsid w:val="00C74CE4"/>
    <w:rsid w:val="00C74DF3"/>
    <w:rsid w:val="00C74F32"/>
    <w:rsid w:val="00C759BD"/>
    <w:rsid w:val="00C75C31"/>
    <w:rsid w:val="00C75EC3"/>
    <w:rsid w:val="00C75F7C"/>
    <w:rsid w:val="00C764AA"/>
    <w:rsid w:val="00C76D21"/>
    <w:rsid w:val="00C77102"/>
    <w:rsid w:val="00C77C80"/>
    <w:rsid w:val="00C801D7"/>
    <w:rsid w:val="00C8029C"/>
    <w:rsid w:val="00C808EF"/>
    <w:rsid w:val="00C80B4E"/>
    <w:rsid w:val="00C81308"/>
    <w:rsid w:val="00C81743"/>
    <w:rsid w:val="00C819B9"/>
    <w:rsid w:val="00C829F3"/>
    <w:rsid w:val="00C83C04"/>
    <w:rsid w:val="00C85189"/>
    <w:rsid w:val="00C85A80"/>
    <w:rsid w:val="00C867E9"/>
    <w:rsid w:val="00C86E80"/>
    <w:rsid w:val="00C86E8A"/>
    <w:rsid w:val="00C9004C"/>
    <w:rsid w:val="00C90EBC"/>
    <w:rsid w:val="00C91C8D"/>
    <w:rsid w:val="00C92891"/>
    <w:rsid w:val="00C9324B"/>
    <w:rsid w:val="00C9352A"/>
    <w:rsid w:val="00C93ED8"/>
    <w:rsid w:val="00C9456D"/>
    <w:rsid w:val="00C94962"/>
    <w:rsid w:val="00C957F7"/>
    <w:rsid w:val="00C9583E"/>
    <w:rsid w:val="00C95954"/>
    <w:rsid w:val="00C959B9"/>
    <w:rsid w:val="00C967C9"/>
    <w:rsid w:val="00C96A0B"/>
    <w:rsid w:val="00C97099"/>
    <w:rsid w:val="00CA0EC5"/>
    <w:rsid w:val="00CA1404"/>
    <w:rsid w:val="00CA1668"/>
    <w:rsid w:val="00CA20C0"/>
    <w:rsid w:val="00CA21A7"/>
    <w:rsid w:val="00CA2398"/>
    <w:rsid w:val="00CA34C1"/>
    <w:rsid w:val="00CA40A8"/>
    <w:rsid w:val="00CA4117"/>
    <w:rsid w:val="00CA4A33"/>
    <w:rsid w:val="00CA4D19"/>
    <w:rsid w:val="00CA5885"/>
    <w:rsid w:val="00CA5BE2"/>
    <w:rsid w:val="00CA5EA2"/>
    <w:rsid w:val="00CA6197"/>
    <w:rsid w:val="00CA6349"/>
    <w:rsid w:val="00CA6890"/>
    <w:rsid w:val="00CA69AC"/>
    <w:rsid w:val="00CA6A78"/>
    <w:rsid w:val="00CA6C62"/>
    <w:rsid w:val="00CA7705"/>
    <w:rsid w:val="00CA77C4"/>
    <w:rsid w:val="00CA77E4"/>
    <w:rsid w:val="00CB00D5"/>
    <w:rsid w:val="00CB0316"/>
    <w:rsid w:val="00CB06C1"/>
    <w:rsid w:val="00CB09F3"/>
    <w:rsid w:val="00CB0B4A"/>
    <w:rsid w:val="00CB1812"/>
    <w:rsid w:val="00CB1E74"/>
    <w:rsid w:val="00CB27BB"/>
    <w:rsid w:val="00CB3501"/>
    <w:rsid w:val="00CB3973"/>
    <w:rsid w:val="00CB3C7C"/>
    <w:rsid w:val="00CB4270"/>
    <w:rsid w:val="00CB46C3"/>
    <w:rsid w:val="00CB4E95"/>
    <w:rsid w:val="00CB517B"/>
    <w:rsid w:val="00CB54C1"/>
    <w:rsid w:val="00CB56E4"/>
    <w:rsid w:val="00CB58CF"/>
    <w:rsid w:val="00CB5B79"/>
    <w:rsid w:val="00CB63DF"/>
    <w:rsid w:val="00CB6873"/>
    <w:rsid w:val="00CB6E8F"/>
    <w:rsid w:val="00CB72E6"/>
    <w:rsid w:val="00CB76DC"/>
    <w:rsid w:val="00CC0610"/>
    <w:rsid w:val="00CC0777"/>
    <w:rsid w:val="00CC0822"/>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45F"/>
    <w:rsid w:val="00CC5766"/>
    <w:rsid w:val="00CC6189"/>
    <w:rsid w:val="00CC621B"/>
    <w:rsid w:val="00CC63A2"/>
    <w:rsid w:val="00CC6436"/>
    <w:rsid w:val="00CC6440"/>
    <w:rsid w:val="00CC7D37"/>
    <w:rsid w:val="00CD0989"/>
    <w:rsid w:val="00CD0F14"/>
    <w:rsid w:val="00CD16E9"/>
    <w:rsid w:val="00CD1837"/>
    <w:rsid w:val="00CD23AE"/>
    <w:rsid w:val="00CD23C5"/>
    <w:rsid w:val="00CD25DB"/>
    <w:rsid w:val="00CD2925"/>
    <w:rsid w:val="00CD2CEE"/>
    <w:rsid w:val="00CD32E8"/>
    <w:rsid w:val="00CD33CC"/>
    <w:rsid w:val="00CD3576"/>
    <w:rsid w:val="00CD394C"/>
    <w:rsid w:val="00CD51AE"/>
    <w:rsid w:val="00CD5A5D"/>
    <w:rsid w:val="00CD5B17"/>
    <w:rsid w:val="00CD63E2"/>
    <w:rsid w:val="00CD741D"/>
    <w:rsid w:val="00CD7577"/>
    <w:rsid w:val="00CD78EA"/>
    <w:rsid w:val="00CE17A2"/>
    <w:rsid w:val="00CE1B9D"/>
    <w:rsid w:val="00CE1E3D"/>
    <w:rsid w:val="00CE20CB"/>
    <w:rsid w:val="00CE2430"/>
    <w:rsid w:val="00CE2CFE"/>
    <w:rsid w:val="00CE3586"/>
    <w:rsid w:val="00CE366A"/>
    <w:rsid w:val="00CE532F"/>
    <w:rsid w:val="00CE5A46"/>
    <w:rsid w:val="00CE637A"/>
    <w:rsid w:val="00CF0042"/>
    <w:rsid w:val="00CF118C"/>
    <w:rsid w:val="00CF1191"/>
    <w:rsid w:val="00CF1A53"/>
    <w:rsid w:val="00CF1F5F"/>
    <w:rsid w:val="00CF1FDF"/>
    <w:rsid w:val="00CF2683"/>
    <w:rsid w:val="00CF2E4B"/>
    <w:rsid w:val="00CF3A08"/>
    <w:rsid w:val="00CF3E7B"/>
    <w:rsid w:val="00CF4352"/>
    <w:rsid w:val="00CF4491"/>
    <w:rsid w:val="00CF4675"/>
    <w:rsid w:val="00CF4752"/>
    <w:rsid w:val="00CF4A34"/>
    <w:rsid w:val="00CF4C10"/>
    <w:rsid w:val="00CF556A"/>
    <w:rsid w:val="00CF5B2F"/>
    <w:rsid w:val="00CF5DF3"/>
    <w:rsid w:val="00CF6035"/>
    <w:rsid w:val="00CF6E79"/>
    <w:rsid w:val="00CF74A7"/>
    <w:rsid w:val="00CF7936"/>
    <w:rsid w:val="00CF7D07"/>
    <w:rsid w:val="00D0029D"/>
    <w:rsid w:val="00D0065E"/>
    <w:rsid w:val="00D01989"/>
    <w:rsid w:val="00D01A06"/>
    <w:rsid w:val="00D01A13"/>
    <w:rsid w:val="00D01DE9"/>
    <w:rsid w:val="00D025DE"/>
    <w:rsid w:val="00D02A61"/>
    <w:rsid w:val="00D03E25"/>
    <w:rsid w:val="00D03FC2"/>
    <w:rsid w:val="00D04023"/>
    <w:rsid w:val="00D0424D"/>
    <w:rsid w:val="00D04BB6"/>
    <w:rsid w:val="00D0511E"/>
    <w:rsid w:val="00D05984"/>
    <w:rsid w:val="00D0608A"/>
    <w:rsid w:val="00D0647A"/>
    <w:rsid w:val="00D0745D"/>
    <w:rsid w:val="00D07C44"/>
    <w:rsid w:val="00D10929"/>
    <w:rsid w:val="00D109BA"/>
    <w:rsid w:val="00D10C66"/>
    <w:rsid w:val="00D10E03"/>
    <w:rsid w:val="00D110E5"/>
    <w:rsid w:val="00D1148B"/>
    <w:rsid w:val="00D11B24"/>
    <w:rsid w:val="00D12FA4"/>
    <w:rsid w:val="00D13253"/>
    <w:rsid w:val="00D13DBE"/>
    <w:rsid w:val="00D147CD"/>
    <w:rsid w:val="00D152B0"/>
    <w:rsid w:val="00D15381"/>
    <w:rsid w:val="00D15462"/>
    <w:rsid w:val="00D15754"/>
    <w:rsid w:val="00D15DF5"/>
    <w:rsid w:val="00D1610D"/>
    <w:rsid w:val="00D163B6"/>
    <w:rsid w:val="00D16C1A"/>
    <w:rsid w:val="00D207A1"/>
    <w:rsid w:val="00D208FB"/>
    <w:rsid w:val="00D20B12"/>
    <w:rsid w:val="00D20BFF"/>
    <w:rsid w:val="00D2192B"/>
    <w:rsid w:val="00D219AF"/>
    <w:rsid w:val="00D21CDE"/>
    <w:rsid w:val="00D22A9A"/>
    <w:rsid w:val="00D22CF8"/>
    <w:rsid w:val="00D22D38"/>
    <w:rsid w:val="00D22D92"/>
    <w:rsid w:val="00D22DC3"/>
    <w:rsid w:val="00D23307"/>
    <w:rsid w:val="00D23335"/>
    <w:rsid w:val="00D23741"/>
    <w:rsid w:val="00D23E91"/>
    <w:rsid w:val="00D2403B"/>
    <w:rsid w:val="00D2414D"/>
    <w:rsid w:val="00D2438E"/>
    <w:rsid w:val="00D245F3"/>
    <w:rsid w:val="00D24F91"/>
    <w:rsid w:val="00D25473"/>
    <w:rsid w:val="00D255C7"/>
    <w:rsid w:val="00D25882"/>
    <w:rsid w:val="00D25BF0"/>
    <w:rsid w:val="00D270C6"/>
    <w:rsid w:val="00D270F4"/>
    <w:rsid w:val="00D27C3D"/>
    <w:rsid w:val="00D301C2"/>
    <w:rsid w:val="00D3060A"/>
    <w:rsid w:val="00D307CA"/>
    <w:rsid w:val="00D30DDF"/>
    <w:rsid w:val="00D31BDD"/>
    <w:rsid w:val="00D31E1E"/>
    <w:rsid w:val="00D321E6"/>
    <w:rsid w:val="00D326C9"/>
    <w:rsid w:val="00D32873"/>
    <w:rsid w:val="00D32A19"/>
    <w:rsid w:val="00D32D49"/>
    <w:rsid w:val="00D32D96"/>
    <w:rsid w:val="00D332D3"/>
    <w:rsid w:val="00D33627"/>
    <w:rsid w:val="00D336F2"/>
    <w:rsid w:val="00D346AE"/>
    <w:rsid w:val="00D34736"/>
    <w:rsid w:val="00D34A91"/>
    <w:rsid w:val="00D35080"/>
    <w:rsid w:val="00D35887"/>
    <w:rsid w:val="00D3592F"/>
    <w:rsid w:val="00D362E2"/>
    <w:rsid w:val="00D364CD"/>
    <w:rsid w:val="00D36535"/>
    <w:rsid w:val="00D37C08"/>
    <w:rsid w:val="00D37C73"/>
    <w:rsid w:val="00D400BA"/>
    <w:rsid w:val="00D41232"/>
    <w:rsid w:val="00D41D72"/>
    <w:rsid w:val="00D421C3"/>
    <w:rsid w:val="00D42A80"/>
    <w:rsid w:val="00D430C4"/>
    <w:rsid w:val="00D43588"/>
    <w:rsid w:val="00D43A6F"/>
    <w:rsid w:val="00D440A5"/>
    <w:rsid w:val="00D440B9"/>
    <w:rsid w:val="00D454FC"/>
    <w:rsid w:val="00D45E8C"/>
    <w:rsid w:val="00D45F9C"/>
    <w:rsid w:val="00D46195"/>
    <w:rsid w:val="00D4621B"/>
    <w:rsid w:val="00D4632D"/>
    <w:rsid w:val="00D467D8"/>
    <w:rsid w:val="00D46C14"/>
    <w:rsid w:val="00D47530"/>
    <w:rsid w:val="00D47547"/>
    <w:rsid w:val="00D50319"/>
    <w:rsid w:val="00D503A5"/>
    <w:rsid w:val="00D5062F"/>
    <w:rsid w:val="00D508C3"/>
    <w:rsid w:val="00D53469"/>
    <w:rsid w:val="00D53E6E"/>
    <w:rsid w:val="00D54B6E"/>
    <w:rsid w:val="00D54D07"/>
    <w:rsid w:val="00D54F44"/>
    <w:rsid w:val="00D56280"/>
    <w:rsid w:val="00D56D5F"/>
    <w:rsid w:val="00D5710E"/>
    <w:rsid w:val="00D5777F"/>
    <w:rsid w:val="00D602F3"/>
    <w:rsid w:val="00D604A6"/>
    <w:rsid w:val="00D605CF"/>
    <w:rsid w:val="00D61171"/>
    <w:rsid w:val="00D61D3C"/>
    <w:rsid w:val="00D626BE"/>
    <w:rsid w:val="00D62C64"/>
    <w:rsid w:val="00D63068"/>
    <w:rsid w:val="00D63ADB"/>
    <w:rsid w:val="00D63EB7"/>
    <w:rsid w:val="00D64982"/>
    <w:rsid w:val="00D64C55"/>
    <w:rsid w:val="00D64C98"/>
    <w:rsid w:val="00D651D9"/>
    <w:rsid w:val="00D65484"/>
    <w:rsid w:val="00D654C6"/>
    <w:rsid w:val="00D658F5"/>
    <w:rsid w:val="00D65A20"/>
    <w:rsid w:val="00D65A6D"/>
    <w:rsid w:val="00D65C7E"/>
    <w:rsid w:val="00D65E87"/>
    <w:rsid w:val="00D669FA"/>
    <w:rsid w:val="00D66A39"/>
    <w:rsid w:val="00D67AD0"/>
    <w:rsid w:val="00D67B34"/>
    <w:rsid w:val="00D70468"/>
    <w:rsid w:val="00D7068E"/>
    <w:rsid w:val="00D71614"/>
    <w:rsid w:val="00D7164D"/>
    <w:rsid w:val="00D7236F"/>
    <w:rsid w:val="00D72715"/>
    <w:rsid w:val="00D72B5F"/>
    <w:rsid w:val="00D73043"/>
    <w:rsid w:val="00D73054"/>
    <w:rsid w:val="00D7341E"/>
    <w:rsid w:val="00D73B39"/>
    <w:rsid w:val="00D73D29"/>
    <w:rsid w:val="00D74946"/>
    <w:rsid w:val="00D74C81"/>
    <w:rsid w:val="00D75D75"/>
    <w:rsid w:val="00D75E6B"/>
    <w:rsid w:val="00D76437"/>
    <w:rsid w:val="00D779BA"/>
    <w:rsid w:val="00D77B21"/>
    <w:rsid w:val="00D77D46"/>
    <w:rsid w:val="00D77FF4"/>
    <w:rsid w:val="00D80447"/>
    <w:rsid w:val="00D80696"/>
    <w:rsid w:val="00D808DE"/>
    <w:rsid w:val="00D810C1"/>
    <w:rsid w:val="00D812D0"/>
    <w:rsid w:val="00D81D2A"/>
    <w:rsid w:val="00D82477"/>
    <w:rsid w:val="00D82AE3"/>
    <w:rsid w:val="00D82DF7"/>
    <w:rsid w:val="00D830DE"/>
    <w:rsid w:val="00D830E1"/>
    <w:rsid w:val="00D8336E"/>
    <w:rsid w:val="00D83531"/>
    <w:rsid w:val="00D83B03"/>
    <w:rsid w:val="00D8445B"/>
    <w:rsid w:val="00D85721"/>
    <w:rsid w:val="00D85A2B"/>
    <w:rsid w:val="00D85FBB"/>
    <w:rsid w:val="00D865B8"/>
    <w:rsid w:val="00D87109"/>
    <w:rsid w:val="00D87345"/>
    <w:rsid w:val="00D873D6"/>
    <w:rsid w:val="00D875D1"/>
    <w:rsid w:val="00D909B2"/>
    <w:rsid w:val="00D90B83"/>
    <w:rsid w:val="00D91059"/>
    <w:rsid w:val="00D911C6"/>
    <w:rsid w:val="00D91B33"/>
    <w:rsid w:val="00D92A1A"/>
    <w:rsid w:val="00D9330F"/>
    <w:rsid w:val="00D93464"/>
    <w:rsid w:val="00D9346D"/>
    <w:rsid w:val="00D93907"/>
    <w:rsid w:val="00D939F5"/>
    <w:rsid w:val="00D93C14"/>
    <w:rsid w:val="00D94223"/>
    <w:rsid w:val="00D94992"/>
    <w:rsid w:val="00D951C8"/>
    <w:rsid w:val="00D9592D"/>
    <w:rsid w:val="00D95BAD"/>
    <w:rsid w:val="00D95F9A"/>
    <w:rsid w:val="00D966B2"/>
    <w:rsid w:val="00D96900"/>
    <w:rsid w:val="00D969D0"/>
    <w:rsid w:val="00D97CD9"/>
    <w:rsid w:val="00D97DF0"/>
    <w:rsid w:val="00D97F9F"/>
    <w:rsid w:val="00DA0861"/>
    <w:rsid w:val="00DA08D2"/>
    <w:rsid w:val="00DA0C12"/>
    <w:rsid w:val="00DA0C1B"/>
    <w:rsid w:val="00DA11A1"/>
    <w:rsid w:val="00DA13FF"/>
    <w:rsid w:val="00DA1D9D"/>
    <w:rsid w:val="00DA2D1F"/>
    <w:rsid w:val="00DA2FBD"/>
    <w:rsid w:val="00DA2FCF"/>
    <w:rsid w:val="00DA310B"/>
    <w:rsid w:val="00DA314D"/>
    <w:rsid w:val="00DA3276"/>
    <w:rsid w:val="00DA5468"/>
    <w:rsid w:val="00DA580F"/>
    <w:rsid w:val="00DA58B6"/>
    <w:rsid w:val="00DA5B35"/>
    <w:rsid w:val="00DA60B2"/>
    <w:rsid w:val="00DA6318"/>
    <w:rsid w:val="00DA6D6F"/>
    <w:rsid w:val="00DA7731"/>
    <w:rsid w:val="00DA78A6"/>
    <w:rsid w:val="00DA7D51"/>
    <w:rsid w:val="00DB01CE"/>
    <w:rsid w:val="00DB0716"/>
    <w:rsid w:val="00DB0C1B"/>
    <w:rsid w:val="00DB0CA3"/>
    <w:rsid w:val="00DB1961"/>
    <w:rsid w:val="00DB2784"/>
    <w:rsid w:val="00DB27FF"/>
    <w:rsid w:val="00DB2845"/>
    <w:rsid w:val="00DB28A7"/>
    <w:rsid w:val="00DB3280"/>
    <w:rsid w:val="00DB4237"/>
    <w:rsid w:val="00DB493C"/>
    <w:rsid w:val="00DB4B63"/>
    <w:rsid w:val="00DB4EF9"/>
    <w:rsid w:val="00DB5C44"/>
    <w:rsid w:val="00DB5D74"/>
    <w:rsid w:val="00DB5F1C"/>
    <w:rsid w:val="00DB6294"/>
    <w:rsid w:val="00DB6406"/>
    <w:rsid w:val="00DB64A2"/>
    <w:rsid w:val="00DB6EDD"/>
    <w:rsid w:val="00DB70E6"/>
    <w:rsid w:val="00DB7242"/>
    <w:rsid w:val="00DB72A1"/>
    <w:rsid w:val="00DB799F"/>
    <w:rsid w:val="00DB7A23"/>
    <w:rsid w:val="00DB7AC1"/>
    <w:rsid w:val="00DC006E"/>
    <w:rsid w:val="00DC02A0"/>
    <w:rsid w:val="00DC0AEB"/>
    <w:rsid w:val="00DC0C49"/>
    <w:rsid w:val="00DC0C8C"/>
    <w:rsid w:val="00DC1362"/>
    <w:rsid w:val="00DC26ED"/>
    <w:rsid w:val="00DC32AF"/>
    <w:rsid w:val="00DC331C"/>
    <w:rsid w:val="00DC3FAF"/>
    <w:rsid w:val="00DC54A1"/>
    <w:rsid w:val="00DC5736"/>
    <w:rsid w:val="00DC5952"/>
    <w:rsid w:val="00DC6298"/>
    <w:rsid w:val="00DC65C2"/>
    <w:rsid w:val="00DC6936"/>
    <w:rsid w:val="00DC69BC"/>
    <w:rsid w:val="00DC6BDB"/>
    <w:rsid w:val="00DC708D"/>
    <w:rsid w:val="00DC7139"/>
    <w:rsid w:val="00DC760C"/>
    <w:rsid w:val="00DD00D1"/>
    <w:rsid w:val="00DD0A0D"/>
    <w:rsid w:val="00DD0C22"/>
    <w:rsid w:val="00DD1113"/>
    <w:rsid w:val="00DD11B2"/>
    <w:rsid w:val="00DD1696"/>
    <w:rsid w:val="00DD1BA8"/>
    <w:rsid w:val="00DD294C"/>
    <w:rsid w:val="00DD2D85"/>
    <w:rsid w:val="00DD2DCF"/>
    <w:rsid w:val="00DD3B96"/>
    <w:rsid w:val="00DD3CF4"/>
    <w:rsid w:val="00DD40B8"/>
    <w:rsid w:val="00DD4DA9"/>
    <w:rsid w:val="00DD586B"/>
    <w:rsid w:val="00DD59F5"/>
    <w:rsid w:val="00DD5A21"/>
    <w:rsid w:val="00DD6DC2"/>
    <w:rsid w:val="00DD6FBE"/>
    <w:rsid w:val="00DD7348"/>
    <w:rsid w:val="00DD73D1"/>
    <w:rsid w:val="00DD7403"/>
    <w:rsid w:val="00DE04D9"/>
    <w:rsid w:val="00DE054C"/>
    <w:rsid w:val="00DE076C"/>
    <w:rsid w:val="00DE0B6D"/>
    <w:rsid w:val="00DE1440"/>
    <w:rsid w:val="00DE1487"/>
    <w:rsid w:val="00DE18E3"/>
    <w:rsid w:val="00DE29F9"/>
    <w:rsid w:val="00DE4EDC"/>
    <w:rsid w:val="00DE4FCB"/>
    <w:rsid w:val="00DE52EC"/>
    <w:rsid w:val="00DE541B"/>
    <w:rsid w:val="00DE552A"/>
    <w:rsid w:val="00DE5B48"/>
    <w:rsid w:val="00DE6166"/>
    <w:rsid w:val="00DE62CD"/>
    <w:rsid w:val="00DE73EB"/>
    <w:rsid w:val="00DE7754"/>
    <w:rsid w:val="00DE7EDA"/>
    <w:rsid w:val="00DF0F21"/>
    <w:rsid w:val="00DF1B37"/>
    <w:rsid w:val="00DF1C0F"/>
    <w:rsid w:val="00DF1C55"/>
    <w:rsid w:val="00DF20D5"/>
    <w:rsid w:val="00DF25F1"/>
    <w:rsid w:val="00DF3ED4"/>
    <w:rsid w:val="00DF4143"/>
    <w:rsid w:val="00DF54C0"/>
    <w:rsid w:val="00DF57E7"/>
    <w:rsid w:val="00DF5836"/>
    <w:rsid w:val="00DF5B7F"/>
    <w:rsid w:val="00DF6600"/>
    <w:rsid w:val="00DF71B8"/>
    <w:rsid w:val="00DF7FB6"/>
    <w:rsid w:val="00E00BF7"/>
    <w:rsid w:val="00E00E00"/>
    <w:rsid w:val="00E01C7D"/>
    <w:rsid w:val="00E03B1F"/>
    <w:rsid w:val="00E045A0"/>
    <w:rsid w:val="00E049D1"/>
    <w:rsid w:val="00E05A6D"/>
    <w:rsid w:val="00E067F9"/>
    <w:rsid w:val="00E07035"/>
    <w:rsid w:val="00E070B9"/>
    <w:rsid w:val="00E073B4"/>
    <w:rsid w:val="00E07448"/>
    <w:rsid w:val="00E07F53"/>
    <w:rsid w:val="00E10366"/>
    <w:rsid w:val="00E10F28"/>
    <w:rsid w:val="00E11199"/>
    <w:rsid w:val="00E11299"/>
    <w:rsid w:val="00E1152F"/>
    <w:rsid w:val="00E11B1E"/>
    <w:rsid w:val="00E1244F"/>
    <w:rsid w:val="00E12585"/>
    <w:rsid w:val="00E12809"/>
    <w:rsid w:val="00E12EA4"/>
    <w:rsid w:val="00E1313C"/>
    <w:rsid w:val="00E134F4"/>
    <w:rsid w:val="00E135B4"/>
    <w:rsid w:val="00E139C0"/>
    <w:rsid w:val="00E13F6D"/>
    <w:rsid w:val="00E142CD"/>
    <w:rsid w:val="00E14A3B"/>
    <w:rsid w:val="00E1517F"/>
    <w:rsid w:val="00E154DA"/>
    <w:rsid w:val="00E156E4"/>
    <w:rsid w:val="00E15E9C"/>
    <w:rsid w:val="00E16B5F"/>
    <w:rsid w:val="00E177BC"/>
    <w:rsid w:val="00E179E5"/>
    <w:rsid w:val="00E2035C"/>
    <w:rsid w:val="00E20F7B"/>
    <w:rsid w:val="00E21785"/>
    <w:rsid w:val="00E219C8"/>
    <w:rsid w:val="00E21B14"/>
    <w:rsid w:val="00E21B94"/>
    <w:rsid w:val="00E22226"/>
    <w:rsid w:val="00E22280"/>
    <w:rsid w:val="00E22BC5"/>
    <w:rsid w:val="00E234DC"/>
    <w:rsid w:val="00E2355D"/>
    <w:rsid w:val="00E2511A"/>
    <w:rsid w:val="00E2577A"/>
    <w:rsid w:val="00E259B7"/>
    <w:rsid w:val="00E25AF3"/>
    <w:rsid w:val="00E26100"/>
    <w:rsid w:val="00E26109"/>
    <w:rsid w:val="00E2630C"/>
    <w:rsid w:val="00E268EB"/>
    <w:rsid w:val="00E27113"/>
    <w:rsid w:val="00E27BDB"/>
    <w:rsid w:val="00E27C19"/>
    <w:rsid w:val="00E3052E"/>
    <w:rsid w:val="00E314DB"/>
    <w:rsid w:val="00E317B7"/>
    <w:rsid w:val="00E31F91"/>
    <w:rsid w:val="00E32F70"/>
    <w:rsid w:val="00E33033"/>
    <w:rsid w:val="00E33499"/>
    <w:rsid w:val="00E338B9"/>
    <w:rsid w:val="00E34787"/>
    <w:rsid w:val="00E34C7E"/>
    <w:rsid w:val="00E34FE0"/>
    <w:rsid w:val="00E35437"/>
    <w:rsid w:val="00E35680"/>
    <w:rsid w:val="00E35B2A"/>
    <w:rsid w:val="00E36025"/>
    <w:rsid w:val="00E364E0"/>
    <w:rsid w:val="00E366BB"/>
    <w:rsid w:val="00E370C6"/>
    <w:rsid w:val="00E37D17"/>
    <w:rsid w:val="00E40110"/>
    <w:rsid w:val="00E401A2"/>
    <w:rsid w:val="00E4041F"/>
    <w:rsid w:val="00E40F9F"/>
    <w:rsid w:val="00E4119F"/>
    <w:rsid w:val="00E416DB"/>
    <w:rsid w:val="00E41730"/>
    <w:rsid w:val="00E419F9"/>
    <w:rsid w:val="00E420FD"/>
    <w:rsid w:val="00E4213D"/>
    <w:rsid w:val="00E4360C"/>
    <w:rsid w:val="00E43D17"/>
    <w:rsid w:val="00E4419A"/>
    <w:rsid w:val="00E4441E"/>
    <w:rsid w:val="00E44B41"/>
    <w:rsid w:val="00E44E82"/>
    <w:rsid w:val="00E463E8"/>
    <w:rsid w:val="00E47446"/>
    <w:rsid w:val="00E47567"/>
    <w:rsid w:val="00E475A0"/>
    <w:rsid w:val="00E47A7B"/>
    <w:rsid w:val="00E47AE7"/>
    <w:rsid w:val="00E50A31"/>
    <w:rsid w:val="00E51F37"/>
    <w:rsid w:val="00E52156"/>
    <w:rsid w:val="00E522D3"/>
    <w:rsid w:val="00E525C6"/>
    <w:rsid w:val="00E52863"/>
    <w:rsid w:val="00E52917"/>
    <w:rsid w:val="00E529CD"/>
    <w:rsid w:val="00E52C5F"/>
    <w:rsid w:val="00E52E0E"/>
    <w:rsid w:val="00E53BD8"/>
    <w:rsid w:val="00E53E79"/>
    <w:rsid w:val="00E54B3F"/>
    <w:rsid w:val="00E5533E"/>
    <w:rsid w:val="00E5555B"/>
    <w:rsid w:val="00E55849"/>
    <w:rsid w:val="00E55B23"/>
    <w:rsid w:val="00E56596"/>
    <w:rsid w:val="00E56616"/>
    <w:rsid w:val="00E5673F"/>
    <w:rsid w:val="00E56EF8"/>
    <w:rsid w:val="00E570EA"/>
    <w:rsid w:val="00E578FF"/>
    <w:rsid w:val="00E6124B"/>
    <w:rsid w:val="00E612AD"/>
    <w:rsid w:val="00E61373"/>
    <w:rsid w:val="00E613FC"/>
    <w:rsid w:val="00E61D7E"/>
    <w:rsid w:val="00E62253"/>
    <w:rsid w:val="00E6228C"/>
    <w:rsid w:val="00E62963"/>
    <w:rsid w:val="00E62C76"/>
    <w:rsid w:val="00E62E0B"/>
    <w:rsid w:val="00E62E6A"/>
    <w:rsid w:val="00E63FEF"/>
    <w:rsid w:val="00E64077"/>
    <w:rsid w:val="00E64AAB"/>
    <w:rsid w:val="00E64F3F"/>
    <w:rsid w:val="00E64F75"/>
    <w:rsid w:val="00E64FB1"/>
    <w:rsid w:val="00E652F8"/>
    <w:rsid w:val="00E65353"/>
    <w:rsid w:val="00E65FBD"/>
    <w:rsid w:val="00E6631A"/>
    <w:rsid w:val="00E6642F"/>
    <w:rsid w:val="00E66BC1"/>
    <w:rsid w:val="00E66DDC"/>
    <w:rsid w:val="00E674AC"/>
    <w:rsid w:val="00E7098E"/>
    <w:rsid w:val="00E71C1C"/>
    <w:rsid w:val="00E71D87"/>
    <w:rsid w:val="00E72509"/>
    <w:rsid w:val="00E72BB8"/>
    <w:rsid w:val="00E732E6"/>
    <w:rsid w:val="00E73ED7"/>
    <w:rsid w:val="00E7447C"/>
    <w:rsid w:val="00E74A28"/>
    <w:rsid w:val="00E75075"/>
    <w:rsid w:val="00E7594E"/>
    <w:rsid w:val="00E77C8C"/>
    <w:rsid w:val="00E77F53"/>
    <w:rsid w:val="00E8004B"/>
    <w:rsid w:val="00E80ADF"/>
    <w:rsid w:val="00E8131E"/>
    <w:rsid w:val="00E824CD"/>
    <w:rsid w:val="00E8295A"/>
    <w:rsid w:val="00E82CF1"/>
    <w:rsid w:val="00E82E2A"/>
    <w:rsid w:val="00E82F8F"/>
    <w:rsid w:val="00E830BC"/>
    <w:rsid w:val="00E836B0"/>
    <w:rsid w:val="00E83797"/>
    <w:rsid w:val="00E839B7"/>
    <w:rsid w:val="00E84819"/>
    <w:rsid w:val="00E84C06"/>
    <w:rsid w:val="00E85628"/>
    <w:rsid w:val="00E8571B"/>
    <w:rsid w:val="00E8579F"/>
    <w:rsid w:val="00E85E8F"/>
    <w:rsid w:val="00E87CF1"/>
    <w:rsid w:val="00E90439"/>
    <w:rsid w:val="00E91129"/>
    <w:rsid w:val="00E913FC"/>
    <w:rsid w:val="00E916C0"/>
    <w:rsid w:val="00E92043"/>
    <w:rsid w:val="00E92257"/>
    <w:rsid w:val="00E9292A"/>
    <w:rsid w:val="00E92AD3"/>
    <w:rsid w:val="00E9317B"/>
    <w:rsid w:val="00E93E29"/>
    <w:rsid w:val="00E947D3"/>
    <w:rsid w:val="00E94E42"/>
    <w:rsid w:val="00E952DD"/>
    <w:rsid w:val="00E95BF9"/>
    <w:rsid w:val="00E95DCD"/>
    <w:rsid w:val="00E95F62"/>
    <w:rsid w:val="00E973A5"/>
    <w:rsid w:val="00EA0135"/>
    <w:rsid w:val="00EA07A6"/>
    <w:rsid w:val="00EA08D9"/>
    <w:rsid w:val="00EA1068"/>
    <w:rsid w:val="00EA48B8"/>
    <w:rsid w:val="00EA4A17"/>
    <w:rsid w:val="00EA4DC0"/>
    <w:rsid w:val="00EA55D5"/>
    <w:rsid w:val="00EA5F5E"/>
    <w:rsid w:val="00EA71BC"/>
    <w:rsid w:val="00EA71BF"/>
    <w:rsid w:val="00EA7749"/>
    <w:rsid w:val="00EB07C9"/>
    <w:rsid w:val="00EB1539"/>
    <w:rsid w:val="00EB202C"/>
    <w:rsid w:val="00EB21CA"/>
    <w:rsid w:val="00EB24CE"/>
    <w:rsid w:val="00EB29E8"/>
    <w:rsid w:val="00EB326F"/>
    <w:rsid w:val="00EB39B4"/>
    <w:rsid w:val="00EB3A5C"/>
    <w:rsid w:val="00EB3C47"/>
    <w:rsid w:val="00EB4C76"/>
    <w:rsid w:val="00EB4DD2"/>
    <w:rsid w:val="00EB646C"/>
    <w:rsid w:val="00EB7587"/>
    <w:rsid w:val="00EC0202"/>
    <w:rsid w:val="00EC03C4"/>
    <w:rsid w:val="00EC1294"/>
    <w:rsid w:val="00EC1515"/>
    <w:rsid w:val="00EC181B"/>
    <w:rsid w:val="00EC2167"/>
    <w:rsid w:val="00EC2796"/>
    <w:rsid w:val="00EC2F5B"/>
    <w:rsid w:val="00EC3594"/>
    <w:rsid w:val="00EC3E53"/>
    <w:rsid w:val="00EC3F9B"/>
    <w:rsid w:val="00EC441C"/>
    <w:rsid w:val="00EC487B"/>
    <w:rsid w:val="00EC4988"/>
    <w:rsid w:val="00EC57C8"/>
    <w:rsid w:val="00EC5959"/>
    <w:rsid w:val="00EC6D22"/>
    <w:rsid w:val="00EC7492"/>
    <w:rsid w:val="00EC7DB9"/>
    <w:rsid w:val="00EC7ED4"/>
    <w:rsid w:val="00EC7EFC"/>
    <w:rsid w:val="00ED00D7"/>
    <w:rsid w:val="00ED03B8"/>
    <w:rsid w:val="00ED04A9"/>
    <w:rsid w:val="00ED09EB"/>
    <w:rsid w:val="00ED0D03"/>
    <w:rsid w:val="00ED0D6B"/>
    <w:rsid w:val="00ED1B36"/>
    <w:rsid w:val="00ED1DCA"/>
    <w:rsid w:val="00ED20F7"/>
    <w:rsid w:val="00ED221F"/>
    <w:rsid w:val="00ED294E"/>
    <w:rsid w:val="00ED29CA"/>
    <w:rsid w:val="00ED2CF3"/>
    <w:rsid w:val="00ED34C1"/>
    <w:rsid w:val="00ED402D"/>
    <w:rsid w:val="00ED47D3"/>
    <w:rsid w:val="00ED5D49"/>
    <w:rsid w:val="00ED5F98"/>
    <w:rsid w:val="00ED7990"/>
    <w:rsid w:val="00ED7C4D"/>
    <w:rsid w:val="00EE0008"/>
    <w:rsid w:val="00EE0049"/>
    <w:rsid w:val="00EE0195"/>
    <w:rsid w:val="00EE0458"/>
    <w:rsid w:val="00EE054C"/>
    <w:rsid w:val="00EE05E3"/>
    <w:rsid w:val="00EE0AE3"/>
    <w:rsid w:val="00EE0CA2"/>
    <w:rsid w:val="00EE205A"/>
    <w:rsid w:val="00EE2134"/>
    <w:rsid w:val="00EE215A"/>
    <w:rsid w:val="00EE2375"/>
    <w:rsid w:val="00EE285A"/>
    <w:rsid w:val="00EE31E9"/>
    <w:rsid w:val="00EE3A30"/>
    <w:rsid w:val="00EE3B2E"/>
    <w:rsid w:val="00EE3B74"/>
    <w:rsid w:val="00EE3BC1"/>
    <w:rsid w:val="00EE459B"/>
    <w:rsid w:val="00EE469A"/>
    <w:rsid w:val="00EE5A24"/>
    <w:rsid w:val="00EE5D9A"/>
    <w:rsid w:val="00EE6ADC"/>
    <w:rsid w:val="00EF0B24"/>
    <w:rsid w:val="00EF0BDB"/>
    <w:rsid w:val="00EF11CC"/>
    <w:rsid w:val="00EF18F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0D84"/>
    <w:rsid w:val="00F00F6C"/>
    <w:rsid w:val="00F0127E"/>
    <w:rsid w:val="00F018BE"/>
    <w:rsid w:val="00F020E3"/>
    <w:rsid w:val="00F021CB"/>
    <w:rsid w:val="00F025CB"/>
    <w:rsid w:val="00F0279A"/>
    <w:rsid w:val="00F02CD4"/>
    <w:rsid w:val="00F02D91"/>
    <w:rsid w:val="00F0360D"/>
    <w:rsid w:val="00F03E16"/>
    <w:rsid w:val="00F03FE9"/>
    <w:rsid w:val="00F0418C"/>
    <w:rsid w:val="00F0419C"/>
    <w:rsid w:val="00F046E8"/>
    <w:rsid w:val="00F04A70"/>
    <w:rsid w:val="00F04FAA"/>
    <w:rsid w:val="00F05159"/>
    <w:rsid w:val="00F05389"/>
    <w:rsid w:val="00F0584C"/>
    <w:rsid w:val="00F05F17"/>
    <w:rsid w:val="00F06532"/>
    <w:rsid w:val="00F0659D"/>
    <w:rsid w:val="00F06AA8"/>
    <w:rsid w:val="00F06D1D"/>
    <w:rsid w:val="00F0731A"/>
    <w:rsid w:val="00F07603"/>
    <w:rsid w:val="00F07AEF"/>
    <w:rsid w:val="00F07C8B"/>
    <w:rsid w:val="00F07CF5"/>
    <w:rsid w:val="00F10CF8"/>
    <w:rsid w:val="00F1156E"/>
    <w:rsid w:val="00F1163F"/>
    <w:rsid w:val="00F11780"/>
    <w:rsid w:val="00F12015"/>
    <w:rsid w:val="00F12C66"/>
    <w:rsid w:val="00F13F8A"/>
    <w:rsid w:val="00F14098"/>
    <w:rsid w:val="00F147AE"/>
    <w:rsid w:val="00F14889"/>
    <w:rsid w:val="00F149BD"/>
    <w:rsid w:val="00F155B0"/>
    <w:rsid w:val="00F16D47"/>
    <w:rsid w:val="00F16EE2"/>
    <w:rsid w:val="00F17AD8"/>
    <w:rsid w:val="00F2049D"/>
    <w:rsid w:val="00F20CD1"/>
    <w:rsid w:val="00F20E51"/>
    <w:rsid w:val="00F21546"/>
    <w:rsid w:val="00F21935"/>
    <w:rsid w:val="00F21A78"/>
    <w:rsid w:val="00F22002"/>
    <w:rsid w:val="00F22201"/>
    <w:rsid w:val="00F22F5E"/>
    <w:rsid w:val="00F232FE"/>
    <w:rsid w:val="00F2424F"/>
    <w:rsid w:val="00F24A39"/>
    <w:rsid w:val="00F2609C"/>
    <w:rsid w:val="00F26E83"/>
    <w:rsid w:val="00F27086"/>
    <w:rsid w:val="00F274C5"/>
    <w:rsid w:val="00F276F2"/>
    <w:rsid w:val="00F301EE"/>
    <w:rsid w:val="00F30803"/>
    <w:rsid w:val="00F308E3"/>
    <w:rsid w:val="00F3101F"/>
    <w:rsid w:val="00F3162A"/>
    <w:rsid w:val="00F31DE2"/>
    <w:rsid w:val="00F31EF0"/>
    <w:rsid w:val="00F327D0"/>
    <w:rsid w:val="00F32996"/>
    <w:rsid w:val="00F32E0C"/>
    <w:rsid w:val="00F33C1E"/>
    <w:rsid w:val="00F33DAB"/>
    <w:rsid w:val="00F33E51"/>
    <w:rsid w:val="00F341B0"/>
    <w:rsid w:val="00F34288"/>
    <w:rsid w:val="00F34EE2"/>
    <w:rsid w:val="00F356FE"/>
    <w:rsid w:val="00F35E69"/>
    <w:rsid w:val="00F361B4"/>
    <w:rsid w:val="00F36FF4"/>
    <w:rsid w:val="00F37F48"/>
    <w:rsid w:val="00F409B7"/>
    <w:rsid w:val="00F413CC"/>
    <w:rsid w:val="00F418FB"/>
    <w:rsid w:val="00F426D8"/>
    <w:rsid w:val="00F42991"/>
    <w:rsid w:val="00F42C76"/>
    <w:rsid w:val="00F43C04"/>
    <w:rsid w:val="00F44066"/>
    <w:rsid w:val="00F4473F"/>
    <w:rsid w:val="00F453E2"/>
    <w:rsid w:val="00F45807"/>
    <w:rsid w:val="00F459C9"/>
    <w:rsid w:val="00F4682E"/>
    <w:rsid w:val="00F46A78"/>
    <w:rsid w:val="00F4706B"/>
    <w:rsid w:val="00F472E1"/>
    <w:rsid w:val="00F47384"/>
    <w:rsid w:val="00F502F1"/>
    <w:rsid w:val="00F50C4F"/>
    <w:rsid w:val="00F51203"/>
    <w:rsid w:val="00F51D84"/>
    <w:rsid w:val="00F5208E"/>
    <w:rsid w:val="00F528A0"/>
    <w:rsid w:val="00F52C59"/>
    <w:rsid w:val="00F5383C"/>
    <w:rsid w:val="00F5414F"/>
    <w:rsid w:val="00F5467F"/>
    <w:rsid w:val="00F5468D"/>
    <w:rsid w:val="00F547D4"/>
    <w:rsid w:val="00F54EBA"/>
    <w:rsid w:val="00F54FA6"/>
    <w:rsid w:val="00F555FB"/>
    <w:rsid w:val="00F5627F"/>
    <w:rsid w:val="00F567C7"/>
    <w:rsid w:val="00F568D9"/>
    <w:rsid w:val="00F56B78"/>
    <w:rsid w:val="00F5741C"/>
    <w:rsid w:val="00F57F04"/>
    <w:rsid w:val="00F603D1"/>
    <w:rsid w:val="00F6092C"/>
    <w:rsid w:val="00F61003"/>
    <w:rsid w:val="00F611FF"/>
    <w:rsid w:val="00F61247"/>
    <w:rsid w:val="00F61454"/>
    <w:rsid w:val="00F61570"/>
    <w:rsid w:val="00F6194A"/>
    <w:rsid w:val="00F625B9"/>
    <w:rsid w:val="00F631CC"/>
    <w:rsid w:val="00F6397B"/>
    <w:rsid w:val="00F63AF0"/>
    <w:rsid w:val="00F64259"/>
    <w:rsid w:val="00F661F8"/>
    <w:rsid w:val="00F66B90"/>
    <w:rsid w:val="00F66D66"/>
    <w:rsid w:val="00F66DA6"/>
    <w:rsid w:val="00F66ECD"/>
    <w:rsid w:val="00F67409"/>
    <w:rsid w:val="00F678AD"/>
    <w:rsid w:val="00F67AFC"/>
    <w:rsid w:val="00F7086C"/>
    <w:rsid w:val="00F7093E"/>
    <w:rsid w:val="00F70BD9"/>
    <w:rsid w:val="00F70D2B"/>
    <w:rsid w:val="00F70DDF"/>
    <w:rsid w:val="00F719C3"/>
    <w:rsid w:val="00F71D23"/>
    <w:rsid w:val="00F71F65"/>
    <w:rsid w:val="00F72D9F"/>
    <w:rsid w:val="00F735B3"/>
    <w:rsid w:val="00F73863"/>
    <w:rsid w:val="00F73A59"/>
    <w:rsid w:val="00F73B92"/>
    <w:rsid w:val="00F73C03"/>
    <w:rsid w:val="00F744C0"/>
    <w:rsid w:val="00F751FF"/>
    <w:rsid w:val="00F753E8"/>
    <w:rsid w:val="00F7553E"/>
    <w:rsid w:val="00F75645"/>
    <w:rsid w:val="00F75899"/>
    <w:rsid w:val="00F76022"/>
    <w:rsid w:val="00F7668B"/>
    <w:rsid w:val="00F76B7F"/>
    <w:rsid w:val="00F76C41"/>
    <w:rsid w:val="00F76FCF"/>
    <w:rsid w:val="00F776CF"/>
    <w:rsid w:val="00F77A33"/>
    <w:rsid w:val="00F805FB"/>
    <w:rsid w:val="00F81372"/>
    <w:rsid w:val="00F81577"/>
    <w:rsid w:val="00F817E5"/>
    <w:rsid w:val="00F81903"/>
    <w:rsid w:val="00F82E46"/>
    <w:rsid w:val="00F83320"/>
    <w:rsid w:val="00F8351C"/>
    <w:rsid w:val="00F835CE"/>
    <w:rsid w:val="00F83E25"/>
    <w:rsid w:val="00F84A10"/>
    <w:rsid w:val="00F85BF1"/>
    <w:rsid w:val="00F85CCC"/>
    <w:rsid w:val="00F86498"/>
    <w:rsid w:val="00F865F0"/>
    <w:rsid w:val="00F866C3"/>
    <w:rsid w:val="00F867CB"/>
    <w:rsid w:val="00F87B61"/>
    <w:rsid w:val="00F90AEB"/>
    <w:rsid w:val="00F90B58"/>
    <w:rsid w:val="00F90E69"/>
    <w:rsid w:val="00F9126D"/>
    <w:rsid w:val="00F91D2D"/>
    <w:rsid w:val="00F91D86"/>
    <w:rsid w:val="00F92A99"/>
    <w:rsid w:val="00F92DAE"/>
    <w:rsid w:val="00F92DC3"/>
    <w:rsid w:val="00F94168"/>
    <w:rsid w:val="00F94301"/>
    <w:rsid w:val="00F96399"/>
    <w:rsid w:val="00F9639C"/>
    <w:rsid w:val="00F9754F"/>
    <w:rsid w:val="00F97AD1"/>
    <w:rsid w:val="00FA0242"/>
    <w:rsid w:val="00FA078A"/>
    <w:rsid w:val="00FA1114"/>
    <w:rsid w:val="00FA215D"/>
    <w:rsid w:val="00FA2367"/>
    <w:rsid w:val="00FA29FF"/>
    <w:rsid w:val="00FA2AB6"/>
    <w:rsid w:val="00FA3220"/>
    <w:rsid w:val="00FA3232"/>
    <w:rsid w:val="00FA3D0A"/>
    <w:rsid w:val="00FA4120"/>
    <w:rsid w:val="00FA419A"/>
    <w:rsid w:val="00FA4328"/>
    <w:rsid w:val="00FA4A3E"/>
    <w:rsid w:val="00FA4C6B"/>
    <w:rsid w:val="00FA5702"/>
    <w:rsid w:val="00FA5739"/>
    <w:rsid w:val="00FA5BE6"/>
    <w:rsid w:val="00FA707B"/>
    <w:rsid w:val="00FB0790"/>
    <w:rsid w:val="00FB1912"/>
    <w:rsid w:val="00FB1D6D"/>
    <w:rsid w:val="00FB1E54"/>
    <w:rsid w:val="00FB2538"/>
    <w:rsid w:val="00FB2842"/>
    <w:rsid w:val="00FB2C68"/>
    <w:rsid w:val="00FB2E1C"/>
    <w:rsid w:val="00FB39D5"/>
    <w:rsid w:val="00FB4174"/>
    <w:rsid w:val="00FB48EE"/>
    <w:rsid w:val="00FB4C98"/>
    <w:rsid w:val="00FB55BE"/>
    <w:rsid w:val="00FB570C"/>
    <w:rsid w:val="00FB663E"/>
    <w:rsid w:val="00FB6916"/>
    <w:rsid w:val="00FB7CEB"/>
    <w:rsid w:val="00FB7E54"/>
    <w:rsid w:val="00FC0A14"/>
    <w:rsid w:val="00FC18AA"/>
    <w:rsid w:val="00FC1D02"/>
    <w:rsid w:val="00FC31D2"/>
    <w:rsid w:val="00FC42C5"/>
    <w:rsid w:val="00FC4C15"/>
    <w:rsid w:val="00FC4FC6"/>
    <w:rsid w:val="00FC53EF"/>
    <w:rsid w:val="00FC5E12"/>
    <w:rsid w:val="00FC64B3"/>
    <w:rsid w:val="00FC6FB2"/>
    <w:rsid w:val="00FC7EEB"/>
    <w:rsid w:val="00FD0243"/>
    <w:rsid w:val="00FD0F70"/>
    <w:rsid w:val="00FD12EA"/>
    <w:rsid w:val="00FD1AEA"/>
    <w:rsid w:val="00FD2028"/>
    <w:rsid w:val="00FD2977"/>
    <w:rsid w:val="00FD29AC"/>
    <w:rsid w:val="00FD35DD"/>
    <w:rsid w:val="00FD3C42"/>
    <w:rsid w:val="00FD46D7"/>
    <w:rsid w:val="00FD54DA"/>
    <w:rsid w:val="00FD56F8"/>
    <w:rsid w:val="00FD5C61"/>
    <w:rsid w:val="00FD5CDA"/>
    <w:rsid w:val="00FD5DDE"/>
    <w:rsid w:val="00FD607B"/>
    <w:rsid w:val="00FD6F5C"/>
    <w:rsid w:val="00FD7985"/>
    <w:rsid w:val="00FE0082"/>
    <w:rsid w:val="00FE0569"/>
    <w:rsid w:val="00FE076A"/>
    <w:rsid w:val="00FE0D6C"/>
    <w:rsid w:val="00FE10EC"/>
    <w:rsid w:val="00FE1430"/>
    <w:rsid w:val="00FE19B6"/>
    <w:rsid w:val="00FE26BE"/>
    <w:rsid w:val="00FE2817"/>
    <w:rsid w:val="00FE2BE4"/>
    <w:rsid w:val="00FE2FD0"/>
    <w:rsid w:val="00FE3667"/>
    <w:rsid w:val="00FE41A3"/>
    <w:rsid w:val="00FE5AF5"/>
    <w:rsid w:val="00FE5DB8"/>
    <w:rsid w:val="00FE726D"/>
    <w:rsid w:val="00FE76B4"/>
    <w:rsid w:val="00FE7E79"/>
    <w:rsid w:val="00FF02C0"/>
    <w:rsid w:val="00FF0B1C"/>
    <w:rsid w:val="00FF0B93"/>
    <w:rsid w:val="00FF0FD1"/>
    <w:rsid w:val="00FF122C"/>
    <w:rsid w:val="00FF1570"/>
    <w:rsid w:val="00FF1918"/>
    <w:rsid w:val="00FF20BD"/>
    <w:rsid w:val="00FF20FD"/>
    <w:rsid w:val="00FF250C"/>
    <w:rsid w:val="00FF3D47"/>
    <w:rsid w:val="00FF3FCC"/>
    <w:rsid w:val="00FF430D"/>
    <w:rsid w:val="00FF49E6"/>
    <w:rsid w:val="00FF5203"/>
    <w:rsid w:val="00FF5898"/>
    <w:rsid w:val="00FF5CB0"/>
    <w:rsid w:val="00FF601A"/>
    <w:rsid w:val="00FF66E8"/>
    <w:rsid w:val="00FF7AAE"/>
    <w:rsid w:val="00FF7B03"/>
    <w:rsid w:val="00FF7D95"/>
    <w:rsid w:val="03FDA33A"/>
    <w:rsid w:val="4654E639"/>
    <w:rsid w:val="593251D5"/>
    <w:rsid w:val="60402F0C"/>
    <w:rsid w:val="6FF5D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B4C028C7-F2A5-4FEF-9D8D-7EF5FC4FA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paragraph" w:styleId="Date">
    <w:name w:val="Date"/>
    <w:basedOn w:val="Normal"/>
    <w:next w:val="Normal"/>
    <w:link w:val="DateChar"/>
    <w:rsid w:val="008B34F5"/>
  </w:style>
  <w:style w:type="character" w:customStyle="1" w:styleId="DateChar">
    <w:name w:val="Date Char"/>
    <w:basedOn w:val="DefaultParagraphFont"/>
    <w:link w:val="Date"/>
    <w:rsid w:val="008B34F5"/>
    <w:rPr>
      <w:color w:val="000000"/>
      <w:lang w:val="en-GB" w:eastAsia="ja-JP"/>
    </w:rPr>
  </w:style>
  <w:style w:type="character" w:customStyle="1" w:styleId="normaltextrun">
    <w:name w:val="normaltextrun"/>
    <w:basedOn w:val="DefaultParagraphFont"/>
    <w:rsid w:val="004C0D82"/>
  </w:style>
  <w:style w:type="character" w:customStyle="1" w:styleId="eop">
    <w:name w:val="eop"/>
    <w:basedOn w:val="DefaultParagraphFont"/>
    <w:rsid w:val="004C0D82"/>
  </w:style>
  <w:style w:type="character" w:customStyle="1" w:styleId="ui-provider">
    <w:name w:val="ui-provider"/>
    <w:basedOn w:val="DefaultParagraphFont"/>
    <w:rsid w:val="00321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16559824">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0138319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52622723">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268267181">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3988384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60EF36-EA2F-4F29-860C-74E61EF6E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3B208CF4-38EE-4722-8DCD-9A0829B66CEF}">
  <ds:schemaRefs>
    <ds:schemaRef ds:uri="acf1cf41-2579-4b30-b2c9-39448e1ab485"/>
    <ds:schemaRef ds:uri="http://schemas.microsoft.com/office/2006/metadata/properties"/>
    <ds:schemaRef ds:uri="8ad5f2fb-0061-452f-8ea5-ba6049ee7459"/>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1917</Words>
  <Characters>10933</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39</cp:revision>
  <cp:lastPrinted>2003-09-26T12:29:00Z</cp:lastPrinted>
  <dcterms:created xsi:type="dcterms:W3CDTF">2023-04-06T19:17:00Z</dcterms:created>
  <dcterms:modified xsi:type="dcterms:W3CDTF">2023-04-07T01:16:00Z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