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3662A" w14:textId="6181EDD2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8822DC">
        <w:rPr>
          <w:rFonts w:ascii="Arial" w:hAnsi="Arial" w:cs="Arial"/>
          <w:b/>
          <w:bCs/>
          <w:sz w:val="24"/>
          <w:szCs w:val="24"/>
        </w:rPr>
        <w:t>6</w:t>
      </w:r>
      <w:r w:rsidR="000A6BE3">
        <w:rPr>
          <w:rFonts w:ascii="Arial" w:hAnsi="Arial" w:cs="Arial"/>
          <w:b/>
          <w:bCs/>
          <w:sz w:val="24"/>
          <w:szCs w:val="24"/>
        </w:rPr>
        <w:t>E</w:t>
      </w:r>
      <w:r w:rsidR="000A6BE3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0A6BE3" w:rsidRPr="00C33343">
        <w:rPr>
          <w:rFonts w:ascii="Arial" w:hAnsi="Arial" w:cs="Arial"/>
          <w:b/>
          <w:bCs/>
          <w:sz w:val="24"/>
          <w:szCs w:val="24"/>
        </w:rPr>
        <w:tab/>
      </w:r>
      <w:r w:rsidR="00DB6302" w:rsidRPr="00DB6302">
        <w:rPr>
          <w:rFonts w:ascii="Arial" w:hAnsi="Arial" w:cs="Arial"/>
          <w:b/>
          <w:bCs/>
          <w:i/>
          <w:sz w:val="28"/>
          <w:szCs w:val="24"/>
        </w:rPr>
        <w:t>S2-2304151</w:t>
      </w:r>
    </w:p>
    <w:p w14:paraId="3B234A66" w14:textId="6B2B79D5" w:rsidR="00463675" w:rsidRPr="000F4E43" w:rsidRDefault="000A6BE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62253">
        <w:rPr>
          <w:rFonts w:ascii="Arial" w:hAnsi="Arial" w:cs="Arial"/>
          <w:b/>
          <w:noProof/>
          <w:sz w:val="24"/>
          <w:szCs w:val="24"/>
        </w:rPr>
        <w:t xml:space="preserve">Elbonia, </w:t>
      </w:r>
      <w:r>
        <w:rPr>
          <w:rFonts w:ascii="Arial" w:hAnsi="Arial" w:cs="Arial"/>
          <w:b/>
          <w:noProof/>
          <w:sz w:val="24"/>
          <w:szCs w:val="24"/>
        </w:rPr>
        <w:t>April 17</w:t>
      </w:r>
      <w:r w:rsidRPr="00E62253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21</w:t>
      </w:r>
      <w:r w:rsidRPr="00E62253">
        <w:rPr>
          <w:rFonts w:ascii="Arial" w:hAnsi="Arial" w:cs="Arial"/>
          <w:b/>
          <w:noProof/>
          <w:sz w:val="24"/>
          <w:szCs w:val="24"/>
        </w:rPr>
        <w:t>,</w:t>
      </w:r>
      <w:r w:rsidR="00246B9C" w:rsidRPr="00054287">
        <w:rPr>
          <w:rFonts w:ascii="Arial" w:eastAsia="Arial Unicode MS" w:hAnsi="Arial" w:cs="Arial"/>
          <w:b/>
          <w:bCs/>
          <w:sz w:val="24"/>
        </w:rPr>
        <w:t xml:space="preserve"> 202</w:t>
      </w:r>
      <w:r w:rsidR="00246B9C">
        <w:rPr>
          <w:rFonts w:ascii="Arial" w:eastAsia="Arial Unicode MS" w:hAnsi="Arial" w:cs="Arial"/>
          <w:b/>
          <w:bCs/>
          <w:sz w:val="24"/>
        </w:rPr>
        <w:t>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</w:t>
      </w:r>
      <w:r w:rsidR="008822DC">
        <w:rPr>
          <w:rFonts w:ascii="Arial" w:hAnsi="Arial" w:cs="Arial"/>
          <w:b/>
          <w:bCs/>
          <w:color w:val="0000FF"/>
        </w:rPr>
        <w:t xml:space="preserve">of 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3EA0F88" w14:textId="77777777" w:rsidR="00463675" w:rsidRPr="000F4E43" w:rsidRDefault="00463675">
      <w:pPr>
        <w:rPr>
          <w:rFonts w:ascii="Arial" w:hAnsi="Arial" w:cs="Arial"/>
        </w:rPr>
      </w:pPr>
    </w:p>
    <w:p w14:paraId="5562C47F" w14:textId="79F047A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332DC9" w:rsidRPr="00332DC9">
        <w:rPr>
          <w:color w:val="000000"/>
        </w:rPr>
        <w:t xml:space="preserve">LS on </w:t>
      </w:r>
      <w:r w:rsidR="00564DA2">
        <w:rPr>
          <w:color w:val="000000"/>
        </w:rPr>
        <w:t>location dependent MBS Session in network sharing</w:t>
      </w:r>
      <w:r w:rsidR="00332DC9">
        <w:rPr>
          <w:color w:val="000000"/>
        </w:rPr>
        <w:t xml:space="preserve"> in 5MBS_Ph2</w:t>
      </w:r>
    </w:p>
    <w:p w14:paraId="49193226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66A5B8D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32DC9" w:rsidRPr="00F43A1D">
        <w:rPr>
          <w:color w:val="000000"/>
        </w:rPr>
        <w:t>Release 18</w:t>
      </w:r>
    </w:p>
    <w:p w14:paraId="7EB1E70C" w14:textId="77777777" w:rsidR="00463675" w:rsidRPr="00332DC9" w:rsidRDefault="00463675" w:rsidP="00332DC9">
      <w:pPr>
        <w:pStyle w:val="Title"/>
      </w:pPr>
      <w:r w:rsidRPr="000F4E43">
        <w:t>Work Item:</w:t>
      </w:r>
      <w:r w:rsidRPr="000F4E43">
        <w:tab/>
      </w:r>
      <w:r w:rsidR="00332DC9" w:rsidRPr="00F43A1D">
        <w:rPr>
          <w:color w:val="000000"/>
        </w:rPr>
        <w:t>NR_MBS_enh-Core</w:t>
      </w:r>
      <w:r w:rsidR="00332DC9">
        <w:rPr>
          <w:color w:val="000000"/>
        </w:rPr>
        <w:t>, 5MBS_Ph2</w:t>
      </w:r>
    </w:p>
    <w:p w14:paraId="09F9C5BA" w14:textId="77777777" w:rsidR="00463675" w:rsidRPr="00332DC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E23288B" w14:textId="60DE1EF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</w:t>
      </w:r>
      <w:r w:rsidR="00DC3BBF">
        <w:rPr>
          <w:b w:val="0"/>
          <w:color w:val="FF0000"/>
        </w:rPr>
        <w:t>Ericsson</w:t>
      </w:r>
      <w:r w:rsidR="0000385D">
        <w:rPr>
          <w:b w:val="0"/>
          <w:color w:val="FF0000"/>
        </w:rPr>
        <w:t xml:space="preserve">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5D72A46" w14:textId="69CCB66C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32DC9" w:rsidRPr="00F43A1D">
        <w:rPr>
          <w:b w:val="0"/>
          <w:lang w:val="en-US"/>
        </w:rPr>
        <w:t>RAN3</w:t>
      </w:r>
    </w:p>
    <w:p w14:paraId="1A7D87BD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5CCD1C00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B80AA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067CD281" w14:textId="45D92A1C" w:rsidR="00E6240F" w:rsidRPr="000F4E43" w:rsidRDefault="00E6240F" w:rsidP="00E6240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3BBF">
        <w:rPr>
          <w:b w:val="0"/>
          <w:bCs/>
          <w:lang w:eastAsia="zh-CN"/>
        </w:rPr>
        <w:t>Judy Gan Juying</w:t>
      </w:r>
    </w:p>
    <w:p w14:paraId="7DA456AE" w14:textId="77777777" w:rsidR="00E6240F" w:rsidRPr="000F4E43" w:rsidRDefault="00E6240F" w:rsidP="00E6240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49E5DC7" w14:textId="1A487C13" w:rsidR="00E6240F" w:rsidRPr="000F4E43" w:rsidRDefault="00E6240F" w:rsidP="00E6240F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3BBF">
        <w:rPr>
          <w:b w:val="0"/>
          <w:bCs/>
        </w:rPr>
        <w:t>Judy</w:t>
      </w:r>
      <w:r w:rsidRPr="00791700">
        <w:rPr>
          <w:b w:val="0"/>
          <w:bCs/>
        </w:rPr>
        <w:t xml:space="preserve"> </w:t>
      </w:r>
      <w:r>
        <w:rPr>
          <w:b w:val="0"/>
          <w:bCs/>
        </w:rPr>
        <w:t xml:space="preserve">DOT </w:t>
      </w:r>
      <w:r w:rsidR="00DC3BBF">
        <w:rPr>
          <w:b w:val="0"/>
          <w:bCs/>
        </w:rPr>
        <w:t>Gan</w:t>
      </w:r>
      <w:r>
        <w:rPr>
          <w:b w:val="0"/>
          <w:bCs/>
        </w:rPr>
        <w:t xml:space="preserve"> </w:t>
      </w:r>
      <w:r w:rsidR="00DC3BBF">
        <w:rPr>
          <w:b w:val="0"/>
          <w:bCs/>
        </w:rPr>
        <w:t xml:space="preserve">DOT Juying </w:t>
      </w:r>
      <w:r>
        <w:rPr>
          <w:b w:val="0"/>
          <w:bCs/>
        </w:rPr>
        <w:t xml:space="preserve">AT </w:t>
      </w:r>
      <w:r w:rsidR="00DC3BBF">
        <w:rPr>
          <w:b w:val="0"/>
          <w:bCs/>
        </w:rPr>
        <w:t>ericsson</w:t>
      </w:r>
      <w:r>
        <w:rPr>
          <w:b w:val="0"/>
          <w:bCs/>
        </w:rPr>
        <w:t xml:space="preserve"> DOT com</w:t>
      </w:r>
    </w:p>
    <w:p w14:paraId="6A806BD7" w14:textId="77777777" w:rsidR="00463675" w:rsidRPr="00E6240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B5FB0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F6D542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413C1F" w14:textId="4610C41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C21E7">
        <w:t>None.</w:t>
      </w:r>
    </w:p>
    <w:p w14:paraId="71AC4BB3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9E0F514" w14:textId="77777777" w:rsidR="00463675" w:rsidRPr="000F4E43" w:rsidRDefault="00463675">
      <w:pPr>
        <w:rPr>
          <w:rFonts w:ascii="Arial" w:hAnsi="Arial" w:cs="Arial"/>
        </w:rPr>
      </w:pPr>
    </w:p>
    <w:p w14:paraId="4627059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B65A13B" w14:textId="77777777" w:rsidR="008467C1" w:rsidRDefault="000A2CF3" w:rsidP="00772AB7">
      <w:pPr>
        <w:spacing w:after="240"/>
        <w:rPr>
          <w:rFonts w:ascii="Arial" w:hAnsi="Arial" w:cs="Arial"/>
          <w:bCs/>
        </w:rPr>
      </w:pPr>
      <w:r w:rsidRPr="001F6A07">
        <w:rPr>
          <w:rFonts w:ascii="Arial" w:hAnsi="Arial" w:cs="Arial" w:hint="eastAsia"/>
          <w:bCs/>
          <w:lang w:val="en-US"/>
        </w:rPr>
        <w:t>SA2</w:t>
      </w:r>
      <w:r w:rsidR="00C31E1C">
        <w:rPr>
          <w:rFonts w:ascii="Arial" w:hAnsi="Arial" w:cs="Arial"/>
          <w:bCs/>
          <w:lang w:val="en-US"/>
        </w:rPr>
        <w:t xml:space="preserve"> has specified </w:t>
      </w:r>
      <w:r w:rsidR="00775FF0">
        <w:rPr>
          <w:rFonts w:ascii="Arial" w:hAnsi="Arial" w:cs="Arial"/>
          <w:bCs/>
          <w:lang w:val="en-US"/>
        </w:rPr>
        <w:t xml:space="preserve">the function of </w:t>
      </w:r>
      <w:r w:rsidR="00775FF0" w:rsidRPr="00775FF0">
        <w:rPr>
          <w:rFonts w:ascii="Arial" w:hAnsi="Arial" w:cs="Arial"/>
          <w:bCs/>
          <w:lang w:val="en-US"/>
        </w:rPr>
        <w:t>Resource sharing across broadcast MBS Sessions during network sharing</w:t>
      </w:r>
      <w:r w:rsidR="00775FF0">
        <w:rPr>
          <w:rFonts w:ascii="Arial" w:hAnsi="Arial" w:cs="Arial"/>
          <w:bCs/>
        </w:rPr>
        <w:t xml:space="preserve"> (see clause 6.18 of TS 23.247)</w:t>
      </w:r>
      <w:r w:rsidR="00296338">
        <w:rPr>
          <w:rFonts w:ascii="Arial" w:hAnsi="Arial" w:cs="Arial"/>
          <w:bCs/>
        </w:rPr>
        <w:t xml:space="preserve">. </w:t>
      </w:r>
    </w:p>
    <w:p w14:paraId="620D448B" w14:textId="676EED3C" w:rsidR="000A2CF3" w:rsidRPr="001F6A07" w:rsidRDefault="006A5AD9" w:rsidP="002A0EF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question </w:t>
      </w:r>
      <w:r w:rsidR="00296338">
        <w:rPr>
          <w:rFonts w:ascii="Arial" w:hAnsi="Arial" w:cs="Arial"/>
          <w:bCs/>
        </w:rPr>
        <w:t xml:space="preserve">how the NG-RAN </w:t>
      </w:r>
      <w:r>
        <w:rPr>
          <w:rFonts w:ascii="Arial" w:hAnsi="Arial" w:cs="Arial"/>
          <w:bCs/>
        </w:rPr>
        <w:t xml:space="preserve">determines </w:t>
      </w:r>
      <w:r w:rsidR="00296338">
        <w:rPr>
          <w:rFonts w:ascii="Arial" w:hAnsi="Arial" w:cs="Arial"/>
          <w:bCs/>
        </w:rPr>
        <w:t xml:space="preserve">location dependent </w:t>
      </w:r>
      <w:r w:rsidR="009846A4">
        <w:rPr>
          <w:rFonts w:ascii="Arial" w:hAnsi="Arial" w:cs="Arial"/>
          <w:bCs/>
        </w:rPr>
        <w:t xml:space="preserve">(area) </w:t>
      </w:r>
      <w:r w:rsidR="00296338">
        <w:rPr>
          <w:rFonts w:ascii="Arial" w:hAnsi="Arial" w:cs="Arial"/>
          <w:bCs/>
        </w:rPr>
        <w:t>session</w:t>
      </w:r>
      <w:r w:rsidR="009846A4">
        <w:rPr>
          <w:rFonts w:ascii="Arial" w:hAnsi="Arial" w:cs="Arial"/>
          <w:bCs/>
        </w:rPr>
        <w:t>s from multiple 5GCs</w:t>
      </w:r>
      <w:r>
        <w:rPr>
          <w:rFonts w:ascii="Arial" w:hAnsi="Arial" w:cs="Arial"/>
          <w:bCs/>
        </w:rPr>
        <w:t xml:space="preserve"> providing identical broadcast </w:t>
      </w:r>
      <w:r w:rsidR="0099654D">
        <w:rPr>
          <w:rFonts w:ascii="Arial" w:hAnsi="Arial" w:cs="Arial"/>
          <w:bCs/>
        </w:rPr>
        <w:t>content</w:t>
      </w:r>
      <w:r w:rsidR="008467C1">
        <w:rPr>
          <w:rFonts w:ascii="Arial" w:hAnsi="Arial" w:cs="Arial"/>
          <w:bCs/>
        </w:rPr>
        <w:t xml:space="preserve"> remains open</w:t>
      </w:r>
      <w:r>
        <w:rPr>
          <w:rFonts w:ascii="Arial" w:hAnsi="Arial" w:cs="Arial"/>
          <w:bCs/>
        </w:rPr>
        <w:t xml:space="preserve"> with</w:t>
      </w:r>
      <w:r w:rsidR="008467C1">
        <w:rPr>
          <w:rFonts w:ascii="Arial" w:hAnsi="Arial" w:cs="Arial"/>
          <w:bCs/>
        </w:rPr>
        <w:t xml:space="preserve"> two main options discussed </w:t>
      </w:r>
      <w:r>
        <w:rPr>
          <w:rFonts w:ascii="Arial" w:hAnsi="Arial" w:cs="Arial"/>
          <w:bCs/>
        </w:rPr>
        <w:t xml:space="preserve">in SA2 </w:t>
      </w:r>
      <w:r w:rsidR="008467C1">
        <w:rPr>
          <w:rFonts w:ascii="Arial" w:hAnsi="Arial" w:cs="Arial"/>
          <w:bCs/>
        </w:rPr>
        <w:t>as follows:</w:t>
      </w:r>
    </w:p>
    <w:p w14:paraId="36B0FB83" w14:textId="13D77B33" w:rsidR="00897ABB" w:rsidRDefault="004912FE" w:rsidP="00417763">
      <w:pPr>
        <w:pStyle w:val="B1"/>
        <w:overflowPunct w:val="0"/>
        <w:autoSpaceDE w:val="0"/>
        <w:autoSpaceDN w:val="0"/>
        <w:adjustRightInd w:val="0"/>
        <w:spacing w:before="120" w:line="260" w:lineRule="exact"/>
        <w:ind w:left="864" w:hanging="720"/>
        <w:textAlignment w:val="baseline"/>
        <w:rPr>
          <w:lang w:val="en-US"/>
        </w:rPr>
      </w:pPr>
      <w:r w:rsidRPr="002A0EF6">
        <w:rPr>
          <w:rFonts w:cs="Arial"/>
          <w:lang w:eastAsia="zh-CN"/>
        </w:rPr>
        <w:t xml:space="preserve">Option-1: </w:t>
      </w:r>
      <w:r w:rsidR="006A5AD9">
        <w:rPr>
          <w:lang w:val="en-US"/>
        </w:rPr>
        <w:t>T</w:t>
      </w:r>
      <w:r w:rsidRPr="002A0EF6">
        <w:rPr>
          <w:lang w:val="en-US"/>
        </w:rPr>
        <w:t xml:space="preserve">he NG-RAN </w:t>
      </w:r>
      <w:r w:rsidR="006A5AD9">
        <w:rPr>
          <w:lang w:val="en-US"/>
        </w:rPr>
        <w:t xml:space="preserve">identifies area sessions from multiple 5GCs </w:t>
      </w:r>
      <w:r w:rsidR="008C36CE">
        <w:rPr>
          <w:lang w:val="en-US"/>
        </w:rPr>
        <w:t xml:space="preserve">providing identical broadcast user data </w:t>
      </w:r>
      <w:r w:rsidR="006A5AD9">
        <w:rPr>
          <w:lang w:val="en-US"/>
        </w:rPr>
        <w:t xml:space="preserve">by means of examining the MBS </w:t>
      </w:r>
      <w:r w:rsidR="008C36CE">
        <w:rPr>
          <w:lang w:val="en-US"/>
        </w:rPr>
        <w:t>service</w:t>
      </w:r>
      <w:r w:rsidR="006A5AD9">
        <w:rPr>
          <w:lang w:val="en-US"/>
        </w:rPr>
        <w:t xml:space="preserve"> area definition</w:t>
      </w:r>
      <w:r w:rsidR="008C36CE">
        <w:rPr>
          <w:lang w:val="en-US"/>
        </w:rPr>
        <w:t>s per area session,</w:t>
      </w:r>
      <w:r w:rsidR="006A5AD9">
        <w:rPr>
          <w:lang w:val="en-US"/>
        </w:rPr>
        <w:t xml:space="preserve"> provided by the 5GCs involved</w:t>
      </w:r>
      <w:r w:rsidR="00082D91">
        <w:rPr>
          <w:lang w:val="en-US"/>
        </w:rPr>
        <w:t>.</w:t>
      </w:r>
      <w:r w:rsidR="0044798A">
        <w:rPr>
          <w:lang w:val="en-US"/>
        </w:rPr>
        <w:t xml:space="preserve"> </w:t>
      </w:r>
      <w:r w:rsidR="00082D91">
        <w:rPr>
          <w:lang w:val="en-US"/>
        </w:rPr>
        <w:t>I</w:t>
      </w:r>
      <w:r w:rsidR="0044798A">
        <w:rPr>
          <w:lang w:val="en-US"/>
        </w:rPr>
        <w:t>dentical MBS service area definition NG-RAN assumes identical content</w:t>
      </w:r>
      <w:r w:rsidR="006A5AD9">
        <w:rPr>
          <w:lang w:val="en-US"/>
        </w:rPr>
        <w:t xml:space="preserve">. </w:t>
      </w:r>
    </w:p>
    <w:p w14:paraId="1A5DC380" w14:textId="7D98621B" w:rsidR="00641C75" w:rsidRPr="00641C75" w:rsidRDefault="008C36CE" w:rsidP="00641C75">
      <w:pPr>
        <w:pStyle w:val="B1"/>
        <w:overflowPunct w:val="0"/>
        <w:autoSpaceDE w:val="0"/>
        <w:autoSpaceDN w:val="0"/>
        <w:adjustRightInd w:val="0"/>
        <w:spacing w:before="120"/>
        <w:ind w:left="864" w:firstLine="0"/>
        <w:jc w:val="left"/>
        <w:textAlignment w:val="baseline"/>
      </w:pPr>
      <w:r>
        <w:rPr>
          <w:rFonts w:cs="Arial"/>
          <w:lang w:eastAsia="zh-CN"/>
        </w:rPr>
        <w:t>For this o</w:t>
      </w:r>
      <w:r w:rsidR="00641C75">
        <w:rPr>
          <w:rFonts w:cs="Arial"/>
          <w:lang w:eastAsia="zh-CN"/>
        </w:rPr>
        <w:t>ption</w:t>
      </w:r>
      <w:r w:rsidR="00082D91">
        <w:rPr>
          <w:rFonts w:cs="Arial"/>
          <w:lang w:eastAsia="zh-CN"/>
        </w:rPr>
        <w:t>,</w:t>
      </w:r>
      <w:r w:rsidR="00641C75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it is assumed that the involved 5GCs coordinate the various MBS service area definitions in areas where RAN sharing is foreseen</w:t>
      </w:r>
      <w:r w:rsidR="00641C75">
        <w:rPr>
          <w:rFonts w:cs="Arial"/>
          <w:lang w:eastAsia="zh-CN"/>
        </w:rPr>
        <w:t>.</w:t>
      </w:r>
    </w:p>
    <w:p w14:paraId="54FC2663" w14:textId="1E554E62" w:rsidR="00082D91" w:rsidRDefault="002A0EF6" w:rsidP="00DB6302">
      <w:pPr>
        <w:pStyle w:val="B1"/>
        <w:overflowPunct w:val="0"/>
        <w:autoSpaceDE w:val="0"/>
        <w:autoSpaceDN w:val="0"/>
        <w:adjustRightInd w:val="0"/>
        <w:snapToGrid w:val="0"/>
        <w:spacing w:before="240" w:line="0" w:lineRule="atLeast"/>
        <w:ind w:left="864" w:hanging="720"/>
        <w:jc w:val="left"/>
        <w:textAlignment w:val="baseline"/>
        <w:rPr>
          <w:lang w:val="en-US"/>
        </w:rPr>
      </w:pPr>
      <w:r w:rsidRPr="002A0EF6">
        <w:rPr>
          <w:rFonts w:cs="Arial"/>
          <w:lang w:eastAsia="zh-CN"/>
        </w:rPr>
        <w:t>Option</w:t>
      </w:r>
      <w:r w:rsidRPr="002A0EF6">
        <w:rPr>
          <w:lang w:val="en-US"/>
        </w:rPr>
        <w:t xml:space="preserve">-2: </w:t>
      </w:r>
      <w:r w:rsidR="000A6383">
        <w:rPr>
          <w:lang w:val="en-US"/>
        </w:rPr>
        <w:t>T</w:t>
      </w:r>
      <w:r w:rsidR="0044798A">
        <w:rPr>
          <w:lang w:val="en-US"/>
        </w:rPr>
        <w:t>he</w:t>
      </w:r>
      <w:r w:rsidRPr="002A0EF6">
        <w:rPr>
          <w:lang w:val="en-US"/>
        </w:rPr>
        <w:t xml:space="preserve"> NG-RAN</w:t>
      </w:r>
      <w:r w:rsidR="000A6383">
        <w:rPr>
          <w:lang w:val="en-US"/>
        </w:rPr>
        <w:t xml:space="preserve"> node</w:t>
      </w:r>
      <w:r w:rsidRPr="002A0EF6">
        <w:rPr>
          <w:lang w:val="en-US"/>
        </w:rPr>
        <w:t xml:space="preserve"> </w:t>
      </w:r>
      <w:r w:rsidR="008C36CE">
        <w:rPr>
          <w:lang w:val="en-US"/>
        </w:rPr>
        <w:t xml:space="preserve">identifies area sessions from multiple 5GCs providing identical broadcast </w:t>
      </w:r>
      <w:r w:rsidR="0099654D">
        <w:rPr>
          <w:rFonts w:cs="Arial"/>
          <w:bCs/>
        </w:rPr>
        <w:t>content</w:t>
      </w:r>
      <w:r w:rsidR="0099654D" w:rsidDel="0099654D">
        <w:rPr>
          <w:lang w:val="en-US"/>
        </w:rPr>
        <w:t xml:space="preserve"> </w:t>
      </w:r>
      <w:r w:rsidR="008C36CE">
        <w:rPr>
          <w:lang w:val="en-US"/>
        </w:rPr>
        <w:t xml:space="preserve">by means of </w:t>
      </w:r>
      <w:r w:rsidRPr="002A0EF6">
        <w:rPr>
          <w:lang w:val="en-US"/>
        </w:rPr>
        <w:t xml:space="preserve">an additional </w:t>
      </w:r>
      <w:r w:rsidR="008C36CE">
        <w:rPr>
          <w:lang w:val="en-US"/>
        </w:rPr>
        <w:t>“</w:t>
      </w:r>
      <w:r w:rsidRPr="002A0EF6">
        <w:rPr>
          <w:lang w:val="en-US"/>
        </w:rPr>
        <w:t>Content ID</w:t>
      </w:r>
      <w:r w:rsidR="008C36CE">
        <w:rPr>
          <w:lang w:val="en-US"/>
        </w:rPr>
        <w:t>”</w:t>
      </w:r>
      <w:r w:rsidR="00852992">
        <w:rPr>
          <w:lang w:val="en-US"/>
        </w:rPr>
        <w:t xml:space="preserve"> (which is numeric value, e.g. 1, 2…)</w:t>
      </w:r>
      <w:r w:rsidRPr="002A0EF6">
        <w:rPr>
          <w:lang w:val="en-US"/>
        </w:rPr>
        <w:t xml:space="preserve"> assigned by the AF and </w:t>
      </w:r>
      <w:r w:rsidR="008C36CE">
        <w:rPr>
          <w:lang w:val="en-US"/>
        </w:rPr>
        <w:t xml:space="preserve">provided along the </w:t>
      </w:r>
      <w:r w:rsidRPr="002A0EF6">
        <w:rPr>
          <w:lang w:val="en-US"/>
        </w:rPr>
        <w:t>Associated Session ID</w:t>
      </w:r>
      <w:r w:rsidR="008C36CE">
        <w:rPr>
          <w:lang w:val="en-US"/>
        </w:rPr>
        <w:t>.</w:t>
      </w:r>
      <w:r w:rsidR="0044798A">
        <w:rPr>
          <w:lang w:val="en-US"/>
        </w:rPr>
        <w:t xml:space="preserve"> </w:t>
      </w:r>
    </w:p>
    <w:p w14:paraId="730E6B5C" w14:textId="224795ED" w:rsidR="002A0EF6" w:rsidRPr="002A0EF6" w:rsidRDefault="0044798A" w:rsidP="00DB6302">
      <w:pPr>
        <w:pStyle w:val="B1"/>
        <w:overflowPunct w:val="0"/>
        <w:autoSpaceDE w:val="0"/>
        <w:autoSpaceDN w:val="0"/>
        <w:adjustRightInd w:val="0"/>
        <w:snapToGrid w:val="0"/>
        <w:spacing w:before="120" w:line="0" w:lineRule="atLeast"/>
        <w:ind w:left="864" w:hanging="54"/>
        <w:jc w:val="left"/>
        <w:textAlignment w:val="baseline"/>
        <w:rPr>
          <w:rFonts w:cs="Arial"/>
          <w:lang w:eastAsia="zh-CN"/>
        </w:rPr>
      </w:pPr>
      <w:r>
        <w:rPr>
          <w:lang w:val="en-US"/>
        </w:rPr>
        <w:t xml:space="preserve">For this option, </w:t>
      </w:r>
      <w:r>
        <w:rPr>
          <w:rFonts w:cs="Arial"/>
          <w:lang w:eastAsia="zh-CN"/>
        </w:rPr>
        <w:t>coordination of MBS serve area definitions among involved 5GCs is not necessary.</w:t>
      </w:r>
    </w:p>
    <w:p w14:paraId="00F68472" w14:textId="456C9E5D" w:rsidR="00A222B5" w:rsidRDefault="003D31EA" w:rsidP="00DB6302">
      <w:pPr>
        <w:pStyle w:val="B1"/>
        <w:overflowPunct w:val="0"/>
        <w:autoSpaceDE w:val="0"/>
        <w:autoSpaceDN w:val="0"/>
        <w:adjustRightInd w:val="0"/>
        <w:spacing w:before="240"/>
        <w:ind w:left="0" w:firstLine="0"/>
        <w:jc w:val="left"/>
        <w:textAlignment w:val="baseline"/>
        <w:rPr>
          <w:rFonts w:cs="Arial"/>
          <w:lang w:eastAsia="zh-CN"/>
        </w:rPr>
      </w:pPr>
      <w:r>
        <w:rPr>
          <w:rFonts w:cs="Arial"/>
          <w:lang w:eastAsia="zh-CN"/>
        </w:rPr>
        <w:t xml:space="preserve">Given </w:t>
      </w:r>
      <w:r w:rsidR="00082D91">
        <w:rPr>
          <w:rFonts w:cs="Arial"/>
          <w:lang w:eastAsia="zh-CN"/>
        </w:rPr>
        <w:t xml:space="preserve">that </w:t>
      </w:r>
      <w:r>
        <w:rPr>
          <w:rFonts w:cs="Arial"/>
          <w:lang w:eastAsia="zh-CN"/>
        </w:rPr>
        <w:t>the impact</w:t>
      </w:r>
      <w:r w:rsidR="00082D91">
        <w:rPr>
          <w:rFonts w:cs="Arial"/>
          <w:lang w:eastAsia="zh-CN"/>
        </w:rPr>
        <w:t xml:space="preserve"> to NG-RAN in Option-1</w:t>
      </w:r>
      <w:r w:rsidR="00CF78B4">
        <w:rPr>
          <w:rFonts w:cs="Arial"/>
          <w:lang w:eastAsia="zh-CN"/>
        </w:rPr>
        <w:t xml:space="preserve"> approach,</w:t>
      </w:r>
      <w:r w:rsidR="00082D91">
        <w:rPr>
          <w:rFonts w:cs="Arial"/>
          <w:lang w:eastAsia="zh-CN"/>
        </w:rPr>
        <w:t xml:space="preserve"> </w:t>
      </w:r>
      <w:r w:rsidR="00082D91">
        <w:rPr>
          <w:rStyle w:val="ui-provider"/>
        </w:rPr>
        <w:t>examin</w:t>
      </w:r>
      <w:r w:rsidR="00CF78B4">
        <w:rPr>
          <w:rStyle w:val="ui-provider"/>
        </w:rPr>
        <w:t xml:space="preserve">ing </w:t>
      </w:r>
      <w:r w:rsidR="00082D91">
        <w:rPr>
          <w:rStyle w:val="ui-provider"/>
        </w:rPr>
        <w:t xml:space="preserve"> the MBS service area</w:t>
      </w:r>
      <w:r>
        <w:rPr>
          <w:rFonts w:cs="Arial"/>
          <w:lang w:eastAsia="zh-CN"/>
        </w:rPr>
        <w:t xml:space="preserve"> </w:t>
      </w:r>
      <w:r w:rsidR="00082D91">
        <w:rPr>
          <w:rStyle w:val="ui-provider"/>
        </w:rPr>
        <w:t xml:space="preserve">remains to be </w:t>
      </w:r>
      <w:r w:rsidR="0099654D">
        <w:rPr>
          <w:rStyle w:val="ui-provider"/>
        </w:rPr>
        <w:t xml:space="preserve">investigated </w:t>
      </w:r>
      <w:r w:rsidR="00082D91">
        <w:rPr>
          <w:rStyle w:val="ui-provider"/>
        </w:rPr>
        <w:t>by RAN3</w:t>
      </w:r>
      <w:r w:rsidR="00CF78B4">
        <w:rPr>
          <w:rStyle w:val="ui-provider"/>
        </w:rPr>
        <w:t>.</w:t>
      </w:r>
      <w:r w:rsidR="00082D91">
        <w:rPr>
          <w:rStyle w:val="ui-provider"/>
        </w:rPr>
        <w:t xml:space="preserve"> </w:t>
      </w:r>
      <w:r w:rsidR="0081242B">
        <w:rPr>
          <w:rFonts w:cs="Arial"/>
          <w:lang w:eastAsia="zh-CN"/>
        </w:rPr>
        <w:t>SA2 would like to get feedback from RAN</w:t>
      </w:r>
      <w:r w:rsidR="00082D91">
        <w:rPr>
          <w:rFonts w:cs="Arial"/>
          <w:lang w:eastAsia="zh-CN"/>
        </w:rPr>
        <w:t>3</w:t>
      </w:r>
      <w:r w:rsidR="0081242B">
        <w:rPr>
          <w:rFonts w:cs="Arial"/>
          <w:lang w:eastAsia="zh-CN"/>
        </w:rPr>
        <w:t xml:space="preserve"> on the options above.</w:t>
      </w:r>
    </w:p>
    <w:p w14:paraId="09699554" w14:textId="08E5B4B9" w:rsidR="00641C75" w:rsidRDefault="00641C75" w:rsidP="00DB6302">
      <w:pPr>
        <w:pStyle w:val="B1"/>
        <w:overflowPunct w:val="0"/>
        <w:autoSpaceDE w:val="0"/>
        <w:autoSpaceDN w:val="0"/>
        <w:adjustRightInd w:val="0"/>
        <w:spacing w:before="120"/>
        <w:ind w:left="0" w:firstLine="0"/>
        <w:jc w:val="left"/>
        <w:textAlignment w:val="baseline"/>
        <w:rPr>
          <w:rFonts w:cs="Arial"/>
          <w:lang w:eastAsia="zh-CN"/>
        </w:rPr>
      </w:pPr>
    </w:p>
    <w:p w14:paraId="252F631B" w14:textId="1CB5D2DF" w:rsidR="00852992" w:rsidRPr="001F6A07" w:rsidRDefault="00852992" w:rsidP="00B250DE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zh-CN"/>
        </w:rPr>
      </w:pPr>
    </w:p>
    <w:p w14:paraId="34F63795" w14:textId="77777777" w:rsidR="008C21E7" w:rsidRPr="001F6A07" w:rsidRDefault="008C21E7" w:rsidP="008C21E7">
      <w:pPr>
        <w:spacing w:after="120"/>
        <w:rPr>
          <w:rFonts w:ascii="Arial" w:hAnsi="Arial" w:cs="Arial"/>
          <w:b/>
        </w:rPr>
      </w:pPr>
      <w:r w:rsidRPr="001F6A07">
        <w:rPr>
          <w:rFonts w:ascii="Arial" w:hAnsi="Arial" w:cs="Arial"/>
          <w:b/>
        </w:rPr>
        <w:t>2. Actions:</w:t>
      </w:r>
    </w:p>
    <w:p w14:paraId="64BF1D21" w14:textId="487C9265" w:rsidR="008C21E7" w:rsidRPr="000F4E43" w:rsidRDefault="008C21E7" w:rsidP="008C21E7">
      <w:pPr>
        <w:spacing w:after="120"/>
        <w:ind w:left="1985" w:hanging="1985"/>
        <w:rPr>
          <w:rFonts w:ascii="Arial" w:hAnsi="Arial" w:cs="Arial"/>
          <w:b/>
        </w:rPr>
      </w:pPr>
      <w:r w:rsidRPr="001F6A07">
        <w:rPr>
          <w:rFonts w:ascii="Arial" w:hAnsi="Arial" w:cs="Arial"/>
          <w:b/>
        </w:rPr>
        <w:t xml:space="preserve">To </w:t>
      </w:r>
      <w:r w:rsidRPr="001F6A07">
        <w:rPr>
          <w:rFonts w:ascii="Arial" w:hAnsi="Arial" w:cs="Arial"/>
          <w:b/>
          <w:color w:val="000000"/>
        </w:rPr>
        <w:t>RAN3</w:t>
      </w:r>
      <w:r w:rsidR="00947C09" w:rsidRPr="001F6A07">
        <w:rPr>
          <w:rFonts w:ascii="Arial" w:hAnsi="Arial" w:cs="Arial"/>
          <w:b/>
        </w:rPr>
        <w:t>:</w:t>
      </w:r>
    </w:p>
    <w:p w14:paraId="12CD5834" w14:textId="02810389" w:rsidR="008C21E7" w:rsidRDefault="008C21E7" w:rsidP="008C21E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</w:t>
      </w:r>
      <w:r w:rsidRPr="004727C2">
        <w:rPr>
          <w:rFonts w:ascii="Arial" w:hAnsi="Arial" w:cs="Arial"/>
          <w:color w:val="000000"/>
        </w:rPr>
        <w:t xml:space="preserve">2 </w:t>
      </w:r>
      <w:r w:rsidR="000560B1">
        <w:rPr>
          <w:rFonts w:ascii="Arial" w:hAnsi="Arial" w:cs="Arial"/>
          <w:color w:val="000000"/>
        </w:rPr>
        <w:t xml:space="preserve">respectfully </w:t>
      </w:r>
      <w:r w:rsidRPr="004727C2">
        <w:rPr>
          <w:rFonts w:ascii="Arial" w:hAnsi="Arial" w:cs="Arial"/>
          <w:color w:val="000000"/>
        </w:rPr>
        <w:t>a</w:t>
      </w:r>
      <w:r w:rsidRPr="00EA747C">
        <w:rPr>
          <w:rFonts w:ascii="Arial" w:hAnsi="Arial" w:cs="Arial"/>
          <w:color w:val="000000"/>
        </w:rPr>
        <w:t>sks RAN3 to</w:t>
      </w:r>
      <w:r>
        <w:rPr>
          <w:rFonts w:ascii="Arial" w:hAnsi="Arial" w:cs="Arial"/>
          <w:color w:val="000000"/>
        </w:rPr>
        <w:t xml:space="preserve"> </w:t>
      </w:r>
      <w:r w:rsidR="00647630" w:rsidRPr="00647630">
        <w:rPr>
          <w:rFonts w:ascii="Arial" w:hAnsi="Arial" w:cs="Arial"/>
          <w:color w:val="000000"/>
        </w:rPr>
        <w:t>provide feedback</w:t>
      </w:r>
      <w:r>
        <w:rPr>
          <w:rFonts w:ascii="Arial" w:hAnsi="Arial" w:cs="Arial"/>
          <w:color w:val="000000"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6ABD74DE" w14:textId="77777777" w:rsidR="00463675" w:rsidRPr="008C21E7" w:rsidRDefault="00463675">
      <w:pPr>
        <w:spacing w:after="120"/>
        <w:ind w:left="993" w:hanging="993"/>
        <w:rPr>
          <w:rFonts w:ascii="Arial" w:hAnsi="Arial" w:cs="Arial"/>
        </w:rPr>
      </w:pPr>
    </w:p>
    <w:p w14:paraId="0139486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5DDB762" w14:textId="12CF7E60" w:rsidR="00481132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lastRenderedPageBreak/>
        <w:t xml:space="preserve">TSG-SA2 Meeting </w:t>
      </w:r>
      <w:r>
        <w:rPr>
          <w:rFonts w:ascii="Arial" w:hAnsi="Arial" w:cs="Arial"/>
          <w:bCs/>
        </w:rPr>
        <w:t>#157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22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7C7FC9">
        <w:rPr>
          <w:rFonts w:ascii="Arial" w:hAnsi="Arial" w:cs="Arial"/>
          <w:bCs/>
        </w:rPr>
        <w:t>Berlin</w:t>
      </w:r>
      <w:r w:rsidR="00351A9E">
        <w:rPr>
          <w:rFonts w:ascii="Arial" w:hAnsi="Arial" w:cs="Arial"/>
          <w:bCs/>
        </w:rPr>
        <w:t xml:space="preserve">, </w:t>
      </w:r>
      <w:r w:rsidR="001A1DDE">
        <w:rPr>
          <w:rFonts w:ascii="Arial" w:hAnsi="Arial" w:cs="Arial"/>
          <w:bCs/>
        </w:rPr>
        <w:t>D</w:t>
      </w:r>
      <w:r w:rsidR="00351A9E">
        <w:rPr>
          <w:rFonts w:ascii="Arial" w:hAnsi="Arial" w:cs="Arial"/>
          <w:bCs/>
        </w:rPr>
        <w:t>E</w:t>
      </w:r>
    </w:p>
    <w:p w14:paraId="510226DA" w14:textId="6E0529EF" w:rsidR="001A1DDE" w:rsidRDefault="001A1DDE" w:rsidP="001A1DD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58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ab/>
        <w:t>August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Pr="00051868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1A1DDE">
        <w:rPr>
          <w:rFonts w:ascii="Arial" w:hAnsi="Arial" w:cs="Arial"/>
          <w:bCs/>
        </w:rPr>
        <w:t>Goteborg, SE</w:t>
      </w:r>
      <w:r w:rsidRPr="00051868">
        <w:rPr>
          <w:rFonts w:ascii="Arial" w:hAnsi="Arial" w:cs="Arial"/>
          <w:bCs/>
        </w:rPr>
        <w:tab/>
      </w:r>
    </w:p>
    <w:sectPr w:rsidR="001A1DD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EB8A7" w14:textId="77777777" w:rsidR="00027C90" w:rsidRDefault="00027C90">
      <w:r>
        <w:separator/>
      </w:r>
    </w:p>
  </w:endnote>
  <w:endnote w:type="continuationSeparator" w:id="0">
    <w:p w14:paraId="23176325" w14:textId="77777777" w:rsidR="00027C90" w:rsidRDefault="00027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86E7E" w14:textId="77777777" w:rsidR="00027C90" w:rsidRDefault="00027C90">
      <w:r>
        <w:separator/>
      </w:r>
    </w:p>
  </w:footnote>
  <w:footnote w:type="continuationSeparator" w:id="0">
    <w:p w14:paraId="40760531" w14:textId="77777777" w:rsidR="00027C90" w:rsidRDefault="00027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13B4F"/>
    <w:multiLevelType w:val="multilevel"/>
    <w:tmpl w:val="02D13B4F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D77545"/>
    <w:multiLevelType w:val="hybridMultilevel"/>
    <w:tmpl w:val="3D5A388A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3881F2E"/>
    <w:multiLevelType w:val="hybridMultilevel"/>
    <w:tmpl w:val="A624651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70834193">
    <w:abstractNumId w:val="17"/>
  </w:num>
  <w:num w:numId="2" w16cid:durableId="1402680706">
    <w:abstractNumId w:val="15"/>
  </w:num>
  <w:num w:numId="3" w16cid:durableId="1715541327">
    <w:abstractNumId w:val="14"/>
  </w:num>
  <w:num w:numId="4" w16cid:durableId="622810376">
    <w:abstractNumId w:val="12"/>
  </w:num>
  <w:num w:numId="5" w16cid:durableId="1754087289">
    <w:abstractNumId w:val="9"/>
  </w:num>
  <w:num w:numId="6" w16cid:durableId="1962298875">
    <w:abstractNumId w:val="7"/>
  </w:num>
  <w:num w:numId="7" w16cid:durableId="194121863">
    <w:abstractNumId w:val="6"/>
  </w:num>
  <w:num w:numId="8" w16cid:durableId="1817869180">
    <w:abstractNumId w:val="5"/>
  </w:num>
  <w:num w:numId="9" w16cid:durableId="904339442">
    <w:abstractNumId w:val="4"/>
  </w:num>
  <w:num w:numId="10" w16cid:durableId="696661113">
    <w:abstractNumId w:val="8"/>
  </w:num>
  <w:num w:numId="11" w16cid:durableId="440758546">
    <w:abstractNumId w:val="3"/>
  </w:num>
  <w:num w:numId="12" w16cid:durableId="631322979">
    <w:abstractNumId w:val="2"/>
  </w:num>
  <w:num w:numId="13" w16cid:durableId="723721641">
    <w:abstractNumId w:val="1"/>
  </w:num>
  <w:num w:numId="14" w16cid:durableId="1372458885">
    <w:abstractNumId w:val="0"/>
  </w:num>
  <w:num w:numId="15" w16cid:durableId="782307914">
    <w:abstractNumId w:val="10"/>
  </w:num>
  <w:num w:numId="16" w16cid:durableId="12697298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88605942">
    <w:abstractNumId w:val="16"/>
  </w:num>
  <w:num w:numId="18" w16cid:durableId="31349350">
    <w:abstractNumId w:val="13"/>
  </w:num>
  <w:num w:numId="19" w16cid:durableId="207010972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3CF4"/>
    <w:rsid w:val="00027C90"/>
    <w:rsid w:val="00030AAE"/>
    <w:rsid w:val="00051868"/>
    <w:rsid w:val="000534DD"/>
    <w:rsid w:val="000560B1"/>
    <w:rsid w:val="00076BB0"/>
    <w:rsid w:val="00082D91"/>
    <w:rsid w:val="000A2CF3"/>
    <w:rsid w:val="000A6383"/>
    <w:rsid w:val="000A6BE3"/>
    <w:rsid w:val="000B302E"/>
    <w:rsid w:val="000E5D73"/>
    <w:rsid w:val="000E7FEC"/>
    <w:rsid w:val="000F08AB"/>
    <w:rsid w:val="000F4E43"/>
    <w:rsid w:val="000F4FFC"/>
    <w:rsid w:val="00100C32"/>
    <w:rsid w:val="00101DC4"/>
    <w:rsid w:val="00130D6F"/>
    <w:rsid w:val="001404A4"/>
    <w:rsid w:val="00144B78"/>
    <w:rsid w:val="00175A43"/>
    <w:rsid w:val="0019277B"/>
    <w:rsid w:val="00193D03"/>
    <w:rsid w:val="001A1DDE"/>
    <w:rsid w:val="001A31C6"/>
    <w:rsid w:val="001B0B76"/>
    <w:rsid w:val="001B7D46"/>
    <w:rsid w:val="001C1B1A"/>
    <w:rsid w:val="001C25DA"/>
    <w:rsid w:val="001D6D71"/>
    <w:rsid w:val="001D71CA"/>
    <w:rsid w:val="001D7876"/>
    <w:rsid w:val="001F6A07"/>
    <w:rsid w:val="00202E09"/>
    <w:rsid w:val="0022103D"/>
    <w:rsid w:val="00223ED5"/>
    <w:rsid w:val="00243599"/>
    <w:rsid w:val="00246B9C"/>
    <w:rsid w:val="00254F75"/>
    <w:rsid w:val="00264A7F"/>
    <w:rsid w:val="00277670"/>
    <w:rsid w:val="00277EA2"/>
    <w:rsid w:val="00296338"/>
    <w:rsid w:val="002A0EF6"/>
    <w:rsid w:val="002A3BD7"/>
    <w:rsid w:val="002B149A"/>
    <w:rsid w:val="002C36D0"/>
    <w:rsid w:val="002D7F93"/>
    <w:rsid w:val="003007F7"/>
    <w:rsid w:val="00305AD7"/>
    <w:rsid w:val="0032138F"/>
    <w:rsid w:val="00324937"/>
    <w:rsid w:val="00332DC9"/>
    <w:rsid w:val="00344778"/>
    <w:rsid w:val="00350F90"/>
    <w:rsid w:val="00351A9E"/>
    <w:rsid w:val="003801B5"/>
    <w:rsid w:val="003856A3"/>
    <w:rsid w:val="00387EBE"/>
    <w:rsid w:val="003A0F66"/>
    <w:rsid w:val="003B1EC5"/>
    <w:rsid w:val="003C6ED3"/>
    <w:rsid w:val="003D31EA"/>
    <w:rsid w:val="003D4891"/>
    <w:rsid w:val="003D516B"/>
    <w:rsid w:val="003E7D26"/>
    <w:rsid w:val="00416573"/>
    <w:rsid w:val="00417763"/>
    <w:rsid w:val="004258B7"/>
    <w:rsid w:val="00426A14"/>
    <w:rsid w:val="004330B0"/>
    <w:rsid w:val="0044798A"/>
    <w:rsid w:val="0045420C"/>
    <w:rsid w:val="00463675"/>
    <w:rsid w:val="004727C2"/>
    <w:rsid w:val="004756AC"/>
    <w:rsid w:val="00477B8F"/>
    <w:rsid w:val="00481132"/>
    <w:rsid w:val="00484958"/>
    <w:rsid w:val="00485E0B"/>
    <w:rsid w:val="004912FE"/>
    <w:rsid w:val="0049341F"/>
    <w:rsid w:val="004A31B6"/>
    <w:rsid w:val="004C1DE2"/>
    <w:rsid w:val="004C51B6"/>
    <w:rsid w:val="004D0517"/>
    <w:rsid w:val="004E15BE"/>
    <w:rsid w:val="004E592D"/>
    <w:rsid w:val="004E7F6A"/>
    <w:rsid w:val="004F4A64"/>
    <w:rsid w:val="004F6922"/>
    <w:rsid w:val="00564DA2"/>
    <w:rsid w:val="00574CB5"/>
    <w:rsid w:val="00584B08"/>
    <w:rsid w:val="00586194"/>
    <w:rsid w:val="005918EF"/>
    <w:rsid w:val="00595688"/>
    <w:rsid w:val="005A00EA"/>
    <w:rsid w:val="005A628B"/>
    <w:rsid w:val="005B2CE8"/>
    <w:rsid w:val="005C38C8"/>
    <w:rsid w:val="00600780"/>
    <w:rsid w:val="00611C47"/>
    <w:rsid w:val="0063356E"/>
    <w:rsid w:val="00641C75"/>
    <w:rsid w:val="00645F04"/>
    <w:rsid w:val="00647630"/>
    <w:rsid w:val="006612FD"/>
    <w:rsid w:val="0067146B"/>
    <w:rsid w:val="006759EE"/>
    <w:rsid w:val="00682768"/>
    <w:rsid w:val="00686C29"/>
    <w:rsid w:val="0069208E"/>
    <w:rsid w:val="00693898"/>
    <w:rsid w:val="0069463A"/>
    <w:rsid w:val="006A5AD9"/>
    <w:rsid w:val="006A6D68"/>
    <w:rsid w:val="006B389A"/>
    <w:rsid w:val="006C19CD"/>
    <w:rsid w:val="006C5B43"/>
    <w:rsid w:val="006D0D25"/>
    <w:rsid w:val="006D43EA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53AB1"/>
    <w:rsid w:val="00764DB9"/>
    <w:rsid w:val="0076677F"/>
    <w:rsid w:val="00772AB7"/>
    <w:rsid w:val="00775FF0"/>
    <w:rsid w:val="007A1FE0"/>
    <w:rsid w:val="007C6FEA"/>
    <w:rsid w:val="007C7FC9"/>
    <w:rsid w:val="007E2F26"/>
    <w:rsid w:val="007F3EE4"/>
    <w:rsid w:val="0081242B"/>
    <w:rsid w:val="00827222"/>
    <w:rsid w:val="00834BD7"/>
    <w:rsid w:val="0084049C"/>
    <w:rsid w:val="00841710"/>
    <w:rsid w:val="00844354"/>
    <w:rsid w:val="008467C1"/>
    <w:rsid w:val="0085215B"/>
    <w:rsid w:val="00852992"/>
    <w:rsid w:val="00854847"/>
    <w:rsid w:val="0086711C"/>
    <w:rsid w:val="008822DC"/>
    <w:rsid w:val="008840F1"/>
    <w:rsid w:val="00892980"/>
    <w:rsid w:val="00895E01"/>
    <w:rsid w:val="00897A8A"/>
    <w:rsid w:val="00897ABB"/>
    <w:rsid w:val="008B2BBD"/>
    <w:rsid w:val="008C2107"/>
    <w:rsid w:val="008C21E7"/>
    <w:rsid w:val="008C36CE"/>
    <w:rsid w:val="008D2A6A"/>
    <w:rsid w:val="008D6007"/>
    <w:rsid w:val="008E5D57"/>
    <w:rsid w:val="008E5F10"/>
    <w:rsid w:val="008F1776"/>
    <w:rsid w:val="008F2187"/>
    <w:rsid w:val="00906004"/>
    <w:rsid w:val="00923E7C"/>
    <w:rsid w:val="00946E82"/>
    <w:rsid w:val="00947C09"/>
    <w:rsid w:val="00961FC4"/>
    <w:rsid w:val="00966023"/>
    <w:rsid w:val="00981917"/>
    <w:rsid w:val="009846A4"/>
    <w:rsid w:val="0099654D"/>
    <w:rsid w:val="00996DAA"/>
    <w:rsid w:val="009B265F"/>
    <w:rsid w:val="009B349E"/>
    <w:rsid w:val="009D4F3B"/>
    <w:rsid w:val="009E1AE4"/>
    <w:rsid w:val="009E5C6F"/>
    <w:rsid w:val="009E709E"/>
    <w:rsid w:val="009F76A3"/>
    <w:rsid w:val="00A07FCE"/>
    <w:rsid w:val="00A222B5"/>
    <w:rsid w:val="00A40CCC"/>
    <w:rsid w:val="00A42668"/>
    <w:rsid w:val="00A441B5"/>
    <w:rsid w:val="00A52F41"/>
    <w:rsid w:val="00A554D7"/>
    <w:rsid w:val="00A603F1"/>
    <w:rsid w:val="00A6113A"/>
    <w:rsid w:val="00A80196"/>
    <w:rsid w:val="00A97246"/>
    <w:rsid w:val="00AA3F43"/>
    <w:rsid w:val="00AB6EC3"/>
    <w:rsid w:val="00AC31B1"/>
    <w:rsid w:val="00AC6962"/>
    <w:rsid w:val="00AE1BD2"/>
    <w:rsid w:val="00AE2F60"/>
    <w:rsid w:val="00AF5D18"/>
    <w:rsid w:val="00B023D9"/>
    <w:rsid w:val="00B10016"/>
    <w:rsid w:val="00B250DE"/>
    <w:rsid w:val="00B31FE9"/>
    <w:rsid w:val="00B4303F"/>
    <w:rsid w:val="00B76927"/>
    <w:rsid w:val="00B81AA1"/>
    <w:rsid w:val="00BB77FB"/>
    <w:rsid w:val="00BD727C"/>
    <w:rsid w:val="00BE6285"/>
    <w:rsid w:val="00C050F1"/>
    <w:rsid w:val="00C25B1D"/>
    <w:rsid w:val="00C31E1C"/>
    <w:rsid w:val="00C33343"/>
    <w:rsid w:val="00C4081E"/>
    <w:rsid w:val="00C47105"/>
    <w:rsid w:val="00C50933"/>
    <w:rsid w:val="00C55D6B"/>
    <w:rsid w:val="00C66EB9"/>
    <w:rsid w:val="00C817B0"/>
    <w:rsid w:val="00C831C8"/>
    <w:rsid w:val="00C855E2"/>
    <w:rsid w:val="00C9202D"/>
    <w:rsid w:val="00CA6FCD"/>
    <w:rsid w:val="00CB666D"/>
    <w:rsid w:val="00CC3CDE"/>
    <w:rsid w:val="00CE15C4"/>
    <w:rsid w:val="00CF78B4"/>
    <w:rsid w:val="00D02A5A"/>
    <w:rsid w:val="00D03F4E"/>
    <w:rsid w:val="00D1595C"/>
    <w:rsid w:val="00D32D3E"/>
    <w:rsid w:val="00D37ACC"/>
    <w:rsid w:val="00D43F53"/>
    <w:rsid w:val="00D5113A"/>
    <w:rsid w:val="00D60729"/>
    <w:rsid w:val="00D812DC"/>
    <w:rsid w:val="00D83A3E"/>
    <w:rsid w:val="00D92AD1"/>
    <w:rsid w:val="00DA61BB"/>
    <w:rsid w:val="00DA75CA"/>
    <w:rsid w:val="00DB6302"/>
    <w:rsid w:val="00DC3BBF"/>
    <w:rsid w:val="00DD788E"/>
    <w:rsid w:val="00DE24B5"/>
    <w:rsid w:val="00DF184D"/>
    <w:rsid w:val="00E4038D"/>
    <w:rsid w:val="00E6240F"/>
    <w:rsid w:val="00E74294"/>
    <w:rsid w:val="00E7437A"/>
    <w:rsid w:val="00E87510"/>
    <w:rsid w:val="00EC13E9"/>
    <w:rsid w:val="00EE3074"/>
    <w:rsid w:val="00F15649"/>
    <w:rsid w:val="00F248C0"/>
    <w:rsid w:val="00F25264"/>
    <w:rsid w:val="00F330DA"/>
    <w:rsid w:val="00F37397"/>
    <w:rsid w:val="00F41469"/>
    <w:rsid w:val="00F4759B"/>
    <w:rsid w:val="00F508E2"/>
    <w:rsid w:val="00F62570"/>
    <w:rsid w:val="00F66807"/>
    <w:rsid w:val="00F71E4B"/>
    <w:rsid w:val="00F73952"/>
    <w:rsid w:val="00F977AA"/>
    <w:rsid w:val="00FB0D38"/>
    <w:rsid w:val="00FC2A0F"/>
    <w:rsid w:val="00FD0A71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B6E6D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0A2CF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A2CF3"/>
    <w:pPr>
      <w:spacing w:after="180"/>
      <w:ind w:left="720"/>
      <w:contextualSpacing/>
    </w:pPr>
    <w:rPr>
      <w:rFonts w:eastAsia="SimSun"/>
    </w:rPr>
  </w:style>
  <w:style w:type="character" w:customStyle="1" w:styleId="B1Char1">
    <w:name w:val="B1 Char1"/>
    <w:link w:val="B1"/>
    <w:locked/>
    <w:rsid w:val="000A2CF3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6602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31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31B1"/>
    <w:rPr>
      <w:rFonts w:ascii="Arial" w:hAnsi="Arial"/>
      <w:b/>
      <w:bCs/>
      <w:lang w:val="en-GB" w:eastAsia="en-US"/>
    </w:rPr>
  </w:style>
  <w:style w:type="character" w:customStyle="1" w:styleId="ui-provider">
    <w:name w:val="ui-provider"/>
    <w:basedOn w:val="DefaultParagraphFont"/>
    <w:rsid w:val="00082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Ericsson_April03</cp:lastModifiedBy>
  <cp:revision>7</cp:revision>
  <cp:lastPrinted>2002-04-23T08:10:00Z</cp:lastPrinted>
  <dcterms:created xsi:type="dcterms:W3CDTF">2023-03-31T07:27:00Z</dcterms:created>
  <dcterms:modified xsi:type="dcterms:W3CDTF">2023-04-07T16:55:00Z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(3)khkCJ5EBw/DPKpACnLSdcecfpSf1aFz2YcCJEHMOFzXxtlEnwx6OlT6VKARt/vzTYTdymaPM
x8bbLQr+x6BIDd/EE9cQc3RUP3WIiyiKKPMnUhFJWPfLhM+7alOBAdONSfGhPNvqNmxLLwAo
Jm7Ng84zEROla1lrKwTWnU4CCCOgDWo3B7B58Xj6crMwRKsRqXWTUkmo5HrO+2UtvLoEw9qy
jVj3wUdn4ffo6LyAO+</vt:lpwstr>
  </property>
  <property fmtid="{D5CDD505-2E9C-101B-9397-08002B2CF9AE}" pid="3" name="_2015_ms_pID_7253431">
    <vt:lpwstr>47IsIKZb9bhXyBUWep1ElwJPbCqD8GYbPnTOf4KmyXzkrjZZUGtE+p
8EJEG6HmodEiPzh+UYrFYLZbP7KyihHmceATelSE7F10nJfYiYshpVHwcIgGFVMqot2wY6tE
F4hmibqukcxSvVdi3d1oh8UTAeZsYcNWg/IvciFvwL7MHJmEp1OsieRpaN2KHy8gCvobH3Ez
Ydk/H5RHN315qk4cj8BauyUIC3lB4PvQPigt</vt:lpwstr>
  </property>
  <property fmtid="{D5CDD505-2E9C-101B-9397-08002B2CF9AE}" pid="4" name="_2015_ms_pID_7253432">
    <vt:lpwstr>1WkxmKmnfJzAT3qTIKPiGtU=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1674956412</vt:lpwstr>
  </property>
</Properties>
</file>