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4B0282" w14:textId="1A98AC14" w:rsidR="0019668D" w:rsidRPr="0042079B" w:rsidRDefault="0019668D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 w:val="24"/>
          <w:szCs w:val="24"/>
        </w:rPr>
        <w:t>SA WG2 Meeting #S2-156-e</w:t>
      </w:r>
      <w:r w:rsidRPr="0042079B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S2-2303921</w:t>
      </w:r>
    </w:p>
    <w:p w14:paraId="5DAC0819" w14:textId="77777777" w:rsidR="0019668D" w:rsidRPr="0042079B" w:rsidRDefault="0019668D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42079B">
        <w:rPr>
          <w:rFonts w:ascii="Arial" w:hAnsi="Arial" w:cs="Arial"/>
          <w:b/>
          <w:bCs/>
          <w:noProof/>
          <w:sz w:val="24"/>
          <w:szCs w:val="24"/>
        </w:rPr>
        <w:t>17 - 21 April, 2023, Electronic meeting</w:t>
      </w:r>
    </w:p>
    <w:p w14:paraId="0E86D0F5" w14:textId="2BBF7CE0" w:rsidR="009F6BE4" w:rsidRDefault="009F6BE4" w:rsidP="009F6BE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#S2-155</w:t>
      </w:r>
      <w:r>
        <w:rPr>
          <w:rFonts w:cs="Arial"/>
          <w:b/>
          <w:noProof/>
          <w:sz w:val="24"/>
        </w:rPr>
        <w:tab/>
        <w:t>S2-2302201</w:t>
      </w:r>
    </w:p>
    <w:p w14:paraId="7229877D" w14:textId="77777777" w:rsidR="009F6BE4" w:rsidRDefault="009F6BE4" w:rsidP="009F6BE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20 - 24 February, 2023, Athens, Greece</w:t>
      </w:r>
    </w:p>
    <w:p w14:paraId="5DACBD99" w14:textId="650B00C6" w:rsidR="009F6BE4" w:rsidRPr="009F6BE4" w:rsidRDefault="009F6BE4" w:rsidP="009F6BE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DFDAED6" w14:textId="77777777" w:rsidR="009F6BE4" w:rsidRDefault="009F6BE4" w:rsidP="00AE1B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988AF10" w14:textId="46F2719F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</w:t>
      </w:r>
      <w:r w:rsidRPr="003F3FED">
        <w:rPr>
          <w:b/>
          <w:noProof/>
          <w:sz w:val="24"/>
        </w:rPr>
        <w:t>10</w:t>
      </w:r>
      <w:r w:rsidR="00C439F0" w:rsidRPr="003F3FED">
        <w:rPr>
          <w:b/>
          <w:noProof/>
          <w:sz w:val="24"/>
        </w:rPr>
        <w:t>9</w:t>
      </w:r>
      <w:r w:rsidR="00EC406B" w:rsidRPr="003F3FED">
        <w:rPr>
          <w:b/>
          <w:noProof/>
          <w:sz w:val="24"/>
        </w:rPr>
        <w:t>adhoc-e</w:t>
      </w:r>
      <w:r w:rsidRPr="00F25496">
        <w:rPr>
          <w:b/>
          <w:i/>
          <w:noProof/>
          <w:sz w:val="28"/>
        </w:rPr>
        <w:tab/>
      </w:r>
      <w:r w:rsidR="00DA5062" w:rsidRPr="00DA5062">
        <w:rPr>
          <w:b/>
          <w:i/>
          <w:noProof/>
          <w:sz w:val="28"/>
        </w:rPr>
        <w:t>S3</w:t>
      </w:r>
      <w:r w:rsidR="00DA5062" w:rsidRPr="00DA5062">
        <w:rPr>
          <w:rFonts w:ascii="Cambria Math" w:hAnsi="Cambria Math" w:cs="Cambria Math"/>
          <w:b/>
          <w:i/>
          <w:noProof/>
          <w:sz w:val="28"/>
        </w:rPr>
        <w:t>‑</w:t>
      </w:r>
      <w:r w:rsidR="00DA5062" w:rsidRPr="00DA5062">
        <w:rPr>
          <w:b/>
          <w:i/>
          <w:noProof/>
          <w:sz w:val="28"/>
        </w:rPr>
        <w:t>2</w:t>
      </w:r>
      <w:r w:rsidR="00EC406B">
        <w:rPr>
          <w:b/>
          <w:i/>
          <w:noProof/>
          <w:sz w:val="28"/>
        </w:rPr>
        <w:t>3</w:t>
      </w:r>
      <w:r w:rsidR="003F3FED">
        <w:rPr>
          <w:b/>
          <w:i/>
          <w:noProof/>
          <w:sz w:val="28"/>
        </w:rPr>
        <w:t>0</w:t>
      </w:r>
      <w:r w:rsidR="007078A3">
        <w:rPr>
          <w:b/>
          <w:i/>
          <w:noProof/>
          <w:sz w:val="28"/>
        </w:rPr>
        <w:t>462</w:t>
      </w:r>
    </w:p>
    <w:p w14:paraId="3A7BAEE1" w14:textId="1A302561" w:rsidR="004E3939" w:rsidRPr="00DA53A0" w:rsidRDefault="00EC406B" w:rsidP="00AE1B3E">
      <w:pPr>
        <w:pStyle w:val="Header"/>
        <w:rPr>
          <w:sz w:val="22"/>
          <w:szCs w:val="22"/>
        </w:rPr>
      </w:pPr>
      <w:r>
        <w:rPr>
          <w:sz w:val="24"/>
        </w:rPr>
        <w:t>e</w:t>
      </w:r>
      <w:r w:rsidR="00923200">
        <w:rPr>
          <w:sz w:val="24"/>
        </w:rPr>
        <w:t>-M</w:t>
      </w:r>
      <w:r>
        <w:rPr>
          <w:sz w:val="24"/>
        </w:rPr>
        <w:t>eeting</w:t>
      </w:r>
      <w:r w:rsidR="00C439F0" w:rsidRPr="00C439F0">
        <w:rPr>
          <w:sz w:val="24"/>
        </w:rPr>
        <w:t xml:space="preserve">, </w:t>
      </w:r>
      <w:r>
        <w:rPr>
          <w:sz w:val="24"/>
        </w:rPr>
        <w:t>16</w:t>
      </w:r>
      <w:r w:rsidR="00C439F0" w:rsidRPr="00C439F0">
        <w:rPr>
          <w:sz w:val="24"/>
        </w:rPr>
        <w:t xml:space="preserve"> - </w:t>
      </w:r>
      <w:r>
        <w:rPr>
          <w:sz w:val="24"/>
        </w:rPr>
        <w:t>20</w:t>
      </w:r>
      <w:r w:rsidR="00C439F0" w:rsidRPr="00C439F0">
        <w:rPr>
          <w:sz w:val="24"/>
        </w:rPr>
        <w:t xml:space="preserve"> </w:t>
      </w:r>
      <w:r>
        <w:rPr>
          <w:sz w:val="24"/>
        </w:rPr>
        <w:t>January</w:t>
      </w:r>
      <w:r w:rsidR="00C439F0" w:rsidRPr="00C439F0">
        <w:rPr>
          <w:sz w:val="24"/>
        </w:rPr>
        <w:t xml:space="preserve"> 202</w:t>
      </w:r>
      <w:r>
        <w:rPr>
          <w:sz w:val="24"/>
        </w:rPr>
        <w:t>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557F380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439F0">
        <w:rPr>
          <w:rFonts w:ascii="Arial" w:hAnsi="Arial" w:cs="Arial"/>
          <w:b/>
          <w:sz w:val="22"/>
          <w:szCs w:val="22"/>
        </w:rPr>
        <w:t xml:space="preserve">LS </w:t>
      </w:r>
      <w:r w:rsidR="00A75D69">
        <w:rPr>
          <w:rFonts w:ascii="Arial" w:hAnsi="Arial" w:cs="Arial"/>
          <w:b/>
          <w:sz w:val="22"/>
          <w:szCs w:val="22"/>
        </w:rPr>
        <w:t>on enforcement of AF specific identifier</w:t>
      </w:r>
    </w:p>
    <w:p w14:paraId="06BA196E" w14:textId="0B9CFF5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75D69">
        <w:rPr>
          <w:rFonts w:ascii="Arial" w:hAnsi="Arial" w:cs="Arial"/>
          <w:b/>
          <w:sz w:val="22"/>
          <w:szCs w:val="22"/>
          <w:lang w:val="en-US"/>
        </w:rPr>
        <w:t>Null</w:t>
      </w:r>
    </w:p>
    <w:p w14:paraId="2C6E4D6E" w14:textId="68F3EB8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423" w:rsidRPr="009C7423">
        <w:rPr>
          <w:rFonts w:ascii="Arial" w:hAnsi="Arial" w:cs="Arial"/>
          <w:b/>
          <w:bCs/>
          <w:sz w:val="22"/>
          <w:szCs w:val="22"/>
        </w:rPr>
        <w:t>Rel-1</w:t>
      </w:r>
      <w:r w:rsidR="007A0F66">
        <w:rPr>
          <w:rFonts w:ascii="Arial" w:hAnsi="Arial" w:cs="Arial"/>
          <w:b/>
          <w:bCs/>
          <w:sz w:val="22"/>
          <w:szCs w:val="22"/>
        </w:rPr>
        <w:t>8</w:t>
      </w:r>
    </w:p>
    <w:bookmarkEnd w:id="4"/>
    <w:bookmarkEnd w:id="5"/>
    <w:bookmarkEnd w:id="6"/>
    <w:p w14:paraId="1E9D3ED8" w14:textId="4FBA158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2C06" w:rsidRPr="00A52C06">
        <w:rPr>
          <w:rFonts w:ascii="Arial" w:hAnsi="Arial" w:cs="Arial"/>
          <w:b/>
          <w:bCs/>
          <w:sz w:val="22"/>
          <w:szCs w:val="22"/>
          <w:lang w:val="en-US"/>
        </w:rPr>
        <w:t>FS_EDGE_Ph2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C331F0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A5062">
        <w:rPr>
          <w:rFonts w:ascii="Arial" w:hAnsi="Arial" w:cs="Arial"/>
          <w:b/>
          <w:sz w:val="22"/>
          <w:szCs w:val="22"/>
        </w:rPr>
        <w:t>SA3</w:t>
      </w:r>
    </w:p>
    <w:p w14:paraId="2548326B" w14:textId="7DC3AC69" w:rsidR="00B97703" w:rsidRPr="00A52C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2C06">
        <w:rPr>
          <w:rFonts w:ascii="Arial" w:hAnsi="Arial" w:cs="Arial" w:hint="eastAsia"/>
          <w:b/>
          <w:bCs/>
          <w:sz w:val="22"/>
          <w:szCs w:val="22"/>
          <w:lang w:eastAsia="zh-CN"/>
        </w:rPr>
        <w:t>SA2</w:t>
      </w:r>
    </w:p>
    <w:p w14:paraId="5DC2ED77" w14:textId="4DB6CDB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="00A52C06">
        <w:rPr>
          <w:rFonts w:ascii="Arial" w:hAnsi="Arial" w:cs="Arial"/>
          <w:b/>
          <w:sz w:val="22"/>
          <w:szCs w:val="22"/>
        </w:rPr>
        <w:tab/>
        <w:t>N/A</w:t>
      </w:r>
    </w:p>
    <w:bookmarkEnd w:id="7"/>
    <w:bookmarkEnd w:id="8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F9E069A" w14:textId="4A681356" w:rsidR="00B97703" w:rsidRDefault="00B97703" w:rsidP="001E776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B39FB">
        <w:rPr>
          <w:rFonts w:ascii="Arial" w:hAnsi="Arial" w:cs="Arial"/>
          <w:b/>
          <w:bCs/>
          <w:sz w:val="22"/>
          <w:szCs w:val="22"/>
        </w:rPr>
        <w:t>Ivy Guo</w:t>
      </w:r>
      <w:r w:rsidR="001E7763">
        <w:rPr>
          <w:rFonts w:ascii="Arial" w:hAnsi="Arial" w:cs="Arial"/>
          <w:b/>
          <w:bCs/>
          <w:sz w:val="22"/>
          <w:szCs w:val="22"/>
        </w:rPr>
        <w:t xml:space="preserve"> (</w:t>
      </w:r>
      <w:r w:rsidR="008B39FB">
        <w:rPr>
          <w:rFonts w:ascii="Arial" w:hAnsi="Arial" w:cs="Arial"/>
          <w:b/>
          <w:bCs/>
          <w:sz w:val="22"/>
          <w:szCs w:val="22"/>
        </w:rPr>
        <w:t>ivy_guo@apple.com</w:t>
      </w:r>
      <w:r w:rsidR="001E7763">
        <w:rPr>
          <w:rFonts w:ascii="Arial" w:hAnsi="Arial" w:cs="Arial"/>
          <w:b/>
          <w:bCs/>
          <w:sz w:val="22"/>
          <w:szCs w:val="22"/>
        </w:rPr>
        <w:t>)</w:t>
      </w:r>
    </w:p>
    <w:p w14:paraId="61BF32E3" w14:textId="77777777" w:rsidR="009C7423" w:rsidRDefault="009C742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79741C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C7423" w:rsidRPr="009C7423">
        <w:rPr>
          <w:rFonts w:ascii="Arial" w:hAnsi="Arial" w:cs="Arial"/>
          <w:bCs/>
          <w:sz w:val="22"/>
          <w:szCs w:val="22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D3FA7F9" w14:textId="5C43A306" w:rsidR="005A24CA" w:rsidRDefault="007868EA" w:rsidP="007868EA">
      <w:pPr>
        <w:rPr>
          <w:rFonts w:ascii="Arial" w:hAnsi="Arial" w:cs="Arial"/>
          <w:lang w:val="en-US" w:eastAsia="zh-CN"/>
        </w:rPr>
      </w:pPr>
      <w:bookmarkStart w:id="9" w:name="_Hlk69931360"/>
      <w:r>
        <w:rPr>
          <w:rFonts w:ascii="Arial" w:hAnsi="Arial" w:cs="Arial"/>
        </w:rPr>
        <w:t>SA3</w:t>
      </w:r>
      <w:r w:rsidRPr="005F503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would like to </w:t>
      </w:r>
      <w:r w:rsidR="004D4A41">
        <w:rPr>
          <w:rFonts w:ascii="Arial" w:hAnsi="Arial" w:cs="Arial" w:hint="eastAsia"/>
          <w:lang w:eastAsia="zh-CN"/>
        </w:rPr>
        <w:t>suggest</w:t>
      </w:r>
      <w:r w:rsidR="004D4A41">
        <w:rPr>
          <w:rFonts w:ascii="Arial" w:hAnsi="Arial" w:cs="Arial"/>
          <w:lang w:val="en-US" w:eastAsia="zh-CN"/>
        </w:rPr>
        <w:t xml:space="preserve"> SA2 to remove the following NOTE 2 in </w:t>
      </w:r>
      <w:r w:rsidR="004D4A41" w:rsidRPr="004D4A41">
        <w:rPr>
          <w:rFonts w:ascii="Arial" w:hAnsi="Arial" w:cs="Arial"/>
          <w:lang w:eastAsia="zh-CN"/>
        </w:rPr>
        <w:t>TS 23.50</w:t>
      </w:r>
      <w:r w:rsidR="003F3FED">
        <w:rPr>
          <w:rFonts w:ascii="Arial" w:hAnsi="Arial" w:cs="Arial"/>
          <w:lang w:eastAsia="zh-CN"/>
        </w:rPr>
        <w:t>1</w:t>
      </w:r>
      <w:r w:rsidR="005A24CA">
        <w:rPr>
          <w:rFonts w:ascii="Arial" w:hAnsi="Arial" w:cs="Arial"/>
          <w:lang w:eastAsia="zh-CN"/>
        </w:rPr>
        <w:t xml:space="preserve"> </w:t>
      </w:r>
      <w:r w:rsidR="005A24CA">
        <w:rPr>
          <w:rFonts w:ascii="Arial" w:hAnsi="Arial" w:cs="Arial" w:hint="eastAsia"/>
          <w:lang w:eastAsia="zh-CN"/>
        </w:rPr>
        <w:t>clause</w:t>
      </w:r>
      <w:r w:rsidR="005A24CA">
        <w:rPr>
          <w:rFonts w:ascii="Arial" w:hAnsi="Arial" w:cs="Arial"/>
          <w:lang w:val="en-US" w:eastAsia="zh-CN"/>
        </w:rPr>
        <w:t xml:space="preserve"> 5.20: </w:t>
      </w:r>
    </w:p>
    <w:p w14:paraId="5842038F" w14:textId="47FBEEE0" w:rsidR="005A24CA" w:rsidRPr="005A24CA" w:rsidRDefault="005A24CA" w:rsidP="005A24CA">
      <w:pPr>
        <w:pStyle w:val="NO"/>
        <w:rPr>
          <w:u w:val="single"/>
        </w:rPr>
      </w:pPr>
      <w:r w:rsidRPr="005A24CA">
        <w:rPr>
          <w:rFonts w:ascii="Arial" w:hAnsi="Arial" w:cs="Arial"/>
          <w:u w:val="single"/>
          <w:lang w:val="en-US" w:eastAsia="zh-CN"/>
        </w:rPr>
        <w:t>“</w:t>
      </w:r>
      <w:r w:rsidRPr="005A24CA">
        <w:rPr>
          <w:u w:val="single"/>
        </w:rPr>
        <w:t>NOTE 2:</w:t>
      </w:r>
      <w:r w:rsidRPr="005A24CA">
        <w:rPr>
          <w:u w:val="single"/>
        </w:rPr>
        <w:tab/>
        <w:t>How to enforce that the AF specific UE Identifier is different for different AFs is defined in TS 33.501 [29].</w:t>
      </w:r>
      <w:r w:rsidRPr="005A24CA">
        <w:rPr>
          <w:rFonts w:ascii="Arial" w:hAnsi="Arial" w:cs="Arial"/>
          <w:u w:val="single"/>
          <w:lang w:val="en-US" w:eastAsia="zh-CN"/>
        </w:rPr>
        <w:t>”</w:t>
      </w:r>
    </w:p>
    <w:p w14:paraId="1F320902" w14:textId="02516EEA" w:rsidR="005A24CA" w:rsidRDefault="005A24CA" w:rsidP="007868EA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6358C3">
        <w:rPr>
          <w:rFonts w:ascii="Arial" w:hAnsi="Arial" w:cs="Arial"/>
        </w:rPr>
        <w:t xml:space="preserve">justification </w:t>
      </w:r>
      <w:r>
        <w:rPr>
          <w:rFonts w:ascii="Arial" w:hAnsi="Arial" w:cs="Arial"/>
        </w:rPr>
        <w:t xml:space="preserve">is, </w:t>
      </w:r>
      <w:r w:rsidR="006358C3" w:rsidRPr="006358C3">
        <w:rPr>
          <w:rFonts w:ascii="Arial" w:hAnsi="Arial" w:cs="Arial"/>
        </w:rPr>
        <w:t>SA3 did not specify the identifier</w:t>
      </w:r>
      <w:r w:rsidR="006358C3">
        <w:rPr>
          <w:rFonts w:ascii="Arial" w:hAnsi="Arial" w:cs="Arial"/>
          <w:lang w:val="en-US"/>
        </w:rPr>
        <w:t>. There are already some</w:t>
      </w:r>
      <w:r w:rsidR="006358C3">
        <w:rPr>
          <w:rFonts w:ascii="Arial" w:hAnsi="Arial" w:cs="Arial"/>
        </w:rPr>
        <w:t xml:space="preserve"> </w:t>
      </w:r>
      <w:r w:rsidR="007078A3">
        <w:rPr>
          <w:rFonts w:ascii="Arial" w:hAnsi="Arial" w:cs="Arial"/>
        </w:rPr>
        <w:t>clarifications</w:t>
      </w:r>
      <w:r>
        <w:rPr>
          <w:rFonts w:ascii="Arial" w:hAnsi="Arial" w:cs="Arial"/>
        </w:rPr>
        <w:t xml:space="preserve"> from TS 23.003 and TS 23.682 excerpted below, </w:t>
      </w:r>
      <w:r w:rsidR="006358C3">
        <w:rPr>
          <w:rFonts w:ascii="Arial" w:hAnsi="Arial" w:cs="Arial"/>
        </w:rPr>
        <w:t>with those clarification</w:t>
      </w:r>
      <w:r w:rsidR="007078A3">
        <w:rPr>
          <w:rFonts w:ascii="Arial" w:hAnsi="Arial" w:cs="Arial"/>
        </w:rPr>
        <w:t>s</w:t>
      </w:r>
      <w:r w:rsidR="006358C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the AF specific UE identifier </w:t>
      </w:r>
      <w:r w:rsidR="006358C3">
        <w:rPr>
          <w:rFonts w:ascii="Arial" w:hAnsi="Arial" w:cs="Arial"/>
        </w:rPr>
        <w:t xml:space="preserve">can be </w:t>
      </w:r>
      <w:r>
        <w:rPr>
          <w:rFonts w:ascii="Arial" w:hAnsi="Arial" w:cs="Arial"/>
        </w:rPr>
        <w:t xml:space="preserve"> ensured to be different for different AF</w:t>
      </w:r>
      <w:r w:rsidR="00923200">
        <w:rPr>
          <w:rFonts w:ascii="Arial" w:hAnsi="Arial" w:cs="Arial"/>
        </w:rPr>
        <w:t>(s)</w:t>
      </w:r>
      <w:r>
        <w:rPr>
          <w:rFonts w:ascii="Arial" w:hAnsi="Arial" w:cs="Arial"/>
        </w:rPr>
        <w:t xml:space="preserve">, thus this NOTE 2 is not needed anymore. </w:t>
      </w:r>
    </w:p>
    <w:p w14:paraId="5BD43338" w14:textId="5A2076C1" w:rsidR="005A24CA" w:rsidRPr="005A24CA" w:rsidRDefault="005A24CA" w:rsidP="005A24CA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5A24CA">
        <w:rPr>
          <w:rFonts w:ascii="Arial" w:hAnsi="Arial" w:cs="Arial" w:hint="eastAsia"/>
        </w:rPr>
        <w:t>For</w:t>
      </w:r>
      <w:r w:rsidRPr="005A24CA">
        <w:rPr>
          <w:rFonts w:ascii="Arial" w:hAnsi="Arial" w:cs="Arial"/>
          <w:lang w:val="en-US"/>
        </w:rPr>
        <w:t xml:space="preserve"> “</w:t>
      </w:r>
      <w:r w:rsidRPr="005A24CA">
        <w:rPr>
          <w:rFonts w:ascii="Arial" w:hAnsi="Arial" w:cs="Arial"/>
        </w:rPr>
        <w:t>External Identifier</w:t>
      </w:r>
      <w:r w:rsidRPr="005A24CA">
        <w:rPr>
          <w:rFonts w:ascii="Arial" w:hAnsi="Arial" w:cs="Arial"/>
          <w:lang w:val="en-US"/>
        </w:rPr>
        <w:t xml:space="preserve">”, TS </w:t>
      </w:r>
      <w:r w:rsidRPr="005A24CA">
        <w:rPr>
          <w:rFonts w:ascii="Arial" w:hAnsi="Arial" w:cs="Arial"/>
        </w:rPr>
        <w:t xml:space="preserve">23.003 </w:t>
      </w:r>
      <w:r w:rsidRPr="005A24CA">
        <w:rPr>
          <w:rFonts w:ascii="Arial" w:hAnsi="Arial" w:cs="Arial"/>
          <w:lang w:val="en-US"/>
        </w:rPr>
        <w:t>defined that</w:t>
      </w:r>
      <w:r w:rsidRPr="005A24CA">
        <w:rPr>
          <w:rFonts w:ascii="Arial" w:hAnsi="Arial" w:cs="Arial"/>
        </w:rPr>
        <w:t xml:space="preserve"> </w:t>
      </w:r>
      <w:r w:rsidRPr="005A24CA">
        <w:rPr>
          <w:rFonts w:ascii="Arial" w:hAnsi="Arial" w:cs="Arial"/>
          <w:u w:val="single"/>
        </w:rPr>
        <w:t>“External Identifier shall have the form username@realm as specified in clause 2.1 of IETF RFC 4282 [53]. The username part format of the External Identifier shall contain a Local Identifier as specified in 3GPP TS 23.682 [98]. The realm part format of the External Identifier shall contain a Domain Identifier as specified in 3GPP TS 23.682 [98].”</w:t>
      </w:r>
    </w:p>
    <w:p w14:paraId="76BDDB95" w14:textId="35F7C242" w:rsidR="005A24CA" w:rsidRPr="005A24CA" w:rsidRDefault="005A24CA" w:rsidP="005A24CA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5A24CA">
        <w:rPr>
          <w:rFonts w:ascii="Arial" w:hAnsi="Arial" w:cs="Arial" w:hint="eastAsia"/>
        </w:rPr>
        <w:t>F</w:t>
      </w:r>
      <w:r w:rsidRPr="005A24CA">
        <w:rPr>
          <w:rFonts w:ascii="Arial" w:hAnsi="Arial" w:cs="Arial"/>
          <w:lang w:val="en-US"/>
        </w:rPr>
        <w:t xml:space="preserve">or “Local Indentifier”, TS </w:t>
      </w:r>
      <w:r w:rsidRPr="005A24CA">
        <w:rPr>
          <w:rFonts w:ascii="Arial" w:hAnsi="Arial" w:cs="Arial"/>
        </w:rPr>
        <w:t xml:space="preserve">23.682 </w:t>
      </w:r>
      <w:r w:rsidRPr="005A24CA">
        <w:rPr>
          <w:rFonts w:ascii="Arial" w:hAnsi="Arial" w:cs="Arial"/>
          <w:lang w:val="en-US"/>
        </w:rPr>
        <w:t>defined that</w:t>
      </w:r>
      <w:r w:rsidRPr="005A24CA">
        <w:rPr>
          <w:rFonts w:ascii="Arial" w:hAnsi="Arial" w:cs="Arial"/>
        </w:rPr>
        <w:t xml:space="preserve">: </w:t>
      </w:r>
      <w:r w:rsidRPr="005A24CA">
        <w:rPr>
          <w:rFonts w:ascii="Arial" w:hAnsi="Arial" w:cs="Arial"/>
          <w:u w:val="single"/>
        </w:rPr>
        <w:t>“Domain Identifier: identifies a domain that is under the control of a Mobile Network Operator (MNO)… Local Identifier shall be unique within the applicable domain. It is managed by the Mobile Network Operator.</w:t>
      </w:r>
    </w:p>
    <w:p w14:paraId="0D91DB79" w14:textId="6699D17A" w:rsidR="005A24CA" w:rsidRPr="005A24CA" w:rsidRDefault="005A24CA" w:rsidP="007868EA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</w:rPr>
        <w:t>SA3 kindly request</w:t>
      </w:r>
      <w:r w:rsidR="00923200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SA2 to consider the above </w:t>
      </w:r>
      <w:r w:rsidR="00FC2D8A">
        <w:rPr>
          <w:rFonts w:ascii="Arial" w:hAnsi="Arial" w:cs="Arial"/>
        </w:rPr>
        <w:t>information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 w:eastAsia="zh-CN"/>
        </w:rPr>
        <w:t xml:space="preserve">and make the corresponding </w:t>
      </w:r>
      <w:r w:rsidR="00923200">
        <w:rPr>
          <w:rFonts w:ascii="Arial" w:hAnsi="Arial" w:cs="Arial"/>
          <w:lang w:val="en-US" w:eastAsia="zh-CN"/>
        </w:rPr>
        <w:t>change</w:t>
      </w:r>
      <w:r>
        <w:rPr>
          <w:rFonts w:ascii="Arial" w:hAnsi="Arial" w:cs="Arial"/>
          <w:lang w:val="en-US" w:eastAsia="zh-CN"/>
        </w:rPr>
        <w:t xml:space="preserve"> in TS 23.501</w:t>
      </w:r>
      <w:r w:rsidR="00FC2D8A">
        <w:rPr>
          <w:rFonts w:ascii="Arial" w:hAnsi="Arial" w:cs="Arial"/>
          <w:lang w:val="en-US" w:eastAsia="zh-CN"/>
        </w:rPr>
        <w:t>.</w:t>
      </w:r>
    </w:p>
    <w:bookmarkEnd w:id="9"/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037AD7A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A24CA">
        <w:rPr>
          <w:rFonts w:ascii="Arial" w:hAnsi="Arial" w:cs="Arial"/>
          <w:b/>
        </w:rPr>
        <w:t>SA</w:t>
      </w:r>
      <w:r w:rsidR="00ED5E22">
        <w:rPr>
          <w:rFonts w:ascii="Arial" w:hAnsi="Arial" w:cs="Arial"/>
          <w:b/>
        </w:rPr>
        <w:t>2</w:t>
      </w:r>
    </w:p>
    <w:p w14:paraId="1437C2F1" w14:textId="19C97C7E" w:rsidR="00B97703" w:rsidRPr="00FC2D8A" w:rsidRDefault="00B97703">
      <w:pPr>
        <w:spacing w:after="120"/>
        <w:ind w:left="993" w:hanging="993"/>
        <w:rPr>
          <w:rFonts w:ascii="Arial" w:hAnsi="Arial" w:cs="Arial"/>
          <w:color w:val="0070C0"/>
          <w:lang w:val="en-US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A1886" w:rsidRPr="009358C4">
        <w:rPr>
          <w:rFonts w:ascii="Arial" w:hAnsi="Arial" w:cs="Arial"/>
        </w:rPr>
        <w:t xml:space="preserve">SA3 </w:t>
      </w:r>
      <w:r w:rsidR="006A1886" w:rsidRPr="00BD4800">
        <w:rPr>
          <w:rFonts w:ascii="Arial" w:hAnsi="Arial" w:cs="Arial"/>
        </w:rPr>
        <w:t>kindly asks</w:t>
      </w:r>
      <w:r w:rsidR="006A1886" w:rsidRPr="009358C4">
        <w:rPr>
          <w:rFonts w:ascii="Arial" w:hAnsi="Arial" w:cs="Arial"/>
        </w:rPr>
        <w:t xml:space="preserve"> </w:t>
      </w:r>
      <w:r w:rsidR="005A24CA">
        <w:rPr>
          <w:rFonts w:ascii="Arial" w:hAnsi="Arial" w:cs="Arial"/>
        </w:rPr>
        <w:t>SA</w:t>
      </w:r>
      <w:r w:rsidR="00ED5E22">
        <w:rPr>
          <w:rFonts w:ascii="Arial" w:hAnsi="Arial" w:cs="Arial"/>
        </w:rPr>
        <w:t>2</w:t>
      </w:r>
      <w:r w:rsidR="001E7763">
        <w:rPr>
          <w:rFonts w:ascii="Arial" w:hAnsi="Arial" w:cs="Arial"/>
        </w:rPr>
        <w:t xml:space="preserve"> </w:t>
      </w:r>
      <w:r w:rsidR="006A1886">
        <w:rPr>
          <w:rFonts w:ascii="Arial" w:hAnsi="Arial" w:cs="Arial"/>
        </w:rPr>
        <w:t>to take the above</w:t>
      </w:r>
      <w:r w:rsidR="002D6565">
        <w:rPr>
          <w:rFonts w:ascii="Arial" w:hAnsi="Arial" w:cs="Arial"/>
        </w:rPr>
        <w:t xml:space="preserve"> </w:t>
      </w:r>
      <w:r w:rsidR="005A24CA">
        <w:rPr>
          <w:rFonts w:ascii="Arial" w:hAnsi="Arial" w:cs="Arial"/>
        </w:rPr>
        <w:t>information</w:t>
      </w:r>
      <w:r w:rsidR="006A1886" w:rsidRPr="009358C4">
        <w:rPr>
          <w:rFonts w:ascii="Arial" w:hAnsi="Arial" w:cs="Arial"/>
        </w:rPr>
        <w:t xml:space="preserve"> into accoun</w:t>
      </w:r>
      <w:r w:rsidR="005A24CA">
        <w:rPr>
          <w:rFonts w:ascii="Arial" w:hAnsi="Arial" w:cs="Arial"/>
        </w:rPr>
        <w:t xml:space="preserve">t and </w:t>
      </w:r>
      <w:r w:rsidR="005A24CA">
        <w:rPr>
          <w:rFonts w:ascii="Arial" w:hAnsi="Arial" w:cs="Arial"/>
          <w:lang w:val="en-US" w:eastAsia="zh-CN"/>
        </w:rPr>
        <w:t xml:space="preserve">make the corresponding </w:t>
      </w:r>
      <w:r w:rsidR="00923200">
        <w:rPr>
          <w:rFonts w:ascii="Arial" w:hAnsi="Arial" w:cs="Arial"/>
          <w:lang w:val="en-US" w:eastAsia="zh-CN"/>
        </w:rPr>
        <w:t>change</w:t>
      </w:r>
      <w:r w:rsidR="005A24CA">
        <w:rPr>
          <w:rFonts w:ascii="Arial" w:hAnsi="Arial" w:cs="Arial"/>
          <w:lang w:val="en-US" w:eastAsia="zh-CN"/>
        </w:rPr>
        <w:t xml:space="preserve"> in TS 23.501.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1CE5FA3" w14:textId="71220206" w:rsidR="00AA1D37" w:rsidRDefault="00AA1D37" w:rsidP="002F1940">
      <w:r>
        <w:t xml:space="preserve">SA3#110 </w:t>
      </w:r>
      <w:r>
        <w:tab/>
      </w:r>
      <w:r w:rsidR="00861345">
        <w:t xml:space="preserve">                                                   </w:t>
      </w:r>
      <w:r>
        <w:t xml:space="preserve">20 -24 February 2023 </w:t>
      </w:r>
      <w:r>
        <w:tab/>
      </w:r>
      <w:r w:rsidR="00861345">
        <w:t xml:space="preserve">               </w:t>
      </w:r>
      <w:r>
        <w:tab/>
        <w:t>Athens, Greece</w:t>
      </w:r>
    </w:p>
    <w:p w14:paraId="7AA976D6" w14:textId="2A36F630" w:rsidR="00ED5E22" w:rsidRPr="001A14F2" w:rsidRDefault="00ED5E22" w:rsidP="00ED5E22">
      <w:r>
        <w:t xml:space="preserve">SA3#110bis-e </w:t>
      </w:r>
      <w:r>
        <w:tab/>
      </w:r>
      <w:r w:rsidR="00861345">
        <w:t xml:space="preserve">                                                   </w:t>
      </w:r>
      <w:r>
        <w:t xml:space="preserve">17 -21 April 2023 </w:t>
      </w:r>
      <w:r>
        <w:tab/>
      </w:r>
      <w:r>
        <w:tab/>
      </w:r>
      <w:r w:rsidR="00861345">
        <w:t xml:space="preserve">                             </w:t>
      </w:r>
      <w:r>
        <w:t>online</w:t>
      </w:r>
    </w:p>
    <w:p w14:paraId="1F4023C8" w14:textId="77777777" w:rsidR="00ED5E22" w:rsidRPr="001A14F2" w:rsidRDefault="00ED5E22" w:rsidP="002F1940"/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5132EB" w14:textId="77777777" w:rsidR="005C583D" w:rsidRDefault="005C583D">
      <w:pPr>
        <w:spacing w:after="0"/>
      </w:pPr>
      <w:r>
        <w:separator/>
      </w:r>
    </w:p>
  </w:endnote>
  <w:endnote w:type="continuationSeparator" w:id="0">
    <w:p w14:paraId="6C1111E0" w14:textId="77777777" w:rsidR="005C583D" w:rsidRDefault="005C583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F9537" w14:textId="77777777" w:rsidR="005C583D" w:rsidRDefault="005C583D">
      <w:pPr>
        <w:spacing w:after="0"/>
      </w:pPr>
      <w:r>
        <w:separator/>
      </w:r>
    </w:p>
  </w:footnote>
  <w:footnote w:type="continuationSeparator" w:id="0">
    <w:p w14:paraId="52E063F5" w14:textId="77777777" w:rsidR="005C583D" w:rsidRDefault="005C583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D6F6CB0"/>
    <w:multiLevelType w:val="hybridMultilevel"/>
    <w:tmpl w:val="9D741538"/>
    <w:lvl w:ilvl="0" w:tplc="CD7CC94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432819314">
    <w:abstractNumId w:val="4"/>
  </w:num>
  <w:num w:numId="2" w16cid:durableId="2117672125">
    <w:abstractNumId w:val="3"/>
  </w:num>
  <w:num w:numId="3" w16cid:durableId="64299309">
    <w:abstractNumId w:val="2"/>
  </w:num>
  <w:num w:numId="4" w16cid:durableId="591670817">
    <w:abstractNumId w:val="0"/>
  </w:num>
  <w:num w:numId="5" w16cid:durableId="1200167269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5E80"/>
    <w:rsid w:val="00017F23"/>
    <w:rsid w:val="00054ED6"/>
    <w:rsid w:val="000B176E"/>
    <w:rsid w:val="000B72AE"/>
    <w:rsid w:val="000D6701"/>
    <w:rsid w:val="000F6242"/>
    <w:rsid w:val="000F6686"/>
    <w:rsid w:val="00101150"/>
    <w:rsid w:val="00103FF1"/>
    <w:rsid w:val="00133EA4"/>
    <w:rsid w:val="0017461B"/>
    <w:rsid w:val="0018215E"/>
    <w:rsid w:val="0019668D"/>
    <w:rsid w:val="00196B59"/>
    <w:rsid w:val="001A14F2"/>
    <w:rsid w:val="001A4EDA"/>
    <w:rsid w:val="001B1170"/>
    <w:rsid w:val="001B3A86"/>
    <w:rsid w:val="001B3DDA"/>
    <w:rsid w:val="001B763F"/>
    <w:rsid w:val="001D292F"/>
    <w:rsid w:val="001E7763"/>
    <w:rsid w:val="001F4E44"/>
    <w:rsid w:val="00220060"/>
    <w:rsid w:val="00226381"/>
    <w:rsid w:val="002473B2"/>
    <w:rsid w:val="002869FE"/>
    <w:rsid w:val="002C36C0"/>
    <w:rsid w:val="002D6565"/>
    <w:rsid w:val="002E01C1"/>
    <w:rsid w:val="002F1940"/>
    <w:rsid w:val="002F2CE0"/>
    <w:rsid w:val="003060E5"/>
    <w:rsid w:val="00322204"/>
    <w:rsid w:val="00383545"/>
    <w:rsid w:val="003C0DCF"/>
    <w:rsid w:val="003F3FED"/>
    <w:rsid w:val="00420D70"/>
    <w:rsid w:val="00433500"/>
    <w:rsid w:val="00433F71"/>
    <w:rsid w:val="00440D43"/>
    <w:rsid w:val="004421CC"/>
    <w:rsid w:val="0044531C"/>
    <w:rsid w:val="00450618"/>
    <w:rsid w:val="004C3E0E"/>
    <w:rsid w:val="004D4A41"/>
    <w:rsid w:val="004E3939"/>
    <w:rsid w:val="004F6082"/>
    <w:rsid w:val="004F78D9"/>
    <w:rsid w:val="00507E56"/>
    <w:rsid w:val="00526DDD"/>
    <w:rsid w:val="00541622"/>
    <w:rsid w:val="00561279"/>
    <w:rsid w:val="0056717A"/>
    <w:rsid w:val="00577A8E"/>
    <w:rsid w:val="005A24CA"/>
    <w:rsid w:val="005B3091"/>
    <w:rsid w:val="005C583D"/>
    <w:rsid w:val="005F22BF"/>
    <w:rsid w:val="0060088E"/>
    <w:rsid w:val="00602FEC"/>
    <w:rsid w:val="006052AD"/>
    <w:rsid w:val="00632AF2"/>
    <w:rsid w:val="006358C3"/>
    <w:rsid w:val="00687F6D"/>
    <w:rsid w:val="006A1886"/>
    <w:rsid w:val="006A3B07"/>
    <w:rsid w:val="006E7939"/>
    <w:rsid w:val="007078A3"/>
    <w:rsid w:val="007228A9"/>
    <w:rsid w:val="00737312"/>
    <w:rsid w:val="0073766B"/>
    <w:rsid w:val="00756BBE"/>
    <w:rsid w:val="0076111D"/>
    <w:rsid w:val="00766F0D"/>
    <w:rsid w:val="0078620A"/>
    <w:rsid w:val="007868EA"/>
    <w:rsid w:val="007A0F66"/>
    <w:rsid w:val="007D5037"/>
    <w:rsid w:val="007F4F92"/>
    <w:rsid w:val="00813CB8"/>
    <w:rsid w:val="008143D8"/>
    <w:rsid w:val="00861345"/>
    <w:rsid w:val="00880FD6"/>
    <w:rsid w:val="008B39FB"/>
    <w:rsid w:val="008B476A"/>
    <w:rsid w:val="008D772F"/>
    <w:rsid w:val="008E6821"/>
    <w:rsid w:val="008F7944"/>
    <w:rsid w:val="009109DF"/>
    <w:rsid w:val="00923200"/>
    <w:rsid w:val="0094169A"/>
    <w:rsid w:val="009603F6"/>
    <w:rsid w:val="0099764C"/>
    <w:rsid w:val="009A0E02"/>
    <w:rsid w:val="009C7423"/>
    <w:rsid w:val="009F6BE4"/>
    <w:rsid w:val="00A22248"/>
    <w:rsid w:val="00A52C06"/>
    <w:rsid w:val="00A65B3C"/>
    <w:rsid w:val="00A70448"/>
    <w:rsid w:val="00A75D69"/>
    <w:rsid w:val="00AA1D37"/>
    <w:rsid w:val="00AB11FB"/>
    <w:rsid w:val="00AC10CF"/>
    <w:rsid w:val="00AC77D3"/>
    <w:rsid w:val="00AE1B3E"/>
    <w:rsid w:val="00B22326"/>
    <w:rsid w:val="00B2399C"/>
    <w:rsid w:val="00B97703"/>
    <w:rsid w:val="00BA3D66"/>
    <w:rsid w:val="00BB3509"/>
    <w:rsid w:val="00BC52D1"/>
    <w:rsid w:val="00C3298A"/>
    <w:rsid w:val="00C439F0"/>
    <w:rsid w:val="00CB7075"/>
    <w:rsid w:val="00CC7AD1"/>
    <w:rsid w:val="00CF6087"/>
    <w:rsid w:val="00D025E8"/>
    <w:rsid w:val="00D16134"/>
    <w:rsid w:val="00D24523"/>
    <w:rsid w:val="00D3251F"/>
    <w:rsid w:val="00D361F1"/>
    <w:rsid w:val="00D96D9A"/>
    <w:rsid w:val="00DA5062"/>
    <w:rsid w:val="00E21B29"/>
    <w:rsid w:val="00E2241D"/>
    <w:rsid w:val="00E83A49"/>
    <w:rsid w:val="00EB6E1F"/>
    <w:rsid w:val="00EC406B"/>
    <w:rsid w:val="00ED5E22"/>
    <w:rsid w:val="00F25496"/>
    <w:rsid w:val="00F34F3C"/>
    <w:rsid w:val="00F479EE"/>
    <w:rsid w:val="00F53030"/>
    <w:rsid w:val="00F667CF"/>
    <w:rsid w:val="00F803BE"/>
    <w:rsid w:val="00F806FB"/>
    <w:rsid w:val="00FC2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668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19668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966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9668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9668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9668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9668D"/>
    <w:pPr>
      <w:outlineLvl w:val="5"/>
    </w:pPr>
  </w:style>
  <w:style w:type="paragraph" w:styleId="Heading7">
    <w:name w:val="heading 7"/>
    <w:basedOn w:val="H6"/>
    <w:next w:val="Normal"/>
    <w:qFormat/>
    <w:rsid w:val="0019668D"/>
    <w:pPr>
      <w:outlineLvl w:val="6"/>
    </w:pPr>
  </w:style>
  <w:style w:type="paragraph" w:styleId="Heading8">
    <w:name w:val="heading 8"/>
    <w:basedOn w:val="Heading1"/>
    <w:next w:val="Normal"/>
    <w:qFormat/>
    <w:rsid w:val="0019668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9668D"/>
    <w:pPr>
      <w:outlineLvl w:val="8"/>
    </w:pPr>
  </w:style>
  <w:style w:type="character" w:default="1" w:styleId="DefaultParagraphFont">
    <w:name w:val="Default Paragraph Font"/>
    <w:semiHidden/>
    <w:rsid w:val="0019668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9668D"/>
  </w:style>
  <w:style w:type="paragraph" w:styleId="Header">
    <w:name w:val="header"/>
    <w:link w:val="HeaderChar"/>
    <w:rsid w:val="0019668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19668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9668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19668D"/>
    <w:pPr>
      <w:spacing w:before="180"/>
      <w:ind w:left="2693" w:hanging="2693"/>
    </w:pPr>
    <w:rPr>
      <w:b/>
    </w:rPr>
  </w:style>
  <w:style w:type="paragraph" w:styleId="TOC1">
    <w:name w:val="toc 1"/>
    <w:semiHidden/>
    <w:rsid w:val="0019668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19668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19668D"/>
    <w:pPr>
      <w:ind w:left="1701" w:hanging="1701"/>
    </w:pPr>
  </w:style>
  <w:style w:type="paragraph" w:styleId="TOC4">
    <w:name w:val="toc 4"/>
    <w:basedOn w:val="TOC3"/>
    <w:semiHidden/>
    <w:rsid w:val="0019668D"/>
    <w:pPr>
      <w:ind w:left="1418" w:hanging="1418"/>
    </w:pPr>
  </w:style>
  <w:style w:type="paragraph" w:styleId="TOC3">
    <w:name w:val="toc 3"/>
    <w:basedOn w:val="TOC2"/>
    <w:semiHidden/>
    <w:rsid w:val="0019668D"/>
    <w:pPr>
      <w:ind w:left="1134" w:hanging="1134"/>
    </w:pPr>
  </w:style>
  <w:style w:type="paragraph" w:styleId="TOC2">
    <w:name w:val="toc 2"/>
    <w:basedOn w:val="TOC1"/>
    <w:semiHidden/>
    <w:rsid w:val="0019668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9668D"/>
    <w:pPr>
      <w:ind w:left="284"/>
    </w:pPr>
  </w:style>
  <w:style w:type="paragraph" w:styleId="Index1">
    <w:name w:val="index 1"/>
    <w:basedOn w:val="Normal"/>
    <w:semiHidden/>
    <w:rsid w:val="0019668D"/>
    <w:pPr>
      <w:keepLines/>
      <w:spacing w:after="0"/>
    </w:pPr>
  </w:style>
  <w:style w:type="paragraph" w:customStyle="1" w:styleId="ZH">
    <w:name w:val="ZH"/>
    <w:rsid w:val="0019668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19668D"/>
    <w:pPr>
      <w:outlineLvl w:val="9"/>
    </w:pPr>
  </w:style>
  <w:style w:type="paragraph" w:styleId="ListNumber2">
    <w:name w:val="List Number 2"/>
    <w:basedOn w:val="ListNumber"/>
    <w:semiHidden/>
    <w:rsid w:val="0019668D"/>
    <w:pPr>
      <w:ind w:left="851"/>
    </w:pPr>
  </w:style>
  <w:style w:type="character" w:styleId="FootnoteReference">
    <w:name w:val="footnote reference"/>
    <w:basedOn w:val="DefaultParagraphFont"/>
    <w:semiHidden/>
    <w:rsid w:val="0019668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9668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19668D"/>
    <w:rPr>
      <w:b/>
    </w:rPr>
  </w:style>
  <w:style w:type="paragraph" w:customStyle="1" w:styleId="TAC">
    <w:name w:val="TAC"/>
    <w:basedOn w:val="TAL"/>
    <w:rsid w:val="0019668D"/>
    <w:pPr>
      <w:jc w:val="center"/>
    </w:pPr>
  </w:style>
  <w:style w:type="paragraph" w:customStyle="1" w:styleId="TF">
    <w:name w:val="TF"/>
    <w:basedOn w:val="TH"/>
    <w:rsid w:val="0019668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19668D"/>
    <w:pPr>
      <w:keepLines/>
      <w:ind w:left="1135" w:hanging="851"/>
    </w:pPr>
  </w:style>
  <w:style w:type="paragraph" w:styleId="TOC9">
    <w:name w:val="toc 9"/>
    <w:basedOn w:val="TOC8"/>
    <w:semiHidden/>
    <w:rsid w:val="0019668D"/>
    <w:pPr>
      <w:ind w:left="1418" w:hanging="1418"/>
    </w:pPr>
  </w:style>
  <w:style w:type="paragraph" w:customStyle="1" w:styleId="EX">
    <w:name w:val="EX"/>
    <w:basedOn w:val="Normal"/>
    <w:rsid w:val="0019668D"/>
    <w:pPr>
      <w:keepLines/>
      <w:ind w:left="1702" w:hanging="1418"/>
    </w:pPr>
  </w:style>
  <w:style w:type="paragraph" w:customStyle="1" w:styleId="FP">
    <w:name w:val="FP"/>
    <w:basedOn w:val="Normal"/>
    <w:rsid w:val="0019668D"/>
    <w:pPr>
      <w:spacing w:after="0"/>
    </w:pPr>
  </w:style>
  <w:style w:type="paragraph" w:customStyle="1" w:styleId="LD">
    <w:name w:val="LD"/>
    <w:rsid w:val="0019668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19668D"/>
    <w:pPr>
      <w:spacing w:after="0"/>
    </w:pPr>
  </w:style>
  <w:style w:type="paragraph" w:customStyle="1" w:styleId="EW">
    <w:name w:val="EW"/>
    <w:basedOn w:val="EX"/>
    <w:rsid w:val="0019668D"/>
    <w:pPr>
      <w:spacing w:after="0"/>
    </w:pPr>
  </w:style>
  <w:style w:type="paragraph" w:styleId="TOC6">
    <w:name w:val="toc 6"/>
    <w:basedOn w:val="TOC5"/>
    <w:next w:val="Normal"/>
    <w:semiHidden/>
    <w:rsid w:val="0019668D"/>
    <w:pPr>
      <w:ind w:left="1985" w:hanging="1985"/>
    </w:pPr>
  </w:style>
  <w:style w:type="paragraph" w:styleId="TOC7">
    <w:name w:val="toc 7"/>
    <w:basedOn w:val="TOC6"/>
    <w:next w:val="Normal"/>
    <w:semiHidden/>
    <w:rsid w:val="0019668D"/>
    <w:pPr>
      <w:ind w:left="2268" w:hanging="2268"/>
    </w:pPr>
  </w:style>
  <w:style w:type="paragraph" w:styleId="ListBullet2">
    <w:name w:val="List Bullet 2"/>
    <w:basedOn w:val="ListBullet"/>
    <w:semiHidden/>
    <w:rsid w:val="0019668D"/>
    <w:pPr>
      <w:ind w:left="851"/>
    </w:pPr>
  </w:style>
  <w:style w:type="paragraph" w:styleId="ListBullet3">
    <w:name w:val="List Bullet 3"/>
    <w:basedOn w:val="ListBullet2"/>
    <w:semiHidden/>
    <w:rsid w:val="0019668D"/>
    <w:pPr>
      <w:ind w:left="1135"/>
    </w:pPr>
  </w:style>
  <w:style w:type="paragraph" w:styleId="ListNumber">
    <w:name w:val="List Number"/>
    <w:basedOn w:val="List"/>
    <w:semiHidden/>
    <w:rsid w:val="0019668D"/>
  </w:style>
  <w:style w:type="paragraph" w:customStyle="1" w:styleId="EQ">
    <w:name w:val="EQ"/>
    <w:basedOn w:val="Normal"/>
    <w:next w:val="Normal"/>
    <w:rsid w:val="0019668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966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9668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9668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19668D"/>
    <w:pPr>
      <w:jc w:val="right"/>
    </w:pPr>
  </w:style>
  <w:style w:type="paragraph" w:customStyle="1" w:styleId="H6">
    <w:name w:val="H6"/>
    <w:basedOn w:val="Heading5"/>
    <w:next w:val="Normal"/>
    <w:rsid w:val="0019668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9668D"/>
    <w:pPr>
      <w:ind w:left="851" w:hanging="851"/>
    </w:pPr>
  </w:style>
  <w:style w:type="paragraph" w:customStyle="1" w:styleId="TAL">
    <w:name w:val="TAL"/>
    <w:basedOn w:val="Normal"/>
    <w:rsid w:val="0019668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9668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19668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19668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19668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19668D"/>
    <w:pPr>
      <w:framePr w:wrap="notBeside" w:y="16161"/>
    </w:pPr>
  </w:style>
  <w:style w:type="character" w:customStyle="1" w:styleId="ZGSM">
    <w:name w:val="ZGSM"/>
    <w:rsid w:val="0019668D"/>
  </w:style>
  <w:style w:type="paragraph" w:styleId="List2">
    <w:name w:val="List 2"/>
    <w:basedOn w:val="List"/>
    <w:semiHidden/>
    <w:rsid w:val="0019668D"/>
    <w:pPr>
      <w:ind w:left="851"/>
    </w:pPr>
  </w:style>
  <w:style w:type="paragraph" w:customStyle="1" w:styleId="ZG">
    <w:name w:val="ZG"/>
    <w:rsid w:val="0019668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19668D"/>
    <w:pPr>
      <w:ind w:left="1135"/>
    </w:pPr>
  </w:style>
  <w:style w:type="paragraph" w:styleId="List4">
    <w:name w:val="List 4"/>
    <w:basedOn w:val="List3"/>
    <w:semiHidden/>
    <w:rsid w:val="0019668D"/>
    <w:pPr>
      <w:ind w:left="1418"/>
    </w:pPr>
  </w:style>
  <w:style w:type="paragraph" w:styleId="List5">
    <w:name w:val="List 5"/>
    <w:basedOn w:val="List4"/>
    <w:semiHidden/>
    <w:rsid w:val="0019668D"/>
    <w:pPr>
      <w:ind w:left="1702"/>
    </w:pPr>
  </w:style>
  <w:style w:type="paragraph" w:customStyle="1" w:styleId="EditorsNote">
    <w:name w:val="Editor's Note"/>
    <w:basedOn w:val="NO"/>
    <w:rsid w:val="0019668D"/>
    <w:rPr>
      <w:color w:val="FF0000"/>
    </w:rPr>
  </w:style>
  <w:style w:type="paragraph" w:styleId="List">
    <w:name w:val="List"/>
    <w:basedOn w:val="Normal"/>
    <w:semiHidden/>
    <w:rsid w:val="0019668D"/>
    <w:pPr>
      <w:ind w:left="568" w:hanging="284"/>
    </w:pPr>
  </w:style>
  <w:style w:type="paragraph" w:styleId="ListBullet">
    <w:name w:val="List Bullet"/>
    <w:basedOn w:val="List"/>
    <w:semiHidden/>
    <w:rsid w:val="0019668D"/>
  </w:style>
  <w:style w:type="paragraph" w:styleId="ListBullet4">
    <w:name w:val="List Bullet 4"/>
    <w:basedOn w:val="ListBullet3"/>
    <w:semiHidden/>
    <w:rsid w:val="0019668D"/>
    <w:pPr>
      <w:ind w:left="1418"/>
    </w:pPr>
  </w:style>
  <w:style w:type="paragraph" w:styleId="ListBullet5">
    <w:name w:val="List Bullet 5"/>
    <w:basedOn w:val="ListBullet4"/>
    <w:semiHidden/>
    <w:rsid w:val="0019668D"/>
    <w:pPr>
      <w:ind w:left="1702"/>
    </w:pPr>
  </w:style>
  <w:style w:type="paragraph" w:customStyle="1" w:styleId="B2">
    <w:name w:val="B2"/>
    <w:basedOn w:val="List2"/>
    <w:rsid w:val="0019668D"/>
  </w:style>
  <w:style w:type="paragraph" w:customStyle="1" w:styleId="B3">
    <w:name w:val="B3"/>
    <w:basedOn w:val="List3"/>
    <w:rsid w:val="0019668D"/>
  </w:style>
  <w:style w:type="paragraph" w:customStyle="1" w:styleId="B4">
    <w:name w:val="B4"/>
    <w:basedOn w:val="List4"/>
    <w:rsid w:val="0019668D"/>
  </w:style>
  <w:style w:type="paragraph" w:customStyle="1" w:styleId="B5">
    <w:name w:val="B5"/>
    <w:basedOn w:val="List5"/>
    <w:rsid w:val="0019668D"/>
  </w:style>
  <w:style w:type="paragraph" w:customStyle="1" w:styleId="ZTD">
    <w:name w:val="ZTD"/>
    <w:basedOn w:val="ZB"/>
    <w:rsid w:val="0019668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292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D292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292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EC406B"/>
  </w:style>
  <w:style w:type="character" w:customStyle="1" w:styleId="NOZchn">
    <w:name w:val="NO Zchn"/>
    <w:link w:val="NO"/>
    <w:rsid w:val="005A24CA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5A24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88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8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8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9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20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7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65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59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4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2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9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5AIRPNAIUNRU-931754773-3017</_dlc_DocId>
    <_dlc_DocIdUrl xmlns="71c5aaf6-e6ce-465b-b873-5148d2a4c105">
      <Url>https://nokia.sharepoint.com/sites/c5g/security/_layouts/15/DocIdRedir.aspx?ID=5AIRPNAIUNRU-931754773-3017</Url>
      <Description>5AIRPNAIUNRU-931754773-3017</Description>
    </_dlc_DocIdUrl>
    <SharedWithUsers xmlns="b48738c0-5c12-4b5a-b05a-8a6603520253">
      <UserInfo>
        <DisplayName>Nair, Suresh P. (Nokia - US)</DisplayName>
        <AccountId>350</AccountId>
        <AccountType/>
      </UserInfo>
      <UserInfo>
        <DisplayName>Ping, Jing (NSB - CN/Chengdu)</DisplayName>
        <AccountId>199</AccountId>
        <AccountType/>
      </UserInfo>
      <UserInfo>
        <DisplayName>Jerichow, Anja (Nokia - DE/Munich)</DisplayName>
        <AccountId>39</AccountId>
        <AccountType/>
      </UserInfo>
      <UserInfo>
        <DisplayName>Khare, Saurabh (Nokia - IN/Bangalore)</DisplayName>
        <AccountId>11687</AccountId>
        <AccountType/>
      </UserInfo>
      <UserInfo>
        <DisplayName>Peinado, German (Nokia - PL/Wroclaw)</DisplayName>
        <AccountId>8231</AccountId>
        <AccountType/>
      </UserInfo>
      <UserInfo>
        <DisplayName>Mavureddi Dhanasekaran, Ranganathan (Nokia - DE/Munich)</DisplayName>
        <AccountId>31433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3A8638-A53E-4D3A-A7A0-7294F8DF71C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  <ds:schemaRef ds:uri="b48738c0-5c12-4b5a-b05a-8a6603520253"/>
  </ds:schemaRefs>
</ds:datastoreItem>
</file>

<file path=customXml/itemProps2.xml><?xml version="1.0" encoding="utf-8"?>
<ds:datastoreItem xmlns:ds="http://schemas.openxmlformats.org/officeDocument/2006/customXml" ds:itemID="{B16FDEFE-3F22-4633-BA46-BA523607B9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818E56-2D8C-4534-B941-9A15A0BBADF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AD4A828-466D-494D-A0F2-9C6C40A9E88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09F73D4-0A69-4873-8172-8854DB3EC2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362</Words>
  <Characters>1887</Characters>
  <Application>Microsoft Office Word</Application>
  <DocSecurity>0</DocSecurity>
  <Lines>40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clause corections</cp:lastModifiedBy>
  <cp:revision>3</cp:revision>
  <cp:lastPrinted>2002-04-23T07:10:00Z</cp:lastPrinted>
  <dcterms:created xsi:type="dcterms:W3CDTF">2023-02-06T09:57:00Z</dcterms:created>
  <dcterms:modified xsi:type="dcterms:W3CDTF">2023-04-03T14:07:00Z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1e537d8aea0747609983fdbec3c11e80">
    <vt:lpwstr>CWMSr3057H6YvZOXb91APwYFVGAe1bSdjSPmLIasKBx4Tn6N7e1Bt7CfaORgPlaCQKgvzAdhW/b510KKd5e0cWxaw==</vt:lpwstr>
  </property>
  <property fmtid="{D5CDD505-2E9C-101B-9397-08002B2CF9AE}" pid="3" name="ContentTypeId">
    <vt:lpwstr>0x010100DA95EA92BC8BC0428C825697CEF0A167</vt:lpwstr>
  </property>
  <property fmtid="{D5CDD505-2E9C-101B-9397-08002B2CF9AE}" pid="4" name="_dlc_DocIdItemGuid">
    <vt:lpwstr>2e82a1e8-a393-4e92-b86e-ae9e497196c3</vt:lpwstr>
  </property>
  <property fmtid="{D5CDD505-2E9C-101B-9397-08002B2CF9AE}" pid="5" name="MediaServiceImageTags">
    <vt:lpwstr/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1667868516</vt:lpwstr>
  </property>
</Properties>
</file>